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CFC7" w14:textId="55B5C3A4" w:rsidR="006D4CCB" w:rsidRDefault="006D4CCB" w:rsidP="006D4CCB">
      <w:pPr>
        <w:rPr>
          <w:rFonts w:ascii="Arial" w:hAnsi="Arial" w:cs="Arial"/>
        </w:rPr>
      </w:pPr>
    </w:p>
    <w:p w14:paraId="391F4D09" w14:textId="0FD2E5B9" w:rsidR="006D4CCB" w:rsidRDefault="006D4CCB" w:rsidP="00F11D83">
      <w:pPr>
        <w:jc w:val="center"/>
        <w:rPr>
          <w:rFonts w:ascii="Arial" w:hAnsi="Arial" w:cs="Arial"/>
        </w:rPr>
      </w:pPr>
    </w:p>
    <w:p w14:paraId="1C83021B" w14:textId="354C94C0" w:rsidR="006D4CCB" w:rsidRDefault="006D4CCB" w:rsidP="006D4CCB">
      <w:pPr>
        <w:jc w:val="center"/>
        <w:rPr>
          <w:rFonts w:ascii="Arial" w:hAnsi="Arial" w:cs="Arial"/>
          <w:b/>
          <w:color w:val="800080"/>
          <w:sz w:val="44"/>
          <w:szCs w:val="44"/>
        </w:rPr>
      </w:pPr>
    </w:p>
    <w:p w14:paraId="08147822" w14:textId="77777777" w:rsidR="006505F6" w:rsidRDefault="006505F6" w:rsidP="006505F6">
      <w:pPr>
        <w:jc w:val="center"/>
        <w:rPr>
          <w:rFonts w:ascii="Arial" w:hAnsi="Arial" w:cs="Arial"/>
          <w:b/>
          <w:color w:val="800080"/>
          <w:sz w:val="56"/>
          <w:szCs w:val="56"/>
        </w:rPr>
      </w:pPr>
    </w:p>
    <w:p w14:paraId="5A553091" w14:textId="2D3BC8F2" w:rsidR="006505F6" w:rsidRPr="00F5295E" w:rsidRDefault="006505F6" w:rsidP="006505F6">
      <w:pPr>
        <w:jc w:val="center"/>
        <w:rPr>
          <w:rFonts w:ascii="Arial" w:hAnsi="Arial" w:cs="Arial"/>
          <w:b/>
          <w:color w:val="800080"/>
          <w:sz w:val="48"/>
          <w:szCs w:val="48"/>
        </w:rPr>
      </w:pPr>
      <w:r w:rsidRPr="00F5295E">
        <w:rPr>
          <w:rFonts w:ascii="Arial" w:hAnsi="Arial" w:cs="Arial"/>
          <w:b/>
          <w:color w:val="800080"/>
          <w:sz w:val="48"/>
          <w:szCs w:val="48"/>
        </w:rPr>
        <w:t xml:space="preserve">Appendix </w:t>
      </w:r>
      <w:r w:rsidR="00963F05">
        <w:rPr>
          <w:rFonts w:ascii="Arial" w:hAnsi="Arial" w:cs="Arial"/>
          <w:b/>
          <w:color w:val="800080"/>
          <w:sz w:val="48"/>
          <w:szCs w:val="48"/>
        </w:rPr>
        <w:t>9</w:t>
      </w:r>
      <w:r w:rsidRPr="00F5295E">
        <w:rPr>
          <w:rFonts w:ascii="Arial" w:hAnsi="Arial" w:cs="Arial"/>
          <w:b/>
          <w:color w:val="800080"/>
          <w:sz w:val="48"/>
          <w:szCs w:val="48"/>
        </w:rPr>
        <w:t xml:space="preserve"> </w:t>
      </w:r>
    </w:p>
    <w:p w14:paraId="113519CC" w14:textId="77777777" w:rsidR="006505F6" w:rsidRPr="00F5295E" w:rsidRDefault="006505F6" w:rsidP="006505F6">
      <w:pPr>
        <w:jc w:val="center"/>
        <w:rPr>
          <w:rFonts w:ascii="Arial" w:hAnsi="Arial" w:cs="Arial"/>
          <w:b/>
          <w:color w:val="800080"/>
          <w:sz w:val="48"/>
          <w:szCs w:val="48"/>
        </w:rPr>
      </w:pPr>
    </w:p>
    <w:p w14:paraId="3D2B68E6" w14:textId="77777777" w:rsidR="006505F6" w:rsidRPr="00F5295E" w:rsidRDefault="006505F6" w:rsidP="006505F6">
      <w:pPr>
        <w:jc w:val="center"/>
        <w:rPr>
          <w:rFonts w:ascii="Arial" w:hAnsi="Arial" w:cs="Arial"/>
          <w:b/>
          <w:color w:val="800080"/>
          <w:sz w:val="48"/>
          <w:szCs w:val="48"/>
        </w:rPr>
      </w:pPr>
      <w:r w:rsidRPr="00F5295E">
        <w:rPr>
          <w:rFonts w:ascii="Arial" w:hAnsi="Arial" w:cs="Arial"/>
          <w:b/>
          <w:color w:val="800080"/>
          <w:sz w:val="48"/>
          <w:szCs w:val="48"/>
        </w:rPr>
        <w:t xml:space="preserve">Declarations </w:t>
      </w:r>
    </w:p>
    <w:p w14:paraId="55F3629D" w14:textId="77777777" w:rsidR="00F11D83" w:rsidRPr="0079473A" w:rsidRDefault="00F11D83" w:rsidP="006D4CCB">
      <w:pPr>
        <w:jc w:val="center"/>
        <w:rPr>
          <w:rFonts w:ascii="Arial" w:hAnsi="Arial" w:cs="Arial"/>
          <w:b/>
          <w:color w:val="800080"/>
          <w:sz w:val="44"/>
          <w:szCs w:val="44"/>
        </w:rPr>
      </w:pPr>
    </w:p>
    <w:p w14:paraId="424DC780" w14:textId="77777777" w:rsidR="006D4CCB" w:rsidRPr="00A32C2C" w:rsidRDefault="006D4CCB" w:rsidP="006D4CCB">
      <w:pPr>
        <w:rPr>
          <w:rFonts w:ascii="Arial" w:hAnsi="Arial" w:cs="Arial"/>
        </w:rPr>
      </w:pPr>
    </w:p>
    <w:p w14:paraId="3CEB5CEE" w14:textId="77777777" w:rsidR="006D4CCB" w:rsidRPr="00A32C2C" w:rsidRDefault="006D4CCB" w:rsidP="006D4CCB">
      <w:pPr>
        <w:rPr>
          <w:rFonts w:ascii="Arial" w:hAnsi="Arial" w:cs="Arial"/>
        </w:rPr>
      </w:pPr>
    </w:p>
    <w:p w14:paraId="7D17EF82" w14:textId="77777777" w:rsidR="006D4CCB" w:rsidRDefault="006D4CCB" w:rsidP="006D4CCB">
      <w:pPr>
        <w:pStyle w:val="Default"/>
        <w:rPr>
          <w:sz w:val="40"/>
          <w:szCs w:val="40"/>
        </w:rPr>
      </w:pPr>
    </w:p>
    <w:p w14:paraId="1A4C52B4" w14:textId="77777777" w:rsidR="006D4CCB" w:rsidRDefault="006D4CCB" w:rsidP="006D4CCB">
      <w:pPr>
        <w:pStyle w:val="Default"/>
      </w:pPr>
    </w:p>
    <w:p w14:paraId="7D0D7C42" w14:textId="4103E346" w:rsidR="006D4CCB" w:rsidRDefault="006D4CCB" w:rsidP="006D4CCB">
      <w:pPr>
        <w:pStyle w:val="Default"/>
      </w:pPr>
    </w:p>
    <w:p w14:paraId="4D32C893" w14:textId="30458891" w:rsidR="00A02974" w:rsidRDefault="00A02974" w:rsidP="006D4CCB">
      <w:pPr>
        <w:pStyle w:val="Default"/>
      </w:pPr>
    </w:p>
    <w:p w14:paraId="7695025B" w14:textId="4D885B89" w:rsidR="00A02974" w:rsidRDefault="00A02974" w:rsidP="006D4CCB">
      <w:pPr>
        <w:pStyle w:val="Default"/>
      </w:pPr>
    </w:p>
    <w:p w14:paraId="032C87FD" w14:textId="77777777" w:rsidR="00A02974" w:rsidRDefault="00A02974" w:rsidP="006D4CCB">
      <w:pPr>
        <w:pStyle w:val="Default"/>
      </w:pPr>
    </w:p>
    <w:p w14:paraId="0964EB03" w14:textId="77777777" w:rsidR="006D4CCB" w:rsidRDefault="006D4CCB" w:rsidP="006D4CCB">
      <w:pPr>
        <w:pStyle w:val="Default"/>
      </w:pPr>
    </w:p>
    <w:p w14:paraId="4C2FBD83" w14:textId="77777777" w:rsidR="006505F6" w:rsidRDefault="006505F6" w:rsidP="006D4CCB">
      <w:pPr>
        <w:pStyle w:val="Default"/>
      </w:pPr>
    </w:p>
    <w:p w14:paraId="5AC6DC32" w14:textId="77777777" w:rsidR="006505F6" w:rsidRDefault="006505F6" w:rsidP="006D4CCB">
      <w:pPr>
        <w:pStyle w:val="Default"/>
      </w:pPr>
    </w:p>
    <w:p w14:paraId="7926EA97" w14:textId="77777777" w:rsidR="006505F6" w:rsidRDefault="006505F6" w:rsidP="006D4CCB">
      <w:pPr>
        <w:pStyle w:val="Default"/>
      </w:pPr>
    </w:p>
    <w:p w14:paraId="56476891" w14:textId="77777777" w:rsidR="006505F6" w:rsidRDefault="006505F6" w:rsidP="006D4CCB">
      <w:pPr>
        <w:pStyle w:val="Default"/>
      </w:pPr>
    </w:p>
    <w:p w14:paraId="52A037DE" w14:textId="77777777" w:rsidR="006505F6" w:rsidRDefault="006505F6" w:rsidP="006D4CCB">
      <w:pPr>
        <w:pStyle w:val="Default"/>
      </w:pPr>
    </w:p>
    <w:p w14:paraId="757F28A3" w14:textId="77777777" w:rsidR="006505F6" w:rsidRDefault="006505F6" w:rsidP="006D4CCB">
      <w:pPr>
        <w:pStyle w:val="Default"/>
      </w:pPr>
    </w:p>
    <w:p w14:paraId="3EED8CD0" w14:textId="77777777" w:rsidR="006505F6" w:rsidRDefault="006505F6" w:rsidP="006D4CCB">
      <w:pPr>
        <w:pStyle w:val="Default"/>
      </w:pPr>
    </w:p>
    <w:p w14:paraId="49A2C963" w14:textId="77777777" w:rsidR="006505F6" w:rsidRDefault="006505F6" w:rsidP="006D4CCB">
      <w:pPr>
        <w:pStyle w:val="Default"/>
      </w:pPr>
    </w:p>
    <w:p w14:paraId="216344F5" w14:textId="77777777" w:rsidR="006505F6" w:rsidRDefault="006505F6" w:rsidP="006D4CCB">
      <w:pPr>
        <w:pStyle w:val="Default"/>
      </w:pPr>
    </w:p>
    <w:p w14:paraId="03985D7A" w14:textId="77777777" w:rsidR="006505F6" w:rsidRDefault="006505F6" w:rsidP="006D4CCB">
      <w:pPr>
        <w:pStyle w:val="Default"/>
      </w:pPr>
    </w:p>
    <w:p w14:paraId="454B97D1" w14:textId="77777777" w:rsidR="006505F6" w:rsidRDefault="006505F6" w:rsidP="00CE5ACA">
      <w:pPr>
        <w:pStyle w:val="Default"/>
        <w:jc w:val="center"/>
      </w:pPr>
    </w:p>
    <w:p w14:paraId="425FD1ED" w14:textId="77777777" w:rsidR="00F5295E" w:rsidRDefault="00F5295E" w:rsidP="00CE5ACA">
      <w:pPr>
        <w:pStyle w:val="Default"/>
        <w:jc w:val="center"/>
      </w:pPr>
    </w:p>
    <w:p w14:paraId="335582BB" w14:textId="6998B5A4" w:rsidR="006505F6" w:rsidRPr="00A32C2C" w:rsidRDefault="00963F05" w:rsidP="00963F05">
      <w:pPr>
        <w:pStyle w:val="Default"/>
        <w:tabs>
          <w:tab w:val="left" w:pos="5256"/>
        </w:tabs>
      </w:pPr>
      <w:r>
        <w:tab/>
      </w:r>
    </w:p>
    <w:p w14:paraId="0D6FD707" w14:textId="742A50EF" w:rsidR="006D4CCB" w:rsidRPr="00A94683" w:rsidRDefault="006D4CCB" w:rsidP="006D4CCB">
      <w:pPr>
        <w:tabs>
          <w:tab w:val="left" w:pos="0"/>
        </w:tabs>
        <w:rPr>
          <w:rFonts w:ascii="Arial" w:hAnsi="Arial" w:cs="Arial"/>
          <w:b/>
          <w:sz w:val="28"/>
        </w:rPr>
      </w:pPr>
      <w:r w:rsidRPr="00014012">
        <w:rPr>
          <w:rFonts w:ascii="Arial" w:hAnsi="Arial" w:cs="Arial"/>
          <w:b/>
          <w:sz w:val="24"/>
          <w:szCs w:val="24"/>
        </w:rPr>
        <w:lastRenderedPageBreak/>
        <w:t>FORM OF TENDER</w:t>
      </w:r>
      <w:r w:rsidRPr="00352F1F">
        <w:rPr>
          <w:rFonts w:ascii="Arial" w:hAnsi="Arial" w:cs="Arial"/>
          <w:b/>
          <w:sz w:val="28"/>
        </w:rPr>
        <w:t xml:space="preserve"> </w:t>
      </w:r>
    </w:p>
    <w:p w14:paraId="1698D4F4" w14:textId="429DEC54" w:rsidR="006D4CCB" w:rsidRPr="00385C29" w:rsidRDefault="006D4CCB" w:rsidP="006D4CCB">
      <w:pPr>
        <w:jc w:val="both"/>
        <w:rPr>
          <w:rFonts w:ascii="Arial" w:hAnsi="Arial" w:cs="Arial"/>
          <w:b/>
          <w:bCs/>
          <w:i/>
          <w:iCs/>
        </w:rPr>
      </w:pPr>
      <w:r w:rsidRPr="00385C29">
        <w:rPr>
          <w:rFonts w:ascii="Arial" w:hAnsi="Arial" w:cs="Arial"/>
          <w:b/>
          <w:bCs/>
        </w:rPr>
        <w:t xml:space="preserve">Contract </w:t>
      </w:r>
      <w:r w:rsidR="00AD1734">
        <w:rPr>
          <w:rFonts w:ascii="Arial" w:hAnsi="Arial" w:cs="Arial"/>
          <w:b/>
          <w:bCs/>
        </w:rPr>
        <w:t>f</w:t>
      </w:r>
      <w:r>
        <w:rPr>
          <w:rFonts w:ascii="Arial" w:hAnsi="Arial" w:cs="Arial"/>
          <w:b/>
          <w:bCs/>
        </w:rPr>
        <w:t>o</w:t>
      </w:r>
      <w:r w:rsidR="00AD1734">
        <w:rPr>
          <w:rFonts w:ascii="Arial" w:hAnsi="Arial" w:cs="Arial"/>
          <w:b/>
          <w:bCs/>
        </w:rPr>
        <w:t xml:space="preserve">r </w:t>
      </w:r>
      <w:r w:rsidR="003829A3">
        <w:rPr>
          <w:rFonts w:ascii="Arial" w:hAnsi="Arial" w:cs="Arial"/>
          <w:bCs/>
        </w:rPr>
        <w:t>Waste Collection Services</w:t>
      </w:r>
    </w:p>
    <w:p w14:paraId="002E4AF8" w14:textId="77777777" w:rsidR="006D4CCB" w:rsidRPr="000A7692" w:rsidRDefault="006D4CCB" w:rsidP="006D4CCB">
      <w:pPr>
        <w:jc w:val="center"/>
        <w:rPr>
          <w:rFonts w:ascii="Arial" w:hAnsi="Arial" w:cs="Arial"/>
          <w:b/>
          <w:i/>
          <w:iCs/>
          <w:color w:val="FF0000"/>
          <w:sz w:val="20"/>
          <w:u w:val="single"/>
        </w:rPr>
      </w:pPr>
    </w:p>
    <w:p w14:paraId="0AFEB3A9" w14:textId="730DEA34" w:rsidR="006D4CCB" w:rsidRPr="00C6632B" w:rsidRDefault="006D4CCB" w:rsidP="006D4CCB">
      <w:pPr>
        <w:rPr>
          <w:rFonts w:ascii="Arial" w:hAnsi="Arial" w:cs="Arial"/>
          <w:b/>
          <w:i/>
          <w:iCs/>
        </w:rPr>
      </w:pPr>
      <w:r w:rsidRPr="00C6632B">
        <w:rPr>
          <w:rFonts w:ascii="Arial" w:hAnsi="Arial" w:cs="Arial"/>
          <w:b/>
        </w:rPr>
        <w:t xml:space="preserve"> </w:t>
      </w:r>
      <w:r w:rsidRPr="00C6632B">
        <w:rPr>
          <w:rFonts w:ascii="Arial" w:hAnsi="Arial" w:cs="Arial"/>
          <w:bCs/>
        </w:rPr>
        <w:t xml:space="preserve">(“The </w:t>
      </w:r>
      <w:r w:rsidR="005A639E">
        <w:rPr>
          <w:rFonts w:ascii="Arial" w:hAnsi="Arial" w:cs="Arial"/>
          <w:bCs/>
        </w:rPr>
        <w:t>Bidd</w:t>
      </w:r>
      <w:r>
        <w:rPr>
          <w:rFonts w:ascii="Arial" w:hAnsi="Arial" w:cs="Arial"/>
          <w:bCs/>
        </w:rPr>
        <w:t>er</w:t>
      </w:r>
      <w:r w:rsidRPr="00C6632B">
        <w:rPr>
          <w:rFonts w:ascii="Arial" w:hAnsi="Arial" w:cs="Arial"/>
          <w:bCs/>
        </w:rPr>
        <w:t>”)</w:t>
      </w:r>
      <w:r w:rsidRPr="00C6632B">
        <w:rPr>
          <w:rFonts w:ascii="Arial" w:hAnsi="Arial" w:cs="Arial"/>
          <w:b/>
          <w:i/>
          <w:iCs/>
        </w:rPr>
        <w:t xml:space="preserve"> (Name to be inserted by the </w:t>
      </w:r>
      <w:proofErr w:type="gramStart"/>
      <w:r w:rsidR="0045530D">
        <w:rPr>
          <w:rFonts w:ascii="Arial" w:hAnsi="Arial" w:cs="Arial"/>
          <w:b/>
          <w:i/>
          <w:iCs/>
        </w:rPr>
        <w:t>Bidd</w:t>
      </w:r>
      <w:r>
        <w:rPr>
          <w:rFonts w:ascii="Arial" w:hAnsi="Arial" w:cs="Arial"/>
          <w:b/>
          <w:i/>
          <w:iCs/>
        </w:rPr>
        <w:t>er</w:t>
      </w:r>
      <w:r w:rsidRPr="00C6632B">
        <w:rPr>
          <w:rFonts w:ascii="Arial" w:hAnsi="Arial" w:cs="Arial"/>
          <w:b/>
          <w:i/>
          <w:iCs/>
        </w:rPr>
        <w:t>)_</w:t>
      </w:r>
      <w:proofErr w:type="gramEnd"/>
      <w:r w:rsidRPr="00C6632B">
        <w:rPr>
          <w:rFonts w:ascii="Arial" w:hAnsi="Arial" w:cs="Arial"/>
          <w:b/>
          <w:i/>
          <w:iCs/>
        </w:rPr>
        <w:t xml:space="preserve">________________________________________________________________ </w:t>
      </w:r>
    </w:p>
    <w:p w14:paraId="683F0A46" w14:textId="77DED196" w:rsidR="006D4CCB" w:rsidRPr="00C6632B" w:rsidRDefault="006D4CCB" w:rsidP="006D4CCB">
      <w:pPr>
        <w:rPr>
          <w:rFonts w:ascii="Arial" w:hAnsi="Arial" w:cs="Arial"/>
          <w:b/>
          <w:i/>
          <w:iCs/>
        </w:rPr>
      </w:pPr>
      <w:r w:rsidRPr="00C6632B">
        <w:rPr>
          <w:rFonts w:ascii="Arial" w:hAnsi="Arial" w:cs="Arial"/>
          <w:b/>
          <w:i/>
          <w:iCs/>
        </w:rPr>
        <w:t>Address (</w:t>
      </w:r>
      <w:r w:rsidR="0045530D">
        <w:rPr>
          <w:rFonts w:ascii="Arial" w:hAnsi="Arial" w:cs="Arial"/>
          <w:b/>
          <w:i/>
          <w:iCs/>
        </w:rPr>
        <w:t>Bidd</w:t>
      </w:r>
      <w:r>
        <w:rPr>
          <w:rFonts w:ascii="Arial" w:hAnsi="Arial" w:cs="Arial"/>
          <w:b/>
          <w:i/>
          <w:iCs/>
        </w:rPr>
        <w:t>er</w:t>
      </w:r>
      <w:r w:rsidRPr="00C6632B">
        <w:rPr>
          <w:rFonts w:ascii="Arial" w:hAnsi="Arial" w:cs="Arial"/>
          <w:b/>
          <w:i/>
          <w:iCs/>
        </w:rPr>
        <w:t xml:space="preserve"> to insert) _________________________________________________________________________</w:t>
      </w:r>
    </w:p>
    <w:p w14:paraId="557A0A44" w14:textId="77777777" w:rsidR="006D4CCB" w:rsidRPr="00C6632B" w:rsidRDefault="006D4CCB" w:rsidP="006D4CCB">
      <w:pPr>
        <w:rPr>
          <w:rFonts w:ascii="Arial" w:hAnsi="Arial" w:cs="Arial"/>
          <w:b/>
          <w:i/>
          <w:iCs/>
        </w:rPr>
      </w:pPr>
      <w:r w:rsidRPr="00C6632B">
        <w:rPr>
          <w:rFonts w:ascii="Arial" w:hAnsi="Arial" w:cs="Arial"/>
          <w:b/>
          <w:i/>
          <w:iCs/>
        </w:rPr>
        <w:t>_________________________________________________________________________</w:t>
      </w:r>
    </w:p>
    <w:p w14:paraId="45E8C45F" w14:textId="77777777" w:rsidR="006D4CCB" w:rsidRPr="00A6111E" w:rsidRDefault="006D4CCB" w:rsidP="006D4CCB">
      <w:pPr>
        <w:tabs>
          <w:tab w:val="left" w:pos="900"/>
        </w:tabs>
        <w:jc w:val="both"/>
        <w:rPr>
          <w:rFonts w:ascii="Arial" w:hAnsi="Arial" w:cs="Arial"/>
          <w:bCs/>
        </w:rPr>
      </w:pPr>
      <w:r w:rsidRPr="00A6111E">
        <w:rPr>
          <w:rFonts w:ascii="Arial" w:hAnsi="Arial" w:cs="Arial"/>
          <w:bCs/>
        </w:rPr>
        <w:t>To:</w:t>
      </w:r>
      <w:r w:rsidRPr="00A6111E">
        <w:rPr>
          <w:rFonts w:ascii="Arial" w:hAnsi="Arial" w:cs="Arial"/>
          <w:bCs/>
        </w:rPr>
        <w:tab/>
      </w:r>
      <w:r>
        <w:rPr>
          <w:rFonts w:ascii="Arial" w:hAnsi="Arial" w:cs="Arial"/>
          <w:bCs/>
        </w:rPr>
        <w:t>Wakefield &amp; District Housing Ltd</w:t>
      </w:r>
    </w:p>
    <w:p w14:paraId="0DC2390C" w14:textId="77777777" w:rsidR="006D4CCB" w:rsidRPr="00A6111E" w:rsidRDefault="006D4CCB" w:rsidP="006D4CCB">
      <w:pPr>
        <w:jc w:val="both"/>
        <w:rPr>
          <w:rFonts w:ascii="Arial" w:hAnsi="Arial" w:cs="Arial"/>
          <w:bCs/>
        </w:rPr>
      </w:pPr>
      <w:r w:rsidRPr="00A6111E">
        <w:rPr>
          <w:rFonts w:ascii="Arial" w:hAnsi="Arial" w:cs="Arial"/>
          <w:b/>
          <w:i/>
          <w:iCs/>
          <w:color w:val="FF0000"/>
        </w:rPr>
        <w:t xml:space="preserve">              </w:t>
      </w:r>
      <w:r w:rsidRPr="00A6111E">
        <w:rPr>
          <w:rFonts w:ascii="Arial" w:hAnsi="Arial" w:cs="Arial"/>
          <w:b/>
        </w:rPr>
        <w:t>(</w:t>
      </w:r>
      <w:r w:rsidRPr="00A6111E">
        <w:rPr>
          <w:rFonts w:ascii="Arial" w:hAnsi="Arial" w:cs="Arial"/>
          <w:bCs/>
        </w:rPr>
        <w:t>“</w:t>
      </w:r>
      <w:r>
        <w:rPr>
          <w:rFonts w:ascii="Arial" w:hAnsi="Arial" w:cs="Arial"/>
          <w:bCs/>
        </w:rPr>
        <w:t>WDH</w:t>
      </w:r>
      <w:r w:rsidRPr="00A6111E">
        <w:rPr>
          <w:rFonts w:ascii="Arial" w:hAnsi="Arial" w:cs="Arial"/>
          <w:bCs/>
        </w:rPr>
        <w:t>”)</w:t>
      </w:r>
    </w:p>
    <w:p w14:paraId="6F132E3D" w14:textId="781ACFB5" w:rsidR="006D4CCB" w:rsidRPr="00A6111E" w:rsidRDefault="006D4CCB" w:rsidP="006D4CCB">
      <w:pPr>
        <w:rPr>
          <w:rFonts w:ascii="Arial" w:hAnsi="Arial" w:cs="Arial"/>
        </w:rPr>
      </w:pPr>
      <w:r w:rsidRPr="00A6111E">
        <w:rPr>
          <w:rFonts w:ascii="Arial" w:hAnsi="Arial" w:cs="Arial"/>
        </w:rPr>
        <w:t>I/We, the undersigned, hereby offer and undertake to carry out</w:t>
      </w:r>
      <w:r w:rsidR="00F347FA" w:rsidRPr="56B6EA1A">
        <w:rPr>
          <w:rFonts w:ascii="Arial" w:hAnsi="Arial" w:cs="Arial"/>
        </w:rPr>
        <w:t>/ provide the whole of the Services/Goods required to be done in the execution of the above-mentioned Service/Goods including the provision of all materials and labour in accordance with the Tender Documentation</w:t>
      </w:r>
      <w:r w:rsidR="00F347FA">
        <w:rPr>
          <w:rFonts w:ascii="Arial" w:hAnsi="Arial" w:cs="Arial"/>
        </w:rPr>
        <w:t xml:space="preserve">, </w:t>
      </w:r>
      <w:r w:rsidRPr="00A6111E">
        <w:rPr>
          <w:rFonts w:ascii="Arial" w:hAnsi="Arial" w:cs="Arial"/>
        </w:rPr>
        <w:t xml:space="preserve">for the sum </w:t>
      </w:r>
      <w:proofErr w:type="gramStart"/>
      <w:r w:rsidRPr="00A6111E">
        <w:rPr>
          <w:rFonts w:ascii="Arial" w:hAnsi="Arial" w:cs="Arial"/>
        </w:rPr>
        <w:t>of:-</w:t>
      </w:r>
      <w:proofErr w:type="gramEnd"/>
      <w:r w:rsidRPr="00A6111E">
        <w:rPr>
          <w:rFonts w:ascii="Arial" w:hAnsi="Arial" w:cs="Arial"/>
        </w:rPr>
        <w:t xml:space="preserve"> (in words)</w:t>
      </w:r>
    </w:p>
    <w:p w14:paraId="4DE1D2CB" w14:textId="77777777" w:rsidR="006D4CCB" w:rsidRPr="00A6111E" w:rsidRDefault="006D4CCB" w:rsidP="006D4CCB">
      <w:r w:rsidRPr="00A6111E">
        <w:t xml:space="preserve"> </w:t>
      </w:r>
      <w:r w:rsidRPr="00A6111E">
        <w:rPr>
          <w:rFonts w:ascii="Arial" w:hAnsi="Arial" w:cs="Arial"/>
        </w:rPr>
        <w:t>__________________________________________________________</w:t>
      </w:r>
    </w:p>
    <w:p w14:paraId="6B60A0AB" w14:textId="77777777" w:rsidR="006D4CCB" w:rsidRPr="00A6111E" w:rsidRDefault="006D4CCB" w:rsidP="006D4CCB">
      <w:pPr>
        <w:rPr>
          <w:rFonts w:ascii="Arial" w:hAnsi="Arial" w:cs="Arial"/>
        </w:rPr>
      </w:pPr>
      <w:r w:rsidRPr="00A6111E">
        <w:rPr>
          <w:rFonts w:ascii="Arial" w:hAnsi="Arial" w:cs="Arial"/>
        </w:rPr>
        <w:t>__________________________________________________________ (£ ___________)</w:t>
      </w:r>
    </w:p>
    <w:p w14:paraId="7500A1AD" w14:textId="77777777" w:rsidR="006D4CCB" w:rsidRPr="00A6111E" w:rsidRDefault="006D4CCB" w:rsidP="006D4CCB">
      <w:pPr>
        <w:rPr>
          <w:rFonts w:ascii="Arial" w:hAnsi="Arial" w:cs="Arial"/>
        </w:rPr>
      </w:pPr>
    </w:p>
    <w:p w14:paraId="344756DF" w14:textId="3A1B5BB5" w:rsidR="006D4CCB" w:rsidRPr="00A6111E" w:rsidRDefault="006D4CCB" w:rsidP="006D4CCB">
      <w:pPr>
        <w:rPr>
          <w:rFonts w:ascii="Arial" w:hAnsi="Arial" w:cs="Arial"/>
        </w:rPr>
      </w:pPr>
      <w:r w:rsidRPr="54280ACD">
        <w:rPr>
          <w:rFonts w:ascii="Arial" w:hAnsi="Arial" w:cs="Arial"/>
        </w:rPr>
        <w:t xml:space="preserve">The </w:t>
      </w:r>
      <w:r w:rsidR="00C20778">
        <w:rPr>
          <w:rFonts w:ascii="Arial" w:hAnsi="Arial" w:cs="Arial"/>
        </w:rPr>
        <w:t>Bidd</w:t>
      </w:r>
      <w:r w:rsidRPr="54280ACD">
        <w:rPr>
          <w:rFonts w:ascii="Arial" w:hAnsi="Arial" w:cs="Arial"/>
        </w:rPr>
        <w:t xml:space="preserve">er in submitting </w:t>
      </w:r>
      <w:proofErr w:type="gramStart"/>
      <w:r w:rsidRPr="54280ACD">
        <w:rPr>
          <w:rFonts w:ascii="Arial" w:hAnsi="Arial" w:cs="Arial"/>
        </w:rPr>
        <w:t>this tender warrants</w:t>
      </w:r>
      <w:proofErr w:type="gramEnd"/>
      <w:r w:rsidRPr="54280ACD">
        <w:rPr>
          <w:rFonts w:ascii="Arial" w:hAnsi="Arial" w:cs="Arial"/>
        </w:rPr>
        <w:t xml:space="preserve"> and represents to and undertakes with WDH that:</w:t>
      </w:r>
    </w:p>
    <w:p w14:paraId="2FDC6794" w14:textId="1CB61300" w:rsidR="006D4CCB" w:rsidRPr="00A6111E" w:rsidRDefault="006D4CCB" w:rsidP="006D4CCB">
      <w:pPr>
        <w:numPr>
          <w:ilvl w:val="0"/>
          <w:numId w:val="1"/>
        </w:numPr>
        <w:tabs>
          <w:tab w:val="clear" w:pos="1447"/>
          <w:tab w:val="num" w:pos="720"/>
        </w:tabs>
        <w:spacing w:after="0" w:line="240" w:lineRule="auto"/>
        <w:ind w:left="720"/>
        <w:jc w:val="both"/>
        <w:rPr>
          <w:rFonts w:ascii="Arial" w:hAnsi="Arial" w:cs="Arial"/>
          <w:bCs/>
        </w:rPr>
      </w:pPr>
      <w:r w:rsidRPr="00A6111E">
        <w:rPr>
          <w:rFonts w:ascii="Arial" w:hAnsi="Arial" w:cs="Arial"/>
          <w:bCs/>
        </w:rPr>
        <w:t xml:space="preserve">The </w:t>
      </w:r>
      <w:r w:rsidR="00365BCB">
        <w:rPr>
          <w:rFonts w:ascii="Arial" w:hAnsi="Arial" w:cs="Arial"/>
          <w:bCs/>
        </w:rPr>
        <w:t>Bidd</w:t>
      </w:r>
      <w:r>
        <w:rPr>
          <w:rFonts w:ascii="Arial" w:hAnsi="Arial" w:cs="Arial"/>
          <w:bCs/>
        </w:rPr>
        <w:t>er</w:t>
      </w:r>
      <w:r w:rsidRPr="00A6111E">
        <w:rPr>
          <w:rFonts w:ascii="Arial" w:hAnsi="Arial" w:cs="Arial"/>
          <w:bCs/>
        </w:rPr>
        <w:t xml:space="preserve"> agrees to carry out the Contract on being notified of the acceptance thereof in whole or in part in accordance with </w:t>
      </w:r>
      <w:r>
        <w:rPr>
          <w:rFonts w:ascii="Arial" w:hAnsi="Arial" w:cs="Arial"/>
          <w:bCs/>
        </w:rPr>
        <w:t>WDH</w:t>
      </w:r>
      <w:r w:rsidRPr="00A6111E">
        <w:rPr>
          <w:rFonts w:ascii="Arial" w:hAnsi="Arial" w:cs="Arial"/>
          <w:bCs/>
        </w:rPr>
        <w:t xml:space="preserve">’s Terms and Conditions of Contract </w:t>
      </w:r>
      <w:r w:rsidR="00365BCB">
        <w:rPr>
          <w:rFonts w:ascii="Arial" w:hAnsi="Arial" w:cs="Arial"/>
          <w:bCs/>
        </w:rPr>
        <w:t>which</w:t>
      </w:r>
      <w:r w:rsidR="00555FE7">
        <w:rPr>
          <w:rFonts w:ascii="Arial" w:hAnsi="Arial" w:cs="Arial"/>
          <w:bCs/>
        </w:rPr>
        <w:t xml:space="preserve"> </w:t>
      </w:r>
      <w:r w:rsidRPr="00A6111E">
        <w:rPr>
          <w:rFonts w:ascii="Arial" w:hAnsi="Arial" w:cs="Arial"/>
          <w:bCs/>
        </w:rPr>
        <w:t>have which been examined.</w:t>
      </w:r>
    </w:p>
    <w:p w14:paraId="357E65F1" w14:textId="10039B87" w:rsidR="006D4CCB" w:rsidRPr="00C17456" w:rsidRDefault="006D4CCB" w:rsidP="006D4CCB">
      <w:pPr>
        <w:pStyle w:val="BodyTextIndent"/>
        <w:ind w:left="720" w:hanging="360"/>
        <w:jc w:val="both"/>
        <w:rPr>
          <w:rFonts w:ascii="Arial" w:hAnsi="Arial" w:cs="Arial"/>
          <w:sz w:val="22"/>
          <w:szCs w:val="22"/>
        </w:rPr>
      </w:pPr>
      <w:r w:rsidRPr="5672AF83">
        <w:rPr>
          <w:rFonts w:ascii="Arial" w:hAnsi="Arial" w:cs="Arial"/>
          <w:sz w:val="22"/>
          <w:szCs w:val="22"/>
        </w:rPr>
        <w:t xml:space="preserve">b) </w:t>
      </w:r>
      <w:r>
        <w:rPr>
          <w:rFonts w:ascii="Arial" w:hAnsi="Arial" w:cs="Arial"/>
          <w:sz w:val="22"/>
          <w:szCs w:val="22"/>
        </w:rPr>
        <w:t xml:space="preserve"> </w:t>
      </w:r>
      <w:r w:rsidRPr="5672AF83">
        <w:rPr>
          <w:rFonts w:ascii="Arial" w:hAnsi="Arial" w:cs="Arial"/>
          <w:sz w:val="22"/>
          <w:szCs w:val="22"/>
        </w:rPr>
        <w:t xml:space="preserve">The </w:t>
      </w:r>
      <w:r w:rsidR="00555FE7">
        <w:rPr>
          <w:rFonts w:ascii="Arial" w:hAnsi="Arial" w:cs="Arial"/>
          <w:sz w:val="22"/>
          <w:szCs w:val="22"/>
        </w:rPr>
        <w:t>Bidd</w:t>
      </w:r>
      <w:r>
        <w:rPr>
          <w:rFonts w:ascii="Arial" w:hAnsi="Arial" w:cs="Arial"/>
          <w:sz w:val="22"/>
          <w:szCs w:val="22"/>
        </w:rPr>
        <w:t>er</w:t>
      </w:r>
      <w:r w:rsidRPr="5672AF83">
        <w:rPr>
          <w:rFonts w:ascii="Arial" w:hAnsi="Arial" w:cs="Arial"/>
          <w:sz w:val="22"/>
          <w:szCs w:val="22"/>
        </w:rPr>
        <w:t xml:space="preserve"> understands that </w:t>
      </w:r>
      <w:r>
        <w:rPr>
          <w:rFonts w:ascii="Arial" w:hAnsi="Arial" w:cs="Arial"/>
          <w:sz w:val="22"/>
          <w:szCs w:val="22"/>
        </w:rPr>
        <w:t xml:space="preserve">documents submitted as their tender response </w:t>
      </w:r>
      <w:r w:rsidRPr="5672AF83">
        <w:rPr>
          <w:rFonts w:ascii="Arial" w:hAnsi="Arial" w:cs="Arial"/>
          <w:sz w:val="22"/>
          <w:szCs w:val="22"/>
        </w:rPr>
        <w:t>will form the basis of the Contract Schedules to the Terms and Conditions of Contract</w:t>
      </w:r>
    </w:p>
    <w:p w14:paraId="4D19ABD6" w14:textId="75724A2E" w:rsidR="006D4CCB" w:rsidRPr="00C17456" w:rsidRDefault="006D4CCB" w:rsidP="006D4CCB">
      <w:pPr>
        <w:spacing w:after="0"/>
        <w:ind w:left="720" w:hanging="360"/>
        <w:jc w:val="both"/>
        <w:rPr>
          <w:rFonts w:ascii="Arial" w:hAnsi="Arial" w:cs="Arial"/>
          <w:bCs/>
        </w:rPr>
      </w:pPr>
      <w:r>
        <w:rPr>
          <w:rFonts w:ascii="Arial" w:hAnsi="Arial" w:cs="Arial"/>
          <w:bCs/>
        </w:rPr>
        <w:t xml:space="preserve">c)  The </w:t>
      </w:r>
      <w:r w:rsidR="00555FE7">
        <w:rPr>
          <w:rFonts w:ascii="Arial" w:hAnsi="Arial" w:cs="Arial"/>
          <w:bCs/>
        </w:rPr>
        <w:t>Bidd</w:t>
      </w:r>
      <w:r>
        <w:rPr>
          <w:rFonts w:ascii="Arial" w:hAnsi="Arial" w:cs="Arial"/>
          <w:bCs/>
        </w:rPr>
        <w:t>er understands that WDH is</w:t>
      </w:r>
      <w:r w:rsidRPr="00C17456">
        <w:rPr>
          <w:rFonts w:ascii="Arial" w:hAnsi="Arial" w:cs="Arial"/>
          <w:bCs/>
        </w:rPr>
        <w:t xml:space="preserve"> not bound to accept any tender and that </w:t>
      </w:r>
      <w:r>
        <w:rPr>
          <w:rFonts w:ascii="Arial" w:hAnsi="Arial" w:cs="Arial"/>
          <w:bCs/>
        </w:rPr>
        <w:t>WDH</w:t>
      </w:r>
      <w:r w:rsidRPr="00C17456">
        <w:rPr>
          <w:rFonts w:ascii="Arial" w:hAnsi="Arial" w:cs="Arial"/>
          <w:bCs/>
        </w:rPr>
        <w:t xml:space="preserve"> will not be responsible for any expense incurred in preparing this tender.</w:t>
      </w:r>
    </w:p>
    <w:p w14:paraId="6CE2100C" w14:textId="2FA8F2E6" w:rsidR="006D4CCB" w:rsidRPr="00C17456" w:rsidRDefault="006D4CCB" w:rsidP="006D4CCB">
      <w:pPr>
        <w:numPr>
          <w:ilvl w:val="0"/>
          <w:numId w:val="3"/>
        </w:numPr>
        <w:tabs>
          <w:tab w:val="clear" w:pos="1447"/>
        </w:tabs>
        <w:spacing w:after="0" w:line="240" w:lineRule="auto"/>
        <w:ind w:left="709"/>
        <w:jc w:val="both"/>
        <w:rPr>
          <w:rFonts w:ascii="Arial" w:hAnsi="Arial" w:cs="Arial"/>
        </w:rPr>
      </w:pPr>
      <w:r w:rsidRPr="2AEF585B">
        <w:rPr>
          <w:rFonts w:ascii="Arial" w:hAnsi="Arial" w:cs="Arial"/>
        </w:rPr>
        <w:t xml:space="preserve">The </w:t>
      </w:r>
      <w:r w:rsidR="00675B05">
        <w:rPr>
          <w:rFonts w:ascii="Arial" w:hAnsi="Arial" w:cs="Arial"/>
        </w:rPr>
        <w:t>Bidd</w:t>
      </w:r>
      <w:r>
        <w:rPr>
          <w:rFonts w:ascii="Arial" w:hAnsi="Arial" w:cs="Arial"/>
        </w:rPr>
        <w:t>er</w:t>
      </w:r>
      <w:r w:rsidRPr="2AEF585B">
        <w:rPr>
          <w:rFonts w:ascii="Arial" w:hAnsi="Arial" w:cs="Arial"/>
        </w:rPr>
        <w:t xml:space="preserve"> accepts that all information supplied by </w:t>
      </w:r>
      <w:r>
        <w:rPr>
          <w:rFonts w:ascii="Arial" w:hAnsi="Arial" w:cs="Arial"/>
        </w:rPr>
        <w:t>WDH</w:t>
      </w:r>
      <w:r w:rsidRPr="2AEF585B">
        <w:rPr>
          <w:rFonts w:ascii="Arial" w:hAnsi="Arial" w:cs="Arial"/>
        </w:rPr>
        <w:t xml:space="preserve"> in connection with the tender shall be treated as confidential by the </w:t>
      </w:r>
      <w:r w:rsidR="002475BD">
        <w:rPr>
          <w:rFonts w:ascii="Arial" w:hAnsi="Arial" w:cs="Arial"/>
        </w:rPr>
        <w:t>Bidd</w:t>
      </w:r>
      <w:r>
        <w:rPr>
          <w:rFonts w:ascii="Arial" w:hAnsi="Arial" w:cs="Arial"/>
        </w:rPr>
        <w:t>er</w:t>
      </w:r>
      <w:r w:rsidRPr="2AEF585B">
        <w:rPr>
          <w:rFonts w:ascii="Arial" w:hAnsi="Arial" w:cs="Arial"/>
        </w:rPr>
        <w:t>.</w:t>
      </w:r>
    </w:p>
    <w:p w14:paraId="378E9E5C" w14:textId="32EDA288" w:rsidR="006D4CCB" w:rsidRPr="00C17456" w:rsidRDefault="006D4CCB" w:rsidP="006D4CCB">
      <w:pPr>
        <w:pStyle w:val="BodyTextIndent2"/>
        <w:numPr>
          <w:ilvl w:val="0"/>
          <w:numId w:val="3"/>
        </w:numPr>
        <w:ind w:left="720"/>
        <w:jc w:val="both"/>
        <w:rPr>
          <w:rFonts w:ascii="Arial" w:hAnsi="Arial" w:cs="Arial"/>
          <w:sz w:val="22"/>
          <w:szCs w:val="22"/>
        </w:rPr>
      </w:pPr>
      <w:r w:rsidRPr="00C17456">
        <w:rPr>
          <w:rFonts w:ascii="Arial" w:hAnsi="Arial" w:cs="Arial"/>
          <w:sz w:val="22"/>
          <w:szCs w:val="22"/>
        </w:rPr>
        <w:t>The</w:t>
      </w:r>
      <w:r w:rsidR="00675B05">
        <w:rPr>
          <w:rFonts w:ascii="Arial" w:hAnsi="Arial" w:cs="Arial"/>
          <w:sz w:val="22"/>
          <w:szCs w:val="22"/>
        </w:rPr>
        <w:t xml:space="preserve"> Bidd</w:t>
      </w:r>
      <w:r>
        <w:rPr>
          <w:rFonts w:ascii="Arial" w:hAnsi="Arial" w:cs="Arial"/>
          <w:sz w:val="22"/>
          <w:szCs w:val="22"/>
        </w:rPr>
        <w:t xml:space="preserve">er </w:t>
      </w:r>
      <w:r w:rsidRPr="00C17456">
        <w:rPr>
          <w:rFonts w:ascii="Arial" w:hAnsi="Arial" w:cs="Arial"/>
          <w:sz w:val="22"/>
          <w:szCs w:val="22"/>
        </w:rPr>
        <w:t>has complied and will comply in all respects with the tender documentation.</w:t>
      </w:r>
    </w:p>
    <w:p w14:paraId="755E0EF4" w14:textId="61811099" w:rsidR="006D4CCB" w:rsidRPr="00C17456" w:rsidRDefault="006D4CCB" w:rsidP="006D4CCB">
      <w:pPr>
        <w:numPr>
          <w:ilvl w:val="0"/>
          <w:numId w:val="3"/>
        </w:numPr>
        <w:spacing w:after="0" w:line="240" w:lineRule="auto"/>
        <w:ind w:left="720"/>
        <w:jc w:val="both"/>
        <w:rPr>
          <w:rFonts w:ascii="Arial" w:hAnsi="Arial" w:cs="Arial"/>
          <w:bCs/>
        </w:rPr>
      </w:pPr>
      <w:r w:rsidRPr="00C17456">
        <w:rPr>
          <w:rFonts w:ascii="Arial" w:hAnsi="Arial" w:cs="Arial"/>
          <w:bCs/>
        </w:rPr>
        <w:t xml:space="preserve">All information, representations and other matters of fact communicated (whether in writing or otherwise) to </w:t>
      </w:r>
      <w:r>
        <w:rPr>
          <w:rFonts w:ascii="Arial" w:hAnsi="Arial" w:cs="Arial"/>
          <w:bCs/>
        </w:rPr>
        <w:t>WDH</w:t>
      </w:r>
      <w:r w:rsidRPr="00C17456">
        <w:rPr>
          <w:rFonts w:ascii="Arial" w:hAnsi="Arial" w:cs="Arial"/>
          <w:bCs/>
        </w:rPr>
        <w:t xml:space="preserve"> by the </w:t>
      </w:r>
      <w:r w:rsidR="00C87CCB">
        <w:rPr>
          <w:rFonts w:ascii="Arial" w:hAnsi="Arial" w:cs="Arial"/>
          <w:bCs/>
        </w:rPr>
        <w:t>Bidd</w:t>
      </w:r>
      <w:r>
        <w:rPr>
          <w:rFonts w:ascii="Arial" w:hAnsi="Arial" w:cs="Arial"/>
          <w:bCs/>
        </w:rPr>
        <w:t xml:space="preserve">er </w:t>
      </w:r>
      <w:r w:rsidRPr="00C17456">
        <w:rPr>
          <w:rFonts w:ascii="Arial" w:hAnsi="Arial" w:cs="Arial"/>
          <w:bCs/>
        </w:rPr>
        <w:t xml:space="preserve">or its employees in connection with this tender are true, </w:t>
      </w:r>
      <w:proofErr w:type="gramStart"/>
      <w:r w:rsidRPr="00C17456">
        <w:rPr>
          <w:rFonts w:ascii="Arial" w:hAnsi="Arial" w:cs="Arial"/>
          <w:bCs/>
        </w:rPr>
        <w:t>complete</w:t>
      </w:r>
      <w:proofErr w:type="gramEnd"/>
      <w:r w:rsidRPr="00C17456">
        <w:rPr>
          <w:rFonts w:ascii="Arial" w:hAnsi="Arial" w:cs="Arial"/>
          <w:bCs/>
        </w:rPr>
        <w:t xml:space="preserve"> and accurate in all respects.</w:t>
      </w:r>
    </w:p>
    <w:p w14:paraId="3470972F" w14:textId="10D1191F" w:rsidR="006D4CCB" w:rsidRPr="00C17456" w:rsidRDefault="006D4CCB" w:rsidP="006D4CCB">
      <w:pPr>
        <w:numPr>
          <w:ilvl w:val="0"/>
          <w:numId w:val="3"/>
        </w:numPr>
        <w:spacing w:after="0" w:line="240" w:lineRule="auto"/>
        <w:ind w:left="720"/>
        <w:jc w:val="both"/>
        <w:rPr>
          <w:rFonts w:ascii="Arial" w:hAnsi="Arial" w:cs="Arial"/>
          <w:bCs/>
        </w:rPr>
      </w:pPr>
      <w:r w:rsidRPr="00C17456">
        <w:rPr>
          <w:rFonts w:ascii="Arial" w:hAnsi="Arial" w:cs="Arial"/>
          <w:bCs/>
        </w:rPr>
        <w:t xml:space="preserve">The </w:t>
      </w:r>
      <w:r w:rsidR="00C87CCB">
        <w:rPr>
          <w:rFonts w:ascii="Arial" w:hAnsi="Arial" w:cs="Arial"/>
          <w:bCs/>
        </w:rPr>
        <w:t>Bidd</w:t>
      </w:r>
      <w:r>
        <w:rPr>
          <w:rFonts w:ascii="Arial" w:hAnsi="Arial" w:cs="Arial"/>
          <w:bCs/>
        </w:rPr>
        <w:t xml:space="preserve">er </w:t>
      </w:r>
      <w:r w:rsidRPr="00C17456">
        <w:rPr>
          <w:rFonts w:ascii="Arial" w:hAnsi="Arial" w:cs="Arial"/>
          <w:bCs/>
        </w:rPr>
        <w:t xml:space="preserve">has not submitted this tender in reliance upon any representation or statement (whether made orally, in writing or otherwise), which may have been made by or on behalf of </w:t>
      </w:r>
      <w:r>
        <w:rPr>
          <w:rFonts w:ascii="Arial" w:hAnsi="Arial" w:cs="Arial"/>
          <w:bCs/>
        </w:rPr>
        <w:t>WDH</w:t>
      </w:r>
      <w:r w:rsidRPr="00C17456">
        <w:rPr>
          <w:rFonts w:ascii="Arial" w:hAnsi="Arial" w:cs="Arial"/>
          <w:bCs/>
        </w:rPr>
        <w:t xml:space="preserve"> other than the </w:t>
      </w:r>
      <w:r w:rsidR="00DC797C">
        <w:rPr>
          <w:rFonts w:ascii="Arial" w:hAnsi="Arial" w:cs="Arial"/>
          <w:bCs/>
        </w:rPr>
        <w:t>tender documentation</w:t>
      </w:r>
      <w:r w:rsidRPr="00C17456">
        <w:rPr>
          <w:rFonts w:ascii="Arial" w:hAnsi="Arial" w:cs="Arial"/>
          <w:bCs/>
        </w:rPr>
        <w:t>.</w:t>
      </w:r>
    </w:p>
    <w:p w14:paraId="5E64B951" w14:textId="0165C1D3" w:rsidR="006D4CCB" w:rsidRDefault="006D4CCB" w:rsidP="006D4CCB">
      <w:pPr>
        <w:numPr>
          <w:ilvl w:val="0"/>
          <w:numId w:val="3"/>
        </w:numPr>
        <w:spacing w:after="0" w:line="240" w:lineRule="auto"/>
        <w:ind w:left="720"/>
        <w:jc w:val="both"/>
        <w:rPr>
          <w:rFonts w:ascii="Arial" w:hAnsi="Arial" w:cs="Arial"/>
          <w:bCs/>
        </w:rPr>
      </w:pPr>
      <w:r w:rsidRPr="00C17456">
        <w:rPr>
          <w:rFonts w:ascii="Arial" w:hAnsi="Arial" w:cs="Arial"/>
          <w:bCs/>
        </w:rPr>
        <w:lastRenderedPageBreak/>
        <w:t xml:space="preserve">The </w:t>
      </w:r>
      <w:r w:rsidR="00DC797C">
        <w:rPr>
          <w:rFonts w:ascii="Arial" w:hAnsi="Arial" w:cs="Arial"/>
          <w:bCs/>
        </w:rPr>
        <w:t>Bidd</w:t>
      </w:r>
      <w:r>
        <w:rPr>
          <w:rFonts w:ascii="Arial" w:hAnsi="Arial" w:cs="Arial"/>
          <w:bCs/>
        </w:rPr>
        <w:t xml:space="preserve">er </w:t>
      </w:r>
      <w:r w:rsidRPr="00C17456">
        <w:rPr>
          <w:rFonts w:ascii="Arial" w:hAnsi="Arial" w:cs="Arial"/>
          <w:bCs/>
        </w:rPr>
        <w:t xml:space="preserve">has satisfied itself before submitting this tender as to the accuracy and sufficiency of the rates and prices stated by it in this tender </w:t>
      </w:r>
      <w:r w:rsidR="00E513D8">
        <w:rPr>
          <w:rFonts w:ascii="Arial" w:hAnsi="Arial" w:cs="Arial"/>
          <w:bCs/>
        </w:rPr>
        <w:t>and these</w:t>
      </w:r>
      <w:r w:rsidRPr="00C17456">
        <w:rPr>
          <w:rFonts w:ascii="Arial" w:hAnsi="Arial" w:cs="Arial"/>
          <w:bCs/>
        </w:rPr>
        <w:t xml:space="preserve"> rates and prices shall cover all the </w:t>
      </w:r>
      <w:r w:rsidR="00D90E85">
        <w:rPr>
          <w:rFonts w:ascii="Arial" w:hAnsi="Arial" w:cs="Arial"/>
          <w:bCs/>
        </w:rPr>
        <w:t>Bidd</w:t>
      </w:r>
      <w:r>
        <w:rPr>
          <w:rFonts w:ascii="Arial" w:hAnsi="Arial" w:cs="Arial"/>
          <w:bCs/>
        </w:rPr>
        <w:t xml:space="preserve">er’s </w:t>
      </w:r>
      <w:r w:rsidRPr="00C17456">
        <w:rPr>
          <w:rFonts w:ascii="Arial" w:hAnsi="Arial" w:cs="Arial"/>
          <w:bCs/>
        </w:rPr>
        <w:t xml:space="preserve">obligations contained or referred to in the </w:t>
      </w:r>
      <w:proofErr w:type="spellStart"/>
      <w:r w:rsidR="00D90E85">
        <w:rPr>
          <w:rFonts w:ascii="Arial" w:hAnsi="Arial" w:cs="Arial"/>
          <w:bCs/>
        </w:rPr>
        <w:t>tendert</w:t>
      </w:r>
      <w:proofErr w:type="spellEnd"/>
      <w:r w:rsidR="00C558C4">
        <w:rPr>
          <w:rFonts w:ascii="Arial" w:hAnsi="Arial" w:cs="Arial"/>
          <w:bCs/>
        </w:rPr>
        <w:t xml:space="preserve"> documentation</w:t>
      </w:r>
      <w:r w:rsidRPr="00C17456">
        <w:rPr>
          <w:rFonts w:ascii="Arial" w:hAnsi="Arial" w:cs="Arial"/>
          <w:bCs/>
        </w:rPr>
        <w:t xml:space="preserve"> and has obtained for itself all necessary information as to risks, contingencies and any other circumstances which might reasonably influence or affect this tender.</w:t>
      </w:r>
    </w:p>
    <w:p w14:paraId="581293D6" w14:textId="77777777" w:rsidR="00C558C4" w:rsidRPr="00C17456" w:rsidRDefault="00C558C4" w:rsidP="00CE5ACA">
      <w:pPr>
        <w:spacing w:after="0" w:line="240" w:lineRule="auto"/>
        <w:ind w:left="720"/>
        <w:jc w:val="both"/>
        <w:rPr>
          <w:rFonts w:ascii="Arial" w:hAnsi="Arial" w:cs="Arial"/>
          <w:bCs/>
        </w:rPr>
      </w:pPr>
    </w:p>
    <w:p w14:paraId="2E009739" w14:textId="0B700C83" w:rsidR="006D4CCB" w:rsidRPr="00C17456" w:rsidRDefault="006D4CCB" w:rsidP="00CE5ACA">
      <w:pPr>
        <w:pStyle w:val="BodyTextIndent3"/>
        <w:tabs>
          <w:tab w:val="clear" w:pos="720"/>
          <w:tab w:val="left" w:pos="360"/>
        </w:tabs>
        <w:ind w:left="0" w:firstLine="0"/>
        <w:rPr>
          <w:rFonts w:ascii="Arial" w:hAnsi="Arial" w:cs="Arial"/>
          <w:sz w:val="22"/>
          <w:szCs w:val="22"/>
        </w:rPr>
      </w:pPr>
      <w:r w:rsidRPr="629A7054">
        <w:rPr>
          <w:rFonts w:ascii="Arial" w:hAnsi="Arial" w:cs="Arial"/>
          <w:sz w:val="22"/>
          <w:szCs w:val="22"/>
        </w:rPr>
        <w:t xml:space="preserve">The </w:t>
      </w:r>
      <w:r w:rsidR="00D35BCD">
        <w:rPr>
          <w:rFonts w:ascii="Arial" w:hAnsi="Arial" w:cs="Arial"/>
          <w:sz w:val="22"/>
          <w:szCs w:val="22"/>
        </w:rPr>
        <w:t>Bidd</w:t>
      </w:r>
      <w:r>
        <w:rPr>
          <w:rFonts w:ascii="Arial" w:hAnsi="Arial" w:cs="Arial"/>
          <w:sz w:val="22"/>
          <w:szCs w:val="22"/>
        </w:rPr>
        <w:t>er</w:t>
      </w:r>
      <w:r w:rsidRPr="629A7054">
        <w:rPr>
          <w:rFonts w:ascii="Arial" w:hAnsi="Arial" w:cs="Arial"/>
          <w:sz w:val="22"/>
          <w:szCs w:val="22"/>
        </w:rPr>
        <w:t xml:space="preserve"> declares that this is a bona fide tender, intended to be competitive, and that it has not fixed or adjusted the amount of this tender by or under or in accordance with any agreement or arrangement with any other person.  The </w:t>
      </w:r>
      <w:r w:rsidR="00D35BCD">
        <w:rPr>
          <w:rFonts w:ascii="Arial" w:hAnsi="Arial" w:cs="Arial"/>
          <w:sz w:val="22"/>
          <w:szCs w:val="22"/>
        </w:rPr>
        <w:t>Bidd</w:t>
      </w:r>
      <w:r>
        <w:rPr>
          <w:rFonts w:ascii="Arial" w:hAnsi="Arial" w:cs="Arial"/>
          <w:sz w:val="22"/>
          <w:szCs w:val="22"/>
        </w:rPr>
        <w:t>er</w:t>
      </w:r>
      <w:r w:rsidRPr="629A7054">
        <w:rPr>
          <w:rFonts w:ascii="Arial" w:hAnsi="Arial" w:cs="Arial"/>
          <w:sz w:val="22"/>
          <w:szCs w:val="22"/>
        </w:rPr>
        <w:t xml:space="preserve"> also declares that it has not, and it undertakes that it shall not before or </w:t>
      </w:r>
      <w:r>
        <w:rPr>
          <w:rFonts w:ascii="Arial" w:hAnsi="Arial" w:cs="Arial"/>
          <w:sz w:val="22"/>
          <w:szCs w:val="22"/>
        </w:rPr>
        <w:t>12</w:t>
      </w:r>
      <w:r w:rsidRPr="629A7054">
        <w:rPr>
          <w:rFonts w:ascii="Arial" w:hAnsi="Arial" w:cs="Arial"/>
          <w:sz w:val="22"/>
          <w:szCs w:val="22"/>
        </w:rPr>
        <w:t>0 days after the tender return date do any of the following acts: -</w:t>
      </w:r>
    </w:p>
    <w:p w14:paraId="67B63953" w14:textId="77777777" w:rsidR="006D4CCB" w:rsidRPr="00C17456" w:rsidRDefault="006D4CCB" w:rsidP="006D4CCB">
      <w:pPr>
        <w:pStyle w:val="BodyTextIndent3"/>
        <w:ind w:left="727" w:firstLine="0"/>
        <w:rPr>
          <w:rFonts w:ascii="Arial" w:hAnsi="Arial" w:cs="Arial"/>
          <w:sz w:val="22"/>
          <w:szCs w:val="22"/>
        </w:rPr>
      </w:pPr>
    </w:p>
    <w:p w14:paraId="54C21A44" w14:textId="77777777" w:rsidR="006D4CCB" w:rsidRPr="00C17456" w:rsidRDefault="006D4CCB" w:rsidP="006D4CCB">
      <w:pPr>
        <w:numPr>
          <w:ilvl w:val="0"/>
          <w:numId w:val="2"/>
        </w:numPr>
        <w:tabs>
          <w:tab w:val="clear" w:pos="1440"/>
          <w:tab w:val="num" w:pos="1843"/>
        </w:tabs>
        <w:spacing w:after="0" w:line="240" w:lineRule="auto"/>
        <w:ind w:left="851" w:hanging="425"/>
        <w:jc w:val="both"/>
        <w:rPr>
          <w:rFonts w:ascii="Arial" w:hAnsi="Arial" w:cs="Arial"/>
          <w:bCs/>
        </w:rPr>
      </w:pPr>
      <w:r w:rsidRPr="00C17456">
        <w:rPr>
          <w:rFonts w:ascii="Arial" w:hAnsi="Arial" w:cs="Arial"/>
          <w:bCs/>
        </w:rPr>
        <w:t>Communicate to any person the amount or approximate amount of the proposed tender, except where the disclosure, in confidence, of the approximate amount of the tender was necessary to obtain insurance premium quotations required for the preparation of the tender.</w:t>
      </w:r>
    </w:p>
    <w:p w14:paraId="357678DF" w14:textId="77777777" w:rsidR="006D4CCB" w:rsidRPr="00C17456" w:rsidRDefault="006D4CCB" w:rsidP="006D4CCB">
      <w:pPr>
        <w:numPr>
          <w:ilvl w:val="0"/>
          <w:numId w:val="2"/>
        </w:numPr>
        <w:tabs>
          <w:tab w:val="clear" w:pos="1440"/>
          <w:tab w:val="num" w:pos="1843"/>
        </w:tabs>
        <w:spacing w:after="0" w:line="240" w:lineRule="auto"/>
        <w:ind w:left="851" w:hanging="425"/>
        <w:jc w:val="both"/>
        <w:rPr>
          <w:rFonts w:ascii="Arial" w:hAnsi="Arial" w:cs="Arial"/>
          <w:bCs/>
        </w:rPr>
      </w:pPr>
      <w:r w:rsidRPr="00C17456">
        <w:rPr>
          <w:rFonts w:ascii="Arial" w:hAnsi="Arial" w:cs="Arial"/>
          <w:bCs/>
        </w:rPr>
        <w:t>Enter into any agreement or arrangements with any other persons to ensure that they shall refrain from tendering or as to the amount of any tender to be submitted.</w:t>
      </w:r>
    </w:p>
    <w:p w14:paraId="1D07D882" w14:textId="77777777" w:rsidR="006D4CCB" w:rsidRDefault="006D4CCB" w:rsidP="006D4CCB">
      <w:pPr>
        <w:numPr>
          <w:ilvl w:val="0"/>
          <w:numId w:val="2"/>
        </w:numPr>
        <w:tabs>
          <w:tab w:val="clear" w:pos="1440"/>
          <w:tab w:val="num" w:pos="1843"/>
        </w:tabs>
        <w:spacing w:after="0" w:line="240" w:lineRule="auto"/>
        <w:ind w:left="851" w:hanging="425"/>
        <w:jc w:val="both"/>
        <w:rPr>
          <w:rFonts w:ascii="Arial" w:hAnsi="Arial" w:cs="Arial"/>
          <w:lang w:val="en-US"/>
        </w:rPr>
      </w:pPr>
      <w:r w:rsidRPr="00C17456">
        <w:rPr>
          <w:rFonts w:ascii="Arial" w:hAnsi="Arial" w:cs="Arial"/>
          <w:bCs/>
        </w:rPr>
        <w:t>Offer to pay or give or agree to pay any sum or valuable consideration directly or indirectly to any person for doing or having done or causing to be done in relation to any other tender or proposed tender for the service</w:t>
      </w:r>
      <w:r>
        <w:rPr>
          <w:rFonts w:ascii="Arial" w:hAnsi="Arial" w:cs="Arial"/>
          <w:bCs/>
        </w:rPr>
        <w:t>/goods</w:t>
      </w:r>
      <w:r w:rsidRPr="00C17456">
        <w:rPr>
          <w:rFonts w:ascii="Arial" w:hAnsi="Arial" w:cs="Arial"/>
          <w:bCs/>
        </w:rPr>
        <w:t xml:space="preserve"> any act or thing of the sort described above.</w:t>
      </w:r>
    </w:p>
    <w:p w14:paraId="5109B05E" w14:textId="77777777" w:rsidR="006D4CCB" w:rsidRDefault="006D4CCB" w:rsidP="006D4CCB">
      <w:pPr>
        <w:numPr>
          <w:ilvl w:val="0"/>
          <w:numId w:val="2"/>
        </w:numPr>
        <w:tabs>
          <w:tab w:val="clear" w:pos="1440"/>
          <w:tab w:val="num" w:pos="1843"/>
        </w:tabs>
        <w:spacing w:after="0" w:line="240" w:lineRule="auto"/>
        <w:ind w:left="851" w:hanging="425"/>
        <w:jc w:val="both"/>
        <w:rPr>
          <w:rFonts w:ascii="Arial" w:hAnsi="Arial" w:cs="Arial"/>
          <w:lang w:val="en-US"/>
        </w:rPr>
      </w:pPr>
      <w:r w:rsidRPr="006B2AE2">
        <w:rPr>
          <w:rFonts w:ascii="Arial" w:hAnsi="Arial" w:cs="Arial"/>
          <w:lang w:val="en-US"/>
        </w:rPr>
        <w:t xml:space="preserve">Canvassed or solicited any member, </w:t>
      </w:r>
      <w:proofErr w:type="gramStart"/>
      <w:r w:rsidRPr="006B2AE2">
        <w:rPr>
          <w:rFonts w:ascii="Arial" w:hAnsi="Arial" w:cs="Arial"/>
          <w:lang w:val="en-US"/>
        </w:rPr>
        <w:t>officer</w:t>
      </w:r>
      <w:proofErr w:type="gramEnd"/>
      <w:r w:rsidRPr="006B2AE2">
        <w:rPr>
          <w:rFonts w:ascii="Arial" w:hAnsi="Arial" w:cs="Arial"/>
          <w:lang w:val="en-US"/>
        </w:rPr>
        <w:t xml:space="preserve"> or other employee of </w:t>
      </w:r>
      <w:r>
        <w:rPr>
          <w:rFonts w:ascii="Arial" w:hAnsi="Arial" w:cs="Arial"/>
          <w:lang w:val="en-US"/>
        </w:rPr>
        <w:t>WDH</w:t>
      </w:r>
      <w:r w:rsidRPr="006B2AE2">
        <w:rPr>
          <w:rFonts w:ascii="Arial" w:hAnsi="Arial" w:cs="Arial"/>
          <w:lang w:val="en-US"/>
        </w:rPr>
        <w:t xml:space="preserve"> in connection with the award of this or any other </w:t>
      </w:r>
      <w:r>
        <w:rPr>
          <w:rFonts w:ascii="Arial" w:hAnsi="Arial" w:cs="Arial"/>
          <w:lang w:val="en-US"/>
        </w:rPr>
        <w:t>WDH</w:t>
      </w:r>
      <w:r w:rsidRPr="006B2AE2">
        <w:rPr>
          <w:rFonts w:ascii="Arial" w:hAnsi="Arial" w:cs="Arial"/>
          <w:lang w:val="en-US"/>
        </w:rPr>
        <w:t xml:space="preserve"> contract or tender</w:t>
      </w:r>
      <w:r w:rsidRPr="56B6EA1A">
        <w:rPr>
          <w:rFonts w:ascii="Arial" w:hAnsi="Arial" w:cs="Arial"/>
          <w:lang w:val="en-US"/>
        </w:rPr>
        <w:t>.</w:t>
      </w:r>
    </w:p>
    <w:p w14:paraId="7BBFE860" w14:textId="77777777" w:rsidR="006D4CCB" w:rsidRDefault="006D4CCB" w:rsidP="006D4CCB">
      <w:pPr>
        <w:numPr>
          <w:ilvl w:val="0"/>
          <w:numId w:val="2"/>
        </w:numPr>
        <w:tabs>
          <w:tab w:val="clear" w:pos="1440"/>
          <w:tab w:val="num" w:pos="1843"/>
        </w:tabs>
        <w:spacing w:after="0" w:line="240" w:lineRule="auto"/>
        <w:ind w:left="851" w:hanging="425"/>
        <w:jc w:val="both"/>
        <w:rPr>
          <w:rFonts w:ascii="Arial" w:hAnsi="Arial" w:cs="Arial"/>
          <w:lang w:val="en-US"/>
        </w:rPr>
      </w:pPr>
      <w:r w:rsidRPr="006B2AE2">
        <w:rPr>
          <w:rFonts w:ascii="Arial" w:hAnsi="Arial" w:cs="Arial"/>
          <w:lang w:val="en-US"/>
        </w:rPr>
        <w:t xml:space="preserve">Offered, </w:t>
      </w:r>
      <w:proofErr w:type="gramStart"/>
      <w:r w:rsidRPr="006B2AE2">
        <w:rPr>
          <w:rFonts w:ascii="Arial" w:hAnsi="Arial" w:cs="Arial"/>
          <w:lang w:val="en-US"/>
        </w:rPr>
        <w:t>given</w:t>
      </w:r>
      <w:proofErr w:type="gramEnd"/>
      <w:r w:rsidRPr="006B2AE2">
        <w:rPr>
          <w:rFonts w:ascii="Arial" w:hAnsi="Arial" w:cs="Arial"/>
          <w:lang w:val="en-US"/>
        </w:rPr>
        <w:t xml:space="preserve"> or agreed to give any inducement or reward in respect of this or any other </w:t>
      </w:r>
      <w:r>
        <w:rPr>
          <w:rFonts w:ascii="Arial" w:hAnsi="Arial" w:cs="Arial"/>
          <w:lang w:val="en-US"/>
        </w:rPr>
        <w:t>WDH</w:t>
      </w:r>
      <w:r w:rsidRPr="006B2AE2">
        <w:rPr>
          <w:rFonts w:ascii="Arial" w:hAnsi="Arial" w:cs="Arial"/>
          <w:lang w:val="en-US"/>
        </w:rPr>
        <w:t xml:space="preserve"> contract or tender.</w:t>
      </w:r>
    </w:p>
    <w:p w14:paraId="0C42B01A" w14:textId="77777777" w:rsidR="006D4CCB" w:rsidRPr="006B2AE2" w:rsidRDefault="006D4CCB" w:rsidP="006D4CCB">
      <w:pPr>
        <w:spacing w:after="0" w:line="240" w:lineRule="auto"/>
        <w:ind w:left="360"/>
        <w:jc w:val="both"/>
        <w:rPr>
          <w:rFonts w:ascii="Arial" w:hAnsi="Arial" w:cs="Arial"/>
          <w:lang w:val="en-US"/>
        </w:rPr>
      </w:pPr>
    </w:p>
    <w:p w14:paraId="756A876B" w14:textId="649CBA0E" w:rsidR="006D4CCB" w:rsidRDefault="006D4CCB" w:rsidP="00CE5ACA">
      <w:pPr>
        <w:jc w:val="both"/>
        <w:rPr>
          <w:rFonts w:ascii="Arial" w:hAnsi="Arial" w:cs="Arial"/>
          <w:bCs/>
        </w:rPr>
      </w:pPr>
      <w:r>
        <w:rPr>
          <w:rFonts w:ascii="Arial" w:hAnsi="Arial" w:cs="Arial"/>
          <w:bCs/>
          <w:lang w:val="en-US"/>
        </w:rPr>
        <w:t xml:space="preserve">The </w:t>
      </w:r>
      <w:r w:rsidR="00715492">
        <w:rPr>
          <w:rFonts w:ascii="Arial" w:hAnsi="Arial" w:cs="Arial"/>
          <w:bCs/>
          <w:lang w:val="en-US"/>
        </w:rPr>
        <w:t>Bidd</w:t>
      </w:r>
      <w:r>
        <w:rPr>
          <w:rFonts w:ascii="Arial" w:hAnsi="Arial" w:cs="Arial"/>
          <w:bCs/>
          <w:lang w:val="en-US"/>
        </w:rPr>
        <w:t>er also</w:t>
      </w:r>
      <w:r w:rsidRPr="009B6CEE">
        <w:rPr>
          <w:rFonts w:ascii="Arial" w:hAnsi="Arial" w:cs="Arial"/>
          <w:bCs/>
        </w:rPr>
        <w:t xml:space="preserve"> further certif</w:t>
      </w:r>
      <w:r>
        <w:rPr>
          <w:rFonts w:ascii="Arial" w:hAnsi="Arial" w:cs="Arial"/>
          <w:bCs/>
        </w:rPr>
        <w:t>ies</w:t>
      </w:r>
      <w:r w:rsidRPr="009B6CEE">
        <w:rPr>
          <w:rFonts w:ascii="Arial" w:hAnsi="Arial" w:cs="Arial"/>
          <w:bCs/>
        </w:rPr>
        <w:t xml:space="preserve"> that the principles described above have been or will be brought to the attention of all sub-contractors, suppliers and associated companies providing goods, services or works connected with the tender and any contract entered into with such contractors, suppliers or associated companies will be made on the basis of compliance with the above principles by all </w:t>
      </w:r>
      <w:proofErr w:type="gramStart"/>
      <w:r w:rsidRPr="009B6CEE">
        <w:rPr>
          <w:rFonts w:ascii="Arial" w:hAnsi="Arial" w:cs="Arial"/>
          <w:bCs/>
        </w:rPr>
        <w:t>parties</w:t>
      </w:r>
      <w:proofErr w:type="gramEnd"/>
    </w:p>
    <w:p w14:paraId="12DA19FF" w14:textId="77777777" w:rsidR="006D4CCB" w:rsidRPr="00C17456" w:rsidRDefault="006D4CCB" w:rsidP="00CE5ACA">
      <w:pPr>
        <w:jc w:val="both"/>
        <w:rPr>
          <w:rFonts w:ascii="Arial" w:hAnsi="Arial" w:cs="Arial"/>
          <w:bCs/>
        </w:rPr>
      </w:pPr>
      <w:r w:rsidRPr="00C17456">
        <w:rPr>
          <w:rFonts w:ascii="Arial" w:hAnsi="Arial" w:cs="Arial"/>
          <w:bCs/>
        </w:rPr>
        <w:t>In this context the word “person” includes any persons or anybody or association, corporate or non-corporate but shall not include any proposed sub-contractor or agent and “any agreement or arrangement” includes such transaction, formal or informal, and whether legally binding or not.</w:t>
      </w:r>
    </w:p>
    <w:p w14:paraId="54240482" w14:textId="77777777" w:rsidR="006D4CCB" w:rsidRPr="00C17456" w:rsidRDefault="006D4CCB" w:rsidP="00CE5ACA">
      <w:pPr>
        <w:ind w:hanging="360"/>
        <w:jc w:val="both"/>
        <w:rPr>
          <w:rFonts w:ascii="Arial" w:hAnsi="Arial" w:cs="Arial"/>
          <w:bCs/>
        </w:rPr>
      </w:pPr>
      <w:r w:rsidRPr="00C17456">
        <w:rPr>
          <w:rFonts w:ascii="Arial" w:hAnsi="Arial" w:cs="Arial"/>
          <w:bCs/>
        </w:rPr>
        <w:tab/>
        <w:t>I/We understand that you reserve to yourself the right to accept or refuse this tender whether it is lower, the same or higher than any other tender, or for any other reason.</w:t>
      </w:r>
    </w:p>
    <w:p w14:paraId="04CDC3E6" w14:textId="77777777" w:rsidR="006D4CCB" w:rsidRDefault="006D4CCB" w:rsidP="00CE5ACA">
      <w:pPr>
        <w:ind w:hanging="360"/>
        <w:jc w:val="both"/>
        <w:rPr>
          <w:rFonts w:ascii="Arial" w:hAnsi="Arial" w:cs="Arial"/>
          <w:bCs/>
        </w:rPr>
        <w:sectPr w:rsidR="006D4CCB" w:rsidSect="006D4CCB">
          <w:headerReference w:type="default" r:id="rId10"/>
          <w:footerReference w:type="default" r:id="rId11"/>
          <w:pgSz w:w="11906" w:h="16838"/>
          <w:pgMar w:top="1440" w:right="1440" w:bottom="1440" w:left="1440" w:header="1008" w:footer="708" w:gutter="0"/>
          <w:cols w:space="708"/>
          <w:docGrid w:linePitch="360"/>
        </w:sectPr>
      </w:pPr>
      <w:r w:rsidRPr="00C17456">
        <w:rPr>
          <w:rFonts w:ascii="Arial" w:hAnsi="Arial" w:cs="Arial"/>
          <w:bCs/>
        </w:rPr>
        <w:tab/>
        <w:t xml:space="preserve">I/We agree that this tender shall remain open for acceptance by you and will not be withdrawn by us for a period of </w:t>
      </w:r>
      <w:r w:rsidRPr="00CE5ACA">
        <w:rPr>
          <w:rFonts w:ascii="Arial" w:hAnsi="Arial" w:cs="Arial"/>
          <w:b/>
        </w:rPr>
        <w:t>90 days</w:t>
      </w:r>
      <w:r w:rsidRPr="00C17456">
        <w:rPr>
          <w:rFonts w:ascii="Arial" w:hAnsi="Arial" w:cs="Arial"/>
          <w:bCs/>
        </w:rPr>
        <w:t xml:space="preserve"> from the closing date for submission of tenders.</w:t>
      </w:r>
    </w:p>
    <w:p w14:paraId="39DA081E" w14:textId="77777777" w:rsidR="00016AF1" w:rsidRPr="00385C29" w:rsidRDefault="00016AF1" w:rsidP="006D4CCB">
      <w:pPr>
        <w:jc w:val="both"/>
        <w:rPr>
          <w:rFonts w:ascii="Arial" w:hAnsi="Arial" w:cs="Arial"/>
          <w:b/>
          <w:bCs/>
          <w:i/>
          <w:iCs/>
        </w:rPr>
      </w:pPr>
    </w:p>
    <w:p w14:paraId="5181401E" w14:textId="3C601AE9" w:rsidR="006D4CCB" w:rsidRPr="00C17456" w:rsidRDefault="006D4CCB" w:rsidP="006D4CCB">
      <w:pPr>
        <w:jc w:val="both"/>
        <w:rPr>
          <w:rFonts w:ascii="Arial" w:hAnsi="Arial" w:cs="Arial"/>
        </w:rPr>
      </w:pPr>
      <w:r w:rsidRPr="00C17456">
        <w:rPr>
          <w:rFonts w:ascii="Arial" w:hAnsi="Arial" w:cs="Arial"/>
        </w:rPr>
        <w:t xml:space="preserve">I/We, the undersigned, herby tender </w:t>
      </w:r>
      <w:r w:rsidRPr="00352F1F">
        <w:rPr>
          <w:rFonts w:ascii="Arial" w:hAnsi="Arial" w:cs="Arial"/>
        </w:rPr>
        <w:t xml:space="preserve">for the </w:t>
      </w:r>
      <w:r w:rsidR="00D4651C">
        <w:rPr>
          <w:rFonts w:ascii="Arial" w:hAnsi="Arial" w:cs="Arial"/>
        </w:rPr>
        <w:t>go</w:t>
      </w:r>
      <w:r>
        <w:rPr>
          <w:rFonts w:ascii="Arial" w:hAnsi="Arial" w:cs="Arial"/>
          <w:bCs/>
          <w:iCs/>
        </w:rPr>
        <w:t>o</w:t>
      </w:r>
      <w:r w:rsidR="00D4651C">
        <w:rPr>
          <w:rFonts w:ascii="Arial" w:hAnsi="Arial" w:cs="Arial"/>
          <w:bCs/>
          <w:iCs/>
        </w:rPr>
        <w:t>d</w:t>
      </w:r>
      <w:r>
        <w:rPr>
          <w:rFonts w:ascii="Arial" w:hAnsi="Arial" w:cs="Arial"/>
          <w:bCs/>
          <w:iCs/>
        </w:rPr>
        <w:t>s</w:t>
      </w:r>
      <w:r w:rsidR="00D4651C">
        <w:rPr>
          <w:rFonts w:ascii="Arial" w:hAnsi="Arial" w:cs="Arial"/>
          <w:bCs/>
          <w:iCs/>
        </w:rPr>
        <w:t>/services</w:t>
      </w:r>
      <w:r w:rsidRPr="00352F1F">
        <w:rPr>
          <w:rFonts w:ascii="Arial" w:hAnsi="Arial" w:cs="Arial"/>
          <w:bCs/>
          <w:iCs/>
        </w:rPr>
        <w:t xml:space="preserve"> </w:t>
      </w:r>
      <w:r w:rsidRPr="00352F1F">
        <w:rPr>
          <w:rFonts w:ascii="Arial" w:hAnsi="Arial" w:cs="Arial"/>
        </w:rPr>
        <w:t xml:space="preserve">as detailed </w:t>
      </w:r>
      <w:r w:rsidRPr="00C17456">
        <w:rPr>
          <w:rFonts w:ascii="Arial" w:hAnsi="Arial" w:cs="Arial"/>
        </w:rPr>
        <w:t>in th</w:t>
      </w:r>
      <w:r>
        <w:rPr>
          <w:rFonts w:ascii="Arial" w:hAnsi="Arial" w:cs="Arial"/>
        </w:rPr>
        <w:t>is</w:t>
      </w:r>
      <w:r w:rsidRPr="00C17456">
        <w:rPr>
          <w:rFonts w:ascii="Arial" w:hAnsi="Arial" w:cs="Arial"/>
        </w:rPr>
        <w:t xml:space="preserve"> form</w:t>
      </w:r>
      <w:r>
        <w:rPr>
          <w:rFonts w:ascii="Arial" w:hAnsi="Arial" w:cs="Arial"/>
        </w:rPr>
        <w:t xml:space="preserve"> </w:t>
      </w:r>
      <w:r w:rsidRPr="00C17456">
        <w:rPr>
          <w:rFonts w:ascii="Arial" w:hAnsi="Arial" w:cs="Arial"/>
        </w:rPr>
        <w:t xml:space="preserve">of tender </w:t>
      </w:r>
    </w:p>
    <w:p w14:paraId="66858D32" w14:textId="77777777" w:rsidR="006D4CCB" w:rsidRPr="00C17456" w:rsidRDefault="006D4CCB" w:rsidP="006D4CCB">
      <w:pPr>
        <w:jc w:val="both"/>
        <w:rPr>
          <w:rFonts w:ascii="Arial" w:hAnsi="Arial" w:cs="Arial"/>
        </w:rPr>
      </w:pPr>
      <w:r w:rsidRPr="00C17456">
        <w:rPr>
          <w:rFonts w:ascii="Arial" w:hAnsi="Arial" w:cs="Arial"/>
        </w:rPr>
        <w:t xml:space="preserve">SIGNATURE </w:t>
      </w:r>
      <w:r>
        <w:rPr>
          <w:rFonts w:ascii="Arial" w:hAnsi="Arial" w:cs="Arial"/>
        </w:rPr>
        <w:t>________________________________________</w:t>
      </w:r>
      <w:r w:rsidRPr="00C17456">
        <w:rPr>
          <w:rFonts w:ascii="Arial" w:hAnsi="Arial" w:cs="Arial"/>
        </w:rPr>
        <w:t xml:space="preserve">   DATE</w:t>
      </w:r>
      <w:r>
        <w:rPr>
          <w:rFonts w:ascii="Arial" w:hAnsi="Arial" w:cs="Arial"/>
        </w:rPr>
        <w:t>________________</w:t>
      </w:r>
    </w:p>
    <w:p w14:paraId="2C86B040" w14:textId="77777777" w:rsidR="006D4CCB" w:rsidRPr="00C17456" w:rsidRDefault="006D4CCB" w:rsidP="006D4CCB">
      <w:pPr>
        <w:jc w:val="both"/>
        <w:rPr>
          <w:rFonts w:ascii="Arial" w:hAnsi="Arial" w:cs="Arial"/>
        </w:rPr>
      </w:pPr>
      <w:r w:rsidRPr="00C17456">
        <w:rPr>
          <w:rFonts w:ascii="Arial" w:hAnsi="Arial" w:cs="Arial"/>
        </w:rPr>
        <w:t>DESIGNATION</w:t>
      </w:r>
      <w:r>
        <w:rPr>
          <w:rFonts w:ascii="Arial" w:hAnsi="Arial" w:cs="Arial"/>
        </w:rPr>
        <w:t>_____________________________________________________________</w:t>
      </w:r>
    </w:p>
    <w:p w14:paraId="46244F1B" w14:textId="77777777" w:rsidR="006D4CCB" w:rsidRPr="00C17456" w:rsidRDefault="006D4CCB" w:rsidP="006D4CCB">
      <w:pPr>
        <w:jc w:val="both"/>
        <w:rPr>
          <w:rFonts w:ascii="Arial" w:hAnsi="Arial" w:cs="Arial"/>
        </w:rPr>
      </w:pPr>
      <w:r w:rsidRPr="00C17456">
        <w:rPr>
          <w:rFonts w:ascii="Arial" w:hAnsi="Arial" w:cs="Arial"/>
        </w:rPr>
        <w:t>FOR AND ON BEHALF OF</w:t>
      </w:r>
      <w:r>
        <w:rPr>
          <w:rFonts w:ascii="Arial" w:hAnsi="Arial" w:cs="Arial"/>
        </w:rPr>
        <w:t>___________________________________________________</w:t>
      </w:r>
    </w:p>
    <w:p w14:paraId="79FBA010" w14:textId="77777777" w:rsidR="006D4CCB" w:rsidRPr="00C17456" w:rsidRDefault="006D4CCB" w:rsidP="006D4CCB">
      <w:pPr>
        <w:jc w:val="both"/>
        <w:rPr>
          <w:rFonts w:ascii="Arial" w:hAnsi="Arial" w:cs="Arial"/>
        </w:rPr>
      </w:pPr>
      <w:r w:rsidRPr="00C17456">
        <w:rPr>
          <w:rFonts w:ascii="Arial" w:hAnsi="Arial" w:cs="Arial"/>
        </w:rPr>
        <w:t>(Print company’s full name)</w:t>
      </w:r>
    </w:p>
    <w:p w14:paraId="45387D2C" w14:textId="77777777" w:rsidR="006D4CCB" w:rsidRPr="00C17456" w:rsidRDefault="006D4CCB" w:rsidP="006D4CCB">
      <w:pPr>
        <w:jc w:val="both"/>
        <w:rPr>
          <w:rFonts w:ascii="Arial" w:hAnsi="Arial" w:cs="Arial"/>
        </w:rPr>
      </w:pPr>
      <w:r w:rsidRPr="00C17456">
        <w:rPr>
          <w:rFonts w:ascii="Arial" w:hAnsi="Arial" w:cs="Arial"/>
        </w:rPr>
        <w:t>ADDRESS</w:t>
      </w:r>
      <w:r>
        <w:rPr>
          <w:rFonts w:ascii="Arial" w:hAnsi="Arial" w:cs="Arial"/>
        </w:rPr>
        <w:t>_________________________________________________________________</w:t>
      </w:r>
    </w:p>
    <w:p w14:paraId="26B0CACA" w14:textId="30F3AF96" w:rsidR="006D4CCB" w:rsidRDefault="006D4CCB" w:rsidP="006D4CCB">
      <w:pPr>
        <w:jc w:val="both"/>
        <w:rPr>
          <w:rFonts w:ascii="Arial" w:hAnsi="Arial" w:cs="Arial"/>
        </w:rPr>
      </w:pPr>
      <w:r>
        <w:rPr>
          <w:rFonts w:ascii="Arial" w:hAnsi="Arial" w:cs="Arial"/>
        </w:rPr>
        <w:t>_________________________________________________________________________</w:t>
      </w:r>
    </w:p>
    <w:p w14:paraId="73694129" w14:textId="77777777" w:rsidR="00DE3A53" w:rsidRPr="001667CF" w:rsidRDefault="00DE3A53" w:rsidP="00DE3A53">
      <w:pPr>
        <w:rPr>
          <w:rFonts w:ascii="Arial" w:hAnsi="Arial" w:cs="Arial"/>
          <w:i/>
          <w:iCs/>
        </w:rPr>
      </w:pPr>
      <w:r w:rsidRPr="54280ACD">
        <w:rPr>
          <w:rFonts w:ascii="Arial" w:hAnsi="Arial" w:cs="Arial"/>
          <w:i/>
          <w:iCs/>
        </w:rPr>
        <w:t>A typed name is acceptable.</w:t>
      </w:r>
    </w:p>
    <w:p w14:paraId="0F78E7F2" w14:textId="1F2A2839" w:rsidR="00AA57D2" w:rsidRDefault="00AA57D2"/>
    <w:p w14:paraId="2F55D2C6" w14:textId="0A83B506" w:rsidR="00C40E2C" w:rsidRDefault="00C40E2C"/>
    <w:p w14:paraId="79C45868" w14:textId="7C807494" w:rsidR="00C40E2C" w:rsidRDefault="00C40E2C"/>
    <w:p w14:paraId="67055A0F" w14:textId="535CDADF" w:rsidR="00C40E2C" w:rsidRDefault="00C40E2C"/>
    <w:p w14:paraId="2C458CA8" w14:textId="0331D53D" w:rsidR="00C40E2C" w:rsidRDefault="00C40E2C"/>
    <w:p w14:paraId="29CE2E39" w14:textId="65D008DD" w:rsidR="00C40E2C" w:rsidRDefault="00C40E2C"/>
    <w:p w14:paraId="78F0F40D" w14:textId="4ECF9AE5" w:rsidR="00C40E2C" w:rsidRDefault="00C40E2C"/>
    <w:p w14:paraId="05A29476" w14:textId="49261D93" w:rsidR="00C40E2C" w:rsidRDefault="00C40E2C"/>
    <w:p w14:paraId="3D6A2FE4" w14:textId="77777777" w:rsidR="008D3304" w:rsidRDefault="008D3304" w:rsidP="54280ACD">
      <w:pPr>
        <w:rPr>
          <w:rFonts w:ascii="Arial" w:hAnsi="Arial" w:cs="Arial"/>
          <w:b/>
          <w:bCs/>
          <w:sz w:val="24"/>
          <w:szCs w:val="24"/>
          <w:lang w:val="en-US"/>
        </w:rPr>
      </w:pPr>
    </w:p>
    <w:p w14:paraId="5203AF79" w14:textId="77777777" w:rsidR="000C7F61" w:rsidRDefault="000C7F61" w:rsidP="54280ACD">
      <w:pPr>
        <w:rPr>
          <w:rFonts w:ascii="Arial" w:hAnsi="Arial" w:cs="Arial"/>
          <w:b/>
          <w:bCs/>
          <w:sz w:val="24"/>
          <w:szCs w:val="24"/>
          <w:lang w:val="en-US"/>
        </w:rPr>
      </w:pPr>
    </w:p>
    <w:p w14:paraId="1A5429BB" w14:textId="77777777" w:rsidR="000C7F61" w:rsidRDefault="000C7F61" w:rsidP="54280ACD">
      <w:pPr>
        <w:rPr>
          <w:rFonts w:ascii="Arial" w:hAnsi="Arial" w:cs="Arial"/>
          <w:b/>
          <w:bCs/>
          <w:sz w:val="24"/>
          <w:szCs w:val="24"/>
          <w:lang w:val="en-US"/>
        </w:rPr>
      </w:pPr>
    </w:p>
    <w:p w14:paraId="7F3B99E0" w14:textId="77777777" w:rsidR="000C7F61" w:rsidRDefault="000C7F61" w:rsidP="54280ACD">
      <w:pPr>
        <w:rPr>
          <w:rFonts w:ascii="Arial" w:hAnsi="Arial" w:cs="Arial"/>
          <w:b/>
          <w:bCs/>
          <w:sz w:val="24"/>
          <w:szCs w:val="24"/>
          <w:lang w:val="en-US"/>
        </w:rPr>
      </w:pPr>
    </w:p>
    <w:p w14:paraId="19468DAE" w14:textId="77777777" w:rsidR="000C7F61" w:rsidRDefault="000C7F61" w:rsidP="54280ACD">
      <w:pPr>
        <w:rPr>
          <w:rFonts w:ascii="Arial" w:hAnsi="Arial" w:cs="Arial"/>
          <w:b/>
          <w:bCs/>
          <w:sz w:val="24"/>
          <w:szCs w:val="24"/>
          <w:lang w:val="en-US"/>
        </w:rPr>
      </w:pPr>
    </w:p>
    <w:p w14:paraId="4E294748" w14:textId="77777777" w:rsidR="000C7F61" w:rsidRDefault="000C7F61" w:rsidP="54280ACD">
      <w:pPr>
        <w:rPr>
          <w:rFonts w:ascii="Arial" w:hAnsi="Arial" w:cs="Arial"/>
          <w:b/>
          <w:bCs/>
          <w:sz w:val="24"/>
          <w:szCs w:val="24"/>
          <w:lang w:val="en-US"/>
        </w:rPr>
      </w:pPr>
    </w:p>
    <w:p w14:paraId="1F8799FF" w14:textId="77777777" w:rsidR="000C7F61" w:rsidRDefault="000C7F61" w:rsidP="54280ACD">
      <w:pPr>
        <w:rPr>
          <w:rFonts w:ascii="Arial" w:hAnsi="Arial" w:cs="Arial"/>
          <w:b/>
          <w:bCs/>
          <w:sz w:val="24"/>
          <w:szCs w:val="24"/>
          <w:lang w:val="en-US"/>
        </w:rPr>
      </w:pPr>
    </w:p>
    <w:p w14:paraId="3A33FC66" w14:textId="77777777" w:rsidR="000C7F61" w:rsidRDefault="000C7F61" w:rsidP="54280ACD">
      <w:pPr>
        <w:rPr>
          <w:rFonts w:ascii="Arial" w:hAnsi="Arial" w:cs="Arial"/>
          <w:b/>
          <w:bCs/>
          <w:sz w:val="24"/>
          <w:szCs w:val="24"/>
          <w:lang w:val="en-US"/>
        </w:rPr>
      </w:pPr>
    </w:p>
    <w:p w14:paraId="08257568" w14:textId="45CA2253" w:rsidR="00C40E2C" w:rsidRPr="00D02830" w:rsidRDefault="00C40E2C" w:rsidP="00C40E2C">
      <w:pPr>
        <w:rPr>
          <w:rFonts w:ascii="Arial" w:hAnsi="Arial" w:cs="Arial"/>
          <w:b/>
          <w:u w:val="single"/>
          <w:lang w:val="en-US"/>
        </w:rPr>
      </w:pPr>
      <w:r w:rsidRPr="54280ACD">
        <w:rPr>
          <w:rFonts w:ascii="Arial" w:hAnsi="Arial" w:cs="Arial"/>
          <w:b/>
          <w:bCs/>
          <w:sz w:val="24"/>
          <w:szCs w:val="24"/>
          <w:lang w:val="en-US"/>
        </w:rPr>
        <w:t>TENDERER’S INSURANCE DETAILS</w:t>
      </w:r>
    </w:p>
    <w:p w14:paraId="5CCC219F" w14:textId="77777777" w:rsidR="00C40E2C" w:rsidRPr="00D02830" w:rsidRDefault="00C40E2C" w:rsidP="00C40E2C">
      <w:pPr>
        <w:tabs>
          <w:tab w:val="left" w:pos="720"/>
          <w:tab w:val="left" w:pos="1800"/>
          <w:tab w:val="left" w:pos="2880"/>
          <w:tab w:val="left" w:pos="3780"/>
          <w:tab w:val="left" w:pos="5040"/>
        </w:tabs>
        <w:rPr>
          <w:rFonts w:ascii="Arial" w:hAnsi="Arial" w:cs="Arial"/>
        </w:rPr>
      </w:pPr>
      <w:r w:rsidRPr="00D02830">
        <w:rPr>
          <w:rFonts w:ascii="Arial" w:hAnsi="Arial" w:cs="Arial"/>
        </w:rPr>
        <w:t>Amount of Public</w:t>
      </w:r>
      <w:r>
        <w:rPr>
          <w:rFonts w:ascii="Arial" w:hAnsi="Arial" w:cs="Arial"/>
        </w:rPr>
        <w:t>/Product</w:t>
      </w:r>
      <w:r w:rsidRPr="00D02830">
        <w:rPr>
          <w:rFonts w:ascii="Arial" w:hAnsi="Arial" w:cs="Arial"/>
        </w:rPr>
        <w:t xml:space="preserve"> Liability Insurance required: £</w:t>
      </w:r>
      <w:r w:rsidRPr="00D02830">
        <w:rPr>
          <w:rFonts w:ascii="Arial" w:hAnsi="Arial" w:cs="Arial"/>
        </w:rPr>
        <w:tab/>
      </w:r>
      <w:r w:rsidRPr="00D02830">
        <w:rPr>
          <w:rFonts w:ascii="Arial" w:hAnsi="Arial" w:cs="Arial"/>
        </w:rPr>
        <w:tab/>
        <w:t>5,000,000</w:t>
      </w:r>
    </w:p>
    <w:p w14:paraId="1E32B984" w14:textId="77777777" w:rsidR="00C40E2C" w:rsidRPr="00D02830" w:rsidRDefault="00C40E2C" w:rsidP="00C40E2C">
      <w:pPr>
        <w:tabs>
          <w:tab w:val="left" w:pos="720"/>
          <w:tab w:val="left" w:pos="1440"/>
          <w:tab w:val="left" w:pos="1800"/>
          <w:tab w:val="left" w:pos="2880"/>
          <w:tab w:val="left" w:pos="3780"/>
          <w:tab w:val="left" w:pos="5040"/>
        </w:tabs>
        <w:ind w:left="1440" w:hanging="1440"/>
        <w:rPr>
          <w:rFonts w:ascii="Arial" w:hAnsi="Arial" w:cs="Arial"/>
        </w:rPr>
      </w:pPr>
      <w:r w:rsidRPr="00D02830">
        <w:rPr>
          <w:rFonts w:ascii="Arial" w:hAnsi="Arial" w:cs="Arial"/>
        </w:rPr>
        <w:t xml:space="preserve">Policy must contain an indemnity to principals’ </w:t>
      </w:r>
      <w:proofErr w:type="gramStart"/>
      <w:r w:rsidRPr="00D02830">
        <w:rPr>
          <w:rFonts w:ascii="Arial" w:hAnsi="Arial" w:cs="Arial"/>
        </w:rPr>
        <w:t>clause</w:t>
      </w:r>
      <w:proofErr w:type="gramEnd"/>
      <w:r w:rsidRPr="00D02830">
        <w:rPr>
          <w:rFonts w:ascii="Arial" w:hAnsi="Arial" w:cs="Arial"/>
        </w:rPr>
        <w:tab/>
      </w:r>
      <w:r w:rsidRPr="00D02830">
        <w:rPr>
          <w:rFonts w:ascii="Arial" w:hAnsi="Arial" w:cs="Arial"/>
        </w:rPr>
        <w:tab/>
      </w:r>
    </w:p>
    <w:p w14:paraId="1B03ADE2" w14:textId="77777777" w:rsidR="00C40E2C" w:rsidRPr="00D02830" w:rsidRDefault="00C40E2C" w:rsidP="00C40E2C">
      <w:pPr>
        <w:tabs>
          <w:tab w:val="left" w:pos="720"/>
          <w:tab w:val="left" w:pos="1440"/>
          <w:tab w:val="left" w:pos="1800"/>
          <w:tab w:val="left" w:pos="2880"/>
          <w:tab w:val="left" w:pos="3780"/>
          <w:tab w:val="left" w:pos="5040"/>
        </w:tabs>
        <w:ind w:left="1440" w:hanging="1440"/>
        <w:rPr>
          <w:rFonts w:ascii="Arial" w:hAnsi="Arial" w:cs="Arial"/>
        </w:rPr>
      </w:pPr>
      <w:r w:rsidRPr="00D02830">
        <w:rPr>
          <w:rFonts w:ascii="Arial" w:hAnsi="Arial" w:cs="Arial"/>
        </w:rPr>
        <w:t>Amount of Employer’s Liability Insurance required: £</w:t>
      </w:r>
      <w:r>
        <w:rPr>
          <w:rFonts w:ascii="Arial" w:hAnsi="Arial" w:cs="Arial"/>
        </w:rPr>
        <w:tab/>
      </w:r>
      <w:r>
        <w:rPr>
          <w:rFonts w:ascii="Arial" w:hAnsi="Arial" w:cs="Arial"/>
        </w:rPr>
        <w:tab/>
      </w:r>
      <w:r w:rsidRPr="00D02830">
        <w:rPr>
          <w:rFonts w:ascii="Arial" w:hAnsi="Arial" w:cs="Arial"/>
        </w:rPr>
        <w:t>10,000,000</w:t>
      </w:r>
    </w:p>
    <w:p w14:paraId="77328207" w14:textId="77777777" w:rsidR="00C40E2C" w:rsidRPr="00D02830" w:rsidRDefault="00C40E2C" w:rsidP="00C40E2C">
      <w:pPr>
        <w:tabs>
          <w:tab w:val="left" w:pos="720"/>
          <w:tab w:val="left" w:pos="1440"/>
          <w:tab w:val="left" w:pos="1800"/>
          <w:tab w:val="left" w:pos="2880"/>
          <w:tab w:val="left" w:pos="3780"/>
          <w:tab w:val="left" w:pos="5040"/>
        </w:tabs>
        <w:ind w:left="1440" w:hanging="1440"/>
        <w:rPr>
          <w:rFonts w:ascii="Arial" w:hAnsi="Arial" w:cs="Arial"/>
        </w:rPr>
      </w:pPr>
      <w:r w:rsidRPr="00D02830">
        <w:rPr>
          <w:rFonts w:ascii="Arial" w:hAnsi="Arial" w:cs="Arial"/>
        </w:rPr>
        <w:t xml:space="preserve">Policy must contain an indemnity to principals’ </w:t>
      </w:r>
      <w:proofErr w:type="gramStart"/>
      <w:r w:rsidRPr="00D02830">
        <w:rPr>
          <w:rFonts w:ascii="Arial" w:hAnsi="Arial" w:cs="Arial"/>
        </w:rPr>
        <w:t>clause</w:t>
      </w:r>
      <w:proofErr w:type="gramEnd"/>
    </w:p>
    <w:p w14:paraId="67B338F5" w14:textId="77777777" w:rsidR="00C40E2C" w:rsidRDefault="00C40E2C" w:rsidP="00C40E2C">
      <w:pPr>
        <w:tabs>
          <w:tab w:val="left" w:pos="720"/>
          <w:tab w:val="left" w:pos="1440"/>
          <w:tab w:val="left" w:pos="1800"/>
          <w:tab w:val="left" w:pos="2880"/>
          <w:tab w:val="left" w:pos="3780"/>
          <w:tab w:val="left" w:pos="5040"/>
        </w:tabs>
        <w:ind w:left="1440" w:hanging="1440"/>
        <w:rPr>
          <w:rFonts w:ascii="Arial" w:hAnsi="Arial" w:cs="Arial"/>
        </w:rPr>
      </w:pPr>
      <w:r w:rsidRPr="00D02830">
        <w:rPr>
          <w:rFonts w:ascii="Arial" w:hAnsi="Arial" w:cs="Arial"/>
        </w:rPr>
        <w:t>Amount of Professional Indemnity Insurance required: £</w:t>
      </w:r>
      <w:r w:rsidRPr="00D02830">
        <w:rPr>
          <w:rFonts w:ascii="Arial" w:hAnsi="Arial" w:cs="Arial"/>
        </w:rPr>
        <w:tab/>
      </w:r>
      <w:r w:rsidRPr="00D02830">
        <w:rPr>
          <w:rFonts w:ascii="Arial" w:hAnsi="Arial" w:cs="Arial"/>
        </w:rPr>
        <w:tab/>
      </w:r>
      <w:r>
        <w:rPr>
          <w:rFonts w:ascii="Arial" w:hAnsi="Arial" w:cs="Arial"/>
        </w:rPr>
        <w:t>1</w:t>
      </w:r>
      <w:r w:rsidRPr="00D02830">
        <w:rPr>
          <w:rFonts w:ascii="Arial" w:hAnsi="Arial" w:cs="Arial"/>
        </w:rPr>
        <w:t>,000,000</w:t>
      </w:r>
    </w:p>
    <w:p w14:paraId="619CF6ED" w14:textId="77777777" w:rsidR="00C40E2C" w:rsidRPr="00D02830" w:rsidRDefault="00C40E2C" w:rsidP="00C40E2C">
      <w:pPr>
        <w:tabs>
          <w:tab w:val="left" w:pos="720"/>
          <w:tab w:val="left" w:pos="1440"/>
          <w:tab w:val="left" w:pos="1800"/>
          <w:tab w:val="left" w:pos="2880"/>
          <w:tab w:val="left" w:pos="3780"/>
          <w:tab w:val="left" w:pos="5040"/>
        </w:tabs>
        <w:ind w:left="1440" w:hanging="1440"/>
        <w:rPr>
          <w:rFonts w:ascii="Arial" w:hAnsi="Arial" w:cs="Arial"/>
        </w:rPr>
      </w:pPr>
    </w:p>
    <w:tbl>
      <w:tblPr>
        <w:tblStyle w:val="TableGrid1"/>
        <w:tblW w:w="0" w:type="auto"/>
        <w:tblLook w:val="04A0" w:firstRow="1" w:lastRow="0" w:firstColumn="1" w:lastColumn="0" w:noHBand="0" w:noVBand="1"/>
      </w:tblPr>
      <w:tblGrid>
        <w:gridCol w:w="1839"/>
        <w:gridCol w:w="1549"/>
        <w:gridCol w:w="1867"/>
        <w:gridCol w:w="1392"/>
        <w:gridCol w:w="1467"/>
        <w:gridCol w:w="1128"/>
      </w:tblGrid>
      <w:tr w:rsidR="00C40E2C" w:rsidRPr="00D02830" w14:paraId="6B2CECAA" w14:textId="77777777" w:rsidTr="00D146AC">
        <w:tc>
          <w:tcPr>
            <w:tcW w:w="1839" w:type="dxa"/>
          </w:tcPr>
          <w:p w14:paraId="5DB9DFD3" w14:textId="77777777" w:rsidR="00C40E2C" w:rsidRPr="00D02830" w:rsidRDefault="00C40E2C" w:rsidP="00D146AC">
            <w:pPr>
              <w:tabs>
                <w:tab w:val="left" w:pos="0"/>
              </w:tabs>
              <w:rPr>
                <w:rFonts w:ascii="Arial" w:hAnsi="Arial" w:cs="Arial"/>
              </w:rPr>
            </w:pPr>
            <w:r w:rsidRPr="00D02830">
              <w:rPr>
                <w:rFonts w:ascii="Arial" w:hAnsi="Arial" w:cs="Arial"/>
              </w:rPr>
              <w:t>Insurance type</w:t>
            </w:r>
          </w:p>
        </w:tc>
        <w:tc>
          <w:tcPr>
            <w:tcW w:w="1549" w:type="dxa"/>
          </w:tcPr>
          <w:p w14:paraId="3ECC99EA" w14:textId="77777777" w:rsidR="00C40E2C" w:rsidRPr="00D02830" w:rsidRDefault="00C40E2C" w:rsidP="00D146AC">
            <w:pPr>
              <w:tabs>
                <w:tab w:val="left" w:pos="0"/>
              </w:tabs>
              <w:rPr>
                <w:rFonts w:ascii="Arial" w:hAnsi="Arial" w:cs="Arial"/>
              </w:rPr>
            </w:pPr>
            <w:r w:rsidRPr="00D02830">
              <w:rPr>
                <w:rFonts w:ascii="Arial" w:hAnsi="Arial" w:cs="Arial"/>
              </w:rPr>
              <w:t>Amount of Cover</w:t>
            </w:r>
          </w:p>
        </w:tc>
        <w:tc>
          <w:tcPr>
            <w:tcW w:w="1867" w:type="dxa"/>
          </w:tcPr>
          <w:p w14:paraId="4A396DF0" w14:textId="77777777" w:rsidR="00C40E2C" w:rsidRPr="00D02830" w:rsidRDefault="00C40E2C" w:rsidP="00D146AC">
            <w:pPr>
              <w:tabs>
                <w:tab w:val="left" w:pos="0"/>
              </w:tabs>
              <w:rPr>
                <w:rFonts w:ascii="Arial" w:hAnsi="Arial" w:cs="Arial"/>
              </w:rPr>
            </w:pPr>
            <w:r w:rsidRPr="00D02830">
              <w:rPr>
                <w:rFonts w:ascii="Arial" w:hAnsi="Arial" w:cs="Arial"/>
              </w:rPr>
              <w:t>Insurance Company/Broker</w:t>
            </w:r>
          </w:p>
        </w:tc>
        <w:tc>
          <w:tcPr>
            <w:tcW w:w="1392" w:type="dxa"/>
          </w:tcPr>
          <w:p w14:paraId="183B786A" w14:textId="77777777" w:rsidR="00C40E2C" w:rsidRPr="00D02830" w:rsidRDefault="00C40E2C" w:rsidP="00D146AC">
            <w:pPr>
              <w:tabs>
                <w:tab w:val="left" w:pos="0"/>
              </w:tabs>
              <w:rPr>
                <w:rFonts w:ascii="Arial" w:hAnsi="Arial" w:cs="Arial"/>
              </w:rPr>
            </w:pPr>
            <w:r w:rsidRPr="00D02830">
              <w:rPr>
                <w:rFonts w:ascii="Arial" w:hAnsi="Arial" w:cs="Arial"/>
              </w:rPr>
              <w:t>Indemnity to Principals Clause (Yes/No)</w:t>
            </w:r>
          </w:p>
        </w:tc>
        <w:tc>
          <w:tcPr>
            <w:tcW w:w="1467" w:type="dxa"/>
          </w:tcPr>
          <w:p w14:paraId="3C874763" w14:textId="77777777" w:rsidR="00C40E2C" w:rsidRPr="00D02830" w:rsidRDefault="00C40E2C" w:rsidP="00D146AC">
            <w:pPr>
              <w:tabs>
                <w:tab w:val="left" w:pos="0"/>
              </w:tabs>
              <w:rPr>
                <w:rFonts w:ascii="Arial" w:hAnsi="Arial" w:cs="Arial"/>
              </w:rPr>
            </w:pPr>
            <w:r w:rsidRPr="00D02830">
              <w:rPr>
                <w:rFonts w:ascii="Arial" w:hAnsi="Arial" w:cs="Arial"/>
              </w:rPr>
              <w:t>Policy Number</w:t>
            </w:r>
          </w:p>
        </w:tc>
        <w:tc>
          <w:tcPr>
            <w:tcW w:w="1128" w:type="dxa"/>
          </w:tcPr>
          <w:p w14:paraId="2CCA6261" w14:textId="77777777" w:rsidR="00C40E2C" w:rsidRPr="00D02830" w:rsidRDefault="00C40E2C" w:rsidP="00D146AC">
            <w:pPr>
              <w:tabs>
                <w:tab w:val="left" w:pos="0"/>
              </w:tabs>
              <w:rPr>
                <w:rFonts w:ascii="Arial" w:hAnsi="Arial" w:cs="Arial"/>
              </w:rPr>
            </w:pPr>
            <w:r w:rsidRPr="00D02830">
              <w:rPr>
                <w:rFonts w:ascii="Arial" w:hAnsi="Arial" w:cs="Arial"/>
              </w:rPr>
              <w:t>Renewal Date</w:t>
            </w:r>
          </w:p>
        </w:tc>
      </w:tr>
      <w:tr w:rsidR="00C40E2C" w:rsidRPr="00D02830" w14:paraId="25A0D57F" w14:textId="77777777" w:rsidTr="00D146AC">
        <w:tc>
          <w:tcPr>
            <w:tcW w:w="1839" w:type="dxa"/>
          </w:tcPr>
          <w:p w14:paraId="35803643" w14:textId="77777777" w:rsidR="00C40E2C" w:rsidRDefault="00C40E2C" w:rsidP="00D146AC">
            <w:pPr>
              <w:tabs>
                <w:tab w:val="left" w:pos="0"/>
              </w:tabs>
              <w:rPr>
                <w:rFonts w:ascii="Arial" w:hAnsi="Arial" w:cs="Arial"/>
              </w:rPr>
            </w:pPr>
            <w:r w:rsidRPr="00D02830">
              <w:rPr>
                <w:rFonts w:ascii="Arial" w:hAnsi="Arial" w:cs="Arial"/>
              </w:rPr>
              <w:t>Public Liability</w:t>
            </w:r>
          </w:p>
          <w:p w14:paraId="12AE6F9A" w14:textId="77777777" w:rsidR="00C40E2C" w:rsidRPr="00D02830" w:rsidRDefault="00C40E2C" w:rsidP="00D146AC">
            <w:pPr>
              <w:tabs>
                <w:tab w:val="left" w:pos="0"/>
              </w:tabs>
              <w:rPr>
                <w:rFonts w:ascii="Arial" w:hAnsi="Arial" w:cs="Arial"/>
              </w:rPr>
            </w:pPr>
          </w:p>
        </w:tc>
        <w:tc>
          <w:tcPr>
            <w:tcW w:w="1549" w:type="dxa"/>
          </w:tcPr>
          <w:p w14:paraId="48FC1075" w14:textId="77777777" w:rsidR="00C40E2C" w:rsidRDefault="00C40E2C" w:rsidP="00D146AC">
            <w:pPr>
              <w:tabs>
                <w:tab w:val="left" w:pos="0"/>
              </w:tabs>
              <w:rPr>
                <w:rFonts w:ascii="Arial" w:hAnsi="Arial" w:cs="Arial"/>
              </w:rPr>
            </w:pPr>
          </w:p>
          <w:p w14:paraId="0910241C" w14:textId="77777777" w:rsidR="00C40E2C" w:rsidRDefault="00C40E2C" w:rsidP="00D146AC">
            <w:pPr>
              <w:tabs>
                <w:tab w:val="left" w:pos="0"/>
              </w:tabs>
              <w:rPr>
                <w:rFonts w:ascii="Arial" w:hAnsi="Arial" w:cs="Arial"/>
              </w:rPr>
            </w:pPr>
          </w:p>
          <w:p w14:paraId="4B460436" w14:textId="77777777" w:rsidR="00C40E2C" w:rsidRPr="00D02830" w:rsidRDefault="00C40E2C" w:rsidP="00D146AC">
            <w:pPr>
              <w:tabs>
                <w:tab w:val="left" w:pos="0"/>
              </w:tabs>
              <w:rPr>
                <w:rFonts w:ascii="Arial" w:hAnsi="Arial" w:cs="Arial"/>
              </w:rPr>
            </w:pPr>
          </w:p>
        </w:tc>
        <w:tc>
          <w:tcPr>
            <w:tcW w:w="1867" w:type="dxa"/>
          </w:tcPr>
          <w:p w14:paraId="581C74BE" w14:textId="77777777" w:rsidR="00C40E2C" w:rsidRPr="00D02830" w:rsidRDefault="00C40E2C" w:rsidP="00D146AC">
            <w:pPr>
              <w:tabs>
                <w:tab w:val="left" w:pos="0"/>
              </w:tabs>
              <w:rPr>
                <w:rFonts w:ascii="Arial" w:hAnsi="Arial" w:cs="Arial"/>
              </w:rPr>
            </w:pPr>
          </w:p>
        </w:tc>
        <w:tc>
          <w:tcPr>
            <w:tcW w:w="1392" w:type="dxa"/>
          </w:tcPr>
          <w:p w14:paraId="56B770CB" w14:textId="77777777" w:rsidR="00C40E2C" w:rsidRPr="00D02830" w:rsidRDefault="00C40E2C" w:rsidP="00D146AC">
            <w:pPr>
              <w:tabs>
                <w:tab w:val="left" w:pos="0"/>
              </w:tabs>
              <w:rPr>
                <w:rFonts w:ascii="Arial" w:hAnsi="Arial" w:cs="Arial"/>
              </w:rPr>
            </w:pPr>
          </w:p>
        </w:tc>
        <w:tc>
          <w:tcPr>
            <w:tcW w:w="1467" w:type="dxa"/>
          </w:tcPr>
          <w:p w14:paraId="566EF86E" w14:textId="77777777" w:rsidR="00C40E2C" w:rsidRPr="00D02830" w:rsidRDefault="00C40E2C" w:rsidP="00D146AC">
            <w:pPr>
              <w:tabs>
                <w:tab w:val="left" w:pos="0"/>
              </w:tabs>
              <w:rPr>
                <w:rFonts w:ascii="Arial" w:hAnsi="Arial" w:cs="Arial"/>
              </w:rPr>
            </w:pPr>
          </w:p>
        </w:tc>
        <w:tc>
          <w:tcPr>
            <w:tcW w:w="1128" w:type="dxa"/>
          </w:tcPr>
          <w:p w14:paraId="7A3D883F" w14:textId="77777777" w:rsidR="00C40E2C" w:rsidRPr="00D02830" w:rsidRDefault="00C40E2C" w:rsidP="00D146AC">
            <w:pPr>
              <w:tabs>
                <w:tab w:val="left" w:pos="0"/>
              </w:tabs>
              <w:rPr>
                <w:rFonts w:ascii="Arial" w:hAnsi="Arial" w:cs="Arial"/>
              </w:rPr>
            </w:pPr>
          </w:p>
        </w:tc>
      </w:tr>
      <w:tr w:rsidR="00C40E2C" w:rsidRPr="00D02830" w14:paraId="4B024A84" w14:textId="77777777" w:rsidTr="00D146AC">
        <w:tc>
          <w:tcPr>
            <w:tcW w:w="1839" w:type="dxa"/>
          </w:tcPr>
          <w:p w14:paraId="262B1F50" w14:textId="77777777" w:rsidR="00C40E2C" w:rsidRDefault="00C40E2C" w:rsidP="00D146AC">
            <w:pPr>
              <w:tabs>
                <w:tab w:val="left" w:pos="0"/>
              </w:tabs>
              <w:rPr>
                <w:rFonts w:ascii="Arial" w:hAnsi="Arial" w:cs="Arial"/>
              </w:rPr>
            </w:pPr>
            <w:r w:rsidRPr="00D02830">
              <w:rPr>
                <w:rFonts w:ascii="Arial" w:hAnsi="Arial" w:cs="Arial"/>
              </w:rPr>
              <w:t>Employers Liability</w:t>
            </w:r>
          </w:p>
          <w:p w14:paraId="5F5D000D" w14:textId="77777777" w:rsidR="00C40E2C" w:rsidRPr="00D02830" w:rsidRDefault="00C40E2C" w:rsidP="00D146AC">
            <w:pPr>
              <w:tabs>
                <w:tab w:val="left" w:pos="0"/>
              </w:tabs>
              <w:rPr>
                <w:rFonts w:ascii="Arial" w:hAnsi="Arial" w:cs="Arial"/>
              </w:rPr>
            </w:pPr>
          </w:p>
        </w:tc>
        <w:tc>
          <w:tcPr>
            <w:tcW w:w="1549" w:type="dxa"/>
          </w:tcPr>
          <w:p w14:paraId="0DD7D136" w14:textId="77777777" w:rsidR="00C40E2C" w:rsidRPr="00D02830" w:rsidRDefault="00C40E2C" w:rsidP="00D146AC">
            <w:pPr>
              <w:tabs>
                <w:tab w:val="left" w:pos="0"/>
              </w:tabs>
              <w:rPr>
                <w:rFonts w:ascii="Arial" w:hAnsi="Arial" w:cs="Arial"/>
              </w:rPr>
            </w:pPr>
          </w:p>
        </w:tc>
        <w:tc>
          <w:tcPr>
            <w:tcW w:w="1867" w:type="dxa"/>
          </w:tcPr>
          <w:p w14:paraId="2B81B9F8" w14:textId="77777777" w:rsidR="00C40E2C" w:rsidRPr="00D02830" w:rsidRDefault="00C40E2C" w:rsidP="00D146AC">
            <w:pPr>
              <w:tabs>
                <w:tab w:val="left" w:pos="0"/>
              </w:tabs>
              <w:rPr>
                <w:rFonts w:ascii="Arial" w:hAnsi="Arial" w:cs="Arial"/>
              </w:rPr>
            </w:pPr>
          </w:p>
        </w:tc>
        <w:tc>
          <w:tcPr>
            <w:tcW w:w="1392" w:type="dxa"/>
          </w:tcPr>
          <w:p w14:paraId="2AC81F29" w14:textId="77777777" w:rsidR="00C40E2C" w:rsidRPr="00D02830" w:rsidRDefault="00C40E2C" w:rsidP="00D146AC">
            <w:pPr>
              <w:tabs>
                <w:tab w:val="left" w:pos="0"/>
              </w:tabs>
              <w:rPr>
                <w:rFonts w:ascii="Arial" w:hAnsi="Arial" w:cs="Arial"/>
              </w:rPr>
            </w:pPr>
          </w:p>
        </w:tc>
        <w:tc>
          <w:tcPr>
            <w:tcW w:w="1467" w:type="dxa"/>
          </w:tcPr>
          <w:p w14:paraId="5A6026FC" w14:textId="77777777" w:rsidR="00C40E2C" w:rsidRPr="00D02830" w:rsidRDefault="00C40E2C" w:rsidP="00D146AC">
            <w:pPr>
              <w:tabs>
                <w:tab w:val="left" w:pos="0"/>
              </w:tabs>
              <w:rPr>
                <w:rFonts w:ascii="Arial" w:hAnsi="Arial" w:cs="Arial"/>
              </w:rPr>
            </w:pPr>
          </w:p>
        </w:tc>
        <w:tc>
          <w:tcPr>
            <w:tcW w:w="1128" w:type="dxa"/>
          </w:tcPr>
          <w:p w14:paraId="35C46924" w14:textId="77777777" w:rsidR="00C40E2C" w:rsidRPr="00D02830" w:rsidRDefault="00C40E2C" w:rsidP="00D146AC">
            <w:pPr>
              <w:tabs>
                <w:tab w:val="left" w:pos="0"/>
              </w:tabs>
              <w:rPr>
                <w:rFonts w:ascii="Arial" w:hAnsi="Arial" w:cs="Arial"/>
              </w:rPr>
            </w:pPr>
          </w:p>
        </w:tc>
      </w:tr>
      <w:tr w:rsidR="00C40E2C" w:rsidRPr="00D02830" w14:paraId="0D8895C2" w14:textId="77777777" w:rsidTr="00D146AC">
        <w:tc>
          <w:tcPr>
            <w:tcW w:w="1839" w:type="dxa"/>
          </w:tcPr>
          <w:p w14:paraId="31F18BE3" w14:textId="77777777" w:rsidR="00C40E2C" w:rsidRPr="00D02830" w:rsidRDefault="00C40E2C" w:rsidP="00D146AC">
            <w:pPr>
              <w:tabs>
                <w:tab w:val="left" w:pos="0"/>
              </w:tabs>
              <w:rPr>
                <w:rFonts w:ascii="Arial" w:hAnsi="Arial" w:cs="Arial"/>
              </w:rPr>
            </w:pPr>
            <w:r w:rsidRPr="00D02830">
              <w:rPr>
                <w:rFonts w:ascii="Arial" w:hAnsi="Arial" w:cs="Arial"/>
              </w:rPr>
              <w:t>Professional Indemnity</w:t>
            </w:r>
          </w:p>
          <w:p w14:paraId="1A904674" w14:textId="77777777" w:rsidR="00C40E2C" w:rsidRPr="00D02830" w:rsidRDefault="00C40E2C" w:rsidP="00D146AC">
            <w:pPr>
              <w:tabs>
                <w:tab w:val="left" w:pos="0"/>
              </w:tabs>
              <w:rPr>
                <w:rFonts w:ascii="Arial" w:hAnsi="Arial" w:cs="Arial"/>
              </w:rPr>
            </w:pPr>
          </w:p>
        </w:tc>
        <w:tc>
          <w:tcPr>
            <w:tcW w:w="1549" w:type="dxa"/>
          </w:tcPr>
          <w:p w14:paraId="2BEB9274" w14:textId="77777777" w:rsidR="00C40E2C" w:rsidRPr="00D02830" w:rsidRDefault="00C40E2C" w:rsidP="00D146AC">
            <w:pPr>
              <w:tabs>
                <w:tab w:val="left" w:pos="0"/>
              </w:tabs>
              <w:rPr>
                <w:rFonts w:ascii="Arial" w:hAnsi="Arial" w:cs="Arial"/>
              </w:rPr>
            </w:pPr>
          </w:p>
        </w:tc>
        <w:tc>
          <w:tcPr>
            <w:tcW w:w="1867" w:type="dxa"/>
          </w:tcPr>
          <w:p w14:paraId="075E3C78" w14:textId="77777777" w:rsidR="00C40E2C" w:rsidRPr="00D02830" w:rsidRDefault="00C40E2C" w:rsidP="00D146AC">
            <w:pPr>
              <w:tabs>
                <w:tab w:val="left" w:pos="0"/>
              </w:tabs>
              <w:rPr>
                <w:rFonts w:ascii="Arial" w:hAnsi="Arial" w:cs="Arial"/>
              </w:rPr>
            </w:pPr>
          </w:p>
        </w:tc>
        <w:tc>
          <w:tcPr>
            <w:tcW w:w="1392" w:type="dxa"/>
          </w:tcPr>
          <w:p w14:paraId="45427048" w14:textId="77777777" w:rsidR="00C40E2C" w:rsidRPr="00D02830" w:rsidRDefault="00C40E2C" w:rsidP="00D146AC">
            <w:pPr>
              <w:tabs>
                <w:tab w:val="left" w:pos="0"/>
              </w:tabs>
              <w:rPr>
                <w:rFonts w:ascii="Arial" w:hAnsi="Arial" w:cs="Arial"/>
              </w:rPr>
            </w:pPr>
          </w:p>
        </w:tc>
        <w:tc>
          <w:tcPr>
            <w:tcW w:w="1467" w:type="dxa"/>
          </w:tcPr>
          <w:p w14:paraId="20DA45D6" w14:textId="77777777" w:rsidR="00C40E2C" w:rsidRPr="00D02830" w:rsidRDefault="00C40E2C" w:rsidP="00D146AC">
            <w:pPr>
              <w:tabs>
                <w:tab w:val="left" w:pos="0"/>
              </w:tabs>
              <w:rPr>
                <w:rFonts w:ascii="Arial" w:hAnsi="Arial" w:cs="Arial"/>
              </w:rPr>
            </w:pPr>
          </w:p>
        </w:tc>
        <w:tc>
          <w:tcPr>
            <w:tcW w:w="1128" w:type="dxa"/>
          </w:tcPr>
          <w:p w14:paraId="70B5E7C0" w14:textId="77777777" w:rsidR="00C40E2C" w:rsidRPr="00D02830" w:rsidRDefault="00C40E2C" w:rsidP="00D146AC">
            <w:pPr>
              <w:tabs>
                <w:tab w:val="left" w:pos="0"/>
              </w:tabs>
              <w:rPr>
                <w:rFonts w:ascii="Arial" w:hAnsi="Arial" w:cs="Arial"/>
              </w:rPr>
            </w:pPr>
          </w:p>
        </w:tc>
      </w:tr>
      <w:tr w:rsidR="00C40E2C" w:rsidRPr="00D02830" w14:paraId="4B6A1544" w14:textId="77777777" w:rsidTr="00D146AC">
        <w:tc>
          <w:tcPr>
            <w:tcW w:w="1839" w:type="dxa"/>
          </w:tcPr>
          <w:p w14:paraId="4BE5E142" w14:textId="77777777" w:rsidR="00C40E2C" w:rsidRPr="00D02830" w:rsidRDefault="00C40E2C" w:rsidP="00D146AC">
            <w:pPr>
              <w:tabs>
                <w:tab w:val="left" w:pos="0"/>
              </w:tabs>
              <w:rPr>
                <w:rFonts w:ascii="Arial" w:hAnsi="Arial" w:cs="Arial"/>
                <w:i/>
              </w:rPr>
            </w:pPr>
            <w:r w:rsidRPr="00D02830">
              <w:rPr>
                <w:rFonts w:ascii="Arial" w:hAnsi="Arial" w:cs="Arial"/>
              </w:rPr>
              <w:t xml:space="preserve">Other insurance cover </w:t>
            </w:r>
            <w:r w:rsidRPr="00D02830">
              <w:rPr>
                <w:rFonts w:ascii="Arial" w:hAnsi="Arial" w:cs="Arial"/>
                <w:i/>
              </w:rPr>
              <w:t>(please detail)</w:t>
            </w:r>
          </w:p>
          <w:p w14:paraId="4CFF7A24" w14:textId="77777777" w:rsidR="00C40E2C" w:rsidRPr="00D02830" w:rsidRDefault="00C40E2C" w:rsidP="00D146AC">
            <w:pPr>
              <w:tabs>
                <w:tab w:val="left" w:pos="0"/>
              </w:tabs>
              <w:rPr>
                <w:rFonts w:ascii="Arial" w:hAnsi="Arial" w:cs="Arial"/>
                <w:i/>
              </w:rPr>
            </w:pPr>
          </w:p>
        </w:tc>
        <w:tc>
          <w:tcPr>
            <w:tcW w:w="1549" w:type="dxa"/>
          </w:tcPr>
          <w:p w14:paraId="7FFD96C2" w14:textId="77777777" w:rsidR="00C40E2C" w:rsidRPr="00D02830" w:rsidRDefault="00C40E2C" w:rsidP="00D146AC">
            <w:pPr>
              <w:tabs>
                <w:tab w:val="left" w:pos="0"/>
              </w:tabs>
              <w:rPr>
                <w:rFonts w:ascii="Arial" w:hAnsi="Arial" w:cs="Arial"/>
              </w:rPr>
            </w:pPr>
          </w:p>
        </w:tc>
        <w:tc>
          <w:tcPr>
            <w:tcW w:w="1867" w:type="dxa"/>
          </w:tcPr>
          <w:p w14:paraId="3E8D8EF5" w14:textId="77777777" w:rsidR="00C40E2C" w:rsidRPr="00D02830" w:rsidRDefault="00C40E2C" w:rsidP="00D146AC">
            <w:pPr>
              <w:tabs>
                <w:tab w:val="left" w:pos="0"/>
              </w:tabs>
              <w:rPr>
                <w:rFonts w:ascii="Arial" w:hAnsi="Arial" w:cs="Arial"/>
              </w:rPr>
            </w:pPr>
          </w:p>
        </w:tc>
        <w:tc>
          <w:tcPr>
            <w:tcW w:w="1392" w:type="dxa"/>
          </w:tcPr>
          <w:p w14:paraId="57B217DB" w14:textId="77777777" w:rsidR="00C40E2C" w:rsidRPr="00D02830" w:rsidRDefault="00C40E2C" w:rsidP="00D146AC">
            <w:pPr>
              <w:tabs>
                <w:tab w:val="left" w:pos="0"/>
              </w:tabs>
              <w:rPr>
                <w:rFonts w:ascii="Arial" w:hAnsi="Arial" w:cs="Arial"/>
              </w:rPr>
            </w:pPr>
          </w:p>
        </w:tc>
        <w:tc>
          <w:tcPr>
            <w:tcW w:w="1467" w:type="dxa"/>
          </w:tcPr>
          <w:p w14:paraId="664A1801" w14:textId="77777777" w:rsidR="00C40E2C" w:rsidRPr="00D02830" w:rsidRDefault="00C40E2C" w:rsidP="00D146AC">
            <w:pPr>
              <w:tabs>
                <w:tab w:val="left" w:pos="0"/>
              </w:tabs>
              <w:rPr>
                <w:rFonts w:ascii="Arial" w:hAnsi="Arial" w:cs="Arial"/>
              </w:rPr>
            </w:pPr>
          </w:p>
        </w:tc>
        <w:tc>
          <w:tcPr>
            <w:tcW w:w="1128" w:type="dxa"/>
          </w:tcPr>
          <w:p w14:paraId="4387CA56" w14:textId="77777777" w:rsidR="00C40E2C" w:rsidRPr="00D02830" w:rsidRDefault="00C40E2C" w:rsidP="00D146AC">
            <w:pPr>
              <w:tabs>
                <w:tab w:val="left" w:pos="0"/>
              </w:tabs>
              <w:rPr>
                <w:rFonts w:ascii="Arial" w:hAnsi="Arial" w:cs="Arial"/>
              </w:rPr>
            </w:pPr>
          </w:p>
        </w:tc>
      </w:tr>
    </w:tbl>
    <w:p w14:paraId="3FBEAB3E" w14:textId="77777777" w:rsidR="00C40E2C" w:rsidRDefault="00C40E2C" w:rsidP="00C40E2C">
      <w:pPr>
        <w:tabs>
          <w:tab w:val="left" w:pos="0"/>
        </w:tabs>
        <w:rPr>
          <w:rFonts w:ascii="Arial" w:hAnsi="Arial" w:cs="Arial"/>
        </w:rPr>
      </w:pPr>
    </w:p>
    <w:p w14:paraId="10BC45B0" w14:textId="77777777" w:rsidR="00C40E2C" w:rsidRDefault="00C40E2C" w:rsidP="00C40E2C">
      <w:pPr>
        <w:tabs>
          <w:tab w:val="left" w:pos="0"/>
        </w:tabs>
        <w:rPr>
          <w:rFonts w:ascii="Arial" w:hAnsi="Arial" w:cs="Arial"/>
        </w:rPr>
      </w:pPr>
      <w:r w:rsidRPr="001667CF">
        <w:rPr>
          <w:rFonts w:ascii="Arial" w:hAnsi="Arial" w:cs="Arial"/>
        </w:rPr>
        <w:lastRenderedPageBreak/>
        <w:t>Please note copies of insurance certificates will be required at the award stage if successful.</w:t>
      </w:r>
    </w:p>
    <w:p w14:paraId="33120A53" w14:textId="77777777" w:rsidR="00DE5619" w:rsidRDefault="00DE5619" w:rsidP="00DE5619">
      <w:pPr>
        <w:tabs>
          <w:tab w:val="left" w:pos="1440"/>
          <w:tab w:val="left" w:pos="1800"/>
          <w:tab w:val="left" w:pos="2880"/>
          <w:tab w:val="left" w:pos="3240"/>
          <w:tab w:val="left" w:pos="3780"/>
          <w:tab w:val="left" w:pos="5040"/>
        </w:tabs>
        <w:ind w:left="1440" w:hanging="1440"/>
        <w:rPr>
          <w:rFonts w:ascii="Arial" w:hAnsi="Arial" w:cs="Arial"/>
        </w:rPr>
      </w:pPr>
      <w:r>
        <w:rPr>
          <w:rFonts w:ascii="Arial" w:hAnsi="Arial" w:cs="Arial"/>
        </w:rPr>
        <w:t xml:space="preserve">BIDDER’S </w:t>
      </w:r>
      <w:r w:rsidRPr="00D02830">
        <w:rPr>
          <w:rFonts w:ascii="Arial" w:hAnsi="Arial" w:cs="Arial"/>
        </w:rPr>
        <w:t>NAME</w:t>
      </w:r>
      <w:r>
        <w:rPr>
          <w:rFonts w:ascii="Arial" w:hAnsi="Arial" w:cs="Arial"/>
        </w:rPr>
        <w:t xml:space="preserve">: </w:t>
      </w:r>
      <w:r w:rsidRPr="00D02830">
        <w:rPr>
          <w:rFonts w:ascii="Arial" w:hAnsi="Arial" w:cs="Arial"/>
        </w:rPr>
        <w:t>__________________________________________________</w:t>
      </w:r>
      <w:r>
        <w:rPr>
          <w:rFonts w:ascii="Arial" w:hAnsi="Arial" w:cs="Arial"/>
        </w:rPr>
        <w:t>________</w:t>
      </w:r>
    </w:p>
    <w:p w14:paraId="5622E6D2" w14:textId="77777777" w:rsidR="00DE5619" w:rsidRPr="00323DCA" w:rsidRDefault="00DE5619" w:rsidP="00DE5619">
      <w:pPr>
        <w:tabs>
          <w:tab w:val="left" w:pos="1440"/>
          <w:tab w:val="left" w:pos="1800"/>
          <w:tab w:val="left" w:pos="2880"/>
          <w:tab w:val="left" w:pos="3240"/>
          <w:tab w:val="left" w:pos="3780"/>
          <w:tab w:val="left" w:pos="5040"/>
        </w:tabs>
        <w:ind w:left="1440" w:hanging="1440"/>
        <w:rPr>
          <w:rFonts w:ascii="Arial" w:hAnsi="Arial" w:cs="Arial"/>
        </w:rPr>
      </w:pPr>
      <w:r w:rsidRPr="00323DCA">
        <w:rPr>
          <w:rFonts w:ascii="Arial" w:hAnsi="Arial" w:cs="Arial"/>
        </w:rPr>
        <w:t>ADDRESS_________________________________________________________________</w:t>
      </w:r>
    </w:p>
    <w:p w14:paraId="13FDE9DF" w14:textId="77777777" w:rsidR="00DE5619" w:rsidRDefault="00DE5619" w:rsidP="00DE5619">
      <w:pPr>
        <w:tabs>
          <w:tab w:val="left" w:pos="1440"/>
          <w:tab w:val="left" w:pos="1800"/>
          <w:tab w:val="left" w:pos="2880"/>
          <w:tab w:val="left" w:pos="3240"/>
          <w:tab w:val="left" w:pos="3780"/>
          <w:tab w:val="left" w:pos="5040"/>
        </w:tabs>
        <w:ind w:left="1440" w:hanging="1440"/>
        <w:rPr>
          <w:rFonts w:ascii="Arial" w:hAnsi="Arial" w:cs="Arial"/>
        </w:rPr>
      </w:pPr>
      <w:r w:rsidRPr="00323DCA">
        <w:rPr>
          <w:rFonts w:ascii="Arial" w:hAnsi="Arial" w:cs="Arial"/>
        </w:rPr>
        <w:t>_________________________________________________________________________</w:t>
      </w:r>
    </w:p>
    <w:p w14:paraId="0F01D2DA" w14:textId="77777777" w:rsidR="00DE5619" w:rsidRPr="00C17456" w:rsidRDefault="00DE5619" w:rsidP="00DE5619">
      <w:pPr>
        <w:jc w:val="both"/>
        <w:rPr>
          <w:rFonts w:ascii="Arial" w:hAnsi="Arial" w:cs="Arial"/>
        </w:rPr>
      </w:pPr>
      <w:r w:rsidRPr="00C17456">
        <w:rPr>
          <w:rFonts w:ascii="Arial" w:hAnsi="Arial" w:cs="Arial"/>
        </w:rPr>
        <w:t xml:space="preserve">SIGNATURE </w:t>
      </w:r>
      <w:r>
        <w:rPr>
          <w:rFonts w:ascii="Arial" w:hAnsi="Arial" w:cs="Arial"/>
        </w:rPr>
        <w:t>________________________________________</w:t>
      </w:r>
      <w:r w:rsidRPr="00C17456">
        <w:rPr>
          <w:rFonts w:ascii="Arial" w:hAnsi="Arial" w:cs="Arial"/>
        </w:rPr>
        <w:t xml:space="preserve">   DATE</w:t>
      </w:r>
      <w:r>
        <w:rPr>
          <w:rFonts w:ascii="Arial" w:hAnsi="Arial" w:cs="Arial"/>
        </w:rPr>
        <w:t>________________</w:t>
      </w:r>
    </w:p>
    <w:p w14:paraId="5402A992" w14:textId="77777777" w:rsidR="00DE5619" w:rsidRPr="00D02830" w:rsidRDefault="00DE5619" w:rsidP="00DE5619">
      <w:pPr>
        <w:jc w:val="both"/>
        <w:rPr>
          <w:rFonts w:ascii="Arial" w:hAnsi="Arial" w:cs="Arial"/>
        </w:rPr>
      </w:pPr>
      <w:r w:rsidRPr="00C17456">
        <w:rPr>
          <w:rFonts w:ascii="Arial" w:hAnsi="Arial" w:cs="Arial"/>
        </w:rPr>
        <w:t>DESIGNATION</w:t>
      </w:r>
      <w:r>
        <w:rPr>
          <w:rFonts w:ascii="Arial" w:hAnsi="Arial" w:cs="Arial"/>
        </w:rPr>
        <w:t>_____________________________________________________________</w:t>
      </w:r>
    </w:p>
    <w:p w14:paraId="7FE43D13" w14:textId="6F3495E3" w:rsidR="00DE5619" w:rsidRPr="001667CF" w:rsidRDefault="00DE5619" w:rsidP="00C40E2C">
      <w:pPr>
        <w:tabs>
          <w:tab w:val="left" w:pos="0"/>
        </w:tabs>
        <w:rPr>
          <w:rFonts w:ascii="Arial" w:hAnsi="Arial" w:cs="Arial"/>
        </w:rPr>
      </w:pPr>
      <w:r w:rsidRPr="54280ACD">
        <w:rPr>
          <w:rFonts w:ascii="Arial" w:hAnsi="Arial" w:cs="Arial"/>
          <w:i/>
          <w:iCs/>
        </w:rPr>
        <w:t xml:space="preserve">A typed name is </w:t>
      </w:r>
      <w:proofErr w:type="gramStart"/>
      <w:r w:rsidRPr="54280ACD">
        <w:rPr>
          <w:rFonts w:ascii="Arial" w:hAnsi="Arial" w:cs="Arial"/>
          <w:i/>
          <w:iCs/>
        </w:rPr>
        <w:t>acceptable</w:t>
      </w:r>
      <w:proofErr w:type="gramEnd"/>
    </w:p>
    <w:p w14:paraId="56497EC5" w14:textId="77777777" w:rsidR="00C40E2C" w:rsidRDefault="00C40E2C"/>
    <w:sectPr w:rsidR="00C40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2627" w14:textId="77777777" w:rsidR="002A555C" w:rsidRDefault="002A555C" w:rsidP="006D4CCB">
      <w:pPr>
        <w:spacing w:after="0" w:line="240" w:lineRule="auto"/>
      </w:pPr>
      <w:r>
        <w:separator/>
      </w:r>
    </w:p>
  </w:endnote>
  <w:endnote w:type="continuationSeparator" w:id="0">
    <w:p w14:paraId="7DE9ADDC" w14:textId="77777777" w:rsidR="002A555C" w:rsidRDefault="002A555C" w:rsidP="006D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6FE3" w14:textId="77777777" w:rsidR="00620EE5" w:rsidRDefault="00620EE5" w:rsidP="00620EE5">
    <w:pPr>
      <w:pStyle w:val="Footer"/>
      <w:jc w:val="center"/>
      <w:rPr>
        <w:sz w:val="16"/>
        <w:szCs w:val="16"/>
      </w:rPr>
    </w:pPr>
  </w:p>
  <w:p w14:paraId="6AE8435D" w14:textId="10267BCC" w:rsidR="00315A5B" w:rsidRDefault="00315A5B" w:rsidP="00315A5B">
    <w:pPr>
      <w:pStyle w:val="Footer"/>
      <w:jc w:val="center"/>
      <w:rPr>
        <w:sz w:val="16"/>
        <w:szCs w:val="16"/>
      </w:rPr>
    </w:pPr>
  </w:p>
  <w:p w14:paraId="450487D6" w14:textId="77777777" w:rsidR="00620EE5" w:rsidRPr="00C93EB4" w:rsidRDefault="00620EE5" w:rsidP="00620EE5">
    <w:pPr>
      <w:pStyle w:val="Footer"/>
      <w:jc w:val="center"/>
      <w:rPr>
        <w:sz w:val="16"/>
        <w:szCs w:val="16"/>
      </w:rPr>
    </w:pPr>
  </w:p>
  <w:p w14:paraId="2513B75D" w14:textId="4E05A88A" w:rsidR="00DF41AE" w:rsidRPr="006D4CCB" w:rsidRDefault="00620EE5" w:rsidP="00CE5ACA">
    <w:pPr>
      <w:pStyle w:val="Header"/>
      <w:jc w:val="center"/>
    </w:pPr>
    <w:r>
      <w:rPr>
        <w:rFonts w:cs="Arial"/>
        <w:b/>
        <w:bCs/>
        <w:color w:val="800080"/>
        <w:sz w:val="32"/>
      </w:rPr>
      <w:t>Creating confident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E179" w14:textId="77777777" w:rsidR="002A555C" w:rsidRDefault="002A555C" w:rsidP="006D4CCB">
      <w:pPr>
        <w:spacing w:after="0" w:line="240" w:lineRule="auto"/>
      </w:pPr>
      <w:r>
        <w:separator/>
      </w:r>
    </w:p>
  </w:footnote>
  <w:footnote w:type="continuationSeparator" w:id="0">
    <w:p w14:paraId="49F6C0A5" w14:textId="77777777" w:rsidR="002A555C" w:rsidRDefault="002A555C" w:rsidP="006D4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AA9F" w14:textId="4C452561" w:rsidR="00DF41AE" w:rsidRDefault="00535DB5" w:rsidP="00CE5ACA">
    <w:pPr>
      <w:pStyle w:val="Header"/>
      <w:jc w:val="center"/>
    </w:pPr>
    <w:r w:rsidRPr="00835774">
      <w:rPr>
        <w:noProof/>
        <w:lang w:eastAsia="en-GB"/>
      </w:rPr>
      <w:drawing>
        <wp:inline distT="0" distB="0" distL="0" distR="0" wp14:anchorId="4D2538A8" wp14:editId="27FB6638">
          <wp:extent cx="2457450" cy="914400"/>
          <wp:effectExtent l="0" t="0" r="0" b="0"/>
          <wp:docPr id="2" name="Picture 2" descr="NEW wdh 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 wdh logo NO W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969"/>
    <w:multiLevelType w:val="hybridMultilevel"/>
    <w:tmpl w:val="C512FF2A"/>
    <w:lvl w:ilvl="0" w:tplc="F5A2E62E">
      <w:start w:val="4"/>
      <w:numFmt w:val="lowerLetter"/>
      <w:lvlText w:val="%1)"/>
      <w:lvlJc w:val="left"/>
      <w:pPr>
        <w:tabs>
          <w:tab w:val="num" w:pos="1447"/>
        </w:tabs>
        <w:ind w:left="144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547FE5"/>
    <w:multiLevelType w:val="hybridMultilevel"/>
    <w:tmpl w:val="43EC1492"/>
    <w:lvl w:ilvl="0" w:tplc="04090017">
      <w:start w:val="1"/>
      <w:numFmt w:val="lowerLetter"/>
      <w:lvlText w:val="%1)"/>
      <w:lvlJc w:val="left"/>
      <w:pPr>
        <w:tabs>
          <w:tab w:val="num" w:pos="1440"/>
        </w:tabs>
        <w:ind w:left="1440" w:hanging="360"/>
      </w:pPr>
    </w:lvl>
    <w:lvl w:ilvl="1" w:tplc="670CC9BE">
      <w:start w:val="3"/>
      <w:numFmt w:val="decimal"/>
      <w:lvlText w:val="%2."/>
      <w:lvlJc w:val="left"/>
      <w:pPr>
        <w:tabs>
          <w:tab w:val="num" w:pos="2160"/>
        </w:tabs>
        <w:ind w:left="2160" w:hanging="360"/>
      </w:pPr>
      <w:rPr>
        <w:rFonts w:hint="default"/>
        <w:b w:val="0"/>
        <w:i w:val="0"/>
        <w:color w:val="auto"/>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AAD0881"/>
    <w:multiLevelType w:val="hybridMultilevel"/>
    <w:tmpl w:val="FA3C96F0"/>
    <w:lvl w:ilvl="0" w:tplc="04090017">
      <w:start w:val="1"/>
      <w:numFmt w:val="lowerLetter"/>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num w:numId="1" w16cid:durableId="2033845406">
    <w:abstractNumId w:val="2"/>
  </w:num>
  <w:num w:numId="2" w16cid:durableId="1634868345">
    <w:abstractNumId w:val="1"/>
  </w:num>
  <w:num w:numId="3" w16cid:durableId="15888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CB"/>
    <w:rsid w:val="00016AF1"/>
    <w:rsid w:val="000B3F53"/>
    <w:rsid w:val="000C67BD"/>
    <w:rsid w:val="000C7F61"/>
    <w:rsid w:val="000F19F0"/>
    <w:rsid w:val="00210FBA"/>
    <w:rsid w:val="00246E99"/>
    <w:rsid w:val="002475BD"/>
    <w:rsid w:val="002A555C"/>
    <w:rsid w:val="00315A5B"/>
    <w:rsid w:val="0036555C"/>
    <w:rsid w:val="00365BCB"/>
    <w:rsid w:val="003829A3"/>
    <w:rsid w:val="00454833"/>
    <w:rsid w:val="0045530D"/>
    <w:rsid w:val="0049247F"/>
    <w:rsid w:val="00535DB5"/>
    <w:rsid w:val="00555FE7"/>
    <w:rsid w:val="00590B3D"/>
    <w:rsid w:val="005A639E"/>
    <w:rsid w:val="00620EE5"/>
    <w:rsid w:val="006505F6"/>
    <w:rsid w:val="00675B05"/>
    <w:rsid w:val="006D4CCB"/>
    <w:rsid w:val="00715492"/>
    <w:rsid w:val="00774804"/>
    <w:rsid w:val="0079473A"/>
    <w:rsid w:val="008D3304"/>
    <w:rsid w:val="00963F05"/>
    <w:rsid w:val="00990FAB"/>
    <w:rsid w:val="009E7897"/>
    <w:rsid w:val="00A02974"/>
    <w:rsid w:val="00A210EA"/>
    <w:rsid w:val="00AA57D2"/>
    <w:rsid w:val="00AD1734"/>
    <w:rsid w:val="00B138EA"/>
    <w:rsid w:val="00BC1DA6"/>
    <w:rsid w:val="00BF1068"/>
    <w:rsid w:val="00C20778"/>
    <w:rsid w:val="00C40E2C"/>
    <w:rsid w:val="00C558C4"/>
    <w:rsid w:val="00C87CCB"/>
    <w:rsid w:val="00C9198A"/>
    <w:rsid w:val="00CE5ACA"/>
    <w:rsid w:val="00D34454"/>
    <w:rsid w:val="00D35BCD"/>
    <w:rsid w:val="00D4651C"/>
    <w:rsid w:val="00D90E85"/>
    <w:rsid w:val="00DC797C"/>
    <w:rsid w:val="00DE3A53"/>
    <w:rsid w:val="00DE5619"/>
    <w:rsid w:val="00DF41AE"/>
    <w:rsid w:val="00E513D8"/>
    <w:rsid w:val="00EE0018"/>
    <w:rsid w:val="00F11D83"/>
    <w:rsid w:val="00F347FA"/>
    <w:rsid w:val="00F5295E"/>
    <w:rsid w:val="04583F36"/>
    <w:rsid w:val="13C65592"/>
    <w:rsid w:val="5428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FAA1"/>
  <w15:chartTrackingRefBased/>
  <w15:docId w15:val="{705ECE6C-E6B7-4D30-B85F-3B5D507C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C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CCB"/>
    <w:pPr>
      <w:autoSpaceDE w:val="0"/>
      <w:autoSpaceDN w:val="0"/>
      <w:adjustRightInd w:val="0"/>
      <w:spacing w:after="0" w:line="240" w:lineRule="auto"/>
    </w:pPr>
    <w:rPr>
      <w:rFonts w:ascii="Arial" w:hAnsi="Arial" w:cs="Arial"/>
      <w:color w:val="000000"/>
      <w:sz w:val="24"/>
      <w:szCs w:val="24"/>
      <w:lang w:val="en-GB"/>
    </w:rPr>
  </w:style>
  <w:style w:type="paragraph" w:styleId="BodyTextIndent">
    <w:name w:val="Body Text Indent"/>
    <w:basedOn w:val="Normal"/>
    <w:link w:val="BodyTextIndentChar"/>
    <w:rsid w:val="006D4CCB"/>
    <w:pPr>
      <w:spacing w:after="0" w:line="240" w:lineRule="auto"/>
      <w:ind w:left="1440"/>
    </w:pPr>
    <w:rPr>
      <w:rFonts w:ascii="Times New Roman" w:eastAsia="Times New Roman" w:hAnsi="Times New Roman" w:cs="Times New Roman"/>
      <w:bCs/>
      <w:sz w:val="24"/>
      <w:szCs w:val="24"/>
      <w:lang w:val="en-US"/>
    </w:rPr>
  </w:style>
  <w:style w:type="character" w:customStyle="1" w:styleId="BodyTextIndentChar">
    <w:name w:val="Body Text Indent Char"/>
    <w:basedOn w:val="DefaultParagraphFont"/>
    <w:link w:val="BodyTextIndent"/>
    <w:rsid w:val="006D4CCB"/>
    <w:rPr>
      <w:rFonts w:ascii="Times New Roman" w:eastAsia="Times New Roman" w:hAnsi="Times New Roman" w:cs="Times New Roman"/>
      <w:bCs/>
      <w:sz w:val="24"/>
      <w:szCs w:val="24"/>
    </w:rPr>
  </w:style>
  <w:style w:type="paragraph" w:styleId="BodyTextIndent2">
    <w:name w:val="Body Text Indent 2"/>
    <w:basedOn w:val="Normal"/>
    <w:link w:val="BodyTextIndent2Char"/>
    <w:rsid w:val="006D4CCB"/>
    <w:pPr>
      <w:spacing w:after="0" w:line="240" w:lineRule="auto"/>
      <w:ind w:left="1440" w:hanging="360"/>
    </w:pPr>
    <w:rPr>
      <w:rFonts w:ascii="Times New Roman" w:eastAsia="Times New Roman" w:hAnsi="Times New Roman" w:cs="Times New Roman"/>
      <w:bCs/>
      <w:sz w:val="24"/>
      <w:szCs w:val="24"/>
      <w:lang w:val="en-US"/>
    </w:rPr>
  </w:style>
  <w:style w:type="character" w:customStyle="1" w:styleId="BodyTextIndent2Char">
    <w:name w:val="Body Text Indent 2 Char"/>
    <w:basedOn w:val="DefaultParagraphFont"/>
    <w:link w:val="BodyTextIndent2"/>
    <w:rsid w:val="006D4CCB"/>
    <w:rPr>
      <w:rFonts w:ascii="Times New Roman" w:eastAsia="Times New Roman" w:hAnsi="Times New Roman" w:cs="Times New Roman"/>
      <w:bCs/>
      <w:sz w:val="24"/>
      <w:szCs w:val="24"/>
    </w:rPr>
  </w:style>
  <w:style w:type="paragraph" w:styleId="BodyTextIndent3">
    <w:name w:val="Body Text Indent 3"/>
    <w:basedOn w:val="Normal"/>
    <w:link w:val="BodyTextIndent3Char"/>
    <w:uiPriority w:val="99"/>
    <w:rsid w:val="006D4CCB"/>
    <w:pPr>
      <w:tabs>
        <w:tab w:val="left" w:pos="720"/>
      </w:tabs>
      <w:spacing w:after="0" w:line="240" w:lineRule="auto"/>
      <w:ind w:left="720" w:hanging="720"/>
      <w:jc w:val="both"/>
    </w:pPr>
    <w:rPr>
      <w:rFonts w:ascii="Times New Roman" w:eastAsia="Times New Roman" w:hAnsi="Times New Roman" w:cs="Times New Roman"/>
      <w:bCs/>
      <w:sz w:val="24"/>
      <w:szCs w:val="24"/>
      <w:lang w:val="en-US"/>
    </w:rPr>
  </w:style>
  <w:style w:type="character" w:customStyle="1" w:styleId="BodyTextIndent3Char">
    <w:name w:val="Body Text Indent 3 Char"/>
    <w:basedOn w:val="DefaultParagraphFont"/>
    <w:link w:val="BodyTextIndent3"/>
    <w:uiPriority w:val="99"/>
    <w:rsid w:val="006D4CCB"/>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D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CCB"/>
    <w:rPr>
      <w:lang w:val="en-GB"/>
    </w:rPr>
  </w:style>
  <w:style w:type="paragraph" w:styleId="Footer">
    <w:name w:val="footer"/>
    <w:basedOn w:val="Normal"/>
    <w:link w:val="FooterChar"/>
    <w:unhideWhenUsed/>
    <w:rsid w:val="006D4CCB"/>
    <w:pPr>
      <w:tabs>
        <w:tab w:val="center" w:pos="4513"/>
        <w:tab w:val="right" w:pos="9026"/>
      </w:tabs>
      <w:spacing w:after="0" w:line="240" w:lineRule="auto"/>
    </w:pPr>
  </w:style>
  <w:style w:type="character" w:customStyle="1" w:styleId="FooterChar">
    <w:name w:val="Footer Char"/>
    <w:basedOn w:val="DefaultParagraphFont"/>
    <w:link w:val="Footer"/>
    <w:rsid w:val="006D4CCB"/>
    <w:rPr>
      <w:lang w:val="en-GB"/>
    </w:rPr>
  </w:style>
  <w:style w:type="character" w:styleId="CommentReference">
    <w:name w:val="annotation reference"/>
    <w:basedOn w:val="DefaultParagraphFont"/>
    <w:semiHidden/>
    <w:unhideWhenUsed/>
    <w:rsid w:val="006D4CCB"/>
    <w:rPr>
      <w:sz w:val="16"/>
      <w:szCs w:val="16"/>
    </w:rPr>
  </w:style>
  <w:style w:type="paragraph" w:styleId="CommentText">
    <w:name w:val="annotation text"/>
    <w:basedOn w:val="Normal"/>
    <w:link w:val="CommentTextChar"/>
    <w:uiPriority w:val="99"/>
    <w:unhideWhenUsed/>
    <w:rsid w:val="006D4CCB"/>
    <w:pPr>
      <w:spacing w:line="240" w:lineRule="auto"/>
    </w:pPr>
    <w:rPr>
      <w:sz w:val="20"/>
      <w:szCs w:val="20"/>
    </w:rPr>
  </w:style>
  <w:style w:type="character" w:customStyle="1" w:styleId="CommentTextChar">
    <w:name w:val="Comment Text Char"/>
    <w:basedOn w:val="DefaultParagraphFont"/>
    <w:link w:val="CommentText"/>
    <w:uiPriority w:val="99"/>
    <w:rsid w:val="006D4CCB"/>
    <w:rPr>
      <w:sz w:val="20"/>
      <w:szCs w:val="20"/>
      <w:lang w:val="en-GB"/>
    </w:rPr>
  </w:style>
  <w:style w:type="paragraph" w:styleId="CommentSubject">
    <w:name w:val="annotation subject"/>
    <w:basedOn w:val="CommentText"/>
    <w:next w:val="CommentText"/>
    <w:link w:val="CommentSubjectChar"/>
    <w:uiPriority w:val="99"/>
    <w:semiHidden/>
    <w:unhideWhenUsed/>
    <w:rsid w:val="006D4CCB"/>
    <w:rPr>
      <w:b/>
      <w:bCs/>
    </w:rPr>
  </w:style>
  <w:style w:type="character" w:customStyle="1" w:styleId="CommentSubjectChar">
    <w:name w:val="Comment Subject Char"/>
    <w:basedOn w:val="CommentTextChar"/>
    <w:link w:val="CommentSubject"/>
    <w:uiPriority w:val="99"/>
    <w:semiHidden/>
    <w:rsid w:val="006D4CCB"/>
    <w:rPr>
      <w:b/>
      <w:bCs/>
      <w:sz w:val="20"/>
      <w:szCs w:val="20"/>
      <w:lang w:val="en-GB"/>
    </w:rPr>
  </w:style>
  <w:style w:type="table" w:customStyle="1" w:styleId="TableGrid1">
    <w:name w:val="Table Grid1"/>
    <w:basedOn w:val="TableNormal"/>
    <w:next w:val="TableGrid"/>
    <w:rsid w:val="00C40E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0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19F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b0a931-8121-44ee-a097-e5404adceb0f">
      <Terms xmlns="http://schemas.microsoft.com/office/infopath/2007/PartnerControls"/>
    </lcf76f155ced4ddcb4097134ff3c332f>
    <TaxCatchAll xmlns="f5c36f6c-704c-4b25-9224-e7ab748fdd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336A37BDD3E4CBDB7C06F19B5FBF7" ma:contentTypeVersion="15" ma:contentTypeDescription="Create a new document." ma:contentTypeScope="" ma:versionID="ff951f1f719a19ebc3cf1fe7b85a9512">
  <xsd:schema xmlns:xsd="http://www.w3.org/2001/XMLSchema" xmlns:xs="http://www.w3.org/2001/XMLSchema" xmlns:p="http://schemas.microsoft.com/office/2006/metadata/properties" xmlns:ns2="18b0a931-8121-44ee-a097-e5404adceb0f" xmlns:ns3="f5c36f6c-704c-4b25-9224-e7ab748fddec" targetNamespace="http://schemas.microsoft.com/office/2006/metadata/properties" ma:root="true" ma:fieldsID="cc4f8915f41b2a495894636c693b8698" ns2:_="" ns3:_="">
    <xsd:import namespace="18b0a931-8121-44ee-a097-e5404adceb0f"/>
    <xsd:import namespace="f5c36f6c-704c-4b25-9224-e7ab748fdd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a931-8121-44ee-a097-e5404adce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c36f6c-704c-4b25-9224-e7ab748fdde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4635aa-9135-41af-8537-e922d5db8bd4}" ma:internalName="TaxCatchAll" ma:showField="CatchAllData" ma:web="f5c36f6c-704c-4b25-9224-e7ab748fdd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69E8B-183B-47C2-99C9-2F88FA49E653}">
  <ds:schemaRefs>
    <ds:schemaRef ds:uri="http://schemas.microsoft.com/sharepoint/v3/contenttype/forms"/>
  </ds:schemaRefs>
</ds:datastoreItem>
</file>

<file path=customXml/itemProps2.xml><?xml version="1.0" encoding="utf-8"?>
<ds:datastoreItem xmlns:ds="http://schemas.openxmlformats.org/officeDocument/2006/customXml" ds:itemID="{59BB20AB-1B96-4C68-AF3F-E2BE2CCA521E}">
  <ds:schemaRefs>
    <ds:schemaRef ds:uri="http://schemas.microsoft.com/office/2006/metadata/properties"/>
    <ds:schemaRef ds:uri="http://schemas.microsoft.com/office/infopath/2007/PartnerControls"/>
    <ds:schemaRef ds:uri="18b0a931-8121-44ee-a097-e5404adceb0f"/>
    <ds:schemaRef ds:uri="f5c36f6c-704c-4b25-9224-e7ab748fddec"/>
  </ds:schemaRefs>
</ds:datastoreItem>
</file>

<file path=customXml/itemProps3.xml><?xml version="1.0" encoding="utf-8"?>
<ds:datastoreItem xmlns:ds="http://schemas.openxmlformats.org/officeDocument/2006/customXml" ds:itemID="{76B00AEC-966F-4D5B-90F0-0F875DBC6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a931-8121-44ee-a097-e5404adceb0f"/>
    <ds:schemaRef ds:uri="f5c36f6c-704c-4b25-9224-e7ab748fd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Matt</dc:creator>
  <cp:keywords/>
  <dc:description/>
  <cp:lastModifiedBy>Nigel Robson</cp:lastModifiedBy>
  <cp:revision>8</cp:revision>
  <dcterms:created xsi:type="dcterms:W3CDTF">2023-03-03T11:10:00Z</dcterms:created>
  <dcterms:modified xsi:type="dcterms:W3CDTF">2024-05-23T08:40:00Z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0x01010077B336A37BDD3E4CBDB7C06F19B5FBF7</vt:lpwstr>
  </property>
  <property fmtid="{D5CDD505-2E9C-101B-9397-08002B2CF9AE}" pid="3" name="MediaServiceImageTags">
    <vt:lpwstr/>
  </property>
</Properties>
</file>