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E2E19" w14:textId="77777777" w:rsidR="007E2091" w:rsidRPr="008530AF" w:rsidRDefault="00DB65FA" w:rsidP="007E2091">
      <w:pPr>
        <w:rPr>
          <w:rFonts w:cs="Arial"/>
          <w:color w:val="000000"/>
          <w:szCs w:val="24"/>
        </w:rPr>
        <w:sectPr w:rsidR="007E2091" w:rsidRPr="008530AF">
          <w:footerReference w:type="default" r:id="rId11"/>
          <w:pgSz w:w="11907" w:h="16839"/>
          <w:pgMar w:top="0" w:right="465" w:bottom="0" w:left="0" w:header="720" w:footer="720" w:gutter="0"/>
          <w:paperSrc w:first="261" w:other="261"/>
          <w:cols w:space="720"/>
        </w:sectPr>
      </w:pPr>
      <w:r w:rsidRPr="008530AF">
        <w:rPr>
          <w:rFonts w:cs="Arial"/>
          <w:noProof/>
          <w:szCs w:val="24"/>
          <w:lang w:val="en-GB" w:eastAsia="en-GB"/>
        </w:rPr>
        <mc:AlternateContent>
          <mc:Choice Requires="wps">
            <w:drawing>
              <wp:anchor distT="0" distB="0" distL="114300" distR="114300" simplePos="0" relativeHeight="251658240" behindDoc="0" locked="0" layoutInCell="1" allowOverlap="1" wp14:anchorId="00A6B4D6" wp14:editId="16742314">
                <wp:simplePos x="0" y="0"/>
                <wp:positionH relativeFrom="column">
                  <wp:posOffset>565785</wp:posOffset>
                </wp:positionH>
                <wp:positionV relativeFrom="paragraph">
                  <wp:posOffset>802640</wp:posOffset>
                </wp:positionV>
                <wp:extent cx="6400800" cy="868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2A5BB9" w14:textId="77777777" w:rsidR="00FD71E3" w:rsidRDefault="00FD71E3" w:rsidP="007E2091">
                            <w:pPr>
                              <w:ind w:right="723"/>
                              <w:jc w:val="center"/>
                              <w:rPr>
                                <w:rFonts w:cs="Arial"/>
                                <w:b/>
                                <w:color w:val="000000"/>
                                <w:sz w:val="40"/>
                                <w:szCs w:val="40"/>
                              </w:rPr>
                            </w:pPr>
                          </w:p>
                          <w:p w14:paraId="4D0DA664" w14:textId="77777777" w:rsidR="00FD71E3" w:rsidRDefault="00FD71E3" w:rsidP="007E2091">
                            <w:pPr>
                              <w:ind w:right="723"/>
                            </w:pPr>
                          </w:p>
                          <w:p w14:paraId="1FB53088" w14:textId="77777777" w:rsidR="00FD71E3" w:rsidRDefault="00FD71E3" w:rsidP="003549B3">
                            <w:pPr>
                              <w:jc w:val="center"/>
                              <w:rPr>
                                <w:b/>
                                <w:color w:val="FFFFFF"/>
                                <w:sz w:val="40"/>
                                <w:szCs w:val="40"/>
                              </w:rPr>
                            </w:pPr>
                            <w:r w:rsidRPr="00D23754">
                              <w:rPr>
                                <w:b/>
                                <w:color w:val="FFFFFF"/>
                                <w:sz w:val="40"/>
                                <w:szCs w:val="40"/>
                              </w:rPr>
                              <w:t xml:space="preserve">Section </w:t>
                            </w:r>
                            <w:r>
                              <w:rPr>
                                <w:b/>
                                <w:color w:val="FFFFFF"/>
                                <w:sz w:val="40"/>
                                <w:szCs w:val="40"/>
                              </w:rPr>
                              <w:t>2</w:t>
                            </w:r>
                          </w:p>
                          <w:p w14:paraId="0513A1F5" w14:textId="77777777" w:rsidR="00FD71E3" w:rsidRPr="00D23754" w:rsidRDefault="00FD71E3" w:rsidP="003549B3">
                            <w:pPr>
                              <w:jc w:val="center"/>
                              <w:rPr>
                                <w:b/>
                                <w:color w:val="FFFFFF"/>
                                <w:sz w:val="40"/>
                                <w:szCs w:val="40"/>
                              </w:rPr>
                            </w:pPr>
                            <w:r>
                              <w:rPr>
                                <w:b/>
                                <w:color w:val="FFFFFF"/>
                                <w:sz w:val="40"/>
                                <w:szCs w:val="40"/>
                              </w:rPr>
                              <w:t>The Service Specification</w:t>
                            </w:r>
                          </w:p>
                          <w:p w14:paraId="5D38F198" w14:textId="77777777" w:rsidR="00FD71E3" w:rsidRDefault="00FD71E3" w:rsidP="007E2091">
                            <w:pPr>
                              <w:ind w:right="723"/>
                              <w:rPr>
                                <w:color w:val="000000"/>
                              </w:rPr>
                            </w:pPr>
                          </w:p>
                          <w:p w14:paraId="6C9939E5" w14:textId="77777777" w:rsidR="00FD71E3" w:rsidRDefault="00FD71E3" w:rsidP="007E2091">
                            <w:pPr>
                              <w:ind w:right="723"/>
                              <w:rPr>
                                <w:color w:val="000000"/>
                              </w:rPr>
                            </w:pPr>
                          </w:p>
                          <w:p w14:paraId="4D4EF2B0" w14:textId="77777777" w:rsidR="00FD71E3" w:rsidRDefault="00FD71E3" w:rsidP="007E2091">
                            <w:pPr>
                              <w:ind w:right="723"/>
                              <w:rPr>
                                <w:color w:val="000000"/>
                              </w:rPr>
                            </w:pPr>
                          </w:p>
                          <w:p w14:paraId="68C12460" w14:textId="77777777" w:rsidR="00FD71E3" w:rsidRDefault="00FD71E3" w:rsidP="007E2091">
                            <w:pPr>
                              <w:ind w:right="723"/>
                              <w:rPr>
                                <w:color w:val="000000"/>
                              </w:rPr>
                            </w:pPr>
                          </w:p>
                          <w:p w14:paraId="549D59EE" w14:textId="77777777" w:rsidR="00FD71E3" w:rsidRDefault="00FD71E3" w:rsidP="007E2091">
                            <w:pPr>
                              <w:ind w:right="723"/>
                              <w:rPr>
                                <w:color w:val="000000"/>
                              </w:rPr>
                            </w:pPr>
                          </w:p>
                          <w:p w14:paraId="338FDE3F" w14:textId="77777777" w:rsidR="00FD71E3" w:rsidRDefault="00FD71E3" w:rsidP="007E2091">
                            <w:pPr>
                              <w:ind w:right="723"/>
                              <w:rPr>
                                <w:color w:val="000000"/>
                              </w:rPr>
                            </w:pPr>
                          </w:p>
                          <w:p w14:paraId="314DE81C" w14:textId="77777777" w:rsidR="00FD71E3" w:rsidRDefault="00FD71E3" w:rsidP="007E2091">
                            <w:pPr>
                              <w:ind w:right="723"/>
                              <w:rPr>
                                <w:color w:val="000000"/>
                              </w:rPr>
                            </w:pPr>
                          </w:p>
                          <w:p w14:paraId="14CE501E" w14:textId="77777777" w:rsidR="00FD71E3" w:rsidRDefault="00FD71E3" w:rsidP="007E2091">
                            <w:pPr>
                              <w:ind w:right="723"/>
                              <w:rPr>
                                <w:color w:val="000000"/>
                              </w:rPr>
                            </w:pPr>
                          </w:p>
                          <w:p w14:paraId="49E44F7D" w14:textId="77777777" w:rsidR="00FD71E3" w:rsidRDefault="00FD71E3" w:rsidP="007E2091">
                            <w:pPr>
                              <w:ind w:right="723"/>
                              <w:rPr>
                                <w:b/>
                                <w:color w:val="000000"/>
                                <w:sz w:val="40"/>
                                <w:szCs w:val="40"/>
                              </w:rPr>
                            </w:pPr>
                          </w:p>
                          <w:p w14:paraId="56CA37EA" w14:textId="77777777" w:rsidR="00FD71E3" w:rsidRDefault="00FD71E3" w:rsidP="007E2091">
                            <w:pPr>
                              <w:ind w:right="723"/>
                              <w:jc w:val="center"/>
                              <w:rPr>
                                <w:b/>
                                <w:color w:val="000000"/>
                                <w:sz w:val="32"/>
                              </w:rPr>
                            </w:pPr>
                          </w:p>
                          <w:p w14:paraId="26CFED1E" w14:textId="77777777" w:rsidR="00FD71E3" w:rsidRDefault="00FD71E3" w:rsidP="007E2091">
                            <w:pPr>
                              <w:ind w:right="723"/>
                              <w:rPr>
                                <w:rFonts w:ascii="Arial Bold" w:hAnsi="Arial Bold"/>
                                <w:b/>
                                <w:color w:val="000000"/>
                                <w:sz w:val="32"/>
                                <w:szCs w:val="32"/>
                              </w:rPr>
                            </w:pPr>
                          </w:p>
                          <w:p w14:paraId="11C85AF6" w14:textId="77777777" w:rsidR="00FD71E3" w:rsidRDefault="00FD71E3" w:rsidP="007E2091">
                            <w:pPr>
                              <w:tabs>
                                <w:tab w:val="left" w:pos="851"/>
                                <w:tab w:val="center" w:pos="4153"/>
                              </w:tabs>
                              <w:suppressAutoHyphens/>
                              <w:ind w:right="723"/>
                              <w:jc w:val="center"/>
                              <w:rPr>
                                <w:b/>
                                <w:color w:val="800080"/>
                                <w:spacing w:val="-3"/>
                                <w:sz w:val="32"/>
                                <w:szCs w:val="32"/>
                              </w:rPr>
                            </w:pPr>
                          </w:p>
                          <w:p w14:paraId="4E5658A6" w14:textId="77777777" w:rsidR="00FD71E3" w:rsidRDefault="00FD71E3" w:rsidP="007E2091">
                            <w:pPr>
                              <w:tabs>
                                <w:tab w:val="center" w:pos="4153"/>
                              </w:tabs>
                              <w:suppressAutoHyphens/>
                              <w:ind w:right="723"/>
                              <w:jc w:val="center"/>
                              <w:rPr>
                                <w:b/>
                                <w:color w:val="800080"/>
                                <w:spacing w:val="-3"/>
                                <w:sz w:val="32"/>
                                <w:szCs w:val="32"/>
                                <w:lang w:val="en-GB"/>
                              </w:rPr>
                            </w:pPr>
                            <w:r>
                              <w:rPr>
                                <w:b/>
                                <w:color w:val="800080"/>
                                <w:spacing w:val="-3"/>
                                <w:sz w:val="32"/>
                                <w:szCs w:val="32"/>
                                <w:lang w:val="en-GB"/>
                              </w:rPr>
                              <w:t xml:space="preserve">Cycling Training for Children, </w:t>
                            </w:r>
                          </w:p>
                          <w:p w14:paraId="6193A481" w14:textId="77777777" w:rsidR="00FD71E3" w:rsidRDefault="00FD71E3" w:rsidP="007E2091">
                            <w:pPr>
                              <w:tabs>
                                <w:tab w:val="center" w:pos="4153"/>
                              </w:tabs>
                              <w:suppressAutoHyphens/>
                              <w:ind w:right="723"/>
                              <w:jc w:val="center"/>
                              <w:rPr>
                                <w:b/>
                                <w:color w:val="800080"/>
                                <w:spacing w:val="-3"/>
                                <w:sz w:val="32"/>
                                <w:szCs w:val="32"/>
                              </w:rPr>
                            </w:pPr>
                            <w:r>
                              <w:rPr>
                                <w:b/>
                                <w:color w:val="800080"/>
                                <w:spacing w:val="-3"/>
                                <w:sz w:val="32"/>
                                <w:szCs w:val="32"/>
                                <w:lang w:val="en-GB"/>
                              </w:rPr>
                              <w:t>Young People and Adults</w:t>
                            </w:r>
                          </w:p>
                          <w:p w14:paraId="781ADEA6" w14:textId="77777777" w:rsidR="00FD71E3" w:rsidRDefault="00FD71E3" w:rsidP="007E2091">
                            <w:pPr>
                              <w:ind w:right="723"/>
                              <w:rPr>
                                <w:sz w:val="32"/>
                              </w:rPr>
                            </w:pPr>
                          </w:p>
                          <w:p w14:paraId="39DC74D3" w14:textId="77777777" w:rsidR="00FD71E3" w:rsidRDefault="00FD71E3" w:rsidP="007E2091">
                            <w:pPr>
                              <w:ind w:right="723"/>
                              <w:jc w:val="center"/>
                              <w:rPr>
                                <w:b/>
                                <w:color w:val="800080"/>
                                <w:sz w:val="32"/>
                              </w:rPr>
                            </w:pPr>
                          </w:p>
                          <w:p w14:paraId="597A997E" w14:textId="77777777" w:rsidR="00FD71E3" w:rsidRDefault="00FD71E3" w:rsidP="007E2091">
                            <w:pPr>
                              <w:ind w:right="723"/>
                              <w:jc w:val="center"/>
                              <w:rPr>
                                <w:rFonts w:ascii="Arial Black" w:hAnsi="Arial Black"/>
                                <w:sz w:val="40"/>
                                <w:szCs w:val="40"/>
                              </w:rPr>
                            </w:pPr>
                            <w:r>
                              <w:rPr>
                                <w:b/>
                                <w:color w:val="800080"/>
                                <w:sz w:val="32"/>
                                <w:szCs w:val="32"/>
                              </w:rPr>
                              <w:t>Contract Number 666/2017 CED</w:t>
                            </w:r>
                          </w:p>
                          <w:p w14:paraId="4F5F649E" w14:textId="77777777" w:rsidR="00FD71E3" w:rsidRDefault="00FD71E3" w:rsidP="007E2091">
                            <w:pPr>
                              <w:ind w:right="723"/>
                              <w:rPr>
                                <w:color w:val="000000"/>
                                <w:sz w:val="32"/>
                              </w:rPr>
                            </w:pPr>
                          </w:p>
                          <w:p w14:paraId="19A3E62E" w14:textId="77777777" w:rsidR="00FD71E3" w:rsidRDefault="00FD71E3" w:rsidP="007E2091">
                            <w:pPr>
                              <w:ind w:right="723"/>
                              <w:rPr>
                                <w:color w:val="000000"/>
                                <w:sz w:val="32"/>
                              </w:rPr>
                            </w:pPr>
                          </w:p>
                          <w:p w14:paraId="3FC231F3" w14:textId="77777777" w:rsidR="00FD71E3" w:rsidRDefault="00FD71E3" w:rsidP="007E2091">
                            <w:pPr>
                              <w:ind w:right="723"/>
                              <w:rPr>
                                <w:color w:val="000000"/>
                                <w:sz w:val="32"/>
                              </w:rPr>
                            </w:pPr>
                          </w:p>
                          <w:p w14:paraId="18031CCF" w14:textId="77777777" w:rsidR="00FD71E3" w:rsidRDefault="00FD71E3" w:rsidP="007E2091">
                            <w:pPr>
                              <w:ind w:right="723"/>
                              <w:rPr>
                                <w:color w:val="000000"/>
                                <w:sz w:val="32"/>
                              </w:rPr>
                            </w:pPr>
                          </w:p>
                          <w:p w14:paraId="4A74E965" w14:textId="77777777" w:rsidR="00FD71E3" w:rsidRDefault="00FD71E3" w:rsidP="007E2091">
                            <w:pPr>
                              <w:ind w:right="723"/>
                              <w:rPr>
                                <w:color w:val="000000"/>
                                <w:sz w:val="32"/>
                              </w:rPr>
                            </w:pPr>
                          </w:p>
                          <w:p w14:paraId="022AAA60" w14:textId="77777777" w:rsidR="00FD71E3" w:rsidRDefault="00FD71E3" w:rsidP="007E2091">
                            <w:pPr>
                              <w:ind w:right="723"/>
                              <w:rPr>
                                <w:color w:val="000000"/>
                                <w:sz w:val="32"/>
                              </w:rPr>
                            </w:pPr>
                          </w:p>
                          <w:p w14:paraId="39D6E0D1" w14:textId="77777777" w:rsidR="00FD71E3" w:rsidRDefault="00FD71E3" w:rsidP="007E2091">
                            <w:pPr>
                              <w:ind w:right="723"/>
                              <w:rPr>
                                <w:color w:val="000000"/>
                                <w:sz w:val="32"/>
                                <w:szCs w:val="32"/>
                              </w:rPr>
                            </w:pPr>
                          </w:p>
                          <w:p w14:paraId="037B97C2" w14:textId="77777777" w:rsidR="00FD71E3" w:rsidRDefault="00FD71E3" w:rsidP="007E2091">
                            <w:pPr>
                              <w:ind w:right="723"/>
                              <w:rPr>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6B4D6" id="_x0000_t202" coordsize="21600,21600" o:spt="202" path="m,l,21600r21600,l21600,xe">
                <v:stroke joinstyle="miter"/>
                <v:path gradientshapeok="t" o:connecttype="rect"/>
              </v:shapetype>
              <v:shape id="Text Box 2" o:spid="_x0000_s1026" type="#_x0000_t202" style="position:absolute;margin-left:44.55pt;margin-top:63.2pt;width:7in;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" filled="f" stroked="f" strokeweight="0">
                <v:textbox>
                  <w:txbxContent>
                    <w:p w14:paraId="2D2A5BB9" w14:textId="77777777" w:rsidR="00FD71E3" w:rsidRDefault="00FD71E3" w:rsidP="007E2091">
                      <w:pPr>
                        <w:ind w:right="723"/>
                        <w:jc w:val="center"/>
                        <w:rPr>
                          <w:rFonts w:cs="Arial"/>
                          <w:b/>
                          <w:color w:val="000000"/>
                          <w:sz w:val="40"/>
                          <w:szCs w:val="40"/>
                        </w:rPr>
                      </w:pPr>
                    </w:p>
                    <w:p w14:paraId="4D0DA664" w14:textId="77777777" w:rsidR="00FD71E3" w:rsidRDefault="00FD71E3" w:rsidP="007E2091">
                      <w:pPr>
                        <w:ind w:right="723"/>
                      </w:pPr>
                    </w:p>
                    <w:p w14:paraId="1FB53088" w14:textId="77777777" w:rsidR="00FD71E3" w:rsidRDefault="00FD71E3" w:rsidP="003549B3">
                      <w:pPr>
                        <w:jc w:val="center"/>
                        <w:rPr>
                          <w:b/>
                          <w:color w:val="FFFFFF"/>
                          <w:sz w:val="40"/>
                          <w:szCs w:val="40"/>
                        </w:rPr>
                      </w:pPr>
                      <w:r w:rsidRPr="00D23754">
                        <w:rPr>
                          <w:b/>
                          <w:color w:val="FFFFFF"/>
                          <w:sz w:val="40"/>
                          <w:szCs w:val="40"/>
                        </w:rPr>
                        <w:t xml:space="preserve">Section </w:t>
                      </w:r>
                      <w:r>
                        <w:rPr>
                          <w:b/>
                          <w:color w:val="FFFFFF"/>
                          <w:sz w:val="40"/>
                          <w:szCs w:val="40"/>
                        </w:rPr>
                        <w:t>2</w:t>
                      </w:r>
                    </w:p>
                    <w:p w14:paraId="0513A1F5" w14:textId="77777777" w:rsidR="00FD71E3" w:rsidRPr="00D23754" w:rsidRDefault="00FD71E3" w:rsidP="003549B3">
                      <w:pPr>
                        <w:jc w:val="center"/>
                        <w:rPr>
                          <w:b/>
                          <w:color w:val="FFFFFF"/>
                          <w:sz w:val="40"/>
                          <w:szCs w:val="40"/>
                        </w:rPr>
                      </w:pPr>
                      <w:r>
                        <w:rPr>
                          <w:b/>
                          <w:color w:val="FFFFFF"/>
                          <w:sz w:val="40"/>
                          <w:szCs w:val="40"/>
                        </w:rPr>
                        <w:t>The Service Specification</w:t>
                      </w:r>
                    </w:p>
                    <w:p w14:paraId="5D38F198" w14:textId="77777777" w:rsidR="00FD71E3" w:rsidRDefault="00FD71E3" w:rsidP="007E2091">
                      <w:pPr>
                        <w:ind w:right="723"/>
                        <w:rPr>
                          <w:color w:val="000000"/>
                        </w:rPr>
                      </w:pPr>
                    </w:p>
                    <w:p w14:paraId="6C9939E5" w14:textId="77777777" w:rsidR="00FD71E3" w:rsidRDefault="00FD71E3" w:rsidP="007E2091">
                      <w:pPr>
                        <w:ind w:right="723"/>
                        <w:rPr>
                          <w:color w:val="000000"/>
                        </w:rPr>
                      </w:pPr>
                    </w:p>
                    <w:p w14:paraId="4D4EF2B0" w14:textId="77777777" w:rsidR="00FD71E3" w:rsidRDefault="00FD71E3" w:rsidP="007E2091">
                      <w:pPr>
                        <w:ind w:right="723"/>
                        <w:rPr>
                          <w:color w:val="000000"/>
                        </w:rPr>
                      </w:pPr>
                    </w:p>
                    <w:p w14:paraId="68C12460" w14:textId="77777777" w:rsidR="00FD71E3" w:rsidRDefault="00FD71E3" w:rsidP="007E2091">
                      <w:pPr>
                        <w:ind w:right="723"/>
                        <w:rPr>
                          <w:color w:val="000000"/>
                        </w:rPr>
                      </w:pPr>
                    </w:p>
                    <w:p w14:paraId="549D59EE" w14:textId="77777777" w:rsidR="00FD71E3" w:rsidRDefault="00FD71E3" w:rsidP="007E2091">
                      <w:pPr>
                        <w:ind w:right="723"/>
                        <w:rPr>
                          <w:color w:val="000000"/>
                        </w:rPr>
                      </w:pPr>
                    </w:p>
                    <w:p w14:paraId="338FDE3F" w14:textId="77777777" w:rsidR="00FD71E3" w:rsidRDefault="00FD71E3" w:rsidP="007E2091">
                      <w:pPr>
                        <w:ind w:right="723"/>
                        <w:rPr>
                          <w:color w:val="000000"/>
                        </w:rPr>
                      </w:pPr>
                    </w:p>
                    <w:p w14:paraId="314DE81C" w14:textId="77777777" w:rsidR="00FD71E3" w:rsidRDefault="00FD71E3" w:rsidP="007E2091">
                      <w:pPr>
                        <w:ind w:right="723"/>
                        <w:rPr>
                          <w:color w:val="000000"/>
                        </w:rPr>
                      </w:pPr>
                    </w:p>
                    <w:p w14:paraId="14CE501E" w14:textId="77777777" w:rsidR="00FD71E3" w:rsidRDefault="00FD71E3" w:rsidP="007E2091">
                      <w:pPr>
                        <w:ind w:right="723"/>
                        <w:rPr>
                          <w:color w:val="000000"/>
                        </w:rPr>
                      </w:pPr>
                    </w:p>
                    <w:p w14:paraId="49E44F7D" w14:textId="77777777" w:rsidR="00FD71E3" w:rsidRDefault="00FD71E3" w:rsidP="007E2091">
                      <w:pPr>
                        <w:ind w:right="723"/>
                        <w:rPr>
                          <w:b/>
                          <w:color w:val="000000"/>
                          <w:sz w:val="40"/>
                          <w:szCs w:val="40"/>
                        </w:rPr>
                      </w:pPr>
                    </w:p>
                    <w:p w14:paraId="56CA37EA" w14:textId="77777777" w:rsidR="00FD71E3" w:rsidRDefault="00FD71E3" w:rsidP="007E2091">
                      <w:pPr>
                        <w:ind w:right="723"/>
                        <w:jc w:val="center"/>
                        <w:rPr>
                          <w:b/>
                          <w:color w:val="000000"/>
                          <w:sz w:val="32"/>
                        </w:rPr>
                      </w:pPr>
                    </w:p>
                    <w:p w14:paraId="26CFED1E" w14:textId="77777777" w:rsidR="00FD71E3" w:rsidRDefault="00FD71E3" w:rsidP="007E2091">
                      <w:pPr>
                        <w:ind w:right="723"/>
                        <w:rPr>
                          <w:rFonts w:ascii="Arial Bold" w:hAnsi="Arial Bold"/>
                          <w:b/>
                          <w:color w:val="000000"/>
                          <w:sz w:val="32"/>
                          <w:szCs w:val="32"/>
                        </w:rPr>
                      </w:pPr>
                    </w:p>
                    <w:p w14:paraId="11C85AF6" w14:textId="77777777" w:rsidR="00FD71E3" w:rsidRDefault="00FD71E3" w:rsidP="007E2091">
                      <w:pPr>
                        <w:tabs>
                          <w:tab w:val="left" w:pos="851"/>
                          <w:tab w:val="center" w:pos="4153"/>
                        </w:tabs>
                        <w:suppressAutoHyphens/>
                        <w:ind w:right="723"/>
                        <w:jc w:val="center"/>
                        <w:rPr>
                          <w:b/>
                          <w:color w:val="800080"/>
                          <w:spacing w:val="-3"/>
                          <w:sz w:val="32"/>
                          <w:szCs w:val="32"/>
                        </w:rPr>
                      </w:pPr>
                    </w:p>
                    <w:p w14:paraId="4E5658A6" w14:textId="77777777" w:rsidR="00FD71E3" w:rsidRDefault="00FD71E3" w:rsidP="007E2091">
                      <w:pPr>
                        <w:tabs>
                          <w:tab w:val="center" w:pos="4153"/>
                        </w:tabs>
                        <w:suppressAutoHyphens/>
                        <w:ind w:right="723"/>
                        <w:jc w:val="center"/>
                        <w:rPr>
                          <w:b/>
                          <w:color w:val="800080"/>
                          <w:spacing w:val="-3"/>
                          <w:sz w:val="32"/>
                          <w:szCs w:val="32"/>
                          <w:lang w:val="en-GB"/>
                        </w:rPr>
                      </w:pPr>
                      <w:r>
                        <w:rPr>
                          <w:b/>
                          <w:color w:val="800080"/>
                          <w:spacing w:val="-3"/>
                          <w:sz w:val="32"/>
                          <w:szCs w:val="32"/>
                          <w:lang w:val="en-GB"/>
                        </w:rPr>
                        <w:t xml:space="preserve">Cycling Training for Children, </w:t>
                      </w:r>
                    </w:p>
                    <w:p w14:paraId="6193A481" w14:textId="77777777" w:rsidR="00FD71E3" w:rsidRDefault="00FD71E3" w:rsidP="007E2091">
                      <w:pPr>
                        <w:tabs>
                          <w:tab w:val="center" w:pos="4153"/>
                        </w:tabs>
                        <w:suppressAutoHyphens/>
                        <w:ind w:right="723"/>
                        <w:jc w:val="center"/>
                        <w:rPr>
                          <w:b/>
                          <w:color w:val="800080"/>
                          <w:spacing w:val="-3"/>
                          <w:sz w:val="32"/>
                          <w:szCs w:val="32"/>
                        </w:rPr>
                      </w:pPr>
                      <w:r>
                        <w:rPr>
                          <w:b/>
                          <w:color w:val="800080"/>
                          <w:spacing w:val="-3"/>
                          <w:sz w:val="32"/>
                          <w:szCs w:val="32"/>
                          <w:lang w:val="en-GB"/>
                        </w:rPr>
                        <w:t>Young People and Adults</w:t>
                      </w:r>
                    </w:p>
                    <w:p w14:paraId="781ADEA6" w14:textId="77777777" w:rsidR="00FD71E3" w:rsidRDefault="00FD71E3" w:rsidP="007E2091">
                      <w:pPr>
                        <w:ind w:right="723"/>
                        <w:rPr>
                          <w:sz w:val="32"/>
                        </w:rPr>
                      </w:pPr>
                    </w:p>
                    <w:p w14:paraId="39DC74D3" w14:textId="77777777" w:rsidR="00FD71E3" w:rsidRDefault="00FD71E3" w:rsidP="007E2091">
                      <w:pPr>
                        <w:ind w:right="723"/>
                        <w:jc w:val="center"/>
                        <w:rPr>
                          <w:b/>
                          <w:color w:val="800080"/>
                          <w:sz w:val="32"/>
                        </w:rPr>
                      </w:pPr>
                    </w:p>
                    <w:p w14:paraId="597A997E" w14:textId="77777777" w:rsidR="00FD71E3" w:rsidRDefault="00FD71E3" w:rsidP="007E2091">
                      <w:pPr>
                        <w:ind w:right="723"/>
                        <w:jc w:val="center"/>
                        <w:rPr>
                          <w:rFonts w:ascii="Arial Black" w:hAnsi="Arial Black"/>
                          <w:sz w:val="40"/>
                          <w:szCs w:val="40"/>
                        </w:rPr>
                      </w:pPr>
                      <w:r>
                        <w:rPr>
                          <w:b/>
                          <w:color w:val="800080"/>
                          <w:sz w:val="32"/>
                          <w:szCs w:val="32"/>
                        </w:rPr>
                        <w:t>Contract Number 666/2017 CED</w:t>
                      </w:r>
                    </w:p>
                    <w:p w14:paraId="4F5F649E" w14:textId="77777777" w:rsidR="00FD71E3" w:rsidRDefault="00FD71E3" w:rsidP="007E2091">
                      <w:pPr>
                        <w:ind w:right="723"/>
                        <w:rPr>
                          <w:color w:val="000000"/>
                          <w:sz w:val="32"/>
                        </w:rPr>
                      </w:pPr>
                    </w:p>
                    <w:p w14:paraId="19A3E62E" w14:textId="77777777" w:rsidR="00FD71E3" w:rsidRDefault="00FD71E3" w:rsidP="007E2091">
                      <w:pPr>
                        <w:ind w:right="723"/>
                        <w:rPr>
                          <w:color w:val="000000"/>
                          <w:sz w:val="32"/>
                        </w:rPr>
                      </w:pPr>
                    </w:p>
                    <w:p w14:paraId="3FC231F3" w14:textId="77777777" w:rsidR="00FD71E3" w:rsidRDefault="00FD71E3" w:rsidP="007E2091">
                      <w:pPr>
                        <w:ind w:right="723"/>
                        <w:rPr>
                          <w:color w:val="000000"/>
                          <w:sz w:val="32"/>
                        </w:rPr>
                      </w:pPr>
                    </w:p>
                    <w:p w14:paraId="18031CCF" w14:textId="77777777" w:rsidR="00FD71E3" w:rsidRDefault="00FD71E3" w:rsidP="007E2091">
                      <w:pPr>
                        <w:ind w:right="723"/>
                        <w:rPr>
                          <w:color w:val="000000"/>
                          <w:sz w:val="32"/>
                        </w:rPr>
                      </w:pPr>
                    </w:p>
                    <w:p w14:paraId="4A74E965" w14:textId="77777777" w:rsidR="00FD71E3" w:rsidRDefault="00FD71E3" w:rsidP="007E2091">
                      <w:pPr>
                        <w:ind w:right="723"/>
                        <w:rPr>
                          <w:color w:val="000000"/>
                          <w:sz w:val="32"/>
                        </w:rPr>
                      </w:pPr>
                    </w:p>
                    <w:p w14:paraId="022AAA60" w14:textId="77777777" w:rsidR="00FD71E3" w:rsidRDefault="00FD71E3" w:rsidP="007E2091">
                      <w:pPr>
                        <w:ind w:right="723"/>
                        <w:rPr>
                          <w:color w:val="000000"/>
                          <w:sz w:val="32"/>
                        </w:rPr>
                      </w:pPr>
                    </w:p>
                    <w:p w14:paraId="39D6E0D1" w14:textId="77777777" w:rsidR="00FD71E3" w:rsidRDefault="00FD71E3" w:rsidP="007E2091">
                      <w:pPr>
                        <w:ind w:right="723"/>
                        <w:rPr>
                          <w:color w:val="000000"/>
                          <w:sz w:val="32"/>
                          <w:szCs w:val="32"/>
                        </w:rPr>
                      </w:pPr>
                    </w:p>
                    <w:p w14:paraId="037B97C2" w14:textId="77777777" w:rsidR="00FD71E3" w:rsidRDefault="00FD71E3" w:rsidP="007E2091">
                      <w:pPr>
                        <w:ind w:right="723"/>
                        <w:rPr>
                          <w:color w:val="000000"/>
                          <w:sz w:val="32"/>
                        </w:rPr>
                      </w:pPr>
                    </w:p>
                  </w:txbxContent>
                </v:textbox>
              </v:shape>
            </w:pict>
          </mc:Fallback>
        </mc:AlternateContent>
      </w:r>
      <w:r w:rsidR="00E62874" w:rsidRPr="008530AF">
        <w:rPr>
          <w:rFonts w:cs="Arial"/>
          <w:noProof/>
          <w:color w:val="000000"/>
          <w:szCs w:val="24"/>
          <w:lang w:val="en-GB" w:eastAsia="en-GB"/>
        </w:rPr>
        <w:drawing>
          <wp:inline distT="0" distB="0" distL="0" distR="0" wp14:anchorId="007265A0" wp14:editId="3FB1624F">
            <wp:extent cx="7562215" cy="106953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inline>
        </w:drawing>
      </w:r>
    </w:p>
    <w:p w14:paraId="36AB5717" w14:textId="77777777" w:rsidR="00551E71" w:rsidRPr="00A70E57" w:rsidRDefault="00B55DD4" w:rsidP="00A64C21">
      <w:pPr>
        <w:numPr>
          <w:ilvl w:val="0"/>
          <w:numId w:val="1"/>
        </w:numPr>
        <w:tabs>
          <w:tab w:val="left" w:pos="-990"/>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r w:rsidRPr="00A70E57">
        <w:rPr>
          <w:rFonts w:cs="Arial"/>
          <w:b/>
          <w:bCs/>
          <w:caps/>
          <w:color w:val="800080"/>
          <w:kern w:val="28"/>
          <w:szCs w:val="24"/>
          <w:lang w:val="en-GB"/>
        </w:rPr>
        <w:lastRenderedPageBreak/>
        <w:t>Overview</w:t>
      </w:r>
      <w:r w:rsidRPr="00A70E57">
        <w:rPr>
          <w:rFonts w:cs="Arial"/>
          <w:szCs w:val="24"/>
          <w:lang w:eastAsia="en-GB"/>
        </w:rPr>
        <w:t xml:space="preserve"> </w:t>
      </w:r>
    </w:p>
    <w:p w14:paraId="41304C50" w14:textId="7A141135" w:rsidR="00551E71" w:rsidRPr="00102A76" w:rsidRDefault="00604E14" w:rsidP="00D40639">
      <w:pPr>
        <w:spacing w:before="100" w:beforeAutospacing="1" w:after="100" w:afterAutospacing="1"/>
        <w:ind w:right="-87"/>
        <w:contextualSpacing/>
        <w:rPr>
          <w:rFonts w:cs="Arial"/>
          <w:szCs w:val="24"/>
        </w:rPr>
      </w:pPr>
      <w:r w:rsidRPr="00A70E57">
        <w:rPr>
          <w:rFonts w:cs="Arial"/>
          <w:szCs w:val="24"/>
          <w:lang w:eastAsia="en-GB"/>
        </w:rPr>
        <w:t>The Council requires a Contractor to deliver Cycle Training for Children, Young People and Adults.</w:t>
      </w:r>
      <w:r w:rsidR="00D40639">
        <w:rPr>
          <w:rFonts w:cs="Arial"/>
          <w:szCs w:val="24"/>
          <w:lang w:eastAsia="en-GB"/>
        </w:rPr>
        <w:t xml:space="preserve"> </w:t>
      </w:r>
      <w:r w:rsidR="006175F5" w:rsidRPr="00A70E57">
        <w:rPr>
          <w:rFonts w:cs="Arial"/>
          <w:szCs w:val="24"/>
        </w:rPr>
        <w:t>It is a requirement of this Contract that the Contractor adopts a flexible and progressive approach throughout the term of the contract.</w:t>
      </w:r>
      <w:r w:rsidR="00102A76">
        <w:rPr>
          <w:rFonts w:cs="Arial"/>
          <w:szCs w:val="24"/>
        </w:rPr>
        <w:t xml:space="preserve"> </w:t>
      </w:r>
      <w:r w:rsidR="006175F5" w:rsidRPr="00102A76">
        <w:rPr>
          <w:rFonts w:cs="Arial"/>
          <w:szCs w:val="24"/>
          <w:lang w:eastAsia="en-GB"/>
        </w:rPr>
        <w:t>In addition, g</w:t>
      </w:r>
      <w:r w:rsidR="00551E71" w:rsidRPr="00102A76">
        <w:rPr>
          <w:rFonts w:cs="Arial"/>
          <w:szCs w:val="24"/>
          <w:lang w:eastAsia="en-GB"/>
        </w:rPr>
        <w:t>iven the varying number of trainees</w:t>
      </w:r>
      <w:r w:rsidR="00CD26C9" w:rsidRPr="00102A76">
        <w:rPr>
          <w:rFonts w:cs="Arial"/>
          <w:szCs w:val="24"/>
          <w:lang w:eastAsia="en-GB"/>
        </w:rPr>
        <w:t>,</w:t>
      </w:r>
      <w:r w:rsidR="00551E71" w:rsidRPr="00102A76">
        <w:rPr>
          <w:rFonts w:cs="Arial"/>
          <w:szCs w:val="24"/>
          <w:lang w:eastAsia="en-GB"/>
        </w:rPr>
        <w:t xml:space="preserve"> the Contractor must demonstrate a dynamic administrative aptitude.</w:t>
      </w:r>
    </w:p>
    <w:p w14:paraId="74EC6496" w14:textId="77777777" w:rsidR="00551E71" w:rsidRPr="00185AFC" w:rsidRDefault="00551E71" w:rsidP="00A64C21">
      <w:pPr>
        <w:spacing w:before="100" w:beforeAutospacing="1" w:after="100" w:afterAutospacing="1"/>
        <w:contextualSpacing/>
        <w:jc w:val="both"/>
        <w:outlineLvl w:val="2"/>
        <w:rPr>
          <w:rFonts w:cs="Arial"/>
          <w:b/>
          <w:szCs w:val="24"/>
          <w:lang w:val="en-GB" w:eastAsia="en-GB"/>
        </w:rPr>
      </w:pPr>
    </w:p>
    <w:p w14:paraId="2BDBD24B" w14:textId="77777777" w:rsidR="00551E71" w:rsidRPr="00A70E57" w:rsidRDefault="00551E71" w:rsidP="00A64C21">
      <w:pPr>
        <w:numPr>
          <w:ilvl w:val="0"/>
          <w:numId w:val="1"/>
        </w:numPr>
        <w:tabs>
          <w:tab w:val="left" w:pos="-990"/>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bookmarkStart w:id="0" w:name="_Toc499289691"/>
      <w:bookmarkStart w:id="1" w:name="_Toc500939202"/>
      <w:r w:rsidRPr="00A70E57">
        <w:rPr>
          <w:rFonts w:cs="Arial"/>
          <w:b/>
          <w:bCs/>
          <w:caps/>
          <w:color w:val="800080"/>
          <w:kern w:val="28"/>
          <w:szCs w:val="24"/>
          <w:lang w:val="en-GB"/>
        </w:rPr>
        <w:t>Background</w:t>
      </w:r>
    </w:p>
    <w:p w14:paraId="2B1F4E34" w14:textId="37D65FBA" w:rsidR="00B73C18" w:rsidRPr="00185AFC" w:rsidRDefault="00551E71" w:rsidP="00A64C21">
      <w:pPr>
        <w:spacing w:before="100" w:beforeAutospacing="1" w:after="100" w:afterAutospacing="1"/>
        <w:ind w:left="426" w:hanging="426"/>
        <w:contextualSpacing/>
        <w:jc w:val="both"/>
        <w:rPr>
          <w:rFonts w:cs="Arial"/>
          <w:szCs w:val="24"/>
          <w:lang w:val="en-GB"/>
        </w:rPr>
      </w:pPr>
      <w:r w:rsidRPr="00185AFC">
        <w:rPr>
          <w:rFonts w:cs="Arial"/>
          <w:szCs w:val="24"/>
          <w:lang w:val="en-GB"/>
        </w:rPr>
        <w:t>2.1</w:t>
      </w:r>
      <w:r w:rsidRPr="00185AFC">
        <w:rPr>
          <w:rFonts w:cs="Arial"/>
          <w:szCs w:val="24"/>
          <w:lang w:val="en-GB"/>
        </w:rPr>
        <w:tab/>
      </w:r>
      <w:r w:rsidR="0099793F" w:rsidRPr="00185AFC">
        <w:rPr>
          <w:rFonts w:cs="Arial"/>
          <w:szCs w:val="24"/>
          <w:lang w:val="en-GB"/>
        </w:rPr>
        <w:t>The Council</w:t>
      </w:r>
      <w:r w:rsidRPr="00185AFC">
        <w:rPr>
          <w:rFonts w:cs="Arial"/>
          <w:szCs w:val="24"/>
          <w:lang w:val="en-GB"/>
        </w:rPr>
        <w:t xml:space="preserve"> currently have over 150 schools, colleges </w:t>
      </w:r>
      <w:r w:rsidR="00A1720E" w:rsidRPr="00185AFC">
        <w:rPr>
          <w:rFonts w:cs="Arial"/>
          <w:szCs w:val="24"/>
          <w:lang w:val="en-GB"/>
        </w:rPr>
        <w:t>and other learning establishments.</w:t>
      </w:r>
      <w:r w:rsidR="007A5905" w:rsidRPr="00185AFC">
        <w:rPr>
          <w:rFonts w:cs="Arial"/>
          <w:szCs w:val="24"/>
          <w:lang w:val="en-GB"/>
        </w:rPr>
        <w:t xml:space="preserve"> The following number of </w:t>
      </w:r>
      <w:r w:rsidR="00D40639">
        <w:rPr>
          <w:rFonts w:cs="Arial"/>
          <w:szCs w:val="24"/>
          <w:lang w:val="en-GB"/>
        </w:rPr>
        <w:t>training sessions</w:t>
      </w:r>
      <w:r w:rsidR="007A5905" w:rsidRPr="00185AFC">
        <w:rPr>
          <w:rFonts w:cs="Arial"/>
          <w:szCs w:val="24"/>
          <w:lang w:val="en-GB"/>
        </w:rPr>
        <w:t xml:space="preserve"> were delivered </w:t>
      </w:r>
      <w:r w:rsidR="003207A7" w:rsidRPr="00185AFC">
        <w:rPr>
          <w:rFonts w:cs="Arial"/>
          <w:szCs w:val="24"/>
          <w:lang w:val="en-GB"/>
        </w:rPr>
        <w:t xml:space="preserve">between </w:t>
      </w:r>
      <w:r w:rsidR="00BF3DD6" w:rsidRPr="00185AFC">
        <w:rPr>
          <w:rFonts w:cs="Arial"/>
          <w:szCs w:val="24"/>
          <w:lang w:val="en-GB"/>
        </w:rPr>
        <w:t>April 2016</w:t>
      </w:r>
      <w:r w:rsidR="003207A7" w:rsidRPr="00185AFC">
        <w:rPr>
          <w:rFonts w:cs="Arial"/>
          <w:szCs w:val="24"/>
          <w:lang w:val="en-GB"/>
        </w:rPr>
        <w:t xml:space="preserve"> and </w:t>
      </w:r>
      <w:r w:rsidR="00BF3DD6" w:rsidRPr="00185AFC">
        <w:rPr>
          <w:rFonts w:cs="Arial"/>
          <w:szCs w:val="24"/>
          <w:lang w:val="en-GB"/>
        </w:rPr>
        <w:t>March 2017</w:t>
      </w:r>
    </w:p>
    <w:p w14:paraId="6B07FB40" w14:textId="274DB25A" w:rsidR="00B73C18" w:rsidRPr="00185AFC" w:rsidRDefault="00551E71" w:rsidP="00A64C21">
      <w:pPr>
        <w:pStyle w:val="ListParagraph"/>
        <w:numPr>
          <w:ilvl w:val="0"/>
          <w:numId w:val="23"/>
        </w:numPr>
        <w:spacing w:before="100" w:beforeAutospacing="1" w:after="100" w:afterAutospacing="1"/>
        <w:ind w:left="1418" w:hanging="284"/>
        <w:jc w:val="both"/>
        <w:rPr>
          <w:rFonts w:cs="Arial"/>
          <w:szCs w:val="24"/>
          <w:lang w:val="en-GB"/>
        </w:rPr>
      </w:pPr>
      <w:r w:rsidRPr="00185AFC">
        <w:rPr>
          <w:rFonts w:cs="Arial"/>
          <w:szCs w:val="24"/>
          <w:lang w:val="en-GB"/>
        </w:rPr>
        <w:t xml:space="preserve">183 Bikeability Level 1 and 2 combined </w:t>
      </w:r>
      <w:r w:rsidR="00D40639">
        <w:rPr>
          <w:rFonts w:cs="Arial"/>
          <w:szCs w:val="24"/>
          <w:lang w:val="en-GB"/>
        </w:rPr>
        <w:t>training sessions</w:t>
      </w:r>
      <w:r w:rsidR="002365A0">
        <w:rPr>
          <w:rFonts w:cs="Arial"/>
          <w:szCs w:val="24"/>
          <w:lang w:val="en-GB"/>
        </w:rPr>
        <w:t xml:space="preserve"> for primary &amp; secondary</w:t>
      </w:r>
      <w:r w:rsidRPr="00185AFC">
        <w:rPr>
          <w:rFonts w:cs="Arial"/>
          <w:szCs w:val="24"/>
          <w:lang w:val="en-GB"/>
        </w:rPr>
        <w:t xml:space="preserve"> school children</w:t>
      </w:r>
    </w:p>
    <w:p w14:paraId="2C3EC8B4" w14:textId="5DCE13E5" w:rsidR="00B73C18" w:rsidRPr="00185AFC" w:rsidRDefault="00551E71" w:rsidP="00A64C21">
      <w:pPr>
        <w:pStyle w:val="ListParagraph"/>
        <w:numPr>
          <w:ilvl w:val="0"/>
          <w:numId w:val="23"/>
        </w:numPr>
        <w:spacing w:before="100" w:beforeAutospacing="1" w:after="100" w:afterAutospacing="1"/>
        <w:ind w:firstLine="414"/>
        <w:jc w:val="both"/>
        <w:rPr>
          <w:rFonts w:cs="Arial"/>
          <w:szCs w:val="24"/>
          <w:lang w:val="en-GB"/>
        </w:rPr>
      </w:pPr>
      <w:r w:rsidRPr="00185AFC">
        <w:rPr>
          <w:rFonts w:cs="Arial"/>
          <w:szCs w:val="24"/>
          <w:lang w:val="en-GB"/>
        </w:rPr>
        <w:t xml:space="preserve">19 Bikeability Level 3 </w:t>
      </w:r>
      <w:r w:rsidR="00D40639">
        <w:rPr>
          <w:rFonts w:cs="Arial"/>
          <w:szCs w:val="24"/>
          <w:lang w:val="en-GB"/>
        </w:rPr>
        <w:t>training sessions</w:t>
      </w:r>
      <w:r w:rsidR="002365A0">
        <w:rPr>
          <w:rFonts w:cs="Arial"/>
          <w:szCs w:val="24"/>
          <w:lang w:val="en-GB"/>
        </w:rPr>
        <w:t xml:space="preserve"> for</w:t>
      </w:r>
      <w:r w:rsidRPr="00185AFC">
        <w:rPr>
          <w:rFonts w:cs="Arial"/>
          <w:szCs w:val="24"/>
          <w:lang w:val="en-GB"/>
        </w:rPr>
        <w:t xml:space="preserve"> school children </w:t>
      </w:r>
    </w:p>
    <w:p w14:paraId="7FA65E01" w14:textId="6A0BC767" w:rsidR="00B73C18" w:rsidRPr="00185AFC" w:rsidRDefault="00551E71" w:rsidP="00A64C21">
      <w:pPr>
        <w:pStyle w:val="ListParagraph"/>
        <w:numPr>
          <w:ilvl w:val="0"/>
          <w:numId w:val="23"/>
        </w:numPr>
        <w:spacing w:before="100" w:beforeAutospacing="1" w:after="100" w:afterAutospacing="1"/>
        <w:ind w:firstLine="414"/>
        <w:jc w:val="both"/>
        <w:rPr>
          <w:rFonts w:cs="Arial"/>
          <w:szCs w:val="24"/>
          <w:lang w:val="en-GB"/>
        </w:rPr>
      </w:pPr>
      <w:r w:rsidRPr="00185AFC">
        <w:rPr>
          <w:rFonts w:cs="Arial"/>
          <w:szCs w:val="24"/>
          <w:lang w:val="en-GB"/>
        </w:rPr>
        <w:t xml:space="preserve">50 Scooter </w:t>
      </w:r>
      <w:r w:rsidR="00D40639">
        <w:rPr>
          <w:rFonts w:cs="Arial"/>
          <w:szCs w:val="24"/>
          <w:lang w:val="en-GB"/>
        </w:rPr>
        <w:t>training sessions</w:t>
      </w:r>
      <w:r w:rsidRPr="00185AFC">
        <w:rPr>
          <w:rFonts w:cs="Arial"/>
          <w:szCs w:val="24"/>
          <w:lang w:val="en-GB"/>
        </w:rPr>
        <w:t xml:space="preserve">  </w:t>
      </w:r>
    </w:p>
    <w:p w14:paraId="2C714A8B" w14:textId="707CC135" w:rsidR="00B73C18" w:rsidRPr="00185AFC" w:rsidRDefault="00551E71" w:rsidP="00A64C21">
      <w:pPr>
        <w:pStyle w:val="ListParagraph"/>
        <w:numPr>
          <w:ilvl w:val="0"/>
          <w:numId w:val="23"/>
        </w:numPr>
        <w:spacing w:before="100" w:beforeAutospacing="1" w:after="100" w:afterAutospacing="1"/>
        <w:ind w:firstLine="414"/>
        <w:jc w:val="both"/>
        <w:rPr>
          <w:rFonts w:cs="Arial"/>
          <w:szCs w:val="24"/>
          <w:lang w:val="en-GB"/>
        </w:rPr>
      </w:pPr>
      <w:r w:rsidRPr="00185AFC">
        <w:rPr>
          <w:rFonts w:cs="Arial"/>
          <w:szCs w:val="24"/>
          <w:lang w:val="en-GB"/>
        </w:rPr>
        <w:t xml:space="preserve">50 Balance Bike </w:t>
      </w:r>
      <w:r w:rsidR="00D40639">
        <w:rPr>
          <w:rFonts w:cs="Arial"/>
          <w:szCs w:val="24"/>
          <w:lang w:val="en-GB"/>
        </w:rPr>
        <w:t>training sessions</w:t>
      </w:r>
    </w:p>
    <w:p w14:paraId="34128CAD" w14:textId="772C1EF5" w:rsidR="00B73C18" w:rsidRPr="002365A0" w:rsidRDefault="003207A7" w:rsidP="002365A0">
      <w:pPr>
        <w:pStyle w:val="ListParagraph"/>
        <w:numPr>
          <w:ilvl w:val="0"/>
          <w:numId w:val="24"/>
        </w:numPr>
        <w:spacing w:before="100" w:beforeAutospacing="1" w:after="100" w:afterAutospacing="1"/>
        <w:ind w:left="1418" w:hanging="284"/>
        <w:jc w:val="both"/>
        <w:rPr>
          <w:rFonts w:cs="Arial"/>
          <w:szCs w:val="24"/>
          <w:lang w:val="en-GB"/>
        </w:rPr>
      </w:pPr>
      <w:r w:rsidRPr="00185AFC">
        <w:rPr>
          <w:rFonts w:cs="Arial"/>
          <w:szCs w:val="24"/>
          <w:lang w:val="en-GB"/>
        </w:rPr>
        <w:t xml:space="preserve">1060 </w:t>
      </w:r>
      <w:r w:rsidR="002365A0" w:rsidRPr="00185AFC">
        <w:rPr>
          <w:rFonts w:cs="Arial"/>
          <w:szCs w:val="24"/>
          <w:lang w:val="en-GB"/>
        </w:rPr>
        <w:t xml:space="preserve">Individual Bikeability Training </w:t>
      </w:r>
      <w:r w:rsidR="002365A0" w:rsidRPr="002365A0">
        <w:rPr>
          <w:rFonts w:cs="Arial"/>
          <w:szCs w:val="24"/>
          <w:lang w:val="en-GB"/>
        </w:rPr>
        <w:t xml:space="preserve">Levels 1, 2 and 3 </w:t>
      </w:r>
      <w:r w:rsidR="002365A0">
        <w:rPr>
          <w:rFonts w:cs="Arial"/>
          <w:szCs w:val="24"/>
          <w:lang w:val="en-GB"/>
        </w:rPr>
        <w:t xml:space="preserve"> for a</w:t>
      </w:r>
      <w:r w:rsidRPr="002365A0">
        <w:rPr>
          <w:rFonts w:cs="Arial"/>
          <w:szCs w:val="24"/>
          <w:lang w:val="en-GB"/>
        </w:rPr>
        <w:t>dult</w:t>
      </w:r>
      <w:r w:rsidR="00BF3DD6" w:rsidRPr="002365A0">
        <w:rPr>
          <w:rFonts w:cs="Arial"/>
          <w:szCs w:val="24"/>
          <w:lang w:val="en-GB"/>
        </w:rPr>
        <w:t xml:space="preserve"> (16</w:t>
      </w:r>
      <w:r w:rsidR="008B14AE" w:rsidRPr="002365A0">
        <w:rPr>
          <w:rFonts w:cs="Arial"/>
          <w:szCs w:val="24"/>
          <w:lang w:val="en-GB"/>
        </w:rPr>
        <w:t xml:space="preserve"> years</w:t>
      </w:r>
      <w:r w:rsidR="00BF3DD6" w:rsidRPr="002365A0">
        <w:rPr>
          <w:rFonts w:cs="Arial"/>
          <w:szCs w:val="24"/>
          <w:lang w:val="en-GB"/>
        </w:rPr>
        <w:t xml:space="preserve"> plus)</w:t>
      </w:r>
      <w:r w:rsidRPr="002365A0">
        <w:rPr>
          <w:rFonts w:cs="Arial"/>
          <w:szCs w:val="24"/>
          <w:lang w:val="en-GB"/>
        </w:rPr>
        <w:t xml:space="preserve"> </w:t>
      </w:r>
    </w:p>
    <w:p w14:paraId="3E4B711D" w14:textId="42C637BE" w:rsidR="00B73C18" w:rsidRPr="002365A0" w:rsidRDefault="002365A0" w:rsidP="002365A0">
      <w:pPr>
        <w:pStyle w:val="ListParagraph"/>
        <w:numPr>
          <w:ilvl w:val="0"/>
          <w:numId w:val="24"/>
        </w:numPr>
        <w:spacing w:before="100" w:beforeAutospacing="1" w:after="100" w:afterAutospacing="1"/>
        <w:ind w:left="1418" w:hanging="284"/>
        <w:jc w:val="both"/>
        <w:rPr>
          <w:rFonts w:cs="Arial"/>
          <w:szCs w:val="24"/>
          <w:lang w:val="en-GB"/>
        </w:rPr>
      </w:pPr>
      <w:r>
        <w:rPr>
          <w:rFonts w:cs="Arial"/>
          <w:szCs w:val="24"/>
          <w:lang w:val="en-GB"/>
        </w:rPr>
        <w:t xml:space="preserve">2915 </w:t>
      </w:r>
      <w:r w:rsidRPr="00185AFC">
        <w:rPr>
          <w:rFonts w:cs="Arial"/>
          <w:szCs w:val="24"/>
          <w:lang w:val="en-GB"/>
        </w:rPr>
        <w:t xml:space="preserve">Individual Bikeability Training </w:t>
      </w:r>
      <w:r w:rsidRPr="002365A0">
        <w:rPr>
          <w:rFonts w:cs="Arial"/>
          <w:szCs w:val="24"/>
          <w:lang w:val="en-GB"/>
        </w:rPr>
        <w:t xml:space="preserve">Levels 1 and level 2 </w:t>
      </w:r>
      <w:r>
        <w:rPr>
          <w:rFonts w:cs="Arial"/>
          <w:szCs w:val="24"/>
          <w:lang w:val="en-GB"/>
        </w:rPr>
        <w:t>for c</w:t>
      </w:r>
      <w:r w:rsidR="003207A7" w:rsidRPr="002365A0">
        <w:rPr>
          <w:rFonts w:cs="Arial"/>
          <w:szCs w:val="24"/>
          <w:lang w:val="en-GB"/>
        </w:rPr>
        <w:t>hildren (</w:t>
      </w:r>
      <w:r w:rsidR="00BF3DD6" w:rsidRPr="002365A0">
        <w:rPr>
          <w:rFonts w:cs="Arial"/>
          <w:szCs w:val="24"/>
          <w:lang w:val="en-GB"/>
        </w:rPr>
        <w:t>10</w:t>
      </w:r>
      <w:r w:rsidR="008B14AE" w:rsidRPr="002365A0">
        <w:rPr>
          <w:rFonts w:cs="Arial"/>
          <w:szCs w:val="24"/>
          <w:lang w:val="en-GB"/>
        </w:rPr>
        <w:t xml:space="preserve"> - 16 </w:t>
      </w:r>
      <w:r w:rsidR="00BF3DD6" w:rsidRPr="002365A0">
        <w:rPr>
          <w:rFonts w:cs="Arial"/>
          <w:szCs w:val="24"/>
          <w:lang w:val="en-GB"/>
        </w:rPr>
        <w:t xml:space="preserve"> </w:t>
      </w:r>
      <w:r>
        <w:rPr>
          <w:rFonts w:cs="Arial"/>
          <w:szCs w:val="24"/>
          <w:lang w:val="en-GB"/>
        </w:rPr>
        <w:t>years olds - majority</w:t>
      </w:r>
      <w:r w:rsidR="008B14AE" w:rsidRPr="002365A0">
        <w:rPr>
          <w:rFonts w:cs="Arial"/>
          <w:szCs w:val="24"/>
          <w:lang w:val="en-GB"/>
        </w:rPr>
        <w:t xml:space="preserve"> primary school age</w:t>
      </w:r>
      <w:r>
        <w:rPr>
          <w:rFonts w:cs="Arial"/>
          <w:szCs w:val="24"/>
          <w:lang w:val="en-GB"/>
        </w:rPr>
        <w:t xml:space="preserve"> children</w:t>
      </w:r>
      <w:r w:rsidR="008B14AE" w:rsidRPr="002365A0">
        <w:rPr>
          <w:rFonts w:cs="Arial"/>
          <w:szCs w:val="24"/>
          <w:lang w:val="en-GB"/>
        </w:rPr>
        <w:t>)</w:t>
      </w:r>
      <w:r w:rsidR="0095101A" w:rsidRPr="002365A0">
        <w:rPr>
          <w:rFonts w:cs="Arial"/>
          <w:szCs w:val="24"/>
          <w:lang w:val="en-GB"/>
        </w:rPr>
        <w:t xml:space="preserve"> </w:t>
      </w:r>
    </w:p>
    <w:p w14:paraId="693E0E3C" w14:textId="396E411D" w:rsidR="008B14AE" w:rsidRPr="00A64C21" w:rsidRDefault="008B14AE" w:rsidP="00A64C21">
      <w:pPr>
        <w:pStyle w:val="ListParagraph"/>
        <w:numPr>
          <w:ilvl w:val="0"/>
          <w:numId w:val="24"/>
        </w:numPr>
        <w:spacing w:before="100" w:beforeAutospacing="1" w:after="100" w:afterAutospacing="1"/>
        <w:ind w:left="1418" w:hanging="284"/>
        <w:jc w:val="both"/>
        <w:rPr>
          <w:rFonts w:cs="Arial"/>
          <w:szCs w:val="24"/>
          <w:lang w:val="en-GB"/>
        </w:rPr>
      </w:pPr>
      <w:r>
        <w:rPr>
          <w:rFonts w:cs="Arial"/>
          <w:szCs w:val="24"/>
          <w:lang w:val="en-GB"/>
        </w:rPr>
        <w:t xml:space="preserve">296 </w:t>
      </w:r>
      <w:r w:rsidR="002365A0" w:rsidRPr="00185AFC">
        <w:rPr>
          <w:rFonts w:cs="Arial"/>
          <w:szCs w:val="24"/>
          <w:lang w:val="en-GB"/>
        </w:rPr>
        <w:t xml:space="preserve">Individual Bikeability Training Level 3 </w:t>
      </w:r>
      <w:r w:rsidR="002365A0">
        <w:rPr>
          <w:rFonts w:cs="Arial"/>
          <w:szCs w:val="24"/>
          <w:lang w:val="en-GB"/>
        </w:rPr>
        <w:t>for c</w:t>
      </w:r>
      <w:r w:rsidR="00CD26C9" w:rsidRPr="00185AFC">
        <w:rPr>
          <w:rFonts w:cs="Arial"/>
          <w:szCs w:val="24"/>
          <w:lang w:val="en-GB"/>
        </w:rPr>
        <w:t>hildren (</w:t>
      </w:r>
      <w:r w:rsidR="00A2169C" w:rsidRPr="00185AFC">
        <w:rPr>
          <w:rFonts w:cs="Arial"/>
          <w:szCs w:val="24"/>
          <w:lang w:val="en-GB"/>
        </w:rPr>
        <w:t>11 -</w:t>
      </w:r>
      <w:r w:rsidR="00BF3DD6" w:rsidRPr="00185AFC">
        <w:rPr>
          <w:rFonts w:cs="Arial"/>
          <w:szCs w:val="24"/>
          <w:lang w:val="en-GB"/>
        </w:rPr>
        <w:t xml:space="preserve"> 16 </w:t>
      </w:r>
      <w:r>
        <w:rPr>
          <w:rFonts w:cs="Arial"/>
          <w:szCs w:val="24"/>
          <w:lang w:val="en-GB"/>
        </w:rPr>
        <w:t>year old</w:t>
      </w:r>
      <w:r w:rsidR="002365A0">
        <w:rPr>
          <w:rFonts w:cs="Arial"/>
          <w:szCs w:val="24"/>
          <w:lang w:val="en-GB"/>
        </w:rPr>
        <w:t>s -</w:t>
      </w:r>
      <w:r w:rsidR="00BF3DD6" w:rsidRPr="00185AFC">
        <w:rPr>
          <w:rFonts w:cs="Arial"/>
          <w:szCs w:val="24"/>
          <w:lang w:val="en-GB"/>
        </w:rPr>
        <w:t xml:space="preserve"> </w:t>
      </w:r>
      <w:r w:rsidR="002365A0">
        <w:rPr>
          <w:rFonts w:cs="Arial"/>
          <w:szCs w:val="24"/>
          <w:lang w:val="en-GB"/>
        </w:rPr>
        <w:t>majority</w:t>
      </w:r>
      <w:r w:rsidR="00CD26C9" w:rsidRPr="00185AFC">
        <w:rPr>
          <w:rFonts w:cs="Arial"/>
          <w:szCs w:val="24"/>
          <w:lang w:val="en-GB"/>
        </w:rPr>
        <w:t xml:space="preserve"> secondary </w:t>
      </w:r>
      <w:r>
        <w:rPr>
          <w:rFonts w:cs="Arial"/>
          <w:szCs w:val="24"/>
          <w:lang w:val="en-GB"/>
        </w:rPr>
        <w:t xml:space="preserve">school </w:t>
      </w:r>
      <w:r w:rsidR="00CD26C9" w:rsidRPr="00185AFC">
        <w:rPr>
          <w:rFonts w:cs="Arial"/>
          <w:szCs w:val="24"/>
          <w:lang w:val="en-GB"/>
        </w:rPr>
        <w:t>age</w:t>
      </w:r>
      <w:r w:rsidR="002365A0">
        <w:rPr>
          <w:rFonts w:cs="Arial"/>
          <w:szCs w:val="24"/>
          <w:lang w:val="en-GB"/>
        </w:rPr>
        <w:t xml:space="preserve"> children</w:t>
      </w:r>
      <w:r w:rsidR="00CD26C9" w:rsidRPr="00185AFC">
        <w:rPr>
          <w:rFonts w:cs="Arial"/>
          <w:szCs w:val="24"/>
          <w:lang w:val="en-GB"/>
        </w:rPr>
        <w:t>)</w:t>
      </w:r>
      <w:r w:rsidR="0095101A" w:rsidRPr="00185AFC">
        <w:rPr>
          <w:rFonts w:cs="Arial"/>
          <w:szCs w:val="24"/>
          <w:lang w:val="en-GB"/>
        </w:rPr>
        <w:t xml:space="preserve"> </w:t>
      </w:r>
    </w:p>
    <w:p w14:paraId="0CB4F788" w14:textId="77777777" w:rsidR="00551E71" w:rsidRPr="00A70E57" w:rsidRDefault="00551E71" w:rsidP="00A64C21">
      <w:pPr>
        <w:numPr>
          <w:ilvl w:val="0"/>
          <w:numId w:val="1"/>
        </w:numPr>
        <w:tabs>
          <w:tab w:val="left" w:pos="-990"/>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r w:rsidRPr="00A70E57">
        <w:rPr>
          <w:rFonts w:cs="Arial"/>
          <w:b/>
          <w:bCs/>
          <w:caps/>
          <w:color w:val="800080"/>
          <w:kern w:val="28"/>
          <w:szCs w:val="24"/>
          <w:lang w:val="en-GB"/>
        </w:rPr>
        <w:t xml:space="preserve">Contract Duration </w:t>
      </w:r>
    </w:p>
    <w:p w14:paraId="1588C6D2" w14:textId="0C64CC97" w:rsidR="00551E71" w:rsidRPr="00185AFC" w:rsidRDefault="00551E71" w:rsidP="00A64C21">
      <w:pPr>
        <w:spacing w:before="100" w:beforeAutospacing="1" w:after="100" w:afterAutospacing="1"/>
        <w:ind w:left="426" w:hanging="426"/>
        <w:contextualSpacing/>
        <w:jc w:val="both"/>
        <w:rPr>
          <w:rFonts w:cs="Arial"/>
          <w:szCs w:val="24"/>
          <w:lang w:val="en-GB"/>
        </w:rPr>
      </w:pPr>
      <w:r w:rsidRPr="00185AFC">
        <w:rPr>
          <w:rFonts w:cs="Arial"/>
          <w:szCs w:val="24"/>
          <w:lang w:val="en-GB"/>
        </w:rPr>
        <w:t>3.1</w:t>
      </w:r>
      <w:r w:rsidRPr="00185AFC">
        <w:rPr>
          <w:rFonts w:cs="Arial"/>
          <w:szCs w:val="24"/>
          <w:lang w:val="en-GB"/>
        </w:rPr>
        <w:tab/>
      </w:r>
      <w:r w:rsidR="006175F5" w:rsidRPr="00185AFC">
        <w:rPr>
          <w:rFonts w:cs="Arial"/>
          <w:szCs w:val="24"/>
        </w:rPr>
        <w:t>The initial contract term is for a period of 5 years with the option to extend up to a further 2 years resulting in a maximum period of 7 years</w:t>
      </w:r>
      <w:r w:rsidR="00604E14" w:rsidRPr="00185AFC">
        <w:rPr>
          <w:rFonts w:cs="Arial"/>
          <w:szCs w:val="24"/>
        </w:rPr>
        <w:t xml:space="preserve"> subject to continued funding from</w:t>
      </w:r>
      <w:r w:rsidR="00D61D0C">
        <w:rPr>
          <w:rFonts w:cs="Arial"/>
          <w:szCs w:val="24"/>
        </w:rPr>
        <w:t xml:space="preserve"> the</w:t>
      </w:r>
      <w:r w:rsidR="00604E14" w:rsidRPr="00185AFC">
        <w:rPr>
          <w:rFonts w:cs="Arial"/>
          <w:szCs w:val="24"/>
        </w:rPr>
        <w:t xml:space="preserve"> Transport for London.</w:t>
      </w:r>
    </w:p>
    <w:p w14:paraId="3B40126C" w14:textId="77777777" w:rsidR="00EF00C4" w:rsidRPr="00185AFC" w:rsidRDefault="00EF00C4" w:rsidP="00A64C21">
      <w:pPr>
        <w:spacing w:before="100" w:beforeAutospacing="1" w:after="100" w:afterAutospacing="1"/>
        <w:ind w:left="426" w:hanging="426"/>
        <w:contextualSpacing/>
        <w:jc w:val="both"/>
        <w:rPr>
          <w:rFonts w:cs="Arial"/>
          <w:szCs w:val="24"/>
          <w:lang w:val="en-GB"/>
        </w:rPr>
      </w:pPr>
    </w:p>
    <w:p w14:paraId="240F928D" w14:textId="77777777" w:rsidR="00551E71" w:rsidRPr="00185AFC" w:rsidRDefault="00551E71" w:rsidP="00A64C21">
      <w:pPr>
        <w:numPr>
          <w:ilvl w:val="0"/>
          <w:numId w:val="1"/>
        </w:numPr>
        <w:tabs>
          <w:tab w:val="left" w:pos="-990"/>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r w:rsidRPr="00185AFC">
        <w:rPr>
          <w:rFonts w:cs="Arial"/>
          <w:b/>
          <w:bCs/>
          <w:caps/>
          <w:color w:val="800080"/>
          <w:kern w:val="28"/>
          <w:szCs w:val="24"/>
          <w:lang w:val="en-GB"/>
        </w:rPr>
        <w:t>The Service</w:t>
      </w:r>
      <w:bookmarkEnd w:id="0"/>
      <w:bookmarkEnd w:id="1"/>
    </w:p>
    <w:p w14:paraId="0475F27C" w14:textId="182EBFC9" w:rsidR="00551E71" w:rsidRDefault="00551E71" w:rsidP="00A64C21">
      <w:pPr>
        <w:widowControl w:val="0"/>
        <w:autoSpaceDE w:val="0"/>
        <w:autoSpaceDN w:val="0"/>
        <w:adjustRightInd w:val="0"/>
        <w:spacing w:before="100" w:beforeAutospacing="1" w:after="100" w:afterAutospacing="1"/>
        <w:ind w:left="720" w:hanging="720"/>
        <w:contextualSpacing/>
        <w:jc w:val="both"/>
        <w:rPr>
          <w:rFonts w:cs="Arial"/>
          <w:szCs w:val="24"/>
          <w:lang w:val="en-GB" w:eastAsia="en-GB"/>
        </w:rPr>
      </w:pPr>
      <w:r w:rsidRPr="00185AFC">
        <w:rPr>
          <w:rFonts w:cs="Arial"/>
          <w:szCs w:val="24"/>
          <w:lang w:val="en-GB"/>
        </w:rPr>
        <w:t>4.1</w:t>
      </w:r>
      <w:r w:rsidRPr="00185AFC">
        <w:rPr>
          <w:rFonts w:cs="Arial"/>
          <w:szCs w:val="24"/>
          <w:lang w:val="en-GB"/>
        </w:rPr>
        <w:tab/>
      </w:r>
      <w:r w:rsidRPr="00185AFC">
        <w:rPr>
          <w:rFonts w:cs="Arial"/>
          <w:szCs w:val="24"/>
          <w:lang w:val="en-GB" w:eastAsia="en-GB"/>
        </w:rPr>
        <w:t>The Contract will cover all aspects of the following service provision including (</w:t>
      </w:r>
      <w:r w:rsidR="00D61D0C">
        <w:rPr>
          <w:rFonts w:cs="Arial"/>
          <w:szCs w:val="24"/>
          <w:lang w:val="en-GB" w:eastAsia="en-GB"/>
        </w:rPr>
        <w:t>but not limited to)</w:t>
      </w:r>
    </w:p>
    <w:p w14:paraId="0EC862D2" w14:textId="77777777" w:rsidR="00D61D0C" w:rsidRPr="00185AFC" w:rsidRDefault="00D61D0C" w:rsidP="00A64C21">
      <w:pPr>
        <w:widowControl w:val="0"/>
        <w:autoSpaceDE w:val="0"/>
        <w:autoSpaceDN w:val="0"/>
        <w:adjustRightInd w:val="0"/>
        <w:spacing w:before="100" w:beforeAutospacing="1" w:after="100" w:afterAutospacing="1"/>
        <w:ind w:left="720" w:hanging="720"/>
        <w:contextualSpacing/>
        <w:jc w:val="both"/>
        <w:rPr>
          <w:rFonts w:cs="Arial"/>
          <w:szCs w:val="24"/>
          <w:lang w:val="en-GB" w:eastAsia="en-GB"/>
        </w:rPr>
      </w:pPr>
    </w:p>
    <w:p w14:paraId="3BE4288F" w14:textId="77777777" w:rsidR="00551E71" w:rsidRPr="00185AFC" w:rsidRDefault="00551E71"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S</w:t>
      </w:r>
      <w:r w:rsidR="00604E14" w:rsidRPr="00185AFC">
        <w:rPr>
          <w:rFonts w:cs="Arial"/>
          <w:szCs w:val="24"/>
          <w:lang w:val="en-GB"/>
        </w:rPr>
        <w:t>ession Bookings</w:t>
      </w:r>
    </w:p>
    <w:p w14:paraId="3AF4C18D" w14:textId="77777777" w:rsidR="00551E71" w:rsidRPr="00185AFC" w:rsidRDefault="00604E14"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Cycle Training Delivery</w:t>
      </w:r>
    </w:p>
    <w:p w14:paraId="5AB222A0" w14:textId="35577E92" w:rsidR="00551E71" w:rsidRPr="00185AFC" w:rsidRDefault="00604E14"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Information and Dissemination</w:t>
      </w:r>
      <w:r w:rsidR="00D61D0C">
        <w:rPr>
          <w:rFonts w:cs="Arial"/>
          <w:szCs w:val="24"/>
          <w:lang w:val="en-GB"/>
        </w:rPr>
        <w:t xml:space="preserve"> of Information</w:t>
      </w:r>
    </w:p>
    <w:p w14:paraId="7EE73D3F" w14:textId="789F73EA" w:rsidR="00551E71" w:rsidRPr="00185AFC" w:rsidRDefault="00551E71"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 xml:space="preserve">Monitoring &amp; </w:t>
      </w:r>
      <w:r w:rsidR="00604E14" w:rsidRPr="00185AFC">
        <w:rPr>
          <w:rFonts w:cs="Arial"/>
          <w:szCs w:val="24"/>
          <w:lang w:val="en-GB"/>
        </w:rPr>
        <w:t>Reporting</w:t>
      </w:r>
    </w:p>
    <w:p w14:paraId="08259406" w14:textId="77777777" w:rsidR="0095101A" w:rsidRPr="00185AFC" w:rsidRDefault="0095101A"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Bike Maintenance and Repairs</w:t>
      </w:r>
      <w:r w:rsidR="009C5FAB" w:rsidRPr="00185AFC">
        <w:rPr>
          <w:rFonts w:cs="Arial"/>
          <w:szCs w:val="24"/>
          <w:lang w:val="en-GB"/>
        </w:rPr>
        <w:t xml:space="preserve"> (e. g Dr Bike Maintenance Sessions)</w:t>
      </w:r>
    </w:p>
    <w:p w14:paraId="24AC60A8" w14:textId="77777777" w:rsidR="00551E71" w:rsidRPr="00185AFC" w:rsidRDefault="00551E71" w:rsidP="00A64C21">
      <w:pPr>
        <w:numPr>
          <w:ilvl w:val="0"/>
          <w:numId w:val="15"/>
        </w:numPr>
        <w:autoSpaceDN w:val="0"/>
        <w:spacing w:before="100" w:beforeAutospacing="1" w:after="100" w:afterAutospacing="1"/>
        <w:contextualSpacing/>
        <w:jc w:val="both"/>
        <w:rPr>
          <w:rFonts w:cs="Arial"/>
          <w:szCs w:val="24"/>
          <w:lang w:val="en-GB"/>
        </w:rPr>
      </w:pPr>
      <w:r w:rsidRPr="00185AFC">
        <w:rPr>
          <w:rFonts w:cs="Arial"/>
          <w:szCs w:val="24"/>
          <w:lang w:val="en-GB"/>
        </w:rPr>
        <w:t>Service Quality Assurance</w:t>
      </w:r>
    </w:p>
    <w:p w14:paraId="45A7A968" w14:textId="77777777" w:rsidR="008B14AE" w:rsidRPr="00185AFC" w:rsidRDefault="008B14AE" w:rsidP="00A64C21">
      <w:pPr>
        <w:spacing w:before="100" w:beforeAutospacing="1" w:after="100" w:afterAutospacing="1"/>
        <w:contextualSpacing/>
        <w:jc w:val="both"/>
        <w:outlineLvl w:val="2"/>
        <w:rPr>
          <w:rFonts w:cs="Arial"/>
          <w:szCs w:val="24"/>
          <w:lang w:val="en-GB" w:eastAsia="en-GB"/>
        </w:rPr>
      </w:pPr>
    </w:p>
    <w:p w14:paraId="4C1AD7FE" w14:textId="77777777" w:rsidR="00551E71" w:rsidRPr="00185AFC" w:rsidRDefault="00551E71" w:rsidP="00A64C21">
      <w:pPr>
        <w:numPr>
          <w:ilvl w:val="0"/>
          <w:numId w:val="1"/>
        </w:numPr>
        <w:tabs>
          <w:tab w:val="left" w:pos="-990"/>
          <w:tab w:val="left" w:pos="284"/>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bookmarkStart w:id="2" w:name="_Toc499289692"/>
      <w:bookmarkStart w:id="3" w:name="_Toc500939203"/>
      <w:r w:rsidRPr="00185AFC">
        <w:rPr>
          <w:rFonts w:cs="Arial"/>
          <w:b/>
          <w:bCs/>
          <w:caps/>
          <w:color w:val="800080"/>
          <w:kern w:val="28"/>
          <w:szCs w:val="24"/>
          <w:lang w:val="en-GB"/>
        </w:rPr>
        <w:t>General Requirement</w:t>
      </w:r>
      <w:bookmarkEnd w:id="2"/>
      <w:bookmarkEnd w:id="3"/>
    </w:p>
    <w:p w14:paraId="3CDD039D" w14:textId="77777777" w:rsidR="009F26E7" w:rsidRDefault="00551E71" w:rsidP="00A64C21">
      <w:pPr>
        <w:widowControl w:val="0"/>
        <w:autoSpaceDE w:val="0"/>
        <w:autoSpaceDN w:val="0"/>
        <w:adjustRightInd w:val="0"/>
        <w:spacing w:before="100" w:beforeAutospacing="1" w:after="100" w:afterAutospacing="1"/>
        <w:ind w:left="709" w:hanging="709"/>
        <w:contextualSpacing/>
        <w:jc w:val="both"/>
        <w:rPr>
          <w:rFonts w:cs="Arial"/>
          <w:szCs w:val="24"/>
          <w:lang w:val="en-GB" w:eastAsia="en-GB"/>
        </w:rPr>
      </w:pPr>
      <w:r w:rsidRPr="00185AFC">
        <w:rPr>
          <w:rFonts w:cs="Arial"/>
          <w:szCs w:val="24"/>
          <w:lang w:val="en-GB"/>
        </w:rPr>
        <w:t>5.1</w:t>
      </w:r>
      <w:r w:rsidRPr="00185AFC">
        <w:rPr>
          <w:rFonts w:cs="Arial"/>
          <w:szCs w:val="24"/>
          <w:lang w:val="en-GB"/>
        </w:rPr>
        <w:tab/>
      </w:r>
      <w:r w:rsidRPr="00185AFC">
        <w:rPr>
          <w:rFonts w:cs="Arial"/>
          <w:szCs w:val="24"/>
          <w:lang w:val="en-GB" w:eastAsia="en-GB"/>
        </w:rPr>
        <w:t xml:space="preserve">The </w:t>
      </w:r>
      <w:r w:rsidR="00604E14" w:rsidRPr="00185AFC">
        <w:rPr>
          <w:rFonts w:cs="Arial"/>
          <w:szCs w:val="24"/>
          <w:lang w:val="en-GB" w:eastAsia="en-GB"/>
        </w:rPr>
        <w:t xml:space="preserve">successful </w:t>
      </w:r>
      <w:r w:rsidRPr="00185AFC">
        <w:rPr>
          <w:rFonts w:cs="Arial"/>
          <w:szCs w:val="24"/>
          <w:lang w:val="en-GB" w:eastAsia="en-GB"/>
        </w:rPr>
        <w:t xml:space="preserve">Contractor must </w:t>
      </w:r>
      <w:r w:rsidR="0099793F" w:rsidRPr="00185AFC">
        <w:rPr>
          <w:rFonts w:cs="Arial"/>
          <w:szCs w:val="24"/>
          <w:lang w:val="en-GB" w:eastAsia="en-GB"/>
        </w:rPr>
        <w:t xml:space="preserve">be able to </w:t>
      </w:r>
      <w:r w:rsidR="00604E14" w:rsidRPr="00185AFC">
        <w:rPr>
          <w:rFonts w:cs="Arial"/>
          <w:szCs w:val="24"/>
          <w:lang w:val="en-GB" w:eastAsia="en-GB"/>
        </w:rPr>
        <w:t>respond to</w:t>
      </w:r>
      <w:r w:rsidR="0099793F" w:rsidRPr="00185AFC">
        <w:rPr>
          <w:rFonts w:cs="Arial"/>
          <w:szCs w:val="24"/>
          <w:lang w:val="en-GB" w:eastAsia="en-GB"/>
        </w:rPr>
        <w:t xml:space="preserve"> high level</w:t>
      </w:r>
      <w:r w:rsidR="00604E14" w:rsidRPr="00185AFC">
        <w:rPr>
          <w:rFonts w:cs="Arial"/>
          <w:szCs w:val="24"/>
          <w:lang w:val="en-GB" w:eastAsia="en-GB"/>
        </w:rPr>
        <w:t>s</w:t>
      </w:r>
      <w:r w:rsidR="0099793F" w:rsidRPr="00185AFC">
        <w:rPr>
          <w:rFonts w:cs="Arial"/>
          <w:szCs w:val="24"/>
          <w:lang w:val="en-GB" w:eastAsia="en-GB"/>
        </w:rPr>
        <w:t xml:space="preserve"> of demand</w:t>
      </w:r>
      <w:r w:rsidR="00604E14" w:rsidRPr="00185AFC">
        <w:rPr>
          <w:rFonts w:cs="Arial"/>
          <w:szCs w:val="24"/>
          <w:lang w:val="en-GB" w:eastAsia="en-GB"/>
        </w:rPr>
        <w:t>.</w:t>
      </w:r>
    </w:p>
    <w:p w14:paraId="5BC79981" w14:textId="77777777" w:rsidR="00A64C21" w:rsidRPr="00185AFC" w:rsidRDefault="00A64C21" w:rsidP="00A64C21">
      <w:pPr>
        <w:widowControl w:val="0"/>
        <w:autoSpaceDE w:val="0"/>
        <w:autoSpaceDN w:val="0"/>
        <w:adjustRightInd w:val="0"/>
        <w:spacing w:before="100" w:beforeAutospacing="1" w:after="100" w:afterAutospacing="1"/>
        <w:ind w:left="709" w:hanging="709"/>
        <w:contextualSpacing/>
        <w:jc w:val="both"/>
        <w:rPr>
          <w:rFonts w:cs="Arial"/>
          <w:szCs w:val="24"/>
          <w:lang w:val="en-GB" w:eastAsia="en-GB"/>
        </w:rPr>
      </w:pPr>
    </w:p>
    <w:p w14:paraId="05E07DCC" w14:textId="77777777" w:rsidR="009F26E7"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cs="Arial"/>
          <w:szCs w:val="24"/>
          <w:lang w:val="en-GB"/>
        </w:rPr>
        <w:t>5.2</w:t>
      </w:r>
      <w:r w:rsidRPr="00185AFC">
        <w:rPr>
          <w:rFonts w:cs="Arial"/>
          <w:szCs w:val="24"/>
          <w:lang w:val="en-GB"/>
        </w:rPr>
        <w:tab/>
      </w:r>
      <w:r w:rsidRPr="00185AFC">
        <w:rPr>
          <w:rFonts w:eastAsia="Calibri" w:cs="Arial"/>
          <w:szCs w:val="24"/>
          <w:lang w:val="en-GB"/>
        </w:rPr>
        <w:t xml:space="preserve">The Contractor </w:t>
      </w:r>
      <w:r w:rsidR="00F96BF1" w:rsidRPr="00185AFC">
        <w:rPr>
          <w:rFonts w:eastAsia="Calibri" w:cs="Arial"/>
          <w:szCs w:val="24"/>
          <w:lang w:val="en-GB"/>
        </w:rPr>
        <w:t xml:space="preserve">must </w:t>
      </w:r>
      <w:r w:rsidRPr="00185AFC">
        <w:rPr>
          <w:rFonts w:eastAsia="Calibri" w:cs="Arial"/>
          <w:szCs w:val="24"/>
          <w:lang w:val="en-GB"/>
        </w:rPr>
        <w:t xml:space="preserve">be a Bikeability Registered Cycle Training </w:t>
      </w:r>
      <w:r w:rsidR="00EF00C4" w:rsidRPr="00185AFC">
        <w:rPr>
          <w:rFonts w:eastAsia="Calibri" w:cs="Arial"/>
          <w:szCs w:val="24"/>
          <w:lang w:val="en-GB"/>
        </w:rPr>
        <w:t>O</w:t>
      </w:r>
      <w:r w:rsidRPr="00185AFC">
        <w:rPr>
          <w:rFonts w:eastAsia="Calibri" w:cs="Arial"/>
          <w:szCs w:val="24"/>
          <w:lang w:val="en-GB"/>
        </w:rPr>
        <w:t>rganisation</w:t>
      </w:r>
      <w:r w:rsidR="008B14AE">
        <w:rPr>
          <w:rFonts w:eastAsia="Calibri" w:cs="Arial"/>
          <w:szCs w:val="24"/>
          <w:lang w:val="en-GB"/>
        </w:rPr>
        <w:t xml:space="preserve">. </w:t>
      </w:r>
      <w:r w:rsidR="00F96BF1" w:rsidRPr="00185AFC">
        <w:rPr>
          <w:rFonts w:eastAsia="Calibri" w:cs="Arial"/>
          <w:szCs w:val="24"/>
          <w:lang w:val="en-GB"/>
        </w:rPr>
        <w:t>Bikeability Training must be delivered by National Standard Qualified Instructors.</w:t>
      </w:r>
    </w:p>
    <w:p w14:paraId="54804B86" w14:textId="77777777" w:rsidR="00D61D0C" w:rsidRPr="00185AFC" w:rsidRDefault="00D61D0C" w:rsidP="00A64C21">
      <w:pPr>
        <w:spacing w:before="100" w:beforeAutospacing="1" w:after="100" w:afterAutospacing="1"/>
        <w:ind w:left="709" w:right="-87" w:hanging="709"/>
        <w:contextualSpacing/>
        <w:jc w:val="both"/>
        <w:rPr>
          <w:rFonts w:eastAsia="Calibri" w:cs="Arial"/>
          <w:szCs w:val="24"/>
          <w:lang w:val="en-GB"/>
        </w:rPr>
      </w:pPr>
    </w:p>
    <w:p w14:paraId="1046B3D5" w14:textId="58DE34C9" w:rsidR="009F26E7" w:rsidRDefault="00551E71" w:rsidP="00D61D0C">
      <w:pPr>
        <w:spacing w:before="100" w:beforeAutospacing="1" w:after="100" w:afterAutospacing="1"/>
        <w:ind w:left="709" w:right="-87" w:hanging="709"/>
        <w:contextualSpacing/>
        <w:rPr>
          <w:rFonts w:eastAsia="Calibri" w:cs="Arial"/>
          <w:color w:val="0000FF"/>
          <w:szCs w:val="24"/>
          <w:u w:val="single"/>
          <w:lang w:val="en-GB"/>
        </w:rPr>
      </w:pPr>
      <w:r w:rsidRPr="00185AFC">
        <w:rPr>
          <w:rFonts w:eastAsia="Calibri" w:cs="Arial"/>
          <w:szCs w:val="24"/>
          <w:lang w:val="en-GB"/>
        </w:rPr>
        <w:lastRenderedPageBreak/>
        <w:t>5.3</w:t>
      </w:r>
      <w:r w:rsidRPr="00185AFC">
        <w:rPr>
          <w:rFonts w:eastAsia="Calibri" w:cs="Arial"/>
          <w:szCs w:val="24"/>
          <w:lang w:val="en-GB"/>
        </w:rPr>
        <w:tab/>
        <w:t>The</w:t>
      </w:r>
      <w:r w:rsidR="00EF6868" w:rsidRPr="00185AFC">
        <w:rPr>
          <w:rFonts w:eastAsia="Calibri" w:cs="Arial"/>
          <w:szCs w:val="24"/>
          <w:lang w:val="en-GB"/>
        </w:rPr>
        <w:t xml:space="preserve"> </w:t>
      </w:r>
      <w:r w:rsidRPr="00185AFC">
        <w:rPr>
          <w:rFonts w:eastAsia="Calibri" w:cs="Arial"/>
          <w:szCs w:val="24"/>
          <w:lang w:val="en-GB"/>
        </w:rPr>
        <w:t xml:space="preserve">training </w:t>
      </w:r>
      <w:r w:rsidR="008B14AE">
        <w:rPr>
          <w:rFonts w:eastAsia="Calibri" w:cs="Arial"/>
          <w:szCs w:val="24"/>
          <w:lang w:val="en-GB"/>
        </w:rPr>
        <w:t>is to</w:t>
      </w:r>
      <w:r w:rsidR="00EF6868" w:rsidRPr="00185AFC">
        <w:rPr>
          <w:rFonts w:eastAsia="Calibri" w:cs="Arial"/>
          <w:szCs w:val="24"/>
          <w:lang w:val="en-GB"/>
        </w:rPr>
        <w:t xml:space="preserve"> include training </w:t>
      </w:r>
      <w:r w:rsidRPr="00185AFC">
        <w:rPr>
          <w:rFonts w:eastAsia="Calibri" w:cs="Arial"/>
          <w:szCs w:val="24"/>
          <w:lang w:val="en-GB"/>
        </w:rPr>
        <w:t>to Bikeability National Standards Level 1, 2 and 3 for children, young people and adults. The Contractor is therefore required to train individuals of all ages and abilities.</w:t>
      </w:r>
      <w:r w:rsidR="00EF6868" w:rsidRPr="00185AFC">
        <w:rPr>
          <w:rFonts w:eastAsia="Calibri" w:cs="Arial"/>
          <w:szCs w:val="24"/>
          <w:lang w:val="en-GB"/>
        </w:rPr>
        <w:t xml:space="preserve"> The course manuals for Bikeability can be found at</w:t>
      </w:r>
      <w:r w:rsidRPr="00185AFC">
        <w:rPr>
          <w:rFonts w:eastAsia="Calibri" w:cs="Arial"/>
          <w:szCs w:val="24"/>
          <w:lang w:val="en-GB"/>
        </w:rPr>
        <w:t xml:space="preserve"> </w:t>
      </w:r>
      <w:hyperlink r:id="rId13" w:history="1">
        <w:r w:rsidRPr="00185AFC">
          <w:rPr>
            <w:rFonts w:eastAsia="Calibri" w:cs="Arial"/>
            <w:color w:val="0000FF"/>
            <w:szCs w:val="24"/>
            <w:u w:val="single"/>
            <w:lang w:val="en-GB"/>
          </w:rPr>
          <w:t>http://www.dft.gov.uk/Bikeability/delivering-Bikeability/course-manuals/</w:t>
        </w:r>
      </w:hyperlink>
      <w:r w:rsidR="00D61D0C">
        <w:rPr>
          <w:rFonts w:eastAsia="Calibri" w:cs="Arial"/>
          <w:color w:val="0000FF"/>
          <w:szCs w:val="24"/>
          <w:u w:val="single"/>
          <w:lang w:val="en-GB"/>
        </w:rPr>
        <w:t xml:space="preserve"> .</w:t>
      </w:r>
    </w:p>
    <w:p w14:paraId="1358D34A" w14:textId="77777777" w:rsidR="00A64C21" w:rsidRPr="008B14AE" w:rsidRDefault="00A64C21" w:rsidP="00A64C21">
      <w:pPr>
        <w:spacing w:before="100" w:beforeAutospacing="1" w:after="100" w:afterAutospacing="1"/>
        <w:ind w:left="709" w:right="-87" w:hanging="709"/>
        <w:contextualSpacing/>
        <w:jc w:val="both"/>
        <w:rPr>
          <w:rFonts w:eastAsia="Calibri" w:cs="Arial"/>
          <w:color w:val="0000FF"/>
          <w:szCs w:val="24"/>
          <w:u w:val="single"/>
          <w:lang w:val="en-GB"/>
        </w:rPr>
      </w:pPr>
    </w:p>
    <w:p w14:paraId="036DB91E" w14:textId="70A1FEED" w:rsidR="00D50483"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cs="Arial"/>
          <w:szCs w:val="24"/>
          <w:lang w:val="en-GB"/>
        </w:rPr>
        <w:t>5.</w:t>
      </w:r>
      <w:r w:rsidR="00E33C68" w:rsidRPr="00185AFC">
        <w:rPr>
          <w:rFonts w:cs="Arial"/>
          <w:szCs w:val="24"/>
          <w:lang w:val="en-GB"/>
        </w:rPr>
        <w:t>4</w:t>
      </w:r>
      <w:r w:rsidRPr="00185AFC">
        <w:rPr>
          <w:rFonts w:cs="Arial"/>
          <w:szCs w:val="24"/>
          <w:lang w:val="en-GB"/>
        </w:rPr>
        <w:tab/>
      </w:r>
      <w:r w:rsidRPr="00185AFC">
        <w:rPr>
          <w:rFonts w:eastAsia="Calibri" w:cs="Arial"/>
          <w:szCs w:val="24"/>
          <w:lang w:val="en-GB"/>
        </w:rPr>
        <w:t xml:space="preserve">Cycle training will be delivered to those who work, live or study within the </w:t>
      </w:r>
      <w:r w:rsidR="00D61D0C">
        <w:rPr>
          <w:rFonts w:eastAsia="Calibri" w:cs="Arial"/>
          <w:szCs w:val="24"/>
          <w:lang w:val="en-GB"/>
        </w:rPr>
        <w:t xml:space="preserve">London </w:t>
      </w:r>
      <w:r w:rsidRPr="00185AFC">
        <w:rPr>
          <w:rFonts w:eastAsia="Calibri" w:cs="Arial"/>
          <w:szCs w:val="24"/>
          <w:lang w:val="en-GB"/>
        </w:rPr>
        <w:t>Borough</w:t>
      </w:r>
      <w:r w:rsidR="00D61D0C">
        <w:rPr>
          <w:rFonts w:eastAsia="Calibri" w:cs="Arial"/>
          <w:szCs w:val="24"/>
          <w:lang w:val="en-GB"/>
        </w:rPr>
        <w:t xml:space="preserve"> of Croydon.</w:t>
      </w:r>
    </w:p>
    <w:p w14:paraId="51AE8729" w14:textId="77777777" w:rsidR="00A64C21" w:rsidRPr="00185AFC" w:rsidRDefault="00A64C21" w:rsidP="00A64C21">
      <w:pPr>
        <w:spacing w:before="100" w:beforeAutospacing="1" w:after="100" w:afterAutospacing="1"/>
        <w:ind w:left="709" w:right="-87" w:hanging="709"/>
        <w:contextualSpacing/>
        <w:jc w:val="both"/>
        <w:rPr>
          <w:rFonts w:eastAsia="Calibri" w:cs="Arial"/>
          <w:szCs w:val="24"/>
          <w:lang w:val="en-GB"/>
        </w:rPr>
      </w:pPr>
    </w:p>
    <w:p w14:paraId="236352FF" w14:textId="4CF3EF15" w:rsidR="00D50483"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eastAsia="Calibri" w:cs="Arial"/>
          <w:szCs w:val="24"/>
          <w:lang w:val="en-GB"/>
        </w:rPr>
        <w:t>5.</w:t>
      </w:r>
      <w:r w:rsidR="00E33C68" w:rsidRPr="00185AFC">
        <w:rPr>
          <w:rFonts w:eastAsia="Calibri" w:cs="Arial"/>
          <w:szCs w:val="24"/>
          <w:lang w:val="en-GB"/>
        </w:rPr>
        <w:t>5</w:t>
      </w:r>
      <w:r w:rsidRPr="00185AFC">
        <w:rPr>
          <w:rFonts w:eastAsia="Calibri" w:cs="Arial"/>
          <w:szCs w:val="24"/>
          <w:lang w:val="en-GB"/>
        </w:rPr>
        <w:tab/>
      </w:r>
      <w:r w:rsidR="008F2AE3" w:rsidRPr="00185AFC">
        <w:rPr>
          <w:rFonts w:eastAsia="Calibri" w:cs="Arial"/>
          <w:szCs w:val="24"/>
          <w:lang w:val="en-GB"/>
        </w:rPr>
        <w:t>National Standard</w:t>
      </w:r>
      <w:r w:rsidR="00663FB0">
        <w:rPr>
          <w:rFonts w:eastAsia="Calibri" w:cs="Arial"/>
          <w:szCs w:val="24"/>
          <w:lang w:val="en-GB"/>
        </w:rPr>
        <w:t xml:space="preserve"> Qualified</w:t>
      </w:r>
      <w:r w:rsidR="008F2AE3" w:rsidRPr="00185AFC">
        <w:rPr>
          <w:rFonts w:eastAsia="Calibri" w:cs="Arial"/>
          <w:szCs w:val="24"/>
          <w:lang w:val="en-GB"/>
        </w:rPr>
        <w:t xml:space="preserve"> Instructor</w:t>
      </w:r>
      <w:r w:rsidR="008F2AE3">
        <w:rPr>
          <w:rFonts w:eastAsia="Calibri" w:cs="Arial"/>
          <w:szCs w:val="24"/>
          <w:lang w:val="en-GB"/>
        </w:rPr>
        <w:t>s</w:t>
      </w:r>
      <w:r w:rsidRPr="00185AFC">
        <w:rPr>
          <w:rFonts w:eastAsia="Calibri" w:cs="Arial"/>
          <w:szCs w:val="24"/>
          <w:lang w:val="en-GB"/>
        </w:rPr>
        <w:t xml:space="preserve"> can be supported by Assistant Instructors who are competent to teach Bikeability Level 1 and 2 but must be adequately supervised</w:t>
      </w:r>
      <w:r w:rsidR="008F2AE3">
        <w:rPr>
          <w:rFonts w:eastAsia="Calibri" w:cs="Arial"/>
          <w:szCs w:val="24"/>
          <w:lang w:val="en-GB"/>
        </w:rPr>
        <w:t>,</w:t>
      </w:r>
      <w:r w:rsidRPr="00185AFC">
        <w:rPr>
          <w:rFonts w:eastAsia="Calibri" w:cs="Arial"/>
          <w:szCs w:val="24"/>
          <w:lang w:val="en-GB"/>
        </w:rPr>
        <w:t xml:space="preserve"> on-site</w:t>
      </w:r>
      <w:r w:rsidR="008F2AE3">
        <w:rPr>
          <w:rFonts w:eastAsia="Calibri" w:cs="Arial"/>
          <w:szCs w:val="24"/>
          <w:lang w:val="en-GB"/>
        </w:rPr>
        <w:t>,</w:t>
      </w:r>
      <w:r w:rsidRPr="00185AFC">
        <w:rPr>
          <w:rFonts w:eastAsia="Calibri" w:cs="Arial"/>
          <w:szCs w:val="24"/>
          <w:lang w:val="en-GB"/>
        </w:rPr>
        <w:t xml:space="preserve"> by a National Standard Instructor at all times.</w:t>
      </w:r>
      <w:r w:rsidR="008F2AE3">
        <w:rPr>
          <w:rFonts w:eastAsia="Calibri" w:cs="Arial"/>
          <w:szCs w:val="24"/>
          <w:lang w:val="en-GB"/>
        </w:rPr>
        <w:t xml:space="preserve"> Assistants must be</w:t>
      </w:r>
      <w:r w:rsidR="00C56ACE" w:rsidRPr="00185AFC">
        <w:rPr>
          <w:rFonts w:eastAsia="Calibri" w:cs="Arial"/>
          <w:szCs w:val="24"/>
          <w:lang w:val="en-GB"/>
        </w:rPr>
        <w:t xml:space="preserve"> registered </w:t>
      </w:r>
      <w:r w:rsidR="008F2AE3">
        <w:rPr>
          <w:rFonts w:eastAsia="Calibri" w:cs="Arial"/>
          <w:szCs w:val="24"/>
          <w:lang w:val="en-GB"/>
        </w:rPr>
        <w:t xml:space="preserve">with a registered </w:t>
      </w:r>
      <w:r w:rsidR="00C56ACE" w:rsidRPr="00185AFC">
        <w:rPr>
          <w:rFonts w:eastAsia="Calibri" w:cs="Arial"/>
          <w:szCs w:val="24"/>
          <w:lang w:val="en-GB"/>
        </w:rPr>
        <w:t xml:space="preserve">Bikeability </w:t>
      </w:r>
      <w:r w:rsidR="00F96BF1" w:rsidRPr="00185AFC">
        <w:rPr>
          <w:rFonts w:eastAsia="Calibri" w:cs="Arial"/>
          <w:szCs w:val="24"/>
          <w:lang w:val="en-GB"/>
        </w:rPr>
        <w:t>S</w:t>
      </w:r>
      <w:r w:rsidR="00C56ACE" w:rsidRPr="00185AFC">
        <w:rPr>
          <w:rFonts w:eastAsia="Calibri" w:cs="Arial"/>
          <w:szCs w:val="24"/>
          <w:lang w:val="en-GB"/>
        </w:rPr>
        <w:t>cheme</w:t>
      </w:r>
      <w:r w:rsidR="00F96BF1" w:rsidRPr="00185AFC">
        <w:rPr>
          <w:rFonts w:eastAsia="Calibri" w:cs="Arial"/>
          <w:szCs w:val="24"/>
          <w:lang w:val="en-GB"/>
        </w:rPr>
        <w:t>.</w:t>
      </w:r>
    </w:p>
    <w:p w14:paraId="2F842276" w14:textId="77777777" w:rsidR="00A64C21" w:rsidRPr="00185AFC" w:rsidRDefault="00A64C21" w:rsidP="00A64C21">
      <w:pPr>
        <w:spacing w:before="100" w:beforeAutospacing="1" w:after="100" w:afterAutospacing="1"/>
        <w:ind w:left="709" w:right="-87" w:hanging="709"/>
        <w:contextualSpacing/>
        <w:jc w:val="both"/>
        <w:rPr>
          <w:rFonts w:eastAsia="Calibri" w:cs="Arial"/>
          <w:szCs w:val="24"/>
          <w:lang w:val="en-GB"/>
        </w:rPr>
      </w:pPr>
    </w:p>
    <w:p w14:paraId="3473C2B9" w14:textId="665F4E23" w:rsidR="008E36AB" w:rsidRDefault="00551E71" w:rsidP="00A64C21">
      <w:pPr>
        <w:spacing w:before="100" w:beforeAutospacing="1" w:after="100" w:afterAutospacing="1"/>
        <w:ind w:left="709" w:hanging="709"/>
        <w:contextualSpacing/>
        <w:jc w:val="both"/>
        <w:rPr>
          <w:rFonts w:eastAsia="Calibri" w:cs="Arial"/>
          <w:szCs w:val="24"/>
          <w:lang w:val="en-GB"/>
        </w:rPr>
      </w:pPr>
      <w:r w:rsidRPr="00185AFC">
        <w:rPr>
          <w:rFonts w:eastAsia="Calibri" w:cs="Arial"/>
          <w:szCs w:val="24"/>
          <w:lang w:val="en-GB"/>
        </w:rPr>
        <w:t>5.</w:t>
      </w:r>
      <w:r w:rsidR="00E33C68" w:rsidRPr="00185AFC">
        <w:rPr>
          <w:rFonts w:eastAsia="Calibri" w:cs="Arial"/>
          <w:szCs w:val="24"/>
          <w:lang w:val="en-GB"/>
        </w:rPr>
        <w:t>6</w:t>
      </w:r>
      <w:r w:rsidRPr="00185AFC">
        <w:rPr>
          <w:rFonts w:eastAsia="Calibri" w:cs="Arial"/>
          <w:szCs w:val="24"/>
          <w:lang w:val="en-GB"/>
        </w:rPr>
        <w:tab/>
        <w:t xml:space="preserve">The Contractor </w:t>
      </w:r>
      <w:r w:rsidR="00565DCB">
        <w:rPr>
          <w:rFonts w:eastAsia="Calibri" w:cs="Arial"/>
          <w:szCs w:val="24"/>
          <w:lang w:val="en-GB"/>
        </w:rPr>
        <w:t>will</w:t>
      </w:r>
      <w:r w:rsidRPr="00185AFC">
        <w:rPr>
          <w:rFonts w:eastAsia="Calibri" w:cs="Arial"/>
          <w:szCs w:val="24"/>
          <w:lang w:val="en-GB"/>
        </w:rPr>
        <w:t xml:space="preserve"> ens</w:t>
      </w:r>
      <w:r w:rsidR="00102A76">
        <w:rPr>
          <w:rFonts w:eastAsia="Calibri" w:cs="Arial"/>
          <w:szCs w:val="24"/>
          <w:lang w:val="en-GB"/>
        </w:rPr>
        <w:t>ure that both male and female In</w:t>
      </w:r>
      <w:r w:rsidRPr="00185AFC">
        <w:rPr>
          <w:rFonts w:eastAsia="Calibri" w:cs="Arial"/>
          <w:szCs w:val="24"/>
          <w:lang w:val="en-GB"/>
        </w:rPr>
        <w:t>structors are available to ensure that any</w:t>
      </w:r>
      <w:r w:rsidR="00A840C9" w:rsidRPr="00185AFC">
        <w:rPr>
          <w:rFonts w:eastAsia="Calibri" w:cs="Arial"/>
          <w:szCs w:val="24"/>
          <w:lang w:val="en-GB"/>
        </w:rPr>
        <w:t xml:space="preserve"> equality of access</w:t>
      </w:r>
      <w:r w:rsidRPr="00185AFC">
        <w:rPr>
          <w:rFonts w:eastAsia="Calibri" w:cs="Arial"/>
          <w:szCs w:val="24"/>
          <w:lang w:val="en-GB"/>
        </w:rPr>
        <w:t xml:space="preserve"> requests can be met.</w:t>
      </w:r>
    </w:p>
    <w:p w14:paraId="7B2AD84A" w14:textId="77777777" w:rsidR="00A64C21" w:rsidRPr="00185AFC" w:rsidRDefault="00A64C21" w:rsidP="00A64C21">
      <w:pPr>
        <w:spacing w:before="100" w:beforeAutospacing="1" w:after="100" w:afterAutospacing="1"/>
        <w:ind w:left="709" w:hanging="709"/>
        <w:contextualSpacing/>
        <w:jc w:val="both"/>
        <w:rPr>
          <w:rFonts w:eastAsia="Calibri" w:cs="Arial"/>
          <w:szCs w:val="24"/>
          <w:lang w:val="en-GB"/>
        </w:rPr>
      </w:pPr>
    </w:p>
    <w:p w14:paraId="580214FD" w14:textId="4045FC52" w:rsidR="00A308CD"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cs="Arial"/>
          <w:szCs w:val="24"/>
          <w:lang w:val="en-GB"/>
        </w:rPr>
        <w:t>5.</w:t>
      </w:r>
      <w:r w:rsidR="00E33C68" w:rsidRPr="00185AFC">
        <w:rPr>
          <w:rFonts w:cs="Arial"/>
          <w:szCs w:val="24"/>
          <w:lang w:val="en-GB"/>
        </w:rPr>
        <w:t>7</w:t>
      </w:r>
      <w:r w:rsidRPr="00185AFC">
        <w:rPr>
          <w:rFonts w:cs="Arial"/>
          <w:szCs w:val="24"/>
          <w:lang w:val="en-GB"/>
        </w:rPr>
        <w:tab/>
      </w:r>
      <w:r w:rsidR="00F96BF1" w:rsidRPr="00185AFC">
        <w:rPr>
          <w:rFonts w:cs="Arial"/>
          <w:szCs w:val="24"/>
          <w:lang w:val="en-GB"/>
        </w:rPr>
        <w:t xml:space="preserve">If </w:t>
      </w:r>
      <w:r w:rsidR="00A9106D" w:rsidRPr="00185AFC">
        <w:rPr>
          <w:rFonts w:cs="Arial"/>
          <w:szCs w:val="24"/>
          <w:lang w:val="en-GB"/>
        </w:rPr>
        <w:t xml:space="preserve">at any point during the contract, the </w:t>
      </w:r>
      <w:r w:rsidR="004B38E5" w:rsidRPr="00185AFC">
        <w:rPr>
          <w:rFonts w:eastAsia="Calibri" w:cs="Arial"/>
          <w:szCs w:val="24"/>
          <w:lang w:val="en-GB"/>
        </w:rPr>
        <w:t>Contractor</w:t>
      </w:r>
      <w:r w:rsidRPr="00185AFC">
        <w:rPr>
          <w:rFonts w:eastAsia="Calibri" w:cs="Arial"/>
          <w:szCs w:val="24"/>
          <w:lang w:val="en-GB"/>
        </w:rPr>
        <w:t xml:space="preserve"> </w:t>
      </w:r>
      <w:r w:rsidR="008F2AE3">
        <w:rPr>
          <w:rFonts w:eastAsia="Calibri" w:cs="Arial"/>
          <w:szCs w:val="24"/>
          <w:lang w:val="en-GB"/>
        </w:rPr>
        <w:t>wants</w:t>
      </w:r>
      <w:r w:rsidR="0095101A" w:rsidRPr="00185AFC">
        <w:rPr>
          <w:rFonts w:eastAsia="Calibri" w:cs="Arial"/>
          <w:szCs w:val="24"/>
          <w:lang w:val="en-GB"/>
        </w:rPr>
        <w:t xml:space="preserve"> to take photographic pictures</w:t>
      </w:r>
      <w:r w:rsidR="008F2AE3">
        <w:rPr>
          <w:rFonts w:eastAsia="Calibri" w:cs="Arial"/>
          <w:szCs w:val="24"/>
          <w:lang w:val="en-GB"/>
        </w:rPr>
        <w:t xml:space="preserve"> </w:t>
      </w:r>
      <w:proofErr w:type="spellStart"/>
      <w:r w:rsidR="008F2AE3">
        <w:rPr>
          <w:rFonts w:eastAsia="Calibri" w:cs="Arial"/>
          <w:szCs w:val="24"/>
          <w:lang w:val="en-GB"/>
        </w:rPr>
        <w:t>etc</w:t>
      </w:r>
      <w:proofErr w:type="spellEnd"/>
      <w:r w:rsidR="008F2AE3">
        <w:rPr>
          <w:rFonts w:eastAsia="Calibri" w:cs="Arial"/>
          <w:szCs w:val="24"/>
          <w:lang w:val="en-GB"/>
        </w:rPr>
        <w:t xml:space="preserve"> </w:t>
      </w:r>
      <w:r w:rsidR="0095101A" w:rsidRPr="00185AFC">
        <w:rPr>
          <w:rFonts w:eastAsia="Calibri" w:cs="Arial"/>
          <w:szCs w:val="24"/>
          <w:lang w:val="en-GB"/>
        </w:rPr>
        <w:t xml:space="preserve">of </w:t>
      </w:r>
      <w:r w:rsidR="00663FB0">
        <w:rPr>
          <w:rFonts w:eastAsia="Calibri" w:cs="Arial"/>
          <w:szCs w:val="24"/>
          <w:lang w:val="en-GB"/>
        </w:rPr>
        <w:t>trainees</w:t>
      </w:r>
      <w:r w:rsidR="0095101A" w:rsidRPr="00185AFC">
        <w:rPr>
          <w:rFonts w:eastAsia="Calibri" w:cs="Arial"/>
          <w:szCs w:val="24"/>
          <w:lang w:val="en-GB"/>
        </w:rPr>
        <w:t xml:space="preserve"> for </w:t>
      </w:r>
      <w:r w:rsidR="00A9106D" w:rsidRPr="00185AFC">
        <w:rPr>
          <w:rFonts w:eastAsia="Calibri" w:cs="Arial"/>
          <w:szCs w:val="24"/>
          <w:lang w:val="en-GB"/>
        </w:rPr>
        <w:t>promoti</w:t>
      </w:r>
      <w:r w:rsidR="008F2AE3">
        <w:rPr>
          <w:rFonts w:eastAsia="Calibri" w:cs="Arial"/>
          <w:szCs w:val="24"/>
          <w:lang w:val="en-GB"/>
        </w:rPr>
        <w:t xml:space="preserve">onal events / training sessions </w:t>
      </w:r>
      <w:proofErr w:type="spellStart"/>
      <w:r w:rsidR="008F2AE3">
        <w:rPr>
          <w:rFonts w:eastAsia="Calibri" w:cs="Arial"/>
          <w:szCs w:val="24"/>
          <w:lang w:val="en-GB"/>
        </w:rPr>
        <w:t>etc</w:t>
      </w:r>
      <w:proofErr w:type="spellEnd"/>
      <w:r w:rsidR="00A9106D" w:rsidRPr="00185AFC">
        <w:rPr>
          <w:rFonts w:eastAsia="Calibri" w:cs="Arial"/>
          <w:szCs w:val="24"/>
          <w:lang w:val="en-GB"/>
        </w:rPr>
        <w:t xml:space="preserve"> </w:t>
      </w:r>
      <w:r w:rsidR="008F2AE3">
        <w:rPr>
          <w:rFonts w:eastAsia="Calibri" w:cs="Arial"/>
          <w:szCs w:val="24"/>
          <w:lang w:val="en-GB"/>
        </w:rPr>
        <w:t xml:space="preserve">the Contractor </w:t>
      </w:r>
      <w:r w:rsidR="00F96BF1" w:rsidRPr="00185AFC">
        <w:rPr>
          <w:rFonts w:eastAsia="Calibri" w:cs="Arial"/>
          <w:szCs w:val="24"/>
          <w:lang w:val="en-GB"/>
        </w:rPr>
        <w:t>must seek prior permission from the Council before any</w:t>
      </w:r>
      <w:r w:rsidR="004B38E5" w:rsidRPr="00185AFC">
        <w:rPr>
          <w:rFonts w:eastAsia="Calibri" w:cs="Arial"/>
          <w:szCs w:val="24"/>
          <w:lang w:val="en-GB"/>
        </w:rPr>
        <w:t xml:space="preserve"> </w:t>
      </w:r>
      <w:r w:rsidRPr="00185AFC">
        <w:rPr>
          <w:rFonts w:eastAsia="Calibri" w:cs="Arial"/>
          <w:szCs w:val="24"/>
          <w:lang w:val="en-GB"/>
        </w:rPr>
        <w:t>photography</w:t>
      </w:r>
      <w:r w:rsidR="00F96BF1" w:rsidRPr="00185AFC">
        <w:rPr>
          <w:rFonts w:eastAsia="Calibri" w:cs="Arial"/>
          <w:szCs w:val="24"/>
          <w:lang w:val="en-GB"/>
        </w:rPr>
        <w:t xml:space="preserve"> </w:t>
      </w:r>
      <w:r w:rsidR="008B14AE">
        <w:rPr>
          <w:rFonts w:eastAsia="Calibri" w:cs="Arial"/>
          <w:szCs w:val="24"/>
          <w:lang w:val="en-GB"/>
        </w:rPr>
        <w:t>is</w:t>
      </w:r>
      <w:r w:rsidR="00F96BF1" w:rsidRPr="00185AFC">
        <w:rPr>
          <w:rFonts w:eastAsia="Calibri" w:cs="Arial"/>
          <w:szCs w:val="24"/>
          <w:lang w:val="en-GB"/>
        </w:rPr>
        <w:t xml:space="preserve"> taken</w:t>
      </w:r>
      <w:r w:rsidR="008F2AE3">
        <w:rPr>
          <w:rFonts w:eastAsia="Calibri" w:cs="Arial"/>
          <w:szCs w:val="24"/>
          <w:lang w:val="en-GB"/>
        </w:rPr>
        <w:t xml:space="preserve">, and if photographic pictures </w:t>
      </w:r>
      <w:proofErr w:type="spellStart"/>
      <w:r w:rsidR="008F2AE3">
        <w:rPr>
          <w:rFonts w:eastAsia="Calibri" w:cs="Arial"/>
          <w:szCs w:val="24"/>
          <w:lang w:val="en-GB"/>
        </w:rPr>
        <w:t>etc</w:t>
      </w:r>
      <w:proofErr w:type="spellEnd"/>
      <w:r w:rsidR="008F2AE3">
        <w:rPr>
          <w:rFonts w:eastAsia="Calibri" w:cs="Arial"/>
          <w:szCs w:val="24"/>
          <w:lang w:val="en-GB"/>
        </w:rPr>
        <w:t xml:space="preserve"> are taken, they must be</w:t>
      </w:r>
      <w:r w:rsidR="00F96BF1" w:rsidRPr="00185AFC">
        <w:rPr>
          <w:rFonts w:eastAsia="Calibri" w:cs="Arial"/>
          <w:szCs w:val="24"/>
          <w:lang w:val="en-GB"/>
        </w:rPr>
        <w:t xml:space="preserve"> in full adherence to GDPR considerations.</w:t>
      </w:r>
    </w:p>
    <w:p w14:paraId="35B87D67" w14:textId="77777777" w:rsidR="00A64C21" w:rsidRPr="00185AFC" w:rsidRDefault="00A64C21" w:rsidP="00A64C21">
      <w:pPr>
        <w:spacing w:before="100" w:beforeAutospacing="1" w:after="100" w:afterAutospacing="1"/>
        <w:ind w:left="709" w:right="-87" w:hanging="709"/>
        <w:contextualSpacing/>
        <w:jc w:val="both"/>
        <w:rPr>
          <w:rFonts w:eastAsia="Calibri" w:cs="Arial"/>
          <w:szCs w:val="24"/>
          <w:lang w:val="en-GB"/>
        </w:rPr>
      </w:pPr>
    </w:p>
    <w:p w14:paraId="62EC0952" w14:textId="3C1C339F" w:rsidR="00B22054"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cs="Arial"/>
          <w:szCs w:val="24"/>
          <w:lang w:val="en-GB"/>
        </w:rPr>
        <w:t>5.</w:t>
      </w:r>
      <w:r w:rsidR="00E33C68" w:rsidRPr="00185AFC">
        <w:rPr>
          <w:rFonts w:cs="Arial"/>
          <w:szCs w:val="24"/>
          <w:lang w:val="en-GB"/>
        </w:rPr>
        <w:t>8</w:t>
      </w:r>
      <w:r w:rsidRPr="00185AFC">
        <w:rPr>
          <w:rFonts w:cs="Arial"/>
          <w:szCs w:val="24"/>
          <w:lang w:val="en-GB"/>
        </w:rPr>
        <w:tab/>
      </w:r>
      <w:r w:rsidRPr="00185AFC">
        <w:rPr>
          <w:rFonts w:eastAsia="Calibri" w:cs="Arial"/>
          <w:szCs w:val="24"/>
          <w:lang w:val="en-GB"/>
        </w:rPr>
        <w:t xml:space="preserve">The Council may request quotes from the Contractor in respect of </w:t>
      </w:r>
      <w:r w:rsidR="00B90AEC">
        <w:rPr>
          <w:rFonts w:eastAsia="Calibri" w:cs="Arial"/>
          <w:szCs w:val="24"/>
          <w:lang w:val="en-GB"/>
        </w:rPr>
        <w:t xml:space="preserve">additional </w:t>
      </w:r>
      <w:r w:rsidRPr="00185AFC">
        <w:rPr>
          <w:rFonts w:eastAsia="Calibri" w:cs="Arial"/>
          <w:szCs w:val="24"/>
          <w:lang w:val="en-GB"/>
        </w:rPr>
        <w:t xml:space="preserve">services and packages that </w:t>
      </w:r>
      <w:r w:rsidR="00547D10">
        <w:rPr>
          <w:rFonts w:eastAsia="Calibri" w:cs="Arial"/>
          <w:szCs w:val="24"/>
          <w:lang w:val="en-GB"/>
        </w:rPr>
        <w:t xml:space="preserve">may be required </w:t>
      </w:r>
      <w:r w:rsidR="00B90AEC">
        <w:rPr>
          <w:rFonts w:eastAsia="Calibri" w:cs="Arial"/>
          <w:szCs w:val="24"/>
          <w:lang w:val="en-GB"/>
        </w:rPr>
        <w:t xml:space="preserve">related to </w:t>
      </w:r>
      <w:r w:rsidR="00473C5D" w:rsidRPr="00185AFC">
        <w:rPr>
          <w:rFonts w:eastAsia="Calibri" w:cs="Arial"/>
          <w:szCs w:val="24"/>
          <w:lang w:val="en-GB"/>
        </w:rPr>
        <w:t>C</w:t>
      </w:r>
      <w:r w:rsidR="00EF00C4" w:rsidRPr="00185AFC">
        <w:rPr>
          <w:rFonts w:eastAsia="Calibri" w:cs="Arial"/>
          <w:szCs w:val="24"/>
          <w:lang w:val="en-GB"/>
        </w:rPr>
        <w:t xml:space="preserve">ycle </w:t>
      </w:r>
      <w:r w:rsidR="00473C5D" w:rsidRPr="00185AFC">
        <w:rPr>
          <w:rFonts w:eastAsia="Calibri" w:cs="Arial"/>
          <w:szCs w:val="24"/>
          <w:lang w:val="en-GB"/>
        </w:rPr>
        <w:t>T</w:t>
      </w:r>
      <w:r w:rsidR="00EF00C4" w:rsidRPr="00185AFC">
        <w:rPr>
          <w:rFonts w:eastAsia="Calibri" w:cs="Arial"/>
          <w:szCs w:val="24"/>
          <w:lang w:val="en-GB"/>
        </w:rPr>
        <w:t>raining and</w:t>
      </w:r>
      <w:r w:rsidR="00B90AEC">
        <w:rPr>
          <w:rFonts w:eastAsia="Calibri" w:cs="Arial"/>
          <w:szCs w:val="24"/>
          <w:lang w:val="en-GB"/>
        </w:rPr>
        <w:t xml:space="preserve"> /</w:t>
      </w:r>
      <w:r w:rsidR="00ED6577">
        <w:rPr>
          <w:rFonts w:eastAsia="Calibri" w:cs="Arial"/>
          <w:szCs w:val="24"/>
          <w:lang w:val="en-GB"/>
        </w:rPr>
        <w:t xml:space="preserve"> or </w:t>
      </w:r>
      <w:r w:rsidR="00ED6577" w:rsidRPr="00185AFC">
        <w:rPr>
          <w:rFonts w:eastAsia="Calibri" w:cs="Arial"/>
          <w:szCs w:val="24"/>
          <w:lang w:val="en-GB"/>
        </w:rPr>
        <w:t>Bikeability</w:t>
      </w:r>
      <w:r w:rsidR="00EF00C4" w:rsidRPr="00185AFC">
        <w:rPr>
          <w:rFonts w:eastAsia="Calibri" w:cs="Arial"/>
          <w:szCs w:val="24"/>
          <w:lang w:val="en-GB"/>
        </w:rPr>
        <w:t xml:space="preserve"> related </w:t>
      </w:r>
      <w:r w:rsidR="00004A4A" w:rsidRPr="00185AFC">
        <w:rPr>
          <w:rFonts w:eastAsia="Calibri" w:cs="Arial"/>
          <w:szCs w:val="24"/>
          <w:lang w:val="en-GB"/>
        </w:rPr>
        <w:t>events</w:t>
      </w:r>
      <w:r w:rsidR="00A840C9" w:rsidRPr="00185AFC">
        <w:rPr>
          <w:rFonts w:eastAsia="Calibri" w:cs="Arial"/>
          <w:szCs w:val="24"/>
          <w:lang w:val="en-GB"/>
        </w:rPr>
        <w:t>.</w:t>
      </w:r>
      <w:r w:rsidR="008B14AE">
        <w:rPr>
          <w:rFonts w:eastAsia="Calibri" w:cs="Arial"/>
          <w:szCs w:val="24"/>
          <w:lang w:val="en-GB"/>
        </w:rPr>
        <w:t xml:space="preserve"> </w:t>
      </w:r>
    </w:p>
    <w:p w14:paraId="01AFAF44" w14:textId="77777777" w:rsidR="00A64C21" w:rsidRPr="00185AFC" w:rsidRDefault="00A64C21" w:rsidP="00A64C21">
      <w:pPr>
        <w:spacing w:before="100" w:beforeAutospacing="1" w:after="100" w:afterAutospacing="1"/>
        <w:ind w:left="709" w:right="-87" w:hanging="709"/>
        <w:contextualSpacing/>
        <w:jc w:val="both"/>
        <w:rPr>
          <w:rFonts w:eastAsia="Calibri" w:cs="Arial"/>
          <w:szCs w:val="24"/>
          <w:lang w:val="en-GB"/>
        </w:rPr>
      </w:pPr>
    </w:p>
    <w:p w14:paraId="142E7FB6" w14:textId="77777777" w:rsidR="008E36AB"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eastAsia="Calibri" w:cs="Arial"/>
          <w:szCs w:val="24"/>
          <w:lang w:val="en-GB"/>
        </w:rPr>
        <w:t>5.</w:t>
      </w:r>
      <w:r w:rsidR="00E33C68" w:rsidRPr="00185AFC">
        <w:rPr>
          <w:rFonts w:eastAsia="Calibri" w:cs="Arial"/>
          <w:szCs w:val="24"/>
          <w:lang w:val="en-GB"/>
        </w:rPr>
        <w:t>9</w:t>
      </w:r>
      <w:r w:rsidRPr="00185AFC">
        <w:rPr>
          <w:rFonts w:eastAsia="Calibri" w:cs="Arial"/>
          <w:szCs w:val="24"/>
          <w:lang w:val="en-GB"/>
        </w:rPr>
        <w:tab/>
        <w:t xml:space="preserve">The Contractor must ensure the Services are available during the hours of 07.00 am – 19.00 </w:t>
      </w:r>
      <w:r w:rsidR="00C303B0" w:rsidRPr="00185AFC">
        <w:rPr>
          <w:rFonts w:eastAsia="Calibri" w:cs="Arial"/>
          <w:szCs w:val="24"/>
          <w:lang w:val="en-GB"/>
        </w:rPr>
        <w:t>pm</w:t>
      </w:r>
      <w:r w:rsidRPr="00185AFC">
        <w:rPr>
          <w:rFonts w:eastAsia="Calibri" w:cs="Arial"/>
          <w:szCs w:val="24"/>
          <w:lang w:val="en-GB"/>
        </w:rPr>
        <w:t xml:space="preserve"> seven days a week, including bank holidays</w:t>
      </w:r>
      <w:r w:rsidR="00F96BF1" w:rsidRPr="00185AFC">
        <w:rPr>
          <w:rFonts w:eastAsia="Calibri" w:cs="Arial"/>
          <w:szCs w:val="24"/>
          <w:lang w:val="en-GB"/>
        </w:rPr>
        <w:t xml:space="preserve"> where required.</w:t>
      </w:r>
      <w:r w:rsidR="00A840C9" w:rsidRPr="00185AFC" w:rsidDel="00A840C9">
        <w:rPr>
          <w:rFonts w:eastAsia="Calibri" w:cs="Arial"/>
          <w:szCs w:val="24"/>
          <w:lang w:val="en-GB"/>
        </w:rPr>
        <w:t xml:space="preserve"> </w:t>
      </w:r>
    </w:p>
    <w:p w14:paraId="4BE364D2" w14:textId="77777777" w:rsidR="00A64C21" w:rsidRPr="00185AFC" w:rsidRDefault="00A64C21" w:rsidP="00A64C21">
      <w:pPr>
        <w:spacing w:before="100" w:beforeAutospacing="1" w:after="100" w:afterAutospacing="1"/>
        <w:ind w:left="709" w:right="-87" w:hanging="709"/>
        <w:contextualSpacing/>
        <w:jc w:val="both"/>
        <w:rPr>
          <w:rFonts w:eastAsia="Calibri" w:cs="Arial"/>
          <w:szCs w:val="24"/>
          <w:lang w:val="en-GB"/>
        </w:rPr>
      </w:pPr>
    </w:p>
    <w:p w14:paraId="56E61254" w14:textId="766BA624" w:rsidR="00551E71" w:rsidRPr="00185AFC" w:rsidRDefault="00551E71" w:rsidP="00A64C21">
      <w:pPr>
        <w:spacing w:before="100" w:beforeAutospacing="1" w:after="100" w:afterAutospacing="1"/>
        <w:ind w:left="709" w:right="-87" w:hanging="709"/>
        <w:contextualSpacing/>
        <w:jc w:val="both"/>
        <w:rPr>
          <w:rFonts w:eastAsia="Calibri" w:cs="Arial"/>
          <w:szCs w:val="24"/>
          <w:lang w:val="en-GB"/>
        </w:rPr>
      </w:pPr>
      <w:r w:rsidRPr="00185AFC">
        <w:rPr>
          <w:rFonts w:eastAsia="Calibri" w:cs="Arial"/>
          <w:szCs w:val="24"/>
          <w:lang w:val="en-GB"/>
        </w:rPr>
        <w:t>5.1</w:t>
      </w:r>
      <w:r w:rsidR="00E33C68" w:rsidRPr="00185AFC">
        <w:rPr>
          <w:rFonts w:eastAsia="Calibri" w:cs="Arial"/>
          <w:szCs w:val="24"/>
          <w:lang w:val="en-GB"/>
        </w:rPr>
        <w:t>0</w:t>
      </w:r>
      <w:r w:rsidRPr="00185AFC">
        <w:rPr>
          <w:rFonts w:eastAsia="Calibri" w:cs="Arial"/>
          <w:szCs w:val="24"/>
          <w:lang w:val="en-GB"/>
        </w:rPr>
        <w:tab/>
        <w:t>Th</w:t>
      </w:r>
      <w:r w:rsidR="00B90AEC">
        <w:rPr>
          <w:rFonts w:eastAsia="Calibri" w:cs="Arial"/>
          <w:szCs w:val="24"/>
          <w:lang w:val="en-GB"/>
        </w:rPr>
        <w:t>e Contractor must attend up to 4</w:t>
      </w:r>
      <w:r w:rsidRPr="00185AFC">
        <w:rPr>
          <w:rFonts w:eastAsia="Calibri" w:cs="Arial"/>
          <w:szCs w:val="24"/>
          <w:lang w:val="en-GB"/>
        </w:rPr>
        <w:t xml:space="preserve"> monitoring meetings with the C</w:t>
      </w:r>
      <w:r w:rsidR="00B90AEC">
        <w:rPr>
          <w:rFonts w:eastAsia="Calibri" w:cs="Arial"/>
          <w:szCs w:val="24"/>
          <w:lang w:val="en-GB"/>
        </w:rPr>
        <w:t>ouncil in any 12 month period from</w:t>
      </w:r>
      <w:r w:rsidRPr="00185AFC">
        <w:rPr>
          <w:rFonts w:eastAsia="Calibri" w:cs="Arial"/>
          <w:szCs w:val="24"/>
          <w:lang w:val="en-GB"/>
        </w:rPr>
        <w:t xml:space="preserve"> the Commencement Date.</w:t>
      </w:r>
    </w:p>
    <w:p w14:paraId="5359F69B" w14:textId="77777777" w:rsidR="00551E71" w:rsidRPr="00185AFC" w:rsidRDefault="00551E71" w:rsidP="00A64C21">
      <w:pPr>
        <w:spacing w:before="100" w:beforeAutospacing="1" w:after="100" w:afterAutospacing="1"/>
        <w:ind w:left="709" w:right="-87" w:hanging="709"/>
        <w:contextualSpacing/>
        <w:jc w:val="both"/>
        <w:rPr>
          <w:rFonts w:cs="Arial"/>
          <w:szCs w:val="24"/>
          <w:lang w:val="en-GB"/>
        </w:rPr>
      </w:pPr>
    </w:p>
    <w:p w14:paraId="3D568D32" w14:textId="77777777" w:rsidR="00551E71" w:rsidRPr="00A70E57" w:rsidRDefault="00551E71" w:rsidP="00A64C21">
      <w:pPr>
        <w:numPr>
          <w:ilvl w:val="0"/>
          <w:numId w:val="1"/>
        </w:numPr>
        <w:tabs>
          <w:tab w:val="left" w:pos="-990"/>
        </w:tabs>
        <w:spacing w:before="100" w:beforeAutospacing="1" w:after="100" w:afterAutospacing="1" w:line="360" w:lineRule="auto"/>
        <w:ind w:left="284" w:right="-87" w:hanging="284"/>
        <w:contextualSpacing/>
        <w:jc w:val="both"/>
        <w:outlineLvl w:val="0"/>
        <w:rPr>
          <w:rFonts w:cs="Arial"/>
          <w:b/>
          <w:bCs/>
          <w:caps/>
          <w:color w:val="800080"/>
          <w:kern w:val="28"/>
          <w:szCs w:val="24"/>
          <w:lang w:val="en-GB"/>
        </w:rPr>
      </w:pPr>
      <w:bookmarkStart w:id="4" w:name="_Toc499289693"/>
      <w:bookmarkStart w:id="5" w:name="_Toc500939204"/>
      <w:r w:rsidRPr="00A70E57">
        <w:rPr>
          <w:rFonts w:cs="Arial"/>
          <w:b/>
          <w:bCs/>
          <w:caps/>
          <w:color w:val="800080"/>
          <w:kern w:val="28"/>
          <w:szCs w:val="24"/>
          <w:lang w:val="en-GB"/>
        </w:rPr>
        <w:t>Booking and Training</w:t>
      </w:r>
      <w:bookmarkEnd w:id="4"/>
      <w:bookmarkEnd w:id="5"/>
    </w:p>
    <w:p w14:paraId="3C739ECA" w14:textId="469ABA4F" w:rsidR="004F0970" w:rsidRDefault="00551E71" w:rsidP="00A64C21">
      <w:pPr>
        <w:tabs>
          <w:tab w:val="left" w:pos="567"/>
        </w:tabs>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6.1</w:t>
      </w:r>
      <w:r w:rsidRPr="00185AFC">
        <w:rPr>
          <w:rFonts w:cs="Arial"/>
          <w:szCs w:val="24"/>
          <w:lang w:val="en-GB"/>
        </w:rPr>
        <w:tab/>
      </w:r>
      <w:r w:rsidR="003543F2" w:rsidRPr="00185AFC">
        <w:rPr>
          <w:rFonts w:cs="Arial"/>
          <w:szCs w:val="24"/>
          <w:lang w:val="en-GB"/>
        </w:rPr>
        <w:t xml:space="preserve">The </w:t>
      </w:r>
      <w:r w:rsidRPr="00185AFC">
        <w:rPr>
          <w:rFonts w:eastAsia="Calibri" w:cs="Arial"/>
          <w:szCs w:val="24"/>
          <w:lang w:val="en-GB"/>
        </w:rPr>
        <w:t>Contractor</w:t>
      </w:r>
      <w:r w:rsidR="003543F2" w:rsidRPr="00185AFC">
        <w:rPr>
          <w:rFonts w:eastAsia="Calibri" w:cs="Arial"/>
          <w:szCs w:val="24"/>
          <w:lang w:val="en-GB"/>
        </w:rPr>
        <w:t xml:space="preserve"> will be</w:t>
      </w:r>
      <w:r w:rsidR="00F96BF1" w:rsidRPr="00185AFC">
        <w:rPr>
          <w:rFonts w:eastAsia="Calibri" w:cs="Arial"/>
          <w:szCs w:val="24"/>
          <w:lang w:val="en-GB"/>
        </w:rPr>
        <w:t xml:space="preserve"> </w:t>
      </w:r>
      <w:r w:rsidR="003543F2" w:rsidRPr="00185AFC">
        <w:rPr>
          <w:rFonts w:eastAsia="Calibri" w:cs="Arial"/>
          <w:szCs w:val="24"/>
          <w:lang w:val="en-GB"/>
        </w:rPr>
        <w:t>responsible for</w:t>
      </w:r>
      <w:r w:rsidR="004B38E5" w:rsidRPr="00185AFC">
        <w:rPr>
          <w:rFonts w:eastAsia="Calibri" w:cs="Arial"/>
          <w:szCs w:val="24"/>
          <w:lang w:val="en-GB"/>
        </w:rPr>
        <w:t xml:space="preserve"> </w:t>
      </w:r>
      <w:r w:rsidRPr="00185AFC">
        <w:rPr>
          <w:rFonts w:eastAsia="Calibri" w:cs="Arial"/>
          <w:szCs w:val="24"/>
          <w:lang w:val="en-GB"/>
        </w:rPr>
        <w:t>organi</w:t>
      </w:r>
      <w:r w:rsidR="00473C5D" w:rsidRPr="00185AFC">
        <w:rPr>
          <w:rFonts w:eastAsia="Calibri" w:cs="Arial"/>
          <w:szCs w:val="24"/>
          <w:lang w:val="en-GB"/>
        </w:rPr>
        <w:t>s</w:t>
      </w:r>
      <w:r w:rsidR="004B38E5" w:rsidRPr="00185AFC">
        <w:rPr>
          <w:rFonts w:eastAsia="Calibri" w:cs="Arial"/>
          <w:szCs w:val="24"/>
          <w:lang w:val="en-GB"/>
        </w:rPr>
        <w:t>i</w:t>
      </w:r>
      <w:r w:rsidR="003543F2" w:rsidRPr="00185AFC">
        <w:rPr>
          <w:rFonts w:eastAsia="Calibri" w:cs="Arial"/>
          <w:szCs w:val="24"/>
          <w:lang w:val="en-GB"/>
        </w:rPr>
        <w:t xml:space="preserve">ng and arranging </w:t>
      </w:r>
      <w:r w:rsidR="00597665" w:rsidRPr="00185AFC">
        <w:rPr>
          <w:rFonts w:eastAsia="Calibri" w:cs="Arial"/>
          <w:szCs w:val="24"/>
          <w:lang w:val="en-GB"/>
        </w:rPr>
        <w:t xml:space="preserve">all </w:t>
      </w:r>
      <w:r w:rsidRPr="00185AFC">
        <w:rPr>
          <w:rFonts w:eastAsia="Calibri" w:cs="Arial"/>
          <w:szCs w:val="24"/>
          <w:lang w:val="en-GB"/>
        </w:rPr>
        <w:t>training sessions</w:t>
      </w:r>
      <w:r w:rsidR="009A7EA9">
        <w:rPr>
          <w:rFonts w:eastAsia="Calibri" w:cs="Arial"/>
          <w:szCs w:val="24"/>
          <w:lang w:val="en-GB"/>
        </w:rPr>
        <w:t>,</w:t>
      </w:r>
      <w:r w:rsidRPr="00185AFC">
        <w:rPr>
          <w:rFonts w:eastAsia="Calibri" w:cs="Arial"/>
          <w:szCs w:val="24"/>
          <w:lang w:val="en-GB"/>
        </w:rPr>
        <w:t xml:space="preserve"> </w:t>
      </w:r>
      <w:r w:rsidR="00597665" w:rsidRPr="00185AFC">
        <w:rPr>
          <w:rFonts w:eastAsia="Calibri" w:cs="Arial"/>
          <w:szCs w:val="24"/>
          <w:lang w:val="en-GB"/>
        </w:rPr>
        <w:t>(including multiple sessions)</w:t>
      </w:r>
      <w:r w:rsidR="009A7EA9">
        <w:rPr>
          <w:rFonts w:eastAsia="Calibri" w:cs="Arial"/>
          <w:szCs w:val="24"/>
          <w:lang w:val="en-GB"/>
        </w:rPr>
        <w:t>,</w:t>
      </w:r>
      <w:r w:rsidR="00597665" w:rsidRPr="00185AFC">
        <w:rPr>
          <w:rFonts w:eastAsia="Calibri" w:cs="Arial"/>
          <w:szCs w:val="24"/>
          <w:lang w:val="en-GB"/>
        </w:rPr>
        <w:t xml:space="preserve"> </w:t>
      </w:r>
      <w:r w:rsidR="003543F2" w:rsidRPr="00185AFC">
        <w:rPr>
          <w:rFonts w:eastAsia="Calibri" w:cs="Arial"/>
          <w:szCs w:val="24"/>
          <w:lang w:val="en-GB"/>
        </w:rPr>
        <w:t>ensuring the maximum number of trainees are booked on</w:t>
      </w:r>
      <w:r w:rsidR="007D2868">
        <w:rPr>
          <w:rFonts w:eastAsia="Calibri" w:cs="Arial"/>
          <w:szCs w:val="24"/>
          <w:lang w:val="en-GB"/>
        </w:rPr>
        <w:t>to</w:t>
      </w:r>
      <w:r w:rsidR="003543F2" w:rsidRPr="00185AFC">
        <w:rPr>
          <w:rFonts w:eastAsia="Calibri" w:cs="Arial"/>
          <w:szCs w:val="24"/>
          <w:lang w:val="en-GB"/>
        </w:rPr>
        <w:t xml:space="preserve"> a course </w:t>
      </w:r>
      <w:r w:rsidRPr="00185AFC">
        <w:rPr>
          <w:rFonts w:eastAsia="Calibri" w:cs="Arial"/>
          <w:szCs w:val="24"/>
          <w:lang w:val="en-GB"/>
        </w:rPr>
        <w:t>and</w:t>
      </w:r>
      <w:r w:rsidR="003543F2" w:rsidRPr="00185AFC">
        <w:rPr>
          <w:rFonts w:eastAsia="Calibri" w:cs="Arial"/>
          <w:szCs w:val="24"/>
          <w:lang w:val="en-GB"/>
        </w:rPr>
        <w:t xml:space="preserve"> must</w:t>
      </w:r>
      <w:r w:rsidRPr="00185AFC">
        <w:rPr>
          <w:rFonts w:eastAsia="Calibri" w:cs="Arial"/>
          <w:szCs w:val="24"/>
          <w:lang w:val="en-GB"/>
        </w:rPr>
        <w:t xml:space="preserve"> take bookings via their web site, email and phone.</w:t>
      </w:r>
    </w:p>
    <w:p w14:paraId="6D9FB111" w14:textId="77777777" w:rsidR="00A64C21" w:rsidRPr="009A7EA9" w:rsidRDefault="00A64C21" w:rsidP="00A64C21">
      <w:pPr>
        <w:tabs>
          <w:tab w:val="left" w:pos="567"/>
        </w:tabs>
        <w:spacing w:before="100" w:beforeAutospacing="1" w:after="100" w:afterAutospacing="1"/>
        <w:ind w:left="567" w:right="-87" w:hanging="567"/>
        <w:contextualSpacing/>
        <w:jc w:val="both"/>
        <w:rPr>
          <w:rFonts w:eastAsia="Calibri" w:cs="Arial"/>
          <w:szCs w:val="24"/>
          <w:lang w:val="en-GB"/>
        </w:rPr>
      </w:pPr>
    </w:p>
    <w:p w14:paraId="3A9F8D3D" w14:textId="2A372EF4" w:rsidR="0004635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6.2</w:t>
      </w:r>
      <w:r w:rsidRPr="00185AFC">
        <w:rPr>
          <w:rFonts w:cs="Arial"/>
          <w:szCs w:val="24"/>
          <w:lang w:val="en-GB"/>
        </w:rPr>
        <w:tab/>
      </w:r>
      <w:r w:rsidR="00186C28">
        <w:rPr>
          <w:rFonts w:cs="Arial"/>
          <w:szCs w:val="24"/>
          <w:lang w:val="en-GB"/>
        </w:rPr>
        <w:t xml:space="preserve">The </w:t>
      </w:r>
      <w:r w:rsidR="00597665" w:rsidRPr="00185AFC">
        <w:rPr>
          <w:rFonts w:cs="Arial"/>
          <w:szCs w:val="24"/>
          <w:lang w:val="en-GB"/>
        </w:rPr>
        <w:t xml:space="preserve">Contractor </w:t>
      </w:r>
      <w:r w:rsidRPr="00185AFC">
        <w:rPr>
          <w:rFonts w:eastAsia="Calibri" w:cs="Arial"/>
          <w:szCs w:val="24"/>
          <w:lang w:val="en-GB"/>
        </w:rPr>
        <w:t xml:space="preserve">must provide </w:t>
      </w:r>
      <w:r w:rsidR="00597665" w:rsidRPr="00185AFC">
        <w:rPr>
          <w:rFonts w:eastAsia="Calibri" w:cs="Arial"/>
          <w:szCs w:val="24"/>
          <w:lang w:val="en-GB"/>
        </w:rPr>
        <w:t xml:space="preserve">the service requester with </w:t>
      </w:r>
      <w:r w:rsidRPr="00185AFC">
        <w:rPr>
          <w:rFonts w:eastAsia="Calibri" w:cs="Arial"/>
          <w:szCs w:val="24"/>
          <w:lang w:val="en-GB"/>
        </w:rPr>
        <w:t>a</w:t>
      </w:r>
      <w:r w:rsidR="00597665" w:rsidRPr="00185AFC">
        <w:rPr>
          <w:rFonts w:eastAsia="Calibri" w:cs="Arial"/>
          <w:szCs w:val="24"/>
          <w:lang w:val="en-GB"/>
        </w:rPr>
        <w:t>n enquiry</w:t>
      </w:r>
      <w:r w:rsidR="004B38E5" w:rsidRPr="00185AFC">
        <w:rPr>
          <w:rFonts w:eastAsia="Calibri" w:cs="Arial"/>
          <w:szCs w:val="24"/>
          <w:lang w:val="en-GB"/>
        </w:rPr>
        <w:t xml:space="preserve"> </w:t>
      </w:r>
      <w:r w:rsidRPr="00185AFC">
        <w:rPr>
          <w:rFonts w:eastAsia="Calibri" w:cs="Arial"/>
          <w:szCs w:val="24"/>
          <w:lang w:val="en-GB"/>
        </w:rPr>
        <w:t>acknowledgement</w:t>
      </w:r>
      <w:r w:rsidR="00597665" w:rsidRPr="00185AFC">
        <w:rPr>
          <w:rFonts w:eastAsia="Calibri" w:cs="Arial"/>
          <w:szCs w:val="24"/>
          <w:lang w:val="en-GB"/>
        </w:rPr>
        <w:t xml:space="preserve"> </w:t>
      </w:r>
      <w:r w:rsidRPr="00185AFC">
        <w:rPr>
          <w:rFonts w:eastAsia="Calibri" w:cs="Arial"/>
          <w:szCs w:val="24"/>
          <w:lang w:val="en-GB"/>
        </w:rPr>
        <w:t xml:space="preserve">within </w:t>
      </w:r>
      <w:r w:rsidR="007D2868">
        <w:rPr>
          <w:rFonts w:eastAsia="Calibri" w:cs="Arial"/>
          <w:szCs w:val="24"/>
          <w:lang w:val="en-GB"/>
        </w:rPr>
        <w:t>7</w:t>
      </w:r>
      <w:r w:rsidRPr="00185AFC">
        <w:rPr>
          <w:rFonts w:eastAsia="Calibri" w:cs="Arial"/>
          <w:szCs w:val="24"/>
          <w:lang w:val="en-GB"/>
        </w:rPr>
        <w:t xml:space="preserve"> days of receiving an enquiry regardless of the method the enquiry was made. A training </w:t>
      </w:r>
      <w:r w:rsidR="00597665" w:rsidRPr="00185AFC">
        <w:rPr>
          <w:rFonts w:eastAsia="Calibri" w:cs="Arial"/>
          <w:szCs w:val="24"/>
          <w:lang w:val="en-GB"/>
        </w:rPr>
        <w:t xml:space="preserve">session </w:t>
      </w:r>
      <w:r w:rsidRPr="00185AFC">
        <w:rPr>
          <w:rFonts w:eastAsia="Calibri" w:cs="Arial"/>
          <w:szCs w:val="24"/>
          <w:lang w:val="en-GB"/>
        </w:rPr>
        <w:t xml:space="preserve">should be offered within </w:t>
      </w:r>
      <w:r w:rsidR="007D2868">
        <w:rPr>
          <w:rFonts w:eastAsia="Calibri" w:cs="Arial"/>
          <w:szCs w:val="24"/>
          <w:lang w:val="en-GB"/>
        </w:rPr>
        <w:t>4</w:t>
      </w:r>
      <w:r w:rsidRPr="00185AFC">
        <w:rPr>
          <w:rFonts w:eastAsia="Calibri" w:cs="Arial"/>
          <w:szCs w:val="24"/>
          <w:lang w:val="en-GB"/>
        </w:rPr>
        <w:t xml:space="preserve"> weeks from the initial contact (subject to applicable trainee numbers)</w:t>
      </w:r>
      <w:r w:rsidR="00A64C21">
        <w:rPr>
          <w:rFonts w:eastAsia="Calibri" w:cs="Arial"/>
          <w:szCs w:val="24"/>
          <w:lang w:val="en-GB"/>
        </w:rPr>
        <w:t>.</w:t>
      </w:r>
    </w:p>
    <w:p w14:paraId="2258D5C9" w14:textId="77777777" w:rsidR="00A64C21" w:rsidRPr="009A7EA9" w:rsidRDefault="00A64C21" w:rsidP="00A64C21">
      <w:pPr>
        <w:spacing w:before="100" w:beforeAutospacing="1" w:after="100" w:afterAutospacing="1"/>
        <w:ind w:left="567" w:right="-87" w:hanging="567"/>
        <w:contextualSpacing/>
        <w:jc w:val="both"/>
        <w:rPr>
          <w:rFonts w:eastAsia="Calibri" w:cs="Arial"/>
          <w:szCs w:val="24"/>
          <w:lang w:val="en-GB"/>
        </w:rPr>
      </w:pPr>
    </w:p>
    <w:p w14:paraId="15FA3F8B" w14:textId="605046A7" w:rsidR="0004635C" w:rsidRDefault="00551E71" w:rsidP="00A64C21">
      <w:pPr>
        <w:spacing w:before="100" w:beforeAutospacing="1" w:after="100" w:afterAutospacing="1"/>
        <w:ind w:left="567" w:right="-85" w:hanging="567"/>
        <w:contextualSpacing/>
        <w:jc w:val="both"/>
        <w:rPr>
          <w:rFonts w:eastAsia="Calibri" w:cs="Arial"/>
          <w:szCs w:val="24"/>
          <w:lang w:val="en-GB"/>
        </w:rPr>
      </w:pPr>
      <w:r w:rsidRPr="00185AFC">
        <w:rPr>
          <w:rFonts w:cs="Arial"/>
          <w:szCs w:val="24"/>
          <w:lang w:val="en-GB"/>
        </w:rPr>
        <w:t>6.3</w:t>
      </w:r>
      <w:r w:rsidRPr="00185AFC">
        <w:rPr>
          <w:rFonts w:cs="Arial"/>
          <w:szCs w:val="24"/>
          <w:lang w:val="en-GB"/>
        </w:rPr>
        <w:tab/>
      </w:r>
      <w:r w:rsidRPr="00185AFC">
        <w:rPr>
          <w:rFonts w:eastAsia="Calibri" w:cs="Arial"/>
          <w:szCs w:val="24"/>
          <w:lang w:val="en-GB"/>
        </w:rPr>
        <w:t xml:space="preserve">The Contractor is expected to </w:t>
      </w:r>
      <w:r w:rsidR="008F150D" w:rsidRPr="00185AFC">
        <w:rPr>
          <w:rFonts w:eastAsia="Calibri" w:cs="Arial"/>
          <w:szCs w:val="24"/>
          <w:lang w:val="en-GB"/>
        </w:rPr>
        <w:t xml:space="preserve">group </w:t>
      </w:r>
      <w:r w:rsidR="002B799A">
        <w:rPr>
          <w:rFonts w:eastAsia="Calibri" w:cs="Arial"/>
          <w:szCs w:val="24"/>
          <w:lang w:val="en-GB"/>
        </w:rPr>
        <w:t>service requestors</w:t>
      </w:r>
      <w:r w:rsidR="007D2868">
        <w:rPr>
          <w:rFonts w:eastAsia="Calibri" w:cs="Arial"/>
          <w:szCs w:val="24"/>
          <w:lang w:val="en-GB"/>
        </w:rPr>
        <w:t xml:space="preserve"> </w:t>
      </w:r>
      <w:r w:rsidRPr="00185AFC">
        <w:rPr>
          <w:rFonts w:eastAsia="Calibri" w:cs="Arial"/>
          <w:szCs w:val="24"/>
          <w:lang w:val="en-GB"/>
        </w:rPr>
        <w:t xml:space="preserve">efficiently into </w:t>
      </w:r>
      <w:r w:rsidR="002A5EED" w:rsidRPr="00185AFC">
        <w:rPr>
          <w:rFonts w:eastAsia="Calibri" w:cs="Arial"/>
          <w:szCs w:val="24"/>
          <w:lang w:val="en-GB"/>
        </w:rPr>
        <w:t xml:space="preserve">group </w:t>
      </w:r>
      <w:r w:rsidRPr="00185AFC">
        <w:rPr>
          <w:rFonts w:eastAsia="Calibri" w:cs="Arial"/>
          <w:szCs w:val="24"/>
          <w:lang w:val="en-GB"/>
        </w:rPr>
        <w:t>sessions in line w</w:t>
      </w:r>
      <w:r w:rsidR="00102A76">
        <w:rPr>
          <w:rFonts w:eastAsia="Calibri" w:cs="Arial"/>
          <w:szCs w:val="24"/>
          <w:lang w:val="en-GB"/>
        </w:rPr>
        <w:t>ith the recommended ratios of In</w:t>
      </w:r>
      <w:r w:rsidRPr="00185AFC">
        <w:rPr>
          <w:rFonts w:eastAsia="Calibri" w:cs="Arial"/>
          <w:szCs w:val="24"/>
          <w:lang w:val="en-GB"/>
        </w:rPr>
        <w:t xml:space="preserve">structor to trainees as outlined in </w:t>
      </w:r>
      <w:r w:rsidR="002A5EED" w:rsidRPr="00185AFC">
        <w:rPr>
          <w:rFonts w:eastAsia="Calibri" w:cs="Arial"/>
          <w:szCs w:val="24"/>
          <w:lang w:val="en-GB"/>
        </w:rPr>
        <w:t xml:space="preserve">the Bikeability </w:t>
      </w:r>
      <w:r w:rsidRPr="00185AFC">
        <w:rPr>
          <w:rFonts w:eastAsia="Calibri" w:cs="Arial"/>
          <w:szCs w:val="24"/>
          <w:lang w:val="en-GB"/>
        </w:rPr>
        <w:t>National Standards. For one (1)</w:t>
      </w:r>
      <w:r w:rsidR="00102A76">
        <w:rPr>
          <w:rFonts w:eastAsia="Calibri" w:cs="Arial"/>
          <w:szCs w:val="24"/>
          <w:lang w:val="en-GB"/>
        </w:rPr>
        <w:t xml:space="preserve"> I</w:t>
      </w:r>
      <w:r w:rsidRPr="00185AFC">
        <w:rPr>
          <w:rFonts w:eastAsia="Calibri" w:cs="Arial"/>
          <w:szCs w:val="24"/>
          <w:lang w:val="en-GB"/>
        </w:rPr>
        <w:t>nstructor, this would be a maximum of fifteen (15) trainees for Bikeability Level 1, six (6) trainees for Bikeability Level 2 and three (3) trainees for Bikeability Level 3</w:t>
      </w:r>
      <w:r w:rsidR="003543F2" w:rsidRPr="00185AFC">
        <w:rPr>
          <w:rFonts w:eastAsia="Calibri" w:cs="Arial"/>
          <w:szCs w:val="24"/>
          <w:lang w:val="en-GB"/>
        </w:rPr>
        <w:t xml:space="preserve"> and ensure </w:t>
      </w:r>
      <w:r w:rsidR="004B38E5" w:rsidRPr="00185AFC">
        <w:rPr>
          <w:rFonts w:eastAsia="Calibri" w:cs="Arial"/>
          <w:szCs w:val="24"/>
          <w:lang w:val="en-GB"/>
        </w:rPr>
        <w:t>attendance</w:t>
      </w:r>
      <w:r w:rsidR="00A64C21">
        <w:rPr>
          <w:rFonts w:eastAsia="Calibri" w:cs="Arial"/>
          <w:szCs w:val="24"/>
          <w:lang w:val="en-GB"/>
        </w:rPr>
        <w:t>.</w:t>
      </w:r>
    </w:p>
    <w:p w14:paraId="4D41DC27" w14:textId="77777777" w:rsidR="00A64C21" w:rsidRPr="009A7EA9" w:rsidRDefault="00A64C21" w:rsidP="00A64C21">
      <w:pPr>
        <w:spacing w:before="100" w:beforeAutospacing="1" w:after="100" w:afterAutospacing="1"/>
        <w:ind w:left="567" w:right="-85" w:hanging="567"/>
        <w:contextualSpacing/>
        <w:jc w:val="both"/>
        <w:rPr>
          <w:rFonts w:eastAsia="Calibri" w:cs="Arial"/>
          <w:szCs w:val="24"/>
          <w:lang w:val="en-GB"/>
        </w:rPr>
      </w:pPr>
    </w:p>
    <w:p w14:paraId="3C647DEE" w14:textId="77777777" w:rsidR="002A5EED"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lastRenderedPageBreak/>
        <w:t>6.4</w:t>
      </w:r>
      <w:r w:rsidRPr="00185AFC">
        <w:rPr>
          <w:rFonts w:cs="Arial"/>
          <w:szCs w:val="24"/>
          <w:lang w:val="en-GB"/>
        </w:rPr>
        <w:tab/>
      </w:r>
      <w:r w:rsidRPr="00185AFC">
        <w:rPr>
          <w:rFonts w:eastAsia="Calibri" w:cs="Arial"/>
          <w:szCs w:val="24"/>
          <w:lang w:val="en-GB"/>
        </w:rPr>
        <w:t xml:space="preserve">The Contractor </w:t>
      </w:r>
      <w:r w:rsidR="00D673A4">
        <w:rPr>
          <w:rFonts w:eastAsia="Calibri" w:cs="Arial"/>
          <w:szCs w:val="24"/>
          <w:lang w:val="en-GB"/>
        </w:rPr>
        <w:t xml:space="preserve">or Instructor </w:t>
      </w:r>
      <w:r w:rsidRPr="00185AFC">
        <w:rPr>
          <w:rFonts w:eastAsia="Calibri" w:cs="Arial"/>
          <w:szCs w:val="24"/>
          <w:lang w:val="en-GB"/>
        </w:rPr>
        <w:t>must provide written, email or SMS text confirmation</w:t>
      </w:r>
      <w:r w:rsidR="00597665" w:rsidRPr="00185AFC">
        <w:rPr>
          <w:rFonts w:eastAsia="Calibri" w:cs="Arial"/>
          <w:szCs w:val="24"/>
          <w:lang w:val="en-GB"/>
        </w:rPr>
        <w:t xml:space="preserve"> </w:t>
      </w:r>
      <w:r w:rsidRPr="00185AFC">
        <w:rPr>
          <w:rFonts w:eastAsia="Calibri" w:cs="Arial"/>
          <w:szCs w:val="24"/>
          <w:lang w:val="en-GB"/>
        </w:rPr>
        <w:t xml:space="preserve">straight after cycle training has been booked </w:t>
      </w:r>
      <w:r w:rsidR="009A7EA9" w:rsidRPr="00185AFC">
        <w:rPr>
          <w:rFonts w:eastAsia="Calibri" w:cs="Arial"/>
          <w:szCs w:val="24"/>
          <w:lang w:val="en-GB"/>
        </w:rPr>
        <w:t>to the service requester</w:t>
      </w:r>
      <w:r w:rsidRPr="00185AFC">
        <w:rPr>
          <w:rFonts w:eastAsia="Calibri" w:cs="Arial"/>
          <w:szCs w:val="24"/>
          <w:lang w:val="en-GB"/>
        </w:rPr>
        <w:t xml:space="preserve">. </w:t>
      </w:r>
      <w:r w:rsidR="00D673A4">
        <w:rPr>
          <w:rFonts w:eastAsia="Calibri" w:cs="Arial"/>
          <w:szCs w:val="24"/>
          <w:lang w:val="en-GB"/>
        </w:rPr>
        <w:t xml:space="preserve">In the event of group booking, a reminder should be sent (with necessary documentation to be completed e. g. consent form </w:t>
      </w:r>
      <w:proofErr w:type="spellStart"/>
      <w:r w:rsidR="00D673A4">
        <w:rPr>
          <w:rFonts w:eastAsia="Calibri" w:cs="Arial"/>
          <w:szCs w:val="24"/>
          <w:lang w:val="en-GB"/>
        </w:rPr>
        <w:t>etc</w:t>
      </w:r>
      <w:proofErr w:type="spellEnd"/>
      <w:r w:rsidR="00D673A4">
        <w:rPr>
          <w:rFonts w:eastAsia="Calibri" w:cs="Arial"/>
          <w:szCs w:val="24"/>
          <w:lang w:val="en-GB"/>
        </w:rPr>
        <w:t xml:space="preserve">) to the requester. </w:t>
      </w:r>
      <w:r w:rsidRPr="00185AFC">
        <w:rPr>
          <w:rFonts w:eastAsia="Calibri" w:cs="Arial"/>
          <w:szCs w:val="24"/>
          <w:lang w:val="en-GB"/>
        </w:rPr>
        <w:t>The Council may wish to inspect these without notice, periodically.</w:t>
      </w:r>
    </w:p>
    <w:p w14:paraId="2417BC62" w14:textId="77777777" w:rsidR="00A64C21" w:rsidRPr="00185AFC" w:rsidRDefault="00A64C21" w:rsidP="00A64C21">
      <w:pPr>
        <w:spacing w:before="100" w:beforeAutospacing="1" w:after="100" w:afterAutospacing="1"/>
        <w:ind w:left="567" w:right="-87" w:hanging="567"/>
        <w:contextualSpacing/>
        <w:jc w:val="both"/>
        <w:rPr>
          <w:rFonts w:eastAsia="Calibri" w:cs="Arial"/>
          <w:szCs w:val="24"/>
          <w:lang w:val="en-GB"/>
        </w:rPr>
      </w:pPr>
    </w:p>
    <w:p w14:paraId="763FE368" w14:textId="77777777" w:rsidR="00551E71" w:rsidRPr="00185AFC" w:rsidRDefault="00551E71" w:rsidP="00A64C21">
      <w:pPr>
        <w:spacing w:before="100" w:beforeAutospacing="1" w:after="100" w:afterAutospacing="1"/>
        <w:ind w:left="567" w:right="-87" w:hanging="567"/>
        <w:contextualSpacing/>
        <w:jc w:val="both"/>
        <w:rPr>
          <w:rFonts w:cs="Arial"/>
          <w:szCs w:val="24"/>
          <w:lang w:val="en-GB"/>
        </w:rPr>
      </w:pPr>
      <w:r w:rsidRPr="00185AFC">
        <w:rPr>
          <w:rFonts w:cs="Arial"/>
          <w:szCs w:val="24"/>
          <w:lang w:val="en-GB"/>
        </w:rPr>
        <w:t>6.</w:t>
      </w:r>
      <w:r w:rsidR="006D6804" w:rsidRPr="00185AFC">
        <w:rPr>
          <w:rFonts w:cs="Arial"/>
          <w:szCs w:val="24"/>
          <w:lang w:val="en-GB"/>
        </w:rPr>
        <w:t>5</w:t>
      </w:r>
      <w:r w:rsidRPr="00185AFC">
        <w:rPr>
          <w:rFonts w:cs="Arial"/>
          <w:szCs w:val="24"/>
          <w:lang w:val="en-GB"/>
        </w:rPr>
        <w:tab/>
        <w:t xml:space="preserve">The Contractor must ensure that all vehicles and equipment used in connection with the performance and delivery of the Services in accordance with this Specification are fit for purpose, free from defects, properly maintained, in a clean and tidy condition, safe to use and meet any specific requirements set out in good working practices, regulations, legislation or otherwise. </w:t>
      </w:r>
    </w:p>
    <w:p w14:paraId="0C0405B8" w14:textId="77777777" w:rsidR="00551E71" w:rsidRPr="00185AFC" w:rsidRDefault="00551E71" w:rsidP="00A64C21">
      <w:pPr>
        <w:spacing w:before="100" w:beforeAutospacing="1" w:after="100" w:afterAutospacing="1"/>
        <w:ind w:right="-87"/>
        <w:contextualSpacing/>
        <w:jc w:val="both"/>
        <w:rPr>
          <w:rFonts w:cs="Arial"/>
          <w:szCs w:val="24"/>
          <w:lang w:val="en-GB"/>
        </w:rPr>
      </w:pPr>
    </w:p>
    <w:p w14:paraId="115C1DEB" w14:textId="77777777" w:rsidR="00551E71" w:rsidRPr="00185AFC" w:rsidRDefault="00551E71" w:rsidP="00A64C21">
      <w:pPr>
        <w:numPr>
          <w:ilvl w:val="0"/>
          <w:numId w:val="1"/>
        </w:numPr>
        <w:tabs>
          <w:tab w:val="left" w:pos="-990"/>
          <w:tab w:val="left" w:pos="284"/>
        </w:tabs>
        <w:spacing w:before="100" w:beforeAutospacing="1" w:after="100" w:afterAutospacing="1" w:line="360" w:lineRule="auto"/>
        <w:ind w:right="-87" w:hanging="2062"/>
        <w:contextualSpacing/>
        <w:jc w:val="both"/>
        <w:outlineLvl w:val="0"/>
        <w:rPr>
          <w:rFonts w:cs="Arial"/>
          <w:b/>
          <w:bCs/>
          <w:caps/>
          <w:color w:val="800080"/>
          <w:kern w:val="28"/>
          <w:szCs w:val="24"/>
          <w:lang w:val="en-GB"/>
        </w:rPr>
      </w:pPr>
      <w:bookmarkStart w:id="6" w:name="_Toc499289694"/>
      <w:bookmarkStart w:id="7" w:name="_Toc500939205"/>
      <w:r w:rsidRPr="00185AFC">
        <w:rPr>
          <w:rFonts w:cs="Arial"/>
          <w:b/>
          <w:bCs/>
          <w:caps/>
          <w:color w:val="800080"/>
          <w:kern w:val="28"/>
          <w:szCs w:val="24"/>
          <w:lang w:val="en-GB"/>
        </w:rPr>
        <w:t>Risk Assessment</w:t>
      </w:r>
      <w:bookmarkEnd w:id="6"/>
      <w:bookmarkEnd w:id="7"/>
    </w:p>
    <w:p w14:paraId="15F46B15" w14:textId="32E23CA8" w:rsidR="003543F2" w:rsidRDefault="00551E71" w:rsidP="00A64C21">
      <w:pPr>
        <w:tabs>
          <w:tab w:val="left" w:pos="567"/>
        </w:tabs>
        <w:spacing w:before="100" w:beforeAutospacing="1" w:after="100" w:afterAutospacing="1"/>
        <w:ind w:left="567" w:right="-87" w:hanging="567"/>
        <w:contextualSpacing/>
        <w:jc w:val="both"/>
        <w:rPr>
          <w:rFonts w:cs="Arial"/>
          <w:szCs w:val="24"/>
          <w:lang w:val="en-GB"/>
        </w:rPr>
      </w:pPr>
      <w:r w:rsidRPr="00185AFC">
        <w:rPr>
          <w:rFonts w:cs="Arial"/>
          <w:szCs w:val="24"/>
          <w:lang w:val="en-GB"/>
        </w:rPr>
        <w:t>7.1</w:t>
      </w:r>
      <w:r w:rsidRPr="00185AFC">
        <w:rPr>
          <w:rFonts w:cs="Arial"/>
          <w:szCs w:val="24"/>
          <w:lang w:val="en-GB"/>
        </w:rPr>
        <w:tab/>
      </w:r>
      <w:r w:rsidR="00FD71E3">
        <w:rPr>
          <w:rFonts w:eastAsia="Calibri" w:cs="Arial"/>
          <w:szCs w:val="24"/>
          <w:lang w:val="en-GB"/>
        </w:rPr>
        <w:t>Risk assessments must</w:t>
      </w:r>
      <w:r w:rsidRPr="00185AFC">
        <w:rPr>
          <w:rFonts w:eastAsia="Calibri" w:cs="Arial"/>
          <w:szCs w:val="24"/>
          <w:lang w:val="en-GB"/>
        </w:rPr>
        <w:t xml:space="preserve"> to be carried out prior to cycle training taking place to ensure that risk is properly controlled and mitigated</w:t>
      </w:r>
      <w:r w:rsidRPr="00185AFC">
        <w:rPr>
          <w:rFonts w:cs="Arial"/>
          <w:szCs w:val="24"/>
          <w:lang w:val="en-GB"/>
        </w:rPr>
        <w:t>.</w:t>
      </w:r>
    </w:p>
    <w:p w14:paraId="3DA2BBAA" w14:textId="77777777" w:rsidR="00A64C21" w:rsidRPr="00185AFC" w:rsidRDefault="00A64C21" w:rsidP="00A64C21">
      <w:pPr>
        <w:tabs>
          <w:tab w:val="left" w:pos="567"/>
        </w:tabs>
        <w:spacing w:before="100" w:beforeAutospacing="1" w:after="100" w:afterAutospacing="1"/>
        <w:ind w:left="567" w:right="-87" w:hanging="567"/>
        <w:contextualSpacing/>
        <w:jc w:val="both"/>
        <w:rPr>
          <w:rFonts w:cs="Arial"/>
          <w:szCs w:val="24"/>
          <w:lang w:val="en-GB"/>
        </w:rPr>
      </w:pPr>
    </w:p>
    <w:p w14:paraId="5CBCCCA2" w14:textId="3BBD5BD0" w:rsidR="007D095D" w:rsidRPr="00185AF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7.2</w:t>
      </w:r>
      <w:r w:rsidRPr="00185AFC">
        <w:rPr>
          <w:rFonts w:cs="Arial"/>
          <w:szCs w:val="24"/>
          <w:lang w:val="en-GB"/>
        </w:rPr>
        <w:tab/>
      </w:r>
      <w:r w:rsidRPr="00185AFC">
        <w:rPr>
          <w:rFonts w:eastAsia="Calibri" w:cs="Arial"/>
          <w:szCs w:val="24"/>
          <w:lang w:val="en-GB"/>
        </w:rPr>
        <w:t xml:space="preserve">The Contractor </w:t>
      </w:r>
      <w:r w:rsidR="00FD71E3">
        <w:rPr>
          <w:rFonts w:eastAsia="Calibri" w:cs="Arial"/>
          <w:szCs w:val="24"/>
          <w:lang w:val="en-GB"/>
        </w:rPr>
        <w:t xml:space="preserve">must </w:t>
      </w:r>
      <w:r w:rsidRPr="00185AFC">
        <w:rPr>
          <w:rFonts w:eastAsia="Calibri" w:cs="Arial"/>
          <w:szCs w:val="24"/>
          <w:lang w:val="en-GB"/>
        </w:rPr>
        <w:t>have</w:t>
      </w:r>
      <w:r w:rsidR="00565DCB">
        <w:rPr>
          <w:rFonts w:eastAsia="Calibri" w:cs="Arial"/>
          <w:szCs w:val="24"/>
          <w:lang w:val="en-GB"/>
        </w:rPr>
        <w:t>,</w:t>
      </w:r>
      <w:r w:rsidRPr="00185AFC">
        <w:rPr>
          <w:rFonts w:eastAsia="Calibri" w:cs="Arial"/>
          <w:szCs w:val="24"/>
          <w:lang w:val="en-GB"/>
        </w:rPr>
        <w:t xml:space="preserve"> and maintain on file</w:t>
      </w:r>
      <w:r w:rsidR="00565DCB">
        <w:rPr>
          <w:rFonts w:eastAsia="Calibri" w:cs="Arial"/>
          <w:szCs w:val="24"/>
          <w:lang w:val="en-GB"/>
        </w:rPr>
        <w:t xml:space="preserve"> the following</w:t>
      </w:r>
    </w:p>
    <w:p w14:paraId="5203520B" w14:textId="74BBDBF8" w:rsidR="007D095D" w:rsidRPr="00185AFC" w:rsidRDefault="00FD71E3" w:rsidP="00FD71E3">
      <w:pPr>
        <w:pStyle w:val="ListParagraph"/>
        <w:numPr>
          <w:ilvl w:val="0"/>
          <w:numId w:val="25"/>
        </w:numPr>
        <w:spacing w:before="100" w:beforeAutospacing="1" w:after="100" w:afterAutospacing="1"/>
        <w:ind w:right="-87"/>
        <w:rPr>
          <w:rFonts w:eastAsia="Calibri" w:cs="Arial"/>
          <w:szCs w:val="24"/>
          <w:lang w:val="en-GB"/>
        </w:rPr>
      </w:pPr>
      <w:r>
        <w:rPr>
          <w:rFonts w:eastAsia="Calibri" w:cs="Arial"/>
          <w:szCs w:val="24"/>
          <w:lang w:val="en-GB"/>
        </w:rPr>
        <w:t>C</w:t>
      </w:r>
      <w:r w:rsidR="00551E71" w:rsidRPr="00185AFC">
        <w:rPr>
          <w:rFonts w:eastAsia="Calibri" w:cs="Arial"/>
          <w:szCs w:val="24"/>
          <w:lang w:val="en-GB"/>
        </w:rPr>
        <w:t>omplete written risk assessments</w:t>
      </w:r>
      <w:r w:rsidR="00D7645C">
        <w:rPr>
          <w:rFonts w:eastAsia="Calibri" w:cs="Arial"/>
          <w:szCs w:val="24"/>
          <w:lang w:val="en-GB"/>
        </w:rPr>
        <w:t>,</w:t>
      </w:r>
      <w:r w:rsidR="00551E71" w:rsidRPr="00185AFC">
        <w:rPr>
          <w:rFonts w:eastAsia="Calibri" w:cs="Arial"/>
          <w:szCs w:val="24"/>
          <w:lang w:val="en-GB"/>
        </w:rPr>
        <w:t xml:space="preserve"> (including road surveys)</w:t>
      </w:r>
      <w:r w:rsidR="00D7645C">
        <w:rPr>
          <w:rFonts w:eastAsia="Calibri" w:cs="Arial"/>
          <w:szCs w:val="24"/>
          <w:lang w:val="en-GB"/>
        </w:rPr>
        <w:t>,</w:t>
      </w:r>
      <w:r w:rsidR="00551E71" w:rsidRPr="00185AFC">
        <w:rPr>
          <w:rFonts w:eastAsia="Calibri" w:cs="Arial"/>
          <w:szCs w:val="24"/>
          <w:lang w:val="en-GB"/>
        </w:rPr>
        <w:t xml:space="preserve"> for each course</w:t>
      </w:r>
    </w:p>
    <w:p w14:paraId="646F5F1D" w14:textId="1849AC68" w:rsidR="007D095D" w:rsidRPr="00185AFC" w:rsidRDefault="00FD71E3" w:rsidP="00A64C21">
      <w:pPr>
        <w:pStyle w:val="ListParagraph"/>
        <w:numPr>
          <w:ilvl w:val="0"/>
          <w:numId w:val="25"/>
        </w:numPr>
        <w:spacing w:before="100" w:beforeAutospacing="1" w:after="100" w:afterAutospacing="1"/>
        <w:ind w:right="-87"/>
        <w:jc w:val="both"/>
        <w:rPr>
          <w:rFonts w:eastAsia="Calibri" w:cs="Arial"/>
          <w:szCs w:val="24"/>
          <w:lang w:val="en-GB"/>
        </w:rPr>
      </w:pPr>
      <w:r>
        <w:rPr>
          <w:rFonts w:eastAsia="Calibri" w:cs="Arial"/>
          <w:szCs w:val="24"/>
          <w:lang w:val="en-GB"/>
        </w:rPr>
        <w:t>R</w:t>
      </w:r>
      <w:r w:rsidR="00551E71" w:rsidRPr="00185AFC">
        <w:rPr>
          <w:rFonts w:eastAsia="Calibri" w:cs="Arial"/>
          <w:szCs w:val="24"/>
          <w:lang w:val="en-GB"/>
        </w:rPr>
        <w:t>egisters of attendance</w:t>
      </w:r>
    </w:p>
    <w:p w14:paraId="1FA0C3B0" w14:textId="291508E1" w:rsidR="007D095D" w:rsidRPr="00185AFC" w:rsidRDefault="00FD71E3" w:rsidP="00A64C21">
      <w:pPr>
        <w:pStyle w:val="ListParagraph"/>
        <w:numPr>
          <w:ilvl w:val="0"/>
          <w:numId w:val="25"/>
        </w:numPr>
        <w:spacing w:before="100" w:beforeAutospacing="1" w:after="100" w:afterAutospacing="1"/>
        <w:ind w:right="-87"/>
        <w:jc w:val="both"/>
        <w:rPr>
          <w:rFonts w:eastAsia="Calibri" w:cs="Arial"/>
          <w:szCs w:val="24"/>
          <w:lang w:val="en-GB"/>
        </w:rPr>
      </w:pPr>
      <w:r>
        <w:rPr>
          <w:rFonts w:eastAsia="Calibri" w:cs="Arial"/>
          <w:szCs w:val="24"/>
          <w:lang w:val="en-GB"/>
        </w:rPr>
        <w:t>Consent Forms (s</w:t>
      </w:r>
      <w:r w:rsidR="00551E71" w:rsidRPr="00185AFC">
        <w:rPr>
          <w:rFonts w:eastAsia="Calibri" w:cs="Arial"/>
          <w:szCs w:val="24"/>
          <w:lang w:val="en-GB"/>
        </w:rPr>
        <w:t>ee below for further</w:t>
      </w:r>
      <w:r w:rsidR="003543F2" w:rsidRPr="00185AFC">
        <w:rPr>
          <w:rFonts w:eastAsia="Calibri" w:cs="Arial"/>
          <w:szCs w:val="24"/>
          <w:lang w:val="en-GB"/>
        </w:rPr>
        <w:t xml:space="preserve"> information on Consent Forms)</w:t>
      </w:r>
    </w:p>
    <w:p w14:paraId="757FFCD8" w14:textId="77777777" w:rsidR="00690B82" w:rsidRDefault="00551E71" w:rsidP="00A64C21">
      <w:pPr>
        <w:spacing w:before="100" w:beforeAutospacing="1" w:after="100" w:afterAutospacing="1"/>
        <w:ind w:left="567" w:right="-87"/>
        <w:contextualSpacing/>
        <w:jc w:val="both"/>
        <w:rPr>
          <w:rFonts w:cs="Arial"/>
          <w:szCs w:val="24"/>
          <w:lang w:val="en-GB"/>
        </w:rPr>
      </w:pPr>
      <w:r w:rsidRPr="00185AFC">
        <w:rPr>
          <w:rFonts w:eastAsia="Calibri" w:cs="Arial"/>
          <w:szCs w:val="24"/>
          <w:lang w:val="en-GB"/>
        </w:rPr>
        <w:t xml:space="preserve">The Council may wish to inspect </w:t>
      </w:r>
      <w:r w:rsidR="00D7645C">
        <w:rPr>
          <w:rFonts w:eastAsia="Calibri" w:cs="Arial"/>
          <w:szCs w:val="24"/>
          <w:lang w:val="en-GB"/>
        </w:rPr>
        <w:t xml:space="preserve">the above </w:t>
      </w:r>
      <w:r w:rsidRPr="00185AFC">
        <w:rPr>
          <w:rFonts w:eastAsia="Calibri" w:cs="Arial"/>
          <w:szCs w:val="24"/>
          <w:lang w:val="en-GB"/>
        </w:rPr>
        <w:t>periodically</w:t>
      </w:r>
      <w:r w:rsidR="003543F2" w:rsidRPr="00185AFC">
        <w:rPr>
          <w:rFonts w:cs="Arial"/>
          <w:szCs w:val="24"/>
          <w:lang w:val="en-GB"/>
        </w:rPr>
        <w:t xml:space="preserve"> as part of contract review meetings.</w:t>
      </w:r>
    </w:p>
    <w:p w14:paraId="27064E36" w14:textId="77777777" w:rsidR="00A64C21" w:rsidRPr="00185AFC" w:rsidRDefault="00A64C21" w:rsidP="00A64C21">
      <w:pPr>
        <w:spacing w:before="100" w:beforeAutospacing="1" w:after="100" w:afterAutospacing="1"/>
        <w:ind w:left="567" w:right="-87"/>
        <w:contextualSpacing/>
        <w:jc w:val="both"/>
        <w:rPr>
          <w:rFonts w:cs="Arial"/>
          <w:szCs w:val="24"/>
          <w:lang w:val="en-GB"/>
        </w:rPr>
      </w:pPr>
    </w:p>
    <w:p w14:paraId="4A13D65D" w14:textId="626F0054" w:rsidR="00551E71" w:rsidRPr="00185AFC" w:rsidRDefault="00551E71" w:rsidP="00A64C21">
      <w:pPr>
        <w:spacing w:before="100" w:beforeAutospacing="1" w:after="100" w:afterAutospacing="1"/>
        <w:ind w:left="567" w:right="-87" w:hanging="567"/>
        <w:contextualSpacing/>
        <w:rPr>
          <w:rFonts w:cs="Arial"/>
          <w:color w:val="1F497D"/>
          <w:szCs w:val="24"/>
        </w:rPr>
      </w:pPr>
      <w:r w:rsidRPr="00185AFC">
        <w:rPr>
          <w:rFonts w:cs="Arial"/>
          <w:szCs w:val="24"/>
          <w:lang w:val="en-GB"/>
        </w:rPr>
        <w:t>7.3</w:t>
      </w:r>
      <w:r w:rsidRPr="00185AFC">
        <w:rPr>
          <w:rFonts w:cs="Arial"/>
          <w:szCs w:val="24"/>
          <w:lang w:val="en-GB"/>
        </w:rPr>
        <w:tab/>
      </w:r>
      <w:r w:rsidR="00CB7695" w:rsidRPr="00185AFC">
        <w:rPr>
          <w:rFonts w:eastAsia="Calibri" w:cs="Arial"/>
          <w:szCs w:val="24"/>
          <w:lang w:val="en-GB"/>
        </w:rPr>
        <w:t xml:space="preserve">The </w:t>
      </w:r>
      <w:r w:rsidR="00CF3A1B">
        <w:rPr>
          <w:rFonts w:eastAsia="Calibri" w:cs="Arial"/>
          <w:szCs w:val="24"/>
          <w:lang w:val="en-GB"/>
        </w:rPr>
        <w:t>Contractor</w:t>
      </w:r>
      <w:r w:rsidR="00CB7695" w:rsidRPr="00185AFC">
        <w:rPr>
          <w:rFonts w:eastAsia="Calibri" w:cs="Arial"/>
          <w:szCs w:val="24"/>
          <w:lang w:val="en-GB"/>
        </w:rPr>
        <w:t xml:space="preserve"> must complete </w:t>
      </w:r>
      <w:r w:rsidRPr="00185AFC">
        <w:rPr>
          <w:rFonts w:eastAsia="Calibri" w:cs="Arial"/>
          <w:szCs w:val="24"/>
          <w:lang w:val="en-GB"/>
        </w:rPr>
        <w:t xml:space="preserve">risk assessments </w:t>
      </w:r>
      <w:r w:rsidR="001F7BF6" w:rsidRPr="00185AFC">
        <w:rPr>
          <w:rFonts w:eastAsia="Calibri" w:cs="Arial"/>
          <w:szCs w:val="24"/>
          <w:lang w:val="en-GB"/>
        </w:rPr>
        <w:t>details of which can be found on the following</w:t>
      </w:r>
      <w:r w:rsidRPr="00185AFC">
        <w:rPr>
          <w:rFonts w:eastAsia="Calibri" w:cs="Arial"/>
          <w:szCs w:val="24"/>
          <w:lang w:val="en-GB"/>
        </w:rPr>
        <w:t xml:space="preserve"> website:</w:t>
      </w:r>
      <w:r w:rsidR="00F21369" w:rsidRPr="00185AFC">
        <w:rPr>
          <w:rFonts w:eastAsia="Calibri" w:cs="Arial"/>
          <w:szCs w:val="24"/>
          <w:lang w:val="en-GB"/>
        </w:rPr>
        <w:t xml:space="preserve"> </w:t>
      </w:r>
      <w:hyperlink r:id="rId14" w:history="1">
        <w:r w:rsidR="00F21369" w:rsidRPr="00185AFC">
          <w:rPr>
            <w:rStyle w:val="Hyperlink"/>
            <w:rFonts w:cs="Arial"/>
            <w:szCs w:val="24"/>
          </w:rPr>
          <w:t>https://professionals.bikeability.org.uk/documents/</w:t>
        </w:r>
      </w:hyperlink>
    </w:p>
    <w:p w14:paraId="76139D33" w14:textId="77777777" w:rsidR="003B5849" w:rsidRPr="00185AFC" w:rsidRDefault="003B5849" w:rsidP="00A64C21">
      <w:pPr>
        <w:spacing w:before="100" w:beforeAutospacing="1" w:after="100" w:afterAutospacing="1"/>
        <w:ind w:right="-87"/>
        <w:contextualSpacing/>
        <w:jc w:val="both"/>
        <w:rPr>
          <w:rFonts w:cs="Arial"/>
          <w:szCs w:val="24"/>
          <w:lang w:val="en-GB"/>
        </w:rPr>
      </w:pPr>
    </w:p>
    <w:p w14:paraId="6982B18C" w14:textId="77777777" w:rsidR="003B5849" w:rsidRDefault="00551E71" w:rsidP="00A64C21">
      <w:pPr>
        <w:tabs>
          <w:tab w:val="left" w:pos="284"/>
        </w:tabs>
        <w:spacing w:before="100" w:beforeAutospacing="1" w:after="100" w:afterAutospacing="1"/>
        <w:ind w:right="-85"/>
        <w:contextualSpacing/>
        <w:jc w:val="both"/>
        <w:rPr>
          <w:rFonts w:cs="Arial"/>
          <w:b/>
          <w:color w:val="800080"/>
          <w:szCs w:val="24"/>
          <w:lang w:val="en-GB"/>
        </w:rPr>
      </w:pPr>
      <w:bookmarkStart w:id="8" w:name="_Toc499289695"/>
      <w:bookmarkStart w:id="9" w:name="_Toc500939206"/>
      <w:r w:rsidRPr="00185AFC">
        <w:rPr>
          <w:rFonts w:cs="Arial"/>
          <w:b/>
          <w:bCs/>
          <w:caps/>
          <w:color w:val="660066"/>
          <w:kern w:val="28"/>
          <w:szCs w:val="24"/>
          <w:lang w:val="en-GB"/>
        </w:rPr>
        <w:t>8.</w:t>
      </w:r>
      <w:bookmarkEnd w:id="8"/>
      <w:bookmarkEnd w:id="9"/>
      <w:r w:rsidRPr="00185AFC">
        <w:rPr>
          <w:rFonts w:cs="Arial"/>
          <w:b/>
          <w:color w:val="660066"/>
          <w:szCs w:val="24"/>
          <w:lang w:val="en-GB"/>
        </w:rPr>
        <w:t xml:space="preserve"> </w:t>
      </w:r>
      <w:r w:rsidRPr="00A70E57">
        <w:rPr>
          <w:rFonts w:cs="Arial"/>
          <w:b/>
          <w:color w:val="800080"/>
          <w:szCs w:val="24"/>
          <w:lang w:val="en-GB"/>
        </w:rPr>
        <w:t>D</w:t>
      </w:r>
      <w:r w:rsidR="00D74619" w:rsidRPr="00A70E57">
        <w:rPr>
          <w:rFonts w:cs="Arial"/>
          <w:b/>
          <w:color w:val="800080"/>
          <w:szCs w:val="24"/>
          <w:lang w:val="en-GB"/>
        </w:rPr>
        <w:t>ELIVERY OF CYCLE TRAINING</w:t>
      </w:r>
    </w:p>
    <w:p w14:paraId="55E24A29" w14:textId="77777777" w:rsidR="00124E1A" w:rsidRPr="00185AFC" w:rsidRDefault="00124E1A" w:rsidP="00A64C21">
      <w:pPr>
        <w:tabs>
          <w:tab w:val="left" w:pos="284"/>
        </w:tabs>
        <w:spacing w:before="100" w:beforeAutospacing="1" w:after="100" w:afterAutospacing="1"/>
        <w:ind w:right="-85"/>
        <w:contextualSpacing/>
        <w:jc w:val="both"/>
        <w:rPr>
          <w:rFonts w:cs="Arial"/>
          <w:b/>
          <w:color w:val="800080"/>
          <w:szCs w:val="24"/>
          <w:lang w:val="en-GB"/>
        </w:rPr>
      </w:pPr>
    </w:p>
    <w:p w14:paraId="6543DBDC" w14:textId="7010DA9F" w:rsidR="00551E71" w:rsidRDefault="00551E71" w:rsidP="00A64C21">
      <w:pPr>
        <w:spacing w:before="100" w:beforeAutospacing="1" w:after="100" w:afterAutospacing="1"/>
        <w:ind w:left="567" w:right="-85" w:hanging="567"/>
        <w:contextualSpacing/>
        <w:jc w:val="both"/>
        <w:rPr>
          <w:rFonts w:eastAsia="Calibri" w:cs="Arial"/>
          <w:szCs w:val="24"/>
          <w:lang w:val="en-GB"/>
        </w:rPr>
      </w:pPr>
      <w:r w:rsidRPr="00185AFC">
        <w:rPr>
          <w:rFonts w:cs="Arial"/>
          <w:szCs w:val="24"/>
          <w:lang w:val="en-GB"/>
        </w:rPr>
        <w:t>8.1</w:t>
      </w:r>
      <w:r w:rsidRPr="00185AFC">
        <w:rPr>
          <w:rFonts w:cs="Arial"/>
          <w:szCs w:val="24"/>
          <w:lang w:val="en-GB"/>
        </w:rPr>
        <w:tab/>
      </w:r>
      <w:r w:rsidRPr="00185AFC">
        <w:rPr>
          <w:rFonts w:eastAsia="Calibri" w:cs="Arial"/>
          <w:szCs w:val="24"/>
          <w:lang w:val="en-GB"/>
        </w:rPr>
        <w:t xml:space="preserve">Training sessions </w:t>
      </w:r>
      <w:r w:rsidR="00565DCB">
        <w:rPr>
          <w:rFonts w:eastAsia="Calibri" w:cs="Arial"/>
          <w:szCs w:val="24"/>
          <w:lang w:val="en-GB"/>
        </w:rPr>
        <w:t>will</w:t>
      </w:r>
      <w:r w:rsidRPr="00185AFC">
        <w:rPr>
          <w:rFonts w:eastAsia="Calibri" w:cs="Arial"/>
          <w:szCs w:val="24"/>
          <w:lang w:val="en-GB"/>
        </w:rPr>
        <w:t xml:space="preserve"> be delivered by the</w:t>
      </w:r>
      <w:r w:rsidR="001F7BF6" w:rsidRPr="00185AFC">
        <w:rPr>
          <w:rFonts w:eastAsia="Calibri" w:cs="Arial"/>
          <w:szCs w:val="24"/>
          <w:lang w:val="en-GB"/>
        </w:rPr>
        <w:t xml:space="preserve"> </w:t>
      </w:r>
      <w:r w:rsidRPr="00185AFC">
        <w:rPr>
          <w:rFonts w:eastAsia="Calibri" w:cs="Arial"/>
          <w:szCs w:val="24"/>
          <w:lang w:val="en-GB"/>
        </w:rPr>
        <w:t>Contractor in accordance with the requirement of the various packages outlined below, unless a risk assessment indicates that they should depart from this approach, e.g. trainee with learning difficulties, trainee not physically able to follow such approach or an individual may be too young to concentrate for long periods.</w:t>
      </w:r>
    </w:p>
    <w:p w14:paraId="7756865F" w14:textId="77777777" w:rsidR="00D7645C" w:rsidRPr="00D7645C" w:rsidRDefault="00D7645C" w:rsidP="00A64C21">
      <w:pPr>
        <w:spacing w:before="100" w:beforeAutospacing="1" w:after="100" w:afterAutospacing="1"/>
        <w:ind w:left="567" w:right="-87" w:hanging="567"/>
        <w:contextualSpacing/>
        <w:jc w:val="both"/>
        <w:rPr>
          <w:rFonts w:eastAsia="Calibri" w:cs="Arial"/>
          <w:szCs w:val="24"/>
          <w:lang w:val="en-GB"/>
        </w:rPr>
      </w:pPr>
    </w:p>
    <w:p w14:paraId="4D6DE997" w14:textId="77777777" w:rsidR="00551E71" w:rsidRPr="00185AF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8.2</w:t>
      </w:r>
      <w:r w:rsidRPr="00185AFC">
        <w:rPr>
          <w:rFonts w:cs="Arial"/>
          <w:szCs w:val="24"/>
          <w:lang w:val="en-GB"/>
        </w:rPr>
        <w:tab/>
      </w:r>
      <w:r w:rsidR="00186C28">
        <w:rPr>
          <w:rFonts w:eastAsia="Calibri" w:cs="Arial"/>
          <w:szCs w:val="24"/>
          <w:lang w:val="en-GB"/>
        </w:rPr>
        <w:t xml:space="preserve">The </w:t>
      </w:r>
      <w:r w:rsidRPr="00185AFC">
        <w:rPr>
          <w:rFonts w:eastAsia="Calibri" w:cs="Arial"/>
          <w:szCs w:val="24"/>
          <w:lang w:val="en-GB"/>
        </w:rPr>
        <w:t>Contractor must ensure that all Contractor Personnel are dressed appropriately for decency, relig</w:t>
      </w:r>
      <w:r w:rsidR="00D7645C">
        <w:rPr>
          <w:rFonts w:eastAsia="Calibri" w:cs="Arial"/>
          <w:szCs w:val="24"/>
          <w:lang w:val="en-GB"/>
        </w:rPr>
        <w:t>ious or cultural considerations. I</w:t>
      </w:r>
      <w:r w:rsidRPr="00185AFC">
        <w:rPr>
          <w:rFonts w:eastAsia="Calibri" w:cs="Arial"/>
          <w:szCs w:val="24"/>
          <w:lang w:val="en-GB"/>
        </w:rPr>
        <w:t>dentification badges to be displayed at all times.</w:t>
      </w:r>
    </w:p>
    <w:p w14:paraId="0CA72218" w14:textId="77777777" w:rsidR="00173F10" w:rsidRPr="00185AFC" w:rsidRDefault="00173F10" w:rsidP="00A64C21">
      <w:pPr>
        <w:spacing w:before="100" w:beforeAutospacing="1" w:after="100" w:afterAutospacing="1"/>
        <w:ind w:right="-87"/>
        <w:contextualSpacing/>
        <w:jc w:val="both"/>
        <w:rPr>
          <w:rFonts w:cs="Arial"/>
          <w:szCs w:val="24"/>
          <w:lang w:val="en-GB"/>
        </w:rPr>
      </w:pPr>
    </w:p>
    <w:p w14:paraId="02D3BD34" w14:textId="223EB420" w:rsidR="00551E71" w:rsidRPr="00185AFC" w:rsidRDefault="00551E71" w:rsidP="00A64C21">
      <w:pPr>
        <w:spacing w:before="100" w:beforeAutospacing="1" w:after="100" w:afterAutospacing="1"/>
        <w:ind w:left="567" w:right="-87" w:hanging="567"/>
        <w:contextualSpacing/>
        <w:jc w:val="both"/>
        <w:rPr>
          <w:rFonts w:cs="Arial"/>
          <w:szCs w:val="24"/>
          <w:lang w:val="en-GB"/>
        </w:rPr>
      </w:pPr>
      <w:r w:rsidRPr="00185AFC">
        <w:rPr>
          <w:rFonts w:cs="Arial"/>
          <w:szCs w:val="24"/>
          <w:lang w:val="en-GB"/>
        </w:rPr>
        <w:t>8.3</w:t>
      </w:r>
      <w:r w:rsidRPr="00185AFC">
        <w:rPr>
          <w:rFonts w:cs="Arial"/>
          <w:szCs w:val="24"/>
          <w:lang w:val="en-GB"/>
        </w:rPr>
        <w:tab/>
      </w:r>
      <w:r w:rsidR="00186C28">
        <w:rPr>
          <w:rFonts w:eastAsia="Calibri" w:cs="Arial"/>
          <w:szCs w:val="24"/>
          <w:lang w:val="en-GB"/>
        </w:rPr>
        <w:t>The</w:t>
      </w:r>
      <w:r w:rsidR="00E91C01">
        <w:rPr>
          <w:rFonts w:eastAsia="Calibri" w:cs="Arial"/>
          <w:szCs w:val="24"/>
          <w:lang w:val="en-GB"/>
        </w:rPr>
        <w:t xml:space="preserve"> </w:t>
      </w:r>
      <w:r w:rsidRPr="00185AFC">
        <w:rPr>
          <w:rFonts w:eastAsia="Calibri" w:cs="Arial"/>
          <w:szCs w:val="24"/>
          <w:lang w:val="en-GB"/>
        </w:rPr>
        <w:t>Contract</w:t>
      </w:r>
      <w:r w:rsidR="00FD71E3">
        <w:rPr>
          <w:rFonts w:eastAsia="Calibri" w:cs="Arial"/>
          <w:szCs w:val="24"/>
          <w:lang w:val="en-GB"/>
        </w:rPr>
        <w:t>or must ensure that Contractor p</w:t>
      </w:r>
      <w:r w:rsidRPr="00185AFC">
        <w:rPr>
          <w:rFonts w:eastAsia="Calibri" w:cs="Arial"/>
          <w:szCs w:val="24"/>
          <w:lang w:val="en-GB"/>
        </w:rPr>
        <w:t>ersonnel are suitably equipped and dressed in terms of helmets, high visibility or branded clothing when training</w:t>
      </w:r>
      <w:r w:rsidRPr="00185AFC">
        <w:rPr>
          <w:rFonts w:cs="Arial"/>
          <w:szCs w:val="24"/>
          <w:lang w:val="en-GB"/>
        </w:rPr>
        <w:t>.</w:t>
      </w:r>
    </w:p>
    <w:p w14:paraId="100E1623" w14:textId="77777777" w:rsidR="00173F10" w:rsidRPr="00185AFC" w:rsidRDefault="00173F10" w:rsidP="00A64C21">
      <w:pPr>
        <w:spacing w:before="100" w:beforeAutospacing="1" w:after="100" w:afterAutospacing="1"/>
        <w:ind w:left="567" w:right="-87" w:hanging="567"/>
        <w:contextualSpacing/>
        <w:jc w:val="both"/>
        <w:rPr>
          <w:rFonts w:cs="Arial"/>
          <w:szCs w:val="24"/>
          <w:lang w:val="en-GB"/>
        </w:rPr>
      </w:pPr>
    </w:p>
    <w:p w14:paraId="0773F092" w14:textId="7CD5FF1E" w:rsidR="00551E71" w:rsidRPr="00185AF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8.4</w:t>
      </w:r>
      <w:r w:rsidRPr="00185AFC">
        <w:rPr>
          <w:rFonts w:cs="Arial"/>
          <w:szCs w:val="24"/>
          <w:lang w:val="en-GB"/>
        </w:rPr>
        <w:tab/>
      </w:r>
      <w:r w:rsidR="00FD71E3">
        <w:rPr>
          <w:rFonts w:eastAsia="Calibri" w:cs="Arial"/>
          <w:szCs w:val="24"/>
          <w:lang w:val="en-GB"/>
        </w:rPr>
        <w:t>The Contractor must</w:t>
      </w:r>
      <w:r w:rsidRPr="00185AFC">
        <w:rPr>
          <w:rFonts w:eastAsia="Calibri" w:cs="Arial"/>
          <w:szCs w:val="24"/>
          <w:lang w:val="en-GB"/>
        </w:rPr>
        <w:t xml:space="preserve"> make all reasonable efforts to ensure that consecutive cycle training sessi</w:t>
      </w:r>
      <w:r w:rsidR="00102A76">
        <w:rPr>
          <w:rFonts w:eastAsia="Calibri" w:cs="Arial"/>
          <w:szCs w:val="24"/>
          <w:lang w:val="en-GB"/>
        </w:rPr>
        <w:t>ons are delivered by the same In</w:t>
      </w:r>
      <w:r w:rsidRPr="00185AFC">
        <w:rPr>
          <w:rFonts w:eastAsia="Calibri" w:cs="Arial"/>
          <w:szCs w:val="24"/>
          <w:lang w:val="en-GB"/>
        </w:rPr>
        <w:t>structor</w:t>
      </w:r>
      <w:r w:rsidR="00D7645C">
        <w:rPr>
          <w:rFonts w:eastAsia="Calibri" w:cs="Arial"/>
          <w:szCs w:val="24"/>
          <w:lang w:val="en-GB"/>
        </w:rPr>
        <w:t>.</w:t>
      </w:r>
    </w:p>
    <w:p w14:paraId="05E0CFD5" w14:textId="77777777" w:rsidR="009865B0" w:rsidRPr="00185AFC" w:rsidRDefault="009865B0" w:rsidP="00A64C21">
      <w:pPr>
        <w:spacing w:before="100" w:beforeAutospacing="1" w:after="100" w:afterAutospacing="1"/>
        <w:ind w:left="567" w:right="-87" w:hanging="567"/>
        <w:contextualSpacing/>
        <w:jc w:val="both"/>
        <w:rPr>
          <w:rFonts w:eastAsia="Calibri" w:cs="Arial"/>
          <w:szCs w:val="24"/>
          <w:lang w:val="en-GB"/>
        </w:rPr>
      </w:pPr>
    </w:p>
    <w:p w14:paraId="1C91DA19" w14:textId="312847C0" w:rsidR="00551E71" w:rsidRPr="00185AF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eastAsia="Calibri" w:cs="Arial"/>
          <w:szCs w:val="24"/>
          <w:lang w:val="en-GB"/>
        </w:rPr>
        <w:t>8.5</w:t>
      </w:r>
      <w:r w:rsidRPr="00185AFC">
        <w:rPr>
          <w:rFonts w:eastAsia="Calibri" w:cs="Arial"/>
          <w:szCs w:val="24"/>
          <w:lang w:val="en-GB"/>
        </w:rPr>
        <w:tab/>
        <w:t>Prior to the end of a cycle training se</w:t>
      </w:r>
      <w:r w:rsidR="00102A76">
        <w:rPr>
          <w:rFonts w:eastAsia="Calibri" w:cs="Arial"/>
          <w:szCs w:val="24"/>
          <w:lang w:val="en-GB"/>
        </w:rPr>
        <w:t>ssions the In</w:t>
      </w:r>
      <w:r w:rsidRPr="00185AFC">
        <w:rPr>
          <w:rFonts w:eastAsia="Calibri" w:cs="Arial"/>
          <w:szCs w:val="24"/>
          <w:lang w:val="en-GB"/>
        </w:rPr>
        <w:t xml:space="preserve">structor must ask a minimum of five (5) recall/recap questions relating to the syllabus to aid learning. In terms of the </w:t>
      </w:r>
      <w:r w:rsidRPr="00185AFC">
        <w:rPr>
          <w:rFonts w:eastAsia="Calibri" w:cs="Arial"/>
          <w:szCs w:val="24"/>
          <w:lang w:val="en-GB"/>
        </w:rPr>
        <w:lastRenderedPageBreak/>
        <w:t>method of the recall/recap questions these c</w:t>
      </w:r>
      <w:r w:rsidR="00102A76">
        <w:rPr>
          <w:rFonts w:eastAsia="Calibri" w:cs="Arial"/>
          <w:szCs w:val="24"/>
          <w:lang w:val="en-GB"/>
        </w:rPr>
        <w:t>an be at the discretion of the I</w:t>
      </w:r>
      <w:r w:rsidRPr="00185AFC">
        <w:rPr>
          <w:rFonts w:eastAsia="Calibri" w:cs="Arial"/>
          <w:szCs w:val="24"/>
          <w:lang w:val="en-GB"/>
        </w:rPr>
        <w:t>nstructor and/or dependent on the intended learning outcomes.</w:t>
      </w:r>
    </w:p>
    <w:p w14:paraId="2268C202" w14:textId="77777777" w:rsidR="009865B0" w:rsidRPr="00185AFC" w:rsidRDefault="009865B0" w:rsidP="00A64C21">
      <w:pPr>
        <w:spacing w:before="100" w:beforeAutospacing="1" w:after="100" w:afterAutospacing="1"/>
        <w:ind w:left="567" w:right="-87" w:hanging="567"/>
        <w:contextualSpacing/>
        <w:jc w:val="both"/>
        <w:rPr>
          <w:rFonts w:eastAsia="Calibri" w:cs="Arial"/>
          <w:szCs w:val="24"/>
          <w:lang w:val="en-GB"/>
        </w:rPr>
      </w:pPr>
    </w:p>
    <w:p w14:paraId="27E780CC" w14:textId="7312699B"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8.6</w:t>
      </w:r>
      <w:r w:rsidRPr="00185AFC">
        <w:rPr>
          <w:rFonts w:eastAsia="Calibri" w:cs="Arial"/>
          <w:szCs w:val="24"/>
          <w:lang w:val="en-GB"/>
        </w:rPr>
        <w:tab/>
        <w:t>The Co</w:t>
      </w:r>
      <w:r w:rsidR="00102A76">
        <w:rPr>
          <w:rFonts w:eastAsia="Calibri" w:cs="Arial"/>
          <w:szCs w:val="24"/>
          <w:lang w:val="en-GB"/>
        </w:rPr>
        <w:t>ntractor must ensure that the in</w:t>
      </w:r>
      <w:r w:rsidRPr="00185AFC">
        <w:rPr>
          <w:rFonts w:eastAsia="Calibri" w:cs="Arial"/>
          <w:szCs w:val="24"/>
          <w:lang w:val="en-GB"/>
        </w:rPr>
        <w:t>structor provides feedback to the trainee(s) after each session, including the Bikeability Level taught along with any other additional training requirements.</w:t>
      </w:r>
    </w:p>
    <w:p w14:paraId="7744E32E" w14:textId="77777777" w:rsidR="009865B0" w:rsidRPr="00185AFC" w:rsidRDefault="009865B0" w:rsidP="00A64C21">
      <w:pPr>
        <w:spacing w:before="100" w:beforeAutospacing="1" w:after="100" w:afterAutospacing="1"/>
        <w:ind w:left="567" w:hanging="567"/>
        <w:contextualSpacing/>
        <w:jc w:val="both"/>
        <w:rPr>
          <w:rFonts w:eastAsia="Calibri" w:cs="Arial"/>
          <w:szCs w:val="24"/>
          <w:lang w:val="en-GB"/>
        </w:rPr>
      </w:pPr>
    </w:p>
    <w:p w14:paraId="28CC4A15" w14:textId="77777777"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8.7</w:t>
      </w:r>
      <w:r w:rsidRPr="00185AFC">
        <w:rPr>
          <w:rFonts w:eastAsia="Calibri" w:cs="Arial"/>
          <w:szCs w:val="24"/>
          <w:lang w:val="en-GB"/>
        </w:rPr>
        <w:tab/>
      </w:r>
      <w:r w:rsidR="00BE2B91" w:rsidRPr="00185AFC">
        <w:rPr>
          <w:rFonts w:eastAsia="Calibri" w:cs="Arial"/>
          <w:szCs w:val="24"/>
          <w:lang w:val="en-GB"/>
        </w:rPr>
        <w:t xml:space="preserve">The </w:t>
      </w:r>
      <w:r w:rsidR="00BE2B91">
        <w:rPr>
          <w:rFonts w:eastAsia="Calibri" w:cs="Arial"/>
          <w:szCs w:val="24"/>
          <w:lang w:val="en-GB"/>
        </w:rPr>
        <w:t>Contractor</w:t>
      </w:r>
      <w:r w:rsidRPr="00185AFC">
        <w:rPr>
          <w:rFonts w:eastAsia="Calibri" w:cs="Arial"/>
          <w:szCs w:val="24"/>
          <w:lang w:val="en-GB"/>
        </w:rPr>
        <w:t xml:space="preserve"> must not charge trainees for the cost of any Bikeability materials unless specified by the Council.</w:t>
      </w:r>
    </w:p>
    <w:p w14:paraId="4042D089" w14:textId="77777777" w:rsidR="009865B0" w:rsidRPr="00185AFC" w:rsidRDefault="009865B0" w:rsidP="00A64C21">
      <w:pPr>
        <w:spacing w:before="100" w:beforeAutospacing="1" w:after="100" w:afterAutospacing="1"/>
        <w:ind w:left="567" w:hanging="567"/>
        <w:contextualSpacing/>
        <w:jc w:val="both"/>
        <w:rPr>
          <w:rFonts w:eastAsia="Calibri" w:cs="Arial"/>
          <w:szCs w:val="24"/>
          <w:lang w:val="en-GB"/>
        </w:rPr>
      </w:pPr>
    </w:p>
    <w:p w14:paraId="5E46E77E" w14:textId="4CE141EE"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8.8</w:t>
      </w:r>
      <w:r w:rsidRPr="00185AFC">
        <w:rPr>
          <w:rFonts w:eastAsia="Calibri" w:cs="Arial"/>
          <w:szCs w:val="24"/>
          <w:lang w:val="en-GB"/>
        </w:rPr>
        <w:tab/>
        <w:t>The Contractor must ensure that the Services are delivered in clear manner, in the Engl</w:t>
      </w:r>
      <w:r w:rsidR="00FD71E3">
        <w:rPr>
          <w:rFonts w:eastAsia="Calibri" w:cs="Arial"/>
          <w:szCs w:val="24"/>
          <w:lang w:val="en-GB"/>
        </w:rPr>
        <w:t>ish language by all Contractor p</w:t>
      </w:r>
      <w:r w:rsidRPr="00185AFC">
        <w:rPr>
          <w:rFonts w:eastAsia="Calibri" w:cs="Arial"/>
          <w:szCs w:val="24"/>
          <w:lang w:val="en-GB"/>
        </w:rPr>
        <w:t>ersonnel.</w:t>
      </w:r>
    </w:p>
    <w:p w14:paraId="612BB0CD" w14:textId="77777777" w:rsidR="009865B0" w:rsidRPr="00185AFC" w:rsidRDefault="009865B0" w:rsidP="00A64C21">
      <w:pPr>
        <w:spacing w:before="100" w:beforeAutospacing="1" w:after="100" w:afterAutospacing="1"/>
        <w:ind w:left="567" w:hanging="567"/>
        <w:contextualSpacing/>
        <w:jc w:val="both"/>
        <w:rPr>
          <w:rFonts w:eastAsia="Calibri" w:cs="Arial"/>
          <w:szCs w:val="24"/>
          <w:lang w:val="en-GB"/>
        </w:rPr>
      </w:pPr>
    </w:p>
    <w:p w14:paraId="642A951E" w14:textId="77777777" w:rsidR="00551E71"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8.9</w:t>
      </w:r>
      <w:r w:rsidRPr="00185AFC">
        <w:rPr>
          <w:rFonts w:eastAsia="Calibri" w:cs="Arial"/>
          <w:szCs w:val="24"/>
          <w:lang w:val="en-GB"/>
        </w:rPr>
        <w:tab/>
        <w:t>Whilst National Standards do not mandate the use of helmets, the Council requires that the Services are carried out in accordance with the Highway Code. Where the requirements/obligations of the Highway Code place a higher burden/requirement on the Contractor, the Contractor is expected to comply with the Highway Code</w:t>
      </w:r>
      <w:r w:rsidR="00FD41A4" w:rsidRPr="00185AFC">
        <w:rPr>
          <w:rFonts w:eastAsia="Calibri" w:cs="Arial"/>
          <w:szCs w:val="24"/>
          <w:lang w:val="en-GB"/>
        </w:rPr>
        <w:t>.</w:t>
      </w:r>
      <w:r w:rsidRPr="00185AFC">
        <w:rPr>
          <w:rFonts w:eastAsia="Calibri" w:cs="Arial"/>
          <w:szCs w:val="24"/>
          <w:lang w:val="en-GB"/>
        </w:rPr>
        <w:t xml:space="preserve"> </w:t>
      </w:r>
      <w:r w:rsidR="00FD41A4" w:rsidRPr="00185AFC">
        <w:rPr>
          <w:rFonts w:eastAsia="Calibri" w:cs="Arial"/>
          <w:szCs w:val="24"/>
          <w:lang w:val="en-GB"/>
        </w:rPr>
        <w:t xml:space="preserve">Similarly where the requirements/obligations of the National Standards place a higher burden/requirement </w:t>
      </w:r>
      <w:r w:rsidR="004D0A64" w:rsidRPr="00185AFC">
        <w:rPr>
          <w:rFonts w:eastAsia="Calibri" w:cs="Arial"/>
          <w:szCs w:val="24"/>
          <w:lang w:val="en-GB"/>
        </w:rPr>
        <w:t>than the</w:t>
      </w:r>
      <w:r w:rsidR="00FD41A4" w:rsidRPr="00185AFC">
        <w:rPr>
          <w:rFonts w:eastAsia="Calibri" w:cs="Arial"/>
          <w:szCs w:val="24"/>
          <w:lang w:val="en-GB"/>
        </w:rPr>
        <w:t xml:space="preserve"> Highway Code the Contractor is expected to comply with the National Standards.</w:t>
      </w:r>
      <w:r w:rsidRPr="00185AFC">
        <w:rPr>
          <w:rFonts w:eastAsia="Calibri" w:cs="Arial"/>
          <w:szCs w:val="24"/>
          <w:lang w:val="en-GB"/>
        </w:rPr>
        <w:t xml:space="preserve"> In the event that the Contractor is unsure as to whether the Highway Code or the National Standards take precedence </w:t>
      </w:r>
      <w:r w:rsidR="00FD41A4" w:rsidRPr="00185AFC">
        <w:rPr>
          <w:rFonts w:eastAsia="Calibri" w:cs="Arial"/>
          <w:szCs w:val="24"/>
          <w:lang w:val="en-GB"/>
        </w:rPr>
        <w:t xml:space="preserve">they </w:t>
      </w:r>
      <w:r w:rsidRPr="00185AFC">
        <w:rPr>
          <w:rFonts w:eastAsia="Calibri" w:cs="Arial"/>
          <w:szCs w:val="24"/>
          <w:lang w:val="en-GB"/>
        </w:rPr>
        <w:t>should seek written confirmation from the Council</w:t>
      </w:r>
      <w:r w:rsidR="006B2208" w:rsidRPr="00185AFC">
        <w:rPr>
          <w:rFonts w:eastAsia="Calibri" w:cs="Arial"/>
          <w:szCs w:val="24"/>
          <w:lang w:val="en-GB"/>
        </w:rPr>
        <w:t>.</w:t>
      </w:r>
    </w:p>
    <w:p w14:paraId="78AB3441" w14:textId="77777777" w:rsidR="00FD71E3" w:rsidRPr="00185AFC" w:rsidRDefault="00FD71E3" w:rsidP="00A64C21">
      <w:pPr>
        <w:spacing w:before="100" w:beforeAutospacing="1" w:after="100" w:afterAutospacing="1"/>
        <w:ind w:left="567" w:hanging="567"/>
        <w:contextualSpacing/>
        <w:jc w:val="both"/>
        <w:rPr>
          <w:rFonts w:eastAsia="Calibri" w:cs="Arial"/>
          <w:szCs w:val="24"/>
          <w:lang w:val="en-GB"/>
        </w:rPr>
      </w:pPr>
    </w:p>
    <w:p w14:paraId="50A78846" w14:textId="77777777" w:rsidR="00551E71" w:rsidRPr="00185AFC" w:rsidRDefault="00585AEA" w:rsidP="00A64C21">
      <w:pPr>
        <w:spacing w:before="100" w:beforeAutospacing="1" w:after="100" w:afterAutospacing="1"/>
        <w:ind w:left="567" w:hanging="11"/>
        <w:contextualSpacing/>
        <w:jc w:val="both"/>
        <w:rPr>
          <w:rFonts w:eastAsia="Calibri" w:cs="Arial"/>
          <w:szCs w:val="24"/>
          <w:lang w:val="en-GB"/>
        </w:rPr>
      </w:pPr>
      <w:r w:rsidRPr="00185AFC">
        <w:rPr>
          <w:rFonts w:cs="Arial"/>
          <w:szCs w:val="24"/>
        </w:rPr>
        <w:t xml:space="preserve">For information </w:t>
      </w:r>
      <w:hyperlink r:id="rId15" w:history="1">
        <w:r w:rsidR="00551E71" w:rsidRPr="00185AFC">
          <w:rPr>
            <w:rFonts w:eastAsia="Calibri" w:cs="Arial"/>
            <w:color w:val="0563C1"/>
            <w:szCs w:val="24"/>
            <w:u w:val="single"/>
            <w:lang w:val="en-GB"/>
          </w:rPr>
          <w:t>Paragraph 59</w:t>
        </w:r>
      </w:hyperlink>
      <w:r w:rsidR="00551E71" w:rsidRPr="00185AFC">
        <w:rPr>
          <w:rFonts w:eastAsia="Calibri" w:cs="Arial"/>
          <w:szCs w:val="24"/>
          <w:lang w:val="en-GB"/>
        </w:rPr>
        <w:t xml:space="preserve"> of the Code states that “you should wear a cycle helmet which conforms to current regulations</w:t>
      </w:r>
      <w:r w:rsidR="007B06AE" w:rsidRPr="00185AFC">
        <w:rPr>
          <w:rFonts w:eastAsia="Calibri" w:cs="Arial"/>
          <w:szCs w:val="24"/>
          <w:lang w:val="en-GB"/>
        </w:rPr>
        <w:t>,</w:t>
      </w:r>
      <w:r w:rsidR="00551E71" w:rsidRPr="00185AFC">
        <w:rPr>
          <w:rFonts w:eastAsia="Calibri" w:cs="Arial"/>
          <w:szCs w:val="24"/>
          <w:lang w:val="en-GB"/>
        </w:rPr>
        <w:t xml:space="preserve"> is the correct size and securely fastened”. The Bikeability course manuals state that at the start of the first session “those wearing helmets” are taught to adjust them, and that there should be a discussion of safety wear. London Borough of Croydon requires all trainees and cycle trainers to wear a cycle helmet. </w:t>
      </w:r>
    </w:p>
    <w:p w14:paraId="4623C03E" w14:textId="77777777" w:rsidR="009865B0" w:rsidRPr="00185AFC" w:rsidRDefault="009865B0" w:rsidP="00A64C21">
      <w:pPr>
        <w:spacing w:before="100" w:beforeAutospacing="1" w:after="100" w:afterAutospacing="1"/>
        <w:ind w:left="567" w:hanging="11"/>
        <w:contextualSpacing/>
        <w:jc w:val="both"/>
        <w:rPr>
          <w:rFonts w:eastAsia="Calibri" w:cs="Arial"/>
          <w:szCs w:val="24"/>
          <w:lang w:val="en-GB"/>
        </w:rPr>
      </w:pPr>
    </w:p>
    <w:p w14:paraId="6492EA0E" w14:textId="40D131BE" w:rsidR="00551E71" w:rsidRPr="00185AFC" w:rsidRDefault="00551E71" w:rsidP="00A64C21">
      <w:pPr>
        <w:spacing w:before="100" w:beforeAutospacing="1" w:after="100" w:afterAutospacing="1"/>
        <w:ind w:left="556" w:hanging="556"/>
        <w:contextualSpacing/>
        <w:jc w:val="both"/>
        <w:rPr>
          <w:rFonts w:eastAsia="Calibri" w:cs="Arial"/>
          <w:szCs w:val="24"/>
          <w:lang w:val="en-GB"/>
        </w:rPr>
      </w:pPr>
      <w:r w:rsidRPr="00185AFC">
        <w:rPr>
          <w:rFonts w:eastAsia="Calibri" w:cs="Arial"/>
          <w:szCs w:val="24"/>
          <w:lang w:val="en-GB"/>
        </w:rPr>
        <w:t>8.10</w:t>
      </w:r>
      <w:r w:rsidRPr="00185AFC">
        <w:rPr>
          <w:rFonts w:eastAsia="Calibri" w:cs="Arial"/>
          <w:szCs w:val="24"/>
          <w:lang w:val="en-GB"/>
        </w:rPr>
        <w:tab/>
        <w:t>The C</w:t>
      </w:r>
      <w:r w:rsidR="00FD71E3">
        <w:rPr>
          <w:rFonts w:eastAsia="Calibri" w:cs="Arial"/>
          <w:szCs w:val="24"/>
          <w:lang w:val="en-GB"/>
        </w:rPr>
        <w:t>ouncil requires all Contractor p</w:t>
      </w:r>
      <w:r w:rsidRPr="00185AFC">
        <w:rPr>
          <w:rFonts w:eastAsia="Calibri" w:cs="Arial"/>
          <w:szCs w:val="24"/>
          <w:lang w:val="en-GB"/>
        </w:rPr>
        <w:t>ersonnel to demonstrate good safety practice by always wearing cycling helmets whilst training children and adults.</w:t>
      </w:r>
    </w:p>
    <w:p w14:paraId="732A0BA0" w14:textId="77777777" w:rsidR="009865B0" w:rsidRPr="00185AFC" w:rsidRDefault="009865B0" w:rsidP="00A64C21">
      <w:pPr>
        <w:spacing w:before="100" w:beforeAutospacing="1" w:after="100" w:afterAutospacing="1"/>
        <w:ind w:left="556" w:hanging="556"/>
        <w:contextualSpacing/>
        <w:jc w:val="both"/>
        <w:rPr>
          <w:rFonts w:eastAsia="Calibri" w:cs="Arial"/>
          <w:szCs w:val="24"/>
          <w:lang w:val="en-GB"/>
        </w:rPr>
      </w:pPr>
    </w:p>
    <w:p w14:paraId="2F0CF296" w14:textId="77777777" w:rsidR="00551E71" w:rsidRPr="00185AFC" w:rsidRDefault="00551E71" w:rsidP="00A64C21">
      <w:pPr>
        <w:spacing w:before="100" w:beforeAutospacing="1" w:after="100" w:afterAutospacing="1"/>
        <w:ind w:left="556" w:hanging="556"/>
        <w:contextualSpacing/>
        <w:jc w:val="both"/>
        <w:rPr>
          <w:rFonts w:eastAsia="Calibri" w:cs="Arial"/>
          <w:szCs w:val="24"/>
          <w:lang w:val="en-GB"/>
        </w:rPr>
      </w:pPr>
      <w:r w:rsidRPr="00185AFC">
        <w:rPr>
          <w:rFonts w:eastAsia="Calibri" w:cs="Arial"/>
          <w:szCs w:val="24"/>
          <w:lang w:val="en-GB"/>
        </w:rPr>
        <w:t>8.11</w:t>
      </w:r>
      <w:r w:rsidRPr="00185AFC">
        <w:rPr>
          <w:rFonts w:eastAsia="Calibri" w:cs="Arial"/>
          <w:szCs w:val="24"/>
          <w:lang w:val="en-GB"/>
        </w:rPr>
        <w:tab/>
        <w:t>Unless agreed in writing or specified otherwise by the Council, where a trainee is under 16 years of age they must have a Consent Form from a parent/guardian to take part in the training</w:t>
      </w:r>
      <w:r w:rsidR="00222858">
        <w:rPr>
          <w:rFonts w:eastAsia="Calibri" w:cs="Arial"/>
          <w:szCs w:val="24"/>
          <w:lang w:val="en-GB"/>
        </w:rPr>
        <w:t xml:space="preserve"> which includes information on any health or behavioural issues</w:t>
      </w:r>
      <w:r w:rsidRPr="00185AFC">
        <w:rPr>
          <w:rFonts w:eastAsia="Calibri" w:cs="Arial"/>
          <w:szCs w:val="24"/>
          <w:lang w:val="en-GB"/>
        </w:rPr>
        <w:t>. If the appropriate consent has not been provided then a trainee under 16 years cannot participate in the training.</w:t>
      </w:r>
    </w:p>
    <w:p w14:paraId="1EC328E7" w14:textId="77777777" w:rsidR="009865B0" w:rsidRPr="00185AFC" w:rsidRDefault="009865B0" w:rsidP="00A64C21">
      <w:pPr>
        <w:spacing w:before="100" w:beforeAutospacing="1" w:after="100" w:afterAutospacing="1"/>
        <w:ind w:left="556" w:hanging="556"/>
        <w:contextualSpacing/>
        <w:jc w:val="both"/>
        <w:rPr>
          <w:rFonts w:eastAsia="Calibri" w:cs="Arial"/>
          <w:szCs w:val="24"/>
          <w:lang w:val="en-GB"/>
        </w:rPr>
      </w:pPr>
    </w:p>
    <w:p w14:paraId="4004F98A" w14:textId="116815CC" w:rsidR="001F7BF6"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8.12</w:t>
      </w:r>
      <w:r w:rsidRPr="00185AFC">
        <w:rPr>
          <w:rFonts w:eastAsia="Calibri" w:cs="Arial"/>
          <w:szCs w:val="24"/>
          <w:lang w:val="en-GB"/>
        </w:rPr>
        <w:tab/>
        <w:t>Unless otherwise agreed in writing between the Council and the Contractor, cancellation fees wi</w:t>
      </w:r>
      <w:r w:rsidR="00FD71E3">
        <w:rPr>
          <w:rFonts w:eastAsia="Calibri" w:cs="Arial"/>
          <w:szCs w:val="24"/>
          <w:lang w:val="en-GB"/>
        </w:rPr>
        <w:t>ll apply on the following basis</w:t>
      </w:r>
    </w:p>
    <w:p w14:paraId="19E5F1E3" w14:textId="77777777" w:rsidR="00551E71" w:rsidRPr="00D7645C" w:rsidRDefault="00551E71" w:rsidP="00A64C21">
      <w:pPr>
        <w:pStyle w:val="ListParagraph"/>
        <w:numPr>
          <w:ilvl w:val="0"/>
          <w:numId w:val="45"/>
        </w:numPr>
        <w:spacing w:before="100" w:beforeAutospacing="1" w:after="100" w:afterAutospacing="1"/>
        <w:jc w:val="both"/>
        <w:rPr>
          <w:rFonts w:eastAsia="Calibri" w:cs="Arial"/>
          <w:szCs w:val="24"/>
          <w:lang w:val="en-GB"/>
        </w:rPr>
      </w:pPr>
      <w:r w:rsidRPr="00D7645C">
        <w:rPr>
          <w:rFonts w:eastAsia="Calibri" w:cs="Arial"/>
          <w:szCs w:val="24"/>
          <w:lang w:val="en-GB"/>
        </w:rPr>
        <w:t>If there is a cancellation from individual trainee(s) that takes the number of trainees below the minimum number</w:t>
      </w:r>
      <w:r w:rsidR="00D7645C">
        <w:rPr>
          <w:rFonts w:eastAsia="Calibri" w:cs="Arial"/>
          <w:szCs w:val="24"/>
          <w:lang w:val="en-GB"/>
        </w:rPr>
        <w:t>;</w:t>
      </w:r>
      <w:r w:rsidRPr="00D7645C">
        <w:rPr>
          <w:rFonts w:eastAsia="Calibri" w:cs="Arial"/>
          <w:szCs w:val="24"/>
          <w:lang w:val="en-GB"/>
        </w:rPr>
        <w:t xml:space="preserve"> from the Council or from an education establishment; or due to risk (i.e. bad weather) more than 24 hours before the session is due to start, then there will be no charge raised for that particular session. </w:t>
      </w:r>
    </w:p>
    <w:p w14:paraId="719D38D5" w14:textId="0E126489" w:rsidR="009C79A2" w:rsidRPr="00FD71E3" w:rsidRDefault="00551E71" w:rsidP="00FD71E3">
      <w:pPr>
        <w:pStyle w:val="ListParagraph"/>
        <w:numPr>
          <w:ilvl w:val="0"/>
          <w:numId w:val="45"/>
        </w:numPr>
        <w:spacing w:before="100" w:beforeAutospacing="1" w:after="100" w:afterAutospacing="1"/>
        <w:jc w:val="both"/>
        <w:rPr>
          <w:rFonts w:eastAsia="Calibri" w:cs="Arial"/>
          <w:szCs w:val="24"/>
          <w:lang w:val="en-GB"/>
        </w:rPr>
      </w:pPr>
      <w:r w:rsidRPr="00D7645C">
        <w:rPr>
          <w:rFonts w:eastAsia="Calibri" w:cs="Arial"/>
          <w:szCs w:val="24"/>
          <w:lang w:val="en-GB"/>
        </w:rPr>
        <w:t xml:space="preserve">If the cancellation is within 24 hours then the Council </w:t>
      </w:r>
      <w:r w:rsidR="00565DCB">
        <w:rPr>
          <w:rFonts w:eastAsia="Calibri" w:cs="Arial"/>
          <w:szCs w:val="24"/>
          <w:lang w:val="en-GB"/>
        </w:rPr>
        <w:t>will</w:t>
      </w:r>
      <w:r w:rsidRPr="00D7645C">
        <w:rPr>
          <w:rFonts w:eastAsia="Calibri" w:cs="Arial"/>
          <w:szCs w:val="24"/>
          <w:lang w:val="en-GB"/>
        </w:rPr>
        <w:t xml:space="preserve"> only pay 50% fees for that particular session. The Contractor </w:t>
      </w:r>
      <w:r w:rsidR="00FD71E3">
        <w:rPr>
          <w:rFonts w:eastAsia="Calibri" w:cs="Arial"/>
          <w:szCs w:val="24"/>
          <w:lang w:val="en-GB"/>
        </w:rPr>
        <w:t>must</w:t>
      </w:r>
      <w:r w:rsidRPr="00D7645C">
        <w:rPr>
          <w:rFonts w:eastAsia="Calibri" w:cs="Arial"/>
          <w:szCs w:val="24"/>
          <w:lang w:val="en-GB"/>
        </w:rPr>
        <w:t xml:space="preserve"> rearrange this session. </w:t>
      </w:r>
    </w:p>
    <w:p w14:paraId="513DC98F" w14:textId="77777777" w:rsidR="00551E71" w:rsidRPr="00185AFC" w:rsidRDefault="00551E71" w:rsidP="00A64C21">
      <w:pPr>
        <w:spacing w:before="100" w:beforeAutospacing="1" w:after="100" w:afterAutospacing="1"/>
        <w:ind w:right="-87"/>
        <w:contextualSpacing/>
        <w:jc w:val="both"/>
        <w:rPr>
          <w:rFonts w:cs="Arial"/>
          <w:szCs w:val="24"/>
          <w:lang w:val="en-GB"/>
        </w:rPr>
      </w:pPr>
    </w:p>
    <w:p w14:paraId="4A6A5674" w14:textId="77777777" w:rsidR="00551E71" w:rsidRPr="00A70E57" w:rsidRDefault="00551E71" w:rsidP="00A64C21">
      <w:pPr>
        <w:tabs>
          <w:tab w:val="left" w:pos="-990"/>
          <w:tab w:val="left" w:pos="284"/>
        </w:tabs>
        <w:spacing w:before="100" w:beforeAutospacing="1" w:after="100" w:afterAutospacing="1"/>
        <w:ind w:right="-87"/>
        <w:contextualSpacing/>
        <w:jc w:val="both"/>
        <w:outlineLvl w:val="0"/>
        <w:rPr>
          <w:rFonts w:cs="Arial"/>
          <w:b/>
          <w:bCs/>
          <w:caps/>
          <w:color w:val="800080"/>
          <w:kern w:val="28"/>
          <w:szCs w:val="24"/>
          <w:lang w:val="en-GB"/>
        </w:rPr>
      </w:pPr>
      <w:bookmarkStart w:id="10" w:name="_Toc499289696"/>
      <w:bookmarkStart w:id="11" w:name="_Toc500939207"/>
      <w:r w:rsidRPr="00185AFC">
        <w:rPr>
          <w:rFonts w:cs="Arial"/>
          <w:b/>
          <w:bCs/>
          <w:caps/>
          <w:color w:val="800080"/>
          <w:kern w:val="28"/>
          <w:szCs w:val="24"/>
          <w:lang w:val="en-GB"/>
        </w:rPr>
        <w:t>9</w:t>
      </w:r>
      <w:r w:rsidRPr="00185AFC">
        <w:rPr>
          <w:rFonts w:cs="Arial"/>
          <w:b/>
          <w:bCs/>
          <w:caps/>
          <w:color w:val="800080"/>
          <w:kern w:val="28"/>
          <w:szCs w:val="24"/>
          <w:lang w:val="en-GB"/>
        </w:rPr>
        <w:tab/>
      </w:r>
      <w:r w:rsidRPr="00A70E57">
        <w:rPr>
          <w:rFonts w:cs="Arial"/>
          <w:b/>
          <w:bCs/>
          <w:caps/>
          <w:color w:val="800080"/>
          <w:kern w:val="28"/>
          <w:szCs w:val="24"/>
          <w:lang w:val="en-GB"/>
        </w:rPr>
        <w:t>Monitoring and Reporting</w:t>
      </w:r>
      <w:bookmarkEnd w:id="10"/>
      <w:bookmarkEnd w:id="11"/>
    </w:p>
    <w:p w14:paraId="6C83825F" w14:textId="77777777" w:rsidR="00551E71" w:rsidRPr="00185AFC" w:rsidRDefault="00551E71" w:rsidP="00A64C21">
      <w:pPr>
        <w:spacing w:before="100" w:beforeAutospacing="1" w:after="100" w:afterAutospacing="1"/>
        <w:contextualSpacing/>
        <w:jc w:val="both"/>
        <w:rPr>
          <w:rFonts w:cs="Arial"/>
          <w:szCs w:val="24"/>
          <w:lang w:val="en-GB"/>
        </w:rPr>
      </w:pPr>
    </w:p>
    <w:p w14:paraId="0C2D5560" w14:textId="77777777" w:rsidR="00551E71" w:rsidRPr="00185AFC"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9.1</w:t>
      </w:r>
      <w:r w:rsidRPr="00185AFC">
        <w:rPr>
          <w:rFonts w:cs="Arial"/>
          <w:szCs w:val="24"/>
          <w:lang w:val="en-GB"/>
        </w:rPr>
        <w:tab/>
      </w:r>
      <w:r w:rsidR="00CD524C" w:rsidRPr="00185AFC">
        <w:rPr>
          <w:rFonts w:eastAsia="Calibri" w:cs="Arial"/>
          <w:szCs w:val="24"/>
          <w:lang w:val="en-GB"/>
        </w:rPr>
        <w:t>T</w:t>
      </w:r>
      <w:r w:rsidRPr="00185AFC">
        <w:rPr>
          <w:rFonts w:eastAsia="Calibri" w:cs="Arial"/>
          <w:szCs w:val="24"/>
          <w:lang w:val="en-GB"/>
        </w:rPr>
        <w:t xml:space="preserve">he Contractor must hand out </w:t>
      </w:r>
      <w:r w:rsidR="00CD524C" w:rsidRPr="00185AFC">
        <w:rPr>
          <w:rFonts w:eastAsia="Calibri" w:cs="Arial"/>
          <w:szCs w:val="24"/>
          <w:lang w:val="en-GB"/>
        </w:rPr>
        <w:t xml:space="preserve">and </w:t>
      </w:r>
      <w:r w:rsidRPr="00185AFC">
        <w:rPr>
          <w:rFonts w:eastAsia="Calibri" w:cs="Arial"/>
          <w:szCs w:val="24"/>
          <w:lang w:val="en-GB"/>
        </w:rPr>
        <w:t xml:space="preserve">collect back </w:t>
      </w:r>
      <w:r w:rsidR="00CD524C" w:rsidRPr="00185AFC">
        <w:rPr>
          <w:rFonts w:eastAsia="Calibri" w:cs="Arial"/>
          <w:szCs w:val="24"/>
          <w:lang w:val="en-GB"/>
        </w:rPr>
        <w:t>completed Monitoring Forms from all cycle training session participants.</w:t>
      </w:r>
    </w:p>
    <w:p w14:paraId="4230F5DA" w14:textId="77777777" w:rsidR="009865B0" w:rsidRPr="00185AFC" w:rsidRDefault="009865B0" w:rsidP="00A64C21">
      <w:pPr>
        <w:spacing w:before="100" w:beforeAutospacing="1" w:after="100" w:afterAutospacing="1"/>
        <w:ind w:left="567" w:right="-87" w:hanging="567"/>
        <w:contextualSpacing/>
        <w:jc w:val="both"/>
        <w:rPr>
          <w:rFonts w:cs="Arial"/>
          <w:szCs w:val="24"/>
          <w:lang w:val="en-GB"/>
        </w:rPr>
      </w:pPr>
    </w:p>
    <w:p w14:paraId="6B548BF4" w14:textId="31A49675" w:rsidR="00551E71" w:rsidRPr="00185AFC" w:rsidRDefault="00551E71" w:rsidP="00A64C21">
      <w:pPr>
        <w:spacing w:before="100" w:beforeAutospacing="1" w:after="100" w:afterAutospacing="1"/>
        <w:ind w:left="567" w:hanging="567"/>
        <w:contextualSpacing/>
        <w:jc w:val="both"/>
        <w:rPr>
          <w:rFonts w:cs="Arial"/>
          <w:szCs w:val="24"/>
          <w:lang w:val="en-GB"/>
        </w:rPr>
      </w:pPr>
      <w:r w:rsidRPr="00185AFC">
        <w:rPr>
          <w:rFonts w:cs="Arial"/>
          <w:szCs w:val="24"/>
          <w:lang w:val="en-GB"/>
        </w:rPr>
        <w:t>9.2</w:t>
      </w:r>
      <w:r w:rsidRPr="00185AFC">
        <w:rPr>
          <w:rFonts w:cs="Arial"/>
          <w:szCs w:val="24"/>
          <w:lang w:val="en-GB"/>
        </w:rPr>
        <w:tab/>
      </w:r>
      <w:r w:rsidRPr="00185AFC">
        <w:rPr>
          <w:rFonts w:eastAsia="Calibri" w:cs="Arial"/>
          <w:szCs w:val="24"/>
          <w:lang w:val="en-GB"/>
        </w:rPr>
        <w:t xml:space="preserve">Further to paragraph 9.1 (above), the following template forms will be provided as part of the Contract which must be completed </w:t>
      </w:r>
      <w:r w:rsidR="008B1813">
        <w:rPr>
          <w:rFonts w:eastAsia="Calibri" w:cs="Arial"/>
          <w:szCs w:val="24"/>
          <w:lang w:val="en-GB"/>
        </w:rPr>
        <w:t>for each cycle training session</w:t>
      </w:r>
    </w:p>
    <w:p w14:paraId="2589EEBA" w14:textId="77777777" w:rsidR="00356DF6" w:rsidRDefault="00551E71" w:rsidP="00A64C21">
      <w:pPr>
        <w:pStyle w:val="ListParagraph"/>
        <w:numPr>
          <w:ilvl w:val="0"/>
          <w:numId w:val="41"/>
        </w:numPr>
        <w:spacing w:before="100" w:beforeAutospacing="1" w:after="100" w:afterAutospacing="1"/>
        <w:jc w:val="both"/>
        <w:rPr>
          <w:rFonts w:eastAsia="Calibri" w:cs="Arial"/>
          <w:szCs w:val="24"/>
          <w:lang w:val="en-GB"/>
        </w:rPr>
      </w:pPr>
      <w:r w:rsidRPr="009A56FD">
        <w:rPr>
          <w:rFonts w:eastAsia="Calibri" w:cs="Arial"/>
          <w:szCs w:val="24"/>
          <w:lang w:val="en-GB"/>
        </w:rPr>
        <w:t xml:space="preserve">Adult trainee monitoring </w:t>
      </w:r>
      <w:r w:rsidR="00356DF6" w:rsidRPr="009A56FD">
        <w:rPr>
          <w:rFonts w:eastAsia="Calibri" w:cs="Arial"/>
          <w:szCs w:val="24"/>
          <w:lang w:val="en-GB"/>
        </w:rPr>
        <w:t xml:space="preserve">form </w:t>
      </w:r>
    </w:p>
    <w:p w14:paraId="37981C61" w14:textId="77777777" w:rsidR="00186C28" w:rsidRDefault="00356DF6" w:rsidP="00A64C21">
      <w:pPr>
        <w:pStyle w:val="ListParagraph"/>
        <w:numPr>
          <w:ilvl w:val="0"/>
          <w:numId w:val="41"/>
        </w:numPr>
        <w:spacing w:before="100" w:beforeAutospacing="1" w:after="100" w:afterAutospacing="1"/>
        <w:jc w:val="both"/>
        <w:rPr>
          <w:rFonts w:eastAsia="Calibri" w:cs="Arial"/>
          <w:szCs w:val="24"/>
          <w:lang w:val="en-GB"/>
        </w:rPr>
      </w:pPr>
      <w:r w:rsidRPr="009A56FD">
        <w:rPr>
          <w:rFonts w:eastAsia="Calibri" w:cs="Arial"/>
          <w:szCs w:val="24"/>
          <w:lang w:val="en-GB"/>
        </w:rPr>
        <w:t>Child</w:t>
      </w:r>
      <w:r w:rsidR="00551E71" w:rsidRPr="009A56FD">
        <w:rPr>
          <w:rFonts w:eastAsia="Calibri" w:cs="Arial"/>
          <w:szCs w:val="24"/>
          <w:lang w:val="en-GB"/>
        </w:rPr>
        <w:t xml:space="preserve"> trainee monitoring </w:t>
      </w:r>
      <w:r w:rsidRPr="009A56FD">
        <w:rPr>
          <w:rFonts w:eastAsia="Calibri" w:cs="Arial"/>
          <w:szCs w:val="24"/>
          <w:lang w:val="en-GB"/>
        </w:rPr>
        <w:t xml:space="preserve">form </w:t>
      </w:r>
    </w:p>
    <w:p w14:paraId="618581AA" w14:textId="77777777" w:rsidR="00186C28" w:rsidRDefault="00356DF6" w:rsidP="00A64C21">
      <w:pPr>
        <w:pStyle w:val="ListParagraph"/>
        <w:numPr>
          <w:ilvl w:val="0"/>
          <w:numId w:val="41"/>
        </w:numPr>
        <w:spacing w:before="100" w:beforeAutospacing="1" w:after="100" w:afterAutospacing="1"/>
        <w:jc w:val="both"/>
        <w:rPr>
          <w:rFonts w:eastAsia="Calibri" w:cs="Arial"/>
          <w:szCs w:val="24"/>
          <w:lang w:val="en-GB"/>
        </w:rPr>
      </w:pPr>
      <w:r w:rsidRPr="00186C28">
        <w:rPr>
          <w:rFonts w:eastAsia="Calibri" w:cs="Arial"/>
          <w:szCs w:val="24"/>
          <w:lang w:val="en-GB"/>
        </w:rPr>
        <w:t>Schools</w:t>
      </w:r>
      <w:r w:rsidR="00551E71" w:rsidRPr="00186C28">
        <w:rPr>
          <w:rFonts w:eastAsia="Calibri" w:cs="Arial"/>
          <w:szCs w:val="24"/>
          <w:lang w:val="en-GB"/>
        </w:rPr>
        <w:t xml:space="preserve"> monitoring form </w:t>
      </w:r>
    </w:p>
    <w:p w14:paraId="4C04CBFF" w14:textId="41426964" w:rsidR="00551E71" w:rsidRPr="00FD71E3" w:rsidRDefault="00186C28" w:rsidP="00FD71E3">
      <w:pPr>
        <w:pStyle w:val="ListParagraph"/>
        <w:numPr>
          <w:ilvl w:val="0"/>
          <w:numId w:val="41"/>
        </w:numPr>
        <w:spacing w:before="100" w:beforeAutospacing="1" w:after="100" w:afterAutospacing="1"/>
        <w:jc w:val="both"/>
        <w:rPr>
          <w:rFonts w:eastAsia="Calibri" w:cs="Arial"/>
          <w:szCs w:val="24"/>
          <w:lang w:val="en-GB"/>
        </w:rPr>
      </w:pPr>
      <w:r w:rsidRPr="00186C28">
        <w:rPr>
          <w:rFonts w:eastAsia="Calibri" w:cs="Arial"/>
          <w:szCs w:val="24"/>
          <w:lang w:val="en-GB"/>
        </w:rPr>
        <w:t>A Consent Form for trainees under 16 years of age</w:t>
      </w:r>
    </w:p>
    <w:p w14:paraId="6F12C43C" w14:textId="77777777" w:rsidR="001C465D" w:rsidRDefault="00551E71" w:rsidP="00A64C21">
      <w:pPr>
        <w:spacing w:before="100" w:beforeAutospacing="1" w:after="100" w:afterAutospacing="1"/>
        <w:ind w:left="567" w:right="-87" w:hanging="567"/>
        <w:contextualSpacing/>
        <w:jc w:val="both"/>
        <w:rPr>
          <w:rFonts w:eastAsia="Calibri" w:cs="Arial"/>
          <w:szCs w:val="24"/>
          <w:lang w:val="en-GB"/>
        </w:rPr>
      </w:pPr>
      <w:r w:rsidRPr="00185AFC">
        <w:rPr>
          <w:rFonts w:cs="Arial"/>
          <w:szCs w:val="24"/>
          <w:lang w:val="en-GB"/>
        </w:rPr>
        <w:t>9.3</w:t>
      </w:r>
      <w:r w:rsidRPr="00185AFC">
        <w:rPr>
          <w:rFonts w:cs="Arial"/>
          <w:szCs w:val="24"/>
          <w:lang w:val="en-GB"/>
        </w:rPr>
        <w:tab/>
      </w:r>
      <w:r w:rsidR="006B2208" w:rsidRPr="00185AFC">
        <w:rPr>
          <w:rFonts w:cs="Arial"/>
          <w:szCs w:val="24"/>
          <w:lang w:val="en-GB"/>
        </w:rPr>
        <w:t xml:space="preserve">The </w:t>
      </w:r>
      <w:r w:rsidRPr="00185AFC">
        <w:rPr>
          <w:rFonts w:eastAsia="Calibri" w:cs="Arial"/>
          <w:szCs w:val="24"/>
          <w:lang w:val="en-GB"/>
        </w:rPr>
        <w:t>Contractor will</w:t>
      </w:r>
      <w:r w:rsidR="006B2208" w:rsidRPr="00185AFC">
        <w:rPr>
          <w:rFonts w:eastAsia="Calibri" w:cs="Arial"/>
          <w:szCs w:val="24"/>
          <w:lang w:val="en-GB"/>
        </w:rPr>
        <w:t xml:space="preserve"> be required to</w:t>
      </w:r>
      <w:r w:rsidRPr="00185AFC">
        <w:rPr>
          <w:rFonts w:eastAsia="Calibri" w:cs="Arial"/>
          <w:szCs w:val="24"/>
          <w:lang w:val="en-GB"/>
        </w:rPr>
        <w:t xml:space="preserve"> provide the Council with </w:t>
      </w:r>
      <w:r w:rsidR="008530AF" w:rsidRPr="00185AFC">
        <w:rPr>
          <w:rFonts w:eastAsia="Calibri" w:cs="Arial"/>
          <w:szCs w:val="24"/>
          <w:lang w:val="en-GB"/>
        </w:rPr>
        <w:t>S</w:t>
      </w:r>
      <w:r w:rsidRPr="00185AFC">
        <w:rPr>
          <w:rFonts w:eastAsia="Calibri" w:cs="Arial"/>
          <w:szCs w:val="24"/>
          <w:lang w:val="en-GB"/>
        </w:rPr>
        <w:t xml:space="preserve">ummary </w:t>
      </w:r>
      <w:r w:rsidR="00A40170" w:rsidRPr="00185AFC">
        <w:rPr>
          <w:rFonts w:eastAsia="Calibri" w:cs="Arial"/>
          <w:szCs w:val="24"/>
          <w:lang w:val="en-GB"/>
        </w:rPr>
        <w:t xml:space="preserve">Monitoring </w:t>
      </w:r>
    </w:p>
    <w:p w14:paraId="3DFF2064" w14:textId="633F9652" w:rsidR="00551E71" w:rsidRPr="00185AFC" w:rsidRDefault="001C465D" w:rsidP="00A64C21">
      <w:pPr>
        <w:spacing w:before="100" w:beforeAutospacing="1" w:after="100" w:afterAutospacing="1"/>
        <w:ind w:left="567" w:right="-87"/>
        <w:contextualSpacing/>
        <w:jc w:val="both"/>
        <w:rPr>
          <w:rFonts w:eastAsia="Calibri" w:cs="Arial"/>
          <w:szCs w:val="24"/>
          <w:lang w:val="en-GB"/>
        </w:rPr>
      </w:pPr>
      <w:r>
        <w:rPr>
          <w:rFonts w:eastAsia="Calibri" w:cs="Arial"/>
          <w:szCs w:val="24"/>
          <w:lang w:val="en-GB"/>
        </w:rPr>
        <w:t>R</w:t>
      </w:r>
      <w:r w:rsidR="00551E71" w:rsidRPr="00185AFC">
        <w:rPr>
          <w:rFonts w:eastAsia="Calibri" w:cs="Arial"/>
          <w:szCs w:val="24"/>
          <w:lang w:val="en-GB"/>
        </w:rPr>
        <w:t xml:space="preserve">eports when requested within 3 working days. The Council may request </w:t>
      </w:r>
      <w:r w:rsidR="001B2C02" w:rsidRPr="00185AFC">
        <w:rPr>
          <w:rFonts w:eastAsia="Calibri" w:cs="Arial"/>
          <w:szCs w:val="24"/>
          <w:lang w:val="en-GB"/>
        </w:rPr>
        <w:t xml:space="preserve">for this report </w:t>
      </w:r>
      <w:r w:rsidR="007B06AE" w:rsidRPr="00185AFC">
        <w:rPr>
          <w:rFonts w:eastAsia="Calibri" w:cs="Arial"/>
          <w:szCs w:val="24"/>
          <w:lang w:val="en-GB"/>
        </w:rPr>
        <w:t xml:space="preserve">at </w:t>
      </w:r>
      <w:r w:rsidR="00551E71" w:rsidRPr="00185AFC">
        <w:rPr>
          <w:rFonts w:eastAsia="Calibri" w:cs="Arial"/>
          <w:szCs w:val="24"/>
          <w:lang w:val="en-GB"/>
        </w:rPr>
        <w:t xml:space="preserve">any time during the Contract Term and for a </w:t>
      </w:r>
      <w:r w:rsidR="001B2C02" w:rsidRPr="00185AFC">
        <w:rPr>
          <w:rFonts w:eastAsia="Calibri" w:cs="Arial"/>
          <w:szCs w:val="24"/>
          <w:lang w:val="en-GB"/>
        </w:rPr>
        <w:t xml:space="preserve">further </w:t>
      </w:r>
      <w:r w:rsidR="00551E71" w:rsidRPr="00185AFC">
        <w:rPr>
          <w:rFonts w:eastAsia="Calibri" w:cs="Arial"/>
          <w:szCs w:val="24"/>
          <w:lang w:val="en-GB"/>
        </w:rPr>
        <w:t>period of 2 years after the Contract expiry or earlier termination.</w:t>
      </w:r>
    </w:p>
    <w:p w14:paraId="7F8A7A0F" w14:textId="77777777" w:rsidR="009865B0" w:rsidRPr="00185AFC" w:rsidRDefault="009865B0" w:rsidP="00A64C21">
      <w:pPr>
        <w:spacing w:before="100" w:beforeAutospacing="1" w:after="100" w:afterAutospacing="1"/>
        <w:ind w:left="567" w:right="-87" w:hanging="567"/>
        <w:contextualSpacing/>
        <w:jc w:val="both"/>
        <w:rPr>
          <w:rFonts w:eastAsia="Calibri" w:cs="Arial"/>
          <w:szCs w:val="24"/>
          <w:lang w:val="en-GB"/>
        </w:rPr>
      </w:pPr>
    </w:p>
    <w:p w14:paraId="7E799A91" w14:textId="77777777" w:rsidR="00551E71"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eastAsia="Calibri" w:cs="Arial"/>
          <w:szCs w:val="24"/>
          <w:lang w:val="en-GB"/>
        </w:rPr>
        <w:t>9.4</w:t>
      </w:r>
      <w:r w:rsidRPr="00185AFC">
        <w:rPr>
          <w:rFonts w:eastAsia="Calibri" w:cs="Arial"/>
          <w:szCs w:val="24"/>
          <w:lang w:val="en-GB"/>
        </w:rPr>
        <w:tab/>
        <w:t>The Contractor is to provide and populate course data and monitoring information for the Council.</w:t>
      </w:r>
    </w:p>
    <w:p w14:paraId="464F0BB8" w14:textId="77777777" w:rsidR="00FD71E3" w:rsidRDefault="00FD71E3" w:rsidP="00A64C21">
      <w:pPr>
        <w:spacing w:before="100" w:beforeAutospacing="1" w:after="100" w:afterAutospacing="1"/>
        <w:ind w:left="567" w:hanging="567"/>
        <w:contextualSpacing/>
        <w:jc w:val="both"/>
        <w:rPr>
          <w:rFonts w:eastAsia="Calibri" w:cs="Arial"/>
          <w:szCs w:val="24"/>
          <w:lang w:val="en-GB"/>
        </w:rPr>
      </w:pPr>
    </w:p>
    <w:p w14:paraId="3C6BF17D" w14:textId="4E55EF7B" w:rsidR="00FD71E3" w:rsidRPr="00356DF6" w:rsidRDefault="00FD71E3" w:rsidP="00FD71E3">
      <w:pPr>
        <w:tabs>
          <w:tab w:val="left" w:pos="1418"/>
          <w:tab w:val="left" w:pos="1985"/>
        </w:tabs>
        <w:spacing w:before="100" w:beforeAutospacing="1" w:after="100" w:afterAutospacing="1"/>
        <w:ind w:left="567"/>
        <w:contextualSpacing/>
        <w:jc w:val="both"/>
        <w:rPr>
          <w:rFonts w:eastAsia="Calibri" w:cs="Arial"/>
          <w:szCs w:val="24"/>
          <w:lang w:val="en-GB"/>
        </w:rPr>
      </w:pPr>
      <w:r w:rsidRPr="00356DF6">
        <w:rPr>
          <w:rFonts w:eastAsia="Calibri" w:cs="Arial"/>
          <w:szCs w:val="24"/>
          <w:lang w:val="en-GB"/>
        </w:rPr>
        <w:t xml:space="preserve">Contractor monitoring </w:t>
      </w:r>
      <w:r>
        <w:rPr>
          <w:rFonts w:eastAsia="Calibri" w:cs="Arial"/>
          <w:szCs w:val="24"/>
          <w:lang w:val="en-GB"/>
        </w:rPr>
        <w:t>forms</w:t>
      </w:r>
      <w:r w:rsidRPr="00356DF6">
        <w:rPr>
          <w:rFonts w:eastAsia="Calibri" w:cs="Arial"/>
          <w:szCs w:val="24"/>
          <w:lang w:val="en-GB"/>
        </w:rPr>
        <w:t xml:space="preserve"> will include </w:t>
      </w:r>
      <w:r w:rsidR="00663FB0">
        <w:rPr>
          <w:rFonts w:eastAsia="Calibri" w:cs="Arial"/>
          <w:szCs w:val="24"/>
          <w:lang w:val="en-GB"/>
        </w:rPr>
        <w:t>the following information</w:t>
      </w:r>
    </w:p>
    <w:p w14:paraId="141C2267" w14:textId="77777777" w:rsidR="00FD71E3" w:rsidRDefault="00FD71E3" w:rsidP="00FD71E3">
      <w:pPr>
        <w:pStyle w:val="ListParagraph"/>
        <w:numPr>
          <w:ilvl w:val="0"/>
          <w:numId w:val="42"/>
        </w:numPr>
        <w:spacing w:before="100" w:beforeAutospacing="1" w:after="100" w:afterAutospacing="1"/>
        <w:ind w:left="1418" w:hanging="284"/>
        <w:jc w:val="both"/>
        <w:rPr>
          <w:rFonts w:eastAsia="Calibri" w:cs="Arial"/>
          <w:szCs w:val="24"/>
          <w:lang w:val="en-GB"/>
        </w:rPr>
      </w:pPr>
      <w:r w:rsidRPr="00186C28">
        <w:rPr>
          <w:rFonts w:eastAsia="Calibri" w:cs="Arial"/>
          <w:szCs w:val="24"/>
          <w:lang w:val="en-GB"/>
        </w:rPr>
        <w:t>Number of trainees booked on each session and actual numbers attending</w:t>
      </w:r>
    </w:p>
    <w:p w14:paraId="166082AB" w14:textId="77777777" w:rsidR="00FD71E3" w:rsidRPr="00186C28" w:rsidRDefault="00FD71E3" w:rsidP="00FD71E3">
      <w:pPr>
        <w:pStyle w:val="ListParagraph"/>
        <w:numPr>
          <w:ilvl w:val="0"/>
          <w:numId w:val="42"/>
        </w:numPr>
        <w:spacing w:before="100" w:beforeAutospacing="1" w:after="100" w:afterAutospacing="1"/>
        <w:ind w:left="1418" w:hanging="284"/>
        <w:jc w:val="both"/>
        <w:rPr>
          <w:rFonts w:eastAsia="Calibri" w:cs="Arial"/>
          <w:szCs w:val="24"/>
          <w:lang w:val="en-GB"/>
        </w:rPr>
      </w:pPr>
      <w:r w:rsidRPr="00186C28">
        <w:rPr>
          <w:rFonts w:eastAsia="Calibri" w:cs="Arial"/>
          <w:szCs w:val="24"/>
          <w:lang w:val="en-GB"/>
        </w:rPr>
        <w:t>Level of training completed and specific learning outcome reached</w:t>
      </w:r>
    </w:p>
    <w:p w14:paraId="0F8184E9" w14:textId="77777777" w:rsidR="00FD71E3" w:rsidRPr="00186C28" w:rsidRDefault="00FD71E3" w:rsidP="00FD71E3">
      <w:pPr>
        <w:pStyle w:val="ListParagraph"/>
        <w:numPr>
          <w:ilvl w:val="0"/>
          <w:numId w:val="42"/>
        </w:numPr>
        <w:spacing w:before="100" w:beforeAutospacing="1" w:after="100" w:afterAutospacing="1"/>
        <w:ind w:left="1418" w:hanging="284"/>
        <w:jc w:val="both"/>
        <w:rPr>
          <w:rFonts w:eastAsia="Calibri" w:cs="Arial"/>
          <w:szCs w:val="24"/>
          <w:lang w:val="en-GB"/>
        </w:rPr>
      </w:pPr>
      <w:r>
        <w:rPr>
          <w:rFonts w:eastAsia="Calibri" w:cs="Arial"/>
          <w:szCs w:val="24"/>
          <w:lang w:val="en-GB"/>
        </w:rPr>
        <w:t>Confirmation that the I</w:t>
      </w:r>
      <w:r w:rsidRPr="00186C28">
        <w:rPr>
          <w:rFonts w:eastAsia="Calibri" w:cs="Arial"/>
          <w:szCs w:val="24"/>
          <w:lang w:val="en-GB"/>
        </w:rPr>
        <w:t>nstructor has asked five (5) recall/recap questions prior to the end of training sessions</w:t>
      </w:r>
    </w:p>
    <w:p w14:paraId="76D48741" w14:textId="77777777" w:rsidR="00FD71E3" w:rsidRPr="00186C28" w:rsidRDefault="00FD71E3" w:rsidP="00FD71E3">
      <w:pPr>
        <w:pStyle w:val="ListParagraph"/>
        <w:numPr>
          <w:ilvl w:val="0"/>
          <w:numId w:val="42"/>
        </w:numPr>
        <w:spacing w:before="100" w:beforeAutospacing="1" w:after="100" w:afterAutospacing="1"/>
        <w:ind w:left="1418" w:hanging="284"/>
        <w:jc w:val="both"/>
        <w:rPr>
          <w:rFonts w:eastAsia="Calibri" w:cs="Arial"/>
          <w:szCs w:val="24"/>
          <w:lang w:val="en-GB"/>
        </w:rPr>
      </w:pPr>
      <w:r w:rsidRPr="00186C28">
        <w:rPr>
          <w:rFonts w:eastAsia="Calibri" w:cs="Arial"/>
          <w:szCs w:val="24"/>
          <w:lang w:val="en-GB"/>
        </w:rPr>
        <w:t>Gender breakdown</w:t>
      </w:r>
    </w:p>
    <w:p w14:paraId="5255B3AF" w14:textId="77777777" w:rsidR="00FD71E3" w:rsidRPr="00186C28" w:rsidRDefault="00FD71E3" w:rsidP="00FD71E3">
      <w:pPr>
        <w:pStyle w:val="ListParagraph"/>
        <w:numPr>
          <w:ilvl w:val="0"/>
          <w:numId w:val="42"/>
        </w:numPr>
        <w:spacing w:before="100" w:beforeAutospacing="1" w:after="100" w:afterAutospacing="1"/>
        <w:ind w:left="1418" w:hanging="284"/>
        <w:jc w:val="both"/>
        <w:rPr>
          <w:rFonts w:eastAsia="Calibri" w:cs="Arial"/>
          <w:szCs w:val="24"/>
          <w:lang w:val="en-GB"/>
        </w:rPr>
      </w:pPr>
      <w:r w:rsidRPr="00186C28">
        <w:rPr>
          <w:rFonts w:eastAsia="Calibri" w:cs="Arial"/>
          <w:szCs w:val="24"/>
          <w:lang w:val="en-GB"/>
        </w:rPr>
        <w:t>Adult or child breakdown</w:t>
      </w:r>
    </w:p>
    <w:p w14:paraId="6181677C" w14:textId="2BD1F1E1" w:rsidR="00FD71E3" w:rsidRPr="00185AFC" w:rsidRDefault="00FD71E3" w:rsidP="00FD71E3">
      <w:pPr>
        <w:spacing w:before="100" w:beforeAutospacing="1" w:after="100" w:afterAutospacing="1"/>
        <w:ind w:left="1418" w:hanging="284"/>
        <w:contextualSpacing/>
        <w:jc w:val="both"/>
        <w:rPr>
          <w:rFonts w:eastAsia="Calibri" w:cs="Arial"/>
          <w:szCs w:val="24"/>
          <w:lang w:val="en-GB"/>
        </w:rPr>
      </w:pPr>
      <w:r w:rsidRPr="00185AFC">
        <w:rPr>
          <w:rFonts w:eastAsia="Calibri" w:cs="Arial"/>
          <w:szCs w:val="24"/>
          <w:lang w:val="en-GB"/>
        </w:rPr>
        <w:t>(Together, the “Monitoring Forms”)</w:t>
      </w:r>
    </w:p>
    <w:p w14:paraId="1A2B961A" w14:textId="77777777" w:rsidR="00551E71" w:rsidRPr="00185AFC" w:rsidRDefault="00551E71" w:rsidP="00A64C21">
      <w:pPr>
        <w:spacing w:before="100" w:beforeAutospacing="1" w:after="100" w:afterAutospacing="1"/>
        <w:ind w:right="-87"/>
        <w:contextualSpacing/>
        <w:jc w:val="both"/>
        <w:rPr>
          <w:rFonts w:cs="Arial"/>
          <w:szCs w:val="24"/>
          <w:lang w:val="en-GB"/>
        </w:rPr>
      </w:pPr>
    </w:p>
    <w:p w14:paraId="152A2CCE" w14:textId="77777777" w:rsidR="00551E71" w:rsidRPr="00185AFC" w:rsidRDefault="008530AF" w:rsidP="00A64C21">
      <w:pPr>
        <w:tabs>
          <w:tab w:val="left" w:pos="-990"/>
          <w:tab w:val="left" w:pos="142"/>
        </w:tabs>
        <w:spacing w:before="100" w:beforeAutospacing="1" w:after="100" w:afterAutospacing="1"/>
        <w:ind w:right="-87"/>
        <w:contextualSpacing/>
        <w:jc w:val="both"/>
        <w:outlineLvl w:val="0"/>
        <w:rPr>
          <w:rFonts w:cs="Arial"/>
          <w:b/>
          <w:bCs/>
          <w:caps/>
          <w:color w:val="800080"/>
          <w:kern w:val="28"/>
          <w:szCs w:val="24"/>
          <w:lang w:val="en-GB"/>
        </w:rPr>
      </w:pPr>
      <w:bookmarkStart w:id="12" w:name="_Toc499289697"/>
      <w:bookmarkStart w:id="13" w:name="_Toc500939208"/>
      <w:r w:rsidRPr="00185AFC">
        <w:rPr>
          <w:rFonts w:cs="Arial"/>
          <w:b/>
          <w:bCs/>
          <w:caps/>
          <w:color w:val="800080"/>
          <w:kern w:val="28"/>
          <w:szCs w:val="24"/>
          <w:lang w:val="en-GB"/>
        </w:rPr>
        <w:t xml:space="preserve">10      </w:t>
      </w:r>
      <w:r w:rsidR="00551E71" w:rsidRPr="00A70E57">
        <w:rPr>
          <w:rFonts w:cs="Arial"/>
          <w:b/>
          <w:bCs/>
          <w:caps/>
          <w:color w:val="800080"/>
          <w:kern w:val="28"/>
          <w:szCs w:val="24"/>
          <w:lang w:val="en-GB"/>
        </w:rPr>
        <w:t>I</w:t>
      </w:r>
      <w:r w:rsidR="00551E71" w:rsidRPr="00A70E57">
        <w:rPr>
          <w:rFonts w:cs="Arial"/>
          <w:b/>
          <w:caps/>
          <w:color w:val="800080"/>
          <w:kern w:val="28"/>
          <w:szCs w:val="24"/>
          <w:lang w:val="en-GB"/>
        </w:rPr>
        <w:t>nvoicing for Cycling</w:t>
      </w:r>
      <w:r w:rsidR="00551E71" w:rsidRPr="00185AFC">
        <w:rPr>
          <w:rFonts w:cs="Arial"/>
          <w:b/>
          <w:caps/>
          <w:color w:val="800080"/>
          <w:kern w:val="28"/>
          <w:szCs w:val="24"/>
          <w:lang w:val="en-GB"/>
        </w:rPr>
        <w:t xml:space="preserve"> Training</w:t>
      </w:r>
      <w:bookmarkEnd w:id="12"/>
      <w:bookmarkEnd w:id="13"/>
    </w:p>
    <w:p w14:paraId="0E0587A5" w14:textId="77777777" w:rsidR="00551E71" w:rsidRPr="00185AFC" w:rsidRDefault="00551E71" w:rsidP="00A64C21">
      <w:pPr>
        <w:spacing w:before="100" w:beforeAutospacing="1" w:after="100" w:afterAutospacing="1"/>
        <w:contextualSpacing/>
        <w:jc w:val="both"/>
        <w:rPr>
          <w:rFonts w:cs="Arial"/>
          <w:szCs w:val="24"/>
          <w:lang w:val="en-GB"/>
        </w:rPr>
      </w:pPr>
    </w:p>
    <w:p w14:paraId="05319040" w14:textId="5F3C984E"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cs="Arial"/>
          <w:szCs w:val="24"/>
          <w:lang w:val="en-GB"/>
        </w:rPr>
        <w:t>10.1</w:t>
      </w:r>
      <w:r w:rsidRPr="00185AFC">
        <w:rPr>
          <w:rFonts w:cs="Arial"/>
          <w:szCs w:val="24"/>
          <w:lang w:val="en-GB"/>
        </w:rPr>
        <w:tab/>
      </w:r>
      <w:r w:rsidRPr="00185AFC">
        <w:rPr>
          <w:rFonts w:eastAsia="Calibri" w:cs="Arial"/>
          <w:szCs w:val="24"/>
          <w:lang w:val="en-GB"/>
        </w:rPr>
        <w:t>On a monthly basis the Contractor</w:t>
      </w:r>
      <w:r w:rsidR="00565DCB">
        <w:rPr>
          <w:rFonts w:eastAsia="Calibri" w:cs="Arial"/>
          <w:szCs w:val="24"/>
          <w:lang w:val="en-GB"/>
        </w:rPr>
        <w:t xml:space="preserve"> will</w:t>
      </w:r>
      <w:r w:rsidRPr="00185AFC">
        <w:rPr>
          <w:rFonts w:eastAsia="Calibri" w:cs="Arial"/>
          <w:szCs w:val="24"/>
          <w:lang w:val="en-GB"/>
        </w:rPr>
        <w:t xml:space="preserve"> send the Council an invoice for completed cycle training sessions, backed up with the Summary Monitoring Report. Following receipt of a valid invoice and Summary Monitoring Report the Council Payment will be processed in accordance with </w:t>
      </w:r>
      <w:r w:rsidR="001148DC" w:rsidRPr="00185AFC">
        <w:rPr>
          <w:rFonts w:eastAsia="Calibri" w:cs="Arial"/>
          <w:szCs w:val="24"/>
          <w:lang w:val="en-GB"/>
        </w:rPr>
        <w:t xml:space="preserve">the </w:t>
      </w:r>
      <w:r w:rsidR="001B2C02" w:rsidRPr="00185AFC">
        <w:rPr>
          <w:rFonts w:eastAsia="Calibri" w:cs="Arial"/>
          <w:szCs w:val="24"/>
          <w:lang w:val="en-GB"/>
        </w:rPr>
        <w:t xml:space="preserve">Terms and </w:t>
      </w:r>
      <w:r w:rsidR="001148DC" w:rsidRPr="00185AFC">
        <w:rPr>
          <w:rFonts w:eastAsia="Calibri" w:cs="Arial"/>
          <w:szCs w:val="24"/>
          <w:lang w:val="en-GB"/>
        </w:rPr>
        <w:t>Conditions</w:t>
      </w:r>
      <w:r w:rsidRPr="00185AFC">
        <w:rPr>
          <w:rFonts w:eastAsia="Calibri" w:cs="Arial"/>
          <w:szCs w:val="24"/>
          <w:lang w:val="en-GB"/>
        </w:rPr>
        <w:t>.</w:t>
      </w:r>
    </w:p>
    <w:p w14:paraId="5977896B" w14:textId="77777777" w:rsidR="00551E71" w:rsidRPr="00185AFC" w:rsidRDefault="00551E71" w:rsidP="00A64C21">
      <w:pPr>
        <w:spacing w:before="100" w:beforeAutospacing="1" w:after="100" w:afterAutospacing="1"/>
        <w:ind w:left="567" w:hanging="567"/>
        <w:contextualSpacing/>
        <w:jc w:val="both"/>
        <w:rPr>
          <w:rFonts w:eastAsia="Calibri" w:cs="Arial"/>
          <w:b/>
          <w:szCs w:val="24"/>
          <w:lang w:val="en-GB"/>
        </w:rPr>
      </w:pPr>
    </w:p>
    <w:p w14:paraId="59DFA11D" w14:textId="77777777" w:rsidR="00551E71" w:rsidRPr="00185AFC" w:rsidRDefault="00551E71" w:rsidP="00A64C21">
      <w:pPr>
        <w:tabs>
          <w:tab w:val="left" w:pos="-990"/>
          <w:tab w:val="left" w:pos="0"/>
        </w:tabs>
        <w:spacing w:before="100" w:beforeAutospacing="1" w:after="100" w:afterAutospacing="1"/>
        <w:ind w:left="567" w:right="-87" w:hanging="567"/>
        <w:contextualSpacing/>
        <w:jc w:val="both"/>
        <w:outlineLvl w:val="0"/>
        <w:rPr>
          <w:rFonts w:cs="Arial"/>
          <w:b/>
          <w:bCs/>
          <w:caps/>
          <w:color w:val="800080"/>
          <w:kern w:val="28"/>
          <w:szCs w:val="24"/>
          <w:lang w:val="en-GB"/>
        </w:rPr>
      </w:pPr>
      <w:bookmarkStart w:id="14" w:name="_Toc499289698"/>
      <w:bookmarkStart w:id="15" w:name="_Toc500939209"/>
      <w:r w:rsidRPr="00185AFC">
        <w:rPr>
          <w:rFonts w:cs="Arial"/>
          <w:b/>
          <w:bCs/>
          <w:caps/>
          <w:color w:val="800080"/>
          <w:kern w:val="28"/>
          <w:szCs w:val="24"/>
          <w:lang w:val="en-GB"/>
        </w:rPr>
        <w:t>11</w:t>
      </w:r>
      <w:r w:rsidRPr="00185AFC">
        <w:rPr>
          <w:rFonts w:cs="Arial"/>
          <w:b/>
          <w:bCs/>
          <w:caps/>
          <w:color w:val="800080"/>
          <w:kern w:val="28"/>
          <w:szCs w:val="24"/>
          <w:lang w:val="en-GB"/>
        </w:rPr>
        <w:tab/>
        <w:t>Quality Control</w:t>
      </w:r>
      <w:bookmarkEnd w:id="14"/>
      <w:bookmarkEnd w:id="15"/>
    </w:p>
    <w:p w14:paraId="7334CE2B" w14:textId="77777777" w:rsidR="00551E71" w:rsidRPr="00185AFC" w:rsidRDefault="00551E71" w:rsidP="00A64C21">
      <w:pPr>
        <w:spacing w:before="100" w:beforeAutospacing="1" w:after="100" w:afterAutospacing="1"/>
        <w:contextualSpacing/>
        <w:jc w:val="both"/>
        <w:rPr>
          <w:rFonts w:cs="Arial"/>
          <w:szCs w:val="24"/>
          <w:lang w:val="en-GB"/>
        </w:rPr>
      </w:pPr>
    </w:p>
    <w:p w14:paraId="4BD63265" w14:textId="04382896"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cs="Arial"/>
          <w:szCs w:val="24"/>
          <w:lang w:val="en-GB"/>
        </w:rPr>
        <w:t>11.1</w:t>
      </w:r>
      <w:r w:rsidRPr="00185AFC">
        <w:rPr>
          <w:rFonts w:cs="Arial"/>
          <w:szCs w:val="24"/>
          <w:lang w:val="en-GB"/>
        </w:rPr>
        <w:tab/>
      </w:r>
      <w:r w:rsidR="00186C28">
        <w:rPr>
          <w:rFonts w:eastAsia="Calibri" w:cs="Arial"/>
          <w:szCs w:val="24"/>
          <w:lang w:val="en-GB"/>
        </w:rPr>
        <w:t>The</w:t>
      </w:r>
      <w:r w:rsidR="00E91C01">
        <w:rPr>
          <w:rFonts w:eastAsia="Calibri" w:cs="Arial"/>
          <w:szCs w:val="24"/>
          <w:lang w:val="en-GB"/>
        </w:rPr>
        <w:t xml:space="preserve"> </w:t>
      </w:r>
      <w:r w:rsidRPr="00185AFC">
        <w:rPr>
          <w:rFonts w:eastAsia="Calibri" w:cs="Arial"/>
          <w:szCs w:val="24"/>
          <w:lang w:val="en-GB"/>
        </w:rPr>
        <w:t xml:space="preserve">Contractor </w:t>
      </w:r>
      <w:r w:rsidR="00565DCB">
        <w:rPr>
          <w:rFonts w:eastAsia="Calibri" w:cs="Arial"/>
          <w:szCs w:val="24"/>
          <w:lang w:val="en-GB"/>
        </w:rPr>
        <w:t xml:space="preserve">will </w:t>
      </w:r>
      <w:r w:rsidRPr="00185AFC">
        <w:rPr>
          <w:rFonts w:eastAsia="Calibri" w:cs="Arial"/>
          <w:szCs w:val="24"/>
          <w:lang w:val="en-GB"/>
        </w:rPr>
        <w:t>ensure that cycle training sessions are engaging and aimed at obtaining the maximum realisable benefit in terms of learning outcomes. All trainees will have differing abilities and therefore this must be reflected in the training styles and approaches used</w:t>
      </w:r>
      <w:r w:rsidR="006B2208" w:rsidRPr="00185AFC">
        <w:rPr>
          <w:rFonts w:eastAsia="Calibri" w:cs="Arial"/>
          <w:szCs w:val="24"/>
          <w:lang w:val="en-GB"/>
        </w:rPr>
        <w:t>.</w:t>
      </w:r>
    </w:p>
    <w:p w14:paraId="73582062" w14:textId="77777777" w:rsidR="00690B82" w:rsidRPr="00185AFC" w:rsidRDefault="00690B82" w:rsidP="00A64C21">
      <w:pPr>
        <w:spacing w:before="100" w:beforeAutospacing="1" w:after="100" w:afterAutospacing="1"/>
        <w:ind w:left="567" w:hanging="567"/>
        <w:contextualSpacing/>
        <w:jc w:val="both"/>
        <w:rPr>
          <w:rFonts w:eastAsia="Calibri" w:cs="Arial"/>
          <w:szCs w:val="24"/>
          <w:lang w:val="en-GB"/>
        </w:rPr>
      </w:pPr>
    </w:p>
    <w:p w14:paraId="16DF4BB0" w14:textId="0AA0A3A5" w:rsidR="00551E71" w:rsidRPr="00185AFC"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cs="Arial"/>
          <w:szCs w:val="24"/>
          <w:lang w:val="en-GB"/>
        </w:rPr>
        <w:t>11.2</w:t>
      </w:r>
      <w:r w:rsidRPr="00185AFC">
        <w:rPr>
          <w:rFonts w:cs="Arial"/>
          <w:szCs w:val="24"/>
          <w:lang w:val="en-GB"/>
        </w:rPr>
        <w:tab/>
      </w:r>
      <w:r w:rsidRPr="00185AFC">
        <w:rPr>
          <w:rFonts w:eastAsia="Calibri" w:cs="Arial"/>
          <w:szCs w:val="24"/>
          <w:lang w:val="en-GB"/>
        </w:rPr>
        <w:t>The</w:t>
      </w:r>
      <w:r w:rsidR="00186C28">
        <w:rPr>
          <w:rFonts w:eastAsia="Calibri" w:cs="Arial"/>
          <w:szCs w:val="24"/>
          <w:lang w:val="en-GB"/>
        </w:rPr>
        <w:t xml:space="preserve"> </w:t>
      </w:r>
      <w:r w:rsidRPr="00185AFC">
        <w:rPr>
          <w:rFonts w:eastAsia="Calibri" w:cs="Arial"/>
          <w:szCs w:val="24"/>
          <w:lang w:val="en-GB"/>
        </w:rPr>
        <w:t>C</w:t>
      </w:r>
      <w:r w:rsidR="00102A76">
        <w:rPr>
          <w:rFonts w:eastAsia="Calibri" w:cs="Arial"/>
          <w:szCs w:val="24"/>
          <w:lang w:val="en-GB"/>
        </w:rPr>
        <w:t>ontractor must ensure that all Instructors and Assistant I</w:t>
      </w:r>
      <w:r w:rsidRPr="00185AFC">
        <w:rPr>
          <w:rFonts w:eastAsia="Calibri" w:cs="Arial"/>
          <w:szCs w:val="24"/>
          <w:lang w:val="en-GB"/>
        </w:rPr>
        <w:t>nstructors are Bikeability Registered.</w:t>
      </w:r>
    </w:p>
    <w:p w14:paraId="0F674AA0" w14:textId="77777777" w:rsidR="00690B82" w:rsidRPr="00185AFC" w:rsidRDefault="00690B82" w:rsidP="00A64C21">
      <w:pPr>
        <w:spacing w:before="100" w:beforeAutospacing="1" w:after="100" w:afterAutospacing="1"/>
        <w:ind w:left="567" w:hanging="567"/>
        <w:contextualSpacing/>
        <w:jc w:val="both"/>
        <w:rPr>
          <w:rFonts w:eastAsia="Calibri" w:cs="Arial"/>
          <w:szCs w:val="24"/>
          <w:lang w:val="en-GB"/>
        </w:rPr>
      </w:pPr>
    </w:p>
    <w:p w14:paraId="08A68BA2" w14:textId="5AE18D18" w:rsidR="00551E71" w:rsidRDefault="00551E71" w:rsidP="00A64C21">
      <w:pPr>
        <w:spacing w:before="100" w:beforeAutospacing="1" w:after="100" w:afterAutospacing="1"/>
        <w:ind w:left="567" w:hanging="567"/>
        <w:contextualSpacing/>
        <w:jc w:val="both"/>
        <w:rPr>
          <w:rFonts w:eastAsia="Calibri" w:cs="Arial"/>
          <w:szCs w:val="24"/>
          <w:lang w:val="en-GB"/>
        </w:rPr>
      </w:pPr>
      <w:r w:rsidRPr="00185AFC">
        <w:rPr>
          <w:rFonts w:cs="Arial"/>
          <w:szCs w:val="24"/>
          <w:lang w:val="en-GB"/>
        </w:rPr>
        <w:t>11.3</w:t>
      </w:r>
      <w:r w:rsidRPr="00185AFC">
        <w:rPr>
          <w:rFonts w:cs="Arial"/>
          <w:szCs w:val="24"/>
          <w:lang w:val="en-GB"/>
        </w:rPr>
        <w:tab/>
      </w:r>
      <w:r w:rsidR="001148DC" w:rsidRPr="00185AFC">
        <w:rPr>
          <w:rFonts w:cs="Arial"/>
          <w:szCs w:val="24"/>
          <w:lang w:val="en-GB"/>
        </w:rPr>
        <w:t xml:space="preserve">Subject to the rights of a data subject pursuant to data protection laws </w:t>
      </w:r>
      <w:r w:rsidR="001148DC" w:rsidRPr="00185AFC">
        <w:rPr>
          <w:rFonts w:eastAsia="Calibri" w:cs="Arial"/>
          <w:szCs w:val="24"/>
          <w:lang w:val="en-GB"/>
        </w:rPr>
        <w:t>t</w:t>
      </w:r>
      <w:r w:rsidRPr="00185AFC">
        <w:rPr>
          <w:rFonts w:eastAsia="Calibri" w:cs="Arial"/>
          <w:szCs w:val="24"/>
          <w:lang w:val="en-GB"/>
        </w:rPr>
        <w:t>he Contractor must ensure all of the following documents are retained for 2 years after the Contract expiry or earl</w:t>
      </w:r>
      <w:r w:rsidR="008B1813">
        <w:rPr>
          <w:rFonts w:eastAsia="Calibri" w:cs="Arial"/>
          <w:szCs w:val="24"/>
          <w:lang w:val="en-GB"/>
        </w:rPr>
        <w:t>ier termination of the Contract</w:t>
      </w:r>
    </w:p>
    <w:p w14:paraId="78477F78" w14:textId="77777777" w:rsidR="00BE2B91" w:rsidRDefault="00551E71" w:rsidP="00A64C21">
      <w:pPr>
        <w:pStyle w:val="ListParagraph"/>
        <w:numPr>
          <w:ilvl w:val="0"/>
          <w:numId w:val="43"/>
        </w:numPr>
        <w:spacing w:before="100" w:beforeAutospacing="1" w:after="100" w:afterAutospacing="1"/>
        <w:jc w:val="both"/>
        <w:rPr>
          <w:rFonts w:eastAsia="Calibri" w:cs="Arial"/>
          <w:szCs w:val="24"/>
          <w:lang w:val="en-GB"/>
        </w:rPr>
      </w:pPr>
      <w:r w:rsidRPr="00BE2B91">
        <w:rPr>
          <w:rFonts w:eastAsia="Calibri" w:cs="Arial"/>
          <w:szCs w:val="24"/>
          <w:lang w:val="en-GB"/>
        </w:rPr>
        <w:t>Consent Forms for under 16 year olds</w:t>
      </w:r>
    </w:p>
    <w:p w14:paraId="69F21295" w14:textId="77777777" w:rsidR="00BE2B91" w:rsidRDefault="00551E71" w:rsidP="00A64C21">
      <w:pPr>
        <w:pStyle w:val="ListParagraph"/>
        <w:numPr>
          <w:ilvl w:val="0"/>
          <w:numId w:val="43"/>
        </w:numPr>
        <w:spacing w:before="100" w:beforeAutospacing="1" w:after="100" w:afterAutospacing="1"/>
        <w:jc w:val="both"/>
        <w:rPr>
          <w:rFonts w:eastAsia="Calibri" w:cs="Arial"/>
          <w:szCs w:val="24"/>
          <w:lang w:val="en-GB"/>
        </w:rPr>
      </w:pPr>
      <w:r w:rsidRPr="00BE2B91">
        <w:rPr>
          <w:rFonts w:eastAsia="Calibri" w:cs="Arial"/>
          <w:szCs w:val="24"/>
          <w:lang w:val="en-GB"/>
        </w:rPr>
        <w:t>Written risk assessments for each session</w:t>
      </w:r>
    </w:p>
    <w:p w14:paraId="06BFBEDD" w14:textId="77777777" w:rsidR="00BE2B91" w:rsidRDefault="00551E71" w:rsidP="00A64C21">
      <w:pPr>
        <w:pStyle w:val="ListParagraph"/>
        <w:numPr>
          <w:ilvl w:val="0"/>
          <w:numId w:val="43"/>
        </w:numPr>
        <w:spacing w:before="100" w:beforeAutospacing="1" w:after="100" w:afterAutospacing="1"/>
        <w:jc w:val="both"/>
        <w:rPr>
          <w:rFonts w:eastAsia="Calibri" w:cs="Arial"/>
          <w:szCs w:val="24"/>
          <w:lang w:val="en-GB"/>
        </w:rPr>
      </w:pPr>
      <w:r w:rsidRPr="00BE2B91">
        <w:rPr>
          <w:rFonts w:eastAsia="Calibri" w:cs="Arial"/>
          <w:szCs w:val="24"/>
          <w:lang w:val="en-GB"/>
        </w:rPr>
        <w:t>Monitoring Forms</w:t>
      </w:r>
    </w:p>
    <w:p w14:paraId="0509EADF" w14:textId="77777777" w:rsidR="00551E71" w:rsidRPr="00BE2B91" w:rsidRDefault="00551E71" w:rsidP="00A64C21">
      <w:pPr>
        <w:pStyle w:val="ListParagraph"/>
        <w:numPr>
          <w:ilvl w:val="0"/>
          <w:numId w:val="43"/>
        </w:numPr>
        <w:spacing w:before="100" w:beforeAutospacing="1" w:after="100" w:afterAutospacing="1"/>
        <w:jc w:val="both"/>
        <w:rPr>
          <w:rFonts w:eastAsia="Calibri" w:cs="Arial"/>
          <w:szCs w:val="24"/>
          <w:lang w:val="en-GB"/>
        </w:rPr>
      </w:pPr>
      <w:r w:rsidRPr="00BE2B91">
        <w:rPr>
          <w:rFonts w:eastAsia="Calibri" w:cs="Arial"/>
          <w:szCs w:val="24"/>
          <w:lang w:val="en-GB"/>
        </w:rPr>
        <w:t>Incident reports which include processes and timescales</w:t>
      </w:r>
    </w:p>
    <w:p w14:paraId="68842488" w14:textId="77777777" w:rsidR="00551E71" w:rsidRPr="00185AFC" w:rsidRDefault="00551E71" w:rsidP="00A64C21">
      <w:pPr>
        <w:spacing w:before="100" w:beforeAutospacing="1" w:after="100" w:afterAutospacing="1"/>
        <w:ind w:left="720"/>
        <w:contextualSpacing/>
        <w:jc w:val="both"/>
        <w:rPr>
          <w:rFonts w:eastAsia="Calibri" w:cs="Arial"/>
          <w:szCs w:val="24"/>
          <w:lang w:val="en-GB"/>
        </w:rPr>
      </w:pPr>
    </w:p>
    <w:p w14:paraId="307A661A" w14:textId="5D80A986" w:rsidR="00AD685D" w:rsidRDefault="00551E71" w:rsidP="00A64C21">
      <w:pPr>
        <w:tabs>
          <w:tab w:val="left" w:pos="-990"/>
          <w:tab w:val="left" w:pos="426"/>
        </w:tabs>
        <w:spacing w:before="100" w:beforeAutospacing="1" w:after="100" w:afterAutospacing="1"/>
        <w:ind w:right="-87"/>
        <w:contextualSpacing/>
        <w:jc w:val="both"/>
        <w:outlineLvl w:val="0"/>
        <w:rPr>
          <w:rFonts w:cs="Arial"/>
          <w:b/>
          <w:bCs/>
          <w:caps/>
          <w:color w:val="800080"/>
          <w:kern w:val="28"/>
          <w:szCs w:val="24"/>
          <w:lang w:val="en-GB"/>
        </w:rPr>
      </w:pPr>
      <w:bookmarkStart w:id="16" w:name="_Toc499289699"/>
      <w:bookmarkStart w:id="17" w:name="_Toc500939210"/>
      <w:r w:rsidRPr="00185AFC">
        <w:rPr>
          <w:rFonts w:cs="Arial"/>
          <w:b/>
          <w:bCs/>
          <w:caps/>
          <w:color w:val="800080"/>
          <w:kern w:val="28"/>
          <w:szCs w:val="24"/>
          <w:lang w:val="en-GB"/>
        </w:rPr>
        <w:t>12</w:t>
      </w:r>
      <w:r w:rsidRPr="00185AFC">
        <w:rPr>
          <w:rFonts w:cs="Arial"/>
          <w:b/>
          <w:bCs/>
          <w:caps/>
          <w:color w:val="800080"/>
          <w:kern w:val="28"/>
          <w:szCs w:val="24"/>
          <w:lang w:val="en-GB"/>
        </w:rPr>
        <w:tab/>
      </w:r>
      <w:r w:rsidRPr="00A70E57">
        <w:rPr>
          <w:rFonts w:cs="Arial"/>
          <w:b/>
          <w:bCs/>
          <w:caps/>
          <w:color w:val="800080"/>
          <w:kern w:val="28"/>
          <w:szCs w:val="24"/>
          <w:lang w:val="en-GB"/>
        </w:rPr>
        <w:t>Cycl</w:t>
      </w:r>
      <w:r w:rsidR="00CC7F7B" w:rsidRPr="00A70E57">
        <w:rPr>
          <w:rFonts w:cs="Arial"/>
          <w:b/>
          <w:bCs/>
          <w:caps/>
          <w:color w:val="800080"/>
          <w:kern w:val="28"/>
          <w:szCs w:val="24"/>
          <w:lang w:val="en-GB"/>
        </w:rPr>
        <w:t>e</w:t>
      </w:r>
      <w:r w:rsidRPr="00185AFC">
        <w:rPr>
          <w:rFonts w:cs="Arial"/>
          <w:b/>
          <w:bCs/>
          <w:caps/>
          <w:color w:val="800080"/>
          <w:kern w:val="28"/>
          <w:szCs w:val="24"/>
          <w:lang w:val="en-GB"/>
        </w:rPr>
        <w:t xml:space="preserve"> Training Package</w:t>
      </w:r>
      <w:bookmarkEnd w:id="16"/>
      <w:bookmarkEnd w:id="17"/>
      <w:r w:rsidR="009C79A2">
        <w:rPr>
          <w:rFonts w:cs="Arial"/>
          <w:b/>
          <w:bCs/>
          <w:caps/>
          <w:color w:val="800080"/>
          <w:kern w:val="28"/>
          <w:szCs w:val="24"/>
          <w:lang w:val="en-GB"/>
        </w:rPr>
        <w:t>s</w:t>
      </w:r>
    </w:p>
    <w:p w14:paraId="19EEAEB5" w14:textId="77777777" w:rsidR="008B1813" w:rsidRPr="00185AFC" w:rsidRDefault="008B1813" w:rsidP="008B1813">
      <w:pPr>
        <w:tabs>
          <w:tab w:val="left" w:pos="-990"/>
          <w:tab w:val="left" w:pos="426"/>
        </w:tabs>
        <w:spacing w:before="100" w:beforeAutospacing="1" w:after="100" w:afterAutospacing="1"/>
        <w:ind w:right="-87"/>
        <w:contextualSpacing/>
        <w:jc w:val="both"/>
        <w:outlineLvl w:val="0"/>
        <w:rPr>
          <w:rFonts w:cs="Arial"/>
          <w:b/>
          <w:bCs/>
          <w:caps/>
          <w:color w:val="800080"/>
          <w:kern w:val="28"/>
          <w:szCs w:val="24"/>
          <w:lang w:val="en-GB"/>
        </w:rPr>
      </w:pPr>
    </w:p>
    <w:p w14:paraId="62ABAE1D" w14:textId="73534B67" w:rsidR="00551E71" w:rsidRDefault="00186C28" w:rsidP="008B1813">
      <w:pPr>
        <w:spacing w:before="100" w:beforeAutospacing="1" w:after="100" w:afterAutospacing="1"/>
        <w:ind w:left="567" w:hanging="567"/>
        <w:contextualSpacing/>
        <w:jc w:val="both"/>
        <w:rPr>
          <w:rFonts w:eastAsia="Calibri" w:cs="Arial"/>
          <w:szCs w:val="24"/>
          <w:lang w:val="en-GB"/>
        </w:rPr>
      </w:pPr>
      <w:r>
        <w:rPr>
          <w:rFonts w:eastAsia="Calibri" w:cs="Arial"/>
          <w:szCs w:val="24"/>
          <w:lang w:val="en-GB"/>
        </w:rPr>
        <w:t>12.1</w:t>
      </w:r>
      <w:r>
        <w:rPr>
          <w:rFonts w:eastAsia="Calibri" w:cs="Arial"/>
          <w:szCs w:val="24"/>
          <w:lang w:val="en-GB"/>
        </w:rPr>
        <w:tab/>
        <w:t xml:space="preserve">The </w:t>
      </w:r>
      <w:r w:rsidR="00551E71" w:rsidRPr="00185AFC">
        <w:rPr>
          <w:rFonts w:eastAsia="Calibri" w:cs="Arial"/>
          <w:szCs w:val="24"/>
          <w:lang w:val="en-GB"/>
        </w:rPr>
        <w:t>Contractor is required to deliver cycle training in lin</w:t>
      </w:r>
      <w:r w:rsidR="009C79A2">
        <w:rPr>
          <w:rFonts w:eastAsia="Calibri" w:cs="Arial"/>
          <w:szCs w:val="24"/>
          <w:lang w:val="en-GB"/>
        </w:rPr>
        <w:t>e with the packages outlined below</w:t>
      </w:r>
    </w:p>
    <w:p w14:paraId="74B11930" w14:textId="77777777" w:rsidR="008B1813" w:rsidRPr="00185AFC" w:rsidRDefault="008B1813" w:rsidP="008B1813">
      <w:pPr>
        <w:spacing w:before="100" w:beforeAutospacing="1" w:after="100" w:afterAutospacing="1"/>
        <w:ind w:left="567" w:hanging="567"/>
        <w:contextualSpacing/>
        <w:jc w:val="both"/>
        <w:rPr>
          <w:rFonts w:eastAsia="Calibri" w:cs="Arial"/>
          <w:szCs w:val="24"/>
          <w:lang w:val="en-GB"/>
        </w:rPr>
      </w:pPr>
    </w:p>
    <w:p w14:paraId="4920328F" w14:textId="57965B84" w:rsidR="008B1813" w:rsidRPr="008B1813" w:rsidRDefault="00551E71" w:rsidP="008B1813">
      <w:pPr>
        <w:numPr>
          <w:ilvl w:val="0"/>
          <w:numId w:val="17"/>
        </w:numPr>
        <w:spacing w:before="100" w:beforeAutospacing="1" w:after="100" w:afterAutospacing="1"/>
        <w:ind w:left="1418" w:hanging="284"/>
        <w:contextualSpacing/>
        <w:jc w:val="both"/>
        <w:rPr>
          <w:rFonts w:eastAsia="Calibri" w:cs="Arial"/>
          <w:szCs w:val="24"/>
        </w:rPr>
      </w:pPr>
      <w:r w:rsidRPr="00185AFC">
        <w:rPr>
          <w:rFonts w:eastAsia="Calibri" w:cs="Arial"/>
          <w:szCs w:val="24"/>
        </w:rPr>
        <w:t xml:space="preserve">With all the </w:t>
      </w:r>
      <w:r w:rsidR="009C79A2">
        <w:rPr>
          <w:rFonts w:eastAsia="Calibri" w:cs="Arial"/>
          <w:szCs w:val="24"/>
        </w:rPr>
        <w:t xml:space="preserve">training </w:t>
      </w:r>
      <w:r w:rsidRPr="00185AFC">
        <w:rPr>
          <w:rFonts w:eastAsia="Calibri" w:cs="Arial"/>
          <w:szCs w:val="24"/>
        </w:rPr>
        <w:t xml:space="preserve">packages listed below and any other training requested by the Council, the relevant Contract service standard set out </w:t>
      </w:r>
      <w:r w:rsidR="009C79A2">
        <w:rPr>
          <w:rFonts w:eastAsia="Calibri" w:cs="Arial"/>
          <w:szCs w:val="24"/>
        </w:rPr>
        <w:t>in this specification must be adhered to</w:t>
      </w:r>
    </w:p>
    <w:p w14:paraId="0AFB1CD1" w14:textId="33E6A76A" w:rsidR="008B1813" w:rsidRPr="008B1813" w:rsidRDefault="00551E71" w:rsidP="008B1813">
      <w:pPr>
        <w:numPr>
          <w:ilvl w:val="0"/>
          <w:numId w:val="17"/>
        </w:numPr>
        <w:spacing w:before="100" w:beforeAutospacing="1" w:after="100" w:afterAutospacing="1"/>
        <w:ind w:left="1418" w:hanging="284"/>
        <w:contextualSpacing/>
        <w:jc w:val="both"/>
        <w:rPr>
          <w:rFonts w:eastAsia="Calibri" w:cs="Arial"/>
          <w:szCs w:val="24"/>
        </w:rPr>
      </w:pPr>
      <w:r w:rsidRPr="00185AFC">
        <w:rPr>
          <w:rFonts w:eastAsia="Calibri" w:cs="Arial"/>
          <w:szCs w:val="24"/>
        </w:rPr>
        <w:t xml:space="preserve">If the minimum number of trainees booked on a session is not achieved within 48 hours of the planned date/time, then the Contractor </w:t>
      </w:r>
      <w:r w:rsidR="0038161B">
        <w:rPr>
          <w:rFonts w:eastAsia="Calibri" w:cs="Arial"/>
          <w:szCs w:val="24"/>
        </w:rPr>
        <w:t xml:space="preserve">must </w:t>
      </w:r>
      <w:r w:rsidRPr="00185AFC">
        <w:rPr>
          <w:rFonts w:eastAsia="Calibri" w:cs="Arial"/>
          <w:szCs w:val="24"/>
        </w:rPr>
        <w:t>reschedule the session and inform all participants/bookings without delay</w:t>
      </w:r>
      <w:r w:rsidR="00A27490">
        <w:rPr>
          <w:rFonts w:eastAsia="Calibri" w:cs="Arial"/>
          <w:szCs w:val="24"/>
        </w:rPr>
        <w:t xml:space="preserve"> or the contractor </w:t>
      </w:r>
      <w:r w:rsidR="009C79A2">
        <w:rPr>
          <w:rFonts w:eastAsia="Calibri" w:cs="Arial"/>
          <w:szCs w:val="24"/>
        </w:rPr>
        <w:t>should seek</w:t>
      </w:r>
      <w:r w:rsidR="00A27490">
        <w:rPr>
          <w:rFonts w:eastAsia="Calibri" w:cs="Arial"/>
          <w:szCs w:val="24"/>
        </w:rPr>
        <w:t xml:space="preserve"> permission from the Council to continue </w:t>
      </w:r>
      <w:r w:rsidR="009C79A2">
        <w:rPr>
          <w:rFonts w:eastAsia="Calibri" w:cs="Arial"/>
          <w:szCs w:val="24"/>
        </w:rPr>
        <w:t xml:space="preserve">with the planned </w:t>
      </w:r>
      <w:r w:rsidR="00A27490">
        <w:rPr>
          <w:rFonts w:eastAsia="Calibri" w:cs="Arial"/>
          <w:szCs w:val="24"/>
        </w:rPr>
        <w:t>training</w:t>
      </w:r>
      <w:r w:rsidR="009C79A2">
        <w:rPr>
          <w:rFonts w:eastAsia="Calibri" w:cs="Arial"/>
          <w:szCs w:val="24"/>
        </w:rPr>
        <w:t xml:space="preserve"> session/s</w:t>
      </w:r>
    </w:p>
    <w:p w14:paraId="698A8FA4" w14:textId="3A6F308D" w:rsidR="008B1813" w:rsidRPr="008B1813" w:rsidRDefault="00551E71" w:rsidP="008B1813">
      <w:pPr>
        <w:numPr>
          <w:ilvl w:val="0"/>
          <w:numId w:val="17"/>
        </w:numPr>
        <w:spacing w:before="100" w:beforeAutospacing="1" w:after="100" w:afterAutospacing="1"/>
        <w:ind w:left="1418" w:hanging="284"/>
        <w:contextualSpacing/>
        <w:jc w:val="both"/>
        <w:rPr>
          <w:rFonts w:eastAsia="Calibri" w:cs="Arial"/>
          <w:szCs w:val="24"/>
        </w:rPr>
      </w:pPr>
      <w:r w:rsidRPr="00185AFC">
        <w:rPr>
          <w:rFonts w:eastAsia="Calibri" w:cs="Arial"/>
          <w:szCs w:val="24"/>
        </w:rPr>
        <w:t>It is the Contractor’s responsibility to identify suitable locations for train</w:t>
      </w:r>
      <w:r w:rsidR="009C79A2">
        <w:rPr>
          <w:rFonts w:eastAsia="Calibri" w:cs="Arial"/>
          <w:szCs w:val="24"/>
        </w:rPr>
        <w:t>ing sessions and to obtain any necessary consents that may be required</w:t>
      </w:r>
    </w:p>
    <w:p w14:paraId="594FFC5C" w14:textId="7FC08B78" w:rsidR="008B1813" w:rsidRPr="008B1813" w:rsidRDefault="00551E71" w:rsidP="008B1813">
      <w:pPr>
        <w:numPr>
          <w:ilvl w:val="0"/>
          <w:numId w:val="17"/>
        </w:numPr>
        <w:spacing w:before="100" w:beforeAutospacing="1" w:after="100" w:afterAutospacing="1"/>
        <w:ind w:left="1418" w:hanging="284"/>
        <w:contextualSpacing/>
        <w:jc w:val="both"/>
        <w:rPr>
          <w:rFonts w:eastAsia="Calibri" w:cs="Arial"/>
          <w:szCs w:val="24"/>
        </w:rPr>
      </w:pPr>
      <w:r w:rsidRPr="00185AFC">
        <w:rPr>
          <w:rFonts w:eastAsia="Calibri" w:cs="Arial"/>
          <w:szCs w:val="24"/>
        </w:rPr>
        <w:t>To ensure Value for Money per trainee, the Council requires all training session</w:t>
      </w:r>
      <w:r w:rsidR="00102A76">
        <w:rPr>
          <w:rFonts w:eastAsia="Calibri" w:cs="Arial"/>
          <w:szCs w:val="24"/>
        </w:rPr>
        <w:t>s to be delivered by qualified Instructors and for Assistant I</w:t>
      </w:r>
      <w:r w:rsidRPr="00185AFC">
        <w:rPr>
          <w:rFonts w:eastAsia="Calibri" w:cs="Arial"/>
          <w:szCs w:val="24"/>
        </w:rPr>
        <w:t>nstructors to only be used where the maximum number of trainees booked on</w:t>
      </w:r>
      <w:r w:rsidR="009C79A2">
        <w:rPr>
          <w:rFonts w:eastAsia="Calibri" w:cs="Arial"/>
          <w:szCs w:val="24"/>
        </w:rPr>
        <w:t>to</w:t>
      </w:r>
      <w:r w:rsidRPr="00185AFC">
        <w:rPr>
          <w:rFonts w:eastAsia="Calibri" w:cs="Arial"/>
          <w:szCs w:val="24"/>
        </w:rPr>
        <w:t xml:space="preserve"> a session is exceeded sufficiently enough to warrant an additional session to be run at the same time. Taking a Level 1 session (with min/max</w:t>
      </w:r>
      <w:r w:rsidR="008B1813">
        <w:rPr>
          <w:rFonts w:eastAsia="Calibri" w:cs="Arial"/>
          <w:szCs w:val="24"/>
        </w:rPr>
        <w:t xml:space="preserve"> numbers of 8-15) as an example</w:t>
      </w:r>
    </w:p>
    <w:p w14:paraId="5B87E8DA" w14:textId="231B3D6B" w:rsidR="008B1813" w:rsidRPr="008B1813" w:rsidRDefault="00551E71" w:rsidP="008B1813">
      <w:pPr>
        <w:numPr>
          <w:ilvl w:val="2"/>
          <w:numId w:val="17"/>
        </w:numPr>
        <w:spacing w:before="100" w:beforeAutospacing="1" w:after="100" w:afterAutospacing="1"/>
        <w:contextualSpacing/>
        <w:jc w:val="both"/>
        <w:rPr>
          <w:rFonts w:eastAsia="Calibri" w:cs="Arial"/>
          <w:szCs w:val="24"/>
        </w:rPr>
      </w:pPr>
      <w:r w:rsidRPr="00BE2B91">
        <w:rPr>
          <w:rFonts w:eastAsiaTheme="minorHAnsi" w:cs="Arial"/>
          <w:szCs w:val="24"/>
          <w:lang w:val="en-GB"/>
        </w:rPr>
        <w:t>If sixteen (16) trainees are booked on the session, then only one (1)</w:t>
      </w:r>
      <w:r w:rsidRPr="00BE2B91">
        <w:rPr>
          <w:rFonts w:eastAsia="Calibri" w:cs="Arial"/>
          <w:szCs w:val="24"/>
        </w:rPr>
        <w:t xml:space="preserve"> session with the maximum number of trainees should be run by an Instructor (with one (1) trainee being deferred to a later session). The Contractor should always work on achieving a maximum</w:t>
      </w:r>
      <w:r w:rsidR="009C79A2">
        <w:rPr>
          <w:rFonts w:eastAsia="Calibri" w:cs="Arial"/>
          <w:szCs w:val="24"/>
        </w:rPr>
        <w:t xml:space="preserve"> number of trainees per session and not on minimum numbers</w:t>
      </w:r>
      <w:r w:rsidRPr="00BE2B91">
        <w:rPr>
          <w:rFonts w:eastAsia="Calibri" w:cs="Arial"/>
          <w:szCs w:val="24"/>
        </w:rPr>
        <w:t xml:space="preserve"> hence why this example does not justify two (2)</w:t>
      </w:r>
      <w:r w:rsidR="008530AF" w:rsidRPr="00BE2B91">
        <w:rPr>
          <w:rFonts w:eastAsia="Calibri" w:cs="Arial"/>
          <w:szCs w:val="24"/>
        </w:rPr>
        <w:t xml:space="preserve"> sessions of eight (8) </w:t>
      </w:r>
      <w:r w:rsidR="00BE2B91" w:rsidRPr="00BE2B91">
        <w:rPr>
          <w:rFonts w:eastAsia="Calibri" w:cs="Arial"/>
          <w:szCs w:val="24"/>
        </w:rPr>
        <w:t>trainees</w:t>
      </w:r>
    </w:p>
    <w:p w14:paraId="4FF70980" w14:textId="5C530A7C" w:rsidR="008B1813" w:rsidRPr="008B1813" w:rsidRDefault="00BE2B91" w:rsidP="008B1813">
      <w:pPr>
        <w:numPr>
          <w:ilvl w:val="2"/>
          <w:numId w:val="17"/>
        </w:numPr>
        <w:spacing w:before="100" w:beforeAutospacing="1" w:after="100" w:afterAutospacing="1"/>
        <w:contextualSpacing/>
        <w:jc w:val="both"/>
        <w:rPr>
          <w:rFonts w:eastAsia="Calibri" w:cs="Arial"/>
          <w:szCs w:val="24"/>
        </w:rPr>
      </w:pPr>
      <w:r w:rsidRPr="00BE2B91">
        <w:rPr>
          <w:rFonts w:eastAsia="Calibri" w:cs="Arial"/>
          <w:szCs w:val="24"/>
        </w:rPr>
        <w:t xml:space="preserve">If </w:t>
      </w:r>
      <w:r w:rsidR="00551E71" w:rsidRPr="00BE2B91">
        <w:rPr>
          <w:rFonts w:eastAsia="Calibri" w:cs="Arial"/>
          <w:szCs w:val="24"/>
        </w:rPr>
        <w:t xml:space="preserve">twenty-three (23) trainees are booked on the session, then this case would justify two (2) sessions (23 minus 15 max = 8 remaining – which is the minimum number required for a second session that could be </w:t>
      </w:r>
      <w:r w:rsidR="00102A76">
        <w:rPr>
          <w:rFonts w:eastAsia="Calibri" w:cs="Arial"/>
          <w:szCs w:val="24"/>
        </w:rPr>
        <w:t>run by an Assistant I</w:t>
      </w:r>
      <w:r w:rsidR="009C79A2">
        <w:rPr>
          <w:rFonts w:eastAsia="Calibri" w:cs="Arial"/>
          <w:szCs w:val="24"/>
        </w:rPr>
        <w:t>nstructor)</w:t>
      </w:r>
    </w:p>
    <w:p w14:paraId="53345F05" w14:textId="77777777" w:rsidR="008B1813" w:rsidRPr="00185AFC" w:rsidRDefault="008B1813" w:rsidP="00A64C21">
      <w:pPr>
        <w:tabs>
          <w:tab w:val="left" w:pos="851"/>
        </w:tabs>
        <w:spacing w:before="100" w:beforeAutospacing="1" w:after="100" w:afterAutospacing="1"/>
        <w:ind w:left="851" w:hanging="851"/>
        <w:contextualSpacing/>
        <w:jc w:val="both"/>
        <w:rPr>
          <w:rFonts w:eastAsia="Calibri" w:cs="Arial"/>
          <w:szCs w:val="24"/>
          <w:lang w:val="en-GB"/>
        </w:rPr>
      </w:pPr>
    </w:p>
    <w:p w14:paraId="6D4DBAF5" w14:textId="77777777" w:rsidR="00816A42" w:rsidRDefault="00E279E5" w:rsidP="00A64C21">
      <w:pPr>
        <w:tabs>
          <w:tab w:val="left" w:pos="851"/>
        </w:tabs>
        <w:spacing w:before="100" w:beforeAutospacing="1" w:after="100" w:afterAutospacing="1"/>
        <w:ind w:left="851" w:hanging="851"/>
        <w:contextualSpacing/>
        <w:jc w:val="both"/>
        <w:rPr>
          <w:rFonts w:eastAsia="Calibri" w:cs="Arial"/>
          <w:b/>
          <w:color w:val="800080"/>
          <w:szCs w:val="24"/>
          <w:lang w:val="en-GB"/>
        </w:rPr>
      </w:pPr>
      <w:r>
        <w:rPr>
          <w:rFonts w:eastAsia="Calibri" w:cs="Arial"/>
          <w:b/>
          <w:color w:val="800080"/>
          <w:szCs w:val="24"/>
          <w:lang w:val="en-GB"/>
        </w:rPr>
        <w:t>13</w:t>
      </w:r>
      <w:r w:rsidR="00816A42">
        <w:rPr>
          <w:rFonts w:eastAsia="Calibri" w:cs="Arial"/>
          <w:b/>
          <w:color w:val="800080"/>
          <w:szCs w:val="24"/>
          <w:lang w:val="en-GB"/>
        </w:rPr>
        <w:tab/>
      </w:r>
      <w:r w:rsidR="00816A42" w:rsidRPr="00185AFC">
        <w:rPr>
          <w:rFonts w:eastAsia="Calibri" w:cs="Arial"/>
          <w:b/>
          <w:color w:val="800080"/>
          <w:szCs w:val="24"/>
          <w:lang w:val="en-GB"/>
        </w:rPr>
        <w:t>BIKEABILITY LEVEL 1</w:t>
      </w:r>
    </w:p>
    <w:p w14:paraId="5A0A441C" w14:textId="77777777" w:rsidR="00816A42" w:rsidRDefault="00816A42" w:rsidP="00A64C21">
      <w:pPr>
        <w:tabs>
          <w:tab w:val="left" w:pos="851"/>
        </w:tabs>
        <w:spacing w:before="100" w:beforeAutospacing="1" w:after="100" w:afterAutospacing="1"/>
        <w:ind w:left="851" w:hanging="851"/>
        <w:contextualSpacing/>
        <w:jc w:val="both"/>
        <w:rPr>
          <w:rFonts w:eastAsia="Calibri" w:cs="Arial"/>
          <w:b/>
          <w:color w:val="800080"/>
          <w:szCs w:val="24"/>
          <w:lang w:val="en-GB"/>
        </w:rPr>
      </w:pPr>
    </w:p>
    <w:p w14:paraId="56E3D0CB" w14:textId="62F9B389" w:rsidR="00DC66C7"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sidRPr="00E279E5">
        <w:rPr>
          <w:rFonts w:eastAsia="Calibri" w:cs="Arial"/>
          <w:bCs/>
          <w:szCs w:val="24"/>
          <w:lang w:val="en-GB"/>
        </w:rPr>
        <w:t>1</w:t>
      </w:r>
      <w:r>
        <w:rPr>
          <w:rFonts w:eastAsia="Calibri" w:cs="Arial"/>
          <w:bCs/>
          <w:szCs w:val="24"/>
          <w:lang w:val="en-GB"/>
        </w:rPr>
        <w:t>3</w:t>
      </w:r>
      <w:r w:rsidR="00816A42" w:rsidRPr="009C79A2">
        <w:rPr>
          <w:rFonts w:eastAsia="Calibri" w:cs="Arial"/>
          <w:bCs/>
          <w:szCs w:val="24"/>
          <w:lang w:val="en-GB"/>
        </w:rPr>
        <w:t>.1</w:t>
      </w:r>
      <w:r w:rsidR="00816A42" w:rsidRPr="009C79A2">
        <w:rPr>
          <w:rFonts w:eastAsia="Calibri" w:cs="Arial"/>
          <w:bCs/>
          <w:szCs w:val="24"/>
          <w:lang w:val="en-GB"/>
        </w:rPr>
        <w:tab/>
        <w:t>This</w:t>
      </w:r>
      <w:r w:rsidR="00816A42" w:rsidRPr="00816A42">
        <w:rPr>
          <w:rFonts w:eastAsia="Calibri" w:cs="Arial"/>
          <w:szCs w:val="24"/>
          <w:lang w:val="en-GB"/>
        </w:rPr>
        <w:t xml:space="preserve"> session will be specifically aimed at teaching trainees to control their bike off road, </w:t>
      </w:r>
      <w:r w:rsidR="0049104A">
        <w:rPr>
          <w:rFonts w:eastAsia="Calibri" w:cs="Arial"/>
          <w:szCs w:val="24"/>
          <w:lang w:val="en-GB"/>
        </w:rPr>
        <w:t>acquire skills and ability to ride</w:t>
      </w:r>
      <w:r w:rsidR="00816A42" w:rsidRPr="00816A42">
        <w:rPr>
          <w:rFonts w:eastAsia="Calibri" w:cs="Arial"/>
          <w:szCs w:val="24"/>
          <w:lang w:val="en-GB"/>
        </w:rPr>
        <w:t xml:space="preserve"> where there are no cars and prepare</w:t>
      </w:r>
      <w:r w:rsidR="00816A42">
        <w:rPr>
          <w:rFonts w:eastAsia="Calibri" w:cs="Arial"/>
          <w:szCs w:val="24"/>
          <w:lang w:val="en-GB"/>
        </w:rPr>
        <w:t xml:space="preserve"> </w:t>
      </w:r>
      <w:r w:rsidR="00DC66C7">
        <w:rPr>
          <w:rFonts w:eastAsia="Calibri" w:cs="Arial"/>
          <w:szCs w:val="24"/>
          <w:lang w:val="en-GB"/>
        </w:rPr>
        <w:t>them</w:t>
      </w:r>
      <w:r w:rsidR="00816A42" w:rsidRPr="00816A42">
        <w:rPr>
          <w:rFonts w:eastAsia="Calibri" w:cs="Arial"/>
          <w:szCs w:val="24"/>
          <w:lang w:val="en-GB"/>
        </w:rPr>
        <w:t xml:space="preserve"> for riding on the</w:t>
      </w:r>
      <w:r w:rsidR="00DC66C7">
        <w:rPr>
          <w:rFonts w:eastAsia="Calibri" w:cs="Arial"/>
          <w:szCs w:val="24"/>
          <w:lang w:val="en-GB"/>
        </w:rPr>
        <w:t xml:space="preserve"> road</w:t>
      </w:r>
      <w:r w:rsidR="00816A42" w:rsidRPr="00816A42">
        <w:rPr>
          <w:rFonts w:eastAsia="Calibri" w:cs="Arial"/>
          <w:szCs w:val="24"/>
          <w:lang w:val="en-GB"/>
        </w:rPr>
        <w:t xml:space="preserve">. </w:t>
      </w:r>
      <w:r w:rsidR="008E2D28" w:rsidRPr="007106AC">
        <w:rPr>
          <w:rFonts w:eastAsia="Calibri" w:cs="Arial"/>
          <w:bCs/>
          <w:szCs w:val="24"/>
          <w:lang w:val="en-GB"/>
        </w:rPr>
        <w:t xml:space="preserve">Level 1 trainees are expected to </w:t>
      </w:r>
      <w:r w:rsidR="0049104A">
        <w:rPr>
          <w:rFonts w:eastAsia="Calibri" w:cs="Arial"/>
          <w:bCs/>
          <w:szCs w:val="24"/>
          <w:lang w:val="en-GB"/>
        </w:rPr>
        <w:t xml:space="preserve">achieve </w:t>
      </w:r>
      <w:r w:rsidR="008E2D28" w:rsidRPr="007106AC">
        <w:rPr>
          <w:rFonts w:eastAsia="Calibri" w:cs="Arial"/>
          <w:bCs/>
          <w:szCs w:val="24"/>
          <w:lang w:val="en-GB"/>
        </w:rPr>
        <w:t xml:space="preserve">the following techniques </w:t>
      </w:r>
      <w:r w:rsidR="0049104A">
        <w:rPr>
          <w:rFonts w:eastAsia="Calibri" w:cs="Arial"/>
          <w:bCs/>
          <w:szCs w:val="24"/>
          <w:lang w:val="en-GB"/>
        </w:rPr>
        <w:t>upon completion</w:t>
      </w:r>
      <w:r w:rsidR="002332E2">
        <w:rPr>
          <w:rFonts w:eastAsia="Calibri" w:cs="Arial"/>
          <w:bCs/>
          <w:szCs w:val="24"/>
          <w:lang w:val="en-GB"/>
        </w:rPr>
        <w:t xml:space="preserve"> on this level</w:t>
      </w:r>
      <w:r w:rsidR="008E2D28" w:rsidRPr="00816A42">
        <w:rPr>
          <w:rFonts w:eastAsia="Calibri" w:cs="Arial"/>
          <w:szCs w:val="24"/>
          <w:lang w:val="en-GB"/>
        </w:rPr>
        <w:t xml:space="preserve"> (this is not an exhaustive list</w:t>
      </w:r>
      <w:r w:rsidR="0038161B">
        <w:rPr>
          <w:rFonts w:eastAsia="Calibri" w:cs="Arial"/>
          <w:szCs w:val="24"/>
          <w:lang w:val="en-GB"/>
        </w:rPr>
        <w:t>)</w:t>
      </w:r>
    </w:p>
    <w:p w14:paraId="7CCDE7CA" w14:textId="693A0BA4" w:rsidR="00DC66C7" w:rsidRDefault="009C79A2"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Pr>
          <w:rFonts w:eastAsia="Calibri" w:cs="Arial"/>
          <w:szCs w:val="24"/>
          <w:lang w:val="en-GB"/>
        </w:rPr>
        <w:lastRenderedPageBreak/>
        <w:t>Getting on and off the bike</w:t>
      </w:r>
    </w:p>
    <w:p w14:paraId="7C9C04FD" w14:textId="77777777" w:rsidR="009C79A2" w:rsidRDefault="009C79A2"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Pr>
          <w:rFonts w:eastAsia="Calibri" w:cs="Arial"/>
          <w:szCs w:val="24"/>
          <w:lang w:val="en-GB"/>
        </w:rPr>
        <w:t>Starting off and stopping</w:t>
      </w:r>
    </w:p>
    <w:p w14:paraId="3FE18127" w14:textId="5D9A431E" w:rsidR="00DC66C7" w:rsidRPr="009C79A2" w:rsidRDefault="008E2D28"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sidRPr="009C79A2">
        <w:rPr>
          <w:rFonts w:eastAsia="Calibri" w:cs="Arial"/>
          <w:szCs w:val="24"/>
          <w:lang w:val="en-GB"/>
        </w:rPr>
        <w:t>S</w:t>
      </w:r>
      <w:r w:rsidR="009C79A2">
        <w:rPr>
          <w:rFonts w:eastAsia="Calibri" w:cs="Arial"/>
          <w:szCs w:val="24"/>
          <w:lang w:val="en-GB"/>
        </w:rPr>
        <w:t>taying upright without wobbling</w:t>
      </w:r>
      <w:r w:rsidRPr="009C79A2">
        <w:rPr>
          <w:rFonts w:eastAsia="Calibri" w:cs="Arial"/>
          <w:szCs w:val="24"/>
          <w:lang w:val="en-GB"/>
        </w:rPr>
        <w:t xml:space="preserve"> </w:t>
      </w:r>
    </w:p>
    <w:p w14:paraId="492498AD" w14:textId="2F9041A5" w:rsidR="00DC66C7" w:rsidRDefault="009C79A2"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Pr>
          <w:rFonts w:eastAsia="Calibri" w:cs="Arial"/>
          <w:szCs w:val="24"/>
          <w:lang w:val="en-GB"/>
        </w:rPr>
        <w:t>Pedalling</w:t>
      </w:r>
      <w:r w:rsidR="008E2D28" w:rsidRPr="00DC66C7">
        <w:rPr>
          <w:rFonts w:eastAsia="Calibri" w:cs="Arial"/>
          <w:szCs w:val="24"/>
          <w:lang w:val="en-GB"/>
        </w:rPr>
        <w:t xml:space="preserve"> </w:t>
      </w:r>
    </w:p>
    <w:p w14:paraId="1C01F7B9" w14:textId="5E2630E7" w:rsidR="00DC66C7" w:rsidRDefault="008E2D28"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sidRPr="00DC66C7">
        <w:rPr>
          <w:rFonts w:eastAsia="Calibri" w:cs="Arial"/>
          <w:szCs w:val="24"/>
          <w:lang w:val="en-GB"/>
        </w:rPr>
        <w:t>Steering a</w:t>
      </w:r>
      <w:r w:rsidR="009C79A2">
        <w:rPr>
          <w:rFonts w:eastAsia="Calibri" w:cs="Arial"/>
          <w:szCs w:val="24"/>
          <w:lang w:val="en-GB"/>
        </w:rPr>
        <w:t>nd maintaining forward progress</w:t>
      </w:r>
      <w:r w:rsidRPr="00DC66C7">
        <w:rPr>
          <w:rFonts w:eastAsia="Calibri" w:cs="Arial"/>
          <w:szCs w:val="24"/>
          <w:lang w:val="en-GB"/>
        </w:rPr>
        <w:t xml:space="preserve"> </w:t>
      </w:r>
    </w:p>
    <w:p w14:paraId="128923A4" w14:textId="765539F0" w:rsidR="00DC66C7" w:rsidRDefault="009C79A2"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Pr>
          <w:rFonts w:eastAsia="Calibri" w:cs="Arial"/>
          <w:szCs w:val="24"/>
          <w:lang w:val="en-GB"/>
        </w:rPr>
        <w:t>Cycling one handed/signalling</w:t>
      </w:r>
      <w:r w:rsidR="008E2D28" w:rsidRPr="00DC66C7">
        <w:rPr>
          <w:rFonts w:eastAsia="Calibri" w:cs="Arial"/>
          <w:szCs w:val="24"/>
          <w:lang w:val="en-GB"/>
        </w:rPr>
        <w:t xml:space="preserve"> </w:t>
      </w:r>
    </w:p>
    <w:p w14:paraId="17F67376" w14:textId="77777777" w:rsidR="009C79A2" w:rsidRDefault="008E2D28" w:rsidP="00A64C21">
      <w:pPr>
        <w:pStyle w:val="ListParagraph"/>
        <w:numPr>
          <w:ilvl w:val="0"/>
          <w:numId w:val="47"/>
        </w:numPr>
        <w:tabs>
          <w:tab w:val="left" w:pos="851"/>
        </w:tabs>
        <w:spacing w:before="100" w:beforeAutospacing="1" w:after="100" w:afterAutospacing="1"/>
        <w:jc w:val="both"/>
        <w:rPr>
          <w:rFonts w:eastAsia="Calibri" w:cs="Arial"/>
          <w:szCs w:val="24"/>
          <w:lang w:val="en-GB"/>
        </w:rPr>
      </w:pPr>
      <w:r w:rsidRPr="00DC66C7">
        <w:rPr>
          <w:rFonts w:eastAsia="Calibri" w:cs="Arial"/>
          <w:szCs w:val="24"/>
          <w:lang w:val="en-GB"/>
        </w:rPr>
        <w:t xml:space="preserve">Looking </w:t>
      </w:r>
      <w:r w:rsidR="009C79A2">
        <w:rPr>
          <w:rFonts w:eastAsia="Calibri" w:cs="Arial"/>
          <w:szCs w:val="24"/>
          <w:lang w:val="en-GB"/>
        </w:rPr>
        <w:t>behind</w:t>
      </w:r>
    </w:p>
    <w:p w14:paraId="3F06DFD0" w14:textId="2FB1FCCD" w:rsidR="009C79A2" w:rsidRPr="008B1813" w:rsidRDefault="009C79A2" w:rsidP="008B1813">
      <w:pPr>
        <w:pStyle w:val="ListParagraph"/>
        <w:numPr>
          <w:ilvl w:val="0"/>
          <w:numId w:val="47"/>
        </w:numPr>
        <w:tabs>
          <w:tab w:val="left" w:pos="851"/>
        </w:tabs>
        <w:spacing w:before="100" w:beforeAutospacing="1" w:after="100" w:afterAutospacing="1"/>
        <w:jc w:val="both"/>
        <w:rPr>
          <w:rFonts w:eastAsia="Calibri" w:cs="Arial"/>
          <w:szCs w:val="24"/>
          <w:lang w:val="en-GB"/>
        </w:rPr>
      </w:pPr>
      <w:r>
        <w:rPr>
          <w:rFonts w:eastAsia="Calibri" w:cs="Arial"/>
          <w:szCs w:val="24"/>
          <w:lang w:val="en-GB"/>
        </w:rPr>
        <w:t>Use of gears</w:t>
      </w:r>
    </w:p>
    <w:p w14:paraId="4CFBEEA0" w14:textId="44CE8304" w:rsidR="009C79A2" w:rsidRPr="009C79A2" w:rsidRDefault="00E279E5" w:rsidP="008B1813">
      <w:pPr>
        <w:tabs>
          <w:tab w:val="left" w:pos="0"/>
        </w:tabs>
        <w:spacing w:before="100" w:beforeAutospacing="1" w:after="100" w:afterAutospacing="1"/>
        <w:ind w:left="851" w:hanging="851"/>
        <w:contextualSpacing/>
        <w:jc w:val="both"/>
        <w:rPr>
          <w:rFonts w:eastAsia="Calibri" w:cs="Arial"/>
          <w:szCs w:val="24"/>
          <w:lang w:val="en-GB"/>
        </w:rPr>
      </w:pPr>
      <w:r w:rsidRPr="00E279E5">
        <w:rPr>
          <w:rFonts w:eastAsia="Calibri" w:cs="Arial"/>
          <w:szCs w:val="24"/>
          <w:lang w:val="en-GB"/>
        </w:rPr>
        <w:t>1</w:t>
      </w:r>
      <w:r>
        <w:rPr>
          <w:rFonts w:eastAsia="Calibri" w:cs="Arial"/>
          <w:szCs w:val="24"/>
          <w:lang w:val="en-GB"/>
        </w:rPr>
        <w:t>3</w:t>
      </w:r>
      <w:r w:rsidR="000D30DC" w:rsidRPr="009C79A2">
        <w:rPr>
          <w:rFonts w:eastAsia="Calibri" w:cs="Arial"/>
          <w:szCs w:val="24"/>
          <w:lang w:val="en-GB"/>
        </w:rPr>
        <w:t>.2</w:t>
      </w:r>
      <w:r w:rsidR="000D30DC" w:rsidRPr="009C79A2">
        <w:rPr>
          <w:rFonts w:eastAsia="Calibri" w:cs="Arial"/>
          <w:szCs w:val="24"/>
          <w:lang w:val="en-GB"/>
        </w:rPr>
        <w:tab/>
        <w:t xml:space="preserve">Individual package enquiries will come from individuals wishing to access training either via the Council or by direct approach to the Contractor. </w:t>
      </w:r>
      <w:r w:rsidR="009C79A2">
        <w:rPr>
          <w:rFonts w:eastAsia="Calibri" w:cs="Arial"/>
          <w:szCs w:val="24"/>
          <w:lang w:val="en-GB"/>
        </w:rPr>
        <w:t xml:space="preserve">The training </w:t>
      </w:r>
      <w:r w:rsidR="005435FC">
        <w:rPr>
          <w:rFonts w:eastAsia="Calibri" w:cs="Arial"/>
          <w:szCs w:val="24"/>
          <w:lang w:val="en-GB"/>
        </w:rPr>
        <w:t>must</w:t>
      </w:r>
      <w:r w:rsidR="009C79A2">
        <w:rPr>
          <w:rFonts w:eastAsia="Calibri" w:cs="Arial"/>
          <w:szCs w:val="24"/>
          <w:lang w:val="en-GB"/>
        </w:rPr>
        <w:t xml:space="preserve"> </w:t>
      </w:r>
      <w:r w:rsidR="000D30DC" w:rsidRPr="009C79A2">
        <w:rPr>
          <w:rFonts w:eastAsia="Calibri" w:cs="Arial"/>
          <w:szCs w:val="24"/>
          <w:lang w:val="en-GB"/>
        </w:rPr>
        <w:t>be delivered in line with Bikeability National Standards Level 1.</w:t>
      </w:r>
    </w:p>
    <w:p w14:paraId="16DD9281" w14:textId="129DB6E9" w:rsidR="00565DCB" w:rsidRPr="008B1813" w:rsidRDefault="000D30DC" w:rsidP="008B1813">
      <w:pPr>
        <w:pStyle w:val="ListParagraph"/>
        <w:numPr>
          <w:ilvl w:val="1"/>
          <w:numId w:val="51"/>
        </w:numPr>
        <w:tabs>
          <w:tab w:val="left" w:pos="144"/>
          <w:tab w:val="left" w:pos="851"/>
        </w:tabs>
        <w:spacing w:before="100" w:beforeAutospacing="1" w:after="100" w:afterAutospacing="1"/>
        <w:ind w:left="851" w:hanging="851"/>
        <w:jc w:val="both"/>
        <w:rPr>
          <w:rFonts w:eastAsia="Calibri" w:cs="Arial"/>
          <w:szCs w:val="24"/>
          <w:lang w:val="en-GB"/>
        </w:rPr>
      </w:pPr>
      <w:r w:rsidRPr="009C79A2">
        <w:rPr>
          <w:rFonts w:cs="Arial"/>
          <w:szCs w:val="24"/>
        </w:rPr>
        <w:t xml:space="preserve">Individual bookings for </w:t>
      </w:r>
      <w:r w:rsidR="00565DCB">
        <w:rPr>
          <w:rFonts w:cs="Arial"/>
          <w:szCs w:val="24"/>
        </w:rPr>
        <w:t>1</w:t>
      </w:r>
      <w:r w:rsidR="007D29CC">
        <w:rPr>
          <w:rFonts w:cs="Arial"/>
          <w:szCs w:val="24"/>
        </w:rPr>
        <w:t>-</w:t>
      </w:r>
      <w:r w:rsidR="00565DCB">
        <w:rPr>
          <w:rFonts w:cs="Arial"/>
          <w:szCs w:val="24"/>
        </w:rPr>
        <w:t>2</w:t>
      </w:r>
      <w:r w:rsidR="007D29CC">
        <w:rPr>
          <w:rFonts w:cs="Arial"/>
          <w:szCs w:val="24"/>
        </w:rPr>
        <w:t>-1</w:t>
      </w:r>
      <w:r w:rsidRPr="009C79A2">
        <w:rPr>
          <w:rFonts w:cs="Arial"/>
          <w:szCs w:val="24"/>
        </w:rPr>
        <w:t xml:space="preserve"> training sess</w:t>
      </w:r>
      <w:r w:rsidR="002332E2" w:rsidRPr="00E279E5">
        <w:rPr>
          <w:rFonts w:cs="Arial"/>
          <w:szCs w:val="24"/>
        </w:rPr>
        <w:t xml:space="preserve">ions should be booked according </w:t>
      </w:r>
      <w:r w:rsidR="007B5277" w:rsidRPr="00E279E5">
        <w:rPr>
          <w:rFonts w:cs="Arial"/>
          <w:szCs w:val="24"/>
        </w:rPr>
        <w:t>to cycling ability/</w:t>
      </w:r>
      <w:r w:rsidRPr="009C79A2">
        <w:rPr>
          <w:rFonts w:cs="Arial"/>
          <w:szCs w:val="24"/>
        </w:rPr>
        <w:t>course to be tailored to individual needs</w:t>
      </w:r>
      <w:r w:rsidR="0049104A" w:rsidRPr="00E279E5">
        <w:rPr>
          <w:rFonts w:cs="Arial"/>
          <w:szCs w:val="24"/>
        </w:rPr>
        <w:t>.</w:t>
      </w:r>
    </w:p>
    <w:p w14:paraId="07009000" w14:textId="4AA7D00B" w:rsidR="00816A42" w:rsidRPr="00E279E5" w:rsidRDefault="00E279E5" w:rsidP="00A64C21">
      <w:pPr>
        <w:tabs>
          <w:tab w:val="left" w:pos="144"/>
          <w:tab w:val="left" w:pos="851"/>
        </w:tabs>
        <w:spacing w:before="100" w:beforeAutospacing="1" w:after="100" w:afterAutospacing="1"/>
        <w:ind w:left="852" w:hanging="852"/>
        <w:contextualSpacing/>
        <w:jc w:val="both"/>
        <w:rPr>
          <w:rFonts w:eastAsia="Calibri" w:cs="Arial"/>
          <w:szCs w:val="24"/>
          <w:lang w:val="en-GB"/>
        </w:rPr>
      </w:pPr>
      <w:r>
        <w:rPr>
          <w:rFonts w:eastAsia="Calibri" w:cs="Arial"/>
          <w:szCs w:val="24"/>
          <w:lang w:val="en-GB"/>
        </w:rPr>
        <w:t>13.4</w:t>
      </w:r>
      <w:r>
        <w:rPr>
          <w:rFonts w:eastAsia="Calibri" w:cs="Arial"/>
          <w:szCs w:val="24"/>
          <w:lang w:val="en-GB"/>
        </w:rPr>
        <w:tab/>
      </w:r>
      <w:r w:rsidR="0038161B">
        <w:rPr>
          <w:rFonts w:eastAsia="Calibri" w:cs="Arial"/>
          <w:szCs w:val="24"/>
          <w:lang w:val="en-GB"/>
        </w:rPr>
        <w:t>The Contractor must</w:t>
      </w:r>
      <w:r w:rsidR="00816A42" w:rsidRPr="00E279E5">
        <w:rPr>
          <w:rFonts w:eastAsia="Calibri" w:cs="Arial"/>
          <w:szCs w:val="24"/>
          <w:lang w:val="en-GB"/>
        </w:rPr>
        <w:t xml:space="preserve"> have a record of </w:t>
      </w:r>
      <w:r w:rsidR="0038161B">
        <w:rPr>
          <w:rFonts w:eastAsia="Calibri" w:cs="Arial"/>
          <w:szCs w:val="24"/>
          <w:lang w:val="en-GB"/>
        </w:rPr>
        <w:t>the level a</w:t>
      </w:r>
      <w:r w:rsidR="00816A42" w:rsidRPr="00E279E5">
        <w:rPr>
          <w:rFonts w:eastAsia="Calibri" w:cs="Arial"/>
          <w:szCs w:val="24"/>
          <w:lang w:val="en-GB"/>
        </w:rPr>
        <w:t xml:space="preserve"> trainee is currently at and</w:t>
      </w:r>
      <w:r w:rsidR="0038161B">
        <w:rPr>
          <w:rFonts w:eastAsia="Calibri" w:cs="Arial"/>
          <w:szCs w:val="24"/>
          <w:lang w:val="en-GB"/>
        </w:rPr>
        <w:t xml:space="preserve"> therefore be able to organise </w:t>
      </w:r>
      <w:r w:rsidR="00816A42" w:rsidRPr="00E279E5">
        <w:rPr>
          <w:rFonts w:eastAsia="Calibri" w:cs="Arial"/>
          <w:szCs w:val="24"/>
          <w:lang w:val="en-GB"/>
        </w:rPr>
        <w:t>sessions accordingly.</w:t>
      </w:r>
    </w:p>
    <w:p w14:paraId="3BA0F5EA" w14:textId="77777777" w:rsidR="00816A42" w:rsidRPr="00816A42" w:rsidRDefault="00816A42" w:rsidP="00A64C21">
      <w:pPr>
        <w:tabs>
          <w:tab w:val="left" w:pos="851"/>
        </w:tabs>
        <w:spacing w:before="100" w:beforeAutospacing="1" w:after="100" w:afterAutospacing="1"/>
        <w:ind w:left="851" w:hanging="851"/>
        <w:contextualSpacing/>
        <w:jc w:val="both"/>
        <w:rPr>
          <w:rFonts w:eastAsia="Calibri" w:cs="Arial"/>
          <w:szCs w:val="24"/>
          <w:lang w:val="en-GB"/>
        </w:rPr>
      </w:pPr>
    </w:p>
    <w:p w14:paraId="2906E867" w14:textId="7EFEB4AB" w:rsidR="00816A42" w:rsidRDefault="008B1813"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13</w:t>
      </w:r>
      <w:r w:rsidR="007B5277">
        <w:rPr>
          <w:rFonts w:eastAsia="Calibri" w:cs="Arial"/>
          <w:szCs w:val="24"/>
          <w:lang w:val="en-GB"/>
        </w:rPr>
        <w:t>.5</w:t>
      </w:r>
      <w:r w:rsidR="00816A42">
        <w:rPr>
          <w:rFonts w:eastAsia="Calibri" w:cs="Arial"/>
          <w:szCs w:val="24"/>
          <w:lang w:val="en-GB"/>
        </w:rPr>
        <w:tab/>
      </w:r>
      <w:r w:rsidR="00816A42" w:rsidRPr="00816A42">
        <w:rPr>
          <w:rFonts w:eastAsia="Calibri" w:cs="Arial"/>
          <w:szCs w:val="24"/>
          <w:lang w:val="en-GB"/>
        </w:rPr>
        <w:t>Unless specified otherwise by the Council, the Contractor will contact the trainees by phone or email to encourage them to take up more training.</w:t>
      </w:r>
    </w:p>
    <w:p w14:paraId="090E7B75" w14:textId="77777777" w:rsidR="00816A42" w:rsidRPr="00816A42" w:rsidRDefault="00816A42" w:rsidP="00A64C21">
      <w:pPr>
        <w:tabs>
          <w:tab w:val="left" w:pos="851"/>
        </w:tabs>
        <w:spacing w:before="100" w:beforeAutospacing="1" w:after="100" w:afterAutospacing="1"/>
        <w:ind w:left="851" w:hanging="851"/>
        <w:contextualSpacing/>
        <w:jc w:val="both"/>
        <w:rPr>
          <w:rFonts w:eastAsia="Calibri" w:cs="Arial"/>
          <w:szCs w:val="24"/>
          <w:lang w:val="en-GB"/>
        </w:rPr>
      </w:pPr>
    </w:p>
    <w:p w14:paraId="0BA2E849" w14:textId="6C521DEB" w:rsidR="00816A42" w:rsidRDefault="008B1813"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13</w:t>
      </w:r>
      <w:r w:rsidR="007B5277">
        <w:rPr>
          <w:rFonts w:eastAsia="Calibri" w:cs="Arial"/>
          <w:szCs w:val="24"/>
          <w:lang w:val="en-GB"/>
        </w:rPr>
        <w:t>.6</w:t>
      </w:r>
      <w:r w:rsidR="00816A42">
        <w:rPr>
          <w:rFonts w:eastAsia="Calibri" w:cs="Arial"/>
          <w:szCs w:val="24"/>
          <w:lang w:val="en-GB"/>
        </w:rPr>
        <w:tab/>
      </w:r>
      <w:r w:rsidR="00F02C16">
        <w:rPr>
          <w:rFonts w:eastAsia="Calibri" w:cs="Arial"/>
          <w:szCs w:val="24"/>
          <w:lang w:val="en-GB"/>
        </w:rPr>
        <w:t>This</w:t>
      </w:r>
      <w:r w:rsidR="00816A42" w:rsidRPr="00816A42">
        <w:rPr>
          <w:rFonts w:eastAsia="Calibri" w:cs="Arial"/>
          <w:szCs w:val="24"/>
          <w:lang w:val="en-GB"/>
        </w:rPr>
        <w:t xml:space="preserve"> package is expected to train between 8 - 15 trainees for 2 hours. This will include</w:t>
      </w:r>
      <w:r w:rsidR="00F02C16">
        <w:rPr>
          <w:rFonts w:eastAsia="Calibri" w:cs="Arial"/>
          <w:szCs w:val="24"/>
          <w:lang w:val="en-GB"/>
        </w:rPr>
        <w:t xml:space="preserve"> up to </w:t>
      </w:r>
      <w:r w:rsidR="003A6E40">
        <w:rPr>
          <w:rFonts w:eastAsia="Calibri" w:cs="Arial"/>
          <w:szCs w:val="24"/>
          <w:lang w:val="en-GB"/>
        </w:rPr>
        <w:t>1 hour introduction /</w:t>
      </w:r>
      <w:r w:rsidR="00816A42" w:rsidRPr="00816A42">
        <w:rPr>
          <w:rFonts w:eastAsia="Calibri" w:cs="Arial"/>
          <w:szCs w:val="24"/>
          <w:lang w:val="en-GB"/>
        </w:rPr>
        <w:t xml:space="preserve"> sign up event (where required)</w:t>
      </w:r>
      <w:r w:rsidR="003A6E40">
        <w:rPr>
          <w:rFonts w:eastAsia="Calibri" w:cs="Arial"/>
          <w:szCs w:val="24"/>
          <w:lang w:val="en-GB"/>
        </w:rPr>
        <w:t xml:space="preserve"> and the remaining time will be for the training. Where the introduction / sign up ev</w:t>
      </w:r>
      <w:r w:rsidR="00A27490">
        <w:rPr>
          <w:rFonts w:eastAsia="Calibri" w:cs="Arial"/>
          <w:szCs w:val="24"/>
          <w:lang w:val="en-GB"/>
        </w:rPr>
        <w:t>ent is</w:t>
      </w:r>
      <w:r w:rsidR="0038161B">
        <w:rPr>
          <w:rFonts w:eastAsia="Calibri" w:cs="Arial"/>
          <w:szCs w:val="24"/>
          <w:lang w:val="en-GB"/>
        </w:rPr>
        <w:t xml:space="preserve"> not required, the session must</w:t>
      </w:r>
      <w:r w:rsidR="003A6E40">
        <w:rPr>
          <w:rFonts w:eastAsia="Calibri" w:cs="Arial"/>
          <w:szCs w:val="24"/>
          <w:lang w:val="en-GB"/>
        </w:rPr>
        <w:t xml:space="preserve"> be for 2 hours</w:t>
      </w:r>
      <w:r w:rsidR="007C231B">
        <w:rPr>
          <w:rFonts w:eastAsia="Calibri" w:cs="Arial"/>
          <w:szCs w:val="24"/>
          <w:lang w:val="en-GB"/>
        </w:rPr>
        <w:t>.</w:t>
      </w:r>
    </w:p>
    <w:p w14:paraId="769876E2" w14:textId="77777777" w:rsidR="00816A42" w:rsidRDefault="00816A42" w:rsidP="00A64C21">
      <w:pPr>
        <w:tabs>
          <w:tab w:val="left" w:pos="851"/>
        </w:tabs>
        <w:spacing w:before="100" w:beforeAutospacing="1" w:after="100" w:afterAutospacing="1"/>
        <w:contextualSpacing/>
        <w:jc w:val="both"/>
        <w:rPr>
          <w:rFonts w:eastAsia="Calibri" w:cs="Arial"/>
          <w:szCs w:val="24"/>
          <w:lang w:val="en-GB"/>
        </w:rPr>
      </w:pPr>
    </w:p>
    <w:p w14:paraId="5215A334" w14:textId="77777777" w:rsidR="00816A42" w:rsidRDefault="00816A42"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w:t>
      </w:r>
      <w:r w:rsidR="00E279E5">
        <w:rPr>
          <w:rFonts w:eastAsia="Calibri" w:cs="Arial"/>
          <w:szCs w:val="24"/>
          <w:lang w:val="en-GB"/>
        </w:rPr>
        <w:t>4</w:t>
      </w:r>
      <w:r>
        <w:rPr>
          <w:rFonts w:eastAsia="Calibri" w:cs="Arial"/>
          <w:szCs w:val="24"/>
          <w:lang w:val="en-GB"/>
        </w:rPr>
        <w:tab/>
      </w:r>
      <w:r w:rsidRPr="00185AFC">
        <w:rPr>
          <w:rFonts w:eastAsia="Calibri" w:cs="Arial"/>
          <w:b/>
          <w:color w:val="800080"/>
          <w:szCs w:val="24"/>
          <w:lang w:val="en-GB"/>
        </w:rPr>
        <w:t>BIKEABILITY LEVEL</w:t>
      </w:r>
      <w:r>
        <w:rPr>
          <w:rFonts w:eastAsia="Calibri" w:cs="Arial"/>
          <w:b/>
          <w:color w:val="800080"/>
          <w:szCs w:val="24"/>
          <w:lang w:val="en-GB"/>
        </w:rPr>
        <w:t xml:space="preserve"> 2</w:t>
      </w:r>
    </w:p>
    <w:p w14:paraId="2322D956" w14:textId="77777777" w:rsidR="00816A42" w:rsidRDefault="00816A42" w:rsidP="00A64C21">
      <w:pPr>
        <w:tabs>
          <w:tab w:val="left" w:pos="851"/>
        </w:tabs>
        <w:spacing w:before="100" w:beforeAutospacing="1" w:after="100" w:afterAutospacing="1"/>
        <w:ind w:left="851" w:hanging="851"/>
        <w:contextualSpacing/>
        <w:jc w:val="both"/>
        <w:rPr>
          <w:rFonts w:eastAsia="Calibri" w:cs="Arial"/>
          <w:szCs w:val="24"/>
          <w:lang w:val="en-GB"/>
        </w:rPr>
      </w:pPr>
    </w:p>
    <w:p w14:paraId="0AF86ABF" w14:textId="0EF82B9F" w:rsidR="007C231B" w:rsidRDefault="00E279E5" w:rsidP="00A64C21">
      <w:pPr>
        <w:tabs>
          <w:tab w:val="left" w:pos="851"/>
        </w:tabs>
        <w:spacing w:before="100" w:beforeAutospacing="1" w:after="100" w:afterAutospacing="1"/>
        <w:ind w:left="720" w:hanging="720"/>
        <w:contextualSpacing/>
        <w:jc w:val="both"/>
        <w:rPr>
          <w:rFonts w:eastAsia="Calibri" w:cs="Arial"/>
          <w:szCs w:val="24"/>
          <w:lang w:val="en-GB"/>
        </w:rPr>
      </w:pPr>
      <w:r w:rsidRPr="00E279E5">
        <w:rPr>
          <w:rFonts w:eastAsia="Calibri" w:cs="Arial"/>
          <w:bCs/>
          <w:szCs w:val="24"/>
          <w:lang w:val="en-GB"/>
        </w:rPr>
        <w:t>1</w:t>
      </w:r>
      <w:r>
        <w:rPr>
          <w:rFonts w:eastAsia="Calibri" w:cs="Arial"/>
          <w:bCs/>
          <w:szCs w:val="24"/>
          <w:lang w:val="en-GB"/>
        </w:rPr>
        <w:t>4</w:t>
      </w:r>
      <w:r w:rsidR="008E2D28" w:rsidRPr="009C79A2">
        <w:rPr>
          <w:rFonts w:eastAsia="Calibri" w:cs="Arial"/>
          <w:bCs/>
          <w:szCs w:val="24"/>
          <w:lang w:val="en-GB"/>
        </w:rPr>
        <w:t>.1</w:t>
      </w:r>
      <w:r w:rsidR="008E2D28" w:rsidRPr="009C79A2">
        <w:rPr>
          <w:rFonts w:eastAsia="Calibri" w:cs="Arial"/>
          <w:bCs/>
          <w:szCs w:val="24"/>
          <w:lang w:val="en-GB"/>
        </w:rPr>
        <w:tab/>
        <w:t>This</w:t>
      </w:r>
      <w:r w:rsidR="008E2D28" w:rsidRPr="008E2D28">
        <w:rPr>
          <w:rFonts w:eastAsia="Calibri" w:cs="Arial"/>
          <w:szCs w:val="24"/>
          <w:lang w:val="en-GB"/>
        </w:rPr>
        <w:t xml:space="preserve"> session will be specifically aimed at teaching trainees t</w:t>
      </w:r>
      <w:r w:rsidR="00565DCB">
        <w:rPr>
          <w:rFonts w:eastAsia="Calibri" w:cs="Arial"/>
          <w:szCs w:val="24"/>
          <w:lang w:val="en-GB"/>
        </w:rPr>
        <w:t xml:space="preserve">o start riding their bike with </w:t>
      </w:r>
      <w:r w:rsidR="008E2D28" w:rsidRPr="008E2D28">
        <w:rPr>
          <w:rFonts w:eastAsia="Calibri" w:cs="Arial"/>
          <w:szCs w:val="24"/>
          <w:lang w:val="en-GB"/>
        </w:rPr>
        <w:t xml:space="preserve">traffic, </w:t>
      </w:r>
      <w:r w:rsidR="00227C10">
        <w:rPr>
          <w:rFonts w:eastAsia="Calibri" w:cs="Arial"/>
          <w:szCs w:val="24"/>
          <w:lang w:val="en-GB"/>
        </w:rPr>
        <w:t xml:space="preserve">by beginning their training on quite </w:t>
      </w:r>
      <w:r w:rsidR="008E2D28" w:rsidRPr="008E2D28">
        <w:rPr>
          <w:rFonts w:eastAsia="Calibri" w:cs="Arial"/>
          <w:szCs w:val="24"/>
          <w:lang w:val="en-GB"/>
        </w:rPr>
        <w:t xml:space="preserve">roads. </w:t>
      </w:r>
      <w:r w:rsidR="007C231B">
        <w:rPr>
          <w:rFonts w:eastAsia="Calibri" w:cs="Arial"/>
          <w:szCs w:val="24"/>
          <w:lang w:val="en-GB"/>
        </w:rPr>
        <w:t>At the end of this level, t</w:t>
      </w:r>
      <w:r w:rsidR="008E2D28" w:rsidRPr="008E2D28">
        <w:rPr>
          <w:rFonts w:eastAsia="Calibri" w:cs="Arial"/>
          <w:szCs w:val="24"/>
          <w:lang w:val="en-GB"/>
        </w:rPr>
        <w:t>rainees will be able to</w:t>
      </w:r>
      <w:r w:rsidR="007C231B">
        <w:rPr>
          <w:rFonts w:eastAsia="Calibri" w:cs="Arial"/>
          <w:szCs w:val="24"/>
          <w:lang w:val="en-GB"/>
        </w:rPr>
        <w:t xml:space="preserve"> make a trip safely using </w:t>
      </w:r>
      <w:r w:rsidR="008E2D28" w:rsidRPr="008E2D28">
        <w:rPr>
          <w:rFonts w:eastAsia="Calibri" w:cs="Arial"/>
          <w:szCs w:val="24"/>
          <w:lang w:val="en-GB"/>
        </w:rPr>
        <w:t>qu</w:t>
      </w:r>
      <w:r w:rsidR="007C231B">
        <w:rPr>
          <w:rFonts w:eastAsia="Calibri" w:cs="Arial"/>
          <w:szCs w:val="24"/>
          <w:lang w:val="en-GB"/>
        </w:rPr>
        <w:t>iet roads and cycle lanes</w:t>
      </w:r>
      <w:r w:rsidR="008E2D28" w:rsidRPr="008E2D28">
        <w:rPr>
          <w:rFonts w:eastAsia="Calibri" w:cs="Arial"/>
          <w:szCs w:val="24"/>
          <w:lang w:val="en-GB"/>
        </w:rPr>
        <w:t xml:space="preserve"> </w:t>
      </w:r>
      <w:r w:rsidR="007C231B">
        <w:rPr>
          <w:rFonts w:eastAsia="Calibri" w:cs="Arial"/>
          <w:szCs w:val="24"/>
          <w:lang w:val="en-GB"/>
        </w:rPr>
        <w:t>(</w:t>
      </w:r>
      <w:proofErr w:type="spellStart"/>
      <w:r w:rsidR="00565DCB">
        <w:rPr>
          <w:rFonts w:eastAsia="Calibri" w:cs="Arial"/>
          <w:szCs w:val="24"/>
          <w:lang w:val="en-GB"/>
        </w:rPr>
        <w:t>e.g</w:t>
      </w:r>
      <w:proofErr w:type="spellEnd"/>
      <w:r w:rsidR="008E2D28" w:rsidRPr="008E2D28">
        <w:rPr>
          <w:rFonts w:eastAsia="Calibri" w:cs="Arial"/>
          <w:szCs w:val="24"/>
          <w:lang w:val="en-GB"/>
        </w:rPr>
        <w:t xml:space="preserve"> to school</w:t>
      </w:r>
      <w:r w:rsidR="007C231B">
        <w:rPr>
          <w:rFonts w:eastAsia="Calibri" w:cs="Arial"/>
          <w:szCs w:val="24"/>
          <w:lang w:val="en-GB"/>
        </w:rPr>
        <w:t>/work)</w:t>
      </w:r>
      <w:r w:rsidR="008E2D28" w:rsidRPr="008E2D28">
        <w:rPr>
          <w:rFonts w:eastAsia="Calibri" w:cs="Arial"/>
          <w:szCs w:val="24"/>
          <w:lang w:val="en-GB"/>
        </w:rPr>
        <w:t xml:space="preserve">. </w:t>
      </w:r>
      <w:r w:rsidR="007C231B" w:rsidRPr="007C231B">
        <w:rPr>
          <w:rFonts w:eastAsia="Calibri" w:cs="Arial"/>
          <w:bCs/>
          <w:szCs w:val="24"/>
          <w:lang w:val="en-GB"/>
        </w:rPr>
        <w:t>Level 2</w:t>
      </w:r>
      <w:r w:rsidR="008E2D28" w:rsidRPr="009C79A2">
        <w:rPr>
          <w:rFonts w:eastAsia="Calibri" w:cs="Arial"/>
          <w:bCs/>
          <w:szCs w:val="24"/>
          <w:lang w:val="en-GB"/>
        </w:rPr>
        <w:t xml:space="preserve"> trainees are expected to </w:t>
      </w:r>
      <w:r w:rsidR="002332E2">
        <w:rPr>
          <w:rFonts w:eastAsia="Calibri" w:cs="Arial"/>
          <w:bCs/>
          <w:szCs w:val="24"/>
          <w:lang w:val="en-GB"/>
        </w:rPr>
        <w:t>achieve</w:t>
      </w:r>
      <w:r w:rsidR="008E2D28" w:rsidRPr="009C79A2">
        <w:rPr>
          <w:rFonts w:eastAsia="Calibri" w:cs="Arial"/>
          <w:bCs/>
          <w:szCs w:val="24"/>
          <w:lang w:val="en-GB"/>
        </w:rPr>
        <w:t xml:space="preserve"> the following techniques and skills</w:t>
      </w:r>
      <w:r w:rsidR="002332E2">
        <w:rPr>
          <w:rFonts w:eastAsia="Calibri" w:cs="Arial"/>
          <w:bCs/>
          <w:szCs w:val="24"/>
          <w:lang w:val="en-GB"/>
        </w:rPr>
        <w:t xml:space="preserve"> upon completion</w:t>
      </w:r>
      <w:r w:rsidR="008E2D28" w:rsidRPr="008E2D28">
        <w:rPr>
          <w:rFonts w:eastAsia="Calibri" w:cs="Arial"/>
          <w:szCs w:val="24"/>
          <w:lang w:val="en-GB"/>
        </w:rPr>
        <w:t xml:space="preserve"> (this is not an exhaustive list)</w:t>
      </w:r>
      <w:r w:rsidR="007C231B">
        <w:rPr>
          <w:rFonts w:eastAsia="Calibri" w:cs="Arial"/>
          <w:szCs w:val="24"/>
          <w:lang w:val="en-GB"/>
        </w:rPr>
        <w:t xml:space="preserve"> </w:t>
      </w:r>
    </w:p>
    <w:p w14:paraId="7723E532" w14:textId="70BE6FA6" w:rsidR="007C231B" w:rsidRDefault="0038161B"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Pr>
          <w:rFonts w:eastAsia="Calibri" w:cs="Arial"/>
          <w:szCs w:val="24"/>
          <w:lang w:val="en-GB"/>
        </w:rPr>
        <w:t>Theory of on road cycling</w:t>
      </w:r>
      <w:r w:rsidR="008E2D28" w:rsidRPr="007C231B">
        <w:rPr>
          <w:rFonts w:eastAsia="Calibri" w:cs="Arial"/>
          <w:szCs w:val="24"/>
          <w:lang w:val="en-GB"/>
        </w:rPr>
        <w:t xml:space="preserve"> </w:t>
      </w:r>
    </w:p>
    <w:p w14:paraId="371C97C4" w14:textId="73EC0213" w:rsidR="007C231B" w:rsidRDefault="008E2D28"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sidRPr="007C231B">
        <w:rPr>
          <w:rFonts w:eastAsia="Calibri" w:cs="Arial"/>
          <w:szCs w:val="24"/>
          <w:lang w:val="en-GB"/>
        </w:rPr>
        <w:t>Getting on and of</w:t>
      </w:r>
      <w:r w:rsidR="00565DCB">
        <w:rPr>
          <w:rFonts w:eastAsia="Calibri" w:cs="Arial"/>
          <w:szCs w:val="24"/>
          <w:lang w:val="en-GB"/>
        </w:rPr>
        <w:t>f the bicycle and starting off</w:t>
      </w:r>
    </w:p>
    <w:p w14:paraId="56EF31D7" w14:textId="77777777" w:rsidR="00565DCB" w:rsidRDefault="00565DCB"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Pr>
          <w:rFonts w:eastAsia="Calibri" w:cs="Arial"/>
          <w:szCs w:val="24"/>
          <w:lang w:val="en-GB"/>
        </w:rPr>
        <w:t>Stopping</w:t>
      </w:r>
    </w:p>
    <w:p w14:paraId="5EF7038E" w14:textId="628C17D5" w:rsidR="007C231B" w:rsidRDefault="00565DCB"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Pr>
          <w:rFonts w:eastAsia="Calibri" w:cs="Arial"/>
          <w:szCs w:val="24"/>
          <w:lang w:val="en-GB"/>
        </w:rPr>
        <w:t>Use of gears</w:t>
      </w:r>
      <w:r w:rsidR="008E2D28" w:rsidRPr="007C231B">
        <w:rPr>
          <w:rFonts w:eastAsia="Calibri" w:cs="Arial"/>
          <w:szCs w:val="24"/>
          <w:lang w:val="en-GB"/>
        </w:rPr>
        <w:t xml:space="preserve"> </w:t>
      </w:r>
    </w:p>
    <w:p w14:paraId="4550581F" w14:textId="180DF94F" w:rsidR="007C231B" w:rsidRDefault="00565DCB"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Pr>
          <w:rFonts w:eastAsia="Calibri" w:cs="Arial"/>
          <w:szCs w:val="24"/>
          <w:lang w:val="en-GB"/>
        </w:rPr>
        <w:t>Cycling one handed/signalling</w:t>
      </w:r>
    </w:p>
    <w:p w14:paraId="36516891" w14:textId="131629B6" w:rsidR="007C231B" w:rsidRDefault="00565DCB"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Pr>
          <w:rFonts w:eastAsia="Calibri" w:cs="Arial"/>
          <w:szCs w:val="24"/>
          <w:lang w:val="en-GB"/>
        </w:rPr>
        <w:t>Looking behind</w:t>
      </w:r>
      <w:r w:rsidR="008E2D28" w:rsidRPr="007C231B">
        <w:rPr>
          <w:rFonts w:eastAsia="Calibri" w:cs="Arial"/>
          <w:szCs w:val="24"/>
          <w:lang w:val="en-GB"/>
        </w:rPr>
        <w:t xml:space="preserve"> </w:t>
      </w:r>
    </w:p>
    <w:p w14:paraId="6C254B34" w14:textId="58C5ADD2" w:rsidR="007C231B" w:rsidRDefault="008E2D28"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sidRPr="007C231B">
        <w:rPr>
          <w:rFonts w:eastAsia="Calibri" w:cs="Arial"/>
          <w:szCs w:val="24"/>
          <w:lang w:val="en-GB"/>
        </w:rPr>
        <w:t>Turning right, left and overtaking parked vehic</w:t>
      </w:r>
      <w:r w:rsidR="00565DCB">
        <w:rPr>
          <w:rFonts w:eastAsia="Calibri" w:cs="Arial"/>
          <w:szCs w:val="24"/>
          <w:lang w:val="en-GB"/>
        </w:rPr>
        <w:t>les on a variety of quiet roads</w:t>
      </w:r>
      <w:r w:rsidRPr="007C231B">
        <w:rPr>
          <w:rFonts w:eastAsia="Calibri" w:cs="Arial"/>
          <w:szCs w:val="24"/>
          <w:lang w:val="en-GB"/>
        </w:rPr>
        <w:t xml:space="preserve"> </w:t>
      </w:r>
    </w:p>
    <w:p w14:paraId="6DC3037F" w14:textId="442BAF56" w:rsidR="008E2D28" w:rsidRDefault="008E2D28" w:rsidP="00A64C21">
      <w:pPr>
        <w:pStyle w:val="ListParagraph"/>
        <w:numPr>
          <w:ilvl w:val="0"/>
          <w:numId w:val="46"/>
        </w:numPr>
        <w:tabs>
          <w:tab w:val="left" w:pos="851"/>
        </w:tabs>
        <w:spacing w:before="100" w:beforeAutospacing="1" w:after="100" w:afterAutospacing="1"/>
        <w:jc w:val="both"/>
        <w:rPr>
          <w:rFonts w:eastAsia="Calibri" w:cs="Arial"/>
          <w:szCs w:val="24"/>
          <w:lang w:val="en-GB"/>
        </w:rPr>
      </w:pPr>
      <w:r w:rsidRPr="007C231B">
        <w:rPr>
          <w:rFonts w:eastAsia="Calibri" w:cs="Arial"/>
          <w:szCs w:val="24"/>
          <w:lang w:val="en-GB"/>
        </w:rPr>
        <w:t>Using cycling facilitie</w:t>
      </w:r>
      <w:r w:rsidR="00565DCB">
        <w:rPr>
          <w:rFonts w:eastAsia="Calibri" w:cs="Arial"/>
          <w:szCs w:val="24"/>
          <w:lang w:val="en-GB"/>
        </w:rPr>
        <w:t>s</w:t>
      </w:r>
    </w:p>
    <w:p w14:paraId="1A21AB4A" w14:textId="3E148E00" w:rsidR="002332E2" w:rsidRPr="002332E2" w:rsidRDefault="00E279E5" w:rsidP="00A64C21">
      <w:pPr>
        <w:tabs>
          <w:tab w:val="left" w:pos="851"/>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t>14</w:t>
      </w:r>
      <w:r w:rsidR="002332E2">
        <w:rPr>
          <w:rFonts w:eastAsia="Calibri" w:cs="Arial"/>
          <w:szCs w:val="24"/>
          <w:lang w:val="en-GB"/>
        </w:rPr>
        <w:t>.2</w:t>
      </w:r>
      <w:r w:rsidR="002332E2">
        <w:rPr>
          <w:rFonts w:eastAsia="Calibri" w:cs="Arial"/>
          <w:szCs w:val="24"/>
          <w:lang w:val="en-GB"/>
        </w:rPr>
        <w:tab/>
      </w:r>
      <w:r w:rsidR="002332E2" w:rsidRPr="007106AC">
        <w:rPr>
          <w:rFonts w:eastAsia="Calibri" w:cs="Arial"/>
          <w:szCs w:val="24"/>
          <w:lang w:val="en-GB"/>
        </w:rPr>
        <w:t>Individual package enquiries will come from individuals wishing to access training either via the Council or by dire</w:t>
      </w:r>
      <w:r w:rsidR="0038161B">
        <w:rPr>
          <w:rFonts w:eastAsia="Calibri" w:cs="Arial"/>
          <w:szCs w:val="24"/>
          <w:lang w:val="en-GB"/>
        </w:rPr>
        <w:t>ct approach to the Contractor. Training must</w:t>
      </w:r>
      <w:r w:rsidR="002332E2" w:rsidRPr="007106AC">
        <w:rPr>
          <w:rFonts w:eastAsia="Calibri" w:cs="Arial"/>
          <w:szCs w:val="24"/>
          <w:lang w:val="en-GB"/>
        </w:rPr>
        <w:t xml:space="preserve"> be delivered in line with Bikeability National Standards Level</w:t>
      </w:r>
      <w:r w:rsidR="002332E2">
        <w:rPr>
          <w:rFonts w:eastAsia="Calibri" w:cs="Arial"/>
          <w:szCs w:val="24"/>
          <w:lang w:val="en-GB"/>
        </w:rPr>
        <w:t xml:space="preserve"> 2.</w:t>
      </w:r>
    </w:p>
    <w:p w14:paraId="18B4E610" w14:textId="663FC932" w:rsidR="008E2D28" w:rsidRPr="002332E2" w:rsidRDefault="00E279E5" w:rsidP="00A64C21">
      <w:pPr>
        <w:tabs>
          <w:tab w:val="left" w:pos="144"/>
          <w:tab w:val="left" w:pos="851"/>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lastRenderedPageBreak/>
        <w:t>14</w:t>
      </w:r>
      <w:r w:rsidR="002332E2">
        <w:rPr>
          <w:rFonts w:eastAsia="Calibri" w:cs="Arial"/>
          <w:szCs w:val="24"/>
          <w:lang w:val="en-GB"/>
        </w:rPr>
        <w:t>.3</w:t>
      </w:r>
      <w:r w:rsidR="002332E2" w:rsidRPr="002332E2">
        <w:rPr>
          <w:rFonts w:eastAsia="Calibri" w:cs="Arial"/>
          <w:szCs w:val="24"/>
          <w:lang w:val="en-GB"/>
        </w:rPr>
        <w:tab/>
      </w:r>
      <w:r w:rsidR="002332E2" w:rsidRPr="002332E2">
        <w:rPr>
          <w:rFonts w:cs="Arial"/>
          <w:szCs w:val="24"/>
        </w:rPr>
        <w:t xml:space="preserve">Individual bookings for </w:t>
      </w:r>
      <w:r w:rsidR="00565DCB">
        <w:rPr>
          <w:rFonts w:cs="Arial"/>
          <w:szCs w:val="24"/>
        </w:rPr>
        <w:t>1</w:t>
      </w:r>
      <w:r w:rsidR="007D29CC">
        <w:rPr>
          <w:rFonts w:cs="Arial"/>
          <w:szCs w:val="24"/>
        </w:rPr>
        <w:t>-</w:t>
      </w:r>
      <w:r w:rsidR="00565DCB">
        <w:rPr>
          <w:rFonts w:cs="Arial"/>
          <w:szCs w:val="24"/>
        </w:rPr>
        <w:t>2</w:t>
      </w:r>
      <w:r w:rsidR="007D29CC">
        <w:rPr>
          <w:rFonts w:cs="Arial"/>
          <w:szCs w:val="24"/>
        </w:rPr>
        <w:t>-</w:t>
      </w:r>
      <w:r w:rsidR="00565DCB">
        <w:rPr>
          <w:rFonts w:cs="Arial"/>
          <w:szCs w:val="24"/>
        </w:rPr>
        <w:t>1</w:t>
      </w:r>
      <w:r w:rsidR="002332E2" w:rsidRPr="002332E2">
        <w:rPr>
          <w:rFonts w:cs="Arial"/>
          <w:szCs w:val="24"/>
        </w:rPr>
        <w:t xml:space="preserve"> training sessions should be booked according </w:t>
      </w:r>
      <w:r w:rsidR="007B5277">
        <w:rPr>
          <w:rFonts w:cs="Arial"/>
          <w:szCs w:val="24"/>
        </w:rPr>
        <w:t>to cycling ability/</w:t>
      </w:r>
      <w:r w:rsidR="002332E2" w:rsidRPr="002332E2">
        <w:rPr>
          <w:rFonts w:cs="Arial"/>
          <w:szCs w:val="24"/>
        </w:rPr>
        <w:t>course to be tailored to individual needs.</w:t>
      </w:r>
    </w:p>
    <w:p w14:paraId="6EEAC5C8" w14:textId="77777777" w:rsidR="002332E2" w:rsidRPr="008E2D28" w:rsidRDefault="002332E2" w:rsidP="00A64C21">
      <w:pPr>
        <w:tabs>
          <w:tab w:val="left" w:pos="851"/>
        </w:tabs>
        <w:spacing w:before="100" w:beforeAutospacing="1" w:after="100" w:afterAutospacing="1"/>
        <w:ind w:left="720" w:hanging="720"/>
        <w:contextualSpacing/>
        <w:jc w:val="both"/>
        <w:rPr>
          <w:rFonts w:eastAsia="Calibri" w:cs="Arial"/>
          <w:szCs w:val="24"/>
          <w:lang w:val="en-GB"/>
        </w:rPr>
      </w:pPr>
    </w:p>
    <w:p w14:paraId="3FB27EEB" w14:textId="28EB6548" w:rsidR="008E2D28" w:rsidRDefault="00E279E5" w:rsidP="00A64C21">
      <w:pPr>
        <w:tabs>
          <w:tab w:val="left" w:pos="851"/>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t>14</w:t>
      </w:r>
      <w:r w:rsidR="002332E2">
        <w:rPr>
          <w:rFonts w:eastAsia="Calibri" w:cs="Arial"/>
          <w:szCs w:val="24"/>
          <w:lang w:val="en-GB"/>
        </w:rPr>
        <w:t>.4</w:t>
      </w:r>
      <w:r w:rsidR="008E2D28">
        <w:rPr>
          <w:rFonts w:eastAsia="Calibri" w:cs="Arial"/>
          <w:szCs w:val="24"/>
          <w:lang w:val="en-GB"/>
        </w:rPr>
        <w:tab/>
      </w:r>
      <w:r w:rsidR="008E2D28" w:rsidRPr="008E2D28">
        <w:rPr>
          <w:rFonts w:eastAsia="Calibri" w:cs="Arial"/>
          <w:szCs w:val="24"/>
          <w:lang w:val="en-GB"/>
        </w:rPr>
        <w:t xml:space="preserve">The Contractor </w:t>
      </w:r>
      <w:r w:rsidR="005435FC">
        <w:rPr>
          <w:rFonts w:eastAsia="Calibri" w:cs="Arial"/>
          <w:szCs w:val="24"/>
          <w:lang w:val="en-GB"/>
        </w:rPr>
        <w:t>must</w:t>
      </w:r>
      <w:r w:rsidR="00565DCB">
        <w:rPr>
          <w:rFonts w:eastAsia="Calibri" w:cs="Arial"/>
          <w:szCs w:val="24"/>
          <w:lang w:val="en-GB"/>
        </w:rPr>
        <w:t xml:space="preserve"> keep a</w:t>
      </w:r>
      <w:r w:rsidR="008E2D28" w:rsidRPr="008E2D28">
        <w:rPr>
          <w:rFonts w:eastAsia="Calibri" w:cs="Arial"/>
          <w:szCs w:val="24"/>
          <w:lang w:val="en-GB"/>
        </w:rPr>
        <w:t xml:space="preserve"> record of </w:t>
      </w:r>
      <w:r w:rsidR="00565DCB">
        <w:rPr>
          <w:rFonts w:eastAsia="Calibri" w:cs="Arial"/>
          <w:szCs w:val="24"/>
          <w:lang w:val="en-GB"/>
        </w:rPr>
        <w:t>the</w:t>
      </w:r>
      <w:r w:rsidR="008E2D28" w:rsidRPr="008E2D28">
        <w:rPr>
          <w:rFonts w:eastAsia="Calibri" w:cs="Arial"/>
          <w:szCs w:val="24"/>
          <w:lang w:val="en-GB"/>
        </w:rPr>
        <w:t xml:space="preserve"> level the trainee is currently at and therefore be able to organise the sessions accordingly.</w:t>
      </w:r>
    </w:p>
    <w:p w14:paraId="3DBBE18D" w14:textId="77777777" w:rsidR="008E2D28" w:rsidRPr="008E2D28" w:rsidRDefault="008E2D28" w:rsidP="00A64C21">
      <w:pPr>
        <w:tabs>
          <w:tab w:val="left" w:pos="851"/>
        </w:tabs>
        <w:spacing w:before="100" w:beforeAutospacing="1" w:after="100" w:afterAutospacing="1"/>
        <w:ind w:left="720" w:hanging="720"/>
        <w:contextualSpacing/>
        <w:jc w:val="both"/>
        <w:rPr>
          <w:rFonts w:eastAsia="Calibri" w:cs="Arial"/>
          <w:szCs w:val="24"/>
          <w:lang w:val="en-GB"/>
        </w:rPr>
      </w:pPr>
    </w:p>
    <w:p w14:paraId="6BC8B271" w14:textId="5C7D92F1" w:rsidR="008E2D28" w:rsidRDefault="00E279E5" w:rsidP="00A64C21">
      <w:pPr>
        <w:tabs>
          <w:tab w:val="left" w:pos="851"/>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t>14</w:t>
      </w:r>
      <w:r w:rsidR="007B5277">
        <w:rPr>
          <w:rFonts w:eastAsia="Calibri" w:cs="Arial"/>
          <w:szCs w:val="24"/>
          <w:lang w:val="en-GB"/>
        </w:rPr>
        <w:t>.5</w:t>
      </w:r>
      <w:r w:rsidR="008E2D28">
        <w:rPr>
          <w:rFonts w:eastAsia="Calibri" w:cs="Arial"/>
          <w:szCs w:val="24"/>
          <w:lang w:val="en-GB"/>
        </w:rPr>
        <w:tab/>
      </w:r>
      <w:r w:rsidR="008E2D28" w:rsidRPr="008E2D28">
        <w:rPr>
          <w:rFonts w:eastAsia="Calibri" w:cs="Arial"/>
          <w:szCs w:val="24"/>
          <w:lang w:val="en-GB"/>
        </w:rPr>
        <w:t xml:space="preserve">Unless specified otherwise by the Council, the Contractor </w:t>
      </w:r>
      <w:r w:rsidR="00565DCB">
        <w:rPr>
          <w:rFonts w:eastAsia="Calibri" w:cs="Arial"/>
          <w:szCs w:val="24"/>
          <w:lang w:val="en-GB"/>
        </w:rPr>
        <w:t>will</w:t>
      </w:r>
      <w:r w:rsidR="008E2D28" w:rsidRPr="008E2D28">
        <w:rPr>
          <w:rFonts w:eastAsia="Calibri" w:cs="Arial"/>
          <w:szCs w:val="24"/>
          <w:lang w:val="en-GB"/>
        </w:rPr>
        <w:t xml:space="preserve"> contact trainees by phone or email to encourage them to take up more training.</w:t>
      </w:r>
    </w:p>
    <w:p w14:paraId="0D727930" w14:textId="77777777" w:rsidR="007C231B" w:rsidRPr="008E2D28" w:rsidRDefault="007C231B" w:rsidP="00A64C21">
      <w:pPr>
        <w:tabs>
          <w:tab w:val="left" w:pos="851"/>
        </w:tabs>
        <w:spacing w:before="100" w:beforeAutospacing="1" w:after="100" w:afterAutospacing="1"/>
        <w:contextualSpacing/>
        <w:jc w:val="both"/>
        <w:rPr>
          <w:rFonts w:eastAsia="Calibri" w:cs="Arial"/>
          <w:szCs w:val="24"/>
          <w:lang w:val="en-GB"/>
        </w:rPr>
      </w:pPr>
    </w:p>
    <w:p w14:paraId="7B9FDBB5" w14:textId="0C708779" w:rsidR="008E2D28" w:rsidRPr="008E2D28" w:rsidRDefault="00E279E5" w:rsidP="00A64C21">
      <w:pPr>
        <w:tabs>
          <w:tab w:val="left" w:pos="851"/>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t>14</w:t>
      </w:r>
      <w:r w:rsidR="007B5277">
        <w:rPr>
          <w:rFonts w:eastAsia="Calibri" w:cs="Arial"/>
          <w:szCs w:val="24"/>
          <w:lang w:val="en-GB"/>
        </w:rPr>
        <w:t>.6</w:t>
      </w:r>
      <w:r w:rsidR="008E2D28">
        <w:rPr>
          <w:rFonts w:eastAsia="Calibri" w:cs="Arial"/>
          <w:szCs w:val="24"/>
          <w:lang w:val="en-GB"/>
        </w:rPr>
        <w:tab/>
      </w:r>
      <w:r w:rsidR="007C231B">
        <w:rPr>
          <w:rFonts w:eastAsia="Calibri" w:cs="Arial"/>
          <w:szCs w:val="24"/>
          <w:lang w:val="en-GB"/>
        </w:rPr>
        <w:t>This</w:t>
      </w:r>
      <w:r w:rsidR="007C231B" w:rsidRPr="00816A42">
        <w:rPr>
          <w:rFonts w:eastAsia="Calibri" w:cs="Arial"/>
          <w:szCs w:val="24"/>
          <w:lang w:val="en-GB"/>
        </w:rPr>
        <w:t xml:space="preserve"> package is expected to train between </w:t>
      </w:r>
      <w:r w:rsidR="00DC66C7">
        <w:rPr>
          <w:rFonts w:eastAsia="Calibri" w:cs="Arial"/>
          <w:szCs w:val="24"/>
          <w:lang w:val="en-GB"/>
        </w:rPr>
        <w:t>5</w:t>
      </w:r>
      <w:r w:rsidR="007C231B" w:rsidRPr="00816A42">
        <w:rPr>
          <w:rFonts w:eastAsia="Calibri" w:cs="Arial"/>
          <w:szCs w:val="24"/>
          <w:lang w:val="en-GB"/>
        </w:rPr>
        <w:t xml:space="preserve"> - 1</w:t>
      </w:r>
      <w:r w:rsidR="00DC66C7">
        <w:rPr>
          <w:rFonts w:eastAsia="Calibri" w:cs="Arial"/>
          <w:szCs w:val="24"/>
          <w:lang w:val="en-GB"/>
        </w:rPr>
        <w:t>0</w:t>
      </w:r>
      <w:r w:rsidR="007C231B" w:rsidRPr="00816A42">
        <w:rPr>
          <w:rFonts w:eastAsia="Calibri" w:cs="Arial"/>
          <w:szCs w:val="24"/>
          <w:lang w:val="en-GB"/>
        </w:rPr>
        <w:t xml:space="preserve"> trainees for 2 hours. This will include</w:t>
      </w:r>
      <w:r w:rsidR="007C231B">
        <w:rPr>
          <w:rFonts w:eastAsia="Calibri" w:cs="Arial"/>
          <w:szCs w:val="24"/>
          <w:lang w:val="en-GB"/>
        </w:rPr>
        <w:t xml:space="preserve"> up to 1 hour introduction /</w:t>
      </w:r>
      <w:r w:rsidR="007C231B" w:rsidRPr="00816A42">
        <w:rPr>
          <w:rFonts w:eastAsia="Calibri" w:cs="Arial"/>
          <w:szCs w:val="24"/>
          <w:lang w:val="en-GB"/>
        </w:rPr>
        <w:t xml:space="preserve"> sign up event (where required)</w:t>
      </w:r>
      <w:r w:rsidR="007C231B">
        <w:rPr>
          <w:rFonts w:eastAsia="Calibri" w:cs="Arial"/>
          <w:szCs w:val="24"/>
          <w:lang w:val="en-GB"/>
        </w:rPr>
        <w:t xml:space="preserve"> and the remaining time will be for the training. Where the introduction / sign up event </w:t>
      </w:r>
      <w:r w:rsidR="00A27490">
        <w:rPr>
          <w:rFonts w:eastAsia="Calibri" w:cs="Arial"/>
          <w:szCs w:val="24"/>
          <w:lang w:val="en-GB"/>
        </w:rPr>
        <w:t xml:space="preserve">is </w:t>
      </w:r>
      <w:r w:rsidR="005435FC">
        <w:rPr>
          <w:rFonts w:eastAsia="Calibri" w:cs="Arial"/>
          <w:szCs w:val="24"/>
          <w:lang w:val="en-GB"/>
        </w:rPr>
        <w:t xml:space="preserve">not required, the session must </w:t>
      </w:r>
      <w:r w:rsidR="007C231B">
        <w:rPr>
          <w:rFonts w:eastAsia="Calibri" w:cs="Arial"/>
          <w:szCs w:val="24"/>
          <w:lang w:val="en-GB"/>
        </w:rPr>
        <w:t>be for 2 hours.</w:t>
      </w:r>
    </w:p>
    <w:p w14:paraId="68685520" w14:textId="77777777" w:rsidR="00816A42" w:rsidRPr="00185AFC" w:rsidRDefault="00816A42" w:rsidP="00A64C21">
      <w:pPr>
        <w:tabs>
          <w:tab w:val="left" w:pos="851"/>
        </w:tabs>
        <w:spacing w:before="100" w:beforeAutospacing="1" w:after="100" w:afterAutospacing="1"/>
        <w:contextualSpacing/>
        <w:jc w:val="both"/>
        <w:rPr>
          <w:rFonts w:eastAsia="Calibri" w:cs="Arial"/>
          <w:szCs w:val="24"/>
          <w:lang w:val="en-GB"/>
        </w:rPr>
      </w:pPr>
    </w:p>
    <w:p w14:paraId="059691C8" w14:textId="77777777" w:rsidR="00551E71" w:rsidRPr="00185AFC" w:rsidRDefault="00551E71" w:rsidP="00A64C21">
      <w:pPr>
        <w:spacing w:before="100" w:beforeAutospacing="1" w:after="100" w:afterAutospacing="1"/>
        <w:ind w:left="851" w:hanging="851"/>
        <w:contextualSpacing/>
        <w:jc w:val="both"/>
        <w:rPr>
          <w:rFonts w:eastAsia="Calibri" w:cs="Arial"/>
          <w:b/>
          <w:color w:val="800080"/>
          <w:szCs w:val="24"/>
          <w:lang w:val="en-GB"/>
        </w:rPr>
      </w:pPr>
      <w:r w:rsidRPr="00A70E57">
        <w:rPr>
          <w:rFonts w:eastAsia="Calibri" w:cs="Arial"/>
          <w:b/>
          <w:color w:val="800080"/>
          <w:szCs w:val="24"/>
          <w:lang w:val="en-GB"/>
        </w:rPr>
        <w:t>1</w:t>
      </w:r>
      <w:r w:rsidR="00E279E5">
        <w:rPr>
          <w:rFonts w:eastAsia="Calibri" w:cs="Arial"/>
          <w:b/>
          <w:color w:val="800080"/>
          <w:szCs w:val="24"/>
          <w:lang w:val="en-GB"/>
        </w:rPr>
        <w:t>5</w:t>
      </w:r>
      <w:r w:rsidRPr="00185AFC">
        <w:rPr>
          <w:rFonts w:eastAsia="Calibri" w:cs="Arial"/>
          <w:b/>
          <w:color w:val="800080"/>
          <w:szCs w:val="24"/>
          <w:lang w:val="en-GB"/>
        </w:rPr>
        <w:t>.</w:t>
      </w:r>
      <w:r w:rsidR="003676F8" w:rsidRPr="00185AFC">
        <w:rPr>
          <w:rFonts w:eastAsia="Calibri" w:cs="Arial"/>
          <w:b/>
          <w:color w:val="800080"/>
          <w:szCs w:val="24"/>
          <w:lang w:val="en-GB"/>
        </w:rPr>
        <w:tab/>
      </w:r>
      <w:r w:rsidRPr="00185AFC">
        <w:rPr>
          <w:rFonts w:eastAsia="Calibri" w:cs="Arial"/>
          <w:b/>
          <w:color w:val="800080"/>
          <w:szCs w:val="24"/>
          <w:lang w:val="en-GB"/>
        </w:rPr>
        <w:t>B</w:t>
      </w:r>
      <w:r w:rsidR="00690B82" w:rsidRPr="00185AFC">
        <w:rPr>
          <w:rFonts w:eastAsia="Calibri" w:cs="Arial"/>
          <w:b/>
          <w:color w:val="800080"/>
          <w:szCs w:val="24"/>
          <w:lang w:val="en-GB"/>
        </w:rPr>
        <w:t>IKEABILITY LEVEL 1 AND LEVEL 2</w:t>
      </w:r>
    </w:p>
    <w:p w14:paraId="7C63615F" w14:textId="77777777" w:rsidR="007D09CD" w:rsidRPr="00185AFC" w:rsidRDefault="007D09CD" w:rsidP="00A64C21">
      <w:pPr>
        <w:spacing w:before="100" w:beforeAutospacing="1" w:after="100" w:afterAutospacing="1"/>
        <w:ind w:left="1418" w:hanging="1440"/>
        <w:contextualSpacing/>
        <w:jc w:val="both"/>
        <w:rPr>
          <w:rFonts w:eastAsia="Calibri" w:cs="Arial"/>
          <w:b/>
          <w:color w:val="800080"/>
          <w:szCs w:val="24"/>
          <w:lang w:val="en-GB"/>
        </w:rPr>
      </w:pPr>
    </w:p>
    <w:p w14:paraId="0B9B70CD" w14:textId="77777777" w:rsidR="00551E71" w:rsidRPr="00185AFC" w:rsidRDefault="00551E71" w:rsidP="00A64C21">
      <w:pPr>
        <w:spacing w:before="100" w:beforeAutospacing="1" w:after="100" w:afterAutospacing="1"/>
        <w:ind w:left="851" w:hanging="873"/>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5</w:t>
      </w:r>
      <w:r w:rsidR="00873D0E" w:rsidRPr="00185AFC">
        <w:rPr>
          <w:rFonts w:eastAsia="Calibri" w:cs="Arial"/>
          <w:szCs w:val="24"/>
          <w:lang w:val="en-GB"/>
        </w:rPr>
        <w:t>.</w:t>
      </w:r>
      <w:r w:rsidRPr="00185AFC">
        <w:rPr>
          <w:rFonts w:eastAsia="Calibri" w:cs="Arial"/>
          <w:szCs w:val="24"/>
          <w:lang w:val="en-GB"/>
        </w:rPr>
        <w:t>1</w:t>
      </w:r>
      <w:r w:rsidRPr="00185AFC">
        <w:rPr>
          <w:rFonts w:eastAsia="Calibri" w:cs="Arial"/>
          <w:szCs w:val="24"/>
          <w:lang w:val="en-GB"/>
        </w:rPr>
        <w:tab/>
        <w:t>These sessions will be specifically aimed at encouraging trainees to progress from Bikeability Level 1 to Level 2 (Intermediate).</w:t>
      </w:r>
    </w:p>
    <w:p w14:paraId="6543228A" w14:textId="77777777" w:rsidR="00CB6C94" w:rsidRPr="00185AFC" w:rsidRDefault="00CB6C94" w:rsidP="00A64C21">
      <w:pPr>
        <w:spacing w:before="100" w:beforeAutospacing="1" w:after="100" w:afterAutospacing="1"/>
        <w:ind w:left="851" w:hanging="873"/>
        <w:contextualSpacing/>
        <w:jc w:val="both"/>
        <w:rPr>
          <w:rFonts w:eastAsia="Calibri" w:cs="Arial"/>
          <w:szCs w:val="24"/>
          <w:lang w:val="en-GB"/>
        </w:rPr>
      </w:pPr>
    </w:p>
    <w:p w14:paraId="5B90FF91" w14:textId="3ABF6F8D" w:rsidR="00551E71" w:rsidRPr="00185AFC" w:rsidRDefault="00551E71" w:rsidP="00A64C21">
      <w:pPr>
        <w:spacing w:before="100" w:beforeAutospacing="1" w:after="100" w:afterAutospacing="1"/>
        <w:ind w:left="851" w:hanging="873"/>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5</w:t>
      </w:r>
      <w:r w:rsidR="00873D0E" w:rsidRPr="00185AFC">
        <w:rPr>
          <w:rFonts w:eastAsia="Calibri" w:cs="Arial"/>
          <w:szCs w:val="24"/>
          <w:lang w:val="en-GB"/>
        </w:rPr>
        <w:t>.</w:t>
      </w:r>
      <w:r w:rsidRPr="00185AFC">
        <w:rPr>
          <w:rFonts w:eastAsia="Calibri" w:cs="Arial"/>
          <w:szCs w:val="24"/>
          <w:lang w:val="en-GB"/>
        </w:rPr>
        <w:t>2</w:t>
      </w:r>
      <w:r w:rsidRPr="00185AFC">
        <w:rPr>
          <w:rFonts w:eastAsia="Calibri" w:cs="Arial"/>
          <w:szCs w:val="24"/>
          <w:lang w:val="en-GB"/>
        </w:rPr>
        <w:tab/>
        <w:t>The</w:t>
      </w:r>
      <w:r w:rsidR="00186C28">
        <w:rPr>
          <w:rFonts w:eastAsia="Calibri" w:cs="Arial"/>
          <w:szCs w:val="24"/>
          <w:lang w:val="en-GB"/>
        </w:rPr>
        <w:t xml:space="preserve"> </w:t>
      </w:r>
      <w:r w:rsidRPr="00185AFC">
        <w:rPr>
          <w:rFonts w:eastAsia="Calibri" w:cs="Arial"/>
          <w:szCs w:val="24"/>
          <w:lang w:val="en-GB"/>
        </w:rPr>
        <w:t xml:space="preserve">Contractor </w:t>
      </w:r>
      <w:r w:rsidR="005435FC">
        <w:rPr>
          <w:rFonts w:eastAsia="Calibri" w:cs="Arial"/>
          <w:szCs w:val="24"/>
          <w:lang w:val="en-GB"/>
        </w:rPr>
        <w:t xml:space="preserve">must </w:t>
      </w:r>
      <w:r w:rsidRPr="00185AFC">
        <w:rPr>
          <w:rFonts w:eastAsia="Calibri" w:cs="Arial"/>
          <w:szCs w:val="24"/>
          <w:lang w:val="en-GB"/>
        </w:rPr>
        <w:t xml:space="preserve">have a record of </w:t>
      </w:r>
      <w:r w:rsidR="005435FC">
        <w:rPr>
          <w:rFonts w:eastAsia="Calibri" w:cs="Arial"/>
          <w:szCs w:val="24"/>
          <w:lang w:val="en-GB"/>
        </w:rPr>
        <w:t>the</w:t>
      </w:r>
      <w:r w:rsidRPr="00185AFC">
        <w:rPr>
          <w:rFonts w:eastAsia="Calibri" w:cs="Arial"/>
          <w:szCs w:val="24"/>
          <w:lang w:val="en-GB"/>
        </w:rPr>
        <w:t xml:space="preserve"> level the trainee is currently at and therefore be able to organise the sessions accordingly.</w:t>
      </w:r>
    </w:p>
    <w:p w14:paraId="64A94C0B" w14:textId="77777777" w:rsidR="00CB6C94" w:rsidRPr="00185AFC" w:rsidRDefault="00CB6C94" w:rsidP="00A64C21">
      <w:pPr>
        <w:spacing w:before="100" w:beforeAutospacing="1" w:after="100" w:afterAutospacing="1"/>
        <w:ind w:left="851" w:hanging="873"/>
        <w:contextualSpacing/>
        <w:jc w:val="both"/>
        <w:rPr>
          <w:rFonts w:eastAsia="Calibri" w:cs="Arial"/>
          <w:szCs w:val="24"/>
          <w:lang w:val="en-GB"/>
        </w:rPr>
      </w:pPr>
    </w:p>
    <w:p w14:paraId="4DD73130" w14:textId="77777777"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5</w:t>
      </w:r>
      <w:r w:rsidRPr="00185AFC">
        <w:rPr>
          <w:rFonts w:eastAsia="Calibri" w:cs="Arial"/>
          <w:szCs w:val="24"/>
          <w:lang w:val="en-GB"/>
        </w:rPr>
        <w:t>.3</w:t>
      </w:r>
      <w:r w:rsidRPr="00185AFC">
        <w:rPr>
          <w:rFonts w:eastAsia="Calibri" w:cs="Arial"/>
          <w:szCs w:val="24"/>
          <w:lang w:val="en-GB"/>
        </w:rPr>
        <w:tab/>
        <w:t>Unless specified otherwise by the Council, the Contractor will contact the trainees by phone or email to encourage them to take up more training.</w:t>
      </w:r>
    </w:p>
    <w:p w14:paraId="5386ED8E"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7A5448BC" w14:textId="4ACE159F" w:rsidR="00551E71"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5</w:t>
      </w:r>
      <w:r w:rsidRPr="00185AFC">
        <w:rPr>
          <w:rFonts w:eastAsia="Calibri" w:cs="Arial"/>
          <w:szCs w:val="24"/>
          <w:lang w:val="en-GB"/>
        </w:rPr>
        <w:t>.4</w:t>
      </w:r>
      <w:r w:rsidRPr="00185AFC">
        <w:rPr>
          <w:rFonts w:eastAsia="Calibri" w:cs="Arial"/>
          <w:szCs w:val="24"/>
          <w:lang w:val="en-GB"/>
        </w:rPr>
        <w:tab/>
        <w:t xml:space="preserve">This package </w:t>
      </w:r>
      <w:r w:rsidR="00DA656C" w:rsidRPr="00185AFC">
        <w:rPr>
          <w:rFonts w:eastAsia="Calibri" w:cs="Arial"/>
          <w:szCs w:val="24"/>
          <w:lang w:val="en-GB"/>
        </w:rPr>
        <w:t xml:space="preserve">Bikeability Level 1 and 2 </w:t>
      </w:r>
      <w:r w:rsidRPr="00185AFC">
        <w:rPr>
          <w:rFonts w:eastAsia="Calibri" w:cs="Arial"/>
          <w:szCs w:val="24"/>
          <w:lang w:val="en-GB"/>
        </w:rPr>
        <w:t xml:space="preserve">differs from </w:t>
      </w:r>
      <w:r w:rsidR="00DA656C" w:rsidRPr="00185AFC">
        <w:rPr>
          <w:rFonts w:eastAsia="Calibri" w:cs="Arial"/>
          <w:szCs w:val="24"/>
          <w:lang w:val="en-GB"/>
        </w:rPr>
        <w:t xml:space="preserve">Individual </w:t>
      </w:r>
      <w:r w:rsidRPr="00185AFC">
        <w:rPr>
          <w:rFonts w:eastAsia="Calibri" w:cs="Arial"/>
          <w:szCs w:val="24"/>
          <w:lang w:val="en-GB"/>
        </w:rPr>
        <w:t>package</w:t>
      </w:r>
      <w:r w:rsidR="00663FB0">
        <w:rPr>
          <w:rFonts w:eastAsia="Calibri" w:cs="Arial"/>
          <w:szCs w:val="24"/>
          <w:lang w:val="en-GB"/>
        </w:rPr>
        <w:t>s</w:t>
      </w:r>
      <w:r w:rsidRPr="00185AFC">
        <w:rPr>
          <w:rFonts w:eastAsia="Calibri" w:cs="Arial"/>
          <w:szCs w:val="24"/>
          <w:lang w:val="en-GB"/>
        </w:rPr>
        <w:t xml:space="preserve"> </w:t>
      </w:r>
      <w:r w:rsidR="00565DCB">
        <w:rPr>
          <w:rFonts w:eastAsia="Calibri" w:cs="Arial"/>
          <w:szCs w:val="24"/>
          <w:lang w:val="en-GB"/>
        </w:rPr>
        <w:t xml:space="preserve">as </w:t>
      </w:r>
      <w:r w:rsidRPr="00185AFC">
        <w:rPr>
          <w:rFonts w:eastAsia="Calibri" w:cs="Arial"/>
          <w:szCs w:val="24"/>
          <w:lang w:val="en-GB"/>
        </w:rPr>
        <w:t>the Contractor is required to pr</w:t>
      </w:r>
      <w:r w:rsidR="00565DCB">
        <w:rPr>
          <w:rFonts w:eastAsia="Calibri" w:cs="Arial"/>
          <w:szCs w:val="24"/>
          <w:lang w:val="en-GB"/>
        </w:rPr>
        <w:t xml:space="preserve">oactively encourage trainees that have already taken training </w:t>
      </w:r>
      <w:r w:rsidRPr="00185AFC">
        <w:rPr>
          <w:rFonts w:eastAsia="Calibri" w:cs="Arial"/>
          <w:szCs w:val="24"/>
          <w:lang w:val="en-GB"/>
        </w:rPr>
        <w:t>to take up further training at Bikeability Level 2.</w:t>
      </w:r>
    </w:p>
    <w:p w14:paraId="64674B5E" w14:textId="77777777" w:rsidR="00565DCB" w:rsidRDefault="00565DCB" w:rsidP="00A64C21">
      <w:pPr>
        <w:tabs>
          <w:tab w:val="left" w:pos="851"/>
        </w:tabs>
        <w:spacing w:before="100" w:beforeAutospacing="1" w:after="100" w:afterAutospacing="1"/>
        <w:ind w:left="851" w:hanging="851"/>
        <w:contextualSpacing/>
        <w:jc w:val="both"/>
        <w:rPr>
          <w:rFonts w:eastAsia="Calibri" w:cs="Arial"/>
          <w:szCs w:val="24"/>
          <w:lang w:val="en-GB"/>
        </w:rPr>
      </w:pPr>
    </w:p>
    <w:p w14:paraId="0E774092" w14:textId="47B9C8B9" w:rsidR="00CD0A23" w:rsidRPr="00185AFC"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15</w:t>
      </w:r>
      <w:r w:rsidR="00CD0A23">
        <w:rPr>
          <w:rFonts w:eastAsia="Calibri" w:cs="Arial"/>
          <w:szCs w:val="24"/>
          <w:lang w:val="en-GB"/>
        </w:rPr>
        <w:t>.5</w:t>
      </w:r>
      <w:r w:rsidR="00CD0A23">
        <w:rPr>
          <w:rFonts w:eastAsia="Calibri" w:cs="Arial"/>
          <w:szCs w:val="24"/>
          <w:lang w:val="en-GB"/>
        </w:rPr>
        <w:tab/>
        <w:t>Th</w:t>
      </w:r>
      <w:r w:rsidR="00921872">
        <w:rPr>
          <w:rFonts w:eastAsia="Calibri" w:cs="Arial"/>
          <w:szCs w:val="24"/>
          <w:lang w:val="en-GB"/>
        </w:rPr>
        <w:t xml:space="preserve">is </w:t>
      </w:r>
      <w:r w:rsidR="00CD0A23">
        <w:rPr>
          <w:rFonts w:eastAsia="Calibri" w:cs="Arial"/>
          <w:szCs w:val="24"/>
          <w:lang w:val="en-GB"/>
        </w:rPr>
        <w:t xml:space="preserve">package is expected to train between </w:t>
      </w:r>
      <w:r w:rsidR="00CD0A23" w:rsidRPr="00736AB7">
        <w:rPr>
          <w:rFonts w:eastAsia="Calibri" w:cs="Arial"/>
          <w:szCs w:val="24"/>
          <w:lang w:val="en-GB"/>
        </w:rPr>
        <w:t>8 - 15 trainees for 2 hours</w:t>
      </w:r>
      <w:r w:rsidR="00CD0A23">
        <w:rPr>
          <w:rFonts w:eastAsia="Calibri" w:cs="Arial"/>
          <w:szCs w:val="24"/>
          <w:lang w:val="en-GB"/>
        </w:rPr>
        <w:t>. This will include</w:t>
      </w:r>
      <w:r w:rsidR="004F161E">
        <w:rPr>
          <w:rFonts w:eastAsia="Calibri" w:cs="Arial"/>
          <w:szCs w:val="24"/>
          <w:lang w:val="en-GB"/>
        </w:rPr>
        <w:t xml:space="preserve"> up to</w:t>
      </w:r>
      <w:r w:rsidR="00CD0A23">
        <w:rPr>
          <w:rFonts w:eastAsia="Calibri" w:cs="Arial"/>
          <w:szCs w:val="24"/>
          <w:lang w:val="en-GB"/>
        </w:rPr>
        <w:t xml:space="preserve"> </w:t>
      </w:r>
      <w:r w:rsidR="00920310">
        <w:rPr>
          <w:rFonts w:eastAsia="Calibri" w:cs="Arial"/>
          <w:szCs w:val="24"/>
          <w:lang w:val="en-GB"/>
        </w:rPr>
        <w:t>1 hour introduction /</w:t>
      </w:r>
      <w:r w:rsidR="00CD0A23" w:rsidRPr="00736AB7">
        <w:rPr>
          <w:rFonts w:eastAsia="Calibri" w:cs="Arial"/>
          <w:szCs w:val="24"/>
          <w:lang w:val="en-GB"/>
        </w:rPr>
        <w:t xml:space="preserve"> sign up event </w:t>
      </w:r>
      <w:r w:rsidR="00CD0A23">
        <w:rPr>
          <w:rFonts w:eastAsia="Calibri" w:cs="Arial"/>
          <w:szCs w:val="24"/>
          <w:lang w:val="en-GB"/>
        </w:rPr>
        <w:t>(</w:t>
      </w:r>
      <w:r w:rsidR="00CD0A23" w:rsidRPr="00736AB7">
        <w:rPr>
          <w:rFonts w:eastAsia="Calibri" w:cs="Arial"/>
          <w:szCs w:val="24"/>
          <w:lang w:val="en-GB"/>
        </w:rPr>
        <w:t>where required</w:t>
      </w:r>
      <w:r w:rsidR="00CD0A23">
        <w:rPr>
          <w:rFonts w:eastAsia="Calibri" w:cs="Arial"/>
          <w:szCs w:val="24"/>
          <w:lang w:val="en-GB"/>
        </w:rPr>
        <w:t xml:space="preserve">) </w:t>
      </w:r>
      <w:r w:rsidR="007C231B">
        <w:rPr>
          <w:rFonts w:eastAsia="Calibri" w:cs="Arial"/>
          <w:szCs w:val="24"/>
          <w:lang w:val="en-GB"/>
        </w:rPr>
        <w:t xml:space="preserve">the remaining time will be for the training. Where the introduction / sign up event </w:t>
      </w:r>
      <w:r w:rsidR="00A27490">
        <w:rPr>
          <w:rFonts w:eastAsia="Calibri" w:cs="Arial"/>
          <w:szCs w:val="24"/>
          <w:lang w:val="en-GB"/>
        </w:rPr>
        <w:t xml:space="preserve">is </w:t>
      </w:r>
      <w:r w:rsidR="005435FC">
        <w:rPr>
          <w:rFonts w:eastAsia="Calibri" w:cs="Arial"/>
          <w:szCs w:val="24"/>
          <w:lang w:val="en-GB"/>
        </w:rPr>
        <w:t>not required, the session must be for</w:t>
      </w:r>
      <w:r w:rsidR="007C231B">
        <w:rPr>
          <w:rFonts w:eastAsia="Calibri" w:cs="Arial"/>
          <w:szCs w:val="24"/>
          <w:lang w:val="en-GB"/>
        </w:rPr>
        <w:t xml:space="preserve"> 2 hours.</w:t>
      </w:r>
    </w:p>
    <w:p w14:paraId="41413E54" w14:textId="77777777" w:rsidR="00744232" w:rsidRPr="00185AFC" w:rsidRDefault="00744232" w:rsidP="00A64C21">
      <w:pPr>
        <w:tabs>
          <w:tab w:val="left" w:pos="1134"/>
        </w:tabs>
        <w:spacing w:before="100" w:beforeAutospacing="1" w:after="100" w:afterAutospacing="1"/>
        <w:contextualSpacing/>
        <w:jc w:val="both"/>
        <w:rPr>
          <w:rFonts w:eastAsia="Calibri" w:cs="Arial"/>
          <w:szCs w:val="24"/>
          <w:lang w:val="en-GB"/>
        </w:rPr>
      </w:pPr>
    </w:p>
    <w:p w14:paraId="7F00F60D" w14:textId="77777777" w:rsidR="00551E71" w:rsidRPr="00185AFC" w:rsidRDefault="00873D0E" w:rsidP="00A64C21">
      <w:pPr>
        <w:tabs>
          <w:tab w:val="left" w:pos="851"/>
        </w:tabs>
        <w:spacing w:before="100" w:beforeAutospacing="1" w:after="100" w:afterAutospacing="1"/>
        <w:ind w:left="851" w:hanging="851"/>
        <w:contextualSpacing/>
        <w:jc w:val="both"/>
        <w:rPr>
          <w:rFonts w:eastAsia="Calibri" w:cs="Arial"/>
          <w:b/>
          <w:color w:val="800080"/>
          <w:szCs w:val="24"/>
          <w:lang w:val="en-GB"/>
        </w:rPr>
      </w:pPr>
      <w:r w:rsidRPr="00A70E57">
        <w:rPr>
          <w:rFonts w:eastAsia="Calibri" w:cs="Arial"/>
          <w:b/>
          <w:color w:val="800080"/>
          <w:szCs w:val="24"/>
          <w:lang w:val="en-GB"/>
        </w:rPr>
        <w:t>1</w:t>
      </w:r>
      <w:r w:rsidR="00E279E5">
        <w:rPr>
          <w:rFonts w:eastAsia="Calibri" w:cs="Arial"/>
          <w:b/>
          <w:color w:val="800080"/>
          <w:szCs w:val="24"/>
          <w:lang w:val="en-GB"/>
        </w:rPr>
        <w:t>6</w:t>
      </w:r>
      <w:r w:rsidR="00551E71" w:rsidRPr="00A70E57">
        <w:rPr>
          <w:rFonts w:eastAsia="Calibri" w:cs="Arial"/>
          <w:szCs w:val="24"/>
          <w:lang w:val="en-GB"/>
        </w:rPr>
        <w:tab/>
      </w:r>
      <w:r w:rsidR="00551E71" w:rsidRPr="00185AFC">
        <w:rPr>
          <w:rFonts w:eastAsia="Calibri" w:cs="Arial"/>
          <w:b/>
          <w:color w:val="800080"/>
          <w:szCs w:val="24"/>
          <w:lang w:val="en-GB"/>
        </w:rPr>
        <w:t>A</w:t>
      </w:r>
      <w:r w:rsidR="00CB6C94" w:rsidRPr="00185AFC">
        <w:rPr>
          <w:rFonts w:eastAsia="Calibri" w:cs="Arial"/>
          <w:b/>
          <w:color w:val="800080"/>
          <w:szCs w:val="24"/>
          <w:lang w:val="en-GB"/>
        </w:rPr>
        <w:t>DVANCED BIKEABILITY LEVEL 3</w:t>
      </w:r>
    </w:p>
    <w:p w14:paraId="62EC533F"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b/>
          <w:szCs w:val="24"/>
          <w:u w:val="single"/>
          <w:lang w:val="en-GB"/>
        </w:rPr>
      </w:pPr>
    </w:p>
    <w:p w14:paraId="1F4281EA" w14:textId="77777777"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6</w:t>
      </w:r>
      <w:r w:rsidRPr="00185AFC">
        <w:rPr>
          <w:rFonts w:eastAsia="Calibri" w:cs="Arial"/>
          <w:szCs w:val="24"/>
          <w:lang w:val="en-GB"/>
        </w:rPr>
        <w:t>.1</w:t>
      </w:r>
      <w:r w:rsidRPr="00185AFC">
        <w:rPr>
          <w:rFonts w:eastAsia="Calibri" w:cs="Arial"/>
          <w:szCs w:val="24"/>
          <w:lang w:val="en-GB"/>
        </w:rPr>
        <w:tab/>
        <w:t xml:space="preserve">These sessions will be specifically aimed at encouraging trainees to progress from Bikeability level 2 to </w:t>
      </w:r>
      <w:r w:rsidRPr="000439FE">
        <w:rPr>
          <w:rFonts w:eastAsia="Calibri" w:cs="Arial"/>
          <w:szCs w:val="24"/>
          <w:lang w:val="en-GB"/>
        </w:rPr>
        <w:t>Level 3 (Advanced).</w:t>
      </w:r>
    </w:p>
    <w:p w14:paraId="557EA24F" w14:textId="77777777" w:rsidR="007D09CD" w:rsidRPr="00185AFC" w:rsidRDefault="007D09CD" w:rsidP="00A64C21">
      <w:pPr>
        <w:tabs>
          <w:tab w:val="left" w:pos="851"/>
        </w:tabs>
        <w:spacing w:before="100" w:beforeAutospacing="1" w:after="100" w:afterAutospacing="1"/>
        <w:ind w:left="851" w:hanging="851"/>
        <w:contextualSpacing/>
        <w:jc w:val="both"/>
        <w:rPr>
          <w:rFonts w:eastAsia="Calibri" w:cs="Arial"/>
          <w:szCs w:val="24"/>
          <w:lang w:val="en-GB"/>
        </w:rPr>
      </w:pPr>
    </w:p>
    <w:p w14:paraId="7625824B" w14:textId="7EFC5265"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6</w:t>
      </w:r>
      <w:r w:rsidR="005435FC">
        <w:rPr>
          <w:rFonts w:eastAsia="Calibri" w:cs="Arial"/>
          <w:szCs w:val="24"/>
          <w:lang w:val="en-GB"/>
        </w:rPr>
        <w:t>.2</w:t>
      </w:r>
      <w:r w:rsidR="005435FC">
        <w:rPr>
          <w:rFonts w:eastAsia="Calibri" w:cs="Arial"/>
          <w:szCs w:val="24"/>
          <w:lang w:val="en-GB"/>
        </w:rPr>
        <w:tab/>
        <w:t xml:space="preserve">The Contractor must </w:t>
      </w:r>
      <w:r w:rsidRPr="00185AFC">
        <w:rPr>
          <w:rFonts w:eastAsia="Calibri" w:cs="Arial"/>
          <w:szCs w:val="24"/>
          <w:lang w:val="en-GB"/>
        </w:rPr>
        <w:t xml:space="preserve">have a record of </w:t>
      </w:r>
      <w:r w:rsidR="005435FC">
        <w:rPr>
          <w:rFonts w:eastAsia="Calibri" w:cs="Arial"/>
          <w:szCs w:val="24"/>
          <w:lang w:val="en-GB"/>
        </w:rPr>
        <w:t>the</w:t>
      </w:r>
      <w:r w:rsidRPr="00185AFC">
        <w:rPr>
          <w:rFonts w:eastAsia="Calibri" w:cs="Arial"/>
          <w:szCs w:val="24"/>
          <w:lang w:val="en-GB"/>
        </w:rPr>
        <w:t xml:space="preserve"> level the trainee is currently at and therefore be able to organise the sessions accordingly.</w:t>
      </w:r>
    </w:p>
    <w:p w14:paraId="18047009"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7D4AB540" w14:textId="77777777" w:rsidR="00CB6C94"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6</w:t>
      </w:r>
      <w:r w:rsidRPr="00185AFC">
        <w:rPr>
          <w:rFonts w:eastAsia="Calibri" w:cs="Arial"/>
          <w:szCs w:val="24"/>
          <w:lang w:val="en-GB"/>
        </w:rPr>
        <w:t>.3</w:t>
      </w:r>
      <w:r w:rsidRPr="00185AFC">
        <w:rPr>
          <w:rFonts w:eastAsia="Calibri" w:cs="Arial"/>
          <w:szCs w:val="24"/>
          <w:lang w:val="en-GB"/>
        </w:rPr>
        <w:tab/>
        <w:t>Unless specified otherwise by the Council, the Contractor will contact the trainees by phone or email to encourage them to take up more training where appropriate or necessary.</w:t>
      </w:r>
    </w:p>
    <w:p w14:paraId="361849FE"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5CDB64EC" w14:textId="0A9DD41E"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6</w:t>
      </w:r>
      <w:r w:rsidRPr="00185AFC">
        <w:rPr>
          <w:rFonts w:eastAsia="Calibri" w:cs="Arial"/>
          <w:szCs w:val="24"/>
          <w:lang w:val="en-GB"/>
        </w:rPr>
        <w:t>.4</w:t>
      </w:r>
      <w:r w:rsidRPr="00185AFC">
        <w:rPr>
          <w:rFonts w:eastAsia="Calibri" w:cs="Arial"/>
          <w:szCs w:val="24"/>
          <w:lang w:val="en-GB"/>
        </w:rPr>
        <w:tab/>
        <w:t>The training can include</w:t>
      </w:r>
      <w:r w:rsidR="000B0340">
        <w:rPr>
          <w:rFonts w:eastAsia="Calibri" w:cs="Arial"/>
          <w:szCs w:val="24"/>
          <w:lang w:val="en-GB"/>
        </w:rPr>
        <w:t>,</w:t>
      </w:r>
      <w:r w:rsidRPr="00185AFC">
        <w:rPr>
          <w:rFonts w:eastAsia="Calibri" w:cs="Arial"/>
          <w:szCs w:val="24"/>
          <w:lang w:val="en-GB"/>
        </w:rPr>
        <w:t xml:space="preserve"> (if the level is appropriate</w:t>
      </w:r>
      <w:r w:rsidR="000B0340">
        <w:rPr>
          <w:rFonts w:eastAsia="Calibri" w:cs="Arial"/>
          <w:szCs w:val="24"/>
          <w:lang w:val="en-GB"/>
        </w:rPr>
        <w:t>,</w:t>
      </w:r>
      <w:r w:rsidRPr="00185AFC">
        <w:rPr>
          <w:rFonts w:eastAsia="Calibri" w:cs="Arial"/>
          <w:szCs w:val="24"/>
          <w:lang w:val="en-GB"/>
        </w:rPr>
        <w:t xml:space="preserve">) an accompanied ride from the </w:t>
      </w:r>
      <w:r w:rsidR="000B0340" w:rsidRPr="00185AFC">
        <w:rPr>
          <w:rFonts w:eastAsia="Calibri" w:cs="Arial"/>
          <w:szCs w:val="24"/>
          <w:lang w:val="en-GB"/>
        </w:rPr>
        <w:t>trainee’s</w:t>
      </w:r>
      <w:r w:rsidRPr="00185AFC">
        <w:rPr>
          <w:rFonts w:eastAsia="Calibri" w:cs="Arial"/>
          <w:szCs w:val="24"/>
          <w:lang w:val="en-GB"/>
        </w:rPr>
        <w:t xml:space="preserve"> home to work or another journey they wish to take regularly.</w:t>
      </w:r>
    </w:p>
    <w:p w14:paraId="67BB8ECB"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2161F284" w14:textId="77777777" w:rsidR="00551E71" w:rsidRDefault="00551E71"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lastRenderedPageBreak/>
        <w:t>1</w:t>
      </w:r>
      <w:r w:rsidR="00E279E5">
        <w:rPr>
          <w:rFonts w:eastAsia="Calibri" w:cs="Arial"/>
          <w:szCs w:val="24"/>
          <w:lang w:val="en-GB"/>
        </w:rPr>
        <w:t>6</w:t>
      </w:r>
      <w:r w:rsidRPr="00185AFC">
        <w:rPr>
          <w:rFonts w:eastAsia="Calibri" w:cs="Arial"/>
          <w:szCs w:val="24"/>
          <w:lang w:val="en-GB"/>
        </w:rPr>
        <w:t>.5</w:t>
      </w:r>
      <w:r w:rsidRPr="00185AFC">
        <w:rPr>
          <w:rFonts w:eastAsia="Calibri" w:cs="Arial"/>
          <w:szCs w:val="24"/>
          <w:lang w:val="en-GB"/>
        </w:rPr>
        <w:tab/>
        <w:t>The Contractor will arrange 1-2-1 training sessions at a mutually convenient time.</w:t>
      </w:r>
    </w:p>
    <w:p w14:paraId="45A17397" w14:textId="77777777" w:rsidR="007B5277" w:rsidRDefault="007B5277"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p>
    <w:p w14:paraId="667D9393" w14:textId="63DF382C" w:rsidR="00CB6C94" w:rsidRPr="00185AFC" w:rsidRDefault="00E279E5" w:rsidP="008B1813">
      <w:pPr>
        <w:tabs>
          <w:tab w:val="left" w:pos="851"/>
          <w:tab w:val="left" w:pos="993"/>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16</w:t>
      </w:r>
      <w:r w:rsidR="007C231B">
        <w:rPr>
          <w:rFonts w:eastAsia="Calibri" w:cs="Arial"/>
          <w:szCs w:val="24"/>
          <w:lang w:val="en-GB"/>
        </w:rPr>
        <w:t>.6</w:t>
      </w:r>
      <w:r w:rsidR="007C231B">
        <w:rPr>
          <w:rFonts w:eastAsia="Calibri" w:cs="Arial"/>
          <w:szCs w:val="24"/>
          <w:lang w:val="en-GB"/>
        </w:rPr>
        <w:tab/>
      </w:r>
      <w:r w:rsidR="007B0B57">
        <w:rPr>
          <w:rFonts w:eastAsia="Calibri" w:cs="Arial"/>
          <w:szCs w:val="24"/>
          <w:lang w:val="en-GB"/>
        </w:rPr>
        <w:t>This</w:t>
      </w:r>
      <w:r w:rsidR="007C231B">
        <w:rPr>
          <w:rFonts w:eastAsia="Calibri" w:cs="Arial"/>
          <w:szCs w:val="24"/>
          <w:lang w:val="en-GB"/>
        </w:rPr>
        <w:t xml:space="preserve"> package is expected to train between 5</w:t>
      </w:r>
      <w:r w:rsidR="007C231B" w:rsidRPr="00736AB7">
        <w:rPr>
          <w:rFonts w:eastAsia="Calibri" w:cs="Arial"/>
          <w:szCs w:val="24"/>
          <w:lang w:val="en-GB"/>
        </w:rPr>
        <w:t xml:space="preserve"> - 1</w:t>
      </w:r>
      <w:r w:rsidR="007C231B">
        <w:rPr>
          <w:rFonts w:eastAsia="Calibri" w:cs="Arial"/>
          <w:szCs w:val="24"/>
          <w:lang w:val="en-GB"/>
        </w:rPr>
        <w:t>0</w:t>
      </w:r>
      <w:r w:rsidR="007C231B" w:rsidRPr="00736AB7">
        <w:rPr>
          <w:rFonts w:eastAsia="Calibri" w:cs="Arial"/>
          <w:szCs w:val="24"/>
          <w:lang w:val="en-GB"/>
        </w:rPr>
        <w:t xml:space="preserve"> trainees for 2 hours</w:t>
      </w:r>
      <w:r w:rsidR="007C231B">
        <w:rPr>
          <w:rFonts w:eastAsia="Calibri" w:cs="Arial"/>
          <w:szCs w:val="24"/>
          <w:lang w:val="en-GB"/>
        </w:rPr>
        <w:t>. This will include up to 1 hour introduction /</w:t>
      </w:r>
      <w:r w:rsidR="007C231B" w:rsidRPr="00736AB7">
        <w:rPr>
          <w:rFonts w:eastAsia="Calibri" w:cs="Arial"/>
          <w:szCs w:val="24"/>
          <w:lang w:val="en-GB"/>
        </w:rPr>
        <w:t xml:space="preserve"> sign up event </w:t>
      </w:r>
      <w:r w:rsidR="007C231B">
        <w:rPr>
          <w:rFonts w:eastAsia="Calibri" w:cs="Arial"/>
          <w:szCs w:val="24"/>
          <w:lang w:val="en-GB"/>
        </w:rPr>
        <w:t>(</w:t>
      </w:r>
      <w:r w:rsidR="007C231B" w:rsidRPr="00736AB7">
        <w:rPr>
          <w:rFonts w:eastAsia="Calibri" w:cs="Arial"/>
          <w:szCs w:val="24"/>
          <w:lang w:val="en-GB"/>
        </w:rPr>
        <w:t>where required</w:t>
      </w:r>
      <w:r w:rsidR="007C231B">
        <w:rPr>
          <w:rFonts w:eastAsia="Calibri" w:cs="Arial"/>
          <w:szCs w:val="24"/>
          <w:lang w:val="en-GB"/>
        </w:rPr>
        <w:t xml:space="preserve">) the remaining time will be for the training. Where the introduction / sign up event </w:t>
      </w:r>
      <w:r w:rsidR="00A27490">
        <w:rPr>
          <w:rFonts w:eastAsia="Calibri" w:cs="Arial"/>
          <w:szCs w:val="24"/>
          <w:lang w:val="en-GB"/>
        </w:rPr>
        <w:t xml:space="preserve">is </w:t>
      </w:r>
      <w:r w:rsidR="007C231B">
        <w:rPr>
          <w:rFonts w:eastAsia="Calibri" w:cs="Arial"/>
          <w:szCs w:val="24"/>
          <w:lang w:val="en-GB"/>
        </w:rPr>
        <w:t>not required, the session will be for 2 hours.</w:t>
      </w:r>
    </w:p>
    <w:p w14:paraId="7A935D11" w14:textId="77777777" w:rsidR="00CB6C94" w:rsidRPr="00185AFC" w:rsidRDefault="00CB6C94" w:rsidP="00A64C21">
      <w:pPr>
        <w:tabs>
          <w:tab w:val="left" w:pos="1418"/>
        </w:tabs>
        <w:spacing w:before="100" w:beforeAutospacing="1" w:after="100" w:afterAutospacing="1"/>
        <w:ind w:left="1436" w:hanging="302"/>
        <w:contextualSpacing/>
        <w:jc w:val="both"/>
        <w:rPr>
          <w:rFonts w:eastAsia="Calibri" w:cs="Arial"/>
          <w:szCs w:val="24"/>
          <w:lang w:val="en-GB"/>
        </w:rPr>
      </w:pPr>
    </w:p>
    <w:p w14:paraId="0266603F" w14:textId="77777777" w:rsidR="00551E71" w:rsidRPr="00185AFC" w:rsidRDefault="00551E71" w:rsidP="00A64C21">
      <w:pPr>
        <w:tabs>
          <w:tab w:val="left" w:pos="851"/>
        </w:tabs>
        <w:spacing w:before="100" w:beforeAutospacing="1" w:after="100" w:afterAutospacing="1"/>
        <w:ind w:left="1418" w:hanging="1418"/>
        <w:contextualSpacing/>
        <w:jc w:val="both"/>
        <w:rPr>
          <w:rFonts w:eastAsia="Calibri" w:cs="Arial"/>
          <w:b/>
          <w:color w:val="800080"/>
          <w:szCs w:val="24"/>
          <w:lang w:val="en-GB"/>
        </w:rPr>
      </w:pPr>
      <w:r w:rsidRPr="00A70E57">
        <w:rPr>
          <w:rFonts w:eastAsia="Calibri" w:cs="Arial"/>
          <w:b/>
          <w:color w:val="800080"/>
          <w:szCs w:val="24"/>
          <w:lang w:val="en-GB"/>
        </w:rPr>
        <w:t>1</w:t>
      </w:r>
      <w:r w:rsidR="00E279E5">
        <w:rPr>
          <w:rFonts w:eastAsia="Calibri" w:cs="Arial"/>
          <w:b/>
          <w:color w:val="800080"/>
          <w:szCs w:val="24"/>
          <w:lang w:val="en-GB"/>
        </w:rPr>
        <w:t>7</w:t>
      </w:r>
      <w:r w:rsidRPr="00185AFC">
        <w:rPr>
          <w:rFonts w:eastAsia="Calibri" w:cs="Arial"/>
          <w:szCs w:val="24"/>
          <w:lang w:val="en-GB"/>
        </w:rPr>
        <w:t>.</w:t>
      </w:r>
      <w:r w:rsidR="003676F8" w:rsidRPr="00185AFC">
        <w:rPr>
          <w:rFonts w:eastAsia="Calibri" w:cs="Arial"/>
          <w:szCs w:val="24"/>
          <w:lang w:val="en-GB"/>
        </w:rPr>
        <w:tab/>
      </w:r>
      <w:r w:rsidRPr="00185AFC">
        <w:rPr>
          <w:rFonts w:eastAsia="Calibri" w:cs="Arial"/>
          <w:b/>
          <w:color w:val="800080"/>
          <w:szCs w:val="24"/>
          <w:lang w:val="en-GB"/>
        </w:rPr>
        <w:t>A</w:t>
      </w:r>
      <w:r w:rsidR="00CB6C94" w:rsidRPr="00185AFC">
        <w:rPr>
          <w:rFonts w:eastAsia="Calibri" w:cs="Arial"/>
          <w:b/>
          <w:color w:val="800080"/>
          <w:szCs w:val="24"/>
          <w:lang w:val="en-GB"/>
        </w:rPr>
        <w:t>DULT TASTER SESSION PACKAGE</w:t>
      </w:r>
    </w:p>
    <w:p w14:paraId="2C870929" w14:textId="77777777" w:rsidR="00CB6C94" w:rsidRPr="00185AFC" w:rsidRDefault="00CB6C94" w:rsidP="00A64C21">
      <w:pPr>
        <w:tabs>
          <w:tab w:val="left" w:pos="851"/>
        </w:tabs>
        <w:spacing w:before="100" w:beforeAutospacing="1" w:after="100" w:afterAutospacing="1"/>
        <w:ind w:left="1418" w:hanging="1418"/>
        <w:contextualSpacing/>
        <w:jc w:val="both"/>
        <w:rPr>
          <w:rFonts w:eastAsia="Calibri" w:cs="Arial"/>
          <w:b/>
          <w:szCs w:val="24"/>
          <w:lang w:val="en-GB"/>
        </w:rPr>
      </w:pPr>
    </w:p>
    <w:p w14:paraId="53772D2E" w14:textId="6E7983CC"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00D11912" w:rsidRPr="00185AFC">
        <w:rPr>
          <w:rFonts w:eastAsia="Calibri" w:cs="Arial"/>
          <w:szCs w:val="24"/>
          <w:lang w:val="en-GB"/>
        </w:rPr>
        <w:t>.1</w:t>
      </w:r>
      <w:r w:rsidRPr="00185AFC">
        <w:rPr>
          <w:rFonts w:eastAsia="Calibri" w:cs="Arial"/>
          <w:szCs w:val="24"/>
          <w:lang w:val="en-GB"/>
        </w:rPr>
        <w:tab/>
        <w:t>Th</w:t>
      </w:r>
      <w:r w:rsidR="00921872">
        <w:rPr>
          <w:rFonts w:eastAsia="Calibri" w:cs="Arial"/>
          <w:szCs w:val="24"/>
          <w:lang w:val="en-GB"/>
        </w:rPr>
        <w:t>is</w:t>
      </w:r>
      <w:r w:rsidRPr="00185AFC">
        <w:rPr>
          <w:rFonts w:eastAsia="Calibri" w:cs="Arial"/>
          <w:szCs w:val="24"/>
          <w:lang w:val="en-GB"/>
        </w:rPr>
        <w:t xml:space="preserve"> group sessions will follow Bikeability Levels 1 and 2 for adults and designed as a taster to cycle training. They can be conducted at events, at workplaces, higher education institutes or as directed by the Council.</w:t>
      </w:r>
    </w:p>
    <w:p w14:paraId="1E0D32E7"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7B667EB0" w14:textId="77777777" w:rsidR="00551E71" w:rsidRPr="00185AFC" w:rsidRDefault="00551E71" w:rsidP="00A64C21">
      <w:pPr>
        <w:tabs>
          <w:tab w:val="left" w:pos="851"/>
        </w:tabs>
        <w:spacing w:before="100" w:beforeAutospacing="1" w:after="100" w:afterAutospacing="1"/>
        <w:ind w:left="1418" w:hanging="1418"/>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Pr="00185AFC">
        <w:rPr>
          <w:rFonts w:eastAsia="Calibri" w:cs="Arial"/>
          <w:szCs w:val="24"/>
          <w:lang w:val="en-GB"/>
        </w:rPr>
        <w:t>.2</w:t>
      </w:r>
      <w:r w:rsidRPr="00185AFC">
        <w:rPr>
          <w:rFonts w:eastAsia="Calibri" w:cs="Arial"/>
          <w:szCs w:val="24"/>
          <w:lang w:val="en-GB"/>
        </w:rPr>
        <w:tab/>
        <w:t>Bikeabili</w:t>
      </w:r>
      <w:r w:rsidRPr="000439FE">
        <w:rPr>
          <w:rFonts w:eastAsia="Calibri" w:cs="Arial"/>
          <w:szCs w:val="24"/>
          <w:lang w:val="en-GB"/>
        </w:rPr>
        <w:t>ty Level 3 will not be offered as taster sessions</w:t>
      </w:r>
      <w:r w:rsidR="00AB7AB2" w:rsidRPr="000439FE">
        <w:rPr>
          <w:rFonts w:eastAsia="Calibri" w:cs="Arial"/>
          <w:szCs w:val="24"/>
          <w:lang w:val="en-GB"/>
        </w:rPr>
        <w:t>.</w:t>
      </w:r>
    </w:p>
    <w:p w14:paraId="26171DAD" w14:textId="77777777" w:rsidR="00CB6C94" w:rsidRPr="00185AFC" w:rsidRDefault="00CB6C94" w:rsidP="00A64C21">
      <w:pPr>
        <w:tabs>
          <w:tab w:val="left" w:pos="851"/>
        </w:tabs>
        <w:spacing w:before="100" w:beforeAutospacing="1" w:after="100" w:afterAutospacing="1"/>
        <w:ind w:left="1418" w:hanging="1418"/>
        <w:contextualSpacing/>
        <w:jc w:val="both"/>
        <w:rPr>
          <w:rFonts w:eastAsia="Calibri" w:cs="Arial"/>
          <w:b/>
          <w:szCs w:val="24"/>
          <w:lang w:val="en-GB"/>
        </w:rPr>
      </w:pPr>
    </w:p>
    <w:p w14:paraId="5FDA3383" w14:textId="4DC58F08"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Pr="00185AFC">
        <w:rPr>
          <w:rFonts w:eastAsia="Calibri" w:cs="Arial"/>
          <w:szCs w:val="24"/>
          <w:lang w:val="en-GB"/>
        </w:rPr>
        <w:t>.3</w:t>
      </w:r>
      <w:r w:rsidRPr="00185AFC">
        <w:rPr>
          <w:rFonts w:eastAsia="Calibri" w:cs="Arial"/>
          <w:szCs w:val="24"/>
          <w:lang w:val="en-GB"/>
        </w:rPr>
        <w:tab/>
        <w:t xml:space="preserve">The Council will give the name of the organisation and a contact name, </w:t>
      </w:r>
      <w:r w:rsidR="00CF3A1B">
        <w:rPr>
          <w:rFonts w:eastAsia="Calibri" w:cs="Arial"/>
          <w:szCs w:val="24"/>
          <w:lang w:val="en-GB"/>
        </w:rPr>
        <w:t>but</w:t>
      </w:r>
      <w:r w:rsidRPr="00185AFC">
        <w:rPr>
          <w:rFonts w:eastAsia="Calibri" w:cs="Arial"/>
          <w:szCs w:val="24"/>
          <w:lang w:val="en-GB"/>
        </w:rPr>
        <w:t xml:space="preserve"> the Contractor will be responsible for arranging the course and getting enough people to sign up to attend</w:t>
      </w:r>
      <w:r w:rsidR="00AB7AB2" w:rsidRPr="00185AFC">
        <w:rPr>
          <w:rFonts w:eastAsia="Calibri" w:cs="Arial"/>
          <w:szCs w:val="24"/>
          <w:lang w:val="en-GB"/>
        </w:rPr>
        <w:t>.</w:t>
      </w:r>
    </w:p>
    <w:p w14:paraId="50F7153C"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31F6872C" w14:textId="77777777"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Pr="00185AFC">
        <w:rPr>
          <w:rFonts w:eastAsia="Calibri" w:cs="Arial"/>
          <w:szCs w:val="24"/>
          <w:lang w:val="en-GB"/>
        </w:rPr>
        <w:t>.4</w:t>
      </w:r>
      <w:r w:rsidRPr="00185AFC">
        <w:rPr>
          <w:rFonts w:eastAsia="Calibri" w:cs="Arial"/>
          <w:szCs w:val="24"/>
          <w:lang w:val="en-GB"/>
        </w:rPr>
        <w:tab/>
        <w:t>The sessions will be one hour in length, specifically aimed at introducing the customer to cycle training.</w:t>
      </w:r>
    </w:p>
    <w:p w14:paraId="59AC7DCC"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4962DAA5" w14:textId="1F96E141"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Pr="00185AFC">
        <w:rPr>
          <w:rFonts w:eastAsia="Calibri" w:cs="Arial"/>
          <w:szCs w:val="24"/>
          <w:lang w:val="en-GB"/>
        </w:rPr>
        <w:t>.5</w:t>
      </w:r>
      <w:r w:rsidRPr="00185AFC">
        <w:rPr>
          <w:rFonts w:eastAsia="Calibri" w:cs="Arial"/>
          <w:szCs w:val="24"/>
          <w:lang w:val="en-GB"/>
        </w:rPr>
        <w:tab/>
        <w:t>The Contractor will raise awareness of the session with at least a one hour sign up or promotional event.</w:t>
      </w:r>
      <w:r w:rsidR="007B5277">
        <w:rPr>
          <w:rFonts w:eastAsia="Calibri" w:cs="Arial"/>
          <w:szCs w:val="24"/>
          <w:lang w:val="en-GB"/>
        </w:rPr>
        <w:t xml:space="preserve"> </w:t>
      </w:r>
      <w:r w:rsidR="00382901">
        <w:rPr>
          <w:rFonts w:eastAsia="Calibri" w:cs="Arial"/>
          <w:szCs w:val="24"/>
          <w:lang w:val="en-GB"/>
        </w:rPr>
        <w:t>This package is expected to train between 5</w:t>
      </w:r>
      <w:r w:rsidR="00382901" w:rsidRPr="00736AB7">
        <w:rPr>
          <w:rFonts w:eastAsia="Calibri" w:cs="Arial"/>
          <w:szCs w:val="24"/>
          <w:lang w:val="en-GB"/>
        </w:rPr>
        <w:t xml:space="preserve"> - 1</w:t>
      </w:r>
      <w:r w:rsidR="00382901">
        <w:rPr>
          <w:rFonts w:eastAsia="Calibri" w:cs="Arial"/>
          <w:szCs w:val="24"/>
          <w:lang w:val="en-GB"/>
        </w:rPr>
        <w:t>0</w:t>
      </w:r>
      <w:r w:rsidR="00382901" w:rsidRPr="00736AB7">
        <w:rPr>
          <w:rFonts w:eastAsia="Calibri" w:cs="Arial"/>
          <w:szCs w:val="24"/>
          <w:lang w:val="en-GB"/>
        </w:rPr>
        <w:t xml:space="preserve"> trainees</w:t>
      </w:r>
      <w:r w:rsidR="00CF3A1B">
        <w:rPr>
          <w:rFonts w:eastAsia="Calibri" w:cs="Arial"/>
          <w:szCs w:val="24"/>
          <w:lang w:val="en-GB"/>
        </w:rPr>
        <w:t>.</w:t>
      </w:r>
    </w:p>
    <w:p w14:paraId="706AB61E"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48D9965B" w14:textId="77777777" w:rsidR="00551E71" w:rsidRPr="00185AFC"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7</w:t>
      </w:r>
      <w:r w:rsidRPr="00185AFC">
        <w:rPr>
          <w:rFonts w:eastAsia="Calibri" w:cs="Arial"/>
          <w:szCs w:val="24"/>
          <w:lang w:val="en-GB"/>
        </w:rPr>
        <w:t>.</w:t>
      </w:r>
      <w:r w:rsidR="007B5277">
        <w:rPr>
          <w:rFonts w:eastAsia="Calibri" w:cs="Arial"/>
          <w:szCs w:val="24"/>
          <w:lang w:val="en-GB"/>
        </w:rPr>
        <w:t>6</w:t>
      </w:r>
      <w:r w:rsidRPr="00185AFC">
        <w:rPr>
          <w:rFonts w:eastAsia="Calibri" w:cs="Arial"/>
          <w:szCs w:val="24"/>
          <w:lang w:val="en-GB"/>
        </w:rPr>
        <w:tab/>
        <w:t>If the cycle training is being delivered at a workplace then the relevant workplace Health and Safety policy</w:t>
      </w:r>
      <w:r w:rsidRPr="00185AFC">
        <w:rPr>
          <w:rFonts w:eastAsia="Calibri" w:cs="Arial"/>
          <w:b/>
          <w:szCs w:val="24"/>
          <w:lang w:val="en-GB"/>
        </w:rPr>
        <w:t xml:space="preserve"> must</w:t>
      </w:r>
      <w:r w:rsidRPr="00185AFC">
        <w:rPr>
          <w:rFonts w:eastAsia="Calibri" w:cs="Arial"/>
          <w:szCs w:val="24"/>
          <w:lang w:val="en-GB"/>
        </w:rPr>
        <w:t xml:space="preserve"> be adhered to.</w:t>
      </w:r>
    </w:p>
    <w:p w14:paraId="5E6A0BD4" w14:textId="77777777" w:rsidR="00CB6C94" w:rsidRPr="00185AFC" w:rsidRDefault="00CB6C94" w:rsidP="00A64C21">
      <w:pPr>
        <w:tabs>
          <w:tab w:val="left" w:pos="851"/>
        </w:tabs>
        <w:spacing w:before="100" w:beforeAutospacing="1" w:after="100" w:afterAutospacing="1"/>
        <w:ind w:left="851" w:hanging="851"/>
        <w:contextualSpacing/>
        <w:jc w:val="both"/>
        <w:rPr>
          <w:rFonts w:eastAsia="Calibri" w:cs="Arial"/>
          <w:szCs w:val="24"/>
          <w:lang w:val="en-GB"/>
        </w:rPr>
      </w:pPr>
    </w:p>
    <w:p w14:paraId="2554BE00" w14:textId="77777777" w:rsidR="00CB6C94" w:rsidRPr="00185AFC" w:rsidRDefault="00CB6C94" w:rsidP="00A64C21">
      <w:pPr>
        <w:tabs>
          <w:tab w:val="left" w:pos="851"/>
        </w:tabs>
        <w:spacing w:before="100" w:beforeAutospacing="1" w:after="100" w:afterAutospacing="1"/>
        <w:ind w:left="993" w:hanging="142"/>
        <w:contextualSpacing/>
        <w:jc w:val="both"/>
        <w:rPr>
          <w:rFonts w:eastAsia="Calibri" w:cs="Arial"/>
          <w:szCs w:val="24"/>
          <w:lang w:val="en-GB"/>
        </w:rPr>
      </w:pPr>
    </w:p>
    <w:p w14:paraId="3F09D4C0" w14:textId="057ACF72" w:rsidR="009B5231" w:rsidRPr="00185AFC" w:rsidRDefault="00551E71" w:rsidP="00A64C21">
      <w:pPr>
        <w:tabs>
          <w:tab w:val="left" w:pos="709"/>
        </w:tabs>
        <w:spacing w:before="100" w:beforeAutospacing="1" w:after="100" w:afterAutospacing="1"/>
        <w:ind w:left="1418" w:hanging="1418"/>
        <w:contextualSpacing/>
        <w:jc w:val="both"/>
        <w:rPr>
          <w:rFonts w:eastAsia="Calibri" w:cs="Arial"/>
          <w:b/>
          <w:color w:val="800080"/>
          <w:szCs w:val="24"/>
          <w:lang w:val="en-GB"/>
        </w:rPr>
      </w:pPr>
      <w:r w:rsidRPr="00A70E57">
        <w:rPr>
          <w:rFonts w:eastAsia="Calibri" w:cs="Arial"/>
          <w:b/>
          <w:color w:val="800080"/>
          <w:szCs w:val="24"/>
          <w:lang w:val="en-GB"/>
        </w:rPr>
        <w:t>1</w:t>
      </w:r>
      <w:r w:rsidR="00E279E5">
        <w:rPr>
          <w:rFonts w:eastAsia="Calibri" w:cs="Arial"/>
          <w:b/>
          <w:color w:val="800080"/>
          <w:szCs w:val="24"/>
          <w:lang w:val="en-GB"/>
        </w:rPr>
        <w:t>8</w:t>
      </w:r>
      <w:r w:rsidR="00D11912" w:rsidRPr="00185AFC">
        <w:rPr>
          <w:rFonts w:eastAsia="Calibri" w:cs="Arial"/>
          <w:szCs w:val="24"/>
          <w:lang w:val="en-GB"/>
        </w:rPr>
        <w:tab/>
      </w:r>
      <w:r w:rsidRPr="00185AFC">
        <w:rPr>
          <w:rFonts w:eastAsia="Calibri" w:cs="Arial"/>
          <w:b/>
          <w:color w:val="800080"/>
          <w:szCs w:val="24"/>
          <w:lang w:val="en-GB"/>
        </w:rPr>
        <w:t>S</w:t>
      </w:r>
      <w:r w:rsidR="00CB6C94" w:rsidRPr="00185AFC">
        <w:rPr>
          <w:rFonts w:eastAsia="Calibri" w:cs="Arial"/>
          <w:b/>
          <w:color w:val="800080"/>
          <w:szCs w:val="24"/>
          <w:lang w:val="en-GB"/>
        </w:rPr>
        <w:t>CHOOLS/</w:t>
      </w:r>
      <w:r w:rsidR="000B0340">
        <w:rPr>
          <w:rFonts w:eastAsia="Calibri" w:cs="Arial"/>
          <w:b/>
          <w:color w:val="800080"/>
          <w:szCs w:val="24"/>
          <w:lang w:val="en-GB"/>
        </w:rPr>
        <w:t xml:space="preserve"> </w:t>
      </w:r>
      <w:r w:rsidR="00CB6C94" w:rsidRPr="00185AFC">
        <w:rPr>
          <w:rFonts w:eastAsia="Calibri" w:cs="Arial"/>
          <w:b/>
          <w:color w:val="800080"/>
          <w:szCs w:val="24"/>
          <w:lang w:val="en-GB"/>
        </w:rPr>
        <w:t>HIGHER EDUCATION – BIKEABILITY LEVEL 1 AND 2</w:t>
      </w:r>
    </w:p>
    <w:p w14:paraId="77339FEA" w14:textId="77777777" w:rsidR="009B5231" w:rsidRPr="00185AFC" w:rsidRDefault="009B5231" w:rsidP="00A64C21">
      <w:pPr>
        <w:tabs>
          <w:tab w:val="left" w:pos="851"/>
        </w:tabs>
        <w:spacing w:before="100" w:beforeAutospacing="1" w:after="100" w:afterAutospacing="1"/>
        <w:ind w:left="1418" w:hanging="1418"/>
        <w:contextualSpacing/>
        <w:jc w:val="both"/>
        <w:rPr>
          <w:rFonts w:eastAsia="Calibri" w:cs="Arial"/>
          <w:b/>
          <w:szCs w:val="24"/>
          <w:lang w:val="en-GB"/>
        </w:rPr>
      </w:pPr>
    </w:p>
    <w:p w14:paraId="128ACFDE" w14:textId="067F7970" w:rsidR="00BF70A4" w:rsidRDefault="00551E71"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8</w:t>
      </w:r>
      <w:r w:rsidRPr="00185AFC">
        <w:rPr>
          <w:rFonts w:eastAsia="Calibri" w:cs="Arial"/>
          <w:szCs w:val="24"/>
          <w:lang w:val="en-GB"/>
        </w:rPr>
        <w:t>.1</w:t>
      </w:r>
      <w:r w:rsidRPr="00185AFC">
        <w:rPr>
          <w:rFonts w:eastAsia="Calibri" w:cs="Arial"/>
          <w:szCs w:val="24"/>
          <w:lang w:val="en-GB"/>
        </w:rPr>
        <w:tab/>
        <w:t>Th</w:t>
      </w:r>
      <w:r w:rsidR="00921872">
        <w:rPr>
          <w:rFonts w:eastAsia="Calibri" w:cs="Arial"/>
          <w:szCs w:val="24"/>
          <w:lang w:val="en-GB"/>
        </w:rPr>
        <w:t>is</w:t>
      </w:r>
      <w:r w:rsidRPr="00185AFC">
        <w:rPr>
          <w:rFonts w:eastAsia="Calibri" w:cs="Arial"/>
          <w:szCs w:val="24"/>
          <w:lang w:val="en-GB"/>
        </w:rPr>
        <w:t xml:space="preserve"> package </w:t>
      </w:r>
      <w:r w:rsidR="007B5277">
        <w:rPr>
          <w:rFonts w:eastAsia="Calibri" w:cs="Arial"/>
          <w:szCs w:val="24"/>
          <w:lang w:val="en-GB"/>
        </w:rPr>
        <w:t xml:space="preserve">is expected to train between 5 – 10 trainees for 2 hours. This </w:t>
      </w:r>
      <w:r w:rsidRPr="00185AFC">
        <w:rPr>
          <w:rFonts w:eastAsia="Calibri" w:cs="Arial"/>
          <w:szCs w:val="24"/>
          <w:lang w:val="en-GB"/>
        </w:rPr>
        <w:t xml:space="preserve">will include </w:t>
      </w:r>
      <w:r w:rsidR="007B5277">
        <w:rPr>
          <w:rFonts w:eastAsia="Calibri" w:cs="Arial"/>
          <w:szCs w:val="24"/>
          <w:lang w:val="en-GB"/>
        </w:rPr>
        <w:t xml:space="preserve">up to </w:t>
      </w:r>
      <w:r w:rsidR="000B0340">
        <w:rPr>
          <w:rFonts w:eastAsia="Calibri" w:cs="Arial"/>
          <w:szCs w:val="24"/>
          <w:lang w:val="en-GB"/>
        </w:rPr>
        <w:t>1 hour introduction /</w:t>
      </w:r>
      <w:r w:rsidR="000B0340" w:rsidRPr="00736AB7">
        <w:rPr>
          <w:rFonts w:eastAsia="Calibri" w:cs="Arial"/>
          <w:szCs w:val="24"/>
          <w:lang w:val="en-GB"/>
        </w:rPr>
        <w:t xml:space="preserve"> sign up event </w:t>
      </w:r>
      <w:r w:rsidR="000B0340">
        <w:rPr>
          <w:rFonts w:eastAsia="Calibri" w:cs="Arial"/>
          <w:szCs w:val="24"/>
          <w:lang w:val="en-GB"/>
        </w:rPr>
        <w:t>(</w:t>
      </w:r>
      <w:r w:rsidR="000B0340" w:rsidRPr="00736AB7">
        <w:rPr>
          <w:rFonts w:eastAsia="Calibri" w:cs="Arial"/>
          <w:szCs w:val="24"/>
          <w:lang w:val="en-GB"/>
        </w:rPr>
        <w:t>where required</w:t>
      </w:r>
      <w:r w:rsidR="000B0340">
        <w:rPr>
          <w:rFonts w:eastAsia="Calibri" w:cs="Arial"/>
          <w:szCs w:val="24"/>
          <w:lang w:val="en-GB"/>
        </w:rPr>
        <w:t xml:space="preserve">) </w:t>
      </w:r>
      <w:r w:rsidR="007B5277" w:rsidRPr="00185AFC">
        <w:rPr>
          <w:rFonts w:eastAsia="Calibri" w:cs="Arial"/>
          <w:szCs w:val="24"/>
          <w:lang w:val="en-GB"/>
        </w:rPr>
        <w:t>which will take place at the school or higher education establishment, either at an assembly or talk session</w:t>
      </w:r>
      <w:r w:rsidR="007B5277">
        <w:rPr>
          <w:rFonts w:eastAsia="Calibri" w:cs="Arial"/>
          <w:szCs w:val="24"/>
          <w:lang w:val="en-GB"/>
        </w:rPr>
        <w:t>, the remaining time will be for the training.</w:t>
      </w:r>
      <w:r w:rsidR="00BF70A4">
        <w:rPr>
          <w:rFonts w:eastAsia="Calibri" w:cs="Arial"/>
          <w:szCs w:val="24"/>
          <w:lang w:val="en-GB"/>
        </w:rPr>
        <w:t xml:space="preserve"> Where the introduction / sign up event </w:t>
      </w:r>
      <w:r w:rsidR="00A27490">
        <w:rPr>
          <w:rFonts w:eastAsia="Calibri" w:cs="Arial"/>
          <w:szCs w:val="24"/>
          <w:lang w:val="en-GB"/>
        </w:rPr>
        <w:t xml:space="preserve">is </w:t>
      </w:r>
      <w:r w:rsidR="00BF70A4">
        <w:rPr>
          <w:rFonts w:eastAsia="Calibri" w:cs="Arial"/>
          <w:szCs w:val="24"/>
          <w:lang w:val="en-GB"/>
        </w:rPr>
        <w:t xml:space="preserve">not required, the session will be for 2 hours. </w:t>
      </w:r>
    </w:p>
    <w:p w14:paraId="725534DD" w14:textId="1FFA27C8" w:rsidR="007B5277" w:rsidRDefault="00551E71"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 xml:space="preserve"> </w:t>
      </w:r>
    </w:p>
    <w:p w14:paraId="49D9EB7C" w14:textId="77777777" w:rsidR="00551E71" w:rsidRPr="00185AFC"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18</w:t>
      </w:r>
      <w:r w:rsidR="007B5277">
        <w:rPr>
          <w:rFonts w:eastAsia="Calibri" w:cs="Arial"/>
          <w:szCs w:val="24"/>
          <w:lang w:val="en-GB"/>
        </w:rPr>
        <w:t>.2</w:t>
      </w:r>
      <w:r w:rsidR="007B5277">
        <w:rPr>
          <w:rFonts w:eastAsia="Calibri" w:cs="Arial"/>
          <w:szCs w:val="24"/>
          <w:lang w:val="en-GB"/>
        </w:rPr>
        <w:tab/>
      </w:r>
      <w:r w:rsidR="00551E71" w:rsidRPr="00185AFC">
        <w:rPr>
          <w:rFonts w:eastAsia="Calibri" w:cs="Arial"/>
          <w:szCs w:val="24"/>
          <w:lang w:val="en-GB"/>
        </w:rPr>
        <w:t>The aim is for all trainees to complete all non-compulsory outcomes of Level 1</w:t>
      </w:r>
      <w:r w:rsidR="007B5277">
        <w:rPr>
          <w:rFonts w:eastAsia="Calibri" w:cs="Arial"/>
          <w:szCs w:val="24"/>
          <w:lang w:val="en-GB"/>
        </w:rPr>
        <w:t xml:space="preserve"> &amp; 2</w:t>
      </w:r>
      <w:r w:rsidR="00551E71" w:rsidRPr="00185AFC">
        <w:rPr>
          <w:rFonts w:eastAsia="Calibri" w:cs="Arial"/>
          <w:szCs w:val="24"/>
          <w:lang w:val="en-GB"/>
        </w:rPr>
        <w:t xml:space="preserve"> and it </w:t>
      </w:r>
      <w:r w:rsidR="00551E71" w:rsidRPr="007E0DC3">
        <w:rPr>
          <w:rFonts w:eastAsia="Calibri" w:cs="Arial"/>
          <w:szCs w:val="24"/>
          <w:lang w:val="en-GB"/>
        </w:rPr>
        <w:t>must</w:t>
      </w:r>
      <w:r w:rsidR="00551E71" w:rsidRPr="008739E3">
        <w:rPr>
          <w:rFonts w:eastAsia="Calibri" w:cs="Arial"/>
          <w:szCs w:val="24"/>
          <w:lang w:val="en-GB"/>
        </w:rPr>
        <w:t xml:space="preserve"> </w:t>
      </w:r>
      <w:r w:rsidR="00551E71" w:rsidRPr="00185AFC">
        <w:rPr>
          <w:rFonts w:eastAsia="Calibri" w:cs="Arial"/>
          <w:szCs w:val="24"/>
          <w:lang w:val="en-GB"/>
        </w:rPr>
        <w:t>be conducted off-road.</w:t>
      </w:r>
    </w:p>
    <w:p w14:paraId="482BCEC9" w14:textId="77777777" w:rsidR="009B5231" w:rsidRPr="00185AFC" w:rsidRDefault="009B5231" w:rsidP="00A64C21">
      <w:pPr>
        <w:tabs>
          <w:tab w:val="left" w:pos="851"/>
        </w:tabs>
        <w:spacing w:before="100" w:beforeAutospacing="1" w:after="100" w:afterAutospacing="1"/>
        <w:ind w:left="851" w:hanging="851"/>
        <w:contextualSpacing/>
        <w:jc w:val="both"/>
        <w:rPr>
          <w:rFonts w:eastAsia="Calibri" w:cs="Arial"/>
          <w:szCs w:val="24"/>
          <w:lang w:val="en-GB"/>
        </w:rPr>
      </w:pPr>
    </w:p>
    <w:p w14:paraId="53A8CD95" w14:textId="77777777" w:rsidR="007E0DC3" w:rsidRPr="007E0DC3" w:rsidRDefault="00551E71" w:rsidP="00A64C21">
      <w:pPr>
        <w:spacing w:before="100" w:beforeAutospacing="1" w:after="100" w:afterAutospacing="1"/>
        <w:ind w:left="720" w:hanging="720"/>
        <w:contextualSpacing/>
        <w:rPr>
          <w:szCs w:val="24"/>
        </w:rPr>
      </w:pPr>
      <w:r w:rsidRPr="00185AFC">
        <w:rPr>
          <w:rFonts w:eastAsia="Calibri" w:cs="Arial"/>
          <w:szCs w:val="24"/>
          <w:lang w:val="en-GB"/>
        </w:rPr>
        <w:t>1</w:t>
      </w:r>
      <w:r w:rsidR="00E279E5">
        <w:rPr>
          <w:rFonts w:eastAsia="Calibri" w:cs="Arial"/>
          <w:szCs w:val="24"/>
          <w:lang w:val="en-GB"/>
        </w:rPr>
        <w:t>8</w:t>
      </w:r>
      <w:r w:rsidRPr="00185AFC">
        <w:rPr>
          <w:rFonts w:eastAsia="Calibri" w:cs="Arial"/>
          <w:szCs w:val="24"/>
          <w:lang w:val="en-GB"/>
        </w:rPr>
        <w:t>.</w:t>
      </w:r>
      <w:r w:rsidR="007B5277">
        <w:rPr>
          <w:rFonts w:eastAsia="Calibri" w:cs="Arial"/>
          <w:szCs w:val="24"/>
          <w:lang w:val="en-GB"/>
        </w:rPr>
        <w:t>3</w:t>
      </w:r>
      <w:r w:rsidRPr="00185AFC">
        <w:rPr>
          <w:rFonts w:eastAsia="Calibri" w:cs="Arial"/>
          <w:szCs w:val="24"/>
          <w:lang w:val="en-GB"/>
        </w:rPr>
        <w:tab/>
      </w:r>
      <w:r w:rsidR="007E0DC3" w:rsidRPr="007E0DC3">
        <w:rPr>
          <w:rFonts w:eastAsia="Calibri" w:cs="Arial"/>
          <w:szCs w:val="24"/>
          <w:lang w:val="en-GB"/>
        </w:rPr>
        <w:t>The schools or higher education establishments that take part in the training should do so in line with the STAR/Accreditation guidance</w:t>
      </w:r>
      <w:r w:rsidR="007E0DC3" w:rsidRPr="007E0DC3">
        <w:rPr>
          <w:rFonts w:eastAsia="Calibri" w:cs="Arial"/>
          <w:szCs w:val="24"/>
        </w:rPr>
        <w:t xml:space="preserve">. The </w:t>
      </w:r>
      <w:r w:rsidR="007E0DC3" w:rsidRPr="007E0DC3">
        <w:rPr>
          <w:szCs w:val="24"/>
        </w:rPr>
        <w:t>STARS to Quality program (STARS) is a quality rating improvement system that aligns quality indicators with support and incentives for early childhood programs and early childhood professionals. STARS to Quality is essentially a Continuous Quality Improvement (CQI) model in which the quality of the overall program is continually being evaluated for quality improvement.</w:t>
      </w:r>
    </w:p>
    <w:p w14:paraId="0DE3C1CC" w14:textId="77777777" w:rsidR="00551E71" w:rsidRPr="007E0DC3" w:rsidRDefault="00056A54" w:rsidP="00A64C21">
      <w:pPr>
        <w:spacing w:before="100" w:beforeAutospacing="1" w:after="100" w:afterAutospacing="1"/>
        <w:ind w:left="709"/>
        <w:contextualSpacing/>
        <w:rPr>
          <w:rFonts w:eastAsia="Calibri" w:cs="Arial"/>
          <w:color w:val="0000FF"/>
          <w:szCs w:val="24"/>
          <w:u w:val="single"/>
          <w:lang w:val="en-GB"/>
        </w:rPr>
      </w:pPr>
      <w:hyperlink r:id="rId16" w:history="1">
        <w:r w:rsidR="007E0DC3" w:rsidRPr="007E0DC3">
          <w:rPr>
            <w:rStyle w:val="Hyperlink"/>
            <w:rFonts w:eastAsia="Calibri" w:cs="Arial"/>
            <w:szCs w:val="24"/>
            <w:lang w:val="en-GB"/>
          </w:rPr>
          <w:t>https://dphhs.mt.gov/Portals/85/hcsd/documents/ChildCare/STARS/STARSGuidanceandProcedures.pdf</w:t>
        </w:r>
      </w:hyperlink>
      <w:r w:rsidR="007E0DC3" w:rsidRPr="007E0DC3">
        <w:rPr>
          <w:rFonts w:eastAsia="Calibri" w:cs="Arial"/>
          <w:szCs w:val="24"/>
          <w:lang w:val="en-GB"/>
        </w:rPr>
        <w:t xml:space="preserve"> </w:t>
      </w:r>
    </w:p>
    <w:p w14:paraId="758E5B77" w14:textId="77777777" w:rsidR="00923D74" w:rsidRPr="00185AFC" w:rsidRDefault="00923D74" w:rsidP="00A64C21">
      <w:pPr>
        <w:tabs>
          <w:tab w:val="left" w:pos="851"/>
        </w:tabs>
        <w:spacing w:before="100" w:beforeAutospacing="1" w:after="100" w:afterAutospacing="1"/>
        <w:ind w:left="851" w:hanging="851"/>
        <w:contextualSpacing/>
        <w:rPr>
          <w:rFonts w:eastAsia="Calibri" w:cs="Arial"/>
          <w:szCs w:val="24"/>
          <w:u w:val="single"/>
          <w:lang w:val="en-GB"/>
        </w:rPr>
      </w:pPr>
    </w:p>
    <w:p w14:paraId="10CD503A" w14:textId="77777777" w:rsidR="00923D74" w:rsidRPr="00185AFC" w:rsidRDefault="00923D74" w:rsidP="00A64C21">
      <w:pPr>
        <w:tabs>
          <w:tab w:val="left" w:pos="851"/>
        </w:tabs>
        <w:spacing w:before="100" w:beforeAutospacing="1" w:after="100" w:afterAutospacing="1"/>
        <w:ind w:left="993" w:hanging="142"/>
        <w:contextualSpacing/>
        <w:jc w:val="both"/>
        <w:rPr>
          <w:rFonts w:eastAsia="Calibri" w:cs="Arial"/>
          <w:szCs w:val="24"/>
          <w:lang w:val="en-GB"/>
        </w:rPr>
      </w:pPr>
    </w:p>
    <w:p w14:paraId="2F8B7140" w14:textId="77777777" w:rsidR="00551E71" w:rsidRPr="00A70E57" w:rsidRDefault="00551E71" w:rsidP="00A64C21">
      <w:pPr>
        <w:tabs>
          <w:tab w:val="left" w:pos="709"/>
        </w:tabs>
        <w:spacing w:before="100" w:beforeAutospacing="1" w:after="100" w:afterAutospacing="1"/>
        <w:contextualSpacing/>
        <w:jc w:val="both"/>
        <w:rPr>
          <w:rFonts w:eastAsia="Calibri" w:cs="Arial"/>
          <w:b/>
          <w:color w:val="800080"/>
          <w:szCs w:val="24"/>
          <w:lang w:val="en-GB"/>
        </w:rPr>
      </w:pPr>
      <w:r w:rsidRPr="00A70E57">
        <w:rPr>
          <w:rFonts w:eastAsia="Calibri" w:cs="Arial"/>
          <w:b/>
          <w:color w:val="800080"/>
          <w:szCs w:val="24"/>
          <w:lang w:val="en-GB"/>
        </w:rPr>
        <w:t>1</w:t>
      </w:r>
      <w:r w:rsidR="00E279E5">
        <w:rPr>
          <w:rFonts w:eastAsia="Calibri" w:cs="Arial"/>
          <w:b/>
          <w:color w:val="800080"/>
          <w:szCs w:val="24"/>
          <w:lang w:val="en-GB"/>
        </w:rPr>
        <w:t>9</w:t>
      </w:r>
      <w:r w:rsidRPr="00185AFC">
        <w:rPr>
          <w:rFonts w:eastAsia="Calibri" w:cs="Arial"/>
          <w:szCs w:val="24"/>
          <w:lang w:val="en-GB"/>
        </w:rPr>
        <w:tab/>
      </w:r>
      <w:r w:rsidRPr="00A70E57">
        <w:rPr>
          <w:rFonts w:eastAsia="Calibri" w:cs="Arial"/>
          <w:b/>
          <w:color w:val="800080"/>
          <w:szCs w:val="24"/>
          <w:lang w:val="en-GB"/>
        </w:rPr>
        <w:t>S</w:t>
      </w:r>
      <w:r w:rsidR="00923D74" w:rsidRPr="00A70E57">
        <w:rPr>
          <w:rFonts w:eastAsia="Calibri" w:cs="Arial"/>
          <w:b/>
          <w:color w:val="800080"/>
          <w:szCs w:val="24"/>
          <w:lang w:val="en-GB"/>
        </w:rPr>
        <w:t>CHOOLS/HIGHER EDUC</w:t>
      </w:r>
      <w:r w:rsidR="008739E3">
        <w:rPr>
          <w:rFonts w:eastAsia="Calibri" w:cs="Arial"/>
          <w:b/>
          <w:color w:val="800080"/>
          <w:szCs w:val="24"/>
          <w:lang w:val="en-GB"/>
        </w:rPr>
        <w:t>A</w:t>
      </w:r>
      <w:r w:rsidR="00923D74" w:rsidRPr="00A70E57">
        <w:rPr>
          <w:rFonts w:eastAsia="Calibri" w:cs="Arial"/>
          <w:b/>
          <w:color w:val="800080"/>
          <w:szCs w:val="24"/>
          <w:lang w:val="en-GB"/>
        </w:rPr>
        <w:t xml:space="preserve">TION – BIKEABILITY LEVEL 2 </w:t>
      </w:r>
    </w:p>
    <w:p w14:paraId="13847639" w14:textId="77777777" w:rsidR="00923D74" w:rsidRPr="00185AFC" w:rsidRDefault="00923D74" w:rsidP="00A64C21">
      <w:pPr>
        <w:tabs>
          <w:tab w:val="left" w:pos="851"/>
        </w:tabs>
        <w:spacing w:before="100" w:beforeAutospacing="1" w:after="100" w:afterAutospacing="1"/>
        <w:contextualSpacing/>
        <w:jc w:val="both"/>
        <w:rPr>
          <w:rFonts w:eastAsia="Calibri" w:cs="Arial"/>
          <w:b/>
          <w:szCs w:val="24"/>
          <w:lang w:val="en-GB"/>
        </w:rPr>
      </w:pPr>
    </w:p>
    <w:p w14:paraId="5BB8379B" w14:textId="55200CF6" w:rsidR="00BF70A4" w:rsidRDefault="00551E71"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1</w:t>
      </w:r>
      <w:r w:rsidR="00E279E5">
        <w:rPr>
          <w:rFonts w:eastAsia="Calibri" w:cs="Arial"/>
          <w:szCs w:val="24"/>
          <w:lang w:val="en-GB"/>
        </w:rPr>
        <w:t>9</w:t>
      </w:r>
      <w:r w:rsidR="00E33E91" w:rsidRPr="00185AFC">
        <w:rPr>
          <w:rFonts w:eastAsia="Calibri" w:cs="Arial"/>
          <w:szCs w:val="24"/>
          <w:lang w:val="en-GB"/>
        </w:rPr>
        <w:t>.</w:t>
      </w:r>
      <w:r w:rsidRPr="00185AFC">
        <w:rPr>
          <w:rFonts w:eastAsia="Calibri" w:cs="Arial"/>
          <w:szCs w:val="24"/>
          <w:lang w:val="en-GB"/>
        </w:rPr>
        <w:t>1</w:t>
      </w:r>
      <w:r w:rsidRPr="00185AFC">
        <w:rPr>
          <w:rFonts w:eastAsia="Calibri" w:cs="Arial"/>
          <w:szCs w:val="24"/>
          <w:lang w:val="en-GB"/>
        </w:rPr>
        <w:tab/>
      </w:r>
      <w:r w:rsidR="00382901">
        <w:rPr>
          <w:rFonts w:eastAsia="Calibri" w:cs="Arial"/>
          <w:szCs w:val="24"/>
          <w:lang w:val="en-GB"/>
        </w:rPr>
        <w:t>This package is expected to train between 5</w:t>
      </w:r>
      <w:r w:rsidR="00382901" w:rsidRPr="00736AB7">
        <w:rPr>
          <w:rFonts w:eastAsia="Calibri" w:cs="Arial"/>
          <w:szCs w:val="24"/>
          <w:lang w:val="en-GB"/>
        </w:rPr>
        <w:t xml:space="preserve"> - 1</w:t>
      </w:r>
      <w:r w:rsidR="00382901">
        <w:rPr>
          <w:rFonts w:eastAsia="Calibri" w:cs="Arial"/>
          <w:szCs w:val="24"/>
          <w:lang w:val="en-GB"/>
        </w:rPr>
        <w:t>0</w:t>
      </w:r>
      <w:r w:rsidR="00382901" w:rsidRPr="00736AB7">
        <w:rPr>
          <w:rFonts w:eastAsia="Calibri" w:cs="Arial"/>
          <w:szCs w:val="24"/>
          <w:lang w:val="en-GB"/>
        </w:rPr>
        <w:t xml:space="preserve"> trainees for 2 hours</w:t>
      </w:r>
      <w:r w:rsidR="00382901">
        <w:rPr>
          <w:rFonts w:eastAsia="Calibri" w:cs="Arial"/>
          <w:szCs w:val="24"/>
          <w:lang w:val="en-GB"/>
        </w:rPr>
        <w:t xml:space="preserve">. The 2 hours will include up </w:t>
      </w:r>
      <w:r w:rsidR="000B0340">
        <w:rPr>
          <w:rFonts w:eastAsia="Calibri" w:cs="Arial"/>
          <w:szCs w:val="24"/>
          <w:lang w:val="en-GB"/>
        </w:rPr>
        <w:t>1 hour introduction /</w:t>
      </w:r>
      <w:r w:rsidR="000B0340" w:rsidRPr="00736AB7">
        <w:rPr>
          <w:rFonts w:eastAsia="Calibri" w:cs="Arial"/>
          <w:szCs w:val="24"/>
          <w:lang w:val="en-GB"/>
        </w:rPr>
        <w:t xml:space="preserve"> sign up event </w:t>
      </w:r>
      <w:r w:rsidR="000B0340">
        <w:rPr>
          <w:rFonts w:eastAsia="Calibri" w:cs="Arial"/>
          <w:szCs w:val="24"/>
          <w:lang w:val="en-GB"/>
        </w:rPr>
        <w:t>(</w:t>
      </w:r>
      <w:r w:rsidR="000B0340" w:rsidRPr="00736AB7">
        <w:rPr>
          <w:rFonts w:eastAsia="Calibri" w:cs="Arial"/>
          <w:szCs w:val="24"/>
          <w:lang w:val="en-GB"/>
        </w:rPr>
        <w:t>where required</w:t>
      </w:r>
      <w:r w:rsidR="000B0340">
        <w:rPr>
          <w:rFonts w:eastAsia="Calibri" w:cs="Arial"/>
          <w:szCs w:val="24"/>
          <w:lang w:val="en-GB"/>
        </w:rPr>
        <w:t xml:space="preserve">) </w:t>
      </w:r>
      <w:r w:rsidR="00382901" w:rsidRPr="00185AFC">
        <w:rPr>
          <w:rFonts w:eastAsia="Calibri" w:cs="Arial"/>
          <w:szCs w:val="24"/>
          <w:lang w:val="en-GB"/>
        </w:rPr>
        <w:t>which will take place at the school or higher education establishment, either at an assembly or talk session</w:t>
      </w:r>
      <w:r w:rsidR="00382901">
        <w:rPr>
          <w:rFonts w:eastAsia="Calibri" w:cs="Arial"/>
          <w:szCs w:val="24"/>
          <w:lang w:val="en-GB"/>
        </w:rPr>
        <w:t xml:space="preserve">, the remaining time will be for the training. </w:t>
      </w:r>
      <w:r w:rsidR="00BF70A4">
        <w:rPr>
          <w:rFonts w:eastAsia="Calibri" w:cs="Arial"/>
          <w:szCs w:val="24"/>
          <w:lang w:val="en-GB"/>
        </w:rPr>
        <w:t xml:space="preserve">Where the introduction / sign up event </w:t>
      </w:r>
      <w:r w:rsidR="00A27490">
        <w:rPr>
          <w:rFonts w:eastAsia="Calibri" w:cs="Arial"/>
          <w:szCs w:val="24"/>
          <w:lang w:val="en-GB"/>
        </w:rPr>
        <w:t xml:space="preserve">is </w:t>
      </w:r>
      <w:r w:rsidR="00BF70A4">
        <w:rPr>
          <w:rFonts w:eastAsia="Calibri" w:cs="Arial"/>
          <w:szCs w:val="24"/>
          <w:lang w:val="en-GB"/>
        </w:rPr>
        <w:t xml:space="preserve">not required, the session will be for the available 2 hours. </w:t>
      </w:r>
    </w:p>
    <w:p w14:paraId="60EDC4C2" w14:textId="77777777" w:rsidR="00382901" w:rsidRPr="00185AFC" w:rsidRDefault="00382901"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p>
    <w:p w14:paraId="1CA22ABC" w14:textId="0759B91F" w:rsidR="00551E71" w:rsidRPr="00B26C81"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1</w:t>
      </w:r>
      <w:r w:rsidR="0080423F">
        <w:rPr>
          <w:rFonts w:eastAsia="Calibri" w:cs="Arial"/>
          <w:szCs w:val="24"/>
          <w:lang w:val="en-GB"/>
        </w:rPr>
        <w:t>9</w:t>
      </w:r>
      <w:r w:rsidR="00382901">
        <w:rPr>
          <w:rFonts w:eastAsia="Calibri" w:cs="Arial"/>
          <w:szCs w:val="24"/>
          <w:lang w:val="en-GB"/>
        </w:rPr>
        <w:t>.2</w:t>
      </w:r>
      <w:r w:rsidR="00382901">
        <w:rPr>
          <w:rFonts w:eastAsia="Calibri" w:cs="Arial"/>
          <w:szCs w:val="24"/>
          <w:lang w:val="en-GB"/>
        </w:rPr>
        <w:tab/>
      </w:r>
      <w:r w:rsidR="00551E71" w:rsidRPr="00185AFC">
        <w:rPr>
          <w:rFonts w:eastAsia="Calibri" w:cs="Arial"/>
          <w:szCs w:val="24"/>
          <w:lang w:val="en-GB"/>
        </w:rPr>
        <w:t xml:space="preserve">The aim is for all trainees to </w:t>
      </w:r>
      <w:r w:rsidR="00551E71" w:rsidRPr="00B26C81">
        <w:rPr>
          <w:rFonts w:eastAsia="Calibri" w:cs="Arial"/>
          <w:szCs w:val="24"/>
          <w:lang w:val="en-GB"/>
        </w:rPr>
        <w:t>complete all non-compulsory outcomes of Level 2</w:t>
      </w:r>
      <w:r w:rsidR="00BF70A4" w:rsidRPr="00185AFC">
        <w:rPr>
          <w:rFonts w:eastAsia="Calibri" w:cs="Arial"/>
          <w:szCs w:val="24"/>
          <w:lang w:val="en-GB"/>
        </w:rPr>
        <w:t>.</w:t>
      </w:r>
    </w:p>
    <w:p w14:paraId="144E2320" w14:textId="77777777" w:rsidR="00923D74" w:rsidRPr="002F7B59" w:rsidRDefault="00923D74" w:rsidP="00A64C21">
      <w:pPr>
        <w:tabs>
          <w:tab w:val="left" w:pos="851"/>
        </w:tabs>
        <w:spacing w:before="100" w:beforeAutospacing="1" w:after="100" w:afterAutospacing="1"/>
        <w:ind w:left="851" w:hanging="851"/>
        <w:contextualSpacing/>
        <w:jc w:val="both"/>
        <w:rPr>
          <w:rFonts w:eastAsia="Calibri" w:cs="Arial"/>
          <w:szCs w:val="24"/>
          <w:lang w:val="en-GB"/>
        </w:rPr>
      </w:pPr>
    </w:p>
    <w:p w14:paraId="14A63847" w14:textId="77777777" w:rsidR="00BF70A4" w:rsidRDefault="00551E71" w:rsidP="00A64C21">
      <w:pPr>
        <w:spacing w:before="100" w:beforeAutospacing="1" w:after="100" w:afterAutospacing="1"/>
        <w:ind w:left="720" w:hanging="720"/>
        <w:contextualSpacing/>
        <w:rPr>
          <w:rFonts w:eastAsia="Calibri" w:cs="Arial"/>
          <w:szCs w:val="24"/>
          <w:lang w:val="en-GB"/>
        </w:rPr>
      </w:pPr>
      <w:r w:rsidRPr="00A70E57">
        <w:rPr>
          <w:rFonts w:eastAsia="Calibri" w:cs="Arial"/>
          <w:szCs w:val="24"/>
          <w:lang w:val="en-GB"/>
        </w:rPr>
        <w:t>1</w:t>
      </w:r>
      <w:r w:rsidR="00E279E5">
        <w:rPr>
          <w:rFonts w:eastAsia="Calibri" w:cs="Arial"/>
          <w:szCs w:val="24"/>
          <w:lang w:val="en-GB"/>
        </w:rPr>
        <w:t>9</w:t>
      </w:r>
      <w:r w:rsidRPr="00A70E57">
        <w:rPr>
          <w:rFonts w:eastAsia="Calibri" w:cs="Arial"/>
          <w:szCs w:val="24"/>
          <w:lang w:val="en-GB"/>
        </w:rPr>
        <w:t>.</w:t>
      </w:r>
      <w:r w:rsidR="007B5277">
        <w:rPr>
          <w:rFonts w:eastAsia="Calibri" w:cs="Arial"/>
          <w:szCs w:val="24"/>
          <w:lang w:val="en-GB"/>
        </w:rPr>
        <w:t>3</w:t>
      </w:r>
      <w:r w:rsidRPr="00A70E57">
        <w:rPr>
          <w:rFonts w:eastAsia="Calibri" w:cs="Arial"/>
          <w:szCs w:val="24"/>
          <w:lang w:val="en-GB"/>
        </w:rPr>
        <w:tab/>
      </w:r>
      <w:r w:rsidR="00BF70A4" w:rsidRPr="007E0DC3">
        <w:rPr>
          <w:rFonts w:eastAsia="Calibri" w:cs="Arial"/>
          <w:szCs w:val="24"/>
          <w:lang w:val="en-GB"/>
        </w:rPr>
        <w:t>The schools or higher education establishments that take part in the training should do so in line with the STAR/Accreditation guidance</w:t>
      </w:r>
      <w:r w:rsidR="00BF70A4" w:rsidRPr="007E0DC3">
        <w:rPr>
          <w:rFonts w:eastAsia="Calibri" w:cs="Arial"/>
          <w:szCs w:val="24"/>
        </w:rPr>
        <w:t xml:space="preserve">. The </w:t>
      </w:r>
      <w:r w:rsidR="00BF70A4" w:rsidRPr="007E0DC3">
        <w:rPr>
          <w:szCs w:val="24"/>
        </w:rPr>
        <w:t>STARS to Quality program (STARS) is a quality rating improvement system that aligns quality indicators with support and incentives for early childhood programs and early childhood professionals. STARS to Quality is essentially a Continuous Quality Improvement (CQI) model in which the quality of the overall program is continually being evaluated for quality improvement.</w:t>
      </w:r>
    </w:p>
    <w:p w14:paraId="47C9B15E" w14:textId="77777777" w:rsidR="00551E71" w:rsidRPr="009C79A2" w:rsidRDefault="00056A54" w:rsidP="00A64C21">
      <w:pPr>
        <w:spacing w:before="100" w:beforeAutospacing="1" w:after="100" w:afterAutospacing="1"/>
        <w:ind w:left="720"/>
        <w:contextualSpacing/>
        <w:rPr>
          <w:rFonts w:eastAsia="Calibri" w:cs="Arial"/>
          <w:szCs w:val="24"/>
          <w:lang w:val="en-GB"/>
        </w:rPr>
      </w:pPr>
      <w:hyperlink r:id="rId17" w:history="1">
        <w:r w:rsidR="00BF70A4" w:rsidRPr="007E0DC3">
          <w:rPr>
            <w:rStyle w:val="Hyperlink"/>
            <w:rFonts w:eastAsia="Calibri" w:cs="Arial"/>
            <w:szCs w:val="24"/>
            <w:lang w:val="en-GB"/>
          </w:rPr>
          <w:t>https://dphhs.mt.gov/Portals/85/hcsd/documents/ChildCare/STARS/STARSGuidanceandProcedures.pdf</w:t>
        </w:r>
      </w:hyperlink>
    </w:p>
    <w:p w14:paraId="33EA64A9" w14:textId="77777777" w:rsidR="00923D74" w:rsidRPr="00185AFC" w:rsidRDefault="00923D74" w:rsidP="008B1813">
      <w:pPr>
        <w:tabs>
          <w:tab w:val="left" w:pos="851"/>
        </w:tabs>
        <w:spacing w:before="100" w:beforeAutospacing="1" w:after="100" w:afterAutospacing="1"/>
        <w:contextualSpacing/>
        <w:jc w:val="both"/>
        <w:rPr>
          <w:rFonts w:eastAsia="Calibri" w:cs="Arial"/>
          <w:szCs w:val="24"/>
          <w:lang w:val="en-GB"/>
        </w:rPr>
      </w:pPr>
    </w:p>
    <w:p w14:paraId="42247ADD" w14:textId="77777777" w:rsidR="00551E71" w:rsidRPr="00A70E57" w:rsidRDefault="00E279E5" w:rsidP="00A64C21">
      <w:pPr>
        <w:tabs>
          <w:tab w:val="left" w:pos="709"/>
        </w:tabs>
        <w:spacing w:before="100" w:beforeAutospacing="1" w:after="100" w:afterAutospacing="1"/>
        <w:contextualSpacing/>
        <w:jc w:val="both"/>
        <w:rPr>
          <w:rFonts w:eastAsia="Calibri" w:cs="Arial"/>
          <w:b/>
          <w:color w:val="800080"/>
          <w:szCs w:val="24"/>
          <w:lang w:val="en-GB"/>
        </w:rPr>
      </w:pPr>
      <w:r>
        <w:rPr>
          <w:rFonts w:eastAsia="Calibri" w:cs="Arial"/>
          <w:b/>
          <w:color w:val="800080"/>
          <w:szCs w:val="24"/>
          <w:lang w:val="en-GB"/>
        </w:rPr>
        <w:t>20</w:t>
      </w:r>
      <w:r w:rsidR="00551E71" w:rsidRPr="00185AFC">
        <w:rPr>
          <w:rFonts w:eastAsia="Calibri" w:cs="Arial"/>
          <w:szCs w:val="24"/>
          <w:lang w:val="en-GB"/>
        </w:rPr>
        <w:tab/>
      </w:r>
      <w:r w:rsidR="00551E71" w:rsidRPr="00A70E57">
        <w:rPr>
          <w:rFonts w:eastAsia="Calibri" w:cs="Arial"/>
          <w:b/>
          <w:color w:val="800080"/>
          <w:szCs w:val="24"/>
          <w:lang w:val="en-GB"/>
        </w:rPr>
        <w:t>S</w:t>
      </w:r>
      <w:r w:rsidR="00923D74" w:rsidRPr="00A70E57">
        <w:rPr>
          <w:rFonts w:eastAsia="Calibri" w:cs="Arial"/>
          <w:b/>
          <w:color w:val="800080"/>
          <w:szCs w:val="24"/>
          <w:lang w:val="en-GB"/>
        </w:rPr>
        <w:t xml:space="preserve">CHOOLS/HIGHER EDUCATION BIKEABILITY LEVEL 3 </w:t>
      </w:r>
    </w:p>
    <w:p w14:paraId="0C8A5777" w14:textId="77777777" w:rsidR="001848C1" w:rsidRPr="00185AFC" w:rsidRDefault="001848C1" w:rsidP="00A64C21">
      <w:pPr>
        <w:tabs>
          <w:tab w:val="left" w:pos="851"/>
        </w:tabs>
        <w:spacing w:before="100" w:beforeAutospacing="1" w:after="100" w:afterAutospacing="1"/>
        <w:contextualSpacing/>
        <w:jc w:val="both"/>
        <w:rPr>
          <w:rFonts w:eastAsia="Calibri" w:cs="Arial"/>
          <w:b/>
          <w:szCs w:val="24"/>
          <w:lang w:val="en-GB"/>
        </w:rPr>
      </w:pPr>
    </w:p>
    <w:p w14:paraId="324A2847" w14:textId="138D4458" w:rsidR="007902D5" w:rsidRDefault="00E279E5"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20</w:t>
      </w:r>
      <w:r w:rsidR="00551E71" w:rsidRPr="00185AFC">
        <w:rPr>
          <w:rFonts w:eastAsia="Calibri" w:cs="Arial"/>
          <w:szCs w:val="24"/>
          <w:lang w:val="en-GB"/>
        </w:rPr>
        <w:t>.1</w:t>
      </w:r>
      <w:r w:rsidR="00551E71" w:rsidRPr="00185AFC">
        <w:rPr>
          <w:rFonts w:eastAsia="Calibri" w:cs="Arial"/>
          <w:szCs w:val="24"/>
          <w:lang w:val="en-GB"/>
        </w:rPr>
        <w:tab/>
        <w:t>Th</w:t>
      </w:r>
      <w:r w:rsidR="00921872">
        <w:rPr>
          <w:rFonts w:eastAsia="Calibri" w:cs="Arial"/>
          <w:szCs w:val="24"/>
          <w:lang w:val="en-GB"/>
        </w:rPr>
        <w:t>is</w:t>
      </w:r>
      <w:r w:rsidR="00551E71" w:rsidRPr="00185AFC">
        <w:rPr>
          <w:rFonts w:eastAsia="Calibri" w:cs="Arial"/>
          <w:szCs w:val="24"/>
          <w:lang w:val="en-GB"/>
        </w:rPr>
        <w:t xml:space="preserve"> </w:t>
      </w:r>
      <w:r w:rsidR="007902D5">
        <w:rPr>
          <w:rFonts w:eastAsia="Calibri" w:cs="Arial"/>
          <w:szCs w:val="24"/>
          <w:lang w:val="en-GB"/>
        </w:rPr>
        <w:t xml:space="preserve">package  is expected to train between 5 – 10 trainee for 2 hours </w:t>
      </w:r>
      <w:r w:rsidR="00551E71" w:rsidRPr="00185AFC">
        <w:rPr>
          <w:rFonts w:eastAsia="Calibri" w:cs="Arial"/>
          <w:szCs w:val="24"/>
          <w:lang w:val="en-GB"/>
        </w:rPr>
        <w:t xml:space="preserve"> includ</w:t>
      </w:r>
      <w:r w:rsidR="007902D5">
        <w:rPr>
          <w:rFonts w:eastAsia="Calibri" w:cs="Arial"/>
          <w:szCs w:val="24"/>
          <w:lang w:val="en-GB"/>
        </w:rPr>
        <w:t>ing</w:t>
      </w:r>
      <w:r w:rsidR="00551E71" w:rsidRPr="00185AFC">
        <w:rPr>
          <w:rFonts w:eastAsia="Calibri" w:cs="Arial"/>
          <w:szCs w:val="24"/>
          <w:lang w:val="en-GB"/>
        </w:rPr>
        <w:t xml:space="preserve"> </w:t>
      </w:r>
      <w:r w:rsidR="004F161E">
        <w:rPr>
          <w:rFonts w:eastAsia="Calibri" w:cs="Arial"/>
          <w:szCs w:val="24"/>
          <w:lang w:val="en-GB"/>
        </w:rPr>
        <w:t>up to 1 hour</w:t>
      </w:r>
      <w:r w:rsidR="004F161E" w:rsidRPr="00736AB7">
        <w:rPr>
          <w:rFonts w:eastAsia="Calibri" w:cs="Arial"/>
          <w:szCs w:val="24"/>
          <w:lang w:val="en-GB"/>
        </w:rPr>
        <w:t xml:space="preserve"> introduction</w:t>
      </w:r>
      <w:r w:rsidR="003A6E40">
        <w:rPr>
          <w:rFonts w:eastAsia="Calibri" w:cs="Arial"/>
          <w:szCs w:val="24"/>
          <w:lang w:val="en-GB"/>
        </w:rPr>
        <w:t xml:space="preserve"> /</w:t>
      </w:r>
      <w:r w:rsidR="004F161E" w:rsidRPr="00736AB7">
        <w:rPr>
          <w:rFonts w:eastAsia="Calibri" w:cs="Arial"/>
          <w:szCs w:val="24"/>
          <w:lang w:val="en-GB"/>
        </w:rPr>
        <w:t xml:space="preserve"> sign up event </w:t>
      </w:r>
      <w:r w:rsidR="004F161E">
        <w:rPr>
          <w:rFonts w:eastAsia="Calibri" w:cs="Arial"/>
          <w:szCs w:val="24"/>
          <w:lang w:val="en-GB"/>
        </w:rPr>
        <w:t>(</w:t>
      </w:r>
      <w:r w:rsidR="004F161E" w:rsidRPr="00736AB7">
        <w:rPr>
          <w:rFonts w:eastAsia="Calibri" w:cs="Arial"/>
          <w:szCs w:val="24"/>
          <w:lang w:val="en-GB"/>
        </w:rPr>
        <w:t>where required</w:t>
      </w:r>
      <w:r w:rsidR="004F161E">
        <w:rPr>
          <w:rFonts w:eastAsia="Calibri" w:cs="Arial"/>
          <w:szCs w:val="24"/>
          <w:lang w:val="en-GB"/>
        </w:rPr>
        <w:t>)</w:t>
      </w:r>
      <w:r w:rsidR="000B0340">
        <w:rPr>
          <w:rFonts w:eastAsia="Calibri" w:cs="Arial"/>
          <w:szCs w:val="24"/>
          <w:lang w:val="en-GB"/>
        </w:rPr>
        <w:t xml:space="preserve">. </w:t>
      </w:r>
      <w:r w:rsidR="004F161E">
        <w:rPr>
          <w:rFonts w:eastAsia="Calibri" w:cs="Arial"/>
          <w:szCs w:val="24"/>
          <w:lang w:val="en-GB"/>
        </w:rPr>
        <w:t>Where the introduction</w:t>
      </w:r>
      <w:r w:rsidR="00920310">
        <w:rPr>
          <w:rFonts w:eastAsia="Calibri" w:cs="Arial"/>
          <w:szCs w:val="24"/>
          <w:lang w:val="en-GB"/>
        </w:rPr>
        <w:t xml:space="preserve"> /</w:t>
      </w:r>
      <w:r w:rsidR="004F161E">
        <w:rPr>
          <w:rFonts w:eastAsia="Calibri" w:cs="Arial"/>
          <w:szCs w:val="24"/>
          <w:lang w:val="en-GB"/>
        </w:rPr>
        <w:t xml:space="preserve"> sign up event </w:t>
      </w:r>
      <w:r w:rsidR="00A27490">
        <w:rPr>
          <w:rFonts w:eastAsia="Calibri" w:cs="Arial"/>
          <w:szCs w:val="24"/>
          <w:lang w:val="en-GB"/>
        </w:rPr>
        <w:t xml:space="preserve">is </w:t>
      </w:r>
      <w:r w:rsidR="004F161E">
        <w:rPr>
          <w:rFonts w:eastAsia="Calibri" w:cs="Arial"/>
          <w:szCs w:val="24"/>
          <w:lang w:val="en-GB"/>
        </w:rPr>
        <w:t xml:space="preserve">not required, the session will be for 2 </w:t>
      </w:r>
      <w:r w:rsidR="00920310">
        <w:rPr>
          <w:rFonts w:eastAsia="Calibri" w:cs="Arial"/>
          <w:szCs w:val="24"/>
          <w:lang w:val="en-GB"/>
        </w:rPr>
        <w:t xml:space="preserve">hours. </w:t>
      </w:r>
    </w:p>
    <w:p w14:paraId="311BD37E" w14:textId="77777777" w:rsidR="000B0340" w:rsidRDefault="000B0340" w:rsidP="00A64C21">
      <w:pPr>
        <w:tabs>
          <w:tab w:val="left" w:pos="851"/>
          <w:tab w:val="left" w:pos="993"/>
        </w:tabs>
        <w:spacing w:before="100" w:beforeAutospacing="1" w:after="100" w:afterAutospacing="1"/>
        <w:ind w:left="851" w:hanging="851"/>
        <w:contextualSpacing/>
        <w:jc w:val="both"/>
        <w:rPr>
          <w:rFonts w:eastAsia="Calibri" w:cs="Arial"/>
          <w:szCs w:val="24"/>
          <w:lang w:val="en-GB"/>
        </w:rPr>
      </w:pPr>
    </w:p>
    <w:p w14:paraId="61F80089" w14:textId="77777777" w:rsidR="00551E71" w:rsidRPr="00B26C81"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20</w:t>
      </w:r>
      <w:r w:rsidR="007902D5">
        <w:rPr>
          <w:rFonts w:eastAsia="Calibri" w:cs="Arial"/>
          <w:szCs w:val="24"/>
          <w:lang w:val="en-GB"/>
        </w:rPr>
        <w:t>.2</w:t>
      </w:r>
      <w:r w:rsidR="007902D5">
        <w:rPr>
          <w:rFonts w:eastAsia="Calibri" w:cs="Arial"/>
          <w:szCs w:val="24"/>
          <w:lang w:val="en-GB"/>
        </w:rPr>
        <w:tab/>
      </w:r>
      <w:r w:rsidR="00920310">
        <w:rPr>
          <w:rFonts w:eastAsia="Calibri" w:cs="Arial"/>
          <w:szCs w:val="24"/>
          <w:lang w:val="en-GB"/>
        </w:rPr>
        <w:t>This</w:t>
      </w:r>
      <w:r w:rsidR="004F161E">
        <w:rPr>
          <w:rFonts w:eastAsia="Calibri" w:cs="Arial"/>
          <w:szCs w:val="24"/>
          <w:lang w:val="en-GB"/>
        </w:rPr>
        <w:t xml:space="preserve"> </w:t>
      </w:r>
      <w:r w:rsidR="00551E71" w:rsidRPr="00185AFC">
        <w:rPr>
          <w:rFonts w:eastAsia="Calibri" w:cs="Arial"/>
          <w:szCs w:val="24"/>
          <w:lang w:val="en-GB"/>
        </w:rPr>
        <w:t>session</w:t>
      </w:r>
      <w:r w:rsidR="004F161E">
        <w:rPr>
          <w:rFonts w:eastAsia="Calibri" w:cs="Arial"/>
          <w:szCs w:val="24"/>
          <w:lang w:val="en-GB"/>
        </w:rPr>
        <w:t xml:space="preserve">s will take </w:t>
      </w:r>
      <w:r w:rsidR="00551E71" w:rsidRPr="00185AFC">
        <w:rPr>
          <w:rFonts w:eastAsia="Calibri" w:cs="Arial"/>
          <w:szCs w:val="24"/>
          <w:lang w:val="en-GB"/>
        </w:rPr>
        <w:t xml:space="preserve">place at either a school or higher education establishment. The aim is for all trainees to complete all non-compulsory outcomes of Level 3. </w:t>
      </w:r>
    </w:p>
    <w:p w14:paraId="02397252" w14:textId="77777777" w:rsidR="001848C1" w:rsidRPr="00B26C81" w:rsidRDefault="001848C1" w:rsidP="00A64C21">
      <w:pPr>
        <w:tabs>
          <w:tab w:val="left" w:pos="851"/>
        </w:tabs>
        <w:spacing w:before="100" w:beforeAutospacing="1" w:after="100" w:afterAutospacing="1"/>
        <w:ind w:left="851" w:hanging="851"/>
        <w:contextualSpacing/>
        <w:jc w:val="both"/>
        <w:rPr>
          <w:rFonts w:eastAsia="Calibri" w:cs="Arial"/>
          <w:szCs w:val="24"/>
          <w:lang w:val="en-GB"/>
        </w:rPr>
      </w:pPr>
    </w:p>
    <w:p w14:paraId="70E37280" w14:textId="77777777" w:rsidR="00551E71" w:rsidRPr="00A70E57" w:rsidRDefault="00E279E5" w:rsidP="00A64C21">
      <w:pPr>
        <w:tabs>
          <w:tab w:val="left" w:pos="851"/>
        </w:tabs>
        <w:spacing w:before="100" w:beforeAutospacing="1" w:after="100" w:afterAutospacing="1"/>
        <w:ind w:left="851" w:hanging="851"/>
        <w:contextualSpacing/>
        <w:jc w:val="both"/>
        <w:rPr>
          <w:rFonts w:eastAsia="Calibri" w:cs="Arial"/>
          <w:szCs w:val="24"/>
          <w:lang w:val="en-GB"/>
        </w:rPr>
      </w:pPr>
      <w:r>
        <w:rPr>
          <w:rFonts w:eastAsia="Calibri" w:cs="Arial"/>
          <w:szCs w:val="24"/>
          <w:lang w:val="en-GB"/>
        </w:rPr>
        <w:t>20</w:t>
      </w:r>
      <w:r w:rsidR="00551E71" w:rsidRPr="00A70E57">
        <w:rPr>
          <w:rFonts w:eastAsia="Calibri" w:cs="Arial"/>
          <w:szCs w:val="24"/>
          <w:lang w:val="en-GB"/>
        </w:rPr>
        <w:t>.</w:t>
      </w:r>
      <w:r w:rsidR="007902D5">
        <w:rPr>
          <w:rFonts w:eastAsia="Calibri" w:cs="Arial"/>
          <w:szCs w:val="24"/>
          <w:lang w:val="en-GB"/>
        </w:rPr>
        <w:t>3</w:t>
      </w:r>
      <w:r w:rsidR="00551E71" w:rsidRPr="00A70E57">
        <w:rPr>
          <w:rFonts w:eastAsia="Calibri" w:cs="Arial"/>
          <w:szCs w:val="24"/>
          <w:lang w:val="en-GB"/>
        </w:rPr>
        <w:tab/>
        <w:t>The sessions are flexible and designed to enable the trainee to cycle where and when they want. They also involve practical advice on route planning and most aspects of everyday cycling.</w:t>
      </w:r>
    </w:p>
    <w:p w14:paraId="60AC99FA" w14:textId="77777777" w:rsidR="001848C1" w:rsidRPr="00A70E57" w:rsidRDefault="001848C1" w:rsidP="00A64C21">
      <w:pPr>
        <w:tabs>
          <w:tab w:val="left" w:pos="851"/>
        </w:tabs>
        <w:spacing w:before="100" w:beforeAutospacing="1" w:after="100" w:afterAutospacing="1"/>
        <w:ind w:left="851" w:hanging="851"/>
        <w:contextualSpacing/>
        <w:jc w:val="both"/>
        <w:rPr>
          <w:rFonts w:eastAsia="Calibri" w:cs="Arial"/>
          <w:szCs w:val="24"/>
          <w:lang w:val="en-GB"/>
        </w:rPr>
      </w:pPr>
    </w:p>
    <w:p w14:paraId="589BF7F1" w14:textId="34EA9451" w:rsidR="00BF70A4" w:rsidRDefault="00E279E5" w:rsidP="00B0596F">
      <w:pPr>
        <w:spacing w:before="100" w:beforeAutospacing="1" w:after="100" w:afterAutospacing="1"/>
        <w:ind w:left="851" w:hanging="720"/>
        <w:contextualSpacing/>
        <w:rPr>
          <w:rFonts w:eastAsia="Calibri" w:cs="Arial"/>
          <w:szCs w:val="24"/>
          <w:lang w:val="en-GB"/>
        </w:rPr>
      </w:pPr>
      <w:r>
        <w:rPr>
          <w:rFonts w:eastAsia="Calibri" w:cs="Arial"/>
          <w:szCs w:val="24"/>
          <w:lang w:val="en-GB"/>
        </w:rPr>
        <w:t>20</w:t>
      </w:r>
      <w:r w:rsidR="004870E0" w:rsidRPr="00A70E57">
        <w:rPr>
          <w:rFonts w:eastAsia="Calibri" w:cs="Arial"/>
          <w:szCs w:val="24"/>
          <w:lang w:val="en-GB"/>
        </w:rPr>
        <w:t>.</w:t>
      </w:r>
      <w:r w:rsidR="007902D5">
        <w:rPr>
          <w:rFonts w:eastAsia="Calibri" w:cs="Arial"/>
          <w:szCs w:val="24"/>
          <w:lang w:val="en-GB"/>
        </w:rPr>
        <w:t>4</w:t>
      </w:r>
      <w:r w:rsidR="00BF70A4">
        <w:rPr>
          <w:rFonts w:eastAsia="Calibri" w:cs="Arial"/>
          <w:szCs w:val="24"/>
          <w:lang w:val="en-GB"/>
        </w:rPr>
        <w:t xml:space="preserve"> </w:t>
      </w:r>
      <w:r w:rsidR="00B0596F">
        <w:rPr>
          <w:rFonts w:eastAsia="Calibri" w:cs="Arial"/>
          <w:szCs w:val="24"/>
          <w:lang w:val="en-GB"/>
        </w:rPr>
        <w:t xml:space="preserve">   </w:t>
      </w:r>
      <w:r w:rsidR="00BF70A4" w:rsidRPr="007E0DC3">
        <w:rPr>
          <w:rFonts w:eastAsia="Calibri" w:cs="Arial"/>
          <w:szCs w:val="24"/>
          <w:lang w:val="en-GB"/>
        </w:rPr>
        <w:t>The schools or higher education establishments that take part in the training should do so in line with the STAR/Accreditation guidance</w:t>
      </w:r>
      <w:r w:rsidR="00BF70A4" w:rsidRPr="007E0DC3">
        <w:rPr>
          <w:rFonts w:eastAsia="Calibri" w:cs="Arial"/>
          <w:szCs w:val="24"/>
        </w:rPr>
        <w:t xml:space="preserve">. The </w:t>
      </w:r>
      <w:r w:rsidR="00BF70A4" w:rsidRPr="007E0DC3">
        <w:rPr>
          <w:szCs w:val="24"/>
        </w:rPr>
        <w:t>STARS to Quality program (STARS) is a quality rating improvement system that aligns quality indicators with support and incentives for early childhood programs and early childhood professionals. STARS to Quality is essentially a Continuous Quality Improvement (CQI) model in which the quality of the overall program is continually being evaluated for quality improvement.</w:t>
      </w:r>
    </w:p>
    <w:p w14:paraId="7283B682" w14:textId="77777777" w:rsidR="00BF70A4" w:rsidRPr="007106AC" w:rsidRDefault="00056A54" w:rsidP="00B0596F">
      <w:pPr>
        <w:spacing w:before="100" w:beforeAutospacing="1" w:after="100" w:afterAutospacing="1"/>
        <w:ind w:left="851"/>
        <w:contextualSpacing/>
        <w:rPr>
          <w:rFonts w:eastAsia="Calibri" w:cs="Arial"/>
          <w:szCs w:val="24"/>
          <w:lang w:val="en-GB"/>
        </w:rPr>
      </w:pPr>
      <w:hyperlink r:id="rId18" w:history="1">
        <w:r w:rsidR="00BF70A4" w:rsidRPr="007E0DC3">
          <w:rPr>
            <w:rStyle w:val="Hyperlink"/>
            <w:rFonts w:eastAsia="Calibri" w:cs="Arial"/>
            <w:szCs w:val="24"/>
            <w:lang w:val="en-GB"/>
          </w:rPr>
          <w:t>https://dphhs.mt.gov/Portals/85/hcsd/documents/ChildCare/STARS/STARSGuidanceandProcedures.pdf</w:t>
        </w:r>
      </w:hyperlink>
    </w:p>
    <w:p w14:paraId="41FD90E3" w14:textId="77777777" w:rsidR="001848C1" w:rsidRPr="00185AFC" w:rsidRDefault="001848C1" w:rsidP="00A64C21">
      <w:pPr>
        <w:tabs>
          <w:tab w:val="left" w:pos="851"/>
        </w:tabs>
        <w:spacing w:before="100" w:beforeAutospacing="1" w:after="100" w:afterAutospacing="1"/>
        <w:ind w:left="851" w:hanging="851"/>
        <w:contextualSpacing/>
        <w:rPr>
          <w:rFonts w:eastAsia="Calibri" w:cs="Arial"/>
          <w:color w:val="0000FF"/>
          <w:szCs w:val="24"/>
          <w:u w:val="single"/>
          <w:lang w:val="en-GB"/>
        </w:rPr>
      </w:pPr>
    </w:p>
    <w:p w14:paraId="37AC3174" w14:textId="77777777" w:rsidR="001848C1" w:rsidRPr="00B26C81" w:rsidRDefault="001848C1" w:rsidP="00A64C21">
      <w:pPr>
        <w:tabs>
          <w:tab w:val="left" w:pos="851"/>
        </w:tabs>
        <w:spacing w:before="100" w:beforeAutospacing="1" w:after="100" w:afterAutospacing="1"/>
        <w:ind w:left="1418" w:hanging="1418"/>
        <w:contextualSpacing/>
        <w:jc w:val="both"/>
        <w:rPr>
          <w:rFonts w:eastAsia="Calibri" w:cs="Arial"/>
          <w:szCs w:val="24"/>
          <w:lang w:val="en-GB"/>
        </w:rPr>
      </w:pPr>
    </w:p>
    <w:p w14:paraId="63F1F293" w14:textId="77777777" w:rsidR="00551E71" w:rsidRPr="00185AFC" w:rsidRDefault="008C7D26" w:rsidP="00A64C21">
      <w:pPr>
        <w:tabs>
          <w:tab w:val="left" w:pos="709"/>
        </w:tabs>
        <w:spacing w:before="100" w:beforeAutospacing="1" w:after="100" w:afterAutospacing="1"/>
        <w:ind w:left="1440" w:hanging="1440"/>
        <w:contextualSpacing/>
        <w:jc w:val="both"/>
        <w:rPr>
          <w:rFonts w:eastAsia="Calibri" w:cs="Arial"/>
          <w:b/>
          <w:color w:val="800080"/>
          <w:szCs w:val="24"/>
          <w:lang w:val="en-GB"/>
        </w:rPr>
      </w:pPr>
      <w:r w:rsidRPr="00B26C81">
        <w:rPr>
          <w:rFonts w:eastAsia="Calibri" w:cs="Arial"/>
          <w:b/>
          <w:color w:val="800080"/>
          <w:szCs w:val="24"/>
          <w:lang w:val="en-GB"/>
        </w:rPr>
        <w:lastRenderedPageBreak/>
        <w:t>2</w:t>
      </w:r>
      <w:r w:rsidR="00E279E5">
        <w:rPr>
          <w:rFonts w:eastAsia="Calibri" w:cs="Arial"/>
          <w:b/>
          <w:color w:val="800080"/>
          <w:szCs w:val="24"/>
          <w:lang w:val="en-GB"/>
        </w:rPr>
        <w:t>1</w:t>
      </w:r>
      <w:r w:rsidR="00551E71" w:rsidRPr="00185AFC">
        <w:rPr>
          <w:rFonts w:eastAsia="Calibri" w:cs="Arial"/>
          <w:color w:val="000000"/>
          <w:szCs w:val="24"/>
          <w:lang w:val="en-GB"/>
        </w:rPr>
        <w:tab/>
      </w:r>
      <w:r w:rsidR="00551E71" w:rsidRPr="00185AFC">
        <w:rPr>
          <w:rFonts w:eastAsia="Calibri" w:cs="Arial"/>
          <w:b/>
          <w:color w:val="800080"/>
          <w:szCs w:val="24"/>
          <w:lang w:val="en-GB"/>
        </w:rPr>
        <w:t>A</w:t>
      </w:r>
      <w:r w:rsidR="001848C1" w:rsidRPr="00185AFC">
        <w:rPr>
          <w:rFonts w:eastAsia="Calibri" w:cs="Arial"/>
          <w:b/>
          <w:color w:val="800080"/>
          <w:szCs w:val="24"/>
          <w:lang w:val="en-GB"/>
        </w:rPr>
        <w:t xml:space="preserve">DULT AND CHILD GROUP CYCLE TRAINING PACKAGE </w:t>
      </w:r>
    </w:p>
    <w:p w14:paraId="53F3DD86" w14:textId="77777777" w:rsidR="001848C1" w:rsidRPr="00185AFC" w:rsidRDefault="001848C1" w:rsidP="00A64C21">
      <w:pPr>
        <w:tabs>
          <w:tab w:val="left" w:pos="851"/>
        </w:tabs>
        <w:spacing w:before="100" w:beforeAutospacing="1" w:after="100" w:afterAutospacing="1"/>
        <w:ind w:left="1440" w:hanging="1440"/>
        <w:contextualSpacing/>
        <w:jc w:val="both"/>
        <w:rPr>
          <w:rFonts w:eastAsia="Calibri" w:cs="Arial"/>
          <w:b/>
          <w:color w:val="800080"/>
          <w:szCs w:val="24"/>
          <w:lang w:val="en-GB"/>
        </w:rPr>
      </w:pPr>
    </w:p>
    <w:p w14:paraId="4D863BA4" w14:textId="456C1E9E" w:rsidR="00551E71" w:rsidRPr="00185AFC" w:rsidRDefault="008C7D26"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2</w:t>
      </w:r>
      <w:r w:rsidR="00E279E5">
        <w:rPr>
          <w:rFonts w:eastAsia="Calibri" w:cs="Arial"/>
          <w:szCs w:val="24"/>
          <w:lang w:val="en-GB"/>
        </w:rPr>
        <w:t>1</w:t>
      </w:r>
      <w:r w:rsidRPr="00185AFC">
        <w:rPr>
          <w:rFonts w:eastAsia="Calibri" w:cs="Arial"/>
          <w:szCs w:val="24"/>
          <w:lang w:val="en-GB"/>
        </w:rPr>
        <w:t>.</w:t>
      </w:r>
      <w:r w:rsidR="00551E71" w:rsidRPr="00185AFC">
        <w:rPr>
          <w:rFonts w:eastAsia="Calibri" w:cs="Arial"/>
          <w:szCs w:val="24"/>
          <w:lang w:val="en-GB"/>
        </w:rPr>
        <w:t>1</w:t>
      </w:r>
      <w:r w:rsidR="00551E71" w:rsidRPr="00185AFC">
        <w:rPr>
          <w:rFonts w:eastAsia="Calibri" w:cs="Arial"/>
          <w:szCs w:val="24"/>
          <w:lang w:val="en-GB"/>
        </w:rPr>
        <w:tab/>
        <w:t xml:space="preserve">This training session will be for children and parents/guardians who wish to learn to cycle together. Each session will be </w:t>
      </w:r>
      <w:r w:rsidR="00B0596F">
        <w:rPr>
          <w:rFonts w:eastAsia="Calibri" w:cs="Arial"/>
          <w:szCs w:val="24"/>
          <w:lang w:val="en-GB"/>
        </w:rPr>
        <w:t>2</w:t>
      </w:r>
      <w:r w:rsidR="00F02C16">
        <w:rPr>
          <w:rFonts w:eastAsia="Calibri" w:cs="Arial"/>
          <w:szCs w:val="24"/>
          <w:lang w:val="en-GB"/>
        </w:rPr>
        <w:t xml:space="preserve"> </w:t>
      </w:r>
      <w:r w:rsidR="00551E71" w:rsidRPr="00185AFC">
        <w:rPr>
          <w:rFonts w:eastAsia="Calibri" w:cs="Arial"/>
          <w:szCs w:val="24"/>
          <w:lang w:val="en-GB"/>
        </w:rPr>
        <w:t>hours</w:t>
      </w:r>
      <w:r w:rsidR="002742C2" w:rsidRPr="00185AFC">
        <w:rPr>
          <w:rFonts w:eastAsia="Calibri" w:cs="Arial"/>
          <w:szCs w:val="24"/>
          <w:lang w:val="en-GB"/>
        </w:rPr>
        <w:t xml:space="preserve"> </w:t>
      </w:r>
      <w:r w:rsidR="00551E71" w:rsidRPr="00185AFC">
        <w:rPr>
          <w:rFonts w:eastAsia="Calibri" w:cs="Arial"/>
          <w:szCs w:val="24"/>
          <w:lang w:val="en-GB"/>
        </w:rPr>
        <w:t xml:space="preserve">in length and based on the Bikeability National Standards Level 1, 2 and 3 but adapted for family cycling. </w:t>
      </w:r>
    </w:p>
    <w:p w14:paraId="31AAD3E0" w14:textId="77777777" w:rsidR="00551E71" w:rsidRPr="00185AFC" w:rsidRDefault="00551E71" w:rsidP="00A64C21">
      <w:pPr>
        <w:tabs>
          <w:tab w:val="left" w:pos="851"/>
        </w:tabs>
        <w:spacing w:before="100" w:beforeAutospacing="1" w:after="100" w:afterAutospacing="1"/>
        <w:ind w:left="851"/>
        <w:contextualSpacing/>
        <w:jc w:val="both"/>
        <w:rPr>
          <w:rFonts w:eastAsia="Calibri" w:cs="Arial"/>
          <w:szCs w:val="24"/>
          <w:lang w:val="en-GB"/>
        </w:rPr>
      </w:pPr>
      <w:r w:rsidRPr="00185AFC">
        <w:rPr>
          <w:rFonts w:eastAsia="Calibri" w:cs="Arial"/>
          <w:szCs w:val="24"/>
          <w:lang w:val="en-GB"/>
        </w:rPr>
        <w:t xml:space="preserve">The maximum </w:t>
      </w:r>
      <w:r w:rsidR="002742C2" w:rsidRPr="00185AFC">
        <w:rPr>
          <w:rFonts w:eastAsia="Calibri" w:cs="Arial"/>
          <w:szCs w:val="24"/>
          <w:lang w:val="en-GB"/>
        </w:rPr>
        <w:t xml:space="preserve">number of </w:t>
      </w:r>
      <w:r w:rsidR="00A070CA" w:rsidRPr="00185AFC">
        <w:rPr>
          <w:rFonts w:eastAsia="Calibri" w:cs="Arial"/>
          <w:szCs w:val="24"/>
          <w:lang w:val="en-GB"/>
        </w:rPr>
        <w:t xml:space="preserve">participant’s </w:t>
      </w:r>
      <w:r w:rsidRPr="00185AFC">
        <w:rPr>
          <w:rFonts w:eastAsia="Calibri" w:cs="Arial"/>
          <w:szCs w:val="24"/>
          <w:lang w:val="en-GB"/>
        </w:rPr>
        <w:t xml:space="preserve">for each group cycle training session would be four </w:t>
      </w:r>
      <w:r w:rsidR="00F02C16">
        <w:rPr>
          <w:rFonts w:eastAsia="Calibri" w:cs="Arial"/>
          <w:szCs w:val="24"/>
          <w:lang w:val="en-GB"/>
        </w:rPr>
        <w:t xml:space="preserve">(4) </w:t>
      </w:r>
      <w:r w:rsidRPr="00185AFC">
        <w:rPr>
          <w:rFonts w:eastAsia="Calibri" w:cs="Arial"/>
          <w:szCs w:val="24"/>
          <w:lang w:val="en-GB"/>
        </w:rPr>
        <w:t xml:space="preserve">adults and four </w:t>
      </w:r>
      <w:r w:rsidR="00F02C16">
        <w:rPr>
          <w:rFonts w:eastAsia="Calibri" w:cs="Arial"/>
          <w:szCs w:val="24"/>
          <w:lang w:val="en-GB"/>
        </w:rPr>
        <w:t xml:space="preserve">(4) </w:t>
      </w:r>
      <w:r w:rsidRPr="00185AFC">
        <w:rPr>
          <w:rFonts w:eastAsia="Calibri" w:cs="Arial"/>
          <w:szCs w:val="24"/>
          <w:lang w:val="en-GB"/>
        </w:rPr>
        <w:t xml:space="preserve">children. </w:t>
      </w:r>
    </w:p>
    <w:p w14:paraId="018F154A" w14:textId="77777777" w:rsidR="001848C1" w:rsidRPr="00185AFC" w:rsidRDefault="001848C1" w:rsidP="00A64C21">
      <w:pPr>
        <w:tabs>
          <w:tab w:val="left" w:pos="851"/>
        </w:tabs>
        <w:spacing w:before="100" w:beforeAutospacing="1" w:after="100" w:afterAutospacing="1"/>
        <w:ind w:left="851"/>
        <w:contextualSpacing/>
        <w:jc w:val="both"/>
        <w:rPr>
          <w:rFonts w:eastAsia="Calibri" w:cs="Arial"/>
          <w:szCs w:val="24"/>
          <w:lang w:val="en-GB"/>
        </w:rPr>
      </w:pPr>
    </w:p>
    <w:p w14:paraId="69307459" w14:textId="77777777" w:rsidR="00551E71" w:rsidRPr="00185AFC" w:rsidRDefault="008C7D26"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2</w:t>
      </w:r>
      <w:r w:rsidR="00E279E5">
        <w:rPr>
          <w:rFonts w:eastAsia="Calibri" w:cs="Arial"/>
          <w:szCs w:val="24"/>
          <w:lang w:val="en-GB"/>
        </w:rPr>
        <w:t>1</w:t>
      </w:r>
      <w:r w:rsidR="00551E71" w:rsidRPr="00185AFC">
        <w:rPr>
          <w:rFonts w:eastAsia="Calibri" w:cs="Arial"/>
          <w:szCs w:val="24"/>
          <w:lang w:val="en-GB"/>
        </w:rPr>
        <w:t>.2</w:t>
      </w:r>
      <w:r w:rsidR="00551E71" w:rsidRPr="00185AFC">
        <w:rPr>
          <w:rFonts w:eastAsia="Calibri" w:cs="Arial"/>
          <w:szCs w:val="24"/>
          <w:lang w:val="en-GB"/>
        </w:rPr>
        <w:tab/>
        <w:t>The Council requires children and adults to have completed Bikeability Level 1 before cycling on the road or cycling as a family. The Contractor must enforce this policy.</w:t>
      </w:r>
    </w:p>
    <w:p w14:paraId="02EC6A94" w14:textId="77777777" w:rsidR="001848C1" w:rsidRPr="00185AFC" w:rsidRDefault="001848C1" w:rsidP="00A64C21">
      <w:pPr>
        <w:tabs>
          <w:tab w:val="left" w:pos="851"/>
        </w:tabs>
        <w:spacing w:before="100" w:beforeAutospacing="1" w:after="100" w:afterAutospacing="1"/>
        <w:ind w:left="851" w:hanging="851"/>
        <w:contextualSpacing/>
        <w:jc w:val="both"/>
        <w:rPr>
          <w:rFonts w:eastAsia="Calibri" w:cs="Arial"/>
          <w:szCs w:val="24"/>
          <w:lang w:val="en-GB"/>
        </w:rPr>
      </w:pPr>
    </w:p>
    <w:p w14:paraId="42C17274" w14:textId="77777777" w:rsidR="00551E71" w:rsidRPr="00185AFC" w:rsidRDefault="008C7D26" w:rsidP="00A64C21">
      <w:pPr>
        <w:tabs>
          <w:tab w:val="left" w:pos="851"/>
        </w:tabs>
        <w:spacing w:before="100" w:beforeAutospacing="1" w:after="100" w:afterAutospacing="1"/>
        <w:ind w:left="851" w:hanging="851"/>
        <w:contextualSpacing/>
        <w:jc w:val="both"/>
        <w:rPr>
          <w:rFonts w:eastAsia="Calibri" w:cs="Arial"/>
          <w:szCs w:val="24"/>
          <w:lang w:val="en-GB"/>
        </w:rPr>
      </w:pPr>
      <w:r w:rsidRPr="00185AFC">
        <w:rPr>
          <w:rFonts w:eastAsia="Calibri" w:cs="Arial"/>
          <w:szCs w:val="24"/>
          <w:lang w:val="en-GB"/>
        </w:rPr>
        <w:t>2</w:t>
      </w:r>
      <w:r w:rsidR="00E279E5">
        <w:rPr>
          <w:rFonts w:eastAsia="Calibri" w:cs="Arial"/>
          <w:szCs w:val="24"/>
          <w:lang w:val="en-GB"/>
        </w:rPr>
        <w:t>1</w:t>
      </w:r>
      <w:r w:rsidR="00551E71" w:rsidRPr="00185AFC">
        <w:rPr>
          <w:rFonts w:eastAsia="Calibri" w:cs="Arial"/>
          <w:szCs w:val="24"/>
          <w:lang w:val="en-GB"/>
        </w:rPr>
        <w:t>.3</w:t>
      </w:r>
      <w:r w:rsidR="00551E71" w:rsidRPr="00185AFC">
        <w:rPr>
          <w:rFonts w:eastAsia="Calibri" w:cs="Arial"/>
          <w:szCs w:val="24"/>
          <w:lang w:val="en-GB"/>
        </w:rPr>
        <w:tab/>
        <w:t>Customer bookings / enquiries for this package will be provided to the Contractor by the Council.</w:t>
      </w:r>
    </w:p>
    <w:p w14:paraId="125098F3" w14:textId="77777777" w:rsidR="00FA76C2" w:rsidRPr="00185AFC" w:rsidRDefault="00FA76C2" w:rsidP="00A64C21">
      <w:pPr>
        <w:tabs>
          <w:tab w:val="left" w:pos="993"/>
        </w:tabs>
        <w:spacing w:before="100" w:beforeAutospacing="1" w:after="100" w:afterAutospacing="1"/>
        <w:contextualSpacing/>
        <w:jc w:val="both"/>
        <w:rPr>
          <w:rFonts w:eastAsia="Calibri" w:cs="Arial"/>
          <w:szCs w:val="24"/>
          <w:lang w:val="en-GB"/>
        </w:rPr>
      </w:pPr>
    </w:p>
    <w:p w14:paraId="39084D5D" w14:textId="77777777" w:rsidR="00FA76C2" w:rsidRDefault="00E279E5" w:rsidP="00A64C21">
      <w:pPr>
        <w:spacing w:before="100" w:beforeAutospacing="1" w:after="100" w:afterAutospacing="1"/>
        <w:contextualSpacing/>
        <w:jc w:val="both"/>
        <w:rPr>
          <w:rFonts w:eastAsia="Calibri" w:cs="Arial"/>
          <w:b/>
          <w:color w:val="800080"/>
          <w:szCs w:val="24"/>
          <w:lang w:val="en-GB"/>
        </w:rPr>
      </w:pPr>
      <w:r w:rsidRPr="009C79A2">
        <w:rPr>
          <w:rFonts w:eastAsia="Calibri" w:cs="Arial"/>
          <w:b/>
          <w:color w:val="800080"/>
          <w:szCs w:val="24"/>
          <w:lang w:val="en-GB"/>
        </w:rPr>
        <w:t>22</w:t>
      </w:r>
      <w:r>
        <w:rPr>
          <w:rFonts w:eastAsia="Calibri" w:cs="Arial"/>
          <w:b/>
          <w:color w:val="800080"/>
          <w:szCs w:val="24"/>
          <w:lang w:val="en-GB"/>
        </w:rPr>
        <w:tab/>
      </w:r>
      <w:r w:rsidR="00FA76C2" w:rsidRPr="009C79A2">
        <w:rPr>
          <w:rFonts w:eastAsia="Calibri" w:cs="Arial"/>
          <w:b/>
          <w:color w:val="800080"/>
          <w:szCs w:val="24"/>
          <w:lang w:val="en-GB"/>
        </w:rPr>
        <w:t>CYCLING FOR HEALTH</w:t>
      </w:r>
    </w:p>
    <w:p w14:paraId="1312B0CF" w14:textId="77777777" w:rsidR="008B1813" w:rsidRPr="009C79A2" w:rsidRDefault="008B1813" w:rsidP="00A64C21">
      <w:pPr>
        <w:spacing w:before="100" w:beforeAutospacing="1" w:after="100" w:afterAutospacing="1"/>
        <w:contextualSpacing/>
        <w:jc w:val="both"/>
        <w:rPr>
          <w:rFonts w:eastAsia="Calibri" w:cs="Arial"/>
          <w:b/>
          <w:color w:val="800080"/>
          <w:szCs w:val="24"/>
          <w:lang w:val="en-GB"/>
        </w:rPr>
      </w:pPr>
    </w:p>
    <w:p w14:paraId="0E8CAD46" w14:textId="166E76C7" w:rsidR="006F79B0" w:rsidRDefault="00450051" w:rsidP="00A64C21">
      <w:pPr>
        <w:spacing w:before="100" w:beforeAutospacing="1" w:after="100" w:afterAutospacing="1"/>
        <w:ind w:left="851" w:hanging="851"/>
        <w:contextualSpacing/>
        <w:jc w:val="both"/>
        <w:rPr>
          <w:rFonts w:eastAsia="Calibri" w:cs="Arial"/>
          <w:color w:val="000000" w:themeColor="text1"/>
          <w:szCs w:val="24"/>
          <w:lang w:val="en-GB"/>
        </w:rPr>
      </w:pPr>
      <w:r w:rsidRPr="00A70E57">
        <w:rPr>
          <w:rFonts w:eastAsia="Calibri" w:cs="Arial"/>
          <w:color w:val="000000" w:themeColor="text1"/>
          <w:szCs w:val="24"/>
          <w:lang w:val="en-GB"/>
        </w:rPr>
        <w:t>2</w:t>
      </w:r>
      <w:r w:rsidR="00E279E5">
        <w:rPr>
          <w:rFonts w:eastAsia="Calibri" w:cs="Arial"/>
          <w:color w:val="000000" w:themeColor="text1"/>
          <w:szCs w:val="24"/>
          <w:lang w:val="en-GB"/>
        </w:rPr>
        <w:t>2</w:t>
      </w:r>
      <w:r w:rsidRPr="00A70E57">
        <w:rPr>
          <w:rFonts w:eastAsia="Calibri" w:cs="Arial"/>
          <w:color w:val="000000" w:themeColor="text1"/>
          <w:szCs w:val="24"/>
          <w:lang w:val="en-GB"/>
        </w:rPr>
        <w:t xml:space="preserve">.1  </w:t>
      </w:r>
      <w:r w:rsidR="00185AFC">
        <w:rPr>
          <w:rFonts w:eastAsia="Calibri" w:cs="Arial"/>
          <w:color w:val="000000" w:themeColor="text1"/>
          <w:szCs w:val="24"/>
          <w:lang w:val="en-GB"/>
        </w:rPr>
        <w:t xml:space="preserve">   </w:t>
      </w:r>
      <w:r w:rsidR="00CF3A1B">
        <w:rPr>
          <w:rFonts w:eastAsia="Calibri" w:cs="Arial"/>
          <w:color w:val="000000" w:themeColor="text1"/>
          <w:szCs w:val="24"/>
          <w:lang w:val="en-GB"/>
        </w:rPr>
        <w:t>The C</w:t>
      </w:r>
      <w:r w:rsidR="006F79B0" w:rsidRPr="00A70E57">
        <w:rPr>
          <w:rFonts w:eastAsia="Calibri" w:cs="Arial"/>
          <w:color w:val="000000" w:themeColor="text1"/>
          <w:szCs w:val="24"/>
          <w:lang w:val="en-GB"/>
        </w:rPr>
        <w:t xml:space="preserve">ontractor </w:t>
      </w:r>
      <w:r w:rsidR="00B0596F">
        <w:rPr>
          <w:rFonts w:eastAsia="Calibri" w:cs="Arial"/>
          <w:color w:val="000000" w:themeColor="text1"/>
          <w:szCs w:val="24"/>
          <w:lang w:val="en-GB"/>
        </w:rPr>
        <w:t xml:space="preserve">must </w:t>
      </w:r>
      <w:r w:rsidR="006F79B0" w:rsidRPr="00A70E57">
        <w:rPr>
          <w:rFonts w:eastAsia="Calibri" w:cs="Arial"/>
          <w:color w:val="000000" w:themeColor="text1"/>
          <w:szCs w:val="24"/>
          <w:lang w:val="en-GB"/>
        </w:rPr>
        <w:t>offer</w:t>
      </w:r>
      <w:r w:rsidR="00CB404D" w:rsidRPr="00A70E57">
        <w:rPr>
          <w:rFonts w:eastAsia="Calibri" w:cs="Arial"/>
          <w:color w:val="000000" w:themeColor="text1"/>
          <w:szCs w:val="24"/>
          <w:lang w:val="en-GB"/>
        </w:rPr>
        <w:t xml:space="preserve"> </w:t>
      </w:r>
      <w:r w:rsidR="006F79B0" w:rsidRPr="00A70E57">
        <w:rPr>
          <w:rFonts w:eastAsia="Calibri" w:cs="Arial"/>
          <w:color w:val="000000" w:themeColor="text1"/>
          <w:szCs w:val="24"/>
          <w:lang w:val="en-GB"/>
        </w:rPr>
        <w:t xml:space="preserve">a weekly </w:t>
      </w:r>
      <w:r w:rsidR="00A70E57" w:rsidRPr="00A70E57">
        <w:rPr>
          <w:rFonts w:eastAsia="Calibri" w:cs="Arial"/>
          <w:color w:val="000000" w:themeColor="text1"/>
          <w:szCs w:val="24"/>
          <w:lang w:val="en-GB"/>
        </w:rPr>
        <w:t>g</w:t>
      </w:r>
      <w:r w:rsidR="006F79B0" w:rsidRPr="00A70E57">
        <w:rPr>
          <w:rFonts w:eastAsia="Calibri" w:cs="Arial"/>
          <w:color w:val="000000" w:themeColor="text1"/>
          <w:szCs w:val="24"/>
          <w:lang w:val="en-GB"/>
        </w:rPr>
        <w:t xml:space="preserve">roup cycling session for residents who are looking to use cycling to increase their physical fitness. </w:t>
      </w:r>
      <w:r w:rsidR="00B0596F">
        <w:rPr>
          <w:rFonts w:eastAsia="Calibri" w:cs="Arial"/>
          <w:color w:val="000000" w:themeColor="text1"/>
          <w:szCs w:val="24"/>
          <w:lang w:val="en-GB"/>
        </w:rPr>
        <w:t xml:space="preserve">The session must last for </w:t>
      </w:r>
      <w:r w:rsidR="00BE2B91">
        <w:rPr>
          <w:rFonts w:eastAsia="Calibri" w:cs="Arial"/>
          <w:color w:val="000000" w:themeColor="text1"/>
          <w:szCs w:val="24"/>
          <w:lang w:val="en-GB"/>
        </w:rPr>
        <w:t xml:space="preserve">2 </w:t>
      </w:r>
      <w:r w:rsidR="00B0596F">
        <w:rPr>
          <w:rFonts w:eastAsia="Calibri" w:cs="Arial"/>
          <w:color w:val="000000" w:themeColor="text1"/>
          <w:szCs w:val="24"/>
          <w:lang w:val="en-GB"/>
        </w:rPr>
        <w:t>hours for a minimum of 5 residents.</w:t>
      </w:r>
    </w:p>
    <w:p w14:paraId="5FDF7C99" w14:textId="77777777" w:rsidR="00B0596F" w:rsidRPr="00185AFC" w:rsidRDefault="00B0596F" w:rsidP="00A64C21">
      <w:pPr>
        <w:spacing w:before="100" w:beforeAutospacing="1" w:after="100" w:afterAutospacing="1"/>
        <w:ind w:left="851" w:hanging="851"/>
        <w:contextualSpacing/>
        <w:jc w:val="both"/>
        <w:rPr>
          <w:rFonts w:eastAsia="Calibri" w:cs="Arial"/>
          <w:color w:val="000000" w:themeColor="text1"/>
          <w:szCs w:val="24"/>
          <w:lang w:val="en-GB"/>
        </w:rPr>
      </w:pPr>
    </w:p>
    <w:p w14:paraId="45E00AA8" w14:textId="78B19FD3" w:rsidR="006F79B0" w:rsidRPr="00185AFC" w:rsidRDefault="00450051" w:rsidP="00A64C21">
      <w:pPr>
        <w:tabs>
          <w:tab w:val="left" w:pos="426"/>
        </w:tabs>
        <w:spacing w:before="100" w:beforeAutospacing="1" w:after="100" w:afterAutospacing="1"/>
        <w:ind w:left="851" w:hanging="851"/>
        <w:contextualSpacing/>
        <w:jc w:val="both"/>
        <w:rPr>
          <w:rFonts w:eastAsia="Calibri" w:cs="Arial"/>
          <w:color w:val="000000" w:themeColor="text1"/>
          <w:szCs w:val="24"/>
          <w:lang w:val="en-GB"/>
        </w:rPr>
      </w:pPr>
      <w:r w:rsidRPr="00185AFC">
        <w:rPr>
          <w:rFonts w:eastAsia="Calibri" w:cs="Arial"/>
          <w:color w:val="000000" w:themeColor="text1"/>
          <w:szCs w:val="24"/>
          <w:lang w:val="en-GB"/>
        </w:rPr>
        <w:t>2</w:t>
      </w:r>
      <w:r w:rsidR="00E279E5">
        <w:rPr>
          <w:rFonts w:eastAsia="Calibri" w:cs="Arial"/>
          <w:color w:val="000000" w:themeColor="text1"/>
          <w:szCs w:val="24"/>
          <w:lang w:val="en-GB"/>
        </w:rPr>
        <w:t>2</w:t>
      </w:r>
      <w:r w:rsidRPr="00185AFC">
        <w:rPr>
          <w:rFonts w:eastAsia="Calibri" w:cs="Arial"/>
          <w:color w:val="000000" w:themeColor="text1"/>
          <w:szCs w:val="24"/>
          <w:lang w:val="en-GB"/>
        </w:rPr>
        <w:t xml:space="preserve">.2 </w:t>
      </w:r>
      <w:r w:rsidR="00B0596F">
        <w:rPr>
          <w:rFonts w:eastAsia="Calibri" w:cs="Arial"/>
          <w:color w:val="000000" w:themeColor="text1"/>
          <w:szCs w:val="24"/>
          <w:lang w:val="en-GB"/>
        </w:rPr>
        <w:t xml:space="preserve">   </w:t>
      </w:r>
      <w:r w:rsidR="00B0596F">
        <w:rPr>
          <w:rFonts w:eastAsia="Calibri" w:cs="Arial"/>
          <w:color w:val="000000" w:themeColor="text1"/>
          <w:szCs w:val="24"/>
          <w:lang w:val="en-GB"/>
        </w:rPr>
        <w:tab/>
      </w:r>
      <w:r w:rsidR="006F79B0" w:rsidRPr="00185AFC">
        <w:rPr>
          <w:rFonts w:eastAsia="Calibri" w:cs="Arial"/>
          <w:color w:val="000000" w:themeColor="text1"/>
          <w:szCs w:val="24"/>
          <w:lang w:val="en-GB"/>
        </w:rPr>
        <w:t>T</w:t>
      </w:r>
      <w:r w:rsidR="00B0596F">
        <w:rPr>
          <w:rFonts w:eastAsia="Calibri" w:cs="Arial"/>
          <w:color w:val="000000" w:themeColor="text1"/>
          <w:szCs w:val="24"/>
          <w:lang w:val="en-GB"/>
        </w:rPr>
        <w:t>hese</w:t>
      </w:r>
      <w:r w:rsidR="006F79B0" w:rsidRPr="00185AFC">
        <w:rPr>
          <w:rFonts w:eastAsia="Calibri" w:cs="Arial"/>
          <w:color w:val="000000" w:themeColor="text1"/>
          <w:szCs w:val="24"/>
          <w:lang w:val="en-GB"/>
        </w:rPr>
        <w:t xml:space="preserve"> session</w:t>
      </w:r>
      <w:r w:rsidR="00B0596F">
        <w:rPr>
          <w:rFonts w:eastAsia="Calibri" w:cs="Arial"/>
          <w:color w:val="000000" w:themeColor="text1"/>
          <w:szCs w:val="24"/>
          <w:lang w:val="en-GB"/>
        </w:rPr>
        <w:t>s</w:t>
      </w:r>
      <w:r w:rsidR="006F79B0" w:rsidRPr="00185AFC">
        <w:rPr>
          <w:rFonts w:eastAsia="Calibri" w:cs="Arial"/>
          <w:color w:val="000000" w:themeColor="text1"/>
          <w:szCs w:val="24"/>
          <w:lang w:val="en-GB"/>
        </w:rPr>
        <w:t xml:space="preserve"> should be delivered off-road and can be used </w:t>
      </w:r>
      <w:r w:rsidRPr="00185AFC">
        <w:rPr>
          <w:rFonts w:eastAsia="Calibri" w:cs="Arial"/>
          <w:color w:val="000000" w:themeColor="text1"/>
          <w:szCs w:val="24"/>
          <w:lang w:val="en-GB"/>
        </w:rPr>
        <w:t>to encourage</w:t>
      </w:r>
      <w:r w:rsidR="006F79B0" w:rsidRPr="00185AFC">
        <w:rPr>
          <w:rFonts w:eastAsia="Calibri" w:cs="Arial"/>
          <w:color w:val="000000" w:themeColor="text1"/>
          <w:szCs w:val="24"/>
          <w:lang w:val="en-GB"/>
        </w:rPr>
        <w:t xml:space="preserve"> users</w:t>
      </w:r>
      <w:r w:rsidR="00B0596F">
        <w:rPr>
          <w:rFonts w:eastAsia="Calibri" w:cs="Arial"/>
          <w:color w:val="000000" w:themeColor="text1"/>
          <w:szCs w:val="24"/>
          <w:lang w:val="en-GB"/>
        </w:rPr>
        <w:t xml:space="preserve"> to take-up Bikeability T</w:t>
      </w:r>
      <w:r w:rsidR="006F79B0" w:rsidRPr="00185AFC">
        <w:rPr>
          <w:rFonts w:eastAsia="Calibri" w:cs="Arial"/>
          <w:color w:val="000000" w:themeColor="text1"/>
          <w:szCs w:val="24"/>
          <w:lang w:val="en-GB"/>
        </w:rPr>
        <w:t xml:space="preserve">raining (as deemed suitable for the user). </w:t>
      </w:r>
    </w:p>
    <w:p w14:paraId="3F0599A9" w14:textId="77777777" w:rsidR="006F79B0" w:rsidRPr="00185AFC" w:rsidRDefault="00A1720E" w:rsidP="00A64C21">
      <w:pPr>
        <w:tabs>
          <w:tab w:val="left" w:pos="993"/>
        </w:tabs>
        <w:spacing w:before="100" w:beforeAutospacing="1" w:after="100" w:afterAutospacing="1"/>
        <w:ind w:left="1418" w:hanging="1014"/>
        <w:contextualSpacing/>
        <w:jc w:val="both"/>
        <w:rPr>
          <w:rFonts w:eastAsia="Calibri" w:cs="Arial"/>
          <w:color w:val="000000" w:themeColor="text1"/>
          <w:szCs w:val="24"/>
          <w:lang w:val="en-GB"/>
        </w:rPr>
      </w:pPr>
      <w:r w:rsidRPr="00185AFC">
        <w:rPr>
          <w:rFonts w:eastAsia="Calibri" w:cs="Arial"/>
          <w:color w:val="000000" w:themeColor="text1"/>
          <w:szCs w:val="24"/>
          <w:lang w:val="en-GB"/>
        </w:rPr>
        <w:t xml:space="preserve"> </w:t>
      </w:r>
    </w:p>
    <w:p w14:paraId="54E4BEF0" w14:textId="57C24153" w:rsidR="00064730" w:rsidRDefault="00450051" w:rsidP="00A64C21">
      <w:pPr>
        <w:tabs>
          <w:tab w:val="left" w:pos="993"/>
        </w:tabs>
        <w:spacing w:before="100" w:beforeAutospacing="1" w:after="100" w:afterAutospacing="1"/>
        <w:ind w:left="851" w:hanging="851"/>
        <w:contextualSpacing/>
        <w:jc w:val="both"/>
        <w:rPr>
          <w:rFonts w:eastAsia="Calibri" w:cs="Arial"/>
          <w:color w:val="000000" w:themeColor="text1"/>
          <w:szCs w:val="24"/>
          <w:lang w:val="en-GB"/>
        </w:rPr>
      </w:pPr>
      <w:r w:rsidRPr="009A56FD">
        <w:rPr>
          <w:rFonts w:eastAsia="Calibri" w:cs="Arial"/>
          <w:color w:val="000000" w:themeColor="text1"/>
          <w:szCs w:val="24"/>
          <w:lang w:val="en-GB"/>
        </w:rPr>
        <w:t>2</w:t>
      </w:r>
      <w:r w:rsidR="00E279E5">
        <w:rPr>
          <w:rFonts w:eastAsia="Calibri" w:cs="Arial"/>
          <w:color w:val="000000" w:themeColor="text1"/>
          <w:szCs w:val="24"/>
          <w:lang w:val="en-GB"/>
        </w:rPr>
        <w:t>2</w:t>
      </w:r>
      <w:r w:rsidRPr="009A56FD">
        <w:rPr>
          <w:rFonts w:eastAsia="Calibri" w:cs="Arial"/>
          <w:color w:val="000000" w:themeColor="text1"/>
          <w:szCs w:val="24"/>
          <w:lang w:val="en-GB"/>
        </w:rPr>
        <w:t xml:space="preserve">.3 </w:t>
      </w:r>
      <w:r w:rsidR="00185AFC" w:rsidRPr="009A56FD">
        <w:rPr>
          <w:rFonts w:eastAsia="Calibri" w:cs="Arial"/>
          <w:color w:val="000000" w:themeColor="text1"/>
          <w:szCs w:val="24"/>
          <w:lang w:val="en-GB"/>
        </w:rPr>
        <w:t xml:space="preserve">  </w:t>
      </w:r>
      <w:r w:rsidR="00B0596F">
        <w:rPr>
          <w:rFonts w:eastAsia="Calibri" w:cs="Arial"/>
          <w:color w:val="000000" w:themeColor="text1"/>
          <w:szCs w:val="24"/>
          <w:lang w:val="en-GB"/>
        </w:rPr>
        <w:t xml:space="preserve">   </w:t>
      </w:r>
      <w:r w:rsidR="00AB166F" w:rsidRPr="009A56FD">
        <w:rPr>
          <w:rFonts w:eastAsia="Calibri" w:cs="Arial"/>
          <w:color w:val="000000" w:themeColor="text1"/>
          <w:szCs w:val="24"/>
          <w:lang w:val="en-GB"/>
        </w:rPr>
        <w:t xml:space="preserve">The </w:t>
      </w:r>
      <w:r w:rsidR="008B1813">
        <w:rPr>
          <w:rFonts w:eastAsia="Calibri" w:cs="Arial"/>
          <w:color w:val="000000" w:themeColor="text1"/>
          <w:szCs w:val="24"/>
          <w:lang w:val="en-GB"/>
        </w:rPr>
        <w:t>Contractor</w:t>
      </w:r>
      <w:r w:rsidR="00AB166F" w:rsidRPr="009A56FD">
        <w:rPr>
          <w:rFonts w:eastAsia="Calibri" w:cs="Arial"/>
          <w:color w:val="000000" w:themeColor="text1"/>
          <w:szCs w:val="24"/>
          <w:lang w:val="en-GB"/>
        </w:rPr>
        <w:t xml:space="preserve"> must provide </w:t>
      </w:r>
      <w:r w:rsidR="00E14B71" w:rsidRPr="009A56FD">
        <w:rPr>
          <w:rFonts w:eastAsia="Calibri" w:cs="Arial"/>
          <w:color w:val="000000" w:themeColor="text1"/>
          <w:szCs w:val="24"/>
          <w:lang w:val="en-GB"/>
        </w:rPr>
        <w:t xml:space="preserve">a </w:t>
      </w:r>
      <w:r w:rsidR="00064730" w:rsidRPr="009A56FD">
        <w:rPr>
          <w:rFonts w:eastAsia="Calibri" w:cs="Arial"/>
          <w:color w:val="000000" w:themeColor="text1"/>
          <w:szCs w:val="24"/>
          <w:lang w:val="en-GB"/>
        </w:rPr>
        <w:t xml:space="preserve">Cycling for Health </w:t>
      </w:r>
      <w:r w:rsidR="00B0596F">
        <w:rPr>
          <w:rFonts w:eastAsia="Calibri" w:cs="Arial"/>
          <w:color w:val="000000" w:themeColor="text1"/>
          <w:szCs w:val="24"/>
          <w:lang w:val="en-GB"/>
        </w:rPr>
        <w:t>S</w:t>
      </w:r>
      <w:r w:rsidR="00AB166F" w:rsidRPr="009A56FD">
        <w:rPr>
          <w:rFonts w:eastAsia="Calibri" w:cs="Arial"/>
          <w:color w:val="000000" w:themeColor="text1"/>
          <w:szCs w:val="24"/>
          <w:lang w:val="en-GB"/>
        </w:rPr>
        <w:t xml:space="preserve">ervice which </w:t>
      </w:r>
      <w:r w:rsidR="00E14B71" w:rsidRPr="009A56FD">
        <w:rPr>
          <w:rFonts w:eastAsia="Calibri" w:cs="Arial"/>
          <w:color w:val="000000" w:themeColor="text1"/>
          <w:szCs w:val="24"/>
          <w:lang w:val="en-GB"/>
        </w:rPr>
        <w:t>is inclusive</w:t>
      </w:r>
      <w:r w:rsidR="00064730" w:rsidRPr="009A56FD">
        <w:rPr>
          <w:rFonts w:eastAsia="Calibri" w:cs="Arial"/>
          <w:color w:val="000000" w:themeColor="text1"/>
          <w:szCs w:val="24"/>
          <w:lang w:val="en-GB"/>
        </w:rPr>
        <w:t xml:space="preserve"> </w:t>
      </w:r>
      <w:r w:rsidR="00AB166F" w:rsidRPr="009A56FD">
        <w:rPr>
          <w:rFonts w:eastAsia="Calibri" w:cs="Arial"/>
          <w:color w:val="000000" w:themeColor="text1"/>
          <w:szCs w:val="24"/>
          <w:lang w:val="en-GB"/>
        </w:rPr>
        <w:t xml:space="preserve">and caters for the </w:t>
      </w:r>
      <w:r w:rsidR="00064730" w:rsidRPr="009A56FD">
        <w:rPr>
          <w:rFonts w:eastAsia="Calibri" w:cs="Arial"/>
          <w:color w:val="000000" w:themeColor="text1"/>
          <w:szCs w:val="24"/>
          <w:lang w:val="en-GB"/>
        </w:rPr>
        <w:t xml:space="preserve">cycling </w:t>
      </w:r>
      <w:r w:rsidR="00AB166F" w:rsidRPr="009A56FD">
        <w:rPr>
          <w:rFonts w:eastAsia="Calibri" w:cs="Arial"/>
          <w:color w:val="000000" w:themeColor="text1"/>
          <w:szCs w:val="24"/>
          <w:lang w:val="en-GB"/>
        </w:rPr>
        <w:t xml:space="preserve">needs </w:t>
      </w:r>
      <w:r w:rsidR="00E14B71" w:rsidRPr="009A56FD">
        <w:rPr>
          <w:rFonts w:eastAsia="Calibri" w:cs="Arial"/>
          <w:color w:val="000000" w:themeColor="text1"/>
          <w:szCs w:val="24"/>
          <w:lang w:val="en-GB"/>
        </w:rPr>
        <w:t>of residents</w:t>
      </w:r>
      <w:r w:rsidR="00064730" w:rsidRPr="009A56FD">
        <w:rPr>
          <w:rFonts w:eastAsia="Calibri" w:cs="Arial"/>
          <w:color w:val="000000" w:themeColor="text1"/>
          <w:szCs w:val="24"/>
          <w:lang w:val="en-GB"/>
        </w:rPr>
        <w:t xml:space="preserve"> of differ</w:t>
      </w:r>
      <w:r w:rsidR="00AB166F" w:rsidRPr="009A56FD">
        <w:rPr>
          <w:rFonts w:eastAsia="Calibri" w:cs="Arial"/>
          <w:color w:val="000000" w:themeColor="text1"/>
          <w:szCs w:val="24"/>
          <w:lang w:val="en-GB"/>
        </w:rPr>
        <w:t>ent</w:t>
      </w:r>
      <w:r w:rsidR="00064730" w:rsidRPr="009A56FD">
        <w:rPr>
          <w:rFonts w:eastAsia="Calibri" w:cs="Arial"/>
          <w:color w:val="000000" w:themeColor="text1"/>
          <w:szCs w:val="24"/>
          <w:lang w:val="en-GB"/>
        </w:rPr>
        <w:t xml:space="preserve"> ages</w:t>
      </w:r>
      <w:r w:rsidR="00E14B71" w:rsidRPr="009A56FD">
        <w:rPr>
          <w:rFonts w:eastAsia="Calibri" w:cs="Arial"/>
          <w:color w:val="000000" w:themeColor="text1"/>
          <w:szCs w:val="24"/>
          <w:lang w:val="en-GB"/>
        </w:rPr>
        <w:t>, gender</w:t>
      </w:r>
      <w:r w:rsidR="006565FE" w:rsidRPr="009A56FD">
        <w:rPr>
          <w:rFonts w:eastAsia="Calibri" w:cs="Arial"/>
          <w:color w:val="000000" w:themeColor="text1"/>
          <w:szCs w:val="24"/>
          <w:lang w:val="en-GB"/>
        </w:rPr>
        <w:t xml:space="preserve"> and</w:t>
      </w:r>
      <w:r w:rsidR="00064730" w:rsidRPr="009A56FD">
        <w:rPr>
          <w:rFonts w:eastAsia="Calibri" w:cs="Arial"/>
          <w:color w:val="000000" w:themeColor="text1"/>
          <w:szCs w:val="24"/>
          <w:lang w:val="en-GB"/>
        </w:rPr>
        <w:t xml:space="preserve"> </w:t>
      </w:r>
      <w:r w:rsidR="00E14B71" w:rsidRPr="009A56FD">
        <w:rPr>
          <w:rFonts w:eastAsia="Calibri" w:cs="Arial"/>
          <w:color w:val="000000" w:themeColor="text1"/>
          <w:szCs w:val="24"/>
          <w:lang w:val="en-GB"/>
        </w:rPr>
        <w:t>ability e</w:t>
      </w:r>
      <w:r w:rsidR="00AB166F" w:rsidRPr="009A56FD">
        <w:rPr>
          <w:rFonts w:eastAsia="Calibri" w:cs="Arial"/>
          <w:color w:val="000000" w:themeColor="text1"/>
          <w:szCs w:val="24"/>
          <w:lang w:val="en-GB"/>
        </w:rPr>
        <w:t>.</w:t>
      </w:r>
      <w:r w:rsidR="00E14B71" w:rsidRPr="009A56FD">
        <w:rPr>
          <w:rFonts w:eastAsia="Calibri" w:cs="Arial"/>
          <w:color w:val="000000" w:themeColor="text1"/>
          <w:szCs w:val="24"/>
          <w:lang w:val="en-GB"/>
        </w:rPr>
        <w:t xml:space="preserve"> g. t</w:t>
      </w:r>
      <w:r w:rsidR="00AB166F" w:rsidRPr="009A56FD">
        <w:rPr>
          <w:rFonts w:eastAsia="Calibri" w:cs="Arial"/>
          <w:color w:val="000000" w:themeColor="text1"/>
          <w:szCs w:val="24"/>
          <w:lang w:val="en-GB"/>
        </w:rPr>
        <w:t xml:space="preserve">his should also </w:t>
      </w:r>
      <w:r w:rsidR="00E14B71" w:rsidRPr="009A56FD">
        <w:rPr>
          <w:rFonts w:eastAsia="Calibri" w:cs="Arial"/>
          <w:color w:val="000000" w:themeColor="text1"/>
          <w:szCs w:val="24"/>
          <w:lang w:val="en-GB"/>
        </w:rPr>
        <w:t xml:space="preserve">facilitate </w:t>
      </w:r>
      <w:r w:rsidR="00AB166F" w:rsidRPr="009A56FD">
        <w:rPr>
          <w:rFonts w:eastAsia="Calibri" w:cs="Arial"/>
          <w:color w:val="000000" w:themeColor="text1"/>
          <w:szCs w:val="24"/>
          <w:lang w:val="en-GB"/>
        </w:rPr>
        <w:t xml:space="preserve">and provide for users </w:t>
      </w:r>
      <w:r w:rsidR="00E14B71" w:rsidRPr="009A56FD">
        <w:rPr>
          <w:rFonts w:eastAsia="Calibri" w:cs="Arial"/>
          <w:color w:val="000000" w:themeColor="text1"/>
          <w:szCs w:val="24"/>
          <w:lang w:val="en-GB"/>
        </w:rPr>
        <w:t>with disabilities</w:t>
      </w:r>
      <w:r w:rsidR="00064730" w:rsidRPr="009A56FD">
        <w:rPr>
          <w:rFonts w:eastAsia="Calibri" w:cs="Arial"/>
          <w:color w:val="000000" w:themeColor="text1"/>
          <w:szCs w:val="24"/>
          <w:lang w:val="en-GB"/>
        </w:rPr>
        <w:t xml:space="preserve"> and additional needs</w:t>
      </w:r>
      <w:r w:rsidR="00B0596F">
        <w:rPr>
          <w:rFonts w:eastAsia="Calibri" w:cs="Arial"/>
          <w:color w:val="000000" w:themeColor="text1"/>
          <w:szCs w:val="24"/>
          <w:lang w:val="en-GB"/>
        </w:rPr>
        <w:t>.</w:t>
      </w:r>
    </w:p>
    <w:p w14:paraId="0988B2E1" w14:textId="77777777" w:rsidR="00B0596F" w:rsidRPr="009A56FD" w:rsidRDefault="00B0596F" w:rsidP="00A64C21">
      <w:pPr>
        <w:tabs>
          <w:tab w:val="left" w:pos="993"/>
        </w:tabs>
        <w:spacing w:before="100" w:beforeAutospacing="1" w:after="100" w:afterAutospacing="1"/>
        <w:ind w:left="851" w:hanging="851"/>
        <w:contextualSpacing/>
        <w:jc w:val="both"/>
        <w:rPr>
          <w:rFonts w:eastAsia="Calibri" w:cs="Arial"/>
          <w:color w:val="000000" w:themeColor="text1"/>
          <w:szCs w:val="24"/>
          <w:lang w:val="en-GB"/>
        </w:rPr>
      </w:pPr>
    </w:p>
    <w:p w14:paraId="667DCF28" w14:textId="5250E664" w:rsidR="00064730" w:rsidRDefault="00450051" w:rsidP="00A64C21">
      <w:pPr>
        <w:tabs>
          <w:tab w:val="left" w:pos="851"/>
        </w:tabs>
        <w:spacing w:before="100" w:beforeAutospacing="1" w:after="100" w:afterAutospacing="1"/>
        <w:ind w:left="851" w:hanging="851"/>
        <w:contextualSpacing/>
        <w:jc w:val="both"/>
        <w:rPr>
          <w:rFonts w:eastAsia="Calibri" w:cs="Arial"/>
          <w:color w:val="000000" w:themeColor="text1"/>
          <w:szCs w:val="24"/>
          <w:lang w:val="en-GB"/>
        </w:rPr>
      </w:pPr>
      <w:r w:rsidRPr="00185AFC">
        <w:rPr>
          <w:rFonts w:eastAsia="Calibri" w:cs="Arial"/>
          <w:color w:val="000000" w:themeColor="text1"/>
          <w:szCs w:val="24"/>
          <w:lang w:val="en-GB"/>
        </w:rPr>
        <w:t>2</w:t>
      </w:r>
      <w:r w:rsidR="00E279E5">
        <w:rPr>
          <w:rFonts w:eastAsia="Calibri" w:cs="Arial"/>
          <w:color w:val="000000" w:themeColor="text1"/>
          <w:szCs w:val="24"/>
          <w:lang w:val="en-GB"/>
        </w:rPr>
        <w:t>2</w:t>
      </w:r>
      <w:r w:rsidRPr="00185AFC">
        <w:rPr>
          <w:rFonts w:eastAsia="Calibri" w:cs="Arial"/>
          <w:color w:val="000000" w:themeColor="text1"/>
          <w:szCs w:val="24"/>
          <w:lang w:val="en-GB"/>
        </w:rPr>
        <w:t xml:space="preserve">.4 </w:t>
      </w:r>
      <w:r w:rsidR="00185AFC">
        <w:rPr>
          <w:rFonts w:eastAsia="Calibri" w:cs="Arial"/>
          <w:color w:val="000000" w:themeColor="text1"/>
          <w:szCs w:val="24"/>
          <w:lang w:val="en-GB"/>
        </w:rPr>
        <w:t xml:space="preserve">   </w:t>
      </w:r>
      <w:r w:rsidR="003B5849">
        <w:rPr>
          <w:rFonts w:eastAsia="Calibri" w:cs="Arial"/>
          <w:color w:val="000000" w:themeColor="text1"/>
          <w:szCs w:val="24"/>
          <w:lang w:val="en-GB"/>
        </w:rPr>
        <w:t>S</w:t>
      </w:r>
      <w:r w:rsidR="00064730" w:rsidRPr="00185AFC">
        <w:rPr>
          <w:rFonts w:eastAsia="Calibri" w:cs="Arial"/>
          <w:color w:val="000000" w:themeColor="text1"/>
          <w:szCs w:val="24"/>
          <w:lang w:val="en-GB"/>
        </w:rPr>
        <w:t>ession</w:t>
      </w:r>
      <w:r w:rsidR="003B5849">
        <w:rPr>
          <w:rFonts w:eastAsia="Calibri" w:cs="Arial"/>
          <w:color w:val="000000" w:themeColor="text1"/>
          <w:szCs w:val="24"/>
          <w:lang w:val="en-GB"/>
        </w:rPr>
        <w:t>'</w:t>
      </w:r>
      <w:r w:rsidR="00B0596F">
        <w:rPr>
          <w:rFonts w:eastAsia="Calibri" w:cs="Arial"/>
          <w:color w:val="000000" w:themeColor="text1"/>
          <w:szCs w:val="24"/>
          <w:lang w:val="en-GB"/>
        </w:rPr>
        <w:t>s</w:t>
      </w:r>
      <w:r w:rsidR="00064730" w:rsidRPr="00185AFC">
        <w:rPr>
          <w:rFonts w:eastAsia="Calibri" w:cs="Arial"/>
          <w:color w:val="000000" w:themeColor="text1"/>
          <w:szCs w:val="24"/>
          <w:lang w:val="en-GB"/>
        </w:rPr>
        <w:t xml:space="preserve"> should </w:t>
      </w:r>
      <w:r w:rsidR="00741D84" w:rsidRPr="00185AFC">
        <w:rPr>
          <w:rFonts w:eastAsia="Calibri" w:cs="Arial"/>
          <w:color w:val="000000" w:themeColor="text1"/>
          <w:szCs w:val="24"/>
          <w:lang w:val="en-GB"/>
        </w:rPr>
        <w:t xml:space="preserve">not be </w:t>
      </w:r>
      <w:r w:rsidR="00664DC6" w:rsidRPr="00185AFC">
        <w:rPr>
          <w:rFonts w:eastAsia="Calibri" w:cs="Arial"/>
          <w:color w:val="000000" w:themeColor="text1"/>
          <w:szCs w:val="24"/>
          <w:lang w:val="en-GB"/>
        </w:rPr>
        <w:t xml:space="preserve">necessarily </w:t>
      </w:r>
      <w:r w:rsidR="00741D84" w:rsidRPr="00185AFC">
        <w:rPr>
          <w:rFonts w:eastAsia="Calibri" w:cs="Arial"/>
          <w:color w:val="000000" w:themeColor="text1"/>
          <w:szCs w:val="24"/>
          <w:lang w:val="en-GB"/>
        </w:rPr>
        <w:t>bookable</w:t>
      </w:r>
      <w:r w:rsidR="00F97404" w:rsidRPr="00185AFC">
        <w:rPr>
          <w:rFonts w:eastAsia="Calibri" w:cs="Arial"/>
          <w:color w:val="000000" w:themeColor="text1"/>
          <w:szCs w:val="24"/>
          <w:lang w:val="en-GB"/>
        </w:rPr>
        <w:t>, however</w:t>
      </w:r>
      <w:r w:rsidR="00E279E5">
        <w:rPr>
          <w:rFonts w:eastAsia="Calibri" w:cs="Arial"/>
          <w:color w:val="000000" w:themeColor="text1"/>
          <w:szCs w:val="24"/>
          <w:lang w:val="en-GB"/>
        </w:rPr>
        <w:t>,</w:t>
      </w:r>
      <w:r w:rsidR="00CF3A1B">
        <w:rPr>
          <w:rFonts w:eastAsia="Calibri" w:cs="Arial"/>
          <w:color w:val="000000" w:themeColor="text1"/>
          <w:szCs w:val="24"/>
          <w:lang w:val="en-GB"/>
        </w:rPr>
        <w:t xml:space="preserve"> the C</w:t>
      </w:r>
      <w:r w:rsidR="00F97404" w:rsidRPr="00185AFC">
        <w:rPr>
          <w:rFonts w:eastAsia="Calibri" w:cs="Arial"/>
          <w:color w:val="000000" w:themeColor="text1"/>
          <w:szCs w:val="24"/>
          <w:lang w:val="en-GB"/>
        </w:rPr>
        <w:t xml:space="preserve">ontractor should incorporate a registration process that facilitates monitoring and evaluation as well as the onward progression into Bikeability or independent cycling when this is achieved. </w:t>
      </w:r>
    </w:p>
    <w:p w14:paraId="76D6ACAD" w14:textId="77777777" w:rsidR="008B1813" w:rsidRDefault="008B1813" w:rsidP="00A64C21">
      <w:pPr>
        <w:tabs>
          <w:tab w:val="left" w:pos="851"/>
        </w:tabs>
        <w:spacing w:before="100" w:beforeAutospacing="1" w:after="100" w:afterAutospacing="1"/>
        <w:ind w:left="851" w:hanging="851"/>
        <w:contextualSpacing/>
        <w:jc w:val="both"/>
        <w:rPr>
          <w:rFonts w:eastAsia="Calibri" w:cs="Arial"/>
          <w:color w:val="000000" w:themeColor="text1"/>
          <w:szCs w:val="24"/>
          <w:lang w:val="en-GB"/>
        </w:rPr>
      </w:pPr>
    </w:p>
    <w:p w14:paraId="1A41F30B" w14:textId="3A3BC1AE" w:rsidR="008B1813" w:rsidRPr="008B1813" w:rsidRDefault="008B1813" w:rsidP="008B1813">
      <w:pPr>
        <w:tabs>
          <w:tab w:val="left" w:pos="709"/>
        </w:tabs>
        <w:spacing w:before="100" w:beforeAutospacing="1" w:after="100" w:afterAutospacing="1"/>
        <w:contextualSpacing/>
        <w:jc w:val="both"/>
        <w:rPr>
          <w:rFonts w:eastAsia="Calibri" w:cs="Arial"/>
          <w:b/>
          <w:color w:val="800080"/>
          <w:szCs w:val="24"/>
          <w:lang w:val="en-GB"/>
        </w:rPr>
      </w:pPr>
      <w:r w:rsidRPr="008B1813">
        <w:rPr>
          <w:rFonts w:eastAsia="Calibri" w:cs="Arial"/>
          <w:color w:val="800080"/>
          <w:szCs w:val="24"/>
          <w:lang w:val="en-GB"/>
        </w:rPr>
        <w:t>23</w:t>
      </w:r>
      <w:r w:rsidRPr="008B1813">
        <w:rPr>
          <w:rFonts w:eastAsia="Calibri" w:cs="Arial"/>
          <w:color w:val="800080"/>
          <w:szCs w:val="24"/>
          <w:lang w:val="en-GB"/>
        </w:rPr>
        <w:tab/>
      </w:r>
      <w:r>
        <w:rPr>
          <w:rFonts w:eastAsia="Calibri" w:cs="Arial"/>
          <w:b/>
          <w:color w:val="800080"/>
          <w:szCs w:val="24"/>
          <w:lang w:val="en-GB"/>
        </w:rPr>
        <w:t>ADDITIONAL PACKAGES</w:t>
      </w:r>
    </w:p>
    <w:p w14:paraId="6F15A590" w14:textId="77777777" w:rsidR="008B1813" w:rsidRDefault="008B1813" w:rsidP="008B1813">
      <w:pPr>
        <w:tabs>
          <w:tab w:val="left" w:pos="709"/>
        </w:tabs>
        <w:spacing w:before="100" w:beforeAutospacing="1" w:after="100" w:afterAutospacing="1"/>
        <w:contextualSpacing/>
        <w:jc w:val="both"/>
        <w:rPr>
          <w:rFonts w:eastAsia="Calibri" w:cs="Arial"/>
          <w:b/>
          <w:szCs w:val="24"/>
          <w:lang w:val="en-GB"/>
        </w:rPr>
      </w:pPr>
    </w:p>
    <w:p w14:paraId="2C7D8AD6" w14:textId="313121AC" w:rsidR="008B1813" w:rsidRPr="00AE6CFE" w:rsidRDefault="008B1813" w:rsidP="008B1813">
      <w:pPr>
        <w:tabs>
          <w:tab w:val="left" w:pos="720"/>
          <w:tab w:val="left" w:pos="1560"/>
        </w:tabs>
        <w:spacing w:before="100" w:beforeAutospacing="1" w:after="100" w:afterAutospacing="1"/>
        <w:ind w:left="720" w:hanging="720"/>
        <w:contextualSpacing/>
        <w:jc w:val="both"/>
        <w:rPr>
          <w:rFonts w:eastAsia="Calibri" w:cs="Arial"/>
          <w:szCs w:val="24"/>
          <w:lang w:val="en-GB"/>
        </w:rPr>
      </w:pPr>
      <w:r>
        <w:rPr>
          <w:rFonts w:eastAsia="Calibri" w:cs="Arial"/>
          <w:szCs w:val="24"/>
          <w:lang w:val="en-GB"/>
        </w:rPr>
        <w:t>23.1</w:t>
      </w:r>
      <w:r>
        <w:rPr>
          <w:rFonts w:eastAsia="Calibri" w:cs="Arial"/>
          <w:szCs w:val="24"/>
          <w:lang w:val="en-GB"/>
        </w:rPr>
        <w:tab/>
      </w:r>
      <w:r w:rsidRPr="00F20172">
        <w:rPr>
          <w:rFonts w:eastAsia="Calibri" w:cs="Arial"/>
          <w:szCs w:val="24"/>
          <w:lang w:val="en-GB"/>
        </w:rPr>
        <w:t xml:space="preserve">The Council may require the </w:t>
      </w:r>
      <w:r>
        <w:rPr>
          <w:rFonts w:eastAsia="Calibri" w:cs="Arial"/>
          <w:szCs w:val="24"/>
          <w:lang w:val="en-GB"/>
        </w:rPr>
        <w:t>Contractor</w:t>
      </w:r>
      <w:r w:rsidRPr="00F20172">
        <w:rPr>
          <w:rFonts w:eastAsia="Calibri" w:cs="Arial"/>
          <w:szCs w:val="24"/>
          <w:lang w:val="en-GB"/>
        </w:rPr>
        <w:t xml:space="preserve"> to deliver </w:t>
      </w:r>
      <w:r>
        <w:rPr>
          <w:rFonts w:eastAsia="Calibri" w:cs="Arial"/>
          <w:szCs w:val="24"/>
          <w:lang w:val="en-GB"/>
        </w:rPr>
        <w:t>the following</w:t>
      </w:r>
      <w:r w:rsidRPr="00F20172">
        <w:rPr>
          <w:rFonts w:eastAsia="Calibri" w:cs="Arial"/>
          <w:szCs w:val="24"/>
          <w:lang w:val="en-GB"/>
        </w:rPr>
        <w:t xml:space="preserve"> </w:t>
      </w:r>
      <w:r>
        <w:rPr>
          <w:rFonts w:eastAsia="Calibri" w:cs="Arial"/>
          <w:szCs w:val="24"/>
          <w:lang w:val="en-GB"/>
        </w:rPr>
        <w:t xml:space="preserve">sessions </w:t>
      </w:r>
      <w:r w:rsidRPr="00F20172">
        <w:rPr>
          <w:rFonts w:eastAsia="Calibri" w:cs="Arial"/>
          <w:szCs w:val="24"/>
          <w:lang w:val="en-GB"/>
        </w:rPr>
        <w:t>on an ad</w:t>
      </w:r>
      <w:r>
        <w:rPr>
          <w:rFonts w:eastAsia="Calibri" w:cs="Arial"/>
          <w:szCs w:val="24"/>
          <w:lang w:val="en-GB"/>
        </w:rPr>
        <w:t>-</w:t>
      </w:r>
      <w:r w:rsidRPr="00F20172">
        <w:rPr>
          <w:rFonts w:eastAsia="Calibri" w:cs="Arial"/>
          <w:szCs w:val="24"/>
          <w:lang w:val="en-GB"/>
        </w:rPr>
        <w:t>hoc base</w:t>
      </w:r>
      <w:r>
        <w:rPr>
          <w:rFonts w:eastAsia="Calibri" w:cs="Arial"/>
          <w:szCs w:val="24"/>
          <w:lang w:val="en-GB"/>
        </w:rPr>
        <w:t>s</w:t>
      </w:r>
    </w:p>
    <w:p w14:paraId="67440197" w14:textId="4161607B" w:rsidR="008B1813" w:rsidRDefault="008B1813"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sidRPr="00B26C81">
        <w:rPr>
          <w:rFonts w:eastAsia="Calibri" w:cs="Arial"/>
          <w:szCs w:val="24"/>
          <w:lang w:val="en-GB"/>
        </w:rPr>
        <w:t>After school parent/</w:t>
      </w:r>
      <w:bookmarkStart w:id="18" w:name="_GoBack"/>
      <w:bookmarkEnd w:id="18"/>
      <w:r w:rsidRPr="00B26C81">
        <w:rPr>
          <w:rFonts w:eastAsia="Calibri" w:cs="Arial"/>
          <w:szCs w:val="24"/>
          <w:lang w:val="en-GB"/>
        </w:rPr>
        <w:t>teacher advice sessions</w:t>
      </w:r>
      <w:r>
        <w:rPr>
          <w:rFonts w:eastAsia="Calibri" w:cs="Arial"/>
          <w:szCs w:val="24"/>
          <w:lang w:val="en-GB"/>
        </w:rPr>
        <w:t xml:space="preserve"> Levels 1 &amp; 2 for</w:t>
      </w:r>
      <w:r w:rsidRPr="00B26C81">
        <w:rPr>
          <w:rFonts w:eastAsia="Calibri" w:cs="Arial"/>
          <w:szCs w:val="24"/>
          <w:lang w:val="en-GB"/>
        </w:rPr>
        <w:t xml:space="preserve"> </w:t>
      </w:r>
      <w:r>
        <w:rPr>
          <w:rFonts w:eastAsia="Calibri" w:cs="Arial"/>
          <w:szCs w:val="24"/>
          <w:lang w:val="en-GB"/>
        </w:rPr>
        <w:t>1 hour</w:t>
      </w:r>
    </w:p>
    <w:p w14:paraId="02B08FB4" w14:textId="4FBF7166" w:rsidR="00D5560E" w:rsidRPr="00D5560E" w:rsidRDefault="00D5560E" w:rsidP="00D5560E">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Pr>
          <w:rFonts w:eastAsia="Calibri" w:cs="Arial"/>
          <w:szCs w:val="24"/>
          <w:lang w:val="en-GB"/>
        </w:rPr>
        <w:t xml:space="preserve">Training school teachers /staff to help pupils during balance bike and scooter sessions up to 15 teachers/ staff </w:t>
      </w:r>
      <w:proofErr w:type="spellStart"/>
      <w:r>
        <w:rPr>
          <w:rFonts w:eastAsia="Calibri" w:cs="Arial"/>
          <w:szCs w:val="24"/>
          <w:lang w:val="en-GB"/>
        </w:rPr>
        <w:t>etc</w:t>
      </w:r>
      <w:proofErr w:type="spellEnd"/>
      <w:r>
        <w:rPr>
          <w:rFonts w:eastAsia="Calibri" w:cs="Arial"/>
          <w:szCs w:val="24"/>
          <w:lang w:val="en-GB"/>
        </w:rPr>
        <w:t xml:space="preserve"> for 2 hours</w:t>
      </w:r>
    </w:p>
    <w:p w14:paraId="36FDF37E" w14:textId="4FBF357C" w:rsidR="008B1813" w:rsidRDefault="008B1813"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sidRPr="00185AFC">
        <w:rPr>
          <w:rFonts w:eastAsia="Calibri" w:cs="Arial"/>
          <w:szCs w:val="24"/>
          <w:lang w:val="en-GB"/>
        </w:rPr>
        <w:t xml:space="preserve">Extra </w:t>
      </w:r>
      <w:r>
        <w:rPr>
          <w:rFonts w:eastAsia="Calibri" w:cs="Arial"/>
          <w:szCs w:val="24"/>
          <w:lang w:val="en-GB"/>
        </w:rPr>
        <w:t>1</w:t>
      </w:r>
      <w:r w:rsidR="007D29CC">
        <w:rPr>
          <w:rFonts w:eastAsia="Calibri" w:cs="Arial"/>
          <w:szCs w:val="24"/>
          <w:lang w:val="en-GB"/>
        </w:rPr>
        <w:t>-</w:t>
      </w:r>
      <w:r>
        <w:rPr>
          <w:rFonts w:eastAsia="Calibri" w:cs="Arial"/>
          <w:szCs w:val="24"/>
          <w:lang w:val="en-GB"/>
        </w:rPr>
        <w:t>2</w:t>
      </w:r>
      <w:r w:rsidR="007D29CC">
        <w:rPr>
          <w:rFonts w:eastAsia="Calibri" w:cs="Arial"/>
          <w:szCs w:val="24"/>
          <w:lang w:val="en-GB"/>
        </w:rPr>
        <w:t>-</w:t>
      </w:r>
      <w:r>
        <w:rPr>
          <w:rFonts w:eastAsia="Calibri" w:cs="Arial"/>
          <w:szCs w:val="24"/>
          <w:lang w:val="en-GB"/>
        </w:rPr>
        <w:t xml:space="preserve">1 </w:t>
      </w:r>
      <w:r w:rsidRPr="00185AFC">
        <w:rPr>
          <w:rFonts w:eastAsia="Calibri" w:cs="Arial"/>
          <w:szCs w:val="24"/>
          <w:lang w:val="en-GB"/>
        </w:rPr>
        <w:t>tuition sessions</w:t>
      </w:r>
      <w:r>
        <w:rPr>
          <w:rFonts w:eastAsia="Calibri" w:cs="Arial"/>
          <w:szCs w:val="24"/>
          <w:lang w:val="en-GB"/>
        </w:rPr>
        <w:t xml:space="preserve"> to be</w:t>
      </w:r>
      <w:r w:rsidRPr="00185AFC">
        <w:rPr>
          <w:rFonts w:eastAsia="Calibri" w:cs="Arial"/>
          <w:szCs w:val="24"/>
          <w:lang w:val="en-GB"/>
        </w:rPr>
        <w:t xml:space="preserve"> agreed with the Council to support local or </w:t>
      </w:r>
      <w:r>
        <w:rPr>
          <w:rFonts w:eastAsia="Calibri" w:cs="Arial"/>
          <w:szCs w:val="24"/>
          <w:lang w:val="en-GB"/>
        </w:rPr>
        <w:t>N</w:t>
      </w:r>
      <w:r w:rsidRPr="00185AFC">
        <w:rPr>
          <w:rFonts w:eastAsia="Calibri" w:cs="Arial"/>
          <w:szCs w:val="24"/>
          <w:lang w:val="en-GB"/>
        </w:rPr>
        <w:t xml:space="preserve">ational </w:t>
      </w:r>
      <w:r>
        <w:rPr>
          <w:rFonts w:eastAsia="Calibri" w:cs="Arial"/>
          <w:szCs w:val="24"/>
          <w:lang w:val="en-GB"/>
        </w:rPr>
        <w:t>C</w:t>
      </w:r>
      <w:r w:rsidRPr="00185AFC">
        <w:rPr>
          <w:rFonts w:eastAsia="Calibri" w:cs="Arial"/>
          <w:szCs w:val="24"/>
          <w:lang w:val="en-GB"/>
        </w:rPr>
        <w:t xml:space="preserve">ycling </w:t>
      </w:r>
      <w:r>
        <w:rPr>
          <w:rFonts w:eastAsia="Calibri" w:cs="Arial"/>
          <w:szCs w:val="24"/>
          <w:lang w:val="en-GB"/>
        </w:rPr>
        <w:t>C</w:t>
      </w:r>
      <w:r w:rsidRPr="00185AFC">
        <w:rPr>
          <w:rFonts w:eastAsia="Calibri" w:cs="Arial"/>
          <w:szCs w:val="24"/>
          <w:lang w:val="en-GB"/>
        </w:rPr>
        <w:t>ampaigns</w:t>
      </w:r>
      <w:r>
        <w:rPr>
          <w:rFonts w:eastAsia="Calibri" w:cs="Arial"/>
          <w:szCs w:val="24"/>
          <w:lang w:val="en-GB"/>
        </w:rPr>
        <w:t xml:space="preserve"> e. g. Cycling for Health for 2 hours</w:t>
      </w:r>
    </w:p>
    <w:p w14:paraId="4773095B" w14:textId="255F9571" w:rsidR="008B1813" w:rsidRPr="00AE6CFE" w:rsidRDefault="008B1813" w:rsidP="008B1813">
      <w:pPr>
        <w:pStyle w:val="ListParagraph"/>
        <w:numPr>
          <w:ilvl w:val="0"/>
          <w:numId w:val="33"/>
        </w:numPr>
        <w:tabs>
          <w:tab w:val="left" w:pos="851"/>
        </w:tabs>
        <w:spacing w:before="100" w:beforeAutospacing="1" w:after="100" w:afterAutospacing="1"/>
        <w:ind w:left="1418" w:hanging="284"/>
        <w:rPr>
          <w:rFonts w:eastAsia="Calibri" w:cs="Arial"/>
          <w:szCs w:val="24"/>
          <w:lang w:val="en-GB"/>
        </w:rPr>
      </w:pPr>
      <w:r w:rsidRPr="00AE6CFE">
        <w:rPr>
          <w:rFonts w:eastAsia="Calibri" w:cs="Arial"/>
          <w:szCs w:val="24"/>
        </w:rPr>
        <w:t>Bicycle Maintenance Session</w:t>
      </w:r>
      <w:r>
        <w:rPr>
          <w:rFonts w:eastAsia="Calibri" w:cs="Arial"/>
          <w:szCs w:val="24"/>
        </w:rPr>
        <w:t>s</w:t>
      </w:r>
      <w:r w:rsidRPr="008B1813">
        <w:rPr>
          <w:rFonts w:eastAsia="Calibri" w:cs="Arial"/>
          <w:szCs w:val="24"/>
          <w:lang w:val="en-GB"/>
        </w:rPr>
        <w:t xml:space="preserve"> </w:t>
      </w:r>
      <w:r>
        <w:rPr>
          <w:rFonts w:eastAsia="Calibri" w:cs="Arial"/>
          <w:szCs w:val="24"/>
          <w:lang w:val="en-GB"/>
        </w:rPr>
        <w:t>for between 6 – 10 trainees for a 1 hour</w:t>
      </w:r>
    </w:p>
    <w:p w14:paraId="038126CC" w14:textId="7365DB2B" w:rsidR="001848C1" w:rsidRDefault="008B1813"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Pr>
          <w:rFonts w:eastAsia="Calibri" w:cs="Arial"/>
          <w:szCs w:val="24"/>
          <w:lang w:val="en-GB"/>
        </w:rPr>
        <w:t>T</w:t>
      </w:r>
      <w:r w:rsidR="00ED6577">
        <w:rPr>
          <w:rFonts w:eastAsia="Calibri" w:cs="Arial"/>
          <w:szCs w:val="24"/>
          <w:lang w:val="en-GB"/>
        </w:rPr>
        <w:t>ransportation of Council owned c</w:t>
      </w:r>
      <w:r>
        <w:rPr>
          <w:rFonts w:eastAsia="Calibri" w:cs="Arial"/>
          <w:szCs w:val="24"/>
          <w:lang w:val="en-GB"/>
        </w:rPr>
        <w:t>ycles</w:t>
      </w:r>
    </w:p>
    <w:p w14:paraId="7ECD8982" w14:textId="627D8A1C" w:rsidR="008B1813" w:rsidRDefault="00ED6577"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Pr>
          <w:rFonts w:eastAsia="Calibri" w:cs="Arial"/>
          <w:szCs w:val="24"/>
          <w:lang w:val="en-GB"/>
        </w:rPr>
        <w:t>Cycle h</w:t>
      </w:r>
      <w:r w:rsidR="008B1813">
        <w:rPr>
          <w:rFonts w:eastAsia="Calibri" w:cs="Arial"/>
          <w:szCs w:val="24"/>
          <w:lang w:val="en-GB"/>
        </w:rPr>
        <w:t>ire (per two hours)</w:t>
      </w:r>
    </w:p>
    <w:p w14:paraId="0688C508" w14:textId="7570C7DE" w:rsidR="008B1813" w:rsidRDefault="008B1813"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Pr>
          <w:rFonts w:eastAsia="Calibri" w:cs="Arial"/>
          <w:szCs w:val="24"/>
          <w:lang w:val="en-GB"/>
        </w:rPr>
        <w:t>Scooter and Balance Bike Training for 5 – 10 trainees (including cycle hire)</w:t>
      </w:r>
      <w:r w:rsidR="00D5560E">
        <w:rPr>
          <w:rFonts w:eastAsia="Calibri" w:cs="Arial"/>
          <w:szCs w:val="24"/>
          <w:lang w:val="en-GB"/>
        </w:rPr>
        <w:t xml:space="preserve"> for 2 hours</w:t>
      </w:r>
    </w:p>
    <w:p w14:paraId="335678A2" w14:textId="1A637AF5" w:rsidR="008B1813" w:rsidRPr="008B1813" w:rsidRDefault="008B1813" w:rsidP="008B1813">
      <w:pPr>
        <w:pStyle w:val="ListParagraph"/>
        <w:numPr>
          <w:ilvl w:val="0"/>
          <w:numId w:val="33"/>
        </w:numPr>
        <w:tabs>
          <w:tab w:val="left" w:pos="851"/>
        </w:tabs>
        <w:spacing w:before="100" w:beforeAutospacing="1" w:after="100" w:afterAutospacing="1"/>
        <w:ind w:left="1418" w:hanging="284"/>
        <w:jc w:val="both"/>
        <w:rPr>
          <w:rFonts w:eastAsia="Calibri" w:cs="Arial"/>
          <w:szCs w:val="24"/>
          <w:lang w:val="en-GB"/>
        </w:rPr>
      </w:pPr>
      <w:r>
        <w:rPr>
          <w:rFonts w:eastAsia="Calibri" w:cs="Arial"/>
          <w:szCs w:val="24"/>
          <w:lang w:val="en-GB"/>
        </w:rPr>
        <w:lastRenderedPageBreak/>
        <w:t>Disability and Electric Cycle Training for 5 – 10 trainees (cycle hire not included)</w:t>
      </w:r>
      <w:r w:rsidR="00D5560E">
        <w:rPr>
          <w:rFonts w:eastAsia="Calibri" w:cs="Arial"/>
          <w:szCs w:val="24"/>
          <w:lang w:val="en-GB"/>
        </w:rPr>
        <w:t xml:space="preserve"> for 2 hours</w:t>
      </w:r>
    </w:p>
    <w:p w14:paraId="4DA29D53" w14:textId="57ACF255" w:rsidR="006F79B0" w:rsidRDefault="00535662" w:rsidP="00A64C21">
      <w:pPr>
        <w:spacing w:before="100" w:beforeAutospacing="1" w:after="100" w:afterAutospacing="1"/>
        <w:ind w:left="720" w:hanging="720"/>
        <w:contextualSpacing/>
        <w:jc w:val="both"/>
        <w:rPr>
          <w:rFonts w:eastAsia="Calibri" w:cs="Arial"/>
          <w:szCs w:val="24"/>
          <w:lang w:val="en-GB"/>
        </w:rPr>
      </w:pPr>
      <w:r w:rsidRPr="009C79A2">
        <w:rPr>
          <w:rFonts w:eastAsia="Calibri" w:cs="Arial"/>
          <w:szCs w:val="24"/>
          <w:lang w:val="en-GB"/>
        </w:rPr>
        <w:t>2</w:t>
      </w:r>
      <w:r w:rsidR="00E279E5">
        <w:rPr>
          <w:rFonts w:eastAsia="Calibri" w:cs="Arial"/>
          <w:szCs w:val="24"/>
          <w:lang w:val="en-GB"/>
        </w:rPr>
        <w:t>3</w:t>
      </w:r>
      <w:r w:rsidRPr="009C79A2">
        <w:rPr>
          <w:rFonts w:eastAsia="Calibri" w:cs="Arial"/>
          <w:szCs w:val="24"/>
          <w:lang w:val="en-GB"/>
        </w:rPr>
        <w:t>.</w:t>
      </w:r>
      <w:r w:rsidR="008B1813">
        <w:rPr>
          <w:rFonts w:eastAsia="Calibri" w:cs="Arial"/>
          <w:szCs w:val="24"/>
          <w:lang w:val="en-GB"/>
        </w:rPr>
        <w:t>2</w:t>
      </w:r>
      <w:r>
        <w:rPr>
          <w:rFonts w:eastAsia="Calibri" w:cs="Arial"/>
          <w:i/>
          <w:szCs w:val="24"/>
          <w:lang w:val="en-GB"/>
        </w:rPr>
        <w:t xml:space="preserve"> </w:t>
      </w:r>
      <w:r>
        <w:rPr>
          <w:rFonts w:eastAsia="Calibri" w:cs="Arial"/>
          <w:i/>
          <w:szCs w:val="24"/>
          <w:lang w:val="en-GB"/>
        </w:rPr>
        <w:tab/>
      </w:r>
      <w:r w:rsidRPr="00F20172" w:rsidDel="00B145EE">
        <w:rPr>
          <w:rFonts w:eastAsia="Calibri" w:cs="Arial"/>
          <w:szCs w:val="24"/>
          <w:lang w:val="en-GB"/>
        </w:rPr>
        <w:t>Where</w:t>
      </w:r>
      <w:r w:rsidR="003A635E" w:rsidRPr="00F20172">
        <w:rPr>
          <w:rFonts w:eastAsia="Calibri" w:cs="Arial"/>
          <w:szCs w:val="24"/>
          <w:lang w:val="en-GB"/>
        </w:rPr>
        <w:t xml:space="preserve"> </w:t>
      </w:r>
      <w:r w:rsidR="00B145EE" w:rsidRPr="00F20172">
        <w:rPr>
          <w:rFonts w:eastAsia="Calibri" w:cs="Arial"/>
          <w:szCs w:val="24"/>
          <w:lang w:val="en-GB"/>
        </w:rPr>
        <w:t xml:space="preserve">venue hire </w:t>
      </w:r>
      <w:r w:rsidR="003A635E" w:rsidRPr="00F20172">
        <w:rPr>
          <w:rFonts w:eastAsia="Calibri" w:cs="Arial"/>
          <w:szCs w:val="24"/>
          <w:lang w:val="en-GB"/>
        </w:rPr>
        <w:t>is absolutely necessary/required</w:t>
      </w:r>
      <w:r w:rsidR="007A3483" w:rsidRPr="00F20172">
        <w:rPr>
          <w:rFonts w:eastAsia="Calibri" w:cs="Arial"/>
          <w:szCs w:val="24"/>
          <w:lang w:val="en-GB"/>
        </w:rPr>
        <w:t xml:space="preserve"> for example, public areas such as parks</w:t>
      </w:r>
      <w:r w:rsidR="00B145EE" w:rsidRPr="00F20172">
        <w:rPr>
          <w:rFonts w:eastAsia="Calibri" w:cs="Arial"/>
          <w:szCs w:val="24"/>
          <w:lang w:val="en-GB"/>
        </w:rPr>
        <w:t>, the</w:t>
      </w:r>
      <w:r w:rsidR="008B1813">
        <w:rPr>
          <w:rFonts w:eastAsia="Calibri" w:cs="Arial"/>
          <w:szCs w:val="24"/>
          <w:lang w:val="en-GB"/>
        </w:rPr>
        <w:t xml:space="preserve"> Contractor</w:t>
      </w:r>
      <w:r w:rsidR="00B145EE" w:rsidRPr="00F20172">
        <w:rPr>
          <w:rFonts w:eastAsia="Calibri" w:cs="Arial"/>
          <w:szCs w:val="24"/>
          <w:lang w:val="en-GB"/>
        </w:rPr>
        <w:t xml:space="preserve"> must and secure approval </w:t>
      </w:r>
      <w:r w:rsidR="008B1813">
        <w:rPr>
          <w:rFonts w:eastAsia="Calibri" w:cs="Arial"/>
          <w:szCs w:val="24"/>
          <w:lang w:val="en-GB"/>
        </w:rPr>
        <w:t xml:space="preserve">first </w:t>
      </w:r>
      <w:r w:rsidR="00B145EE" w:rsidRPr="00F20172">
        <w:rPr>
          <w:rFonts w:eastAsia="Calibri" w:cs="Arial"/>
          <w:szCs w:val="24"/>
          <w:lang w:val="en-GB"/>
        </w:rPr>
        <w:t>with the Council.</w:t>
      </w:r>
    </w:p>
    <w:p w14:paraId="05283369" w14:textId="77777777" w:rsidR="00ED6577" w:rsidRDefault="00ED6577" w:rsidP="00A64C21">
      <w:pPr>
        <w:tabs>
          <w:tab w:val="left" w:pos="-990"/>
          <w:tab w:val="left" w:pos="426"/>
        </w:tabs>
        <w:spacing w:before="100" w:beforeAutospacing="1" w:after="100" w:afterAutospacing="1"/>
        <w:ind w:left="-142" w:right="-87" w:firstLine="142"/>
        <w:contextualSpacing/>
        <w:jc w:val="both"/>
        <w:outlineLvl w:val="0"/>
        <w:rPr>
          <w:rFonts w:eastAsia="Calibri" w:cs="Arial"/>
          <w:szCs w:val="24"/>
          <w:lang w:val="en-GB"/>
        </w:rPr>
      </w:pPr>
      <w:bookmarkStart w:id="19" w:name="_Toc499289700"/>
      <w:bookmarkStart w:id="20" w:name="_Toc500939211"/>
    </w:p>
    <w:p w14:paraId="5BBA35D4" w14:textId="77777777" w:rsidR="00551E71" w:rsidRPr="00B26C81" w:rsidRDefault="008C7D26" w:rsidP="00A64C21">
      <w:pPr>
        <w:tabs>
          <w:tab w:val="left" w:pos="-990"/>
          <w:tab w:val="left" w:pos="426"/>
        </w:tabs>
        <w:spacing w:before="100" w:beforeAutospacing="1" w:after="100" w:afterAutospacing="1"/>
        <w:ind w:left="-142" w:right="-87" w:firstLine="142"/>
        <w:contextualSpacing/>
        <w:jc w:val="both"/>
        <w:outlineLvl w:val="0"/>
        <w:rPr>
          <w:rFonts w:cs="Arial"/>
          <w:b/>
          <w:bCs/>
          <w:caps/>
          <w:color w:val="800080"/>
          <w:kern w:val="28"/>
          <w:szCs w:val="24"/>
          <w:lang w:val="en-GB"/>
        </w:rPr>
      </w:pPr>
      <w:r w:rsidRPr="00B26C81">
        <w:rPr>
          <w:rFonts w:eastAsia="Calibri" w:cs="Arial"/>
          <w:b/>
          <w:color w:val="800080"/>
          <w:szCs w:val="24"/>
          <w:lang w:val="en-GB"/>
        </w:rPr>
        <w:t>2</w:t>
      </w:r>
      <w:r w:rsidR="00E279E5">
        <w:rPr>
          <w:rFonts w:eastAsia="Calibri" w:cs="Arial"/>
          <w:b/>
          <w:color w:val="800080"/>
          <w:szCs w:val="24"/>
          <w:lang w:val="en-GB"/>
        </w:rPr>
        <w:t>4</w:t>
      </w:r>
      <w:r w:rsidR="00551E71" w:rsidRPr="00B26C81">
        <w:rPr>
          <w:rFonts w:cs="Arial"/>
          <w:b/>
          <w:bCs/>
          <w:caps/>
          <w:color w:val="800080"/>
          <w:kern w:val="28"/>
          <w:szCs w:val="24"/>
          <w:lang w:val="en-GB"/>
        </w:rPr>
        <w:tab/>
        <w:t>Personnel Records</w:t>
      </w:r>
      <w:bookmarkEnd w:id="19"/>
      <w:bookmarkEnd w:id="20"/>
    </w:p>
    <w:p w14:paraId="11AFF7AF" w14:textId="77777777" w:rsidR="00551E71" w:rsidRPr="00B26C81" w:rsidRDefault="00551E71" w:rsidP="00A64C21">
      <w:pPr>
        <w:spacing w:before="100" w:beforeAutospacing="1" w:after="100" w:afterAutospacing="1"/>
        <w:contextualSpacing/>
        <w:jc w:val="both"/>
        <w:rPr>
          <w:rFonts w:cs="Arial"/>
          <w:szCs w:val="24"/>
          <w:lang w:val="en-GB"/>
        </w:rPr>
      </w:pPr>
    </w:p>
    <w:p w14:paraId="26BDBD1B" w14:textId="1857D7E7" w:rsidR="00B145EE" w:rsidRDefault="00D751B4" w:rsidP="00A64C21">
      <w:pPr>
        <w:spacing w:before="100" w:beforeAutospacing="1" w:after="100" w:afterAutospacing="1"/>
        <w:ind w:left="720" w:right="-87" w:hanging="720"/>
        <w:contextualSpacing/>
        <w:jc w:val="both"/>
        <w:rPr>
          <w:rFonts w:cs="Arial"/>
          <w:szCs w:val="24"/>
          <w:lang w:val="en-GB"/>
        </w:rPr>
      </w:pPr>
      <w:r w:rsidRPr="00B26C81">
        <w:rPr>
          <w:rFonts w:cs="Arial"/>
          <w:szCs w:val="24"/>
          <w:lang w:val="en-GB"/>
        </w:rPr>
        <w:t>2</w:t>
      </w:r>
      <w:r w:rsidR="00E279E5">
        <w:rPr>
          <w:rFonts w:cs="Arial"/>
          <w:szCs w:val="24"/>
          <w:lang w:val="en-GB"/>
        </w:rPr>
        <w:t>4</w:t>
      </w:r>
      <w:r w:rsidRPr="00B26C81">
        <w:rPr>
          <w:rFonts w:cs="Arial"/>
          <w:szCs w:val="24"/>
          <w:lang w:val="en-GB"/>
        </w:rPr>
        <w:t>.</w:t>
      </w:r>
      <w:r w:rsidR="00DE5396" w:rsidRPr="00B26C81">
        <w:rPr>
          <w:rFonts w:cs="Arial"/>
          <w:szCs w:val="24"/>
          <w:lang w:val="en-GB"/>
        </w:rPr>
        <w:t>1</w:t>
      </w:r>
      <w:r w:rsidRPr="00B26C81">
        <w:rPr>
          <w:rFonts w:cs="Arial"/>
          <w:szCs w:val="24"/>
          <w:lang w:val="en-GB"/>
        </w:rPr>
        <w:tab/>
      </w:r>
      <w:r w:rsidR="00551E71" w:rsidRPr="00B26C81">
        <w:rPr>
          <w:rFonts w:cs="Arial"/>
          <w:szCs w:val="24"/>
          <w:lang w:val="en-GB"/>
        </w:rPr>
        <w:t xml:space="preserve">The Contractor </w:t>
      </w:r>
      <w:r w:rsidR="00565DCB">
        <w:rPr>
          <w:rFonts w:cs="Arial"/>
          <w:szCs w:val="24"/>
          <w:lang w:val="en-GB"/>
        </w:rPr>
        <w:t>will</w:t>
      </w:r>
      <w:r w:rsidR="00551E71" w:rsidRPr="00B26C81">
        <w:rPr>
          <w:rFonts w:cs="Arial"/>
          <w:szCs w:val="24"/>
          <w:lang w:val="en-GB"/>
        </w:rPr>
        <w:t xml:space="preserve"> provide to the Council</w:t>
      </w:r>
      <w:r w:rsidR="00ED6577">
        <w:rPr>
          <w:rFonts w:cs="Arial"/>
          <w:szCs w:val="24"/>
          <w:lang w:val="en-GB"/>
        </w:rPr>
        <w:t>,</w:t>
      </w:r>
      <w:r w:rsidR="00551E71" w:rsidRPr="00B26C81">
        <w:rPr>
          <w:rFonts w:cs="Arial"/>
          <w:szCs w:val="24"/>
          <w:lang w:val="en-GB"/>
        </w:rPr>
        <w:t xml:space="preserve"> upon request</w:t>
      </w:r>
      <w:r w:rsidR="00ED6577">
        <w:rPr>
          <w:rFonts w:cs="Arial"/>
          <w:szCs w:val="24"/>
          <w:lang w:val="en-GB"/>
        </w:rPr>
        <w:t>,</w:t>
      </w:r>
      <w:r w:rsidR="00551E71" w:rsidRPr="00B26C81">
        <w:rPr>
          <w:rFonts w:cs="Arial"/>
          <w:szCs w:val="24"/>
          <w:lang w:val="en-GB"/>
        </w:rPr>
        <w:t xml:space="preserve"> any records or information held relating to </w:t>
      </w:r>
      <w:r w:rsidR="00ED6577">
        <w:rPr>
          <w:rFonts w:cs="Arial"/>
          <w:szCs w:val="24"/>
          <w:lang w:val="en-GB"/>
        </w:rPr>
        <w:t>the provision of the Services, staff or service u</w:t>
      </w:r>
      <w:r w:rsidR="00551E71" w:rsidRPr="00B26C81">
        <w:rPr>
          <w:rFonts w:cs="Arial"/>
          <w:szCs w:val="24"/>
          <w:lang w:val="en-GB"/>
        </w:rPr>
        <w:t xml:space="preserve">sers, </w:t>
      </w:r>
      <w:r w:rsidR="00551E71" w:rsidRPr="00A70E57">
        <w:rPr>
          <w:rFonts w:cs="Arial"/>
          <w:szCs w:val="24"/>
          <w:lang w:val="en-GB"/>
        </w:rPr>
        <w:t>including staff planned / worked rotas and training.</w:t>
      </w:r>
      <w:r w:rsidR="00B145EE" w:rsidRPr="00A70E57">
        <w:rPr>
          <w:rFonts w:cs="Arial"/>
          <w:szCs w:val="24"/>
          <w:lang w:val="en-GB"/>
        </w:rPr>
        <w:t xml:space="preserve"> </w:t>
      </w:r>
    </w:p>
    <w:p w14:paraId="528AEBC2" w14:textId="77777777" w:rsidR="008B1813" w:rsidRPr="00A70E57" w:rsidRDefault="008B1813" w:rsidP="00A64C21">
      <w:pPr>
        <w:spacing w:before="100" w:beforeAutospacing="1" w:after="100" w:afterAutospacing="1"/>
        <w:ind w:left="720" w:right="-87" w:hanging="720"/>
        <w:contextualSpacing/>
        <w:jc w:val="both"/>
        <w:rPr>
          <w:rFonts w:cs="Arial"/>
          <w:szCs w:val="24"/>
          <w:lang w:val="en-GB"/>
        </w:rPr>
      </w:pPr>
    </w:p>
    <w:p w14:paraId="580C880E" w14:textId="6474C8CA" w:rsidR="00551E71" w:rsidRPr="00C63A75" w:rsidRDefault="00B145EE" w:rsidP="00A64C21">
      <w:pPr>
        <w:spacing w:before="100" w:beforeAutospacing="1" w:after="100" w:afterAutospacing="1"/>
        <w:ind w:left="720" w:right="-87" w:hanging="720"/>
        <w:contextualSpacing/>
        <w:jc w:val="both"/>
        <w:rPr>
          <w:rFonts w:cs="Arial"/>
          <w:szCs w:val="24"/>
          <w:lang w:val="en-GB"/>
        </w:rPr>
      </w:pPr>
      <w:r w:rsidRPr="00A70E57">
        <w:rPr>
          <w:rFonts w:cs="Arial"/>
          <w:szCs w:val="24"/>
          <w:lang w:val="en-GB"/>
        </w:rPr>
        <w:t>2</w:t>
      </w:r>
      <w:r w:rsidR="00E279E5">
        <w:rPr>
          <w:rFonts w:cs="Arial"/>
          <w:szCs w:val="24"/>
          <w:lang w:val="en-GB"/>
        </w:rPr>
        <w:t>4</w:t>
      </w:r>
      <w:r w:rsidRPr="00A70E57">
        <w:rPr>
          <w:rFonts w:cs="Arial"/>
          <w:szCs w:val="24"/>
          <w:lang w:val="en-GB"/>
        </w:rPr>
        <w:t>.2</w:t>
      </w:r>
      <w:r w:rsidRPr="00A70E57">
        <w:rPr>
          <w:rFonts w:cs="Arial"/>
          <w:szCs w:val="24"/>
          <w:lang w:val="en-GB"/>
        </w:rPr>
        <w:tab/>
        <w:t>The Council reserve the right to</w:t>
      </w:r>
      <w:r w:rsidR="00ED6577">
        <w:rPr>
          <w:rFonts w:cs="Arial"/>
          <w:szCs w:val="24"/>
          <w:lang w:val="en-GB"/>
        </w:rPr>
        <w:t>,</w:t>
      </w:r>
      <w:r w:rsidRPr="00A70E57">
        <w:rPr>
          <w:rFonts w:cs="Arial"/>
          <w:szCs w:val="24"/>
          <w:lang w:val="en-GB"/>
        </w:rPr>
        <w:t xml:space="preserve"> (at any time within the duration of the contract and up to two years after </w:t>
      </w:r>
      <w:r w:rsidR="00A2169C" w:rsidRPr="00A70E57">
        <w:rPr>
          <w:rFonts w:cs="Arial"/>
          <w:szCs w:val="24"/>
          <w:lang w:val="en-GB"/>
        </w:rPr>
        <w:t>the contract</w:t>
      </w:r>
      <w:r w:rsidRPr="00A70E57">
        <w:rPr>
          <w:rFonts w:cs="Arial"/>
          <w:szCs w:val="24"/>
          <w:lang w:val="en-GB"/>
        </w:rPr>
        <w:t xml:space="preserve"> expiration</w:t>
      </w:r>
      <w:r w:rsidR="00A2169C" w:rsidRPr="00A70E57">
        <w:rPr>
          <w:rFonts w:cs="Arial"/>
          <w:szCs w:val="24"/>
          <w:lang w:val="en-GB"/>
        </w:rPr>
        <w:t>)</w:t>
      </w:r>
      <w:r w:rsidR="00ED6577">
        <w:rPr>
          <w:rFonts w:cs="Arial"/>
          <w:szCs w:val="24"/>
          <w:lang w:val="en-GB"/>
        </w:rPr>
        <w:t>,</w:t>
      </w:r>
      <w:r w:rsidR="00A2169C" w:rsidRPr="00A70E57">
        <w:rPr>
          <w:rFonts w:cs="Arial"/>
          <w:szCs w:val="24"/>
          <w:lang w:val="en-GB"/>
        </w:rPr>
        <w:t xml:space="preserve"> request/</w:t>
      </w:r>
      <w:r w:rsidRPr="00A70E57">
        <w:rPr>
          <w:rFonts w:cs="Arial"/>
          <w:szCs w:val="24"/>
          <w:lang w:val="en-GB"/>
        </w:rPr>
        <w:t xml:space="preserve">carry out </w:t>
      </w:r>
      <w:r w:rsidR="00A2169C" w:rsidRPr="00A70E57">
        <w:rPr>
          <w:rFonts w:cs="Arial"/>
          <w:szCs w:val="24"/>
          <w:lang w:val="en-GB"/>
        </w:rPr>
        <w:t xml:space="preserve">a </w:t>
      </w:r>
      <w:r w:rsidRPr="00A70E57">
        <w:rPr>
          <w:rFonts w:cs="Arial"/>
          <w:szCs w:val="24"/>
          <w:lang w:val="en-GB"/>
        </w:rPr>
        <w:t xml:space="preserve">service audit. </w:t>
      </w:r>
    </w:p>
    <w:p w14:paraId="73CC535B" w14:textId="77777777" w:rsidR="008B7B89" w:rsidRPr="00C63A75" w:rsidRDefault="008B7B89" w:rsidP="00C63A75">
      <w:pPr>
        <w:pStyle w:val="Heading1"/>
        <w:spacing w:after="0"/>
        <w:ind w:right="-87"/>
        <w:jc w:val="both"/>
        <w:rPr>
          <w:rFonts w:ascii="Arial" w:hAnsi="Arial" w:cs="Arial"/>
          <w:sz w:val="24"/>
          <w:szCs w:val="24"/>
        </w:rPr>
      </w:pPr>
    </w:p>
    <w:sectPr w:rsidR="008B7B89" w:rsidRPr="00C63A75" w:rsidSect="00073B8A">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B70BF" w14:textId="77777777" w:rsidR="00056A54" w:rsidRDefault="00056A54" w:rsidP="001F7BF6">
      <w:r>
        <w:separator/>
      </w:r>
    </w:p>
  </w:endnote>
  <w:endnote w:type="continuationSeparator" w:id="0">
    <w:p w14:paraId="15C1F8DF" w14:textId="77777777" w:rsidR="00056A54" w:rsidRDefault="00056A54" w:rsidP="001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54550"/>
      <w:docPartObj>
        <w:docPartGallery w:val="Page Numbers (Bottom of Page)"/>
        <w:docPartUnique/>
      </w:docPartObj>
    </w:sdtPr>
    <w:sdtEndPr>
      <w:rPr>
        <w:noProof/>
      </w:rPr>
    </w:sdtEndPr>
    <w:sdtContent>
      <w:p w14:paraId="025E44EF" w14:textId="77777777" w:rsidR="00FD71E3" w:rsidRDefault="00FD71E3">
        <w:pPr>
          <w:pStyle w:val="Footer"/>
          <w:jc w:val="center"/>
        </w:pPr>
        <w:r>
          <w:fldChar w:fldCharType="begin"/>
        </w:r>
        <w:r>
          <w:instrText xml:space="preserve"> PAGE   \* MERGEFORMAT </w:instrText>
        </w:r>
        <w:r>
          <w:fldChar w:fldCharType="separate"/>
        </w:r>
        <w:r w:rsidR="00433F1A">
          <w:rPr>
            <w:noProof/>
          </w:rPr>
          <w:t>13</w:t>
        </w:r>
        <w:r>
          <w:rPr>
            <w:noProof/>
          </w:rPr>
          <w:fldChar w:fldCharType="end"/>
        </w:r>
      </w:p>
    </w:sdtContent>
  </w:sdt>
  <w:p w14:paraId="75872EDB" w14:textId="77777777" w:rsidR="00FD71E3" w:rsidRDefault="00FD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F41DE" w14:textId="77777777" w:rsidR="00056A54" w:rsidRDefault="00056A54" w:rsidP="001F7BF6">
      <w:r>
        <w:separator/>
      </w:r>
    </w:p>
  </w:footnote>
  <w:footnote w:type="continuationSeparator" w:id="0">
    <w:p w14:paraId="7E587B1A" w14:textId="77777777" w:rsidR="00056A54" w:rsidRDefault="00056A54" w:rsidP="001F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90A"/>
    <w:multiLevelType w:val="hybridMultilevel"/>
    <w:tmpl w:val="D3BC7E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6F6EA8"/>
    <w:multiLevelType w:val="hybridMultilevel"/>
    <w:tmpl w:val="C618FF12"/>
    <w:lvl w:ilvl="0" w:tplc="2BE20338">
      <w:start w:val="2"/>
      <w:numFmt w:val="bullet"/>
      <w:lvlText w:val="-"/>
      <w:lvlJc w:val="left"/>
      <w:pPr>
        <w:ind w:left="1287" w:hanging="360"/>
      </w:pPr>
      <w:rPr>
        <w:rFonts w:ascii="Univers" w:eastAsia="Times New Roman" w:hAnsi="Univers"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A9C22D1"/>
    <w:multiLevelType w:val="hybridMultilevel"/>
    <w:tmpl w:val="D86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33F9"/>
    <w:multiLevelType w:val="hybridMultilevel"/>
    <w:tmpl w:val="D6866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244F96"/>
    <w:multiLevelType w:val="hybridMultilevel"/>
    <w:tmpl w:val="F2CE684E"/>
    <w:lvl w:ilvl="0" w:tplc="2BE20338">
      <w:start w:val="2"/>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A4BE2"/>
    <w:multiLevelType w:val="hybridMultilevel"/>
    <w:tmpl w:val="E0DC0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AA47AC"/>
    <w:multiLevelType w:val="hybridMultilevel"/>
    <w:tmpl w:val="870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3303"/>
    <w:multiLevelType w:val="multilevel"/>
    <w:tmpl w:val="5CFCC5F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E13A7"/>
    <w:multiLevelType w:val="multilevel"/>
    <w:tmpl w:val="220A65D4"/>
    <w:lvl w:ilvl="0">
      <w:start w:val="14"/>
      <w:numFmt w:val="decimal"/>
      <w:lvlText w:val="%1"/>
      <w:lvlJc w:val="left"/>
      <w:pPr>
        <w:ind w:left="468" w:hanging="468"/>
      </w:pPr>
      <w:rPr>
        <w:rFonts w:hint="default"/>
      </w:rPr>
    </w:lvl>
    <w:lvl w:ilvl="1">
      <w:start w:val="3"/>
      <w:numFmt w:val="decimal"/>
      <w:lvlText w:val="%1.%2"/>
      <w:lvlJc w:val="left"/>
      <w:pPr>
        <w:ind w:left="612" w:hanging="468"/>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9" w15:restartNumberingAfterBreak="0">
    <w:nsid w:val="12CE2926"/>
    <w:multiLevelType w:val="multilevel"/>
    <w:tmpl w:val="B462903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bullet"/>
      <w:lvlText w:val=""/>
      <w:lvlJc w:val="left"/>
      <w:pPr>
        <w:tabs>
          <w:tab w:val="num" w:pos="1134"/>
        </w:tabs>
        <w:ind w:left="1134" w:hanging="1134"/>
      </w:pPr>
      <w:rPr>
        <w:rFonts w:ascii="Symbol" w:hAnsi="Symbol" w:hint="default"/>
      </w:rPr>
    </w:lvl>
    <w:lvl w:ilvl="3">
      <w:start w:val="1"/>
      <w:numFmt w:val="lowerLetter"/>
      <w:lvlText w:val="(%4)"/>
      <w:lvlJc w:val="left"/>
      <w:pPr>
        <w:tabs>
          <w:tab w:val="num" w:pos="1928"/>
        </w:tabs>
        <w:ind w:left="1928" w:hanging="794"/>
      </w:pPr>
    </w:lvl>
    <w:lvl w:ilvl="4">
      <w:start w:val="1"/>
      <w:numFmt w:val="lowerRoman"/>
      <w:lvlText w:val="(%5)"/>
      <w:lvlJc w:val="left"/>
      <w:pPr>
        <w:tabs>
          <w:tab w:val="num" w:pos="2495"/>
        </w:tabs>
        <w:ind w:left="2495" w:hanging="567"/>
      </w:pPr>
    </w:lvl>
    <w:lvl w:ilvl="5">
      <w:start w:val="1"/>
      <w:numFmt w:val="upperLetter"/>
      <w:lvlText w:val="(%6)"/>
      <w:lvlJc w:val="left"/>
      <w:pPr>
        <w:tabs>
          <w:tab w:val="num" w:pos="3119"/>
        </w:tabs>
        <w:ind w:left="3119" w:hanging="624"/>
      </w:p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0" w15:restartNumberingAfterBreak="0">
    <w:nsid w:val="15E63D61"/>
    <w:multiLevelType w:val="hybridMultilevel"/>
    <w:tmpl w:val="EF60F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97C7D"/>
    <w:multiLevelType w:val="hybridMultilevel"/>
    <w:tmpl w:val="1EE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F0B22"/>
    <w:multiLevelType w:val="hybridMultilevel"/>
    <w:tmpl w:val="9ED4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027DA"/>
    <w:multiLevelType w:val="hybridMultilevel"/>
    <w:tmpl w:val="8DF8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80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A08DB"/>
    <w:multiLevelType w:val="hybridMultilevel"/>
    <w:tmpl w:val="C7EAF69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6" w15:restartNumberingAfterBreak="0">
    <w:nsid w:val="221A6F3F"/>
    <w:multiLevelType w:val="hybridMultilevel"/>
    <w:tmpl w:val="2EFA991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15:restartNumberingAfterBreak="0">
    <w:nsid w:val="23565DAA"/>
    <w:multiLevelType w:val="hybridMultilevel"/>
    <w:tmpl w:val="22F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070D6"/>
    <w:multiLevelType w:val="hybridMultilevel"/>
    <w:tmpl w:val="BDF88DAA"/>
    <w:lvl w:ilvl="0" w:tplc="0E82D48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281D0837"/>
    <w:multiLevelType w:val="hybridMultilevel"/>
    <w:tmpl w:val="A6F0C308"/>
    <w:lvl w:ilvl="0" w:tplc="7D42BC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5F0113"/>
    <w:multiLevelType w:val="hybridMultilevel"/>
    <w:tmpl w:val="869A4E82"/>
    <w:lvl w:ilvl="0" w:tplc="DA9661B2">
      <w:start w:val="1"/>
      <w:numFmt w:val="lowerLetter"/>
      <w:lvlText w:val="%1)"/>
      <w:lvlJc w:val="left"/>
      <w:pPr>
        <w:ind w:left="1781" w:hanging="360"/>
      </w:pPr>
      <w:rPr>
        <w:rFonts w:hint="default"/>
      </w:rPr>
    </w:lvl>
    <w:lvl w:ilvl="1" w:tplc="08090019" w:tentative="1">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21" w15:restartNumberingAfterBreak="0">
    <w:nsid w:val="2CD81209"/>
    <w:multiLevelType w:val="hybridMultilevel"/>
    <w:tmpl w:val="CBC26870"/>
    <w:lvl w:ilvl="0" w:tplc="9440CEEE">
      <w:start w:val="1"/>
      <w:numFmt w:val="bullet"/>
      <w:lvlText w:val=""/>
      <w:lvlJc w:val="left"/>
      <w:pPr>
        <w:ind w:left="1440" w:hanging="360"/>
      </w:pPr>
      <w:rPr>
        <w:rFonts w:ascii="Symbol" w:hAnsi="Symbol" w:hint="default"/>
      </w:rPr>
    </w:lvl>
    <w:lvl w:ilvl="1" w:tplc="08090019">
      <w:start w:val="1"/>
      <w:numFmt w:val="bullet"/>
      <w:lvlText w:val="o"/>
      <w:lvlJc w:val="left"/>
      <w:pPr>
        <w:ind w:left="2160" w:hanging="360"/>
      </w:pPr>
      <w:rPr>
        <w:rFonts w:ascii="Courier New" w:hAnsi="Courier New" w:cs="Courier New" w:hint="default"/>
      </w:rPr>
    </w:lvl>
    <w:lvl w:ilvl="2" w:tplc="0809001B">
      <w:start w:val="1"/>
      <w:numFmt w:val="bullet"/>
      <w:lvlText w:val=""/>
      <w:lvlJc w:val="left"/>
      <w:pPr>
        <w:ind w:left="2880" w:hanging="360"/>
      </w:pPr>
      <w:rPr>
        <w:rFonts w:ascii="Wingdings" w:hAnsi="Wingdings" w:hint="default"/>
      </w:rPr>
    </w:lvl>
    <w:lvl w:ilvl="3" w:tplc="0809000F">
      <w:start w:val="1"/>
      <w:numFmt w:val="bullet"/>
      <w:lvlText w:val=""/>
      <w:lvlJc w:val="left"/>
      <w:pPr>
        <w:ind w:left="3600" w:hanging="360"/>
      </w:pPr>
      <w:rPr>
        <w:rFonts w:ascii="Symbol" w:hAnsi="Symbol" w:hint="default"/>
      </w:rPr>
    </w:lvl>
    <w:lvl w:ilvl="4" w:tplc="08090019">
      <w:start w:val="1"/>
      <w:numFmt w:val="bullet"/>
      <w:lvlText w:val="o"/>
      <w:lvlJc w:val="left"/>
      <w:pPr>
        <w:ind w:left="4320" w:hanging="360"/>
      </w:pPr>
      <w:rPr>
        <w:rFonts w:ascii="Courier New" w:hAnsi="Courier New" w:cs="Courier New" w:hint="default"/>
      </w:rPr>
    </w:lvl>
    <w:lvl w:ilvl="5" w:tplc="0809001B">
      <w:start w:val="1"/>
      <w:numFmt w:val="bullet"/>
      <w:lvlText w:val=""/>
      <w:lvlJc w:val="left"/>
      <w:pPr>
        <w:ind w:left="5040" w:hanging="360"/>
      </w:pPr>
      <w:rPr>
        <w:rFonts w:ascii="Wingdings" w:hAnsi="Wingdings" w:hint="default"/>
      </w:rPr>
    </w:lvl>
    <w:lvl w:ilvl="6" w:tplc="0809000F">
      <w:start w:val="1"/>
      <w:numFmt w:val="bullet"/>
      <w:lvlText w:val=""/>
      <w:lvlJc w:val="left"/>
      <w:pPr>
        <w:ind w:left="5760" w:hanging="360"/>
      </w:pPr>
      <w:rPr>
        <w:rFonts w:ascii="Symbol" w:hAnsi="Symbol" w:hint="default"/>
      </w:rPr>
    </w:lvl>
    <w:lvl w:ilvl="7" w:tplc="08090019">
      <w:start w:val="1"/>
      <w:numFmt w:val="bullet"/>
      <w:lvlText w:val="o"/>
      <w:lvlJc w:val="left"/>
      <w:pPr>
        <w:ind w:left="6480" w:hanging="360"/>
      </w:pPr>
      <w:rPr>
        <w:rFonts w:ascii="Courier New" w:hAnsi="Courier New" w:cs="Courier New" w:hint="default"/>
      </w:rPr>
    </w:lvl>
    <w:lvl w:ilvl="8" w:tplc="0809001B">
      <w:start w:val="1"/>
      <w:numFmt w:val="bullet"/>
      <w:lvlText w:val=""/>
      <w:lvlJc w:val="left"/>
      <w:pPr>
        <w:ind w:left="7200" w:hanging="360"/>
      </w:pPr>
      <w:rPr>
        <w:rFonts w:ascii="Wingdings" w:hAnsi="Wingdings" w:hint="default"/>
      </w:rPr>
    </w:lvl>
  </w:abstractNum>
  <w:abstractNum w:abstractNumId="22" w15:restartNumberingAfterBreak="0">
    <w:nsid w:val="2F1F7C6D"/>
    <w:multiLevelType w:val="hybridMultilevel"/>
    <w:tmpl w:val="4B88F620"/>
    <w:lvl w:ilvl="0" w:tplc="08090001">
      <w:start w:val="1"/>
      <w:numFmt w:val="bullet"/>
      <w:lvlText w:val=""/>
      <w:lvlJc w:val="left"/>
      <w:pPr>
        <w:ind w:left="1717" w:hanging="360"/>
      </w:pPr>
      <w:rPr>
        <w:rFonts w:ascii="Symbol" w:hAnsi="Symbol" w:hint="default"/>
      </w:rPr>
    </w:lvl>
    <w:lvl w:ilvl="1" w:tplc="08090003" w:tentative="1">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23" w15:restartNumberingAfterBreak="0">
    <w:nsid w:val="2FCF5D60"/>
    <w:multiLevelType w:val="multilevel"/>
    <w:tmpl w:val="FB94F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E27A5B"/>
    <w:multiLevelType w:val="hybridMultilevel"/>
    <w:tmpl w:val="9B9633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5861642"/>
    <w:multiLevelType w:val="multilevel"/>
    <w:tmpl w:val="470E666A"/>
    <w:lvl w:ilvl="0">
      <w:start w:val="13"/>
      <w:numFmt w:val="decimal"/>
      <w:lvlText w:val="%1"/>
      <w:lvlJc w:val="left"/>
      <w:pPr>
        <w:ind w:left="468" w:hanging="468"/>
      </w:pPr>
      <w:rPr>
        <w:rFonts w:eastAsia="Times New Roman" w:hint="default"/>
      </w:rPr>
    </w:lvl>
    <w:lvl w:ilvl="1">
      <w:start w:val="3"/>
      <w:numFmt w:val="decimal"/>
      <w:lvlText w:val="%1.%2"/>
      <w:lvlJc w:val="left"/>
      <w:pPr>
        <w:ind w:left="1320" w:hanging="468"/>
      </w:pPr>
      <w:rPr>
        <w:rFonts w:eastAsia="Times New Roman" w:hint="default"/>
      </w:rPr>
    </w:lvl>
    <w:lvl w:ilvl="2">
      <w:start w:val="1"/>
      <w:numFmt w:val="decimal"/>
      <w:lvlText w:val="%1.%2.%3"/>
      <w:lvlJc w:val="left"/>
      <w:pPr>
        <w:ind w:left="2424" w:hanging="720"/>
      </w:pPr>
      <w:rPr>
        <w:rFonts w:eastAsia="Times New Roman" w:hint="default"/>
      </w:rPr>
    </w:lvl>
    <w:lvl w:ilvl="3">
      <w:start w:val="1"/>
      <w:numFmt w:val="decimal"/>
      <w:lvlText w:val="%1.%2.%3.%4"/>
      <w:lvlJc w:val="left"/>
      <w:pPr>
        <w:ind w:left="3636" w:hanging="1080"/>
      </w:pPr>
      <w:rPr>
        <w:rFonts w:eastAsia="Times New Roman" w:hint="default"/>
      </w:rPr>
    </w:lvl>
    <w:lvl w:ilvl="4">
      <w:start w:val="1"/>
      <w:numFmt w:val="decimal"/>
      <w:lvlText w:val="%1.%2.%3.%4.%5"/>
      <w:lvlJc w:val="left"/>
      <w:pPr>
        <w:ind w:left="4488" w:hanging="1080"/>
      </w:pPr>
      <w:rPr>
        <w:rFonts w:eastAsia="Times New Roman" w:hint="default"/>
      </w:rPr>
    </w:lvl>
    <w:lvl w:ilvl="5">
      <w:start w:val="1"/>
      <w:numFmt w:val="decimal"/>
      <w:lvlText w:val="%1.%2.%3.%4.%5.%6"/>
      <w:lvlJc w:val="left"/>
      <w:pPr>
        <w:ind w:left="5700" w:hanging="1440"/>
      </w:pPr>
      <w:rPr>
        <w:rFonts w:eastAsia="Times New Roman" w:hint="default"/>
      </w:rPr>
    </w:lvl>
    <w:lvl w:ilvl="6">
      <w:start w:val="1"/>
      <w:numFmt w:val="decimal"/>
      <w:lvlText w:val="%1.%2.%3.%4.%5.%6.%7"/>
      <w:lvlJc w:val="left"/>
      <w:pPr>
        <w:ind w:left="6552" w:hanging="1440"/>
      </w:pPr>
      <w:rPr>
        <w:rFonts w:eastAsia="Times New Roman" w:hint="default"/>
      </w:rPr>
    </w:lvl>
    <w:lvl w:ilvl="7">
      <w:start w:val="1"/>
      <w:numFmt w:val="decimal"/>
      <w:lvlText w:val="%1.%2.%3.%4.%5.%6.%7.%8"/>
      <w:lvlJc w:val="left"/>
      <w:pPr>
        <w:ind w:left="7764" w:hanging="1800"/>
      </w:pPr>
      <w:rPr>
        <w:rFonts w:eastAsia="Times New Roman" w:hint="default"/>
      </w:rPr>
    </w:lvl>
    <w:lvl w:ilvl="8">
      <w:start w:val="1"/>
      <w:numFmt w:val="decimal"/>
      <w:lvlText w:val="%1.%2.%3.%4.%5.%6.%7.%8.%9"/>
      <w:lvlJc w:val="left"/>
      <w:pPr>
        <w:ind w:left="8616" w:hanging="1800"/>
      </w:pPr>
      <w:rPr>
        <w:rFonts w:eastAsia="Times New Roman" w:hint="default"/>
      </w:rPr>
    </w:lvl>
  </w:abstractNum>
  <w:abstractNum w:abstractNumId="26" w15:restartNumberingAfterBreak="0">
    <w:nsid w:val="35D144AE"/>
    <w:multiLevelType w:val="hybridMultilevel"/>
    <w:tmpl w:val="1D861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1849FD"/>
    <w:multiLevelType w:val="hybridMultilevel"/>
    <w:tmpl w:val="5D40BB02"/>
    <w:lvl w:ilvl="0" w:tplc="0809000F">
      <w:start w:val="1"/>
      <w:numFmt w:val="decimal"/>
      <w:lvlText w:val="%1."/>
      <w:lvlJc w:val="left"/>
      <w:pPr>
        <w:ind w:left="2062" w:hanging="360"/>
      </w:pPr>
    </w:lvl>
    <w:lvl w:ilvl="1" w:tplc="08090001">
      <w:start w:val="1"/>
      <w:numFmt w:val="bullet"/>
      <w:lvlText w:val=""/>
      <w:lvlJc w:val="left"/>
      <w:pPr>
        <w:ind w:left="3000" w:hanging="360"/>
      </w:pPr>
      <w:rPr>
        <w:rFonts w:ascii="Symbol" w:hAnsi="Symbol" w:hint="default"/>
      </w:r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28" w15:restartNumberingAfterBreak="0">
    <w:nsid w:val="37FD14B0"/>
    <w:multiLevelType w:val="hybridMultilevel"/>
    <w:tmpl w:val="955C507C"/>
    <w:lvl w:ilvl="0" w:tplc="CD62CF1A">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38A54FBE"/>
    <w:multiLevelType w:val="multilevel"/>
    <w:tmpl w:val="5C7A24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64FCA"/>
    <w:multiLevelType w:val="hybridMultilevel"/>
    <w:tmpl w:val="453EC9B6"/>
    <w:lvl w:ilvl="0" w:tplc="D8D4ED98">
      <w:start w:val="21"/>
      <w:numFmt w:val="decimal"/>
      <w:lvlText w:val="%1"/>
      <w:lvlJc w:val="left"/>
      <w:pPr>
        <w:ind w:left="502" w:hanging="360"/>
      </w:pPr>
      <w:rPr>
        <w:rFonts w:hint="default"/>
        <w:color w:val="80008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45AD511E"/>
    <w:multiLevelType w:val="hybridMultilevel"/>
    <w:tmpl w:val="7FB60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DAC048C"/>
    <w:multiLevelType w:val="hybridMultilevel"/>
    <w:tmpl w:val="1F22B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DAC06CB"/>
    <w:multiLevelType w:val="multilevel"/>
    <w:tmpl w:val="71987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BF3088"/>
    <w:multiLevelType w:val="hybridMultilevel"/>
    <w:tmpl w:val="739807BE"/>
    <w:lvl w:ilvl="0" w:tplc="08090001">
      <w:start w:val="1"/>
      <w:numFmt w:val="bullet"/>
      <w:lvlText w:val=""/>
      <w:lvlJc w:val="left"/>
      <w:pPr>
        <w:ind w:left="2003" w:hanging="360"/>
      </w:pPr>
      <w:rPr>
        <w:rFonts w:ascii="Symbol" w:hAnsi="Symbol" w:hint="default"/>
      </w:rPr>
    </w:lvl>
    <w:lvl w:ilvl="1" w:tplc="08090003" w:tentative="1">
      <w:start w:val="1"/>
      <w:numFmt w:val="bullet"/>
      <w:lvlText w:val="o"/>
      <w:lvlJc w:val="left"/>
      <w:pPr>
        <w:ind w:left="2723" w:hanging="360"/>
      </w:pPr>
      <w:rPr>
        <w:rFonts w:ascii="Courier New" w:hAnsi="Courier New" w:cs="Courier New" w:hint="default"/>
      </w:rPr>
    </w:lvl>
    <w:lvl w:ilvl="2" w:tplc="08090005" w:tentative="1">
      <w:start w:val="1"/>
      <w:numFmt w:val="bullet"/>
      <w:lvlText w:val=""/>
      <w:lvlJc w:val="left"/>
      <w:pPr>
        <w:ind w:left="3443" w:hanging="360"/>
      </w:pPr>
      <w:rPr>
        <w:rFonts w:ascii="Wingdings" w:hAnsi="Wingdings" w:hint="default"/>
      </w:rPr>
    </w:lvl>
    <w:lvl w:ilvl="3" w:tplc="08090001" w:tentative="1">
      <w:start w:val="1"/>
      <w:numFmt w:val="bullet"/>
      <w:lvlText w:val=""/>
      <w:lvlJc w:val="left"/>
      <w:pPr>
        <w:ind w:left="4163" w:hanging="360"/>
      </w:pPr>
      <w:rPr>
        <w:rFonts w:ascii="Symbol" w:hAnsi="Symbol" w:hint="default"/>
      </w:rPr>
    </w:lvl>
    <w:lvl w:ilvl="4" w:tplc="08090003" w:tentative="1">
      <w:start w:val="1"/>
      <w:numFmt w:val="bullet"/>
      <w:lvlText w:val="o"/>
      <w:lvlJc w:val="left"/>
      <w:pPr>
        <w:ind w:left="4883" w:hanging="360"/>
      </w:pPr>
      <w:rPr>
        <w:rFonts w:ascii="Courier New" w:hAnsi="Courier New" w:cs="Courier New" w:hint="default"/>
      </w:rPr>
    </w:lvl>
    <w:lvl w:ilvl="5" w:tplc="08090005" w:tentative="1">
      <w:start w:val="1"/>
      <w:numFmt w:val="bullet"/>
      <w:lvlText w:val=""/>
      <w:lvlJc w:val="left"/>
      <w:pPr>
        <w:ind w:left="5603" w:hanging="360"/>
      </w:pPr>
      <w:rPr>
        <w:rFonts w:ascii="Wingdings" w:hAnsi="Wingdings" w:hint="default"/>
      </w:rPr>
    </w:lvl>
    <w:lvl w:ilvl="6" w:tplc="08090001" w:tentative="1">
      <w:start w:val="1"/>
      <w:numFmt w:val="bullet"/>
      <w:lvlText w:val=""/>
      <w:lvlJc w:val="left"/>
      <w:pPr>
        <w:ind w:left="6323" w:hanging="360"/>
      </w:pPr>
      <w:rPr>
        <w:rFonts w:ascii="Symbol" w:hAnsi="Symbol" w:hint="default"/>
      </w:rPr>
    </w:lvl>
    <w:lvl w:ilvl="7" w:tplc="08090003" w:tentative="1">
      <w:start w:val="1"/>
      <w:numFmt w:val="bullet"/>
      <w:lvlText w:val="o"/>
      <w:lvlJc w:val="left"/>
      <w:pPr>
        <w:ind w:left="7043" w:hanging="360"/>
      </w:pPr>
      <w:rPr>
        <w:rFonts w:ascii="Courier New" w:hAnsi="Courier New" w:cs="Courier New" w:hint="default"/>
      </w:rPr>
    </w:lvl>
    <w:lvl w:ilvl="8" w:tplc="08090005" w:tentative="1">
      <w:start w:val="1"/>
      <w:numFmt w:val="bullet"/>
      <w:lvlText w:val=""/>
      <w:lvlJc w:val="left"/>
      <w:pPr>
        <w:ind w:left="7763" w:hanging="360"/>
      </w:pPr>
      <w:rPr>
        <w:rFonts w:ascii="Wingdings" w:hAnsi="Wingdings" w:hint="default"/>
      </w:rPr>
    </w:lvl>
  </w:abstractNum>
  <w:abstractNum w:abstractNumId="35" w15:restartNumberingAfterBreak="0">
    <w:nsid w:val="50A939CA"/>
    <w:multiLevelType w:val="hybridMultilevel"/>
    <w:tmpl w:val="EAA6A632"/>
    <w:lvl w:ilvl="0" w:tplc="0809000F">
      <w:start w:val="1"/>
      <w:numFmt w:val="decimal"/>
      <w:lvlText w:val="%1."/>
      <w:lvlJc w:val="left"/>
      <w:pPr>
        <w:ind w:left="2062" w:hanging="360"/>
      </w:p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36" w15:restartNumberingAfterBreak="0">
    <w:nsid w:val="55683D4C"/>
    <w:multiLevelType w:val="hybridMultilevel"/>
    <w:tmpl w:val="0330BAC2"/>
    <w:lvl w:ilvl="0" w:tplc="56F0BF1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564E47B0"/>
    <w:multiLevelType w:val="hybridMultilevel"/>
    <w:tmpl w:val="EBF6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6097D"/>
    <w:multiLevelType w:val="hybridMultilevel"/>
    <w:tmpl w:val="A460959E"/>
    <w:lvl w:ilvl="0" w:tplc="F3940B60">
      <w:start w:val="1"/>
      <w:numFmt w:val="lowerLetter"/>
      <w:lvlText w:val="%1)"/>
      <w:lvlJc w:val="left"/>
      <w:pPr>
        <w:ind w:left="1346" w:hanging="360"/>
      </w:pPr>
      <w:rPr>
        <w:rFonts w:hint="default"/>
      </w:r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39" w15:restartNumberingAfterBreak="0">
    <w:nsid w:val="598C2A3D"/>
    <w:multiLevelType w:val="multilevel"/>
    <w:tmpl w:val="5198B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221C61"/>
    <w:multiLevelType w:val="hybridMultilevel"/>
    <w:tmpl w:val="76D8E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F26E09"/>
    <w:multiLevelType w:val="multilevel"/>
    <w:tmpl w:val="2008596E"/>
    <w:lvl w:ilvl="0">
      <w:start w:val="14"/>
      <w:numFmt w:val="decimal"/>
      <w:lvlText w:val="%1"/>
      <w:lvlJc w:val="left"/>
      <w:pPr>
        <w:ind w:left="468" w:hanging="468"/>
      </w:pPr>
      <w:rPr>
        <w:rFonts w:hint="default"/>
      </w:rPr>
    </w:lvl>
    <w:lvl w:ilvl="1">
      <w:start w:val="2"/>
      <w:numFmt w:val="decimal"/>
      <w:lvlText w:val="%1.%2"/>
      <w:lvlJc w:val="left"/>
      <w:pPr>
        <w:ind w:left="612" w:hanging="468"/>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42" w15:restartNumberingAfterBreak="0">
    <w:nsid w:val="62423CA6"/>
    <w:multiLevelType w:val="multilevel"/>
    <w:tmpl w:val="D5744846"/>
    <w:lvl w:ilvl="0">
      <w:start w:val="7"/>
      <w:numFmt w:val="decimal"/>
      <w:lvlText w:val="%1."/>
      <w:lvlJc w:val="left"/>
      <w:pPr>
        <w:ind w:left="2062" w:hanging="360"/>
      </w:pPr>
      <w:rPr>
        <w:rFonts w:ascii="Arial" w:hAnsi="Arial" w:cs="Arial" w:hint="default"/>
        <w:b/>
        <w:color w:val="800080"/>
        <w:sz w:val="28"/>
        <w:szCs w:val="28"/>
      </w:rPr>
    </w:lvl>
    <w:lvl w:ilvl="1">
      <w:start w:val="8"/>
      <w:numFmt w:val="decimal"/>
      <w:isLgl/>
      <w:lvlText w:val="%1.%2"/>
      <w:lvlJc w:val="left"/>
      <w:pPr>
        <w:ind w:left="2407" w:hanging="70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3" w15:restartNumberingAfterBreak="0">
    <w:nsid w:val="65135D3D"/>
    <w:multiLevelType w:val="multilevel"/>
    <w:tmpl w:val="495A7C28"/>
    <w:lvl w:ilvl="0">
      <w:start w:val="14"/>
      <w:numFmt w:val="decimal"/>
      <w:lvlText w:val="%1"/>
      <w:lvlJc w:val="left"/>
      <w:pPr>
        <w:ind w:left="468" w:hanging="468"/>
      </w:pPr>
      <w:rPr>
        <w:rFonts w:hint="default"/>
      </w:rPr>
    </w:lvl>
    <w:lvl w:ilvl="1">
      <w:start w:val="3"/>
      <w:numFmt w:val="decimal"/>
      <w:lvlText w:val="%1.%2"/>
      <w:lvlJc w:val="left"/>
      <w:pPr>
        <w:ind w:left="1320" w:hanging="468"/>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6AF203EC"/>
    <w:multiLevelType w:val="multilevel"/>
    <w:tmpl w:val="22BCF4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E5051D9"/>
    <w:multiLevelType w:val="hybridMultilevel"/>
    <w:tmpl w:val="6CEE71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AD706A"/>
    <w:multiLevelType w:val="hybridMultilevel"/>
    <w:tmpl w:val="D72C2E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7" w15:restartNumberingAfterBreak="0">
    <w:nsid w:val="7AE14EBE"/>
    <w:multiLevelType w:val="hybridMultilevel"/>
    <w:tmpl w:val="693214EA"/>
    <w:lvl w:ilvl="0" w:tplc="95181FD4">
      <w:start w:val="21"/>
      <w:numFmt w:val="decimal"/>
      <w:lvlText w:val="%1"/>
      <w:lvlJc w:val="left"/>
      <w:pPr>
        <w:ind w:left="718" w:hanging="576"/>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7DB2671F"/>
    <w:multiLevelType w:val="hybridMultilevel"/>
    <w:tmpl w:val="9CAE685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9" w15:restartNumberingAfterBreak="0">
    <w:nsid w:val="7E235E6E"/>
    <w:multiLevelType w:val="hybridMultilevel"/>
    <w:tmpl w:val="F5E8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lvlOverride w:ilvl="8"/>
  </w:num>
  <w:num w:numId="5">
    <w:abstractNumId w:val="24"/>
  </w:num>
  <w:num w:numId="6">
    <w:abstractNumId w:val="14"/>
  </w:num>
  <w:num w:numId="7">
    <w:abstractNumId w:val="23"/>
  </w:num>
  <w:num w:numId="8">
    <w:abstractNumId w:val="33"/>
  </w:num>
  <w:num w:numId="9">
    <w:abstractNumId w:val="44"/>
  </w:num>
  <w:num w:numId="10">
    <w:abstractNumId w:val="39"/>
  </w:num>
  <w:num w:numId="11">
    <w:abstractNumId w:val="31"/>
  </w:num>
  <w:num w:numId="12">
    <w:abstractNumId w:val="4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3"/>
  </w:num>
  <w:num w:numId="18">
    <w:abstractNumId w:val="4"/>
  </w:num>
  <w:num w:numId="19">
    <w:abstractNumId w:val="1"/>
  </w:num>
  <w:num w:numId="20">
    <w:abstractNumId w:val="29"/>
  </w:num>
  <w:num w:numId="21">
    <w:abstractNumId w:val="6"/>
  </w:num>
  <w:num w:numId="22">
    <w:abstractNumId w:val="30"/>
  </w:num>
  <w:num w:numId="23">
    <w:abstractNumId w:val="17"/>
  </w:num>
  <w:num w:numId="24">
    <w:abstractNumId w:val="49"/>
  </w:num>
  <w:num w:numId="25">
    <w:abstractNumId w:val="32"/>
  </w:num>
  <w:num w:numId="26">
    <w:abstractNumId w:val="22"/>
  </w:num>
  <w:num w:numId="27">
    <w:abstractNumId w:val="38"/>
  </w:num>
  <w:num w:numId="28">
    <w:abstractNumId w:val="27"/>
  </w:num>
  <w:num w:numId="29">
    <w:abstractNumId w:val="11"/>
  </w:num>
  <w:num w:numId="30">
    <w:abstractNumId w:val="18"/>
  </w:num>
  <w:num w:numId="31">
    <w:abstractNumId w:val="2"/>
  </w:num>
  <w:num w:numId="32">
    <w:abstractNumId w:val="28"/>
  </w:num>
  <w:num w:numId="33">
    <w:abstractNumId w:val="12"/>
  </w:num>
  <w:num w:numId="34">
    <w:abstractNumId w:val="36"/>
  </w:num>
  <w:num w:numId="35">
    <w:abstractNumId w:val="48"/>
  </w:num>
  <w:num w:numId="36">
    <w:abstractNumId w:val="20"/>
  </w:num>
  <w:num w:numId="37">
    <w:abstractNumId w:val="10"/>
  </w:num>
  <w:num w:numId="38">
    <w:abstractNumId w:val="16"/>
  </w:num>
  <w:num w:numId="39">
    <w:abstractNumId w:val="45"/>
  </w:num>
  <w:num w:numId="40">
    <w:abstractNumId w:val="37"/>
  </w:num>
  <w:num w:numId="41">
    <w:abstractNumId w:val="40"/>
  </w:num>
  <w:num w:numId="42">
    <w:abstractNumId w:val="34"/>
  </w:num>
  <w:num w:numId="43">
    <w:abstractNumId w:val="5"/>
  </w:num>
  <w:num w:numId="44">
    <w:abstractNumId w:val="19"/>
  </w:num>
  <w:num w:numId="45">
    <w:abstractNumId w:val="3"/>
  </w:num>
  <w:num w:numId="46">
    <w:abstractNumId w:val="26"/>
  </w:num>
  <w:num w:numId="47">
    <w:abstractNumId w:val="15"/>
  </w:num>
  <w:num w:numId="48">
    <w:abstractNumId w:val="41"/>
  </w:num>
  <w:num w:numId="49">
    <w:abstractNumId w:val="8"/>
  </w:num>
  <w:num w:numId="50">
    <w:abstractNumId w:val="43"/>
  </w:num>
  <w:num w:numId="51">
    <w:abstractNumId w:val="25"/>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A0114-36EB-4252-BFC6-57A682033F32}"/>
    <w:docVar w:name="dgnword-eventsink" w:val="511105848"/>
  </w:docVars>
  <w:rsids>
    <w:rsidRoot w:val="007E2091"/>
    <w:rsid w:val="00004A4A"/>
    <w:rsid w:val="000214C3"/>
    <w:rsid w:val="00027A11"/>
    <w:rsid w:val="0003137C"/>
    <w:rsid w:val="00032EFE"/>
    <w:rsid w:val="00033EA4"/>
    <w:rsid w:val="00037800"/>
    <w:rsid w:val="000439FE"/>
    <w:rsid w:val="00043F3D"/>
    <w:rsid w:val="0004635C"/>
    <w:rsid w:val="00056A54"/>
    <w:rsid w:val="00061A6A"/>
    <w:rsid w:val="00064730"/>
    <w:rsid w:val="00073365"/>
    <w:rsid w:val="00073B8A"/>
    <w:rsid w:val="00085F1E"/>
    <w:rsid w:val="00093990"/>
    <w:rsid w:val="00096200"/>
    <w:rsid w:val="000A5641"/>
    <w:rsid w:val="000B0340"/>
    <w:rsid w:val="000C4E6F"/>
    <w:rsid w:val="000C5477"/>
    <w:rsid w:val="000D30DC"/>
    <w:rsid w:val="000D3155"/>
    <w:rsid w:val="000D5B51"/>
    <w:rsid w:val="000E247A"/>
    <w:rsid w:val="00102A76"/>
    <w:rsid w:val="00107ABE"/>
    <w:rsid w:val="001148DC"/>
    <w:rsid w:val="00116ED3"/>
    <w:rsid w:val="00124E1A"/>
    <w:rsid w:val="00154E8A"/>
    <w:rsid w:val="001612BA"/>
    <w:rsid w:val="00165D66"/>
    <w:rsid w:val="00173F10"/>
    <w:rsid w:val="00181557"/>
    <w:rsid w:val="001846DD"/>
    <w:rsid w:val="001848C1"/>
    <w:rsid w:val="0018578C"/>
    <w:rsid w:val="00185AFC"/>
    <w:rsid w:val="00186C28"/>
    <w:rsid w:val="001B2697"/>
    <w:rsid w:val="001B2C02"/>
    <w:rsid w:val="001B681E"/>
    <w:rsid w:val="001C465D"/>
    <w:rsid w:val="001D1502"/>
    <w:rsid w:val="001D39A0"/>
    <w:rsid w:val="001D5542"/>
    <w:rsid w:val="001E4B70"/>
    <w:rsid w:val="001F104D"/>
    <w:rsid w:val="001F7BF6"/>
    <w:rsid w:val="00215F51"/>
    <w:rsid w:val="00221AD8"/>
    <w:rsid w:val="00222858"/>
    <w:rsid w:val="00222FCA"/>
    <w:rsid w:val="0022722C"/>
    <w:rsid w:val="00227C10"/>
    <w:rsid w:val="00232C18"/>
    <w:rsid w:val="002332E2"/>
    <w:rsid w:val="002365A0"/>
    <w:rsid w:val="00241024"/>
    <w:rsid w:val="00241A52"/>
    <w:rsid w:val="0024766D"/>
    <w:rsid w:val="00253248"/>
    <w:rsid w:val="002555A4"/>
    <w:rsid w:val="002568D9"/>
    <w:rsid w:val="002575F5"/>
    <w:rsid w:val="00261CF6"/>
    <w:rsid w:val="002742C2"/>
    <w:rsid w:val="00281260"/>
    <w:rsid w:val="00281FAE"/>
    <w:rsid w:val="0028417E"/>
    <w:rsid w:val="002915A8"/>
    <w:rsid w:val="002A53CA"/>
    <w:rsid w:val="002A5EED"/>
    <w:rsid w:val="002B799A"/>
    <w:rsid w:val="002D459A"/>
    <w:rsid w:val="002E12E3"/>
    <w:rsid w:val="002E3058"/>
    <w:rsid w:val="002F0858"/>
    <w:rsid w:val="002F37AC"/>
    <w:rsid w:val="002F7B59"/>
    <w:rsid w:val="0031411D"/>
    <w:rsid w:val="003207A7"/>
    <w:rsid w:val="003333CD"/>
    <w:rsid w:val="003543F2"/>
    <w:rsid w:val="003549B3"/>
    <w:rsid w:val="00356DF6"/>
    <w:rsid w:val="00360B95"/>
    <w:rsid w:val="0036142A"/>
    <w:rsid w:val="003676F8"/>
    <w:rsid w:val="003707CF"/>
    <w:rsid w:val="0038161B"/>
    <w:rsid w:val="00382901"/>
    <w:rsid w:val="003844DC"/>
    <w:rsid w:val="003A19BC"/>
    <w:rsid w:val="003A635E"/>
    <w:rsid w:val="003A6E40"/>
    <w:rsid w:val="003B3EF1"/>
    <w:rsid w:val="003B5849"/>
    <w:rsid w:val="003B5D2D"/>
    <w:rsid w:val="003B68FF"/>
    <w:rsid w:val="003D49A0"/>
    <w:rsid w:val="003D587A"/>
    <w:rsid w:val="003E739B"/>
    <w:rsid w:val="004020B5"/>
    <w:rsid w:val="00414E55"/>
    <w:rsid w:val="00416C79"/>
    <w:rsid w:val="00433F1A"/>
    <w:rsid w:val="0043717D"/>
    <w:rsid w:val="00440735"/>
    <w:rsid w:val="00447ADA"/>
    <w:rsid w:val="00450051"/>
    <w:rsid w:val="00461931"/>
    <w:rsid w:val="00463B9A"/>
    <w:rsid w:val="00470856"/>
    <w:rsid w:val="00473C5D"/>
    <w:rsid w:val="00484ADF"/>
    <w:rsid w:val="004870E0"/>
    <w:rsid w:val="0049104A"/>
    <w:rsid w:val="004A262A"/>
    <w:rsid w:val="004A5CC9"/>
    <w:rsid w:val="004B2D5D"/>
    <w:rsid w:val="004B38E5"/>
    <w:rsid w:val="004B682B"/>
    <w:rsid w:val="004C2D97"/>
    <w:rsid w:val="004D0A64"/>
    <w:rsid w:val="004D7DB8"/>
    <w:rsid w:val="004E0EFC"/>
    <w:rsid w:val="004E7D3F"/>
    <w:rsid w:val="004F004F"/>
    <w:rsid w:val="004F0748"/>
    <w:rsid w:val="004F0970"/>
    <w:rsid w:val="004F161E"/>
    <w:rsid w:val="004F4ED4"/>
    <w:rsid w:val="00503A54"/>
    <w:rsid w:val="00504DB4"/>
    <w:rsid w:val="0051084A"/>
    <w:rsid w:val="00520850"/>
    <w:rsid w:val="005338C5"/>
    <w:rsid w:val="00535662"/>
    <w:rsid w:val="005435FC"/>
    <w:rsid w:val="00547D10"/>
    <w:rsid w:val="00551E71"/>
    <w:rsid w:val="0055223D"/>
    <w:rsid w:val="00552E96"/>
    <w:rsid w:val="00554D6E"/>
    <w:rsid w:val="00565DCB"/>
    <w:rsid w:val="00570015"/>
    <w:rsid w:val="0057168D"/>
    <w:rsid w:val="00577705"/>
    <w:rsid w:val="00582B99"/>
    <w:rsid w:val="00585AEA"/>
    <w:rsid w:val="0059399F"/>
    <w:rsid w:val="00597665"/>
    <w:rsid w:val="005A0227"/>
    <w:rsid w:val="005A10BA"/>
    <w:rsid w:val="005A50BE"/>
    <w:rsid w:val="005C1AF7"/>
    <w:rsid w:val="005E2E47"/>
    <w:rsid w:val="00604136"/>
    <w:rsid w:val="00604E14"/>
    <w:rsid w:val="00605670"/>
    <w:rsid w:val="006057E6"/>
    <w:rsid w:val="006175F5"/>
    <w:rsid w:val="006263C9"/>
    <w:rsid w:val="006414EE"/>
    <w:rsid w:val="00641B56"/>
    <w:rsid w:val="00644B3B"/>
    <w:rsid w:val="006565FE"/>
    <w:rsid w:val="00657DA6"/>
    <w:rsid w:val="00660890"/>
    <w:rsid w:val="00663FB0"/>
    <w:rsid w:val="00664DC6"/>
    <w:rsid w:val="00672114"/>
    <w:rsid w:val="00690B82"/>
    <w:rsid w:val="0069245E"/>
    <w:rsid w:val="006966C3"/>
    <w:rsid w:val="006A23E5"/>
    <w:rsid w:val="006A6EE4"/>
    <w:rsid w:val="006B01F0"/>
    <w:rsid w:val="006B2208"/>
    <w:rsid w:val="006C16DC"/>
    <w:rsid w:val="006C4A20"/>
    <w:rsid w:val="006D45AC"/>
    <w:rsid w:val="006D6804"/>
    <w:rsid w:val="006E3973"/>
    <w:rsid w:val="006F79B0"/>
    <w:rsid w:val="0070245B"/>
    <w:rsid w:val="007053E6"/>
    <w:rsid w:val="007254AD"/>
    <w:rsid w:val="00731E58"/>
    <w:rsid w:val="00741D84"/>
    <w:rsid w:val="00744232"/>
    <w:rsid w:val="007464E6"/>
    <w:rsid w:val="00752355"/>
    <w:rsid w:val="00754E54"/>
    <w:rsid w:val="00762728"/>
    <w:rsid w:val="00766818"/>
    <w:rsid w:val="00773A57"/>
    <w:rsid w:val="00781A80"/>
    <w:rsid w:val="00781F56"/>
    <w:rsid w:val="0078667C"/>
    <w:rsid w:val="007902D5"/>
    <w:rsid w:val="007A3483"/>
    <w:rsid w:val="007A5905"/>
    <w:rsid w:val="007A6CD4"/>
    <w:rsid w:val="007A7AD3"/>
    <w:rsid w:val="007B06AE"/>
    <w:rsid w:val="007B0B57"/>
    <w:rsid w:val="007B5277"/>
    <w:rsid w:val="007C231B"/>
    <w:rsid w:val="007C617A"/>
    <w:rsid w:val="007C7870"/>
    <w:rsid w:val="007D095D"/>
    <w:rsid w:val="007D09CD"/>
    <w:rsid w:val="007D2868"/>
    <w:rsid w:val="007D29CC"/>
    <w:rsid w:val="007E0DC3"/>
    <w:rsid w:val="007E2091"/>
    <w:rsid w:val="00800B84"/>
    <w:rsid w:val="0080423F"/>
    <w:rsid w:val="00816A42"/>
    <w:rsid w:val="00820C3F"/>
    <w:rsid w:val="00827BD0"/>
    <w:rsid w:val="008436E5"/>
    <w:rsid w:val="00851F50"/>
    <w:rsid w:val="00853037"/>
    <w:rsid w:val="008530AF"/>
    <w:rsid w:val="0086401A"/>
    <w:rsid w:val="00871F01"/>
    <w:rsid w:val="008739E3"/>
    <w:rsid w:val="00873D0E"/>
    <w:rsid w:val="00896326"/>
    <w:rsid w:val="00896A68"/>
    <w:rsid w:val="008B14AE"/>
    <w:rsid w:val="008B1813"/>
    <w:rsid w:val="008B7B89"/>
    <w:rsid w:val="008C39AF"/>
    <w:rsid w:val="008C7D26"/>
    <w:rsid w:val="008D2F19"/>
    <w:rsid w:val="008E2BB0"/>
    <w:rsid w:val="008E2D28"/>
    <w:rsid w:val="008E36AB"/>
    <w:rsid w:val="008E3AB2"/>
    <w:rsid w:val="008F150D"/>
    <w:rsid w:val="008F19EC"/>
    <w:rsid w:val="008F2AE3"/>
    <w:rsid w:val="008F693D"/>
    <w:rsid w:val="008F6D6D"/>
    <w:rsid w:val="0091025D"/>
    <w:rsid w:val="00920310"/>
    <w:rsid w:val="0092121C"/>
    <w:rsid w:val="00921872"/>
    <w:rsid w:val="00923574"/>
    <w:rsid w:val="00923D74"/>
    <w:rsid w:val="00925800"/>
    <w:rsid w:val="00926599"/>
    <w:rsid w:val="0095101A"/>
    <w:rsid w:val="009522CD"/>
    <w:rsid w:val="00957330"/>
    <w:rsid w:val="009865B0"/>
    <w:rsid w:val="0099793F"/>
    <w:rsid w:val="009A112D"/>
    <w:rsid w:val="009A56FD"/>
    <w:rsid w:val="009A7835"/>
    <w:rsid w:val="009A7EA9"/>
    <w:rsid w:val="009B25FD"/>
    <w:rsid w:val="009B5231"/>
    <w:rsid w:val="009C53FC"/>
    <w:rsid w:val="009C5FAB"/>
    <w:rsid w:val="009C67D4"/>
    <w:rsid w:val="009C79A2"/>
    <w:rsid w:val="009E1D9F"/>
    <w:rsid w:val="009E1E7E"/>
    <w:rsid w:val="009F26E7"/>
    <w:rsid w:val="00A0440C"/>
    <w:rsid w:val="00A05EBC"/>
    <w:rsid w:val="00A070CA"/>
    <w:rsid w:val="00A0730A"/>
    <w:rsid w:val="00A1720E"/>
    <w:rsid w:val="00A2169C"/>
    <w:rsid w:val="00A27490"/>
    <w:rsid w:val="00A308CD"/>
    <w:rsid w:val="00A31963"/>
    <w:rsid w:val="00A40170"/>
    <w:rsid w:val="00A465B8"/>
    <w:rsid w:val="00A60BA2"/>
    <w:rsid w:val="00A64C21"/>
    <w:rsid w:val="00A70E57"/>
    <w:rsid w:val="00A8221A"/>
    <w:rsid w:val="00A82B7B"/>
    <w:rsid w:val="00A840C9"/>
    <w:rsid w:val="00A9106D"/>
    <w:rsid w:val="00AB166F"/>
    <w:rsid w:val="00AB7AB2"/>
    <w:rsid w:val="00AC16C0"/>
    <w:rsid w:val="00AD5266"/>
    <w:rsid w:val="00AD685D"/>
    <w:rsid w:val="00AE6CFE"/>
    <w:rsid w:val="00AF3E67"/>
    <w:rsid w:val="00B0596F"/>
    <w:rsid w:val="00B145EE"/>
    <w:rsid w:val="00B20ED2"/>
    <w:rsid w:val="00B20FFF"/>
    <w:rsid w:val="00B22054"/>
    <w:rsid w:val="00B22B03"/>
    <w:rsid w:val="00B2485B"/>
    <w:rsid w:val="00B25383"/>
    <w:rsid w:val="00B26C81"/>
    <w:rsid w:val="00B27EE8"/>
    <w:rsid w:val="00B33A11"/>
    <w:rsid w:val="00B37B21"/>
    <w:rsid w:val="00B459CA"/>
    <w:rsid w:val="00B46F2F"/>
    <w:rsid w:val="00B549FB"/>
    <w:rsid w:val="00B55DD4"/>
    <w:rsid w:val="00B73C18"/>
    <w:rsid w:val="00B90AEC"/>
    <w:rsid w:val="00BA1832"/>
    <w:rsid w:val="00BB3C83"/>
    <w:rsid w:val="00BC05FD"/>
    <w:rsid w:val="00BC0EEB"/>
    <w:rsid w:val="00BE2B91"/>
    <w:rsid w:val="00BE4AFF"/>
    <w:rsid w:val="00BE598F"/>
    <w:rsid w:val="00BF3DD6"/>
    <w:rsid w:val="00BF70A4"/>
    <w:rsid w:val="00C07957"/>
    <w:rsid w:val="00C204C8"/>
    <w:rsid w:val="00C2382B"/>
    <w:rsid w:val="00C2686A"/>
    <w:rsid w:val="00C303B0"/>
    <w:rsid w:val="00C44914"/>
    <w:rsid w:val="00C465BC"/>
    <w:rsid w:val="00C47572"/>
    <w:rsid w:val="00C47BF1"/>
    <w:rsid w:val="00C56ACE"/>
    <w:rsid w:val="00C622F1"/>
    <w:rsid w:val="00C63A75"/>
    <w:rsid w:val="00C662D9"/>
    <w:rsid w:val="00C84392"/>
    <w:rsid w:val="00C875B8"/>
    <w:rsid w:val="00C951F6"/>
    <w:rsid w:val="00CA66F2"/>
    <w:rsid w:val="00CB3DBE"/>
    <w:rsid w:val="00CB404D"/>
    <w:rsid w:val="00CB63E5"/>
    <w:rsid w:val="00CB6C94"/>
    <w:rsid w:val="00CB7695"/>
    <w:rsid w:val="00CC3A8C"/>
    <w:rsid w:val="00CC714C"/>
    <w:rsid w:val="00CC7F7B"/>
    <w:rsid w:val="00CD0A23"/>
    <w:rsid w:val="00CD26C9"/>
    <w:rsid w:val="00CD524C"/>
    <w:rsid w:val="00CF16D5"/>
    <w:rsid w:val="00CF3A1B"/>
    <w:rsid w:val="00D00B51"/>
    <w:rsid w:val="00D02949"/>
    <w:rsid w:val="00D11912"/>
    <w:rsid w:val="00D145EE"/>
    <w:rsid w:val="00D201FA"/>
    <w:rsid w:val="00D23754"/>
    <w:rsid w:val="00D257C8"/>
    <w:rsid w:val="00D40639"/>
    <w:rsid w:val="00D41C88"/>
    <w:rsid w:val="00D476DD"/>
    <w:rsid w:val="00D479FD"/>
    <w:rsid w:val="00D50483"/>
    <w:rsid w:val="00D5560E"/>
    <w:rsid w:val="00D56709"/>
    <w:rsid w:val="00D61D0C"/>
    <w:rsid w:val="00D6577C"/>
    <w:rsid w:val="00D66C62"/>
    <w:rsid w:val="00D673A4"/>
    <w:rsid w:val="00D714E8"/>
    <w:rsid w:val="00D74619"/>
    <w:rsid w:val="00D751B4"/>
    <w:rsid w:val="00D7645C"/>
    <w:rsid w:val="00D76980"/>
    <w:rsid w:val="00D9012C"/>
    <w:rsid w:val="00DA156F"/>
    <w:rsid w:val="00DA656C"/>
    <w:rsid w:val="00DB65FA"/>
    <w:rsid w:val="00DC66C7"/>
    <w:rsid w:val="00DD67CD"/>
    <w:rsid w:val="00DE1128"/>
    <w:rsid w:val="00DE5396"/>
    <w:rsid w:val="00DE777A"/>
    <w:rsid w:val="00DF080D"/>
    <w:rsid w:val="00E03B51"/>
    <w:rsid w:val="00E12258"/>
    <w:rsid w:val="00E14B71"/>
    <w:rsid w:val="00E227E2"/>
    <w:rsid w:val="00E279E5"/>
    <w:rsid w:val="00E33C68"/>
    <w:rsid w:val="00E33E91"/>
    <w:rsid w:val="00E36D63"/>
    <w:rsid w:val="00E37160"/>
    <w:rsid w:val="00E41440"/>
    <w:rsid w:val="00E4346A"/>
    <w:rsid w:val="00E614DB"/>
    <w:rsid w:val="00E62874"/>
    <w:rsid w:val="00E673C4"/>
    <w:rsid w:val="00E70012"/>
    <w:rsid w:val="00E7044C"/>
    <w:rsid w:val="00E70A00"/>
    <w:rsid w:val="00E77258"/>
    <w:rsid w:val="00E77C56"/>
    <w:rsid w:val="00E84507"/>
    <w:rsid w:val="00E90BA1"/>
    <w:rsid w:val="00E91C01"/>
    <w:rsid w:val="00EB05C4"/>
    <w:rsid w:val="00EB5DB1"/>
    <w:rsid w:val="00EB749C"/>
    <w:rsid w:val="00EC5EB9"/>
    <w:rsid w:val="00ED2470"/>
    <w:rsid w:val="00ED6274"/>
    <w:rsid w:val="00ED6577"/>
    <w:rsid w:val="00EE15BE"/>
    <w:rsid w:val="00EF00C4"/>
    <w:rsid w:val="00EF3C9F"/>
    <w:rsid w:val="00EF6868"/>
    <w:rsid w:val="00F02C16"/>
    <w:rsid w:val="00F0453F"/>
    <w:rsid w:val="00F13EA3"/>
    <w:rsid w:val="00F20172"/>
    <w:rsid w:val="00F204C2"/>
    <w:rsid w:val="00F21369"/>
    <w:rsid w:val="00F21FEA"/>
    <w:rsid w:val="00F45709"/>
    <w:rsid w:val="00F47195"/>
    <w:rsid w:val="00F52391"/>
    <w:rsid w:val="00F64396"/>
    <w:rsid w:val="00F67133"/>
    <w:rsid w:val="00F67803"/>
    <w:rsid w:val="00F75B4F"/>
    <w:rsid w:val="00F82A97"/>
    <w:rsid w:val="00F94B9A"/>
    <w:rsid w:val="00F96BF1"/>
    <w:rsid w:val="00F97404"/>
    <w:rsid w:val="00FA76C2"/>
    <w:rsid w:val="00FB2729"/>
    <w:rsid w:val="00FB6BD8"/>
    <w:rsid w:val="00FC76DA"/>
    <w:rsid w:val="00FD03A1"/>
    <w:rsid w:val="00FD41A4"/>
    <w:rsid w:val="00FD71E3"/>
    <w:rsid w:val="00FE3FC4"/>
    <w:rsid w:val="00FF0F72"/>
    <w:rsid w:val="00FF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4360"/>
  <w15:docId w15:val="{3DAEEF0A-008E-4614-B615-9D6CB5D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91"/>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7E2091"/>
    <w:pPr>
      <w:tabs>
        <w:tab w:val="left" w:pos="-990"/>
      </w:tabs>
      <w:spacing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091"/>
    <w:rPr>
      <w:rFonts w:ascii="Cambria" w:eastAsia="Times New Roman" w:hAnsi="Cambria" w:cs="Times New Roman"/>
      <w:b/>
      <w:bCs/>
      <w:kern w:val="32"/>
      <w:sz w:val="32"/>
      <w:szCs w:val="32"/>
      <w:lang w:val="en-US"/>
    </w:rPr>
  </w:style>
  <w:style w:type="paragraph" w:styleId="BodyTextIndent">
    <w:name w:val="Body Text Indent"/>
    <w:basedOn w:val="Normal"/>
    <w:link w:val="BodyTextIndentChar"/>
    <w:semiHidden/>
    <w:unhideWhenUsed/>
    <w:rsid w:val="007E2091"/>
    <w:pPr>
      <w:tabs>
        <w:tab w:val="left" w:pos="993"/>
      </w:tabs>
      <w:ind w:left="567"/>
    </w:pPr>
    <w:rPr>
      <w:rFonts w:ascii="Times New Roman" w:hAnsi="Times New Roman"/>
    </w:rPr>
  </w:style>
  <w:style w:type="character" w:customStyle="1" w:styleId="BodyTextIndentChar">
    <w:name w:val="Body Text Indent Char"/>
    <w:basedOn w:val="DefaultParagraphFont"/>
    <w:link w:val="BodyTextIndent"/>
    <w:semiHidden/>
    <w:rsid w:val="007E20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2091"/>
    <w:rPr>
      <w:rFonts w:ascii="Tahoma" w:hAnsi="Tahoma" w:cs="Tahoma"/>
      <w:sz w:val="16"/>
      <w:szCs w:val="16"/>
    </w:rPr>
  </w:style>
  <w:style w:type="character" w:customStyle="1" w:styleId="BalloonTextChar">
    <w:name w:val="Balloon Text Char"/>
    <w:basedOn w:val="DefaultParagraphFont"/>
    <w:link w:val="BalloonText"/>
    <w:uiPriority w:val="99"/>
    <w:semiHidden/>
    <w:rsid w:val="007E2091"/>
    <w:rPr>
      <w:rFonts w:ascii="Tahoma" w:eastAsia="Times New Roman" w:hAnsi="Tahoma" w:cs="Tahoma"/>
      <w:sz w:val="16"/>
      <w:szCs w:val="16"/>
      <w:lang w:val="en-US"/>
    </w:rPr>
  </w:style>
  <w:style w:type="paragraph" w:styleId="ListParagraph">
    <w:name w:val="List Paragraph"/>
    <w:basedOn w:val="Normal"/>
    <w:uiPriority w:val="34"/>
    <w:qFormat/>
    <w:rsid w:val="00957330"/>
    <w:pPr>
      <w:ind w:left="720"/>
      <w:contextualSpacing/>
    </w:pPr>
  </w:style>
  <w:style w:type="character" w:styleId="CommentReference">
    <w:name w:val="annotation reference"/>
    <w:basedOn w:val="DefaultParagraphFont"/>
    <w:uiPriority w:val="99"/>
    <w:semiHidden/>
    <w:unhideWhenUsed/>
    <w:rsid w:val="00744232"/>
    <w:rPr>
      <w:sz w:val="16"/>
      <w:szCs w:val="16"/>
    </w:rPr>
  </w:style>
  <w:style w:type="paragraph" w:styleId="CommentText">
    <w:name w:val="annotation text"/>
    <w:basedOn w:val="Normal"/>
    <w:link w:val="CommentTextChar"/>
    <w:uiPriority w:val="99"/>
    <w:semiHidden/>
    <w:unhideWhenUsed/>
    <w:rsid w:val="00744232"/>
    <w:rPr>
      <w:sz w:val="20"/>
    </w:rPr>
  </w:style>
  <w:style w:type="character" w:customStyle="1" w:styleId="CommentTextChar">
    <w:name w:val="Comment Text Char"/>
    <w:basedOn w:val="DefaultParagraphFont"/>
    <w:link w:val="CommentText"/>
    <w:uiPriority w:val="99"/>
    <w:semiHidden/>
    <w:rsid w:val="0074423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4232"/>
    <w:rPr>
      <w:b/>
      <w:bCs/>
    </w:rPr>
  </w:style>
  <w:style w:type="character" w:customStyle="1" w:styleId="CommentSubjectChar">
    <w:name w:val="Comment Subject Char"/>
    <w:basedOn w:val="CommentTextChar"/>
    <w:link w:val="CommentSubject"/>
    <w:uiPriority w:val="99"/>
    <w:semiHidden/>
    <w:rsid w:val="00744232"/>
    <w:rPr>
      <w:rFonts w:ascii="Arial" w:eastAsia="Times New Roman" w:hAnsi="Arial" w:cs="Times New Roman"/>
      <w:b/>
      <w:bCs/>
      <w:sz w:val="20"/>
      <w:szCs w:val="20"/>
      <w:lang w:val="en-US"/>
    </w:rPr>
  </w:style>
  <w:style w:type="paragraph" w:styleId="Revision">
    <w:name w:val="Revision"/>
    <w:hidden/>
    <w:uiPriority w:val="99"/>
    <w:semiHidden/>
    <w:rsid w:val="00A1720E"/>
    <w:pPr>
      <w:spacing w:after="0" w:line="240" w:lineRule="auto"/>
    </w:pPr>
    <w:rPr>
      <w:rFonts w:ascii="Arial" w:eastAsia="Times New Roman" w:hAnsi="Arial" w:cs="Times New Roman"/>
      <w:sz w:val="24"/>
      <w:szCs w:val="20"/>
      <w:lang w:val="en-US"/>
    </w:rPr>
  </w:style>
  <w:style w:type="paragraph" w:styleId="Header">
    <w:name w:val="header"/>
    <w:basedOn w:val="Normal"/>
    <w:link w:val="HeaderChar"/>
    <w:uiPriority w:val="99"/>
    <w:unhideWhenUsed/>
    <w:rsid w:val="001F7BF6"/>
    <w:pPr>
      <w:tabs>
        <w:tab w:val="center" w:pos="4513"/>
        <w:tab w:val="right" w:pos="9026"/>
      </w:tabs>
    </w:pPr>
  </w:style>
  <w:style w:type="character" w:customStyle="1" w:styleId="HeaderChar">
    <w:name w:val="Header Char"/>
    <w:basedOn w:val="DefaultParagraphFont"/>
    <w:link w:val="Header"/>
    <w:uiPriority w:val="99"/>
    <w:rsid w:val="001F7BF6"/>
    <w:rPr>
      <w:rFonts w:ascii="Arial" w:eastAsia="Times New Roman" w:hAnsi="Arial" w:cs="Times New Roman"/>
      <w:sz w:val="24"/>
      <w:szCs w:val="20"/>
      <w:lang w:val="en-US"/>
    </w:rPr>
  </w:style>
  <w:style w:type="paragraph" w:styleId="Footer">
    <w:name w:val="footer"/>
    <w:basedOn w:val="Normal"/>
    <w:link w:val="FooterChar"/>
    <w:uiPriority w:val="99"/>
    <w:unhideWhenUsed/>
    <w:rsid w:val="001F7BF6"/>
    <w:pPr>
      <w:tabs>
        <w:tab w:val="center" w:pos="4513"/>
        <w:tab w:val="right" w:pos="9026"/>
      </w:tabs>
    </w:pPr>
  </w:style>
  <w:style w:type="character" w:customStyle="1" w:styleId="FooterChar">
    <w:name w:val="Footer Char"/>
    <w:basedOn w:val="DefaultParagraphFont"/>
    <w:link w:val="Footer"/>
    <w:uiPriority w:val="99"/>
    <w:rsid w:val="001F7BF6"/>
    <w:rPr>
      <w:rFonts w:ascii="Arial" w:eastAsia="Times New Roman" w:hAnsi="Arial" w:cs="Times New Roman"/>
      <w:sz w:val="24"/>
      <w:szCs w:val="20"/>
      <w:lang w:val="en-US"/>
    </w:rPr>
  </w:style>
  <w:style w:type="character" w:styleId="Hyperlink">
    <w:name w:val="Hyperlink"/>
    <w:basedOn w:val="DefaultParagraphFont"/>
    <w:uiPriority w:val="99"/>
    <w:unhideWhenUsed/>
    <w:rsid w:val="00BE4AFF"/>
    <w:rPr>
      <w:color w:val="0563C1"/>
      <w:u w:val="single"/>
    </w:rPr>
  </w:style>
  <w:style w:type="character" w:styleId="FollowedHyperlink">
    <w:name w:val="FollowedHyperlink"/>
    <w:basedOn w:val="DefaultParagraphFont"/>
    <w:uiPriority w:val="99"/>
    <w:semiHidden/>
    <w:unhideWhenUsed/>
    <w:rsid w:val="009C5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548">
      <w:bodyDiv w:val="1"/>
      <w:marLeft w:val="0"/>
      <w:marRight w:val="0"/>
      <w:marTop w:val="0"/>
      <w:marBottom w:val="0"/>
      <w:divBdr>
        <w:top w:val="none" w:sz="0" w:space="0" w:color="auto"/>
        <w:left w:val="none" w:sz="0" w:space="0" w:color="auto"/>
        <w:bottom w:val="none" w:sz="0" w:space="0" w:color="auto"/>
        <w:right w:val="none" w:sz="0" w:space="0" w:color="auto"/>
      </w:divBdr>
    </w:div>
    <w:div w:id="823355266">
      <w:bodyDiv w:val="1"/>
      <w:marLeft w:val="0"/>
      <w:marRight w:val="0"/>
      <w:marTop w:val="0"/>
      <w:marBottom w:val="0"/>
      <w:divBdr>
        <w:top w:val="none" w:sz="0" w:space="0" w:color="auto"/>
        <w:left w:val="none" w:sz="0" w:space="0" w:color="auto"/>
        <w:bottom w:val="none" w:sz="0" w:space="0" w:color="auto"/>
        <w:right w:val="none" w:sz="0" w:space="0" w:color="auto"/>
      </w:divBdr>
    </w:div>
    <w:div w:id="1874996149">
      <w:bodyDiv w:val="1"/>
      <w:marLeft w:val="0"/>
      <w:marRight w:val="0"/>
      <w:marTop w:val="0"/>
      <w:marBottom w:val="0"/>
      <w:divBdr>
        <w:top w:val="none" w:sz="0" w:space="0" w:color="auto"/>
        <w:left w:val="none" w:sz="0" w:space="0" w:color="auto"/>
        <w:bottom w:val="none" w:sz="0" w:space="0" w:color="auto"/>
        <w:right w:val="none" w:sz="0" w:space="0" w:color="auto"/>
      </w:divBdr>
    </w:div>
    <w:div w:id="19539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t.gov.uk/bikeability/delivering-bikeability/course-manuals/" TargetMode="External"/><Relationship Id="rId18" Type="http://schemas.openxmlformats.org/officeDocument/2006/relationships/hyperlink" Target="https://dphhs.mt.gov/Portals/85/hcsd/documents/ChildCare/STARS/STARSGuidanceandProcedur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phhs.mt.gov/Portals/85/hcsd/documents/ChildCare/STARS/STARSGuidanceandProcedures.pdf" TargetMode="External"/><Relationship Id="rId2" Type="http://schemas.openxmlformats.org/officeDocument/2006/relationships/customXml" Target="../customXml/item2.xml"/><Relationship Id="rId16" Type="http://schemas.openxmlformats.org/officeDocument/2006/relationships/hyperlink" Target="https://dphhs.mt.gov/Portals/85/hcsd/documents/ChildCare/STARS/STARSGuidanceandProcedu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rect.gov.uk/en/TravelAndTransport/Highwaycode/DG_06983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essionals.bikeability.org.uk/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A54A-79C0-45C5-A02D-4FA32C3E1E4E}">
  <ds:schemaRefs>
    <ds:schemaRef ds:uri="http://schemas.microsoft.com/sharepoint/v3/contenttype/forms"/>
  </ds:schemaRefs>
</ds:datastoreItem>
</file>

<file path=customXml/itemProps2.xml><?xml version="1.0" encoding="utf-8"?>
<ds:datastoreItem xmlns:ds="http://schemas.openxmlformats.org/officeDocument/2006/customXml" ds:itemID="{2B182BFF-BDE2-43F3-A3F9-E090BE41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DA682C-F978-4555-AE3E-6D2E93C1F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88A04-CBA9-459A-BDA2-B5947317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Cox</dc:creator>
  <cp:lastModifiedBy>Kariuki, Irene</cp:lastModifiedBy>
  <cp:revision>4</cp:revision>
  <dcterms:created xsi:type="dcterms:W3CDTF">2018-08-22T14:08:00Z</dcterms:created>
  <dcterms:modified xsi:type="dcterms:W3CDTF">2018-08-22T16:24:00Z</dcterms:modified>
</cp:coreProperties>
</file>