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howingPlcHdr/>
          </w:sdtPr>
          <w:sdtEndPr/>
          <w:sdtContent>
            <w:tc>
              <w:tcPr>
                <w:tcW w:w="6300" w:type="dxa"/>
              </w:tcPr>
              <w:p w:rsidR="00B01DC5" w:rsidRPr="00E84E3A" w:rsidRDefault="00EB62C8" w:rsidP="00EB62C8">
                <w:pPr>
                  <w:ind w:left="-108"/>
                  <w:rPr>
                    <w:rFonts w:ascii="Arial" w:hAnsi="Arial" w:cs="Arial"/>
                    <w:sz w:val="28"/>
                    <w:szCs w:val="28"/>
                  </w:rPr>
                </w:pPr>
                <w:r w:rsidRPr="00A711A2">
                  <w:rPr>
                    <w:rStyle w:val="PlaceholderText"/>
                  </w:rPr>
                  <w:t>Click here to enter text.</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B01DC5" w:rsidRPr="00EF5F1D" w:rsidRDefault="00D0504C" w:rsidP="00D0504C">
                <w:pPr>
                  <w:rPr>
                    <w:rFonts w:ascii="Arial" w:hAnsi="Arial" w:cs="Arial"/>
                    <w:sz w:val="22"/>
                    <w:szCs w:val="22"/>
                  </w:rPr>
                </w:pPr>
                <w:r w:rsidRPr="00D0504C">
                  <w:rPr>
                    <w:rFonts w:ascii="Arial" w:hAnsi="Arial" w:cs="Arial"/>
                    <w:i/>
                    <w:iCs/>
                    <w:sz w:val="22"/>
                    <w:szCs w:val="22"/>
                  </w:rPr>
                  <w:t xml:space="preserve">This procurement is for a fully operational parking management information system, which will be immediately ready to process Penalty Charge Notices (PCNs), permits and all other parking-related items as well as functionality for full processes for vehicle removal, abandoned vehicle enforcement and managing Blue Badges, Freedom Passes and </w:t>
                </w:r>
                <w:proofErr w:type="spellStart"/>
                <w:r w:rsidRPr="00D0504C">
                  <w:rPr>
                    <w:rFonts w:ascii="Arial" w:hAnsi="Arial" w:cs="Arial"/>
                    <w:i/>
                    <w:iCs/>
                    <w:sz w:val="22"/>
                    <w:szCs w:val="22"/>
                  </w:rPr>
                  <w:t>Taxicards</w:t>
                </w:r>
                <w:proofErr w:type="spellEnd"/>
                <w:r w:rsidRPr="00D0504C">
                  <w:rPr>
                    <w:rFonts w:ascii="Arial" w:hAnsi="Arial" w:cs="Arial"/>
                    <w:i/>
                    <w:iCs/>
                    <w:sz w:val="22"/>
                    <w:szCs w:val="22"/>
                  </w:rPr>
                  <w:t xml:space="preserve"> as outlined in the specification; it is </w:t>
                </w:r>
                <w:r w:rsidRPr="00D0504C">
                  <w:rPr>
                    <w:rFonts w:ascii="Arial" w:hAnsi="Arial" w:cs="Arial"/>
                    <w:b/>
                    <w:bCs/>
                    <w:i/>
                    <w:iCs/>
                    <w:sz w:val="22"/>
                    <w:szCs w:val="22"/>
                    <w:u w:val="single"/>
                  </w:rPr>
                  <w:t>not</w:t>
                </w:r>
                <w:r w:rsidRPr="00D0504C">
                  <w:rPr>
                    <w:rFonts w:ascii="Arial" w:hAnsi="Arial" w:cs="Arial"/>
                    <w:b/>
                    <w:bCs/>
                    <w:i/>
                    <w:iCs/>
                    <w:sz w:val="22"/>
                    <w:szCs w:val="22"/>
                  </w:rPr>
                  <w:t xml:space="preserve"> </w:t>
                </w:r>
                <w:r w:rsidRPr="00D0504C">
                  <w:rPr>
                    <w:rFonts w:ascii="Arial" w:hAnsi="Arial" w:cs="Arial"/>
                    <w:i/>
                    <w:iCs/>
                    <w:sz w:val="22"/>
                    <w:szCs w:val="22"/>
                  </w:rPr>
                  <w:t>just for the supply and installation of software.  The successful bidder will already have a fully functional parking management information system operating in other Local Authorities in which it is expected can be demonstrated in the tender.</w:t>
                </w: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Pr="00804225" w:rsidRDefault="00804225" w:rsidP="00804225">
            <w:pPr>
              <w:jc w:val="both"/>
              <w:rPr>
                <w:rFonts w:ascii="Arial" w:hAnsi="Arial" w:cs="Arial"/>
                <w:sz w:val="22"/>
                <w:szCs w:val="22"/>
              </w:rPr>
            </w:pPr>
            <w:r w:rsidRPr="00804225">
              <w:rPr>
                <w:rFonts w:ascii="Arial" w:hAnsi="Arial" w:cs="Arial"/>
                <w:iCs/>
                <w:sz w:val="22"/>
                <w:szCs w:val="22"/>
              </w:rPr>
              <w:t xml:space="preserve">The Council is committed to improving the quality of life for both residents and businesses within Tower Hamlets. In line with The </w:t>
            </w:r>
            <w:r w:rsidRPr="00804225">
              <w:rPr>
                <w:rFonts w:ascii="Arial" w:hAnsi="Arial" w:cs="Arial"/>
                <w:sz w:val="22"/>
                <w:szCs w:val="22"/>
              </w:rPr>
              <w:t xml:space="preserve">Public Services (Social Value) Act 2012 </w:t>
            </w:r>
            <w:r w:rsidRPr="00804225">
              <w:rPr>
                <w:rFonts w:ascii="Arial" w:hAnsi="Arial" w:cs="Arial"/>
                <w:iCs/>
                <w:sz w:val="22"/>
                <w:szCs w:val="22"/>
              </w:rPr>
              <w:t xml:space="preserve">the authority will consider how </w:t>
            </w:r>
            <w:r w:rsidR="000133D7">
              <w:rPr>
                <w:rFonts w:ascii="Arial" w:hAnsi="Arial" w:cs="Arial"/>
                <w:iCs/>
                <w:sz w:val="22"/>
                <w:szCs w:val="22"/>
              </w:rPr>
              <w:t>this procurement</w:t>
            </w:r>
            <w:r w:rsidRPr="00804225">
              <w:rPr>
                <w:rFonts w:ascii="Arial" w:hAnsi="Arial" w:cs="Arial"/>
                <w:iCs/>
                <w:sz w:val="22"/>
                <w:szCs w:val="22"/>
              </w:rPr>
              <w:t xml:space="preserve"> might improve the </w:t>
            </w:r>
            <w:r w:rsidRPr="00804225">
              <w:rPr>
                <w:rFonts w:ascii="Arial" w:hAnsi="Arial" w:cs="Arial"/>
                <w:bCs/>
                <w:iCs/>
                <w:sz w:val="22"/>
                <w:szCs w:val="22"/>
              </w:rPr>
              <w:t xml:space="preserve">economic, social and environmental well-being </w:t>
            </w:r>
            <w:r w:rsidRPr="00804225">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Pr>
                <w:rFonts w:ascii="Arial" w:hAnsi="Arial" w:cs="Arial"/>
                <w:iCs/>
                <w:sz w:val="22"/>
                <w:szCs w:val="22"/>
              </w:rPr>
              <w:t>D</w:t>
            </w:r>
            <w:r w:rsidRPr="00804225">
              <w:rPr>
                <w:rFonts w:ascii="Arial" w:hAnsi="Arial" w:cs="Arial"/>
                <w:iCs/>
                <w:sz w:val="22"/>
                <w:szCs w:val="22"/>
              </w:rPr>
              <w:t>etailed guidance and minimum levels of the economic and community benefit applicable to this tender will be available within the tender documentation.</w:t>
            </w:r>
          </w:p>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9-07-01T00:00:00Z">
                  <w:dateFormat w:val="dddd, dd MMMM yyyy"/>
                  <w:lid w:val="en-GB"/>
                  <w:storeMappedDataAs w:val="dateTime"/>
                  <w:calendar w:val="gregorian"/>
                </w:date>
              </w:sdtPr>
              <w:sdtEndPr/>
              <w:sdtContent>
                <w:r w:rsidR="00D0504C">
                  <w:rPr>
                    <w:rFonts w:ascii="Arial" w:hAnsi="Arial" w:cs="Arial"/>
                    <w:sz w:val="22"/>
                    <w:szCs w:val="22"/>
                  </w:rPr>
                  <w:t>Monday, 01 July 2019</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F120E2" w:rsidP="00815BF5">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815BF5">
                  <w:rPr>
                    <w:rFonts w:ascii="Arial" w:hAnsi="Arial" w:cs="Arial"/>
                    <w:sz w:val="22"/>
                    <w:szCs w:val="22"/>
                  </w:rPr>
                  <w:t>£100000</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815BF5">
                  <w:rPr>
                    <w:rFonts w:ascii="Arial" w:hAnsi="Arial" w:cs="Arial"/>
                    <w:sz w:val="22"/>
                    <w:szCs w:val="22"/>
                  </w:rPr>
                  <w:t>Per Annum</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815BF5">
            <w:rPr>
              <w:rFonts w:ascii="Arial" w:hAnsi="Arial" w:cs="Arial"/>
              <w:sz w:val="22"/>
              <w:szCs w:val="22"/>
            </w:rPr>
            <w:t xml:space="preserve">5 years </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w:t>
        </w:r>
        <w:r w:rsidR="00161FAF" w:rsidRPr="00161FAF">
          <w:rPr>
            <w:rStyle w:val="Hyperlink"/>
            <w:rFonts w:ascii="Arial" w:hAnsi="Arial" w:cs="Arial"/>
            <w:sz w:val="22"/>
            <w:szCs w:val="22"/>
          </w:rPr>
          <w:t>o</w:t>
        </w:r>
        <w:r w:rsidR="00161FAF" w:rsidRPr="00161FAF">
          <w:rPr>
            <w:rStyle w:val="Hyperlink"/>
            <w:rFonts w:ascii="Arial" w:hAnsi="Arial" w:cs="Arial"/>
            <w:sz w:val="22"/>
            <w:szCs w:val="22"/>
          </w:rPr>
          <w:t>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F120E2" w:rsidP="00815BF5">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12-03T00:00:00Z">
                  <w:dateFormat w:val="dddd, dd MMMM yyyy"/>
                  <w:lid w:val="en-GB"/>
                  <w:storeMappedDataAs w:val="dateTime"/>
                  <w:calendar w:val="gregorian"/>
                </w:date>
              </w:sdtPr>
              <w:sdtEndPr/>
              <w:sdtContent>
                <w:r w:rsidR="00815BF5">
                  <w:rPr>
                    <w:rFonts w:ascii="Arial" w:hAnsi="Arial" w:cs="Arial"/>
                    <w:sz w:val="22"/>
                    <w:szCs w:val="22"/>
                  </w:rPr>
                  <w:t>Monday, 03 December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815BF5">
                  <w:rPr>
                    <w:rFonts w:ascii="Arial" w:hAnsi="Arial" w:cs="Arial"/>
                    <w:sz w:val="22"/>
                    <w:szCs w:val="22"/>
                  </w:rPr>
                  <w:t>12:00</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w:t>
      </w:r>
      <w:r w:rsidR="00F120E2">
        <w:rPr>
          <w:rFonts w:ascii="Arial" w:hAnsi="Arial" w:cs="Arial"/>
          <w:sz w:val="22"/>
          <w:szCs w:val="22"/>
        </w:rPr>
        <w:t>at</w:t>
      </w:r>
      <w:r>
        <w:rPr>
          <w:rFonts w:ascii="Arial" w:hAnsi="Arial" w:cs="Arial"/>
          <w:sz w:val="22"/>
          <w:szCs w:val="22"/>
        </w:rPr>
        <w:t xml:space="preserve"> </w:t>
      </w:r>
      <w:hyperlink r:id="rId10" w:history="1">
        <w:r w:rsidR="00815BF5" w:rsidRPr="00815BF5">
          <w:rPr>
            <w:rStyle w:val="Hyperlink"/>
            <w:rFonts w:ascii="Arial" w:hAnsi="Arial" w:cs="Arial"/>
            <w:sz w:val="22"/>
            <w:szCs w:val="22"/>
          </w:rPr>
          <w:t>Guidance to Suppli</w:t>
        </w:r>
        <w:r w:rsidR="00815BF5" w:rsidRPr="00815BF5">
          <w:rPr>
            <w:rStyle w:val="Hyperlink"/>
            <w:rFonts w:ascii="Arial" w:hAnsi="Arial" w:cs="Arial"/>
            <w:sz w:val="22"/>
            <w:szCs w:val="22"/>
          </w:rPr>
          <w:t>e</w:t>
        </w:r>
        <w:r w:rsidR="00815BF5" w:rsidRPr="00815BF5">
          <w:rPr>
            <w:rStyle w:val="Hyperlink"/>
            <w:rFonts w:ascii="Arial" w:hAnsi="Arial" w:cs="Arial"/>
            <w:sz w:val="22"/>
            <w:szCs w:val="22"/>
          </w:rPr>
          <w:t>rs and Providers</w:t>
        </w:r>
      </w:hyperlink>
      <w:r w:rsidR="00815BF5">
        <w:rPr>
          <w:rFonts w:ascii="Arial" w:hAnsi="Arial" w:cs="Arial"/>
          <w:sz w:val="22"/>
          <w:szCs w:val="22"/>
        </w:rPr>
        <w:t xml:space="preserve"> </w:t>
      </w:r>
      <w:r>
        <w:rPr>
          <w:rFonts w:ascii="Arial" w:hAnsi="Arial" w:cs="Arial"/>
          <w:sz w:val="22"/>
          <w:szCs w:val="22"/>
        </w:rPr>
        <w:t>via:</w:t>
      </w:r>
    </w:p>
    <w:p w:rsidR="00F120E2" w:rsidRPr="00F120E2" w:rsidRDefault="00F120E2" w:rsidP="00F11214">
      <w:pPr>
        <w:spacing w:before="120" w:after="12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HYPERLINK "</w:instrText>
      </w:r>
      <w:r w:rsidRPr="00F120E2">
        <w:rPr>
          <w:rFonts w:ascii="Arial" w:hAnsi="Arial" w:cs="Arial"/>
          <w:sz w:val="22"/>
          <w:szCs w:val="22"/>
        </w:rPr>
        <w:instrText xml:space="preserve">http://www.towerhamlets.gov.uk/ </w:instrText>
      </w:r>
    </w:p>
    <w:p w:rsidR="00F120E2" w:rsidRPr="00DA4F4C" w:rsidRDefault="00F120E2" w:rsidP="00F11214">
      <w:pPr>
        <w:spacing w:before="120" w:after="120"/>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A4F4C">
        <w:rPr>
          <w:rStyle w:val="Hyperlink"/>
          <w:rFonts w:ascii="Arial" w:hAnsi="Arial" w:cs="Arial"/>
          <w:sz w:val="22"/>
          <w:szCs w:val="22"/>
        </w:rPr>
        <w:t>http://www</w:t>
      </w:r>
      <w:r w:rsidRPr="00DA4F4C">
        <w:rPr>
          <w:rStyle w:val="Hyperlink"/>
          <w:rFonts w:ascii="Arial" w:hAnsi="Arial" w:cs="Arial"/>
          <w:sz w:val="22"/>
          <w:szCs w:val="22"/>
        </w:rPr>
        <w:t>.</w:t>
      </w:r>
      <w:r w:rsidRPr="00DA4F4C">
        <w:rPr>
          <w:rStyle w:val="Hyperlink"/>
          <w:rFonts w:ascii="Arial" w:hAnsi="Arial" w:cs="Arial"/>
          <w:sz w:val="22"/>
          <w:szCs w:val="22"/>
        </w:rPr>
        <w:t>towerhamle</w:t>
      </w:r>
      <w:r w:rsidRPr="00DA4F4C">
        <w:rPr>
          <w:rStyle w:val="Hyperlink"/>
          <w:rFonts w:ascii="Arial" w:hAnsi="Arial" w:cs="Arial"/>
          <w:sz w:val="22"/>
          <w:szCs w:val="22"/>
        </w:rPr>
        <w:t>t</w:t>
      </w:r>
      <w:r w:rsidRPr="00DA4F4C">
        <w:rPr>
          <w:rStyle w:val="Hyperlink"/>
          <w:rFonts w:ascii="Arial" w:hAnsi="Arial" w:cs="Arial"/>
          <w:sz w:val="22"/>
          <w:szCs w:val="22"/>
        </w:rPr>
        <w:t>s</w:t>
      </w:r>
      <w:r w:rsidRPr="00DA4F4C">
        <w:rPr>
          <w:rStyle w:val="Hyperlink"/>
          <w:rFonts w:ascii="Arial" w:hAnsi="Arial" w:cs="Arial"/>
          <w:sz w:val="22"/>
          <w:szCs w:val="22"/>
        </w:rPr>
        <w:t>.</w:t>
      </w:r>
      <w:r w:rsidRPr="00DA4F4C">
        <w:rPr>
          <w:rStyle w:val="Hyperlink"/>
          <w:rFonts w:ascii="Arial" w:hAnsi="Arial" w:cs="Arial"/>
          <w:sz w:val="22"/>
          <w:szCs w:val="22"/>
        </w:rPr>
        <w:t xml:space="preserve">gov.uk/ </w:t>
      </w:r>
    </w:p>
    <w:p w:rsidR="00B01DC5" w:rsidRPr="00EF5F1D" w:rsidRDefault="00F120E2" w:rsidP="00F120E2">
      <w:pPr>
        <w:spacing w:before="120" w:after="120"/>
        <w:rPr>
          <w:rFonts w:ascii="Arial" w:hAnsi="Arial" w:cs="Arial"/>
          <w:sz w:val="22"/>
          <w:szCs w:val="22"/>
        </w:rPr>
      </w:pPr>
      <w:r>
        <w:rPr>
          <w:rFonts w:ascii="Arial" w:hAnsi="Arial" w:cs="Arial"/>
          <w:sz w:val="22"/>
          <w:szCs w:val="22"/>
        </w:rPr>
        <w:fldChar w:fldCharType="end"/>
      </w:r>
      <w:r w:rsidR="00EF5F1D"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w:t>
      </w:r>
      <w:r>
        <w:rPr>
          <w:rFonts w:ascii="Arial" w:hAnsi="Arial" w:cs="Arial"/>
          <w:sz w:val="22"/>
          <w:szCs w:val="22"/>
        </w:rPr>
        <w:t xml:space="preserve">cept the lowest or any </w:t>
      </w:r>
      <w:proofErr w:type="gramStart"/>
      <w:r>
        <w:rPr>
          <w:rFonts w:ascii="Arial" w:hAnsi="Arial" w:cs="Arial"/>
          <w:sz w:val="22"/>
          <w:szCs w:val="22"/>
        </w:rPr>
        <w:t>Tender</w:t>
      </w:r>
      <w:proofErr w:type="gramEnd"/>
      <w:r>
        <w:rPr>
          <w:rFonts w:ascii="Arial" w:hAnsi="Arial" w:cs="Arial"/>
          <w:sz w:val="22"/>
          <w:szCs w:val="22"/>
        </w:rPr>
        <w:t xml:space="preserve">. </w:t>
      </w:r>
      <w:bookmarkStart w:id="0" w:name="_GoBack"/>
      <w:bookmarkEnd w:id="0"/>
      <w:r w:rsidR="00EF5F1D"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F120E2" w:rsidP="00F120E2">
                <w:pPr>
                  <w:jc w:val="right"/>
                  <w:rPr>
                    <w:rFonts w:ascii="Arial" w:hAnsi="Arial" w:cs="Arial"/>
                    <w:sz w:val="22"/>
                    <w:szCs w:val="22"/>
                  </w:rPr>
                </w:pPr>
                <w:r>
                  <w:rPr>
                    <w:rFonts w:ascii="Arial" w:hAnsi="Arial" w:cs="Arial"/>
                    <w:sz w:val="22"/>
                    <w:szCs w:val="22"/>
                  </w:rPr>
                  <w:t xml:space="preserve">Neil Ward </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1"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2"/>
      <w:footerReference w:type="default" r:id="rId13"/>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F120E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F120E2">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122EC9"/>
    <w:rsid w:val="00135EF1"/>
    <w:rsid w:val="00161FAF"/>
    <w:rsid w:val="001F3D68"/>
    <w:rsid w:val="002878FF"/>
    <w:rsid w:val="002B40AC"/>
    <w:rsid w:val="00310D70"/>
    <w:rsid w:val="003749F3"/>
    <w:rsid w:val="0039123D"/>
    <w:rsid w:val="004264FC"/>
    <w:rsid w:val="00470D58"/>
    <w:rsid w:val="00494429"/>
    <w:rsid w:val="004C5E71"/>
    <w:rsid w:val="0056730E"/>
    <w:rsid w:val="00597E42"/>
    <w:rsid w:val="005E2B58"/>
    <w:rsid w:val="0062706A"/>
    <w:rsid w:val="0068378E"/>
    <w:rsid w:val="006B64A3"/>
    <w:rsid w:val="006F3677"/>
    <w:rsid w:val="00705DE6"/>
    <w:rsid w:val="00717155"/>
    <w:rsid w:val="007E65EA"/>
    <w:rsid w:val="00804225"/>
    <w:rsid w:val="00815BF5"/>
    <w:rsid w:val="008A2273"/>
    <w:rsid w:val="008C6BDE"/>
    <w:rsid w:val="009B0EB5"/>
    <w:rsid w:val="009F6ADE"/>
    <w:rsid w:val="00A3117A"/>
    <w:rsid w:val="00A60D43"/>
    <w:rsid w:val="00A95C5A"/>
    <w:rsid w:val="00AE31D1"/>
    <w:rsid w:val="00B01DC5"/>
    <w:rsid w:val="00B24E44"/>
    <w:rsid w:val="00B92462"/>
    <w:rsid w:val="00C31D4B"/>
    <w:rsid w:val="00C3272E"/>
    <w:rsid w:val="00C67B34"/>
    <w:rsid w:val="00C870DF"/>
    <w:rsid w:val="00D0504C"/>
    <w:rsid w:val="00D3535C"/>
    <w:rsid w:val="00D640F9"/>
    <w:rsid w:val="00DF2239"/>
    <w:rsid w:val="00E0281C"/>
    <w:rsid w:val="00E350BF"/>
    <w:rsid w:val="00E81405"/>
    <w:rsid w:val="00E84B1D"/>
    <w:rsid w:val="00E84E3A"/>
    <w:rsid w:val="00EB62C8"/>
    <w:rsid w:val="00EF5F1D"/>
    <w:rsid w:val="00F11214"/>
    <w:rsid w:val="00F120E2"/>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395545307">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THPNAS01\SHARED\Resources\Finance\P%20&amp;%20CP\Shared\Projects\1%20-%20Toolkits%20Project%20_2011-2012\Adverts\procurement@towerhamlets.gov.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towerhamlets.gov.uk/lgnl/business/tenders_and_contract/guidance_to_suppliers_and/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2D66-0304-4F75-9C27-D130C688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451</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3526</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3</cp:revision>
  <dcterms:created xsi:type="dcterms:W3CDTF">2018-10-31T11:30:00Z</dcterms:created>
  <dcterms:modified xsi:type="dcterms:W3CDTF">2018-10-31T12:01:00Z</dcterms:modified>
</cp:coreProperties>
</file>