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5902" w14:textId="77777777" w:rsidR="00DB2B08" w:rsidRPr="006672E1" w:rsidRDefault="00DB2B08" w:rsidP="005745DB"/>
    <w:p w14:paraId="5B6D92F1" w14:textId="77777777" w:rsidR="005F1323" w:rsidRDefault="009E1FF1" w:rsidP="005745DB">
      <w:pPr>
        <w:jc w:val="center"/>
      </w:pPr>
      <w:r>
        <w:rPr>
          <w:noProof/>
        </w:rPr>
        <w:drawing>
          <wp:inline distT="0" distB="0" distL="0" distR="0" wp14:anchorId="3082BFC2" wp14:editId="23033D56">
            <wp:extent cx="4743450" cy="1552575"/>
            <wp:effectExtent l="0" t="0" r="0" b="9525"/>
            <wp:docPr id="1" name="Picture 1" descr="not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1552575"/>
                    </a:xfrm>
                    <a:prstGeom prst="rect">
                      <a:avLst/>
                    </a:prstGeom>
                    <a:noFill/>
                    <a:ln>
                      <a:noFill/>
                    </a:ln>
                  </pic:spPr>
                </pic:pic>
              </a:graphicData>
            </a:graphic>
          </wp:inline>
        </w:drawing>
      </w:r>
    </w:p>
    <w:p w14:paraId="15AB1313" w14:textId="77777777" w:rsidR="005F1323" w:rsidRPr="005F1323" w:rsidRDefault="00224090" w:rsidP="005745DB">
      <w:r>
        <w:rPr>
          <w:noProof/>
        </w:rPr>
        <mc:AlternateContent>
          <mc:Choice Requires="wps">
            <w:drawing>
              <wp:anchor distT="0" distB="0" distL="114300" distR="114300" simplePos="0" relativeHeight="251654144" behindDoc="0" locked="0" layoutInCell="0" allowOverlap="1" wp14:anchorId="4E54C723" wp14:editId="25685AB7">
                <wp:simplePos x="0" y="0"/>
                <wp:positionH relativeFrom="column">
                  <wp:posOffset>199390</wp:posOffset>
                </wp:positionH>
                <wp:positionV relativeFrom="paragraph">
                  <wp:posOffset>195580</wp:posOffset>
                </wp:positionV>
                <wp:extent cx="5598160" cy="4133850"/>
                <wp:effectExtent l="0" t="0" r="2159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4133850"/>
                        </a:xfrm>
                        <a:prstGeom prst="roundRect">
                          <a:avLst>
                            <a:gd name="adj" fmla="val 16667"/>
                          </a:avLst>
                        </a:prstGeom>
                        <a:solidFill>
                          <a:srgbClr val="EAEAEA"/>
                        </a:solidFill>
                        <a:ln w="9525">
                          <a:solidFill>
                            <a:srgbClr val="808080"/>
                          </a:solidFill>
                          <a:round/>
                          <a:headEnd/>
                          <a:tailEnd/>
                        </a:ln>
                      </wps:spPr>
                      <wps:txbx>
                        <w:txbxContent>
                          <w:p w14:paraId="1F581859" w14:textId="77777777" w:rsidR="00793574" w:rsidRPr="00D074BF" w:rsidRDefault="00787F7D" w:rsidP="00D21B42">
                            <w:pPr>
                              <w:pStyle w:val="Title0"/>
                            </w:pPr>
                            <w:bookmarkStart w:id="0" w:name="_Toc388346472"/>
                            <w:r>
                              <w:t>Form of</w:t>
                            </w:r>
                            <w:r w:rsidR="00793574" w:rsidRPr="00D074BF">
                              <w:t xml:space="preserve"> </w:t>
                            </w:r>
                            <w:bookmarkEnd w:id="0"/>
                            <w:r w:rsidR="00793574">
                              <w:t>Tender</w:t>
                            </w:r>
                          </w:p>
                          <w:p w14:paraId="11AABE70" w14:textId="77777777" w:rsidR="00793574" w:rsidRPr="007528A0" w:rsidRDefault="00793574" w:rsidP="00D21B42">
                            <w:pPr>
                              <w:pStyle w:val="Title0"/>
                              <w:rPr>
                                <w:sz w:val="40"/>
                                <w:szCs w:val="40"/>
                              </w:rPr>
                            </w:pPr>
                            <w:r w:rsidRPr="007528A0">
                              <w:rPr>
                                <w:sz w:val="40"/>
                                <w:szCs w:val="40"/>
                              </w:rPr>
                              <w:t xml:space="preserve">for the </w:t>
                            </w:r>
                            <w:r w:rsidR="00990BCE">
                              <w:rPr>
                                <w:sz w:val="40"/>
                                <w:szCs w:val="40"/>
                              </w:rPr>
                              <w:t xml:space="preserve">provision </w:t>
                            </w:r>
                            <w:r w:rsidRPr="007528A0">
                              <w:rPr>
                                <w:sz w:val="40"/>
                                <w:szCs w:val="40"/>
                              </w:rPr>
                              <w:t>of</w:t>
                            </w:r>
                          </w:p>
                          <w:p w14:paraId="5E5899B0" w14:textId="77777777" w:rsidR="00224090" w:rsidRPr="003B55AF" w:rsidRDefault="00224090" w:rsidP="00224090">
                            <w:pPr>
                              <w:pStyle w:val="Title0"/>
                              <w:rPr>
                                <w:rFonts w:cs="Arial"/>
                                <w:sz w:val="56"/>
                                <w:szCs w:val="56"/>
                              </w:rPr>
                            </w:pPr>
                            <w:r w:rsidRPr="003B55AF">
                              <w:rPr>
                                <w:rFonts w:cs="Arial"/>
                                <w:sz w:val="56"/>
                                <w:szCs w:val="56"/>
                              </w:rPr>
                              <w:t>Vehicle Identification Plates</w:t>
                            </w:r>
                            <w:r>
                              <w:rPr>
                                <w:rFonts w:cs="Arial"/>
                                <w:sz w:val="56"/>
                                <w:szCs w:val="56"/>
                              </w:rPr>
                              <w:t xml:space="preserve"> for Hackney Carriage and Private Hire Vehicles (and to include associated software/hardware)</w:t>
                            </w:r>
                          </w:p>
                          <w:p w14:paraId="080CEE53" w14:textId="73D54B58" w:rsidR="00224090" w:rsidRPr="003B55AF" w:rsidRDefault="00224090" w:rsidP="00224090">
                            <w:pPr>
                              <w:pStyle w:val="Title0"/>
                              <w:rPr>
                                <w:rFonts w:cs="Arial"/>
                                <w:sz w:val="56"/>
                                <w:szCs w:val="56"/>
                              </w:rPr>
                            </w:pPr>
                            <w:r w:rsidRPr="003B55AF">
                              <w:rPr>
                                <w:rFonts w:cs="Arial"/>
                                <w:sz w:val="56"/>
                                <w:szCs w:val="56"/>
                              </w:rPr>
                              <w:t xml:space="preserve">Ref: CPU </w:t>
                            </w:r>
                            <w:r w:rsidR="008A601F">
                              <w:rPr>
                                <w:rFonts w:cs="Arial"/>
                                <w:sz w:val="56"/>
                                <w:szCs w:val="56"/>
                              </w:rPr>
                              <w:t>3711</w:t>
                            </w:r>
                          </w:p>
                          <w:p w14:paraId="731FA384" w14:textId="77777777" w:rsidR="00793574" w:rsidRPr="00320D58" w:rsidRDefault="00793574" w:rsidP="00224090">
                            <w:pPr>
                              <w:pStyle w:val="Titl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4C723" id="AutoShape 2" o:spid="_x0000_s1026" style="position:absolute;left:0;text-align:left;margin-left:15.7pt;margin-top:15.4pt;width:440.8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hPOAIAAGwEAAAOAAAAZHJzL2Uyb0RvYy54bWysVG1vEzEM/o7Ef4jynV2va7vutOs07QUh&#10;DZgY/IA0yfUCuTg4aa/j1+PkbqUDPiF0UmTH9hPbj30Xl/vOsp3GYMDVvDyZcKadBGXcpuZfPt+9&#10;WXIWonBKWHC65k868MvV61cXva/0FFqwSiMjEBeq3te8jdFXRRFkqzsRTsBrR8YGsBORVNwUCkVP&#10;6J0tppPJougBlUeQOgS6vRmMfJXxm0bL+LFpgo7M1pxyi/nEfK7TWawuRLVB4VsjxzTEP2TRCePo&#10;0QPUjYiCbdH8AdUZiRCgiScSugKaxkida6Bqyslv1Ty2wutcCzUn+EObwv+DlR92D8iMqvmUMyc6&#10;ouhqGyG/zKapPb0PFXk9+gdMBQZ/D/JbYA6uW+E2+goR+lYLRUmVyb94EZCUQKFs3b8HReiC0HOn&#10;9g12CZB6wPaZkKcDIXofmaTL+fx8WS6IN0m2WXl6upxnygpRPYd7DPGtho4loeYIW6c+Ee35DbG7&#10;DzHTosbihPrKWdNZInknLCsXi8VZzlpUozNhP2PmesEadWeszQpu1tcWGYXW/PYqfWNwOHazjvU1&#10;P59P5zmLF7ZwDLGcpO9vELmOPJypt7dOZTkKYweZsrRubHbq78BT3K/3I2VrUE/UdoRh5GlFSWgB&#10;f3DW07jXPHzfCtSc2XeOqDsvZ7O0H1mZzc+mpOCxZX1sEU4SVM0jZ4N4HYed2no0m5ZeKnPlDtIw&#10;NSY+z8WQ1Zg3jTRJL3bmWM9ev34Sq58AAAD//wMAUEsDBBQABgAIAAAAIQAe/h7M3gAAAAkBAAAP&#10;AAAAZHJzL2Rvd25yZXYueG1sTI9BS8NAEIXvgv9hGcGL2E2shBizKUEoePDSVu11moxJMDsbstt2&#10;++8dT3oaHu/x5nvlKtpRnWj2g2MD6SIBRdy4duDOwPtufZ+D8gG5xdExGbiQh1V1fVVi0bozb+i0&#10;DZ2SEvYFGuhDmAqtfdOTRb9wE7F4X262GETOnW5nPEu5HfVDkmTa4sDyoceJXnpqvrdHa+BjHy82&#10;q/N6vX+Ld6/i4OYzGnN7E+tnUIFi+AvDL76gQyVMB3fk1qvRwDJ9lKTcRBaI/5QuZdvBQJanOeiq&#10;1P8XVD8AAAD//wMAUEsBAi0AFAAGAAgAAAAhALaDOJL+AAAA4QEAABMAAAAAAAAAAAAAAAAAAAAA&#10;AFtDb250ZW50X1R5cGVzXS54bWxQSwECLQAUAAYACAAAACEAOP0h/9YAAACUAQAACwAAAAAAAAAA&#10;AAAAAAAvAQAAX3JlbHMvLnJlbHNQSwECLQAUAAYACAAAACEAA2hoTzgCAABsBAAADgAAAAAAAAAA&#10;AAAAAAAuAgAAZHJzL2Uyb0RvYy54bWxQSwECLQAUAAYACAAAACEAHv4ezN4AAAAJAQAADwAAAAAA&#10;AAAAAAAAAACSBAAAZHJzL2Rvd25yZXYueG1sUEsFBgAAAAAEAAQA8wAAAJ0FAAAAAA==&#10;" o:allowincell="f" fillcolor="#eaeaea" strokecolor="gray">
                <v:textbox>
                  <w:txbxContent>
                    <w:p w14:paraId="1F581859" w14:textId="77777777" w:rsidR="00793574" w:rsidRPr="00D074BF" w:rsidRDefault="00787F7D" w:rsidP="00D21B42">
                      <w:pPr>
                        <w:pStyle w:val="Title0"/>
                      </w:pPr>
                      <w:bookmarkStart w:id="1" w:name="_Toc388346472"/>
                      <w:r>
                        <w:t>Form of</w:t>
                      </w:r>
                      <w:r w:rsidR="00793574" w:rsidRPr="00D074BF">
                        <w:t xml:space="preserve"> </w:t>
                      </w:r>
                      <w:bookmarkEnd w:id="1"/>
                      <w:r w:rsidR="00793574">
                        <w:t>Tender</w:t>
                      </w:r>
                    </w:p>
                    <w:p w14:paraId="11AABE70" w14:textId="77777777" w:rsidR="00793574" w:rsidRPr="007528A0" w:rsidRDefault="00793574" w:rsidP="00D21B42">
                      <w:pPr>
                        <w:pStyle w:val="Title0"/>
                        <w:rPr>
                          <w:sz w:val="40"/>
                          <w:szCs w:val="40"/>
                        </w:rPr>
                      </w:pPr>
                      <w:r w:rsidRPr="007528A0">
                        <w:rPr>
                          <w:sz w:val="40"/>
                          <w:szCs w:val="40"/>
                        </w:rPr>
                        <w:t xml:space="preserve">for the </w:t>
                      </w:r>
                      <w:r w:rsidR="00990BCE">
                        <w:rPr>
                          <w:sz w:val="40"/>
                          <w:szCs w:val="40"/>
                        </w:rPr>
                        <w:t xml:space="preserve">provision </w:t>
                      </w:r>
                      <w:r w:rsidRPr="007528A0">
                        <w:rPr>
                          <w:sz w:val="40"/>
                          <w:szCs w:val="40"/>
                        </w:rPr>
                        <w:t>of</w:t>
                      </w:r>
                    </w:p>
                    <w:p w14:paraId="5E5899B0" w14:textId="77777777" w:rsidR="00224090" w:rsidRPr="003B55AF" w:rsidRDefault="00224090" w:rsidP="00224090">
                      <w:pPr>
                        <w:pStyle w:val="Title0"/>
                        <w:rPr>
                          <w:rFonts w:cs="Arial"/>
                          <w:sz w:val="56"/>
                          <w:szCs w:val="56"/>
                        </w:rPr>
                      </w:pPr>
                      <w:r w:rsidRPr="003B55AF">
                        <w:rPr>
                          <w:rFonts w:cs="Arial"/>
                          <w:sz w:val="56"/>
                          <w:szCs w:val="56"/>
                        </w:rPr>
                        <w:t>Vehicle Identification Plates</w:t>
                      </w:r>
                      <w:r>
                        <w:rPr>
                          <w:rFonts w:cs="Arial"/>
                          <w:sz w:val="56"/>
                          <w:szCs w:val="56"/>
                        </w:rPr>
                        <w:t xml:space="preserve"> for Hackney Carriage and Private Hire Vehicles (and to include associated software/hardware)</w:t>
                      </w:r>
                    </w:p>
                    <w:p w14:paraId="080CEE53" w14:textId="73D54B58" w:rsidR="00224090" w:rsidRPr="003B55AF" w:rsidRDefault="00224090" w:rsidP="00224090">
                      <w:pPr>
                        <w:pStyle w:val="Title0"/>
                        <w:rPr>
                          <w:rFonts w:cs="Arial"/>
                          <w:sz w:val="56"/>
                          <w:szCs w:val="56"/>
                        </w:rPr>
                      </w:pPr>
                      <w:r w:rsidRPr="003B55AF">
                        <w:rPr>
                          <w:rFonts w:cs="Arial"/>
                          <w:sz w:val="56"/>
                          <w:szCs w:val="56"/>
                        </w:rPr>
                        <w:t xml:space="preserve">Ref: CPU </w:t>
                      </w:r>
                      <w:r w:rsidR="008A601F">
                        <w:rPr>
                          <w:rFonts w:cs="Arial"/>
                          <w:sz w:val="56"/>
                          <w:szCs w:val="56"/>
                        </w:rPr>
                        <w:t>3711</w:t>
                      </w:r>
                    </w:p>
                    <w:p w14:paraId="731FA384" w14:textId="77777777" w:rsidR="00793574" w:rsidRPr="00320D58" w:rsidRDefault="00793574" w:rsidP="00224090">
                      <w:pPr>
                        <w:pStyle w:val="Title0"/>
                      </w:pPr>
                    </w:p>
                  </w:txbxContent>
                </v:textbox>
                <w10:wrap type="square"/>
              </v:roundrect>
            </w:pict>
          </mc:Fallback>
        </mc:AlternateContent>
      </w:r>
    </w:p>
    <w:p w14:paraId="5F078C7A" w14:textId="77777777" w:rsidR="005F1323" w:rsidRPr="005F1323" w:rsidRDefault="005F1323" w:rsidP="005745DB"/>
    <w:p w14:paraId="3FA51696" w14:textId="77777777" w:rsidR="005F1323" w:rsidRPr="005F1323" w:rsidRDefault="005F1323" w:rsidP="005745DB">
      <w:pPr>
        <w:jc w:val="center"/>
      </w:pPr>
    </w:p>
    <w:p w14:paraId="3B605268" w14:textId="77777777" w:rsidR="005F1323" w:rsidRDefault="005F1323" w:rsidP="005745DB"/>
    <w:p w14:paraId="7946386B" w14:textId="77777777" w:rsidR="00722F2E" w:rsidRDefault="00722F2E" w:rsidP="005745DB">
      <w:pPr>
        <w:jc w:val="center"/>
      </w:pPr>
    </w:p>
    <w:p w14:paraId="15EF5C81" w14:textId="77777777" w:rsidR="00722F2E" w:rsidRDefault="00722F2E" w:rsidP="005745DB"/>
    <w:p w14:paraId="1ABC8F9E" w14:textId="77777777" w:rsidR="00722F2E" w:rsidRPr="005F1323" w:rsidRDefault="00722F2E" w:rsidP="005745DB"/>
    <w:p w14:paraId="4EDE5034" w14:textId="77777777" w:rsidR="007A2958" w:rsidRDefault="007A2958" w:rsidP="005745DB"/>
    <w:tbl>
      <w:tblPr>
        <w:tblW w:w="0" w:type="auto"/>
        <w:jc w:val="center"/>
        <w:tblLook w:val="04A0" w:firstRow="1" w:lastRow="0" w:firstColumn="1" w:lastColumn="0" w:noHBand="0" w:noVBand="1"/>
      </w:tblPr>
      <w:tblGrid>
        <w:gridCol w:w="1973"/>
        <w:gridCol w:w="6883"/>
      </w:tblGrid>
      <w:tr w:rsidR="00A12197" w:rsidRPr="00722F2E" w14:paraId="1210850B" w14:textId="77777777" w:rsidTr="00A12197">
        <w:trPr>
          <w:trHeight w:val="102"/>
          <w:jc w:val="center"/>
        </w:trPr>
        <w:tc>
          <w:tcPr>
            <w:tcW w:w="1973" w:type="dxa"/>
            <w:shd w:val="clear" w:color="auto" w:fill="auto"/>
            <w:tcMar>
              <w:top w:w="57" w:type="dxa"/>
              <w:bottom w:w="57" w:type="dxa"/>
            </w:tcMar>
          </w:tcPr>
          <w:p w14:paraId="41B7B062" w14:textId="77777777" w:rsidR="00A12197" w:rsidRPr="00722F2E" w:rsidRDefault="00A12197" w:rsidP="00A12197">
            <w:r>
              <w:t>Published</w:t>
            </w:r>
            <w:r w:rsidRPr="00722F2E">
              <w:t xml:space="preserve"> Date:</w:t>
            </w:r>
          </w:p>
        </w:tc>
        <w:tc>
          <w:tcPr>
            <w:tcW w:w="6883" w:type="dxa"/>
            <w:shd w:val="clear" w:color="auto" w:fill="auto"/>
          </w:tcPr>
          <w:p w14:paraId="3EF6831B" w14:textId="0F52E6E7" w:rsidR="00A12197" w:rsidRPr="00816317" w:rsidRDefault="00D01F55" w:rsidP="00A12197">
            <w:r>
              <w:t>24</w:t>
            </w:r>
            <w:r w:rsidR="008A601F">
              <w:t>/06/2024</w:t>
            </w:r>
          </w:p>
        </w:tc>
      </w:tr>
      <w:tr w:rsidR="00A12197" w:rsidRPr="00722F2E" w14:paraId="0816718E" w14:textId="77777777" w:rsidTr="00A12197">
        <w:trPr>
          <w:trHeight w:val="102"/>
          <w:jc w:val="center"/>
        </w:trPr>
        <w:tc>
          <w:tcPr>
            <w:tcW w:w="1973" w:type="dxa"/>
            <w:shd w:val="clear" w:color="auto" w:fill="auto"/>
            <w:tcMar>
              <w:top w:w="57" w:type="dxa"/>
              <w:bottom w:w="57" w:type="dxa"/>
            </w:tcMar>
          </w:tcPr>
          <w:p w14:paraId="1ECCAF7F" w14:textId="77777777" w:rsidR="00A12197" w:rsidRPr="00722F2E" w:rsidRDefault="00A12197" w:rsidP="00A12197">
            <w:r w:rsidRPr="00722F2E">
              <w:t>Return Date:</w:t>
            </w:r>
            <w:r w:rsidRPr="00722F2E">
              <w:rPr>
                <w:color w:val="FF00FF"/>
              </w:rPr>
              <w:t xml:space="preserve"> </w:t>
            </w:r>
          </w:p>
        </w:tc>
        <w:tc>
          <w:tcPr>
            <w:tcW w:w="6883" w:type="dxa"/>
            <w:shd w:val="clear" w:color="auto" w:fill="auto"/>
          </w:tcPr>
          <w:p w14:paraId="2D754CF7" w14:textId="29848F23" w:rsidR="00A12197" w:rsidRPr="00816317" w:rsidRDefault="00D01F55" w:rsidP="005745DB">
            <w:r>
              <w:t>24</w:t>
            </w:r>
            <w:r w:rsidR="008A601F">
              <w:t>/07/2024</w:t>
            </w:r>
          </w:p>
        </w:tc>
      </w:tr>
      <w:tr w:rsidR="00A12197" w:rsidRPr="00722F2E" w14:paraId="380825C2" w14:textId="77777777" w:rsidTr="00A12197">
        <w:trPr>
          <w:trHeight w:val="102"/>
          <w:jc w:val="center"/>
        </w:trPr>
        <w:tc>
          <w:tcPr>
            <w:tcW w:w="1973" w:type="dxa"/>
            <w:shd w:val="clear" w:color="auto" w:fill="auto"/>
            <w:tcMar>
              <w:top w:w="57" w:type="dxa"/>
              <w:bottom w:w="57" w:type="dxa"/>
            </w:tcMar>
          </w:tcPr>
          <w:p w14:paraId="600F158C" w14:textId="77777777" w:rsidR="00A12197" w:rsidRPr="00722F2E" w:rsidRDefault="00A12197" w:rsidP="00A12197">
            <w:r w:rsidRPr="00722F2E">
              <w:t xml:space="preserve">Return Time: </w:t>
            </w:r>
          </w:p>
        </w:tc>
        <w:tc>
          <w:tcPr>
            <w:tcW w:w="6883" w:type="dxa"/>
            <w:shd w:val="clear" w:color="auto" w:fill="auto"/>
          </w:tcPr>
          <w:p w14:paraId="3DBA8835" w14:textId="0AA31E5F" w:rsidR="00A12197" w:rsidRPr="00722F2E" w:rsidRDefault="00A12197" w:rsidP="00816317">
            <w:r w:rsidRPr="00722F2E">
              <w:t>1</w:t>
            </w:r>
            <w:r w:rsidR="008A601F">
              <w:t>7</w:t>
            </w:r>
            <w:r w:rsidRPr="00722F2E">
              <w:t>:00hrs GMT</w:t>
            </w:r>
          </w:p>
        </w:tc>
      </w:tr>
    </w:tbl>
    <w:p w14:paraId="2B9D486A" w14:textId="77777777" w:rsidR="001B6B70" w:rsidRDefault="001B6B70" w:rsidP="001B6B70">
      <w:pPr>
        <w:pStyle w:val="L0"/>
        <w:numPr>
          <w:ilvl w:val="0"/>
          <w:numId w:val="0"/>
        </w:numPr>
        <w:sectPr w:rsidR="001B6B70" w:rsidSect="00687A98">
          <w:headerReference w:type="even" r:id="rId9"/>
          <w:headerReference w:type="default" r:id="rId10"/>
          <w:footerReference w:type="default" r:id="rId11"/>
          <w:headerReference w:type="first" r:id="rId12"/>
          <w:pgSz w:w="11907" w:h="16839" w:code="9"/>
          <w:pgMar w:top="1094" w:right="1185" w:bottom="357" w:left="1276" w:header="851" w:footer="414" w:gutter="0"/>
          <w:pgNumType w:start="1"/>
          <w:cols w:space="708"/>
          <w:docGrid w:linePitch="360"/>
        </w:sectPr>
      </w:pPr>
      <w:bookmarkStart w:id="2" w:name="_Toc388541860"/>
    </w:p>
    <w:bookmarkEnd w:id="2"/>
    <w:p w14:paraId="4BEFC22E" w14:textId="77777777" w:rsidR="006A643F" w:rsidRDefault="00B20AA1" w:rsidP="006A643F">
      <w:pPr>
        <w:pStyle w:val="L0"/>
      </w:pPr>
      <w:r>
        <w:lastRenderedPageBreak/>
        <w:t>Quality Assessment Responses</w:t>
      </w:r>
    </w:p>
    <w:p w14:paraId="47F936FA" w14:textId="77777777" w:rsidR="00B20AA1" w:rsidRDefault="00B20AA1" w:rsidP="00CB7443">
      <w:pPr>
        <w:pStyle w:val="Textx12"/>
      </w:pPr>
    </w:p>
    <w:p w14:paraId="3EBEED9C" w14:textId="77777777" w:rsidR="00F513FA" w:rsidRPr="00702023" w:rsidRDefault="00F513FA" w:rsidP="00F513FA">
      <w:pPr>
        <w:pStyle w:val="L1"/>
        <w:numPr>
          <w:ilvl w:val="0"/>
          <w:numId w:val="0"/>
        </w:numPr>
        <w:ind w:left="680" w:hanging="680"/>
        <w:rPr>
          <w:lang w:eastAsia="en-US"/>
        </w:rPr>
      </w:pPr>
      <w:bookmarkStart w:id="3" w:name="_Toc464463055"/>
      <w:bookmarkStart w:id="4" w:name="_Toc481587628"/>
      <w:r w:rsidRPr="00702023">
        <w:rPr>
          <w:lang w:eastAsia="en-US"/>
        </w:rPr>
        <w:t>Quality Assessment Instructions</w:t>
      </w:r>
      <w:bookmarkEnd w:id="3"/>
      <w:bookmarkEnd w:id="4"/>
    </w:p>
    <w:p w14:paraId="3DAE5CE1" w14:textId="77777777" w:rsidR="00F513FA" w:rsidRPr="00A124F1" w:rsidRDefault="00F513FA" w:rsidP="00F513FA">
      <w:pPr>
        <w:spacing w:before="120"/>
        <w:rPr>
          <w:rFonts w:cs="Arial"/>
          <w:bCs/>
          <w:sz w:val="22"/>
          <w:lang w:eastAsia="en-US"/>
        </w:rPr>
      </w:pPr>
      <w:r w:rsidRPr="00A124F1">
        <w:rPr>
          <w:rFonts w:cs="Arial"/>
          <w:sz w:val="22"/>
          <w:lang w:eastAsia="en-US"/>
        </w:rPr>
        <w:t>Written responses should describe clearly and concisely how you would fulfil the requirements laid out in the specification (Section 4 of the Invitation to Tender Document).</w:t>
      </w:r>
      <w:r w:rsidRPr="00A124F1">
        <w:rPr>
          <w:rFonts w:cs="Arial"/>
          <w:bCs/>
          <w:sz w:val="22"/>
          <w:lang w:eastAsia="en-US"/>
        </w:rPr>
        <w:t xml:space="preserve"> </w:t>
      </w:r>
      <w:r w:rsidRPr="00A124F1">
        <w:rPr>
          <w:rFonts w:cs="Arial"/>
          <w:sz w:val="22"/>
          <w:lang w:eastAsia="en-US"/>
        </w:rPr>
        <w:t>Please relate</w:t>
      </w:r>
      <w:r>
        <w:rPr>
          <w:rFonts w:cs="Arial"/>
          <w:sz w:val="22"/>
          <w:lang w:eastAsia="en-US"/>
        </w:rPr>
        <w:t xml:space="preserve"> all responses</w:t>
      </w:r>
      <w:r w:rsidRPr="00A124F1">
        <w:rPr>
          <w:rFonts w:cs="Arial"/>
          <w:sz w:val="22"/>
          <w:lang w:eastAsia="en-US"/>
        </w:rPr>
        <w:t xml:space="preserve"> to the specification provided.</w:t>
      </w:r>
    </w:p>
    <w:p w14:paraId="652DEA18" w14:textId="77777777" w:rsidR="00F513FA" w:rsidRPr="00A124F1" w:rsidRDefault="00F513FA" w:rsidP="00F513FA">
      <w:pPr>
        <w:spacing w:before="120"/>
        <w:rPr>
          <w:rFonts w:cs="Arial"/>
          <w:sz w:val="22"/>
          <w:lang w:eastAsia="en-US"/>
        </w:rPr>
      </w:pPr>
      <w:r w:rsidRPr="00A124F1">
        <w:rPr>
          <w:rFonts w:cs="Arial"/>
          <w:sz w:val="22"/>
          <w:lang w:eastAsia="en-US"/>
        </w:rPr>
        <w:t xml:space="preserve">For each response, please ensure that no more material is provided than is required to answer the question. In particular, please avoid the following: </w:t>
      </w:r>
    </w:p>
    <w:p w14:paraId="2D7A8A10" w14:textId="77777777" w:rsidR="00F513FA" w:rsidRPr="00A124F1" w:rsidRDefault="00F513FA" w:rsidP="00F513FA">
      <w:pPr>
        <w:pStyle w:val="L4"/>
        <w:numPr>
          <w:ilvl w:val="4"/>
          <w:numId w:val="4"/>
        </w:numPr>
        <w:tabs>
          <w:tab w:val="num" w:pos="2127"/>
        </w:tabs>
        <w:ind w:left="2127" w:hanging="426"/>
        <w:rPr>
          <w:sz w:val="22"/>
        </w:rPr>
      </w:pPr>
      <w:r w:rsidRPr="00A124F1">
        <w:rPr>
          <w:sz w:val="22"/>
        </w:rPr>
        <w:t xml:space="preserve">additional information outside the scope of the question; </w:t>
      </w:r>
    </w:p>
    <w:p w14:paraId="510F5E81" w14:textId="77777777" w:rsidR="00F513FA" w:rsidRPr="00A124F1" w:rsidRDefault="00F513FA" w:rsidP="00F513FA">
      <w:pPr>
        <w:pStyle w:val="L4"/>
        <w:numPr>
          <w:ilvl w:val="4"/>
          <w:numId w:val="4"/>
        </w:numPr>
        <w:tabs>
          <w:tab w:val="num" w:pos="2127"/>
        </w:tabs>
        <w:ind w:left="2127" w:hanging="426"/>
        <w:rPr>
          <w:sz w:val="22"/>
        </w:rPr>
      </w:pPr>
      <w:r w:rsidRPr="00A124F1">
        <w:rPr>
          <w:sz w:val="22"/>
        </w:rPr>
        <w:t xml:space="preserve">details about your company that have not been requested and don't add clarity to the response; </w:t>
      </w:r>
    </w:p>
    <w:p w14:paraId="55A95AC5" w14:textId="77777777" w:rsidR="00F513FA" w:rsidRDefault="00F513FA" w:rsidP="00F513FA">
      <w:pPr>
        <w:pStyle w:val="L4"/>
        <w:numPr>
          <w:ilvl w:val="4"/>
          <w:numId w:val="4"/>
        </w:numPr>
        <w:tabs>
          <w:tab w:val="num" w:pos="2127"/>
        </w:tabs>
        <w:ind w:left="2127" w:hanging="426"/>
        <w:rPr>
          <w:sz w:val="22"/>
        </w:rPr>
      </w:pPr>
      <w:r w:rsidRPr="00A124F1">
        <w:rPr>
          <w:sz w:val="22"/>
        </w:rPr>
        <w:t>'Sales Pitch' information.</w:t>
      </w:r>
    </w:p>
    <w:p w14:paraId="5D0C2496" w14:textId="77777777" w:rsidR="00F513FA" w:rsidRPr="00A124F1" w:rsidRDefault="00F513FA" w:rsidP="00F513FA">
      <w:pPr>
        <w:pStyle w:val="L4"/>
        <w:numPr>
          <w:ilvl w:val="4"/>
          <w:numId w:val="4"/>
        </w:numPr>
        <w:tabs>
          <w:tab w:val="num" w:pos="2127"/>
        </w:tabs>
        <w:ind w:left="2127" w:hanging="426"/>
        <w:rPr>
          <w:sz w:val="22"/>
        </w:rPr>
      </w:pPr>
      <w:r>
        <w:rPr>
          <w:sz w:val="22"/>
        </w:rPr>
        <w:t xml:space="preserve">Stating that your organisation meets a </w:t>
      </w:r>
      <w:proofErr w:type="gramStart"/>
      <w:r>
        <w:rPr>
          <w:sz w:val="22"/>
        </w:rPr>
        <w:t>requirements</w:t>
      </w:r>
      <w:proofErr w:type="gramEnd"/>
      <w:r>
        <w:rPr>
          <w:sz w:val="22"/>
        </w:rPr>
        <w:t xml:space="preserve"> without any explanation as to how</w:t>
      </w:r>
    </w:p>
    <w:p w14:paraId="35E47359" w14:textId="77777777" w:rsidR="00F513FA" w:rsidRPr="00A124F1" w:rsidRDefault="00F513FA" w:rsidP="00F513FA">
      <w:pPr>
        <w:spacing w:before="120"/>
        <w:rPr>
          <w:rFonts w:cs="Arial"/>
          <w:lang w:eastAsia="en-US"/>
        </w:rPr>
      </w:pPr>
      <w:r w:rsidRPr="00A124F1">
        <w:rPr>
          <w:sz w:val="22"/>
        </w:rPr>
        <w:t>For each written question, please ensure that no more material is provided than any limit stated in the question (for written responses this includes pictures / photographs and should use Ariel font size 12)</w:t>
      </w:r>
    </w:p>
    <w:p w14:paraId="1829E38B" w14:textId="77777777" w:rsidR="00D80709" w:rsidRDefault="00F513FA" w:rsidP="00D80709">
      <w:pPr>
        <w:spacing w:before="120" w:after="240"/>
      </w:pPr>
      <w:r w:rsidRPr="00A124F1">
        <w:rPr>
          <w:rFonts w:cs="Arial"/>
          <w:sz w:val="22"/>
          <w:lang w:eastAsia="en-US"/>
        </w:rPr>
        <w:t xml:space="preserve">Additional appendices or attachments, unless specifically requested in the Quality assessment Questions section, </w:t>
      </w:r>
      <w:r w:rsidRPr="00A124F1">
        <w:rPr>
          <w:rFonts w:cs="Arial"/>
          <w:b/>
          <w:sz w:val="22"/>
          <w:lang w:eastAsia="en-US"/>
        </w:rPr>
        <w:t>will not be considered</w:t>
      </w:r>
      <w:r w:rsidRPr="00A124F1">
        <w:rPr>
          <w:rFonts w:cs="Arial"/>
          <w:sz w:val="22"/>
          <w:lang w:eastAsia="en-US"/>
        </w:rPr>
        <w:t xml:space="preserve"> as part of the submission, and will not count towards th</w:t>
      </w:r>
      <w:r>
        <w:rPr>
          <w:rFonts w:cs="Arial"/>
          <w:sz w:val="22"/>
          <w:lang w:eastAsia="en-US"/>
        </w:rPr>
        <w:t>e score awarded for any element.</w:t>
      </w:r>
    </w:p>
    <w:tbl>
      <w:tblPr>
        <w:tblStyle w:val="TableGrid"/>
        <w:tblW w:w="9918" w:type="dxa"/>
        <w:tblLook w:val="04A0" w:firstRow="1" w:lastRow="0" w:firstColumn="1" w:lastColumn="0" w:noHBand="0" w:noVBand="1"/>
      </w:tblPr>
      <w:tblGrid>
        <w:gridCol w:w="9918"/>
      </w:tblGrid>
      <w:tr w:rsidR="00D80709" w:rsidRPr="00AC2322" w14:paraId="0FED62F2" w14:textId="77777777" w:rsidTr="00D80709">
        <w:trPr>
          <w:trHeight w:val="304"/>
        </w:trPr>
        <w:tc>
          <w:tcPr>
            <w:tcW w:w="9918" w:type="dxa"/>
            <w:shd w:val="clear" w:color="auto" w:fill="DBE5F1" w:themeFill="accent1" w:themeFillTint="33"/>
            <w:vAlign w:val="center"/>
          </w:tcPr>
          <w:p w14:paraId="1A0B068B" w14:textId="77777777" w:rsidR="00D80709" w:rsidRDefault="00D80709" w:rsidP="00D80709">
            <w:pPr>
              <w:pStyle w:val="Textx12"/>
            </w:pPr>
            <w:r>
              <w:t xml:space="preserve">The following questions cover the requirements outlined in the service specification. Please answer each question </w:t>
            </w:r>
            <w:r w:rsidR="004E38CE">
              <w:rPr>
                <w:u w:val="single"/>
              </w:rPr>
              <w:t>in 1000</w:t>
            </w:r>
            <w:r>
              <w:rPr>
                <w:u w:val="single"/>
              </w:rPr>
              <w:t xml:space="preserve"> </w:t>
            </w:r>
            <w:r w:rsidRPr="00A124F1">
              <w:rPr>
                <w:u w:val="single"/>
              </w:rPr>
              <w:t>words or less.</w:t>
            </w:r>
            <w:r>
              <w:rPr>
                <w:b/>
              </w:rPr>
              <w:t xml:space="preserve"> </w:t>
            </w:r>
            <w:r>
              <w:t>The questions in this section are weighted and will be scored using the criteria in Section 3 of the Invitation to Tender Document.</w:t>
            </w:r>
          </w:p>
          <w:p w14:paraId="3406BB11" w14:textId="77777777" w:rsidR="00D80709" w:rsidRDefault="00D80709" w:rsidP="00D80709">
            <w:pPr>
              <w:pStyle w:val="Textx12"/>
            </w:pPr>
          </w:p>
          <w:p w14:paraId="01435A57" w14:textId="77777777" w:rsidR="00D80709" w:rsidRDefault="00D80709" w:rsidP="003D3004">
            <w:pPr>
              <w:pStyle w:val="Textx12"/>
              <w:spacing w:before="0"/>
              <w:jc w:val="left"/>
              <w:rPr>
                <w:rFonts w:cs="Arial"/>
                <w:b/>
                <w:sz w:val="22"/>
                <w:szCs w:val="22"/>
              </w:rPr>
            </w:pPr>
          </w:p>
        </w:tc>
      </w:tr>
      <w:tr w:rsidR="00D80709" w:rsidRPr="00AC2322" w14:paraId="235F4E94" w14:textId="77777777" w:rsidTr="003D3004">
        <w:trPr>
          <w:trHeight w:val="304"/>
        </w:trPr>
        <w:tc>
          <w:tcPr>
            <w:tcW w:w="9918" w:type="dxa"/>
            <w:shd w:val="clear" w:color="auto" w:fill="F2F2F2" w:themeFill="background1" w:themeFillShade="F2"/>
            <w:vAlign w:val="center"/>
          </w:tcPr>
          <w:p w14:paraId="20F99F41" w14:textId="77777777" w:rsidR="00D80709" w:rsidRPr="00AC2322" w:rsidRDefault="00D80709" w:rsidP="003D3004">
            <w:pPr>
              <w:pStyle w:val="Textx12"/>
              <w:spacing w:before="0"/>
              <w:jc w:val="left"/>
              <w:rPr>
                <w:rFonts w:cs="Arial"/>
                <w:sz w:val="22"/>
                <w:szCs w:val="22"/>
              </w:rPr>
            </w:pPr>
            <w:r>
              <w:rPr>
                <w:rFonts w:cs="Arial"/>
                <w:b/>
                <w:sz w:val="22"/>
                <w:szCs w:val="22"/>
              </w:rPr>
              <w:t>Quality Assurance</w:t>
            </w:r>
            <w:r w:rsidR="00605EF8">
              <w:rPr>
                <w:rFonts w:cs="Arial"/>
                <w:b/>
                <w:sz w:val="22"/>
                <w:szCs w:val="22"/>
              </w:rPr>
              <w:t xml:space="preserve"> (15%)</w:t>
            </w:r>
            <w:r>
              <w:rPr>
                <w:rFonts w:cs="Arial"/>
                <w:b/>
                <w:sz w:val="22"/>
                <w:szCs w:val="22"/>
              </w:rPr>
              <w:t>:</w:t>
            </w:r>
          </w:p>
        </w:tc>
      </w:tr>
      <w:tr w:rsidR="00D80709" w:rsidRPr="001E419A" w14:paraId="7B6DA647" w14:textId="77777777" w:rsidTr="003D3004">
        <w:trPr>
          <w:trHeight w:val="832"/>
        </w:trPr>
        <w:tc>
          <w:tcPr>
            <w:tcW w:w="9918" w:type="dxa"/>
            <w:shd w:val="clear" w:color="auto" w:fill="F2F2F2" w:themeFill="background1" w:themeFillShade="F2"/>
            <w:vAlign w:val="center"/>
          </w:tcPr>
          <w:p w14:paraId="1A564A50" w14:textId="77777777" w:rsidR="00D80709" w:rsidRPr="001E419A" w:rsidRDefault="00D80709" w:rsidP="003D3004">
            <w:pPr>
              <w:pStyle w:val="Textx12"/>
              <w:spacing w:before="0"/>
              <w:jc w:val="left"/>
              <w:rPr>
                <w:rFonts w:cs="Arial"/>
                <w:sz w:val="22"/>
                <w:szCs w:val="22"/>
              </w:rPr>
            </w:pPr>
            <w:r>
              <w:rPr>
                <w:rFonts w:cs="Arial"/>
                <w:sz w:val="22"/>
                <w:szCs w:val="22"/>
              </w:rPr>
              <w:t>Please explain how your organisation will meet the quality requirements for each of the components and the processes used to achieve the requirements.</w:t>
            </w:r>
          </w:p>
        </w:tc>
      </w:tr>
      <w:tr w:rsidR="00D80709" w:rsidRPr="00907D5E" w14:paraId="2C7C7B74" w14:textId="77777777" w:rsidTr="003D3004">
        <w:trPr>
          <w:trHeight w:val="907"/>
        </w:trPr>
        <w:tc>
          <w:tcPr>
            <w:tcW w:w="9918" w:type="dxa"/>
            <w:shd w:val="clear" w:color="auto" w:fill="F2F2F2" w:themeFill="background1" w:themeFillShade="F2"/>
            <w:vAlign w:val="center"/>
          </w:tcPr>
          <w:p w14:paraId="3890F7BA" w14:textId="77777777" w:rsidR="00D80709" w:rsidRPr="00907D5E" w:rsidRDefault="00D80709" w:rsidP="003D3004">
            <w:pPr>
              <w:pStyle w:val="Textx12"/>
              <w:spacing w:before="0"/>
              <w:jc w:val="left"/>
              <w:rPr>
                <w:rFonts w:cs="Arial"/>
                <w:b/>
                <w:sz w:val="22"/>
                <w:szCs w:val="22"/>
              </w:rPr>
            </w:pPr>
            <w:r>
              <w:rPr>
                <w:rFonts w:cs="Arial"/>
                <w:sz w:val="22"/>
                <w:szCs w:val="22"/>
              </w:rPr>
              <w:t xml:space="preserve">Your answer should demonstrate how the requirements in sections </w:t>
            </w:r>
            <w:r w:rsidRPr="009B61A1">
              <w:rPr>
                <w:rFonts w:cs="Arial"/>
                <w:b/>
                <w:sz w:val="22"/>
                <w:szCs w:val="22"/>
              </w:rPr>
              <w:t>4.2</w:t>
            </w:r>
            <w:r>
              <w:rPr>
                <w:rFonts w:cs="Arial"/>
                <w:sz w:val="22"/>
                <w:szCs w:val="22"/>
              </w:rPr>
              <w:t xml:space="preserve"> and </w:t>
            </w:r>
            <w:r w:rsidRPr="00907D5E">
              <w:rPr>
                <w:rFonts w:cs="Arial"/>
                <w:b/>
                <w:sz w:val="22"/>
                <w:szCs w:val="22"/>
              </w:rPr>
              <w:t>4.3</w:t>
            </w:r>
            <w:r>
              <w:rPr>
                <w:rFonts w:cs="Arial"/>
                <w:b/>
                <w:sz w:val="22"/>
                <w:szCs w:val="22"/>
              </w:rPr>
              <w:t xml:space="preserve"> </w:t>
            </w:r>
            <w:r>
              <w:rPr>
                <w:rFonts w:cs="Arial"/>
                <w:sz w:val="22"/>
                <w:szCs w:val="22"/>
              </w:rPr>
              <w:t>of the specification will be met.</w:t>
            </w:r>
          </w:p>
        </w:tc>
      </w:tr>
      <w:tr w:rsidR="00D80709" w:rsidRPr="001E419A" w14:paraId="7D539FCA" w14:textId="77777777" w:rsidTr="003D3004">
        <w:trPr>
          <w:trHeight w:val="1559"/>
        </w:trPr>
        <w:tc>
          <w:tcPr>
            <w:tcW w:w="9918" w:type="dxa"/>
            <w:shd w:val="clear" w:color="auto" w:fill="F2F2F2" w:themeFill="background1" w:themeFillShade="F2"/>
            <w:vAlign w:val="center"/>
          </w:tcPr>
          <w:p w14:paraId="3E98E5A9" w14:textId="77777777" w:rsidR="00D80709" w:rsidRDefault="00D80709" w:rsidP="003D3004">
            <w:pPr>
              <w:pStyle w:val="Textx12"/>
              <w:spacing w:before="0"/>
              <w:jc w:val="left"/>
              <w:rPr>
                <w:rFonts w:cs="Arial"/>
                <w:sz w:val="22"/>
                <w:szCs w:val="22"/>
              </w:rPr>
            </w:pPr>
            <w:r>
              <w:rPr>
                <w:rFonts w:cs="Arial"/>
                <w:sz w:val="22"/>
                <w:szCs w:val="22"/>
              </w:rPr>
              <w:t>Please pay particular attention to the following:</w:t>
            </w:r>
          </w:p>
          <w:p w14:paraId="0AAF5A0B" w14:textId="77777777" w:rsidR="00D80709" w:rsidRDefault="00D80709" w:rsidP="00D80709">
            <w:pPr>
              <w:pStyle w:val="Textx12"/>
              <w:numPr>
                <w:ilvl w:val="0"/>
                <w:numId w:val="22"/>
              </w:numPr>
              <w:spacing w:before="0"/>
              <w:jc w:val="left"/>
              <w:rPr>
                <w:rFonts w:cs="Arial"/>
                <w:sz w:val="22"/>
                <w:szCs w:val="22"/>
              </w:rPr>
            </w:pPr>
            <w:r>
              <w:rPr>
                <w:rFonts w:cs="Arial"/>
                <w:sz w:val="22"/>
                <w:szCs w:val="22"/>
              </w:rPr>
              <w:t>Material</w:t>
            </w:r>
          </w:p>
          <w:p w14:paraId="041DFCB7" w14:textId="77777777" w:rsidR="00D80709" w:rsidRDefault="00D80709" w:rsidP="00D80709">
            <w:pPr>
              <w:pStyle w:val="Textx12"/>
              <w:numPr>
                <w:ilvl w:val="0"/>
                <w:numId w:val="22"/>
              </w:numPr>
              <w:spacing w:before="0"/>
              <w:jc w:val="left"/>
              <w:rPr>
                <w:rFonts w:cs="Arial"/>
                <w:sz w:val="22"/>
                <w:szCs w:val="22"/>
              </w:rPr>
            </w:pPr>
            <w:r>
              <w:rPr>
                <w:rFonts w:cs="Arial"/>
                <w:sz w:val="22"/>
                <w:szCs w:val="22"/>
              </w:rPr>
              <w:t xml:space="preserve">Security </w:t>
            </w:r>
          </w:p>
          <w:p w14:paraId="0D74AC1C" w14:textId="77777777" w:rsidR="00D80709" w:rsidRDefault="00D80709" w:rsidP="00D80709">
            <w:pPr>
              <w:pStyle w:val="Textx12"/>
              <w:numPr>
                <w:ilvl w:val="0"/>
                <w:numId w:val="22"/>
              </w:numPr>
              <w:spacing w:before="0"/>
              <w:jc w:val="left"/>
              <w:rPr>
                <w:rFonts w:cs="Arial"/>
                <w:sz w:val="22"/>
                <w:szCs w:val="22"/>
              </w:rPr>
            </w:pPr>
            <w:r>
              <w:rPr>
                <w:rFonts w:cs="Arial"/>
                <w:sz w:val="22"/>
                <w:szCs w:val="22"/>
              </w:rPr>
              <w:t>Durability</w:t>
            </w:r>
          </w:p>
          <w:p w14:paraId="4FFB676B" w14:textId="77777777" w:rsidR="00D80709" w:rsidRDefault="00D80709" w:rsidP="00D80709">
            <w:pPr>
              <w:pStyle w:val="Textx12"/>
              <w:numPr>
                <w:ilvl w:val="0"/>
                <w:numId w:val="22"/>
              </w:numPr>
              <w:spacing w:before="0"/>
              <w:jc w:val="left"/>
              <w:rPr>
                <w:rFonts w:cs="Arial"/>
                <w:sz w:val="22"/>
                <w:szCs w:val="22"/>
              </w:rPr>
            </w:pPr>
            <w:r>
              <w:rPr>
                <w:rFonts w:cs="Arial"/>
                <w:sz w:val="22"/>
                <w:szCs w:val="22"/>
              </w:rPr>
              <w:t>Usability</w:t>
            </w:r>
          </w:p>
          <w:p w14:paraId="7ABB4504" w14:textId="77777777" w:rsidR="00D80709" w:rsidRPr="001E419A" w:rsidRDefault="00D80709" w:rsidP="003D3004">
            <w:pPr>
              <w:pStyle w:val="Textx12"/>
              <w:spacing w:before="0"/>
              <w:ind w:left="360"/>
              <w:jc w:val="left"/>
              <w:rPr>
                <w:rFonts w:cs="Arial"/>
                <w:sz w:val="22"/>
                <w:szCs w:val="22"/>
              </w:rPr>
            </w:pPr>
          </w:p>
        </w:tc>
      </w:tr>
      <w:tr w:rsidR="00D80709" w:rsidRPr="001E419A" w14:paraId="03FE6C51" w14:textId="77777777" w:rsidTr="00D80709">
        <w:trPr>
          <w:trHeight w:val="1559"/>
        </w:trPr>
        <w:tc>
          <w:tcPr>
            <w:tcW w:w="9918" w:type="dxa"/>
            <w:shd w:val="clear" w:color="auto" w:fill="FFFFFF" w:themeFill="background1"/>
          </w:tcPr>
          <w:p w14:paraId="0C25F39C" w14:textId="77777777" w:rsidR="00D80709" w:rsidRDefault="00D80709" w:rsidP="00D80709">
            <w:pPr>
              <w:pStyle w:val="Textx12"/>
              <w:spacing w:before="0"/>
              <w:jc w:val="left"/>
              <w:rPr>
                <w:rFonts w:cs="Arial"/>
                <w:sz w:val="22"/>
                <w:szCs w:val="22"/>
              </w:rPr>
            </w:pPr>
            <w:r>
              <w:rPr>
                <w:rFonts w:cs="Arial"/>
                <w:sz w:val="22"/>
                <w:szCs w:val="22"/>
              </w:rPr>
              <w:t>Response:</w:t>
            </w:r>
          </w:p>
          <w:p w14:paraId="26FF5874" w14:textId="77777777" w:rsidR="00D80709" w:rsidRDefault="00D80709" w:rsidP="00D80709">
            <w:pPr>
              <w:pStyle w:val="Textx12"/>
              <w:spacing w:before="0"/>
              <w:jc w:val="left"/>
              <w:rPr>
                <w:rFonts w:cs="Arial"/>
                <w:sz w:val="22"/>
                <w:szCs w:val="22"/>
              </w:rPr>
            </w:pPr>
          </w:p>
          <w:p w14:paraId="2CF11722" w14:textId="77777777" w:rsidR="00D80709" w:rsidRDefault="00D80709" w:rsidP="00D80709">
            <w:pPr>
              <w:pStyle w:val="Textx12"/>
              <w:spacing w:before="0"/>
              <w:jc w:val="left"/>
              <w:rPr>
                <w:rFonts w:cs="Arial"/>
                <w:sz w:val="22"/>
                <w:szCs w:val="22"/>
              </w:rPr>
            </w:pPr>
          </w:p>
          <w:p w14:paraId="381147A6" w14:textId="77777777" w:rsidR="00D80709" w:rsidRDefault="00D80709" w:rsidP="00D80709">
            <w:pPr>
              <w:pStyle w:val="Textx12"/>
              <w:spacing w:before="0"/>
              <w:jc w:val="left"/>
              <w:rPr>
                <w:rFonts w:cs="Arial"/>
                <w:sz w:val="22"/>
                <w:szCs w:val="22"/>
              </w:rPr>
            </w:pPr>
          </w:p>
          <w:p w14:paraId="09F66C0C" w14:textId="77777777" w:rsidR="00D80709" w:rsidRDefault="00D80709" w:rsidP="00D80709">
            <w:pPr>
              <w:pStyle w:val="Textx12"/>
              <w:spacing w:before="0"/>
              <w:jc w:val="left"/>
              <w:rPr>
                <w:rFonts w:cs="Arial"/>
                <w:sz w:val="22"/>
                <w:szCs w:val="22"/>
              </w:rPr>
            </w:pPr>
          </w:p>
          <w:p w14:paraId="4D9BB970" w14:textId="77777777" w:rsidR="00D80709" w:rsidRDefault="00D80709" w:rsidP="00D80709">
            <w:pPr>
              <w:pStyle w:val="Textx12"/>
              <w:spacing w:before="0"/>
              <w:jc w:val="left"/>
              <w:rPr>
                <w:rFonts w:cs="Arial"/>
                <w:sz w:val="22"/>
                <w:szCs w:val="22"/>
              </w:rPr>
            </w:pPr>
          </w:p>
          <w:p w14:paraId="6A25D68D" w14:textId="77777777" w:rsidR="00D80709" w:rsidRDefault="00D80709" w:rsidP="00D80709">
            <w:pPr>
              <w:pStyle w:val="Textx12"/>
              <w:spacing w:before="0"/>
              <w:jc w:val="left"/>
              <w:rPr>
                <w:rFonts w:cs="Arial"/>
                <w:sz w:val="22"/>
                <w:szCs w:val="22"/>
              </w:rPr>
            </w:pPr>
          </w:p>
          <w:p w14:paraId="48A4C965" w14:textId="77777777" w:rsidR="00D80709" w:rsidRDefault="00D80709" w:rsidP="00D80709">
            <w:pPr>
              <w:pStyle w:val="Textx12"/>
              <w:spacing w:before="0"/>
              <w:jc w:val="left"/>
              <w:rPr>
                <w:rFonts w:cs="Arial"/>
                <w:sz w:val="22"/>
                <w:szCs w:val="22"/>
              </w:rPr>
            </w:pPr>
          </w:p>
          <w:p w14:paraId="74CF104A" w14:textId="77777777" w:rsidR="00D80709" w:rsidRDefault="00D80709" w:rsidP="00D80709">
            <w:pPr>
              <w:pStyle w:val="Textx12"/>
              <w:spacing w:before="0"/>
              <w:jc w:val="left"/>
              <w:rPr>
                <w:rFonts w:cs="Arial"/>
                <w:sz w:val="22"/>
                <w:szCs w:val="22"/>
              </w:rPr>
            </w:pPr>
          </w:p>
          <w:p w14:paraId="46B0D69A" w14:textId="77777777" w:rsidR="00D80709" w:rsidRDefault="00D80709" w:rsidP="00D80709">
            <w:pPr>
              <w:pStyle w:val="Textx12"/>
              <w:spacing w:before="0"/>
              <w:jc w:val="left"/>
              <w:rPr>
                <w:rFonts w:cs="Arial"/>
                <w:sz w:val="22"/>
                <w:szCs w:val="22"/>
              </w:rPr>
            </w:pPr>
          </w:p>
          <w:p w14:paraId="0925A532" w14:textId="77777777" w:rsidR="00D80709" w:rsidRDefault="00D80709" w:rsidP="00D80709">
            <w:pPr>
              <w:pStyle w:val="Textx12"/>
              <w:spacing w:before="0"/>
              <w:jc w:val="left"/>
              <w:rPr>
                <w:rFonts w:cs="Arial"/>
                <w:sz w:val="22"/>
                <w:szCs w:val="22"/>
              </w:rPr>
            </w:pPr>
          </w:p>
          <w:p w14:paraId="043F1B13" w14:textId="77777777" w:rsidR="00D80709" w:rsidRDefault="00D80709" w:rsidP="00D80709">
            <w:pPr>
              <w:pStyle w:val="Textx12"/>
              <w:spacing w:before="0"/>
              <w:jc w:val="left"/>
              <w:rPr>
                <w:rFonts w:cs="Arial"/>
                <w:sz w:val="22"/>
                <w:szCs w:val="22"/>
              </w:rPr>
            </w:pPr>
          </w:p>
        </w:tc>
      </w:tr>
    </w:tbl>
    <w:p w14:paraId="528E0CAF" w14:textId="77777777" w:rsidR="00D80709" w:rsidRDefault="00D80709" w:rsidP="00D80709"/>
    <w:p w14:paraId="2E896453" w14:textId="77777777" w:rsidR="00D80709" w:rsidRDefault="00D80709" w:rsidP="00D80709"/>
    <w:tbl>
      <w:tblPr>
        <w:tblStyle w:val="TableGrid"/>
        <w:tblW w:w="9918" w:type="dxa"/>
        <w:tblLook w:val="04A0" w:firstRow="1" w:lastRow="0" w:firstColumn="1" w:lastColumn="0" w:noHBand="0" w:noVBand="1"/>
      </w:tblPr>
      <w:tblGrid>
        <w:gridCol w:w="9918"/>
      </w:tblGrid>
      <w:tr w:rsidR="00D80709" w:rsidRPr="001E419A" w14:paraId="485F1148" w14:textId="77777777" w:rsidTr="003D3004">
        <w:trPr>
          <w:trHeight w:val="194"/>
        </w:trPr>
        <w:tc>
          <w:tcPr>
            <w:tcW w:w="9918" w:type="dxa"/>
            <w:shd w:val="clear" w:color="auto" w:fill="F2F2F2" w:themeFill="background1" w:themeFillShade="F2"/>
            <w:vAlign w:val="center"/>
          </w:tcPr>
          <w:p w14:paraId="67DA9A51" w14:textId="77777777" w:rsidR="00D80709" w:rsidRPr="001E419A" w:rsidRDefault="00D80709" w:rsidP="003D3004">
            <w:pPr>
              <w:pStyle w:val="Textx12"/>
              <w:spacing w:before="0"/>
              <w:jc w:val="left"/>
              <w:rPr>
                <w:sz w:val="22"/>
                <w:szCs w:val="22"/>
              </w:rPr>
            </w:pPr>
            <w:r>
              <w:rPr>
                <w:b/>
                <w:sz w:val="22"/>
                <w:szCs w:val="22"/>
              </w:rPr>
              <w:t>Operational</w:t>
            </w:r>
            <w:r w:rsidR="00605EF8">
              <w:rPr>
                <w:b/>
                <w:sz w:val="22"/>
                <w:szCs w:val="22"/>
              </w:rPr>
              <w:t xml:space="preserve"> (15%)</w:t>
            </w:r>
            <w:r>
              <w:rPr>
                <w:b/>
                <w:sz w:val="22"/>
                <w:szCs w:val="22"/>
              </w:rPr>
              <w:t>:</w:t>
            </w:r>
          </w:p>
        </w:tc>
      </w:tr>
      <w:tr w:rsidR="00D80709" w:rsidRPr="001E419A" w14:paraId="279F67A1" w14:textId="77777777" w:rsidTr="003D3004">
        <w:trPr>
          <w:trHeight w:val="717"/>
        </w:trPr>
        <w:tc>
          <w:tcPr>
            <w:tcW w:w="9918" w:type="dxa"/>
            <w:shd w:val="clear" w:color="auto" w:fill="F2F2F2" w:themeFill="background1" w:themeFillShade="F2"/>
            <w:vAlign w:val="center"/>
          </w:tcPr>
          <w:p w14:paraId="0226DAAA" w14:textId="77777777" w:rsidR="00D80709" w:rsidRPr="001E419A" w:rsidRDefault="00D80709" w:rsidP="003D3004">
            <w:pPr>
              <w:pStyle w:val="Textx12"/>
              <w:spacing w:before="0"/>
              <w:jc w:val="left"/>
              <w:rPr>
                <w:sz w:val="22"/>
                <w:szCs w:val="22"/>
              </w:rPr>
            </w:pPr>
            <w:r>
              <w:rPr>
                <w:sz w:val="22"/>
                <w:szCs w:val="22"/>
              </w:rPr>
              <w:t>Explain how your organisation will meet the operational requirements.</w:t>
            </w:r>
          </w:p>
        </w:tc>
      </w:tr>
      <w:tr w:rsidR="00D80709" w:rsidRPr="001E419A" w14:paraId="13D809BE" w14:textId="77777777" w:rsidTr="003D3004">
        <w:trPr>
          <w:trHeight w:val="700"/>
        </w:trPr>
        <w:tc>
          <w:tcPr>
            <w:tcW w:w="9918" w:type="dxa"/>
            <w:shd w:val="clear" w:color="auto" w:fill="F2F2F2" w:themeFill="background1" w:themeFillShade="F2"/>
            <w:vAlign w:val="center"/>
          </w:tcPr>
          <w:p w14:paraId="295743FD" w14:textId="77777777" w:rsidR="00D80709" w:rsidRPr="001E419A" w:rsidRDefault="00D80709" w:rsidP="003D3004">
            <w:pPr>
              <w:pStyle w:val="Textx12"/>
              <w:spacing w:before="0"/>
              <w:jc w:val="left"/>
              <w:rPr>
                <w:sz w:val="22"/>
                <w:szCs w:val="22"/>
              </w:rPr>
            </w:pPr>
            <w:r>
              <w:rPr>
                <w:sz w:val="22"/>
                <w:szCs w:val="22"/>
              </w:rPr>
              <w:t xml:space="preserve">Your answer should demonstrate how the requirements in sections </w:t>
            </w:r>
            <w:r>
              <w:rPr>
                <w:b/>
                <w:sz w:val="22"/>
                <w:szCs w:val="22"/>
              </w:rPr>
              <w:t xml:space="preserve">4.2 and 4.4 </w:t>
            </w:r>
            <w:r>
              <w:rPr>
                <w:sz w:val="22"/>
                <w:szCs w:val="22"/>
              </w:rPr>
              <w:t>will be met.</w:t>
            </w:r>
          </w:p>
        </w:tc>
      </w:tr>
      <w:tr w:rsidR="00D80709" w:rsidRPr="00FA59E4" w14:paraId="58E1F461" w14:textId="77777777" w:rsidTr="003D3004">
        <w:trPr>
          <w:trHeight w:val="1984"/>
        </w:trPr>
        <w:tc>
          <w:tcPr>
            <w:tcW w:w="9918" w:type="dxa"/>
            <w:shd w:val="clear" w:color="auto" w:fill="F2F2F2" w:themeFill="background1" w:themeFillShade="F2"/>
            <w:vAlign w:val="center"/>
          </w:tcPr>
          <w:p w14:paraId="61FA86C7" w14:textId="77777777" w:rsidR="00D80709" w:rsidRPr="00AC2322" w:rsidRDefault="00D80709" w:rsidP="003D3004">
            <w:pPr>
              <w:pStyle w:val="Textx12"/>
              <w:spacing w:before="0"/>
              <w:jc w:val="left"/>
              <w:rPr>
                <w:sz w:val="22"/>
                <w:szCs w:val="22"/>
              </w:rPr>
            </w:pPr>
            <w:r>
              <w:rPr>
                <w:rFonts w:cs="Arial"/>
                <w:sz w:val="22"/>
                <w:szCs w:val="22"/>
              </w:rPr>
              <w:t>Please pay particular attention to the following:</w:t>
            </w:r>
          </w:p>
          <w:p w14:paraId="63116871" w14:textId="77777777" w:rsidR="00D80709" w:rsidRPr="00422DE8" w:rsidRDefault="00D80709" w:rsidP="00D80709">
            <w:pPr>
              <w:pStyle w:val="Textx12"/>
              <w:numPr>
                <w:ilvl w:val="0"/>
                <w:numId w:val="23"/>
              </w:numPr>
              <w:spacing w:before="0"/>
              <w:jc w:val="left"/>
              <w:rPr>
                <w:sz w:val="22"/>
                <w:szCs w:val="22"/>
              </w:rPr>
            </w:pPr>
            <w:r>
              <w:rPr>
                <w:sz w:val="22"/>
                <w:szCs w:val="22"/>
              </w:rPr>
              <w:t>Operational Procedures – process life cycle</w:t>
            </w:r>
          </w:p>
          <w:p w14:paraId="2DE0A353" w14:textId="77777777" w:rsidR="00D80709" w:rsidRDefault="00D80709" w:rsidP="00D80709">
            <w:pPr>
              <w:pStyle w:val="Textx12"/>
              <w:numPr>
                <w:ilvl w:val="0"/>
                <w:numId w:val="23"/>
              </w:numPr>
              <w:spacing w:before="0"/>
              <w:jc w:val="left"/>
              <w:rPr>
                <w:sz w:val="22"/>
                <w:szCs w:val="22"/>
              </w:rPr>
            </w:pPr>
            <w:r>
              <w:rPr>
                <w:sz w:val="22"/>
                <w:szCs w:val="22"/>
              </w:rPr>
              <w:t>Supply Chain Management</w:t>
            </w:r>
          </w:p>
          <w:p w14:paraId="1DE66CB0" w14:textId="77777777" w:rsidR="00D80709" w:rsidRPr="00024BC8" w:rsidRDefault="00D80709" w:rsidP="00D80709">
            <w:pPr>
              <w:pStyle w:val="Textx12"/>
              <w:numPr>
                <w:ilvl w:val="0"/>
                <w:numId w:val="23"/>
              </w:numPr>
              <w:spacing w:before="0"/>
              <w:jc w:val="left"/>
              <w:rPr>
                <w:sz w:val="22"/>
                <w:szCs w:val="22"/>
              </w:rPr>
            </w:pPr>
            <w:r>
              <w:rPr>
                <w:sz w:val="22"/>
                <w:szCs w:val="22"/>
              </w:rPr>
              <w:t>Capacity &amp; Flexibility</w:t>
            </w:r>
          </w:p>
          <w:p w14:paraId="2BE464FE" w14:textId="77777777" w:rsidR="00D80709" w:rsidRDefault="00D80709" w:rsidP="00D80709">
            <w:pPr>
              <w:pStyle w:val="Textx12"/>
              <w:numPr>
                <w:ilvl w:val="0"/>
                <w:numId w:val="23"/>
              </w:numPr>
              <w:spacing w:before="0"/>
              <w:jc w:val="left"/>
              <w:rPr>
                <w:sz w:val="22"/>
                <w:szCs w:val="22"/>
              </w:rPr>
            </w:pPr>
            <w:r>
              <w:rPr>
                <w:sz w:val="22"/>
                <w:szCs w:val="22"/>
              </w:rPr>
              <w:t>Delivery</w:t>
            </w:r>
          </w:p>
          <w:p w14:paraId="740341EE" w14:textId="77777777" w:rsidR="00D80709" w:rsidRDefault="00D80709" w:rsidP="00D80709">
            <w:pPr>
              <w:pStyle w:val="Textx12"/>
              <w:numPr>
                <w:ilvl w:val="0"/>
                <w:numId w:val="23"/>
              </w:numPr>
              <w:spacing w:before="0"/>
              <w:jc w:val="left"/>
              <w:rPr>
                <w:sz w:val="22"/>
                <w:szCs w:val="22"/>
              </w:rPr>
            </w:pPr>
            <w:r w:rsidRPr="00FA59E4">
              <w:rPr>
                <w:sz w:val="22"/>
                <w:szCs w:val="22"/>
              </w:rPr>
              <w:t>Business Continuity</w:t>
            </w:r>
          </w:p>
          <w:p w14:paraId="3C05499D" w14:textId="77777777" w:rsidR="00D80709" w:rsidRDefault="00D80709" w:rsidP="00D80709">
            <w:pPr>
              <w:pStyle w:val="Textx12"/>
              <w:numPr>
                <w:ilvl w:val="0"/>
                <w:numId w:val="23"/>
              </w:numPr>
              <w:spacing w:before="0"/>
              <w:jc w:val="left"/>
              <w:rPr>
                <w:sz w:val="22"/>
                <w:szCs w:val="22"/>
              </w:rPr>
            </w:pPr>
            <w:r>
              <w:rPr>
                <w:sz w:val="22"/>
                <w:szCs w:val="22"/>
              </w:rPr>
              <w:t>Disposal &amp; Recycling Processes</w:t>
            </w:r>
          </w:p>
          <w:p w14:paraId="31E5D325" w14:textId="77777777" w:rsidR="00D80709" w:rsidRPr="00FA59E4" w:rsidRDefault="00D80709" w:rsidP="00D80709">
            <w:pPr>
              <w:pStyle w:val="Textx12"/>
              <w:spacing w:before="0"/>
              <w:jc w:val="left"/>
              <w:rPr>
                <w:sz w:val="22"/>
                <w:szCs w:val="22"/>
              </w:rPr>
            </w:pPr>
          </w:p>
        </w:tc>
      </w:tr>
      <w:tr w:rsidR="00D80709" w:rsidRPr="00FA59E4" w14:paraId="6862EA2C" w14:textId="77777777" w:rsidTr="00D80709">
        <w:trPr>
          <w:trHeight w:val="1984"/>
        </w:trPr>
        <w:tc>
          <w:tcPr>
            <w:tcW w:w="9918" w:type="dxa"/>
            <w:shd w:val="clear" w:color="auto" w:fill="FFFFFF" w:themeFill="background1"/>
          </w:tcPr>
          <w:p w14:paraId="6F690115" w14:textId="77777777" w:rsidR="00D80709" w:rsidRDefault="00D80709" w:rsidP="00D80709">
            <w:pPr>
              <w:pStyle w:val="Textx12"/>
              <w:spacing w:before="0"/>
              <w:jc w:val="left"/>
              <w:rPr>
                <w:rFonts w:cs="Arial"/>
                <w:sz w:val="22"/>
                <w:szCs w:val="22"/>
              </w:rPr>
            </w:pPr>
            <w:r>
              <w:rPr>
                <w:rFonts w:cs="Arial"/>
                <w:sz w:val="22"/>
                <w:szCs w:val="22"/>
              </w:rPr>
              <w:t>Response:</w:t>
            </w:r>
          </w:p>
          <w:p w14:paraId="2A5B6649" w14:textId="77777777" w:rsidR="00D80709" w:rsidRDefault="00D80709" w:rsidP="00D80709">
            <w:pPr>
              <w:pStyle w:val="Textx12"/>
              <w:spacing w:before="0"/>
              <w:jc w:val="left"/>
              <w:rPr>
                <w:rFonts w:cs="Arial"/>
                <w:sz w:val="22"/>
                <w:szCs w:val="22"/>
              </w:rPr>
            </w:pPr>
          </w:p>
          <w:p w14:paraId="0F6FC87A" w14:textId="77777777" w:rsidR="00D80709" w:rsidRDefault="00D80709" w:rsidP="00D80709">
            <w:pPr>
              <w:pStyle w:val="Textx12"/>
              <w:spacing w:before="0"/>
              <w:jc w:val="left"/>
              <w:rPr>
                <w:rFonts w:cs="Arial"/>
                <w:sz w:val="22"/>
                <w:szCs w:val="22"/>
              </w:rPr>
            </w:pPr>
          </w:p>
          <w:p w14:paraId="4E6AAE83" w14:textId="77777777" w:rsidR="00D80709" w:rsidRDefault="00D80709" w:rsidP="00D80709">
            <w:pPr>
              <w:pStyle w:val="Textx12"/>
              <w:spacing w:before="0"/>
              <w:jc w:val="left"/>
              <w:rPr>
                <w:rFonts w:cs="Arial"/>
                <w:sz w:val="22"/>
                <w:szCs w:val="22"/>
              </w:rPr>
            </w:pPr>
          </w:p>
          <w:p w14:paraId="6DB5A849" w14:textId="77777777" w:rsidR="00D80709" w:rsidRDefault="00D80709" w:rsidP="00D80709">
            <w:pPr>
              <w:pStyle w:val="Textx12"/>
              <w:spacing w:before="0"/>
              <w:jc w:val="left"/>
              <w:rPr>
                <w:rFonts w:cs="Arial"/>
                <w:sz w:val="22"/>
                <w:szCs w:val="22"/>
              </w:rPr>
            </w:pPr>
          </w:p>
          <w:p w14:paraId="6D05EA68" w14:textId="77777777" w:rsidR="00D80709" w:rsidRDefault="00D80709" w:rsidP="00D80709">
            <w:pPr>
              <w:pStyle w:val="Textx12"/>
              <w:spacing w:before="0"/>
              <w:jc w:val="left"/>
              <w:rPr>
                <w:rFonts w:cs="Arial"/>
                <w:sz w:val="22"/>
                <w:szCs w:val="22"/>
              </w:rPr>
            </w:pPr>
          </w:p>
          <w:p w14:paraId="16FE9B95" w14:textId="77777777" w:rsidR="00D80709" w:rsidRDefault="00D80709" w:rsidP="00D80709">
            <w:pPr>
              <w:pStyle w:val="Textx12"/>
              <w:spacing w:before="0"/>
              <w:jc w:val="left"/>
              <w:rPr>
                <w:rFonts w:cs="Arial"/>
                <w:sz w:val="22"/>
                <w:szCs w:val="22"/>
              </w:rPr>
            </w:pPr>
          </w:p>
          <w:p w14:paraId="40A36A16" w14:textId="77777777" w:rsidR="00D80709" w:rsidRDefault="00D80709" w:rsidP="00D80709">
            <w:pPr>
              <w:pStyle w:val="Textx12"/>
              <w:spacing w:before="0"/>
              <w:jc w:val="left"/>
              <w:rPr>
                <w:rFonts w:cs="Arial"/>
                <w:sz w:val="22"/>
                <w:szCs w:val="22"/>
              </w:rPr>
            </w:pPr>
          </w:p>
          <w:p w14:paraId="5829A85B" w14:textId="77777777" w:rsidR="00D80709" w:rsidRDefault="00D80709" w:rsidP="00D80709">
            <w:pPr>
              <w:pStyle w:val="Textx12"/>
              <w:spacing w:before="0"/>
              <w:jc w:val="left"/>
              <w:rPr>
                <w:rFonts w:cs="Arial"/>
                <w:sz w:val="22"/>
                <w:szCs w:val="22"/>
              </w:rPr>
            </w:pPr>
          </w:p>
          <w:p w14:paraId="512C8725" w14:textId="77777777" w:rsidR="00D80709" w:rsidRDefault="00D80709" w:rsidP="00D80709">
            <w:pPr>
              <w:pStyle w:val="Textx12"/>
              <w:spacing w:before="0"/>
              <w:jc w:val="left"/>
              <w:rPr>
                <w:rFonts w:cs="Arial"/>
                <w:sz w:val="22"/>
                <w:szCs w:val="22"/>
              </w:rPr>
            </w:pPr>
          </w:p>
          <w:p w14:paraId="34497959" w14:textId="77777777" w:rsidR="00D80709" w:rsidRDefault="00D80709" w:rsidP="00D80709">
            <w:pPr>
              <w:pStyle w:val="Textx12"/>
              <w:spacing w:before="0"/>
              <w:jc w:val="left"/>
              <w:rPr>
                <w:rFonts w:cs="Arial"/>
                <w:sz w:val="22"/>
                <w:szCs w:val="22"/>
              </w:rPr>
            </w:pPr>
          </w:p>
          <w:p w14:paraId="01C11C2F" w14:textId="77777777" w:rsidR="00D80709" w:rsidRDefault="00D80709" w:rsidP="00D80709">
            <w:pPr>
              <w:pStyle w:val="Textx12"/>
              <w:spacing w:before="0"/>
              <w:jc w:val="left"/>
              <w:rPr>
                <w:rFonts w:cs="Arial"/>
                <w:sz w:val="22"/>
                <w:szCs w:val="22"/>
              </w:rPr>
            </w:pPr>
          </w:p>
        </w:tc>
      </w:tr>
    </w:tbl>
    <w:p w14:paraId="35BE958B" w14:textId="77777777" w:rsidR="00D80709" w:rsidRDefault="00D80709" w:rsidP="00D80709"/>
    <w:tbl>
      <w:tblPr>
        <w:tblStyle w:val="TableGrid"/>
        <w:tblW w:w="9918" w:type="dxa"/>
        <w:tblLook w:val="04A0" w:firstRow="1" w:lastRow="0" w:firstColumn="1" w:lastColumn="0" w:noHBand="0" w:noVBand="1"/>
      </w:tblPr>
      <w:tblGrid>
        <w:gridCol w:w="9918"/>
      </w:tblGrid>
      <w:tr w:rsidR="00D80709" w:rsidRPr="001E419A" w14:paraId="0885DFA4" w14:textId="77777777" w:rsidTr="003D3004">
        <w:trPr>
          <w:trHeight w:val="194"/>
        </w:trPr>
        <w:tc>
          <w:tcPr>
            <w:tcW w:w="9918" w:type="dxa"/>
            <w:shd w:val="clear" w:color="auto" w:fill="F2F2F2" w:themeFill="background1" w:themeFillShade="F2"/>
            <w:vAlign w:val="center"/>
          </w:tcPr>
          <w:p w14:paraId="6B7BD421" w14:textId="77777777" w:rsidR="00D80709" w:rsidRPr="001E419A" w:rsidRDefault="00D80709" w:rsidP="003D3004">
            <w:pPr>
              <w:pStyle w:val="Textx12"/>
              <w:spacing w:before="0"/>
              <w:jc w:val="left"/>
              <w:rPr>
                <w:sz w:val="22"/>
                <w:szCs w:val="22"/>
              </w:rPr>
            </w:pPr>
            <w:r>
              <w:rPr>
                <w:b/>
                <w:sz w:val="22"/>
                <w:szCs w:val="22"/>
              </w:rPr>
              <w:t>System</w:t>
            </w:r>
            <w:r w:rsidR="00605EF8">
              <w:rPr>
                <w:b/>
                <w:sz w:val="22"/>
                <w:szCs w:val="22"/>
              </w:rPr>
              <w:t xml:space="preserve"> (10%)</w:t>
            </w:r>
            <w:r>
              <w:rPr>
                <w:b/>
                <w:sz w:val="22"/>
                <w:szCs w:val="22"/>
              </w:rPr>
              <w:t>:</w:t>
            </w:r>
          </w:p>
        </w:tc>
      </w:tr>
      <w:tr w:rsidR="00D80709" w:rsidRPr="001E419A" w14:paraId="688F44FF" w14:textId="77777777" w:rsidTr="003D3004">
        <w:trPr>
          <w:trHeight w:val="717"/>
        </w:trPr>
        <w:tc>
          <w:tcPr>
            <w:tcW w:w="9918" w:type="dxa"/>
            <w:shd w:val="clear" w:color="auto" w:fill="F2F2F2" w:themeFill="background1" w:themeFillShade="F2"/>
            <w:vAlign w:val="center"/>
          </w:tcPr>
          <w:p w14:paraId="12E14E8D" w14:textId="77777777" w:rsidR="00D80709" w:rsidRPr="001E419A" w:rsidRDefault="00D80709" w:rsidP="003D3004">
            <w:pPr>
              <w:pStyle w:val="Textx12"/>
              <w:spacing w:before="0"/>
              <w:jc w:val="left"/>
              <w:rPr>
                <w:sz w:val="22"/>
                <w:szCs w:val="22"/>
              </w:rPr>
            </w:pPr>
            <w:r>
              <w:rPr>
                <w:sz w:val="22"/>
                <w:szCs w:val="22"/>
              </w:rPr>
              <w:t>Explain how your organisation will meet the system requirements to ensure it is compatible to NCC IT environment and meets user requirements.</w:t>
            </w:r>
          </w:p>
        </w:tc>
      </w:tr>
      <w:tr w:rsidR="00D80709" w:rsidRPr="001E419A" w14:paraId="2DDB6A0A" w14:textId="77777777" w:rsidTr="003D3004">
        <w:trPr>
          <w:trHeight w:val="700"/>
        </w:trPr>
        <w:tc>
          <w:tcPr>
            <w:tcW w:w="9918" w:type="dxa"/>
            <w:shd w:val="clear" w:color="auto" w:fill="F2F2F2" w:themeFill="background1" w:themeFillShade="F2"/>
            <w:vAlign w:val="center"/>
          </w:tcPr>
          <w:p w14:paraId="5B56D94E" w14:textId="77777777" w:rsidR="00D80709" w:rsidRPr="001E419A" w:rsidRDefault="00D80709" w:rsidP="003D3004">
            <w:pPr>
              <w:pStyle w:val="Textx12"/>
              <w:spacing w:before="0"/>
              <w:jc w:val="left"/>
              <w:rPr>
                <w:sz w:val="22"/>
                <w:szCs w:val="22"/>
              </w:rPr>
            </w:pPr>
            <w:r>
              <w:rPr>
                <w:sz w:val="22"/>
                <w:szCs w:val="22"/>
              </w:rPr>
              <w:t xml:space="preserve">Your answer should demonstrate how the requirements in sections </w:t>
            </w:r>
            <w:r>
              <w:rPr>
                <w:b/>
                <w:sz w:val="22"/>
                <w:szCs w:val="22"/>
              </w:rPr>
              <w:t xml:space="preserve">4.2 and 4.4 and 4.5 </w:t>
            </w:r>
            <w:r>
              <w:rPr>
                <w:sz w:val="22"/>
                <w:szCs w:val="22"/>
              </w:rPr>
              <w:t>will be met.</w:t>
            </w:r>
          </w:p>
        </w:tc>
      </w:tr>
      <w:tr w:rsidR="00D80709" w:rsidRPr="00FA59E4" w14:paraId="48C2752F" w14:textId="77777777" w:rsidTr="003D3004">
        <w:trPr>
          <w:trHeight w:val="1984"/>
        </w:trPr>
        <w:tc>
          <w:tcPr>
            <w:tcW w:w="9918" w:type="dxa"/>
            <w:shd w:val="clear" w:color="auto" w:fill="F2F2F2" w:themeFill="background1" w:themeFillShade="F2"/>
            <w:vAlign w:val="center"/>
          </w:tcPr>
          <w:p w14:paraId="557FE044" w14:textId="77777777" w:rsidR="00D80709" w:rsidRPr="00AC2322" w:rsidRDefault="00D80709" w:rsidP="003D3004">
            <w:pPr>
              <w:pStyle w:val="Textx12"/>
              <w:spacing w:before="0"/>
              <w:jc w:val="left"/>
              <w:rPr>
                <w:sz w:val="22"/>
                <w:szCs w:val="22"/>
              </w:rPr>
            </w:pPr>
            <w:r>
              <w:rPr>
                <w:rFonts w:cs="Arial"/>
                <w:sz w:val="22"/>
                <w:szCs w:val="22"/>
              </w:rPr>
              <w:t>Please pay particular attention to the following:</w:t>
            </w:r>
          </w:p>
          <w:p w14:paraId="25CB7A5B" w14:textId="77777777" w:rsidR="00D80709" w:rsidRDefault="00D80709" w:rsidP="00D80709">
            <w:pPr>
              <w:pStyle w:val="Textx12"/>
              <w:numPr>
                <w:ilvl w:val="0"/>
                <w:numId w:val="23"/>
              </w:numPr>
              <w:spacing w:before="0"/>
              <w:jc w:val="left"/>
              <w:rPr>
                <w:sz w:val="22"/>
                <w:szCs w:val="22"/>
              </w:rPr>
            </w:pPr>
            <w:r>
              <w:rPr>
                <w:sz w:val="22"/>
                <w:szCs w:val="22"/>
              </w:rPr>
              <w:t>NCC IT Environment</w:t>
            </w:r>
          </w:p>
          <w:p w14:paraId="0A21ACE2" w14:textId="77777777" w:rsidR="00D80709" w:rsidRPr="00422DE8" w:rsidRDefault="00D80709" w:rsidP="00D80709">
            <w:pPr>
              <w:pStyle w:val="Textx12"/>
              <w:numPr>
                <w:ilvl w:val="0"/>
                <w:numId w:val="23"/>
              </w:numPr>
              <w:spacing w:before="0"/>
              <w:jc w:val="left"/>
              <w:rPr>
                <w:sz w:val="22"/>
                <w:szCs w:val="22"/>
              </w:rPr>
            </w:pPr>
            <w:r>
              <w:rPr>
                <w:sz w:val="22"/>
                <w:szCs w:val="22"/>
              </w:rPr>
              <w:t>User Training</w:t>
            </w:r>
          </w:p>
          <w:p w14:paraId="48F219F1" w14:textId="77777777" w:rsidR="00D80709" w:rsidRDefault="00D80709" w:rsidP="00D80709">
            <w:pPr>
              <w:pStyle w:val="Textx12"/>
              <w:numPr>
                <w:ilvl w:val="0"/>
                <w:numId w:val="23"/>
              </w:numPr>
              <w:spacing w:before="0"/>
              <w:jc w:val="left"/>
              <w:rPr>
                <w:sz w:val="22"/>
                <w:szCs w:val="22"/>
              </w:rPr>
            </w:pPr>
            <w:r>
              <w:rPr>
                <w:sz w:val="22"/>
                <w:szCs w:val="22"/>
              </w:rPr>
              <w:t>Software Support and Upgrades</w:t>
            </w:r>
          </w:p>
          <w:p w14:paraId="0ADA031A" w14:textId="77777777" w:rsidR="00D80709" w:rsidRDefault="00D80709" w:rsidP="00D80709">
            <w:pPr>
              <w:pStyle w:val="Textx12"/>
              <w:numPr>
                <w:ilvl w:val="0"/>
                <w:numId w:val="23"/>
              </w:numPr>
              <w:spacing w:before="0"/>
              <w:jc w:val="left"/>
              <w:rPr>
                <w:sz w:val="22"/>
                <w:szCs w:val="22"/>
              </w:rPr>
            </w:pPr>
            <w:r>
              <w:rPr>
                <w:sz w:val="22"/>
                <w:szCs w:val="22"/>
              </w:rPr>
              <w:t>Security and Access</w:t>
            </w:r>
          </w:p>
          <w:p w14:paraId="68B5BA09" w14:textId="77777777" w:rsidR="00D80709" w:rsidRDefault="00D80709" w:rsidP="00D80709">
            <w:pPr>
              <w:pStyle w:val="Textx12"/>
              <w:numPr>
                <w:ilvl w:val="0"/>
                <w:numId w:val="23"/>
              </w:numPr>
              <w:spacing w:before="0"/>
              <w:jc w:val="left"/>
              <w:rPr>
                <w:sz w:val="22"/>
                <w:szCs w:val="22"/>
              </w:rPr>
            </w:pPr>
            <w:r>
              <w:rPr>
                <w:sz w:val="22"/>
                <w:szCs w:val="22"/>
              </w:rPr>
              <w:t>Reporting Tools</w:t>
            </w:r>
          </w:p>
          <w:p w14:paraId="1EAED0F3" w14:textId="77777777" w:rsidR="00D80709" w:rsidRDefault="00D80709" w:rsidP="00D80709">
            <w:pPr>
              <w:pStyle w:val="Textx12"/>
              <w:numPr>
                <w:ilvl w:val="0"/>
                <w:numId w:val="23"/>
              </w:numPr>
              <w:spacing w:before="0"/>
              <w:jc w:val="left"/>
              <w:rPr>
                <w:sz w:val="22"/>
                <w:szCs w:val="22"/>
              </w:rPr>
            </w:pPr>
            <w:r>
              <w:rPr>
                <w:sz w:val="22"/>
                <w:szCs w:val="22"/>
              </w:rPr>
              <w:t>Data ownership</w:t>
            </w:r>
          </w:p>
          <w:p w14:paraId="3392C069" w14:textId="77777777" w:rsidR="00D80709" w:rsidRDefault="00D80709" w:rsidP="00D80709">
            <w:pPr>
              <w:pStyle w:val="Textx12"/>
              <w:numPr>
                <w:ilvl w:val="0"/>
                <w:numId w:val="23"/>
              </w:numPr>
              <w:spacing w:before="0"/>
              <w:jc w:val="left"/>
              <w:rPr>
                <w:sz w:val="22"/>
                <w:szCs w:val="22"/>
              </w:rPr>
            </w:pPr>
            <w:r>
              <w:rPr>
                <w:sz w:val="22"/>
                <w:szCs w:val="22"/>
              </w:rPr>
              <w:t>User navigability and online help tools</w:t>
            </w:r>
          </w:p>
          <w:p w14:paraId="1FEC5696" w14:textId="77777777" w:rsidR="00D80709" w:rsidRPr="00FA59E4" w:rsidRDefault="00D80709" w:rsidP="00D80709">
            <w:pPr>
              <w:pStyle w:val="Textx12"/>
              <w:spacing w:before="0"/>
              <w:ind w:left="360"/>
              <w:jc w:val="left"/>
              <w:rPr>
                <w:sz w:val="22"/>
                <w:szCs w:val="22"/>
              </w:rPr>
            </w:pPr>
          </w:p>
        </w:tc>
      </w:tr>
      <w:tr w:rsidR="00D80709" w:rsidRPr="00FA59E4" w14:paraId="244D13F1" w14:textId="77777777" w:rsidTr="00D80709">
        <w:trPr>
          <w:trHeight w:val="1984"/>
        </w:trPr>
        <w:tc>
          <w:tcPr>
            <w:tcW w:w="9918" w:type="dxa"/>
            <w:shd w:val="clear" w:color="auto" w:fill="FFFFFF" w:themeFill="background1"/>
          </w:tcPr>
          <w:p w14:paraId="67166ADB" w14:textId="77777777" w:rsidR="00D80709" w:rsidRDefault="00D80709" w:rsidP="00D80709">
            <w:pPr>
              <w:pStyle w:val="Textx12"/>
              <w:spacing w:before="0"/>
              <w:jc w:val="left"/>
              <w:rPr>
                <w:rFonts w:cs="Arial"/>
                <w:sz w:val="22"/>
                <w:szCs w:val="22"/>
              </w:rPr>
            </w:pPr>
          </w:p>
          <w:tbl>
            <w:tblPr>
              <w:tblStyle w:val="TableGrid"/>
              <w:tblW w:w="0" w:type="auto"/>
              <w:jc w:val="center"/>
              <w:tblLook w:val="04A0" w:firstRow="1" w:lastRow="0" w:firstColumn="1" w:lastColumn="0" w:noHBand="0" w:noVBand="1"/>
            </w:tblPr>
            <w:tblGrid>
              <w:gridCol w:w="3080"/>
              <w:gridCol w:w="895"/>
              <w:gridCol w:w="5306"/>
            </w:tblGrid>
            <w:tr w:rsidR="00F17A46" w:rsidRPr="00F17A46" w14:paraId="24562F18" w14:textId="77777777" w:rsidTr="00F17A46">
              <w:trPr>
                <w:jc w:val="center"/>
              </w:trPr>
              <w:tc>
                <w:tcPr>
                  <w:tcW w:w="3080" w:type="dxa"/>
                </w:tcPr>
                <w:p w14:paraId="620E4B24" w14:textId="77777777" w:rsidR="00F17A46" w:rsidRPr="00F17A46" w:rsidRDefault="00F17A46" w:rsidP="00F17A46">
                  <w:pPr>
                    <w:rPr>
                      <w:rFonts w:cs="Arial"/>
                      <w:b/>
                      <w:sz w:val="20"/>
                      <w:szCs w:val="20"/>
                    </w:rPr>
                  </w:pPr>
                  <w:r w:rsidRPr="00F17A46">
                    <w:rPr>
                      <w:rFonts w:cs="Arial"/>
                      <w:b/>
                      <w:sz w:val="20"/>
                      <w:szCs w:val="20"/>
                    </w:rPr>
                    <w:t>4.4 Question:</w:t>
                  </w:r>
                </w:p>
              </w:tc>
              <w:tc>
                <w:tcPr>
                  <w:tcW w:w="856" w:type="dxa"/>
                </w:tcPr>
                <w:p w14:paraId="5965A062" w14:textId="77777777" w:rsidR="00F17A46" w:rsidRPr="00F17A46" w:rsidRDefault="00F17A46" w:rsidP="00F17A46">
                  <w:pPr>
                    <w:rPr>
                      <w:rFonts w:cs="Arial"/>
                      <w:b/>
                      <w:sz w:val="20"/>
                      <w:szCs w:val="20"/>
                    </w:rPr>
                  </w:pPr>
                  <w:r w:rsidRPr="00F17A46">
                    <w:rPr>
                      <w:rFonts w:cs="Arial"/>
                      <w:b/>
                      <w:sz w:val="20"/>
                      <w:szCs w:val="20"/>
                    </w:rPr>
                    <w:t>Yes/No</w:t>
                  </w:r>
                </w:p>
              </w:tc>
              <w:tc>
                <w:tcPr>
                  <w:tcW w:w="5306" w:type="dxa"/>
                </w:tcPr>
                <w:p w14:paraId="2AC6B68E" w14:textId="77777777" w:rsidR="00F17A46" w:rsidRPr="00F17A46" w:rsidRDefault="00F17A46" w:rsidP="00F17A46">
                  <w:pPr>
                    <w:rPr>
                      <w:rFonts w:cs="Arial"/>
                      <w:b/>
                      <w:sz w:val="20"/>
                      <w:szCs w:val="20"/>
                    </w:rPr>
                  </w:pPr>
                  <w:r w:rsidRPr="00F17A46">
                    <w:rPr>
                      <w:rFonts w:cs="Arial"/>
                      <w:b/>
                      <w:sz w:val="20"/>
                      <w:szCs w:val="20"/>
                    </w:rPr>
                    <w:t>Details</w:t>
                  </w:r>
                </w:p>
              </w:tc>
            </w:tr>
            <w:tr w:rsidR="00F17A46" w:rsidRPr="00F17A46" w14:paraId="356B8B3F" w14:textId="77777777" w:rsidTr="00F17A46">
              <w:trPr>
                <w:jc w:val="center"/>
              </w:trPr>
              <w:tc>
                <w:tcPr>
                  <w:tcW w:w="3080" w:type="dxa"/>
                </w:tcPr>
                <w:p w14:paraId="19596677" w14:textId="77777777" w:rsidR="00F17A46" w:rsidRPr="00F17A46" w:rsidRDefault="00F17A46" w:rsidP="00F17A46">
                  <w:pPr>
                    <w:rPr>
                      <w:rFonts w:cs="Arial"/>
                      <w:sz w:val="20"/>
                      <w:szCs w:val="20"/>
                    </w:rPr>
                  </w:pPr>
                  <w:r w:rsidRPr="00F17A46">
                    <w:rPr>
                      <w:rFonts w:cs="Arial"/>
                      <w:sz w:val="20"/>
                      <w:szCs w:val="20"/>
                    </w:rPr>
                    <w:t>Does your proposed solution conform to the IT environment as set out in Appendix 2?</w:t>
                  </w:r>
                </w:p>
              </w:tc>
              <w:tc>
                <w:tcPr>
                  <w:tcW w:w="856" w:type="dxa"/>
                </w:tcPr>
                <w:p w14:paraId="15BCA64B" w14:textId="77777777" w:rsidR="00F17A46" w:rsidRPr="00F17A46" w:rsidRDefault="00F17A46" w:rsidP="00F17A46">
                  <w:pPr>
                    <w:rPr>
                      <w:rFonts w:cs="Arial"/>
                      <w:sz w:val="20"/>
                      <w:szCs w:val="20"/>
                    </w:rPr>
                  </w:pPr>
                </w:p>
              </w:tc>
              <w:tc>
                <w:tcPr>
                  <w:tcW w:w="5306" w:type="dxa"/>
                </w:tcPr>
                <w:p w14:paraId="01445488" w14:textId="77777777" w:rsidR="00F17A46" w:rsidRPr="00F17A46" w:rsidRDefault="00F17A46" w:rsidP="00F17A46">
                  <w:pPr>
                    <w:rPr>
                      <w:rFonts w:cs="Arial"/>
                      <w:sz w:val="20"/>
                      <w:szCs w:val="20"/>
                    </w:rPr>
                  </w:pPr>
                  <w:r w:rsidRPr="00F17A46">
                    <w:rPr>
                      <w:rFonts w:cs="Arial"/>
                      <w:sz w:val="20"/>
                      <w:szCs w:val="20"/>
                    </w:rPr>
                    <w:t>If no, please describe non-conformance:</w:t>
                  </w:r>
                </w:p>
              </w:tc>
            </w:tr>
            <w:tr w:rsidR="00F17A46" w:rsidRPr="00F17A46" w14:paraId="4A56B1BC" w14:textId="77777777" w:rsidTr="00F17A46">
              <w:trPr>
                <w:trHeight w:val="1461"/>
                <w:jc w:val="center"/>
              </w:trPr>
              <w:tc>
                <w:tcPr>
                  <w:tcW w:w="3080" w:type="dxa"/>
                </w:tcPr>
                <w:p w14:paraId="79C9BF4F" w14:textId="77777777" w:rsidR="00F17A46" w:rsidRPr="00F17A46" w:rsidRDefault="00F17A46" w:rsidP="00F17A46">
                  <w:pPr>
                    <w:rPr>
                      <w:rFonts w:cs="Arial"/>
                      <w:sz w:val="20"/>
                      <w:szCs w:val="20"/>
                    </w:rPr>
                  </w:pPr>
                  <w:r w:rsidRPr="00F17A46">
                    <w:rPr>
                      <w:rFonts w:cs="Arial"/>
                      <w:sz w:val="20"/>
                      <w:szCs w:val="20"/>
                    </w:rPr>
                    <w:t>Nottingham City Council wish to ensure all data is securely maintained.  Please confirm if ‘Cloud’ or similar remote services will be used to deliver this service?</w:t>
                  </w:r>
                </w:p>
              </w:tc>
              <w:tc>
                <w:tcPr>
                  <w:tcW w:w="856" w:type="dxa"/>
                </w:tcPr>
                <w:p w14:paraId="4BBD33AF" w14:textId="77777777" w:rsidR="00F17A46" w:rsidRPr="00F17A46" w:rsidRDefault="00F17A46" w:rsidP="00F17A46">
                  <w:pPr>
                    <w:rPr>
                      <w:rFonts w:cs="Arial"/>
                      <w:sz w:val="20"/>
                      <w:szCs w:val="20"/>
                    </w:rPr>
                  </w:pPr>
                </w:p>
              </w:tc>
              <w:tc>
                <w:tcPr>
                  <w:tcW w:w="5306" w:type="dxa"/>
                </w:tcPr>
                <w:p w14:paraId="34748F53" w14:textId="77777777" w:rsidR="00F17A46" w:rsidRPr="00F17A46" w:rsidRDefault="00F17A46" w:rsidP="00F17A46">
                  <w:pPr>
                    <w:rPr>
                      <w:rFonts w:cs="Arial"/>
                      <w:sz w:val="20"/>
                      <w:szCs w:val="20"/>
                    </w:rPr>
                  </w:pPr>
                  <w:r w:rsidRPr="00F17A46">
                    <w:rPr>
                      <w:rFonts w:cs="Arial"/>
                      <w:sz w:val="20"/>
                      <w:szCs w:val="20"/>
                    </w:rPr>
                    <w:t xml:space="preserve">If yes, please identify the geographic location of system support services for the proposed solution, </w:t>
                  </w:r>
                  <w:proofErr w:type="gramStart"/>
                  <w:r w:rsidRPr="00F17A46">
                    <w:rPr>
                      <w:rFonts w:cs="Arial"/>
                      <w:sz w:val="20"/>
                      <w:szCs w:val="20"/>
                    </w:rPr>
                    <w:t>e.g.</w:t>
                  </w:r>
                  <w:proofErr w:type="gramEnd"/>
                  <w:r w:rsidRPr="00F17A46">
                    <w:rPr>
                      <w:rFonts w:cs="Arial"/>
                      <w:sz w:val="20"/>
                      <w:szCs w:val="20"/>
                    </w:rPr>
                    <w:t xml:space="preserve"> Incident Management, Technical Support, Database Administration, etc. to enable the Council to confirm all services are within appropriate legal jurisdictions:</w:t>
                  </w:r>
                </w:p>
                <w:p w14:paraId="76AB3951" w14:textId="77777777" w:rsidR="00F17A46" w:rsidRPr="00F17A46" w:rsidRDefault="00F17A46" w:rsidP="00F17A46">
                  <w:pPr>
                    <w:rPr>
                      <w:rFonts w:cs="Arial"/>
                      <w:sz w:val="20"/>
                      <w:szCs w:val="20"/>
                    </w:rPr>
                  </w:pPr>
                </w:p>
                <w:p w14:paraId="21C2D449" w14:textId="77777777" w:rsidR="00F17A46" w:rsidRPr="00F17A46" w:rsidRDefault="00F17A46" w:rsidP="00F17A46">
                  <w:pPr>
                    <w:rPr>
                      <w:rFonts w:cs="Arial"/>
                      <w:sz w:val="20"/>
                      <w:szCs w:val="20"/>
                    </w:rPr>
                  </w:pPr>
                </w:p>
              </w:tc>
            </w:tr>
          </w:tbl>
          <w:p w14:paraId="7AED627E" w14:textId="77777777" w:rsidR="00D80709" w:rsidRDefault="00D80709" w:rsidP="00D80709">
            <w:pPr>
              <w:pStyle w:val="Textx12"/>
              <w:spacing w:before="0"/>
              <w:jc w:val="left"/>
              <w:rPr>
                <w:rFonts w:cs="Arial"/>
                <w:sz w:val="22"/>
                <w:szCs w:val="22"/>
              </w:rPr>
            </w:pPr>
          </w:p>
          <w:p w14:paraId="7FE87CDF" w14:textId="77777777" w:rsidR="00D80709" w:rsidRDefault="00D80709" w:rsidP="00D80709">
            <w:pPr>
              <w:pStyle w:val="Textx12"/>
              <w:spacing w:before="0"/>
              <w:jc w:val="left"/>
              <w:rPr>
                <w:rFonts w:cs="Arial"/>
                <w:sz w:val="22"/>
                <w:szCs w:val="22"/>
              </w:rPr>
            </w:pPr>
          </w:p>
          <w:p w14:paraId="150B7605" w14:textId="77777777" w:rsidR="00D80709" w:rsidRDefault="00D80709" w:rsidP="00D80709">
            <w:pPr>
              <w:pStyle w:val="Textx12"/>
              <w:spacing w:before="0"/>
              <w:jc w:val="left"/>
              <w:rPr>
                <w:rFonts w:cs="Arial"/>
                <w:sz w:val="22"/>
                <w:szCs w:val="22"/>
              </w:rPr>
            </w:pPr>
          </w:p>
          <w:p w14:paraId="73BB4CCB" w14:textId="77777777" w:rsidR="00F17A46" w:rsidRDefault="00F17A46" w:rsidP="00F17A46">
            <w:pPr>
              <w:pStyle w:val="Textx12"/>
              <w:spacing w:before="0"/>
              <w:jc w:val="left"/>
              <w:rPr>
                <w:rFonts w:cs="Arial"/>
                <w:sz w:val="22"/>
                <w:szCs w:val="22"/>
              </w:rPr>
            </w:pPr>
            <w:r>
              <w:rPr>
                <w:rFonts w:cs="Arial"/>
                <w:sz w:val="22"/>
                <w:szCs w:val="22"/>
              </w:rPr>
              <w:t>Response:</w:t>
            </w:r>
          </w:p>
          <w:p w14:paraId="737E03AD" w14:textId="77777777" w:rsidR="00D80709" w:rsidRDefault="00D80709" w:rsidP="00D80709">
            <w:pPr>
              <w:pStyle w:val="Textx12"/>
              <w:spacing w:before="0"/>
              <w:jc w:val="left"/>
              <w:rPr>
                <w:rFonts w:cs="Arial"/>
                <w:sz w:val="22"/>
                <w:szCs w:val="22"/>
              </w:rPr>
            </w:pPr>
          </w:p>
          <w:p w14:paraId="445FEE78" w14:textId="77777777" w:rsidR="00D80709" w:rsidRDefault="00D80709" w:rsidP="00D80709">
            <w:pPr>
              <w:pStyle w:val="Textx12"/>
              <w:spacing w:before="0"/>
              <w:jc w:val="left"/>
              <w:rPr>
                <w:rFonts w:cs="Arial"/>
                <w:sz w:val="22"/>
                <w:szCs w:val="22"/>
              </w:rPr>
            </w:pPr>
          </w:p>
          <w:p w14:paraId="2F4C5DB7" w14:textId="77777777" w:rsidR="00D80709" w:rsidRDefault="00D80709" w:rsidP="00D80709">
            <w:pPr>
              <w:pStyle w:val="Textx12"/>
              <w:spacing w:before="0"/>
              <w:jc w:val="left"/>
              <w:rPr>
                <w:rFonts w:cs="Arial"/>
                <w:sz w:val="22"/>
                <w:szCs w:val="22"/>
              </w:rPr>
            </w:pPr>
          </w:p>
          <w:p w14:paraId="1FB41371" w14:textId="77777777" w:rsidR="00D80709" w:rsidRDefault="00D80709" w:rsidP="00D80709">
            <w:pPr>
              <w:pStyle w:val="Textx12"/>
              <w:spacing w:before="0"/>
              <w:jc w:val="left"/>
              <w:rPr>
                <w:rFonts w:cs="Arial"/>
                <w:sz w:val="22"/>
                <w:szCs w:val="22"/>
              </w:rPr>
            </w:pPr>
          </w:p>
          <w:p w14:paraId="5A5AA759" w14:textId="77777777" w:rsidR="00D80709" w:rsidRDefault="00D80709" w:rsidP="00D80709">
            <w:pPr>
              <w:pStyle w:val="Textx12"/>
              <w:spacing w:before="0"/>
              <w:jc w:val="left"/>
              <w:rPr>
                <w:rFonts w:cs="Arial"/>
                <w:sz w:val="22"/>
                <w:szCs w:val="22"/>
              </w:rPr>
            </w:pPr>
          </w:p>
          <w:p w14:paraId="62D2DE3E" w14:textId="77777777" w:rsidR="00D80709" w:rsidRDefault="00D80709" w:rsidP="00D80709">
            <w:pPr>
              <w:pStyle w:val="Textx12"/>
              <w:spacing w:before="0"/>
              <w:jc w:val="left"/>
              <w:rPr>
                <w:rFonts w:cs="Arial"/>
                <w:sz w:val="22"/>
                <w:szCs w:val="22"/>
              </w:rPr>
            </w:pPr>
          </w:p>
          <w:p w14:paraId="4EA4D35A" w14:textId="77777777" w:rsidR="00D80709" w:rsidRDefault="00D80709" w:rsidP="00D80709">
            <w:pPr>
              <w:pStyle w:val="Textx12"/>
              <w:spacing w:before="0"/>
              <w:jc w:val="left"/>
              <w:rPr>
                <w:rFonts w:cs="Arial"/>
                <w:sz w:val="22"/>
                <w:szCs w:val="22"/>
              </w:rPr>
            </w:pPr>
          </w:p>
        </w:tc>
      </w:tr>
    </w:tbl>
    <w:p w14:paraId="3C02BBC6" w14:textId="77777777" w:rsidR="00D80709" w:rsidRDefault="00D80709" w:rsidP="00D80709"/>
    <w:p w14:paraId="4FEA6FBF" w14:textId="77777777" w:rsidR="00D80709" w:rsidRDefault="00D80709" w:rsidP="00D80709"/>
    <w:tbl>
      <w:tblPr>
        <w:tblStyle w:val="TableGrid"/>
        <w:tblW w:w="9918" w:type="dxa"/>
        <w:tblLook w:val="04A0" w:firstRow="1" w:lastRow="0" w:firstColumn="1" w:lastColumn="0" w:noHBand="0" w:noVBand="1"/>
      </w:tblPr>
      <w:tblGrid>
        <w:gridCol w:w="9918"/>
      </w:tblGrid>
      <w:tr w:rsidR="00D80709" w:rsidRPr="00FA59E4" w14:paraId="48ACF5E0" w14:textId="77777777" w:rsidTr="003D3004">
        <w:trPr>
          <w:trHeight w:val="283"/>
        </w:trPr>
        <w:tc>
          <w:tcPr>
            <w:tcW w:w="9918" w:type="dxa"/>
            <w:shd w:val="clear" w:color="auto" w:fill="F2F2F2" w:themeFill="background1" w:themeFillShade="F2"/>
            <w:vAlign w:val="center"/>
          </w:tcPr>
          <w:p w14:paraId="6FCDE3E7" w14:textId="77777777" w:rsidR="00D80709" w:rsidRPr="00FA59E4" w:rsidRDefault="00D80709" w:rsidP="003D3004">
            <w:pPr>
              <w:pStyle w:val="Textx12"/>
              <w:spacing w:before="0"/>
              <w:jc w:val="left"/>
              <w:rPr>
                <w:b/>
                <w:sz w:val="22"/>
                <w:szCs w:val="22"/>
              </w:rPr>
            </w:pPr>
            <w:r>
              <w:rPr>
                <w:b/>
                <w:sz w:val="22"/>
                <w:szCs w:val="22"/>
              </w:rPr>
              <w:t>Implementation</w:t>
            </w:r>
            <w:r w:rsidR="00605EF8">
              <w:rPr>
                <w:b/>
                <w:sz w:val="22"/>
                <w:szCs w:val="22"/>
              </w:rPr>
              <w:t xml:space="preserve"> (10%)</w:t>
            </w:r>
            <w:r>
              <w:rPr>
                <w:b/>
                <w:sz w:val="22"/>
                <w:szCs w:val="22"/>
              </w:rPr>
              <w:t>:</w:t>
            </w:r>
          </w:p>
        </w:tc>
      </w:tr>
      <w:tr w:rsidR="00D80709" w:rsidRPr="00FA59E4" w14:paraId="6AC6488C" w14:textId="77777777" w:rsidTr="003D3004">
        <w:trPr>
          <w:trHeight w:val="578"/>
        </w:trPr>
        <w:tc>
          <w:tcPr>
            <w:tcW w:w="9918" w:type="dxa"/>
            <w:shd w:val="clear" w:color="auto" w:fill="F2F2F2" w:themeFill="background1" w:themeFillShade="F2"/>
            <w:vAlign w:val="center"/>
          </w:tcPr>
          <w:p w14:paraId="2E616E04" w14:textId="77777777" w:rsidR="00D80709" w:rsidRPr="004F2819" w:rsidRDefault="00D80709" w:rsidP="003D3004">
            <w:pPr>
              <w:pStyle w:val="Textx12"/>
              <w:spacing w:before="0"/>
              <w:jc w:val="left"/>
              <w:rPr>
                <w:sz w:val="22"/>
                <w:szCs w:val="22"/>
              </w:rPr>
            </w:pPr>
            <w:r w:rsidRPr="00F64894">
              <w:rPr>
                <w:sz w:val="22"/>
                <w:szCs w:val="22"/>
                <w:u w:val="single"/>
              </w:rPr>
              <w:t>In addition to submitting an implementation plan</w:t>
            </w:r>
            <w:r>
              <w:rPr>
                <w:sz w:val="22"/>
                <w:szCs w:val="22"/>
              </w:rPr>
              <w:t>, please explain your implementation process.</w:t>
            </w:r>
          </w:p>
        </w:tc>
      </w:tr>
      <w:tr w:rsidR="00D80709" w:rsidRPr="00FA59E4" w14:paraId="32EC1471" w14:textId="77777777" w:rsidTr="003D3004">
        <w:trPr>
          <w:trHeight w:val="1735"/>
        </w:trPr>
        <w:tc>
          <w:tcPr>
            <w:tcW w:w="9918" w:type="dxa"/>
            <w:shd w:val="clear" w:color="auto" w:fill="F2F2F2" w:themeFill="background1" w:themeFillShade="F2"/>
            <w:vAlign w:val="center"/>
          </w:tcPr>
          <w:p w14:paraId="53DA0C6F" w14:textId="77777777" w:rsidR="00D80709" w:rsidRDefault="00D80709" w:rsidP="003D3004">
            <w:pPr>
              <w:pStyle w:val="Textx12"/>
              <w:spacing w:before="0"/>
              <w:jc w:val="left"/>
              <w:rPr>
                <w:rFonts w:cs="Arial"/>
                <w:sz w:val="22"/>
                <w:szCs w:val="22"/>
              </w:rPr>
            </w:pPr>
            <w:r>
              <w:rPr>
                <w:rFonts w:cs="Arial"/>
                <w:sz w:val="22"/>
                <w:szCs w:val="22"/>
              </w:rPr>
              <w:t>Please pay particular attention to the following:</w:t>
            </w:r>
          </w:p>
          <w:p w14:paraId="6F1BD59D" w14:textId="77777777" w:rsidR="00D80709" w:rsidRDefault="00D80709" w:rsidP="00D80709">
            <w:pPr>
              <w:pStyle w:val="Textx12"/>
              <w:numPr>
                <w:ilvl w:val="0"/>
                <w:numId w:val="23"/>
              </w:numPr>
              <w:spacing w:before="0"/>
              <w:jc w:val="left"/>
              <w:rPr>
                <w:sz w:val="22"/>
                <w:szCs w:val="22"/>
              </w:rPr>
            </w:pPr>
            <w:r>
              <w:rPr>
                <w:sz w:val="22"/>
                <w:szCs w:val="22"/>
              </w:rPr>
              <w:t>Timescales</w:t>
            </w:r>
          </w:p>
          <w:p w14:paraId="19DED954" w14:textId="77777777" w:rsidR="00D80709" w:rsidRDefault="00D80709" w:rsidP="00D80709">
            <w:pPr>
              <w:pStyle w:val="Textx12"/>
              <w:numPr>
                <w:ilvl w:val="0"/>
                <w:numId w:val="23"/>
              </w:numPr>
              <w:spacing w:before="0"/>
              <w:jc w:val="left"/>
              <w:rPr>
                <w:sz w:val="22"/>
                <w:szCs w:val="22"/>
              </w:rPr>
            </w:pPr>
            <w:r>
              <w:rPr>
                <w:sz w:val="22"/>
                <w:szCs w:val="22"/>
              </w:rPr>
              <w:t xml:space="preserve">System installation </w:t>
            </w:r>
          </w:p>
          <w:p w14:paraId="15443792" w14:textId="77777777" w:rsidR="00D80709" w:rsidRDefault="00D80709" w:rsidP="00D80709">
            <w:pPr>
              <w:pStyle w:val="Textx12"/>
              <w:numPr>
                <w:ilvl w:val="0"/>
                <w:numId w:val="23"/>
              </w:numPr>
              <w:spacing w:before="0"/>
              <w:jc w:val="left"/>
              <w:rPr>
                <w:sz w:val="22"/>
                <w:szCs w:val="22"/>
              </w:rPr>
            </w:pPr>
            <w:r>
              <w:rPr>
                <w:sz w:val="22"/>
                <w:szCs w:val="22"/>
              </w:rPr>
              <w:t>Training – please provide example training material</w:t>
            </w:r>
          </w:p>
          <w:p w14:paraId="75149D86" w14:textId="77777777" w:rsidR="00D80709" w:rsidRPr="00D422DD" w:rsidRDefault="00D80709" w:rsidP="003D3004">
            <w:pPr>
              <w:pStyle w:val="Textx12"/>
              <w:spacing w:before="0"/>
              <w:ind w:left="360"/>
              <w:jc w:val="left"/>
              <w:rPr>
                <w:sz w:val="22"/>
                <w:szCs w:val="22"/>
              </w:rPr>
            </w:pPr>
          </w:p>
        </w:tc>
      </w:tr>
      <w:tr w:rsidR="00D80709" w:rsidRPr="00FA59E4" w14:paraId="6C8EBFD4" w14:textId="77777777" w:rsidTr="00D80709">
        <w:trPr>
          <w:trHeight w:val="1735"/>
        </w:trPr>
        <w:tc>
          <w:tcPr>
            <w:tcW w:w="9918" w:type="dxa"/>
            <w:shd w:val="clear" w:color="auto" w:fill="FFFFFF" w:themeFill="background1"/>
          </w:tcPr>
          <w:p w14:paraId="25D90925" w14:textId="77777777" w:rsidR="00D80709" w:rsidRDefault="00D80709" w:rsidP="00D80709">
            <w:pPr>
              <w:pStyle w:val="Textx12"/>
              <w:spacing w:before="0"/>
              <w:jc w:val="left"/>
              <w:rPr>
                <w:rFonts w:cs="Arial"/>
                <w:sz w:val="22"/>
                <w:szCs w:val="22"/>
              </w:rPr>
            </w:pPr>
            <w:r>
              <w:rPr>
                <w:rFonts w:cs="Arial"/>
                <w:sz w:val="22"/>
                <w:szCs w:val="22"/>
              </w:rPr>
              <w:t>Response:</w:t>
            </w:r>
          </w:p>
          <w:p w14:paraId="12409EF8" w14:textId="77777777" w:rsidR="00D80709" w:rsidRDefault="00D80709" w:rsidP="00D80709">
            <w:pPr>
              <w:pStyle w:val="Textx12"/>
              <w:spacing w:before="0"/>
              <w:jc w:val="left"/>
              <w:rPr>
                <w:rFonts w:cs="Arial"/>
                <w:sz w:val="22"/>
                <w:szCs w:val="22"/>
              </w:rPr>
            </w:pPr>
          </w:p>
          <w:p w14:paraId="541F515B" w14:textId="77777777" w:rsidR="00D80709" w:rsidRDefault="00D80709" w:rsidP="00D80709">
            <w:pPr>
              <w:pStyle w:val="Textx12"/>
              <w:spacing w:before="0"/>
              <w:jc w:val="left"/>
              <w:rPr>
                <w:rFonts w:cs="Arial"/>
                <w:sz w:val="22"/>
                <w:szCs w:val="22"/>
              </w:rPr>
            </w:pPr>
          </w:p>
          <w:p w14:paraId="5080F1EA" w14:textId="77777777" w:rsidR="00D80709" w:rsidRDefault="00D80709" w:rsidP="00D80709">
            <w:pPr>
              <w:pStyle w:val="Textx12"/>
              <w:spacing w:before="0"/>
              <w:jc w:val="left"/>
              <w:rPr>
                <w:rFonts w:cs="Arial"/>
                <w:sz w:val="22"/>
                <w:szCs w:val="22"/>
              </w:rPr>
            </w:pPr>
          </w:p>
          <w:p w14:paraId="7DCD8063" w14:textId="77777777" w:rsidR="00D80709" w:rsidRDefault="00D80709" w:rsidP="00D80709">
            <w:pPr>
              <w:pStyle w:val="Textx12"/>
              <w:spacing w:before="0"/>
              <w:jc w:val="left"/>
              <w:rPr>
                <w:rFonts w:cs="Arial"/>
                <w:sz w:val="22"/>
                <w:szCs w:val="22"/>
              </w:rPr>
            </w:pPr>
          </w:p>
          <w:p w14:paraId="4FC342C3" w14:textId="77777777" w:rsidR="00D80709" w:rsidRDefault="00D80709" w:rsidP="00D80709">
            <w:pPr>
              <w:pStyle w:val="Textx12"/>
              <w:spacing w:before="0"/>
              <w:jc w:val="left"/>
              <w:rPr>
                <w:rFonts w:cs="Arial"/>
                <w:sz w:val="22"/>
                <w:szCs w:val="22"/>
              </w:rPr>
            </w:pPr>
          </w:p>
          <w:p w14:paraId="10E502CB" w14:textId="77777777" w:rsidR="00D80709" w:rsidRDefault="00D80709" w:rsidP="00D80709">
            <w:pPr>
              <w:pStyle w:val="Textx12"/>
              <w:spacing w:before="0"/>
              <w:jc w:val="left"/>
              <w:rPr>
                <w:rFonts w:cs="Arial"/>
                <w:sz w:val="22"/>
                <w:szCs w:val="22"/>
              </w:rPr>
            </w:pPr>
          </w:p>
          <w:p w14:paraId="3CA8D1F4" w14:textId="77777777" w:rsidR="00D80709" w:rsidRDefault="00D80709" w:rsidP="00D80709">
            <w:pPr>
              <w:pStyle w:val="Textx12"/>
              <w:spacing w:before="0"/>
              <w:jc w:val="left"/>
              <w:rPr>
                <w:rFonts w:cs="Arial"/>
                <w:sz w:val="22"/>
                <w:szCs w:val="22"/>
              </w:rPr>
            </w:pPr>
          </w:p>
          <w:p w14:paraId="338B5DED" w14:textId="77777777" w:rsidR="00D80709" w:rsidRDefault="00D80709" w:rsidP="00D80709">
            <w:pPr>
              <w:pStyle w:val="Textx12"/>
              <w:spacing w:before="0"/>
              <w:jc w:val="left"/>
              <w:rPr>
                <w:rFonts w:cs="Arial"/>
                <w:sz w:val="22"/>
                <w:szCs w:val="22"/>
              </w:rPr>
            </w:pPr>
          </w:p>
          <w:p w14:paraId="049F103D" w14:textId="77777777" w:rsidR="00D80709" w:rsidRDefault="00D80709" w:rsidP="00D80709">
            <w:pPr>
              <w:pStyle w:val="Textx12"/>
              <w:spacing w:before="0"/>
              <w:jc w:val="left"/>
              <w:rPr>
                <w:rFonts w:cs="Arial"/>
                <w:sz w:val="22"/>
                <w:szCs w:val="22"/>
              </w:rPr>
            </w:pPr>
          </w:p>
          <w:p w14:paraId="653E9E0B" w14:textId="77777777" w:rsidR="00D80709" w:rsidRDefault="00D80709" w:rsidP="00D80709">
            <w:pPr>
              <w:pStyle w:val="Textx12"/>
              <w:spacing w:before="0"/>
              <w:jc w:val="left"/>
              <w:rPr>
                <w:rFonts w:cs="Arial"/>
                <w:sz w:val="22"/>
                <w:szCs w:val="22"/>
              </w:rPr>
            </w:pPr>
          </w:p>
          <w:p w14:paraId="2E41FA71" w14:textId="77777777" w:rsidR="00D80709" w:rsidRDefault="00D80709" w:rsidP="00D80709">
            <w:pPr>
              <w:pStyle w:val="Textx12"/>
              <w:spacing w:before="0"/>
              <w:jc w:val="left"/>
              <w:rPr>
                <w:rFonts w:cs="Arial"/>
                <w:sz w:val="22"/>
                <w:szCs w:val="22"/>
              </w:rPr>
            </w:pPr>
          </w:p>
          <w:p w14:paraId="343190DA" w14:textId="77777777" w:rsidR="00D80709" w:rsidRDefault="00D80709" w:rsidP="00D80709">
            <w:pPr>
              <w:pStyle w:val="Textx12"/>
              <w:spacing w:before="0"/>
              <w:jc w:val="left"/>
              <w:rPr>
                <w:rFonts w:cs="Arial"/>
                <w:sz w:val="22"/>
                <w:szCs w:val="22"/>
              </w:rPr>
            </w:pPr>
          </w:p>
        </w:tc>
      </w:tr>
    </w:tbl>
    <w:p w14:paraId="3B62108B" w14:textId="77777777" w:rsidR="00D80709" w:rsidRDefault="00D80709" w:rsidP="00D80709"/>
    <w:p w14:paraId="3C2166F5" w14:textId="77777777" w:rsidR="00D80709" w:rsidRDefault="00D80709" w:rsidP="00D80709"/>
    <w:p w14:paraId="6877A343" w14:textId="77777777" w:rsidR="00D80709" w:rsidRDefault="00D80709" w:rsidP="00D80709"/>
    <w:tbl>
      <w:tblPr>
        <w:tblStyle w:val="TableGrid"/>
        <w:tblW w:w="9918" w:type="dxa"/>
        <w:tblLook w:val="04A0" w:firstRow="1" w:lastRow="0" w:firstColumn="1" w:lastColumn="0" w:noHBand="0" w:noVBand="1"/>
      </w:tblPr>
      <w:tblGrid>
        <w:gridCol w:w="9918"/>
      </w:tblGrid>
      <w:tr w:rsidR="00D80709" w:rsidRPr="00FA59E4" w14:paraId="51682404" w14:textId="77777777" w:rsidTr="003D3004">
        <w:trPr>
          <w:trHeight w:val="283"/>
        </w:trPr>
        <w:tc>
          <w:tcPr>
            <w:tcW w:w="9918" w:type="dxa"/>
            <w:shd w:val="clear" w:color="auto" w:fill="F2F2F2" w:themeFill="background1" w:themeFillShade="F2"/>
            <w:vAlign w:val="center"/>
          </w:tcPr>
          <w:p w14:paraId="50BF2E82" w14:textId="77777777" w:rsidR="00D80709" w:rsidRPr="00FA59E4" w:rsidRDefault="00D80709" w:rsidP="003D3004">
            <w:pPr>
              <w:pStyle w:val="Textx12"/>
              <w:spacing w:before="0"/>
              <w:jc w:val="left"/>
              <w:rPr>
                <w:b/>
                <w:sz w:val="22"/>
                <w:szCs w:val="22"/>
              </w:rPr>
            </w:pPr>
            <w:r w:rsidRPr="00FA59E4">
              <w:rPr>
                <w:b/>
                <w:sz w:val="22"/>
                <w:szCs w:val="22"/>
              </w:rPr>
              <w:t>Performance</w:t>
            </w:r>
            <w:r w:rsidR="00605EF8">
              <w:rPr>
                <w:b/>
                <w:sz w:val="22"/>
                <w:szCs w:val="22"/>
              </w:rPr>
              <w:t xml:space="preserve"> (15%)</w:t>
            </w:r>
            <w:r>
              <w:rPr>
                <w:b/>
                <w:sz w:val="22"/>
                <w:szCs w:val="22"/>
              </w:rPr>
              <w:t>:</w:t>
            </w:r>
          </w:p>
        </w:tc>
      </w:tr>
      <w:tr w:rsidR="00D80709" w:rsidRPr="00FA59E4" w14:paraId="18F787D1" w14:textId="77777777" w:rsidTr="003D3004">
        <w:trPr>
          <w:trHeight w:val="578"/>
        </w:trPr>
        <w:tc>
          <w:tcPr>
            <w:tcW w:w="9918" w:type="dxa"/>
            <w:shd w:val="clear" w:color="auto" w:fill="F2F2F2" w:themeFill="background1" w:themeFillShade="F2"/>
            <w:vAlign w:val="center"/>
          </w:tcPr>
          <w:p w14:paraId="233A91C9" w14:textId="77777777" w:rsidR="00D80709" w:rsidRPr="00FA59E4" w:rsidRDefault="00D80709" w:rsidP="003D3004">
            <w:pPr>
              <w:pStyle w:val="Textx12"/>
              <w:spacing w:before="0"/>
              <w:jc w:val="left"/>
              <w:rPr>
                <w:b/>
                <w:sz w:val="22"/>
                <w:szCs w:val="22"/>
              </w:rPr>
            </w:pPr>
            <w:r>
              <w:rPr>
                <w:sz w:val="22"/>
                <w:szCs w:val="22"/>
              </w:rPr>
              <w:t>Explain how your organisation will meet the Performance Requirements.</w:t>
            </w:r>
          </w:p>
        </w:tc>
      </w:tr>
      <w:tr w:rsidR="00D80709" w:rsidRPr="00FA59E4" w14:paraId="14915475" w14:textId="77777777" w:rsidTr="003D3004">
        <w:trPr>
          <w:trHeight w:val="558"/>
        </w:trPr>
        <w:tc>
          <w:tcPr>
            <w:tcW w:w="9918" w:type="dxa"/>
            <w:shd w:val="clear" w:color="auto" w:fill="F2F2F2" w:themeFill="background1" w:themeFillShade="F2"/>
            <w:vAlign w:val="center"/>
          </w:tcPr>
          <w:p w14:paraId="6B220E73" w14:textId="77777777" w:rsidR="00D80709" w:rsidRPr="00FA59E4" w:rsidRDefault="00D80709" w:rsidP="003D3004">
            <w:pPr>
              <w:pStyle w:val="Textx12"/>
              <w:spacing w:before="0"/>
              <w:jc w:val="left"/>
              <w:rPr>
                <w:b/>
                <w:sz w:val="22"/>
                <w:szCs w:val="22"/>
              </w:rPr>
            </w:pPr>
            <w:r>
              <w:rPr>
                <w:sz w:val="22"/>
                <w:szCs w:val="22"/>
              </w:rPr>
              <w:t xml:space="preserve">Your answer should demonstrate how the requirements in sections </w:t>
            </w:r>
            <w:r>
              <w:rPr>
                <w:b/>
                <w:sz w:val="22"/>
                <w:szCs w:val="22"/>
              </w:rPr>
              <w:t xml:space="preserve">4.2 and 4.5 </w:t>
            </w:r>
            <w:r>
              <w:rPr>
                <w:sz w:val="22"/>
                <w:szCs w:val="22"/>
              </w:rPr>
              <w:t>will be met.</w:t>
            </w:r>
          </w:p>
        </w:tc>
      </w:tr>
      <w:tr w:rsidR="00D80709" w:rsidRPr="00FA59E4" w14:paraId="39B3BEDB" w14:textId="77777777" w:rsidTr="003D3004">
        <w:trPr>
          <w:trHeight w:val="1735"/>
        </w:trPr>
        <w:tc>
          <w:tcPr>
            <w:tcW w:w="9918" w:type="dxa"/>
            <w:shd w:val="clear" w:color="auto" w:fill="F2F2F2" w:themeFill="background1" w:themeFillShade="F2"/>
            <w:vAlign w:val="center"/>
          </w:tcPr>
          <w:p w14:paraId="2661B797" w14:textId="77777777" w:rsidR="00D80709" w:rsidRPr="004F2819" w:rsidRDefault="00D80709" w:rsidP="003D3004">
            <w:pPr>
              <w:pStyle w:val="Textx12"/>
              <w:spacing w:before="0"/>
              <w:jc w:val="left"/>
              <w:rPr>
                <w:rFonts w:cs="Arial"/>
                <w:sz w:val="22"/>
                <w:szCs w:val="22"/>
              </w:rPr>
            </w:pPr>
            <w:r>
              <w:rPr>
                <w:rFonts w:cs="Arial"/>
                <w:sz w:val="22"/>
                <w:szCs w:val="22"/>
              </w:rPr>
              <w:t>Please pay particular attention to the following:</w:t>
            </w:r>
          </w:p>
          <w:p w14:paraId="0DCCE058" w14:textId="77777777" w:rsidR="00D80709" w:rsidRPr="00AC2322" w:rsidRDefault="00D80709" w:rsidP="00D80709">
            <w:pPr>
              <w:pStyle w:val="Textx12"/>
              <w:numPr>
                <w:ilvl w:val="0"/>
                <w:numId w:val="24"/>
              </w:numPr>
              <w:spacing w:before="0"/>
              <w:jc w:val="left"/>
              <w:rPr>
                <w:sz w:val="22"/>
                <w:szCs w:val="22"/>
              </w:rPr>
            </w:pPr>
            <w:r>
              <w:rPr>
                <w:sz w:val="22"/>
                <w:szCs w:val="22"/>
              </w:rPr>
              <w:t>Ongoing User and IT support</w:t>
            </w:r>
          </w:p>
          <w:p w14:paraId="07C74433" w14:textId="77777777" w:rsidR="00D80709" w:rsidRPr="001F28F5" w:rsidRDefault="00D80709" w:rsidP="00D80709">
            <w:pPr>
              <w:pStyle w:val="Textx12"/>
              <w:numPr>
                <w:ilvl w:val="0"/>
                <w:numId w:val="23"/>
              </w:numPr>
              <w:spacing w:before="0"/>
              <w:jc w:val="left"/>
              <w:rPr>
                <w:sz w:val="22"/>
                <w:szCs w:val="22"/>
              </w:rPr>
            </w:pPr>
            <w:r w:rsidRPr="00C23109">
              <w:rPr>
                <w:sz w:val="22"/>
                <w:szCs w:val="22"/>
              </w:rPr>
              <w:t>Dispute</w:t>
            </w:r>
            <w:r>
              <w:rPr>
                <w:sz w:val="22"/>
                <w:szCs w:val="22"/>
              </w:rPr>
              <w:t xml:space="preserve"> Resolution</w:t>
            </w:r>
          </w:p>
          <w:p w14:paraId="028FFCCC" w14:textId="77777777" w:rsidR="00D80709" w:rsidRDefault="00D80709" w:rsidP="00D80709">
            <w:pPr>
              <w:pStyle w:val="Textx12"/>
              <w:numPr>
                <w:ilvl w:val="0"/>
                <w:numId w:val="23"/>
              </w:numPr>
              <w:spacing w:before="0"/>
              <w:jc w:val="left"/>
              <w:rPr>
                <w:sz w:val="22"/>
                <w:szCs w:val="22"/>
              </w:rPr>
            </w:pPr>
            <w:r>
              <w:rPr>
                <w:sz w:val="22"/>
                <w:szCs w:val="22"/>
              </w:rPr>
              <w:t>Account Management</w:t>
            </w:r>
          </w:p>
          <w:p w14:paraId="68E1CE49" w14:textId="77777777" w:rsidR="00D80709" w:rsidRPr="00D422DD" w:rsidRDefault="00D80709" w:rsidP="00D80709">
            <w:pPr>
              <w:pStyle w:val="Textx12"/>
              <w:numPr>
                <w:ilvl w:val="0"/>
                <w:numId w:val="23"/>
              </w:numPr>
              <w:spacing w:before="0"/>
              <w:jc w:val="left"/>
              <w:rPr>
                <w:sz w:val="22"/>
                <w:szCs w:val="22"/>
              </w:rPr>
            </w:pPr>
            <w:r>
              <w:rPr>
                <w:sz w:val="22"/>
                <w:szCs w:val="22"/>
              </w:rPr>
              <w:t>Reporting Processes</w:t>
            </w:r>
          </w:p>
        </w:tc>
      </w:tr>
      <w:tr w:rsidR="00D80709" w:rsidRPr="00FA59E4" w14:paraId="2E723EF8" w14:textId="77777777" w:rsidTr="00D80709">
        <w:trPr>
          <w:trHeight w:val="1735"/>
        </w:trPr>
        <w:tc>
          <w:tcPr>
            <w:tcW w:w="9918" w:type="dxa"/>
            <w:shd w:val="clear" w:color="auto" w:fill="FFFFFF" w:themeFill="background1"/>
          </w:tcPr>
          <w:p w14:paraId="3FADBD76" w14:textId="77777777" w:rsidR="00D80709" w:rsidRDefault="00D80709" w:rsidP="00D80709">
            <w:pPr>
              <w:pStyle w:val="Textx12"/>
              <w:spacing w:before="0"/>
              <w:jc w:val="left"/>
              <w:rPr>
                <w:rFonts w:cs="Arial"/>
                <w:sz w:val="22"/>
                <w:szCs w:val="22"/>
              </w:rPr>
            </w:pPr>
            <w:r>
              <w:rPr>
                <w:rFonts w:cs="Arial"/>
                <w:sz w:val="22"/>
                <w:szCs w:val="22"/>
              </w:rPr>
              <w:t>Response:</w:t>
            </w:r>
          </w:p>
          <w:p w14:paraId="074A32E9" w14:textId="77777777" w:rsidR="00D80709" w:rsidRDefault="00D80709" w:rsidP="00D80709">
            <w:pPr>
              <w:pStyle w:val="Textx12"/>
              <w:spacing w:before="0"/>
              <w:jc w:val="left"/>
              <w:rPr>
                <w:rFonts w:cs="Arial"/>
                <w:sz w:val="22"/>
                <w:szCs w:val="22"/>
              </w:rPr>
            </w:pPr>
          </w:p>
          <w:p w14:paraId="448FBC5B" w14:textId="77777777" w:rsidR="00D80709" w:rsidRDefault="00D80709" w:rsidP="00D80709">
            <w:pPr>
              <w:pStyle w:val="Textx12"/>
              <w:spacing w:before="0"/>
              <w:jc w:val="left"/>
              <w:rPr>
                <w:rFonts w:cs="Arial"/>
                <w:sz w:val="22"/>
                <w:szCs w:val="22"/>
              </w:rPr>
            </w:pPr>
          </w:p>
          <w:p w14:paraId="5939D33D" w14:textId="77777777" w:rsidR="00D80709" w:rsidRDefault="00D80709" w:rsidP="00D80709">
            <w:pPr>
              <w:pStyle w:val="Textx12"/>
              <w:spacing w:before="0"/>
              <w:jc w:val="left"/>
              <w:rPr>
                <w:rFonts w:cs="Arial"/>
                <w:sz w:val="22"/>
                <w:szCs w:val="22"/>
              </w:rPr>
            </w:pPr>
          </w:p>
          <w:p w14:paraId="1A699F62" w14:textId="77777777" w:rsidR="00D80709" w:rsidRDefault="00D80709" w:rsidP="00D80709">
            <w:pPr>
              <w:pStyle w:val="Textx12"/>
              <w:spacing w:before="0"/>
              <w:jc w:val="left"/>
              <w:rPr>
                <w:rFonts w:cs="Arial"/>
                <w:sz w:val="22"/>
                <w:szCs w:val="22"/>
              </w:rPr>
            </w:pPr>
          </w:p>
          <w:p w14:paraId="61142C5F" w14:textId="77777777" w:rsidR="00D80709" w:rsidRDefault="00D80709" w:rsidP="00D80709">
            <w:pPr>
              <w:pStyle w:val="Textx12"/>
              <w:spacing w:before="0"/>
              <w:jc w:val="left"/>
              <w:rPr>
                <w:rFonts w:cs="Arial"/>
                <w:sz w:val="22"/>
                <w:szCs w:val="22"/>
              </w:rPr>
            </w:pPr>
          </w:p>
          <w:p w14:paraId="5DF71413" w14:textId="77777777" w:rsidR="00D80709" w:rsidRDefault="00D80709" w:rsidP="00D80709">
            <w:pPr>
              <w:pStyle w:val="Textx12"/>
              <w:spacing w:before="0"/>
              <w:jc w:val="left"/>
              <w:rPr>
                <w:rFonts w:cs="Arial"/>
                <w:sz w:val="22"/>
                <w:szCs w:val="22"/>
              </w:rPr>
            </w:pPr>
          </w:p>
          <w:p w14:paraId="6AC9F564" w14:textId="77777777" w:rsidR="00D80709" w:rsidRDefault="00D80709" w:rsidP="00D80709">
            <w:pPr>
              <w:pStyle w:val="Textx12"/>
              <w:spacing w:before="0"/>
              <w:jc w:val="left"/>
              <w:rPr>
                <w:rFonts w:cs="Arial"/>
                <w:sz w:val="22"/>
                <w:szCs w:val="22"/>
              </w:rPr>
            </w:pPr>
          </w:p>
          <w:p w14:paraId="60D7EB05" w14:textId="77777777" w:rsidR="00D80709" w:rsidRDefault="00D80709" w:rsidP="00D80709">
            <w:pPr>
              <w:pStyle w:val="Textx12"/>
              <w:spacing w:before="0"/>
              <w:jc w:val="left"/>
              <w:rPr>
                <w:rFonts w:cs="Arial"/>
                <w:sz w:val="22"/>
                <w:szCs w:val="22"/>
              </w:rPr>
            </w:pPr>
          </w:p>
          <w:p w14:paraId="56601C05" w14:textId="77777777" w:rsidR="00D80709" w:rsidRDefault="00D80709" w:rsidP="00D80709">
            <w:pPr>
              <w:pStyle w:val="Textx12"/>
              <w:spacing w:before="0"/>
              <w:jc w:val="left"/>
              <w:rPr>
                <w:rFonts w:cs="Arial"/>
                <w:sz w:val="22"/>
                <w:szCs w:val="22"/>
              </w:rPr>
            </w:pPr>
          </w:p>
          <w:p w14:paraId="401FD9A9" w14:textId="77777777" w:rsidR="00D80709" w:rsidRDefault="00D80709" w:rsidP="00D80709">
            <w:pPr>
              <w:pStyle w:val="Textx12"/>
              <w:spacing w:before="0"/>
              <w:jc w:val="left"/>
              <w:rPr>
                <w:rFonts w:cs="Arial"/>
                <w:sz w:val="22"/>
                <w:szCs w:val="22"/>
              </w:rPr>
            </w:pPr>
          </w:p>
          <w:p w14:paraId="20EE0D2D" w14:textId="77777777" w:rsidR="00D80709" w:rsidRDefault="00D80709" w:rsidP="00D80709">
            <w:pPr>
              <w:pStyle w:val="Textx12"/>
              <w:spacing w:before="0"/>
              <w:jc w:val="left"/>
              <w:rPr>
                <w:rFonts w:cs="Arial"/>
                <w:sz w:val="22"/>
                <w:szCs w:val="22"/>
              </w:rPr>
            </w:pPr>
          </w:p>
          <w:p w14:paraId="677C3696" w14:textId="77777777" w:rsidR="00D80709" w:rsidRDefault="00D80709" w:rsidP="00D80709">
            <w:pPr>
              <w:pStyle w:val="Textx12"/>
              <w:spacing w:before="0"/>
              <w:jc w:val="left"/>
              <w:rPr>
                <w:rFonts w:cs="Arial"/>
                <w:sz w:val="22"/>
                <w:szCs w:val="22"/>
              </w:rPr>
            </w:pPr>
          </w:p>
          <w:p w14:paraId="2346FE06" w14:textId="77777777" w:rsidR="00D80709" w:rsidRDefault="00D80709" w:rsidP="00D80709">
            <w:pPr>
              <w:pStyle w:val="Textx12"/>
              <w:spacing w:before="0"/>
              <w:jc w:val="left"/>
              <w:rPr>
                <w:rFonts w:cs="Arial"/>
                <w:sz w:val="22"/>
                <w:szCs w:val="22"/>
              </w:rPr>
            </w:pPr>
          </w:p>
          <w:p w14:paraId="758BE45F" w14:textId="77777777" w:rsidR="00D80709" w:rsidRDefault="00D80709" w:rsidP="00D80709">
            <w:pPr>
              <w:pStyle w:val="Textx12"/>
              <w:spacing w:before="0"/>
              <w:jc w:val="left"/>
              <w:rPr>
                <w:rFonts w:cs="Arial"/>
                <w:sz w:val="22"/>
                <w:szCs w:val="22"/>
              </w:rPr>
            </w:pPr>
          </w:p>
          <w:p w14:paraId="12C5198F" w14:textId="77777777" w:rsidR="00D80709" w:rsidRDefault="00D80709" w:rsidP="00D80709">
            <w:pPr>
              <w:pStyle w:val="Textx12"/>
              <w:spacing w:before="0"/>
              <w:jc w:val="left"/>
              <w:rPr>
                <w:rFonts w:cs="Arial"/>
                <w:sz w:val="22"/>
                <w:szCs w:val="22"/>
              </w:rPr>
            </w:pPr>
          </w:p>
        </w:tc>
      </w:tr>
    </w:tbl>
    <w:p w14:paraId="6FE67686" w14:textId="77777777" w:rsidR="00D80709" w:rsidRDefault="00D80709" w:rsidP="00D80709"/>
    <w:p w14:paraId="775DE8FD" w14:textId="77777777" w:rsidR="00D80709" w:rsidRDefault="00D80709" w:rsidP="00D80709"/>
    <w:p w14:paraId="68C02AEB" w14:textId="77777777" w:rsidR="00D80709" w:rsidRDefault="00D80709" w:rsidP="00D80709"/>
    <w:tbl>
      <w:tblPr>
        <w:tblStyle w:val="TableGrid"/>
        <w:tblW w:w="9918" w:type="dxa"/>
        <w:tblLook w:val="04A0" w:firstRow="1" w:lastRow="0" w:firstColumn="1" w:lastColumn="0" w:noHBand="0" w:noVBand="1"/>
      </w:tblPr>
      <w:tblGrid>
        <w:gridCol w:w="9918"/>
      </w:tblGrid>
      <w:tr w:rsidR="00D80709" w:rsidRPr="00FA59E4" w14:paraId="13F97903" w14:textId="77777777" w:rsidTr="003D3004">
        <w:trPr>
          <w:trHeight w:val="283"/>
        </w:trPr>
        <w:tc>
          <w:tcPr>
            <w:tcW w:w="9918" w:type="dxa"/>
            <w:shd w:val="clear" w:color="auto" w:fill="F2F2F2" w:themeFill="background1" w:themeFillShade="F2"/>
            <w:vAlign w:val="center"/>
          </w:tcPr>
          <w:p w14:paraId="2F3B60B3" w14:textId="77777777" w:rsidR="00D80709" w:rsidRPr="00FA59E4" w:rsidRDefault="00D80709" w:rsidP="003D3004">
            <w:pPr>
              <w:pStyle w:val="Textx12"/>
              <w:spacing w:before="0"/>
              <w:jc w:val="left"/>
              <w:rPr>
                <w:b/>
                <w:sz w:val="22"/>
                <w:szCs w:val="22"/>
              </w:rPr>
            </w:pPr>
            <w:r>
              <w:rPr>
                <w:b/>
                <w:sz w:val="22"/>
                <w:szCs w:val="22"/>
              </w:rPr>
              <w:t>Added value</w:t>
            </w:r>
            <w:r w:rsidR="00605EF8">
              <w:rPr>
                <w:b/>
                <w:sz w:val="22"/>
                <w:szCs w:val="22"/>
              </w:rPr>
              <w:t xml:space="preserve"> (5%)</w:t>
            </w:r>
            <w:r>
              <w:rPr>
                <w:b/>
                <w:sz w:val="22"/>
                <w:szCs w:val="22"/>
              </w:rPr>
              <w:t>:</w:t>
            </w:r>
          </w:p>
        </w:tc>
      </w:tr>
      <w:tr w:rsidR="00D80709" w:rsidRPr="00FA59E4" w14:paraId="49156634" w14:textId="77777777" w:rsidTr="003D3004">
        <w:trPr>
          <w:trHeight w:val="578"/>
        </w:trPr>
        <w:tc>
          <w:tcPr>
            <w:tcW w:w="9918" w:type="dxa"/>
            <w:shd w:val="clear" w:color="auto" w:fill="F2F2F2" w:themeFill="background1" w:themeFillShade="F2"/>
            <w:vAlign w:val="center"/>
          </w:tcPr>
          <w:p w14:paraId="64A43497" w14:textId="77777777" w:rsidR="00D80709" w:rsidRPr="000601CB" w:rsidRDefault="00D80709" w:rsidP="003D3004">
            <w:pPr>
              <w:pStyle w:val="L2"/>
              <w:numPr>
                <w:ilvl w:val="0"/>
                <w:numId w:val="0"/>
              </w:numPr>
              <w:tabs>
                <w:tab w:val="left" w:pos="720"/>
              </w:tabs>
              <w:jc w:val="left"/>
              <w:rPr>
                <w:sz w:val="22"/>
                <w:szCs w:val="22"/>
              </w:rPr>
            </w:pPr>
            <w:r w:rsidRPr="000601CB">
              <w:rPr>
                <w:sz w:val="22"/>
                <w:szCs w:val="22"/>
              </w:rPr>
              <w:t>The Council seeks to secure added value in every Contract it enters into.   Please explain how your organisation will provide added value to the organisation.</w:t>
            </w:r>
          </w:p>
          <w:p w14:paraId="0A827028" w14:textId="77777777" w:rsidR="00D80709" w:rsidRPr="000601CB" w:rsidRDefault="00D80709" w:rsidP="003D3004">
            <w:pPr>
              <w:pStyle w:val="Textx12"/>
              <w:spacing w:before="0"/>
              <w:jc w:val="left"/>
              <w:rPr>
                <w:b/>
                <w:sz w:val="22"/>
                <w:szCs w:val="22"/>
              </w:rPr>
            </w:pPr>
          </w:p>
        </w:tc>
      </w:tr>
      <w:tr w:rsidR="00D80709" w:rsidRPr="00D422DD" w14:paraId="305DA944" w14:textId="77777777" w:rsidTr="003D3004">
        <w:trPr>
          <w:trHeight w:val="1237"/>
        </w:trPr>
        <w:tc>
          <w:tcPr>
            <w:tcW w:w="9918" w:type="dxa"/>
            <w:shd w:val="clear" w:color="auto" w:fill="F2F2F2" w:themeFill="background1" w:themeFillShade="F2"/>
            <w:vAlign w:val="center"/>
          </w:tcPr>
          <w:p w14:paraId="54FEB128" w14:textId="77777777" w:rsidR="00D80709" w:rsidRDefault="00D80709" w:rsidP="003D3004">
            <w:pPr>
              <w:pStyle w:val="Textx12"/>
              <w:spacing w:before="0"/>
              <w:jc w:val="left"/>
              <w:rPr>
                <w:rFonts w:cs="Arial"/>
                <w:sz w:val="22"/>
                <w:szCs w:val="22"/>
              </w:rPr>
            </w:pPr>
            <w:r>
              <w:rPr>
                <w:rFonts w:cs="Arial"/>
                <w:sz w:val="22"/>
                <w:szCs w:val="22"/>
              </w:rPr>
              <w:t>This may include, but limited to:</w:t>
            </w:r>
          </w:p>
          <w:p w14:paraId="49DF2452" w14:textId="77777777" w:rsidR="00D80709" w:rsidRDefault="00D80709" w:rsidP="00D80709">
            <w:pPr>
              <w:pStyle w:val="Textx12"/>
              <w:numPr>
                <w:ilvl w:val="0"/>
                <w:numId w:val="24"/>
              </w:numPr>
              <w:spacing w:before="0"/>
              <w:jc w:val="left"/>
              <w:rPr>
                <w:sz w:val="22"/>
                <w:szCs w:val="22"/>
              </w:rPr>
            </w:pPr>
            <w:r>
              <w:rPr>
                <w:sz w:val="22"/>
                <w:szCs w:val="22"/>
              </w:rPr>
              <w:t>Ordering and Delivery Processes</w:t>
            </w:r>
          </w:p>
          <w:p w14:paraId="108140FF" w14:textId="77777777" w:rsidR="00D80709" w:rsidRDefault="00D80709" w:rsidP="00D80709">
            <w:pPr>
              <w:pStyle w:val="Textx12"/>
              <w:numPr>
                <w:ilvl w:val="0"/>
                <w:numId w:val="24"/>
              </w:numPr>
              <w:spacing w:before="0"/>
              <w:jc w:val="left"/>
              <w:rPr>
                <w:sz w:val="22"/>
                <w:szCs w:val="22"/>
              </w:rPr>
            </w:pPr>
            <w:r>
              <w:rPr>
                <w:sz w:val="22"/>
                <w:szCs w:val="22"/>
              </w:rPr>
              <w:t>Social Value</w:t>
            </w:r>
          </w:p>
          <w:p w14:paraId="49A73CFE" w14:textId="77777777" w:rsidR="00D80709" w:rsidRDefault="00D80709" w:rsidP="00D80709">
            <w:pPr>
              <w:pStyle w:val="Textx12"/>
              <w:numPr>
                <w:ilvl w:val="0"/>
                <w:numId w:val="24"/>
              </w:numPr>
              <w:spacing w:before="0"/>
              <w:jc w:val="left"/>
              <w:rPr>
                <w:sz w:val="22"/>
                <w:szCs w:val="22"/>
              </w:rPr>
            </w:pPr>
            <w:r>
              <w:rPr>
                <w:sz w:val="22"/>
                <w:szCs w:val="22"/>
              </w:rPr>
              <w:t>Environmental Considerations</w:t>
            </w:r>
          </w:p>
          <w:p w14:paraId="2FDBCB9E" w14:textId="77777777" w:rsidR="00D80709" w:rsidRDefault="00D80709" w:rsidP="00D80709">
            <w:pPr>
              <w:pStyle w:val="Textx12"/>
              <w:numPr>
                <w:ilvl w:val="0"/>
                <w:numId w:val="24"/>
              </w:numPr>
              <w:spacing w:before="0"/>
              <w:jc w:val="left"/>
              <w:rPr>
                <w:sz w:val="22"/>
                <w:szCs w:val="22"/>
              </w:rPr>
            </w:pPr>
            <w:r>
              <w:rPr>
                <w:sz w:val="22"/>
                <w:szCs w:val="22"/>
              </w:rPr>
              <w:t>Cost Savings</w:t>
            </w:r>
          </w:p>
          <w:p w14:paraId="1E1F4318" w14:textId="77777777" w:rsidR="00D80709" w:rsidRPr="00D422DD" w:rsidRDefault="00D80709" w:rsidP="003D3004">
            <w:pPr>
              <w:pStyle w:val="Textx12"/>
              <w:spacing w:before="0"/>
              <w:ind w:left="360"/>
              <w:jc w:val="left"/>
              <w:rPr>
                <w:sz w:val="22"/>
                <w:szCs w:val="22"/>
              </w:rPr>
            </w:pPr>
          </w:p>
        </w:tc>
      </w:tr>
      <w:tr w:rsidR="00D80709" w:rsidRPr="00D422DD" w14:paraId="7D76360D" w14:textId="77777777" w:rsidTr="00D80709">
        <w:trPr>
          <w:trHeight w:val="1237"/>
        </w:trPr>
        <w:tc>
          <w:tcPr>
            <w:tcW w:w="9918" w:type="dxa"/>
            <w:shd w:val="clear" w:color="auto" w:fill="FFFFFF" w:themeFill="background1"/>
          </w:tcPr>
          <w:p w14:paraId="14335C5D" w14:textId="77777777" w:rsidR="00D80709" w:rsidRDefault="00D80709" w:rsidP="00D80709">
            <w:pPr>
              <w:pStyle w:val="Textx12"/>
              <w:spacing w:before="0"/>
              <w:jc w:val="left"/>
              <w:rPr>
                <w:rFonts w:cs="Arial"/>
                <w:sz w:val="22"/>
                <w:szCs w:val="22"/>
              </w:rPr>
            </w:pPr>
            <w:r>
              <w:rPr>
                <w:rFonts w:cs="Arial"/>
                <w:sz w:val="22"/>
                <w:szCs w:val="22"/>
              </w:rPr>
              <w:t>Response:</w:t>
            </w:r>
          </w:p>
          <w:p w14:paraId="116B1A47" w14:textId="77777777" w:rsidR="00D80709" w:rsidRDefault="00D80709" w:rsidP="00D80709">
            <w:pPr>
              <w:pStyle w:val="Textx12"/>
              <w:spacing w:before="0"/>
              <w:jc w:val="left"/>
              <w:rPr>
                <w:rFonts w:cs="Arial"/>
                <w:sz w:val="22"/>
                <w:szCs w:val="22"/>
              </w:rPr>
            </w:pPr>
          </w:p>
          <w:p w14:paraId="54DBDC00" w14:textId="77777777" w:rsidR="00D80709" w:rsidRDefault="00D80709" w:rsidP="00D80709">
            <w:pPr>
              <w:pStyle w:val="Textx12"/>
              <w:spacing w:before="0"/>
              <w:jc w:val="left"/>
              <w:rPr>
                <w:rFonts w:cs="Arial"/>
                <w:sz w:val="22"/>
                <w:szCs w:val="22"/>
              </w:rPr>
            </w:pPr>
          </w:p>
          <w:p w14:paraId="1193CD69" w14:textId="77777777" w:rsidR="00D80709" w:rsidRDefault="00D80709" w:rsidP="00D80709">
            <w:pPr>
              <w:pStyle w:val="Textx12"/>
              <w:spacing w:before="0"/>
              <w:jc w:val="left"/>
              <w:rPr>
                <w:rFonts w:cs="Arial"/>
                <w:sz w:val="22"/>
                <w:szCs w:val="22"/>
              </w:rPr>
            </w:pPr>
          </w:p>
          <w:p w14:paraId="6E3BEDB7" w14:textId="77777777" w:rsidR="00D80709" w:rsidRDefault="00D80709" w:rsidP="00D80709">
            <w:pPr>
              <w:pStyle w:val="Textx12"/>
              <w:spacing w:before="0"/>
              <w:jc w:val="left"/>
              <w:rPr>
                <w:rFonts w:cs="Arial"/>
                <w:sz w:val="22"/>
                <w:szCs w:val="22"/>
              </w:rPr>
            </w:pPr>
          </w:p>
          <w:p w14:paraId="0C1B64A5" w14:textId="77777777" w:rsidR="00D80709" w:rsidRDefault="00D80709" w:rsidP="00D80709">
            <w:pPr>
              <w:pStyle w:val="Textx12"/>
              <w:spacing w:before="0"/>
              <w:jc w:val="left"/>
              <w:rPr>
                <w:rFonts w:cs="Arial"/>
                <w:sz w:val="22"/>
                <w:szCs w:val="22"/>
              </w:rPr>
            </w:pPr>
          </w:p>
          <w:p w14:paraId="11F0B56F" w14:textId="77777777" w:rsidR="00D80709" w:rsidRDefault="00D80709" w:rsidP="00D80709">
            <w:pPr>
              <w:pStyle w:val="Textx12"/>
              <w:spacing w:before="0"/>
              <w:jc w:val="left"/>
              <w:rPr>
                <w:rFonts w:cs="Arial"/>
                <w:sz w:val="22"/>
                <w:szCs w:val="22"/>
              </w:rPr>
            </w:pPr>
          </w:p>
          <w:p w14:paraId="5A6D0C3C" w14:textId="77777777" w:rsidR="00D80709" w:rsidRDefault="00D80709" w:rsidP="00D80709">
            <w:pPr>
              <w:pStyle w:val="Textx12"/>
              <w:spacing w:before="0"/>
              <w:jc w:val="left"/>
              <w:rPr>
                <w:rFonts w:cs="Arial"/>
                <w:sz w:val="22"/>
                <w:szCs w:val="22"/>
              </w:rPr>
            </w:pPr>
          </w:p>
          <w:p w14:paraId="247B3A62" w14:textId="77777777" w:rsidR="00D80709" w:rsidRDefault="00D80709" w:rsidP="00D80709">
            <w:pPr>
              <w:pStyle w:val="Textx12"/>
              <w:spacing w:before="0"/>
              <w:jc w:val="left"/>
              <w:rPr>
                <w:rFonts w:cs="Arial"/>
                <w:sz w:val="22"/>
                <w:szCs w:val="22"/>
              </w:rPr>
            </w:pPr>
          </w:p>
          <w:p w14:paraId="267B7A40" w14:textId="77777777" w:rsidR="00D80709" w:rsidRDefault="00D80709" w:rsidP="00D80709">
            <w:pPr>
              <w:pStyle w:val="Textx12"/>
              <w:spacing w:before="0"/>
              <w:jc w:val="left"/>
              <w:rPr>
                <w:rFonts w:cs="Arial"/>
                <w:sz w:val="22"/>
                <w:szCs w:val="22"/>
              </w:rPr>
            </w:pPr>
          </w:p>
          <w:p w14:paraId="6A0DA903" w14:textId="77777777" w:rsidR="00D80709" w:rsidRDefault="00D80709" w:rsidP="00D80709">
            <w:pPr>
              <w:pStyle w:val="Textx12"/>
              <w:spacing w:before="0"/>
              <w:jc w:val="left"/>
              <w:rPr>
                <w:rFonts w:cs="Arial"/>
                <w:sz w:val="22"/>
                <w:szCs w:val="22"/>
              </w:rPr>
            </w:pPr>
          </w:p>
          <w:p w14:paraId="2919C809" w14:textId="77777777" w:rsidR="00D80709" w:rsidRDefault="00D80709" w:rsidP="00D80709">
            <w:pPr>
              <w:pStyle w:val="Textx12"/>
              <w:spacing w:before="0"/>
              <w:jc w:val="left"/>
              <w:rPr>
                <w:rFonts w:cs="Arial"/>
                <w:sz w:val="22"/>
                <w:szCs w:val="22"/>
              </w:rPr>
            </w:pPr>
          </w:p>
          <w:p w14:paraId="5D1BC2FB" w14:textId="77777777" w:rsidR="00D80709" w:rsidRDefault="00D80709" w:rsidP="00D80709">
            <w:pPr>
              <w:pStyle w:val="Textx12"/>
              <w:spacing w:before="0"/>
              <w:jc w:val="left"/>
              <w:rPr>
                <w:rFonts w:cs="Arial"/>
                <w:sz w:val="22"/>
                <w:szCs w:val="22"/>
              </w:rPr>
            </w:pPr>
          </w:p>
          <w:p w14:paraId="0D13FC7D" w14:textId="77777777" w:rsidR="00D80709" w:rsidRDefault="00D80709" w:rsidP="00D80709">
            <w:pPr>
              <w:pStyle w:val="Textx12"/>
              <w:spacing w:before="0"/>
              <w:jc w:val="left"/>
              <w:rPr>
                <w:rFonts w:cs="Arial"/>
                <w:sz w:val="22"/>
                <w:szCs w:val="22"/>
              </w:rPr>
            </w:pPr>
          </w:p>
          <w:p w14:paraId="52CA1110" w14:textId="77777777" w:rsidR="00D80709" w:rsidRDefault="00D80709" w:rsidP="00D80709">
            <w:pPr>
              <w:pStyle w:val="Textx12"/>
              <w:spacing w:before="0"/>
              <w:jc w:val="left"/>
              <w:rPr>
                <w:rFonts w:cs="Arial"/>
                <w:sz w:val="22"/>
                <w:szCs w:val="22"/>
              </w:rPr>
            </w:pPr>
          </w:p>
          <w:p w14:paraId="2CFD81DC" w14:textId="77777777" w:rsidR="00D80709" w:rsidRDefault="00D80709" w:rsidP="00D80709">
            <w:pPr>
              <w:pStyle w:val="Textx12"/>
              <w:spacing w:before="0"/>
              <w:jc w:val="left"/>
              <w:rPr>
                <w:rFonts w:cs="Arial"/>
                <w:sz w:val="22"/>
                <w:szCs w:val="22"/>
              </w:rPr>
            </w:pPr>
          </w:p>
          <w:p w14:paraId="146B8FBE" w14:textId="77777777" w:rsidR="00D80709" w:rsidRDefault="00D80709" w:rsidP="00D80709">
            <w:pPr>
              <w:pStyle w:val="Textx12"/>
              <w:spacing w:before="0"/>
              <w:jc w:val="left"/>
              <w:rPr>
                <w:rFonts w:cs="Arial"/>
                <w:sz w:val="22"/>
                <w:szCs w:val="22"/>
              </w:rPr>
            </w:pPr>
          </w:p>
        </w:tc>
      </w:tr>
    </w:tbl>
    <w:p w14:paraId="3B047C3F" w14:textId="77777777" w:rsidR="00D80709" w:rsidRDefault="00D80709" w:rsidP="00D80709"/>
    <w:p w14:paraId="361F498A" w14:textId="77777777" w:rsidR="00D80709" w:rsidRDefault="00D80709" w:rsidP="00D80709"/>
    <w:p w14:paraId="69550600" w14:textId="77777777" w:rsidR="00B20AA1" w:rsidRDefault="00B20AA1" w:rsidP="00CB7443">
      <w:pPr>
        <w:pStyle w:val="Textx12"/>
      </w:pPr>
    </w:p>
    <w:p w14:paraId="7DD42A27" w14:textId="77777777" w:rsidR="00B20AA1" w:rsidRDefault="00B20AA1" w:rsidP="00CB7443">
      <w:pPr>
        <w:pStyle w:val="Textx12"/>
      </w:pPr>
    </w:p>
    <w:p w14:paraId="4F62198C" w14:textId="77777777" w:rsidR="00B20AA1" w:rsidRDefault="00B20AA1" w:rsidP="00CB7443">
      <w:pPr>
        <w:pStyle w:val="Textx12"/>
      </w:pPr>
    </w:p>
    <w:p w14:paraId="017AE19C" w14:textId="77777777" w:rsidR="00B20AA1" w:rsidRDefault="00B20AA1" w:rsidP="00CB7443">
      <w:pPr>
        <w:pStyle w:val="Textx12"/>
      </w:pPr>
    </w:p>
    <w:p w14:paraId="622DD7AA" w14:textId="77777777" w:rsidR="00B20AA1" w:rsidRDefault="00B20AA1" w:rsidP="00CB7443">
      <w:pPr>
        <w:pStyle w:val="Textx12"/>
      </w:pPr>
    </w:p>
    <w:p w14:paraId="13B7853B" w14:textId="77777777" w:rsidR="00B20AA1" w:rsidRDefault="00B20AA1" w:rsidP="00CB7443">
      <w:pPr>
        <w:pStyle w:val="Textx12"/>
      </w:pPr>
    </w:p>
    <w:p w14:paraId="027ED9AA" w14:textId="77777777" w:rsidR="00B20AA1" w:rsidRDefault="00B20AA1" w:rsidP="00CB7443">
      <w:pPr>
        <w:pStyle w:val="Textx12"/>
      </w:pPr>
    </w:p>
    <w:p w14:paraId="57710F32" w14:textId="77777777" w:rsidR="00B20AA1" w:rsidRDefault="00B20AA1" w:rsidP="00CB7443">
      <w:pPr>
        <w:pStyle w:val="Textx12"/>
      </w:pPr>
    </w:p>
    <w:p w14:paraId="2760D319" w14:textId="77777777" w:rsidR="00B20AA1" w:rsidRDefault="00B20AA1" w:rsidP="00CB7443">
      <w:pPr>
        <w:pStyle w:val="Textx12"/>
      </w:pPr>
    </w:p>
    <w:p w14:paraId="488F4012" w14:textId="77777777" w:rsidR="00B20AA1" w:rsidRDefault="00B20AA1" w:rsidP="00CB7443">
      <w:pPr>
        <w:pStyle w:val="Textx12"/>
      </w:pPr>
    </w:p>
    <w:p w14:paraId="20C1211C" w14:textId="274D4A86" w:rsidR="00B20AA1" w:rsidRDefault="00B20AA1" w:rsidP="00CB7443">
      <w:pPr>
        <w:pStyle w:val="Textx12"/>
      </w:pPr>
    </w:p>
    <w:p w14:paraId="5B30C86D" w14:textId="77777777" w:rsidR="008A601F" w:rsidRDefault="008A601F" w:rsidP="00CB7443">
      <w:pPr>
        <w:pStyle w:val="Textx12"/>
      </w:pPr>
    </w:p>
    <w:p w14:paraId="2C1FF861" w14:textId="77777777" w:rsidR="00B20AA1" w:rsidRDefault="00B20AA1" w:rsidP="00B20AA1">
      <w:pPr>
        <w:pStyle w:val="L0"/>
      </w:pPr>
      <w:r>
        <w:t>Price</w:t>
      </w:r>
    </w:p>
    <w:p w14:paraId="61886678" w14:textId="77777777" w:rsidR="00B20AA1" w:rsidRDefault="00B20AA1" w:rsidP="00CB7443">
      <w:pPr>
        <w:pStyle w:val="Textx12"/>
      </w:pPr>
    </w:p>
    <w:p w14:paraId="48D00380" w14:textId="77777777" w:rsidR="002A14D0" w:rsidRDefault="002A14D0" w:rsidP="00CB7443">
      <w:pPr>
        <w:pStyle w:val="Textx12"/>
      </w:pPr>
      <w:r>
        <w:t xml:space="preserve">I/We, having read the </w:t>
      </w:r>
      <w:r w:rsidR="00990BCE">
        <w:t xml:space="preserve">Invitation to Tender, Specification, </w:t>
      </w:r>
      <w:r>
        <w:t xml:space="preserve">Conditions of Contract and </w:t>
      </w:r>
      <w:r w:rsidR="00990BCE">
        <w:t xml:space="preserve">any other </w:t>
      </w:r>
      <w:r>
        <w:t xml:space="preserve">Documentation delivered to me/ us, do hereby offer our price </w:t>
      </w:r>
      <w:r w:rsidR="00990BCE">
        <w:t xml:space="preserve">to undertake the contract as </w:t>
      </w:r>
      <w:r>
        <w:t xml:space="preserve">described for the following </w:t>
      </w:r>
      <w:r w:rsidR="001B6B70">
        <w:t>price</w:t>
      </w:r>
      <w:r w:rsidR="00A376CF">
        <w:t>(s)</w:t>
      </w:r>
      <w:r w:rsidR="001B6B70">
        <w:t>:</w:t>
      </w:r>
    </w:p>
    <w:tbl>
      <w:tblPr>
        <w:tblW w:w="0" w:type="auto"/>
        <w:tblInd w:w="108" w:type="dxa"/>
        <w:shd w:val="clear" w:color="auto" w:fill="F2F2F2"/>
        <w:tblLook w:val="04A0" w:firstRow="1" w:lastRow="0" w:firstColumn="1" w:lastColumn="0" w:noHBand="0" w:noVBand="1"/>
      </w:tblPr>
      <w:tblGrid>
        <w:gridCol w:w="9554"/>
      </w:tblGrid>
      <w:tr w:rsidR="002A14D0" w:rsidRPr="002A14D0" w14:paraId="34811B3B" w14:textId="77777777" w:rsidTr="00B903C5">
        <w:tc>
          <w:tcPr>
            <w:tcW w:w="9554" w:type="dxa"/>
            <w:shd w:val="clear" w:color="auto" w:fill="F2F2F2"/>
          </w:tcPr>
          <w:p w14:paraId="6F2333A4" w14:textId="77777777" w:rsidR="002A14D0" w:rsidRPr="002A14D0" w:rsidRDefault="00A376CF" w:rsidP="00184BD8">
            <w:pPr>
              <w:pStyle w:val="Textx12"/>
            </w:pPr>
            <w:r>
              <w:t xml:space="preserve">1) </w:t>
            </w:r>
            <w:r w:rsidR="002A14D0" w:rsidRPr="002A14D0">
              <w:t xml:space="preserve">Fixed Price </w:t>
            </w:r>
            <w:r w:rsidR="002A14D0" w:rsidRPr="00184BD8">
              <w:t xml:space="preserve">for </w:t>
            </w:r>
            <w:r w:rsidR="005E119D" w:rsidRPr="00184BD8">
              <w:t>providing the goods</w:t>
            </w:r>
            <w:r w:rsidR="002A14D0" w:rsidRPr="00184BD8">
              <w:t xml:space="preserve"> as specified</w:t>
            </w:r>
            <w:r w:rsidR="00184BD8">
              <w:t xml:space="preserve"> in the Pricing Schedule </w:t>
            </w:r>
          </w:p>
        </w:tc>
      </w:tr>
      <w:tr w:rsidR="002A14D0" w:rsidRPr="002A14D0" w14:paraId="58D9971E" w14:textId="77777777" w:rsidTr="009D3367">
        <w:trPr>
          <w:trHeight w:val="567"/>
        </w:trPr>
        <w:tc>
          <w:tcPr>
            <w:tcW w:w="9554" w:type="dxa"/>
            <w:tcBorders>
              <w:bottom w:val="dashed" w:sz="4" w:space="0" w:color="auto"/>
            </w:tcBorders>
            <w:shd w:val="clear" w:color="auto" w:fill="F2F2F2"/>
          </w:tcPr>
          <w:p w14:paraId="57FE7BA0" w14:textId="77777777" w:rsidR="002A14D0" w:rsidRPr="002A14D0" w:rsidRDefault="002A14D0" w:rsidP="00CB7443">
            <w:pPr>
              <w:pStyle w:val="Textx12"/>
            </w:pPr>
            <w:r w:rsidRPr="002A14D0">
              <w:t>£</w:t>
            </w:r>
          </w:p>
        </w:tc>
      </w:tr>
      <w:tr w:rsidR="002A14D0" w:rsidRPr="009D3367" w14:paraId="17930066" w14:textId="77777777" w:rsidTr="00B903C5">
        <w:tc>
          <w:tcPr>
            <w:tcW w:w="9554" w:type="dxa"/>
            <w:tcBorders>
              <w:top w:val="dashed" w:sz="4" w:space="0" w:color="auto"/>
            </w:tcBorders>
            <w:shd w:val="clear" w:color="auto" w:fill="F2F2F2"/>
          </w:tcPr>
          <w:p w14:paraId="2E874C9D" w14:textId="77777777" w:rsidR="002A14D0" w:rsidRPr="009D3367" w:rsidRDefault="002A14D0" w:rsidP="002A14D0">
            <w:pPr>
              <w:pStyle w:val="Text"/>
              <w:rPr>
                <w:sz w:val="4"/>
                <w:szCs w:val="4"/>
              </w:rPr>
            </w:pPr>
          </w:p>
        </w:tc>
      </w:tr>
      <w:tr w:rsidR="002A14D0" w:rsidRPr="002A14D0" w14:paraId="26FBE99D" w14:textId="77777777" w:rsidTr="009D3367">
        <w:trPr>
          <w:trHeight w:val="57"/>
        </w:trPr>
        <w:tc>
          <w:tcPr>
            <w:tcW w:w="9554" w:type="dxa"/>
            <w:shd w:val="clear" w:color="auto" w:fill="F2F2F2"/>
          </w:tcPr>
          <w:p w14:paraId="7D8308F7" w14:textId="77777777" w:rsidR="002A14D0" w:rsidRPr="002A14D0" w:rsidRDefault="002A14D0" w:rsidP="009D3367">
            <w:r w:rsidRPr="002A14D0">
              <w:t>Confirm figure in words:</w:t>
            </w:r>
          </w:p>
        </w:tc>
      </w:tr>
      <w:tr w:rsidR="002A14D0" w:rsidRPr="002A14D0" w14:paraId="469A6BEA" w14:textId="77777777" w:rsidTr="009D3367">
        <w:trPr>
          <w:trHeight w:val="454"/>
        </w:trPr>
        <w:tc>
          <w:tcPr>
            <w:tcW w:w="9554" w:type="dxa"/>
            <w:tcBorders>
              <w:bottom w:val="dashed" w:sz="4" w:space="0" w:color="auto"/>
            </w:tcBorders>
            <w:shd w:val="clear" w:color="auto" w:fill="F2F2F2"/>
            <w:vAlign w:val="bottom"/>
          </w:tcPr>
          <w:p w14:paraId="293DE582" w14:textId="77777777" w:rsidR="002A14D0" w:rsidRPr="002A14D0" w:rsidRDefault="002A14D0" w:rsidP="009D3367">
            <w:pPr>
              <w:pStyle w:val="Text"/>
              <w:jc w:val="left"/>
            </w:pPr>
          </w:p>
        </w:tc>
      </w:tr>
    </w:tbl>
    <w:p w14:paraId="2D2AD8FC" w14:textId="77777777" w:rsidR="00A376CF" w:rsidRDefault="00A376CF" w:rsidP="00CB7443">
      <w:pPr>
        <w:pStyle w:val="Textx12"/>
      </w:pPr>
    </w:p>
    <w:p w14:paraId="5FD30161" w14:textId="77777777" w:rsidR="002A14D0" w:rsidRDefault="002A14D0" w:rsidP="00CB7443">
      <w:pPr>
        <w:pStyle w:val="Textx12"/>
      </w:pPr>
      <w:r>
        <w:t>I/ We undertake in the event of your acceptance to execute with you a form of contract embodying all the conditions and terms contained in this offer.</w:t>
      </w:r>
    </w:p>
    <w:p w14:paraId="3CE8CB2B" w14:textId="77777777" w:rsidR="002A14D0" w:rsidRDefault="002A14D0" w:rsidP="00CB7443">
      <w:pPr>
        <w:pStyle w:val="Textx12"/>
      </w:pPr>
      <w:r>
        <w:t>I/ We understand that the costs of preparing this tender are to be borne entirely by the contractor.</w:t>
      </w:r>
    </w:p>
    <w:p w14:paraId="49C6FDCC" w14:textId="77777777" w:rsidR="002A14D0" w:rsidRDefault="002A14D0" w:rsidP="00CB7443">
      <w:pPr>
        <w:pStyle w:val="Textx12"/>
      </w:pPr>
      <w:r>
        <w:t xml:space="preserve">I/ We agree that this is a wholly bona fide </w:t>
      </w:r>
      <w:proofErr w:type="gramStart"/>
      <w:r>
        <w:t>tender</w:t>
      </w:r>
      <w:proofErr w:type="gramEnd"/>
      <w:r>
        <w:t xml:space="preserve"> and the tender price will not be divulged to any person or body before the time for the submission of the tender.</w:t>
      </w:r>
    </w:p>
    <w:p w14:paraId="72035864" w14:textId="77777777" w:rsidR="002A14D0" w:rsidRDefault="002A14D0" w:rsidP="00CB7443">
      <w:pPr>
        <w:pStyle w:val="Textx12"/>
      </w:pPr>
      <w:r>
        <w:t>I/ We understand that the lowest or any tender will not necessarily be accepted.</w:t>
      </w:r>
    </w:p>
    <w:p w14:paraId="0562FA01" w14:textId="77777777" w:rsidR="002A14D0" w:rsidRDefault="002A14D0" w:rsidP="00CB7443">
      <w:pPr>
        <w:pStyle w:val="Textx12"/>
      </w:pPr>
      <w:r>
        <w:t>I/We confirm that my/our firm/company is/is not a subsidiary of a Holding Company.</w:t>
      </w:r>
    </w:p>
    <w:tbl>
      <w:tblPr>
        <w:tblW w:w="0" w:type="auto"/>
        <w:tblCellMar>
          <w:top w:w="28" w:type="dxa"/>
          <w:bottom w:w="28" w:type="dxa"/>
        </w:tblCellMar>
        <w:tblLook w:val="04A0" w:firstRow="1" w:lastRow="0" w:firstColumn="1" w:lastColumn="0" w:noHBand="0" w:noVBand="1"/>
      </w:tblPr>
      <w:tblGrid>
        <w:gridCol w:w="3227"/>
        <w:gridCol w:w="6435"/>
      </w:tblGrid>
      <w:tr w:rsidR="002A14D0" w14:paraId="1D012110" w14:textId="77777777" w:rsidTr="009D3367">
        <w:trPr>
          <w:trHeight w:val="567"/>
        </w:trPr>
        <w:tc>
          <w:tcPr>
            <w:tcW w:w="3227" w:type="dxa"/>
            <w:shd w:val="clear" w:color="auto" w:fill="F2F2F2"/>
            <w:vAlign w:val="bottom"/>
          </w:tcPr>
          <w:p w14:paraId="411DADA3" w14:textId="77777777" w:rsidR="002A14D0" w:rsidRDefault="002A14D0" w:rsidP="009D3367">
            <w:pPr>
              <w:pStyle w:val="Textx12"/>
              <w:jc w:val="left"/>
            </w:pPr>
            <w:r>
              <w:t>Name of Holding Company:</w:t>
            </w:r>
          </w:p>
        </w:tc>
        <w:tc>
          <w:tcPr>
            <w:tcW w:w="6435" w:type="dxa"/>
            <w:tcBorders>
              <w:bottom w:val="dashed" w:sz="4" w:space="0" w:color="auto"/>
            </w:tcBorders>
            <w:shd w:val="clear" w:color="auto" w:fill="F2F2F2"/>
            <w:vAlign w:val="bottom"/>
          </w:tcPr>
          <w:p w14:paraId="2A9B25AD" w14:textId="77777777" w:rsidR="002A14D0" w:rsidRDefault="002A14D0" w:rsidP="009D3367">
            <w:pPr>
              <w:pStyle w:val="Text"/>
              <w:jc w:val="left"/>
            </w:pPr>
          </w:p>
        </w:tc>
      </w:tr>
    </w:tbl>
    <w:p w14:paraId="4F5E13AA" w14:textId="77777777" w:rsidR="002A14D0" w:rsidRDefault="002A14D0" w:rsidP="00CB7443">
      <w:pPr>
        <w:pStyle w:val="Textx12"/>
      </w:pPr>
      <w:r>
        <w:t>I/ We further agree that this tender remain open for consideration for a period of not less than 90 days.</w:t>
      </w:r>
    </w:p>
    <w:p w14:paraId="67254B14" w14:textId="77777777" w:rsidR="002A14D0" w:rsidRPr="002A14D0" w:rsidRDefault="002A14D0" w:rsidP="00CB7443">
      <w:pPr>
        <w:pStyle w:val="Textx12"/>
      </w:pPr>
      <w:r w:rsidRPr="002A14D0">
        <w:t>NB:</w:t>
      </w:r>
    </w:p>
    <w:p w14:paraId="1CBE34CE" w14:textId="77777777" w:rsidR="002A14D0" w:rsidRPr="00CB7443" w:rsidRDefault="002A14D0" w:rsidP="00184BD8">
      <w:pPr>
        <w:pStyle w:val="Textx12"/>
        <w:rPr>
          <w:color w:val="FF00FF"/>
        </w:rPr>
      </w:pPr>
      <w:r w:rsidRPr="002A14D0">
        <w:t>1) All prices should exclude VAT.</w:t>
      </w:r>
    </w:p>
    <w:p w14:paraId="47FC83F3" w14:textId="77777777" w:rsidR="002A14D0" w:rsidRPr="00CB7443" w:rsidRDefault="002A14D0" w:rsidP="00CB7443">
      <w:pPr>
        <w:pStyle w:val="Textx12"/>
        <w:rPr>
          <w:color w:val="FF00FF"/>
        </w:rPr>
        <w:sectPr w:rsidR="002A14D0" w:rsidRPr="00CB7443" w:rsidSect="00687A98">
          <w:headerReference w:type="default" r:id="rId13"/>
          <w:footerReference w:type="default" r:id="rId14"/>
          <w:pgSz w:w="11907" w:h="16839" w:code="9"/>
          <w:pgMar w:top="1094" w:right="1185" w:bottom="357" w:left="1276" w:header="709" w:footer="414" w:gutter="0"/>
          <w:pgNumType w:start="1"/>
          <w:cols w:space="708"/>
          <w:docGrid w:linePitch="360"/>
        </w:sectPr>
      </w:pPr>
    </w:p>
    <w:p w14:paraId="3D5ED533" w14:textId="77777777" w:rsidR="0074494D" w:rsidRDefault="0074494D" w:rsidP="0074494D">
      <w:pPr>
        <w:pStyle w:val="L0"/>
      </w:pPr>
      <w:bookmarkStart w:id="5" w:name="_Toc392773529"/>
      <w:bookmarkStart w:id="6" w:name="_Toc406060483"/>
      <w:r w:rsidRPr="003E6F8A">
        <w:t>Collusive Tendering Certificate</w:t>
      </w:r>
      <w:bookmarkEnd w:id="5"/>
      <w:bookmarkEnd w:id="6"/>
    </w:p>
    <w:p w14:paraId="7A25C9C9" w14:textId="77777777" w:rsidR="003E6F8A" w:rsidRPr="003E6F8A" w:rsidRDefault="003E6F8A" w:rsidP="00CB7443">
      <w:pPr>
        <w:pStyle w:val="Textx12"/>
      </w:pPr>
      <w:r w:rsidRPr="003E6F8A">
        <w:t>I/We declare that:</w:t>
      </w:r>
    </w:p>
    <w:p w14:paraId="16BB1012" w14:textId="77777777" w:rsidR="003E6F8A" w:rsidRPr="003E6F8A" w:rsidRDefault="003E6F8A" w:rsidP="00CB7443">
      <w:pPr>
        <w:pStyle w:val="Textx12"/>
      </w:pPr>
      <w:r w:rsidRPr="003E6F8A">
        <w:t>This is a bona fide tender, intended to be competitive, and that I/we have not fixed or adjusted the amount of the tender by or in accordance with any agreement or arrangement with any other person.</w:t>
      </w:r>
    </w:p>
    <w:p w14:paraId="21643352" w14:textId="77777777" w:rsidR="003E6F8A" w:rsidRPr="003E6F8A" w:rsidRDefault="003E6F8A" w:rsidP="00CB7443">
      <w:pPr>
        <w:pStyle w:val="Textx12"/>
      </w:pPr>
      <w:r w:rsidRPr="003E6F8A">
        <w:t xml:space="preserve">I/We have not </w:t>
      </w:r>
      <w:proofErr w:type="gramStart"/>
      <w:r w:rsidRPr="003E6F8A">
        <w:t>done</w:t>
      </w:r>
      <w:proofErr w:type="gramEnd"/>
      <w:r w:rsidRPr="003E6F8A">
        <w:t xml:space="preserve"> and I/we undertake that I/we will not do at any time before the hour and date specified for the return of this tender any of the following acts:</w:t>
      </w:r>
    </w:p>
    <w:p w14:paraId="1C118DC9" w14:textId="77777777" w:rsidR="003E6F8A" w:rsidRPr="003E6F8A" w:rsidRDefault="003E6F8A" w:rsidP="00750ED1">
      <w:pPr>
        <w:pStyle w:val="L1Italic"/>
      </w:pPr>
      <w:r w:rsidRPr="00750ED1">
        <w:t>Communicating to a person other than the person calling for those tenders the</w:t>
      </w:r>
      <w:r w:rsidRPr="003E6F8A">
        <w:t xml:space="preserve"> amount or approximate amount of the proposed tender except where disclosure, in confidence, of the approximate amount of the tender was necessary to obtain premium quotations required for the preparation of the tender.</w:t>
      </w:r>
    </w:p>
    <w:p w14:paraId="687905F3" w14:textId="77777777" w:rsidR="003E6F8A" w:rsidRPr="003E6F8A" w:rsidRDefault="003E6F8A" w:rsidP="00750ED1">
      <w:pPr>
        <w:pStyle w:val="L1Italic"/>
      </w:pPr>
      <w:r>
        <w:t>E</w:t>
      </w:r>
      <w:r w:rsidRPr="003E6F8A">
        <w:t>ntering into any agreement or arrangement with any other persons that they shall refrain from tendering or as to the amount of any tender to be submitted.</w:t>
      </w:r>
    </w:p>
    <w:p w14:paraId="05E62262" w14:textId="77777777" w:rsidR="003E6F8A" w:rsidRPr="003E6F8A" w:rsidRDefault="003E6F8A" w:rsidP="00750ED1">
      <w:pPr>
        <w:pStyle w:val="L1Italic"/>
      </w:pPr>
      <w:r>
        <w:t>O</w:t>
      </w:r>
      <w:r w:rsidRPr="003E6F8A">
        <w:t xml:space="preserve">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offence sections 1, 2 or 6 of the Bribery Act 2010, the </w:t>
      </w:r>
      <w:r w:rsidR="00FF54F9">
        <w:t>authority</w:t>
      </w:r>
      <w:r w:rsidRPr="003E6F8A">
        <w:t xml:space="preserve"> may cancel the contract and recover all costs and losses. </w:t>
      </w:r>
    </w:p>
    <w:p w14:paraId="68C1BAAD" w14:textId="77777777" w:rsidR="003E6F8A" w:rsidRDefault="003E6F8A" w:rsidP="00CB7443">
      <w:pPr>
        <w:pStyle w:val="Textx12"/>
      </w:pPr>
      <w:r w:rsidRPr="003E6F8A">
        <w:t xml:space="preserve">In this certificate, the word ‘person’ includes any </w:t>
      </w:r>
      <w:r w:rsidR="005C699E">
        <w:t xml:space="preserve">legal or natural </w:t>
      </w:r>
      <w:r w:rsidRPr="003E6F8A">
        <w:t xml:space="preserve">persons or </w:t>
      </w:r>
      <w:proofErr w:type="spellStart"/>
      <w:r w:rsidRPr="003E6F8A">
        <w:t>any body</w:t>
      </w:r>
      <w:proofErr w:type="spellEnd"/>
      <w:r w:rsidRPr="003E6F8A">
        <w:t xml:space="preserve"> or association, corporate or unincorporated, and ‘any agreement or arrangement’ includes any such transaction, formal or informal, whether legally binding or not.</w:t>
      </w:r>
    </w:p>
    <w:p w14:paraId="6B237E13" w14:textId="77777777" w:rsidR="00A376CF" w:rsidRPr="003E6F8A" w:rsidRDefault="00A376CF" w:rsidP="00CB7443">
      <w:pPr>
        <w:pStyle w:val="Textx12"/>
      </w:pPr>
    </w:p>
    <w:tbl>
      <w:tblPr>
        <w:tblW w:w="0" w:type="auto"/>
        <w:tblInd w:w="108" w:type="dxa"/>
        <w:tblBorders>
          <w:bottom w:val="dashed" w:sz="4" w:space="0" w:color="auto"/>
        </w:tblBorders>
        <w:tblLook w:val="04A0" w:firstRow="1" w:lastRow="0" w:firstColumn="1" w:lastColumn="0" w:noHBand="0" w:noVBand="1"/>
      </w:tblPr>
      <w:tblGrid>
        <w:gridCol w:w="1311"/>
        <w:gridCol w:w="1240"/>
        <w:gridCol w:w="1233"/>
        <w:gridCol w:w="979"/>
        <w:gridCol w:w="2471"/>
        <w:gridCol w:w="2320"/>
      </w:tblGrid>
      <w:tr w:rsidR="005C699E" w14:paraId="1DD915E1" w14:textId="77777777" w:rsidTr="009D3367">
        <w:trPr>
          <w:trHeight w:val="567"/>
        </w:trPr>
        <w:tc>
          <w:tcPr>
            <w:tcW w:w="1311" w:type="dxa"/>
            <w:tcBorders>
              <w:bottom w:val="nil"/>
            </w:tcBorders>
            <w:shd w:val="clear" w:color="auto" w:fill="F2F2F2"/>
            <w:vAlign w:val="bottom"/>
          </w:tcPr>
          <w:p w14:paraId="4BA88913" w14:textId="77777777" w:rsidR="005C699E" w:rsidRDefault="005C699E" w:rsidP="005745DB">
            <w:pPr>
              <w:jc w:val="left"/>
            </w:pPr>
            <w:r w:rsidRPr="003E6F8A">
              <w:t>Dated this</w:t>
            </w:r>
          </w:p>
        </w:tc>
        <w:tc>
          <w:tcPr>
            <w:tcW w:w="2473" w:type="dxa"/>
            <w:gridSpan w:val="2"/>
            <w:tcBorders>
              <w:bottom w:val="dashed" w:sz="4" w:space="0" w:color="auto"/>
            </w:tcBorders>
            <w:shd w:val="clear" w:color="auto" w:fill="F2F2F2"/>
            <w:vAlign w:val="bottom"/>
          </w:tcPr>
          <w:p w14:paraId="1B9F8694" w14:textId="77777777" w:rsidR="005C699E" w:rsidRDefault="005C699E" w:rsidP="005745DB">
            <w:pPr>
              <w:jc w:val="left"/>
            </w:pPr>
          </w:p>
        </w:tc>
        <w:tc>
          <w:tcPr>
            <w:tcW w:w="979" w:type="dxa"/>
            <w:tcBorders>
              <w:bottom w:val="nil"/>
            </w:tcBorders>
            <w:shd w:val="clear" w:color="auto" w:fill="F2F2F2"/>
            <w:vAlign w:val="bottom"/>
          </w:tcPr>
          <w:p w14:paraId="51FAAC17" w14:textId="77777777" w:rsidR="005C699E" w:rsidRDefault="005C699E" w:rsidP="005745DB">
            <w:pPr>
              <w:jc w:val="left"/>
            </w:pPr>
            <w:r w:rsidRPr="003E6F8A">
              <w:t>day of</w:t>
            </w:r>
          </w:p>
        </w:tc>
        <w:tc>
          <w:tcPr>
            <w:tcW w:w="2471" w:type="dxa"/>
            <w:tcBorders>
              <w:bottom w:val="dashed" w:sz="4" w:space="0" w:color="auto"/>
            </w:tcBorders>
            <w:shd w:val="clear" w:color="auto" w:fill="F2F2F2"/>
            <w:vAlign w:val="bottom"/>
          </w:tcPr>
          <w:p w14:paraId="18A8BD68" w14:textId="77777777" w:rsidR="005C699E" w:rsidRDefault="005C699E" w:rsidP="005745DB">
            <w:pPr>
              <w:jc w:val="left"/>
            </w:pPr>
          </w:p>
        </w:tc>
        <w:tc>
          <w:tcPr>
            <w:tcW w:w="2320" w:type="dxa"/>
            <w:tcBorders>
              <w:bottom w:val="dashed" w:sz="4" w:space="0" w:color="auto"/>
            </w:tcBorders>
            <w:shd w:val="clear" w:color="auto" w:fill="F2F2F2"/>
            <w:vAlign w:val="bottom"/>
          </w:tcPr>
          <w:p w14:paraId="1C770A76" w14:textId="77777777" w:rsidR="005C699E" w:rsidRDefault="005C699E" w:rsidP="009E1FF1">
            <w:pPr>
              <w:jc w:val="left"/>
            </w:pPr>
            <w:r>
              <w:t>201</w:t>
            </w:r>
          </w:p>
        </w:tc>
      </w:tr>
      <w:tr w:rsidR="003E6F8A" w14:paraId="2F1860C5" w14:textId="77777777" w:rsidTr="009D3367">
        <w:tblPrEx>
          <w:tblBorders>
            <w:insideH w:val="dashed" w:sz="4" w:space="0" w:color="auto"/>
          </w:tblBorders>
        </w:tblPrEx>
        <w:trPr>
          <w:trHeight w:val="680"/>
        </w:trPr>
        <w:tc>
          <w:tcPr>
            <w:tcW w:w="1311" w:type="dxa"/>
            <w:tcBorders>
              <w:top w:val="nil"/>
            </w:tcBorders>
            <w:shd w:val="clear" w:color="auto" w:fill="F2F2F2"/>
            <w:vAlign w:val="bottom"/>
          </w:tcPr>
          <w:p w14:paraId="2C291761" w14:textId="77777777" w:rsidR="003E6F8A" w:rsidRDefault="003E6F8A" w:rsidP="005745DB">
            <w:pPr>
              <w:jc w:val="left"/>
            </w:pPr>
            <w:r w:rsidRPr="003E6F8A">
              <w:t>Signature</w:t>
            </w:r>
            <w:r w:rsidR="005C699E">
              <w:t>:</w:t>
            </w:r>
          </w:p>
        </w:tc>
        <w:tc>
          <w:tcPr>
            <w:tcW w:w="8243" w:type="dxa"/>
            <w:gridSpan w:val="5"/>
            <w:tcBorders>
              <w:top w:val="nil"/>
            </w:tcBorders>
            <w:shd w:val="clear" w:color="auto" w:fill="F2F2F2"/>
            <w:vAlign w:val="bottom"/>
          </w:tcPr>
          <w:p w14:paraId="3F72B862" w14:textId="77777777" w:rsidR="003E6F8A" w:rsidRDefault="003E6F8A" w:rsidP="005745DB">
            <w:pPr>
              <w:jc w:val="left"/>
            </w:pPr>
          </w:p>
        </w:tc>
      </w:tr>
      <w:tr w:rsidR="003E6F8A" w14:paraId="4C3B98FB" w14:textId="77777777" w:rsidTr="009D3367">
        <w:tblPrEx>
          <w:tblBorders>
            <w:insideH w:val="dashed" w:sz="4" w:space="0" w:color="auto"/>
          </w:tblBorders>
        </w:tblPrEx>
        <w:trPr>
          <w:trHeight w:val="567"/>
        </w:trPr>
        <w:tc>
          <w:tcPr>
            <w:tcW w:w="2551" w:type="dxa"/>
            <w:gridSpan w:val="2"/>
            <w:tcBorders>
              <w:top w:val="nil"/>
              <w:bottom w:val="dashed" w:sz="4" w:space="0" w:color="auto"/>
            </w:tcBorders>
            <w:shd w:val="clear" w:color="auto" w:fill="F2F2F2"/>
            <w:vAlign w:val="bottom"/>
          </w:tcPr>
          <w:p w14:paraId="55451EE3" w14:textId="77777777" w:rsidR="003E6F8A" w:rsidRDefault="003E6F8A" w:rsidP="005745DB">
            <w:pPr>
              <w:jc w:val="left"/>
            </w:pPr>
            <w:r w:rsidRPr="003E6F8A">
              <w:t>For and on behalf of</w:t>
            </w:r>
            <w:r w:rsidR="005C699E">
              <w:t>:</w:t>
            </w:r>
          </w:p>
        </w:tc>
        <w:tc>
          <w:tcPr>
            <w:tcW w:w="7003" w:type="dxa"/>
            <w:gridSpan w:val="4"/>
            <w:tcBorders>
              <w:top w:val="nil"/>
              <w:bottom w:val="dashed" w:sz="4" w:space="0" w:color="auto"/>
            </w:tcBorders>
            <w:shd w:val="clear" w:color="auto" w:fill="F2F2F2"/>
            <w:vAlign w:val="bottom"/>
          </w:tcPr>
          <w:p w14:paraId="57BEC294" w14:textId="77777777" w:rsidR="003E6F8A" w:rsidRDefault="003E6F8A" w:rsidP="005745DB">
            <w:pPr>
              <w:jc w:val="left"/>
            </w:pPr>
          </w:p>
        </w:tc>
      </w:tr>
      <w:tr w:rsidR="003E6F8A" w14:paraId="6C5A9AE3"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2568C0A2" w14:textId="77777777" w:rsidR="003E6F8A" w:rsidRDefault="003E6F8A" w:rsidP="005745DB">
            <w:pPr>
              <w:jc w:val="right"/>
            </w:pPr>
          </w:p>
        </w:tc>
        <w:tc>
          <w:tcPr>
            <w:tcW w:w="7003" w:type="dxa"/>
            <w:gridSpan w:val="4"/>
            <w:tcBorders>
              <w:top w:val="dashed" w:sz="4" w:space="0" w:color="auto"/>
              <w:bottom w:val="nil"/>
            </w:tcBorders>
            <w:shd w:val="clear" w:color="auto" w:fill="F2F2F2"/>
            <w:vAlign w:val="bottom"/>
          </w:tcPr>
          <w:p w14:paraId="3EB2CC76" w14:textId="77777777" w:rsidR="003E6F8A" w:rsidRPr="001F3C2F" w:rsidRDefault="003E6F8A" w:rsidP="005745DB">
            <w:pPr>
              <w:jc w:val="right"/>
              <w:rPr>
                <w:i/>
                <w:sz w:val="20"/>
                <w:szCs w:val="20"/>
              </w:rPr>
            </w:pPr>
            <w:r w:rsidRPr="001F3C2F">
              <w:rPr>
                <w:i/>
                <w:sz w:val="20"/>
                <w:szCs w:val="20"/>
              </w:rPr>
              <w:t>(Name of firm or Company)</w:t>
            </w:r>
          </w:p>
        </w:tc>
      </w:tr>
      <w:tr w:rsidR="003E6F8A" w14:paraId="51C4B085" w14:textId="77777777" w:rsidTr="009D3367">
        <w:tblPrEx>
          <w:tblBorders>
            <w:insideH w:val="dashed" w:sz="4" w:space="0" w:color="auto"/>
          </w:tblBorders>
        </w:tblPrEx>
        <w:trPr>
          <w:trHeight w:val="510"/>
        </w:trPr>
        <w:tc>
          <w:tcPr>
            <w:tcW w:w="2551" w:type="dxa"/>
            <w:gridSpan w:val="2"/>
            <w:tcBorders>
              <w:top w:val="nil"/>
              <w:bottom w:val="dashed" w:sz="4" w:space="0" w:color="auto"/>
            </w:tcBorders>
            <w:shd w:val="clear" w:color="auto" w:fill="F2F2F2"/>
            <w:vAlign w:val="bottom"/>
          </w:tcPr>
          <w:p w14:paraId="6AF4F65D" w14:textId="77777777" w:rsidR="003E6F8A" w:rsidRDefault="003E6F8A" w:rsidP="005745DB">
            <w:pPr>
              <w:jc w:val="left"/>
            </w:pPr>
            <w:r w:rsidRPr="003E6F8A">
              <w:t>Status of signatory</w:t>
            </w:r>
            <w:r w:rsidR="005C699E">
              <w:t>:</w:t>
            </w:r>
          </w:p>
        </w:tc>
        <w:tc>
          <w:tcPr>
            <w:tcW w:w="7003" w:type="dxa"/>
            <w:gridSpan w:val="4"/>
            <w:tcBorders>
              <w:top w:val="nil"/>
              <w:bottom w:val="dashed" w:sz="4" w:space="0" w:color="auto"/>
            </w:tcBorders>
            <w:shd w:val="clear" w:color="auto" w:fill="F2F2F2"/>
            <w:vAlign w:val="bottom"/>
          </w:tcPr>
          <w:p w14:paraId="529C5062" w14:textId="77777777" w:rsidR="003E6F8A" w:rsidRDefault="003E6F8A" w:rsidP="005745DB">
            <w:pPr>
              <w:jc w:val="left"/>
            </w:pPr>
          </w:p>
        </w:tc>
      </w:tr>
      <w:tr w:rsidR="003E6F8A" w:rsidRPr="009D3367" w14:paraId="42D80143"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01B4ADE5" w14:textId="77777777" w:rsidR="003E6F8A" w:rsidRPr="009D3367" w:rsidRDefault="003E6F8A" w:rsidP="005745DB">
            <w:pPr>
              <w:jc w:val="right"/>
              <w:rPr>
                <w:sz w:val="20"/>
                <w:szCs w:val="20"/>
              </w:rPr>
            </w:pPr>
          </w:p>
        </w:tc>
        <w:tc>
          <w:tcPr>
            <w:tcW w:w="7003" w:type="dxa"/>
            <w:gridSpan w:val="4"/>
            <w:tcBorders>
              <w:top w:val="dashed" w:sz="4" w:space="0" w:color="auto"/>
              <w:bottom w:val="nil"/>
            </w:tcBorders>
            <w:shd w:val="clear" w:color="auto" w:fill="F2F2F2"/>
            <w:vAlign w:val="bottom"/>
          </w:tcPr>
          <w:p w14:paraId="0B7FD9ED" w14:textId="77777777" w:rsidR="003E6F8A" w:rsidRPr="009D3367" w:rsidRDefault="003E6F8A" w:rsidP="005745DB">
            <w:pPr>
              <w:jc w:val="right"/>
              <w:rPr>
                <w:i/>
                <w:sz w:val="20"/>
                <w:szCs w:val="20"/>
              </w:rPr>
            </w:pPr>
            <w:r w:rsidRPr="009D3367">
              <w:rPr>
                <w:i/>
                <w:sz w:val="20"/>
                <w:szCs w:val="20"/>
              </w:rPr>
              <w:t>(</w:t>
            </w:r>
            <w:proofErr w:type="gramStart"/>
            <w:r w:rsidRPr="009D3367">
              <w:rPr>
                <w:i/>
                <w:sz w:val="20"/>
                <w:szCs w:val="20"/>
              </w:rPr>
              <w:t>e</w:t>
            </w:r>
            <w:r w:rsidR="005C699E" w:rsidRPr="009D3367">
              <w:rPr>
                <w:i/>
                <w:sz w:val="20"/>
                <w:szCs w:val="20"/>
              </w:rPr>
              <w:t>.</w:t>
            </w:r>
            <w:r w:rsidRPr="009D3367">
              <w:rPr>
                <w:i/>
                <w:sz w:val="20"/>
                <w:szCs w:val="20"/>
              </w:rPr>
              <w:t>g</w:t>
            </w:r>
            <w:r w:rsidR="005C699E" w:rsidRPr="009D3367">
              <w:rPr>
                <w:i/>
                <w:sz w:val="20"/>
                <w:szCs w:val="20"/>
              </w:rPr>
              <w:t>.</w:t>
            </w:r>
            <w:proofErr w:type="gramEnd"/>
            <w:r w:rsidRPr="009D3367">
              <w:rPr>
                <w:i/>
                <w:sz w:val="20"/>
                <w:szCs w:val="20"/>
              </w:rPr>
              <w:t xml:space="preserve"> Partner or Director)</w:t>
            </w:r>
          </w:p>
        </w:tc>
      </w:tr>
    </w:tbl>
    <w:p w14:paraId="73B53F98" w14:textId="77777777" w:rsidR="003E6F8A" w:rsidRPr="003E6F8A" w:rsidRDefault="003E6F8A" w:rsidP="005745DB">
      <w:pPr>
        <w:sectPr w:rsidR="003E6F8A" w:rsidRPr="003E6F8A" w:rsidSect="00687A98">
          <w:pgSz w:w="11907" w:h="16839" w:code="9"/>
          <w:pgMar w:top="1094" w:right="1185" w:bottom="357" w:left="1276" w:header="568" w:footer="278" w:gutter="0"/>
          <w:cols w:space="708"/>
          <w:docGrid w:linePitch="360"/>
        </w:sectPr>
      </w:pPr>
    </w:p>
    <w:p w14:paraId="0B559A17" w14:textId="77777777" w:rsidR="0074494D" w:rsidRDefault="0074494D" w:rsidP="0074494D">
      <w:pPr>
        <w:pStyle w:val="L0"/>
      </w:pPr>
      <w:bookmarkStart w:id="7" w:name="_Toc406060484"/>
      <w:r>
        <w:t>Tender Declaration</w:t>
      </w:r>
      <w:bookmarkEnd w:id="7"/>
    </w:p>
    <w:p w14:paraId="6E051F2C" w14:textId="77777777" w:rsidR="00AD5D2C" w:rsidRPr="007B1789" w:rsidRDefault="00AD5D2C" w:rsidP="00CB7443">
      <w:pPr>
        <w:pStyle w:val="Textx12"/>
      </w:pPr>
      <w:r w:rsidRPr="007B1789">
        <w:t>Note: Refusal to give this declaration and undertaking means that your tender will not be considered.</w:t>
      </w:r>
    </w:p>
    <w:p w14:paraId="5589CB60" w14:textId="77777777" w:rsidR="00AD5D2C" w:rsidRPr="007B1789" w:rsidRDefault="00AD5D2C" w:rsidP="00CB7443">
      <w:pPr>
        <w:pStyle w:val="Textx12"/>
      </w:pPr>
      <w:r w:rsidRPr="007B1789">
        <w:t>To Nottingham City Council</w:t>
      </w:r>
    </w:p>
    <w:p w14:paraId="224C0D66" w14:textId="77777777" w:rsidR="00AD5D2C" w:rsidRDefault="00AD5D2C" w:rsidP="00CB7443">
      <w:pPr>
        <w:pStyle w:val="Textx12"/>
      </w:pPr>
      <w:r w:rsidRPr="007B1789">
        <w:t xml:space="preserve">Having examined carefully and understood the Conditions of Tender, Conditions of Contract, Specification, </w:t>
      </w:r>
      <w:r w:rsidR="00511A28">
        <w:t xml:space="preserve">Employer's Requirements, </w:t>
      </w:r>
      <w:r w:rsidRPr="007B1789">
        <w:t xml:space="preserve">and all other documentation issued by </w:t>
      </w:r>
      <w:r w:rsidR="00AA7F95">
        <w:t>the authority</w:t>
      </w:r>
      <w:r w:rsidRPr="007B1789">
        <w:t xml:space="preserve"> in connection with this tender,</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777"/>
        <w:gridCol w:w="1774"/>
        <w:gridCol w:w="7003"/>
      </w:tblGrid>
      <w:tr w:rsidR="00AD5D2C" w14:paraId="747F0E06" w14:textId="77777777" w:rsidTr="001F3C2F">
        <w:trPr>
          <w:trHeight w:val="567"/>
        </w:trPr>
        <w:tc>
          <w:tcPr>
            <w:tcW w:w="777" w:type="dxa"/>
            <w:shd w:val="clear" w:color="auto" w:fill="F2F2F2"/>
            <w:tcMar>
              <w:top w:w="28" w:type="dxa"/>
            </w:tcMar>
            <w:vAlign w:val="bottom"/>
          </w:tcPr>
          <w:p w14:paraId="5AAACEA1" w14:textId="77777777" w:rsidR="00AD5D2C" w:rsidRDefault="001F3C2F" w:rsidP="001F3C2F">
            <w:r>
              <w:t>I/We</w:t>
            </w:r>
            <w:r w:rsidR="00AD5D2C">
              <w:t>:</w:t>
            </w:r>
          </w:p>
        </w:tc>
        <w:tc>
          <w:tcPr>
            <w:tcW w:w="8777" w:type="dxa"/>
            <w:gridSpan w:val="2"/>
            <w:shd w:val="clear" w:color="auto" w:fill="F2F2F2"/>
            <w:tcMar>
              <w:top w:w="28" w:type="dxa"/>
            </w:tcMar>
            <w:vAlign w:val="bottom"/>
          </w:tcPr>
          <w:p w14:paraId="65C5E8C0" w14:textId="77777777" w:rsidR="00AD5D2C" w:rsidRDefault="00AD5D2C" w:rsidP="005745DB"/>
        </w:tc>
      </w:tr>
      <w:tr w:rsidR="001F3C2F" w14:paraId="52FA5170"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4949FB2F"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36360F6B" w14:textId="77777777" w:rsidR="001F3C2F" w:rsidRPr="001F3C2F" w:rsidRDefault="001F3C2F" w:rsidP="009D3367">
            <w:pPr>
              <w:jc w:val="right"/>
              <w:rPr>
                <w:i/>
                <w:sz w:val="20"/>
                <w:szCs w:val="20"/>
              </w:rPr>
            </w:pPr>
            <w:r w:rsidRPr="001F3C2F">
              <w:rPr>
                <w:i/>
                <w:sz w:val="20"/>
                <w:szCs w:val="20"/>
              </w:rPr>
              <w:t xml:space="preserve">(Name of </w:t>
            </w:r>
            <w:r w:rsidR="009D3367">
              <w:rPr>
                <w:i/>
                <w:sz w:val="20"/>
                <w:szCs w:val="20"/>
              </w:rPr>
              <w:t>Individual</w:t>
            </w:r>
            <w:r w:rsidRPr="001F3C2F">
              <w:rPr>
                <w:i/>
                <w:sz w:val="20"/>
                <w:szCs w:val="20"/>
              </w:rPr>
              <w:t>)</w:t>
            </w:r>
          </w:p>
        </w:tc>
      </w:tr>
      <w:tr w:rsidR="00AD5D2C" w14:paraId="790B3C98" w14:textId="77777777" w:rsidTr="009D3367">
        <w:trPr>
          <w:trHeight w:val="397"/>
        </w:trPr>
        <w:tc>
          <w:tcPr>
            <w:tcW w:w="777" w:type="dxa"/>
            <w:tcBorders>
              <w:top w:val="nil"/>
            </w:tcBorders>
            <w:shd w:val="clear" w:color="auto" w:fill="F2F2F2"/>
            <w:tcMar>
              <w:top w:w="57" w:type="dxa"/>
            </w:tcMar>
            <w:vAlign w:val="bottom"/>
          </w:tcPr>
          <w:p w14:paraId="68132029" w14:textId="77777777" w:rsidR="00AD5D2C" w:rsidRDefault="00AD5D2C" w:rsidP="005745DB">
            <w:r>
              <w:t>Of:</w:t>
            </w:r>
          </w:p>
        </w:tc>
        <w:tc>
          <w:tcPr>
            <w:tcW w:w="8777" w:type="dxa"/>
            <w:gridSpan w:val="2"/>
            <w:tcBorders>
              <w:top w:val="nil"/>
            </w:tcBorders>
            <w:shd w:val="clear" w:color="auto" w:fill="F2F2F2"/>
            <w:tcMar>
              <w:top w:w="57" w:type="dxa"/>
            </w:tcMar>
            <w:vAlign w:val="bottom"/>
          </w:tcPr>
          <w:p w14:paraId="40C5A301" w14:textId="77777777" w:rsidR="00AD5D2C" w:rsidRDefault="00AD5D2C" w:rsidP="005745DB"/>
        </w:tc>
      </w:tr>
      <w:tr w:rsidR="001F3C2F" w14:paraId="53DE3DF5"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3F208E40"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5EFE10FA" w14:textId="77777777" w:rsidR="001F3C2F" w:rsidRPr="001F3C2F" w:rsidRDefault="001F3C2F" w:rsidP="00720D1B">
            <w:pPr>
              <w:jc w:val="right"/>
              <w:rPr>
                <w:i/>
                <w:sz w:val="20"/>
                <w:szCs w:val="20"/>
              </w:rPr>
            </w:pPr>
            <w:r w:rsidRPr="001F3C2F">
              <w:rPr>
                <w:i/>
                <w:sz w:val="20"/>
                <w:szCs w:val="20"/>
              </w:rPr>
              <w:t>(Name of firm or Company)</w:t>
            </w:r>
          </w:p>
        </w:tc>
      </w:tr>
    </w:tbl>
    <w:p w14:paraId="0FFBB281" w14:textId="77777777" w:rsidR="00AD5D2C" w:rsidRDefault="00AD5D2C" w:rsidP="00CB7443">
      <w:pPr>
        <w:pStyle w:val="Textx12"/>
      </w:pPr>
      <w:r w:rsidRPr="007B1789">
        <w:t xml:space="preserve">hereby offer to supply </w:t>
      </w:r>
      <w:r w:rsidRPr="00511A28">
        <w:t xml:space="preserve">the </w:t>
      </w:r>
      <w:r w:rsidR="003E6A65" w:rsidRPr="00C12A5D">
        <w:rPr>
          <w:color w:val="FF00FF"/>
          <w:lang w:eastAsia="en-GB"/>
        </w:rPr>
        <w:t>Supplies/Consultancy</w:t>
      </w:r>
      <w:r w:rsidR="003E6A65">
        <w:rPr>
          <w:lang w:eastAsia="en-GB"/>
        </w:rPr>
        <w:t xml:space="preserve"> </w:t>
      </w:r>
      <w:r w:rsidR="003E6A65" w:rsidRPr="00C12A5D">
        <w:rPr>
          <w:color w:val="FF00FF"/>
          <w:lang w:eastAsia="en-GB"/>
        </w:rPr>
        <w:t>Services</w:t>
      </w:r>
      <w:r w:rsidR="003E6A65">
        <w:rPr>
          <w:color w:val="FF00FF"/>
          <w:lang w:eastAsia="en-GB"/>
        </w:rPr>
        <w:t>/Works</w:t>
      </w:r>
      <w:r w:rsidRPr="00511A28">
        <w:t xml:space="preserve"> subject</w:t>
      </w:r>
      <w:r w:rsidRPr="007B1789">
        <w:t xml:space="preserve"> to the terms and conditions set out in such Conditions of Tender, Conditions of Contract</w:t>
      </w:r>
      <w:r w:rsidR="00746FCA">
        <w:t>,</w:t>
      </w:r>
      <w:r w:rsidRPr="007B1789">
        <w:t xml:space="preserve"> Specification</w:t>
      </w:r>
      <w:r w:rsidR="00746FCA">
        <w:t>,</w:t>
      </w:r>
      <w:r w:rsidRPr="007B1789">
        <w:t xml:space="preserve"> </w:t>
      </w:r>
      <w:r w:rsidR="00793574">
        <w:t>Employer's Requirements</w:t>
      </w:r>
      <w:r w:rsidR="003E6A65">
        <w:t>, Works Information</w:t>
      </w:r>
      <w:r w:rsidR="00793574">
        <w:t xml:space="preserve">, </w:t>
      </w:r>
      <w:r w:rsidRPr="007B1789">
        <w:t>and other documents (if any) at the prices and rates contained in the Pricing Schedule.</w:t>
      </w:r>
    </w:p>
    <w:p w14:paraId="45FBB1D1" w14:textId="77777777" w:rsidR="00180CC6" w:rsidRPr="007B1789" w:rsidRDefault="00180CC6" w:rsidP="00CB7443">
      <w:pPr>
        <w:pStyle w:val="Textx12"/>
      </w:pPr>
      <w:r>
        <w:t>We certify that all information provided with and in support of this tender is correct and that any omission or error, deliberate or otherwise, may result in the tender being rejected</w:t>
      </w:r>
      <w:r w:rsidR="003E5DF0">
        <w:t>, or any contract subsequently awarded being terminated</w:t>
      </w:r>
      <w:r>
        <w:t>.</w:t>
      </w:r>
    </w:p>
    <w:p w14:paraId="63E1662E" w14:textId="77777777" w:rsidR="00AD5D2C" w:rsidRPr="007B1789" w:rsidRDefault="00AD5D2C" w:rsidP="00CB7443">
      <w:pPr>
        <w:pStyle w:val="Textx12"/>
      </w:pPr>
      <w:r w:rsidRPr="007B1789">
        <w:t xml:space="preserve">We understand you are not bound to accept the lowest or any tender you may </w:t>
      </w:r>
      <w:proofErr w:type="gramStart"/>
      <w:r w:rsidRPr="007B1789">
        <w:t>receive</w:t>
      </w:r>
      <w:proofErr w:type="gramEnd"/>
      <w:r w:rsidRPr="007B1789">
        <w:t xml:space="preserve"> and you will not pay any expenses incurred by us in connection with the preparation and submission of this tender. </w:t>
      </w:r>
    </w:p>
    <w:p w14:paraId="5919E8F2" w14:textId="77777777" w:rsidR="00AD5D2C" w:rsidRDefault="00AD5D2C" w:rsidP="00CB7443">
      <w:pPr>
        <w:pStyle w:val="Textx12"/>
      </w:pPr>
      <w:r w:rsidRPr="007B1789">
        <w:t xml:space="preserve">Unless and until a formal Contract is prepared and executed this Tender together with your written acceptance thereof shall constitute a binding Contract between us. </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1689"/>
        <w:gridCol w:w="863"/>
        <w:gridCol w:w="1275"/>
        <w:gridCol w:w="5727"/>
      </w:tblGrid>
      <w:tr w:rsidR="00AD5D2C" w14:paraId="51AE1F34" w14:textId="77777777" w:rsidTr="009D3367">
        <w:trPr>
          <w:trHeight w:val="680"/>
        </w:trPr>
        <w:tc>
          <w:tcPr>
            <w:tcW w:w="1689" w:type="dxa"/>
            <w:tcBorders>
              <w:top w:val="nil"/>
              <w:bottom w:val="dashed" w:sz="4" w:space="0" w:color="auto"/>
            </w:tcBorders>
            <w:shd w:val="clear" w:color="auto" w:fill="F2F2F2"/>
            <w:tcMar>
              <w:top w:w="0" w:type="dxa"/>
            </w:tcMar>
            <w:vAlign w:val="bottom"/>
          </w:tcPr>
          <w:p w14:paraId="520A7DE1" w14:textId="77777777" w:rsidR="00AD5D2C" w:rsidRDefault="00AD5D2C" w:rsidP="005745DB">
            <w:r>
              <w:t>Signature:</w:t>
            </w:r>
          </w:p>
        </w:tc>
        <w:tc>
          <w:tcPr>
            <w:tcW w:w="7865" w:type="dxa"/>
            <w:gridSpan w:val="3"/>
            <w:tcBorders>
              <w:top w:val="nil"/>
              <w:bottom w:val="dashed" w:sz="4" w:space="0" w:color="auto"/>
            </w:tcBorders>
            <w:shd w:val="clear" w:color="auto" w:fill="F2F2F2"/>
            <w:tcMar>
              <w:top w:w="0" w:type="dxa"/>
            </w:tcMar>
            <w:vAlign w:val="bottom"/>
          </w:tcPr>
          <w:p w14:paraId="778C0524" w14:textId="77777777" w:rsidR="00AD5D2C" w:rsidRDefault="00AD5D2C" w:rsidP="005745DB"/>
        </w:tc>
      </w:tr>
      <w:tr w:rsidR="00AD5D2C" w14:paraId="1CCA7673" w14:textId="77777777" w:rsidTr="001F3C2F">
        <w:trPr>
          <w:trHeight w:val="340"/>
        </w:trPr>
        <w:tc>
          <w:tcPr>
            <w:tcW w:w="1689" w:type="dxa"/>
            <w:tcBorders>
              <w:top w:val="dashed" w:sz="4" w:space="0" w:color="auto"/>
              <w:bottom w:val="nil"/>
            </w:tcBorders>
            <w:shd w:val="clear" w:color="auto" w:fill="F2F2F2"/>
            <w:tcMar>
              <w:top w:w="0" w:type="dxa"/>
            </w:tcMar>
            <w:vAlign w:val="bottom"/>
          </w:tcPr>
          <w:p w14:paraId="1FEFE1BD" w14:textId="77777777" w:rsidR="00AD5D2C" w:rsidRDefault="00AD5D2C" w:rsidP="005745DB">
            <w:pPr>
              <w:jc w:val="left"/>
            </w:pPr>
          </w:p>
        </w:tc>
        <w:tc>
          <w:tcPr>
            <w:tcW w:w="7865" w:type="dxa"/>
            <w:gridSpan w:val="3"/>
            <w:tcBorders>
              <w:top w:val="dashed" w:sz="4" w:space="0" w:color="auto"/>
              <w:bottom w:val="nil"/>
            </w:tcBorders>
            <w:shd w:val="clear" w:color="auto" w:fill="F2F2F2"/>
            <w:tcMar>
              <w:top w:w="0" w:type="dxa"/>
            </w:tcMar>
            <w:vAlign w:val="center"/>
          </w:tcPr>
          <w:p w14:paraId="50B3CCF3" w14:textId="77777777" w:rsidR="00AD5D2C" w:rsidRPr="001F3C2F" w:rsidRDefault="00AD5D2C" w:rsidP="001F3C2F">
            <w:pPr>
              <w:jc w:val="right"/>
              <w:rPr>
                <w:i/>
                <w:sz w:val="20"/>
                <w:szCs w:val="20"/>
              </w:rPr>
            </w:pPr>
            <w:r w:rsidRPr="001F3C2F">
              <w:rPr>
                <w:i/>
                <w:sz w:val="20"/>
                <w:szCs w:val="20"/>
              </w:rPr>
              <w:t xml:space="preserve">Duly authorised agent of the </w:t>
            </w:r>
            <w:r w:rsidR="00286BB1" w:rsidRPr="001F3C2F">
              <w:rPr>
                <w:i/>
                <w:sz w:val="20"/>
                <w:szCs w:val="20"/>
              </w:rPr>
              <w:t>Bidder</w:t>
            </w:r>
          </w:p>
        </w:tc>
      </w:tr>
      <w:tr w:rsidR="00AD5D2C" w14:paraId="78C7E89B" w14:textId="77777777" w:rsidTr="001F3C2F">
        <w:trPr>
          <w:trHeight w:val="454"/>
        </w:trPr>
        <w:tc>
          <w:tcPr>
            <w:tcW w:w="1689" w:type="dxa"/>
            <w:tcBorders>
              <w:top w:val="nil"/>
              <w:bottom w:val="dashed" w:sz="4" w:space="0" w:color="auto"/>
            </w:tcBorders>
            <w:shd w:val="clear" w:color="auto" w:fill="F2F2F2"/>
            <w:tcMar>
              <w:top w:w="57" w:type="dxa"/>
            </w:tcMar>
            <w:vAlign w:val="bottom"/>
          </w:tcPr>
          <w:p w14:paraId="1E2ECA09" w14:textId="77777777" w:rsidR="00AD5D2C" w:rsidRDefault="00AD5D2C" w:rsidP="005745DB">
            <w:r>
              <w:t>Position held:</w:t>
            </w:r>
          </w:p>
        </w:tc>
        <w:tc>
          <w:tcPr>
            <w:tcW w:w="7865" w:type="dxa"/>
            <w:gridSpan w:val="3"/>
            <w:tcBorders>
              <w:top w:val="nil"/>
              <w:bottom w:val="dashed" w:sz="4" w:space="0" w:color="auto"/>
            </w:tcBorders>
            <w:shd w:val="clear" w:color="auto" w:fill="F2F2F2"/>
            <w:tcMar>
              <w:top w:w="57" w:type="dxa"/>
            </w:tcMar>
            <w:vAlign w:val="bottom"/>
          </w:tcPr>
          <w:p w14:paraId="04096DDA" w14:textId="77777777" w:rsidR="00AD5D2C" w:rsidRDefault="00AD5D2C" w:rsidP="005745DB"/>
        </w:tc>
      </w:tr>
      <w:tr w:rsidR="00AD5D2C" w14:paraId="076F5914" w14:textId="77777777" w:rsidTr="001F3C2F">
        <w:trPr>
          <w:trHeight w:val="638"/>
        </w:trPr>
        <w:tc>
          <w:tcPr>
            <w:tcW w:w="3827" w:type="dxa"/>
            <w:gridSpan w:val="3"/>
            <w:tcBorders>
              <w:top w:val="nil"/>
              <w:bottom w:val="dashed" w:sz="4" w:space="0" w:color="auto"/>
            </w:tcBorders>
            <w:shd w:val="clear" w:color="auto" w:fill="F2F2F2"/>
            <w:tcMar>
              <w:top w:w="57" w:type="dxa"/>
            </w:tcMar>
            <w:vAlign w:val="bottom"/>
          </w:tcPr>
          <w:p w14:paraId="28338D27" w14:textId="77777777" w:rsidR="00AD5D2C" w:rsidRDefault="00AD5D2C" w:rsidP="001F3C2F">
            <w:r w:rsidRPr="007B1789">
              <w:t xml:space="preserve">Name of </w:t>
            </w:r>
            <w:r w:rsidR="00286BB1">
              <w:t>Bidder</w:t>
            </w:r>
            <w:r>
              <w:t>:</w:t>
            </w:r>
          </w:p>
        </w:tc>
        <w:tc>
          <w:tcPr>
            <w:tcW w:w="5727" w:type="dxa"/>
            <w:tcBorders>
              <w:top w:val="nil"/>
              <w:bottom w:val="dashed" w:sz="4" w:space="0" w:color="auto"/>
            </w:tcBorders>
            <w:shd w:val="clear" w:color="auto" w:fill="F2F2F2"/>
            <w:vAlign w:val="bottom"/>
          </w:tcPr>
          <w:p w14:paraId="5CBADAF9" w14:textId="77777777" w:rsidR="00AD5D2C" w:rsidRDefault="00AD5D2C" w:rsidP="005745DB"/>
        </w:tc>
      </w:tr>
      <w:tr w:rsidR="00AD5D2C" w14:paraId="1047F05E"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55B906D7" w14:textId="77777777" w:rsidR="00AD5D2C" w:rsidRDefault="001F3C2F" w:rsidP="005745DB">
            <w:r w:rsidRPr="007B1789">
              <w:t xml:space="preserve">Address of </w:t>
            </w:r>
            <w:r>
              <w:t>Bidder:</w:t>
            </w:r>
          </w:p>
        </w:tc>
        <w:tc>
          <w:tcPr>
            <w:tcW w:w="7002" w:type="dxa"/>
            <w:gridSpan w:val="2"/>
            <w:tcBorders>
              <w:top w:val="dashed" w:sz="4" w:space="0" w:color="auto"/>
              <w:bottom w:val="dashed" w:sz="4" w:space="0" w:color="auto"/>
            </w:tcBorders>
            <w:shd w:val="clear" w:color="auto" w:fill="F2F2F2"/>
            <w:tcMar>
              <w:top w:w="57" w:type="dxa"/>
            </w:tcMar>
            <w:vAlign w:val="bottom"/>
          </w:tcPr>
          <w:p w14:paraId="36485740" w14:textId="77777777" w:rsidR="00AD5D2C" w:rsidRDefault="00AD5D2C" w:rsidP="005745DB"/>
        </w:tc>
      </w:tr>
      <w:tr w:rsidR="00AD5D2C" w14:paraId="37B08507"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32DD0FE1"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65B6FA63" w14:textId="77777777" w:rsidR="00AD5D2C" w:rsidRDefault="00AD5D2C" w:rsidP="005745DB"/>
        </w:tc>
      </w:tr>
      <w:tr w:rsidR="00AD5D2C" w14:paraId="04A42D59"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9EC27F3"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43C556EA" w14:textId="77777777" w:rsidR="00AD5D2C" w:rsidRDefault="00AD5D2C" w:rsidP="005745DB"/>
        </w:tc>
      </w:tr>
      <w:tr w:rsidR="001F3C2F" w14:paraId="4A095C01" w14:textId="77777777" w:rsidTr="00720D1B">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296C56BF" w14:textId="77777777" w:rsidR="001F3C2F" w:rsidRDefault="001F3C2F" w:rsidP="00720D1B"/>
        </w:tc>
        <w:tc>
          <w:tcPr>
            <w:tcW w:w="7002" w:type="dxa"/>
            <w:gridSpan w:val="2"/>
            <w:tcBorders>
              <w:top w:val="dashed" w:sz="4" w:space="0" w:color="auto"/>
              <w:bottom w:val="dashed" w:sz="4" w:space="0" w:color="auto"/>
            </w:tcBorders>
            <w:shd w:val="clear" w:color="auto" w:fill="F2F2F2"/>
            <w:tcMar>
              <w:top w:w="57" w:type="dxa"/>
            </w:tcMar>
            <w:vAlign w:val="bottom"/>
          </w:tcPr>
          <w:p w14:paraId="3C48A5B1" w14:textId="77777777" w:rsidR="001F3C2F" w:rsidRDefault="001F3C2F" w:rsidP="00720D1B"/>
        </w:tc>
      </w:tr>
      <w:tr w:rsidR="00AD5D2C" w14:paraId="7EA55EB3"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641B70FF"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0BCAD04A" w14:textId="77777777" w:rsidR="00AD5D2C" w:rsidRDefault="00AD5D2C" w:rsidP="005745DB"/>
        </w:tc>
      </w:tr>
      <w:tr w:rsidR="00AD5D2C" w14:paraId="071E0B29" w14:textId="77777777" w:rsidTr="001F3C2F">
        <w:trPr>
          <w:trHeight w:val="539"/>
        </w:trPr>
        <w:tc>
          <w:tcPr>
            <w:tcW w:w="2552" w:type="dxa"/>
            <w:gridSpan w:val="2"/>
            <w:tcBorders>
              <w:top w:val="dashed" w:sz="4" w:space="0" w:color="auto"/>
            </w:tcBorders>
            <w:shd w:val="clear" w:color="auto" w:fill="F2F2F2"/>
            <w:tcMar>
              <w:top w:w="57" w:type="dxa"/>
            </w:tcMar>
            <w:vAlign w:val="bottom"/>
          </w:tcPr>
          <w:p w14:paraId="292F0598" w14:textId="77777777" w:rsidR="00AD5D2C" w:rsidRDefault="00AD5D2C" w:rsidP="005745DB">
            <w:r>
              <w:t>Dated:</w:t>
            </w:r>
          </w:p>
        </w:tc>
        <w:tc>
          <w:tcPr>
            <w:tcW w:w="7002" w:type="dxa"/>
            <w:gridSpan w:val="2"/>
            <w:tcBorders>
              <w:top w:val="dashed" w:sz="4" w:space="0" w:color="auto"/>
            </w:tcBorders>
            <w:shd w:val="clear" w:color="auto" w:fill="F2F2F2"/>
            <w:tcMar>
              <w:top w:w="57" w:type="dxa"/>
            </w:tcMar>
            <w:vAlign w:val="bottom"/>
          </w:tcPr>
          <w:p w14:paraId="0BF668C5" w14:textId="77777777" w:rsidR="00AD5D2C" w:rsidRDefault="00AD5D2C" w:rsidP="005745DB"/>
        </w:tc>
      </w:tr>
    </w:tbl>
    <w:p w14:paraId="269EE336" w14:textId="77777777" w:rsidR="001F3C2F" w:rsidRDefault="00AD5D2C" w:rsidP="00CB7443">
      <w:pPr>
        <w:pStyle w:val="Textx12"/>
        <w:rPr>
          <w:b/>
        </w:rPr>
      </w:pPr>
      <w:r w:rsidRPr="00CB7443">
        <w:rPr>
          <w:b/>
        </w:rPr>
        <w:t xml:space="preserve">It must clearly be shown whether the </w:t>
      </w:r>
      <w:r w:rsidR="00286BB1" w:rsidRPr="00CB7443">
        <w:rPr>
          <w:b/>
        </w:rPr>
        <w:t>Bidder</w:t>
      </w:r>
      <w:r w:rsidRPr="00CB7443">
        <w:rPr>
          <w:b/>
        </w:rPr>
        <w:t xml:space="preserve"> is a Limited Company, Statutory Corporation, Partnership, or Single Individual, trading in their own or another name; and </w:t>
      </w:r>
      <w:proofErr w:type="gramStart"/>
      <w:r w:rsidRPr="00CB7443">
        <w:rPr>
          <w:b/>
        </w:rPr>
        <w:t>also</w:t>
      </w:r>
      <w:proofErr w:type="gramEnd"/>
      <w:r w:rsidRPr="00CB7443">
        <w:rPr>
          <w:b/>
        </w:rPr>
        <w:t xml:space="preserve"> if the person signing is not the actual </w:t>
      </w:r>
      <w:r w:rsidR="00286BB1" w:rsidRPr="00CB7443">
        <w:rPr>
          <w:b/>
        </w:rPr>
        <w:t>Bidder</w:t>
      </w:r>
      <w:r w:rsidRPr="00CB7443">
        <w:rPr>
          <w:b/>
        </w:rPr>
        <w:t>, the capacity in which they sign or are employed.</w:t>
      </w:r>
    </w:p>
    <w:p w14:paraId="387F54C0" w14:textId="77777777" w:rsidR="001F3C2F" w:rsidRDefault="001F3C2F" w:rsidP="002244F3">
      <w:pPr>
        <w:pStyle w:val="Textx12"/>
      </w:pPr>
    </w:p>
    <w:p w14:paraId="07E32431" w14:textId="77777777" w:rsidR="00184BD8" w:rsidRPr="00184BD8" w:rsidRDefault="00184BD8" w:rsidP="00184BD8">
      <w:pPr>
        <w:pStyle w:val="L0"/>
        <w:numPr>
          <w:ilvl w:val="0"/>
          <w:numId w:val="26"/>
        </w:numPr>
      </w:pPr>
      <w:r w:rsidRPr="00184BD8">
        <w:t>Retrospective Rebate Undertaking</w:t>
      </w:r>
    </w:p>
    <w:p w14:paraId="2FF0287E" w14:textId="77777777" w:rsidR="00184BD8" w:rsidRPr="00184BD8" w:rsidRDefault="00184BD8" w:rsidP="00184BD8">
      <w:pPr>
        <w:spacing w:before="120" w:after="220"/>
        <w:ind w:right="142"/>
        <w:rPr>
          <w:sz w:val="22"/>
          <w:szCs w:val="22"/>
        </w:rPr>
      </w:pPr>
      <w:r w:rsidRPr="00184BD8">
        <w:rPr>
          <w:sz w:val="22"/>
          <w:szCs w:val="22"/>
        </w:rPr>
        <w:t>The Nottingham City Council Procurement Strategy 2018-2023 sets out the Council’s key strategic priorities for procurement under 3 themes:</w:t>
      </w:r>
    </w:p>
    <w:p w14:paraId="2B4E488F" w14:textId="77777777" w:rsidR="00184BD8" w:rsidRPr="00184BD8" w:rsidRDefault="00184BD8" w:rsidP="00184BD8">
      <w:pPr>
        <w:pStyle w:val="ListParagraph"/>
        <w:numPr>
          <w:ilvl w:val="0"/>
          <w:numId w:val="28"/>
        </w:numPr>
        <w:spacing w:before="120" w:after="220" w:line="240" w:lineRule="auto"/>
        <w:ind w:right="142"/>
        <w:jc w:val="both"/>
        <w:rPr>
          <w:rFonts w:ascii="Arial" w:hAnsi="Arial"/>
          <w:i/>
        </w:rPr>
      </w:pPr>
      <w:r w:rsidRPr="00184BD8">
        <w:rPr>
          <w:rFonts w:ascii="Arial" w:hAnsi="Arial"/>
        </w:rPr>
        <w:t xml:space="preserve">Economic – </w:t>
      </w:r>
      <w:r w:rsidRPr="00184BD8">
        <w:rPr>
          <w:rFonts w:ascii="Arial" w:hAnsi="Arial"/>
          <w:i/>
        </w:rPr>
        <w:t>supporting the local economy</w:t>
      </w:r>
    </w:p>
    <w:p w14:paraId="7542672B" w14:textId="77777777" w:rsidR="00184BD8" w:rsidRPr="00184BD8" w:rsidRDefault="00184BD8" w:rsidP="00184BD8">
      <w:pPr>
        <w:pStyle w:val="ListParagraph"/>
        <w:numPr>
          <w:ilvl w:val="0"/>
          <w:numId w:val="28"/>
        </w:numPr>
        <w:spacing w:before="120" w:after="220" w:line="240" w:lineRule="auto"/>
        <w:ind w:right="142"/>
        <w:jc w:val="both"/>
        <w:rPr>
          <w:rFonts w:ascii="Arial" w:hAnsi="Arial"/>
          <w:i/>
        </w:rPr>
      </w:pPr>
      <w:r w:rsidRPr="00184BD8">
        <w:rPr>
          <w:rFonts w:ascii="Arial" w:hAnsi="Arial"/>
        </w:rPr>
        <w:t xml:space="preserve">Social – </w:t>
      </w:r>
      <w:r w:rsidRPr="00184BD8">
        <w:rPr>
          <w:rFonts w:ascii="Arial" w:hAnsi="Arial"/>
          <w:i/>
        </w:rPr>
        <w:t>citizens at the heart of what we do</w:t>
      </w:r>
    </w:p>
    <w:p w14:paraId="0F7CD8EE" w14:textId="77777777" w:rsidR="00184BD8" w:rsidRPr="00184BD8" w:rsidRDefault="00184BD8" w:rsidP="00184BD8">
      <w:pPr>
        <w:pStyle w:val="ListParagraph"/>
        <w:numPr>
          <w:ilvl w:val="0"/>
          <w:numId w:val="28"/>
        </w:numPr>
        <w:spacing w:before="120" w:after="220" w:line="240" w:lineRule="auto"/>
        <w:ind w:right="142"/>
        <w:jc w:val="both"/>
        <w:rPr>
          <w:rFonts w:ascii="Arial" w:hAnsi="Arial"/>
          <w:i/>
        </w:rPr>
      </w:pPr>
      <w:r w:rsidRPr="00184BD8">
        <w:rPr>
          <w:rFonts w:ascii="Arial" w:hAnsi="Arial"/>
        </w:rPr>
        <w:t xml:space="preserve">Environmental – </w:t>
      </w:r>
      <w:r w:rsidRPr="00184BD8">
        <w:rPr>
          <w:rFonts w:ascii="Arial" w:hAnsi="Arial"/>
          <w:i/>
        </w:rPr>
        <w:t>sustainable and responsible</w:t>
      </w:r>
    </w:p>
    <w:p w14:paraId="439AE320" w14:textId="77777777" w:rsidR="00184BD8" w:rsidRPr="00184BD8" w:rsidRDefault="00184BD8" w:rsidP="00184BD8">
      <w:pPr>
        <w:spacing w:before="120" w:after="220"/>
        <w:ind w:right="142"/>
        <w:rPr>
          <w:sz w:val="22"/>
          <w:szCs w:val="22"/>
        </w:rPr>
      </w:pPr>
      <w:r w:rsidRPr="00184BD8">
        <w:rPr>
          <w:sz w:val="22"/>
          <w:szCs w:val="22"/>
        </w:rPr>
        <w:t>All the Council’s procurement activity will be underpinned by a set of 6 core principles:</w:t>
      </w:r>
    </w:p>
    <w:p w14:paraId="2808131A" w14:textId="77777777" w:rsidR="00184BD8" w:rsidRPr="00184BD8" w:rsidRDefault="00184BD8" w:rsidP="00184BD8">
      <w:pPr>
        <w:pStyle w:val="ListParagraph"/>
        <w:numPr>
          <w:ilvl w:val="0"/>
          <w:numId w:val="27"/>
        </w:numPr>
        <w:spacing w:before="120" w:after="120" w:line="240" w:lineRule="auto"/>
        <w:ind w:right="142"/>
        <w:jc w:val="both"/>
        <w:rPr>
          <w:rFonts w:ascii="Arial" w:hAnsi="Arial"/>
        </w:rPr>
      </w:pPr>
      <w:r w:rsidRPr="00184BD8">
        <w:rPr>
          <w:rFonts w:ascii="Arial" w:hAnsi="Arial"/>
        </w:rPr>
        <w:t>Commercial efficiency</w:t>
      </w:r>
    </w:p>
    <w:p w14:paraId="58D18311" w14:textId="77777777" w:rsidR="00184BD8" w:rsidRPr="00184BD8" w:rsidRDefault="00184BD8" w:rsidP="00184BD8">
      <w:pPr>
        <w:pStyle w:val="ListParagraph"/>
        <w:numPr>
          <w:ilvl w:val="0"/>
          <w:numId w:val="27"/>
        </w:numPr>
        <w:spacing w:before="120" w:after="120" w:line="240" w:lineRule="auto"/>
        <w:ind w:right="142"/>
        <w:jc w:val="both"/>
        <w:rPr>
          <w:rFonts w:ascii="Arial" w:hAnsi="Arial"/>
        </w:rPr>
      </w:pPr>
      <w:r w:rsidRPr="00184BD8">
        <w:rPr>
          <w:rFonts w:ascii="Arial" w:hAnsi="Arial"/>
        </w:rPr>
        <w:t>Citizens at the heart</w:t>
      </w:r>
    </w:p>
    <w:p w14:paraId="789E0CF9" w14:textId="77777777" w:rsidR="00184BD8" w:rsidRPr="00184BD8" w:rsidRDefault="00184BD8" w:rsidP="00184BD8">
      <w:pPr>
        <w:pStyle w:val="ListParagraph"/>
        <w:numPr>
          <w:ilvl w:val="0"/>
          <w:numId w:val="27"/>
        </w:numPr>
        <w:spacing w:before="120" w:after="120" w:line="240" w:lineRule="auto"/>
        <w:ind w:right="142"/>
        <w:jc w:val="both"/>
        <w:rPr>
          <w:rFonts w:ascii="Arial" w:hAnsi="Arial"/>
        </w:rPr>
      </w:pPr>
      <w:r w:rsidRPr="00184BD8">
        <w:rPr>
          <w:rFonts w:ascii="Arial" w:hAnsi="Arial"/>
        </w:rPr>
        <w:t>Partnerships and collaboration</w:t>
      </w:r>
    </w:p>
    <w:p w14:paraId="62649894" w14:textId="77777777" w:rsidR="00184BD8" w:rsidRPr="00184BD8" w:rsidRDefault="00184BD8" w:rsidP="00184BD8">
      <w:pPr>
        <w:pStyle w:val="ListParagraph"/>
        <w:numPr>
          <w:ilvl w:val="0"/>
          <w:numId w:val="27"/>
        </w:numPr>
        <w:spacing w:before="120" w:after="120" w:line="240" w:lineRule="auto"/>
        <w:ind w:right="142"/>
        <w:jc w:val="both"/>
        <w:rPr>
          <w:rFonts w:ascii="Arial" w:hAnsi="Arial"/>
        </w:rPr>
      </w:pPr>
      <w:r w:rsidRPr="00184BD8">
        <w:rPr>
          <w:rFonts w:ascii="Arial" w:hAnsi="Arial"/>
        </w:rPr>
        <w:t>Governance, fairness and transparency</w:t>
      </w:r>
    </w:p>
    <w:p w14:paraId="483E43CD" w14:textId="77777777" w:rsidR="00184BD8" w:rsidRPr="00184BD8" w:rsidRDefault="00184BD8" w:rsidP="00184BD8">
      <w:pPr>
        <w:pStyle w:val="ListParagraph"/>
        <w:numPr>
          <w:ilvl w:val="0"/>
          <w:numId w:val="27"/>
        </w:numPr>
        <w:spacing w:before="120" w:after="120" w:line="240" w:lineRule="auto"/>
        <w:ind w:right="142"/>
        <w:jc w:val="both"/>
        <w:rPr>
          <w:rFonts w:ascii="Arial" w:hAnsi="Arial"/>
        </w:rPr>
      </w:pPr>
      <w:r w:rsidRPr="00184BD8">
        <w:rPr>
          <w:rFonts w:ascii="Arial" w:hAnsi="Arial"/>
        </w:rPr>
        <w:t>Ethical standards</w:t>
      </w:r>
    </w:p>
    <w:p w14:paraId="17BBE7BE" w14:textId="77777777" w:rsidR="00184BD8" w:rsidRPr="00184BD8" w:rsidRDefault="00184BD8" w:rsidP="00184BD8">
      <w:pPr>
        <w:pStyle w:val="ListParagraph"/>
        <w:numPr>
          <w:ilvl w:val="0"/>
          <w:numId w:val="27"/>
        </w:numPr>
        <w:spacing w:before="120" w:after="120" w:line="240" w:lineRule="auto"/>
        <w:ind w:right="142"/>
        <w:jc w:val="both"/>
        <w:rPr>
          <w:rFonts w:ascii="Arial" w:hAnsi="Arial"/>
        </w:rPr>
      </w:pPr>
      <w:r w:rsidRPr="00184BD8">
        <w:rPr>
          <w:rFonts w:ascii="Arial" w:hAnsi="Arial"/>
        </w:rPr>
        <w:t>Innovation and improvement</w:t>
      </w:r>
    </w:p>
    <w:p w14:paraId="1EB61674" w14:textId="77777777" w:rsidR="00184BD8" w:rsidRPr="00184BD8" w:rsidRDefault="00184BD8" w:rsidP="00184BD8">
      <w:pPr>
        <w:spacing w:before="120" w:after="220"/>
        <w:ind w:right="142"/>
        <w:rPr>
          <w:sz w:val="22"/>
          <w:szCs w:val="22"/>
        </w:rPr>
      </w:pPr>
      <w:r w:rsidRPr="00184BD8">
        <w:rPr>
          <w:sz w:val="22"/>
          <w:szCs w:val="22"/>
        </w:rPr>
        <w:t>Under the strategic theme of ‘supporting the local economy’, the Procurement Strategy sets out that one of the actions to be taken through procurement to achieve the Council’s economic objectives is ‘</w:t>
      </w:r>
      <w:r w:rsidRPr="00184BD8">
        <w:rPr>
          <w:i/>
          <w:sz w:val="22"/>
          <w:szCs w:val="22"/>
        </w:rPr>
        <w:t>Continuing to provide a revenue stream for our employment support activity through a 1% levy charged on eligible contracts’.</w:t>
      </w:r>
    </w:p>
    <w:p w14:paraId="4A881CFB" w14:textId="77777777" w:rsidR="00184BD8" w:rsidRPr="00184BD8" w:rsidRDefault="00184BD8" w:rsidP="00184BD8">
      <w:pPr>
        <w:spacing w:before="120" w:after="220"/>
        <w:ind w:right="142"/>
        <w:rPr>
          <w:sz w:val="22"/>
          <w:szCs w:val="22"/>
        </w:rPr>
      </w:pPr>
      <w:r w:rsidRPr="00184BD8">
        <w:rPr>
          <w:sz w:val="22"/>
          <w:szCs w:val="22"/>
        </w:rPr>
        <w:t>This is implemented through a retrospective rebate which will be payable by suppliers of all non-care contracts, based on the turnover of business conducted through their contract/ framework with the Council.</w:t>
      </w:r>
    </w:p>
    <w:p w14:paraId="62CCB5E7" w14:textId="77777777" w:rsidR="00184BD8" w:rsidRPr="00184BD8" w:rsidRDefault="00184BD8" w:rsidP="00184BD8">
      <w:pPr>
        <w:spacing w:after="220"/>
        <w:ind w:right="139"/>
        <w:rPr>
          <w:sz w:val="22"/>
          <w:szCs w:val="22"/>
        </w:rPr>
      </w:pPr>
      <w:r w:rsidRPr="00184BD8">
        <w:rPr>
          <w:sz w:val="22"/>
          <w:szCs w:val="22"/>
        </w:rPr>
        <w:t xml:space="preserve">This rebate will be at a rate of </w:t>
      </w:r>
      <w:r w:rsidRPr="00184BD8">
        <w:rPr>
          <w:b/>
          <w:sz w:val="22"/>
          <w:szCs w:val="22"/>
        </w:rPr>
        <w:t xml:space="preserve">1% </w:t>
      </w:r>
      <w:r w:rsidRPr="00184BD8">
        <w:rPr>
          <w:sz w:val="22"/>
          <w:szCs w:val="22"/>
        </w:rPr>
        <w:t>of contract turnover.</w:t>
      </w:r>
    </w:p>
    <w:p w14:paraId="626B4E42" w14:textId="77777777" w:rsidR="00184BD8" w:rsidRPr="00184BD8" w:rsidRDefault="00184BD8" w:rsidP="00184BD8">
      <w:pPr>
        <w:spacing w:before="16" w:after="120"/>
        <w:rPr>
          <w:sz w:val="22"/>
          <w:szCs w:val="22"/>
        </w:rPr>
      </w:pPr>
      <w:r w:rsidRPr="00184BD8">
        <w:rPr>
          <w:sz w:val="22"/>
          <w:szCs w:val="22"/>
        </w:rPr>
        <w:t xml:space="preserve">Retrospective payment will be made to the Nottingham City Council in respect of all </w:t>
      </w:r>
      <w:r w:rsidRPr="00184BD8">
        <w:rPr>
          <w:b/>
          <w:sz w:val="22"/>
          <w:szCs w:val="22"/>
          <w:u w:val="single"/>
        </w:rPr>
        <w:t>invoices raised in relation to the contract in any calendar quarter</w:t>
      </w:r>
      <w:r w:rsidRPr="00184BD8">
        <w:rPr>
          <w:sz w:val="22"/>
          <w:szCs w:val="22"/>
        </w:rPr>
        <w:t>.</w:t>
      </w:r>
    </w:p>
    <w:p w14:paraId="49A63708" w14:textId="77777777" w:rsidR="00184BD8" w:rsidRPr="00184BD8" w:rsidRDefault="00184BD8" w:rsidP="00184BD8">
      <w:pPr>
        <w:spacing w:before="16" w:after="120"/>
        <w:rPr>
          <w:sz w:val="22"/>
          <w:szCs w:val="22"/>
        </w:rPr>
      </w:pPr>
      <w:r w:rsidRPr="00184BD8">
        <w:rPr>
          <w:sz w:val="22"/>
          <w:szCs w:val="22"/>
        </w:rPr>
        <w:t xml:space="preserve">Where applicable, the supplier will submit a report of the actual outturn under the contract on a quarterly basis at the request of the Council. The rebate payment shall be calculated as a 1% percentage of the net value of orders. </w:t>
      </w:r>
    </w:p>
    <w:p w14:paraId="089A0DD1" w14:textId="77777777" w:rsidR="00184BD8" w:rsidRPr="00184BD8" w:rsidRDefault="00184BD8" w:rsidP="00184BD8">
      <w:pPr>
        <w:spacing w:before="16" w:after="120"/>
        <w:rPr>
          <w:b/>
          <w:sz w:val="22"/>
          <w:szCs w:val="22"/>
        </w:rPr>
      </w:pPr>
      <w:r w:rsidRPr="00184BD8">
        <w:rPr>
          <w:sz w:val="22"/>
          <w:szCs w:val="22"/>
        </w:rPr>
        <w:t>Nottingham City Council will invoice the supplier quarterly in arrears based on the Actual Outturn under the contract.</w:t>
      </w:r>
    </w:p>
    <w:p w14:paraId="1910D196" w14:textId="77777777" w:rsidR="00184BD8" w:rsidRPr="00184BD8" w:rsidRDefault="00184BD8" w:rsidP="00184BD8">
      <w:pPr>
        <w:spacing w:after="200"/>
        <w:rPr>
          <w:b/>
        </w:rPr>
      </w:pPr>
      <w:r w:rsidRPr="00184BD8">
        <w:rPr>
          <w:noProof/>
        </w:rPr>
        <mc:AlternateContent>
          <mc:Choice Requires="wps">
            <w:drawing>
              <wp:anchor distT="4294967294" distB="4294967294" distL="114300" distR="114300" simplePos="0" relativeHeight="251658240" behindDoc="0" locked="0" layoutInCell="0" allowOverlap="1" wp14:anchorId="2F6CDF85" wp14:editId="7EC7BE44">
                <wp:simplePos x="0" y="0"/>
                <wp:positionH relativeFrom="column">
                  <wp:posOffset>360045</wp:posOffset>
                </wp:positionH>
                <wp:positionV relativeFrom="paragraph">
                  <wp:posOffset>104774</wp:posOffset>
                </wp:positionV>
                <wp:extent cx="53949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10C2"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8.25pt" to="453.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IlyQEAAHcDAAAOAAAAZHJzL2Uyb0RvYy54bWysU8lu2zAQvRfoPxC8x/JSB7VgOQen6SVt&#10;DTj9gDFJSURIDkHSlv33HdJL0vZWVAeCsz3OezNaPhytYQcVokbX8MlozJlyAqV2XcN/vjzdfeYs&#10;JnASDDrV8JOK/GH18cNy8LWaYo9GqsAIxMV68A3vU/J1VUXRKwtxhF45CrYYLCQyQ1fJAAOhW1NN&#10;x+P7asAgfUChYiTv4znIVwW/bZVIP9o2qsRMw6m3VM5Qzl0+q9US6i6A77W4tAH/0IUF7ejRG9Qj&#10;JGD7oP+CsloEjNimkUBbYdtqoQoHYjMZ/8Fm24NXhQuJE/1Npvj/YMX3wyYwLRs+48yBpRFtUwDd&#10;9Ymt0TkSEAObZZ0GH2tKX7tNyEzF0W39M4rXyByue3CdKv2+nDyBTHJF9VtJNqKn13bDN5SUA/uE&#10;RbRjG2yGJDnYsczmdJuNOiYmyDmfLT4t7mmE4hqroL4W+hDTV4WW5UvDjXZZNqjh8BxTbgTqa0p2&#10;O3zSxpTRG8eGhi/m03kpiGi0zMGcFkO3W5vADpCXp3yFFUXepwXcO1nAegXyy+WeQJvznR437iJG&#10;5n9WcofytAlXkWi6pcvLJub1eW+X6rf/ZfULAAD//wMAUEsDBBQABgAIAAAAIQDB/ZHO3AAAAAgB&#10;AAAPAAAAZHJzL2Rvd25yZXYueG1sTI/BTsMwEETvSPyDtUhcqtamVVMIcSoE5MalBcR1myxJRLxO&#10;Y7cNfD2LOMBxZ0azb7L16Dp1pCG0ni1czQwo4tJXLdcWXp6L6TWoEJEr7DyThU8KsM7PzzJMK3/i&#10;DR23sVZSwiFFC02Mfap1KBtyGGa+Jxbv3Q8Oo5xDrasBT1LuOj03JtEOW5YPDfZ031D5sT04C6F4&#10;pX3xNSkn5m1Re5rvH54e0drLi/HuFlSkMf6F4Qdf0CEXpp0/cBVUZ2GZrCQperIEJf6NSRagdr+C&#10;zjP9f0D+DQAA//8DAFBLAQItABQABgAIAAAAIQC2gziS/gAAAOEBAAATAAAAAAAAAAAAAAAAAAAA&#10;AABbQ29udGVudF9UeXBlc10ueG1sUEsBAi0AFAAGAAgAAAAhADj9If/WAAAAlAEAAAsAAAAAAAAA&#10;AAAAAAAALwEAAF9yZWxzLy5yZWxzUEsBAi0AFAAGAAgAAAAhAHJIYiXJAQAAdwMAAA4AAAAAAAAA&#10;AAAAAAAALgIAAGRycy9lMm9Eb2MueG1sUEsBAi0AFAAGAAgAAAAhAMH9kc7cAAAACAEAAA8AAAAA&#10;AAAAAAAAAAAAIwQAAGRycy9kb3ducmV2LnhtbFBLBQYAAAAABAAEAPMAAAAsBQAAAAA=&#10;" o:allowincell="f"/>
            </w:pict>
          </mc:Fallback>
        </mc:AlternateContent>
      </w:r>
    </w:p>
    <w:p w14:paraId="354525FC" w14:textId="77777777" w:rsidR="00184BD8" w:rsidRPr="00184BD8" w:rsidRDefault="00184BD8" w:rsidP="00184BD8">
      <w:pPr>
        <w:spacing w:after="220"/>
        <w:ind w:right="139"/>
        <w:rPr>
          <w:sz w:val="22"/>
          <w:szCs w:val="22"/>
        </w:rPr>
      </w:pPr>
      <w:r w:rsidRPr="00184BD8">
        <w:rPr>
          <w:b/>
          <w:sz w:val="22"/>
          <w:szCs w:val="22"/>
        </w:rPr>
        <w:t>To be completed by Tenderer:</w:t>
      </w:r>
    </w:p>
    <w:p w14:paraId="38CEFAC1" w14:textId="77777777" w:rsidR="00184BD8" w:rsidRPr="00184BD8" w:rsidRDefault="00184BD8" w:rsidP="00184BD8">
      <w:pPr>
        <w:spacing w:after="220"/>
        <w:ind w:right="139"/>
        <w:rPr>
          <w:sz w:val="22"/>
          <w:szCs w:val="22"/>
        </w:rPr>
      </w:pPr>
      <w:r w:rsidRPr="00184BD8">
        <w:rPr>
          <w:sz w:val="22"/>
          <w:szCs w:val="22"/>
        </w:rPr>
        <w:t>I confirm that I/we understand and will comply with the above retrospective rebate provision.</w:t>
      </w:r>
    </w:p>
    <w:p w14:paraId="77769F84" w14:textId="77777777" w:rsidR="00184BD8" w:rsidRPr="00184BD8" w:rsidRDefault="00184BD8" w:rsidP="00184BD8">
      <w:pPr>
        <w:tabs>
          <w:tab w:val="right" w:leader="dot" w:pos="6120"/>
          <w:tab w:val="right" w:leader="dot" w:pos="10065"/>
        </w:tabs>
        <w:spacing w:after="220"/>
        <w:ind w:right="139"/>
        <w:rPr>
          <w:sz w:val="22"/>
          <w:szCs w:val="22"/>
        </w:rPr>
      </w:pPr>
      <w:r w:rsidRPr="00184BD8">
        <w:rPr>
          <w:sz w:val="22"/>
          <w:szCs w:val="22"/>
        </w:rPr>
        <w:t xml:space="preserve">Signed: </w:t>
      </w:r>
      <w:proofErr w:type="gramStart"/>
      <w:r w:rsidRPr="00184BD8">
        <w:rPr>
          <w:sz w:val="22"/>
          <w:szCs w:val="22"/>
        </w:rPr>
        <w:tab/>
        <w:t xml:space="preserve">  Date</w:t>
      </w:r>
      <w:proofErr w:type="gramEnd"/>
      <w:r w:rsidRPr="00184BD8">
        <w:rPr>
          <w:sz w:val="22"/>
          <w:szCs w:val="22"/>
        </w:rPr>
        <w:t xml:space="preserve">  </w:t>
      </w:r>
      <w:r w:rsidRPr="00184BD8">
        <w:rPr>
          <w:sz w:val="22"/>
          <w:szCs w:val="22"/>
        </w:rPr>
        <w:tab/>
      </w:r>
    </w:p>
    <w:p w14:paraId="1CD29041" w14:textId="77777777" w:rsidR="00184BD8" w:rsidRPr="00184BD8" w:rsidRDefault="00184BD8" w:rsidP="00184BD8">
      <w:pPr>
        <w:tabs>
          <w:tab w:val="right" w:leader="dot" w:pos="10065"/>
        </w:tabs>
        <w:spacing w:after="220"/>
        <w:ind w:right="139"/>
        <w:rPr>
          <w:sz w:val="22"/>
          <w:szCs w:val="22"/>
        </w:rPr>
      </w:pPr>
      <w:r w:rsidRPr="00184BD8">
        <w:rPr>
          <w:sz w:val="22"/>
          <w:szCs w:val="22"/>
        </w:rPr>
        <w:t xml:space="preserve">Name (please print): </w:t>
      </w:r>
      <w:r w:rsidRPr="00184BD8">
        <w:rPr>
          <w:sz w:val="22"/>
          <w:szCs w:val="22"/>
        </w:rPr>
        <w:tab/>
      </w:r>
    </w:p>
    <w:p w14:paraId="54F4C67C" w14:textId="77777777" w:rsidR="00184BD8" w:rsidRPr="00184BD8" w:rsidRDefault="00184BD8" w:rsidP="00184BD8">
      <w:pPr>
        <w:tabs>
          <w:tab w:val="right" w:leader="dot" w:pos="10065"/>
        </w:tabs>
        <w:spacing w:after="220"/>
        <w:ind w:right="139"/>
        <w:rPr>
          <w:sz w:val="22"/>
          <w:szCs w:val="22"/>
        </w:rPr>
      </w:pPr>
      <w:r w:rsidRPr="00184BD8">
        <w:rPr>
          <w:sz w:val="22"/>
          <w:szCs w:val="22"/>
        </w:rPr>
        <w:t>Position:</w:t>
      </w:r>
      <w:r w:rsidRPr="00184BD8">
        <w:rPr>
          <w:sz w:val="22"/>
          <w:szCs w:val="22"/>
        </w:rPr>
        <w:tab/>
      </w:r>
    </w:p>
    <w:p w14:paraId="4D6F57B7" w14:textId="77777777" w:rsidR="00184BD8" w:rsidRPr="00184BD8" w:rsidRDefault="00184BD8" w:rsidP="00184BD8">
      <w:pPr>
        <w:tabs>
          <w:tab w:val="right" w:leader="dot" w:pos="10065"/>
        </w:tabs>
        <w:spacing w:after="220"/>
        <w:ind w:right="139"/>
        <w:rPr>
          <w:sz w:val="22"/>
          <w:szCs w:val="22"/>
        </w:rPr>
      </w:pPr>
      <w:r w:rsidRPr="00184BD8">
        <w:rPr>
          <w:sz w:val="22"/>
          <w:szCs w:val="22"/>
        </w:rPr>
        <w:t>Name of Tenderer:</w:t>
      </w:r>
      <w:r w:rsidRPr="00184BD8">
        <w:rPr>
          <w:sz w:val="22"/>
          <w:szCs w:val="22"/>
        </w:rPr>
        <w:tab/>
      </w:r>
    </w:p>
    <w:p w14:paraId="4384EB0F" w14:textId="77777777" w:rsidR="00184BD8" w:rsidRPr="00184BD8" w:rsidRDefault="00184BD8" w:rsidP="00184BD8">
      <w:pPr>
        <w:tabs>
          <w:tab w:val="right" w:leader="dot" w:pos="10065"/>
        </w:tabs>
        <w:spacing w:after="220"/>
        <w:ind w:right="139"/>
        <w:rPr>
          <w:sz w:val="22"/>
          <w:szCs w:val="22"/>
        </w:rPr>
      </w:pPr>
      <w:r w:rsidRPr="00184BD8">
        <w:rPr>
          <w:sz w:val="22"/>
          <w:szCs w:val="22"/>
        </w:rPr>
        <w:t>Address:</w:t>
      </w:r>
      <w:r w:rsidRPr="00184BD8">
        <w:rPr>
          <w:sz w:val="22"/>
          <w:szCs w:val="22"/>
        </w:rPr>
        <w:tab/>
      </w:r>
    </w:p>
    <w:p w14:paraId="5D3A87A6" w14:textId="77777777" w:rsidR="00184BD8" w:rsidRPr="00184BD8" w:rsidRDefault="00184BD8" w:rsidP="00184BD8">
      <w:pPr>
        <w:tabs>
          <w:tab w:val="right" w:leader="dot" w:pos="10065"/>
        </w:tabs>
        <w:spacing w:after="220"/>
        <w:ind w:right="139"/>
        <w:rPr>
          <w:sz w:val="22"/>
          <w:szCs w:val="22"/>
        </w:rPr>
      </w:pPr>
      <w:r w:rsidRPr="00184BD8">
        <w:rPr>
          <w:sz w:val="22"/>
          <w:szCs w:val="22"/>
        </w:rPr>
        <w:tab/>
      </w:r>
    </w:p>
    <w:p w14:paraId="2972C60B" w14:textId="77777777" w:rsidR="00184BD8" w:rsidRPr="00184BD8" w:rsidRDefault="00184BD8" w:rsidP="00184BD8">
      <w:pPr>
        <w:tabs>
          <w:tab w:val="right" w:leader="dot" w:pos="10065"/>
        </w:tabs>
        <w:spacing w:after="220"/>
        <w:ind w:right="139"/>
        <w:rPr>
          <w:sz w:val="22"/>
          <w:szCs w:val="22"/>
        </w:rPr>
      </w:pPr>
      <w:r w:rsidRPr="00184BD8">
        <w:rPr>
          <w:sz w:val="22"/>
          <w:szCs w:val="22"/>
        </w:rPr>
        <w:tab/>
      </w:r>
    </w:p>
    <w:p w14:paraId="33246C90" w14:textId="77777777" w:rsidR="00184BD8" w:rsidRPr="00184BD8" w:rsidRDefault="00184BD8" w:rsidP="00184BD8">
      <w:pPr>
        <w:tabs>
          <w:tab w:val="right" w:leader="dot" w:pos="10065"/>
        </w:tabs>
        <w:spacing w:after="220"/>
        <w:ind w:right="139"/>
        <w:rPr>
          <w:sz w:val="22"/>
          <w:szCs w:val="22"/>
        </w:rPr>
      </w:pPr>
      <w:r w:rsidRPr="00184BD8">
        <w:rPr>
          <w:sz w:val="22"/>
          <w:szCs w:val="22"/>
        </w:rPr>
        <w:t xml:space="preserve">Telephone number: </w:t>
      </w:r>
      <w:r w:rsidRPr="00184BD8">
        <w:rPr>
          <w:sz w:val="22"/>
          <w:szCs w:val="22"/>
        </w:rPr>
        <w:tab/>
      </w:r>
    </w:p>
    <w:p w14:paraId="17659E9E" w14:textId="77777777" w:rsidR="00184BD8" w:rsidRPr="00184BD8" w:rsidRDefault="00184BD8" w:rsidP="00184BD8">
      <w:pPr>
        <w:tabs>
          <w:tab w:val="right" w:leader="dot" w:pos="10065"/>
        </w:tabs>
        <w:ind w:right="139"/>
      </w:pPr>
      <w:r w:rsidRPr="00184BD8">
        <w:rPr>
          <w:sz w:val="22"/>
          <w:szCs w:val="22"/>
        </w:rPr>
        <w:t xml:space="preserve">E-mail address:   </w:t>
      </w:r>
      <w:r w:rsidRPr="00184BD8">
        <w:rPr>
          <w:sz w:val="22"/>
          <w:szCs w:val="22"/>
        </w:rPr>
        <w:tab/>
      </w:r>
    </w:p>
    <w:sectPr w:rsidR="00184BD8" w:rsidRPr="00184BD8" w:rsidSect="00687A98">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C2E1" w14:textId="77777777" w:rsidR="00624BDB" w:rsidRDefault="00624BDB" w:rsidP="00E76E12">
      <w:r>
        <w:separator/>
      </w:r>
    </w:p>
    <w:p w14:paraId="6CFAE1E1" w14:textId="77777777" w:rsidR="00624BDB" w:rsidRDefault="00624BDB" w:rsidP="00E76E12"/>
  </w:endnote>
  <w:endnote w:type="continuationSeparator" w:id="0">
    <w:p w14:paraId="0DD7B7F7" w14:textId="77777777" w:rsidR="00624BDB" w:rsidRDefault="00624BDB" w:rsidP="00E76E12">
      <w:r>
        <w:continuationSeparator/>
      </w:r>
    </w:p>
    <w:p w14:paraId="27B92CAA" w14:textId="77777777" w:rsidR="00624BDB" w:rsidRDefault="00624BDB"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73FE" w14:textId="77777777" w:rsidR="00793574" w:rsidRPr="00253DD7" w:rsidRDefault="00253DD7" w:rsidP="00253DD7">
    <w:pPr>
      <w:pStyle w:val="Footer"/>
    </w:pPr>
    <w:r>
      <w:t>Nottingham City Council Form of Tender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C83" w14:textId="77777777" w:rsidR="00793574" w:rsidRPr="006325D1" w:rsidRDefault="00253DD7" w:rsidP="00B1689D">
    <w:pPr>
      <w:pStyle w:val="PageFooter"/>
      <w:jc w:val="left"/>
    </w:pPr>
    <w:proofErr w:type="spellStart"/>
    <w:r>
      <w:t>RFx_jw_Form</w:t>
    </w:r>
    <w:proofErr w:type="spellEnd"/>
    <w:r>
      <w:tab/>
    </w:r>
    <w:r>
      <w:tab/>
    </w:r>
    <w:r>
      <w:tab/>
    </w:r>
    <w:r>
      <w:tab/>
    </w:r>
    <w:r>
      <w:tab/>
    </w:r>
    <w:r>
      <w:tab/>
    </w:r>
    <w:r>
      <w:tab/>
    </w:r>
    <w:r>
      <w:tab/>
    </w:r>
    <w:r>
      <w:tab/>
    </w:r>
    <w:r>
      <w:tab/>
    </w:r>
    <w:r>
      <w:tab/>
    </w:r>
    <w:r w:rsidR="00793574" w:rsidRPr="00E76E12">
      <w:t xml:space="preserve">Page </w:t>
    </w:r>
    <w:r w:rsidR="00793574">
      <w:fldChar w:fldCharType="begin"/>
    </w:r>
    <w:r w:rsidR="00793574">
      <w:instrText xml:space="preserve"> PAGE  \* Arabic </w:instrText>
    </w:r>
    <w:r w:rsidR="00793574">
      <w:fldChar w:fldCharType="separate"/>
    </w:r>
    <w:r w:rsidR="00816317">
      <w:rPr>
        <w:noProof/>
      </w:rPr>
      <w:t>1</w:t>
    </w:r>
    <w:r w:rsidR="007935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2572" w14:textId="77777777" w:rsidR="00624BDB" w:rsidRDefault="00624BDB" w:rsidP="00E76E12">
      <w:r>
        <w:separator/>
      </w:r>
    </w:p>
    <w:p w14:paraId="2538723D" w14:textId="77777777" w:rsidR="00624BDB" w:rsidRDefault="00624BDB" w:rsidP="00E76E12"/>
  </w:footnote>
  <w:footnote w:type="continuationSeparator" w:id="0">
    <w:p w14:paraId="25AA62AC" w14:textId="77777777" w:rsidR="00624BDB" w:rsidRDefault="00624BDB" w:rsidP="00E76E12">
      <w:r>
        <w:continuationSeparator/>
      </w:r>
    </w:p>
    <w:p w14:paraId="1498158A" w14:textId="77777777" w:rsidR="00624BDB" w:rsidRDefault="00624BDB"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7D94" w14:textId="77777777" w:rsidR="00793574" w:rsidRDefault="00D01F55">
    <w:pPr>
      <w:pStyle w:val="Header"/>
    </w:pPr>
    <w:r>
      <w:rPr>
        <w:noProof/>
      </w:rPr>
      <w:pict w14:anchorId="28395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3466" o:spid="_x0000_s2058" type="#_x0000_t136" style="position:absolute;left:0;text-align:left;margin-left:0;margin-top:0;width:635.65pt;height:30.25pt;rotation:315;z-index:-251659776;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5DAA" w14:textId="77777777" w:rsidR="00793574" w:rsidRPr="00990BCE" w:rsidRDefault="00990BCE" w:rsidP="00990BCE">
    <w:pPr>
      <w:pStyle w:val="Page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9E4" w14:textId="77777777" w:rsidR="00793574" w:rsidRDefault="00D01F55">
    <w:pPr>
      <w:pStyle w:val="Header"/>
    </w:pPr>
    <w:r>
      <w:rPr>
        <w:noProof/>
      </w:rPr>
      <w:pict w14:anchorId="3B698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3465" o:spid="_x0000_s2057" type="#_x0000_t136" style="position:absolute;left:0;text-align:left;margin-left:0;margin-top:0;width:635.65pt;height:30.25pt;rotation:315;z-index:-251660800;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9E0E" w14:textId="27E05E78" w:rsidR="00990BCE" w:rsidRPr="00224090" w:rsidRDefault="008A601F" w:rsidP="00F40105">
    <w:pPr>
      <w:pStyle w:val="PageHeader"/>
    </w:pPr>
    <w:r w:rsidRPr="00224090">
      <w:rPr>
        <w:lang w:eastAsia="en-GB"/>
      </w:rPr>
      <w:drawing>
        <wp:anchor distT="0" distB="0" distL="114300" distR="114300" simplePos="0" relativeHeight="251661312" behindDoc="0" locked="0" layoutInCell="1" allowOverlap="1" wp14:anchorId="14969A9E" wp14:editId="031C4990">
          <wp:simplePos x="0" y="0"/>
          <wp:positionH relativeFrom="column">
            <wp:posOffset>4994896</wp:posOffset>
          </wp:positionH>
          <wp:positionV relativeFrom="paragraph">
            <wp:posOffset>-361049</wp:posOffset>
          </wp:positionV>
          <wp:extent cx="1449705" cy="4832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83235"/>
                  </a:xfrm>
                  <a:prstGeom prst="rect">
                    <a:avLst/>
                  </a:prstGeom>
                  <a:noFill/>
                </pic:spPr>
              </pic:pic>
            </a:graphicData>
          </a:graphic>
          <wp14:sizeRelH relativeFrom="page">
            <wp14:pctWidth>0</wp14:pctWidth>
          </wp14:sizeRelH>
          <wp14:sizeRelV relativeFrom="page">
            <wp14:pctHeight>0</wp14:pctHeight>
          </wp14:sizeRelV>
        </wp:anchor>
      </w:drawing>
    </w:r>
    <w:r w:rsidR="00D01F55">
      <w:pict w14:anchorId="5ABCB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5228" o:spid="_x0000_s2066" type="#_x0000_t136" style="position:absolute;margin-left:0;margin-top:0;width:635.65pt;height:30.25pt;rotation:315;z-index:-251656704;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r w:rsidR="00990BCE" w:rsidRPr="00224090">
      <w:t xml:space="preserve">CPU </w:t>
    </w:r>
    <w:r>
      <w:t>3711</w:t>
    </w:r>
    <w:r w:rsidR="00990BCE" w:rsidRPr="00224090">
      <w:t xml:space="preserve"> - </w:t>
    </w:r>
    <w:r w:rsidR="00990BCE">
      <w:t>Form of</w:t>
    </w:r>
    <w:r w:rsidR="00990BCE" w:rsidRPr="00F40105">
      <w:t xml:space="preserve"> Tender</w:t>
    </w:r>
    <w:r w:rsidR="00D01F55">
      <w:rPr>
        <w:color w:val="FF00FF"/>
      </w:rPr>
      <w:pict w14:anchorId="1DD56A34">
        <v:shape id="PowerPlusWaterMarkObject7073467" o:spid="_x0000_s2064" type="#_x0000_t136" style="position:absolute;margin-left:0;margin-top:0;width:635.65pt;height:30.25pt;rotation:315;z-index:-251658752;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333"/>
    <w:multiLevelType w:val="hybridMultilevel"/>
    <w:tmpl w:val="5DB2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5A5"/>
    <w:multiLevelType w:val="hybridMultilevel"/>
    <w:tmpl w:val="6F82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F0C35"/>
    <w:multiLevelType w:val="multilevel"/>
    <w:tmpl w:val="1FAA45A4"/>
    <w:styleLink w:val="LxListStyle"/>
    <w:lvl w:ilvl="0">
      <w:start w:val="1"/>
      <w:numFmt w:val="decimal"/>
      <w:pStyle w:val="L0"/>
      <w:suff w:val="space"/>
      <w:lvlText w:val="Section %1: "/>
      <w:lvlJc w:val="left"/>
      <w:pPr>
        <w:ind w:left="0" w:firstLine="0"/>
      </w:pPr>
      <w:rPr>
        <w:rFonts w:ascii="Arial" w:hAnsi="Arial" w:hint="default"/>
        <w:b/>
        <w:i w:val="0"/>
        <w:color w:val="000000"/>
        <w:sz w:val="32"/>
      </w:rPr>
    </w:lvl>
    <w:lvl w:ilvl="1">
      <w:start w:val="1"/>
      <w:numFmt w:val="decimal"/>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3" w15:restartNumberingAfterBreak="0">
    <w:nsid w:val="1F72002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2EE4796"/>
    <w:multiLevelType w:val="multilevel"/>
    <w:tmpl w:val="1FAA45A4"/>
    <w:numStyleLink w:val="LxListStyle"/>
  </w:abstractNum>
  <w:abstractNum w:abstractNumId="5" w15:restartNumberingAfterBreak="0">
    <w:nsid w:val="2B145FE1"/>
    <w:multiLevelType w:val="hybridMultilevel"/>
    <w:tmpl w:val="F6E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D74D3"/>
    <w:multiLevelType w:val="hybridMultilevel"/>
    <w:tmpl w:val="37147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B269E6"/>
    <w:multiLevelType w:val="hybridMultilevel"/>
    <w:tmpl w:val="A91C074C"/>
    <w:lvl w:ilvl="0" w:tplc="408CBF2A">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4B6F45"/>
    <w:multiLevelType w:val="multilevel"/>
    <w:tmpl w:val="CEECE938"/>
    <w:lvl w:ilvl="0">
      <w:start w:val="1"/>
      <w:numFmt w:val="decimal"/>
      <w:suff w:val="space"/>
      <w:lvlText w:val="Section %1: "/>
      <w:lvlJc w:val="left"/>
      <w:pPr>
        <w:ind w:left="0" w:firstLine="0"/>
      </w:pPr>
      <w:rPr>
        <w:rFonts w:ascii="Arial" w:hAnsi="Arial" w:cs="Times New Roman" w:hint="default"/>
        <w:b/>
        <w:i w:val="0"/>
        <w:color w:val="000000"/>
        <w:sz w:val="32"/>
      </w:rPr>
    </w:lvl>
    <w:lvl w:ilvl="1">
      <w:start w:val="1"/>
      <w:numFmt w:val="decimal"/>
      <w:lvlRestart w:val="0"/>
      <w:lvlText w:val="%2"/>
      <w:lvlJc w:val="left"/>
      <w:pPr>
        <w:tabs>
          <w:tab w:val="num" w:pos="680"/>
        </w:tabs>
        <w:ind w:left="680" w:hanging="680"/>
      </w:pPr>
      <w:rPr>
        <w:b/>
        <w:i w:val="0"/>
        <w:color w:val="auto"/>
      </w:rPr>
    </w:lvl>
    <w:lvl w:ilvl="2">
      <w:start w:val="1"/>
      <w:numFmt w:val="decimal"/>
      <w:lvlText w:val="%2.%3"/>
      <w:lvlJc w:val="left"/>
      <w:pPr>
        <w:tabs>
          <w:tab w:val="num" w:pos="680"/>
        </w:tabs>
        <w:ind w:left="680" w:hanging="680"/>
      </w:pPr>
      <w:rPr>
        <w:b w:val="0"/>
        <w:color w:val="auto"/>
      </w:rPr>
    </w:lvl>
    <w:lvl w:ilvl="3">
      <w:start w:val="1"/>
      <w:numFmt w:val="decimal"/>
      <w:lvlText w:val="%2.%3.%4"/>
      <w:lvlJc w:val="left"/>
      <w:pPr>
        <w:tabs>
          <w:tab w:val="num" w:pos="1418"/>
        </w:tabs>
        <w:ind w:left="1418" w:hanging="738"/>
      </w:pPr>
      <w:rPr>
        <w:color w:val="auto"/>
      </w:rPr>
    </w:lvl>
    <w:lvl w:ilvl="4">
      <w:start w:val="1"/>
      <w:numFmt w:val="lowerRoman"/>
      <w:lvlRestart w:val="3"/>
      <w:lvlText w:val="%5)"/>
      <w:lvlJc w:val="left"/>
      <w:pPr>
        <w:tabs>
          <w:tab w:val="num" w:pos="1134"/>
        </w:tabs>
        <w:ind w:left="1134" w:hanging="454"/>
      </w:pPr>
      <w:rPr>
        <w:color w:val="auto"/>
      </w:rPr>
    </w:lvl>
    <w:lvl w:ilvl="5">
      <w:start w:val="1"/>
      <w:numFmt w:val="lowerRoman"/>
      <w:lvlRestart w:val="4"/>
      <w:lvlText w:val="%6)"/>
      <w:lvlJc w:val="left"/>
      <w:pPr>
        <w:tabs>
          <w:tab w:val="num" w:pos="1985"/>
        </w:tabs>
        <w:ind w:left="1985" w:hanging="567"/>
      </w:pPr>
    </w:lvl>
    <w:lvl w:ilvl="6">
      <w:start w:val="1"/>
      <w:numFmt w:val="lowerRoman"/>
      <w:lvlRestart w:val="0"/>
      <w:lvlText w:val="%7)"/>
      <w:lvlJc w:val="left"/>
      <w:pPr>
        <w:tabs>
          <w:tab w:val="num" w:pos="680"/>
        </w:tabs>
        <w:ind w:left="680" w:hanging="680"/>
      </w:pPr>
    </w:lvl>
    <w:lvl w:ilvl="7">
      <w:start w:val="1"/>
      <w:numFmt w:val="lowerRoman"/>
      <w:lvlText w:val="%7.%8)"/>
      <w:lvlJc w:val="left"/>
      <w:pPr>
        <w:tabs>
          <w:tab w:val="num" w:pos="720"/>
        </w:tabs>
        <w:ind w:left="680" w:hanging="680"/>
      </w:pPr>
    </w:lvl>
    <w:lvl w:ilvl="8">
      <w:start w:val="1"/>
      <w:numFmt w:val="lowerRoman"/>
      <w:lvlText w:val="%7.%8.%9)"/>
      <w:lvlJc w:val="left"/>
      <w:pPr>
        <w:tabs>
          <w:tab w:val="num" w:pos="1418"/>
        </w:tabs>
        <w:ind w:left="1417" w:hanging="737"/>
      </w:pPr>
    </w:lvl>
  </w:abstractNum>
  <w:abstractNum w:abstractNumId="9" w15:restartNumberingAfterBreak="0">
    <w:nsid w:val="52525DCF"/>
    <w:multiLevelType w:val="hybridMultilevel"/>
    <w:tmpl w:val="522828F2"/>
    <w:lvl w:ilvl="0" w:tplc="E73A296E">
      <w:start w:val="1"/>
      <w:numFmt w:val="bullet"/>
      <w:pStyle w:val="L12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0" w15:restartNumberingAfterBreak="0">
    <w:nsid w:val="620B067B"/>
    <w:multiLevelType w:val="multilevel"/>
    <w:tmpl w:val="1FAA45A4"/>
    <w:numStyleLink w:val="LxListStyle"/>
  </w:abstractNum>
  <w:abstractNum w:abstractNumId="11" w15:restartNumberingAfterBreak="0">
    <w:nsid w:val="6B8767C3"/>
    <w:multiLevelType w:val="hybridMultilevel"/>
    <w:tmpl w:val="F0E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E1F11"/>
    <w:multiLevelType w:val="hybridMultilevel"/>
    <w:tmpl w:val="0324DF8E"/>
    <w:lvl w:ilvl="0" w:tplc="8260118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lvlOverride w:ilvl="0">
      <w:lvl w:ilvl="0">
        <w:start w:val="1"/>
        <w:numFmt w:val="decimal"/>
        <w:pStyle w:val="L0"/>
        <w:suff w:val="space"/>
        <w:lvlText w:val="Section %1: "/>
        <w:lvlJc w:val="left"/>
        <w:pPr>
          <w:ind w:left="0" w:firstLine="0"/>
        </w:pPr>
        <w:rPr>
          <w:rFonts w:ascii="Arial" w:hAnsi="Arial" w:hint="default"/>
          <w:b/>
          <w:i w:val="0"/>
          <w:color w:val="000000" w:themeColor="text1"/>
          <w:sz w:val="32"/>
        </w:rPr>
      </w:lvl>
    </w:lvlOverride>
    <w:lvlOverride w:ilvl="1">
      <w:lvl w:ilvl="1">
        <w:start w:val="1"/>
        <w:numFmt w:val="decimal"/>
        <w:pStyle w:val="L1"/>
        <w:lvlText w:val="%2"/>
        <w:lvlJc w:val="left"/>
        <w:pPr>
          <w:tabs>
            <w:tab w:val="num" w:pos="680"/>
          </w:tabs>
          <w:ind w:left="680" w:hanging="680"/>
        </w:pPr>
        <w:rPr>
          <w:rFonts w:hint="default"/>
        </w:rPr>
      </w:lvl>
    </w:lvlOverride>
    <w:lvlOverride w:ilvl="2">
      <w:lvl w:ilvl="2">
        <w:start w:val="1"/>
        <w:numFmt w:val="decimal"/>
        <w:pStyle w:val="L2"/>
        <w:lvlText w:val="%2.%3"/>
        <w:lvlJc w:val="left"/>
        <w:pPr>
          <w:tabs>
            <w:tab w:val="num" w:pos="680"/>
          </w:tabs>
          <w:ind w:left="680" w:hanging="680"/>
        </w:pPr>
        <w:rPr>
          <w:rFonts w:hint="default"/>
        </w:rPr>
      </w:lvl>
    </w:lvlOverride>
    <w:lvlOverride w:ilvl="3">
      <w:lvl w:ilvl="3">
        <w:start w:val="1"/>
        <w:numFmt w:val="decimal"/>
        <w:pStyle w:val="L3"/>
        <w:lvlText w:val="%2.%3.%4"/>
        <w:lvlJc w:val="left"/>
        <w:pPr>
          <w:tabs>
            <w:tab w:val="num" w:pos="1418"/>
          </w:tabs>
          <w:ind w:left="1418" w:hanging="738"/>
        </w:pPr>
        <w:rPr>
          <w:rFonts w:hint="default"/>
        </w:rPr>
      </w:lvl>
    </w:lvlOverride>
    <w:lvlOverride w:ilvl="4">
      <w:lvl w:ilvl="4">
        <w:start w:val="1"/>
        <w:numFmt w:val="lowerRoman"/>
        <w:lvlRestart w:val="3"/>
        <w:pStyle w:val="L4"/>
        <w:lvlText w:val="%5)"/>
        <w:lvlJc w:val="left"/>
        <w:pPr>
          <w:tabs>
            <w:tab w:val="num" w:pos="1134"/>
          </w:tabs>
          <w:ind w:left="1134" w:hanging="454"/>
        </w:pPr>
        <w:rPr>
          <w:rFonts w:hint="default"/>
        </w:rPr>
      </w:lvl>
    </w:lvlOverride>
    <w:lvlOverride w:ilvl="5">
      <w:lvl w:ilvl="5">
        <w:start w:val="1"/>
        <w:numFmt w:val="lowerRoman"/>
        <w:lvlRestart w:val="4"/>
        <w:pStyle w:val="L5"/>
        <w:lvlText w:val="%6)"/>
        <w:lvlJc w:val="left"/>
        <w:pPr>
          <w:tabs>
            <w:tab w:val="num" w:pos="1985"/>
          </w:tabs>
          <w:ind w:left="1985" w:hanging="567"/>
        </w:pPr>
        <w:rPr>
          <w:rFonts w:hint="default"/>
        </w:rPr>
      </w:lvl>
    </w:lvlOverride>
    <w:lvlOverride w:ilvl="6">
      <w:lvl w:ilvl="6">
        <w:start w:val="1"/>
        <w:numFmt w:val="lowerRoman"/>
        <w:lvlRestart w:val="0"/>
        <w:pStyle w:val="L1Italic"/>
        <w:lvlText w:val="%7)"/>
        <w:lvlJc w:val="left"/>
        <w:pPr>
          <w:tabs>
            <w:tab w:val="num" w:pos="680"/>
          </w:tabs>
          <w:ind w:left="680" w:hanging="680"/>
        </w:pPr>
        <w:rPr>
          <w:rFonts w:hint="default"/>
        </w:rPr>
      </w:lvl>
    </w:lvlOverride>
    <w:lvlOverride w:ilvl="7">
      <w:lvl w:ilvl="7">
        <w:start w:val="1"/>
        <w:numFmt w:val="lowerRoman"/>
        <w:pStyle w:val="L2Italic"/>
        <w:lvlText w:val="%7.%8)"/>
        <w:lvlJc w:val="left"/>
        <w:pPr>
          <w:tabs>
            <w:tab w:val="num" w:pos="720"/>
          </w:tabs>
          <w:ind w:left="680" w:hanging="680"/>
        </w:pPr>
        <w:rPr>
          <w:rFonts w:hint="default"/>
        </w:rPr>
      </w:lvl>
    </w:lvlOverride>
    <w:lvlOverride w:ilvl="8">
      <w:lvl w:ilvl="8">
        <w:start w:val="1"/>
        <w:numFmt w:val="lowerRoman"/>
        <w:pStyle w:val="L3Italic"/>
        <w:lvlText w:val="%7.%8.%9)"/>
        <w:lvlJc w:val="left"/>
        <w:pPr>
          <w:tabs>
            <w:tab w:val="num" w:pos="1418"/>
          </w:tabs>
          <w:ind w:left="1417" w:hanging="737"/>
        </w:pPr>
        <w:rPr>
          <w:rFonts w:hint="default"/>
        </w:rPr>
      </w:lvl>
    </w:lvlOverride>
  </w:num>
  <w:num w:numId="4">
    <w:abstractNumId w:val="2"/>
  </w:num>
  <w:num w:numId="5">
    <w:abstractNumId w:val="12"/>
  </w:num>
  <w:num w:numId="6">
    <w:abstractNumId w:val="4"/>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7">
    <w:abstractNumId w:val="10"/>
  </w:num>
  <w:num w:numId="8">
    <w:abstractNumId w:val="4"/>
    <w:lvlOverride w:ilvl="0">
      <w:lvl w:ilvl="0">
        <w:start w:val="1"/>
        <w:numFmt w:val="decimal"/>
        <w:suff w:val="space"/>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2"/>
  </w:num>
  <w:num w:numId="17">
    <w:abstractNumId w:val="2"/>
  </w:num>
  <w:num w:numId="18">
    <w:abstractNumId w:val="7"/>
  </w:num>
  <w:num w:numId="19">
    <w:abstractNumId w:val="9"/>
  </w:num>
  <w:num w:numId="20">
    <w:abstractNumId w:val="2"/>
  </w:num>
  <w:num w:numId="21">
    <w:abstractNumId w:val="2"/>
  </w:num>
  <w:num w:numId="22">
    <w:abstractNumId w:val="0"/>
  </w:num>
  <w:num w:numId="23">
    <w:abstractNumId w:val="1"/>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 w:ilvl="0">
        <w:start w:val="1"/>
        <w:numFmt w:val="decimal"/>
        <w:pStyle w:val="L0"/>
        <w:suff w:val="space"/>
        <w:lvlText w:val="Section %1: "/>
        <w:lvlJc w:val="left"/>
        <w:pPr>
          <w:ind w:left="0" w:firstLine="0"/>
        </w:pPr>
        <w:rPr>
          <w:rFonts w:ascii="Arial" w:hAnsi="Arial" w:hint="default"/>
          <w:b/>
          <w:i w:val="0"/>
          <w:color w:val="auto"/>
          <w:sz w:val="32"/>
        </w:rPr>
      </w:lvl>
    </w:lvlOverride>
  </w:num>
  <w:num w:numId="27">
    <w:abstractNumId w:val="5"/>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E76"/>
    <w:rsid w:val="00002582"/>
    <w:rsid w:val="000075E2"/>
    <w:rsid w:val="0001128C"/>
    <w:rsid w:val="00012A2D"/>
    <w:rsid w:val="00012EF1"/>
    <w:rsid w:val="000203BD"/>
    <w:rsid w:val="00021863"/>
    <w:rsid w:val="000244B7"/>
    <w:rsid w:val="000321C0"/>
    <w:rsid w:val="0003421A"/>
    <w:rsid w:val="00042816"/>
    <w:rsid w:val="000430BB"/>
    <w:rsid w:val="0004546B"/>
    <w:rsid w:val="00050E8D"/>
    <w:rsid w:val="00055F1F"/>
    <w:rsid w:val="00056823"/>
    <w:rsid w:val="0005684A"/>
    <w:rsid w:val="000601CB"/>
    <w:rsid w:val="0006288A"/>
    <w:rsid w:val="00063764"/>
    <w:rsid w:val="00064A31"/>
    <w:rsid w:val="00067F5E"/>
    <w:rsid w:val="00071CC3"/>
    <w:rsid w:val="00074D70"/>
    <w:rsid w:val="000778BB"/>
    <w:rsid w:val="000839C8"/>
    <w:rsid w:val="00083CBC"/>
    <w:rsid w:val="00084372"/>
    <w:rsid w:val="00086F87"/>
    <w:rsid w:val="000879EB"/>
    <w:rsid w:val="00087F10"/>
    <w:rsid w:val="00094AA1"/>
    <w:rsid w:val="000A0392"/>
    <w:rsid w:val="000B045A"/>
    <w:rsid w:val="000B5E76"/>
    <w:rsid w:val="000B654C"/>
    <w:rsid w:val="000B7F39"/>
    <w:rsid w:val="000C59B3"/>
    <w:rsid w:val="000C648D"/>
    <w:rsid w:val="000C7693"/>
    <w:rsid w:val="000C76DE"/>
    <w:rsid w:val="000C77DE"/>
    <w:rsid w:val="000D0583"/>
    <w:rsid w:val="000D09A8"/>
    <w:rsid w:val="000D30AA"/>
    <w:rsid w:val="000D381E"/>
    <w:rsid w:val="000D484D"/>
    <w:rsid w:val="000D5243"/>
    <w:rsid w:val="000E05A2"/>
    <w:rsid w:val="000E3D13"/>
    <w:rsid w:val="000E460F"/>
    <w:rsid w:val="000F0FFA"/>
    <w:rsid w:val="000F7904"/>
    <w:rsid w:val="001003D2"/>
    <w:rsid w:val="00100810"/>
    <w:rsid w:val="00101838"/>
    <w:rsid w:val="001018CC"/>
    <w:rsid w:val="001026CF"/>
    <w:rsid w:val="00103AA0"/>
    <w:rsid w:val="001058FD"/>
    <w:rsid w:val="00105929"/>
    <w:rsid w:val="001071E6"/>
    <w:rsid w:val="00111372"/>
    <w:rsid w:val="00114357"/>
    <w:rsid w:val="0011480C"/>
    <w:rsid w:val="00114C88"/>
    <w:rsid w:val="00126D53"/>
    <w:rsid w:val="00127C08"/>
    <w:rsid w:val="00127D0A"/>
    <w:rsid w:val="00127F2C"/>
    <w:rsid w:val="001311A5"/>
    <w:rsid w:val="001342E9"/>
    <w:rsid w:val="00135A36"/>
    <w:rsid w:val="00136CD0"/>
    <w:rsid w:val="00140A4B"/>
    <w:rsid w:val="00142326"/>
    <w:rsid w:val="00157CCB"/>
    <w:rsid w:val="00166781"/>
    <w:rsid w:val="00167E98"/>
    <w:rsid w:val="0017076C"/>
    <w:rsid w:val="00173DCE"/>
    <w:rsid w:val="0017549D"/>
    <w:rsid w:val="0018083B"/>
    <w:rsid w:val="00180CC6"/>
    <w:rsid w:val="00183301"/>
    <w:rsid w:val="00183648"/>
    <w:rsid w:val="00184BD8"/>
    <w:rsid w:val="00186530"/>
    <w:rsid w:val="00190020"/>
    <w:rsid w:val="001933AC"/>
    <w:rsid w:val="001936AA"/>
    <w:rsid w:val="00197084"/>
    <w:rsid w:val="00197C7C"/>
    <w:rsid w:val="001A3B3E"/>
    <w:rsid w:val="001A3B62"/>
    <w:rsid w:val="001A3B69"/>
    <w:rsid w:val="001A63F8"/>
    <w:rsid w:val="001A69D2"/>
    <w:rsid w:val="001A69DE"/>
    <w:rsid w:val="001B01AF"/>
    <w:rsid w:val="001B3606"/>
    <w:rsid w:val="001B409C"/>
    <w:rsid w:val="001B690B"/>
    <w:rsid w:val="001B6B70"/>
    <w:rsid w:val="001C12BF"/>
    <w:rsid w:val="001C2705"/>
    <w:rsid w:val="001D1CB8"/>
    <w:rsid w:val="001D26FD"/>
    <w:rsid w:val="001D3EAA"/>
    <w:rsid w:val="001D400D"/>
    <w:rsid w:val="001D4B22"/>
    <w:rsid w:val="001D7983"/>
    <w:rsid w:val="001D7A66"/>
    <w:rsid w:val="001E3E4D"/>
    <w:rsid w:val="001E4E2F"/>
    <w:rsid w:val="001E5393"/>
    <w:rsid w:val="001E6643"/>
    <w:rsid w:val="001E7660"/>
    <w:rsid w:val="001F3C2F"/>
    <w:rsid w:val="001F65D6"/>
    <w:rsid w:val="001F72D7"/>
    <w:rsid w:val="00201BF9"/>
    <w:rsid w:val="00203137"/>
    <w:rsid w:val="002043A6"/>
    <w:rsid w:val="00206325"/>
    <w:rsid w:val="00210F16"/>
    <w:rsid w:val="002115AD"/>
    <w:rsid w:val="0021164B"/>
    <w:rsid w:val="00211846"/>
    <w:rsid w:val="002164C5"/>
    <w:rsid w:val="0021766D"/>
    <w:rsid w:val="00222CC2"/>
    <w:rsid w:val="002234EE"/>
    <w:rsid w:val="002239B2"/>
    <w:rsid w:val="00224090"/>
    <w:rsid w:val="002244F3"/>
    <w:rsid w:val="00224DEA"/>
    <w:rsid w:val="00225F13"/>
    <w:rsid w:val="00227BD4"/>
    <w:rsid w:val="0023195D"/>
    <w:rsid w:val="00232DA3"/>
    <w:rsid w:val="00234B41"/>
    <w:rsid w:val="00240744"/>
    <w:rsid w:val="002462AC"/>
    <w:rsid w:val="002534F2"/>
    <w:rsid w:val="00253DD7"/>
    <w:rsid w:val="00255E18"/>
    <w:rsid w:val="00261554"/>
    <w:rsid w:val="002677CF"/>
    <w:rsid w:val="0027081A"/>
    <w:rsid w:val="00270CEC"/>
    <w:rsid w:val="002715EF"/>
    <w:rsid w:val="002724D8"/>
    <w:rsid w:val="00272FCB"/>
    <w:rsid w:val="0027385B"/>
    <w:rsid w:val="002747D8"/>
    <w:rsid w:val="002749B0"/>
    <w:rsid w:val="00274CE6"/>
    <w:rsid w:val="00276A44"/>
    <w:rsid w:val="00276B40"/>
    <w:rsid w:val="002771B1"/>
    <w:rsid w:val="0028174D"/>
    <w:rsid w:val="00281C8F"/>
    <w:rsid w:val="00285377"/>
    <w:rsid w:val="00286BB1"/>
    <w:rsid w:val="00287418"/>
    <w:rsid w:val="00287B6A"/>
    <w:rsid w:val="002907A0"/>
    <w:rsid w:val="00291522"/>
    <w:rsid w:val="0029274B"/>
    <w:rsid w:val="00292E76"/>
    <w:rsid w:val="00294265"/>
    <w:rsid w:val="002A14D0"/>
    <w:rsid w:val="002A2CF4"/>
    <w:rsid w:val="002A4182"/>
    <w:rsid w:val="002A7756"/>
    <w:rsid w:val="002B0C14"/>
    <w:rsid w:val="002B0FD3"/>
    <w:rsid w:val="002B2613"/>
    <w:rsid w:val="002B265E"/>
    <w:rsid w:val="002B2D55"/>
    <w:rsid w:val="002B4C8A"/>
    <w:rsid w:val="002B6EA4"/>
    <w:rsid w:val="002C02BC"/>
    <w:rsid w:val="002C1235"/>
    <w:rsid w:val="002C2F63"/>
    <w:rsid w:val="002C5684"/>
    <w:rsid w:val="002C773E"/>
    <w:rsid w:val="002D6D98"/>
    <w:rsid w:val="002E04DE"/>
    <w:rsid w:val="002E06D8"/>
    <w:rsid w:val="002E13A1"/>
    <w:rsid w:val="002E1591"/>
    <w:rsid w:val="002E2946"/>
    <w:rsid w:val="002E42B2"/>
    <w:rsid w:val="002E72D1"/>
    <w:rsid w:val="002F04A2"/>
    <w:rsid w:val="002F2769"/>
    <w:rsid w:val="002F6B61"/>
    <w:rsid w:val="00300505"/>
    <w:rsid w:val="003047F4"/>
    <w:rsid w:val="00306C43"/>
    <w:rsid w:val="00307AA8"/>
    <w:rsid w:val="00310CEB"/>
    <w:rsid w:val="00310F46"/>
    <w:rsid w:val="00316830"/>
    <w:rsid w:val="0031695D"/>
    <w:rsid w:val="003178B4"/>
    <w:rsid w:val="00317EC9"/>
    <w:rsid w:val="00320AAE"/>
    <w:rsid w:val="00320D58"/>
    <w:rsid w:val="00323B2D"/>
    <w:rsid w:val="00325779"/>
    <w:rsid w:val="00330F23"/>
    <w:rsid w:val="003327C5"/>
    <w:rsid w:val="00332A77"/>
    <w:rsid w:val="00337078"/>
    <w:rsid w:val="00340F40"/>
    <w:rsid w:val="00341367"/>
    <w:rsid w:val="00346A0A"/>
    <w:rsid w:val="00346F81"/>
    <w:rsid w:val="00353169"/>
    <w:rsid w:val="003539A6"/>
    <w:rsid w:val="00354F30"/>
    <w:rsid w:val="00355E42"/>
    <w:rsid w:val="003567E9"/>
    <w:rsid w:val="00362253"/>
    <w:rsid w:val="00363503"/>
    <w:rsid w:val="003643AE"/>
    <w:rsid w:val="00365152"/>
    <w:rsid w:val="003670D5"/>
    <w:rsid w:val="00367248"/>
    <w:rsid w:val="003672DE"/>
    <w:rsid w:val="00371DB9"/>
    <w:rsid w:val="00373039"/>
    <w:rsid w:val="00374915"/>
    <w:rsid w:val="00374E6B"/>
    <w:rsid w:val="003809DE"/>
    <w:rsid w:val="00380E45"/>
    <w:rsid w:val="00381327"/>
    <w:rsid w:val="0038197E"/>
    <w:rsid w:val="0038294F"/>
    <w:rsid w:val="0038569C"/>
    <w:rsid w:val="00385CDD"/>
    <w:rsid w:val="00392AB3"/>
    <w:rsid w:val="00392D29"/>
    <w:rsid w:val="0039545F"/>
    <w:rsid w:val="003955A3"/>
    <w:rsid w:val="0039754E"/>
    <w:rsid w:val="003A5CE0"/>
    <w:rsid w:val="003B02CA"/>
    <w:rsid w:val="003B4F48"/>
    <w:rsid w:val="003B581C"/>
    <w:rsid w:val="003C167C"/>
    <w:rsid w:val="003C1A51"/>
    <w:rsid w:val="003C1C6B"/>
    <w:rsid w:val="003C2D23"/>
    <w:rsid w:val="003C351F"/>
    <w:rsid w:val="003C4603"/>
    <w:rsid w:val="003C58E9"/>
    <w:rsid w:val="003C5DA6"/>
    <w:rsid w:val="003C673B"/>
    <w:rsid w:val="003C7F37"/>
    <w:rsid w:val="003D03CF"/>
    <w:rsid w:val="003D2ED7"/>
    <w:rsid w:val="003D3601"/>
    <w:rsid w:val="003D441A"/>
    <w:rsid w:val="003D48E9"/>
    <w:rsid w:val="003D7E95"/>
    <w:rsid w:val="003E046E"/>
    <w:rsid w:val="003E0891"/>
    <w:rsid w:val="003E5DF0"/>
    <w:rsid w:val="003E6A65"/>
    <w:rsid w:val="003E6F8A"/>
    <w:rsid w:val="003F2335"/>
    <w:rsid w:val="003F2C4D"/>
    <w:rsid w:val="003F35F5"/>
    <w:rsid w:val="003F3992"/>
    <w:rsid w:val="003F6726"/>
    <w:rsid w:val="004050A2"/>
    <w:rsid w:val="00407997"/>
    <w:rsid w:val="00407ABC"/>
    <w:rsid w:val="00410920"/>
    <w:rsid w:val="00416D6D"/>
    <w:rsid w:val="0041728A"/>
    <w:rsid w:val="004172D8"/>
    <w:rsid w:val="00421FDD"/>
    <w:rsid w:val="004223E9"/>
    <w:rsid w:val="00422A28"/>
    <w:rsid w:val="00423409"/>
    <w:rsid w:val="004239E9"/>
    <w:rsid w:val="004248C0"/>
    <w:rsid w:val="0042567E"/>
    <w:rsid w:val="004259A6"/>
    <w:rsid w:val="00425D27"/>
    <w:rsid w:val="0042789D"/>
    <w:rsid w:val="00427EE6"/>
    <w:rsid w:val="004313A3"/>
    <w:rsid w:val="00431D61"/>
    <w:rsid w:val="00432E59"/>
    <w:rsid w:val="00434718"/>
    <w:rsid w:val="0043720E"/>
    <w:rsid w:val="00437EBF"/>
    <w:rsid w:val="004411E4"/>
    <w:rsid w:val="00450026"/>
    <w:rsid w:val="004550F7"/>
    <w:rsid w:val="00457B4E"/>
    <w:rsid w:val="004602C6"/>
    <w:rsid w:val="004617A9"/>
    <w:rsid w:val="0046783B"/>
    <w:rsid w:val="00471E1E"/>
    <w:rsid w:val="0047214A"/>
    <w:rsid w:val="004727AA"/>
    <w:rsid w:val="00474BEC"/>
    <w:rsid w:val="00480AEC"/>
    <w:rsid w:val="00480C8B"/>
    <w:rsid w:val="00483BAB"/>
    <w:rsid w:val="0048661A"/>
    <w:rsid w:val="00487D33"/>
    <w:rsid w:val="004911B0"/>
    <w:rsid w:val="00491A7C"/>
    <w:rsid w:val="004922C5"/>
    <w:rsid w:val="00496215"/>
    <w:rsid w:val="004A0130"/>
    <w:rsid w:val="004A2314"/>
    <w:rsid w:val="004A27F2"/>
    <w:rsid w:val="004A2C87"/>
    <w:rsid w:val="004A45D6"/>
    <w:rsid w:val="004B2C79"/>
    <w:rsid w:val="004C1087"/>
    <w:rsid w:val="004C3B90"/>
    <w:rsid w:val="004C5140"/>
    <w:rsid w:val="004C6789"/>
    <w:rsid w:val="004C6D0C"/>
    <w:rsid w:val="004C6F65"/>
    <w:rsid w:val="004C76C9"/>
    <w:rsid w:val="004C7764"/>
    <w:rsid w:val="004C796C"/>
    <w:rsid w:val="004D2667"/>
    <w:rsid w:val="004D2DE9"/>
    <w:rsid w:val="004D356D"/>
    <w:rsid w:val="004D649C"/>
    <w:rsid w:val="004E2524"/>
    <w:rsid w:val="004E38CE"/>
    <w:rsid w:val="004E53BD"/>
    <w:rsid w:val="004E56B6"/>
    <w:rsid w:val="004E66F9"/>
    <w:rsid w:val="004E7A24"/>
    <w:rsid w:val="004F36E0"/>
    <w:rsid w:val="004F378D"/>
    <w:rsid w:val="004F3889"/>
    <w:rsid w:val="004F6270"/>
    <w:rsid w:val="004F7165"/>
    <w:rsid w:val="00501B63"/>
    <w:rsid w:val="00506626"/>
    <w:rsid w:val="0050704B"/>
    <w:rsid w:val="00511A28"/>
    <w:rsid w:val="00511BA1"/>
    <w:rsid w:val="005140AA"/>
    <w:rsid w:val="005157F6"/>
    <w:rsid w:val="00516DEC"/>
    <w:rsid w:val="005213E3"/>
    <w:rsid w:val="00523B1C"/>
    <w:rsid w:val="00526C61"/>
    <w:rsid w:val="005324A2"/>
    <w:rsid w:val="00532F1E"/>
    <w:rsid w:val="005330B7"/>
    <w:rsid w:val="00533956"/>
    <w:rsid w:val="005379DE"/>
    <w:rsid w:val="00544D38"/>
    <w:rsid w:val="0054674F"/>
    <w:rsid w:val="00547C22"/>
    <w:rsid w:val="005515E9"/>
    <w:rsid w:val="0055224B"/>
    <w:rsid w:val="00552755"/>
    <w:rsid w:val="00552E34"/>
    <w:rsid w:val="00553366"/>
    <w:rsid w:val="00555A9D"/>
    <w:rsid w:val="00557398"/>
    <w:rsid w:val="00557A48"/>
    <w:rsid w:val="00570695"/>
    <w:rsid w:val="00571140"/>
    <w:rsid w:val="00571D25"/>
    <w:rsid w:val="005745DB"/>
    <w:rsid w:val="00575712"/>
    <w:rsid w:val="00575CB8"/>
    <w:rsid w:val="00576572"/>
    <w:rsid w:val="00580BB1"/>
    <w:rsid w:val="00581B8A"/>
    <w:rsid w:val="00581CC7"/>
    <w:rsid w:val="005928A4"/>
    <w:rsid w:val="00593EC2"/>
    <w:rsid w:val="00595710"/>
    <w:rsid w:val="005957EA"/>
    <w:rsid w:val="00596439"/>
    <w:rsid w:val="005972C7"/>
    <w:rsid w:val="005A14BE"/>
    <w:rsid w:val="005A3519"/>
    <w:rsid w:val="005A4176"/>
    <w:rsid w:val="005B256C"/>
    <w:rsid w:val="005C00A8"/>
    <w:rsid w:val="005C00CA"/>
    <w:rsid w:val="005C0D0D"/>
    <w:rsid w:val="005C0E3C"/>
    <w:rsid w:val="005C102F"/>
    <w:rsid w:val="005C109F"/>
    <w:rsid w:val="005C1A1D"/>
    <w:rsid w:val="005C3CBB"/>
    <w:rsid w:val="005C66DA"/>
    <w:rsid w:val="005C699E"/>
    <w:rsid w:val="005D008F"/>
    <w:rsid w:val="005D0231"/>
    <w:rsid w:val="005D0FA6"/>
    <w:rsid w:val="005D2BE0"/>
    <w:rsid w:val="005D3AAD"/>
    <w:rsid w:val="005E0450"/>
    <w:rsid w:val="005E119D"/>
    <w:rsid w:val="005E19B8"/>
    <w:rsid w:val="005E21AC"/>
    <w:rsid w:val="005F1323"/>
    <w:rsid w:val="005F1396"/>
    <w:rsid w:val="005F6506"/>
    <w:rsid w:val="005F6CE3"/>
    <w:rsid w:val="005F7B84"/>
    <w:rsid w:val="0060124F"/>
    <w:rsid w:val="00602BDD"/>
    <w:rsid w:val="0060308B"/>
    <w:rsid w:val="00604B8E"/>
    <w:rsid w:val="00605EF8"/>
    <w:rsid w:val="00606395"/>
    <w:rsid w:val="006070EC"/>
    <w:rsid w:val="00607A4A"/>
    <w:rsid w:val="00607D6D"/>
    <w:rsid w:val="00610F10"/>
    <w:rsid w:val="0062065D"/>
    <w:rsid w:val="00620C61"/>
    <w:rsid w:val="006220CC"/>
    <w:rsid w:val="00622CFD"/>
    <w:rsid w:val="00622ED9"/>
    <w:rsid w:val="00624AB9"/>
    <w:rsid w:val="00624BDB"/>
    <w:rsid w:val="00627586"/>
    <w:rsid w:val="00630452"/>
    <w:rsid w:val="006325D1"/>
    <w:rsid w:val="00633912"/>
    <w:rsid w:val="0063399B"/>
    <w:rsid w:val="006347F1"/>
    <w:rsid w:val="00634A55"/>
    <w:rsid w:val="006353B0"/>
    <w:rsid w:val="00637666"/>
    <w:rsid w:val="006403D1"/>
    <w:rsid w:val="00640EB2"/>
    <w:rsid w:val="00641DCE"/>
    <w:rsid w:val="006437DA"/>
    <w:rsid w:val="0064605D"/>
    <w:rsid w:val="00653984"/>
    <w:rsid w:val="00654FBD"/>
    <w:rsid w:val="00664E7F"/>
    <w:rsid w:val="006672E1"/>
    <w:rsid w:val="0067029D"/>
    <w:rsid w:val="00670368"/>
    <w:rsid w:val="00673BDC"/>
    <w:rsid w:val="00675107"/>
    <w:rsid w:val="006753AD"/>
    <w:rsid w:val="00675BAD"/>
    <w:rsid w:val="0068188B"/>
    <w:rsid w:val="00682DB1"/>
    <w:rsid w:val="00685C0E"/>
    <w:rsid w:val="00686A9A"/>
    <w:rsid w:val="00687A98"/>
    <w:rsid w:val="0069168B"/>
    <w:rsid w:val="00691877"/>
    <w:rsid w:val="00693759"/>
    <w:rsid w:val="00695836"/>
    <w:rsid w:val="00696636"/>
    <w:rsid w:val="00696973"/>
    <w:rsid w:val="006A1B3B"/>
    <w:rsid w:val="006A1F20"/>
    <w:rsid w:val="006A643F"/>
    <w:rsid w:val="006A6B5C"/>
    <w:rsid w:val="006B2537"/>
    <w:rsid w:val="006B38E2"/>
    <w:rsid w:val="006B7C4E"/>
    <w:rsid w:val="006C1340"/>
    <w:rsid w:val="006C4F67"/>
    <w:rsid w:val="006C54B8"/>
    <w:rsid w:val="006C5925"/>
    <w:rsid w:val="006D5D23"/>
    <w:rsid w:val="006E0367"/>
    <w:rsid w:val="006E1E6D"/>
    <w:rsid w:val="006E20CE"/>
    <w:rsid w:val="006E4AE3"/>
    <w:rsid w:val="006E79F7"/>
    <w:rsid w:val="006E7E8A"/>
    <w:rsid w:val="006F0CBF"/>
    <w:rsid w:val="006F179B"/>
    <w:rsid w:val="006F3B2D"/>
    <w:rsid w:val="006F4B77"/>
    <w:rsid w:val="006F4F28"/>
    <w:rsid w:val="006F5E8F"/>
    <w:rsid w:val="00701738"/>
    <w:rsid w:val="00703897"/>
    <w:rsid w:val="00704BBB"/>
    <w:rsid w:val="007061EB"/>
    <w:rsid w:val="00710E47"/>
    <w:rsid w:val="00713484"/>
    <w:rsid w:val="00713CDA"/>
    <w:rsid w:val="0071679D"/>
    <w:rsid w:val="007171FB"/>
    <w:rsid w:val="00717A49"/>
    <w:rsid w:val="00720D1B"/>
    <w:rsid w:val="00721D1A"/>
    <w:rsid w:val="00722C84"/>
    <w:rsid w:val="00722F2E"/>
    <w:rsid w:val="007254B0"/>
    <w:rsid w:val="00725A5A"/>
    <w:rsid w:val="007316E6"/>
    <w:rsid w:val="00732EFA"/>
    <w:rsid w:val="007330D6"/>
    <w:rsid w:val="00733B35"/>
    <w:rsid w:val="007357E8"/>
    <w:rsid w:val="00736759"/>
    <w:rsid w:val="00736D42"/>
    <w:rsid w:val="0073725F"/>
    <w:rsid w:val="007433F1"/>
    <w:rsid w:val="0074350C"/>
    <w:rsid w:val="0074494D"/>
    <w:rsid w:val="00744973"/>
    <w:rsid w:val="00746CAF"/>
    <w:rsid w:val="00746FCA"/>
    <w:rsid w:val="00747D10"/>
    <w:rsid w:val="00750ED1"/>
    <w:rsid w:val="007528A0"/>
    <w:rsid w:val="00756DE8"/>
    <w:rsid w:val="007572B7"/>
    <w:rsid w:val="00762F78"/>
    <w:rsid w:val="007654D6"/>
    <w:rsid w:val="0076555A"/>
    <w:rsid w:val="007665B6"/>
    <w:rsid w:val="00771623"/>
    <w:rsid w:val="00771B7F"/>
    <w:rsid w:val="0077444C"/>
    <w:rsid w:val="00783144"/>
    <w:rsid w:val="00787F37"/>
    <w:rsid w:val="00787F7D"/>
    <w:rsid w:val="0079141C"/>
    <w:rsid w:val="00793141"/>
    <w:rsid w:val="007931B9"/>
    <w:rsid w:val="00793574"/>
    <w:rsid w:val="00794636"/>
    <w:rsid w:val="007967F4"/>
    <w:rsid w:val="007A2958"/>
    <w:rsid w:val="007A3F3E"/>
    <w:rsid w:val="007B097C"/>
    <w:rsid w:val="007B0FED"/>
    <w:rsid w:val="007B1789"/>
    <w:rsid w:val="007B272E"/>
    <w:rsid w:val="007B4A33"/>
    <w:rsid w:val="007B6303"/>
    <w:rsid w:val="007C0C14"/>
    <w:rsid w:val="007C28F0"/>
    <w:rsid w:val="007C3B05"/>
    <w:rsid w:val="007C6D65"/>
    <w:rsid w:val="007D1721"/>
    <w:rsid w:val="007D1A8B"/>
    <w:rsid w:val="007D3A2E"/>
    <w:rsid w:val="007D55F5"/>
    <w:rsid w:val="007D674F"/>
    <w:rsid w:val="007E18D5"/>
    <w:rsid w:val="007F12AC"/>
    <w:rsid w:val="007F2D05"/>
    <w:rsid w:val="007F3FBA"/>
    <w:rsid w:val="007F43CA"/>
    <w:rsid w:val="007F4549"/>
    <w:rsid w:val="007F7114"/>
    <w:rsid w:val="008017F0"/>
    <w:rsid w:val="00802213"/>
    <w:rsid w:val="00804E26"/>
    <w:rsid w:val="00806A26"/>
    <w:rsid w:val="00810BD3"/>
    <w:rsid w:val="008156E0"/>
    <w:rsid w:val="00816317"/>
    <w:rsid w:val="00816F8B"/>
    <w:rsid w:val="0082033E"/>
    <w:rsid w:val="00823B2B"/>
    <w:rsid w:val="00824C46"/>
    <w:rsid w:val="00827630"/>
    <w:rsid w:val="00827E6A"/>
    <w:rsid w:val="00830A67"/>
    <w:rsid w:val="00831399"/>
    <w:rsid w:val="00831F5F"/>
    <w:rsid w:val="00832379"/>
    <w:rsid w:val="00832603"/>
    <w:rsid w:val="008332BF"/>
    <w:rsid w:val="00835838"/>
    <w:rsid w:val="00840250"/>
    <w:rsid w:val="00841336"/>
    <w:rsid w:val="0084216D"/>
    <w:rsid w:val="0084316E"/>
    <w:rsid w:val="00844D7D"/>
    <w:rsid w:val="00850B01"/>
    <w:rsid w:val="00852250"/>
    <w:rsid w:val="00856C3E"/>
    <w:rsid w:val="00861099"/>
    <w:rsid w:val="00867BD1"/>
    <w:rsid w:val="008719A3"/>
    <w:rsid w:val="00873DB1"/>
    <w:rsid w:val="00874C3C"/>
    <w:rsid w:val="00876A0B"/>
    <w:rsid w:val="00880E57"/>
    <w:rsid w:val="008818FE"/>
    <w:rsid w:val="00883860"/>
    <w:rsid w:val="0088567B"/>
    <w:rsid w:val="00885E47"/>
    <w:rsid w:val="00887F11"/>
    <w:rsid w:val="0089038E"/>
    <w:rsid w:val="00891924"/>
    <w:rsid w:val="00891E64"/>
    <w:rsid w:val="00891EE1"/>
    <w:rsid w:val="00892955"/>
    <w:rsid w:val="00892B52"/>
    <w:rsid w:val="00893B66"/>
    <w:rsid w:val="00894B81"/>
    <w:rsid w:val="00894B8E"/>
    <w:rsid w:val="00896811"/>
    <w:rsid w:val="008A1A00"/>
    <w:rsid w:val="008A3A7C"/>
    <w:rsid w:val="008A601F"/>
    <w:rsid w:val="008A7577"/>
    <w:rsid w:val="008A7DC3"/>
    <w:rsid w:val="008B419D"/>
    <w:rsid w:val="008B4A63"/>
    <w:rsid w:val="008B4AA3"/>
    <w:rsid w:val="008B7A00"/>
    <w:rsid w:val="008C09DC"/>
    <w:rsid w:val="008C0C2C"/>
    <w:rsid w:val="008C0CED"/>
    <w:rsid w:val="008D1082"/>
    <w:rsid w:val="008D299E"/>
    <w:rsid w:val="008D409E"/>
    <w:rsid w:val="008D61BF"/>
    <w:rsid w:val="008D6ED4"/>
    <w:rsid w:val="008D7448"/>
    <w:rsid w:val="008E1E4C"/>
    <w:rsid w:val="008E2D3B"/>
    <w:rsid w:val="008E411D"/>
    <w:rsid w:val="008E6313"/>
    <w:rsid w:val="008E66E1"/>
    <w:rsid w:val="008E67B6"/>
    <w:rsid w:val="008E6E52"/>
    <w:rsid w:val="008F077C"/>
    <w:rsid w:val="008F244A"/>
    <w:rsid w:val="008F5513"/>
    <w:rsid w:val="0090113B"/>
    <w:rsid w:val="00901228"/>
    <w:rsid w:val="00903EBD"/>
    <w:rsid w:val="009041CC"/>
    <w:rsid w:val="00910B6D"/>
    <w:rsid w:val="009177EB"/>
    <w:rsid w:val="00917C32"/>
    <w:rsid w:val="00920851"/>
    <w:rsid w:val="009238D7"/>
    <w:rsid w:val="009267F3"/>
    <w:rsid w:val="0092719D"/>
    <w:rsid w:val="00927A3F"/>
    <w:rsid w:val="009309F6"/>
    <w:rsid w:val="009317F0"/>
    <w:rsid w:val="009370B3"/>
    <w:rsid w:val="00941605"/>
    <w:rsid w:val="00945C83"/>
    <w:rsid w:val="009465FE"/>
    <w:rsid w:val="00946B80"/>
    <w:rsid w:val="00952092"/>
    <w:rsid w:val="00952531"/>
    <w:rsid w:val="00954812"/>
    <w:rsid w:val="00956577"/>
    <w:rsid w:val="00956F23"/>
    <w:rsid w:val="009575C7"/>
    <w:rsid w:val="009627C5"/>
    <w:rsid w:val="00963847"/>
    <w:rsid w:val="009646D5"/>
    <w:rsid w:val="00967565"/>
    <w:rsid w:val="00967D83"/>
    <w:rsid w:val="00974623"/>
    <w:rsid w:val="00975189"/>
    <w:rsid w:val="00976743"/>
    <w:rsid w:val="00977011"/>
    <w:rsid w:val="00982861"/>
    <w:rsid w:val="0098491A"/>
    <w:rsid w:val="00985519"/>
    <w:rsid w:val="0098691B"/>
    <w:rsid w:val="00987002"/>
    <w:rsid w:val="00990BCE"/>
    <w:rsid w:val="00992606"/>
    <w:rsid w:val="00994257"/>
    <w:rsid w:val="009A0894"/>
    <w:rsid w:val="009A452E"/>
    <w:rsid w:val="009B6B3B"/>
    <w:rsid w:val="009C232D"/>
    <w:rsid w:val="009C4E17"/>
    <w:rsid w:val="009D113F"/>
    <w:rsid w:val="009D3367"/>
    <w:rsid w:val="009D41DD"/>
    <w:rsid w:val="009D4A1E"/>
    <w:rsid w:val="009D55B3"/>
    <w:rsid w:val="009D7EE7"/>
    <w:rsid w:val="009E1FF1"/>
    <w:rsid w:val="009E5475"/>
    <w:rsid w:val="009E76EB"/>
    <w:rsid w:val="009F147A"/>
    <w:rsid w:val="009F49D9"/>
    <w:rsid w:val="009F510E"/>
    <w:rsid w:val="009F58E4"/>
    <w:rsid w:val="009F7272"/>
    <w:rsid w:val="00A0178F"/>
    <w:rsid w:val="00A01B79"/>
    <w:rsid w:val="00A032A2"/>
    <w:rsid w:val="00A04720"/>
    <w:rsid w:val="00A104E6"/>
    <w:rsid w:val="00A12197"/>
    <w:rsid w:val="00A1388A"/>
    <w:rsid w:val="00A17DBE"/>
    <w:rsid w:val="00A2149C"/>
    <w:rsid w:val="00A236A7"/>
    <w:rsid w:val="00A25431"/>
    <w:rsid w:val="00A25E86"/>
    <w:rsid w:val="00A306EC"/>
    <w:rsid w:val="00A3279C"/>
    <w:rsid w:val="00A35FBC"/>
    <w:rsid w:val="00A36186"/>
    <w:rsid w:val="00A36345"/>
    <w:rsid w:val="00A376CF"/>
    <w:rsid w:val="00A37F7D"/>
    <w:rsid w:val="00A40911"/>
    <w:rsid w:val="00A449E5"/>
    <w:rsid w:val="00A46562"/>
    <w:rsid w:val="00A557BC"/>
    <w:rsid w:val="00A56C81"/>
    <w:rsid w:val="00A613F9"/>
    <w:rsid w:val="00A61F37"/>
    <w:rsid w:val="00A64099"/>
    <w:rsid w:val="00A64C45"/>
    <w:rsid w:val="00A65140"/>
    <w:rsid w:val="00A6530C"/>
    <w:rsid w:val="00A710C0"/>
    <w:rsid w:val="00A71418"/>
    <w:rsid w:val="00A7155E"/>
    <w:rsid w:val="00A72B27"/>
    <w:rsid w:val="00A7416F"/>
    <w:rsid w:val="00A74D21"/>
    <w:rsid w:val="00A75576"/>
    <w:rsid w:val="00A762C6"/>
    <w:rsid w:val="00A811DA"/>
    <w:rsid w:val="00A90F20"/>
    <w:rsid w:val="00AA2FF2"/>
    <w:rsid w:val="00AA488A"/>
    <w:rsid w:val="00AA7F95"/>
    <w:rsid w:val="00AB2A19"/>
    <w:rsid w:val="00AB5A0D"/>
    <w:rsid w:val="00AB6E46"/>
    <w:rsid w:val="00AC015F"/>
    <w:rsid w:val="00AC170D"/>
    <w:rsid w:val="00AC17FF"/>
    <w:rsid w:val="00AC266E"/>
    <w:rsid w:val="00AC31BB"/>
    <w:rsid w:val="00AC5B8D"/>
    <w:rsid w:val="00AC6169"/>
    <w:rsid w:val="00AC74E3"/>
    <w:rsid w:val="00AC7B14"/>
    <w:rsid w:val="00AD2D3A"/>
    <w:rsid w:val="00AD2E76"/>
    <w:rsid w:val="00AD5D2C"/>
    <w:rsid w:val="00AD77B3"/>
    <w:rsid w:val="00AD7F35"/>
    <w:rsid w:val="00AE1505"/>
    <w:rsid w:val="00AE271B"/>
    <w:rsid w:val="00AE3317"/>
    <w:rsid w:val="00AE49EB"/>
    <w:rsid w:val="00AE626F"/>
    <w:rsid w:val="00AF17DA"/>
    <w:rsid w:val="00AF2474"/>
    <w:rsid w:val="00AF2929"/>
    <w:rsid w:val="00AF4AB1"/>
    <w:rsid w:val="00B02E54"/>
    <w:rsid w:val="00B052F1"/>
    <w:rsid w:val="00B07267"/>
    <w:rsid w:val="00B077E4"/>
    <w:rsid w:val="00B10242"/>
    <w:rsid w:val="00B11E30"/>
    <w:rsid w:val="00B11FD3"/>
    <w:rsid w:val="00B1689D"/>
    <w:rsid w:val="00B170F1"/>
    <w:rsid w:val="00B1789D"/>
    <w:rsid w:val="00B20AA1"/>
    <w:rsid w:val="00B237E6"/>
    <w:rsid w:val="00B23E59"/>
    <w:rsid w:val="00B246C8"/>
    <w:rsid w:val="00B2526F"/>
    <w:rsid w:val="00B3045C"/>
    <w:rsid w:val="00B32DC4"/>
    <w:rsid w:val="00B34987"/>
    <w:rsid w:val="00B41813"/>
    <w:rsid w:val="00B41FC2"/>
    <w:rsid w:val="00B42AE7"/>
    <w:rsid w:val="00B42E09"/>
    <w:rsid w:val="00B4684C"/>
    <w:rsid w:val="00B52560"/>
    <w:rsid w:val="00B53E9C"/>
    <w:rsid w:val="00B54449"/>
    <w:rsid w:val="00B54779"/>
    <w:rsid w:val="00B5496A"/>
    <w:rsid w:val="00B558F3"/>
    <w:rsid w:val="00B5689C"/>
    <w:rsid w:val="00B5739C"/>
    <w:rsid w:val="00B57A4D"/>
    <w:rsid w:val="00B63B89"/>
    <w:rsid w:val="00B73BA3"/>
    <w:rsid w:val="00B746C7"/>
    <w:rsid w:val="00B75FC7"/>
    <w:rsid w:val="00B77786"/>
    <w:rsid w:val="00B903C5"/>
    <w:rsid w:val="00B9049E"/>
    <w:rsid w:val="00B907CE"/>
    <w:rsid w:val="00B91906"/>
    <w:rsid w:val="00B92201"/>
    <w:rsid w:val="00B96D4E"/>
    <w:rsid w:val="00BA3B89"/>
    <w:rsid w:val="00BA3CD1"/>
    <w:rsid w:val="00BA5A26"/>
    <w:rsid w:val="00BB1C84"/>
    <w:rsid w:val="00BB47C0"/>
    <w:rsid w:val="00BC4AEC"/>
    <w:rsid w:val="00BC5D2B"/>
    <w:rsid w:val="00BC7D60"/>
    <w:rsid w:val="00BD0DA7"/>
    <w:rsid w:val="00BD20F0"/>
    <w:rsid w:val="00BD2974"/>
    <w:rsid w:val="00BD4A60"/>
    <w:rsid w:val="00BD5AA3"/>
    <w:rsid w:val="00BD6352"/>
    <w:rsid w:val="00BD7587"/>
    <w:rsid w:val="00BE0E25"/>
    <w:rsid w:val="00BE2741"/>
    <w:rsid w:val="00BE365E"/>
    <w:rsid w:val="00BE50AF"/>
    <w:rsid w:val="00BE6634"/>
    <w:rsid w:val="00BF2C9D"/>
    <w:rsid w:val="00BF3299"/>
    <w:rsid w:val="00BF3B63"/>
    <w:rsid w:val="00BF51D5"/>
    <w:rsid w:val="00C0245D"/>
    <w:rsid w:val="00C03D33"/>
    <w:rsid w:val="00C03FAA"/>
    <w:rsid w:val="00C06D99"/>
    <w:rsid w:val="00C10943"/>
    <w:rsid w:val="00C10F86"/>
    <w:rsid w:val="00C125D2"/>
    <w:rsid w:val="00C12A5D"/>
    <w:rsid w:val="00C15795"/>
    <w:rsid w:val="00C15E26"/>
    <w:rsid w:val="00C16699"/>
    <w:rsid w:val="00C16884"/>
    <w:rsid w:val="00C20654"/>
    <w:rsid w:val="00C20927"/>
    <w:rsid w:val="00C21B97"/>
    <w:rsid w:val="00C244B4"/>
    <w:rsid w:val="00C25080"/>
    <w:rsid w:val="00C253B3"/>
    <w:rsid w:val="00C26445"/>
    <w:rsid w:val="00C26ECE"/>
    <w:rsid w:val="00C30A59"/>
    <w:rsid w:val="00C32F26"/>
    <w:rsid w:val="00C35600"/>
    <w:rsid w:val="00C357AA"/>
    <w:rsid w:val="00C37C51"/>
    <w:rsid w:val="00C414ED"/>
    <w:rsid w:val="00C4260C"/>
    <w:rsid w:val="00C441A6"/>
    <w:rsid w:val="00C44D8C"/>
    <w:rsid w:val="00C46913"/>
    <w:rsid w:val="00C47037"/>
    <w:rsid w:val="00C53241"/>
    <w:rsid w:val="00C53309"/>
    <w:rsid w:val="00C54191"/>
    <w:rsid w:val="00C54757"/>
    <w:rsid w:val="00C557E3"/>
    <w:rsid w:val="00C5611D"/>
    <w:rsid w:val="00C63638"/>
    <w:rsid w:val="00C63835"/>
    <w:rsid w:val="00C63DBB"/>
    <w:rsid w:val="00C7012A"/>
    <w:rsid w:val="00C71E03"/>
    <w:rsid w:val="00C71E21"/>
    <w:rsid w:val="00C726EB"/>
    <w:rsid w:val="00C7337F"/>
    <w:rsid w:val="00C8705D"/>
    <w:rsid w:val="00C87489"/>
    <w:rsid w:val="00C877EB"/>
    <w:rsid w:val="00C97D53"/>
    <w:rsid w:val="00CA475F"/>
    <w:rsid w:val="00CA4AF9"/>
    <w:rsid w:val="00CA4DC0"/>
    <w:rsid w:val="00CA6F33"/>
    <w:rsid w:val="00CA73B8"/>
    <w:rsid w:val="00CB157C"/>
    <w:rsid w:val="00CB2C35"/>
    <w:rsid w:val="00CB6DB1"/>
    <w:rsid w:val="00CB7443"/>
    <w:rsid w:val="00CC0CE2"/>
    <w:rsid w:val="00CC1792"/>
    <w:rsid w:val="00CC2566"/>
    <w:rsid w:val="00CC5F5F"/>
    <w:rsid w:val="00CC686A"/>
    <w:rsid w:val="00CC7CFF"/>
    <w:rsid w:val="00CD1CA4"/>
    <w:rsid w:val="00CD550D"/>
    <w:rsid w:val="00CD756A"/>
    <w:rsid w:val="00CD7C2D"/>
    <w:rsid w:val="00CE1F23"/>
    <w:rsid w:val="00CE5F54"/>
    <w:rsid w:val="00CF0635"/>
    <w:rsid w:val="00CF0DC4"/>
    <w:rsid w:val="00CF1254"/>
    <w:rsid w:val="00CF5046"/>
    <w:rsid w:val="00CF523A"/>
    <w:rsid w:val="00CF6AA0"/>
    <w:rsid w:val="00D008A7"/>
    <w:rsid w:val="00D00FDC"/>
    <w:rsid w:val="00D01F55"/>
    <w:rsid w:val="00D05E5B"/>
    <w:rsid w:val="00D074BF"/>
    <w:rsid w:val="00D10BD4"/>
    <w:rsid w:val="00D1429C"/>
    <w:rsid w:val="00D16A77"/>
    <w:rsid w:val="00D205C8"/>
    <w:rsid w:val="00D21608"/>
    <w:rsid w:val="00D21B42"/>
    <w:rsid w:val="00D21C52"/>
    <w:rsid w:val="00D21FE4"/>
    <w:rsid w:val="00D22618"/>
    <w:rsid w:val="00D31B2F"/>
    <w:rsid w:val="00D32C2F"/>
    <w:rsid w:val="00D32D50"/>
    <w:rsid w:val="00D34FC7"/>
    <w:rsid w:val="00D3593C"/>
    <w:rsid w:val="00D36F36"/>
    <w:rsid w:val="00D3715C"/>
    <w:rsid w:val="00D45576"/>
    <w:rsid w:val="00D47F63"/>
    <w:rsid w:val="00D52DEE"/>
    <w:rsid w:val="00D547D4"/>
    <w:rsid w:val="00D57E8D"/>
    <w:rsid w:val="00D61AF7"/>
    <w:rsid w:val="00D62B1A"/>
    <w:rsid w:val="00D64DF9"/>
    <w:rsid w:val="00D654AF"/>
    <w:rsid w:val="00D66B8E"/>
    <w:rsid w:val="00D67432"/>
    <w:rsid w:val="00D72971"/>
    <w:rsid w:val="00D72DAB"/>
    <w:rsid w:val="00D764E0"/>
    <w:rsid w:val="00D76AFD"/>
    <w:rsid w:val="00D76B67"/>
    <w:rsid w:val="00D77920"/>
    <w:rsid w:val="00D80459"/>
    <w:rsid w:val="00D80709"/>
    <w:rsid w:val="00D84795"/>
    <w:rsid w:val="00D86EB8"/>
    <w:rsid w:val="00D90E8A"/>
    <w:rsid w:val="00D92397"/>
    <w:rsid w:val="00D93039"/>
    <w:rsid w:val="00D94762"/>
    <w:rsid w:val="00D94EC8"/>
    <w:rsid w:val="00D950C3"/>
    <w:rsid w:val="00DA1708"/>
    <w:rsid w:val="00DA24D6"/>
    <w:rsid w:val="00DA35D5"/>
    <w:rsid w:val="00DA5CE7"/>
    <w:rsid w:val="00DB0691"/>
    <w:rsid w:val="00DB0D14"/>
    <w:rsid w:val="00DB2B08"/>
    <w:rsid w:val="00DB48CB"/>
    <w:rsid w:val="00DB51B0"/>
    <w:rsid w:val="00DB759E"/>
    <w:rsid w:val="00DC1BA2"/>
    <w:rsid w:val="00DC2DB8"/>
    <w:rsid w:val="00DC4857"/>
    <w:rsid w:val="00DC4FB8"/>
    <w:rsid w:val="00DC5905"/>
    <w:rsid w:val="00DC6C8A"/>
    <w:rsid w:val="00DD295F"/>
    <w:rsid w:val="00DD6E7D"/>
    <w:rsid w:val="00DD769A"/>
    <w:rsid w:val="00DE6D53"/>
    <w:rsid w:val="00DF148A"/>
    <w:rsid w:val="00DF2168"/>
    <w:rsid w:val="00DF3DBF"/>
    <w:rsid w:val="00DF6BD2"/>
    <w:rsid w:val="00DF76AD"/>
    <w:rsid w:val="00E00E1E"/>
    <w:rsid w:val="00E02622"/>
    <w:rsid w:val="00E10998"/>
    <w:rsid w:val="00E112A7"/>
    <w:rsid w:val="00E1245E"/>
    <w:rsid w:val="00E13D35"/>
    <w:rsid w:val="00E14776"/>
    <w:rsid w:val="00E20B3B"/>
    <w:rsid w:val="00E23569"/>
    <w:rsid w:val="00E23ECB"/>
    <w:rsid w:val="00E25DCC"/>
    <w:rsid w:val="00E323AC"/>
    <w:rsid w:val="00E36175"/>
    <w:rsid w:val="00E415F1"/>
    <w:rsid w:val="00E42782"/>
    <w:rsid w:val="00E430EA"/>
    <w:rsid w:val="00E46265"/>
    <w:rsid w:val="00E50C77"/>
    <w:rsid w:val="00E51D4B"/>
    <w:rsid w:val="00E54581"/>
    <w:rsid w:val="00E550CD"/>
    <w:rsid w:val="00E56628"/>
    <w:rsid w:val="00E57663"/>
    <w:rsid w:val="00E60832"/>
    <w:rsid w:val="00E60C5E"/>
    <w:rsid w:val="00E63A59"/>
    <w:rsid w:val="00E715A4"/>
    <w:rsid w:val="00E72009"/>
    <w:rsid w:val="00E72D23"/>
    <w:rsid w:val="00E74107"/>
    <w:rsid w:val="00E74A9C"/>
    <w:rsid w:val="00E76E12"/>
    <w:rsid w:val="00E77195"/>
    <w:rsid w:val="00E80D9B"/>
    <w:rsid w:val="00E80EAB"/>
    <w:rsid w:val="00E81931"/>
    <w:rsid w:val="00E84295"/>
    <w:rsid w:val="00E85D62"/>
    <w:rsid w:val="00E8688C"/>
    <w:rsid w:val="00E91C89"/>
    <w:rsid w:val="00E9577D"/>
    <w:rsid w:val="00E95A37"/>
    <w:rsid w:val="00EA098A"/>
    <w:rsid w:val="00EA235D"/>
    <w:rsid w:val="00EA33DB"/>
    <w:rsid w:val="00EA3435"/>
    <w:rsid w:val="00EA3D77"/>
    <w:rsid w:val="00EA5FDE"/>
    <w:rsid w:val="00EA6D41"/>
    <w:rsid w:val="00EB068B"/>
    <w:rsid w:val="00EB6E33"/>
    <w:rsid w:val="00EC24F0"/>
    <w:rsid w:val="00EC2985"/>
    <w:rsid w:val="00EC2AD4"/>
    <w:rsid w:val="00EC4ADD"/>
    <w:rsid w:val="00EC556E"/>
    <w:rsid w:val="00ED7C51"/>
    <w:rsid w:val="00EE04D1"/>
    <w:rsid w:val="00EE0D95"/>
    <w:rsid w:val="00EE36A7"/>
    <w:rsid w:val="00EE3C2A"/>
    <w:rsid w:val="00EE3CE0"/>
    <w:rsid w:val="00EE444A"/>
    <w:rsid w:val="00EE5F57"/>
    <w:rsid w:val="00EE7FEC"/>
    <w:rsid w:val="00EF340B"/>
    <w:rsid w:val="00EF60A4"/>
    <w:rsid w:val="00EF6568"/>
    <w:rsid w:val="00F007AD"/>
    <w:rsid w:val="00F01FEF"/>
    <w:rsid w:val="00F0203D"/>
    <w:rsid w:val="00F0550D"/>
    <w:rsid w:val="00F07D2F"/>
    <w:rsid w:val="00F11429"/>
    <w:rsid w:val="00F11B06"/>
    <w:rsid w:val="00F149DE"/>
    <w:rsid w:val="00F15B84"/>
    <w:rsid w:val="00F16548"/>
    <w:rsid w:val="00F1720D"/>
    <w:rsid w:val="00F17A46"/>
    <w:rsid w:val="00F17FF4"/>
    <w:rsid w:val="00F2042B"/>
    <w:rsid w:val="00F25088"/>
    <w:rsid w:val="00F2602A"/>
    <w:rsid w:val="00F265CF"/>
    <w:rsid w:val="00F27E02"/>
    <w:rsid w:val="00F3298A"/>
    <w:rsid w:val="00F33042"/>
    <w:rsid w:val="00F34E6E"/>
    <w:rsid w:val="00F36294"/>
    <w:rsid w:val="00F3664F"/>
    <w:rsid w:val="00F40105"/>
    <w:rsid w:val="00F42A86"/>
    <w:rsid w:val="00F4557A"/>
    <w:rsid w:val="00F46896"/>
    <w:rsid w:val="00F50F76"/>
    <w:rsid w:val="00F5102F"/>
    <w:rsid w:val="00F513FA"/>
    <w:rsid w:val="00F5287A"/>
    <w:rsid w:val="00F60B78"/>
    <w:rsid w:val="00F62881"/>
    <w:rsid w:val="00F647FF"/>
    <w:rsid w:val="00F651DE"/>
    <w:rsid w:val="00F6702A"/>
    <w:rsid w:val="00F71813"/>
    <w:rsid w:val="00F72EE6"/>
    <w:rsid w:val="00F80283"/>
    <w:rsid w:val="00F8624C"/>
    <w:rsid w:val="00F91602"/>
    <w:rsid w:val="00F95867"/>
    <w:rsid w:val="00F95926"/>
    <w:rsid w:val="00FA0443"/>
    <w:rsid w:val="00FA304F"/>
    <w:rsid w:val="00FA66D3"/>
    <w:rsid w:val="00FA6C56"/>
    <w:rsid w:val="00FA6DC3"/>
    <w:rsid w:val="00FB02F5"/>
    <w:rsid w:val="00FB2812"/>
    <w:rsid w:val="00FB2CF9"/>
    <w:rsid w:val="00FC3FFF"/>
    <w:rsid w:val="00FD0AE8"/>
    <w:rsid w:val="00FD11C5"/>
    <w:rsid w:val="00FD1371"/>
    <w:rsid w:val="00FD2046"/>
    <w:rsid w:val="00FF54F9"/>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80C62A1"/>
  <w15:docId w15:val="{02E49DDF-0CBF-4755-858F-46B21811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qFormat="1"/>
    <w:lsdException w:name="heading 5" w:uiPriority="0" w:qFormat="1"/>
    <w:lsdException w:name="heading 6" w:semiHidden="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0"/>
    <w:lsdException w:name="Emphasis" w:semiHidden="1"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32"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4"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672E1"/>
    <w:pPr>
      <w:jc w:val="both"/>
    </w:pPr>
    <w:rPr>
      <w:sz w:val="24"/>
      <w:szCs w:val="24"/>
    </w:rPr>
  </w:style>
  <w:style w:type="paragraph" w:styleId="Heading1">
    <w:name w:val="heading 1"/>
    <w:basedOn w:val="Normal"/>
    <w:next w:val="Normal"/>
    <w:link w:val="Heading1Char"/>
    <w:autoRedefine/>
    <w:uiPriority w:val="3"/>
    <w:semiHidden/>
    <w:qFormat/>
    <w:rsid w:val="007B6303"/>
    <w:pPr>
      <w:numPr>
        <w:numId w:val="1"/>
      </w:numPr>
      <w:jc w:val="center"/>
      <w:outlineLvl w:val="0"/>
    </w:pPr>
    <w:rPr>
      <w:b/>
      <w:sz w:val="32"/>
      <w:szCs w:val="32"/>
    </w:rPr>
  </w:style>
  <w:style w:type="paragraph" w:styleId="Heading2">
    <w:name w:val="heading 2"/>
    <w:basedOn w:val="Normal"/>
    <w:next w:val="Normal"/>
    <w:qFormat/>
    <w:rsid w:val="007B6303"/>
    <w:pPr>
      <w:keepNext/>
      <w:numPr>
        <w:ilvl w:val="1"/>
        <w:numId w:val="1"/>
      </w:numPr>
      <w:jc w:val="center"/>
      <w:outlineLvl w:val="1"/>
    </w:pPr>
    <w:rPr>
      <w:b/>
    </w:rPr>
  </w:style>
  <w:style w:type="paragraph" w:styleId="Heading3">
    <w:name w:val="heading 3"/>
    <w:next w:val="Normal"/>
    <w:autoRedefine/>
    <w:uiPriority w:val="3"/>
    <w:semiHidden/>
    <w:qFormat/>
    <w:rsid w:val="00021863"/>
    <w:pPr>
      <w:keepNext/>
      <w:spacing w:after="240"/>
      <w:outlineLvl w:val="2"/>
    </w:pPr>
    <w:rPr>
      <w:rFonts w:cs="Arial"/>
      <w:b/>
      <w:bCs/>
      <w:snapToGrid w:val="0"/>
      <w:sz w:val="28"/>
      <w:szCs w:val="28"/>
      <w:lang w:eastAsia="en-US"/>
    </w:rPr>
  </w:style>
  <w:style w:type="paragraph" w:styleId="Heading4">
    <w:name w:val="heading 4"/>
    <w:basedOn w:val="Normal"/>
    <w:next w:val="Normal"/>
    <w:link w:val="Heading4Char"/>
    <w:uiPriority w:val="3"/>
    <w:semiHidden/>
    <w:qFormat/>
    <w:rsid w:val="00FA6DC3"/>
    <w:pPr>
      <w:keepNext/>
      <w:spacing w:before="240" w:after="60"/>
      <w:outlineLvl w:val="3"/>
    </w:pPr>
    <w:rPr>
      <w:rFonts w:ascii="Calibri" w:hAnsi="Calibri"/>
      <w:b/>
      <w:bCs/>
      <w:sz w:val="28"/>
      <w:szCs w:val="28"/>
    </w:rPr>
  </w:style>
  <w:style w:type="paragraph" w:styleId="Heading5">
    <w:name w:val="heading 5"/>
    <w:next w:val="Normal"/>
    <w:autoRedefine/>
    <w:uiPriority w:val="3"/>
    <w:semiHidden/>
    <w:qFormat/>
    <w:rsid w:val="007B6303"/>
    <w:pPr>
      <w:numPr>
        <w:ilvl w:val="4"/>
        <w:numId w:val="1"/>
      </w:numPr>
      <w:spacing w:after="240"/>
      <w:outlineLvl w:val="4"/>
    </w:pPr>
    <w:rPr>
      <w:rFonts w:cs="Arial"/>
      <w:b/>
      <w:bCs/>
      <w:iCs/>
      <w:sz w:val="24"/>
      <w:szCs w:val="24"/>
      <w:lang w:eastAsia="en-US"/>
    </w:rPr>
  </w:style>
  <w:style w:type="paragraph" w:styleId="Heading8">
    <w:name w:val="heading 8"/>
    <w:basedOn w:val="Normal"/>
    <w:next w:val="Normal"/>
    <w:uiPriority w:val="3"/>
    <w:semiHidden/>
    <w:qFormat/>
    <w:rsid w:val="007B6303"/>
    <w:pPr>
      <w:numPr>
        <w:ilvl w:val="7"/>
        <w:numId w:val="1"/>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CB7443"/>
    <w:pPr>
      <w:keepNext/>
      <w:spacing w:before="120" w:after="120"/>
      <w:jc w:val="center"/>
    </w:pPr>
    <w:rPr>
      <w:b/>
      <w:bCs/>
      <w:sz w:val="32"/>
      <w:szCs w:val="32"/>
      <w:lang w:eastAsia="en-US"/>
    </w:rPr>
  </w:style>
  <w:style w:type="paragraph" w:customStyle="1" w:styleId="Title2">
    <w:name w:val="_Title 2"/>
    <w:link w:val="Title2Char"/>
    <w:qFormat/>
    <w:rsid w:val="00CB7443"/>
    <w:pPr>
      <w:keepNext/>
      <w:spacing w:before="120" w:after="120"/>
    </w:pPr>
    <w:rPr>
      <w:rFonts w:eastAsia="Calibri"/>
      <w:b/>
      <w:sz w:val="28"/>
      <w:szCs w:val="28"/>
    </w:rPr>
  </w:style>
  <w:style w:type="character" w:customStyle="1" w:styleId="Title1Char">
    <w:name w:val="_Title 1 Char"/>
    <w:link w:val="Title1"/>
    <w:rsid w:val="00CB7443"/>
    <w:rPr>
      <w:b/>
      <w:bCs/>
      <w:sz w:val="32"/>
      <w:szCs w:val="32"/>
      <w:lang w:eastAsia="en-US"/>
    </w:rPr>
  </w:style>
  <w:style w:type="paragraph" w:customStyle="1" w:styleId="Title3">
    <w:name w:val="_Title 3"/>
    <w:link w:val="Title3Char"/>
    <w:qFormat/>
    <w:rsid w:val="00CB7443"/>
    <w:pPr>
      <w:keepNext/>
      <w:spacing w:before="120" w:after="120"/>
    </w:pPr>
    <w:rPr>
      <w:rFonts w:eastAsia="Calibri"/>
      <w:b/>
      <w:sz w:val="24"/>
      <w:szCs w:val="24"/>
    </w:rPr>
  </w:style>
  <w:style w:type="character" w:customStyle="1" w:styleId="Title2Char">
    <w:name w:val="_Title 2 Char"/>
    <w:link w:val="Title2"/>
    <w:rsid w:val="00CB7443"/>
    <w:rPr>
      <w:rFonts w:eastAsia="Calibri"/>
      <w:b/>
      <w:sz w:val="28"/>
      <w:szCs w:val="28"/>
    </w:rPr>
  </w:style>
  <w:style w:type="paragraph" w:customStyle="1" w:styleId="L0Bullet">
    <w:name w:val="_L0 Bullet"/>
    <w:link w:val="L0BulletChar"/>
    <w:qFormat/>
    <w:rsid w:val="00CB7443"/>
    <w:pPr>
      <w:numPr>
        <w:numId w:val="16"/>
      </w:numPr>
      <w:spacing w:after="120"/>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CB7443"/>
    <w:rPr>
      <w:rFonts w:cs="Arial"/>
      <w:sz w:val="24"/>
      <w:szCs w:val="24"/>
      <w:lang w:eastAsia="en-US"/>
    </w:rPr>
  </w:style>
  <w:style w:type="paragraph" w:styleId="TOC5">
    <w:name w:val="toc 5"/>
    <w:basedOn w:val="Normal"/>
    <w:next w:val="Normal"/>
    <w:autoRedefine/>
    <w:uiPriority w:val="3"/>
    <w:semiHidden/>
    <w:rsid w:val="00105929"/>
    <w:pPr>
      <w:ind w:left="960"/>
    </w:pPr>
  </w:style>
  <w:style w:type="paragraph" w:styleId="Title">
    <w:name w:val="Title"/>
    <w:basedOn w:val="Normal"/>
    <w:link w:val="TitleChar"/>
    <w:uiPriority w:val="3"/>
    <w:semiHidden/>
    <w:qFormat/>
    <w:rsid w:val="00292E76"/>
    <w:pPr>
      <w:widowControl w:val="0"/>
      <w:autoSpaceDE w:val="0"/>
      <w:autoSpaceDN w:val="0"/>
      <w:jc w:val="center"/>
    </w:pPr>
    <w:rPr>
      <w:rFonts w:cs="Arial"/>
      <w:b/>
      <w:bCs/>
    </w:rPr>
  </w:style>
  <w:style w:type="character" w:customStyle="1" w:styleId="TitleChar">
    <w:name w:val="Title Char"/>
    <w:link w:val="Title"/>
    <w:uiPriority w:val="3"/>
    <w:semiHidden/>
    <w:rsid w:val="003F3992"/>
    <w:rPr>
      <w:rFonts w:ascii="Arial" w:hAnsi="Arial" w:cs="Arial"/>
      <w:b/>
      <w:bCs/>
      <w:sz w:val="24"/>
      <w:szCs w:val="24"/>
      <w:lang w:eastAsia="en-US"/>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CB7443"/>
    <w:pPr>
      <w:numPr>
        <w:numId w:val="21"/>
      </w:numPr>
      <w:pBdr>
        <w:top w:val="single" w:sz="4" w:space="4" w:color="auto"/>
        <w:left w:val="single" w:sz="4" w:space="0" w:color="auto"/>
        <w:bottom w:val="single" w:sz="4" w:space="2" w:color="auto"/>
        <w:right w:val="single" w:sz="4" w:space="0" w:color="auto"/>
      </w:pBdr>
      <w:shd w:val="clear" w:color="auto" w:fill="F2F2F2"/>
      <w:jc w:val="center"/>
    </w:pPr>
    <w:rPr>
      <w:b/>
      <w:sz w:val="32"/>
      <w:szCs w:val="32"/>
    </w:rPr>
  </w:style>
  <w:style w:type="character" w:customStyle="1" w:styleId="L0Char">
    <w:name w:val="_L 0 Char"/>
    <w:link w:val="L0"/>
    <w:rsid w:val="00CB7443"/>
    <w:rPr>
      <w:b/>
      <w:sz w:val="32"/>
      <w:szCs w:val="32"/>
      <w:shd w:val="clear" w:color="auto" w:fill="F2F2F2"/>
    </w:rPr>
  </w:style>
  <w:style w:type="paragraph" w:customStyle="1" w:styleId="Title4">
    <w:name w:val="_Title 4"/>
    <w:link w:val="Title4Char"/>
    <w:qFormat/>
    <w:rsid w:val="00CB7443"/>
    <w:pPr>
      <w:keepNext/>
      <w:spacing w:before="120" w:after="120"/>
      <w:jc w:val="center"/>
    </w:pPr>
    <w:rPr>
      <w:b/>
      <w:sz w:val="24"/>
      <w:szCs w:val="24"/>
    </w:rPr>
  </w:style>
  <w:style w:type="character" w:customStyle="1" w:styleId="Title4Char">
    <w:name w:val="_Title 4 Char"/>
    <w:link w:val="Title4"/>
    <w:rsid w:val="00CB7443"/>
    <w:rPr>
      <w:b/>
      <w:sz w:val="24"/>
      <w:szCs w:val="24"/>
    </w:rPr>
  </w:style>
  <w:style w:type="paragraph" w:customStyle="1" w:styleId="L4">
    <w:name w:val="_L 4"/>
    <w:link w:val="L4Char"/>
    <w:qFormat/>
    <w:rsid w:val="00CB7443"/>
    <w:pPr>
      <w:numPr>
        <w:ilvl w:val="4"/>
        <w:numId w:val="21"/>
      </w:numPr>
      <w:spacing w:before="120"/>
      <w:contextualSpacing/>
    </w:pPr>
    <w:rPr>
      <w:rFonts w:cs="Arial"/>
      <w:sz w:val="24"/>
      <w:szCs w:val="24"/>
      <w:lang w:eastAsia="en-US"/>
    </w:rPr>
  </w:style>
  <w:style w:type="character" w:customStyle="1" w:styleId="L4Char">
    <w:name w:val="_L 4 Char"/>
    <w:link w:val="L4"/>
    <w:rsid w:val="00CB7443"/>
    <w:rPr>
      <w:rFonts w:cs="Arial"/>
      <w:sz w:val="24"/>
      <w:szCs w:val="24"/>
      <w:lang w:eastAsia="en-US"/>
    </w:rPr>
  </w:style>
  <w:style w:type="paragraph" w:customStyle="1" w:styleId="L5">
    <w:name w:val="_L 5"/>
    <w:link w:val="L5Char"/>
    <w:qFormat/>
    <w:rsid w:val="00CB7443"/>
    <w:pPr>
      <w:numPr>
        <w:ilvl w:val="5"/>
        <w:numId w:val="21"/>
      </w:numPr>
      <w:spacing w:before="120"/>
      <w:contextualSpacing/>
    </w:pPr>
    <w:rPr>
      <w:rFonts w:cs="Arial"/>
      <w:sz w:val="24"/>
      <w:szCs w:val="24"/>
      <w:lang w:eastAsia="en-US"/>
    </w:rPr>
  </w:style>
  <w:style w:type="character" w:customStyle="1" w:styleId="L5Char">
    <w:name w:val="_L 5 Char"/>
    <w:link w:val="L5"/>
    <w:rsid w:val="00CB7443"/>
    <w:rPr>
      <w:rFonts w:cs="Arial"/>
      <w:sz w:val="24"/>
      <w:szCs w:val="24"/>
      <w:lang w:eastAsia="en-US"/>
    </w:rPr>
  </w:style>
  <w:style w:type="paragraph" w:customStyle="1" w:styleId="L1Italic">
    <w:name w:val="_L1 Italic"/>
    <w:link w:val="L1ItalicChar"/>
    <w:qFormat/>
    <w:rsid w:val="00CB7443"/>
    <w:pPr>
      <w:numPr>
        <w:ilvl w:val="6"/>
        <w:numId w:val="21"/>
      </w:numPr>
      <w:spacing w:before="120" w:after="120"/>
    </w:pPr>
    <w:rPr>
      <w:rFonts w:cs="Arial"/>
      <w:sz w:val="24"/>
      <w:szCs w:val="24"/>
    </w:rPr>
  </w:style>
  <w:style w:type="character" w:customStyle="1" w:styleId="L1ItalicChar">
    <w:name w:val="_L1 Italic Char"/>
    <w:link w:val="L1Italic"/>
    <w:rsid w:val="00CB7443"/>
    <w:rPr>
      <w:rFonts w:cs="Arial"/>
      <w:sz w:val="24"/>
      <w:szCs w:val="24"/>
    </w:rPr>
  </w:style>
  <w:style w:type="paragraph" w:customStyle="1" w:styleId="L2Italic">
    <w:name w:val="_L2 Italic"/>
    <w:link w:val="L2ItalicChar"/>
    <w:qFormat/>
    <w:rsid w:val="00CB7443"/>
    <w:pPr>
      <w:numPr>
        <w:ilvl w:val="7"/>
        <w:numId w:val="21"/>
      </w:numPr>
      <w:spacing w:before="120" w:after="120"/>
    </w:pPr>
    <w:rPr>
      <w:rFonts w:cs="Arial"/>
      <w:sz w:val="24"/>
      <w:szCs w:val="24"/>
      <w:lang w:eastAsia="en-US"/>
    </w:rPr>
  </w:style>
  <w:style w:type="character" w:customStyle="1" w:styleId="L2ItalicChar">
    <w:name w:val="_L2 Italic Char"/>
    <w:link w:val="L2Italic"/>
    <w:rsid w:val="00CB7443"/>
    <w:rPr>
      <w:rFonts w:cs="Arial"/>
      <w:sz w:val="24"/>
      <w:szCs w:val="24"/>
      <w:lang w:eastAsia="en-US"/>
    </w:rPr>
  </w:style>
  <w:style w:type="paragraph" w:customStyle="1" w:styleId="L3Italic">
    <w:name w:val="_L3 Italic"/>
    <w:link w:val="L3ItalicChar"/>
    <w:qFormat/>
    <w:rsid w:val="00CB7443"/>
    <w:pPr>
      <w:numPr>
        <w:ilvl w:val="8"/>
        <w:numId w:val="21"/>
      </w:numPr>
      <w:spacing w:before="120" w:after="120"/>
    </w:pPr>
    <w:rPr>
      <w:rFonts w:cs="Arial"/>
      <w:sz w:val="24"/>
      <w:szCs w:val="24"/>
      <w:lang w:eastAsia="en-US"/>
    </w:rPr>
  </w:style>
  <w:style w:type="character" w:customStyle="1" w:styleId="Heading1Char">
    <w:name w:val="Heading 1 Char"/>
    <w:link w:val="Heading1"/>
    <w:uiPriority w:val="3"/>
    <w:semiHidden/>
    <w:rsid w:val="007B6303"/>
    <w:rPr>
      <w:b/>
      <w:sz w:val="32"/>
      <w:szCs w:val="32"/>
    </w:rPr>
  </w:style>
  <w:style w:type="paragraph" w:styleId="TOCHeading">
    <w:name w:val="TOC Heading"/>
    <w:basedOn w:val="Heading1"/>
    <w:next w:val="Normal"/>
    <w:uiPriority w:val="42"/>
    <w:semiHidden/>
    <w:qFormat/>
    <w:rsid w:val="00827E6A"/>
    <w:pPr>
      <w:keepLines/>
      <w:spacing w:before="480" w:line="276" w:lineRule="auto"/>
      <w:jc w:val="left"/>
      <w:outlineLvl w:val="9"/>
    </w:pPr>
    <w:rPr>
      <w:rFonts w:ascii="Cambria" w:eastAsia="MS Gothic" w:hAnsi="Cambria"/>
      <w:b w:val="0"/>
      <w:bCs/>
      <w:color w:val="365F91"/>
      <w:sz w:val="28"/>
      <w:szCs w:val="28"/>
      <w:lang w:val="en-US" w:eastAsia="ja-JP"/>
    </w:rPr>
  </w:style>
  <w:style w:type="paragraph" w:styleId="TOC1">
    <w:name w:val="toc 1"/>
    <w:basedOn w:val="Normal"/>
    <w:next w:val="Normal"/>
    <w:autoRedefine/>
    <w:uiPriority w:val="39"/>
    <w:qFormat/>
    <w:rsid w:val="00341367"/>
    <w:pPr>
      <w:tabs>
        <w:tab w:val="right" w:leader="dot" w:pos="9498"/>
      </w:tabs>
      <w:spacing w:before="120"/>
      <w:jc w:val="left"/>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CB7443"/>
    <w:pPr>
      <w:numPr>
        <w:ilvl w:val="2"/>
        <w:numId w:val="21"/>
      </w:numPr>
      <w:spacing w:before="120"/>
      <w:jc w:val="both"/>
    </w:pPr>
    <w:rPr>
      <w:rFonts w:cs="Arial"/>
      <w:sz w:val="24"/>
      <w:szCs w:val="24"/>
      <w:lang w:eastAsia="en-US"/>
    </w:rPr>
  </w:style>
  <w:style w:type="paragraph" w:customStyle="1" w:styleId="L1">
    <w:name w:val="_L 1"/>
    <w:next w:val="L2"/>
    <w:link w:val="L1Char"/>
    <w:qFormat/>
    <w:rsid w:val="00CB7443"/>
    <w:pPr>
      <w:keepNext/>
      <w:keepLines/>
      <w:numPr>
        <w:ilvl w:val="1"/>
        <w:numId w:val="21"/>
      </w:numPr>
      <w:spacing w:before="120"/>
      <w:jc w:val="both"/>
    </w:pPr>
    <w:rPr>
      <w:rFonts w:cs="Arial"/>
      <w:b/>
      <w:sz w:val="24"/>
      <w:szCs w:val="24"/>
    </w:rPr>
  </w:style>
  <w:style w:type="character" w:customStyle="1" w:styleId="L2Char">
    <w:name w:val="_L 2 Char"/>
    <w:link w:val="L2"/>
    <w:rsid w:val="00CB7443"/>
    <w:rPr>
      <w:rFonts w:cs="Arial"/>
      <w:sz w:val="24"/>
      <w:szCs w:val="24"/>
      <w:lang w:eastAsia="en-US"/>
    </w:rPr>
  </w:style>
  <w:style w:type="paragraph" w:customStyle="1" w:styleId="L3">
    <w:name w:val="_L 3"/>
    <w:link w:val="L3Char"/>
    <w:qFormat/>
    <w:rsid w:val="00CB7443"/>
    <w:pPr>
      <w:numPr>
        <w:ilvl w:val="3"/>
        <w:numId w:val="21"/>
      </w:numPr>
      <w:spacing w:before="120"/>
      <w:jc w:val="both"/>
    </w:pPr>
    <w:rPr>
      <w:rFonts w:cs="Arial"/>
      <w:sz w:val="24"/>
      <w:szCs w:val="24"/>
      <w:lang w:eastAsia="en-US"/>
    </w:rPr>
  </w:style>
  <w:style w:type="character" w:customStyle="1" w:styleId="L1Char">
    <w:name w:val="_L 1 Char"/>
    <w:link w:val="L1"/>
    <w:rsid w:val="00CB7443"/>
    <w:rPr>
      <w:rFonts w:cs="Arial"/>
      <w:b/>
      <w:sz w:val="24"/>
      <w:szCs w:val="24"/>
    </w:rPr>
  </w:style>
  <w:style w:type="character" w:customStyle="1" w:styleId="L3ItalicChar">
    <w:name w:val="_L3 Italic Char"/>
    <w:link w:val="L3Italic"/>
    <w:rsid w:val="00CB7443"/>
    <w:rPr>
      <w:rFonts w:cs="Arial"/>
      <w:sz w:val="24"/>
      <w:szCs w:val="24"/>
      <w:lang w:eastAsia="en-US"/>
    </w:rPr>
  </w:style>
  <w:style w:type="character" w:customStyle="1" w:styleId="Title3Char">
    <w:name w:val="_Title 3 Char"/>
    <w:link w:val="Title3"/>
    <w:rsid w:val="00CB7443"/>
    <w:rPr>
      <w:rFonts w:eastAsia="Calibri"/>
      <w:b/>
      <w:sz w:val="24"/>
      <w:szCs w:val="24"/>
    </w:rPr>
  </w:style>
  <w:style w:type="character" w:customStyle="1" w:styleId="L3Char">
    <w:name w:val="_L 3 Char"/>
    <w:link w:val="L3"/>
    <w:rsid w:val="00CB7443"/>
    <w:rPr>
      <w:rFonts w:cs="Arial"/>
      <w:sz w:val="24"/>
      <w:szCs w:val="24"/>
      <w:lang w:eastAsia="en-US"/>
    </w:rPr>
  </w:style>
  <w:style w:type="table" w:styleId="TableGrid">
    <w:name w:val="Table Grid"/>
    <w:basedOn w:val="TableNormal"/>
    <w:uiPriority w:val="59"/>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qFormat/>
    <w:rsid w:val="00CB7443"/>
    <w:pPr>
      <w:numPr>
        <w:numId w:val="18"/>
      </w:numPr>
      <w:spacing w:after="120"/>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CB7443"/>
    <w:rPr>
      <w:rFonts w:cs="Arial"/>
      <w:sz w:val="24"/>
      <w:szCs w:val="24"/>
      <w:lang w:eastAsia="en-US"/>
    </w:rPr>
  </w:style>
  <w:style w:type="character" w:customStyle="1" w:styleId="Heading4Char">
    <w:name w:val="Heading 4 Char"/>
    <w:link w:val="Heading4"/>
    <w:uiPriority w:val="3"/>
    <w:semiHidden/>
    <w:rsid w:val="00FA6DC3"/>
    <w:rPr>
      <w:rFonts w:ascii="Calibri" w:eastAsia="Times New Roman" w:hAnsi="Calibri" w:cs="Times New Roman"/>
      <w:b/>
      <w:bCs/>
      <w:sz w:val="28"/>
      <w:szCs w:val="28"/>
    </w:rPr>
  </w:style>
  <w:style w:type="paragraph" w:styleId="BodyText3">
    <w:name w:val="Body Text 3"/>
    <w:basedOn w:val="Normal"/>
    <w:link w:val="BodyText3Char"/>
    <w:rsid w:val="00407ABC"/>
    <w:rPr>
      <w:sz w:val="22"/>
      <w:szCs w:val="20"/>
      <w:lang w:eastAsia="en-US"/>
    </w:rPr>
  </w:style>
  <w:style w:type="paragraph" w:customStyle="1" w:styleId="lndentL3">
    <w:name w:val="_lndent L3"/>
    <w:link w:val="lndentL3Char"/>
    <w:qFormat/>
    <w:rsid w:val="00CB7443"/>
    <w:pPr>
      <w:spacing w:before="120" w:after="120"/>
      <w:ind w:left="1559"/>
      <w:jc w:val="both"/>
    </w:pPr>
    <w:rPr>
      <w:sz w:val="24"/>
      <w:szCs w:val="24"/>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CB7443"/>
    <w:pPr>
      <w:numPr>
        <w:numId w:val="0"/>
      </w:numPr>
    </w:pPr>
  </w:style>
  <w:style w:type="character" w:customStyle="1" w:styleId="lndentL3Char">
    <w:name w:val="_lndent L3 Char"/>
    <w:link w:val="lndentL3"/>
    <w:rsid w:val="00CB7443"/>
    <w:rPr>
      <w:sz w:val="24"/>
      <w:szCs w:val="24"/>
      <w:lang w:eastAsia="en-US"/>
    </w:rPr>
  </w:style>
  <w:style w:type="paragraph" w:customStyle="1" w:styleId="lndentL12">
    <w:name w:val="_lndent L1/2"/>
    <w:link w:val="lndentL12Char"/>
    <w:qFormat/>
    <w:rsid w:val="00CB7443"/>
    <w:pPr>
      <w:spacing w:before="120" w:after="120"/>
      <w:ind w:left="1134" w:hanging="425"/>
      <w:jc w:val="both"/>
    </w:pPr>
    <w:rPr>
      <w:sz w:val="24"/>
      <w:szCs w:val="24"/>
      <w:lang w:eastAsia="en-US"/>
    </w:rPr>
  </w:style>
  <w:style w:type="paragraph" w:styleId="BalloonText">
    <w:name w:val="Balloon Text"/>
    <w:basedOn w:val="Normal"/>
    <w:link w:val="BalloonTextChar"/>
    <w:rsid w:val="004550F7"/>
    <w:rPr>
      <w:rFonts w:ascii="Tahoma" w:hAnsi="Tahoma" w:cs="Tahoma"/>
      <w:sz w:val="16"/>
      <w:szCs w:val="16"/>
    </w:rPr>
  </w:style>
  <w:style w:type="paragraph" w:customStyle="1" w:styleId="PageHeader">
    <w:name w:val="_Page Header"/>
    <w:link w:val="PageHeaderChar"/>
    <w:qFormat/>
    <w:rsid w:val="00CB7443"/>
    <w:pPr>
      <w:pBdr>
        <w:bottom w:val="single" w:sz="4" w:space="1" w:color="auto"/>
      </w:pBdr>
    </w:pPr>
    <w:rPr>
      <w:noProof/>
      <w:szCs w:val="24"/>
      <w:lang w:eastAsia="en-US"/>
    </w:rPr>
  </w:style>
  <w:style w:type="character" w:customStyle="1" w:styleId="lndentL12Char">
    <w:name w:val="_lndent L1/2 Char"/>
    <w:link w:val="lndentL12"/>
    <w:rsid w:val="00CB7443"/>
    <w:rPr>
      <w:sz w:val="24"/>
      <w:szCs w:val="24"/>
      <w:lang w:eastAsia="en-US"/>
    </w:rPr>
  </w:style>
  <w:style w:type="paragraph" w:customStyle="1" w:styleId="PageFooter">
    <w:name w:val="_Page Footer"/>
    <w:link w:val="PageFooterChar"/>
    <w:qFormat/>
    <w:rsid w:val="00CB7443"/>
    <w:pPr>
      <w:pBdr>
        <w:top w:val="single" w:sz="4" w:space="1" w:color="auto"/>
      </w:pBdr>
      <w:jc w:val="right"/>
    </w:pPr>
    <w:rPr>
      <w:szCs w:val="24"/>
      <w:lang w:eastAsia="en-US"/>
    </w:rPr>
  </w:style>
  <w:style w:type="character" w:customStyle="1" w:styleId="PageHeaderChar">
    <w:name w:val="_Page Header Char"/>
    <w:link w:val="PageHeader"/>
    <w:rsid w:val="00CB7443"/>
    <w:rPr>
      <w:noProof/>
      <w:szCs w:val="24"/>
      <w:lang w:eastAsia="en-US"/>
    </w:rPr>
  </w:style>
  <w:style w:type="paragraph" w:customStyle="1" w:styleId="Text">
    <w:name w:val="_Text"/>
    <w:link w:val="TextChar"/>
    <w:rsid w:val="00CB7443"/>
    <w:pPr>
      <w:spacing w:before="120"/>
      <w:jc w:val="both"/>
    </w:pPr>
    <w:rPr>
      <w:sz w:val="24"/>
      <w:szCs w:val="24"/>
      <w:lang w:eastAsia="en-US"/>
    </w:rPr>
  </w:style>
  <w:style w:type="character" w:customStyle="1" w:styleId="PageFooterChar">
    <w:name w:val="_Page Footer Char"/>
    <w:link w:val="PageFooter"/>
    <w:rsid w:val="00CB7443"/>
    <w:rPr>
      <w:szCs w:val="24"/>
      <w:lang w:eastAsia="en-US"/>
    </w:rPr>
  </w:style>
  <w:style w:type="character" w:customStyle="1" w:styleId="BalloonTextChar">
    <w:name w:val="Balloon Text Char"/>
    <w:link w:val="BalloonText"/>
    <w:rsid w:val="004550F7"/>
    <w:rPr>
      <w:rFonts w:ascii="Tahoma" w:hAnsi="Tahoma" w:cs="Tahoma"/>
      <w:sz w:val="16"/>
      <w:szCs w:val="16"/>
    </w:rPr>
  </w:style>
  <w:style w:type="character" w:customStyle="1" w:styleId="TextChar">
    <w:name w:val="_Text Char"/>
    <w:link w:val="Text"/>
    <w:rsid w:val="00CB7443"/>
    <w:rPr>
      <w:sz w:val="24"/>
      <w:szCs w:val="24"/>
      <w:lang w:eastAsia="en-US"/>
    </w:rPr>
  </w:style>
  <w:style w:type="paragraph" w:customStyle="1" w:styleId="TextHeader">
    <w:name w:val="_Text Header"/>
    <w:link w:val="TextHeaderChar"/>
    <w:qFormat/>
    <w:rsid w:val="00CB7443"/>
    <w:pPr>
      <w:keepNext/>
      <w:spacing w:before="120" w:after="120"/>
    </w:pPr>
    <w:rPr>
      <w:b/>
      <w:sz w:val="24"/>
      <w:szCs w:val="24"/>
      <w:lang w:eastAsia="en-US"/>
    </w:rPr>
  </w:style>
  <w:style w:type="character" w:customStyle="1" w:styleId="TitleBarChar">
    <w:name w:val="_Title Bar Char"/>
    <w:link w:val="TitleBar"/>
    <w:rsid w:val="00CB7443"/>
    <w:rPr>
      <w:b/>
      <w:sz w:val="32"/>
      <w:szCs w:val="32"/>
      <w:shd w:val="clear" w:color="auto" w:fill="F2F2F2"/>
    </w:rPr>
  </w:style>
  <w:style w:type="paragraph" w:customStyle="1" w:styleId="TextBlock">
    <w:name w:val="_Text Block"/>
    <w:link w:val="TextBlockChar"/>
    <w:qFormat/>
    <w:rsid w:val="00CB7443"/>
    <w:pPr>
      <w:tabs>
        <w:tab w:val="left" w:pos="1418"/>
      </w:tabs>
      <w:spacing w:before="120" w:after="120"/>
      <w:ind w:left="1701" w:hanging="284"/>
      <w:contextualSpacing/>
    </w:pPr>
    <w:rPr>
      <w:sz w:val="24"/>
      <w:szCs w:val="24"/>
      <w:lang w:eastAsia="en-US"/>
    </w:rPr>
  </w:style>
  <w:style w:type="character" w:customStyle="1" w:styleId="TextHeaderChar">
    <w:name w:val="_Text Header Char"/>
    <w:link w:val="TextHeader"/>
    <w:rsid w:val="00CB7443"/>
    <w:rPr>
      <w:b/>
      <w:sz w:val="24"/>
      <w:szCs w:val="24"/>
      <w:lang w:eastAsia="en-US"/>
    </w:rPr>
  </w:style>
  <w:style w:type="numbering" w:customStyle="1" w:styleId="LxListStyle">
    <w:name w:val="__Lx List Style"/>
    <w:rsid w:val="00CB7443"/>
    <w:pPr>
      <w:numPr>
        <w:numId w:val="4"/>
      </w:numPr>
    </w:pPr>
  </w:style>
  <w:style w:type="character" w:customStyle="1" w:styleId="TextBlockChar">
    <w:name w:val="_Text Block Char"/>
    <w:link w:val="TextBlock"/>
    <w:rsid w:val="00CB7443"/>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qFormat/>
    <w:rsid w:val="00CB7443"/>
    <w:pPr>
      <w:numPr>
        <w:numId w:val="19"/>
      </w:numPr>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CB7443"/>
    <w:rPr>
      <w:rFonts w:cs="Arial"/>
      <w:sz w:val="24"/>
      <w:szCs w:val="24"/>
      <w:lang w:eastAsia="en-US"/>
    </w:rPr>
  </w:style>
  <w:style w:type="paragraph" w:customStyle="1" w:styleId="Title0">
    <w:name w:val="_Title 0"/>
    <w:basedOn w:val="Title1"/>
    <w:link w:val="Title0Char"/>
    <w:qFormat/>
    <w:rsid w:val="00CB7443"/>
    <w:rPr>
      <w:sz w:val="72"/>
      <w:szCs w:val="72"/>
    </w:rPr>
  </w:style>
  <w:style w:type="character" w:customStyle="1" w:styleId="Title0Char">
    <w:name w:val="_Title 0 Char"/>
    <w:link w:val="Title0"/>
    <w:rsid w:val="00CB7443"/>
    <w:rPr>
      <w:b/>
      <w:bCs/>
      <w:sz w:val="72"/>
      <w:szCs w:val="72"/>
      <w:lang w:eastAsia="en-US"/>
    </w:rPr>
  </w:style>
  <w:style w:type="paragraph" w:customStyle="1" w:styleId="Textx12">
    <w:name w:val="_Text x12"/>
    <w:link w:val="Textx12Char"/>
    <w:qFormat/>
    <w:rsid w:val="00CB7443"/>
    <w:pPr>
      <w:spacing w:before="120"/>
      <w:jc w:val="both"/>
    </w:pPr>
    <w:rPr>
      <w:sz w:val="24"/>
      <w:lang w:eastAsia="en-US"/>
    </w:rPr>
  </w:style>
  <w:style w:type="character" w:customStyle="1" w:styleId="Textx12Char">
    <w:name w:val="_Text x12 Char"/>
    <w:link w:val="Textx12"/>
    <w:rsid w:val="00CB7443"/>
    <w:rPr>
      <w:sz w:val="24"/>
      <w:lang w:eastAsia="en-US"/>
    </w:rPr>
  </w:style>
  <w:style w:type="paragraph" w:customStyle="1" w:styleId="Textx10">
    <w:name w:val="_Text x10"/>
    <w:basedOn w:val="Textx12"/>
    <w:link w:val="Textx10Char"/>
    <w:qFormat/>
    <w:rsid w:val="00CB7443"/>
    <w:rPr>
      <w:sz w:val="20"/>
    </w:rPr>
  </w:style>
  <w:style w:type="character" w:customStyle="1" w:styleId="Textx10Char">
    <w:name w:val="_Text x10 Char"/>
    <w:link w:val="Textx10"/>
    <w:rsid w:val="00CB7443"/>
    <w:rPr>
      <w:lang w:eastAsia="en-US"/>
    </w:rPr>
  </w:style>
  <w:style w:type="paragraph" w:customStyle="1" w:styleId="TopBar">
    <w:name w:val="_Top Bar"/>
    <w:basedOn w:val="TitleBar"/>
    <w:link w:val="TopBarChar"/>
    <w:qFormat/>
    <w:rsid w:val="00CB7443"/>
  </w:style>
  <w:style w:type="character" w:customStyle="1" w:styleId="TopBarChar">
    <w:name w:val="_Top Bar Char"/>
    <w:link w:val="TopBar"/>
    <w:rsid w:val="00CB7443"/>
    <w:rPr>
      <w:b/>
      <w:sz w:val="32"/>
      <w:szCs w:val="32"/>
      <w:shd w:val="clear" w:color="auto" w:fill="F2F2F2"/>
    </w:rPr>
  </w:style>
  <w:style w:type="paragraph" w:styleId="ListParagraph">
    <w:name w:val="List Paragraph"/>
    <w:basedOn w:val="Normal"/>
    <w:uiPriority w:val="34"/>
    <w:qFormat/>
    <w:rsid w:val="00184BD8"/>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8DB3-9AA4-4DAF-940F-6E435CDC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Rifhat Perviaz</cp:lastModifiedBy>
  <cp:revision>14</cp:revision>
  <cp:lastPrinted>2014-12-10T11:40:00Z</cp:lastPrinted>
  <dcterms:created xsi:type="dcterms:W3CDTF">2016-12-16T14:26:00Z</dcterms:created>
  <dcterms:modified xsi:type="dcterms:W3CDTF">2024-06-21T13:23:00Z</dcterms:modified>
</cp:coreProperties>
</file>