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1251" w14:textId="77777777" w:rsidR="003224B8" w:rsidRDefault="003224B8" w:rsidP="00963A8D">
      <w:pPr>
        <w:pStyle w:val="NoSpacing"/>
        <w:jc w:val="both"/>
        <w:rPr>
          <w:rFonts w:ascii="Arial" w:hAnsi="Arial" w:cs="Arial"/>
          <w:b/>
          <w:sz w:val="24"/>
          <w:szCs w:val="24"/>
        </w:rPr>
      </w:pPr>
    </w:p>
    <w:p w14:paraId="5F9F67F1" w14:textId="5645E8E0" w:rsidR="00765441" w:rsidRPr="00963A8D" w:rsidRDefault="00765441" w:rsidP="00765441">
      <w:pPr>
        <w:pStyle w:val="NoSpacing"/>
        <w:jc w:val="both"/>
        <w:rPr>
          <w:rFonts w:ascii="Arial" w:hAnsi="Arial" w:cs="Arial"/>
          <w:b/>
          <w:sz w:val="24"/>
          <w:szCs w:val="24"/>
        </w:rPr>
      </w:pPr>
      <w:r w:rsidRPr="00963A8D">
        <w:rPr>
          <w:rFonts w:ascii="Arial" w:hAnsi="Arial" w:cs="Arial"/>
          <w:b/>
          <w:sz w:val="24"/>
          <w:szCs w:val="24"/>
        </w:rPr>
        <w:t>T</w:t>
      </w:r>
      <w:r>
        <w:rPr>
          <w:rFonts w:ascii="Arial" w:hAnsi="Arial" w:cs="Arial"/>
          <w:b/>
          <w:sz w:val="24"/>
          <w:szCs w:val="24"/>
        </w:rPr>
        <w:t xml:space="preserve">ender for the </w:t>
      </w:r>
      <w:r w:rsidR="00DB1102">
        <w:rPr>
          <w:rFonts w:ascii="Arial" w:hAnsi="Arial" w:cs="Arial"/>
          <w:b/>
          <w:sz w:val="24"/>
          <w:szCs w:val="24"/>
        </w:rPr>
        <w:t>p</w:t>
      </w:r>
      <w:r w:rsidR="00F50107">
        <w:rPr>
          <w:rFonts w:ascii="Arial" w:hAnsi="Arial" w:cs="Arial"/>
          <w:b/>
          <w:sz w:val="24"/>
          <w:szCs w:val="24"/>
        </w:rPr>
        <w:t xml:space="preserve">rovision of Front of House, Back of House </w:t>
      </w:r>
      <w:r>
        <w:rPr>
          <w:rFonts w:ascii="Arial" w:hAnsi="Arial" w:cs="Arial"/>
          <w:b/>
          <w:sz w:val="24"/>
          <w:szCs w:val="24"/>
        </w:rPr>
        <w:t xml:space="preserve">and </w:t>
      </w:r>
      <w:r w:rsidR="00DF3B04">
        <w:rPr>
          <w:rFonts w:ascii="Arial" w:hAnsi="Arial" w:cs="Arial"/>
          <w:b/>
          <w:sz w:val="24"/>
          <w:szCs w:val="24"/>
        </w:rPr>
        <w:t xml:space="preserve">Kitchen, </w:t>
      </w:r>
      <w:r w:rsidR="00DB1102">
        <w:rPr>
          <w:rFonts w:ascii="Arial" w:hAnsi="Arial" w:cs="Arial"/>
          <w:b/>
          <w:sz w:val="24"/>
          <w:szCs w:val="24"/>
        </w:rPr>
        <w:t>Agency workers</w:t>
      </w:r>
      <w:r w:rsidRPr="00963A8D">
        <w:rPr>
          <w:rFonts w:ascii="Arial" w:hAnsi="Arial" w:cs="Arial"/>
          <w:b/>
          <w:sz w:val="24"/>
          <w:szCs w:val="24"/>
        </w:rPr>
        <w:t xml:space="preserve"> at Manchester Central Convention Complex Limited</w:t>
      </w:r>
    </w:p>
    <w:p w14:paraId="01638370" w14:textId="77777777" w:rsidR="00765441" w:rsidRDefault="00765441" w:rsidP="00765441">
      <w:pPr>
        <w:pStyle w:val="NoSpacing"/>
        <w:jc w:val="both"/>
        <w:rPr>
          <w:rFonts w:ascii="Arial" w:hAnsi="Arial" w:cs="Arial"/>
        </w:rPr>
      </w:pPr>
    </w:p>
    <w:p w14:paraId="61B60EF7" w14:textId="77777777" w:rsidR="00DE6D99" w:rsidRDefault="00DE6D99" w:rsidP="00963A8D">
      <w:pPr>
        <w:pStyle w:val="NoSpacing"/>
        <w:jc w:val="both"/>
        <w:rPr>
          <w:rFonts w:ascii="Arial" w:hAnsi="Arial" w:cs="Arial"/>
        </w:rPr>
      </w:pPr>
    </w:p>
    <w:p w14:paraId="20690B2D" w14:textId="61C700F5" w:rsidR="00EF2BEE" w:rsidRPr="00267A8B" w:rsidRDefault="00CE1F2C" w:rsidP="00963A8D">
      <w:pPr>
        <w:pStyle w:val="NoSpacing"/>
        <w:jc w:val="both"/>
        <w:rPr>
          <w:rFonts w:ascii="Arial" w:hAnsi="Arial" w:cs="Arial"/>
        </w:rPr>
      </w:pPr>
      <w:r>
        <w:rPr>
          <w:rFonts w:ascii="Arial" w:hAnsi="Arial" w:cs="Arial"/>
        </w:rPr>
        <w:t xml:space="preserve">Tender Code: </w:t>
      </w:r>
      <w:r w:rsidR="00765441">
        <w:rPr>
          <w:rFonts w:ascii="Arial" w:hAnsi="Arial" w:cs="Arial"/>
        </w:rPr>
        <w:t>Agency workers</w:t>
      </w:r>
      <w:r w:rsidR="00166917">
        <w:rPr>
          <w:rFonts w:ascii="Arial" w:hAnsi="Arial" w:cs="Arial"/>
        </w:rPr>
        <w:t xml:space="preserve"> </w:t>
      </w:r>
      <w:r w:rsidR="00EF2BEE" w:rsidRPr="00267A8B">
        <w:rPr>
          <w:rFonts w:ascii="Arial" w:hAnsi="Arial" w:cs="Arial"/>
        </w:rPr>
        <w:t>-0</w:t>
      </w:r>
      <w:r w:rsidR="003F4C52">
        <w:rPr>
          <w:rFonts w:ascii="Arial" w:hAnsi="Arial" w:cs="Arial"/>
        </w:rPr>
        <w:t>59</w:t>
      </w:r>
      <w:r w:rsidR="00166917">
        <w:rPr>
          <w:rFonts w:ascii="Arial" w:hAnsi="Arial" w:cs="Arial"/>
        </w:rPr>
        <w:t>-20</w:t>
      </w:r>
      <w:r w:rsidR="003F4C52">
        <w:rPr>
          <w:rFonts w:ascii="Arial" w:hAnsi="Arial" w:cs="Arial"/>
        </w:rPr>
        <w:t>22</w:t>
      </w:r>
    </w:p>
    <w:p w14:paraId="78DE7C6F" w14:textId="77777777" w:rsidR="00267A8B" w:rsidRDefault="00267A8B" w:rsidP="00963A8D">
      <w:pPr>
        <w:pStyle w:val="NoSpacing"/>
        <w:jc w:val="both"/>
        <w:rPr>
          <w:rFonts w:ascii="Arial" w:hAnsi="Arial" w:cs="Arial"/>
        </w:rPr>
      </w:pPr>
    </w:p>
    <w:p w14:paraId="0A58AC48" w14:textId="77777777" w:rsidR="00267A8B" w:rsidRPr="00963A8D" w:rsidRDefault="00267A8B" w:rsidP="00963A8D">
      <w:pPr>
        <w:pStyle w:val="NoSpacing"/>
        <w:jc w:val="both"/>
        <w:rPr>
          <w:rFonts w:ascii="Arial" w:hAnsi="Arial" w:cs="Arial"/>
        </w:rPr>
      </w:pPr>
      <w:r>
        <w:rPr>
          <w:rFonts w:ascii="Arial" w:hAnsi="Arial" w:cs="Arial"/>
        </w:rPr>
        <w:t>_______________________________________________________________________________</w:t>
      </w:r>
    </w:p>
    <w:p w14:paraId="06D606AC" w14:textId="77777777" w:rsidR="00267A8B" w:rsidRDefault="00267A8B" w:rsidP="00963A8D">
      <w:pPr>
        <w:pStyle w:val="NoSpacing"/>
        <w:jc w:val="both"/>
        <w:rPr>
          <w:rFonts w:ascii="Arial" w:hAnsi="Arial" w:cs="Arial"/>
          <w:color w:val="000000"/>
        </w:rPr>
      </w:pPr>
    </w:p>
    <w:p w14:paraId="5BCAB705" w14:textId="77777777" w:rsidR="007F4237" w:rsidRDefault="007F4237" w:rsidP="00963A8D">
      <w:pPr>
        <w:pStyle w:val="NoSpacing"/>
        <w:jc w:val="both"/>
        <w:rPr>
          <w:rFonts w:ascii="Arial" w:hAnsi="Arial" w:cs="Arial"/>
          <w:color w:val="000000"/>
        </w:rPr>
      </w:pPr>
    </w:p>
    <w:p w14:paraId="0ADC200C" w14:textId="77777777" w:rsidR="00963A8D" w:rsidRDefault="00963A8D" w:rsidP="00963A8D">
      <w:pPr>
        <w:pStyle w:val="NoSpacing"/>
        <w:jc w:val="both"/>
        <w:rPr>
          <w:rFonts w:ascii="Arial" w:hAnsi="Arial" w:cs="Arial"/>
          <w:color w:val="000000"/>
        </w:rPr>
      </w:pPr>
      <w:r w:rsidRPr="00963A8D">
        <w:rPr>
          <w:rFonts w:ascii="Arial" w:hAnsi="Arial" w:cs="Arial"/>
          <w:color w:val="000000"/>
        </w:rPr>
        <w:t>Expressions of interest are invited f</w:t>
      </w:r>
      <w:r w:rsidR="004D41EA">
        <w:rPr>
          <w:rFonts w:ascii="Arial" w:hAnsi="Arial" w:cs="Arial"/>
          <w:color w:val="000000"/>
        </w:rPr>
        <w:t>or the above</w:t>
      </w:r>
      <w:r w:rsidR="00CE1F2C">
        <w:rPr>
          <w:rFonts w:ascii="Arial" w:hAnsi="Arial" w:cs="Arial"/>
          <w:color w:val="000000"/>
        </w:rPr>
        <w:t xml:space="preserve"> </w:t>
      </w:r>
      <w:r w:rsidR="007A3333">
        <w:rPr>
          <w:rFonts w:ascii="Arial" w:hAnsi="Arial" w:cs="Arial"/>
          <w:color w:val="000000"/>
        </w:rPr>
        <w:t>contract</w:t>
      </w:r>
      <w:r w:rsidR="004D41EA">
        <w:rPr>
          <w:rFonts w:ascii="Arial" w:hAnsi="Arial" w:cs="Arial"/>
          <w:color w:val="000000"/>
        </w:rPr>
        <w:t>.</w:t>
      </w:r>
    </w:p>
    <w:p w14:paraId="39C62F0C" w14:textId="77777777" w:rsidR="00963A8D" w:rsidRPr="00963A8D" w:rsidRDefault="00963A8D" w:rsidP="00963A8D">
      <w:pPr>
        <w:pStyle w:val="NoSpacing"/>
        <w:jc w:val="both"/>
        <w:rPr>
          <w:rFonts w:ascii="Arial" w:hAnsi="Arial" w:cs="Arial"/>
          <w:color w:val="000000"/>
        </w:rPr>
      </w:pPr>
    </w:p>
    <w:p w14:paraId="0307AC2A" w14:textId="77777777" w:rsidR="00832041" w:rsidRPr="00166917" w:rsidRDefault="00832041" w:rsidP="00832041">
      <w:pPr>
        <w:pStyle w:val="NoSpacing"/>
        <w:jc w:val="both"/>
        <w:rPr>
          <w:rFonts w:ascii="Arial" w:hAnsi="Arial" w:cs="Arial"/>
          <w:color w:val="000000"/>
        </w:rPr>
      </w:pPr>
      <w:r w:rsidRPr="00166917">
        <w:rPr>
          <w:rFonts w:ascii="Arial" w:hAnsi="Arial" w:cs="Arial"/>
          <w:color w:val="000000"/>
        </w:rPr>
        <w:t xml:space="preserve">Further information about the </w:t>
      </w:r>
      <w:r w:rsidR="007A3333" w:rsidRPr="00166917">
        <w:rPr>
          <w:rFonts w:ascii="Arial" w:hAnsi="Arial" w:cs="Arial"/>
          <w:color w:val="000000"/>
        </w:rPr>
        <w:t>v</w:t>
      </w:r>
      <w:r w:rsidRPr="00166917">
        <w:rPr>
          <w:rFonts w:ascii="Arial" w:hAnsi="Arial" w:cs="Arial"/>
          <w:color w:val="000000"/>
        </w:rPr>
        <w:t xml:space="preserve">enue can be found at </w:t>
      </w:r>
      <w:r w:rsidR="00166917" w:rsidRPr="00166917">
        <w:rPr>
          <w:rFonts w:ascii="Arial" w:hAnsi="Arial" w:cs="Arial"/>
        </w:rPr>
        <w:t>http</w:t>
      </w:r>
      <w:r w:rsidR="006326BF">
        <w:rPr>
          <w:rFonts w:ascii="Arial" w:hAnsi="Arial" w:cs="Arial"/>
        </w:rPr>
        <w:t>s://www.manchestercentral.co.uk</w:t>
      </w:r>
      <w:r w:rsidR="006326BF" w:rsidRPr="00166917">
        <w:rPr>
          <w:rFonts w:ascii="Arial" w:hAnsi="Arial" w:cs="Arial"/>
        </w:rPr>
        <w:t xml:space="preserve"> </w:t>
      </w:r>
    </w:p>
    <w:p w14:paraId="586481B3" w14:textId="77777777" w:rsidR="00832041" w:rsidRDefault="00832041" w:rsidP="00832041">
      <w:pPr>
        <w:pStyle w:val="NoSpacing"/>
        <w:jc w:val="both"/>
        <w:rPr>
          <w:rFonts w:ascii="Arial" w:hAnsi="Arial" w:cs="Arial"/>
          <w:color w:val="000000"/>
        </w:rPr>
      </w:pPr>
    </w:p>
    <w:p w14:paraId="3753A8EC" w14:textId="77777777" w:rsidR="001D505F" w:rsidRDefault="00832041" w:rsidP="00832041">
      <w:pPr>
        <w:pStyle w:val="NoSpacing"/>
        <w:jc w:val="both"/>
      </w:pPr>
      <w:r w:rsidRPr="00963A8D">
        <w:rPr>
          <w:rFonts w:ascii="Arial" w:hAnsi="Arial" w:cs="Arial"/>
          <w:color w:val="000000"/>
        </w:rPr>
        <w:t>If you are interested in pursuing</w:t>
      </w:r>
      <w:r w:rsidR="009377E3">
        <w:rPr>
          <w:rFonts w:ascii="Arial" w:hAnsi="Arial" w:cs="Arial"/>
          <w:color w:val="000000"/>
        </w:rPr>
        <w:t xml:space="preserve"> this</w:t>
      </w:r>
      <w:r w:rsidRPr="00963A8D">
        <w:rPr>
          <w:rFonts w:ascii="Arial" w:hAnsi="Arial" w:cs="Arial"/>
          <w:color w:val="000000"/>
        </w:rPr>
        <w:t xml:space="preserve"> opportunit</w:t>
      </w:r>
      <w:r w:rsidR="009377E3">
        <w:rPr>
          <w:rFonts w:ascii="Arial" w:hAnsi="Arial" w:cs="Arial"/>
          <w:color w:val="000000"/>
        </w:rPr>
        <w:t>y</w:t>
      </w:r>
      <w:r>
        <w:rPr>
          <w:rFonts w:ascii="Arial" w:hAnsi="Arial" w:cs="Arial"/>
          <w:color w:val="000000"/>
        </w:rPr>
        <w:t xml:space="preserve">, </w:t>
      </w:r>
      <w:r w:rsidRPr="00963A8D">
        <w:rPr>
          <w:rFonts w:ascii="Arial" w:hAnsi="Arial" w:cs="Arial"/>
          <w:color w:val="000000"/>
        </w:rPr>
        <w:t>please</w:t>
      </w:r>
      <w:r>
        <w:rPr>
          <w:rFonts w:ascii="Arial" w:hAnsi="Arial" w:cs="Arial"/>
          <w:color w:val="000000"/>
        </w:rPr>
        <w:t xml:space="preserve"> </w:t>
      </w:r>
      <w:r w:rsidR="00C77D18">
        <w:rPr>
          <w:rFonts w:ascii="Arial" w:hAnsi="Arial" w:cs="Arial"/>
          <w:color w:val="000000"/>
        </w:rPr>
        <w:t xml:space="preserve">express interest </w:t>
      </w:r>
      <w:r w:rsidR="008C3EDE">
        <w:rPr>
          <w:rFonts w:ascii="Arial" w:hAnsi="Arial" w:cs="Arial"/>
          <w:color w:val="000000"/>
        </w:rPr>
        <w:t xml:space="preserve">via </w:t>
      </w:r>
      <w:r w:rsidR="00765441" w:rsidRPr="007F4237">
        <w:rPr>
          <w:rFonts w:ascii="Arial" w:hAnsi="Arial" w:cs="Arial"/>
          <w:color w:val="000000"/>
        </w:rPr>
        <w:t>ProContract</w:t>
      </w:r>
      <w:r w:rsidR="00765441">
        <w:rPr>
          <w:rFonts w:ascii="Arial" w:hAnsi="Arial" w:cs="Arial"/>
          <w:color w:val="000000"/>
        </w:rPr>
        <w:t xml:space="preserve"> </w:t>
      </w:r>
      <w:r w:rsidR="00166917">
        <w:rPr>
          <w:rFonts w:ascii="Arial" w:hAnsi="Arial" w:cs="Arial"/>
          <w:color w:val="000000"/>
        </w:rPr>
        <w:t xml:space="preserve">using the reference number </w:t>
      </w:r>
      <w:r w:rsidR="00F50107" w:rsidRPr="00F50107">
        <w:rPr>
          <w:rFonts w:ascii="Arial" w:hAnsi="Arial" w:cs="Arial"/>
          <w:b/>
          <w:color w:val="000000"/>
        </w:rPr>
        <w:t>DN</w:t>
      </w:r>
      <w:r w:rsidR="003F4C52">
        <w:rPr>
          <w:rFonts w:ascii="Arial" w:hAnsi="Arial" w:cs="Arial"/>
          <w:b/>
          <w:color w:val="000000"/>
        </w:rPr>
        <w:t>615885</w:t>
      </w:r>
      <w:r w:rsidR="00166917" w:rsidRPr="00F50107">
        <w:rPr>
          <w:rFonts w:ascii="Arial" w:hAnsi="Arial" w:cs="Arial"/>
          <w:b/>
          <w:color w:val="000000"/>
        </w:rPr>
        <w:t>.</w:t>
      </w:r>
      <w:r w:rsidR="001D505F" w:rsidRPr="001D505F">
        <w:t xml:space="preserve"> </w:t>
      </w:r>
    </w:p>
    <w:p w14:paraId="2F373FB2" w14:textId="77777777" w:rsidR="001D505F" w:rsidRDefault="001D505F" w:rsidP="00832041">
      <w:pPr>
        <w:pStyle w:val="NoSpacing"/>
        <w:jc w:val="both"/>
      </w:pPr>
    </w:p>
    <w:p w14:paraId="22D0A3F2" w14:textId="1F843D7A" w:rsidR="00832041" w:rsidRDefault="001D505F" w:rsidP="00832041">
      <w:pPr>
        <w:pStyle w:val="NoSpacing"/>
        <w:jc w:val="both"/>
        <w:rPr>
          <w:rFonts w:ascii="Arial" w:hAnsi="Arial" w:cs="Arial"/>
          <w:color w:val="000000"/>
        </w:rPr>
      </w:pPr>
      <w:r w:rsidRPr="001D505F">
        <w:rPr>
          <w:rFonts w:ascii="Arial" w:hAnsi="Arial" w:cs="Arial"/>
          <w:b/>
          <w:color w:val="000000"/>
        </w:rPr>
        <w:t>https://procontract.due-north.com/</w:t>
      </w:r>
    </w:p>
    <w:p w14:paraId="392E4552" w14:textId="77777777" w:rsidR="00832041" w:rsidRPr="00963A8D" w:rsidRDefault="00832041" w:rsidP="00832041">
      <w:pPr>
        <w:pStyle w:val="NoSpacing"/>
        <w:jc w:val="both"/>
        <w:rPr>
          <w:rFonts w:ascii="Arial" w:hAnsi="Arial" w:cs="Arial"/>
          <w:color w:val="000000"/>
        </w:rPr>
      </w:pPr>
    </w:p>
    <w:p w14:paraId="3F261C6D" w14:textId="648A2369" w:rsidR="00832041" w:rsidRDefault="00832041" w:rsidP="00832041">
      <w:pPr>
        <w:pStyle w:val="NoSpacing"/>
        <w:jc w:val="both"/>
        <w:rPr>
          <w:rFonts w:ascii="Arial" w:hAnsi="Arial" w:cs="Arial"/>
          <w:color w:val="000000"/>
        </w:rPr>
      </w:pPr>
      <w:r w:rsidRPr="00963A8D">
        <w:rPr>
          <w:rFonts w:ascii="Arial" w:hAnsi="Arial" w:cs="Arial"/>
          <w:color w:val="000000"/>
        </w:rPr>
        <w:t>The last date to request documentation</w:t>
      </w:r>
      <w:r w:rsidR="00267A8B">
        <w:rPr>
          <w:rFonts w:ascii="Arial" w:hAnsi="Arial" w:cs="Arial"/>
          <w:color w:val="000000"/>
        </w:rPr>
        <w:t xml:space="preserve"> for </w:t>
      </w:r>
      <w:r w:rsidR="009842F8">
        <w:rPr>
          <w:rFonts w:ascii="Arial" w:hAnsi="Arial" w:cs="Arial"/>
          <w:color w:val="000000"/>
        </w:rPr>
        <w:t>the</w:t>
      </w:r>
      <w:r w:rsidR="00267A8B">
        <w:rPr>
          <w:rFonts w:ascii="Arial" w:hAnsi="Arial" w:cs="Arial"/>
          <w:color w:val="000000"/>
        </w:rPr>
        <w:t xml:space="preserve"> tender</w:t>
      </w:r>
      <w:r w:rsidRPr="00963A8D">
        <w:rPr>
          <w:rFonts w:ascii="Arial" w:hAnsi="Arial" w:cs="Arial"/>
          <w:color w:val="000000"/>
        </w:rPr>
        <w:t xml:space="preserve"> will be </w:t>
      </w:r>
      <w:r w:rsidR="008C588F" w:rsidRPr="00292C31">
        <w:rPr>
          <w:rFonts w:ascii="Arial" w:hAnsi="Arial" w:cs="Arial"/>
          <w:b/>
          <w:bCs/>
          <w:color w:val="000000"/>
        </w:rPr>
        <w:t>Friday 15</w:t>
      </w:r>
      <w:r w:rsidR="008C588F" w:rsidRPr="00292C31">
        <w:rPr>
          <w:rFonts w:ascii="Arial" w:hAnsi="Arial" w:cs="Arial"/>
          <w:b/>
          <w:bCs/>
          <w:color w:val="000000"/>
          <w:vertAlign w:val="superscript"/>
        </w:rPr>
        <w:t>th</w:t>
      </w:r>
      <w:r w:rsidR="008C588F" w:rsidRPr="00292C31">
        <w:rPr>
          <w:rFonts w:ascii="Arial" w:hAnsi="Arial" w:cs="Arial"/>
          <w:b/>
          <w:bCs/>
          <w:color w:val="000000"/>
        </w:rPr>
        <w:t xml:space="preserve"> July</w:t>
      </w:r>
      <w:r w:rsidR="00D872C2" w:rsidRPr="00292C31">
        <w:rPr>
          <w:rFonts w:ascii="Arial" w:hAnsi="Arial" w:cs="Arial"/>
          <w:b/>
          <w:bCs/>
          <w:color w:val="000000"/>
        </w:rPr>
        <w:t xml:space="preserve"> 20</w:t>
      </w:r>
      <w:r w:rsidR="00292C31" w:rsidRPr="00292C31">
        <w:rPr>
          <w:rFonts w:ascii="Arial" w:hAnsi="Arial" w:cs="Arial"/>
          <w:b/>
          <w:bCs/>
          <w:color w:val="000000"/>
        </w:rPr>
        <w:t>22</w:t>
      </w:r>
      <w:r w:rsidR="00F50107" w:rsidRPr="00292C31">
        <w:rPr>
          <w:rFonts w:ascii="Arial" w:hAnsi="Arial" w:cs="Arial"/>
          <w:b/>
          <w:bCs/>
          <w:color w:val="000000"/>
        </w:rPr>
        <w:t xml:space="preserve"> at</w:t>
      </w:r>
      <w:r w:rsidR="00F50107">
        <w:rPr>
          <w:rFonts w:ascii="Arial" w:hAnsi="Arial" w:cs="Arial"/>
          <w:b/>
          <w:color w:val="000000"/>
        </w:rPr>
        <w:t xml:space="preserve"> midday</w:t>
      </w:r>
    </w:p>
    <w:p w14:paraId="341D5FEF" w14:textId="77777777" w:rsidR="00832041" w:rsidRDefault="00832041" w:rsidP="00832041">
      <w:pPr>
        <w:pStyle w:val="NoSpacing"/>
        <w:jc w:val="both"/>
        <w:rPr>
          <w:rFonts w:ascii="Arial" w:hAnsi="Arial" w:cs="Arial"/>
          <w:color w:val="000000"/>
        </w:rPr>
      </w:pPr>
    </w:p>
    <w:p w14:paraId="2E73D941" w14:textId="081A25F6" w:rsidR="007A3333" w:rsidRDefault="00675466" w:rsidP="00404494">
      <w:pPr>
        <w:pStyle w:val="NoSpacing"/>
        <w:jc w:val="both"/>
        <w:rPr>
          <w:rFonts w:ascii="Arial" w:hAnsi="Arial" w:cs="Arial"/>
          <w:b/>
          <w:color w:val="000000"/>
        </w:rPr>
      </w:pPr>
      <w:r w:rsidRPr="00B04D94">
        <w:rPr>
          <w:rFonts w:ascii="Arial" w:hAnsi="Arial" w:cs="Arial"/>
          <w:color w:val="000000"/>
        </w:rPr>
        <w:t>I</w:t>
      </w:r>
      <w:r>
        <w:rPr>
          <w:rFonts w:ascii="Arial" w:hAnsi="Arial" w:cs="Arial"/>
          <w:color w:val="000000"/>
        </w:rPr>
        <w:t xml:space="preserve">nvitations </w:t>
      </w:r>
      <w:r w:rsidRPr="00B04D94">
        <w:rPr>
          <w:rFonts w:ascii="Arial" w:hAnsi="Arial" w:cs="Arial"/>
          <w:color w:val="000000"/>
        </w:rPr>
        <w:t>to</w:t>
      </w:r>
      <w:r>
        <w:rPr>
          <w:rFonts w:ascii="Arial" w:hAnsi="Arial" w:cs="Arial"/>
          <w:color w:val="000000"/>
        </w:rPr>
        <w:t xml:space="preserve"> </w:t>
      </w:r>
      <w:r w:rsidRPr="00B04D94">
        <w:rPr>
          <w:rFonts w:ascii="Arial" w:hAnsi="Arial" w:cs="Arial"/>
          <w:color w:val="000000"/>
        </w:rPr>
        <w:t>T</w:t>
      </w:r>
      <w:r>
        <w:rPr>
          <w:rFonts w:ascii="Arial" w:hAnsi="Arial" w:cs="Arial"/>
          <w:color w:val="000000"/>
        </w:rPr>
        <w:t>ender (ITT)’s</w:t>
      </w:r>
      <w:r w:rsidRPr="00B04D94">
        <w:rPr>
          <w:rFonts w:ascii="Arial" w:hAnsi="Arial" w:cs="Arial"/>
          <w:color w:val="000000"/>
        </w:rPr>
        <w:t xml:space="preserve"> </w:t>
      </w:r>
      <w:r w:rsidR="007F4237">
        <w:rPr>
          <w:rFonts w:ascii="Arial" w:hAnsi="Arial" w:cs="Arial"/>
          <w:color w:val="000000"/>
        </w:rPr>
        <w:t xml:space="preserve">will be </w:t>
      </w:r>
      <w:r w:rsidR="00CA679C">
        <w:rPr>
          <w:rFonts w:ascii="Arial" w:hAnsi="Arial" w:cs="Arial"/>
          <w:color w:val="000000"/>
        </w:rPr>
        <w:t>available</w:t>
      </w:r>
      <w:r w:rsidR="007F4237">
        <w:rPr>
          <w:rFonts w:ascii="Arial" w:hAnsi="Arial" w:cs="Arial"/>
          <w:color w:val="000000"/>
        </w:rPr>
        <w:t xml:space="preserve"> </w:t>
      </w:r>
      <w:r w:rsidR="00E1498F">
        <w:rPr>
          <w:rFonts w:ascii="Arial" w:hAnsi="Arial" w:cs="Arial"/>
          <w:color w:val="000000"/>
        </w:rPr>
        <w:t>automati</w:t>
      </w:r>
      <w:r w:rsidR="00CA679C">
        <w:rPr>
          <w:rFonts w:ascii="Arial" w:hAnsi="Arial" w:cs="Arial"/>
          <w:color w:val="000000"/>
        </w:rPr>
        <w:t>cally via ProContract to an</w:t>
      </w:r>
      <w:r w:rsidR="00FC30B6">
        <w:rPr>
          <w:rFonts w:ascii="Arial" w:hAnsi="Arial" w:cs="Arial"/>
          <w:color w:val="000000"/>
        </w:rPr>
        <w:t>y organisation</w:t>
      </w:r>
      <w:r w:rsidR="003A5EFD">
        <w:rPr>
          <w:rFonts w:ascii="Arial" w:hAnsi="Arial" w:cs="Arial"/>
          <w:color w:val="000000"/>
        </w:rPr>
        <w:t>s</w:t>
      </w:r>
      <w:r w:rsidR="00FC30B6">
        <w:rPr>
          <w:rFonts w:ascii="Arial" w:hAnsi="Arial" w:cs="Arial"/>
          <w:color w:val="000000"/>
        </w:rPr>
        <w:t xml:space="preserve"> expressing an interest</w:t>
      </w:r>
      <w:r w:rsidR="003A5EFD">
        <w:rPr>
          <w:rFonts w:ascii="Arial" w:hAnsi="Arial" w:cs="Arial"/>
          <w:color w:val="000000"/>
        </w:rPr>
        <w:t xml:space="preserve"> in this contract</w:t>
      </w:r>
      <w:r w:rsidR="007F4237">
        <w:rPr>
          <w:rFonts w:ascii="Arial" w:hAnsi="Arial" w:cs="Arial"/>
          <w:color w:val="000000"/>
        </w:rPr>
        <w:t xml:space="preserve">. </w:t>
      </w:r>
      <w:r w:rsidR="007A3333" w:rsidRPr="00963A8D">
        <w:rPr>
          <w:rFonts w:ascii="Arial" w:hAnsi="Arial" w:cs="Arial"/>
          <w:color w:val="000000"/>
        </w:rPr>
        <w:t xml:space="preserve">The closing date for receipt of completed </w:t>
      </w:r>
      <w:r>
        <w:rPr>
          <w:rFonts w:ascii="Arial" w:hAnsi="Arial" w:cs="Arial"/>
          <w:color w:val="000000"/>
        </w:rPr>
        <w:t xml:space="preserve">ITT </w:t>
      </w:r>
      <w:r w:rsidR="007A3333" w:rsidRPr="00963A8D">
        <w:rPr>
          <w:rFonts w:ascii="Arial" w:hAnsi="Arial" w:cs="Arial"/>
          <w:color w:val="000000"/>
        </w:rPr>
        <w:t xml:space="preserve">documentation will </w:t>
      </w:r>
      <w:r w:rsidR="007A3333" w:rsidRPr="00874CAC">
        <w:rPr>
          <w:rFonts w:ascii="Arial" w:hAnsi="Arial" w:cs="Arial"/>
          <w:color w:val="000000"/>
        </w:rPr>
        <w:t>be</w:t>
      </w:r>
      <w:r w:rsidR="007A3333" w:rsidRPr="001F3711">
        <w:rPr>
          <w:rFonts w:ascii="Arial" w:hAnsi="Arial" w:cs="Arial"/>
          <w:color w:val="000000"/>
        </w:rPr>
        <w:t xml:space="preserve"> </w:t>
      </w:r>
      <w:r w:rsidR="00F50107" w:rsidRPr="001F3711">
        <w:rPr>
          <w:rFonts w:ascii="Arial" w:hAnsi="Arial" w:cs="Arial"/>
          <w:b/>
          <w:color w:val="000000"/>
        </w:rPr>
        <w:t xml:space="preserve">Monday </w:t>
      </w:r>
      <w:r w:rsidR="00485CE3">
        <w:rPr>
          <w:rFonts w:ascii="Arial" w:hAnsi="Arial" w:cs="Arial"/>
          <w:b/>
          <w:color w:val="000000"/>
        </w:rPr>
        <w:t>18</w:t>
      </w:r>
      <w:r w:rsidR="00485CE3" w:rsidRPr="00485CE3">
        <w:rPr>
          <w:rFonts w:ascii="Arial" w:hAnsi="Arial" w:cs="Arial"/>
          <w:b/>
          <w:color w:val="000000"/>
          <w:vertAlign w:val="superscript"/>
        </w:rPr>
        <w:t>th</w:t>
      </w:r>
      <w:r w:rsidR="00485CE3">
        <w:rPr>
          <w:rFonts w:ascii="Arial" w:hAnsi="Arial" w:cs="Arial"/>
          <w:b/>
          <w:color w:val="000000"/>
        </w:rPr>
        <w:t xml:space="preserve"> </w:t>
      </w:r>
      <w:r w:rsidR="00874CAC" w:rsidRPr="001F3711">
        <w:rPr>
          <w:rFonts w:ascii="Arial" w:hAnsi="Arial" w:cs="Arial"/>
          <w:b/>
          <w:color w:val="000000"/>
        </w:rPr>
        <w:t>July</w:t>
      </w:r>
      <w:r w:rsidR="00D872C2" w:rsidRPr="001F3711">
        <w:rPr>
          <w:rFonts w:ascii="Arial" w:hAnsi="Arial" w:cs="Arial"/>
          <w:b/>
          <w:color w:val="000000"/>
        </w:rPr>
        <w:t xml:space="preserve"> 20</w:t>
      </w:r>
      <w:r w:rsidR="00485CE3">
        <w:rPr>
          <w:rFonts w:ascii="Arial" w:hAnsi="Arial" w:cs="Arial"/>
          <w:b/>
          <w:color w:val="000000"/>
        </w:rPr>
        <w:t>22</w:t>
      </w:r>
      <w:r w:rsidR="00651E8F">
        <w:rPr>
          <w:rFonts w:ascii="Arial" w:hAnsi="Arial" w:cs="Arial"/>
          <w:b/>
          <w:color w:val="000000"/>
        </w:rPr>
        <w:t xml:space="preserve"> 12 noon.</w:t>
      </w:r>
    </w:p>
    <w:p w14:paraId="4255987E" w14:textId="77777777" w:rsidR="00485CE3" w:rsidRDefault="00485CE3" w:rsidP="00404494">
      <w:pPr>
        <w:pStyle w:val="NoSpacing"/>
        <w:jc w:val="both"/>
        <w:rPr>
          <w:rFonts w:ascii="Arial" w:hAnsi="Arial" w:cs="Arial"/>
          <w:color w:val="000000"/>
        </w:rPr>
      </w:pPr>
    </w:p>
    <w:p w14:paraId="137D650D" w14:textId="77777777" w:rsidR="00801EE7" w:rsidRDefault="006F144D" w:rsidP="00832041">
      <w:pPr>
        <w:pStyle w:val="NoSpacing"/>
        <w:jc w:val="both"/>
        <w:rPr>
          <w:rFonts w:ascii="Arial" w:hAnsi="Arial" w:cs="Arial"/>
          <w:color w:val="000000"/>
        </w:rPr>
      </w:pPr>
      <w:r>
        <w:rPr>
          <w:rFonts w:ascii="Arial" w:hAnsi="Arial" w:cs="Arial"/>
          <w:color w:val="000000"/>
        </w:rPr>
        <w:t>It is anticipated for the c</w:t>
      </w:r>
      <w:r w:rsidR="00832041" w:rsidRPr="00963A8D">
        <w:rPr>
          <w:rFonts w:ascii="Arial" w:hAnsi="Arial" w:cs="Arial"/>
          <w:color w:val="000000"/>
        </w:rPr>
        <w:t>ontract</w:t>
      </w:r>
      <w:r>
        <w:rPr>
          <w:rFonts w:ascii="Arial" w:hAnsi="Arial" w:cs="Arial"/>
          <w:color w:val="000000"/>
        </w:rPr>
        <w:t xml:space="preserve"> to </w:t>
      </w:r>
      <w:r w:rsidR="005D2140">
        <w:rPr>
          <w:rFonts w:ascii="Arial" w:hAnsi="Arial" w:cs="Arial"/>
          <w:color w:val="000000"/>
        </w:rPr>
        <w:t xml:space="preserve">be </w:t>
      </w:r>
      <w:r w:rsidR="00832041" w:rsidRPr="00963A8D">
        <w:rPr>
          <w:rFonts w:ascii="Arial" w:hAnsi="Arial" w:cs="Arial"/>
          <w:color w:val="000000"/>
        </w:rPr>
        <w:t>aw</w:t>
      </w:r>
      <w:r w:rsidR="00832041">
        <w:rPr>
          <w:rFonts w:ascii="Arial" w:hAnsi="Arial" w:cs="Arial"/>
          <w:color w:val="000000"/>
        </w:rPr>
        <w:t xml:space="preserve">arded </w:t>
      </w:r>
      <w:r w:rsidR="00651E8F">
        <w:rPr>
          <w:rFonts w:ascii="Arial" w:hAnsi="Arial" w:cs="Arial"/>
          <w:color w:val="000000"/>
        </w:rPr>
        <w:t xml:space="preserve">by </w:t>
      </w:r>
      <w:r w:rsidR="00651E8F" w:rsidRPr="00801EE7">
        <w:rPr>
          <w:rFonts w:ascii="Arial" w:hAnsi="Arial" w:cs="Arial"/>
          <w:b/>
          <w:bCs/>
          <w:color w:val="000000"/>
        </w:rPr>
        <w:t>05</w:t>
      </w:r>
      <w:r w:rsidR="00651E8F" w:rsidRPr="00801EE7">
        <w:rPr>
          <w:rFonts w:ascii="Arial" w:hAnsi="Arial" w:cs="Arial"/>
          <w:b/>
          <w:bCs/>
          <w:color w:val="000000"/>
          <w:vertAlign w:val="superscript"/>
        </w:rPr>
        <w:t>th</w:t>
      </w:r>
      <w:r w:rsidR="00651E8F" w:rsidRPr="00801EE7">
        <w:rPr>
          <w:rFonts w:ascii="Arial" w:hAnsi="Arial" w:cs="Arial"/>
          <w:b/>
          <w:bCs/>
          <w:color w:val="000000"/>
        </w:rPr>
        <w:t xml:space="preserve"> August </w:t>
      </w:r>
      <w:r w:rsidR="00AD680B" w:rsidRPr="00801EE7">
        <w:rPr>
          <w:rFonts w:ascii="Arial" w:hAnsi="Arial" w:cs="Arial"/>
          <w:b/>
          <w:bCs/>
          <w:color w:val="000000"/>
        </w:rPr>
        <w:t>20</w:t>
      </w:r>
      <w:r w:rsidR="00801EE7">
        <w:rPr>
          <w:rFonts w:ascii="Arial" w:hAnsi="Arial" w:cs="Arial"/>
          <w:b/>
          <w:color w:val="000000"/>
        </w:rPr>
        <w:t>22</w:t>
      </w:r>
      <w:r w:rsidR="005D2140">
        <w:rPr>
          <w:rFonts w:ascii="Arial" w:hAnsi="Arial" w:cs="Arial"/>
          <w:color w:val="000000"/>
        </w:rPr>
        <w:t xml:space="preserve"> with a targeted start date of </w:t>
      </w:r>
    </w:p>
    <w:p w14:paraId="2D6250F5" w14:textId="0986CD44" w:rsidR="00832041" w:rsidRPr="00D8654F" w:rsidRDefault="00801EE7" w:rsidP="00832041">
      <w:pPr>
        <w:pStyle w:val="NoSpacing"/>
        <w:jc w:val="both"/>
        <w:rPr>
          <w:rFonts w:ascii="Arial" w:hAnsi="Arial" w:cs="Arial"/>
          <w:b/>
          <w:color w:val="000000"/>
        </w:rPr>
      </w:pPr>
      <w:r w:rsidRPr="00801EE7">
        <w:rPr>
          <w:rFonts w:ascii="Arial" w:hAnsi="Arial" w:cs="Arial"/>
          <w:b/>
          <w:bCs/>
          <w:color w:val="000000"/>
        </w:rPr>
        <w:t>01</w:t>
      </w:r>
      <w:r w:rsidRPr="00801EE7">
        <w:rPr>
          <w:rFonts w:ascii="Arial" w:hAnsi="Arial" w:cs="Arial"/>
          <w:b/>
          <w:bCs/>
          <w:color w:val="000000"/>
          <w:vertAlign w:val="superscript"/>
        </w:rPr>
        <w:t>st</w:t>
      </w:r>
      <w:r>
        <w:rPr>
          <w:rFonts w:ascii="Arial" w:hAnsi="Arial" w:cs="Arial"/>
          <w:color w:val="000000"/>
        </w:rPr>
        <w:t xml:space="preserve"> </w:t>
      </w:r>
      <w:r w:rsidRPr="00801EE7">
        <w:rPr>
          <w:rFonts w:ascii="Arial" w:hAnsi="Arial" w:cs="Arial"/>
          <w:b/>
          <w:bCs/>
          <w:color w:val="000000"/>
        </w:rPr>
        <w:t>September 2022</w:t>
      </w:r>
    </w:p>
    <w:p w14:paraId="2FC87F47" w14:textId="77777777" w:rsidR="004D41EA" w:rsidRDefault="004D41EA" w:rsidP="00832041">
      <w:pPr>
        <w:pStyle w:val="NoSpacing"/>
        <w:jc w:val="both"/>
        <w:rPr>
          <w:rFonts w:ascii="Arial" w:hAnsi="Arial" w:cs="Arial"/>
          <w:color w:val="000000"/>
        </w:rPr>
      </w:pPr>
    </w:p>
    <w:p w14:paraId="39C78A14" w14:textId="77777777" w:rsidR="00D8654F" w:rsidRDefault="00D8654F" w:rsidP="00832041">
      <w:pPr>
        <w:pStyle w:val="NoSpacing"/>
        <w:jc w:val="both"/>
        <w:rPr>
          <w:rFonts w:ascii="Arial" w:hAnsi="Arial" w:cs="Arial"/>
          <w:color w:val="000000"/>
        </w:rPr>
      </w:pPr>
    </w:p>
    <w:p w14:paraId="3708FF74" w14:textId="77777777" w:rsidR="00832041" w:rsidRPr="00985D68" w:rsidRDefault="00832041" w:rsidP="00832041">
      <w:pPr>
        <w:pStyle w:val="NoSpacing"/>
        <w:jc w:val="both"/>
        <w:rPr>
          <w:rFonts w:ascii="Arial" w:hAnsi="Arial" w:cs="Arial"/>
          <w:color w:val="000000"/>
        </w:rPr>
      </w:pPr>
      <w:r w:rsidRPr="00985D68">
        <w:rPr>
          <w:rFonts w:ascii="Arial" w:hAnsi="Arial" w:cs="Arial"/>
          <w:color w:val="000000"/>
        </w:rPr>
        <w:t>Manchester Central does not undertake to bind itself to accept the lowest price or any individual Tender.  Manchester Central will not be liable for any costs incurred in tendering for this contract.</w:t>
      </w:r>
    </w:p>
    <w:p w14:paraId="6F3CC4FA" w14:textId="77777777" w:rsidR="00832041" w:rsidRDefault="00832041" w:rsidP="00832041">
      <w:pPr>
        <w:pStyle w:val="NoSpacing"/>
        <w:jc w:val="both"/>
        <w:rPr>
          <w:rFonts w:ascii="Arial" w:hAnsi="Arial" w:cs="Arial"/>
          <w:color w:val="000000"/>
        </w:rPr>
      </w:pPr>
    </w:p>
    <w:p w14:paraId="095DA1BC" w14:textId="77777777" w:rsidR="00832041" w:rsidRPr="00985D68" w:rsidRDefault="00832041" w:rsidP="00832041">
      <w:pPr>
        <w:pStyle w:val="NoSpacing"/>
        <w:jc w:val="both"/>
        <w:rPr>
          <w:rFonts w:ascii="Arial" w:hAnsi="Arial" w:cs="Arial"/>
          <w:color w:val="000000"/>
        </w:rPr>
      </w:pPr>
      <w:r w:rsidRPr="00985D68">
        <w:rPr>
          <w:rFonts w:ascii="Arial" w:hAnsi="Arial" w:cs="Arial"/>
          <w:color w:val="000000"/>
        </w:rPr>
        <w:t xml:space="preserve">If you have any queries relating to this notice please contact the procurement team via email </w:t>
      </w:r>
      <w:hyperlink r:id="rId10" w:history="1">
        <w:r w:rsidR="00EB1784" w:rsidRPr="00D8654F">
          <w:rPr>
            <w:rStyle w:val="Hyperlink"/>
            <w:rFonts w:ascii="Arial" w:hAnsi="Arial"/>
            <w:b/>
            <w:u w:val="single"/>
          </w:rPr>
          <w:t>procurement@manchestercentral.co.uk</w:t>
        </w:r>
      </w:hyperlink>
      <w:r w:rsidRPr="00D8654F">
        <w:rPr>
          <w:b/>
        </w:rPr>
        <w:t>.</w:t>
      </w:r>
      <w:r>
        <w:t xml:space="preserve"> </w:t>
      </w:r>
      <w:r>
        <w:rPr>
          <w:rFonts w:ascii="Arial" w:hAnsi="Arial" w:cs="Arial"/>
          <w:color w:val="000000"/>
        </w:rPr>
        <w:t>Please state the tender code in the email subject.</w:t>
      </w:r>
    </w:p>
    <w:p w14:paraId="681266F6" w14:textId="77777777" w:rsidR="00832041" w:rsidRDefault="00832041" w:rsidP="00832041">
      <w:pPr>
        <w:pStyle w:val="NoSpacing"/>
        <w:jc w:val="both"/>
        <w:rPr>
          <w:rFonts w:ascii="Arial" w:hAnsi="Arial" w:cs="Arial"/>
          <w:color w:val="000000"/>
        </w:rPr>
      </w:pPr>
    </w:p>
    <w:p w14:paraId="2504D804" w14:textId="77777777" w:rsidR="006177E2" w:rsidRPr="00963A8D" w:rsidRDefault="006177E2" w:rsidP="00963A8D">
      <w:pPr>
        <w:pStyle w:val="NoSpacing"/>
        <w:jc w:val="both"/>
        <w:rPr>
          <w:rFonts w:ascii="Arial" w:hAnsi="Arial" w:cs="Arial"/>
        </w:rPr>
      </w:pPr>
    </w:p>
    <w:sectPr w:rsidR="006177E2" w:rsidRPr="00963A8D" w:rsidSect="00DE6D99">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BB6F" w14:textId="77777777" w:rsidR="001A6A30" w:rsidRDefault="001A6A30" w:rsidP="00DE6D99">
      <w:r>
        <w:separator/>
      </w:r>
    </w:p>
  </w:endnote>
  <w:endnote w:type="continuationSeparator" w:id="0">
    <w:p w14:paraId="6310E50E" w14:textId="77777777" w:rsidR="001A6A30" w:rsidRDefault="001A6A30" w:rsidP="00DE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68D4" w14:textId="77777777" w:rsidR="009278EF" w:rsidRPr="008C1EF6" w:rsidRDefault="009278EF" w:rsidP="00DE6D99">
    <w:pPr>
      <w:pStyle w:val="NoSpacing"/>
      <w:jc w:val="right"/>
      <w:rPr>
        <w:rFonts w:ascii="Arial" w:hAnsi="Arial" w:cs="Arial"/>
        <w:sz w:val="18"/>
      </w:rPr>
    </w:pPr>
    <w:r>
      <w:rPr>
        <w:rFonts w:ascii="Arial" w:hAnsi="Arial" w:cs="Arial"/>
        <w:sz w:val="18"/>
      </w:rPr>
      <w:t xml:space="preserve">Version </w:t>
    </w:r>
    <w:r w:rsidRPr="008C1EF6">
      <w:rPr>
        <w:rFonts w:ascii="Arial" w:hAnsi="Arial" w:cs="Arial"/>
        <w:sz w:val="18"/>
      </w:rPr>
      <w:t>Number: 1</w:t>
    </w:r>
  </w:p>
  <w:p w14:paraId="43617F22" w14:textId="77777777" w:rsidR="009278EF" w:rsidRDefault="009278EF" w:rsidP="004C6293">
    <w:pPr>
      <w:pStyle w:val="NoSpacing"/>
      <w:jc w:val="right"/>
      <w:rPr>
        <w:rFonts w:ascii="Arial" w:hAnsi="Arial" w:cs="Arial"/>
        <w:sz w:val="18"/>
      </w:rPr>
    </w:pPr>
    <w:r w:rsidRPr="008C1EF6">
      <w:rPr>
        <w:rFonts w:ascii="Arial" w:hAnsi="Arial" w:cs="Arial"/>
        <w:sz w:val="18"/>
      </w:rPr>
      <w:t>Revision Date</w:t>
    </w:r>
    <w:r>
      <w:rPr>
        <w:rFonts w:ascii="Arial" w:hAnsi="Arial" w:cs="Arial"/>
        <w:sz w:val="18"/>
      </w:rPr>
      <w:t xml:space="preserve">: </w:t>
    </w:r>
    <w:r w:rsidR="00675466">
      <w:rPr>
        <w:rFonts w:ascii="Arial" w:hAnsi="Arial" w:cs="Arial"/>
        <w:sz w:val="18"/>
      </w:rPr>
      <w:t>October</w:t>
    </w:r>
    <w:r w:rsidR="00542936">
      <w:rPr>
        <w:rFonts w:ascii="Arial" w:hAnsi="Arial" w:cs="Arial"/>
        <w:sz w:val="18"/>
      </w:rPr>
      <w:t xml:space="preserve"> 201</w:t>
    </w:r>
    <w:r w:rsidR="007F4237">
      <w:rPr>
        <w:rFonts w:ascii="Arial" w:hAnsi="Arial" w:cs="Arial"/>
        <w:sz w:val="18"/>
      </w:rPr>
      <w:t>7</w:t>
    </w:r>
    <w:r>
      <w:rPr>
        <w:rFonts w:ascii="Arial" w:hAnsi="Arial" w:cs="Arial"/>
        <w:sz w:val="18"/>
      </w:rPr>
      <w:t xml:space="preserve"> </w:t>
    </w:r>
  </w:p>
  <w:p w14:paraId="0E570755" w14:textId="77777777" w:rsidR="009278EF" w:rsidRDefault="00927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61EE" w14:textId="77777777" w:rsidR="001A6A30" w:rsidRDefault="001A6A30" w:rsidP="00DE6D99">
      <w:r>
        <w:separator/>
      </w:r>
    </w:p>
  </w:footnote>
  <w:footnote w:type="continuationSeparator" w:id="0">
    <w:p w14:paraId="2EC0C34F" w14:textId="77777777" w:rsidR="001A6A30" w:rsidRDefault="001A6A30" w:rsidP="00DE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2279" w14:textId="77777777" w:rsidR="009278EF" w:rsidRDefault="009278EF" w:rsidP="00DE6D99">
    <w:pPr>
      <w:pStyle w:val="Header"/>
      <w:jc w:val="right"/>
      <w:rPr>
        <w:rFonts w:ascii="Arial" w:hAnsi="Arial" w:cs="Arial"/>
        <w:b/>
      </w:rPr>
    </w:pPr>
    <w:r>
      <w:rPr>
        <w:rFonts w:ascii="Arial" w:hAnsi="Arial" w:cs="Arial"/>
        <w:b/>
        <w:noProof/>
        <w:lang w:eastAsia="en-GB"/>
      </w:rPr>
      <w:drawing>
        <wp:inline distT="0" distB="0" distL="0" distR="0" wp14:anchorId="575FF543" wp14:editId="1750E435">
          <wp:extent cx="1028700" cy="769620"/>
          <wp:effectExtent l="19050" t="0" r="0" b="0"/>
          <wp:docPr id="1" name="Picture 1" descr="ManCen_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Cen_ logo_CMYK"/>
                  <pic:cNvPicPr>
                    <a:picLocks noChangeAspect="1" noChangeArrowheads="1"/>
                  </pic:cNvPicPr>
                </pic:nvPicPr>
                <pic:blipFill>
                  <a:blip r:embed="rId1"/>
                  <a:srcRect/>
                  <a:stretch>
                    <a:fillRect/>
                  </a:stretch>
                </pic:blipFill>
                <pic:spPr bwMode="auto">
                  <a:xfrm>
                    <a:off x="0" y="0"/>
                    <a:ext cx="1028700" cy="769620"/>
                  </a:xfrm>
                  <a:prstGeom prst="rect">
                    <a:avLst/>
                  </a:prstGeom>
                  <a:noFill/>
                  <a:ln w="9525">
                    <a:noFill/>
                    <a:miter lim="800000"/>
                    <a:headEnd/>
                    <a:tailEnd/>
                  </a:ln>
                </pic:spPr>
              </pic:pic>
            </a:graphicData>
          </a:graphic>
        </wp:inline>
      </w:drawing>
    </w:r>
  </w:p>
  <w:p w14:paraId="45197BA3" w14:textId="77777777" w:rsidR="009278EF" w:rsidRDefault="009278EF" w:rsidP="00DE6D99">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C91"/>
    <w:multiLevelType w:val="hybridMultilevel"/>
    <w:tmpl w:val="F908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17AC7"/>
    <w:multiLevelType w:val="hybridMultilevel"/>
    <w:tmpl w:val="D344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F0174"/>
    <w:multiLevelType w:val="hybridMultilevel"/>
    <w:tmpl w:val="914EFA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6DE5D39"/>
    <w:multiLevelType w:val="hybridMultilevel"/>
    <w:tmpl w:val="4CB08A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DA55CC1"/>
    <w:multiLevelType w:val="hybridMultilevel"/>
    <w:tmpl w:val="6458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B576F"/>
    <w:multiLevelType w:val="hybridMultilevel"/>
    <w:tmpl w:val="5204D024"/>
    <w:lvl w:ilvl="0" w:tplc="9A1E17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82DA7"/>
    <w:multiLevelType w:val="hybridMultilevel"/>
    <w:tmpl w:val="CC94D394"/>
    <w:lvl w:ilvl="0" w:tplc="DEDAE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C7F79"/>
    <w:multiLevelType w:val="hybridMultilevel"/>
    <w:tmpl w:val="1450C792"/>
    <w:lvl w:ilvl="0" w:tplc="55E495E6">
      <w:start w:val="1"/>
      <w:numFmt w:val="bullet"/>
      <w:lvlText w:val="-"/>
      <w:lvlJc w:val="left"/>
      <w:pPr>
        <w:ind w:left="1080" w:hanging="360"/>
      </w:pPr>
      <w:rPr>
        <w:rFonts w:ascii="Calibri" w:eastAsia="Times New Roman" w:hAnsi="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DFD66B7"/>
    <w:multiLevelType w:val="hybridMultilevel"/>
    <w:tmpl w:val="8D62916E"/>
    <w:lvl w:ilvl="0" w:tplc="C746678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93D62"/>
    <w:multiLevelType w:val="hybridMultilevel"/>
    <w:tmpl w:val="D7C2A6EE"/>
    <w:lvl w:ilvl="0" w:tplc="61A094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EA21BF"/>
    <w:multiLevelType w:val="hybridMultilevel"/>
    <w:tmpl w:val="A9163084"/>
    <w:lvl w:ilvl="0" w:tplc="F6DE262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A7B42"/>
    <w:multiLevelType w:val="hybridMultilevel"/>
    <w:tmpl w:val="C52A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0A45A2"/>
    <w:multiLevelType w:val="hybridMultilevel"/>
    <w:tmpl w:val="55925D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F336D8A"/>
    <w:multiLevelType w:val="hybridMultilevel"/>
    <w:tmpl w:val="39BADC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8A021A2"/>
    <w:multiLevelType w:val="hybridMultilevel"/>
    <w:tmpl w:val="18F82AE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6E0B694B"/>
    <w:multiLevelType w:val="hybridMultilevel"/>
    <w:tmpl w:val="6D20BBC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3D515BE"/>
    <w:multiLevelType w:val="hybridMultilevel"/>
    <w:tmpl w:val="1F9263B4"/>
    <w:lvl w:ilvl="0" w:tplc="D35AD5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65159"/>
    <w:multiLevelType w:val="hybridMultilevel"/>
    <w:tmpl w:val="07FC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0130D"/>
    <w:multiLevelType w:val="hybridMultilevel"/>
    <w:tmpl w:val="E98A05D4"/>
    <w:lvl w:ilvl="0" w:tplc="DB36571A">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7625899">
    <w:abstractNumId w:val="18"/>
  </w:num>
  <w:num w:numId="2" w16cid:durableId="888150272">
    <w:abstractNumId w:val="9"/>
  </w:num>
  <w:num w:numId="3" w16cid:durableId="1246915029">
    <w:abstractNumId w:val="14"/>
  </w:num>
  <w:num w:numId="4" w16cid:durableId="1758939206">
    <w:abstractNumId w:val="11"/>
  </w:num>
  <w:num w:numId="5" w16cid:durableId="777718481">
    <w:abstractNumId w:val="4"/>
  </w:num>
  <w:num w:numId="6" w16cid:durableId="2015262252">
    <w:abstractNumId w:val="17"/>
  </w:num>
  <w:num w:numId="7" w16cid:durableId="1638799877">
    <w:abstractNumId w:val="16"/>
  </w:num>
  <w:num w:numId="8" w16cid:durableId="1768386052">
    <w:abstractNumId w:val="10"/>
  </w:num>
  <w:num w:numId="9" w16cid:durableId="1267421100">
    <w:abstractNumId w:val="5"/>
  </w:num>
  <w:num w:numId="10" w16cid:durableId="943415544">
    <w:abstractNumId w:val="6"/>
  </w:num>
  <w:num w:numId="11" w16cid:durableId="465784135">
    <w:abstractNumId w:val="8"/>
  </w:num>
  <w:num w:numId="12" w16cid:durableId="1678460739">
    <w:abstractNumId w:val="1"/>
  </w:num>
  <w:num w:numId="13" w16cid:durableId="57069680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773338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903226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71641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72898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90966">
    <w:abstractNumId w:val="15"/>
  </w:num>
  <w:num w:numId="19" w16cid:durableId="2122021977">
    <w:abstractNumId w:val="0"/>
  </w:num>
  <w:num w:numId="20" w16cid:durableId="1687439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4BB"/>
    <w:rsid w:val="000018E1"/>
    <w:rsid w:val="00031B4D"/>
    <w:rsid w:val="000641A6"/>
    <w:rsid w:val="0007192B"/>
    <w:rsid w:val="00085A83"/>
    <w:rsid w:val="000A50AF"/>
    <w:rsid w:val="000B5110"/>
    <w:rsid w:val="000B5EA1"/>
    <w:rsid w:val="000B7615"/>
    <w:rsid w:val="000D0665"/>
    <w:rsid w:val="000D06BD"/>
    <w:rsid w:val="000E7A0D"/>
    <w:rsid w:val="00117D1F"/>
    <w:rsid w:val="00131371"/>
    <w:rsid w:val="00150A56"/>
    <w:rsid w:val="00166917"/>
    <w:rsid w:val="0019356F"/>
    <w:rsid w:val="00195773"/>
    <w:rsid w:val="001A6A30"/>
    <w:rsid w:val="001C74F0"/>
    <w:rsid w:val="001D01A1"/>
    <w:rsid w:val="001D0D83"/>
    <w:rsid w:val="001D505F"/>
    <w:rsid w:val="001D6179"/>
    <w:rsid w:val="001F151B"/>
    <w:rsid w:val="001F3711"/>
    <w:rsid w:val="001F78C4"/>
    <w:rsid w:val="00215C35"/>
    <w:rsid w:val="00217E84"/>
    <w:rsid w:val="002220E5"/>
    <w:rsid w:val="00223592"/>
    <w:rsid w:val="002564B1"/>
    <w:rsid w:val="002572DF"/>
    <w:rsid w:val="00261C98"/>
    <w:rsid w:val="00267A8B"/>
    <w:rsid w:val="002779A9"/>
    <w:rsid w:val="00292C31"/>
    <w:rsid w:val="002A3EF0"/>
    <w:rsid w:val="002C5263"/>
    <w:rsid w:val="002D53AB"/>
    <w:rsid w:val="002E4383"/>
    <w:rsid w:val="002E7C6C"/>
    <w:rsid w:val="002F1633"/>
    <w:rsid w:val="002F3BDC"/>
    <w:rsid w:val="002F694B"/>
    <w:rsid w:val="00313D08"/>
    <w:rsid w:val="003210BF"/>
    <w:rsid w:val="00321FA1"/>
    <w:rsid w:val="003224B8"/>
    <w:rsid w:val="00334B94"/>
    <w:rsid w:val="00342DDD"/>
    <w:rsid w:val="00353D35"/>
    <w:rsid w:val="00365B35"/>
    <w:rsid w:val="003946BB"/>
    <w:rsid w:val="003A4647"/>
    <w:rsid w:val="003A5EFD"/>
    <w:rsid w:val="003B0739"/>
    <w:rsid w:val="003B215C"/>
    <w:rsid w:val="003B2B02"/>
    <w:rsid w:val="003C226E"/>
    <w:rsid w:val="003C5876"/>
    <w:rsid w:val="003C6BC6"/>
    <w:rsid w:val="003D0993"/>
    <w:rsid w:val="003D1E73"/>
    <w:rsid w:val="003E3579"/>
    <w:rsid w:val="003E50B9"/>
    <w:rsid w:val="003F3102"/>
    <w:rsid w:val="003F4C52"/>
    <w:rsid w:val="003F7B2C"/>
    <w:rsid w:val="00404494"/>
    <w:rsid w:val="004255BA"/>
    <w:rsid w:val="00430338"/>
    <w:rsid w:val="00433826"/>
    <w:rsid w:val="0043526E"/>
    <w:rsid w:val="00485CE3"/>
    <w:rsid w:val="00486C0D"/>
    <w:rsid w:val="004A600F"/>
    <w:rsid w:val="004C6293"/>
    <w:rsid w:val="004D27A6"/>
    <w:rsid w:val="004D41EA"/>
    <w:rsid w:val="004D497B"/>
    <w:rsid w:val="004E50AA"/>
    <w:rsid w:val="004E513B"/>
    <w:rsid w:val="004E5DD1"/>
    <w:rsid w:val="004F16CA"/>
    <w:rsid w:val="004F2107"/>
    <w:rsid w:val="00517291"/>
    <w:rsid w:val="005173EA"/>
    <w:rsid w:val="00521FD2"/>
    <w:rsid w:val="00533EB2"/>
    <w:rsid w:val="00536F77"/>
    <w:rsid w:val="00542936"/>
    <w:rsid w:val="00544FB6"/>
    <w:rsid w:val="00571BE5"/>
    <w:rsid w:val="00586499"/>
    <w:rsid w:val="005915C8"/>
    <w:rsid w:val="005A1175"/>
    <w:rsid w:val="005A1672"/>
    <w:rsid w:val="005B4EE7"/>
    <w:rsid w:val="005B6F42"/>
    <w:rsid w:val="005C3B88"/>
    <w:rsid w:val="005D2140"/>
    <w:rsid w:val="006110C6"/>
    <w:rsid w:val="006177E2"/>
    <w:rsid w:val="00620D20"/>
    <w:rsid w:val="006231D7"/>
    <w:rsid w:val="006326BF"/>
    <w:rsid w:val="00632DFF"/>
    <w:rsid w:val="006473BF"/>
    <w:rsid w:val="00651E8F"/>
    <w:rsid w:val="006532CF"/>
    <w:rsid w:val="00654D4A"/>
    <w:rsid w:val="0066167B"/>
    <w:rsid w:val="00675466"/>
    <w:rsid w:val="00677D73"/>
    <w:rsid w:val="00690809"/>
    <w:rsid w:val="006957DB"/>
    <w:rsid w:val="006B461F"/>
    <w:rsid w:val="006D2E51"/>
    <w:rsid w:val="006D470A"/>
    <w:rsid w:val="006E2151"/>
    <w:rsid w:val="006E5814"/>
    <w:rsid w:val="006F144D"/>
    <w:rsid w:val="0070472F"/>
    <w:rsid w:val="007065B6"/>
    <w:rsid w:val="0071776B"/>
    <w:rsid w:val="00721610"/>
    <w:rsid w:val="00723298"/>
    <w:rsid w:val="00726E9F"/>
    <w:rsid w:val="0073579C"/>
    <w:rsid w:val="00755610"/>
    <w:rsid w:val="00765441"/>
    <w:rsid w:val="007858B4"/>
    <w:rsid w:val="007A3333"/>
    <w:rsid w:val="007C6905"/>
    <w:rsid w:val="007E50DF"/>
    <w:rsid w:val="007F4237"/>
    <w:rsid w:val="007F58AF"/>
    <w:rsid w:val="00801EE7"/>
    <w:rsid w:val="00832041"/>
    <w:rsid w:val="00832ADD"/>
    <w:rsid w:val="008362BA"/>
    <w:rsid w:val="0084012C"/>
    <w:rsid w:val="00840E44"/>
    <w:rsid w:val="00843F2B"/>
    <w:rsid w:val="00847A0E"/>
    <w:rsid w:val="00856576"/>
    <w:rsid w:val="00874CAC"/>
    <w:rsid w:val="008754CD"/>
    <w:rsid w:val="008C3EDE"/>
    <w:rsid w:val="008C53A9"/>
    <w:rsid w:val="008C588F"/>
    <w:rsid w:val="008E384D"/>
    <w:rsid w:val="008F39FB"/>
    <w:rsid w:val="00901E74"/>
    <w:rsid w:val="009061E5"/>
    <w:rsid w:val="00921894"/>
    <w:rsid w:val="009278EF"/>
    <w:rsid w:val="009311ED"/>
    <w:rsid w:val="00933750"/>
    <w:rsid w:val="009377E3"/>
    <w:rsid w:val="009528A2"/>
    <w:rsid w:val="009579E4"/>
    <w:rsid w:val="00963A8D"/>
    <w:rsid w:val="00963F35"/>
    <w:rsid w:val="00975B41"/>
    <w:rsid w:val="009841E7"/>
    <w:rsid w:val="009842F8"/>
    <w:rsid w:val="00985D68"/>
    <w:rsid w:val="00985E7E"/>
    <w:rsid w:val="00994BC8"/>
    <w:rsid w:val="009C7036"/>
    <w:rsid w:val="009D17F4"/>
    <w:rsid w:val="009D58E5"/>
    <w:rsid w:val="009E0CE6"/>
    <w:rsid w:val="009E5FC6"/>
    <w:rsid w:val="009F566F"/>
    <w:rsid w:val="009F7DBA"/>
    <w:rsid w:val="00A2773F"/>
    <w:rsid w:val="00A33F56"/>
    <w:rsid w:val="00A36D2E"/>
    <w:rsid w:val="00A46303"/>
    <w:rsid w:val="00A54405"/>
    <w:rsid w:val="00A77DE5"/>
    <w:rsid w:val="00AA5EB3"/>
    <w:rsid w:val="00AB255A"/>
    <w:rsid w:val="00AC2F96"/>
    <w:rsid w:val="00AC57B6"/>
    <w:rsid w:val="00AD680B"/>
    <w:rsid w:val="00AE4C0E"/>
    <w:rsid w:val="00B04D94"/>
    <w:rsid w:val="00B07F53"/>
    <w:rsid w:val="00B135A8"/>
    <w:rsid w:val="00B206FE"/>
    <w:rsid w:val="00B26DD6"/>
    <w:rsid w:val="00B27D54"/>
    <w:rsid w:val="00B346EE"/>
    <w:rsid w:val="00B40544"/>
    <w:rsid w:val="00B701F9"/>
    <w:rsid w:val="00B7580F"/>
    <w:rsid w:val="00B83B25"/>
    <w:rsid w:val="00BB07CA"/>
    <w:rsid w:val="00BB1AC3"/>
    <w:rsid w:val="00BB2712"/>
    <w:rsid w:val="00BD489F"/>
    <w:rsid w:val="00BE3615"/>
    <w:rsid w:val="00BE601C"/>
    <w:rsid w:val="00BF2CBC"/>
    <w:rsid w:val="00BF6131"/>
    <w:rsid w:val="00C00B76"/>
    <w:rsid w:val="00C05ACB"/>
    <w:rsid w:val="00C249DC"/>
    <w:rsid w:val="00C37CF5"/>
    <w:rsid w:val="00C517BD"/>
    <w:rsid w:val="00C66AD7"/>
    <w:rsid w:val="00C707CD"/>
    <w:rsid w:val="00C74C82"/>
    <w:rsid w:val="00C77D18"/>
    <w:rsid w:val="00C92098"/>
    <w:rsid w:val="00CA3970"/>
    <w:rsid w:val="00CA62DB"/>
    <w:rsid w:val="00CA679C"/>
    <w:rsid w:val="00CE1F2C"/>
    <w:rsid w:val="00CE5536"/>
    <w:rsid w:val="00CF393C"/>
    <w:rsid w:val="00D11C33"/>
    <w:rsid w:val="00D1368B"/>
    <w:rsid w:val="00D200B3"/>
    <w:rsid w:val="00D3074F"/>
    <w:rsid w:val="00D32AE8"/>
    <w:rsid w:val="00D34BE0"/>
    <w:rsid w:val="00D529EF"/>
    <w:rsid w:val="00D64F90"/>
    <w:rsid w:val="00D64FAE"/>
    <w:rsid w:val="00D70AA9"/>
    <w:rsid w:val="00D714BB"/>
    <w:rsid w:val="00D8654F"/>
    <w:rsid w:val="00D872C2"/>
    <w:rsid w:val="00D96870"/>
    <w:rsid w:val="00DB031A"/>
    <w:rsid w:val="00DB1102"/>
    <w:rsid w:val="00DC5045"/>
    <w:rsid w:val="00DC5C7B"/>
    <w:rsid w:val="00DD1382"/>
    <w:rsid w:val="00DD5878"/>
    <w:rsid w:val="00DE3784"/>
    <w:rsid w:val="00DE6D99"/>
    <w:rsid w:val="00DF0E4D"/>
    <w:rsid w:val="00DF3B04"/>
    <w:rsid w:val="00E1498F"/>
    <w:rsid w:val="00E30D9A"/>
    <w:rsid w:val="00E40ED7"/>
    <w:rsid w:val="00E45AC7"/>
    <w:rsid w:val="00E50362"/>
    <w:rsid w:val="00E55A13"/>
    <w:rsid w:val="00E5736B"/>
    <w:rsid w:val="00E61F3B"/>
    <w:rsid w:val="00E77713"/>
    <w:rsid w:val="00EA091F"/>
    <w:rsid w:val="00EA2A89"/>
    <w:rsid w:val="00EA44A3"/>
    <w:rsid w:val="00EB1784"/>
    <w:rsid w:val="00EB6714"/>
    <w:rsid w:val="00EC0F96"/>
    <w:rsid w:val="00ED3F56"/>
    <w:rsid w:val="00EE510F"/>
    <w:rsid w:val="00EE5ABF"/>
    <w:rsid w:val="00EE606C"/>
    <w:rsid w:val="00EF2BEE"/>
    <w:rsid w:val="00EF5752"/>
    <w:rsid w:val="00EF6225"/>
    <w:rsid w:val="00EF74C1"/>
    <w:rsid w:val="00F01C65"/>
    <w:rsid w:val="00F14A59"/>
    <w:rsid w:val="00F26646"/>
    <w:rsid w:val="00F26673"/>
    <w:rsid w:val="00F3506B"/>
    <w:rsid w:val="00F4109D"/>
    <w:rsid w:val="00F50107"/>
    <w:rsid w:val="00F54FE2"/>
    <w:rsid w:val="00F57351"/>
    <w:rsid w:val="00F6080A"/>
    <w:rsid w:val="00F66777"/>
    <w:rsid w:val="00F834F7"/>
    <w:rsid w:val="00F8446B"/>
    <w:rsid w:val="00F8606E"/>
    <w:rsid w:val="00F920F9"/>
    <w:rsid w:val="00FC30B6"/>
    <w:rsid w:val="00FD3CA3"/>
    <w:rsid w:val="00FD4F23"/>
    <w:rsid w:val="00FE3324"/>
    <w:rsid w:val="00FF6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E62E"/>
  <w15:docId w15:val="{C2AB1430-C8F1-4863-B4C8-36180D0D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94"/>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14BB"/>
    <w:pPr>
      <w:spacing w:after="0" w:line="240" w:lineRule="auto"/>
    </w:pPr>
  </w:style>
  <w:style w:type="paragraph" w:styleId="BalloonText">
    <w:name w:val="Balloon Text"/>
    <w:basedOn w:val="Normal"/>
    <w:link w:val="BalloonTextChar"/>
    <w:uiPriority w:val="99"/>
    <w:semiHidden/>
    <w:unhideWhenUsed/>
    <w:rsid w:val="00D714B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714BB"/>
    <w:rPr>
      <w:rFonts w:ascii="Tahoma" w:hAnsi="Tahoma" w:cs="Tahoma"/>
      <w:sz w:val="16"/>
      <w:szCs w:val="16"/>
    </w:rPr>
  </w:style>
  <w:style w:type="paragraph" w:styleId="ListParagraph">
    <w:name w:val="List Paragraph"/>
    <w:basedOn w:val="Normal"/>
    <w:uiPriority w:val="34"/>
    <w:qFormat/>
    <w:rsid w:val="009E5FC6"/>
    <w:pPr>
      <w:spacing w:after="200" w:line="276" w:lineRule="auto"/>
      <w:ind w:left="720"/>
      <w:contextualSpacing/>
    </w:pPr>
    <w:rPr>
      <w:rFonts w:asciiTheme="minorHAnsi" w:eastAsiaTheme="minorHAnsi" w:hAnsiTheme="minorHAnsi" w:cstheme="minorBidi"/>
      <w:sz w:val="22"/>
      <w:szCs w:val="22"/>
      <w:lang w:eastAsia="en-US"/>
    </w:rPr>
  </w:style>
  <w:style w:type="table" w:styleId="LightShading">
    <w:name w:val="Light Shading"/>
    <w:basedOn w:val="TableNormal"/>
    <w:uiPriority w:val="60"/>
    <w:rsid w:val="003946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3946B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3946B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3946B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DE6D9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E6D99"/>
  </w:style>
  <w:style w:type="paragraph" w:styleId="Footer">
    <w:name w:val="footer"/>
    <w:basedOn w:val="Normal"/>
    <w:link w:val="FooterChar"/>
    <w:uiPriority w:val="99"/>
    <w:unhideWhenUsed/>
    <w:rsid w:val="00DE6D9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E6D99"/>
  </w:style>
  <w:style w:type="character" w:styleId="Hyperlink">
    <w:name w:val="Hyperlink"/>
    <w:basedOn w:val="DefaultParagraphFont"/>
    <w:uiPriority w:val="99"/>
    <w:unhideWhenUsed/>
    <w:rsid w:val="00963A8D"/>
    <w:rPr>
      <w:strike w:val="0"/>
      <w:dstrike w:val="0"/>
      <w:color w:val="000000"/>
      <w:u w:val="none"/>
      <w:effect w:val="none"/>
    </w:rPr>
  </w:style>
  <w:style w:type="paragraph" w:styleId="NormalWeb">
    <w:name w:val="Normal (Web)"/>
    <w:basedOn w:val="Normal"/>
    <w:uiPriority w:val="99"/>
    <w:semiHidden/>
    <w:unhideWhenUsed/>
    <w:rsid w:val="00963A8D"/>
    <w:pPr>
      <w:spacing w:after="173"/>
    </w:pPr>
    <w:rPr>
      <w:rFonts w:ascii="Times New Roman" w:hAnsi="Times New Roman"/>
    </w:rPr>
  </w:style>
  <w:style w:type="character" w:styleId="FollowedHyperlink">
    <w:name w:val="FollowedHyperlink"/>
    <w:basedOn w:val="DefaultParagraphFont"/>
    <w:uiPriority w:val="99"/>
    <w:semiHidden/>
    <w:unhideWhenUsed/>
    <w:rsid w:val="001669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928643">
      <w:bodyDiv w:val="1"/>
      <w:marLeft w:val="0"/>
      <w:marRight w:val="0"/>
      <w:marTop w:val="0"/>
      <w:marBottom w:val="0"/>
      <w:divBdr>
        <w:top w:val="none" w:sz="0" w:space="0" w:color="auto"/>
        <w:left w:val="none" w:sz="0" w:space="0" w:color="auto"/>
        <w:bottom w:val="none" w:sz="0" w:space="0" w:color="auto"/>
        <w:right w:val="none" w:sz="0" w:space="0" w:color="auto"/>
      </w:divBdr>
    </w:div>
    <w:div w:id="945037232">
      <w:bodyDiv w:val="1"/>
      <w:marLeft w:val="0"/>
      <w:marRight w:val="0"/>
      <w:marTop w:val="0"/>
      <w:marBottom w:val="0"/>
      <w:divBdr>
        <w:top w:val="none" w:sz="0" w:space="0" w:color="auto"/>
        <w:left w:val="none" w:sz="0" w:space="0" w:color="auto"/>
        <w:bottom w:val="none" w:sz="0" w:space="0" w:color="auto"/>
        <w:right w:val="none" w:sz="0" w:space="0" w:color="auto"/>
      </w:divBdr>
    </w:div>
    <w:div w:id="1010794231">
      <w:bodyDiv w:val="1"/>
      <w:marLeft w:val="0"/>
      <w:marRight w:val="0"/>
      <w:marTop w:val="0"/>
      <w:marBottom w:val="0"/>
      <w:divBdr>
        <w:top w:val="none" w:sz="0" w:space="0" w:color="auto"/>
        <w:left w:val="none" w:sz="0" w:space="0" w:color="auto"/>
        <w:bottom w:val="none" w:sz="0" w:space="0" w:color="auto"/>
        <w:right w:val="none" w:sz="0" w:space="0" w:color="auto"/>
      </w:divBdr>
    </w:div>
    <w:div w:id="1319849037">
      <w:bodyDiv w:val="1"/>
      <w:marLeft w:val="0"/>
      <w:marRight w:val="0"/>
      <w:marTop w:val="0"/>
      <w:marBottom w:val="0"/>
      <w:divBdr>
        <w:top w:val="none" w:sz="0" w:space="0" w:color="auto"/>
        <w:left w:val="none" w:sz="0" w:space="0" w:color="auto"/>
        <w:bottom w:val="none" w:sz="0" w:space="0" w:color="auto"/>
        <w:right w:val="none" w:sz="0" w:space="0" w:color="auto"/>
      </w:divBdr>
    </w:div>
    <w:div w:id="1563367596">
      <w:bodyDiv w:val="1"/>
      <w:marLeft w:val="0"/>
      <w:marRight w:val="0"/>
      <w:marTop w:val="0"/>
      <w:marBottom w:val="0"/>
      <w:divBdr>
        <w:top w:val="none" w:sz="0" w:space="0" w:color="auto"/>
        <w:left w:val="none" w:sz="0" w:space="0" w:color="auto"/>
        <w:bottom w:val="none" w:sz="0" w:space="0" w:color="auto"/>
        <w:right w:val="none" w:sz="0" w:space="0" w:color="auto"/>
      </w:divBdr>
      <w:divsChild>
        <w:div w:id="1878813516">
          <w:marLeft w:val="0"/>
          <w:marRight w:val="0"/>
          <w:marTop w:val="0"/>
          <w:marBottom w:val="0"/>
          <w:divBdr>
            <w:top w:val="none" w:sz="0" w:space="0" w:color="auto"/>
            <w:left w:val="none" w:sz="0" w:space="0" w:color="auto"/>
            <w:bottom w:val="none" w:sz="0" w:space="0" w:color="auto"/>
            <w:right w:val="none" w:sz="0" w:space="0" w:color="auto"/>
          </w:divBdr>
          <w:divsChild>
            <w:div w:id="1858494297">
              <w:marLeft w:val="0"/>
              <w:marRight w:val="0"/>
              <w:marTop w:val="0"/>
              <w:marBottom w:val="0"/>
              <w:divBdr>
                <w:top w:val="none" w:sz="0" w:space="0" w:color="auto"/>
                <w:left w:val="none" w:sz="0" w:space="0" w:color="auto"/>
                <w:bottom w:val="none" w:sz="0" w:space="0" w:color="auto"/>
                <w:right w:val="none" w:sz="0" w:space="0" w:color="auto"/>
              </w:divBdr>
              <w:divsChild>
                <w:div w:id="450591075">
                  <w:marLeft w:val="0"/>
                  <w:marRight w:val="0"/>
                  <w:marTop w:val="0"/>
                  <w:marBottom w:val="0"/>
                  <w:divBdr>
                    <w:top w:val="none" w:sz="0" w:space="0" w:color="auto"/>
                    <w:left w:val="none" w:sz="0" w:space="0" w:color="auto"/>
                    <w:bottom w:val="none" w:sz="0" w:space="0" w:color="auto"/>
                    <w:right w:val="none" w:sz="0" w:space="0" w:color="auto"/>
                  </w:divBdr>
                  <w:divsChild>
                    <w:div w:id="1016150347">
                      <w:marLeft w:val="0"/>
                      <w:marRight w:val="0"/>
                      <w:marTop w:val="0"/>
                      <w:marBottom w:val="150"/>
                      <w:divBdr>
                        <w:top w:val="none" w:sz="0" w:space="0" w:color="auto"/>
                        <w:left w:val="none" w:sz="0" w:space="0" w:color="auto"/>
                        <w:bottom w:val="none" w:sz="0" w:space="0" w:color="auto"/>
                        <w:right w:val="none" w:sz="0" w:space="0" w:color="auto"/>
                      </w:divBdr>
                      <w:divsChild>
                        <w:div w:id="1993824147">
                          <w:marLeft w:val="0"/>
                          <w:marRight w:val="0"/>
                          <w:marTop w:val="0"/>
                          <w:marBottom w:val="0"/>
                          <w:divBdr>
                            <w:top w:val="none" w:sz="0" w:space="0" w:color="auto"/>
                            <w:left w:val="none" w:sz="0" w:space="0" w:color="auto"/>
                            <w:bottom w:val="none" w:sz="0" w:space="0" w:color="auto"/>
                            <w:right w:val="none" w:sz="0" w:space="0" w:color="auto"/>
                          </w:divBdr>
                          <w:divsChild>
                            <w:div w:id="1937858383">
                              <w:marLeft w:val="0"/>
                              <w:marRight w:val="0"/>
                              <w:marTop w:val="0"/>
                              <w:marBottom w:val="0"/>
                              <w:divBdr>
                                <w:top w:val="none" w:sz="0" w:space="0" w:color="auto"/>
                                <w:left w:val="none" w:sz="0" w:space="0" w:color="auto"/>
                                <w:bottom w:val="none" w:sz="0" w:space="0" w:color="auto"/>
                                <w:right w:val="none" w:sz="0" w:space="0" w:color="auto"/>
                              </w:divBdr>
                              <w:divsChild>
                                <w:div w:id="795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curement@manchestercentra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18c723-fc09-44ac-998b-a7bd0afdee32">
      <Terms xmlns="http://schemas.microsoft.com/office/infopath/2007/PartnerControls"/>
    </lcf76f155ced4ddcb4097134ff3c332f>
    <TaxCatchAll xmlns="27f41e80-b0ca-4bac-9a54-a3949efe18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44D8844051724F9A2240D9E31DACC2" ma:contentTypeVersion="15" ma:contentTypeDescription="Create a new document." ma:contentTypeScope="" ma:versionID="24216a81cdbd962caf83b6fa16247eb9">
  <xsd:schema xmlns:xsd="http://www.w3.org/2001/XMLSchema" xmlns:xs="http://www.w3.org/2001/XMLSchema" xmlns:p="http://schemas.microsoft.com/office/2006/metadata/properties" xmlns:ns2="6518c723-fc09-44ac-998b-a7bd0afdee32" xmlns:ns3="27f41e80-b0ca-4bac-9a54-a3949efe18ba" targetNamespace="http://schemas.microsoft.com/office/2006/metadata/properties" ma:root="true" ma:fieldsID="5777d4a971a7939f4dd40202b1aaa983" ns2:_="" ns3:_="">
    <xsd:import namespace="6518c723-fc09-44ac-998b-a7bd0afdee32"/>
    <xsd:import namespace="27f41e80-b0ca-4bac-9a54-a3949efe18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8c723-fc09-44ac-998b-a7bd0afde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880e38-f3ae-4f8d-a73b-35e218dfb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f41e80-b0ca-4bac-9a54-a3949efe18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1634adb-1910-4cc0-8be1-1ab2e1b5c84e}" ma:internalName="TaxCatchAll" ma:showField="CatchAllData" ma:web="27f41e80-b0ca-4bac-9a54-a3949efe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199A-F6FE-42A7-975E-4DAFE95141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914693-0E1F-4865-A398-3A7E633EE940}">
  <ds:schemaRefs>
    <ds:schemaRef ds:uri="http://schemas.microsoft.com/sharepoint/v3/contenttype/forms"/>
  </ds:schemaRefs>
</ds:datastoreItem>
</file>

<file path=customXml/itemProps3.xml><?xml version="1.0" encoding="utf-8"?>
<ds:datastoreItem xmlns:ds="http://schemas.openxmlformats.org/officeDocument/2006/customXml" ds:itemID="{C3CCE4C9-5E53-4B20-BD58-40FCC7E15411}"/>
</file>

<file path=docProps/app.xml><?xml version="1.0" encoding="utf-8"?>
<Properties xmlns="http://schemas.openxmlformats.org/officeDocument/2006/extended-properties" xmlns:vt="http://schemas.openxmlformats.org/officeDocument/2006/docPropsVTypes">
  <Template>Normal</Template>
  <TotalTime>11</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hchester</dc:creator>
  <cp:lastModifiedBy>Nicola Naylor</cp:lastModifiedBy>
  <cp:revision>15</cp:revision>
  <cp:lastPrinted>2022-06-06T14:14:00Z</cp:lastPrinted>
  <dcterms:created xsi:type="dcterms:W3CDTF">2022-06-06T14:14:00Z</dcterms:created>
  <dcterms:modified xsi:type="dcterms:W3CDTF">2022-06-06T14:25:00Z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0x0101001444D8844051724F9A2240D9E31DACC2</vt:lpwstr>
  </property>
</Properties>
</file>