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E4" w:rsidRPr="00F60814" w:rsidRDefault="00165612" w:rsidP="00F60814">
      <w:pPr>
        <w:pStyle w:val="BodyText"/>
        <w:jc w:val="center"/>
        <w:rPr>
          <w:rFonts w:ascii="Arial" w:hAnsi="Arial" w:cs="Arial"/>
          <w:sz w:val="22"/>
          <w:szCs w:val="22"/>
        </w:rPr>
      </w:pPr>
      <w:r w:rsidRPr="00F60814">
        <w:rPr>
          <w:rFonts w:ascii="Arial" w:hAnsi="Arial" w:cs="Arial"/>
          <w:noProof/>
          <w:sz w:val="22"/>
          <w:szCs w:val="22"/>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-9525</wp:posOffset>
            </wp:positionV>
            <wp:extent cx="2588260" cy="1171575"/>
            <wp:effectExtent l="19050" t="0" r="2540" b="0"/>
            <wp:wrapNone/>
            <wp:docPr id="16" name="Picture 16"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C_jpeg_rgb"/>
                    <pic:cNvPicPr>
                      <a:picLocks noChangeAspect="1" noChangeArrowheads="1"/>
                    </pic:cNvPicPr>
                  </pic:nvPicPr>
                  <pic:blipFill>
                    <a:blip r:embed="rId10" cstate="print"/>
                    <a:srcRect/>
                    <a:stretch>
                      <a:fillRect/>
                    </a:stretch>
                  </pic:blipFill>
                  <pic:spPr bwMode="auto">
                    <a:xfrm>
                      <a:off x="0" y="0"/>
                      <a:ext cx="2588260" cy="1171575"/>
                    </a:xfrm>
                    <a:prstGeom prst="rect">
                      <a:avLst/>
                    </a:prstGeom>
                    <a:noFill/>
                    <a:ln w="9525">
                      <a:noFill/>
                      <a:miter lim="800000"/>
                      <a:headEnd/>
                      <a:tailEnd/>
                    </a:ln>
                  </pic:spPr>
                </pic:pic>
              </a:graphicData>
            </a:graphic>
          </wp:anchor>
        </w:drawing>
      </w:r>
    </w:p>
    <w:p w:rsidR="00AC71E4" w:rsidRPr="00F60814" w:rsidRDefault="00AC71E4" w:rsidP="00F60814">
      <w:pPr>
        <w:pStyle w:val="BodyText"/>
        <w:jc w:val="right"/>
        <w:rPr>
          <w:rFonts w:ascii="Arial" w:hAnsi="Arial" w:cs="Arial"/>
          <w:sz w:val="22"/>
          <w:szCs w:val="22"/>
        </w:rPr>
      </w:pPr>
    </w:p>
    <w:p w:rsidR="00FE0F31" w:rsidRPr="00F60814" w:rsidRDefault="00FE0F31" w:rsidP="00F60814">
      <w:pPr>
        <w:rPr>
          <w:rFonts w:ascii="Arial" w:hAnsi="Arial" w:cs="Arial"/>
          <w:sz w:val="22"/>
          <w:szCs w:val="22"/>
        </w:rPr>
      </w:pPr>
    </w:p>
    <w:p w:rsidR="00FE0F31" w:rsidRPr="00F60814" w:rsidRDefault="00FE0F31" w:rsidP="00F60814">
      <w:pPr>
        <w:rPr>
          <w:rFonts w:ascii="Arial" w:hAnsi="Arial" w:cs="Arial"/>
          <w:sz w:val="22"/>
          <w:szCs w:val="22"/>
        </w:rPr>
      </w:pPr>
    </w:p>
    <w:p w:rsidR="00FE0F31" w:rsidRPr="00F60814" w:rsidRDefault="00FE0F31" w:rsidP="00F60814">
      <w:pPr>
        <w:rPr>
          <w:rFonts w:ascii="Arial" w:hAnsi="Arial" w:cs="Arial"/>
          <w:sz w:val="22"/>
          <w:szCs w:val="22"/>
        </w:rPr>
      </w:pPr>
    </w:p>
    <w:p w:rsidR="00FE0F31" w:rsidRPr="00F60814" w:rsidRDefault="00FE0F31" w:rsidP="00F60814">
      <w:pPr>
        <w:rPr>
          <w:rFonts w:ascii="Arial" w:hAnsi="Arial" w:cs="Arial"/>
          <w:sz w:val="22"/>
          <w:szCs w:val="22"/>
        </w:rPr>
      </w:pPr>
    </w:p>
    <w:p w:rsidR="00FE0F31" w:rsidRPr="00F60814" w:rsidRDefault="00FE0F31" w:rsidP="00F60814">
      <w:pPr>
        <w:rPr>
          <w:rFonts w:ascii="Arial" w:hAnsi="Arial" w:cs="Arial"/>
          <w:sz w:val="22"/>
          <w:szCs w:val="22"/>
        </w:rPr>
      </w:pPr>
    </w:p>
    <w:p w:rsidR="00FE0F31" w:rsidRPr="00F60814" w:rsidRDefault="00FE0F31" w:rsidP="00F60814">
      <w:pPr>
        <w:rPr>
          <w:rFonts w:ascii="Arial" w:hAnsi="Arial" w:cs="Arial"/>
          <w:sz w:val="22"/>
          <w:szCs w:val="22"/>
        </w:rPr>
      </w:pPr>
    </w:p>
    <w:p w:rsidR="00FE0F31" w:rsidRPr="00F60814" w:rsidRDefault="00FE0F31" w:rsidP="00F60814">
      <w:pPr>
        <w:rPr>
          <w:rFonts w:ascii="Arial" w:hAnsi="Arial" w:cs="Arial"/>
          <w:sz w:val="22"/>
          <w:szCs w:val="22"/>
        </w:rPr>
      </w:pPr>
    </w:p>
    <w:p w:rsidR="00AC71E4" w:rsidRPr="00F60814" w:rsidRDefault="00AC71E4" w:rsidP="00F60814">
      <w:pPr>
        <w:rPr>
          <w:rFonts w:ascii="Arial" w:hAnsi="Arial" w:cs="Arial"/>
          <w:sz w:val="22"/>
          <w:szCs w:val="22"/>
        </w:rPr>
      </w:pPr>
    </w:p>
    <w:p w:rsidR="00AC71E4" w:rsidRPr="00F60814" w:rsidRDefault="00AC71E4" w:rsidP="00F60814">
      <w:pPr>
        <w:pStyle w:val="Heading1"/>
        <w:spacing w:after="0"/>
        <w:rPr>
          <w:rFonts w:ascii="Arial" w:hAnsi="Arial" w:cs="Arial"/>
          <w:bCs w:val="0"/>
          <w:sz w:val="22"/>
          <w:szCs w:val="22"/>
        </w:rPr>
      </w:pPr>
    </w:p>
    <w:p w:rsidR="00AC71E4" w:rsidRPr="00F60814" w:rsidRDefault="00AC71E4" w:rsidP="00F60814">
      <w:pPr>
        <w:pStyle w:val="Heading1"/>
        <w:spacing w:after="0"/>
        <w:rPr>
          <w:rFonts w:ascii="Arial" w:hAnsi="Arial" w:cs="Arial"/>
          <w:bCs w:val="0"/>
          <w:sz w:val="22"/>
          <w:szCs w:val="22"/>
        </w:rPr>
      </w:pPr>
    </w:p>
    <w:p w:rsidR="00AC71E4" w:rsidRDefault="00AC71E4" w:rsidP="00F60814">
      <w:pPr>
        <w:pStyle w:val="Heading1"/>
        <w:spacing w:after="0"/>
        <w:rPr>
          <w:rFonts w:ascii="Arial" w:hAnsi="Arial" w:cs="Arial"/>
          <w:bCs w:val="0"/>
          <w:sz w:val="22"/>
          <w:szCs w:val="22"/>
        </w:rPr>
      </w:pPr>
    </w:p>
    <w:p w:rsidR="00F60814" w:rsidRDefault="00F60814" w:rsidP="00F60814"/>
    <w:p w:rsidR="00F60814" w:rsidRPr="00F60814" w:rsidRDefault="00F60814" w:rsidP="00F60814"/>
    <w:p w:rsidR="00AC71E4" w:rsidRPr="008E4844" w:rsidRDefault="00310AA2" w:rsidP="008E4844">
      <w:pPr>
        <w:pStyle w:val="Heading1"/>
        <w:spacing w:after="0"/>
        <w:jc w:val="center"/>
        <w:rPr>
          <w:rFonts w:ascii="Arial" w:hAnsi="Arial" w:cs="Arial"/>
          <w:bCs w:val="0"/>
          <w:sz w:val="28"/>
          <w:szCs w:val="22"/>
        </w:rPr>
      </w:pPr>
      <w:r>
        <w:rPr>
          <w:rFonts w:ascii="Arial" w:hAnsi="Arial" w:cs="Arial"/>
          <w:bCs w:val="0"/>
          <w:sz w:val="28"/>
          <w:szCs w:val="22"/>
        </w:rPr>
        <w:t>Appendix</w:t>
      </w:r>
      <w:bookmarkStart w:id="0" w:name="_GoBack"/>
      <w:bookmarkEnd w:id="0"/>
      <w:r>
        <w:rPr>
          <w:rFonts w:ascii="Arial" w:hAnsi="Arial" w:cs="Arial"/>
          <w:bCs w:val="0"/>
          <w:sz w:val="28"/>
          <w:szCs w:val="22"/>
        </w:rPr>
        <w:t xml:space="preserve"> </w:t>
      </w:r>
      <w:r w:rsidR="00E107CB">
        <w:rPr>
          <w:rFonts w:ascii="Arial" w:hAnsi="Arial" w:cs="Arial"/>
          <w:bCs w:val="0"/>
          <w:sz w:val="28"/>
          <w:szCs w:val="22"/>
        </w:rPr>
        <w:t>1</w:t>
      </w:r>
      <w:r w:rsidR="008E4844" w:rsidRPr="008E4844">
        <w:rPr>
          <w:rFonts w:ascii="Arial" w:hAnsi="Arial" w:cs="Arial"/>
          <w:bCs w:val="0"/>
          <w:sz w:val="28"/>
          <w:szCs w:val="22"/>
        </w:rPr>
        <w:t>:</w:t>
      </w:r>
    </w:p>
    <w:p w:rsidR="00472957" w:rsidRPr="00F60814" w:rsidRDefault="00472957" w:rsidP="00F60814">
      <w:pPr>
        <w:rPr>
          <w:rFonts w:ascii="Arial" w:hAnsi="Arial" w:cs="Arial"/>
          <w:sz w:val="22"/>
          <w:szCs w:val="22"/>
        </w:rPr>
      </w:pPr>
    </w:p>
    <w:p w:rsidR="00472957" w:rsidRPr="00F60814" w:rsidRDefault="00EC5872" w:rsidP="00F60814">
      <w:pPr>
        <w:pStyle w:val="Heading1"/>
        <w:spacing w:after="0"/>
        <w:jc w:val="center"/>
        <w:rPr>
          <w:rFonts w:ascii="Arial" w:hAnsi="Arial" w:cs="Arial"/>
          <w:bCs w:val="0"/>
          <w:sz w:val="22"/>
          <w:szCs w:val="22"/>
        </w:rPr>
      </w:pPr>
      <w:r w:rsidRPr="00F60814">
        <w:rPr>
          <w:rFonts w:ascii="Arial" w:hAnsi="Arial" w:cs="Arial"/>
          <w:bCs w:val="0"/>
          <w:sz w:val="22"/>
          <w:szCs w:val="22"/>
        </w:rPr>
        <w:t xml:space="preserve">Specification for a </w:t>
      </w:r>
      <w:r w:rsidR="00472957" w:rsidRPr="00F60814">
        <w:rPr>
          <w:rFonts w:ascii="Arial" w:hAnsi="Arial" w:cs="Arial"/>
          <w:bCs w:val="0"/>
          <w:sz w:val="22"/>
          <w:szCs w:val="22"/>
        </w:rPr>
        <w:t xml:space="preserve">Contract for the Provision of: </w:t>
      </w:r>
    </w:p>
    <w:p w:rsidR="00AE2B48" w:rsidRPr="00F60814" w:rsidRDefault="00AE2B48" w:rsidP="00F60814">
      <w:pPr>
        <w:rPr>
          <w:rFonts w:ascii="Arial" w:hAnsi="Arial" w:cs="Arial"/>
          <w:sz w:val="22"/>
          <w:szCs w:val="22"/>
        </w:rPr>
      </w:pPr>
    </w:p>
    <w:p w:rsidR="00472957" w:rsidRPr="00F60814" w:rsidRDefault="00BB07EE" w:rsidP="008E4844">
      <w:pPr>
        <w:jc w:val="center"/>
        <w:rPr>
          <w:rFonts w:ascii="Arial" w:hAnsi="Arial" w:cs="Arial"/>
          <w:b/>
          <w:sz w:val="22"/>
          <w:szCs w:val="22"/>
        </w:rPr>
      </w:pPr>
      <w:r w:rsidRPr="00F60814">
        <w:rPr>
          <w:rFonts w:ascii="Arial" w:hAnsi="Arial" w:cs="Arial"/>
          <w:b/>
          <w:sz w:val="22"/>
          <w:szCs w:val="22"/>
        </w:rPr>
        <w:t>OUTDOOR &amp; FIELD EVENT CATERING AT TATTON PARK</w:t>
      </w:r>
    </w:p>
    <w:p w:rsidR="00AC71E4" w:rsidRPr="00F60814" w:rsidRDefault="00AC71E4" w:rsidP="00F60814">
      <w:pPr>
        <w:pStyle w:val="Heading6"/>
        <w:rPr>
          <w:rFonts w:ascii="Arial" w:hAnsi="Arial" w:cs="Arial"/>
          <w:sz w:val="22"/>
          <w:szCs w:val="22"/>
        </w:rPr>
      </w:pPr>
    </w:p>
    <w:p w:rsidR="00AC71E4" w:rsidRPr="00F60814" w:rsidRDefault="00AC71E4" w:rsidP="00F60814">
      <w:pPr>
        <w:rPr>
          <w:rFonts w:ascii="Arial" w:hAnsi="Arial" w:cs="Arial"/>
          <w:b/>
          <w:bCs/>
          <w:sz w:val="22"/>
          <w:szCs w:val="22"/>
        </w:rPr>
      </w:pPr>
    </w:p>
    <w:p w:rsidR="00AC71E4" w:rsidRPr="00B67433" w:rsidRDefault="00AC71E4" w:rsidP="00F60814">
      <w:pPr>
        <w:rPr>
          <w:rFonts w:ascii="Arial" w:hAnsi="Arial" w:cs="Arial"/>
          <w:b/>
          <w:sz w:val="28"/>
          <w:szCs w:val="22"/>
        </w:rPr>
      </w:pPr>
    </w:p>
    <w:p w:rsidR="00B67433" w:rsidRPr="00B67433" w:rsidRDefault="00B67433" w:rsidP="00B67433">
      <w:pPr>
        <w:tabs>
          <w:tab w:val="left" w:pos="510"/>
        </w:tabs>
        <w:jc w:val="center"/>
        <w:rPr>
          <w:rFonts w:ascii="Arial" w:hAnsi="Arial" w:cs="Arial"/>
          <w:b/>
          <w:sz w:val="28"/>
          <w:szCs w:val="22"/>
        </w:rPr>
      </w:pPr>
      <w:r w:rsidRPr="00B67433">
        <w:rPr>
          <w:rFonts w:ascii="Arial" w:hAnsi="Arial" w:cs="Arial"/>
          <w:b/>
          <w:sz w:val="28"/>
          <w:szCs w:val="22"/>
        </w:rPr>
        <w:t xml:space="preserve">Internal Reference: </w:t>
      </w:r>
      <w:r w:rsidR="00D94CAC">
        <w:rPr>
          <w:rFonts w:ascii="Arial" w:hAnsi="Arial" w:cs="Arial"/>
          <w:b/>
          <w:sz w:val="28"/>
          <w:szCs w:val="22"/>
        </w:rPr>
        <w:t>1</w:t>
      </w:r>
      <w:r w:rsidR="00940578">
        <w:rPr>
          <w:rFonts w:ascii="Arial" w:hAnsi="Arial" w:cs="Arial"/>
          <w:b/>
          <w:sz w:val="28"/>
          <w:szCs w:val="22"/>
        </w:rPr>
        <w:t>9</w:t>
      </w:r>
      <w:r w:rsidR="00D94CAC">
        <w:rPr>
          <w:rFonts w:ascii="Arial" w:hAnsi="Arial" w:cs="Arial"/>
          <w:b/>
          <w:sz w:val="28"/>
          <w:szCs w:val="22"/>
        </w:rPr>
        <w:t xml:space="preserve"> </w:t>
      </w:r>
      <w:r w:rsidR="00940578">
        <w:rPr>
          <w:rFonts w:ascii="Arial" w:hAnsi="Arial" w:cs="Arial"/>
          <w:b/>
          <w:sz w:val="28"/>
          <w:szCs w:val="22"/>
        </w:rPr>
        <w:t>102</w:t>
      </w:r>
    </w:p>
    <w:p w:rsidR="00B67433" w:rsidRPr="00B67433" w:rsidRDefault="00B67433" w:rsidP="00B67433">
      <w:pPr>
        <w:tabs>
          <w:tab w:val="left" w:pos="510"/>
        </w:tabs>
        <w:jc w:val="center"/>
        <w:rPr>
          <w:rFonts w:ascii="Arial" w:hAnsi="Arial" w:cs="Arial"/>
          <w:b/>
          <w:sz w:val="28"/>
          <w:szCs w:val="22"/>
        </w:rPr>
      </w:pPr>
    </w:p>
    <w:p w:rsidR="00F60814" w:rsidRDefault="00F60814" w:rsidP="00F60814">
      <w:pPr>
        <w:rPr>
          <w:rFonts w:ascii="Arial" w:hAnsi="Arial" w:cs="Arial"/>
          <w:b/>
          <w:bCs/>
          <w:sz w:val="22"/>
          <w:szCs w:val="22"/>
        </w:rPr>
      </w:pPr>
    </w:p>
    <w:p w:rsidR="00F60814" w:rsidRDefault="00F60814" w:rsidP="00F60814">
      <w:pPr>
        <w:rPr>
          <w:rFonts w:ascii="Arial" w:hAnsi="Arial" w:cs="Arial"/>
          <w:b/>
          <w:bCs/>
          <w:sz w:val="22"/>
          <w:szCs w:val="22"/>
        </w:rPr>
      </w:pPr>
    </w:p>
    <w:p w:rsidR="00AC71E4" w:rsidRDefault="00AC71E4" w:rsidP="00F60814">
      <w:pPr>
        <w:rPr>
          <w:rFonts w:ascii="Arial" w:hAnsi="Arial" w:cs="Arial"/>
          <w:b/>
          <w:bCs/>
          <w:sz w:val="22"/>
          <w:szCs w:val="22"/>
        </w:rPr>
      </w:pPr>
    </w:p>
    <w:p w:rsidR="00F60814" w:rsidRDefault="00F60814" w:rsidP="00F60814">
      <w:pPr>
        <w:rPr>
          <w:rFonts w:ascii="Arial" w:hAnsi="Arial" w:cs="Arial"/>
          <w:b/>
          <w:bCs/>
          <w:sz w:val="22"/>
          <w:szCs w:val="22"/>
        </w:rPr>
      </w:pPr>
    </w:p>
    <w:p w:rsidR="00F60814" w:rsidRDefault="00F60814" w:rsidP="00F60814">
      <w:pPr>
        <w:rPr>
          <w:rFonts w:ascii="Arial" w:hAnsi="Arial" w:cs="Arial"/>
          <w:b/>
          <w:bCs/>
          <w:sz w:val="22"/>
          <w:szCs w:val="22"/>
        </w:rPr>
      </w:pPr>
    </w:p>
    <w:p w:rsidR="00F60814" w:rsidRDefault="00F60814" w:rsidP="00F60814">
      <w:pPr>
        <w:rPr>
          <w:rFonts w:ascii="Arial" w:hAnsi="Arial" w:cs="Arial"/>
          <w:b/>
          <w:bCs/>
          <w:sz w:val="22"/>
          <w:szCs w:val="22"/>
        </w:rPr>
      </w:pPr>
    </w:p>
    <w:p w:rsidR="00F60814" w:rsidRDefault="00F60814" w:rsidP="00F60814">
      <w:pPr>
        <w:rPr>
          <w:rFonts w:ascii="Arial" w:hAnsi="Arial" w:cs="Arial"/>
          <w:b/>
          <w:bCs/>
          <w:sz w:val="22"/>
          <w:szCs w:val="22"/>
        </w:rPr>
      </w:pPr>
    </w:p>
    <w:p w:rsidR="00F60814" w:rsidRPr="00F60814" w:rsidRDefault="00F60814" w:rsidP="00F60814">
      <w:pPr>
        <w:rPr>
          <w:rFonts w:ascii="Arial" w:hAnsi="Arial" w:cs="Arial"/>
          <w:sz w:val="22"/>
          <w:szCs w:val="22"/>
        </w:rPr>
      </w:pPr>
    </w:p>
    <w:p w:rsidR="00AC71E4" w:rsidRPr="00F60814" w:rsidRDefault="00AC71E4" w:rsidP="00F60814">
      <w:pPr>
        <w:rPr>
          <w:rFonts w:ascii="Arial" w:hAnsi="Arial" w:cs="Arial"/>
          <w:sz w:val="22"/>
          <w:szCs w:val="22"/>
        </w:rPr>
      </w:pPr>
    </w:p>
    <w:p w:rsidR="00FE0F31" w:rsidRPr="00F60814" w:rsidRDefault="00FE0F31" w:rsidP="00F60814">
      <w:pPr>
        <w:rPr>
          <w:rFonts w:ascii="Arial" w:hAnsi="Arial" w:cs="Arial"/>
          <w:sz w:val="22"/>
          <w:szCs w:val="22"/>
        </w:rPr>
      </w:pPr>
    </w:p>
    <w:p w:rsidR="003B76FA" w:rsidRPr="00F60814" w:rsidRDefault="009C6086" w:rsidP="00F60814">
      <w:pPr>
        <w:rPr>
          <w:rFonts w:ascii="Arial" w:hAnsi="Arial" w:cs="Arial"/>
          <w:b/>
          <w:sz w:val="16"/>
          <w:szCs w:val="16"/>
        </w:rPr>
      </w:pPr>
      <w:r>
        <w:rPr>
          <w:rFonts w:ascii="Arial" w:hAnsi="Arial" w:cs="Arial"/>
          <w:b/>
          <w:sz w:val="16"/>
          <w:szCs w:val="16"/>
        </w:rPr>
        <w:t>© 201</w:t>
      </w:r>
      <w:r w:rsidR="00940578">
        <w:rPr>
          <w:rFonts w:ascii="Arial" w:hAnsi="Arial" w:cs="Arial"/>
          <w:b/>
          <w:sz w:val="16"/>
          <w:szCs w:val="16"/>
        </w:rPr>
        <w:t>9</w:t>
      </w:r>
    </w:p>
    <w:p w:rsidR="003B76FA" w:rsidRPr="00F60814" w:rsidRDefault="003B76FA" w:rsidP="00F60814">
      <w:pPr>
        <w:pStyle w:val="Heading6"/>
        <w:jc w:val="left"/>
        <w:rPr>
          <w:rFonts w:ascii="Arial" w:hAnsi="Arial" w:cs="Arial"/>
          <w:sz w:val="16"/>
          <w:szCs w:val="16"/>
        </w:rPr>
      </w:pPr>
      <w:r w:rsidRPr="00F60814">
        <w:rPr>
          <w:rFonts w:ascii="Arial" w:hAnsi="Arial" w:cs="Arial"/>
          <w:sz w:val="16"/>
          <w:szCs w:val="16"/>
        </w:rPr>
        <w:t>Copyright – Cheshire East Council - All rights reserved</w:t>
      </w:r>
    </w:p>
    <w:p w:rsidR="003B76FA" w:rsidRPr="00F60814" w:rsidRDefault="003B76FA" w:rsidP="00F60814">
      <w:pPr>
        <w:rPr>
          <w:rFonts w:ascii="Arial" w:hAnsi="Arial" w:cs="Arial"/>
          <w:b/>
          <w:sz w:val="16"/>
          <w:szCs w:val="16"/>
        </w:rPr>
      </w:pPr>
      <w:r w:rsidRPr="00F60814">
        <w:rPr>
          <w:rFonts w:ascii="Arial" w:hAnsi="Arial" w:cs="Arial"/>
          <w:b/>
          <w:sz w:val="16"/>
          <w:szCs w:val="16"/>
        </w:rPr>
        <w:t>No part of this publication may be reproduced,</w:t>
      </w:r>
    </w:p>
    <w:p w:rsidR="003B76FA" w:rsidRPr="00F60814" w:rsidRDefault="003B76FA" w:rsidP="00F60814">
      <w:pPr>
        <w:rPr>
          <w:rFonts w:ascii="Arial" w:hAnsi="Arial" w:cs="Arial"/>
          <w:b/>
          <w:sz w:val="16"/>
          <w:szCs w:val="16"/>
        </w:rPr>
      </w:pPr>
      <w:r w:rsidRPr="00F60814">
        <w:rPr>
          <w:rFonts w:ascii="Arial" w:hAnsi="Arial" w:cs="Arial"/>
          <w:b/>
          <w:sz w:val="16"/>
          <w:szCs w:val="16"/>
        </w:rPr>
        <w:t>stored in a retrieval system or transmitted</w:t>
      </w:r>
    </w:p>
    <w:p w:rsidR="003B76FA" w:rsidRPr="00F60814" w:rsidRDefault="003B76FA" w:rsidP="00F60814">
      <w:pPr>
        <w:rPr>
          <w:rFonts w:ascii="Arial" w:hAnsi="Arial" w:cs="Arial"/>
          <w:b/>
          <w:sz w:val="16"/>
          <w:szCs w:val="16"/>
        </w:rPr>
      </w:pPr>
      <w:r w:rsidRPr="00F60814">
        <w:rPr>
          <w:rFonts w:ascii="Arial" w:hAnsi="Arial" w:cs="Arial"/>
          <w:b/>
          <w:sz w:val="16"/>
          <w:szCs w:val="16"/>
        </w:rPr>
        <w:t xml:space="preserve">in any form or by any means electronic, </w:t>
      </w:r>
    </w:p>
    <w:p w:rsidR="003B76FA" w:rsidRPr="00F60814" w:rsidRDefault="003B76FA" w:rsidP="00F60814">
      <w:pPr>
        <w:rPr>
          <w:rFonts w:ascii="Arial" w:hAnsi="Arial" w:cs="Arial"/>
          <w:b/>
          <w:sz w:val="16"/>
          <w:szCs w:val="16"/>
        </w:rPr>
      </w:pPr>
      <w:r w:rsidRPr="00F60814">
        <w:rPr>
          <w:rFonts w:ascii="Arial" w:hAnsi="Arial" w:cs="Arial"/>
          <w:b/>
          <w:sz w:val="16"/>
          <w:szCs w:val="16"/>
        </w:rPr>
        <w:t>mechanical, photocopying, recording or</w:t>
      </w:r>
    </w:p>
    <w:p w:rsidR="003B76FA" w:rsidRPr="00F60814" w:rsidRDefault="003B76FA" w:rsidP="00F60814">
      <w:pPr>
        <w:rPr>
          <w:rFonts w:ascii="Arial" w:hAnsi="Arial" w:cs="Arial"/>
          <w:b/>
          <w:sz w:val="16"/>
          <w:szCs w:val="16"/>
        </w:rPr>
      </w:pPr>
      <w:r w:rsidRPr="00F60814">
        <w:rPr>
          <w:rFonts w:ascii="Arial" w:hAnsi="Arial" w:cs="Arial"/>
          <w:b/>
          <w:sz w:val="16"/>
          <w:szCs w:val="16"/>
        </w:rPr>
        <w:t xml:space="preserve">otherwise without the prior written permission </w:t>
      </w:r>
    </w:p>
    <w:p w:rsidR="003B76FA" w:rsidRPr="00F60814" w:rsidRDefault="003B76FA" w:rsidP="00F60814">
      <w:pPr>
        <w:rPr>
          <w:rFonts w:ascii="Arial" w:hAnsi="Arial" w:cs="Arial"/>
          <w:b/>
          <w:sz w:val="16"/>
          <w:szCs w:val="16"/>
        </w:rPr>
      </w:pPr>
      <w:r w:rsidRPr="00F60814">
        <w:rPr>
          <w:rFonts w:ascii="Arial" w:hAnsi="Arial" w:cs="Arial"/>
          <w:b/>
          <w:sz w:val="16"/>
          <w:szCs w:val="16"/>
        </w:rPr>
        <w:t>of the Council</w:t>
      </w:r>
    </w:p>
    <w:p w:rsidR="00AC71E4" w:rsidRPr="00F60814" w:rsidRDefault="00AC71E4" w:rsidP="00F60814">
      <w:pPr>
        <w:pStyle w:val="Header"/>
        <w:tabs>
          <w:tab w:val="clear" w:pos="4320"/>
          <w:tab w:val="clear" w:pos="8640"/>
        </w:tabs>
        <w:rPr>
          <w:rFonts w:ascii="Arial" w:hAnsi="Arial" w:cs="Arial"/>
          <w:sz w:val="22"/>
          <w:szCs w:val="22"/>
        </w:rPr>
      </w:pPr>
    </w:p>
    <w:p w:rsidR="00F60814" w:rsidRPr="00F60814" w:rsidRDefault="00F60814" w:rsidP="00F60814">
      <w:pPr>
        <w:pStyle w:val="Header"/>
        <w:tabs>
          <w:tab w:val="clear" w:pos="4320"/>
          <w:tab w:val="clear" w:pos="8640"/>
        </w:tabs>
        <w:ind w:left="720" w:firstLine="720"/>
        <w:jc w:val="right"/>
        <w:rPr>
          <w:rFonts w:ascii="Arial" w:hAnsi="Arial" w:cs="Arial"/>
          <w:sz w:val="22"/>
          <w:szCs w:val="22"/>
        </w:rPr>
      </w:pPr>
    </w:p>
    <w:p w:rsidR="00472957" w:rsidRPr="00F60814" w:rsidRDefault="008369CA" w:rsidP="00F60814">
      <w:pPr>
        <w:pStyle w:val="Header"/>
        <w:tabs>
          <w:tab w:val="clear" w:pos="4320"/>
          <w:tab w:val="clear" w:pos="864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89535</wp:posOffset>
                </wp:positionV>
                <wp:extent cx="5975498" cy="678180"/>
                <wp:effectExtent l="0" t="0" r="25400" b="266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8" cy="678180"/>
                        </a:xfrm>
                        <a:prstGeom prst="rect">
                          <a:avLst/>
                        </a:prstGeom>
                        <a:solidFill>
                          <a:srgbClr val="FFFFFF"/>
                        </a:solidFill>
                        <a:ln w="9525">
                          <a:solidFill>
                            <a:srgbClr val="000000"/>
                          </a:solidFill>
                          <a:miter lim="800000"/>
                          <a:headEnd/>
                          <a:tailEnd/>
                        </a:ln>
                      </wps:spPr>
                      <wps:txbx>
                        <w:txbxContent>
                          <w:p w:rsidR="005A65EF" w:rsidRPr="00F60814" w:rsidRDefault="005A65EF">
                            <w:pPr>
                              <w:rPr>
                                <w:rFonts w:ascii="Arial" w:hAnsi="Arial" w:cs="Arial"/>
                                <w:sz w:val="20"/>
                                <w:szCs w:val="20"/>
                              </w:rPr>
                            </w:pPr>
                            <w:r w:rsidRPr="00F60814">
                              <w:rPr>
                                <w:rFonts w:ascii="Arial" w:hAnsi="Arial" w:cs="Arial"/>
                                <w:b/>
                                <w:bCs/>
                                <w:sz w:val="20"/>
                                <w:szCs w:val="20"/>
                              </w:rPr>
                              <w:t>Version</w:t>
                            </w:r>
                            <w:r w:rsidRPr="00F60814">
                              <w:rPr>
                                <w:rFonts w:ascii="Arial" w:hAnsi="Arial" w:cs="Arial"/>
                                <w:b/>
                                <w:bCs/>
                                <w:sz w:val="20"/>
                                <w:szCs w:val="20"/>
                              </w:rPr>
                              <w:tab/>
                            </w:r>
                            <w:r w:rsidR="00310AA2">
                              <w:rPr>
                                <w:rFonts w:ascii="Arial" w:hAnsi="Arial" w:cs="Arial"/>
                                <w:b/>
                                <w:bCs/>
                                <w:sz w:val="20"/>
                                <w:szCs w:val="20"/>
                              </w:rPr>
                              <w:t>1</w:t>
                            </w:r>
                          </w:p>
                          <w:p w:rsidR="005A65EF" w:rsidRPr="00F60814" w:rsidRDefault="005A65EF" w:rsidP="00F60814">
                            <w:pPr>
                              <w:pStyle w:val="Heading5"/>
                              <w:widowControl/>
                              <w:autoSpaceDE/>
                              <w:autoSpaceDN/>
                              <w:adjustRightInd/>
                              <w:spacing w:after="0"/>
                              <w:ind w:left="1418" w:hanging="1418"/>
                              <w:rPr>
                                <w:rFonts w:ascii="Arial" w:hAnsi="Arial" w:cs="Arial"/>
                                <w:szCs w:val="20"/>
                              </w:rPr>
                            </w:pPr>
                            <w:r w:rsidRPr="00F60814">
                              <w:rPr>
                                <w:rFonts w:ascii="Arial" w:hAnsi="Arial" w:cs="Arial"/>
                                <w:szCs w:val="20"/>
                              </w:rPr>
                              <w:t>Author</w:t>
                            </w:r>
                            <w:r w:rsidRPr="00F60814">
                              <w:rPr>
                                <w:rFonts w:ascii="Arial" w:hAnsi="Arial" w:cs="Arial"/>
                                <w:szCs w:val="20"/>
                              </w:rPr>
                              <w:tab/>
                              <w:t>Graham Jones – Vi</w:t>
                            </w:r>
                            <w:r w:rsidR="00C34D3E">
                              <w:rPr>
                                <w:rFonts w:ascii="Arial" w:hAnsi="Arial" w:cs="Arial"/>
                                <w:szCs w:val="20"/>
                              </w:rPr>
                              <w:t xml:space="preserve">sitor &amp; Commercial Operations </w:t>
                            </w:r>
                            <w:r w:rsidRPr="00F60814">
                              <w:rPr>
                                <w:rFonts w:ascii="Arial" w:hAnsi="Arial" w:cs="Arial"/>
                                <w:szCs w:val="20"/>
                              </w:rPr>
                              <w:t>Manager, Tatton Park</w:t>
                            </w:r>
                          </w:p>
                          <w:p w:rsidR="005A65EF" w:rsidRPr="00F60814" w:rsidRDefault="005A65EF">
                            <w:pPr>
                              <w:rPr>
                                <w:rFonts w:ascii="Arial" w:hAnsi="Arial" w:cs="Arial"/>
                                <w:b/>
                                <w:sz w:val="20"/>
                                <w:szCs w:val="20"/>
                              </w:rPr>
                            </w:pPr>
                            <w:r w:rsidRPr="00F60814">
                              <w:rPr>
                                <w:rFonts w:ascii="Arial" w:hAnsi="Arial" w:cs="Arial"/>
                                <w:b/>
                                <w:bCs/>
                                <w:sz w:val="20"/>
                                <w:szCs w:val="20"/>
                              </w:rPr>
                              <w:t>Date</w:t>
                            </w:r>
                            <w:r w:rsidRPr="00F60814">
                              <w:rPr>
                                <w:rFonts w:ascii="Arial" w:hAnsi="Arial" w:cs="Arial"/>
                                <w:sz w:val="20"/>
                                <w:szCs w:val="20"/>
                              </w:rPr>
                              <w:tab/>
                            </w:r>
                            <w:r w:rsidRPr="00F60814">
                              <w:rPr>
                                <w:rFonts w:ascii="Arial" w:hAnsi="Arial" w:cs="Arial"/>
                                <w:sz w:val="20"/>
                                <w:szCs w:val="20"/>
                              </w:rPr>
                              <w:tab/>
                            </w:r>
                            <w:r w:rsidR="000A3E5A">
                              <w:rPr>
                                <w:rFonts w:ascii="Arial" w:hAnsi="Arial" w:cs="Arial"/>
                                <w:sz w:val="20"/>
                                <w:szCs w:val="20"/>
                              </w:rPr>
                              <w:t>May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7.05pt;width:470.5pt;height:53.4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">
                <v:textbox>
                  <w:txbxContent>
                    <w:p w:rsidR="005A65EF" w:rsidRPr="00F60814" w:rsidRDefault="005A65EF">
                      <w:pPr>
                        <w:rPr>
                          <w:rFonts w:ascii="Arial" w:hAnsi="Arial" w:cs="Arial"/>
                          <w:sz w:val="20"/>
                          <w:szCs w:val="20"/>
                        </w:rPr>
                      </w:pPr>
                      <w:r w:rsidRPr="00F60814">
                        <w:rPr>
                          <w:rFonts w:ascii="Arial" w:hAnsi="Arial" w:cs="Arial"/>
                          <w:b/>
                          <w:bCs/>
                          <w:sz w:val="20"/>
                          <w:szCs w:val="20"/>
                        </w:rPr>
                        <w:t>Version</w:t>
                      </w:r>
                      <w:r w:rsidRPr="00F60814">
                        <w:rPr>
                          <w:rFonts w:ascii="Arial" w:hAnsi="Arial" w:cs="Arial"/>
                          <w:b/>
                          <w:bCs/>
                          <w:sz w:val="20"/>
                          <w:szCs w:val="20"/>
                        </w:rPr>
                        <w:tab/>
                      </w:r>
                      <w:r w:rsidR="00310AA2">
                        <w:rPr>
                          <w:rFonts w:ascii="Arial" w:hAnsi="Arial" w:cs="Arial"/>
                          <w:b/>
                          <w:bCs/>
                          <w:sz w:val="20"/>
                          <w:szCs w:val="20"/>
                        </w:rPr>
                        <w:t>1</w:t>
                      </w:r>
                    </w:p>
                    <w:p w:rsidR="005A65EF" w:rsidRPr="00F60814" w:rsidRDefault="005A65EF" w:rsidP="00F60814">
                      <w:pPr>
                        <w:pStyle w:val="Heading5"/>
                        <w:widowControl/>
                        <w:autoSpaceDE/>
                        <w:autoSpaceDN/>
                        <w:adjustRightInd/>
                        <w:spacing w:after="0"/>
                        <w:ind w:left="1418" w:hanging="1418"/>
                        <w:rPr>
                          <w:rFonts w:ascii="Arial" w:hAnsi="Arial" w:cs="Arial"/>
                          <w:szCs w:val="20"/>
                        </w:rPr>
                      </w:pPr>
                      <w:r w:rsidRPr="00F60814">
                        <w:rPr>
                          <w:rFonts w:ascii="Arial" w:hAnsi="Arial" w:cs="Arial"/>
                          <w:szCs w:val="20"/>
                        </w:rPr>
                        <w:t>Author</w:t>
                      </w:r>
                      <w:r w:rsidRPr="00F60814">
                        <w:rPr>
                          <w:rFonts w:ascii="Arial" w:hAnsi="Arial" w:cs="Arial"/>
                          <w:szCs w:val="20"/>
                        </w:rPr>
                        <w:tab/>
                        <w:t>Graham Jones – Vi</w:t>
                      </w:r>
                      <w:r w:rsidR="00C34D3E">
                        <w:rPr>
                          <w:rFonts w:ascii="Arial" w:hAnsi="Arial" w:cs="Arial"/>
                          <w:szCs w:val="20"/>
                        </w:rPr>
                        <w:t xml:space="preserve">sitor &amp; Commercial Operations </w:t>
                      </w:r>
                      <w:r w:rsidRPr="00F60814">
                        <w:rPr>
                          <w:rFonts w:ascii="Arial" w:hAnsi="Arial" w:cs="Arial"/>
                          <w:szCs w:val="20"/>
                        </w:rPr>
                        <w:t>Manager, Tatton Park</w:t>
                      </w:r>
                    </w:p>
                    <w:p w:rsidR="005A65EF" w:rsidRPr="00F60814" w:rsidRDefault="005A65EF">
                      <w:pPr>
                        <w:rPr>
                          <w:rFonts w:ascii="Arial" w:hAnsi="Arial" w:cs="Arial"/>
                          <w:b/>
                          <w:sz w:val="20"/>
                          <w:szCs w:val="20"/>
                        </w:rPr>
                      </w:pPr>
                      <w:r w:rsidRPr="00F60814">
                        <w:rPr>
                          <w:rFonts w:ascii="Arial" w:hAnsi="Arial" w:cs="Arial"/>
                          <w:b/>
                          <w:bCs/>
                          <w:sz w:val="20"/>
                          <w:szCs w:val="20"/>
                        </w:rPr>
                        <w:t>Date</w:t>
                      </w:r>
                      <w:r w:rsidRPr="00F60814">
                        <w:rPr>
                          <w:rFonts w:ascii="Arial" w:hAnsi="Arial" w:cs="Arial"/>
                          <w:sz w:val="20"/>
                          <w:szCs w:val="20"/>
                        </w:rPr>
                        <w:tab/>
                      </w:r>
                      <w:r w:rsidRPr="00F60814">
                        <w:rPr>
                          <w:rFonts w:ascii="Arial" w:hAnsi="Arial" w:cs="Arial"/>
                          <w:sz w:val="20"/>
                          <w:szCs w:val="20"/>
                        </w:rPr>
                        <w:tab/>
                      </w:r>
                      <w:r w:rsidR="000A3E5A">
                        <w:rPr>
                          <w:rFonts w:ascii="Arial" w:hAnsi="Arial" w:cs="Arial"/>
                          <w:sz w:val="20"/>
                          <w:szCs w:val="20"/>
                        </w:rPr>
                        <w:t>May 2019</w:t>
                      </w:r>
                    </w:p>
                  </w:txbxContent>
                </v:textbox>
                <w10:wrap anchorx="margin"/>
              </v:shape>
            </w:pict>
          </mc:Fallback>
        </mc:AlternateContent>
      </w:r>
      <w:r w:rsidR="00472957" w:rsidRPr="00F60814">
        <w:rPr>
          <w:rFonts w:ascii="Arial" w:hAnsi="Arial" w:cs="Arial"/>
          <w:sz w:val="22"/>
          <w:szCs w:val="22"/>
        </w:rPr>
        <w:br w:type="page"/>
      </w:r>
    </w:p>
    <w:p w:rsidR="00AC71E4" w:rsidRPr="00F60814" w:rsidRDefault="004F567E" w:rsidP="00F60814">
      <w:pPr>
        <w:pStyle w:val="Heading2"/>
        <w:numPr>
          <w:ilvl w:val="0"/>
          <w:numId w:val="8"/>
        </w:numPr>
        <w:spacing w:line="240" w:lineRule="auto"/>
        <w:rPr>
          <w:rFonts w:ascii="Arial" w:hAnsi="Arial" w:cs="Arial"/>
          <w:sz w:val="22"/>
        </w:rPr>
      </w:pPr>
      <w:r w:rsidRPr="00F60814">
        <w:rPr>
          <w:rFonts w:ascii="Arial" w:hAnsi="Arial" w:cs="Arial"/>
          <w:sz w:val="22"/>
        </w:rPr>
        <w:lastRenderedPageBreak/>
        <w:t>INTRODUCTION</w:t>
      </w:r>
    </w:p>
    <w:p w:rsidR="004F567E" w:rsidRPr="00F60814" w:rsidRDefault="004F567E" w:rsidP="00F60814">
      <w:pPr>
        <w:rPr>
          <w:rFonts w:ascii="Arial" w:hAnsi="Arial" w:cs="Arial"/>
          <w:sz w:val="22"/>
          <w:szCs w:val="22"/>
        </w:rPr>
      </w:pPr>
    </w:p>
    <w:p w:rsidR="00BB07EE" w:rsidRPr="00F60814" w:rsidRDefault="00BB07EE" w:rsidP="009F2184">
      <w:pPr>
        <w:pStyle w:val="PlainText"/>
        <w:jc w:val="both"/>
        <w:rPr>
          <w:rFonts w:ascii="Arial" w:hAnsi="Arial" w:cs="Arial"/>
          <w:sz w:val="22"/>
          <w:szCs w:val="22"/>
        </w:rPr>
      </w:pPr>
      <w:r w:rsidRPr="00F60814">
        <w:rPr>
          <w:rFonts w:ascii="Arial" w:hAnsi="Arial" w:cs="Arial"/>
          <w:sz w:val="22"/>
          <w:szCs w:val="22"/>
        </w:rPr>
        <w:t xml:space="preserve">Cheshire East Council seeks an experienced operator of outdoor mobile catering and ice cream to provide </w:t>
      </w:r>
      <w:r w:rsidR="00D77FB9">
        <w:rPr>
          <w:rFonts w:ascii="Arial" w:hAnsi="Arial" w:cs="Arial"/>
          <w:sz w:val="22"/>
          <w:szCs w:val="22"/>
        </w:rPr>
        <w:t xml:space="preserve">a </w:t>
      </w:r>
      <w:r w:rsidRPr="00F60814">
        <w:rPr>
          <w:rFonts w:ascii="Arial" w:hAnsi="Arial" w:cs="Arial"/>
          <w:sz w:val="22"/>
          <w:szCs w:val="22"/>
        </w:rPr>
        <w:t>year round operation from a number of agreed locations and events at Tatton Park, Knutsford, Cheshire</w:t>
      </w:r>
      <w:r w:rsidR="00210C19">
        <w:rPr>
          <w:rFonts w:ascii="Arial" w:hAnsi="Arial" w:cs="Arial"/>
          <w:sz w:val="22"/>
          <w:szCs w:val="22"/>
        </w:rPr>
        <w:t>, WA16 6QN</w:t>
      </w:r>
      <w:r w:rsidRPr="00F60814">
        <w:rPr>
          <w:rFonts w:ascii="Arial" w:hAnsi="Arial" w:cs="Arial"/>
          <w:sz w:val="22"/>
          <w:szCs w:val="22"/>
        </w:rPr>
        <w:t xml:space="preserve">. </w:t>
      </w:r>
    </w:p>
    <w:p w:rsidR="00BB07EE" w:rsidRPr="00F60814" w:rsidRDefault="00BB07EE" w:rsidP="00F60814">
      <w:pPr>
        <w:pStyle w:val="PlainText"/>
        <w:rPr>
          <w:rFonts w:ascii="Arial" w:hAnsi="Arial" w:cs="Arial"/>
          <w:sz w:val="22"/>
          <w:szCs w:val="22"/>
        </w:rPr>
      </w:pPr>
    </w:p>
    <w:p w:rsidR="0030723F" w:rsidRPr="00F60814" w:rsidRDefault="00BB07EE" w:rsidP="009F2184">
      <w:pPr>
        <w:pStyle w:val="PlainText"/>
        <w:jc w:val="both"/>
        <w:rPr>
          <w:rFonts w:ascii="Arial" w:hAnsi="Arial" w:cs="Arial"/>
          <w:sz w:val="22"/>
          <w:szCs w:val="22"/>
        </w:rPr>
      </w:pPr>
      <w:r w:rsidRPr="00F60814">
        <w:rPr>
          <w:rFonts w:ascii="Arial" w:hAnsi="Arial" w:cs="Arial"/>
          <w:sz w:val="22"/>
          <w:szCs w:val="22"/>
        </w:rPr>
        <w:t>Tatton Park, situated close to the Motorway network and Manchester Airport is one of England's greatest estates with historic woodlands, mere</w:t>
      </w:r>
      <w:r w:rsidR="009B4837" w:rsidRPr="00F60814">
        <w:rPr>
          <w:rFonts w:ascii="Arial" w:hAnsi="Arial" w:cs="Arial"/>
          <w:sz w:val="22"/>
          <w:szCs w:val="22"/>
        </w:rPr>
        <w:t>’</w:t>
      </w:r>
      <w:r w:rsidRPr="00F60814">
        <w:rPr>
          <w:rFonts w:ascii="Arial" w:hAnsi="Arial" w:cs="Arial"/>
          <w:sz w:val="22"/>
          <w:szCs w:val="22"/>
        </w:rPr>
        <w:t xml:space="preserve">s and </w:t>
      </w:r>
      <w:r w:rsidR="009F2184">
        <w:rPr>
          <w:rFonts w:ascii="Arial" w:hAnsi="Arial" w:cs="Arial"/>
          <w:sz w:val="22"/>
          <w:szCs w:val="22"/>
        </w:rPr>
        <w:t xml:space="preserve">a </w:t>
      </w:r>
      <w:r w:rsidRPr="00F60814">
        <w:rPr>
          <w:rFonts w:ascii="Arial" w:hAnsi="Arial" w:cs="Arial"/>
          <w:sz w:val="22"/>
          <w:szCs w:val="22"/>
        </w:rPr>
        <w:t>deer park</w:t>
      </w:r>
      <w:r w:rsidR="009F2184">
        <w:rPr>
          <w:rFonts w:ascii="Arial" w:hAnsi="Arial" w:cs="Arial"/>
          <w:sz w:val="22"/>
          <w:szCs w:val="22"/>
        </w:rPr>
        <w:t>s</w:t>
      </w:r>
      <w:r w:rsidRPr="00F60814">
        <w:rPr>
          <w:rFonts w:ascii="Arial" w:hAnsi="Arial" w:cs="Arial"/>
          <w:sz w:val="22"/>
          <w:szCs w:val="22"/>
        </w:rPr>
        <w:t xml:space="preserve"> offering a multitude of attractions and special events throughout the year aimed at all types of visitor</w:t>
      </w:r>
      <w:r w:rsidR="009B4837" w:rsidRPr="00F60814">
        <w:rPr>
          <w:rFonts w:ascii="Arial" w:hAnsi="Arial" w:cs="Arial"/>
          <w:sz w:val="22"/>
          <w:szCs w:val="22"/>
        </w:rPr>
        <w:t>s</w:t>
      </w:r>
      <w:r w:rsidRPr="00F60814">
        <w:rPr>
          <w:rFonts w:ascii="Arial" w:hAnsi="Arial" w:cs="Arial"/>
          <w:sz w:val="22"/>
          <w:szCs w:val="22"/>
        </w:rPr>
        <w:t>. No fixed catering provision is available within the main parkland, however there is a restaurant that cater</w:t>
      </w:r>
      <w:r w:rsidR="009F2184">
        <w:rPr>
          <w:rFonts w:ascii="Arial" w:hAnsi="Arial" w:cs="Arial"/>
          <w:sz w:val="22"/>
          <w:szCs w:val="22"/>
        </w:rPr>
        <w:t>s for visitors to the Mansion, g</w:t>
      </w:r>
      <w:r w:rsidRPr="00F60814">
        <w:rPr>
          <w:rFonts w:ascii="Arial" w:hAnsi="Arial" w:cs="Arial"/>
          <w:sz w:val="22"/>
          <w:szCs w:val="22"/>
        </w:rPr>
        <w:t xml:space="preserve">ardens and </w:t>
      </w:r>
      <w:r w:rsidR="009F2184">
        <w:rPr>
          <w:rFonts w:ascii="Arial" w:hAnsi="Arial" w:cs="Arial"/>
          <w:sz w:val="22"/>
          <w:szCs w:val="22"/>
        </w:rPr>
        <w:t>shops area in the Stable Yard or</w:t>
      </w:r>
      <w:r w:rsidRPr="00F60814">
        <w:rPr>
          <w:rFonts w:ascii="Arial" w:hAnsi="Arial" w:cs="Arial"/>
          <w:sz w:val="22"/>
          <w:szCs w:val="22"/>
        </w:rPr>
        <w:t xml:space="preserve"> </w:t>
      </w:r>
      <w:r w:rsidR="009F2184">
        <w:rPr>
          <w:rFonts w:ascii="Arial" w:hAnsi="Arial" w:cs="Arial"/>
          <w:sz w:val="22"/>
          <w:szCs w:val="22"/>
        </w:rPr>
        <w:t>‘</w:t>
      </w:r>
      <w:r w:rsidRPr="00F60814">
        <w:rPr>
          <w:rFonts w:ascii="Arial" w:hAnsi="Arial" w:cs="Arial"/>
          <w:sz w:val="22"/>
          <w:szCs w:val="22"/>
        </w:rPr>
        <w:t>tea rooms</w:t>
      </w:r>
      <w:r w:rsidR="009F2184">
        <w:rPr>
          <w:rFonts w:ascii="Arial" w:hAnsi="Arial" w:cs="Arial"/>
          <w:sz w:val="22"/>
          <w:szCs w:val="22"/>
        </w:rPr>
        <w:t>’</w:t>
      </w:r>
      <w:r w:rsidRPr="00F60814">
        <w:rPr>
          <w:rFonts w:ascii="Arial" w:hAnsi="Arial" w:cs="Arial"/>
          <w:sz w:val="22"/>
          <w:szCs w:val="22"/>
        </w:rPr>
        <w:t xml:space="preserve"> open</w:t>
      </w:r>
      <w:r w:rsidR="009B4837" w:rsidRPr="00F60814">
        <w:rPr>
          <w:rFonts w:ascii="Arial" w:hAnsi="Arial" w:cs="Arial"/>
          <w:sz w:val="22"/>
          <w:szCs w:val="22"/>
        </w:rPr>
        <w:t xml:space="preserve">ed </w:t>
      </w:r>
      <w:r w:rsidR="009F2184">
        <w:rPr>
          <w:rFonts w:ascii="Arial" w:hAnsi="Arial" w:cs="Arial"/>
          <w:sz w:val="22"/>
          <w:szCs w:val="22"/>
        </w:rPr>
        <w:t xml:space="preserve">in 2013 in the Stable Yard. The </w:t>
      </w:r>
      <w:r w:rsidRPr="00F60814">
        <w:rPr>
          <w:rFonts w:ascii="Arial" w:hAnsi="Arial" w:cs="Arial"/>
          <w:sz w:val="22"/>
          <w:szCs w:val="22"/>
        </w:rPr>
        <w:t xml:space="preserve">number of shops in </w:t>
      </w:r>
      <w:r w:rsidR="009F2184">
        <w:rPr>
          <w:rFonts w:ascii="Arial" w:hAnsi="Arial" w:cs="Arial"/>
          <w:sz w:val="22"/>
          <w:szCs w:val="22"/>
        </w:rPr>
        <w:t>the Stable Yard</w:t>
      </w:r>
      <w:r w:rsidRPr="00F60814">
        <w:rPr>
          <w:rFonts w:ascii="Arial" w:hAnsi="Arial" w:cs="Arial"/>
          <w:sz w:val="22"/>
          <w:szCs w:val="22"/>
        </w:rPr>
        <w:t xml:space="preserve"> including a Tuck Shop (selling ice cream) and Housekeeper’s Store (Farm/estate produce</w:t>
      </w:r>
      <w:r w:rsidR="009F2184">
        <w:rPr>
          <w:rFonts w:ascii="Arial" w:hAnsi="Arial" w:cs="Arial"/>
          <w:sz w:val="22"/>
          <w:szCs w:val="22"/>
        </w:rPr>
        <w:t>). The park also operates some kiosks selling</w:t>
      </w:r>
      <w:r w:rsidRPr="00F60814">
        <w:rPr>
          <w:rFonts w:ascii="Arial" w:hAnsi="Arial" w:cs="Arial"/>
          <w:sz w:val="22"/>
          <w:szCs w:val="22"/>
        </w:rPr>
        <w:t xml:space="preserve"> of ice cream and beverages at the Children’s Farm and Old Hall and has its own ice cream bicycle to support peak periods and queues at the Tuck Shop. </w:t>
      </w:r>
    </w:p>
    <w:p w:rsidR="0030723F" w:rsidRPr="00F60814" w:rsidRDefault="0030723F" w:rsidP="00F60814">
      <w:pPr>
        <w:pStyle w:val="PlainText"/>
        <w:rPr>
          <w:rFonts w:ascii="Arial" w:hAnsi="Arial" w:cs="Arial"/>
          <w:sz w:val="22"/>
          <w:szCs w:val="22"/>
        </w:rPr>
      </w:pPr>
    </w:p>
    <w:p w:rsidR="0030723F" w:rsidRPr="00F60814" w:rsidRDefault="00BB07EE" w:rsidP="009F2184">
      <w:pPr>
        <w:pStyle w:val="PlainText"/>
        <w:jc w:val="both"/>
        <w:rPr>
          <w:rFonts w:ascii="Arial" w:hAnsi="Arial" w:cs="Arial"/>
          <w:sz w:val="22"/>
          <w:szCs w:val="22"/>
        </w:rPr>
      </w:pPr>
      <w:r w:rsidRPr="00F60814">
        <w:rPr>
          <w:rFonts w:ascii="Arial" w:hAnsi="Arial" w:cs="Arial"/>
          <w:sz w:val="22"/>
          <w:szCs w:val="22"/>
        </w:rPr>
        <w:t>Over the next 5 years the park is developing and introducing new activities as part of the Tatton Park Vision to increase visitors and income</w:t>
      </w:r>
      <w:r w:rsidR="009F2184">
        <w:rPr>
          <w:rFonts w:ascii="Arial" w:hAnsi="Arial" w:cs="Arial"/>
          <w:sz w:val="22"/>
          <w:szCs w:val="22"/>
        </w:rPr>
        <w:t>,</w:t>
      </w:r>
      <w:r w:rsidRPr="00F60814">
        <w:rPr>
          <w:rFonts w:ascii="Arial" w:hAnsi="Arial" w:cs="Arial"/>
          <w:sz w:val="22"/>
          <w:szCs w:val="22"/>
        </w:rPr>
        <w:t xml:space="preserve"> and </w:t>
      </w:r>
      <w:r w:rsidR="009F2184">
        <w:rPr>
          <w:rFonts w:ascii="Arial" w:hAnsi="Arial" w:cs="Arial"/>
          <w:sz w:val="22"/>
          <w:szCs w:val="22"/>
        </w:rPr>
        <w:t xml:space="preserve">to </w:t>
      </w:r>
      <w:r w:rsidRPr="00F60814">
        <w:rPr>
          <w:rFonts w:ascii="Arial" w:hAnsi="Arial" w:cs="Arial"/>
          <w:sz w:val="22"/>
          <w:szCs w:val="22"/>
        </w:rPr>
        <w:t>make the Park more sus</w:t>
      </w:r>
      <w:r w:rsidR="0030723F" w:rsidRPr="00F60814">
        <w:rPr>
          <w:rFonts w:ascii="Arial" w:hAnsi="Arial" w:cs="Arial"/>
          <w:sz w:val="22"/>
          <w:szCs w:val="22"/>
        </w:rPr>
        <w:t>t</w:t>
      </w:r>
      <w:r w:rsidR="00D77FB9">
        <w:rPr>
          <w:rFonts w:ascii="Arial" w:hAnsi="Arial" w:cs="Arial"/>
          <w:sz w:val="22"/>
          <w:szCs w:val="22"/>
        </w:rPr>
        <w:t>ainable for future generations,</w:t>
      </w:r>
      <w:r w:rsidR="0030723F" w:rsidRPr="00F60814">
        <w:rPr>
          <w:rFonts w:ascii="Arial" w:hAnsi="Arial" w:cs="Arial"/>
          <w:sz w:val="22"/>
          <w:szCs w:val="22"/>
        </w:rPr>
        <w:t xml:space="preserve"> and has already included the development of the tea rooms.</w:t>
      </w:r>
      <w:r w:rsidR="00D77FB9">
        <w:rPr>
          <w:rFonts w:ascii="Arial" w:hAnsi="Arial" w:cs="Arial"/>
          <w:sz w:val="22"/>
          <w:szCs w:val="22"/>
        </w:rPr>
        <w:t xml:space="preserve"> </w:t>
      </w:r>
      <w:r w:rsidRPr="00F60814">
        <w:rPr>
          <w:rFonts w:ascii="Arial" w:hAnsi="Arial" w:cs="Arial"/>
          <w:sz w:val="22"/>
          <w:szCs w:val="22"/>
        </w:rPr>
        <w:t>In the past 6 financial years there</w:t>
      </w:r>
      <w:r w:rsidR="0030723F" w:rsidRPr="00F60814">
        <w:rPr>
          <w:rFonts w:ascii="Arial" w:hAnsi="Arial" w:cs="Arial"/>
          <w:sz w:val="22"/>
          <w:szCs w:val="22"/>
        </w:rPr>
        <w:t xml:space="preserve"> has been a steady increase in visitors to Tatton rising from</w:t>
      </w:r>
      <w:r w:rsidRPr="00F60814">
        <w:rPr>
          <w:rFonts w:ascii="Arial" w:hAnsi="Arial" w:cs="Arial"/>
          <w:sz w:val="22"/>
          <w:szCs w:val="22"/>
        </w:rPr>
        <w:t xml:space="preserve"> approximately 750,000</w:t>
      </w:r>
      <w:r w:rsidR="0030723F" w:rsidRPr="00F60814">
        <w:rPr>
          <w:rFonts w:ascii="Arial" w:hAnsi="Arial" w:cs="Arial"/>
          <w:sz w:val="22"/>
          <w:szCs w:val="22"/>
        </w:rPr>
        <w:t xml:space="preserve"> to </w:t>
      </w:r>
      <w:r w:rsidR="00047D81">
        <w:rPr>
          <w:rFonts w:ascii="Arial" w:hAnsi="Arial" w:cs="Arial"/>
          <w:sz w:val="22"/>
          <w:szCs w:val="22"/>
        </w:rPr>
        <w:t>880</w:t>
      </w:r>
      <w:r w:rsidRPr="00F60814">
        <w:rPr>
          <w:rFonts w:ascii="Arial" w:hAnsi="Arial" w:cs="Arial"/>
          <w:sz w:val="22"/>
          <w:szCs w:val="22"/>
        </w:rPr>
        <w:t>,000</w:t>
      </w:r>
      <w:r w:rsidR="00047D81">
        <w:rPr>
          <w:rFonts w:ascii="Arial" w:hAnsi="Arial" w:cs="Arial"/>
          <w:sz w:val="22"/>
          <w:szCs w:val="22"/>
        </w:rPr>
        <w:t xml:space="preserve"> visitors in the 201</w:t>
      </w:r>
      <w:r w:rsidR="006133F5">
        <w:rPr>
          <w:rFonts w:ascii="Arial" w:hAnsi="Arial" w:cs="Arial"/>
          <w:sz w:val="22"/>
          <w:szCs w:val="22"/>
        </w:rPr>
        <w:t>7</w:t>
      </w:r>
      <w:r w:rsidR="00047D81">
        <w:rPr>
          <w:rFonts w:ascii="Arial" w:hAnsi="Arial" w:cs="Arial"/>
          <w:sz w:val="22"/>
          <w:szCs w:val="22"/>
        </w:rPr>
        <w:t xml:space="preserve"> to 2019</w:t>
      </w:r>
      <w:r w:rsidR="0030723F" w:rsidRPr="00F60814">
        <w:rPr>
          <w:rFonts w:ascii="Arial" w:hAnsi="Arial" w:cs="Arial"/>
          <w:sz w:val="22"/>
          <w:szCs w:val="22"/>
        </w:rPr>
        <w:t xml:space="preserve"> period</w:t>
      </w:r>
      <w:r w:rsidRPr="00F60814">
        <w:rPr>
          <w:rFonts w:ascii="Arial" w:hAnsi="Arial" w:cs="Arial"/>
          <w:sz w:val="22"/>
          <w:szCs w:val="22"/>
        </w:rPr>
        <w:t xml:space="preserve">.  </w:t>
      </w:r>
    </w:p>
    <w:p w:rsidR="0030723F" w:rsidRPr="00F60814" w:rsidRDefault="0030723F" w:rsidP="00F60814">
      <w:pPr>
        <w:pStyle w:val="PlainText"/>
        <w:rPr>
          <w:rFonts w:ascii="Arial" w:hAnsi="Arial" w:cs="Arial"/>
          <w:sz w:val="22"/>
          <w:szCs w:val="22"/>
        </w:rPr>
      </w:pPr>
    </w:p>
    <w:p w:rsidR="0030723F" w:rsidRPr="00F60814" w:rsidRDefault="00BB07EE" w:rsidP="009F2184">
      <w:pPr>
        <w:pStyle w:val="PlainText"/>
        <w:jc w:val="both"/>
        <w:rPr>
          <w:rFonts w:ascii="Arial" w:hAnsi="Arial" w:cs="Arial"/>
          <w:sz w:val="22"/>
          <w:szCs w:val="22"/>
        </w:rPr>
      </w:pPr>
      <w:r w:rsidRPr="00F60814">
        <w:rPr>
          <w:rFonts w:ascii="Arial" w:hAnsi="Arial" w:cs="Arial"/>
          <w:sz w:val="22"/>
          <w:szCs w:val="22"/>
        </w:rPr>
        <w:t xml:space="preserve">The Tatton Events are an integral part of the operation of the Park with many having been held annually at Tatton for </w:t>
      </w:r>
      <w:r w:rsidR="009F2184">
        <w:rPr>
          <w:rFonts w:ascii="Arial" w:hAnsi="Arial" w:cs="Arial"/>
          <w:sz w:val="22"/>
          <w:szCs w:val="22"/>
        </w:rPr>
        <w:t>a number</w:t>
      </w:r>
      <w:r w:rsidRPr="00F60814">
        <w:rPr>
          <w:rFonts w:ascii="Arial" w:hAnsi="Arial" w:cs="Arial"/>
          <w:sz w:val="22"/>
          <w:szCs w:val="22"/>
        </w:rPr>
        <w:t xml:space="preserve"> </w:t>
      </w:r>
      <w:r w:rsidR="009F2184">
        <w:rPr>
          <w:rFonts w:ascii="Arial" w:hAnsi="Arial" w:cs="Arial"/>
          <w:sz w:val="22"/>
          <w:szCs w:val="22"/>
        </w:rPr>
        <w:t xml:space="preserve">of </w:t>
      </w:r>
      <w:r w:rsidRPr="00F60814">
        <w:rPr>
          <w:rFonts w:ascii="Arial" w:hAnsi="Arial" w:cs="Arial"/>
          <w:sz w:val="22"/>
          <w:szCs w:val="22"/>
        </w:rPr>
        <w:t>years. An agreed</w:t>
      </w:r>
      <w:r w:rsidR="009332FD" w:rsidRPr="00F60814">
        <w:rPr>
          <w:rFonts w:ascii="Arial" w:hAnsi="Arial" w:cs="Arial"/>
          <w:sz w:val="22"/>
          <w:szCs w:val="22"/>
        </w:rPr>
        <w:t xml:space="preserve"> event list at which the Licensee </w:t>
      </w:r>
      <w:r w:rsidR="0030723F" w:rsidRPr="00F60814">
        <w:rPr>
          <w:rFonts w:ascii="Arial" w:hAnsi="Arial" w:cs="Arial"/>
          <w:sz w:val="22"/>
          <w:szCs w:val="22"/>
        </w:rPr>
        <w:t>must</w:t>
      </w:r>
      <w:r w:rsidR="000A3E5A">
        <w:rPr>
          <w:rFonts w:ascii="Arial" w:hAnsi="Arial" w:cs="Arial"/>
          <w:sz w:val="22"/>
          <w:szCs w:val="22"/>
        </w:rPr>
        <w:t xml:space="preserve"> cater will be provided for 2019</w:t>
      </w:r>
      <w:r w:rsidRPr="00F60814">
        <w:rPr>
          <w:rFonts w:ascii="Arial" w:hAnsi="Arial" w:cs="Arial"/>
          <w:sz w:val="22"/>
          <w:szCs w:val="22"/>
        </w:rPr>
        <w:t xml:space="preserve"> </w:t>
      </w:r>
      <w:r w:rsidR="009332FD" w:rsidRPr="00F60814">
        <w:rPr>
          <w:rFonts w:ascii="Arial" w:hAnsi="Arial" w:cs="Arial"/>
          <w:sz w:val="22"/>
          <w:szCs w:val="22"/>
        </w:rPr>
        <w:t>as an annex to the licence. H</w:t>
      </w:r>
      <w:r w:rsidRPr="00F60814">
        <w:rPr>
          <w:rFonts w:ascii="Arial" w:hAnsi="Arial" w:cs="Arial"/>
          <w:sz w:val="22"/>
          <w:szCs w:val="22"/>
        </w:rPr>
        <w:t>owever</w:t>
      </w:r>
      <w:r w:rsidR="009332FD" w:rsidRPr="00F60814">
        <w:rPr>
          <w:rFonts w:ascii="Arial" w:hAnsi="Arial" w:cs="Arial"/>
          <w:sz w:val="22"/>
          <w:szCs w:val="22"/>
        </w:rPr>
        <w:t>,</w:t>
      </w:r>
      <w:r w:rsidRPr="00F60814">
        <w:rPr>
          <w:rFonts w:ascii="Arial" w:hAnsi="Arial" w:cs="Arial"/>
          <w:sz w:val="22"/>
          <w:szCs w:val="22"/>
        </w:rPr>
        <w:t xml:space="preserve"> additional events </w:t>
      </w:r>
      <w:r w:rsidR="009F2184">
        <w:rPr>
          <w:rFonts w:ascii="Arial" w:hAnsi="Arial" w:cs="Arial"/>
          <w:sz w:val="22"/>
          <w:szCs w:val="22"/>
        </w:rPr>
        <w:t xml:space="preserve">may </w:t>
      </w:r>
      <w:r w:rsidRPr="00F60814">
        <w:rPr>
          <w:rFonts w:ascii="Arial" w:hAnsi="Arial" w:cs="Arial"/>
          <w:sz w:val="22"/>
          <w:szCs w:val="22"/>
        </w:rPr>
        <w:t>book in throughout the year and cater</w:t>
      </w:r>
      <w:r w:rsidR="00D77FB9">
        <w:rPr>
          <w:rFonts w:ascii="Arial" w:hAnsi="Arial" w:cs="Arial"/>
          <w:sz w:val="22"/>
          <w:szCs w:val="22"/>
        </w:rPr>
        <w:t>ing may be required for some</w:t>
      </w:r>
      <w:r w:rsidRPr="00F60814">
        <w:rPr>
          <w:rFonts w:ascii="Arial" w:hAnsi="Arial" w:cs="Arial"/>
          <w:sz w:val="22"/>
          <w:szCs w:val="22"/>
        </w:rPr>
        <w:t xml:space="preserve"> of these. It is expected that the contracted company will liaise with event organisers to provide </w:t>
      </w:r>
      <w:r w:rsidR="009F2184">
        <w:rPr>
          <w:rFonts w:ascii="Arial" w:hAnsi="Arial" w:cs="Arial"/>
          <w:sz w:val="22"/>
          <w:szCs w:val="22"/>
        </w:rPr>
        <w:t>the appropriate as</w:t>
      </w:r>
      <w:r w:rsidRPr="00F60814">
        <w:rPr>
          <w:rFonts w:ascii="Arial" w:hAnsi="Arial" w:cs="Arial"/>
          <w:sz w:val="22"/>
          <w:szCs w:val="22"/>
        </w:rPr>
        <w:t xml:space="preserve"> agreed</w:t>
      </w:r>
      <w:r w:rsidR="009F2184">
        <w:rPr>
          <w:rFonts w:ascii="Arial" w:hAnsi="Arial" w:cs="Arial"/>
          <w:sz w:val="22"/>
          <w:szCs w:val="22"/>
        </w:rPr>
        <w:t xml:space="preserve"> food and drink provision each</w:t>
      </w:r>
      <w:r w:rsidRPr="00F60814">
        <w:rPr>
          <w:rFonts w:ascii="Arial" w:hAnsi="Arial" w:cs="Arial"/>
          <w:sz w:val="22"/>
          <w:szCs w:val="22"/>
        </w:rPr>
        <w:t xml:space="preserve"> event. </w:t>
      </w:r>
    </w:p>
    <w:p w:rsidR="0030723F" w:rsidRPr="00F60814" w:rsidRDefault="0030723F" w:rsidP="00F60814">
      <w:pPr>
        <w:pStyle w:val="PlainText"/>
        <w:rPr>
          <w:rFonts w:ascii="Arial" w:hAnsi="Arial" w:cs="Arial"/>
          <w:sz w:val="22"/>
          <w:szCs w:val="22"/>
        </w:rPr>
      </w:pPr>
    </w:p>
    <w:p w:rsidR="00BB07EE" w:rsidRPr="00F60814" w:rsidRDefault="00BB07EE" w:rsidP="009F2184">
      <w:pPr>
        <w:pStyle w:val="PlainText"/>
        <w:jc w:val="both"/>
        <w:rPr>
          <w:rFonts w:ascii="Arial" w:hAnsi="Arial" w:cs="Arial"/>
          <w:sz w:val="22"/>
          <w:szCs w:val="22"/>
        </w:rPr>
      </w:pPr>
      <w:r w:rsidRPr="00F60814">
        <w:rPr>
          <w:rFonts w:ascii="Arial" w:hAnsi="Arial" w:cs="Arial"/>
          <w:sz w:val="22"/>
          <w:szCs w:val="22"/>
        </w:rPr>
        <w:t xml:space="preserve">There are a few events that are separately contracted </w:t>
      </w:r>
      <w:r w:rsidR="009332FD" w:rsidRPr="00F60814">
        <w:rPr>
          <w:rFonts w:ascii="Arial" w:hAnsi="Arial" w:cs="Arial"/>
          <w:sz w:val="22"/>
          <w:szCs w:val="22"/>
        </w:rPr>
        <w:t xml:space="preserve">and not included in the </w:t>
      </w:r>
      <w:r w:rsidRPr="00F60814">
        <w:rPr>
          <w:rFonts w:ascii="Arial" w:hAnsi="Arial" w:cs="Arial"/>
          <w:sz w:val="22"/>
          <w:szCs w:val="22"/>
        </w:rPr>
        <w:t>licence such as the RHS Show – these will be identified to the contract holder.</w:t>
      </w:r>
    </w:p>
    <w:p w:rsidR="003A33F7" w:rsidRPr="00F60814" w:rsidRDefault="003A33F7" w:rsidP="00F60814">
      <w:pPr>
        <w:pStyle w:val="PlainText"/>
        <w:rPr>
          <w:rFonts w:ascii="Arial" w:hAnsi="Arial" w:cs="Arial"/>
          <w:sz w:val="22"/>
          <w:szCs w:val="22"/>
        </w:rPr>
      </w:pPr>
    </w:p>
    <w:p w:rsidR="003A33F7" w:rsidRPr="00F60814" w:rsidRDefault="003A33F7" w:rsidP="00F60814">
      <w:pPr>
        <w:pStyle w:val="PlainText"/>
        <w:rPr>
          <w:rFonts w:ascii="Arial" w:hAnsi="Arial" w:cs="Arial"/>
          <w:sz w:val="22"/>
          <w:szCs w:val="22"/>
        </w:rPr>
      </w:pPr>
      <w:r w:rsidRPr="00F60814">
        <w:rPr>
          <w:rFonts w:ascii="Arial" w:hAnsi="Arial" w:cs="Arial"/>
          <w:sz w:val="22"/>
          <w:szCs w:val="22"/>
        </w:rPr>
        <w:t xml:space="preserve">Full details on Tatton Park can be found on </w:t>
      </w:r>
      <w:hyperlink r:id="rId11" w:history="1">
        <w:r w:rsidR="009B4837" w:rsidRPr="00F60814">
          <w:rPr>
            <w:rStyle w:val="Hyperlink"/>
            <w:rFonts w:ascii="Arial" w:hAnsi="Arial" w:cs="Arial"/>
            <w:sz w:val="22"/>
            <w:szCs w:val="22"/>
          </w:rPr>
          <w:t>www.tattonpark.org.uk</w:t>
        </w:r>
      </w:hyperlink>
      <w:r w:rsidR="009B4837" w:rsidRPr="00F60814">
        <w:rPr>
          <w:rFonts w:ascii="Arial" w:hAnsi="Arial" w:cs="Arial"/>
          <w:sz w:val="22"/>
          <w:szCs w:val="22"/>
        </w:rPr>
        <w:t xml:space="preserve"> </w:t>
      </w:r>
    </w:p>
    <w:p w:rsidR="005E321C" w:rsidRDefault="005E321C" w:rsidP="00F60814">
      <w:pPr>
        <w:pStyle w:val="BodyText"/>
        <w:rPr>
          <w:rFonts w:ascii="Arial" w:hAnsi="Arial" w:cs="Arial"/>
          <w:sz w:val="22"/>
          <w:szCs w:val="22"/>
        </w:rPr>
      </w:pPr>
    </w:p>
    <w:p w:rsidR="00F60814" w:rsidRPr="00F60814" w:rsidRDefault="00F60814" w:rsidP="00F60814">
      <w:pPr>
        <w:pStyle w:val="BodyText"/>
        <w:rPr>
          <w:rFonts w:ascii="Arial" w:hAnsi="Arial" w:cs="Arial"/>
          <w:sz w:val="22"/>
          <w:szCs w:val="22"/>
        </w:rPr>
      </w:pPr>
    </w:p>
    <w:p w:rsidR="00AC71E4" w:rsidRPr="00F60814" w:rsidRDefault="00FA7AA5" w:rsidP="00F60814">
      <w:pPr>
        <w:pStyle w:val="Heading2"/>
        <w:numPr>
          <w:ilvl w:val="0"/>
          <w:numId w:val="8"/>
        </w:numPr>
        <w:spacing w:line="240" w:lineRule="auto"/>
        <w:rPr>
          <w:rFonts w:ascii="Arial" w:hAnsi="Arial" w:cs="Arial"/>
          <w:sz w:val="22"/>
        </w:rPr>
      </w:pPr>
      <w:r w:rsidRPr="00F60814">
        <w:rPr>
          <w:rFonts w:ascii="Arial" w:hAnsi="Arial" w:cs="Arial"/>
          <w:sz w:val="22"/>
        </w:rPr>
        <w:t xml:space="preserve">SCOPE </w:t>
      </w:r>
    </w:p>
    <w:p w:rsidR="00AC71E4" w:rsidRPr="00F60814" w:rsidRDefault="00AC71E4" w:rsidP="00F60814">
      <w:pPr>
        <w:pStyle w:val="Heading4"/>
        <w:spacing w:line="240" w:lineRule="auto"/>
        <w:rPr>
          <w:rFonts w:ascii="Arial" w:hAnsi="Arial" w:cs="Arial"/>
          <w:sz w:val="22"/>
          <w:szCs w:val="22"/>
        </w:rPr>
      </w:pPr>
    </w:p>
    <w:p w:rsidR="00D90581" w:rsidRPr="00F60814" w:rsidRDefault="00D90581" w:rsidP="00F60814">
      <w:pPr>
        <w:pStyle w:val="PlainText"/>
        <w:rPr>
          <w:rFonts w:ascii="Arial" w:hAnsi="Arial" w:cs="Arial"/>
          <w:sz w:val="22"/>
          <w:szCs w:val="22"/>
        </w:rPr>
      </w:pPr>
      <w:r w:rsidRPr="00F60814">
        <w:rPr>
          <w:rFonts w:ascii="Arial" w:hAnsi="Arial" w:cs="Arial"/>
          <w:sz w:val="22"/>
          <w:szCs w:val="22"/>
        </w:rPr>
        <w:t xml:space="preserve">Within this agreement will be the provision of </w:t>
      </w:r>
      <w:r w:rsidR="009B4837" w:rsidRPr="00F60814">
        <w:rPr>
          <w:rFonts w:ascii="Arial" w:hAnsi="Arial" w:cs="Arial"/>
          <w:sz w:val="22"/>
          <w:szCs w:val="22"/>
        </w:rPr>
        <w:t xml:space="preserve">all </w:t>
      </w:r>
      <w:r w:rsidRPr="00F60814">
        <w:rPr>
          <w:rFonts w:ascii="Arial" w:hAnsi="Arial" w:cs="Arial"/>
          <w:sz w:val="22"/>
          <w:szCs w:val="22"/>
        </w:rPr>
        <w:t>the following:</w:t>
      </w:r>
    </w:p>
    <w:p w:rsidR="00D90581" w:rsidRPr="00F60814" w:rsidRDefault="00D90581" w:rsidP="00F60814">
      <w:pPr>
        <w:pStyle w:val="PlainText"/>
        <w:rPr>
          <w:rFonts w:ascii="Arial" w:hAnsi="Arial" w:cs="Arial"/>
          <w:sz w:val="22"/>
          <w:szCs w:val="22"/>
        </w:rPr>
      </w:pPr>
    </w:p>
    <w:p w:rsidR="00D90581" w:rsidRPr="00F60814" w:rsidRDefault="009332FD" w:rsidP="00864F18">
      <w:pPr>
        <w:pStyle w:val="PlainText"/>
        <w:numPr>
          <w:ilvl w:val="0"/>
          <w:numId w:val="27"/>
        </w:numPr>
        <w:jc w:val="both"/>
        <w:rPr>
          <w:rFonts w:ascii="Arial" w:hAnsi="Arial" w:cs="Arial"/>
          <w:sz w:val="22"/>
          <w:szCs w:val="22"/>
        </w:rPr>
      </w:pPr>
      <w:r w:rsidRPr="00F60814">
        <w:rPr>
          <w:rFonts w:ascii="Arial" w:hAnsi="Arial" w:cs="Arial"/>
          <w:sz w:val="22"/>
          <w:szCs w:val="22"/>
        </w:rPr>
        <w:t>One</w:t>
      </w:r>
      <w:r w:rsidR="00D90581" w:rsidRPr="00F60814">
        <w:rPr>
          <w:rFonts w:ascii="Arial" w:hAnsi="Arial" w:cs="Arial"/>
          <w:sz w:val="22"/>
          <w:szCs w:val="22"/>
        </w:rPr>
        <w:t xml:space="preserve"> catering/beverage unit situated adjacent to the Children’s Playground (shown on map</w:t>
      </w:r>
      <w:r w:rsidRPr="00F60814">
        <w:rPr>
          <w:rFonts w:ascii="Arial" w:hAnsi="Arial" w:cs="Arial"/>
          <w:sz w:val="22"/>
          <w:szCs w:val="22"/>
        </w:rPr>
        <w:t xml:space="preserve"> annexed to the licence</w:t>
      </w:r>
      <w:r w:rsidR="00D90581" w:rsidRPr="00F60814">
        <w:rPr>
          <w:rFonts w:ascii="Arial" w:hAnsi="Arial" w:cs="Arial"/>
          <w:sz w:val="22"/>
          <w:szCs w:val="22"/>
        </w:rPr>
        <w:t>)</w:t>
      </w:r>
      <w:r w:rsidRPr="00F60814">
        <w:rPr>
          <w:rFonts w:ascii="Arial" w:hAnsi="Arial" w:cs="Arial"/>
          <w:sz w:val="22"/>
          <w:szCs w:val="22"/>
        </w:rPr>
        <w:t xml:space="preserve">. This </w:t>
      </w:r>
      <w:r w:rsidR="00D90581" w:rsidRPr="00F60814">
        <w:rPr>
          <w:rFonts w:ascii="Arial" w:hAnsi="Arial" w:cs="Arial"/>
          <w:sz w:val="22"/>
          <w:szCs w:val="22"/>
        </w:rPr>
        <w:t xml:space="preserve">can be open every day the park is open </w:t>
      </w:r>
      <w:r w:rsidR="00290EF7" w:rsidRPr="00F60814">
        <w:rPr>
          <w:rFonts w:ascii="Arial" w:hAnsi="Arial" w:cs="Arial"/>
          <w:sz w:val="22"/>
          <w:szCs w:val="22"/>
        </w:rPr>
        <w:t>(</w:t>
      </w:r>
      <w:r w:rsidR="00D90581" w:rsidRPr="00F60814">
        <w:rPr>
          <w:rFonts w:ascii="Arial" w:hAnsi="Arial" w:cs="Arial"/>
          <w:sz w:val="22"/>
          <w:szCs w:val="22"/>
        </w:rPr>
        <w:t xml:space="preserve">historically </w:t>
      </w:r>
      <w:r w:rsidR="00290EF7" w:rsidRPr="00F60814">
        <w:rPr>
          <w:rFonts w:ascii="Arial" w:hAnsi="Arial" w:cs="Arial"/>
          <w:sz w:val="22"/>
          <w:szCs w:val="22"/>
        </w:rPr>
        <w:t xml:space="preserve">opening </w:t>
      </w:r>
      <w:r w:rsidR="00D90581" w:rsidRPr="00F60814">
        <w:rPr>
          <w:rFonts w:ascii="Arial" w:hAnsi="Arial" w:cs="Arial"/>
          <w:sz w:val="22"/>
          <w:szCs w:val="22"/>
        </w:rPr>
        <w:t>has been weekends</w:t>
      </w:r>
      <w:r w:rsidR="009F2184">
        <w:rPr>
          <w:rFonts w:ascii="Arial" w:hAnsi="Arial" w:cs="Arial"/>
          <w:sz w:val="22"/>
          <w:szCs w:val="22"/>
        </w:rPr>
        <w:t>, events</w:t>
      </w:r>
      <w:r w:rsidR="00690AF9" w:rsidRPr="00F60814">
        <w:rPr>
          <w:rFonts w:ascii="Arial" w:hAnsi="Arial" w:cs="Arial"/>
          <w:sz w:val="22"/>
          <w:szCs w:val="22"/>
        </w:rPr>
        <w:t xml:space="preserve"> and holiday periods</w:t>
      </w:r>
      <w:r w:rsidR="00290EF7" w:rsidRPr="00F60814">
        <w:rPr>
          <w:rFonts w:ascii="Arial" w:hAnsi="Arial" w:cs="Arial"/>
          <w:sz w:val="22"/>
          <w:szCs w:val="22"/>
        </w:rPr>
        <w:t xml:space="preserve"> only)</w:t>
      </w:r>
      <w:r w:rsidR="00690AF9" w:rsidRPr="00F60814">
        <w:rPr>
          <w:rFonts w:ascii="Arial" w:hAnsi="Arial" w:cs="Arial"/>
          <w:sz w:val="22"/>
          <w:szCs w:val="22"/>
        </w:rPr>
        <w:t xml:space="preserve">. This is permitted to </w:t>
      </w:r>
      <w:r w:rsidR="00D90581" w:rsidRPr="00F60814">
        <w:rPr>
          <w:rFonts w:ascii="Arial" w:hAnsi="Arial" w:cs="Arial"/>
          <w:sz w:val="22"/>
          <w:szCs w:val="22"/>
        </w:rPr>
        <w:t xml:space="preserve">sell hot drinks and </w:t>
      </w:r>
      <w:r w:rsidR="00690AF9" w:rsidRPr="00F60814">
        <w:rPr>
          <w:rFonts w:ascii="Arial" w:hAnsi="Arial" w:cs="Arial"/>
          <w:sz w:val="22"/>
          <w:szCs w:val="22"/>
        </w:rPr>
        <w:t xml:space="preserve">hot </w:t>
      </w:r>
      <w:r w:rsidR="00D90581" w:rsidRPr="00F60814">
        <w:rPr>
          <w:rFonts w:ascii="Arial" w:hAnsi="Arial" w:cs="Arial"/>
          <w:sz w:val="22"/>
          <w:szCs w:val="22"/>
        </w:rPr>
        <w:t xml:space="preserve">food </w:t>
      </w:r>
      <w:r w:rsidR="00690AF9" w:rsidRPr="00F60814">
        <w:rPr>
          <w:rFonts w:ascii="Arial" w:hAnsi="Arial" w:cs="Arial"/>
          <w:sz w:val="22"/>
          <w:szCs w:val="22"/>
        </w:rPr>
        <w:t>(</w:t>
      </w:r>
      <w:r w:rsidR="009F2184">
        <w:rPr>
          <w:rFonts w:ascii="Arial" w:hAnsi="Arial" w:cs="Arial"/>
          <w:sz w:val="22"/>
          <w:szCs w:val="22"/>
        </w:rPr>
        <w:t xml:space="preserve">i.e. </w:t>
      </w:r>
      <w:r w:rsidR="00690AF9" w:rsidRPr="00F60814">
        <w:rPr>
          <w:rFonts w:ascii="Arial" w:hAnsi="Arial" w:cs="Arial"/>
          <w:sz w:val="22"/>
          <w:szCs w:val="22"/>
        </w:rPr>
        <w:t xml:space="preserve">burgers, hot dogs, chips </w:t>
      </w:r>
      <w:r w:rsidR="00880600" w:rsidRPr="00F60814">
        <w:rPr>
          <w:rFonts w:ascii="Arial" w:hAnsi="Arial" w:cs="Arial"/>
          <w:sz w:val="22"/>
          <w:szCs w:val="22"/>
        </w:rPr>
        <w:t>etc.</w:t>
      </w:r>
      <w:r w:rsidR="00690AF9" w:rsidRPr="00F60814">
        <w:rPr>
          <w:rFonts w:ascii="Arial" w:hAnsi="Arial" w:cs="Arial"/>
          <w:sz w:val="22"/>
          <w:szCs w:val="22"/>
        </w:rPr>
        <w:t xml:space="preserve">) </w:t>
      </w:r>
      <w:r w:rsidR="00D90581" w:rsidRPr="00F60814">
        <w:rPr>
          <w:rFonts w:ascii="Arial" w:hAnsi="Arial" w:cs="Arial"/>
          <w:sz w:val="22"/>
          <w:szCs w:val="22"/>
        </w:rPr>
        <w:t xml:space="preserve">and is not permitted to sell </w:t>
      </w:r>
      <w:r w:rsidR="00690AF9" w:rsidRPr="00F60814">
        <w:rPr>
          <w:rFonts w:ascii="Arial" w:hAnsi="Arial" w:cs="Arial"/>
          <w:sz w:val="22"/>
          <w:szCs w:val="22"/>
        </w:rPr>
        <w:t xml:space="preserve">sandwiches or similar or </w:t>
      </w:r>
      <w:r w:rsidR="00D90581" w:rsidRPr="00F60814">
        <w:rPr>
          <w:rFonts w:ascii="Arial" w:hAnsi="Arial" w:cs="Arial"/>
          <w:sz w:val="22"/>
          <w:szCs w:val="22"/>
        </w:rPr>
        <w:t xml:space="preserve">alcohol. It can remain in situ during </w:t>
      </w:r>
      <w:r w:rsidR="00690AF9" w:rsidRPr="00F60814">
        <w:rPr>
          <w:rFonts w:ascii="Arial" w:hAnsi="Arial" w:cs="Arial"/>
          <w:sz w:val="22"/>
          <w:szCs w:val="22"/>
        </w:rPr>
        <w:t xml:space="preserve">the </w:t>
      </w:r>
      <w:r w:rsidR="00D90581" w:rsidRPr="00F60814">
        <w:rPr>
          <w:rFonts w:ascii="Arial" w:hAnsi="Arial" w:cs="Arial"/>
          <w:sz w:val="22"/>
          <w:szCs w:val="22"/>
        </w:rPr>
        <w:t xml:space="preserve">period of </w:t>
      </w:r>
      <w:r w:rsidR="00690AF9" w:rsidRPr="00F60814">
        <w:rPr>
          <w:rFonts w:ascii="Arial" w:hAnsi="Arial" w:cs="Arial"/>
          <w:sz w:val="22"/>
          <w:szCs w:val="22"/>
        </w:rPr>
        <w:t xml:space="preserve">the </w:t>
      </w:r>
      <w:r w:rsidR="00D90581" w:rsidRPr="00F60814">
        <w:rPr>
          <w:rFonts w:ascii="Arial" w:hAnsi="Arial" w:cs="Arial"/>
          <w:sz w:val="22"/>
          <w:szCs w:val="22"/>
        </w:rPr>
        <w:t>licence.</w:t>
      </w:r>
    </w:p>
    <w:p w:rsidR="009B4837" w:rsidRPr="00F60814" w:rsidRDefault="009B4837" w:rsidP="00F60814">
      <w:pPr>
        <w:pStyle w:val="PlainText"/>
        <w:ind w:left="720"/>
        <w:rPr>
          <w:rFonts w:ascii="Arial" w:hAnsi="Arial" w:cs="Arial"/>
          <w:sz w:val="22"/>
          <w:szCs w:val="22"/>
        </w:rPr>
      </w:pPr>
    </w:p>
    <w:p w:rsidR="00D90581" w:rsidRPr="00F60814" w:rsidRDefault="00690AF9" w:rsidP="009E251C">
      <w:pPr>
        <w:pStyle w:val="PlainText"/>
        <w:numPr>
          <w:ilvl w:val="0"/>
          <w:numId w:val="27"/>
        </w:numPr>
        <w:jc w:val="both"/>
        <w:rPr>
          <w:rFonts w:ascii="Arial" w:hAnsi="Arial" w:cs="Arial"/>
          <w:sz w:val="22"/>
          <w:szCs w:val="22"/>
        </w:rPr>
      </w:pPr>
      <w:r w:rsidRPr="00F60814">
        <w:rPr>
          <w:rFonts w:ascii="Arial" w:hAnsi="Arial" w:cs="Arial"/>
          <w:sz w:val="22"/>
          <w:szCs w:val="22"/>
        </w:rPr>
        <w:lastRenderedPageBreak/>
        <w:t>One</w:t>
      </w:r>
      <w:r w:rsidR="00D90581" w:rsidRPr="00F60814">
        <w:rPr>
          <w:rFonts w:ascii="Arial" w:hAnsi="Arial" w:cs="Arial"/>
          <w:sz w:val="22"/>
          <w:szCs w:val="22"/>
        </w:rPr>
        <w:t xml:space="preserve"> ice cream kiosk situated adjacent to the Children’s Playground (shown on</w:t>
      </w:r>
      <w:r w:rsidR="009F2184">
        <w:rPr>
          <w:rFonts w:ascii="Arial" w:hAnsi="Arial" w:cs="Arial"/>
          <w:sz w:val="22"/>
          <w:szCs w:val="22"/>
        </w:rPr>
        <w:t xml:space="preserve"> the</w:t>
      </w:r>
      <w:r w:rsidR="00D90581" w:rsidRPr="00F60814">
        <w:rPr>
          <w:rFonts w:ascii="Arial" w:hAnsi="Arial" w:cs="Arial"/>
          <w:sz w:val="22"/>
          <w:szCs w:val="22"/>
        </w:rPr>
        <w:t xml:space="preserve"> map</w:t>
      </w:r>
      <w:r w:rsidRPr="00F60814">
        <w:rPr>
          <w:rFonts w:ascii="Arial" w:hAnsi="Arial" w:cs="Arial"/>
          <w:sz w:val="22"/>
          <w:szCs w:val="22"/>
        </w:rPr>
        <w:t xml:space="preserve"> </w:t>
      </w:r>
      <w:r w:rsidR="009F2184">
        <w:rPr>
          <w:rFonts w:ascii="Arial" w:hAnsi="Arial" w:cs="Arial"/>
          <w:sz w:val="22"/>
          <w:szCs w:val="22"/>
        </w:rPr>
        <w:t xml:space="preserve">which is </w:t>
      </w:r>
      <w:r w:rsidRPr="00F60814">
        <w:rPr>
          <w:rFonts w:ascii="Arial" w:hAnsi="Arial" w:cs="Arial"/>
          <w:sz w:val="22"/>
          <w:szCs w:val="22"/>
        </w:rPr>
        <w:t>annexed to the licence</w:t>
      </w:r>
      <w:r w:rsidR="00D90581" w:rsidRPr="00F60814">
        <w:rPr>
          <w:rFonts w:ascii="Arial" w:hAnsi="Arial" w:cs="Arial"/>
          <w:sz w:val="22"/>
          <w:szCs w:val="22"/>
        </w:rPr>
        <w:t xml:space="preserve">) that can be open every day the park is open </w:t>
      </w:r>
      <w:r w:rsidR="00290EF7" w:rsidRPr="00F60814">
        <w:rPr>
          <w:rFonts w:ascii="Arial" w:hAnsi="Arial" w:cs="Arial"/>
          <w:sz w:val="22"/>
          <w:szCs w:val="22"/>
        </w:rPr>
        <w:t>(</w:t>
      </w:r>
      <w:r w:rsidR="00D90581" w:rsidRPr="00F60814">
        <w:rPr>
          <w:rFonts w:ascii="Arial" w:hAnsi="Arial" w:cs="Arial"/>
          <w:sz w:val="22"/>
          <w:szCs w:val="22"/>
        </w:rPr>
        <w:t xml:space="preserve">historically </w:t>
      </w:r>
      <w:r w:rsidR="00290EF7" w:rsidRPr="00F60814">
        <w:rPr>
          <w:rFonts w:ascii="Arial" w:hAnsi="Arial" w:cs="Arial"/>
          <w:sz w:val="22"/>
          <w:szCs w:val="22"/>
        </w:rPr>
        <w:t>op</w:t>
      </w:r>
      <w:r w:rsidR="005A65EF" w:rsidRPr="00F60814">
        <w:rPr>
          <w:rFonts w:ascii="Arial" w:hAnsi="Arial" w:cs="Arial"/>
          <w:sz w:val="22"/>
          <w:szCs w:val="22"/>
        </w:rPr>
        <w:t>e</w:t>
      </w:r>
      <w:r w:rsidR="00290EF7" w:rsidRPr="00F60814">
        <w:rPr>
          <w:rFonts w:ascii="Arial" w:hAnsi="Arial" w:cs="Arial"/>
          <w:sz w:val="22"/>
          <w:szCs w:val="22"/>
        </w:rPr>
        <w:t xml:space="preserve">ning </w:t>
      </w:r>
      <w:r w:rsidR="00D90581" w:rsidRPr="00F60814">
        <w:rPr>
          <w:rFonts w:ascii="Arial" w:hAnsi="Arial" w:cs="Arial"/>
          <w:sz w:val="22"/>
          <w:szCs w:val="22"/>
        </w:rPr>
        <w:t>has been weekends and holiday periods</w:t>
      </w:r>
      <w:r w:rsidR="00290EF7" w:rsidRPr="00F60814">
        <w:rPr>
          <w:rFonts w:ascii="Arial" w:hAnsi="Arial" w:cs="Arial"/>
          <w:sz w:val="22"/>
          <w:szCs w:val="22"/>
        </w:rPr>
        <w:t xml:space="preserve"> only)</w:t>
      </w:r>
      <w:r w:rsidR="00D90581" w:rsidRPr="00F60814">
        <w:rPr>
          <w:rFonts w:ascii="Arial" w:hAnsi="Arial" w:cs="Arial"/>
          <w:sz w:val="22"/>
          <w:szCs w:val="22"/>
        </w:rPr>
        <w:t>. This is only permitted to sell ice cream/frozen ice lollies or similar. It can remain in situ during period of licence.</w:t>
      </w:r>
    </w:p>
    <w:p w:rsidR="009B4837" w:rsidRPr="00F60814" w:rsidRDefault="009B4837" w:rsidP="009E251C">
      <w:pPr>
        <w:pStyle w:val="PlainText"/>
        <w:jc w:val="both"/>
        <w:rPr>
          <w:rFonts w:ascii="Arial" w:hAnsi="Arial" w:cs="Arial"/>
          <w:sz w:val="22"/>
          <w:szCs w:val="22"/>
        </w:rPr>
      </w:pPr>
    </w:p>
    <w:p w:rsidR="00D90581" w:rsidRPr="00F60814" w:rsidRDefault="00D90581" w:rsidP="009E251C">
      <w:pPr>
        <w:pStyle w:val="PlainText"/>
        <w:numPr>
          <w:ilvl w:val="0"/>
          <w:numId w:val="27"/>
        </w:numPr>
        <w:jc w:val="both"/>
        <w:rPr>
          <w:rFonts w:ascii="Arial" w:hAnsi="Arial" w:cs="Arial"/>
          <w:sz w:val="22"/>
          <w:szCs w:val="22"/>
        </w:rPr>
      </w:pPr>
      <w:r w:rsidRPr="00F60814">
        <w:rPr>
          <w:rFonts w:ascii="Arial" w:hAnsi="Arial" w:cs="Arial"/>
          <w:sz w:val="22"/>
          <w:szCs w:val="22"/>
        </w:rPr>
        <w:t xml:space="preserve">An ice cream van </w:t>
      </w:r>
      <w:r w:rsidR="00690AF9" w:rsidRPr="00F60814">
        <w:rPr>
          <w:rFonts w:ascii="Arial" w:hAnsi="Arial" w:cs="Arial"/>
          <w:sz w:val="22"/>
          <w:szCs w:val="22"/>
        </w:rPr>
        <w:t xml:space="preserve">(a mobile vehicle) </w:t>
      </w:r>
      <w:r w:rsidRPr="00F60814">
        <w:rPr>
          <w:rFonts w:ascii="Arial" w:hAnsi="Arial" w:cs="Arial"/>
          <w:sz w:val="22"/>
          <w:szCs w:val="22"/>
        </w:rPr>
        <w:t>that can access Boathouse Wood (shown on map</w:t>
      </w:r>
      <w:r w:rsidR="00690AF9" w:rsidRPr="00F60814">
        <w:rPr>
          <w:rFonts w:ascii="Arial" w:hAnsi="Arial" w:cs="Arial"/>
          <w:sz w:val="22"/>
          <w:szCs w:val="22"/>
        </w:rPr>
        <w:t xml:space="preserve"> annexed to the licence</w:t>
      </w:r>
      <w:r w:rsidR="0095505A">
        <w:rPr>
          <w:rFonts w:ascii="Arial" w:hAnsi="Arial" w:cs="Arial"/>
          <w:sz w:val="22"/>
          <w:szCs w:val="22"/>
        </w:rPr>
        <w:t xml:space="preserve">) that can be open during the high season (see </w:t>
      </w:r>
      <w:r w:rsidR="00FE757A">
        <w:rPr>
          <w:rFonts w:ascii="Arial" w:hAnsi="Arial" w:cs="Arial"/>
          <w:sz w:val="22"/>
          <w:szCs w:val="22"/>
        </w:rPr>
        <w:t xml:space="preserve">the opening schedule in Section 8 of this Specification) </w:t>
      </w:r>
      <w:r w:rsidR="00290EF7" w:rsidRPr="00F60814">
        <w:rPr>
          <w:rFonts w:ascii="Arial" w:hAnsi="Arial" w:cs="Arial"/>
          <w:sz w:val="22"/>
          <w:szCs w:val="22"/>
        </w:rPr>
        <w:t>(</w:t>
      </w:r>
      <w:r w:rsidRPr="00F60814">
        <w:rPr>
          <w:rFonts w:ascii="Arial" w:hAnsi="Arial" w:cs="Arial"/>
          <w:sz w:val="22"/>
          <w:szCs w:val="22"/>
        </w:rPr>
        <w:t xml:space="preserve">historically </w:t>
      </w:r>
      <w:r w:rsidR="00290EF7" w:rsidRPr="00F60814">
        <w:rPr>
          <w:rFonts w:ascii="Arial" w:hAnsi="Arial" w:cs="Arial"/>
          <w:sz w:val="22"/>
          <w:szCs w:val="22"/>
        </w:rPr>
        <w:t xml:space="preserve">opening </w:t>
      </w:r>
      <w:r w:rsidRPr="00F60814">
        <w:rPr>
          <w:rFonts w:ascii="Arial" w:hAnsi="Arial" w:cs="Arial"/>
          <w:sz w:val="22"/>
          <w:szCs w:val="22"/>
        </w:rPr>
        <w:t>has been busy weekends</w:t>
      </w:r>
      <w:r w:rsidR="009F2184">
        <w:rPr>
          <w:rFonts w:ascii="Arial" w:hAnsi="Arial" w:cs="Arial"/>
          <w:sz w:val="22"/>
          <w:szCs w:val="22"/>
        </w:rPr>
        <w:t>, events</w:t>
      </w:r>
      <w:r w:rsidRPr="00F60814">
        <w:rPr>
          <w:rFonts w:ascii="Arial" w:hAnsi="Arial" w:cs="Arial"/>
          <w:sz w:val="22"/>
          <w:szCs w:val="22"/>
        </w:rPr>
        <w:t xml:space="preserve"> and holiday periods</w:t>
      </w:r>
      <w:r w:rsidR="00290EF7" w:rsidRPr="00F60814">
        <w:rPr>
          <w:rFonts w:ascii="Arial" w:hAnsi="Arial" w:cs="Arial"/>
          <w:sz w:val="22"/>
          <w:szCs w:val="22"/>
        </w:rPr>
        <w:t xml:space="preserve"> only).</w:t>
      </w:r>
      <w:r w:rsidRPr="00F60814">
        <w:rPr>
          <w:rFonts w:ascii="Arial" w:hAnsi="Arial" w:cs="Arial"/>
          <w:sz w:val="22"/>
          <w:szCs w:val="22"/>
        </w:rPr>
        <w:t xml:space="preserve"> This must not remain in situ and must leave the park every day. </w:t>
      </w:r>
      <w:r w:rsidR="00690AF9" w:rsidRPr="00F60814">
        <w:rPr>
          <w:rFonts w:ascii="Arial" w:hAnsi="Arial" w:cs="Arial"/>
          <w:sz w:val="22"/>
          <w:szCs w:val="22"/>
        </w:rPr>
        <w:t>Please note that this historically has not achieved as many trading days as the kiosk.</w:t>
      </w:r>
    </w:p>
    <w:p w:rsidR="009B4837" w:rsidRPr="00F60814" w:rsidRDefault="009B4837" w:rsidP="009E251C">
      <w:pPr>
        <w:pStyle w:val="PlainText"/>
        <w:jc w:val="both"/>
        <w:rPr>
          <w:rFonts w:ascii="Arial" w:hAnsi="Arial" w:cs="Arial"/>
          <w:sz w:val="22"/>
          <w:szCs w:val="22"/>
        </w:rPr>
      </w:pPr>
    </w:p>
    <w:p w:rsidR="00D90581" w:rsidRPr="00F60814" w:rsidRDefault="00690AF9" w:rsidP="009E251C">
      <w:pPr>
        <w:pStyle w:val="PlainText"/>
        <w:numPr>
          <w:ilvl w:val="0"/>
          <w:numId w:val="27"/>
        </w:numPr>
        <w:jc w:val="both"/>
        <w:rPr>
          <w:rFonts w:ascii="Arial" w:hAnsi="Arial" w:cs="Arial"/>
          <w:sz w:val="22"/>
          <w:szCs w:val="22"/>
        </w:rPr>
      </w:pPr>
      <w:r w:rsidRPr="00F60814">
        <w:rPr>
          <w:rFonts w:ascii="Arial" w:hAnsi="Arial" w:cs="Arial"/>
          <w:sz w:val="22"/>
          <w:szCs w:val="22"/>
        </w:rPr>
        <w:t>The p</w:t>
      </w:r>
      <w:r w:rsidR="00D90581" w:rsidRPr="00F60814">
        <w:rPr>
          <w:rFonts w:ascii="Arial" w:hAnsi="Arial" w:cs="Arial"/>
          <w:sz w:val="22"/>
          <w:szCs w:val="22"/>
        </w:rPr>
        <w:t>rovision of all suitable and agreed catering/beverage/ice cream and bar facilities at events as per the event list provided</w:t>
      </w:r>
      <w:r w:rsidRPr="00F60814">
        <w:rPr>
          <w:rFonts w:ascii="Arial" w:hAnsi="Arial" w:cs="Arial"/>
          <w:sz w:val="22"/>
          <w:szCs w:val="22"/>
        </w:rPr>
        <w:t xml:space="preserve"> as an annexe to the licence</w:t>
      </w:r>
      <w:r w:rsidR="00D90581" w:rsidRPr="00F60814">
        <w:rPr>
          <w:rFonts w:ascii="Arial" w:hAnsi="Arial" w:cs="Arial"/>
          <w:sz w:val="22"/>
          <w:szCs w:val="22"/>
        </w:rPr>
        <w:t>.</w:t>
      </w:r>
      <w:r w:rsidRPr="00F60814">
        <w:rPr>
          <w:rFonts w:ascii="Arial" w:hAnsi="Arial" w:cs="Arial"/>
          <w:sz w:val="22"/>
          <w:szCs w:val="22"/>
        </w:rPr>
        <w:t xml:space="preserve"> The licensee </w:t>
      </w:r>
      <w:r w:rsidR="00864F18">
        <w:rPr>
          <w:rFonts w:ascii="Arial" w:hAnsi="Arial" w:cs="Arial"/>
          <w:sz w:val="22"/>
          <w:szCs w:val="22"/>
        </w:rPr>
        <w:t xml:space="preserve">sole </w:t>
      </w:r>
      <w:r w:rsidRPr="00F60814">
        <w:rPr>
          <w:rFonts w:ascii="Arial" w:hAnsi="Arial" w:cs="Arial"/>
          <w:sz w:val="22"/>
          <w:szCs w:val="22"/>
        </w:rPr>
        <w:t xml:space="preserve">has catering and ice cream rights at these events only and not at any other events not shown on this list </w:t>
      </w:r>
      <w:r w:rsidR="00880600" w:rsidRPr="00F60814">
        <w:rPr>
          <w:rFonts w:ascii="Arial" w:hAnsi="Arial" w:cs="Arial"/>
          <w:sz w:val="22"/>
          <w:szCs w:val="22"/>
        </w:rPr>
        <w:t>e.g.</w:t>
      </w:r>
      <w:r w:rsidRPr="00F60814">
        <w:rPr>
          <w:rFonts w:ascii="Arial" w:hAnsi="Arial" w:cs="Arial"/>
          <w:sz w:val="22"/>
          <w:szCs w:val="22"/>
        </w:rPr>
        <w:t xml:space="preserve"> the RHS Flower Show.</w:t>
      </w:r>
    </w:p>
    <w:p w:rsidR="009B4837" w:rsidRPr="00F60814" w:rsidRDefault="009B4837" w:rsidP="009E251C">
      <w:pPr>
        <w:pStyle w:val="PlainText"/>
        <w:jc w:val="both"/>
        <w:rPr>
          <w:rFonts w:ascii="Arial" w:hAnsi="Arial" w:cs="Arial"/>
          <w:sz w:val="22"/>
          <w:szCs w:val="22"/>
        </w:rPr>
      </w:pPr>
    </w:p>
    <w:p w:rsidR="00690AF9" w:rsidRPr="00F60814" w:rsidRDefault="00690AF9" w:rsidP="009E251C">
      <w:pPr>
        <w:pStyle w:val="PlainText"/>
        <w:numPr>
          <w:ilvl w:val="0"/>
          <w:numId w:val="27"/>
        </w:numPr>
        <w:jc w:val="both"/>
        <w:rPr>
          <w:rFonts w:ascii="Arial" w:hAnsi="Arial" w:cs="Arial"/>
          <w:sz w:val="22"/>
          <w:szCs w:val="22"/>
        </w:rPr>
      </w:pPr>
      <w:r w:rsidRPr="00F60814">
        <w:rPr>
          <w:rFonts w:ascii="Arial" w:hAnsi="Arial" w:cs="Arial"/>
          <w:sz w:val="22"/>
          <w:szCs w:val="22"/>
        </w:rPr>
        <w:t xml:space="preserve">The General Manager of Tatton Park is to agree all menu choices with the licensee </w:t>
      </w:r>
      <w:r w:rsidR="00D77FB9">
        <w:rPr>
          <w:rFonts w:ascii="Arial" w:hAnsi="Arial" w:cs="Arial"/>
          <w:sz w:val="22"/>
          <w:szCs w:val="22"/>
        </w:rPr>
        <w:t xml:space="preserve">and an indication of </w:t>
      </w:r>
      <w:r w:rsidRPr="00F60814">
        <w:rPr>
          <w:rFonts w:ascii="Arial" w:hAnsi="Arial" w:cs="Arial"/>
          <w:sz w:val="22"/>
          <w:szCs w:val="22"/>
        </w:rPr>
        <w:t>pric</w:t>
      </w:r>
      <w:r w:rsidR="00D77FB9">
        <w:rPr>
          <w:rFonts w:ascii="Arial" w:hAnsi="Arial" w:cs="Arial"/>
          <w:sz w:val="22"/>
          <w:szCs w:val="22"/>
        </w:rPr>
        <w:t>ing m</w:t>
      </w:r>
      <w:r w:rsidRPr="00F60814">
        <w:rPr>
          <w:rFonts w:ascii="Arial" w:hAnsi="Arial" w:cs="Arial"/>
          <w:sz w:val="22"/>
          <w:szCs w:val="22"/>
        </w:rPr>
        <w:t>ust be included with the tender submission.</w:t>
      </w:r>
    </w:p>
    <w:p w:rsidR="00D90581" w:rsidRPr="00F60814" w:rsidRDefault="00D90581" w:rsidP="00F60814">
      <w:pPr>
        <w:pStyle w:val="PlainText"/>
        <w:rPr>
          <w:rFonts w:ascii="Arial" w:hAnsi="Arial" w:cs="Arial"/>
          <w:sz w:val="22"/>
          <w:szCs w:val="22"/>
        </w:rPr>
      </w:pPr>
    </w:p>
    <w:p w:rsidR="00D90581" w:rsidRPr="00F60814" w:rsidRDefault="00D90581" w:rsidP="00F60814">
      <w:pPr>
        <w:pStyle w:val="PlainText"/>
        <w:rPr>
          <w:rFonts w:ascii="Arial" w:hAnsi="Arial" w:cs="Arial"/>
          <w:sz w:val="22"/>
          <w:szCs w:val="22"/>
          <w:u w:val="single"/>
        </w:rPr>
      </w:pPr>
      <w:r w:rsidRPr="00F60814">
        <w:rPr>
          <w:rFonts w:ascii="Arial" w:hAnsi="Arial" w:cs="Arial"/>
          <w:sz w:val="22"/>
          <w:szCs w:val="22"/>
          <w:u w:val="single"/>
        </w:rPr>
        <w:t>PERIOD OF CONTRACT AND LICENCE</w:t>
      </w:r>
    </w:p>
    <w:p w:rsidR="00D90581" w:rsidRPr="00F60814" w:rsidRDefault="00D90581" w:rsidP="00F60814">
      <w:pPr>
        <w:pStyle w:val="PlainText"/>
        <w:rPr>
          <w:rFonts w:ascii="Arial" w:hAnsi="Arial" w:cs="Arial"/>
          <w:sz w:val="22"/>
          <w:szCs w:val="22"/>
        </w:rPr>
      </w:pPr>
    </w:p>
    <w:p w:rsidR="00D90581" w:rsidRPr="00F60814" w:rsidRDefault="00940578" w:rsidP="00F60814">
      <w:pPr>
        <w:pStyle w:val="PlainText"/>
        <w:rPr>
          <w:rFonts w:ascii="Arial" w:hAnsi="Arial" w:cs="Arial"/>
          <w:sz w:val="22"/>
          <w:szCs w:val="22"/>
        </w:rPr>
      </w:pPr>
      <w:r>
        <w:rPr>
          <w:rFonts w:ascii="Arial" w:hAnsi="Arial" w:cs="Arial"/>
          <w:sz w:val="22"/>
          <w:szCs w:val="22"/>
        </w:rPr>
        <w:t>This will be for a period: 15/09/2019 – 14/09/21 with 2 x 12month extension</w:t>
      </w:r>
    </w:p>
    <w:p w:rsidR="00D90581" w:rsidRDefault="00D90581" w:rsidP="00F60814">
      <w:pPr>
        <w:pStyle w:val="PlainText"/>
        <w:rPr>
          <w:rFonts w:ascii="Arial" w:hAnsi="Arial" w:cs="Arial"/>
          <w:sz w:val="22"/>
          <w:szCs w:val="22"/>
        </w:rPr>
      </w:pPr>
    </w:p>
    <w:p w:rsidR="009E251C" w:rsidRPr="009E251C" w:rsidRDefault="00C970F8" w:rsidP="00F60814">
      <w:pPr>
        <w:pStyle w:val="PlainText"/>
        <w:rPr>
          <w:rFonts w:ascii="Arial" w:hAnsi="Arial" w:cs="Arial"/>
          <w:sz w:val="22"/>
          <w:szCs w:val="22"/>
          <w:u w:val="single"/>
        </w:rPr>
      </w:pPr>
      <w:r>
        <w:rPr>
          <w:rFonts w:ascii="Arial" w:hAnsi="Arial" w:cs="Arial"/>
          <w:sz w:val="22"/>
          <w:szCs w:val="22"/>
          <w:u w:val="single"/>
        </w:rPr>
        <w:t xml:space="preserve">LICENCE AND </w:t>
      </w:r>
      <w:r w:rsidR="00501CA9">
        <w:rPr>
          <w:rFonts w:ascii="Arial" w:hAnsi="Arial" w:cs="Arial"/>
          <w:sz w:val="22"/>
          <w:szCs w:val="22"/>
          <w:u w:val="single"/>
        </w:rPr>
        <w:t>COMMISSION FEE</w:t>
      </w:r>
    </w:p>
    <w:p w:rsidR="00D90581" w:rsidRPr="00F60814" w:rsidRDefault="00D90581" w:rsidP="00F60814">
      <w:pPr>
        <w:pStyle w:val="PlainText"/>
        <w:rPr>
          <w:rFonts w:ascii="Arial" w:hAnsi="Arial" w:cs="Arial"/>
          <w:sz w:val="22"/>
          <w:szCs w:val="22"/>
        </w:rPr>
      </w:pPr>
    </w:p>
    <w:p w:rsidR="00D90581" w:rsidRPr="005479FB" w:rsidRDefault="00C970F8" w:rsidP="00501CA9">
      <w:pPr>
        <w:tabs>
          <w:tab w:val="left" w:pos="-1440"/>
          <w:tab w:val="left" w:pos="-720"/>
          <w:tab w:val="left" w:pos="0"/>
          <w:tab w:val="left" w:pos="1080"/>
          <w:tab w:val="left" w:pos="5760"/>
          <w:tab w:val="left" w:pos="6840"/>
          <w:tab w:val="left" w:pos="7740"/>
          <w:tab w:val="left" w:pos="8640"/>
          <w:tab w:val="left" w:pos="10080"/>
        </w:tabs>
        <w:suppressAutoHyphens/>
        <w:jc w:val="both"/>
        <w:rPr>
          <w:rFonts w:ascii="Arial" w:hAnsi="Arial" w:cs="Arial"/>
          <w:sz w:val="22"/>
          <w:szCs w:val="22"/>
        </w:rPr>
      </w:pPr>
      <w:r>
        <w:rPr>
          <w:rFonts w:ascii="Arial" w:hAnsi="Arial" w:cs="Arial"/>
          <w:sz w:val="22"/>
          <w:szCs w:val="22"/>
        </w:rPr>
        <w:t xml:space="preserve">A licence fee is charged that will be provided as part of the submission for tender. The minimum </w:t>
      </w:r>
      <w:r w:rsidR="00047D81">
        <w:rPr>
          <w:rFonts w:ascii="Arial" w:hAnsi="Arial" w:cs="Arial"/>
          <w:sz w:val="22"/>
          <w:szCs w:val="22"/>
        </w:rPr>
        <w:t>requirement for this will be £90</w:t>
      </w:r>
      <w:r>
        <w:rPr>
          <w:rFonts w:ascii="Arial" w:hAnsi="Arial" w:cs="Arial"/>
          <w:sz w:val="22"/>
          <w:szCs w:val="22"/>
        </w:rPr>
        <w:t>,000 + VAT</w:t>
      </w:r>
      <w:r w:rsidR="0061601C">
        <w:rPr>
          <w:rFonts w:ascii="Arial" w:hAnsi="Arial" w:cs="Arial"/>
          <w:sz w:val="22"/>
          <w:szCs w:val="22"/>
        </w:rPr>
        <w:t xml:space="preserve"> for the </w:t>
      </w:r>
      <w:r w:rsidR="00047D81">
        <w:rPr>
          <w:rFonts w:ascii="Arial" w:hAnsi="Arial" w:cs="Arial"/>
          <w:sz w:val="22"/>
          <w:szCs w:val="22"/>
        </w:rPr>
        <w:t xml:space="preserve">initial 12 months, rising </w:t>
      </w:r>
      <w:r w:rsidR="007F68CC">
        <w:rPr>
          <w:rFonts w:ascii="Arial" w:hAnsi="Arial" w:cs="Arial"/>
          <w:sz w:val="22"/>
          <w:szCs w:val="22"/>
        </w:rPr>
        <w:t>by 2% per year</w:t>
      </w:r>
      <w:r>
        <w:rPr>
          <w:rFonts w:ascii="Arial" w:hAnsi="Arial" w:cs="Arial"/>
          <w:sz w:val="22"/>
          <w:szCs w:val="22"/>
        </w:rPr>
        <w:t xml:space="preserve">. Over and above this any turnover exceeding a minimum threshold </w:t>
      </w:r>
      <w:r w:rsidR="0061601C">
        <w:rPr>
          <w:rFonts w:ascii="Arial" w:hAnsi="Arial" w:cs="Arial"/>
          <w:sz w:val="22"/>
          <w:szCs w:val="22"/>
        </w:rPr>
        <w:t xml:space="preserve">of £350k </w:t>
      </w:r>
      <w:r>
        <w:rPr>
          <w:rFonts w:ascii="Arial" w:hAnsi="Arial" w:cs="Arial"/>
          <w:sz w:val="22"/>
          <w:szCs w:val="22"/>
        </w:rPr>
        <w:t xml:space="preserve">as identified </w:t>
      </w:r>
      <w:r w:rsidR="0061601C">
        <w:rPr>
          <w:rFonts w:ascii="Arial" w:hAnsi="Arial" w:cs="Arial"/>
          <w:sz w:val="22"/>
          <w:szCs w:val="22"/>
        </w:rPr>
        <w:t>i</w:t>
      </w:r>
      <w:r>
        <w:rPr>
          <w:rFonts w:ascii="Arial" w:hAnsi="Arial" w:cs="Arial"/>
          <w:sz w:val="22"/>
          <w:szCs w:val="22"/>
        </w:rPr>
        <w:t xml:space="preserve">n the contract and licence will incur an additional commission fee of 10% on net additional income plus VAT. </w:t>
      </w:r>
      <w:r w:rsidR="00290EF7" w:rsidRPr="005479FB">
        <w:rPr>
          <w:rFonts w:ascii="Arial" w:hAnsi="Arial" w:cs="Arial"/>
          <w:sz w:val="22"/>
          <w:szCs w:val="22"/>
        </w:rPr>
        <w:t>Any submission received that do</w:t>
      </w:r>
      <w:r w:rsidR="005A65EF" w:rsidRPr="005479FB">
        <w:rPr>
          <w:rFonts w:ascii="Arial" w:hAnsi="Arial" w:cs="Arial"/>
          <w:sz w:val="22"/>
          <w:szCs w:val="22"/>
        </w:rPr>
        <w:t>es</w:t>
      </w:r>
      <w:r w:rsidR="00290EF7" w:rsidRPr="005479FB">
        <w:rPr>
          <w:rFonts w:ascii="Arial" w:hAnsi="Arial" w:cs="Arial"/>
          <w:sz w:val="22"/>
          <w:szCs w:val="22"/>
        </w:rPr>
        <w:t xml:space="preserve"> not meet o</w:t>
      </w:r>
      <w:r w:rsidR="00D77FB9" w:rsidRPr="005479FB">
        <w:rPr>
          <w:rFonts w:ascii="Arial" w:hAnsi="Arial" w:cs="Arial"/>
          <w:sz w:val="22"/>
          <w:szCs w:val="22"/>
        </w:rPr>
        <w:t>r exceed this stated figure could</w:t>
      </w:r>
      <w:r w:rsidR="00290EF7" w:rsidRPr="005479FB">
        <w:rPr>
          <w:rFonts w:ascii="Arial" w:hAnsi="Arial" w:cs="Arial"/>
          <w:sz w:val="22"/>
          <w:szCs w:val="22"/>
        </w:rPr>
        <w:t xml:space="preserve"> be disqualified as failing to meet the requirements of the specification.</w:t>
      </w:r>
    </w:p>
    <w:p w:rsidR="00501CA9" w:rsidRPr="005479FB" w:rsidRDefault="00501CA9" w:rsidP="00F60814">
      <w:pPr>
        <w:tabs>
          <w:tab w:val="left" w:pos="-1440"/>
          <w:tab w:val="left" w:pos="-720"/>
          <w:tab w:val="left" w:pos="0"/>
          <w:tab w:val="left" w:pos="1080"/>
          <w:tab w:val="left" w:pos="5760"/>
          <w:tab w:val="left" w:pos="6840"/>
          <w:tab w:val="left" w:pos="7740"/>
          <w:tab w:val="left" w:pos="8640"/>
          <w:tab w:val="left" w:pos="10080"/>
        </w:tabs>
        <w:suppressAutoHyphens/>
        <w:rPr>
          <w:rFonts w:ascii="Arial" w:hAnsi="Arial" w:cs="Arial"/>
          <w:sz w:val="22"/>
          <w:szCs w:val="22"/>
        </w:rPr>
      </w:pPr>
    </w:p>
    <w:p w:rsidR="00323DCC" w:rsidRPr="00F60814" w:rsidRDefault="00323DCC" w:rsidP="00F60814">
      <w:pPr>
        <w:tabs>
          <w:tab w:val="left" w:pos="-1440"/>
          <w:tab w:val="left" w:pos="-720"/>
          <w:tab w:val="left" w:pos="0"/>
          <w:tab w:val="left" w:pos="1080"/>
          <w:tab w:val="left" w:pos="5760"/>
          <w:tab w:val="left" w:pos="6840"/>
          <w:tab w:val="left" w:pos="7740"/>
          <w:tab w:val="left" w:pos="8640"/>
          <w:tab w:val="left" w:pos="10080"/>
        </w:tabs>
        <w:suppressAutoHyphens/>
        <w:rPr>
          <w:rFonts w:ascii="Arial" w:hAnsi="Arial" w:cs="Arial"/>
          <w:sz w:val="22"/>
          <w:szCs w:val="22"/>
        </w:rPr>
      </w:pPr>
      <w:r w:rsidRPr="005479FB">
        <w:rPr>
          <w:rFonts w:ascii="Arial" w:hAnsi="Arial" w:cs="Arial"/>
          <w:sz w:val="22"/>
          <w:szCs w:val="22"/>
        </w:rPr>
        <w:t xml:space="preserve">The timing of the </w:t>
      </w:r>
      <w:r w:rsidR="00690AF9" w:rsidRPr="005479FB">
        <w:rPr>
          <w:rFonts w:ascii="Arial" w:hAnsi="Arial" w:cs="Arial"/>
          <w:sz w:val="22"/>
          <w:szCs w:val="22"/>
        </w:rPr>
        <w:t xml:space="preserve">collection of </w:t>
      </w:r>
      <w:r w:rsidR="00691750">
        <w:rPr>
          <w:rFonts w:ascii="Arial" w:hAnsi="Arial" w:cs="Arial"/>
          <w:sz w:val="22"/>
          <w:szCs w:val="22"/>
        </w:rPr>
        <w:t>‘</w:t>
      </w:r>
      <w:r w:rsidRPr="005479FB">
        <w:rPr>
          <w:rFonts w:ascii="Arial" w:hAnsi="Arial" w:cs="Arial"/>
          <w:sz w:val="22"/>
          <w:szCs w:val="22"/>
        </w:rPr>
        <w:t>fee</w:t>
      </w:r>
      <w:r w:rsidR="00690AF9" w:rsidRPr="005479FB">
        <w:rPr>
          <w:rFonts w:ascii="Arial" w:hAnsi="Arial" w:cs="Arial"/>
          <w:sz w:val="22"/>
          <w:szCs w:val="22"/>
        </w:rPr>
        <w:t>(s)</w:t>
      </w:r>
      <w:r w:rsidR="00691750">
        <w:rPr>
          <w:rFonts w:ascii="Arial" w:hAnsi="Arial" w:cs="Arial"/>
          <w:sz w:val="22"/>
          <w:szCs w:val="22"/>
        </w:rPr>
        <w:t>’</w:t>
      </w:r>
      <w:r w:rsidR="00690AF9" w:rsidRPr="005479FB">
        <w:rPr>
          <w:rFonts w:ascii="Arial" w:hAnsi="Arial" w:cs="Arial"/>
          <w:sz w:val="22"/>
          <w:szCs w:val="22"/>
        </w:rPr>
        <w:t xml:space="preserve"> </w:t>
      </w:r>
      <w:r w:rsidRPr="005479FB">
        <w:rPr>
          <w:rFonts w:ascii="Arial" w:hAnsi="Arial" w:cs="Arial"/>
          <w:sz w:val="22"/>
          <w:szCs w:val="22"/>
        </w:rPr>
        <w:t>be</w:t>
      </w:r>
      <w:r w:rsidR="00690AF9" w:rsidRPr="005479FB">
        <w:rPr>
          <w:rFonts w:ascii="Arial" w:hAnsi="Arial" w:cs="Arial"/>
          <w:sz w:val="22"/>
          <w:szCs w:val="22"/>
        </w:rPr>
        <w:t>ing</w:t>
      </w:r>
      <w:r w:rsidRPr="005479FB">
        <w:rPr>
          <w:rFonts w:ascii="Arial" w:hAnsi="Arial" w:cs="Arial"/>
          <w:sz w:val="22"/>
          <w:szCs w:val="22"/>
        </w:rPr>
        <w:t xml:space="preserve"> charged</w:t>
      </w:r>
      <w:r w:rsidR="00690AF9" w:rsidRPr="005479FB">
        <w:rPr>
          <w:rFonts w:ascii="Arial" w:hAnsi="Arial" w:cs="Arial"/>
          <w:sz w:val="22"/>
          <w:szCs w:val="22"/>
        </w:rPr>
        <w:t xml:space="preserve"> are as</w:t>
      </w:r>
      <w:r w:rsidR="0061601C">
        <w:rPr>
          <w:rFonts w:ascii="Arial" w:hAnsi="Arial" w:cs="Arial"/>
          <w:sz w:val="22"/>
          <w:szCs w:val="22"/>
        </w:rPr>
        <w:t xml:space="preserve"> indicated </w:t>
      </w:r>
      <w:r w:rsidR="00FF6910">
        <w:rPr>
          <w:rFonts w:ascii="Arial" w:hAnsi="Arial" w:cs="Arial"/>
          <w:sz w:val="22"/>
          <w:szCs w:val="22"/>
        </w:rPr>
        <w:t>with</w:t>
      </w:r>
      <w:r w:rsidR="0061601C">
        <w:rPr>
          <w:rFonts w:ascii="Arial" w:hAnsi="Arial" w:cs="Arial"/>
          <w:sz w:val="22"/>
          <w:szCs w:val="22"/>
        </w:rPr>
        <w:t>in the licence</w:t>
      </w:r>
      <w:r w:rsidR="00690AF9" w:rsidRPr="005479FB">
        <w:rPr>
          <w:rFonts w:ascii="Arial" w:hAnsi="Arial" w:cs="Arial"/>
          <w:sz w:val="22"/>
          <w:szCs w:val="22"/>
        </w:rPr>
        <w:t>.</w:t>
      </w:r>
    </w:p>
    <w:p w:rsidR="001F6B20" w:rsidRPr="00F60814" w:rsidRDefault="001F6B20" w:rsidP="00F60814">
      <w:pPr>
        <w:tabs>
          <w:tab w:val="left" w:pos="-1440"/>
          <w:tab w:val="left" w:pos="-720"/>
          <w:tab w:val="left" w:pos="0"/>
          <w:tab w:val="left" w:pos="1080"/>
          <w:tab w:val="left" w:pos="5760"/>
          <w:tab w:val="left" w:pos="6840"/>
          <w:tab w:val="left" w:pos="7740"/>
          <w:tab w:val="left" w:pos="8640"/>
          <w:tab w:val="left" w:pos="10080"/>
        </w:tabs>
        <w:suppressAutoHyphens/>
        <w:rPr>
          <w:rFonts w:ascii="Arial" w:hAnsi="Arial" w:cs="Arial"/>
          <w:sz w:val="22"/>
          <w:szCs w:val="22"/>
          <w:lang w:eastAsia="en-GB"/>
        </w:rPr>
      </w:pPr>
    </w:p>
    <w:p w:rsidR="005E321C" w:rsidRPr="00F60814" w:rsidRDefault="005E321C" w:rsidP="00F60814">
      <w:pPr>
        <w:tabs>
          <w:tab w:val="left" w:pos="-1440"/>
          <w:tab w:val="left" w:pos="-720"/>
          <w:tab w:val="left" w:pos="0"/>
          <w:tab w:val="left" w:pos="1080"/>
          <w:tab w:val="left" w:pos="5760"/>
          <w:tab w:val="left" w:pos="6840"/>
          <w:tab w:val="left" w:pos="7740"/>
          <w:tab w:val="left" w:pos="8640"/>
          <w:tab w:val="left" w:pos="10080"/>
        </w:tabs>
        <w:suppressAutoHyphens/>
        <w:rPr>
          <w:rFonts w:ascii="Arial" w:hAnsi="Arial" w:cs="Arial"/>
          <w:sz w:val="22"/>
          <w:szCs w:val="22"/>
        </w:rPr>
      </w:pPr>
    </w:p>
    <w:p w:rsidR="00B8571A" w:rsidRPr="00F60814" w:rsidRDefault="00B8571A" w:rsidP="00F60814">
      <w:pPr>
        <w:pStyle w:val="Heading2"/>
        <w:numPr>
          <w:ilvl w:val="0"/>
          <w:numId w:val="8"/>
        </w:numPr>
        <w:spacing w:line="240" w:lineRule="auto"/>
        <w:rPr>
          <w:rFonts w:ascii="Arial" w:hAnsi="Arial" w:cs="Arial"/>
          <w:sz w:val="22"/>
        </w:rPr>
      </w:pPr>
      <w:r w:rsidRPr="00F60814">
        <w:rPr>
          <w:rFonts w:ascii="Arial" w:hAnsi="Arial" w:cs="Arial"/>
          <w:sz w:val="22"/>
        </w:rPr>
        <w:t>BACKGROUND TO THE REQUIREMENT</w:t>
      </w:r>
    </w:p>
    <w:p w:rsidR="001F6B20" w:rsidRPr="00F60814" w:rsidRDefault="001F6B20" w:rsidP="00F60814">
      <w:pPr>
        <w:rPr>
          <w:rFonts w:ascii="Arial" w:hAnsi="Arial" w:cs="Arial"/>
          <w:sz w:val="22"/>
          <w:szCs w:val="22"/>
        </w:rPr>
      </w:pPr>
    </w:p>
    <w:p w:rsidR="00690AF9" w:rsidRPr="00F60814" w:rsidRDefault="001F6B20" w:rsidP="00F60814">
      <w:pPr>
        <w:rPr>
          <w:rFonts w:ascii="Arial" w:hAnsi="Arial" w:cs="Arial"/>
          <w:sz w:val="22"/>
          <w:szCs w:val="22"/>
        </w:rPr>
      </w:pPr>
      <w:r w:rsidRPr="00F60814">
        <w:rPr>
          <w:rFonts w:ascii="Arial" w:hAnsi="Arial" w:cs="Arial"/>
          <w:sz w:val="22"/>
          <w:szCs w:val="22"/>
        </w:rPr>
        <w:t xml:space="preserve">This contract in a similar form has run at Tatton for a number of years. </w:t>
      </w:r>
      <w:r w:rsidR="00690AF9" w:rsidRPr="00F60814">
        <w:rPr>
          <w:rFonts w:ascii="Arial" w:hAnsi="Arial" w:cs="Arial"/>
          <w:sz w:val="22"/>
          <w:szCs w:val="22"/>
        </w:rPr>
        <w:t>Tatton used to operate the ice cream kiosk site itself, this then became a site for a Van and for the past few years a branded kiosk has been in situ from the existing licensee.</w:t>
      </w:r>
    </w:p>
    <w:p w:rsidR="00690AF9" w:rsidRPr="00F60814" w:rsidRDefault="00690AF9" w:rsidP="00F60814">
      <w:pPr>
        <w:rPr>
          <w:rFonts w:ascii="Arial" w:hAnsi="Arial" w:cs="Arial"/>
          <w:sz w:val="22"/>
          <w:szCs w:val="22"/>
        </w:rPr>
      </w:pPr>
    </w:p>
    <w:p w:rsidR="001F6B20" w:rsidRPr="00F60814" w:rsidRDefault="00690AF9" w:rsidP="00F60814">
      <w:pPr>
        <w:rPr>
          <w:rFonts w:ascii="Arial" w:hAnsi="Arial" w:cs="Arial"/>
          <w:sz w:val="22"/>
          <w:szCs w:val="22"/>
        </w:rPr>
      </w:pPr>
      <w:r w:rsidRPr="00F60814">
        <w:rPr>
          <w:rFonts w:ascii="Arial" w:hAnsi="Arial" w:cs="Arial"/>
          <w:sz w:val="22"/>
          <w:szCs w:val="22"/>
        </w:rPr>
        <w:t xml:space="preserve">Tendering companies are able to visit the Playground site by prior arrangement and view the existing facilities to </w:t>
      </w:r>
      <w:r w:rsidR="00691750">
        <w:rPr>
          <w:rFonts w:ascii="Arial" w:hAnsi="Arial" w:cs="Arial"/>
          <w:sz w:val="22"/>
          <w:szCs w:val="22"/>
        </w:rPr>
        <w:t>make their own assessment of</w:t>
      </w:r>
      <w:r w:rsidRPr="00F60814">
        <w:rPr>
          <w:rFonts w:ascii="Arial" w:hAnsi="Arial" w:cs="Arial"/>
          <w:sz w:val="22"/>
          <w:szCs w:val="22"/>
        </w:rPr>
        <w:t xml:space="preserve"> the requirements</w:t>
      </w:r>
      <w:r w:rsidR="00C9521C" w:rsidRPr="00F60814">
        <w:rPr>
          <w:rFonts w:ascii="Arial" w:hAnsi="Arial" w:cs="Arial"/>
          <w:sz w:val="22"/>
          <w:szCs w:val="22"/>
        </w:rPr>
        <w:t>.</w:t>
      </w:r>
      <w:r w:rsidR="00691750">
        <w:rPr>
          <w:rFonts w:ascii="Arial" w:hAnsi="Arial" w:cs="Arial"/>
          <w:sz w:val="22"/>
          <w:szCs w:val="22"/>
        </w:rPr>
        <w:t xml:space="preserve"> </w:t>
      </w:r>
    </w:p>
    <w:p w:rsidR="001F6B20" w:rsidRPr="00F60814" w:rsidRDefault="001F6B20" w:rsidP="00F60814">
      <w:pPr>
        <w:rPr>
          <w:rFonts w:ascii="Arial" w:hAnsi="Arial" w:cs="Arial"/>
          <w:sz w:val="22"/>
          <w:szCs w:val="22"/>
        </w:rPr>
      </w:pPr>
    </w:p>
    <w:p w:rsidR="00B8571A" w:rsidRPr="00F60814" w:rsidRDefault="00B8571A" w:rsidP="00F60814">
      <w:pPr>
        <w:rPr>
          <w:rFonts w:ascii="Arial" w:hAnsi="Arial" w:cs="Arial"/>
          <w:sz w:val="22"/>
          <w:szCs w:val="22"/>
        </w:rPr>
      </w:pPr>
    </w:p>
    <w:p w:rsidR="00B8571A" w:rsidRPr="00F60814" w:rsidRDefault="00DF442C" w:rsidP="00F60814">
      <w:pPr>
        <w:pStyle w:val="Heading2"/>
        <w:numPr>
          <w:ilvl w:val="0"/>
          <w:numId w:val="8"/>
        </w:numPr>
        <w:spacing w:line="240" w:lineRule="auto"/>
        <w:rPr>
          <w:rFonts w:ascii="Arial" w:hAnsi="Arial" w:cs="Arial"/>
          <w:sz w:val="22"/>
        </w:rPr>
      </w:pPr>
      <w:r w:rsidRPr="00F60814">
        <w:rPr>
          <w:rFonts w:ascii="Arial" w:hAnsi="Arial" w:cs="Arial"/>
          <w:sz w:val="22"/>
        </w:rPr>
        <w:t>THE REQUIREMENTS</w:t>
      </w:r>
    </w:p>
    <w:p w:rsidR="00DF442C" w:rsidRPr="00F60814" w:rsidRDefault="00DF442C" w:rsidP="00F60814">
      <w:pPr>
        <w:rPr>
          <w:rFonts w:ascii="Arial" w:hAnsi="Arial" w:cs="Arial"/>
          <w:sz w:val="22"/>
          <w:szCs w:val="22"/>
        </w:rPr>
      </w:pPr>
    </w:p>
    <w:p w:rsidR="003A33F7" w:rsidRPr="00F60814" w:rsidRDefault="003A33F7" w:rsidP="00F60814">
      <w:pPr>
        <w:rPr>
          <w:rFonts w:ascii="Arial" w:hAnsi="Arial" w:cs="Arial"/>
          <w:sz w:val="22"/>
          <w:szCs w:val="22"/>
        </w:rPr>
      </w:pPr>
      <w:r w:rsidRPr="00F60814">
        <w:rPr>
          <w:rFonts w:ascii="Arial" w:hAnsi="Arial" w:cs="Arial"/>
          <w:sz w:val="22"/>
          <w:szCs w:val="22"/>
        </w:rPr>
        <w:t xml:space="preserve">The successful Organisation will provide the following; which will ensure that the service at the licensed locations </w:t>
      </w:r>
      <w:r w:rsidR="00E36092">
        <w:rPr>
          <w:rFonts w:ascii="Arial" w:hAnsi="Arial" w:cs="Arial"/>
          <w:sz w:val="22"/>
          <w:szCs w:val="22"/>
        </w:rPr>
        <w:t xml:space="preserve">as detailed in the scope above </w:t>
      </w:r>
      <w:r w:rsidRPr="00F60814">
        <w:rPr>
          <w:rFonts w:ascii="Arial" w:hAnsi="Arial" w:cs="Arial"/>
          <w:sz w:val="22"/>
          <w:szCs w:val="22"/>
        </w:rPr>
        <w:t xml:space="preserve">continues to perform an integral function of the high profile park in line with the Cheshire East Corporate Plan Corporate objective three: </w:t>
      </w:r>
    </w:p>
    <w:p w:rsidR="003A33F7" w:rsidRPr="00F60814" w:rsidRDefault="003A33F7" w:rsidP="00F60814">
      <w:pPr>
        <w:rPr>
          <w:rFonts w:ascii="Arial" w:hAnsi="Arial" w:cs="Arial"/>
          <w:sz w:val="22"/>
          <w:szCs w:val="22"/>
        </w:rPr>
      </w:pPr>
    </w:p>
    <w:p w:rsidR="00691750" w:rsidRDefault="003A33F7" w:rsidP="00691750">
      <w:pPr>
        <w:widowControl w:val="0"/>
        <w:numPr>
          <w:ilvl w:val="0"/>
          <w:numId w:val="35"/>
        </w:numPr>
        <w:adjustRightInd w:val="0"/>
        <w:jc w:val="both"/>
        <w:textAlignment w:val="baseline"/>
        <w:rPr>
          <w:rFonts w:ascii="Arial" w:hAnsi="Arial" w:cs="Arial"/>
          <w:sz w:val="22"/>
          <w:szCs w:val="22"/>
        </w:rPr>
      </w:pPr>
      <w:r w:rsidRPr="00F60814">
        <w:rPr>
          <w:rFonts w:ascii="Arial" w:hAnsi="Arial" w:cs="Arial"/>
          <w:sz w:val="22"/>
          <w:szCs w:val="22"/>
        </w:rPr>
        <w:t>To improve life opportunities and health for everybody in Cheshire East</w:t>
      </w:r>
    </w:p>
    <w:p w:rsidR="00691750" w:rsidRDefault="00691750" w:rsidP="00691750">
      <w:pPr>
        <w:widowControl w:val="0"/>
        <w:adjustRightInd w:val="0"/>
        <w:ind w:left="360"/>
        <w:jc w:val="both"/>
        <w:textAlignment w:val="baseline"/>
        <w:rPr>
          <w:rFonts w:ascii="Arial" w:hAnsi="Arial" w:cs="Arial"/>
          <w:sz w:val="22"/>
          <w:szCs w:val="22"/>
        </w:rPr>
      </w:pPr>
    </w:p>
    <w:p w:rsidR="00691750" w:rsidRDefault="003A33F7" w:rsidP="00691750">
      <w:pPr>
        <w:widowControl w:val="0"/>
        <w:numPr>
          <w:ilvl w:val="0"/>
          <w:numId w:val="35"/>
        </w:numPr>
        <w:adjustRightInd w:val="0"/>
        <w:jc w:val="both"/>
        <w:textAlignment w:val="baseline"/>
        <w:rPr>
          <w:rFonts w:ascii="Arial" w:hAnsi="Arial" w:cs="Arial"/>
          <w:sz w:val="22"/>
          <w:szCs w:val="22"/>
        </w:rPr>
      </w:pPr>
      <w:r w:rsidRPr="00691750">
        <w:rPr>
          <w:rFonts w:ascii="Arial" w:hAnsi="Arial" w:cs="Arial"/>
          <w:sz w:val="22"/>
          <w:szCs w:val="22"/>
        </w:rPr>
        <w:t xml:space="preserve">To provide a high quality, light refreshment retail service at the licensed sites and events </w:t>
      </w:r>
    </w:p>
    <w:p w:rsidR="00691750" w:rsidRDefault="00691750" w:rsidP="00691750">
      <w:pPr>
        <w:widowControl w:val="0"/>
        <w:adjustRightInd w:val="0"/>
        <w:jc w:val="both"/>
        <w:textAlignment w:val="baseline"/>
        <w:rPr>
          <w:rFonts w:ascii="Arial" w:hAnsi="Arial" w:cs="Arial"/>
          <w:sz w:val="22"/>
          <w:szCs w:val="22"/>
        </w:rPr>
      </w:pPr>
    </w:p>
    <w:p w:rsidR="00691750" w:rsidRDefault="003A33F7" w:rsidP="00691750">
      <w:pPr>
        <w:widowControl w:val="0"/>
        <w:numPr>
          <w:ilvl w:val="0"/>
          <w:numId w:val="35"/>
        </w:numPr>
        <w:adjustRightInd w:val="0"/>
        <w:jc w:val="both"/>
        <w:textAlignment w:val="baseline"/>
        <w:rPr>
          <w:rFonts w:ascii="Arial" w:hAnsi="Arial" w:cs="Arial"/>
          <w:sz w:val="22"/>
          <w:szCs w:val="22"/>
        </w:rPr>
      </w:pPr>
      <w:r w:rsidRPr="00691750">
        <w:rPr>
          <w:rFonts w:ascii="Arial" w:eastAsia="Calibri" w:hAnsi="Arial" w:cs="Arial"/>
          <w:sz w:val="22"/>
          <w:szCs w:val="22"/>
        </w:rPr>
        <w:t>Where possi</w:t>
      </w:r>
      <w:r w:rsidR="00CD3010" w:rsidRPr="00691750">
        <w:rPr>
          <w:rFonts w:ascii="Arial" w:eastAsia="Calibri" w:hAnsi="Arial" w:cs="Arial"/>
          <w:sz w:val="22"/>
          <w:szCs w:val="22"/>
        </w:rPr>
        <w:t xml:space="preserve">ble Menus should include </w:t>
      </w:r>
      <w:r w:rsidRPr="00691750">
        <w:rPr>
          <w:rFonts w:ascii="Arial" w:eastAsia="Calibri" w:hAnsi="Arial" w:cs="Arial"/>
          <w:sz w:val="22"/>
          <w:szCs w:val="22"/>
        </w:rPr>
        <w:t xml:space="preserve">healthy eating options and in support of sustainably produced and </w:t>
      </w:r>
      <w:r w:rsidR="00707D00">
        <w:rPr>
          <w:rFonts w:ascii="Arial" w:eastAsia="Calibri" w:hAnsi="Arial" w:cs="Arial"/>
          <w:sz w:val="22"/>
          <w:szCs w:val="22"/>
        </w:rPr>
        <w:t>‘f</w:t>
      </w:r>
      <w:r w:rsidRPr="00691750">
        <w:rPr>
          <w:rFonts w:ascii="Arial" w:eastAsia="Calibri" w:hAnsi="Arial" w:cs="Arial"/>
          <w:sz w:val="22"/>
          <w:szCs w:val="22"/>
        </w:rPr>
        <w:t>air</w:t>
      </w:r>
      <w:r w:rsidR="00707D00">
        <w:rPr>
          <w:rFonts w:ascii="Arial" w:eastAsia="Calibri" w:hAnsi="Arial" w:cs="Arial"/>
          <w:sz w:val="22"/>
          <w:szCs w:val="22"/>
        </w:rPr>
        <w:t>ly</w:t>
      </w:r>
      <w:r w:rsidRPr="00691750">
        <w:rPr>
          <w:rFonts w:ascii="Arial" w:eastAsia="Calibri" w:hAnsi="Arial" w:cs="Arial"/>
          <w:sz w:val="22"/>
          <w:szCs w:val="22"/>
        </w:rPr>
        <w:t xml:space="preserve"> </w:t>
      </w:r>
      <w:r w:rsidR="00707D00">
        <w:rPr>
          <w:rFonts w:ascii="Arial" w:eastAsia="Calibri" w:hAnsi="Arial" w:cs="Arial"/>
          <w:sz w:val="22"/>
          <w:szCs w:val="22"/>
        </w:rPr>
        <w:t>t</w:t>
      </w:r>
      <w:r w:rsidRPr="00691750">
        <w:rPr>
          <w:rFonts w:ascii="Arial" w:eastAsia="Calibri" w:hAnsi="Arial" w:cs="Arial"/>
          <w:sz w:val="22"/>
          <w:szCs w:val="22"/>
        </w:rPr>
        <w:t>rade</w:t>
      </w:r>
      <w:r w:rsidR="00707D00">
        <w:rPr>
          <w:rFonts w:ascii="Arial" w:eastAsia="Calibri" w:hAnsi="Arial" w:cs="Arial"/>
          <w:sz w:val="22"/>
          <w:szCs w:val="22"/>
        </w:rPr>
        <w:t>d’</w:t>
      </w:r>
      <w:r w:rsidRPr="00691750">
        <w:rPr>
          <w:rFonts w:ascii="Arial" w:eastAsia="Calibri" w:hAnsi="Arial" w:cs="Arial"/>
          <w:sz w:val="22"/>
          <w:szCs w:val="22"/>
        </w:rPr>
        <w:t xml:space="preserve"> foods. The menu should offer value for money and should not be priced so as to potentially exclude park visitors.</w:t>
      </w:r>
      <w:r w:rsidRPr="00691750">
        <w:rPr>
          <w:rFonts w:ascii="Arial" w:hAnsi="Arial" w:cs="Arial"/>
          <w:sz w:val="22"/>
          <w:szCs w:val="22"/>
        </w:rPr>
        <w:t xml:space="preserve"> </w:t>
      </w:r>
    </w:p>
    <w:p w:rsidR="00691750" w:rsidRDefault="00691750" w:rsidP="00691750">
      <w:pPr>
        <w:widowControl w:val="0"/>
        <w:adjustRightInd w:val="0"/>
        <w:jc w:val="both"/>
        <w:textAlignment w:val="baseline"/>
        <w:rPr>
          <w:rFonts w:ascii="Arial" w:hAnsi="Arial" w:cs="Arial"/>
          <w:sz w:val="22"/>
          <w:szCs w:val="22"/>
        </w:rPr>
      </w:pPr>
    </w:p>
    <w:p w:rsidR="00691750" w:rsidRDefault="003A33F7" w:rsidP="00691750">
      <w:pPr>
        <w:widowControl w:val="0"/>
        <w:numPr>
          <w:ilvl w:val="0"/>
          <w:numId w:val="35"/>
        </w:numPr>
        <w:adjustRightInd w:val="0"/>
        <w:jc w:val="both"/>
        <w:textAlignment w:val="baseline"/>
        <w:rPr>
          <w:rFonts w:ascii="Arial" w:hAnsi="Arial" w:cs="Arial"/>
          <w:sz w:val="22"/>
          <w:szCs w:val="22"/>
        </w:rPr>
      </w:pPr>
      <w:r w:rsidRPr="00691750">
        <w:rPr>
          <w:rFonts w:ascii="Arial" w:hAnsi="Arial" w:cs="Arial"/>
          <w:sz w:val="22"/>
          <w:szCs w:val="22"/>
        </w:rPr>
        <w:t>It is essential the operators and their staff should have a flexible approach using professional skills to respond to customers, event organisers and Tatton Park’s needs.</w:t>
      </w:r>
    </w:p>
    <w:p w:rsidR="00691750" w:rsidRDefault="00691750" w:rsidP="00691750">
      <w:pPr>
        <w:widowControl w:val="0"/>
        <w:adjustRightInd w:val="0"/>
        <w:jc w:val="both"/>
        <w:textAlignment w:val="baseline"/>
        <w:rPr>
          <w:rFonts w:ascii="Arial" w:hAnsi="Arial" w:cs="Arial"/>
          <w:sz w:val="22"/>
          <w:szCs w:val="22"/>
        </w:rPr>
      </w:pPr>
    </w:p>
    <w:p w:rsidR="00691750" w:rsidRDefault="003A33F7" w:rsidP="00691750">
      <w:pPr>
        <w:widowControl w:val="0"/>
        <w:numPr>
          <w:ilvl w:val="0"/>
          <w:numId w:val="35"/>
        </w:numPr>
        <w:adjustRightInd w:val="0"/>
        <w:jc w:val="both"/>
        <w:textAlignment w:val="baseline"/>
        <w:rPr>
          <w:rFonts w:ascii="Arial" w:hAnsi="Arial" w:cs="Arial"/>
          <w:sz w:val="22"/>
          <w:szCs w:val="22"/>
        </w:rPr>
      </w:pPr>
      <w:r w:rsidRPr="00691750">
        <w:rPr>
          <w:rFonts w:ascii="Arial" w:hAnsi="Arial" w:cs="Arial"/>
          <w:sz w:val="22"/>
          <w:szCs w:val="22"/>
        </w:rPr>
        <w:t>It is fundamental that the successful provider is able and committed to manage the facilities in such a way so as to maintain and contribute to the existing vibrancy of the local community, and work alongside user groups involved with the park.</w:t>
      </w:r>
    </w:p>
    <w:p w:rsidR="00691750" w:rsidRDefault="00691750" w:rsidP="00691750">
      <w:pPr>
        <w:widowControl w:val="0"/>
        <w:adjustRightInd w:val="0"/>
        <w:jc w:val="both"/>
        <w:textAlignment w:val="baseline"/>
        <w:rPr>
          <w:rFonts w:ascii="Arial" w:hAnsi="Arial" w:cs="Arial"/>
          <w:sz w:val="22"/>
          <w:szCs w:val="22"/>
        </w:rPr>
      </w:pPr>
    </w:p>
    <w:p w:rsidR="00EC69C1" w:rsidRPr="00691750" w:rsidRDefault="003A33F7" w:rsidP="00691750">
      <w:pPr>
        <w:widowControl w:val="0"/>
        <w:numPr>
          <w:ilvl w:val="0"/>
          <w:numId w:val="35"/>
        </w:numPr>
        <w:adjustRightInd w:val="0"/>
        <w:jc w:val="both"/>
        <w:textAlignment w:val="baseline"/>
        <w:rPr>
          <w:rFonts w:ascii="Arial" w:hAnsi="Arial" w:cs="Arial"/>
          <w:sz w:val="22"/>
          <w:szCs w:val="22"/>
        </w:rPr>
      </w:pPr>
      <w:r w:rsidRPr="00691750">
        <w:rPr>
          <w:rFonts w:ascii="Arial" w:hAnsi="Arial" w:cs="Arial"/>
          <w:sz w:val="22"/>
          <w:szCs w:val="22"/>
        </w:rPr>
        <w:t>The catering and ice cream kiosks are viewed by Cheshire East Council as a key facility at Tatton Park. The staff, alongside</w:t>
      </w:r>
      <w:r w:rsidR="00EC69C1" w:rsidRPr="00691750">
        <w:rPr>
          <w:rFonts w:ascii="Arial" w:hAnsi="Arial" w:cs="Arial"/>
          <w:sz w:val="22"/>
          <w:szCs w:val="22"/>
        </w:rPr>
        <w:t xml:space="preserve"> Tatton’s own</w:t>
      </w:r>
      <w:r w:rsidRPr="00691750">
        <w:rPr>
          <w:rFonts w:ascii="Arial" w:hAnsi="Arial" w:cs="Arial"/>
          <w:sz w:val="22"/>
          <w:szCs w:val="22"/>
        </w:rPr>
        <w:t xml:space="preserve">, will be viewed by the park visitors as the “responsible people” </w:t>
      </w:r>
      <w:r w:rsidR="00EC69C1" w:rsidRPr="00691750">
        <w:rPr>
          <w:rFonts w:ascii="Arial" w:hAnsi="Arial" w:cs="Arial"/>
          <w:sz w:val="22"/>
          <w:szCs w:val="22"/>
        </w:rPr>
        <w:t xml:space="preserve">who should be informed about all activities at Tatton and have high standards of customer care. </w:t>
      </w:r>
    </w:p>
    <w:p w:rsidR="00EC69C1" w:rsidRPr="00F60814" w:rsidRDefault="00EC69C1" w:rsidP="00F60814">
      <w:pPr>
        <w:pStyle w:val="ListParagraph"/>
        <w:spacing w:line="240" w:lineRule="auto"/>
        <w:rPr>
          <w:rFonts w:cs="Arial"/>
          <w:sz w:val="22"/>
          <w:szCs w:val="22"/>
        </w:rPr>
      </w:pPr>
    </w:p>
    <w:p w:rsidR="00EC69C1" w:rsidRPr="00F60814" w:rsidRDefault="00EC69C1" w:rsidP="00F60814">
      <w:pPr>
        <w:widowControl w:val="0"/>
        <w:adjustRightInd w:val="0"/>
        <w:textAlignment w:val="baseline"/>
        <w:rPr>
          <w:rFonts w:ascii="Arial" w:hAnsi="Arial" w:cs="Arial"/>
          <w:sz w:val="22"/>
          <w:szCs w:val="22"/>
          <w:u w:val="single"/>
        </w:rPr>
      </w:pPr>
      <w:r w:rsidRPr="00F60814">
        <w:rPr>
          <w:rFonts w:ascii="Arial" w:hAnsi="Arial" w:cs="Arial"/>
          <w:sz w:val="22"/>
          <w:szCs w:val="22"/>
          <w:u w:val="single"/>
        </w:rPr>
        <w:t>Note</w:t>
      </w:r>
    </w:p>
    <w:p w:rsidR="00EC69C1" w:rsidRPr="00F60814" w:rsidRDefault="00EC69C1" w:rsidP="00F60814">
      <w:pPr>
        <w:widowControl w:val="0"/>
        <w:adjustRightInd w:val="0"/>
        <w:textAlignment w:val="baseline"/>
        <w:rPr>
          <w:rFonts w:ascii="Arial" w:hAnsi="Arial" w:cs="Arial"/>
          <w:sz w:val="22"/>
          <w:szCs w:val="22"/>
        </w:rPr>
      </w:pPr>
    </w:p>
    <w:p w:rsidR="00EC69C1" w:rsidRPr="00F60814" w:rsidRDefault="00EC69C1" w:rsidP="00C34D3E">
      <w:pPr>
        <w:widowControl w:val="0"/>
        <w:adjustRightInd w:val="0"/>
        <w:jc w:val="both"/>
        <w:textAlignment w:val="baseline"/>
        <w:rPr>
          <w:rFonts w:ascii="Arial" w:hAnsi="Arial" w:cs="Arial"/>
          <w:sz w:val="22"/>
          <w:szCs w:val="22"/>
        </w:rPr>
      </w:pPr>
      <w:r w:rsidRPr="00F60814">
        <w:rPr>
          <w:rFonts w:ascii="Arial" w:hAnsi="Arial" w:cs="Arial"/>
          <w:sz w:val="22"/>
          <w:szCs w:val="22"/>
        </w:rPr>
        <w:t xml:space="preserve">The successful organisation does not have the right to sell from anywhere other than the licensed and identified sites and events as per </w:t>
      </w:r>
      <w:r w:rsidR="00EF210F">
        <w:rPr>
          <w:rFonts w:ascii="Arial" w:hAnsi="Arial" w:cs="Arial"/>
          <w:sz w:val="22"/>
          <w:szCs w:val="22"/>
        </w:rPr>
        <w:t>Site plan 2</w:t>
      </w:r>
      <w:r w:rsidR="0080494D" w:rsidRPr="00F60814">
        <w:rPr>
          <w:rFonts w:ascii="Arial" w:hAnsi="Arial" w:cs="Arial"/>
          <w:sz w:val="22"/>
          <w:szCs w:val="22"/>
        </w:rPr>
        <w:t xml:space="preserve"> </w:t>
      </w:r>
      <w:r w:rsidR="00AD7001">
        <w:rPr>
          <w:rFonts w:ascii="Arial" w:hAnsi="Arial" w:cs="Arial"/>
          <w:sz w:val="22"/>
          <w:szCs w:val="22"/>
        </w:rPr>
        <w:t xml:space="preserve">(Appendix </w:t>
      </w:r>
      <w:r w:rsidR="005931B9">
        <w:rPr>
          <w:rFonts w:ascii="Arial" w:hAnsi="Arial" w:cs="Arial"/>
          <w:sz w:val="22"/>
          <w:szCs w:val="22"/>
        </w:rPr>
        <w:t>3</w:t>
      </w:r>
      <w:r w:rsidR="00AD7001">
        <w:rPr>
          <w:rFonts w:ascii="Arial" w:hAnsi="Arial" w:cs="Arial"/>
          <w:sz w:val="22"/>
          <w:szCs w:val="22"/>
        </w:rPr>
        <w:t xml:space="preserve">) </w:t>
      </w:r>
      <w:r w:rsidR="00EF210F">
        <w:rPr>
          <w:rFonts w:ascii="Arial" w:hAnsi="Arial" w:cs="Arial"/>
          <w:sz w:val="22"/>
          <w:szCs w:val="22"/>
        </w:rPr>
        <w:t xml:space="preserve">showing sites, </w:t>
      </w:r>
      <w:r w:rsidR="0080494D" w:rsidRPr="00F60814">
        <w:rPr>
          <w:rFonts w:ascii="Arial" w:hAnsi="Arial" w:cs="Arial"/>
          <w:sz w:val="22"/>
          <w:szCs w:val="22"/>
        </w:rPr>
        <w:t xml:space="preserve">the </w:t>
      </w:r>
      <w:r w:rsidRPr="00F60814">
        <w:rPr>
          <w:rFonts w:ascii="Arial" w:hAnsi="Arial" w:cs="Arial"/>
          <w:sz w:val="22"/>
          <w:szCs w:val="22"/>
        </w:rPr>
        <w:t xml:space="preserve">events </w:t>
      </w:r>
      <w:r w:rsidR="0080494D" w:rsidRPr="00F60814">
        <w:rPr>
          <w:rFonts w:ascii="Arial" w:hAnsi="Arial" w:cs="Arial"/>
          <w:sz w:val="22"/>
          <w:szCs w:val="22"/>
        </w:rPr>
        <w:t>schedule</w:t>
      </w:r>
      <w:r w:rsidR="005931B9">
        <w:rPr>
          <w:rFonts w:ascii="Arial" w:hAnsi="Arial" w:cs="Arial"/>
          <w:sz w:val="22"/>
          <w:szCs w:val="22"/>
        </w:rPr>
        <w:t xml:space="preserve"> (Appendix 4</w:t>
      </w:r>
      <w:r w:rsidR="00AD7001">
        <w:rPr>
          <w:rFonts w:ascii="Arial" w:hAnsi="Arial" w:cs="Arial"/>
          <w:sz w:val="22"/>
          <w:szCs w:val="22"/>
        </w:rPr>
        <w:t>)</w:t>
      </w:r>
      <w:r w:rsidR="00EF210F">
        <w:rPr>
          <w:rFonts w:ascii="Arial" w:hAnsi="Arial" w:cs="Arial"/>
          <w:sz w:val="22"/>
          <w:szCs w:val="22"/>
        </w:rPr>
        <w:t xml:space="preserve"> and a full site plan of Tatton park </w:t>
      </w:r>
      <w:r w:rsidR="005931B9">
        <w:rPr>
          <w:rFonts w:ascii="Arial" w:hAnsi="Arial" w:cs="Arial"/>
          <w:sz w:val="22"/>
          <w:szCs w:val="22"/>
        </w:rPr>
        <w:t>(Appendix 5</w:t>
      </w:r>
      <w:r w:rsidR="00EF210F">
        <w:rPr>
          <w:rFonts w:ascii="Arial" w:hAnsi="Arial" w:cs="Arial"/>
          <w:sz w:val="22"/>
          <w:szCs w:val="22"/>
        </w:rPr>
        <w:t>)</w:t>
      </w:r>
      <w:r w:rsidR="0080494D" w:rsidRPr="00F60814">
        <w:rPr>
          <w:rFonts w:ascii="Arial" w:hAnsi="Arial" w:cs="Arial"/>
          <w:sz w:val="22"/>
          <w:szCs w:val="22"/>
        </w:rPr>
        <w:t>, both provided with the contract</w:t>
      </w:r>
      <w:r w:rsidR="00C34D3E">
        <w:rPr>
          <w:rFonts w:ascii="Arial" w:hAnsi="Arial" w:cs="Arial"/>
          <w:sz w:val="22"/>
          <w:szCs w:val="22"/>
        </w:rPr>
        <w:t>; Unless a change of location has been advised by the general manager. All site changes will be agreed between the site manager and the contractor.</w:t>
      </w:r>
    </w:p>
    <w:p w:rsidR="00DF442C" w:rsidRDefault="00DF442C" w:rsidP="00F60814">
      <w:pPr>
        <w:rPr>
          <w:rFonts w:ascii="Arial" w:hAnsi="Arial" w:cs="Arial"/>
          <w:sz w:val="22"/>
          <w:szCs w:val="22"/>
        </w:rPr>
      </w:pPr>
    </w:p>
    <w:p w:rsidR="00F60814" w:rsidRPr="00F60814" w:rsidRDefault="00F60814" w:rsidP="00F60814">
      <w:pPr>
        <w:rPr>
          <w:rFonts w:ascii="Arial" w:hAnsi="Arial" w:cs="Arial"/>
          <w:sz w:val="22"/>
          <w:szCs w:val="22"/>
        </w:rPr>
      </w:pPr>
    </w:p>
    <w:p w:rsidR="00526C42" w:rsidRPr="00F60814" w:rsidRDefault="00526C42" w:rsidP="00F60814">
      <w:pPr>
        <w:pStyle w:val="Heading2"/>
        <w:numPr>
          <w:ilvl w:val="0"/>
          <w:numId w:val="8"/>
        </w:numPr>
        <w:spacing w:line="240" w:lineRule="auto"/>
        <w:rPr>
          <w:rFonts w:ascii="Arial" w:hAnsi="Arial" w:cs="Arial"/>
          <w:sz w:val="22"/>
        </w:rPr>
      </w:pPr>
      <w:r w:rsidRPr="00F60814">
        <w:rPr>
          <w:rFonts w:ascii="Arial" w:hAnsi="Arial" w:cs="Arial"/>
          <w:sz w:val="22"/>
        </w:rPr>
        <w:t>FUNCTIONAL REQUIREMENTS</w:t>
      </w:r>
    </w:p>
    <w:p w:rsidR="00526C42" w:rsidRPr="00F60814" w:rsidRDefault="00526C42" w:rsidP="00F60814">
      <w:pPr>
        <w:rPr>
          <w:rFonts w:ascii="Arial" w:hAnsi="Arial" w:cs="Arial"/>
          <w:sz w:val="22"/>
          <w:szCs w:val="22"/>
        </w:rPr>
      </w:pPr>
    </w:p>
    <w:p w:rsidR="00526C42" w:rsidRPr="00F60814" w:rsidRDefault="00EC69C1" w:rsidP="00F60814">
      <w:pPr>
        <w:rPr>
          <w:rFonts w:ascii="Arial" w:hAnsi="Arial" w:cs="Arial"/>
          <w:sz w:val="22"/>
          <w:szCs w:val="22"/>
        </w:rPr>
      </w:pPr>
      <w:r w:rsidRPr="00F60814">
        <w:rPr>
          <w:rFonts w:ascii="Arial" w:hAnsi="Arial" w:cs="Arial"/>
          <w:sz w:val="22"/>
          <w:szCs w:val="22"/>
        </w:rPr>
        <w:t>At the fixed locations by t</w:t>
      </w:r>
      <w:r w:rsidR="005931B9">
        <w:rPr>
          <w:rFonts w:ascii="Arial" w:hAnsi="Arial" w:cs="Arial"/>
          <w:sz w:val="22"/>
          <w:szCs w:val="22"/>
        </w:rPr>
        <w:t>he Children’s Playground the fol</w:t>
      </w:r>
      <w:r w:rsidRPr="00F60814">
        <w:rPr>
          <w:rFonts w:ascii="Arial" w:hAnsi="Arial" w:cs="Arial"/>
          <w:sz w:val="22"/>
          <w:szCs w:val="22"/>
        </w:rPr>
        <w:t>lowing specification must be met:</w:t>
      </w:r>
    </w:p>
    <w:p w:rsidR="00EC69C1" w:rsidRPr="00F60814" w:rsidRDefault="00EC69C1" w:rsidP="00F60814">
      <w:pPr>
        <w:rPr>
          <w:rFonts w:ascii="Arial" w:hAnsi="Arial" w:cs="Arial"/>
          <w:sz w:val="22"/>
          <w:szCs w:val="22"/>
        </w:rPr>
      </w:pPr>
    </w:p>
    <w:p w:rsidR="00EC69C1" w:rsidRPr="00F60814" w:rsidRDefault="00EC69C1" w:rsidP="00F60814">
      <w:pPr>
        <w:pStyle w:val="ListParagraph"/>
        <w:numPr>
          <w:ilvl w:val="0"/>
          <w:numId w:val="30"/>
        </w:numPr>
        <w:spacing w:line="240" w:lineRule="auto"/>
        <w:ind w:hanging="720"/>
        <w:rPr>
          <w:rFonts w:cs="Arial"/>
          <w:sz w:val="22"/>
          <w:szCs w:val="22"/>
        </w:rPr>
      </w:pPr>
      <w:r w:rsidRPr="00F60814">
        <w:rPr>
          <w:rFonts w:cs="Arial"/>
          <w:sz w:val="22"/>
          <w:szCs w:val="22"/>
        </w:rPr>
        <w:t xml:space="preserve">The ice cream is to be sold from a kiosk with suitable Tatton branding and colour scheme approved by the Tatton Park General Manager. Only a kiosk can be used here and not a mobile van. This kiosk is to be no bigger than 4m x 4m. A power supply is accessible and electricity will be paid for by the contractor by </w:t>
      </w:r>
      <w:r w:rsidRPr="00F60814">
        <w:rPr>
          <w:rFonts w:cs="Arial"/>
          <w:sz w:val="22"/>
          <w:szCs w:val="22"/>
        </w:rPr>
        <w:lastRenderedPageBreak/>
        <w:t xml:space="preserve">invoice from the Council and monitored. There is no water supply direct to this unit but a tap is located within 50m. </w:t>
      </w:r>
    </w:p>
    <w:p w:rsidR="00EC69C1" w:rsidRPr="00F60814" w:rsidRDefault="00EC69C1" w:rsidP="00F60814">
      <w:pPr>
        <w:pStyle w:val="ListParagraph"/>
        <w:numPr>
          <w:ilvl w:val="0"/>
          <w:numId w:val="30"/>
        </w:numPr>
        <w:spacing w:line="240" w:lineRule="auto"/>
        <w:ind w:hanging="720"/>
        <w:rPr>
          <w:rFonts w:cs="Arial"/>
          <w:sz w:val="22"/>
          <w:szCs w:val="22"/>
        </w:rPr>
      </w:pPr>
      <w:r w:rsidRPr="00F60814">
        <w:rPr>
          <w:rFonts w:cs="Arial"/>
          <w:sz w:val="22"/>
          <w:szCs w:val="22"/>
        </w:rPr>
        <w:t xml:space="preserve">The catering/beverage unit </w:t>
      </w:r>
      <w:r w:rsidR="00E36092">
        <w:rPr>
          <w:rFonts w:cs="Arial"/>
          <w:sz w:val="22"/>
          <w:szCs w:val="22"/>
        </w:rPr>
        <w:t>should be</w:t>
      </w:r>
      <w:r w:rsidRPr="00F60814">
        <w:rPr>
          <w:rFonts w:cs="Arial"/>
          <w:sz w:val="22"/>
          <w:szCs w:val="22"/>
        </w:rPr>
        <w:t xml:space="preserve"> no bigger than 10m x 4m, will need its own power supply and has an area for seating.</w:t>
      </w:r>
      <w:r w:rsidR="00624DEE" w:rsidRPr="00F60814">
        <w:rPr>
          <w:rFonts w:cs="Arial"/>
          <w:sz w:val="22"/>
          <w:szCs w:val="22"/>
        </w:rPr>
        <w:t xml:space="preserve"> This must be displayed with suitable Tatton branding and colour scheme approved by the Tatton Park General Manager</w:t>
      </w:r>
    </w:p>
    <w:p w:rsidR="00624DEE" w:rsidRPr="00F60814" w:rsidRDefault="00624DEE" w:rsidP="00F60814">
      <w:pPr>
        <w:pStyle w:val="ListParagraph"/>
        <w:numPr>
          <w:ilvl w:val="0"/>
          <w:numId w:val="30"/>
        </w:numPr>
        <w:spacing w:line="240" w:lineRule="auto"/>
        <w:ind w:hanging="720"/>
        <w:rPr>
          <w:rFonts w:cs="Arial"/>
          <w:sz w:val="22"/>
          <w:szCs w:val="22"/>
        </w:rPr>
      </w:pPr>
      <w:r w:rsidRPr="00F60814">
        <w:rPr>
          <w:rFonts w:cs="Arial"/>
          <w:sz w:val="22"/>
          <w:szCs w:val="22"/>
        </w:rPr>
        <w:t>Only an Ice Cream van can be used in the Boathouse Wood location and must not play music to attract business. This does not need to be in Tatton colours and branding.</w:t>
      </w:r>
    </w:p>
    <w:p w:rsidR="00EC69C1" w:rsidRPr="00F60814" w:rsidRDefault="00EC69C1" w:rsidP="00F60814">
      <w:pPr>
        <w:pStyle w:val="ListParagraph"/>
        <w:numPr>
          <w:ilvl w:val="0"/>
          <w:numId w:val="30"/>
        </w:numPr>
        <w:spacing w:line="240" w:lineRule="auto"/>
        <w:ind w:hanging="720"/>
        <w:rPr>
          <w:rFonts w:cs="Arial"/>
          <w:sz w:val="22"/>
          <w:szCs w:val="22"/>
        </w:rPr>
      </w:pPr>
      <w:r w:rsidRPr="00F60814">
        <w:rPr>
          <w:rFonts w:cs="Arial"/>
          <w:sz w:val="22"/>
          <w:szCs w:val="22"/>
        </w:rPr>
        <w:t>All waste is to be removed by the contractor.</w:t>
      </w:r>
    </w:p>
    <w:p w:rsidR="00624DEE" w:rsidRPr="00F60814" w:rsidRDefault="00624DEE" w:rsidP="00F60814">
      <w:pPr>
        <w:pStyle w:val="ListParagraph"/>
        <w:numPr>
          <w:ilvl w:val="0"/>
          <w:numId w:val="30"/>
        </w:numPr>
        <w:spacing w:line="240" w:lineRule="auto"/>
        <w:ind w:hanging="720"/>
        <w:rPr>
          <w:rFonts w:cs="Arial"/>
          <w:sz w:val="22"/>
          <w:szCs w:val="22"/>
        </w:rPr>
      </w:pPr>
      <w:r w:rsidRPr="00F60814">
        <w:rPr>
          <w:rFonts w:cs="Arial"/>
          <w:sz w:val="22"/>
          <w:szCs w:val="22"/>
        </w:rPr>
        <w:t>The contractor must adhere to all requests by the General Manager if required to move temporarily for operational reasons.</w:t>
      </w:r>
    </w:p>
    <w:p w:rsidR="00281DA7" w:rsidRPr="00F60814" w:rsidRDefault="00281DA7" w:rsidP="00F60814">
      <w:pPr>
        <w:pStyle w:val="ListParagraph"/>
        <w:numPr>
          <w:ilvl w:val="0"/>
          <w:numId w:val="30"/>
        </w:numPr>
        <w:spacing w:line="240" w:lineRule="auto"/>
        <w:ind w:hanging="720"/>
        <w:rPr>
          <w:rFonts w:cs="Arial"/>
          <w:sz w:val="22"/>
          <w:szCs w:val="22"/>
        </w:rPr>
      </w:pPr>
      <w:r w:rsidRPr="00F60814">
        <w:rPr>
          <w:rFonts w:cs="Arial"/>
          <w:sz w:val="22"/>
          <w:szCs w:val="22"/>
        </w:rPr>
        <w:t>The Licensee may not erect any permanent signs or buildings on the site and prior permission is required for the use of any temporary signs or notices.</w:t>
      </w:r>
    </w:p>
    <w:p w:rsidR="00281DA7" w:rsidRPr="00F60814" w:rsidRDefault="00281DA7" w:rsidP="00F60814">
      <w:pPr>
        <w:pStyle w:val="ListParagraph"/>
        <w:numPr>
          <w:ilvl w:val="0"/>
          <w:numId w:val="30"/>
        </w:numPr>
        <w:spacing w:line="240" w:lineRule="auto"/>
        <w:ind w:hanging="720"/>
        <w:rPr>
          <w:rFonts w:cs="Arial"/>
          <w:sz w:val="22"/>
          <w:szCs w:val="22"/>
        </w:rPr>
      </w:pPr>
      <w:r w:rsidRPr="00F60814">
        <w:rPr>
          <w:rFonts w:cs="Arial"/>
          <w:sz w:val="22"/>
          <w:szCs w:val="22"/>
        </w:rPr>
        <w:t>The placement of the vehicles will be shown in the attached map and may be modified post contract award. The General Manager of Tatton Park will have final say over the placement of all vehicles.</w:t>
      </w:r>
    </w:p>
    <w:p w:rsidR="00624DEE" w:rsidRPr="00F60814" w:rsidRDefault="00624DEE" w:rsidP="00F60814">
      <w:pPr>
        <w:rPr>
          <w:rFonts w:ascii="Arial" w:hAnsi="Arial" w:cs="Arial"/>
          <w:sz w:val="22"/>
          <w:szCs w:val="22"/>
        </w:rPr>
      </w:pPr>
    </w:p>
    <w:p w:rsidR="00624DEE" w:rsidRPr="00F60814" w:rsidRDefault="00624DEE" w:rsidP="00F60814">
      <w:pPr>
        <w:rPr>
          <w:rFonts w:ascii="Arial" w:hAnsi="Arial" w:cs="Arial"/>
          <w:sz w:val="22"/>
          <w:szCs w:val="22"/>
        </w:rPr>
      </w:pPr>
      <w:r w:rsidRPr="00F60814">
        <w:rPr>
          <w:rFonts w:ascii="Arial" w:hAnsi="Arial" w:cs="Arial"/>
          <w:sz w:val="22"/>
          <w:szCs w:val="22"/>
        </w:rPr>
        <w:t xml:space="preserve">In providing Event catering/ice cream </w:t>
      </w:r>
      <w:r w:rsidR="00880600" w:rsidRPr="00F60814">
        <w:rPr>
          <w:rFonts w:ascii="Arial" w:hAnsi="Arial" w:cs="Arial"/>
          <w:sz w:val="22"/>
          <w:szCs w:val="22"/>
        </w:rPr>
        <w:t>etc.</w:t>
      </w:r>
      <w:r w:rsidRPr="00F60814">
        <w:rPr>
          <w:rFonts w:ascii="Arial" w:hAnsi="Arial" w:cs="Arial"/>
          <w:sz w:val="22"/>
          <w:szCs w:val="22"/>
        </w:rPr>
        <w:t xml:space="preserve"> the following is required to be noted:</w:t>
      </w:r>
    </w:p>
    <w:p w:rsidR="00624DEE" w:rsidRPr="00F60814" w:rsidRDefault="00624DEE" w:rsidP="00F60814">
      <w:pPr>
        <w:rPr>
          <w:rFonts w:ascii="Arial" w:hAnsi="Arial" w:cs="Arial"/>
          <w:sz w:val="22"/>
          <w:szCs w:val="22"/>
        </w:rPr>
      </w:pPr>
    </w:p>
    <w:p w:rsidR="00624DEE" w:rsidRPr="00F60814" w:rsidRDefault="00624DEE" w:rsidP="00E36092">
      <w:pPr>
        <w:jc w:val="both"/>
        <w:rPr>
          <w:rFonts w:ascii="Arial" w:hAnsi="Arial" w:cs="Arial"/>
          <w:sz w:val="22"/>
          <w:szCs w:val="22"/>
        </w:rPr>
      </w:pPr>
      <w:r w:rsidRPr="00F60814">
        <w:rPr>
          <w:rFonts w:ascii="Arial" w:hAnsi="Arial" w:cs="Arial"/>
          <w:sz w:val="22"/>
          <w:szCs w:val="22"/>
        </w:rPr>
        <w:t>The contractor must liaise with the Tatton Park events team to agree attendance at events who will provide full contact details for each event organiser. From time to time events may cancel or change date, however the list provided to the contractor should form the main basis of event business across the year and there may be additional events that book in that will be added to the contract at no extra fee as the turnover commission will pick up any additional income generated.</w:t>
      </w:r>
    </w:p>
    <w:p w:rsidR="00624DEE" w:rsidRPr="00F60814" w:rsidRDefault="00624DEE" w:rsidP="00F60814">
      <w:pPr>
        <w:rPr>
          <w:rFonts w:ascii="Arial" w:hAnsi="Arial" w:cs="Arial"/>
          <w:sz w:val="22"/>
          <w:szCs w:val="22"/>
        </w:rPr>
      </w:pPr>
    </w:p>
    <w:p w:rsidR="00624DEE" w:rsidRPr="00F60814" w:rsidRDefault="00624DEE" w:rsidP="00F60814">
      <w:pPr>
        <w:rPr>
          <w:rFonts w:ascii="Arial" w:hAnsi="Arial" w:cs="Arial"/>
          <w:sz w:val="22"/>
          <w:szCs w:val="22"/>
        </w:rPr>
      </w:pPr>
      <w:r w:rsidRPr="00F60814">
        <w:rPr>
          <w:rFonts w:ascii="Arial" w:hAnsi="Arial" w:cs="Arial"/>
          <w:sz w:val="22"/>
          <w:szCs w:val="22"/>
        </w:rPr>
        <w:t>Potential New Sites</w:t>
      </w:r>
    </w:p>
    <w:p w:rsidR="00624DEE" w:rsidRPr="00F60814" w:rsidRDefault="00624DEE" w:rsidP="00F60814">
      <w:pPr>
        <w:rPr>
          <w:rFonts w:ascii="Arial" w:hAnsi="Arial" w:cs="Arial"/>
          <w:sz w:val="22"/>
          <w:szCs w:val="22"/>
        </w:rPr>
      </w:pPr>
    </w:p>
    <w:p w:rsidR="00624DEE" w:rsidRPr="00F60814" w:rsidRDefault="00624DEE" w:rsidP="00F60814">
      <w:pPr>
        <w:rPr>
          <w:rFonts w:ascii="Arial" w:hAnsi="Arial" w:cs="Arial"/>
          <w:sz w:val="22"/>
          <w:szCs w:val="22"/>
        </w:rPr>
      </w:pPr>
      <w:r w:rsidRPr="00F60814">
        <w:rPr>
          <w:rFonts w:ascii="Arial" w:hAnsi="Arial" w:cs="Arial"/>
          <w:sz w:val="22"/>
          <w:szCs w:val="22"/>
        </w:rPr>
        <w:t xml:space="preserve">From time to time Tatton Park may request the operator to provide additional facilities in trialling a new location on a temporary basis. Over the past 2 years </w:t>
      </w:r>
      <w:r w:rsidR="00E36092">
        <w:rPr>
          <w:rFonts w:ascii="Arial" w:hAnsi="Arial" w:cs="Arial"/>
          <w:sz w:val="22"/>
          <w:szCs w:val="22"/>
        </w:rPr>
        <w:t xml:space="preserve">the previous contractor </w:t>
      </w:r>
      <w:r w:rsidRPr="00F60814">
        <w:rPr>
          <w:rFonts w:ascii="Arial" w:hAnsi="Arial" w:cs="Arial"/>
          <w:sz w:val="22"/>
          <w:szCs w:val="22"/>
        </w:rPr>
        <w:t>has assisted in catering at the Farm on busy weekends and events and this may be continued in order to assess the business value to a catering outlet at this location. If any of these sites are then to become part of the contract, details can be agreed and can be annexed to the contract.</w:t>
      </w:r>
    </w:p>
    <w:p w:rsidR="00526C42" w:rsidRDefault="00526C42" w:rsidP="00F60814">
      <w:pPr>
        <w:rPr>
          <w:rFonts w:ascii="Arial" w:hAnsi="Arial" w:cs="Arial"/>
          <w:sz w:val="22"/>
          <w:szCs w:val="22"/>
        </w:rPr>
      </w:pPr>
    </w:p>
    <w:p w:rsidR="004452CA" w:rsidRDefault="004452CA" w:rsidP="00F60814">
      <w:pPr>
        <w:rPr>
          <w:rFonts w:ascii="Arial" w:hAnsi="Arial" w:cs="Arial"/>
          <w:sz w:val="22"/>
          <w:szCs w:val="22"/>
        </w:rPr>
      </w:pPr>
    </w:p>
    <w:p w:rsidR="004452CA" w:rsidRPr="00F60814" w:rsidRDefault="004452CA" w:rsidP="00F60814">
      <w:pPr>
        <w:rPr>
          <w:rFonts w:ascii="Arial" w:hAnsi="Arial" w:cs="Arial"/>
          <w:sz w:val="22"/>
          <w:szCs w:val="22"/>
        </w:rPr>
      </w:pPr>
    </w:p>
    <w:p w:rsidR="00526C42" w:rsidRPr="00F60814" w:rsidRDefault="00526C42" w:rsidP="00F60814">
      <w:pPr>
        <w:pStyle w:val="Heading2"/>
        <w:numPr>
          <w:ilvl w:val="0"/>
          <w:numId w:val="8"/>
        </w:numPr>
        <w:spacing w:line="240" w:lineRule="auto"/>
        <w:rPr>
          <w:rFonts w:ascii="Arial" w:hAnsi="Arial" w:cs="Arial"/>
          <w:sz w:val="22"/>
        </w:rPr>
      </w:pPr>
      <w:r w:rsidRPr="00F60814">
        <w:rPr>
          <w:rFonts w:ascii="Arial" w:hAnsi="Arial" w:cs="Arial"/>
          <w:sz w:val="22"/>
        </w:rPr>
        <w:t>PERFORMANCE REQUIREMENTS</w:t>
      </w:r>
    </w:p>
    <w:p w:rsidR="00526C42" w:rsidRPr="00F60814" w:rsidRDefault="00526C42" w:rsidP="00F60814">
      <w:pPr>
        <w:rPr>
          <w:rFonts w:ascii="Arial" w:hAnsi="Arial" w:cs="Arial"/>
          <w:sz w:val="22"/>
          <w:szCs w:val="22"/>
        </w:rPr>
      </w:pPr>
    </w:p>
    <w:p w:rsidR="00526C42" w:rsidRPr="00F60814" w:rsidRDefault="00AB5543" w:rsidP="007E3361">
      <w:pPr>
        <w:jc w:val="both"/>
        <w:rPr>
          <w:rFonts w:ascii="Arial" w:hAnsi="Arial" w:cs="Arial"/>
          <w:sz w:val="22"/>
          <w:szCs w:val="22"/>
        </w:rPr>
      </w:pPr>
      <w:r w:rsidRPr="00F60814">
        <w:rPr>
          <w:rFonts w:ascii="Arial" w:hAnsi="Arial" w:cs="Arial"/>
          <w:sz w:val="22"/>
          <w:szCs w:val="22"/>
        </w:rPr>
        <w:t xml:space="preserve">To provide a weekly statement of all turnover from all operations at Tatton Park clearly identifying each outlet, total </w:t>
      </w:r>
      <w:proofErr w:type="spellStart"/>
      <w:r w:rsidRPr="00F60814">
        <w:rPr>
          <w:rFonts w:ascii="Arial" w:hAnsi="Arial" w:cs="Arial"/>
          <w:sz w:val="22"/>
          <w:szCs w:val="22"/>
        </w:rPr>
        <w:t>inc</w:t>
      </w:r>
      <w:proofErr w:type="spellEnd"/>
      <w:r w:rsidRPr="00F60814">
        <w:rPr>
          <w:rFonts w:ascii="Arial" w:hAnsi="Arial" w:cs="Arial"/>
          <w:sz w:val="22"/>
          <w:szCs w:val="22"/>
        </w:rPr>
        <w:t xml:space="preserve"> VAT of sales itemising on a daily basis of opening.</w:t>
      </w:r>
    </w:p>
    <w:p w:rsidR="00323DCC" w:rsidRPr="00F60814" w:rsidRDefault="00323DCC" w:rsidP="007E3361">
      <w:pPr>
        <w:jc w:val="both"/>
        <w:rPr>
          <w:rFonts w:ascii="Arial" w:hAnsi="Arial" w:cs="Arial"/>
          <w:sz w:val="22"/>
          <w:szCs w:val="22"/>
        </w:rPr>
      </w:pPr>
    </w:p>
    <w:p w:rsidR="00323DCC" w:rsidRPr="00F60814" w:rsidRDefault="00323DCC" w:rsidP="007E3361">
      <w:pPr>
        <w:jc w:val="both"/>
        <w:rPr>
          <w:rFonts w:ascii="Arial" w:hAnsi="Arial" w:cs="Arial"/>
          <w:sz w:val="22"/>
          <w:szCs w:val="22"/>
        </w:rPr>
      </w:pPr>
      <w:r w:rsidRPr="00F60814">
        <w:rPr>
          <w:rFonts w:ascii="Arial" w:hAnsi="Arial" w:cs="Arial"/>
          <w:sz w:val="22"/>
          <w:szCs w:val="22"/>
        </w:rPr>
        <w:t xml:space="preserve">To pay the invoice(s) </w:t>
      </w:r>
      <w:r w:rsidR="009332FD" w:rsidRPr="00F60814">
        <w:rPr>
          <w:rFonts w:ascii="Arial" w:hAnsi="Arial" w:cs="Arial"/>
          <w:sz w:val="22"/>
          <w:szCs w:val="22"/>
        </w:rPr>
        <w:t xml:space="preserve">of </w:t>
      </w:r>
      <w:r w:rsidR="00DB0DC5">
        <w:rPr>
          <w:rFonts w:ascii="Arial" w:hAnsi="Arial" w:cs="Arial"/>
          <w:sz w:val="22"/>
          <w:szCs w:val="22"/>
        </w:rPr>
        <w:t xml:space="preserve">commission </w:t>
      </w:r>
      <w:r w:rsidR="009332FD" w:rsidRPr="00F60814">
        <w:rPr>
          <w:rFonts w:ascii="Arial" w:hAnsi="Arial" w:cs="Arial"/>
          <w:sz w:val="22"/>
          <w:szCs w:val="22"/>
        </w:rPr>
        <w:t xml:space="preserve">fees </w:t>
      </w:r>
      <w:r w:rsidRPr="00F60814">
        <w:rPr>
          <w:rFonts w:ascii="Arial" w:hAnsi="Arial" w:cs="Arial"/>
          <w:sz w:val="22"/>
          <w:szCs w:val="22"/>
        </w:rPr>
        <w:t xml:space="preserve">within </w:t>
      </w:r>
      <w:r w:rsidR="00C34D3E">
        <w:rPr>
          <w:rFonts w:ascii="Arial" w:hAnsi="Arial" w:cs="Arial"/>
          <w:sz w:val="22"/>
          <w:szCs w:val="22"/>
        </w:rPr>
        <w:t>30</w:t>
      </w:r>
      <w:r w:rsidRPr="00F60814">
        <w:rPr>
          <w:rFonts w:ascii="Arial" w:hAnsi="Arial" w:cs="Arial"/>
          <w:sz w:val="22"/>
          <w:szCs w:val="22"/>
        </w:rPr>
        <w:t xml:space="preserve"> days of receipt</w:t>
      </w:r>
    </w:p>
    <w:p w:rsidR="00323DCC" w:rsidRPr="00F60814" w:rsidRDefault="00323DCC" w:rsidP="007E3361">
      <w:pPr>
        <w:jc w:val="both"/>
        <w:rPr>
          <w:rFonts w:ascii="Arial" w:hAnsi="Arial" w:cs="Arial"/>
          <w:sz w:val="22"/>
          <w:szCs w:val="22"/>
        </w:rPr>
      </w:pPr>
    </w:p>
    <w:p w:rsidR="00323DCC" w:rsidRPr="00F60814" w:rsidRDefault="00323DCC" w:rsidP="007E3361">
      <w:pPr>
        <w:jc w:val="both"/>
        <w:rPr>
          <w:rFonts w:ascii="Arial" w:hAnsi="Arial" w:cs="Arial"/>
          <w:sz w:val="22"/>
          <w:szCs w:val="22"/>
        </w:rPr>
      </w:pPr>
      <w:r w:rsidRPr="00F60814">
        <w:rPr>
          <w:rFonts w:ascii="Arial" w:hAnsi="Arial" w:cs="Arial"/>
          <w:sz w:val="22"/>
          <w:szCs w:val="22"/>
        </w:rPr>
        <w:t>To respond to complaints within 2 days of notification including a copy to Tatton Park management</w:t>
      </w:r>
    </w:p>
    <w:p w:rsidR="00323DCC" w:rsidRPr="00F60814" w:rsidRDefault="00323DCC" w:rsidP="007E3361">
      <w:pPr>
        <w:jc w:val="both"/>
        <w:rPr>
          <w:rFonts w:ascii="Arial" w:hAnsi="Arial" w:cs="Arial"/>
          <w:sz w:val="22"/>
          <w:szCs w:val="22"/>
        </w:rPr>
      </w:pPr>
      <w:r w:rsidRPr="00F60814">
        <w:rPr>
          <w:rFonts w:ascii="Arial" w:hAnsi="Arial" w:cs="Arial"/>
          <w:sz w:val="22"/>
          <w:szCs w:val="22"/>
        </w:rPr>
        <w:t>To provide a Customer Promise detailing customer service standards</w:t>
      </w:r>
    </w:p>
    <w:p w:rsidR="00323DCC" w:rsidRPr="00F60814" w:rsidRDefault="00323DCC" w:rsidP="00F60814">
      <w:pPr>
        <w:rPr>
          <w:rFonts w:ascii="Arial" w:hAnsi="Arial" w:cs="Arial"/>
          <w:sz w:val="22"/>
          <w:szCs w:val="22"/>
        </w:rPr>
      </w:pPr>
    </w:p>
    <w:p w:rsidR="00526C42" w:rsidRPr="00F60814" w:rsidRDefault="00526C42" w:rsidP="00F60814">
      <w:pPr>
        <w:rPr>
          <w:rFonts w:ascii="Arial" w:hAnsi="Arial" w:cs="Arial"/>
          <w:sz w:val="22"/>
          <w:szCs w:val="22"/>
        </w:rPr>
      </w:pPr>
    </w:p>
    <w:p w:rsidR="00762DFB" w:rsidRPr="00F60814" w:rsidRDefault="002F0BD2" w:rsidP="00F60814">
      <w:pPr>
        <w:pStyle w:val="Heading2"/>
        <w:numPr>
          <w:ilvl w:val="0"/>
          <w:numId w:val="8"/>
        </w:numPr>
        <w:spacing w:line="240" w:lineRule="auto"/>
        <w:rPr>
          <w:rFonts w:ascii="Arial" w:hAnsi="Arial" w:cs="Arial"/>
          <w:sz w:val="22"/>
        </w:rPr>
      </w:pPr>
      <w:r w:rsidRPr="00F60814">
        <w:rPr>
          <w:rFonts w:ascii="Arial" w:hAnsi="Arial" w:cs="Arial"/>
          <w:sz w:val="22"/>
        </w:rPr>
        <w:t>OTHER REQUIREMENTS</w:t>
      </w:r>
    </w:p>
    <w:p w:rsidR="00762DFB" w:rsidRPr="00F60814" w:rsidRDefault="00762DFB" w:rsidP="00F60814">
      <w:pPr>
        <w:pStyle w:val="Heading2"/>
        <w:numPr>
          <w:ilvl w:val="0"/>
          <w:numId w:val="0"/>
        </w:numPr>
        <w:spacing w:line="240" w:lineRule="auto"/>
        <w:ind w:left="360"/>
        <w:rPr>
          <w:rFonts w:ascii="Arial" w:hAnsi="Arial" w:cs="Arial"/>
          <w:sz w:val="22"/>
        </w:rPr>
      </w:pPr>
    </w:p>
    <w:p w:rsidR="002F0BD2" w:rsidRPr="00F60814" w:rsidRDefault="002F0BD2" w:rsidP="00F60814">
      <w:pPr>
        <w:pStyle w:val="Heading2"/>
        <w:numPr>
          <w:ilvl w:val="0"/>
          <w:numId w:val="0"/>
        </w:numPr>
        <w:spacing w:line="240" w:lineRule="auto"/>
        <w:ind w:left="360" w:hanging="360"/>
        <w:rPr>
          <w:rFonts w:ascii="Arial" w:hAnsi="Arial" w:cs="Arial"/>
          <w:sz w:val="22"/>
          <w:u w:val="single"/>
        </w:rPr>
      </w:pPr>
      <w:r w:rsidRPr="00F60814">
        <w:rPr>
          <w:rFonts w:ascii="Arial" w:hAnsi="Arial" w:cs="Arial"/>
          <w:sz w:val="22"/>
          <w:u w:val="single"/>
        </w:rPr>
        <w:t>Standards</w:t>
      </w:r>
    </w:p>
    <w:p w:rsidR="00762DFB" w:rsidRPr="00F60814" w:rsidRDefault="00762DFB" w:rsidP="00F60814">
      <w:pPr>
        <w:rPr>
          <w:rFonts w:ascii="Arial" w:hAnsi="Arial" w:cs="Arial"/>
          <w:sz w:val="22"/>
          <w:szCs w:val="22"/>
        </w:rPr>
      </w:pPr>
    </w:p>
    <w:p w:rsidR="00281DA7" w:rsidRPr="00F60814" w:rsidRDefault="00323DCC" w:rsidP="007E3361">
      <w:pPr>
        <w:jc w:val="both"/>
        <w:rPr>
          <w:rFonts w:ascii="Arial" w:hAnsi="Arial" w:cs="Arial"/>
          <w:sz w:val="22"/>
          <w:szCs w:val="22"/>
        </w:rPr>
      </w:pPr>
      <w:r w:rsidRPr="00F60814">
        <w:rPr>
          <w:rFonts w:ascii="Arial" w:hAnsi="Arial" w:cs="Arial"/>
          <w:sz w:val="22"/>
          <w:szCs w:val="22"/>
        </w:rPr>
        <w:t>Meet all required standards in relation to health and hygiene and respond immediately to requests from Trading Standards or Environmental Health</w:t>
      </w:r>
      <w:r w:rsidR="00367A5E" w:rsidRPr="00F60814">
        <w:rPr>
          <w:rFonts w:ascii="Arial" w:hAnsi="Arial" w:cs="Arial"/>
          <w:sz w:val="22"/>
          <w:szCs w:val="22"/>
        </w:rPr>
        <w:t>.</w:t>
      </w:r>
      <w:r w:rsidR="00281DA7" w:rsidRPr="00F60814">
        <w:rPr>
          <w:rFonts w:ascii="Arial" w:hAnsi="Arial" w:cs="Arial"/>
          <w:sz w:val="22"/>
          <w:szCs w:val="22"/>
        </w:rPr>
        <w:t xml:space="preserve"> The vehicles and kiosks may be subject to inspection by the Council’s Environmental Health Inspectors pri</w:t>
      </w:r>
      <w:r w:rsidR="004452CA">
        <w:rPr>
          <w:rFonts w:ascii="Arial" w:hAnsi="Arial" w:cs="Arial"/>
          <w:sz w:val="22"/>
          <w:szCs w:val="22"/>
        </w:rPr>
        <w:t xml:space="preserve">or to the award of the contract and during this contract. </w:t>
      </w:r>
    </w:p>
    <w:p w:rsidR="00281DA7" w:rsidRPr="00F60814" w:rsidRDefault="00281DA7" w:rsidP="007E3361">
      <w:pPr>
        <w:jc w:val="both"/>
        <w:rPr>
          <w:rFonts w:ascii="Arial" w:hAnsi="Arial" w:cs="Arial"/>
          <w:sz w:val="22"/>
          <w:szCs w:val="22"/>
        </w:rPr>
      </w:pPr>
    </w:p>
    <w:p w:rsidR="00281DA7" w:rsidRPr="00F60814" w:rsidRDefault="00281DA7" w:rsidP="007E3361">
      <w:pPr>
        <w:jc w:val="both"/>
        <w:rPr>
          <w:rFonts w:ascii="Arial" w:hAnsi="Arial" w:cs="Arial"/>
          <w:sz w:val="22"/>
          <w:szCs w:val="22"/>
        </w:rPr>
      </w:pPr>
      <w:r w:rsidRPr="00F60814">
        <w:rPr>
          <w:rFonts w:ascii="Arial" w:hAnsi="Arial" w:cs="Arial"/>
          <w:sz w:val="22"/>
          <w:szCs w:val="22"/>
        </w:rPr>
        <w:t>The Vehicle must be kept in a tidy and orderly state (pristine condition,</w:t>
      </w:r>
      <w:r w:rsidR="00503D95">
        <w:rPr>
          <w:rFonts w:ascii="Arial" w:hAnsi="Arial" w:cs="Arial"/>
          <w:sz w:val="22"/>
          <w:szCs w:val="22"/>
        </w:rPr>
        <w:t xml:space="preserve"> no/minimal rust, dents etc.). </w:t>
      </w:r>
      <w:r w:rsidRPr="00F60814">
        <w:rPr>
          <w:rFonts w:ascii="Arial" w:hAnsi="Arial" w:cs="Arial"/>
          <w:sz w:val="22"/>
          <w:szCs w:val="22"/>
        </w:rPr>
        <w:t>Appropriate Officers of the Council and Tatton Park must be permitted access to inspect the Vehicle at all reasonable times. The Council reserves the right to ban Vehicles from entering the sites and request rep</w:t>
      </w:r>
      <w:r w:rsidR="007E3361">
        <w:rPr>
          <w:rFonts w:ascii="Arial" w:hAnsi="Arial" w:cs="Arial"/>
          <w:sz w:val="22"/>
          <w:szCs w:val="22"/>
        </w:rPr>
        <w:t>lacements if they do not meet these</w:t>
      </w:r>
      <w:r w:rsidRPr="00F60814">
        <w:rPr>
          <w:rFonts w:ascii="Arial" w:hAnsi="Arial" w:cs="Arial"/>
          <w:sz w:val="22"/>
          <w:szCs w:val="22"/>
        </w:rPr>
        <w:t xml:space="preserve"> standards.</w:t>
      </w:r>
    </w:p>
    <w:p w:rsidR="00281DA7" w:rsidRPr="00F60814" w:rsidRDefault="00281DA7" w:rsidP="00F60814">
      <w:pPr>
        <w:rPr>
          <w:rFonts w:ascii="Arial" w:hAnsi="Arial" w:cs="Arial"/>
          <w:sz w:val="22"/>
          <w:szCs w:val="22"/>
        </w:rPr>
      </w:pPr>
    </w:p>
    <w:p w:rsidR="00281DA7" w:rsidRPr="00F60814" w:rsidRDefault="00281DA7" w:rsidP="00F60814">
      <w:pPr>
        <w:rPr>
          <w:rFonts w:ascii="Arial" w:hAnsi="Arial" w:cs="Arial"/>
          <w:sz w:val="22"/>
          <w:szCs w:val="22"/>
        </w:rPr>
      </w:pPr>
      <w:r w:rsidRPr="00F60814">
        <w:rPr>
          <w:rFonts w:ascii="Arial" w:hAnsi="Arial" w:cs="Arial"/>
          <w:sz w:val="22"/>
          <w:szCs w:val="22"/>
        </w:rPr>
        <w:t>The Council will need to be satisfied that the Vehicle is adequately insured and taxed for the provision of the Service.</w:t>
      </w:r>
    </w:p>
    <w:p w:rsidR="00281DA7" w:rsidRPr="00F60814" w:rsidRDefault="00281DA7" w:rsidP="00F60814">
      <w:pPr>
        <w:rPr>
          <w:rFonts w:ascii="Arial" w:hAnsi="Arial" w:cs="Arial"/>
          <w:sz w:val="22"/>
          <w:szCs w:val="22"/>
        </w:rPr>
      </w:pPr>
    </w:p>
    <w:p w:rsidR="00281DA7" w:rsidRPr="00F60814" w:rsidRDefault="00281DA7" w:rsidP="007E3361">
      <w:pPr>
        <w:jc w:val="both"/>
        <w:rPr>
          <w:rFonts w:ascii="Arial" w:hAnsi="Arial" w:cs="Arial"/>
          <w:sz w:val="22"/>
          <w:szCs w:val="22"/>
        </w:rPr>
      </w:pPr>
      <w:r w:rsidRPr="00F60814">
        <w:rPr>
          <w:rFonts w:ascii="Arial" w:hAnsi="Arial" w:cs="Arial"/>
          <w:sz w:val="22"/>
          <w:szCs w:val="22"/>
        </w:rPr>
        <w:t xml:space="preserve">The Licensee will ensure high standards of hygiene and general cleanliness in the provision of the Service, and compliance with all </w:t>
      </w:r>
      <w:r w:rsidR="00FB28A7">
        <w:rPr>
          <w:rFonts w:ascii="Arial" w:hAnsi="Arial" w:cs="Arial"/>
          <w:sz w:val="22"/>
          <w:szCs w:val="22"/>
        </w:rPr>
        <w:t>relevant statutory requirements including Basic Food Handling Certification.</w:t>
      </w:r>
      <w:r w:rsidR="008955FF">
        <w:rPr>
          <w:rFonts w:ascii="Arial" w:hAnsi="Arial" w:cs="Arial"/>
          <w:sz w:val="22"/>
          <w:szCs w:val="22"/>
        </w:rPr>
        <w:t xml:space="preserve"> All cleaning products are required to have low ammonia and phosphate levels. </w:t>
      </w:r>
    </w:p>
    <w:p w:rsidR="00281DA7" w:rsidRPr="00F60814" w:rsidRDefault="00281DA7" w:rsidP="007E3361">
      <w:pPr>
        <w:jc w:val="both"/>
        <w:rPr>
          <w:rFonts w:ascii="Arial" w:hAnsi="Arial" w:cs="Arial"/>
          <w:sz w:val="22"/>
          <w:szCs w:val="22"/>
        </w:rPr>
      </w:pPr>
    </w:p>
    <w:p w:rsidR="00281DA7" w:rsidRPr="00F60814" w:rsidRDefault="00281DA7" w:rsidP="007E3361">
      <w:pPr>
        <w:jc w:val="both"/>
        <w:rPr>
          <w:rFonts w:ascii="Arial" w:hAnsi="Arial" w:cs="Arial"/>
          <w:sz w:val="22"/>
          <w:szCs w:val="22"/>
        </w:rPr>
      </w:pPr>
      <w:r w:rsidRPr="00F60814">
        <w:rPr>
          <w:rFonts w:ascii="Arial" w:hAnsi="Arial" w:cs="Arial"/>
          <w:sz w:val="22"/>
          <w:szCs w:val="22"/>
        </w:rPr>
        <w:t xml:space="preserve">The Licensee must be registered with their Local Authority under the Food Premises (Registration) Regulations 1991 as amended for the provision of the services within the Contract and that he/she, their agents or servants comply in all respects with the provision of the Food Safety Act 1990 and Regulations made there under. </w:t>
      </w:r>
    </w:p>
    <w:p w:rsidR="00281DA7" w:rsidRPr="00F60814" w:rsidRDefault="00281DA7" w:rsidP="00F60814">
      <w:pPr>
        <w:rPr>
          <w:rFonts w:ascii="Arial" w:hAnsi="Arial" w:cs="Arial"/>
          <w:sz w:val="22"/>
          <w:szCs w:val="22"/>
        </w:rPr>
      </w:pPr>
    </w:p>
    <w:p w:rsidR="00281DA7" w:rsidRPr="00F60814" w:rsidRDefault="00281DA7" w:rsidP="007E3361">
      <w:pPr>
        <w:jc w:val="both"/>
        <w:rPr>
          <w:rFonts w:ascii="Arial" w:hAnsi="Arial" w:cs="Arial"/>
          <w:sz w:val="22"/>
          <w:szCs w:val="22"/>
        </w:rPr>
      </w:pPr>
      <w:r w:rsidRPr="00F60814">
        <w:rPr>
          <w:rFonts w:ascii="Arial" w:hAnsi="Arial" w:cs="Arial"/>
          <w:sz w:val="22"/>
          <w:szCs w:val="22"/>
        </w:rPr>
        <w:t xml:space="preserve">The Vehicle and the land in the immediate vicinity must be kept clean, tidy and </w:t>
      </w:r>
      <w:r w:rsidR="00503D95">
        <w:rPr>
          <w:rFonts w:ascii="Arial" w:hAnsi="Arial" w:cs="Arial"/>
          <w:sz w:val="22"/>
          <w:szCs w:val="22"/>
        </w:rPr>
        <w:t>free from rubbish at all times.</w:t>
      </w:r>
      <w:r w:rsidRPr="00F60814">
        <w:rPr>
          <w:rFonts w:ascii="Arial" w:hAnsi="Arial" w:cs="Arial"/>
          <w:sz w:val="22"/>
          <w:szCs w:val="22"/>
        </w:rPr>
        <w:t xml:space="preserve"> The Licensee is responsible for the removal of all waste generated from their activities. A notice requesting the public to use the litter bins will be prominently displayed within the Vehicle and / or the contractor is obligated to provide</w:t>
      </w:r>
      <w:r w:rsidR="007E3361">
        <w:rPr>
          <w:rFonts w:ascii="Arial" w:hAnsi="Arial" w:cs="Arial"/>
          <w:sz w:val="22"/>
          <w:szCs w:val="22"/>
        </w:rPr>
        <w:t xml:space="preserve"> litter bins in the absence of C</w:t>
      </w:r>
      <w:r w:rsidRPr="00F60814">
        <w:rPr>
          <w:rFonts w:ascii="Arial" w:hAnsi="Arial" w:cs="Arial"/>
          <w:sz w:val="22"/>
          <w:szCs w:val="22"/>
        </w:rPr>
        <w:t>ouncil bins.</w:t>
      </w:r>
    </w:p>
    <w:p w:rsidR="00367A5E" w:rsidRPr="00F60814" w:rsidRDefault="00367A5E" w:rsidP="00F60814">
      <w:pPr>
        <w:rPr>
          <w:rFonts w:ascii="Arial" w:hAnsi="Arial" w:cs="Arial"/>
          <w:sz w:val="22"/>
          <w:szCs w:val="22"/>
        </w:rPr>
      </w:pPr>
    </w:p>
    <w:p w:rsidR="00AC71E4" w:rsidRPr="00F60814" w:rsidRDefault="00AC71E4" w:rsidP="00F60814">
      <w:pPr>
        <w:pStyle w:val="Heading2"/>
        <w:numPr>
          <w:ilvl w:val="0"/>
          <w:numId w:val="8"/>
        </w:numPr>
        <w:spacing w:line="240" w:lineRule="auto"/>
        <w:rPr>
          <w:rFonts w:ascii="Arial" w:hAnsi="Arial" w:cs="Arial"/>
          <w:sz w:val="22"/>
        </w:rPr>
      </w:pPr>
      <w:r w:rsidRPr="00F60814">
        <w:rPr>
          <w:rFonts w:ascii="Arial" w:hAnsi="Arial" w:cs="Arial"/>
          <w:sz w:val="22"/>
        </w:rPr>
        <w:t xml:space="preserve">TIMESCALES AND MILESTONES </w:t>
      </w:r>
    </w:p>
    <w:p w:rsidR="00AC71E4" w:rsidRPr="00F60814" w:rsidRDefault="00AC71E4" w:rsidP="00F60814">
      <w:pPr>
        <w:tabs>
          <w:tab w:val="left" w:pos="-1440"/>
          <w:tab w:val="left" w:pos="-720"/>
          <w:tab w:val="left" w:pos="0"/>
          <w:tab w:val="left" w:pos="5760"/>
          <w:tab w:val="left" w:pos="6840"/>
          <w:tab w:val="left" w:pos="7740"/>
          <w:tab w:val="left" w:pos="8640"/>
          <w:tab w:val="left" w:pos="10080"/>
        </w:tabs>
        <w:suppressAutoHyphens/>
        <w:ind w:left="360"/>
        <w:rPr>
          <w:rFonts w:ascii="Arial" w:hAnsi="Arial" w:cs="Arial"/>
          <w:b/>
          <w:sz w:val="22"/>
          <w:szCs w:val="22"/>
        </w:rPr>
      </w:pPr>
    </w:p>
    <w:p w:rsidR="00AC71E4" w:rsidRDefault="00762DFB" w:rsidP="00F60814">
      <w:pPr>
        <w:pStyle w:val="Heading4"/>
        <w:tabs>
          <w:tab w:val="clear" w:pos="-1440"/>
          <w:tab w:val="clear" w:pos="-720"/>
          <w:tab w:val="clear" w:pos="0"/>
          <w:tab w:val="clear" w:pos="5760"/>
          <w:tab w:val="clear" w:pos="6840"/>
          <w:tab w:val="clear" w:pos="7740"/>
          <w:tab w:val="clear" w:pos="8640"/>
          <w:tab w:val="clear" w:pos="10080"/>
        </w:tabs>
        <w:suppressAutoHyphens w:val="0"/>
        <w:spacing w:line="240" w:lineRule="auto"/>
        <w:rPr>
          <w:rFonts w:ascii="Arial" w:hAnsi="Arial" w:cs="Arial"/>
          <w:b w:val="0"/>
          <w:sz w:val="22"/>
          <w:szCs w:val="22"/>
        </w:rPr>
      </w:pPr>
      <w:r w:rsidRPr="00F60814">
        <w:rPr>
          <w:rFonts w:ascii="Arial" w:hAnsi="Arial" w:cs="Arial"/>
          <w:b w:val="0"/>
          <w:sz w:val="22"/>
          <w:szCs w:val="22"/>
        </w:rPr>
        <w:t xml:space="preserve">The catering unit and ice cream kiosk adjacent to the playground as shown on the map </w:t>
      </w:r>
      <w:r w:rsidR="00CD3010" w:rsidRPr="00F60814">
        <w:rPr>
          <w:rFonts w:ascii="Arial" w:hAnsi="Arial" w:cs="Arial"/>
          <w:b w:val="0"/>
          <w:sz w:val="22"/>
          <w:szCs w:val="22"/>
        </w:rPr>
        <w:t xml:space="preserve">annexed to the License </w:t>
      </w:r>
      <w:r w:rsidRPr="00F60814">
        <w:rPr>
          <w:rFonts w:ascii="Arial" w:hAnsi="Arial" w:cs="Arial"/>
          <w:b w:val="0"/>
          <w:sz w:val="22"/>
          <w:szCs w:val="22"/>
        </w:rPr>
        <w:t xml:space="preserve">are to be in place </w:t>
      </w:r>
      <w:r w:rsidR="0061601C">
        <w:rPr>
          <w:rFonts w:ascii="Arial" w:hAnsi="Arial" w:cs="Arial"/>
          <w:b w:val="0"/>
          <w:sz w:val="22"/>
          <w:szCs w:val="22"/>
        </w:rPr>
        <w:t>per the dates advised in the licence/contract</w:t>
      </w:r>
      <w:r w:rsidR="007E3361">
        <w:rPr>
          <w:rFonts w:ascii="Arial" w:hAnsi="Arial" w:cs="Arial"/>
          <w:b w:val="0"/>
          <w:sz w:val="22"/>
          <w:szCs w:val="22"/>
        </w:rPr>
        <w:t>.</w:t>
      </w:r>
    </w:p>
    <w:p w:rsidR="0095505A" w:rsidRDefault="0095505A" w:rsidP="0095505A"/>
    <w:p w:rsidR="0095505A" w:rsidRPr="0095505A" w:rsidRDefault="0095505A" w:rsidP="0095505A">
      <w:pPr>
        <w:rPr>
          <w:rFonts w:ascii="Arial" w:hAnsi="Arial" w:cs="Arial"/>
          <w:sz w:val="22"/>
        </w:rPr>
      </w:pPr>
      <w:r w:rsidRPr="0095505A">
        <w:rPr>
          <w:rFonts w:ascii="Arial" w:hAnsi="Arial" w:cs="Arial"/>
          <w:sz w:val="22"/>
        </w:rPr>
        <w:t>The table below details the opening times during the High and Low Season periods at Tatton Park</w:t>
      </w:r>
    </w:p>
    <w:p w:rsidR="00AC71E4" w:rsidRDefault="00AC71E4" w:rsidP="00F60814">
      <w:pPr>
        <w:tabs>
          <w:tab w:val="left" w:pos="-1440"/>
          <w:tab w:val="left" w:pos="-720"/>
          <w:tab w:val="left" w:pos="0"/>
          <w:tab w:val="left" w:pos="5760"/>
          <w:tab w:val="left" w:pos="6840"/>
          <w:tab w:val="left" w:pos="7740"/>
          <w:tab w:val="left" w:pos="8640"/>
          <w:tab w:val="left" w:pos="10080"/>
        </w:tabs>
        <w:suppressAutoHyphen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88"/>
        <w:gridCol w:w="992"/>
        <w:gridCol w:w="993"/>
        <w:gridCol w:w="992"/>
        <w:gridCol w:w="992"/>
        <w:gridCol w:w="992"/>
        <w:gridCol w:w="1042"/>
        <w:gridCol w:w="902"/>
      </w:tblGrid>
      <w:tr w:rsidR="0095505A" w:rsidRPr="00E40C05" w:rsidTr="00E107CB">
        <w:tc>
          <w:tcPr>
            <w:tcW w:w="963" w:type="dxa"/>
          </w:tcPr>
          <w:p w:rsidR="0095505A" w:rsidRPr="00A56334" w:rsidRDefault="0095505A" w:rsidP="00C94C17">
            <w:pPr>
              <w:autoSpaceDE w:val="0"/>
              <w:autoSpaceDN w:val="0"/>
              <w:rPr>
                <w:rFonts w:ascii="Arial" w:hAnsi="Arial" w:cs="Arial"/>
                <w:sz w:val="22"/>
                <w:szCs w:val="22"/>
              </w:rPr>
            </w:pPr>
          </w:p>
        </w:tc>
        <w:tc>
          <w:tcPr>
            <w:tcW w:w="988"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Mon</w:t>
            </w:r>
          </w:p>
        </w:tc>
        <w:tc>
          <w:tcPr>
            <w:tcW w:w="99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Tues</w:t>
            </w:r>
          </w:p>
        </w:tc>
        <w:tc>
          <w:tcPr>
            <w:tcW w:w="993"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Weds</w:t>
            </w:r>
          </w:p>
        </w:tc>
        <w:tc>
          <w:tcPr>
            <w:tcW w:w="99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Thurs</w:t>
            </w:r>
          </w:p>
        </w:tc>
        <w:tc>
          <w:tcPr>
            <w:tcW w:w="99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Fri</w:t>
            </w:r>
          </w:p>
        </w:tc>
        <w:tc>
          <w:tcPr>
            <w:tcW w:w="99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Sat</w:t>
            </w:r>
          </w:p>
        </w:tc>
        <w:tc>
          <w:tcPr>
            <w:tcW w:w="104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Sun</w:t>
            </w:r>
          </w:p>
        </w:tc>
        <w:tc>
          <w:tcPr>
            <w:tcW w:w="90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Bank hols</w:t>
            </w:r>
          </w:p>
        </w:tc>
      </w:tr>
      <w:tr w:rsidR="0095505A" w:rsidRPr="00E40C05" w:rsidTr="00E107CB">
        <w:tc>
          <w:tcPr>
            <w:tcW w:w="963"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High Season</w:t>
            </w:r>
          </w:p>
        </w:tc>
        <w:tc>
          <w:tcPr>
            <w:tcW w:w="988"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10.00 – 19.00</w:t>
            </w:r>
          </w:p>
        </w:tc>
        <w:tc>
          <w:tcPr>
            <w:tcW w:w="99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10.00 – 19.00</w:t>
            </w:r>
          </w:p>
        </w:tc>
        <w:tc>
          <w:tcPr>
            <w:tcW w:w="993"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10.00 – 19.00</w:t>
            </w:r>
          </w:p>
        </w:tc>
        <w:tc>
          <w:tcPr>
            <w:tcW w:w="99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10.00 – 19.00</w:t>
            </w:r>
          </w:p>
        </w:tc>
        <w:tc>
          <w:tcPr>
            <w:tcW w:w="99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10.00 – 19.00</w:t>
            </w:r>
          </w:p>
        </w:tc>
        <w:tc>
          <w:tcPr>
            <w:tcW w:w="99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10.00 – 19.00</w:t>
            </w:r>
          </w:p>
        </w:tc>
        <w:tc>
          <w:tcPr>
            <w:tcW w:w="104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10.00 – 19.00</w:t>
            </w:r>
          </w:p>
        </w:tc>
        <w:tc>
          <w:tcPr>
            <w:tcW w:w="90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 xml:space="preserve">10.00 – </w:t>
            </w:r>
            <w:r w:rsidRPr="00A56334">
              <w:rPr>
                <w:rFonts w:ascii="Arial" w:hAnsi="Arial" w:cs="Arial"/>
                <w:sz w:val="22"/>
                <w:szCs w:val="22"/>
              </w:rPr>
              <w:lastRenderedPageBreak/>
              <w:t>19.00</w:t>
            </w:r>
          </w:p>
        </w:tc>
      </w:tr>
      <w:tr w:rsidR="0095505A" w:rsidRPr="00E40C05" w:rsidTr="00E107CB">
        <w:tc>
          <w:tcPr>
            <w:tcW w:w="963"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lastRenderedPageBreak/>
              <w:t>Low Season</w:t>
            </w:r>
          </w:p>
        </w:tc>
        <w:tc>
          <w:tcPr>
            <w:tcW w:w="988"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closed</w:t>
            </w:r>
          </w:p>
        </w:tc>
        <w:tc>
          <w:tcPr>
            <w:tcW w:w="99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10.00 – 17.00</w:t>
            </w:r>
          </w:p>
        </w:tc>
        <w:tc>
          <w:tcPr>
            <w:tcW w:w="993"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10.00 – 17.00</w:t>
            </w:r>
          </w:p>
        </w:tc>
        <w:tc>
          <w:tcPr>
            <w:tcW w:w="99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10.00 – 17.00</w:t>
            </w:r>
          </w:p>
        </w:tc>
        <w:tc>
          <w:tcPr>
            <w:tcW w:w="99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10.00 – 17.00</w:t>
            </w:r>
          </w:p>
        </w:tc>
        <w:tc>
          <w:tcPr>
            <w:tcW w:w="99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10.00 -17.00</w:t>
            </w:r>
          </w:p>
        </w:tc>
        <w:tc>
          <w:tcPr>
            <w:tcW w:w="104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10.00 – 17.00</w:t>
            </w:r>
          </w:p>
        </w:tc>
        <w:tc>
          <w:tcPr>
            <w:tcW w:w="902" w:type="dxa"/>
          </w:tcPr>
          <w:p w:rsidR="0095505A" w:rsidRPr="00A56334" w:rsidRDefault="0095505A" w:rsidP="00C94C17">
            <w:pPr>
              <w:autoSpaceDE w:val="0"/>
              <w:autoSpaceDN w:val="0"/>
              <w:rPr>
                <w:rFonts w:ascii="Arial" w:hAnsi="Arial" w:cs="Arial"/>
                <w:sz w:val="22"/>
                <w:szCs w:val="22"/>
              </w:rPr>
            </w:pPr>
            <w:r w:rsidRPr="00A56334">
              <w:rPr>
                <w:rFonts w:ascii="Arial" w:hAnsi="Arial" w:cs="Arial"/>
                <w:sz w:val="22"/>
                <w:szCs w:val="22"/>
              </w:rPr>
              <w:t>10.00 – 17.00</w:t>
            </w:r>
          </w:p>
        </w:tc>
      </w:tr>
    </w:tbl>
    <w:p w:rsidR="0095505A" w:rsidRDefault="0095505A" w:rsidP="0095505A">
      <w:pPr>
        <w:rPr>
          <w:rFonts w:asciiTheme="minorHAnsi" w:hAnsiTheme="minorHAnsi" w:cs="Arial"/>
          <w:szCs w:val="22"/>
        </w:rPr>
      </w:pPr>
    </w:p>
    <w:p w:rsidR="0095505A" w:rsidRPr="000D170A" w:rsidRDefault="000A3E5A" w:rsidP="0095505A">
      <w:pPr>
        <w:rPr>
          <w:rFonts w:ascii="Arial" w:hAnsi="Arial" w:cs="Arial"/>
          <w:sz w:val="22"/>
          <w:szCs w:val="22"/>
        </w:rPr>
      </w:pPr>
      <w:r>
        <w:rPr>
          <w:rFonts w:ascii="Arial" w:hAnsi="Arial" w:cs="Arial"/>
          <w:sz w:val="22"/>
          <w:szCs w:val="22"/>
        </w:rPr>
        <w:t>High Season is 31.3.19 to 29.10.19</w:t>
      </w:r>
    </w:p>
    <w:p w:rsidR="0095505A" w:rsidRDefault="000A3E5A" w:rsidP="0095505A">
      <w:pPr>
        <w:rPr>
          <w:rFonts w:ascii="Arial" w:hAnsi="Arial" w:cs="Arial"/>
          <w:sz w:val="22"/>
        </w:rPr>
      </w:pPr>
      <w:r>
        <w:rPr>
          <w:rFonts w:ascii="Arial" w:hAnsi="Arial" w:cs="Arial"/>
          <w:sz w:val="22"/>
          <w:szCs w:val="22"/>
        </w:rPr>
        <w:t>Low Season is 30.10.19 to 27</w:t>
      </w:r>
      <w:r w:rsidR="0095505A" w:rsidRPr="000D170A">
        <w:rPr>
          <w:rFonts w:ascii="Arial" w:hAnsi="Arial" w:cs="Arial"/>
          <w:sz w:val="22"/>
          <w:szCs w:val="22"/>
        </w:rPr>
        <w:t>.3.</w:t>
      </w:r>
      <w:bookmarkStart w:id="1" w:name="LastEdit"/>
      <w:bookmarkEnd w:id="1"/>
      <w:r>
        <w:rPr>
          <w:rFonts w:ascii="Arial" w:hAnsi="Arial" w:cs="Arial"/>
          <w:sz w:val="22"/>
          <w:szCs w:val="22"/>
        </w:rPr>
        <w:t>20</w:t>
      </w:r>
      <w:r w:rsidR="0095505A" w:rsidRPr="000D170A">
        <w:rPr>
          <w:rFonts w:ascii="Arial" w:hAnsi="Arial" w:cs="Arial"/>
          <w:sz w:val="22"/>
        </w:rPr>
        <w:tab/>
      </w:r>
    </w:p>
    <w:p w:rsidR="00E500ED" w:rsidRPr="000D170A" w:rsidRDefault="00E500ED" w:rsidP="0095505A">
      <w:pPr>
        <w:rPr>
          <w:rFonts w:ascii="Arial" w:hAnsi="Arial" w:cs="Arial"/>
          <w:sz w:val="22"/>
        </w:rPr>
      </w:pPr>
    </w:p>
    <w:p w:rsidR="00E500ED" w:rsidRPr="00E500ED" w:rsidRDefault="00E500ED" w:rsidP="00E500ED">
      <w:pPr>
        <w:tabs>
          <w:tab w:val="left" w:pos="-1440"/>
          <w:tab w:val="left" w:pos="-720"/>
          <w:tab w:val="left" w:pos="0"/>
          <w:tab w:val="left" w:pos="5760"/>
          <w:tab w:val="left" w:pos="6840"/>
          <w:tab w:val="left" w:pos="7740"/>
          <w:tab w:val="left" w:pos="8640"/>
          <w:tab w:val="left" w:pos="10080"/>
        </w:tabs>
        <w:suppressAutoHyphens/>
        <w:rPr>
          <w:rFonts w:ascii="Arial" w:hAnsi="Arial" w:cs="Arial"/>
          <w:sz w:val="22"/>
          <w:szCs w:val="22"/>
        </w:rPr>
      </w:pPr>
      <w:r w:rsidRPr="00E500ED">
        <w:rPr>
          <w:rFonts w:ascii="Arial" w:hAnsi="Arial" w:cs="Arial"/>
          <w:sz w:val="22"/>
          <w:szCs w:val="22"/>
        </w:rPr>
        <w:t>The Park is open every day except Christmas Day and on Mondays during Low Season.</w:t>
      </w:r>
    </w:p>
    <w:p w:rsidR="00E500ED" w:rsidRPr="00E500ED" w:rsidRDefault="00E500ED" w:rsidP="00E500ED">
      <w:pPr>
        <w:tabs>
          <w:tab w:val="left" w:pos="-1440"/>
          <w:tab w:val="left" w:pos="-720"/>
          <w:tab w:val="left" w:pos="0"/>
          <w:tab w:val="left" w:pos="5760"/>
          <w:tab w:val="left" w:pos="6840"/>
          <w:tab w:val="left" w:pos="7740"/>
          <w:tab w:val="left" w:pos="8640"/>
          <w:tab w:val="left" w:pos="10080"/>
        </w:tabs>
        <w:suppressAutoHyphens/>
        <w:rPr>
          <w:rFonts w:ascii="Arial" w:hAnsi="Arial" w:cs="Arial"/>
          <w:sz w:val="22"/>
          <w:szCs w:val="22"/>
        </w:rPr>
      </w:pPr>
    </w:p>
    <w:p w:rsidR="0095505A" w:rsidRPr="00F60814" w:rsidRDefault="00E500ED" w:rsidP="00E500ED">
      <w:pPr>
        <w:tabs>
          <w:tab w:val="left" w:pos="-1440"/>
          <w:tab w:val="left" w:pos="-720"/>
          <w:tab w:val="left" w:pos="0"/>
          <w:tab w:val="left" w:pos="5760"/>
          <w:tab w:val="left" w:pos="6840"/>
          <w:tab w:val="left" w:pos="7740"/>
          <w:tab w:val="left" w:pos="8640"/>
          <w:tab w:val="left" w:pos="10080"/>
        </w:tabs>
        <w:suppressAutoHyphens/>
        <w:rPr>
          <w:rFonts w:ascii="Arial" w:hAnsi="Arial" w:cs="Arial"/>
          <w:sz w:val="22"/>
          <w:szCs w:val="22"/>
        </w:rPr>
      </w:pPr>
      <w:r w:rsidRPr="00E500ED">
        <w:rPr>
          <w:rFonts w:ascii="Arial" w:hAnsi="Arial" w:cs="Arial"/>
          <w:sz w:val="22"/>
          <w:szCs w:val="22"/>
        </w:rPr>
        <w:t>The opening hours of Tatton Park as advertised and updated on the Tatton Park website provide the maximum operational hours for the Licensee</w:t>
      </w:r>
      <w:r>
        <w:rPr>
          <w:rFonts w:ascii="Arial" w:hAnsi="Arial" w:cs="Arial"/>
          <w:sz w:val="22"/>
          <w:szCs w:val="22"/>
        </w:rPr>
        <w:t>,</w:t>
      </w:r>
      <w:r w:rsidRPr="00E500ED">
        <w:rPr>
          <w:rFonts w:ascii="Arial" w:hAnsi="Arial" w:cs="Arial"/>
          <w:sz w:val="22"/>
          <w:szCs w:val="22"/>
        </w:rPr>
        <w:t xml:space="preserve"> unless </w:t>
      </w:r>
      <w:r>
        <w:rPr>
          <w:rFonts w:ascii="Arial" w:hAnsi="Arial" w:cs="Arial"/>
          <w:sz w:val="22"/>
          <w:szCs w:val="22"/>
        </w:rPr>
        <w:t xml:space="preserve">otherwise </w:t>
      </w:r>
      <w:r w:rsidRPr="00E500ED">
        <w:rPr>
          <w:rFonts w:ascii="Arial" w:hAnsi="Arial" w:cs="Arial"/>
          <w:sz w:val="22"/>
          <w:szCs w:val="22"/>
        </w:rPr>
        <w:t>agreed with the General Manager of Tatton Park.</w:t>
      </w:r>
    </w:p>
    <w:p w:rsidR="005E321C" w:rsidRPr="00F60814" w:rsidRDefault="005E321C" w:rsidP="00F60814">
      <w:pPr>
        <w:tabs>
          <w:tab w:val="left" w:pos="-1440"/>
          <w:tab w:val="left" w:pos="-720"/>
          <w:tab w:val="left" w:pos="0"/>
          <w:tab w:val="left" w:pos="5760"/>
          <w:tab w:val="left" w:pos="6840"/>
          <w:tab w:val="left" w:pos="7740"/>
          <w:tab w:val="left" w:pos="8640"/>
          <w:tab w:val="left" w:pos="10080"/>
        </w:tabs>
        <w:suppressAutoHyphens/>
        <w:rPr>
          <w:rFonts w:ascii="Arial" w:hAnsi="Arial" w:cs="Arial"/>
          <w:sz w:val="22"/>
          <w:szCs w:val="22"/>
        </w:rPr>
      </w:pPr>
    </w:p>
    <w:p w:rsidR="00FE2D55" w:rsidRPr="00F60814" w:rsidRDefault="00FE2D55" w:rsidP="00F60814">
      <w:pPr>
        <w:pStyle w:val="Heading2"/>
        <w:numPr>
          <w:ilvl w:val="0"/>
          <w:numId w:val="8"/>
        </w:numPr>
        <w:spacing w:line="240" w:lineRule="auto"/>
        <w:rPr>
          <w:rFonts w:ascii="Arial" w:hAnsi="Arial" w:cs="Arial"/>
          <w:sz w:val="22"/>
        </w:rPr>
      </w:pPr>
      <w:r w:rsidRPr="00F60814">
        <w:rPr>
          <w:rFonts w:ascii="Arial" w:hAnsi="Arial" w:cs="Arial"/>
          <w:sz w:val="22"/>
        </w:rPr>
        <w:t>CONSTRAINTS</w:t>
      </w:r>
    </w:p>
    <w:p w:rsidR="00FE2D55" w:rsidRPr="00F60814" w:rsidRDefault="00FE2D55" w:rsidP="00F60814">
      <w:pPr>
        <w:rPr>
          <w:rFonts w:ascii="Arial" w:hAnsi="Arial" w:cs="Arial"/>
          <w:sz w:val="22"/>
          <w:szCs w:val="22"/>
        </w:rPr>
      </w:pPr>
    </w:p>
    <w:p w:rsidR="00762DFB" w:rsidRPr="00F60814" w:rsidRDefault="00762DFB" w:rsidP="00F60814">
      <w:pPr>
        <w:rPr>
          <w:rFonts w:ascii="Arial" w:hAnsi="Arial" w:cs="Arial"/>
          <w:sz w:val="22"/>
          <w:szCs w:val="22"/>
        </w:rPr>
      </w:pPr>
      <w:r w:rsidRPr="00F60814">
        <w:rPr>
          <w:rFonts w:ascii="Arial" w:hAnsi="Arial" w:cs="Arial"/>
          <w:sz w:val="22"/>
          <w:szCs w:val="22"/>
        </w:rPr>
        <w:t>The opening hours of Tatton Park as advertised and updated on the Tatton Park website provide the maximum operational hours for the Licensee unless agreed with the General Manager of Tatton Park.</w:t>
      </w:r>
    </w:p>
    <w:p w:rsidR="00762DFB" w:rsidRPr="00F60814" w:rsidRDefault="00762DFB" w:rsidP="00F60814">
      <w:pPr>
        <w:rPr>
          <w:rFonts w:ascii="Arial" w:hAnsi="Arial" w:cs="Arial"/>
          <w:sz w:val="22"/>
          <w:szCs w:val="22"/>
        </w:rPr>
      </w:pPr>
    </w:p>
    <w:p w:rsidR="00FE2D55" w:rsidRPr="00F60814" w:rsidRDefault="00FE2D55" w:rsidP="00F60814">
      <w:pPr>
        <w:rPr>
          <w:rFonts w:ascii="Arial" w:hAnsi="Arial" w:cs="Arial"/>
          <w:sz w:val="22"/>
          <w:szCs w:val="22"/>
        </w:rPr>
      </w:pPr>
    </w:p>
    <w:p w:rsidR="00445BB2" w:rsidRPr="00F60814" w:rsidRDefault="00445BB2" w:rsidP="00F60814">
      <w:pPr>
        <w:pStyle w:val="Heading2"/>
        <w:numPr>
          <w:ilvl w:val="0"/>
          <w:numId w:val="8"/>
        </w:numPr>
        <w:spacing w:line="240" w:lineRule="auto"/>
        <w:rPr>
          <w:rFonts w:ascii="Arial" w:hAnsi="Arial" w:cs="Arial"/>
          <w:sz w:val="22"/>
        </w:rPr>
      </w:pPr>
      <w:r w:rsidRPr="00F60814">
        <w:rPr>
          <w:rFonts w:ascii="Arial" w:hAnsi="Arial" w:cs="Arial"/>
          <w:sz w:val="22"/>
        </w:rPr>
        <w:t>CONTRACT / SERVICE MANAGEMENT REQUIREMENTS</w:t>
      </w:r>
    </w:p>
    <w:p w:rsidR="00445BB2" w:rsidRPr="00F60814" w:rsidRDefault="00445BB2" w:rsidP="00F60814">
      <w:pPr>
        <w:rPr>
          <w:rFonts w:ascii="Arial" w:hAnsi="Arial" w:cs="Arial"/>
          <w:sz w:val="22"/>
          <w:szCs w:val="22"/>
        </w:rPr>
      </w:pPr>
    </w:p>
    <w:p w:rsidR="009332FD" w:rsidRPr="00F60814" w:rsidRDefault="009332FD" w:rsidP="00F60814">
      <w:pPr>
        <w:rPr>
          <w:rFonts w:ascii="Arial" w:hAnsi="Arial" w:cs="Arial"/>
          <w:b/>
          <w:sz w:val="22"/>
          <w:szCs w:val="22"/>
        </w:rPr>
      </w:pPr>
      <w:r w:rsidRPr="00F60814">
        <w:rPr>
          <w:rFonts w:ascii="Arial" w:hAnsi="Arial" w:cs="Arial"/>
          <w:b/>
          <w:sz w:val="22"/>
          <w:szCs w:val="22"/>
        </w:rPr>
        <w:t>Financial arrangements</w:t>
      </w:r>
      <w:r w:rsidR="00CD3010" w:rsidRPr="00F60814">
        <w:rPr>
          <w:rFonts w:ascii="Arial" w:hAnsi="Arial" w:cs="Arial"/>
          <w:b/>
          <w:sz w:val="22"/>
          <w:szCs w:val="22"/>
        </w:rPr>
        <w:t>:</w:t>
      </w:r>
    </w:p>
    <w:p w:rsidR="009332FD" w:rsidRPr="00F60814" w:rsidRDefault="009332FD" w:rsidP="00F60814">
      <w:pPr>
        <w:rPr>
          <w:rFonts w:ascii="Arial" w:hAnsi="Arial" w:cs="Arial"/>
          <w:sz w:val="22"/>
          <w:szCs w:val="22"/>
        </w:rPr>
      </w:pPr>
    </w:p>
    <w:p w:rsidR="009332FD" w:rsidRDefault="009332FD" w:rsidP="00F60814">
      <w:pPr>
        <w:rPr>
          <w:rFonts w:ascii="Arial" w:hAnsi="Arial" w:cs="Arial"/>
          <w:sz w:val="22"/>
          <w:szCs w:val="22"/>
        </w:rPr>
      </w:pPr>
      <w:r w:rsidRPr="00F60814">
        <w:rPr>
          <w:rFonts w:ascii="Arial" w:hAnsi="Arial" w:cs="Arial"/>
          <w:sz w:val="22"/>
          <w:szCs w:val="22"/>
        </w:rPr>
        <w:t>The Licensee will pay Cheshire East Borough Council an agreed annual rental for use of the designated sites for the provision of the licensed Service.  This sum will be according to your tender</w:t>
      </w:r>
      <w:r w:rsidR="006133F5">
        <w:rPr>
          <w:rFonts w:ascii="Arial" w:hAnsi="Arial" w:cs="Arial"/>
          <w:sz w:val="22"/>
          <w:szCs w:val="22"/>
        </w:rPr>
        <w:t>, but should be no less than £90</w:t>
      </w:r>
      <w:r w:rsidR="00E107CB">
        <w:rPr>
          <w:rFonts w:ascii="Arial" w:hAnsi="Arial" w:cs="Arial"/>
          <w:sz w:val="22"/>
          <w:szCs w:val="22"/>
        </w:rPr>
        <w:t>,000 per year</w:t>
      </w:r>
      <w:r w:rsidR="00EA3622">
        <w:rPr>
          <w:rFonts w:ascii="Arial" w:hAnsi="Arial" w:cs="Arial"/>
          <w:sz w:val="22"/>
          <w:szCs w:val="22"/>
        </w:rPr>
        <w:t>, broken down as follows…</w:t>
      </w:r>
    </w:p>
    <w:p w:rsidR="00EA3622" w:rsidRDefault="00EA3622" w:rsidP="00F60814">
      <w:pPr>
        <w:rPr>
          <w:rFonts w:ascii="Arial" w:hAnsi="Arial" w:cs="Arial"/>
          <w:sz w:val="22"/>
          <w:szCs w:val="22"/>
        </w:rPr>
      </w:pPr>
    </w:p>
    <w:p w:rsidR="007F68CC" w:rsidRDefault="007F68CC" w:rsidP="00F60814">
      <w:pPr>
        <w:rPr>
          <w:rFonts w:ascii="Arial" w:hAnsi="Arial" w:cs="Arial"/>
          <w:sz w:val="22"/>
          <w:szCs w:val="22"/>
        </w:rPr>
      </w:pPr>
      <w:r>
        <w:rPr>
          <w:rFonts w:ascii="Arial" w:hAnsi="Arial" w:cs="Arial"/>
          <w:sz w:val="22"/>
          <w:szCs w:val="22"/>
        </w:rPr>
        <w:t>Example for 2019-2020:</w:t>
      </w:r>
    </w:p>
    <w:p w:rsidR="00EA3622" w:rsidRDefault="00EA3622" w:rsidP="00F60814">
      <w:pPr>
        <w:rPr>
          <w:rFonts w:ascii="Arial" w:hAnsi="Arial" w:cs="Arial"/>
          <w:sz w:val="22"/>
          <w:szCs w:val="22"/>
        </w:rPr>
      </w:pPr>
      <w:r>
        <w:rPr>
          <w:rFonts w:ascii="Arial" w:hAnsi="Arial" w:cs="Arial"/>
          <w:sz w:val="22"/>
          <w:szCs w:val="22"/>
        </w:rPr>
        <w:t>1</w:t>
      </w:r>
      <w:r w:rsidR="007F68CC">
        <w:rPr>
          <w:rFonts w:ascii="Arial" w:hAnsi="Arial" w:cs="Arial"/>
          <w:sz w:val="22"/>
          <w:szCs w:val="22"/>
        </w:rPr>
        <w:t>5</w:t>
      </w:r>
      <w:r w:rsidRPr="00EA3622">
        <w:rPr>
          <w:rFonts w:ascii="Arial" w:hAnsi="Arial" w:cs="Arial"/>
          <w:sz w:val="22"/>
          <w:szCs w:val="22"/>
          <w:vertAlign w:val="superscript"/>
        </w:rPr>
        <w:t>th</w:t>
      </w:r>
      <w:r>
        <w:rPr>
          <w:rFonts w:ascii="Arial" w:hAnsi="Arial" w:cs="Arial"/>
          <w:sz w:val="22"/>
          <w:szCs w:val="22"/>
        </w:rPr>
        <w:t xml:space="preserve"> Sept 2019 – 31</w:t>
      </w:r>
      <w:r w:rsidRPr="00EA3622">
        <w:rPr>
          <w:rFonts w:ascii="Arial" w:hAnsi="Arial" w:cs="Arial"/>
          <w:sz w:val="22"/>
          <w:szCs w:val="22"/>
          <w:vertAlign w:val="superscript"/>
        </w:rPr>
        <w:t>st</w:t>
      </w:r>
      <w:r>
        <w:rPr>
          <w:rFonts w:ascii="Arial" w:hAnsi="Arial" w:cs="Arial"/>
          <w:sz w:val="22"/>
          <w:szCs w:val="22"/>
        </w:rPr>
        <w:t xml:space="preserve"> March 2020 = </w:t>
      </w:r>
      <w:r w:rsidR="00583822">
        <w:rPr>
          <w:rFonts w:ascii="Arial" w:hAnsi="Arial" w:cs="Arial"/>
          <w:sz w:val="22"/>
          <w:szCs w:val="22"/>
        </w:rPr>
        <w:t>30% of the licence fee</w:t>
      </w:r>
      <w:r>
        <w:rPr>
          <w:rFonts w:ascii="Arial" w:hAnsi="Arial" w:cs="Arial"/>
          <w:sz w:val="22"/>
          <w:szCs w:val="22"/>
        </w:rPr>
        <w:t xml:space="preserve"> </w:t>
      </w:r>
    </w:p>
    <w:p w:rsidR="00EA3622" w:rsidRDefault="00EA3622" w:rsidP="00F60814">
      <w:pPr>
        <w:rPr>
          <w:rFonts w:ascii="Arial" w:hAnsi="Arial" w:cs="Arial"/>
          <w:sz w:val="22"/>
          <w:szCs w:val="22"/>
        </w:rPr>
      </w:pPr>
      <w:r>
        <w:rPr>
          <w:rFonts w:ascii="Arial" w:hAnsi="Arial" w:cs="Arial"/>
          <w:sz w:val="22"/>
          <w:szCs w:val="22"/>
        </w:rPr>
        <w:t>1</w:t>
      </w:r>
      <w:r w:rsidRPr="00EA3622">
        <w:rPr>
          <w:rFonts w:ascii="Arial" w:hAnsi="Arial" w:cs="Arial"/>
          <w:sz w:val="22"/>
          <w:szCs w:val="22"/>
          <w:vertAlign w:val="superscript"/>
        </w:rPr>
        <w:t>st</w:t>
      </w:r>
      <w:r>
        <w:rPr>
          <w:rFonts w:ascii="Arial" w:hAnsi="Arial" w:cs="Arial"/>
          <w:sz w:val="22"/>
          <w:szCs w:val="22"/>
        </w:rPr>
        <w:t xml:space="preserve"> April – 1</w:t>
      </w:r>
      <w:r w:rsidR="007F68CC">
        <w:rPr>
          <w:rFonts w:ascii="Arial" w:hAnsi="Arial" w:cs="Arial"/>
          <w:sz w:val="22"/>
          <w:szCs w:val="22"/>
        </w:rPr>
        <w:t>4</w:t>
      </w:r>
      <w:r w:rsidRPr="00EA3622">
        <w:rPr>
          <w:rFonts w:ascii="Arial" w:hAnsi="Arial" w:cs="Arial"/>
          <w:sz w:val="22"/>
          <w:szCs w:val="22"/>
          <w:vertAlign w:val="superscript"/>
        </w:rPr>
        <w:t>th</w:t>
      </w:r>
      <w:r>
        <w:rPr>
          <w:rFonts w:ascii="Arial" w:hAnsi="Arial" w:cs="Arial"/>
          <w:sz w:val="22"/>
          <w:szCs w:val="22"/>
        </w:rPr>
        <w:t xml:space="preserve"> Sept 2020 = </w:t>
      </w:r>
      <w:r w:rsidR="00583822">
        <w:rPr>
          <w:rFonts w:ascii="Arial" w:hAnsi="Arial" w:cs="Arial"/>
          <w:sz w:val="22"/>
          <w:szCs w:val="22"/>
        </w:rPr>
        <w:t>70% of the licence fee</w:t>
      </w:r>
    </w:p>
    <w:p w:rsidR="00EA3622" w:rsidRDefault="00EA3622" w:rsidP="00F60814">
      <w:pPr>
        <w:rPr>
          <w:rFonts w:ascii="Arial" w:hAnsi="Arial" w:cs="Arial"/>
          <w:sz w:val="22"/>
          <w:szCs w:val="22"/>
        </w:rPr>
      </w:pPr>
    </w:p>
    <w:p w:rsidR="00EA3622" w:rsidRPr="00F60814" w:rsidRDefault="00EA3622" w:rsidP="00F60814">
      <w:pPr>
        <w:rPr>
          <w:rFonts w:ascii="Arial" w:hAnsi="Arial" w:cs="Arial"/>
          <w:sz w:val="22"/>
          <w:szCs w:val="22"/>
        </w:rPr>
      </w:pPr>
      <w:r>
        <w:rPr>
          <w:rFonts w:ascii="Arial" w:hAnsi="Arial" w:cs="Arial"/>
          <w:sz w:val="22"/>
          <w:szCs w:val="22"/>
        </w:rPr>
        <w:t>Invoicing arrangements to be discussed on award of the contract.</w:t>
      </w:r>
    </w:p>
    <w:p w:rsidR="009332FD" w:rsidRPr="00F60814" w:rsidRDefault="009332FD" w:rsidP="00F60814">
      <w:pPr>
        <w:rPr>
          <w:rFonts w:ascii="Arial" w:hAnsi="Arial" w:cs="Arial"/>
          <w:sz w:val="22"/>
          <w:szCs w:val="22"/>
        </w:rPr>
      </w:pPr>
    </w:p>
    <w:p w:rsidR="00C34D3E" w:rsidRPr="00F60814" w:rsidRDefault="009332FD" w:rsidP="00C34D3E">
      <w:pPr>
        <w:jc w:val="both"/>
        <w:rPr>
          <w:rFonts w:ascii="Arial" w:hAnsi="Arial" w:cs="Arial"/>
          <w:sz w:val="22"/>
          <w:szCs w:val="22"/>
        </w:rPr>
      </w:pPr>
      <w:r w:rsidRPr="00FC25D0">
        <w:rPr>
          <w:rFonts w:ascii="Arial" w:hAnsi="Arial" w:cs="Arial"/>
          <w:sz w:val="22"/>
          <w:szCs w:val="22"/>
        </w:rPr>
        <w:t xml:space="preserve">The </w:t>
      </w:r>
      <w:r w:rsidR="00C34D3E">
        <w:rPr>
          <w:rFonts w:ascii="Arial" w:hAnsi="Arial" w:cs="Arial"/>
          <w:sz w:val="22"/>
          <w:szCs w:val="22"/>
        </w:rPr>
        <w:t>commission fee</w:t>
      </w:r>
      <w:r w:rsidRPr="00FC25D0">
        <w:rPr>
          <w:rFonts w:ascii="Arial" w:hAnsi="Arial" w:cs="Arial"/>
          <w:sz w:val="22"/>
          <w:szCs w:val="22"/>
        </w:rPr>
        <w:t xml:space="preserve"> is to be paid to the Council </w:t>
      </w:r>
      <w:r w:rsidR="00C34D3E">
        <w:rPr>
          <w:rFonts w:ascii="Arial" w:hAnsi="Arial" w:cs="Arial"/>
          <w:sz w:val="22"/>
          <w:szCs w:val="22"/>
        </w:rPr>
        <w:t>within 30 days of the receipt of the invoice(s).</w:t>
      </w:r>
    </w:p>
    <w:p w:rsidR="009332FD" w:rsidRPr="00F60814" w:rsidRDefault="009332FD" w:rsidP="00F60814">
      <w:pPr>
        <w:rPr>
          <w:rFonts w:ascii="Arial" w:hAnsi="Arial" w:cs="Arial"/>
          <w:sz w:val="22"/>
          <w:szCs w:val="22"/>
        </w:rPr>
      </w:pPr>
    </w:p>
    <w:p w:rsidR="009332FD" w:rsidRPr="00F60814" w:rsidRDefault="009332FD" w:rsidP="00F60814">
      <w:pPr>
        <w:rPr>
          <w:rFonts w:ascii="Arial" w:hAnsi="Arial" w:cs="Arial"/>
          <w:sz w:val="22"/>
          <w:szCs w:val="22"/>
        </w:rPr>
      </w:pPr>
      <w:r w:rsidRPr="00FC25D0">
        <w:rPr>
          <w:rFonts w:ascii="Arial" w:hAnsi="Arial" w:cs="Arial"/>
          <w:sz w:val="22"/>
          <w:szCs w:val="22"/>
        </w:rPr>
        <w:t xml:space="preserve">Any commission on excess turnover is to be paid </w:t>
      </w:r>
      <w:r w:rsidR="00E107CB">
        <w:rPr>
          <w:rFonts w:ascii="Arial" w:hAnsi="Arial" w:cs="Arial"/>
          <w:sz w:val="22"/>
          <w:szCs w:val="22"/>
        </w:rPr>
        <w:t>according to the lease/contract</w:t>
      </w:r>
      <w:r w:rsidR="00C970F8">
        <w:rPr>
          <w:rFonts w:ascii="Arial" w:hAnsi="Arial" w:cs="Arial"/>
          <w:sz w:val="22"/>
          <w:szCs w:val="22"/>
        </w:rPr>
        <w:t>.</w:t>
      </w:r>
    </w:p>
    <w:p w:rsidR="00F930DE" w:rsidRPr="00F60814" w:rsidRDefault="00F930DE" w:rsidP="00F60814">
      <w:pPr>
        <w:rPr>
          <w:rFonts w:ascii="Arial" w:hAnsi="Arial" w:cs="Arial"/>
          <w:sz w:val="22"/>
          <w:szCs w:val="22"/>
        </w:rPr>
      </w:pPr>
    </w:p>
    <w:p w:rsidR="00F930DE" w:rsidRPr="00F60814" w:rsidRDefault="00F930DE" w:rsidP="00F60814">
      <w:pPr>
        <w:rPr>
          <w:rFonts w:ascii="Arial" w:hAnsi="Arial" w:cs="Arial"/>
          <w:sz w:val="22"/>
          <w:szCs w:val="22"/>
        </w:rPr>
      </w:pPr>
      <w:r w:rsidRPr="00F60814">
        <w:rPr>
          <w:rFonts w:ascii="Arial" w:hAnsi="Arial" w:cs="Arial"/>
          <w:sz w:val="22"/>
          <w:szCs w:val="22"/>
        </w:rPr>
        <w:t>Should the contract be extended by a further year, similar dates to those above shall apply for that period</w:t>
      </w:r>
      <w:r w:rsidR="00C970F8">
        <w:rPr>
          <w:rFonts w:ascii="Arial" w:hAnsi="Arial" w:cs="Arial"/>
          <w:sz w:val="22"/>
          <w:szCs w:val="22"/>
        </w:rPr>
        <w:t xml:space="preserve"> to be agreed with the General Manager</w:t>
      </w:r>
      <w:r w:rsidRPr="00F60814">
        <w:rPr>
          <w:rFonts w:ascii="Arial" w:hAnsi="Arial" w:cs="Arial"/>
          <w:sz w:val="22"/>
          <w:szCs w:val="22"/>
        </w:rPr>
        <w:t>.</w:t>
      </w:r>
    </w:p>
    <w:p w:rsidR="009332FD" w:rsidRPr="00F60814" w:rsidRDefault="009332FD" w:rsidP="00F60814">
      <w:pPr>
        <w:rPr>
          <w:rFonts w:ascii="Arial" w:hAnsi="Arial" w:cs="Arial"/>
          <w:sz w:val="22"/>
          <w:szCs w:val="22"/>
        </w:rPr>
      </w:pPr>
    </w:p>
    <w:p w:rsidR="009332FD" w:rsidRPr="00F60814" w:rsidRDefault="009332FD" w:rsidP="00F60814">
      <w:pPr>
        <w:rPr>
          <w:rFonts w:ascii="Arial" w:hAnsi="Arial" w:cs="Arial"/>
          <w:sz w:val="22"/>
          <w:szCs w:val="22"/>
        </w:rPr>
      </w:pPr>
      <w:r w:rsidRPr="00F60814">
        <w:rPr>
          <w:rFonts w:ascii="Arial" w:hAnsi="Arial" w:cs="Arial"/>
          <w:sz w:val="22"/>
          <w:szCs w:val="22"/>
        </w:rPr>
        <w:t>There are no facilities on site for the storage or safe keeping of cash. It is entirely the responsibility of the Licensee to make their own arrangements for the safe and secure handling of monies taken in connection with any of the services. This shall be arranged with due regard for the safety and security of contractor’s staff or agents and the public and in compliance with the Licensee duty of care.</w:t>
      </w:r>
    </w:p>
    <w:p w:rsidR="009332FD" w:rsidRPr="00F60814" w:rsidRDefault="009332FD" w:rsidP="00F60814">
      <w:pPr>
        <w:rPr>
          <w:rFonts w:ascii="Arial" w:hAnsi="Arial" w:cs="Arial"/>
          <w:sz w:val="22"/>
          <w:szCs w:val="22"/>
        </w:rPr>
      </w:pPr>
    </w:p>
    <w:p w:rsidR="00762DFB" w:rsidRPr="00F60814" w:rsidRDefault="009332FD" w:rsidP="00F60814">
      <w:pPr>
        <w:rPr>
          <w:rFonts w:ascii="Arial" w:hAnsi="Arial" w:cs="Arial"/>
          <w:b/>
          <w:sz w:val="22"/>
          <w:szCs w:val="22"/>
        </w:rPr>
      </w:pPr>
      <w:r w:rsidRPr="00F60814">
        <w:rPr>
          <w:rFonts w:ascii="Arial" w:hAnsi="Arial" w:cs="Arial"/>
          <w:b/>
          <w:sz w:val="22"/>
          <w:szCs w:val="22"/>
        </w:rPr>
        <w:t>Provision of data</w:t>
      </w:r>
      <w:r w:rsidR="00CD3010" w:rsidRPr="00F60814">
        <w:rPr>
          <w:rFonts w:ascii="Arial" w:hAnsi="Arial" w:cs="Arial"/>
          <w:b/>
          <w:sz w:val="22"/>
          <w:szCs w:val="22"/>
        </w:rPr>
        <w:t>:</w:t>
      </w:r>
    </w:p>
    <w:p w:rsidR="00762DFB" w:rsidRPr="00F60814" w:rsidRDefault="00762DFB" w:rsidP="00F60814">
      <w:pPr>
        <w:rPr>
          <w:rFonts w:ascii="Arial" w:hAnsi="Arial" w:cs="Arial"/>
          <w:sz w:val="22"/>
          <w:szCs w:val="22"/>
        </w:rPr>
      </w:pPr>
    </w:p>
    <w:p w:rsidR="00762DFB" w:rsidRPr="00F60814" w:rsidRDefault="00762DFB" w:rsidP="00C34D3E">
      <w:pPr>
        <w:jc w:val="both"/>
        <w:rPr>
          <w:rFonts w:ascii="Arial" w:hAnsi="Arial" w:cs="Arial"/>
          <w:sz w:val="22"/>
          <w:szCs w:val="22"/>
        </w:rPr>
      </w:pPr>
      <w:r w:rsidRPr="00F60814">
        <w:rPr>
          <w:rFonts w:ascii="Arial" w:hAnsi="Arial" w:cs="Arial"/>
          <w:sz w:val="22"/>
          <w:szCs w:val="22"/>
        </w:rPr>
        <w:t xml:space="preserve">The Council requires data on sales figures. This will help the Council to decide on future requirements for these sites. The Licensee will be obliged to provide this data for the period of the license. The information should be provided in a weekly e-mail to Tatton Park as outlined and should be a clear weekly statement of all turnover from all operations at Tatton Park clearly identifying each outlet, total </w:t>
      </w:r>
      <w:proofErr w:type="spellStart"/>
      <w:r w:rsidRPr="00F60814">
        <w:rPr>
          <w:rFonts w:ascii="Arial" w:hAnsi="Arial" w:cs="Arial"/>
          <w:sz w:val="22"/>
          <w:szCs w:val="22"/>
        </w:rPr>
        <w:t>inc</w:t>
      </w:r>
      <w:r w:rsidR="00C34D3E">
        <w:rPr>
          <w:rFonts w:ascii="Arial" w:hAnsi="Arial" w:cs="Arial"/>
          <w:sz w:val="22"/>
          <w:szCs w:val="22"/>
        </w:rPr>
        <w:t>.</w:t>
      </w:r>
      <w:proofErr w:type="spellEnd"/>
      <w:r w:rsidRPr="00F60814">
        <w:rPr>
          <w:rFonts w:ascii="Arial" w:hAnsi="Arial" w:cs="Arial"/>
          <w:sz w:val="22"/>
          <w:szCs w:val="22"/>
        </w:rPr>
        <w:t xml:space="preserve"> VAT of sales itemising on a daily basis of opening including hours of operation.</w:t>
      </w:r>
    </w:p>
    <w:p w:rsidR="00445BB2" w:rsidRPr="00F60814" w:rsidRDefault="00445BB2" w:rsidP="00F60814">
      <w:pPr>
        <w:rPr>
          <w:rFonts w:ascii="Arial" w:hAnsi="Arial" w:cs="Arial"/>
          <w:sz w:val="22"/>
          <w:szCs w:val="22"/>
        </w:rPr>
      </w:pPr>
    </w:p>
    <w:p w:rsidR="00F20FBA" w:rsidRPr="00F60814" w:rsidRDefault="00F20FBA" w:rsidP="00F60814">
      <w:pPr>
        <w:tabs>
          <w:tab w:val="left" w:pos="-1440"/>
          <w:tab w:val="left" w:pos="-720"/>
          <w:tab w:val="left" w:pos="5760"/>
          <w:tab w:val="left" w:pos="6840"/>
          <w:tab w:val="left" w:pos="7740"/>
          <w:tab w:val="left" w:pos="8640"/>
          <w:tab w:val="left" w:pos="10080"/>
        </w:tabs>
        <w:suppressAutoHyphens/>
        <w:rPr>
          <w:rFonts w:ascii="Arial" w:hAnsi="Arial" w:cs="Arial"/>
          <w:sz w:val="22"/>
          <w:szCs w:val="22"/>
        </w:rPr>
      </w:pPr>
    </w:p>
    <w:p w:rsidR="00F20FBA" w:rsidRPr="00F60814" w:rsidRDefault="00F20FBA" w:rsidP="00F60814">
      <w:pPr>
        <w:pStyle w:val="Heading2"/>
        <w:numPr>
          <w:ilvl w:val="0"/>
          <w:numId w:val="8"/>
        </w:numPr>
        <w:spacing w:line="240" w:lineRule="auto"/>
        <w:rPr>
          <w:rFonts w:ascii="Arial" w:hAnsi="Arial" w:cs="Arial"/>
          <w:sz w:val="22"/>
        </w:rPr>
      </w:pPr>
      <w:r w:rsidRPr="00F60814">
        <w:rPr>
          <w:rFonts w:ascii="Arial" w:hAnsi="Arial" w:cs="Arial"/>
          <w:sz w:val="22"/>
        </w:rPr>
        <w:t>CONTACT(S)</w:t>
      </w:r>
    </w:p>
    <w:p w:rsidR="005E321C" w:rsidRPr="00F60814" w:rsidRDefault="005E321C" w:rsidP="00F60814">
      <w:pPr>
        <w:tabs>
          <w:tab w:val="left" w:pos="-1440"/>
          <w:tab w:val="left" w:pos="-720"/>
          <w:tab w:val="left" w:pos="5760"/>
          <w:tab w:val="left" w:pos="6840"/>
          <w:tab w:val="left" w:pos="7740"/>
          <w:tab w:val="left" w:pos="8640"/>
          <w:tab w:val="left" w:pos="10080"/>
        </w:tabs>
        <w:suppressAutoHyphens/>
        <w:rPr>
          <w:rFonts w:ascii="Arial" w:hAnsi="Arial" w:cs="Arial"/>
          <w:sz w:val="22"/>
          <w:szCs w:val="22"/>
        </w:rPr>
      </w:pPr>
    </w:p>
    <w:p w:rsidR="005E321C" w:rsidRPr="00F60814" w:rsidRDefault="009332FD" w:rsidP="00F60814">
      <w:pPr>
        <w:tabs>
          <w:tab w:val="left" w:pos="-1440"/>
          <w:tab w:val="left" w:pos="-720"/>
          <w:tab w:val="left" w:pos="0"/>
          <w:tab w:val="left" w:pos="5760"/>
          <w:tab w:val="left" w:pos="6840"/>
          <w:tab w:val="left" w:pos="7740"/>
          <w:tab w:val="left" w:pos="8640"/>
          <w:tab w:val="left" w:pos="10080"/>
        </w:tabs>
        <w:suppressAutoHyphens/>
        <w:rPr>
          <w:rFonts w:ascii="Arial" w:hAnsi="Arial" w:cs="Arial"/>
          <w:sz w:val="22"/>
          <w:szCs w:val="22"/>
        </w:rPr>
      </w:pPr>
      <w:r w:rsidRPr="00F60814">
        <w:rPr>
          <w:rFonts w:ascii="Arial" w:hAnsi="Arial" w:cs="Arial"/>
          <w:sz w:val="22"/>
          <w:szCs w:val="22"/>
        </w:rPr>
        <w:t>For the purposes of this contract the contact at Tatton Park is</w:t>
      </w:r>
      <w:r w:rsidR="00E107CB">
        <w:rPr>
          <w:rFonts w:ascii="Arial" w:hAnsi="Arial" w:cs="Arial"/>
          <w:sz w:val="22"/>
          <w:szCs w:val="22"/>
        </w:rPr>
        <w:t>, however, all communication should be via the chest</w:t>
      </w:r>
      <w:r w:rsidRPr="00F60814">
        <w:rPr>
          <w:rFonts w:ascii="Arial" w:hAnsi="Arial" w:cs="Arial"/>
          <w:sz w:val="22"/>
          <w:szCs w:val="22"/>
        </w:rPr>
        <w:t>:</w:t>
      </w:r>
    </w:p>
    <w:p w:rsidR="009332FD" w:rsidRPr="00F60814" w:rsidRDefault="009332FD" w:rsidP="00F60814">
      <w:pPr>
        <w:tabs>
          <w:tab w:val="left" w:pos="-1440"/>
          <w:tab w:val="left" w:pos="-720"/>
          <w:tab w:val="left" w:pos="0"/>
          <w:tab w:val="left" w:pos="5760"/>
          <w:tab w:val="left" w:pos="6840"/>
          <w:tab w:val="left" w:pos="7740"/>
          <w:tab w:val="left" w:pos="8640"/>
          <w:tab w:val="left" w:pos="10080"/>
        </w:tabs>
        <w:suppressAutoHyphens/>
        <w:rPr>
          <w:rFonts w:ascii="Arial" w:hAnsi="Arial" w:cs="Arial"/>
          <w:sz w:val="22"/>
          <w:szCs w:val="22"/>
        </w:rPr>
      </w:pPr>
    </w:p>
    <w:p w:rsidR="009332FD" w:rsidRPr="00CD3DB9" w:rsidRDefault="009332FD" w:rsidP="00F60814">
      <w:pPr>
        <w:tabs>
          <w:tab w:val="left" w:pos="-1440"/>
          <w:tab w:val="left" w:pos="-720"/>
          <w:tab w:val="left" w:pos="0"/>
          <w:tab w:val="left" w:pos="5760"/>
          <w:tab w:val="left" w:pos="6840"/>
          <w:tab w:val="left" w:pos="7740"/>
          <w:tab w:val="left" w:pos="8640"/>
          <w:tab w:val="left" w:pos="10080"/>
        </w:tabs>
        <w:suppressAutoHyphens/>
        <w:rPr>
          <w:rFonts w:ascii="Arial" w:hAnsi="Arial" w:cs="Arial"/>
          <w:sz w:val="22"/>
          <w:szCs w:val="22"/>
        </w:rPr>
      </w:pPr>
      <w:r w:rsidRPr="00CD3DB9">
        <w:rPr>
          <w:rFonts w:ascii="Arial" w:hAnsi="Arial" w:cs="Arial"/>
          <w:sz w:val="22"/>
          <w:szCs w:val="22"/>
        </w:rPr>
        <w:t>Graham Jones</w:t>
      </w:r>
    </w:p>
    <w:p w:rsidR="009332FD" w:rsidRPr="00CD3DB9" w:rsidRDefault="009332FD" w:rsidP="00F60814">
      <w:pPr>
        <w:tabs>
          <w:tab w:val="left" w:pos="-1440"/>
          <w:tab w:val="left" w:pos="-720"/>
          <w:tab w:val="left" w:pos="0"/>
          <w:tab w:val="left" w:pos="5760"/>
          <w:tab w:val="left" w:pos="6840"/>
          <w:tab w:val="left" w:pos="7740"/>
          <w:tab w:val="left" w:pos="8640"/>
          <w:tab w:val="left" w:pos="10080"/>
        </w:tabs>
        <w:suppressAutoHyphens/>
        <w:rPr>
          <w:rFonts w:ascii="Arial" w:hAnsi="Arial" w:cs="Arial"/>
          <w:sz w:val="22"/>
          <w:szCs w:val="22"/>
        </w:rPr>
      </w:pPr>
      <w:r w:rsidRPr="00CD3DB9">
        <w:rPr>
          <w:rFonts w:ascii="Arial" w:hAnsi="Arial" w:cs="Arial"/>
          <w:sz w:val="22"/>
          <w:szCs w:val="22"/>
        </w:rPr>
        <w:t>Visitor &amp; Commercial Operations Manager</w:t>
      </w:r>
    </w:p>
    <w:p w:rsidR="009332FD" w:rsidRPr="00CD3DB9" w:rsidRDefault="009332FD" w:rsidP="00F60814">
      <w:pPr>
        <w:tabs>
          <w:tab w:val="left" w:pos="-1440"/>
          <w:tab w:val="left" w:pos="-720"/>
          <w:tab w:val="left" w:pos="0"/>
          <w:tab w:val="left" w:pos="5760"/>
          <w:tab w:val="left" w:pos="6840"/>
          <w:tab w:val="left" w:pos="7740"/>
          <w:tab w:val="left" w:pos="8640"/>
          <w:tab w:val="left" w:pos="10080"/>
        </w:tabs>
        <w:suppressAutoHyphens/>
        <w:rPr>
          <w:rFonts w:ascii="Arial" w:hAnsi="Arial" w:cs="Arial"/>
          <w:sz w:val="22"/>
          <w:szCs w:val="22"/>
        </w:rPr>
      </w:pPr>
      <w:r w:rsidRPr="00CD3DB9">
        <w:rPr>
          <w:rFonts w:ascii="Arial" w:hAnsi="Arial" w:cs="Arial"/>
          <w:sz w:val="22"/>
          <w:szCs w:val="22"/>
        </w:rPr>
        <w:t>Tatton Park</w:t>
      </w:r>
    </w:p>
    <w:p w:rsidR="009332FD" w:rsidRPr="00CD3DB9" w:rsidRDefault="009332FD" w:rsidP="00F60814">
      <w:pPr>
        <w:tabs>
          <w:tab w:val="left" w:pos="-1440"/>
          <w:tab w:val="left" w:pos="-720"/>
          <w:tab w:val="left" w:pos="0"/>
          <w:tab w:val="left" w:pos="5760"/>
          <w:tab w:val="left" w:pos="6840"/>
          <w:tab w:val="left" w:pos="7740"/>
          <w:tab w:val="left" w:pos="8640"/>
          <w:tab w:val="left" w:pos="10080"/>
        </w:tabs>
        <w:suppressAutoHyphens/>
        <w:rPr>
          <w:rFonts w:ascii="Arial" w:hAnsi="Arial" w:cs="Arial"/>
          <w:sz w:val="22"/>
          <w:szCs w:val="22"/>
        </w:rPr>
      </w:pPr>
      <w:r w:rsidRPr="00CD3DB9">
        <w:rPr>
          <w:rFonts w:ascii="Arial" w:hAnsi="Arial" w:cs="Arial"/>
          <w:sz w:val="22"/>
          <w:szCs w:val="22"/>
        </w:rPr>
        <w:t>Knutsford</w:t>
      </w:r>
    </w:p>
    <w:p w:rsidR="009332FD" w:rsidRPr="00F60814" w:rsidRDefault="009332FD" w:rsidP="00F60814">
      <w:pPr>
        <w:tabs>
          <w:tab w:val="left" w:pos="-1440"/>
          <w:tab w:val="left" w:pos="-720"/>
          <w:tab w:val="left" w:pos="0"/>
          <w:tab w:val="left" w:pos="5760"/>
          <w:tab w:val="left" w:pos="6840"/>
          <w:tab w:val="left" w:pos="7740"/>
          <w:tab w:val="left" w:pos="8640"/>
          <w:tab w:val="left" w:pos="10080"/>
        </w:tabs>
        <w:suppressAutoHyphens/>
        <w:rPr>
          <w:rStyle w:val="a"/>
          <w:rFonts w:ascii="Arial" w:hAnsi="Arial" w:cs="Arial"/>
          <w:b/>
          <w:bCs/>
          <w:sz w:val="22"/>
          <w:szCs w:val="22"/>
        </w:rPr>
      </w:pPr>
      <w:r w:rsidRPr="00CD3DB9">
        <w:rPr>
          <w:rFonts w:ascii="Arial" w:hAnsi="Arial" w:cs="Arial"/>
          <w:sz w:val="22"/>
          <w:szCs w:val="22"/>
        </w:rPr>
        <w:t>Cheshire WA16 6QN</w:t>
      </w:r>
    </w:p>
    <w:p w:rsidR="00F20FBA" w:rsidRPr="00F60814" w:rsidRDefault="00F20FBA" w:rsidP="00F60814">
      <w:pPr>
        <w:tabs>
          <w:tab w:val="left" w:pos="-1440"/>
          <w:tab w:val="left" w:pos="-720"/>
          <w:tab w:val="left" w:pos="0"/>
          <w:tab w:val="left" w:pos="5760"/>
          <w:tab w:val="left" w:pos="6840"/>
          <w:tab w:val="left" w:pos="7740"/>
          <w:tab w:val="left" w:pos="8640"/>
          <w:tab w:val="left" w:pos="10080"/>
        </w:tabs>
        <w:suppressAutoHyphens/>
        <w:rPr>
          <w:rStyle w:val="a"/>
          <w:rFonts w:ascii="Arial" w:hAnsi="Arial" w:cs="Arial"/>
          <w:b/>
          <w:bCs/>
          <w:sz w:val="22"/>
          <w:szCs w:val="22"/>
        </w:rPr>
      </w:pPr>
    </w:p>
    <w:p w:rsidR="00F20FBA" w:rsidRPr="00F60814" w:rsidRDefault="00F20FBA" w:rsidP="00F60814">
      <w:pPr>
        <w:rPr>
          <w:rFonts w:ascii="Arial" w:hAnsi="Arial" w:cs="Arial"/>
          <w:sz w:val="22"/>
          <w:szCs w:val="22"/>
        </w:rPr>
      </w:pPr>
    </w:p>
    <w:p w:rsidR="00F20FBA" w:rsidRPr="00F60814" w:rsidRDefault="00F20FBA" w:rsidP="00F60814">
      <w:pPr>
        <w:rPr>
          <w:rFonts w:ascii="Arial" w:hAnsi="Arial" w:cs="Arial"/>
          <w:sz w:val="22"/>
          <w:szCs w:val="22"/>
        </w:rPr>
      </w:pPr>
    </w:p>
    <w:p w:rsidR="00AC71E4" w:rsidRPr="00F60814" w:rsidRDefault="00AC71E4" w:rsidP="00F60814">
      <w:pPr>
        <w:pStyle w:val="CCWBodyBullet"/>
        <w:tabs>
          <w:tab w:val="clear" w:pos="644"/>
        </w:tabs>
        <w:spacing w:before="0" w:after="0" w:line="240" w:lineRule="auto"/>
        <w:ind w:left="0" w:firstLine="0"/>
        <w:rPr>
          <w:rFonts w:ascii="Arial" w:hAnsi="Arial" w:cs="Arial"/>
          <w:sz w:val="22"/>
          <w:szCs w:val="22"/>
        </w:rPr>
      </w:pPr>
    </w:p>
    <w:sectPr w:rsidR="00AC71E4" w:rsidRPr="00F60814" w:rsidSect="005D5AAC">
      <w:headerReference w:type="default" r:id="rId12"/>
      <w:footerReference w:type="even" r:id="rId13"/>
      <w:footerReference w:type="default" r:id="rId14"/>
      <w:pgSz w:w="12240" w:h="15840"/>
      <w:pgMar w:top="2086" w:right="1800" w:bottom="1440" w:left="1800" w:header="720" w:footer="827"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EF" w:rsidRDefault="005A65EF">
      <w:r>
        <w:separator/>
      </w:r>
    </w:p>
  </w:endnote>
  <w:endnote w:type="continuationSeparator" w:id="0">
    <w:p w:rsidR="005A65EF" w:rsidRDefault="005A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decorative"/>
    <w:notTrueType/>
    <w:pitch w:val="default"/>
    <w:sig w:usb0="00000003" w:usb1="00000000" w:usb2="00000000" w:usb3="00000000" w:csb0="00000001" w:csb1="00000000"/>
  </w:font>
  <w:font w:name="ZapfHumnst BT">
    <w:panose1 w:val="00000000000000000000"/>
    <w:charset w:val="00"/>
    <w:family w:val="swiss"/>
    <w:notTrueType/>
    <w:pitch w:val="variable"/>
    <w:sig w:usb0="00000003" w:usb1="00000000" w:usb2="00000000" w:usb3="00000000" w:csb0="00000001" w:csb1="00000000"/>
  </w:font>
  <w:font w:name="ZapfEllipt BT">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EF" w:rsidRDefault="005A65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65EF" w:rsidRDefault="005A6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EF" w:rsidRDefault="005A65EF">
    <w:pPr>
      <w:pStyle w:val="Footer"/>
      <w:framePr w:wrap="around" w:vAnchor="text" w:hAnchor="page" w:x="6121" w:y="369"/>
      <w:rPr>
        <w:rStyle w:val="PageNumber"/>
      </w:rPr>
    </w:pPr>
    <w:r>
      <w:rPr>
        <w:rStyle w:val="PageNumber"/>
      </w:rPr>
      <w:fldChar w:fldCharType="begin"/>
    </w:r>
    <w:r>
      <w:rPr>
        <w:rStyle w:val="PageNumber"/>
      </w:rPr>
      <w:instrText xml:space="preserve">PAGE  </w:instrText>
    </w:r>
    <w:r>
      <w:rPr>
        <w:rStyle w:val="PageNumber"/>
      </w:rPr>
      <w:fldChar w:fldCharType="separate"/>
    </w:r>
    <w:r w:rsidR="00583822">
      <w:rPr>
        <w:rStyle w:val="PageNumber"/>
        <w:noProof/>
      </w:rPr>
      <w:t>2</w:t>
    </w:r>
    <w:r>
      <w:rPr>
        <w:rStyle w:val="PageNumber"/>
      </w:rPr>
      <w:fldChar w:fldCharType="end"/>
    </w:r>
  </w:p>
  <w:p w:rsidR="005A65EF" w:rsidRDefault="005A65EF" w:rsidP="005E3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EF" w:rsidRDefault="005A65EF">
      <w:r>
        <w:separator/>
      </w:r>
    </w:p>
  </w:footnote>
  <w:footnote w:type="continuationSeparator" w:id="0">
    <w:p w:rsidR="005A65EF" w:rsidRDefault="005A6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EF" w:rsidRDefault="005A65EF" w:rsidP="00AE2B48">
    <w:pPr>
      <w:pStyle w:val="Header"/>
      <w:jc w:val="right"/>
      <w:rPr>
        <w:b/>
        <w:bCs/>
      </w:rPr>
    </w:pPr>
    <w:r>
      <w:rPr>
        <w:noProof/>
        <w:lang w:eastAsia="en-GB"/>
      </w:rPr>
      <w:drawing>
        <wp:inline distT="0" distB="0" distL="0" distR="0" wp14:anchorId="50BA27A8" wp14:editId="10904A3A">
          <wp:extent cx="1476375" cy="668254"/>
          <wp:effectExtent l="19050" t="0" r="9525" b="0"/>
          <wp:docPr id="5" name="Picture 5"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C_jpeg_rgb"/>
                  <pic:cNvPicPr>
                    <a:picLocks noChangeAspect="1" noChangeArrowheads="1"/>
                  </pic:cNvPicPr>
                </pic:nvPicPr>
                <pic:blipFill>
                  <a:blip r:embed="rId1"/>
                  <a:srcRect/>
                  <a:stretch>
                    <a:fillRect/>
                  </a:stretch>
                </pic:blipFill>
                <pic:spPr bwMode="auto">
                  <a:xfrm>
                    <a:off x="0" y="0"/>
                    <a:ext cx="1476375" cy="6682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8EA3FAE"/>
    <w:lvl w:ilvl="0">
      <w:start w:val="1"/>
      <w:numFmt w:val="lowerRoman"/>
      <w:lvlText w:val="%1."/>
      <w:lvlJc w:val="left"/>
      <w:pPr>
        <w:tabs>
          <w:tab w:val="num" w:pos="720"/>
        </w:tabs>
      </w:pPr>
      <w:rPr>
        <w:rFonts w:ascii="Arial" w:hAnsi="Arial"/>
        <w:sz w:val="24"/>
      </w:rPr>
    </w:lvl>
  </w:abstractNum>
  <w:abstractNum w:abstractNumId="1">
    <w:nsid w:val="001C53AC"/>
    <w:multiLevelType w:val="multilevel"/>
    <w:tmpl w:val="7A76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6A0EBD"/>
    <w:multiLevelType w:val="multilevel"/>
    <w:tmpl w:val="213A1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C2374"/>
    <w:multiLevelType w:val="hybridMultilevel"/>
    <w:tmpl w:val="FEE2CFE4"/>
    <w:lvl w:ilvl="0" w:tplc="DC126250">
      <w:start w:val="1"/>
      <w:numFmt w:val="decimal"/>
      <w:lvlText w:val="%1"/>
      <w:lvlJc w:val="left"/>
      <w:pPr>
        <w:tabs>
          <w:tab w:val="num" w:pos="360"/>
        </w:tabs>
        <w:ind w:left="360" w:hanging="360"/>
      </w:pPr>
      <w:rPr>
        <w:rFonts w:hint="default"/>
      </w:rPr>
    </w:lvl>
    <w:lvl w:ilvl="1" w:tplc="33965CC8">
      <w:numFmt w:val="none"/>
      <w:lvlText w:val=""/>
      <w:lvlJc w:val="left"/>
      <w:pPr>
        <w:tabs>
          <w:tab w:val="num" w:pos="360"/>
        </w:tabs>
      </w:pPr>
    </w:lvl>
    <w:lvl w:ilvl="2" w:tplc="BF663C5C">
      <w:numFmt w:val="none"/>
      <w:lvlText w:val=""/>
      <w:lvlJc w:val="left"/>
      <w:pPr>
        <w:tabs>
          <w:tab w:val="num" w:pos="360"/>
        </w:tabs>
      </w:pPr>
    </w:lvl>
    <w:lvl w:ilvl="3" w:tplc="11C4EDB4">
      <w:start w:val="1"/>
      <w:numFmt w:val="decimal"/>
      <w:lvlText w:val="%4."/>
      <w:lvlJc w:val="left"/>
      <w:pPr>
        <w:tabs>
          <w:tab w:val="num" w:pos="2520"/>
        </w:tabs>
        <w:ind w:left="2520" w:hanging="360"/>
      </w:pPr>
    </w:lvl>
    <w:lvl w:ilvl="4" w:tplc="A5844E46">
      <w:numFmt w:val="none"/>
      <w:lvlText w:val=""/>
      <w:lvlJc w:val="left"/>
      <w:pPr>
        <w:tabs>
          <w:tab w:val="num" w:pos="360"/>
        </w:tabs>
      </w:pPr>
    </w:lvl>
    <w:lvl w:ilvl="5" w:tplc="468270A8">
      <w:numFmt w:val="none"/>
      <w:lvlText w:val=""/>
      <w:lvlJc w:val="left"/>
      <w:pPr>
        <w:tabs>
          <w:tab w:val="num" w:pos="360"/>
        </w:tabs>
      </w:pPr>
    </w:lvl>
    <w:lvl w:ilvl="6" w:tplc="742AE42C">
      <w:numFmt w:val="none"/>
      <w:lvlText w:val=""/>
      <w:lvlJc w:val="left"/>
      <w:pPr>
        <w:tabs>
          <w:tab w:val="num" w:pos="360"/>
        </w:tabs>
      </w:pPr>
    </w:lvl>
    <w:lvl w:ilvl="7" w:tplc="EBF4A810">
      <w:numFmt w:val="none"/>
      <w:lvlText w:val=""/>
      <w:lvlJc w:val="left"/>
      <w:pPr>
        <w:tabs>
          <w:tab w:val="num" w:pos="360"/>
        </w:tabs>
      </w:pPr>
    </w:lvl>
    <w:lvl w:ilvl="8" w:tplc="DF04423A">
      <w:numFmt w:val="none"/>
      <w:lvlText w:val=""/>
      <w:lvlJc w:val="left"/>
      <w:pPr>
        <w:tabs>
          <w:tab w:val="num" w:pos="360"/>
        </w:tabs>
      </w:pPr>
    </w:lvl>
  </w:abstractNum>
  <w:abstractNum w:abstractNumId="4">
    <w:nsid w:val="042935B2"/>
    <w:multiLevelType w:val="multilevel"/>
    <w:tmpl w:val="77B2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B4152E"/>
    <w:multiLevelType w:val="multilevel"/>
    <w:tmpl w:val="7028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F746E"/>
    <w:multiLevelType w:val="multilevel"/>
    <w:tmpl w:val="F69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1202F"/>
    <w:multiLevelType w:val="singleLevel"/>
    <w:tmpl w:val="A134F7A6"/>
    <w:lvl w:ilvl="0">
      <w:start w:val="1"/>
      <w:numFmt w:val="decimal"/>
      <w:lvlText w:val="(%1)"/>
      <w:lvlJc w:val="left"/>
      <w:pPr>
        <w:tabs>
          <w:tab w:val="num" w:pos="360"/>
        </w:tabs>
        <w:ind w:left="360" w:hanging="360"/>
      </w:pPr>
    </w:lvl>
  </w:abstractNum>
  <w:abstractNum w:abstractNumId="8">
    <w:nsid w:val="15BF0844"/>
    <w:multiLevelType w:val="singleLevel"/>
    <w:tmpl w:val="06DEF088"/>
    <w:lvl w:ilvl="0">
      <w:start w:val="1"/>
      <w:numFmt w:val="decimal"/>
      <w:lvlText w:val="%1."/>
      <w:lvlJc w:val="left"/>
      <w:pPr>
        <w:tabs>
          <w:tab w:val="num" w:pos="360"/>
        </w:tabs>
        <w:ind w:left="360" w:hanging="360"/>
      </w:pPr>
      <w:rPr>
        <w:b w:val="0"/>
        <w:bCs w:val="0"/>
        <w:i w:val="0"/>
        <w:iCs w:val="0"/>
      </w:rPr>
    </w:lvl>
  </w:abstractNum>
  <w:abstractNum w:abstractNumId="9">
    <w:nsid w:val="1A961F2D"/>
    <w:multiLevelType w:val="multilevel"/>
    <w:tmpl w:val="7E9A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C27C3A"/>
    <w:multiLevelType w:val="multilevel"/>
    <w:tmpl w:val="3A7638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65C605F"/>
    <w:multiLevelType w:val="hybridMultilevel"/>
    <w:tmpl w:val="BF3CE2E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A77E9A"/>
    <w:multiLevelType w:val="hybridMultilevel"/>
    <w:tmpl w:val="FE688A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903063"/>
    <w:multiLevelType w:val="multilevel"/>
    <w:tmpl w:val="E476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8A6C11"/>
    <w:multiLevelType w:val="multilevel"/>
    <w:tmpl w:val="22D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0464E9"/>
    <w:multiLevelType w:val="hybridMultilevel"/>
    <w:tmpl w:val="14C87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C55057"/>
    <w:multiLevelType w:val="singleLevel"/>
    <w:tmpl w:val="06DEF088"/>
    <w:lvl w:ilvl="0">
      <w:start w:val="1"/>
      <w:numFmt w:val="decimal"/>
      <w:lvlText w:val="%1."/>
      <w:lvlJc w:val="left"/>
      <w:pPr>
        <w:tabs>
          <w:tab w:val="num" w:pos="360"/>
        </w:tabs>
        <w:ind w:left="360" w:hanging="360"/>
      </w:pPr>
      <w:rPr>
        <w:b w:val="0"/>
        <w:bCs w:val="0"/>
        <w:i w:val="0"/>
        <w:iCs w:val="0"/>
      </w:rPr>
    </w:lvl>
  </w:abstractNum>
  <w:abstractNum w:abstractNumId="17">
    <w:nsid w:val="3D193290"/>
    <w:multiLevelType w:val="hybridMultilevel"/>
    <w:tmpl w:val="FB5EFD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DD02858"/>
    <w:multiLevelType w:val="hybridMultilevel"/>
    <w:tmpl w:val="99A276B0"/>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C15D9E"/>
    <w:multiLevelType w:val="multilevel"/>
    <w:tmpl w:val="DDD6D5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3ED0AF6"/>
    <w:multiLevelType w:val="singleLevel"/>
    <w:tmpl w:val="6FB6185C"/>
    <w:lvl w:ilvl="0">
      <w:start w:val="1"/>
      <w:numFmt w:val="decimal"/>
      <w:lvlText w:val="%1."/>
      <w:lvlJc w:val="left"/>
      <w:pPr>
        <w:tabs>
          <w:tab w:val="num" w:pos="360"/>
        </w:tabs>
        <w:ind w:left="360" w:hanging="360"/>
      </w:pPr>
      <w:rPr>
        <w:b w:val="0"/>
        <w:bCs w:val="0"/>
        <w:i w:val="0"/>
        <w:iCs w:val="0"/>
      </w:rPr>
    </w:lvl>
  </w:abstractNum>
  <w:abstractNum w:abstractNumId="21">
    <w:nsid w:val="4EF72F59"/>
    <w:multiLevelType w:val="hybridMultilevel"/>
    <w:tmpl w:val="3A2E68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0A75557"/>
    <w:multiLevelType w:val="hybridMultilevel"/>
    <w:tmpl w:val="72966C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576630B8"/>
    <w:multiLevelType w:val="hybridMultilevel"/>
    <w:tmpl w:val="A53A36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5A7B72FE"/>
    <w:multiLevelType w:val="singleLevel"/>
    <w:tmpl w:val="B630FBFC"/>
    <w:lvl w:ilvl="0">
      <w:start w:val="1"/>
      <w:numFmt w:val="lowerLetter"/>
      <w:pStyle w:val="Numberedlist"/>
      <w:lvlText w:val="(%1)"/>
      <w:lvlJc w:val="left"/>
      <w:pPr>
        <w:tabs>
          <w:tab w:val="num" w:pos="360"/>
        </w:tabs>
        <w:ind w:left="360" w:hanging="360"/>
      </w:pPr>
    </w:lvl>
  </w:abstractNum>
  <w:abstractNum w:abstractNumId="25">
    <w:nsid w:val="5ACD38E5"/>
    <w:multiLevelType w:val="singleLevel"/>
    <w:tmpl w:val="8FDA4AC6"/>
    <w:lvl w:ilvl="0">
      <w:start w:val="1"/>
      <w:numFmt w:val="bullet"/>
      <w:lvlText w:val="–"/>
      <w:lvlJc w:val="left"/>
      <w:pPr>
        <w:tabs>
          <w:tab w:val="num" w:pos="476"/>
        </w:tabs>
        <w:ind w:left="476" w:hanging="476"/>
      </w:pPr>
      <w:rPr>
        <w:rFonts w:ascii="Times New Roman" w:hAnsi="Times New Roman" w:hint="default"/>
        <w:sz w:val="16"/>
      </w:rPr>
    </w:lvl>
  </w:abstractNum>
  <w:abstractNum w:abstractNumId="26">
    <w:nsid w:val="5E2D2833"/>
    <w:multiLevelType w:val="hybridMultilevel"/>
    <w:tmpl w:val="693464B8"/>
    <w:lvl w:ilvl="0" w:tplc="08090019">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0241185"/>
    <w:multiLevelType w:val="multilevel"/>
    <w:tmpl w:val="C0DE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D60699"/>
    <w:multiLevelType w:val="multilevel"/>
    <w:tmpl w:val="B156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046911"/>
    <w:multiLevelType w:val="multilevel"/>
    <w:tmpl w:val="6E4CE508"/>
    <w:lvl w:ilvl="0">
      <w:start w:val="7"/>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31205F8"/>
    <w:multiLevelType w:val="multilevel"/>
    <w:tmpl w:val="74D6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C10EBB"/>
    <w:multiLevelType w:val="multilevel"/>
    <w:tmpl w:val="BECC1B38"/>
    <w:lvl w:ilvl="0">
      <w:start w:val="1"/>
      <w:numFmt w:val="decimal"/>
      <w:lvlText w:val="%1"/>
      <w:lvlJc w:val="left"/>
      <w:pPr>
        <w:tabs>
          <w:tab w:val="num" w:pos="284"/>
        </w:tabs>
        <w:ind w:left="0" w:firstLine="0"/>
      </w:pPr>
      <w:rPr>
        <w:rFonts w:ascii="Arial" w:hAnsi="Arial"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8445379"/>
    <w:multiLevelType w:val="multilevel"/>
    <w:tmpl w:val="0B00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A56AFD"/>
    <w:multiLevelType w:val="hybridMultilevel"/>
    <w:tmpl w:val="5936CCA8"/>
    <w:lvl w:ilvl="0" w:tplc="20140FF8">
      <w:start w:val="1"/>
      <w:numFmt w:val="bullet"/>
      <w:lvlText w:val=""/>
      <w:lvlJc w:val="left"/>
      <w:pPr>
        <w:tabs>
          <w:tab w:val="num" w:pos="644"/>
        </w:tabs>
        <w:ind w:left="624"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F738F1"/>
    <w:multiLevelType w:val="hybridMultilevel"/>
    <w:tmpl w:val="480ED186"/>
    <w:lvl w:ilvl="0" w:tplc="4B36B08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7"/>
  </w:num>
  <w:num w:numId="4">
    <w:abstractNumId w:val="25"/>
  </w:num>
  <w:num w:numId="5">
    <w:abstractNumId w:val="34"/>
  </w:num>
  <w:num w:numId="6">
    <w:abstractNumId w:val="0"/>
    <w:lvlOverride w:ilvl="0">
      <w:startOverride w:val="1"/>
      <w:lvl w:ilvl="0">
        <w:start w:val="1"/>
        <w:numFmt w:val="decimal"/>
        <w:lvlText w:val="%1."/>
        <w:lvlJc w:val="left"/>
      </w:lvl>
    </w:lvlOverride>
  </w:num>
  <w:num w:numId="7">
    <w:abstractNumId w:val="29"/>
  </w:num>
  <w:num w:numId="8">
    <w:abstractNumId w:val="3"/>
  </w:num>
  <w:num w:numId="9">
    <w:abstractNumId w:val="19"/>
  </w:num>
  <w:num w:numId="10">
    <w:abstractNumId w:val="31"/>
  </w:num>
  <w:num w:numId="11">
    <w:abstractNumId w:val="10"/>
  </w:num>
  <w:num w:numId="12">
    <w:abstractNumId w:val="33"/>
  </w:num>
  <w:num w:numId="13">
    <w:abstractNumId w:val="28"/>
  </w:num>
  <w:num w:numId="14">
    <w:abstractNumId w:val="27"/>
  </w:num>
  <w:num w:numId="15">
    <w:abstractNumId w:val="2"/>
  </w:num>
  <w:num w:numId="16">
    <w:abstractNumId w:val="4"/>
  </w:num>
  <w:num w:numId="17">
    <w:abstractNumId w:val="32"/>
  </w:num>
  <w:num w:numId="18">
    <w:abstractNumId w:val="6"/>
  </w:num>
  <w:num w:numId="19">
    <w:abstractNumId w:val="30"/>
  </w:num>
  <w:num w:numId="20">
    <w:abstractNumId w:val="5"/>
  </w:num>
  <w:num w:numId="21">
    <w:abstractNumId w:val="14"/>
  </w:num>
  <w:num w:numId="22">
    <w:abstractNumId w:val="15"/>
  </w:num>
  <w:num w:numId="23">
    <w:abstractNumId w:val="13"/>
  </w:num>
  <w:num w:numId="24">
    <w:abstractNumId w:val="1"/>
  </w:num>
  <w:num w:numId="25">
    <w:abstractNumId w:val="9"/>
  </w:num>
  <w:num w:numId="26">
    <w:abstractNumId w:val="11"/>
  </w:num>
  <w:num w:numId="27">
    <w:abstractNumId w:val="12"/>
  </w:num>
  <w:num w:numId="28">
    <w:abstractNumId w:val="26"/>
  </w:num>
  <w:num w:numId="29">
    <w:abstractNumId w:val="22"/>
  </w:num>
  <w:num w:numId="30">
    <w:abstractNumId w:val="18"/>
  </w:num>
  <w:num w:numId="31">
    <w:abstractNumId w:val="20"/>
    <w:lvlOverride w:ilvl="0">
      <w:startOverride w:val="1"/>
    </w:lvlOverride>
  </w:num>
  <w:num w:numId="32">
    <w:abstractNumId w:val="8"/>
    <w:lvlOverride w:ilvl="0">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num>
  <w:num w:numId="3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1C"/>
    <w:rsid w:val="00013D8E"/>
    <w:rsid w:val="00047D81"/>
    <w:rsid w:val="00080015"/>
    <w:rsid w:val="00081C4C"/>
    <w:rsid w:val="000975EA"/>
    <w:rsid w:val="000A3E5A"/>
    <w:rsid w:val="000D170A"/>
    <w:rsid w:val="001132F5"/>
    <w:rsid w:val="00121DF7"/>
    <w:rsid w:val="0012739F"/>
    <w:rsid w:val="0014525E"/>
    <w:rsid w:val="00165612"/>
    <w:rsid w:val="00167483"/>
    <w:rsid w:val="001A195C"/>
    <w:rsid w:val="001B3AD2"/>
    <w:rsid w:val="001C0D48"/>
    <w:rsid w:val="001F067C"/>
    <w:rsid w:val="001F6B20"/>
    <w:rsid w:val="00210C19"/>
    <w:rsid w:val="002348ED"/>
    <w:rsid w:val="00236E17"/>
    <w:rsid w:val="00252865"/>
    <w:rsid w:val="00281DA7"/>
    <w:rsid w:val="00290EF7"/>
    <w:rsid w:val="002F0BD2"/>
    <w:rsid w:val="002F490F"/>
    <w:rsid w:val="0030723F"/>
    <w:rsid w:val="00310AA2"/>
    <w:rsid w:val="00323DCC"/>
    <w:rsid w:val="00330B06"/>
    <w:rsid w:val="00367A5E"/>
    <w:rsid w:val="00375910"/>
    <w:rsid w:val="003A33F7"/>
    <w:rsid w:val="003B76FA"/>
    <w:rsid w:val="00400745"/>
    <w:rsid w:val="004135A5"/>
    <w:rsid w:val="004452CA"/>
    <w:rsid w:val="00445BB2"/>
    <w:rsid w:val="00472957"/>
    <w:rsid w:val="004B0EE5"/>
    <w:rsid w:val="004F36F1"/>
    <w:rsid w:val="004F567E"/>
    <w:rsid w:val="0050040E"/>
    <w:rsid w:val="00501CA9"/>
    <w:rsid w:val="00503D95"/>
    <w:rsid w:val="005043B2"/>
    <w:rsid w:val="00526C42"/>
    <w:rsid w:val="00544BC5"/>
    <w:rsid w:val="005458E7"/>
    <w:rsid w:val="005479FB"/>
    <w:rsid w:val="00552F28"/>
    <w:rsid w:val="00583822"/>
    <w:rsid w:val="005931B9"/>
    <w:rsid w:val="00594416"/>
    <w:rsid w:val="005A65EF"/>
    <w:rsid w:val="005D5AAC"/>
    <w:rsid w:val="005E321C"/>
    <w:rsid w:val="006133F5"/>
    <w:rsid w:val="0061601C"/>
    <w:rsid w:val="00624DEE"/>
    <w:rsid w:val="00644BF7"/>
    <w:rsid w:val="00690AF9"/>
    <w:rsid w:val="00691750"/>
    <w:rsid w:val="00696362"/>
    <w:rsid w:val="007004B2"/>
    <w:rsid w:val="00707D00"/>
    <w:rsid w:val="007612F8"/>
    <w:rsid w:val="00762DFB"/>
    <w:rsid w:val="007E02D7"/>
    <w:rsid w:val="007E3361"/>
    <w:rsid w:val="007F68CC"/>
    <w:rsid w:val="0080494D"/>
    <w:rsid w:val="008369CA"/>
    <w:rsid w:val="00864F18"/>
    <w:rsid w:val="00880600"/>
    <w:rsid w:val="00893E57"/>
    <w:rsid w:val="008955FF"/>
    <w:rsid w:val="008C29DB"/>
    <w:rsid w:val="008E4844"/>
    <w:rsid w:val="008F5916"/>
    <w:rsid w:val="00927A3C"/>
    <w:rsid w:val="009332FD"/>
    <w:rsid w:val="00940578"/>
    <w:rsid w:val="0095505A"/>
    <w:rsid w:val="009A34E6"/>
    <w:rsid w:val="009B1D81"/>
    <w:rsid w:val="009B4837"/>
    <w:rsid w:val="009C21CD"/>
    <w:rsid w:val="009C6086"/>
    <w:rsid w:val="009E251C"/>
    <w:rsid w:val="009F1542"/>
    <w:rsid w:val="009F2184"/>
    <w:rsid w:val="00A55A2C"/>
    <w:rsid w:val="00A56334"/>
    <w:rsid w:val="00A56897"/>
    <w:rsid w:val="00AB5543"/>
    <w:rsid w:val="00AC71E4"/>
    <w:rsid w:val="00AD7001"/>
    <w:rsid w:val="00AE2B48"/>
    <w:rsid w:val="00B17CF5"/>
    <w:rsid w:val="00B67433"/>
    <w:rsid w:val="00B769F5"/>
    <w:rsid w:val="00B8571A"/>
    <w:rsid w:val="00BB07EE"/>
    <w:rsid w:val="00BD0858"/>
    <w:rsid w:val="00BE3EE0"/>
    <w:rsid w:val="00C02FE7"/>
    <w:rsid w:val="00C24CC2"/>
    <w:rsid w:val="00C27998"/>
    <w:rsid w:val="00C33A9E"/>
    <w:rsid w:val="00C34D3E"/>
    <w:rsid w:val="00C37F5C"/>
    <w:rsid w:val="00C71665"/>
    <w:rsid w:val="00C91D38"/>
    <w:rsid w:val="00C9521C"/>
    <w:rsid w:val="00C970F8"/>
    <w:rsid w:val="00C97EF7"/>
    <w:rsid w:val="00CA7877"/>
    <w:rsid w:val="00CD25D4"/>
    <w:rsid w:val="00CD3010"/>
    <w:rsid w:val="00CD3DB9"/>
    <w:rsid w:val="00CE63BB"/>
    <w:rsid w:val="00D77638"/>
    <w:rsid w:val="00D77FB9"/>
    <w:rsid w:val="00D90581"/>
    <w:rsid w:val="00D94CAC"/>
    <w:rsid w:val="00DB0DC5"/>
    <w:rsid w:val="00DC2107"/>
    <w:rsid w:val="00DF442C"/>
    <w:rsid w:val="00DF7867"/>
    <w:rsid w:val="00E107CB"/>
    <w:rsid w:val="00E12CEB"/>
    <w:rsid w:val="00E36092"/>
    <w:rsid w:val="00E500ED"/>
    <w:rsid w:val="00E559BF"/>
    <w:rsid w:val="00EA0995"/>
    <w:rsid w:val="00EA3622"/>
    <w:rsid w:val="00EC5872"/>
    <w:rsid w:val="00EC69C1"/>
    <w:rsid w:val="00ED5442"/>
    <w:rsid w:val="00EE589D"/>
    <w:rsid w:val="00EF210F"/>
    <w:rsid w:val="00F20FBA"/>
    <w:rsid w:val="00F21315"/>
    <w:rsid w:val="00F377F5"/>
    <w:rsid w:val="00F60814"/>
    <w:rsid w:val="00F717A0"/>
    <w:rsid w:val="00F87A03"/>
    <w:rsid w:val="00F930DE"/>
    <w:rsid w:val="00FA7AA5"/>
    <w:rsid w:val="00FB28A7"/>
    <w:rsid w:val="00FC25D0"/>
    <w:rsid w:val="00FD19D6"/>
    <w:rsid w:val="00FD21D8"/>
    <w:rsid w:val="00FE0F31"/>
    <w:rsid w:val="00FE2D55"/>
    <w:rsid w:val="00FE757A"/>
    <w:rsid w:val="00FF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6F1"/>
    <w:rPr>
      <w:sz w:val="24"/>
      <w:szCs w:val="24"/>
      <w:lang w:eastAsia="en-US"/>
    </w:rPr>
  </w:style>
  <w:style w:type="paragraph" w:styleId="Heading1">
    <w:name w:val="heading 1"/>
    <w:basedOn w:val="Normal"/>
    <w:next w:val="Normal"/>
    <w:qFormat/>
    <w:rsid w:val="004F36F1"/>
    <w:pPr>
      <w:keepNext/>
      <w:tabs>
        <w:tab w:val="left" w:pos="-6"/>
        <w:tab w:val="left" w:pos="714"/>
        <w:tab w:val="left" w:pos="1434"/>
        <w:tab w:val="left" w:pos="2154"/>
        <w:tab w:val="left" w:pos="2874"/>
        <w:tab w:val="left" w:pos="3594"/>
        <w:tab w:val="left" w:pos="4314"/>
        <w:tab w:val="left" w:pos="5034"/>
        <w:tab w:val="left" w:pos="5754"/>
        <w:tab w:val="left" w:pos="6474"/>
        <w:tab w:val="left" w:pos="7194"/>
        <w:tab w:val="left" w:pos="7914"/>
        <w:tab w:val="left" w:pos="8634"/>
      </w:tabs>
      <w:spacing w:after="110"/>
      <w:ind w:right="1"/>
      <w:outlineLvl w:val="0"/>
    </w:pPr>
    <w:rPr>
      <w:b/>
      <w:bCs/>
    </w:rPr>
  </w:style>
  <w:style w:type="paragraph" w:styleId="Heading2">
    <w:name w:val="heading 2"/>
    <w:basedOn w:val="Normal"/>
    <w:next w:val="Normal"/>
    <w:qFormat/>
    <w:rsid w:val="004F36F1"/>
    <w:pPr>
      <w:keepNext/>
      <w:numPr>
        <w:numId w:val="7"/>
      </w:numPr>
      <w:tabs>
        <w:tab w:val="left" w:pos="-1440"/>
        <w:tab w:val="left" w:pos="-720"/>
        <w:tab w:val="left" w:pos="0"/>
        <w:tab w:val="left" w:pos="5760"/>
        <w:tab w:val="left" w:pos="6840"/>
        <w:tab w:val="left" w:pos="7740"/>
        <w:tab w:val="left" w:pos="8640"/>
        <w:tab w:val="left" w:pos="10080"/>
      </w:tabs>
      <w:suppressAutoHyphens/>
      <w:spacing w:line="240" w:lineRule="atLeast"/>
      <w:ind w:left="0"/>
      <w:outlineLvl w:val="1"/>
    </w:pPr>
    <w:rPr>
      <w:b/>
      <w:bCs/>
      <w:szCs w:val="22"/>
    </w:rPr>
  </w:style>
  <w:style w:type="paragraph" w:styleId="Heading3">
    <w:name w:val="heading 3"/>
    <w:basedOn w:val="Normal"/>
    <w:next w:val="Normal"/>
    <w:qFormat/>
    <w:rsid w:val="004F36F1"/>
    <w:pPr>
      <w:keepNext/>
      <w:widowControl w:val="0"/>
      <w:autoSpaceDE w:val="0"/>
      <w:autoSpaceDN w:val="0"/>
      <w:adjustRightInd w:val="0"/>
      <w:spacing w:after="58"/>
      <w:jc w:val="center"/>
      <w:outlineLvl w:val="2"/>
    </w:pPr>
    <w:rPr>
      <w:rFonts w:ascii="Arial" w:hAnsi="Arial"/>
      <w:b/>
      <w:bCs/>
      <w:sz w:val="22"/>
      <w:szCs w:val="22"/>
      <w:lang w:eastAsia="en-GB"/>
    </w:rPr>
  </w:style>
  <w:style w:type="paragraph" w:styleId="Heading4">
    <w:name w:val="heading 4"/>
    <w:basedOn w:val="Normal"/>
    <w:next w:val="Normal"/>
    <w:qFormat/>
    <w:rsid w:val="004F36F1"/>
    <w:pPr>
      <w:keepNext/>
      <w:tabs>
        <w:tab w:val="left" w:pos="-1440"/>
        <w:tab w:val="left" w:pos="-720"/>
        <w:tab w:val="left" w:pos="0"/>
        <w:tab w:val="left" w:pos="5760"/>
        <w:tab w:val="left" w:pos="6840"/>
        <w:tab w:val="left" w:pos="7740"/>
        <w:tab w:val="left" w:pos="8640"/>
        <w:tab w:val="left" w:pos="10080"/>
      </w:tabs>
      <w:suppressAutoHyphens/>
      <w:spacing w:line="240" w:lineRule="atLeast"/>
      <w:outlineLvl w:val="3"/>
    </w:pPr>
    <w:rPr>
      <w:b/>
      <w:bCs/>
    </w:rPr>
  </w:style>
  <w:style w:type="paragraph" w:styleId="Heading5">
    <w:name w:val="heading 5"/>
    <w:basedOn w:val="Normal"/>
    <w:next w:val="Normal"/>
    <w:qFormat/>
    <w:rsid w:val="004F36F1"/>
    <w:pPr>
      <w:keepNext/>
      <w:widowControl w:val="0"/>
      <w:autoSpaceDE w:val="0"/>
      <w:autoSpaceDN w:val="0"/>
      <w:adjustRightInd w:val="0"/>
      <w:spacing w:after="240"/>
      <w:outlineLvl w:val="4"/>
    </w:pPr>
    <w:rPr>
      <w:b/>
      <w:bCs/>
      <w:sz w:val="20"/>
    </w:rPr>
  </w:style>
  <w:style w:type="paragraph" w:styleId="Heading6">
    <w:name w:val="heading 6"/>
    <w:basedOn w:val="Normal"/>
    <w:next w:val="Normal"/>
    <w:qFormat/>
    <w:rsid w:val="004F36F1"/>
    <w:pPr>
      <w:keepNext/>
      <w:jc w:val="center"/>
      <w:outlineLvl w:val="5"/>
    </w:pPr>
    <w:rPr>
      <w:b/>
      <w:bCs/>
      <w:sz w:val="32"/>
    </w:rPr>
  </w:style>
  <w:style w:type="paragraph" w:styleId="Heading7">
    <w:name w:val="heading 7"/>
    <w:basedOn w:val="Normal"/>
    <w:next w:val="Normal"/>
    <w:qFormat/>
    <w:rsid w:val="004F36F1"/>
    <w:pPr>
      <w:keepNext/>
      <w:widowControl w:val="0"/>
      <w:autoSpaceDE w:val="0"/>
      <w:autoSpaceDN w:val="0"/>
      <w:adjustRightInd w:val="0"/>
      <w:spacing w:after="240"/>
      <w:outlineLvl w:val="6"/>
    </w:pPr>
    <w:rPr>
      <w:b/>
      <w:bCs/>
      <w:sz w:val="22"/>
    </w:rPr>
  </w:style>
  <w:style w:type="paragraph" w:styleId="Heading8">
    <w:name w:val="heading 8"/>
    <w:basedOn w:val="Normal"/>
    <w:next w:val="Normal"/>
    <w:qFormat/>
    <w:rsid w:val="004F36F1"/>
    <w:pPr>
      <w:keepNext/>
      <w:widowControl w:val="0"/>
      <w:suppressAutoHyphens/>
      <w:autoSpaceDE w:val="0"/>
      <w:autoSpaceDN w:val="0"/>
      <w:adjustRightInd w:val="0"/>
      <w:spacing w:after="240" w:line="240" w:lineRule="atLeast"/>
      <w:jc w:val="both"/>
      <w:outlineLvl w:val="7"/>
    </w:pPr>
    <w:rPr>
      <w:b/>
      <w:bCs/>
      <w:spacing w:val="-2"/>
      <w:sz w:val="22"/>
      <w:szCs w:val="22"/>
    </w:rPr>
  </w:style>
  <w:style w:type="paragraph" w:styleId="Heading9">
    <w:name w:val="heading 9"/>
    <w:basedOn w:val="Normal"/>
    <w:next w:val="Normal"/>
    <w:qFormat/>
    <w:rsid w:val="004F36F1"/>
    <w:pPr>
      <w:keepNext/>
      <w:widowControl w:val="0"/>
      <w:autoSpaceDE w:val="0"/>
      <w:autoSpaceDN w:val="0"/>
      <w:adjustRightInd w:val="0"/>
      <w:spacing w:after="240"/>
      <w:outlineLvl w:val="8"/>
    </w:pPr>
    <w:rPr>
      <w:rFonts w:ascii="TmsRmn" w:hAnsi="TmsRm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6F1"/>
    <w:rPr>
      <w:b/>
      <w:bCs/>
    </w:rPr>
  </w:style>
  <w:style w:type="paragraph" w:styleId="BodyText3">
    <w:name w:val="Body Text 3"/>
    <w:basedOn w:val="Normal"/>
    <w:rsid w:val="004F36F1"/>
    <w:pPr>
      <w:tabs>
        <w:tab w:val="left" w:pos="-1440"/>
      </w:tabs>
      <w:jc w:val="both"/>
    </w:pPr>
  </w:style>
  <w:style w:type="paragraph" w:styleId="Header">
    <w:name w:val="header"/>
    <w:basedOn w:val="Normal"/>
    <w:rsid w:val="004F36F1"/>
    <w:pPr>
      <w:tabs>
        <w:tab w:val="center" w:pos="4320"/>
        <w:tab w:val="right" w:pos="8640"/>
      </w:tabs>
    </w:pPr>
  </w:style>
  <w:style w:type="character" w:customStyle="1" w:styleId="a">
    <w:name w:val="•"/>
    <w:basedOn w:val="DefaultParagraphFont"/>
    <w:rsid w:val="004F36F1"/>
  </w:style>
  <w:style w:type="character" w:styleId="CommentReference">
    <w:name w:val="annotation reference"/>
    <w:basedOn w:val="DefaultParagraphFont"/>
    <w:semiHidden/>
    <w:rsid w:val="004F36F1"/>
    <w:rPr>
      <w:sz w:val="16"/>
      <w:szCs w:val="16"/>
    </w:rPr>
  </w:style>
  <w:style w:type="paragraph" w:styleId="CommentText">
    <w:name w:val="annotation text"/>
    <w:basedOn w:val="Normal"/>
    <w:link w:val="CommentTextChar"/>
    <w:semiHidden/>
    <w:rsid w:val="004F36F1"/>
    <w:rPr>
      <w:sz w:val="20"/>
      <w:szCs w:val="20"/>
    </w:rPr>
  </w:style>
  <w:style w:type="paragraph" w:styleId="Footer">
    <w:name w:val="footer"/>
    <w:basedOn w:val="Normal"/>
    <w:link w:val="FooterChar"/>
    <w:uiPriority w:val="99"/>
    <w:rsid w:val="004F36F1"/>
    <w:pPr>
      <w:tabs>
        <w:tab w:val="center" w:pos="4320"/>
        <w:tab w:val="right" w:pos="8640"/>
      </w:tabs>
    </w:pPr>
  </w:style>
  <w:style w:type="paragraph" w:customStyle="1" w:styleId="B">
    <w:name w:val="B"/>
    <w:rsid w:val="004F36F1"/>
    <w:pPr>
      <w:keepNext/>
      <w:keepLines/>
      <w:spacing w:before="360" w:after="60" w:line="300" w:lineRule="exact"/>
    </w:pPr>
    <w:rPr>
      <w:rFonts w:ascii="ZapfHumnst BT" w:hAnsi="ZapfHumnst BT"/>
      <w:noProof/>
      <w:sz w:val="24"/>
    </w:rPr>
  </w:style>
  <w:style w:type="paragraph" w:customStyle="1" w:styleId="Firstpara">
    <w:name w:val="First para"/>
    <w:basedOn w:val="Normal"/>
    <w:next w:val="Normal"/>
    <w:rsid w:val="004F36F1"/>
    <w:pPr>
      <w:spacing w:line="240" w:lineRule="exact"/>
      <w:jc w:val="both"/>
    </w:pPr>
    <w:rPr>
      <w:rFonts w:ascii="ZapfEllipt BT" w:hAnsi="ZapfEllipt BT"/>
      <w:sz w:val="20"/>
      <w:szCs w:val="20"/>
      <w:lang w:eastAsia="en-GB"/>
    </w:rPr>
  </w:style>
  <w:style w:type="paragraph" w:customStyle="1" w:styleId="Bullet">
    <w:name w:val="Bullet"/>
    <w:basedOn w:val="Normal"/>
    <w:rsid w:val="004F36F1"/>
    <w:pPr>
      <w:tabs>
        <w:tab w:val="left" w:pos="238"/>
        <w:tab w:val="num" w:pos="360"/>
      </w:tabs>
      <w:spacing w:before="60" w:after="60" w:line="240" w:lineRule="exact"/>
      <w:ind w:left="360" w:hanging="360"/>
      <w:jc w:val="both"/>
    </w:pPr>
    <w:rPr>
      <w:rFonts w:ascii="ZapfEllipt BT" w:hAnsi="ZapfEllipt BT"/>
      <w:sz w:val="20"/>
      <w:szCs w:val="20"/>
      <w:lang w:eastAsia="en-GB"/>
    </w:rPr>
  </w:style>
  <w:style w:type="paragraph" w:customStyle="1" w:styleId="A0">
    <w:name w:val="A"/>
    <w:rsid w:val="004F36F1"/>
    <w:pPr>
      <w:keepNext/>
      <w:keepLines/>
      <w:pBdr>
        <w:bottom w:val="single" w:sz="18" w:space="6" w:color="auto"/>
      </w:pBdr>
      <w:spacing w:before="480" w:after="220"/>
    </w:pPr>
    <w:rPr>
      <w:rFonts w:ascii="ZapfHumnst BT" w:hAnsi="ZapfHumnst BT"/>
      <w:noProof/>
      <w:sz w:val="32"/>
    </w:rPr>
  </w:style>
  <w:style w:type="paragraph" w:customStyle="1" w:styleId="Numberedlist">
    <w:name w:val="Numbered list"/>
    <w:basedOn w:val="Normal"/>
    <w:rsid w:val="004F36F1"/>
    <w:pPr>
      <w:numPr>
        <w:numId w:val="2"/>
      </w:numPr>
      <w:spacing w:before="60" w:after="60" w:line="240" w:lineRule="exact"/>
      <w:ind w:left="240" w:hanging="240"/>
      <w:jc w:val="both"/>
    </w:pPr>
    <w:rPr>
      <w:rFonts w:ascii="ZapfEllipt BT" w:hAnsi="ZapfEllipt BT"/>
      <w:sz w:val="20"/>
      <w:szCs w:val="20"/>
      <w:lang w:eastAsia="en-GB"/>
    </w:rPr>
  </w:style>
  <w:style w:type="paragraph" w:customStyle="1" w:styleId="Numberedsublist">
    <w:name w:val="Numbered sublist"/>
    <w:basedOn w:val="Numberedlist"/>
    <w:rsid w:val="004F36F1"/>
    <w:pPr>
      <w:ind w:left="714" w:hanging="357"/>
    </w:pPr>
  </w:style>
  <w:style w:type="paragraph" w:customStyle="1" w:styleId="Numberedsubsublist">
    <w:name w:val="Numbered subsublist"/>
    <w:rsid w:val="004F36F1"/>
    <w:pPr>
      <w:tabs>
        <w:tab w:val="num" w:pos="360"/>
        <w:tab w:val="left" w:pos="1072"/>
      </w:tabs>
      <w:spacing w:before="60" w:after="60" w:line="240" w:lineRule="exact"/>
      <w:ind w:left="360" w:hanging="360"/>
    </w:pPr>
    <w:rPr>
      <w:rFonts w:ascii="ZapfEllipt BT" w:hAnsi="ZapfEllipt BT"/>
      <w:noProof/>
    </w:rPr>
  </w:style>
  <w:style w:type="paragraph" w:customStyle="1" w:styleId="Subbullet">
    <w:name w:val="Sub bullet"/>
    <w:rsid w:val="004F36F1"/>
    <w:pPr>
      <w:tabs>
        <w:tab w:val="num" w:pos="360"/>
      </w:tabs>
      <w:spacing w:before="60" w:after="60" w:line="240" w:lineRule="exact"/>
      <w:ind w:left="360" w:hanging="238"/>
    </w:pPr>
    <w:rPr>
      <w:noProof/>
    </w:rPr>
  </w:style>
  <w:style w:type="paragraph" w:customStyle="1" w:styleId="Subsubbullet">
    <w:name w:val="Sub sub bullet"/>
    <w:rsid w:val="004F36F1"/>
    <w:pPr>
      <w:tabs>
        <w:tab w:val="num" w:pos="476"/>
        <w:tab w:val="left" w:pos="714"/>
      </w:tabs>
      <w:spacing w:before="60" w:after="60" w:line="240" w:lineRule="exact"/>
      <w:ind w:left="476" w:hanging="476"/>
    </w:pPr>
    <w:rPr>
      <w:rFonts w:ascii="ZapfEllipt BT" w:hAnsi="ZapfEllipt BT"/>
      <w:noProof/>
    </w:rPr>
  </w:style>
  <w:style w:type="paragraph" w:styleId="BlockText">
    <w:name w:val="Block Text"/>
    <w:basedOn w:val="Normal"/>
    <w:rsid w:val="004F36F1"/>
    <w:pPr>
      <w:tabs>
        <w:tab w:val="left" w:pos="-6"/>
        <w:tab w:val="left" w:pos="714"/>
        <w:tab w:val="left" w:pos="1434"/>
        <w:tab w:val="left" w:pos="2154"/>
        <w:tab w:val="left" w:pos="2874"/>
        <w:tab w:val="left" w:pos="3594"/>
        <w:tab w:val="left" w:pos="4314"/>
        <w:tab w:val="left" w:pos="5034"/>
        <w:tab w:val="left" w:pos="5754"/>
        <w:tab w:val="left" w:pos="6474"/>
        <w:tab w:val="left" w:pos="7194"/>
        <w:tab w:val="left" w:pos="7914"/>
        <w:tab w:val="left" w:pos="8634"/>
      </w:tabs>
      <w:spacing w:after="110"/>
      <w:ind w:left="-6" w:right="1"/>
    </w:pPr>
    <w:rPr>
      <w:szCs w:val="22"/>
    </w:rPr>
  </w:style>
  <w:style w:type="character" w:styleId="PageNumber">
    <w:name w:val="page number"/>
    <w:basedOn w:val="DefaultParagraphFont"/>
    <w:rsid w:val="004F36F1"/>
  </w:style>
  <w:style w:type="paragraph" w:customStyle="1" w:styleId="i">
    <w:name w:val="i"/>
    <w:aliases w:val="ii,iii"/>
    <w:basedOn w:val="Normal"/>
    <w:rsid w:val="004F36F1"/>
    <w:pPr>
      <w:widowControl w:val="0"/>
      <w:ind w:left="720" w:hanging="720"/>
    </w:pPr>
    <w:rPr>
      <w:snapToGrid w:val="0"/>
      <w:szCs w:val="20"/>
    </w:rPr>
  </w:style>
  <w:style w:type="paragraph" w:customStyle="1" w:styleId="Figure">
    <w:name w:val="Figure"/>
    <w:basedOn w:val="Normal"/>
    <w:rsid w:val="004F36F1"/>
    <w:pPr>
      <w:widowControl w:val="0"/>
      <w:overflowPunct w:val="0"/>
      <w:autoSpaceDE w:val="0"/>
      <w:autoSpaceDN w:val="0"/>
      <w:adjustRightInd w:val="0"/>
      <w:spacing w:after="240"/>
      <w:jc w:val="both"/>
      <w:textAlignment w:val="baseline"/>
    </w:pPr>
    <w:rPr>
      <w:b/>
      <w:szCs w:val="20"/>
    </w:rPr>
  </w:style>
  <w:style w:type="paragraph" w:styleId="FootnoteText">
    <w:name w:val="footnote text"/>
    <w:basedOn w:val="Normal"/>
    <w:semiHidden/>
    <w:rsid w:val="004F36F1"/>
    <w:pPr>
      <w:widowControl w:val="0"/>
      <w:autoSpaceDE w:val="0"/>
      <w:autoSpaceDN w:val="0"/>
      <w:adjustRightInd w:val="0"/>
      <w:spacing w:after="240"/>
    </w:pPr>
    <w:rPr>
      <w:sz w:val="20"/>
      <w:szCs w:val="20"/>
    </w:rPr>
  </w:style>
  <w:style w:type="paragraph" w:customStyle="1" w:styleId="References">
    <w:name w:val="References"/>
    <w:basedOn w:val="Normal"/>
    <w:next w:val="Normal"/>
    <w:rsid w:val="004F36F1"/>
    <w:pPr>
      <w:keepLines/>
      <w:spacing w:after="120"/>
      <w:ind w:left="284" w:hanging="284"/>
    </w:pPr>
    <w:rPr>
      <w:color w:val="008000"/>
      <w:sz w:val="22"/>
      <w:szCs w:val="20"/>
    </w:rPr>
  </w:style>
  <w:style w:type="character" w:styleId="Hyperlink">
    <w:name w:val="Hyperlink"/>
    <w:basedOn w:val="DefaultParagraphFont"/>
    <w:rsid w:val="004F36F1"/>
    <w:rPr>
      <w:color w:val="0000FF"/>
      <w:u w:val="single"/>
    </w:rPr>
  </w:style>
  <w:style w:type="paragraph" w:styleId="BodyText2">
    <w:name w:val="Body Text 2"/>
    <w:basedOn w:val="Normal"/>
    <w:rsid w:val="004F36F1"/>
    <w:rPr>
      <w:color w:val="FF0000"/>
    </w:rPr>
  </w:style>
  <w:style w:type="character" w:styleId="FollowedHyperlink">
    <w:name w:val="FollowedHyperlink"/>
    <w:basedOn w:val="DefaultParagraphFont"/>
    <w:rsid w:val="004F36F1"/>
    <w:rPr>
      <w:color w:val="800080"/>
      <w:u w:val="single"/>
    </w:rPr>
  </w:style>
  <w:style w:type="paragraph" w:styleId="BodyTextIndent">
    <w:name w:val="Body Text Indent"/>
    <w:basedOn w:val="Normal"/>
    <w:rsid w:val="004F36F1"/>
    <w:pPr>
      <w:tabs>
        <w:tab w:val="left" w:pos="-1440"/>
      </w:tabs>
      <w:ind w:left="2880" w:hanging="2880"/>
    </w:pPr>
  </w:style>
  <w:style w:type="paragraph" w:styleId="BodyTextIndent2">
    <w:name w:val="Body Text Indent 2"/>
    <w:basedOn w:val="Normal"/>
    <w:rsid w:val="004F36F1"/>
    <w:pPr>
      <w:tabs>
        <w:tab w:val="left" w:pos="-1440"/>
        <w:tab w:val="left" w:pos="-720"/>
        <w:tab w:val="left" w:pos="5760"/>
        <w:tab w:val="left" w:pos="6840"/>
        <w:tab w:val="left" w:pos="7740"/>
        <w:tab w:val="left" w:pos="8640"/>
        <w:tab w:val="left" w:pos="10080"/>
      </w:tabs>
      <w:suppressAutoHyphens/>
      <w:spacing w:line="240" w:lineRule="atLeast"/>
      <w:ind w:left="360"/>
    </w:pPr>
  </w:style>
  <w:style w:type="paragraph" w:styleId="BodyTextIndent3">
    <w:name w:val="Body Text Indent 3"/>
    <w:basedOn w:val="Normal"/>
    <w:rsid w:val="004F36F1"/>
    <w:pPr>
      <w:tabs>
        <w:tab w:val="left" w:pos="-1440"/>
        <w:tab w:val="left" w:pos="-720"/>
        <w:tab w:val="left" w:pos="5760"/>
        <w:tab w:val="left" w:pos="6840"/>
        <w:tab w:val="left" w:pos="7740"/>
        <w:tab w:val="left" w:pos="8640"/>
        <w:tab w:val="left" w:pos="10080"/>
      </w:tabs>
      <w:suppressAutoHyphens/>
      <w:spacing w:line="240" w:lineRule="atLeast"/>
      <w:ind w:left="720"/>
    </w:pPr>
  </w:style>
  <w:style w:type="paragraph" w:customStyle="1" w:styleId="BodyText4">
    <w:name w:val="Body Text 4"/>
    <w:basedOn w:val="Heading4"/>
    <w:rsid w:val="004F36F1"/>
    <w:pPr>
      <w:keepNext w:val="0"/>
      <w:tabs>
        <w:tab w:val="clear" w:pos="-1440"/>
        <w:tab w:val="clear" w:pos="-720"/>
        <w:tab w:val="clear" w:pos="0"/>
        <w:tab w:val="clear" w:pos="5760"/>
        <w:tab w:val="clear" w:pos="6840"/>
        <w:tab w:val="clear" w:pos="7740"/>
        <w:tab w:val="clear" w:pos="8640"/>
        <w:tab w:val="clear" w:pos="10080"/>
      </w:tabs>
      <w:suppressAutoHyphens w:val="0"/>
      <w:spacing w:line="240" w:lineRule="auto"/>
      <w:ind w:left="2520"/>
      <w:jc w:val="both"/>
    </w:pPr>
    <w:rPr>
      <w:rFonts w:ascii="Book Antiqua" w:hAnsi="Book Antiqua"/>
      <w:b w:val="0"/>
      <w:i/>
      <w:szCs w:val="28"/>
      <w:lang w:val="en-US"/>
    </w:rPr>
  </w:style>
  <w:style w:type="paragraph" w:customStyle="1" w:styleId="Level2paraCharChar">
    <w:name w:val="Level 2 para Char Char"/>
    <w:basedOn w:val="Heading2"/>
    <w:rsid w:val="004F36F1"/>
    <w:pPr>
      <w:keepNext w:val="0"/>
      <w:numPr>
        <w:numId w:val="0"/>
      </w:numPr>
      <w:tabs>
        <w:tab w:val="clear" w:pos="-1440"/>
        <w:tab w:val="clear" w:pos="-720"/>
        <w:tab w:val="clear" w:pos="0"/>
        <w:tab w:val="clear" w:pos="5760"/>
        <w:tab w:val="clear" w:pos="6840"/>
        <w:tab w:val="clear" w:pos="7740"/>
        <w:tab w:val="clear" w:pos="8640"/>
        <w:tab w:val="clear" w:pos="10080"/>
        <w:tab w:val="num" w:pos="360"/>
        <w:tab w:val="num" w:pos="1440"/>
      </w:tabs>
      <w:suppressAutoHyphens w:val="0"/>
      <w:spacing w:before="360" w:after="60" w:line="240" w:lineRule="auto"/>
      <w:ind w:left="1440" w:hanging="360"/>
    </w:pPr>
    <w:rPr>
      <w:rFonts w:ascii="Arial" w:hAnsi="Arial" w:cs="Arial"/>
      <w:b w:val="0"/>
      <w:bCs w:val="0"/>
      <w:i/>
      <w:iCs/>
      <w:sz w:val="22"/>
      <w:szCs w:val="20"/>
      <w:lang w:val="en-US"/>
    </w:rPr>
  </w:style>
  <w:style w:type="paragraph" w:customStyle="1" w:styleId="CCWBodytext">
    <w:name w:val="CCW Body text"/>
    <w:basedOn w:val="Normal"/>
    <w:rsid w:val="004F36F1"/>
    <w:pPr>
      <w:spacing w:before="120" w:after="120" w:line="240" w:lineRule="atLeast"/>
      <w:jc w:val="both"/>
    </w:pPr>
    <w:rPr>
      <w:lang w:val="en-US"/>
    </w:rPr>
  </w:style>
  <w:style w:type="paragraph" w:customStyle="1" w:styleId="CCWHeading1">
    <w:name w:val="CCW Heading 1"/>
    <w:basedOn w:val="Heading1"/>
    <w:rsid w:val="004F36F1"/>
    <w:pPr>
      <w:tabs>
        <w:tab w:val="clear" w:pos="-6"/>
        <w:tab w:val="clear" w:pos="714"/>
        <w:tab w:val="clear" w:pos="1434"/>
        <w:tab w:val="clear" w:pos="2154"/>
        <w:tab w:val="clear" w:pos="2874"/>
        <w:tab w:val="clear" w:pos="3594"/>
        <w:tab w:val="clear" w:pos="4314"/>
        <w:tab w:val="clear" w:pos="5034"/>
        <w:tab w:val="clear" w:pos="5754"/>
        <w:tab w:val="clear" w:pos="6474"/>
        <w:tab w:val="clear" w:pos="7194"/>
        <w:tab w:val="clear" w:pos="7914"/>
        <w:tab w:val="clear" w:pos="8634"/>
        <w:tab w:val="num" w:pos="360"/>
      </w:tabs>
      <w:spacing w:before="140" w:after="140" w:line="280" w:lineRule="atLeast"/>
      <w:ind w:left="340" w:right="0" w:hanging="340"/>
    </w:pPr>
    <w:rPr>
      <w:rFonts w:ascii="Arial" w:hAnsi="Arial" w:cs="Arial"/>
      <w:caps/>
      <w:kern w:val="32"/>
      <w:sz w:val="28"/>
      <w:szCs w:val="28"/>
    </w:rPr>
  </w:style>
  <w:style w:type="paragraph" w:customStyle="1" w:styleId="CCWHeading2">
    <w:name w:val="CCW Heading 2"/>
    <w:basedOn w:val="Heading1"/>
    <w:rsid w:val="004F36F1"/>
    <w:pPr>
      <w:tabs>
        <w:tab w:val="clear" w:pos="-6"/>
        <w:tab w:val="clear" w:pos="714"/>
        <w:tab w:val="clear" w:pos="1434"/>
        <w:tab w:val="clear" w:pos="2154"/>
        <w:tab w:val="clear" w:pos="2874"/>
        <w:tab w:val="clear" w:pos="3594"/>
        <w:tab w:val="clear" w:pos="4314"/>
        <w:tab w:val="clear" w:pos="5034"/>
        <w:tab w:val="clear" w:pos="5754"/>
        <w:tab w:val="clear" w:pos="6474"/>
        <w:tab w:val="clear" w:pos="7194"/>
        <w:tab w:val="clear" w:pos="7914"/>
        <w:tab w:val="clear" w:pos="8634"/>
        <w:tab w:val="num" w:pos="432"/>
        <w:tab w:val="num" w:pos="1440"/>
      </w:tabs>
      <w:spacing w:before="120" w:after="120" w:line="240" w:lineRule="atLeast"/>
      <w:ind w:left="1440" w:right="0" w:hanging="432"/>
      <w:outlineLvl w:val="1"/>
    </w:pPr>
    <w:rPr>
      <w:rFonts w:ascii="Arial" w:hAnsi="Arial" w:cs="Arial"/>
      <w:kern w:val="32"/>
    </w:rPr>
  </w:style>
  <w:style w:type="paragraph" w:customStyle="1" w:styleId="CCWPrefaceAppendixheadings">
    <w:name w:val="CCW Preface &amp; Appendix headings"/>
    <w:basedOn w:val="CCWHeading1"/>
    <w:next w:val="CCWBodytext"/>
    <w:rsid w:val="004F36F1"/>
    <w:pPr>
      <w:tabs>
        <w:tab w:val="clear" w:pos="360"/>
      </w:tabs>
      <w:ind w:left="0" w:firstLine="0"/>
    </w:pPr>
  </w:style>
  <w:style w:type="paragraph" w:customStyle="1" w:styleId="StyleCCWHeading2JustifiedLeft0cmFirstline0cm">
    <w:name w:val="Style CCW Heading 2 + Justified Left:  0 cm First line:  0 cm"/>
    <w:basedOn w:val="CCWHeading2"/>
    <w:rsid w:val="004F36F1"/>
    <w:pPr>
      <w:tabs>
        <w:tab w:val="clear" w:pos="432"/>
        <w:tab w:val="num" w:pos="792"/>
      </w:tabs>
      <w:ind w:left="792"/>
      <w:jc w:val="both"/>
    </w:pPr>
    <w:rPr>
      <w:rFonts w:cs="Times New Roman"/>
      <w:szCs w:val="20"/>
    </w:rPr>
  </w:style>
  <w:style w:type="paragraph" w:customStyle="1" w:styleId="CCWHeading3">
    <w:name w:val="CCW Heading 3"/>
    <w:basedOn w:val="CCWHeading2"/>
    <w:next w:val="CCWBodytext"/>
    <w:rsid w:val="004F36F1"/>
    <w:pPr>
      <w:tabs>
        <w:tab w:val="clear" w:pos="432"/>
        <w:tab w:val="clear" w:pos="1440"/>
        <w:tab w:val="left" w:pos="567"/>
        <w:tab w:val="num" w:pos="2160"/>
      </w:tabs>
      <w:ind w:left="0" w:firstLine="0"/>
      <w:outlineLvl w:val="2"/>
    </w:pPr>
    <w:rPr>
      <w:bCs w:val="0"/>
      <w:i/>
    </w:rPr>
  </w:style>
  <w:style w:type="paragraph" w:customStyle="1" w:styleId="CCWTableText">
    <w:name w:val="CCW Table Text"/>
    <w:basedOn w:val="Normal"/>
    <w:rsid w:val="004F36F1"/>
    <w:pPr>
      <w:spacing w:line="200" w:lineRule="atLeast"/>
    </w:pPr>
    <w:rPr>
      <w:rFonts w:ascii="Arial" w:hAnsi="Arial"/>
      <w:sz w:val="20"/>
    </w:rPr>
  </w:style>
  <w:style w:type="paragraph" w:customStyle="1" w:styleId="CCWBodyBullet">
    <w:name w:val="CCW Body Bullet"/>
    <w:basedOn w:val="CCWBodytext"/>
    <w:rsid w:val="004F36F1"/>
    <w:pPr>
      <w:tabs>
        <w:tab w:val="left" w:pos="567"/>
        <w:tab w:val="num" w:pos="644"/>
      </w:tabs>
      <w:ind w:left="624" w:hanging="340"/>
    </w:pPr>
    <w:rPr>
      <w:lang w:val="en-GB"/>
    </w:rPr>
  </w:style>
  <w:style w:type="character" w:styleId="Strong">
    <w:name w:val="Strong"/>
    <w:basedOn w:val="DefaultParagraphFont"/>
    <w:qFormat/>
    <w:rsid w:val="00FE2D55"/>
    <w:rPr>
      <w:b/>
      <w:bCs/>
    </w:rPr>
  </w:style>
  <w:style w:type="paragraph" w:styleId="BalloonText">
    <w:name w:val="Balloon Text"/>
    <w:basedOn w:val="Normal"/>
    <w:link w:val="BalloonTextChar"/>
    <w:rsid w:val="003B76FA"/>
    <w:rPr>
      <w:rFonts w:ascii="Tahoma" w:hAnsi="Tahoma" w:cs="Tahoma"/>
      <w:sz w:val="16"/>
      <w:szCs w:val="16"/>
    </w:rPr>
  </w:style>
  <w:style w:type="character" w:customStyle="1" w:styleId="BalloonTextChar">
    <w:name w:val="Balloon Text Char"/>
    <w:basedOn w:val="DefaultParagraphFont"/>
    <w:link w:val="BalloonText"/>
    <w:rsid w:val="003B76FA"/>
    <w:rPr>
      <w:rFonts w:ascii="Tahoma" w:hAnsi="Tahoma" w:cs="Tahoma"/>
      <w:sz w:val="16"/>
      <w:szCs w:val="16"/>
      <w:lang w:eastAsia="en-US"/>
    </w:rPr>
  </w:style>
  <w:style w:type="paragraph" w:styleId="PlainText">
    <w:name w:val="Plain Text"/>
    <w:basedOn w:val="Normal"/>
    <w:link w:val="PlainTextChar"/>
    <w:rsid w:val="00BB07EE"/>
    <w:rPr>
      <w:rFonts w:ascii="Courier New" w:hAnsi="Courier New"/>
      <w:sz w:val="20"/>
      <w:szCs w:val="20"/>
      <w:lang w:eastAsia="en-GB"/>
    </w:rPr>
  </w:style>
  <w:style w:type="character" w:customStyle="1" w:styleId="PlainTextChar">
    <w:name w:val="Plain Text Char"/>
    <w:basedOn w:val="DefaultParagraphFont"/>
    <w:link w:val="PlainText"/>
    <w:rsid w:val="00BB07EE"/>
    <w:rPr>
      <w:rFonts w:ascii="Courier New" w:hAnsi="Courier New"/>
    </w:rPr>
  </w:style>
  <w:style w:type="paragraph" w:styleId="ListParagraph">
    <w:name w:val="List Paragraph"/>
    <w:basedOn w:val="Normal"/>
    <w:qFormat/>
    <w:rsid w:val="003A33F7"/>
    <w:pPr>
      <w:widowControl w:val="0"/>
      <w:adjustRightInd w:val="0"/>
      <w:spacing w:line="360" w:lineRule="atLeast"/>
      <w:ind w:left="720" w:hanging="851"/>
      <w:jc w:val="both"/>
      <w:textAlignment w:val="baseline"/>
    </w:pPr>
    <w:rPr>
      <w:rFonts w:ascii="Arial" w:hAnsi="Arial"/>
      <w:szCs w:val="20"/>
      <w:lang w:eastAsia="en-GB"/>
    </w:rPr>
  </w:style>
  <w:style w:type="character" w:customStyle="1" w:styleId="FooterChar">
    <w:name w:val="Footer Char"/>
    <w:basedOn w:val="DefaultParagraphFont"/>
    <w:link w:val="Footer"/>
    <w:uiPriority w:val="99"/>
    <w:rsid w:val="00762DFB"/>
    <w:rPr>
      <w:sz w:val="24"/>
      <w:szCs w:val="24"/>
      <w:lang w:eastAsia="en-US"/>
    </w:rPr>
  </w:style>
  <w:style w:type="paragraph" w:styleId="CommentSubject">
    <w:name w:val="annotation subject"/>
    <w:basedOn w:val="CommentText"/>
    <w:next w:val="CommentText"/>
    <w:link w:val="CommentSubjectChar"/>
    <w:rsid w:val="009B4837"/>
    <w:rPr>
      <w:b/>
      <w:bCs/>
    </w:rPr>
  </w:style>
  <w:style w:type="character" w:customStyle="1" w:styleId="CommentTextChar">
    <w:name w:val="Comment Text Char"/>
    <w:basedOn w:val="DefaultParagraphFont"/>
    <w:link w:val="CommentText"/>
    <w:semiHidden/>
    <w:rsid w:val="009B4837"/>
    <w:rPr>
      <w:lang w:eastAsia="en-US"/>
    </w:rPr>
  </w:style>
  <w:style w:type="character" w:customStyle="1" w:styleId="CommentSubjectChar">
    <w:name w:val="Comment Subject Char"/>
    <w:basedOn w:val="CommentTextChar"/>
    <w:link w:val="CommentSubject"/>
    <w:rsid w:val="009B483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6F1"/>
    <w:rPr>
      <w:sz w:val="24"/>
      <w:szCs w:val="24"/>
      <w:lang w:eastAsia="en-US"/>
    </w:rPr>
  </w:style>
  <w:style w:type="paragraph" w:styleId="Heading1">
    <w:name w:val="heading 1"/>
    <w:basedOn w:val="Normal"/>
    <w:next w:val="Normal"/>
    <w:qFormat/>
    <w:rsid w:val="004F36F1"/>
    <w:pPr>
      <w:keepNext/>
      <w:tabs>
        <w:tab w:val="left" w:pos="-6"/>
        <w:tab w:val="left" w:pos="714"/>
        <w:tab w:val="left" w:pos="1434"/>
        <w:tab w:val="left" w:pos="2154"/>
        <w:tab w:val="left" w:pos="2874"/>
        <w:tab w:val="left" w:pos="3594"/>
        <w:tab w:val="left" w:pos="4314"/>
        <w:tab w:val="left" w:pos="5034"/>
        <w:tab w:val="left" w:pos="5754"/>
        <w:tab w:val="left" w:pos="6474"/>
        <w:tab w:val="left" w:pos="7194"/>
        <w:tab w:val="left" w:pos="7914"/>
        <w:tab w:val="left" w:pos="8634"/>
      </w:tabs>
      <w:spacing w:after="110"/>
      <w:ind w:right="1"/>
      <w:outlineLvl w:val="0"/>
    </w:pPr>
    <w:rPr>
      <w:b/>
      <w:bCs/>
    </w:rPr>
  </w:style>
  <w:style w:type="paragraph" w:styleId="Heading2">
    <w:name w:val="heading 2"/>
    <w:basedOn w:val="Normal"/>
    <w:next w:val="Normal"/>
    <w:qFormat/>
    <w:rsid w:val="004F36F1"/>
    <w:pPr>
      <w:keepNext/>
      <w:numPr>
        <w:numId w:val="7"/>
      </w:numPr>
      <w:tabs>
        <w:tab w:val="left" w:pos="-1440"/>
        <w:tab w:val="left" w:pos="-720"/>
        <w:tab w:val="left" w:pos="0"/>
        <w:tab w:val="left" w:pos="5760"/>
        <w:tab w:val="left" w:pos="6840"/>
        <w:tab w:val="left" w:pos="7740"/>
        <w:tab w:val="left" w:pos="8640"/>
        <w:tab w:val="left" w:pos="10080"/>
      </w:tabs>
      <w:suppressAutoHyphens/>
      <w:spacing w:line="240" w:lineRule="atLeast"/>
      <w:ind w:left="0"/>
      <w:outlineLvl w:val="1"/>
    </w:pPr>
    <w:rPr>
      <w:b/>
      <w:bCs/>
      <w:szCs w:val="22"/>
    </w:rPr>
  </w:style>
  <w:style w:type="paragraph" w:styleId="Heading3">
    <w:name w:val="heading 3"/>
    <w:basedOn w:val="Normal"/>
    <w:next w:val="Normal"/>
    <w:qFormat/>
    <w:rsid w:val="004F36F1"/>
    <w:pPr>
      <w:keepNext/>
      <w:widowControl w:val="0"/>
      <w:autoSpaceDE w:val="0"/>
      <w:autoSpaceDN w:val="0"/>
      <w:adjustRightInd w:val="0"/>
      <w:spacing w:after="58"/>
      <w:jc w:val="center"/>
      <w:outlineLvl w:val="2"/>
    </w:pPr>
    <w:rPr>
      <w:rFonts w:ascii="Arial" w:hAnsi="Arial"/>
      <w:b/>
      <w:bCs/>
      <w:sz w:val="22"/>
      <w:szCs w:val="22"/>
      <w:lang w:eastAsia="en-GB"/>
    </w:rPr>
  </w:style>
  <w:style w:type="paragraph" w:styleId="Heading4">
    <w:name w:val="heading 4"/>
    <w:basedOn w:val="Normal"/>
    <w:next w:val="Normal"/>
    <w:qFormat/>
    <w:rsid w:val="004F36F1"/>
    <w:pPr>
      <w:keepNext/>
      <w:tabs>
        <w:tab w:val="left" w:pos="-1440"/>
        <w:tab w:val="left" w:pos="-720"/>
        <w:tab w:val="left" w:pos="0"/>
        <w:tab w:val="left" w:pos="5760"/>
        <w:tab w:val="left" w:pos="6840"/>
        <w:tab w:val="left" w:pos="7740"/>
        <w:tab w:val="left" w:pos="8640"/>
        <w:tab w:val="left" w:pos="10080"/>
      </w:tabs>
      <w:suppressAutoHyphens/>
      <w:spacing w:line="240" w:lineRule="atLeast"/>
      <w:outlineLvl w:val="3"/>
    </w:pPr>
    <w:rPr>
      <w:b/>
      <w:bCs/>
    </w:rPr>
  </w:style>
  <w:style w:type="paragraph" w:styleId="Heading5">
    <w:name w:val="heading 5"/>
    <w:basedOn w:val="Normal"/>
    <w:next w:val="Normal"/>
    <w:qFormat/>
    <w:rsid w:val="004F36F1"/>
    <w:pPr>
      <w:keepNext/>
      <w:widowControl w:val="0"/>
      <w:autoSpaceDE w:val="0"/>
      <w:autoSpaceDN w:val="0"/>
      <w:adjustRightInd w:val="0"/>
      <w:spacing w:after="240"/>
      <w:outlineLvl w:val="4"/>
    </w:pPr>
    <w:rPr>
      <w:b/>
      <w:bCs/>
      <w:sz w:val="20"/>
    </w:rPr>
  </w:style>
  <w:style w:type="paragraph" w:styleId="Heading6">
    <w:name w:val="heading 6"/>
    <w:basedOn w:val="Normal"/>
    <w:next w:val="Normal"/>
    <w:qFormat/>
    <w:rsid w:val="004F36F1"/>
    <w:pPr>
      <w:keepNext/>
      <w:jc w:val="center"/>
      <w:outlineLvl w:val="5"/>
    </w:pPr>
    <w:rPr>
      <w:b/>
      <w:bCs/>
      <w:sz w:val="32"/>
    </w:rPr>
  </w:style>
  <w:style w:type="paragraph" w:styleId="Heading7">
    <w:name w:val="heading 7"/>
    <w:basedOn w:val="Normal"/>
    <w:next w:val="Normal"/>
    <w:qFormat/>
    <w:rsid w:val="004F36F1"/>
    <w:pPr>
      <w:keepNext/>
      <w:widowControl w:val="0"/>
      <w:autoSpaceDE w:val="0"/>
      <w:autoSpaceDN w:val="0"/>
      <w:adjustRightInd w:val="0"/>
      <w:spacing w:after="240"/>
      <w:outlineLvl w:val="6"/>
    </w:pPr>
    <w:rPr>
      <w:b/>
      <w:bCs/>
      <w:sz w:val="22"/>
    </w:rPr>
  </w:style>
  <w:style w:type="paragraph" w:styleId="Heading8">
    <w:name w:val="heading 8"/>
    <w:basedOn w:val="Normal"/>
    <w:next w:val="Normal"/>
    <w:qFormat/>
    <w:rsid w:val="004F36F1"/>
    <w:pPr>
      <w:keepNext/>
      <w:widowControl w:val="0"/>
      <w:suppressAutoHyphens/>
      <w:autoSpaceDE w:val="0"/>
      <w:autoSpaceDN w:val="0"/>
      <w:adjustRightInd w:val="0"/>
      <w:spacing w:after="240" w:line="240" w:lineRule="atLeast"/>
      <w:jc w:val="both"/>
      <w:outlineLvl w:val="7"/>
    </w:pPr>
    <w:rPr>
      <w:b/>
      <w:bCs/>
      <w:spacing w:val="-2"/>
      <w:sz w:val="22"/>
      <w:szCs w:val="22"/>
    </w:rPr>
  </w:style>
  <w:style w:type="paragraph" w:styleId="Heading9">
    <w:name w:val="heading 9"/>
    <w:basedOn w:val="Normal"/>
    <w:next w:val="Normal"/>
    <w:qFormat/>
    <w:rsid w:val="004F36F1"/>
    <w:pPr>
      <w:keepNext/>
      <w:widowControl w:val="0"/>
      <w:autoSpaceDE w:val="0"/>
      <w:autoSpaceDN w:val="0"/>
      <w:adjustRightInd w:val="0"/>
      <w:spacing w:after="240"/>
      <w:outlineLvl w:val="8"/>
    </w:pPr>
    <w:rPr>
      <w:rFonts w:ascii="TmsRmn" w:hAnsi="TmsRm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6F1"/>
    <w:rPr>
      <w:b/>
      <w:bCs/>
    </w:rPr>
  </w:style>
  <w:style w:type="paragraph" w:styleId="BodyText3">
    <w:name w:val="Body Text 3"/>
    <w:basedOn w:val="Normal"/>
    <w:rsid w:val="004F36F1"/>
    <w:pPr>
      <w:tabs>
        <w:tab w:val="left" w:pos="-1440"/>
      </w:tabs>
      <w:jc w:val="both"/>
    </w:pPr>
  </w:style>
  <w:style w:type="paragraph" w:styleId="Header">
    <w:name w:val="header"/>
    <w:basedOn w:val="Normal"/>
    <w:rsid w:val="004F36F1"/>
    <w:pPr>
      <w:tabs>
        <w:tab w:val="center" w:pos="4320"/>
        <w:tab w:val="right" w:pos="8640"/>
      </w:tabs>
    </w:pPr>
  </w:style>
  <w:style w:type="character" w:customStyle="1" w:styleId="a">
    <w:name w:val="•"/>
    <w:basedOn w:val="DefaultParagraphFont"/>
    <w:rsid w:val="004F36F1"/>
  </w:style>
  <w:style w:type="character" w:styleId="CommentReference">
    <w:name w:val="annotation reference"/>
    <w:basedOn w:val="DefaultParagraphFont"/>
    <w:semiHidden/>
    <w:rsid w:val="004F36F1"/>
    <w:rPr>
      <w:sz w:val="16"/>
      <w:szCs w:val="16"/>
    </w:rPr>
  </w:style>
  <w:style w:type="paragraph" w:styleId="CommentText">
    <w:name w:val="annotation text"/>
    <w:basedOn w:val="Normal"/>
    <w:link w:val="CommentTextChar"/>
    <w:semiHidden/>
    <w:rsid w:val="004F36F1"/>
    <w:rPr>
      <w:sz w:val="20"/>
      <w:szCs w:val="20"/>
    </w:rPr>
  </w:style>
  <w:style w:type="paragraph" w:styleId="Footer">
    <w:name w:val="footer"/>
    <w:basedOn w:val="Normal"/>
    <w:link w:val="FooterChar"/>
    <w:uiPriority w:val="99"/>
    <w:rsid w:val="004F36F1"/>
    <w:pPr>
      <w:tabs>
        <w:tab w:val="center" w:pos="4320"/>
        <w:tab w:val="right" w:pos="8640"/>
      </w:tabs>
    </w:pPr>
  </w:style>
  <w:style w:type="paragraph" w:customStyle="1" w:styleId="B">
    <w:name w:val="B"/>
    <w:rsid w:val="004F36F1"/>
    <w:pPr>
      <w:keepNext/>
      <w:keepLines/>
      <w:spacing w:before="360" w:after="60" w:line="300" w:lineRule="exact"/>
    </w:pPr>
    <w:rPr>
      <w:rFonts w:ascii="ZapfHumnst BT" w:hAnsi="ZapfHumnst BT"/>
      <w:noProof/>
      <w:sz w:val="24"/>
    </w:rPr>
  </w:style>
  <w:style w:type="paragraph" w:customStyle="1" w:styleId="Firstpara">
    <w:name w:val="First para"/>
    <w:basedOn w:val="Normal"/>
    <w:next w:val="Normal"/>
    <w:rsid w:val="004F36F1"/>
    <w:pPr>
      <w:spacing w:line="240" w:lineRule="exact"/>
      <w:jc w:val="both"/>
    </w:pPr>
    <w:rPr>
      <w:rFonts w:ascii="ZapfEllipt BT" w:hAnsi="ZapfEllipt BT"/>
      <w:sz w:val="20"/>
      <w:szCs w:val="20"/>
      <w:lang w:eastAsia="en-GB"/>
    </w:rPr>
  </w:style>
  <w:style w:type="paragraph" w:customStyle="1" w:styleId="Bullet">
    <w:name w:val="Bullet"/>
    <w:basedOn w:val="Normal"/>
    <w:rsid w:val="004F36F1"/>
    <w:pPr>
      <w:tabs>
        <w:tab w:val="left" w:pos="238"/>
        <w:tab w:val="num" w:pos="360"/>
      </w:tabs>
      <w:spacing w:before="60" w:after="60" w:line="240" w:lineRule="exact"/>
      <w:ind w:left="360" w:hanging="360"/>
      <w:jc w:val="both"/>
    </w:pPr>
    <w:rPr>
      <w:rFonts w:ascii="ZapfEllipt BT" w:hAnsi="ZapfEllipt BT"/>
      <w:sz w:val="20"/>
      <w:szCs w:val="20"/>
      <w:lang w:eastAsia="en-GB"/>
    </w:rPr>
  </w:style>
  <w:style w:type="paragraph" w:customStyle="1" w:styleId="A0">
    <w:name w:val="A"/>
    <w:rsid w:val="004F36F1"/>
    <w:pPr>
      <w:keepNext/>
      <w:keepLines/>
      <w:pBdr>
        <w:bottom w:val="single" w:sz="18" w:space="6" w:color="auto"/>
      </w:pBdr>
      <w:spacing w:before="480" w:after="220"/>
    </w:pPr>
    <w:rPr>
      <w:rFonts w:ascii="ZapfHumnst BT" w:hAnsi="ZapfHumnst BT"/>
      <w:noProof/>
      <w:sz w:val="32"/>
    </w:rPr>
  </w:style>
  <w:style w:type="paragraph" w:customStyle="1" w:styleId="Numberedlist">
    <w:name w:val="Numbered list"/>
    <w:basedOn w:val="Normal"/>
    <w:rsid w:val="004F36F1"/>
    <w:pPr>
      <w:numPr>
        <w:numId w:val="2"/>
      </w:numPr>
      <w:spacing w:before="60" w:after="60" w:line="240" w:lineRule="exact"/>
      <w:ind w:left="240" w:hanging="240"/>
      <w:jc w:val="both"/>
    </w:pPr>
    <w:rPr>
      <w:rFonts w:ascii="ZapfEllipt BT" w:hAnsi="ZapfEllipt BT"/>
      <w:sz w:val="20"/>
      <w:szCs w:val="20"/>
      <w:lang w:eastAsia="en-GB"/>
    </w:rPr>
  </w:style>
  <w:style w:type="paragraph" w:customStyle="1" w:styleId="Numberedsublist">
    <w:name w:val="Numbered sublist"/>
    <w:basedOn w:val="Numberedlist"/>
    <w:rsid w:val="004F36F1"/>
    <w:pPr>
      <w:ind w:left="714" w:hanging="357"/>
    </w:pPr>
  </w:style>
  <w:style w:type="paragraph" w:customStyle="1" w:styleId="Numberedsubsublist">
    <w:name w:val="Numbered subsublist"/>
    <w:rsid w:val="004F36F1"/>
    <w:pPr>
      <w:tabs>
        <w:tab w:val="num" w:pos="360"/>
        <w:tab w:val="left" w:pos="1072"/>
      </w:tabs>
      <w:spacing w:before="60" w:after="60" w:line="240" w:lineRule="exact"/>
      <w:ind w:left="360" w:hanging="360"/>
    </w:pPr>
    <w:rPr>
      <w:rFonts w:ascii="ZapfEllipt BT" w:hAnsi="ZapfEllipt BT"/>
      <w:noProof/>
    </w:rPr>
  </w:style>
  <w:style w:type="paragraph" w:customStyle="1" w:styleId="Subbullet">
    <w:name w:val="Sub bullet"/>
    <w:rsid w:val="004F36F1"/>
    <w:pPr>
      <w:tabs>
        <w:tab w:val="num" w:pos="360"/>
      </w:tabs>
      <w:spacing w:before="60" w:after="60" w:line="240" w:lineRule="exact"/>
      <w:ind w:left="360" w:hanging="238"/>
    </w:pPr>
    <w:rPr>
      <w:noProof/>
    </w:rPr>
  </w:style>
  <w:style w:type="paragraph" w:customStyle="1" w:styleId="Subsubbullet">
    <w:name w:val="Sub sub bullet"/>
    <w:rsid w:val="004F36F1"/>
    <w:pPr>
      <w:tabs>
        <w:tab w:val="num" w:pos="476"/>
        <w:tab w:val="left" w:pos="714"/>
      </w:tabs>
      <w:spacing w:before="60" w:after="60" w:line="240" w:lineRule="exact"/>
      <w:ind w:left="476" w:hanging="476"/>
    </w:pPr>
    <w:rPr>
      <w:rFonts w:ascii="ZapfEllipt BT" w:hAnsi="ZapfEllipt BT"/>
      <w:noProof/>
    </w:rPr>
  </w:style>
  <w:style w:type="paragraph" w:styleId="BlockText">
    <w:name w:val="Block Text"/>
    <w:basedOn w:val="Normal"/>
    <w:rsid w:val="004F36F1"/>
    <w:pPr>
      <w:tabs>
        <w:tab w:val="left" w:pos="-6"/>
        <w:tab w:val="left" w:pos="714"/>
        <w:tab w:val="left" w:pos="1434"/>
        <w:tab w:val="left" w:pos="2154"/>
        <w:tab w:val="left" w:pos="2874"/>
        <w:tab w:val="left" w:pos="3594"/>
        <w:tab w:val="left" w:pos="4314"/>
        <w:tab w:val="left" w:pos="5034"/>
        <w:tab w:val="left" w:pos="5754"/>
        <w:tab w:val="left" w:pos="6474"/>
        <w:tab w:val="left" w:pos="7194"/>
        <w:tab w:val="left" w:pos="7914"/>
        <w:tab w:val="left" w:pos="8634"/>
      </w:tabs>
      <w:spacing w:after="110"/>
      <w:ind w:left="-6" w:right="1"/>
    </w:pPr>
    <w:rPr>
      <w:szCs w:val="22"/>
    </w:rPr>
  </w:style>
  <w:style w:type="character" w:styleId="PageNumber">
    <w:name w:val="page number"/>
    <w:basedOn w:val="DefaultParagraphFont"/>
    <w:rsid w:val="004F36F1"/>
  </w:style>
  <w:style w:type="paragraph" w:customStyle="1" w:styleId="i">
    <w:name w:val="i"/>
    <w:aliases w:val="ii,iii"/>
    <w:basedOn w:val="Normal"/>
    <w:rsid w:val="004F36F1"/>
    <w:pPr>
      <w:widowControl w:val="0"/>
      <w:ind w:left="720" w:hanging="720"/>
    </w:pPr>
    <w:rPr>
      <w:snapToGrid w:val="0"/>
      <w:szCs w:val="20"/>
    </w:rPr>
  </w:style>
  <w:style w:type="paragraph" w:customStyle="1" w:styleId="Figure">
    <w:name w:val="Figure"/>
    <w:basedOn w:val="Normal"/>
    <w:rsid w:val="004F36F1"/>
    <w:pPr>
      <w:widowControl w:val="0"/>
      <w:overflowPunct w:val="0"/>
      <w:autoSpaceDE w:val="0"/>
      <w:autoSpaceDN w:val="0"/>
      <w:adjustRightInd w:val="0"/>
      <w:spacing w:after="240"/>
      <w:jc w:val="both"/>
      <w:textAlignment w:val="baseline"/>
    </w:pPr>
    <w:rPr>
      <w:b/>
      <w:szCs w:val="20"/>
    </w:rPr>
  </w:style>
  <w:style w:type="paragraph" w:styleId="FootnoteText">
    <w:name w:val="footnote text"/>
    <w:basedOn w:val="Normal"/>
    <w:semiHidden/>
    <w:rsid w:val="004F36F1"/>
    <w:pPr>
      <w:widowControl w:val="0"/>
      <w:autoSpaceDE w:val="0"/>
      <w:autoSpaceDN w:val="0"/>
      <w:adjustRightInd w:val="0"/>
      <w:spacing w:after="240"/>
    </w:pPr>
    <w:rPr>
      <w:sz w:val="20"/>
      <w:szCs w:val="20"/>
    </w:rPr>
  </w:style>
  <w:style w:type="paragraph" w:customStyle="1" w:styleId="References">
    <w:name w:val="References"/>
    <w:basedOn w:val="Normal"/>
    <w:next w:val="Normal"/>
    <w:rsid w:val="004F36F1"/>
    <w:pPr>
      <w:keepLines/>
      <w:spacing w:after="120"/>
      <w:ind w:left="284" w:hanging="284"/>
    </w:pPr>
    <w:rPr>
      <w:color w:val="008000"/>
      <w:sz w:val="22"/>
      <w:szCs w:val="20"/>
    </w:rPr>
  </w:style>
  <w:style w:type="character" w:styleId="Hyperlink">
    <w:name w:val="Hyperlink"/>
    <w:basedOn w:val="DefaultParagraphFont"/>
    <w:rsid w:val="004F36F1"/>
    <w:rPr>
      <w:color w:val="0000FF"/>
      <w:u w:val="single"/>
    </w:rPr>
  </w:style>
  <w:style w:type="paragraph" w:styleId="BodyText2">
    <w:name w:val="Body Text 2"/>
    <w:basedOn w:val="Normal"/>
    <w:rsid w:val="004F36F1"/>
    <w:rPr>
      <w:color w:val="FF0000"/>
    </w:rPr>
  </w:style>
  <w:style w:type="character" w:styleId="FollowedHyperlink">
    <w:name w:val="FollowedHyperlink"/>
    <w:basedOn w:val="DefaultParagraphFont"/>
    <w:rsid w:val="004F36F1"/>
    <w:rPr>
      <w:color w:val="800080"/>
      <w:u w:val="single"/>
    </w:rPr>
  </w:style>
  <w:style w:type="paragraph" w:styleId="BodyTextIndent">
    <w:name w:val="Body Text Indent"/>
    <w:basedOn w:val="Normal"/>
    <w:rsid w:val="004F36F1"/>
    <w:pPr>
      <w:tabs>
        <w:tab w:val="left" w:pos="-1440"/>
      </w:tabs>
      <w:ind w:left="2880" w:hanging="2880"/>
    </w:pPr>
  </w:style>
  <w:style w:type="paragraph" w:styleId="BodyTextIndent2">
    <w:name w:val="Body Text Indent 2"/>
    <w:basedOn w:val="Normal"/>
    <w:rsid w:val="004F36F1"/>
    <w:pPr>
      <w:tabs>
        <w:tab w:val="left" w:pos="-1440"/>
        <w:tab w:val="left" w:pos="-720"/>
        <w:tab w:val="left" w:pos="5760"/>
        <w:tab w:val="left" w:pos="6840"/>
        <w:tab w:val="left" w:pos="7740"/>
        <w:tab w:val="left" w:pos="8640"/>
        <w:tab w:val="left" w:pos="10080"/>
      </w:tabs>
      <w:suppressAutoHyphens/>
      <w:spacing w:line="240" w:lineRule="atLeast"/>
      <w:ind w:left="360"/>
    </w:pPr>
  </w:style>
  <w:style w:type="paragraph" w:styleId="BodyTextIndent3">
    <w:name w:val="Body Text Indent 3"/>
    <w:basedOn w:val="Normal"/>
    <w:rsid w:val="004F36F1"/>
    <w:pPr>
      <w:tabs>
        <w:tab w:val="left" w:pos="-1440"/>
        <w:tab w:val="left" w:pos="-720"/>
        <w:tab w:val="left" w:pos="5760"/>
        <w:tab w:val="left" w:pos="6840"/>
        <w:tab w:val="left" w:pos="7740"/>
        <w:tab w:val="left" w:pos="8640"/>
        <w:tab w:val="left" w:pos="10080"/>
      </w:tabs>
      <w:suppressAutoHyphens/>
      <w:spacing w:line="240" w:lineRule="atLeast"/>
      <w:ind w:left="720"/>
    </w:pPr>
  </w:style>
  <w:style w:type="paragraph" w:customStyle="1" w:styleId="BodyText4">
    <w:name w:val="Body Text 4"/>
    <w:basedOn w:val="Heading4"/>
    <w:rsid w:val="004F36F1"/>
    <w:pPr>
      <w:keepNext w:val="0"/>
      <w:tabs>
        <w:tab w:val="clear" w:pos="-1440"/>
        <w:tab w:val="clear" w:pos="-720"/>
        <w:tab w:val="clear" w:pos="0"/>
        <w:tab w:val="clear" w:pos="5760"/>
        <w:tab w:val="clear" w:pos="6840"/>
        <w:tab w:val="clear" w:pos="7740"/>
        <w:tab w:val="clear" w:pos="8640"/>
        <w:tab w:val="clear" w:pos="10080"/>
      </w:tabs>
      <w:suppressAutoHyphens w:val="0"/>
      <w:spacing w:line="240" w:lineRule="auto"/>
      <w:ind w:left="2520"/>
      <w:jc w:val="both"/>
    </w:pPr>
    <w:rPr>
      <w:rFonts w:ascii="Book Antiqua" w:hAnsi="Book Antiqua"/>
      <w:b w:val="0"/>
      <w:i/>
      <w:szCs w:val="28"/>
      <w:lang w:val="en-US"/>
    </w:rPr>
  </w:style>
  <w:style w:type="paragraph" w:customStyle="1" w:styleId="Level2paraCharChar">
    <w:name w:val="Level 2 para Char Char"/>
    <w:basedOn w:val="Heading2"/>
    <w:rsid w:val="004F36F1"/>
    <w:pPr>
      <w:keepNext w:val="0"/>
      <w:numPr>
        <w:numId w:val="0"/>
      </w:numPr>
      <w:tabs>
        <w:tab w:val="clear" w:pos="-1440"/>
        <w:tab w:val="clear" w:pos="-720"/>
        <w:tab w:val="clear" w:pos="0"/>
        <w:tab w:val="clear" w:pos="5760"/>
        <w:tab w:val="clear" w:pos="6840"/>
        <w:tab w:val="clear" w:pos="7740"/>
        <w:tab w:val="clear" w:pos="8640"/>
        <w:tab w:val="clear" w:pos="10080"/>
        <w:tab w:val="num" w:pos="360"/>
        <w:tab w:val="num" w:pos="1440"/>
      </w:tabs>
      <w:suppressAutoHyphens w:val="0"/>
      <w:spacing w:before="360" w:after="60" w:line="240" w:lineRule="auto"/>
      <w:ind w:left="1440" w:hanging="360"/>
    </w:pPr>
    <w:rPr>
      <w:rFonts w:ascii="Arial" w:hAnsi="Arial" w:cs="Arial"/>
      <w:b w:val="0"/>
      <w:bCs w:val="0"/>
      <w:i/>
      <w:iCs/>
      <w:sz w:val="22"/>
      <w:szCs w:val="20"/>
      <w:lang w:val="en-US"/>
    </w:rPr>
  </w:style>
  <w:style w:type="paragraph" w:customStyle="1" w:styleId="CCWBodytext">
    <w:name w:val="CCW Body text"/>
    <w:basedOn w:val="Normal"/>
    <w:rsid w:val="004F36F1"/>
    <w:pPr>
      <w:spacing w:before="120" w:after="120" w:line="240" w:lineRule="atLeast"/>
      <w:jc w:val="both"/>
    </w:pPr>
    <w:rPr>
      <w:lang w:val="en-US"/>
    </w:rPr>
  </w:style>
  <w:style w:type="paragraph" w:customStyle="1" w:styleId="CCWHeading1">
    <w:name w:val="CCW Heading 1"/>
    <w:basedOn w:val="Heading1"/>
    <w:rsid w:val="004F36F1"/>
    <w:pPr>
      <w:tabs>
        <w:tab w:val="clear" w:pos="-6"/>
        <w:tab w:val="clear" w:pos="714"/>
        <w:tab w:val="clear" w:pos="1434"/>
        <w:tab w:val="clear" w:pos="2154"/>
        <w:tab w:val="clear" w:pos="2874"/>
        <w:tab w:val="clear" w:pos="3594"/>
        <w:tab w:val="clear" w:pos="4314"/>
        <w:tab w:val="clear" w:pos="5034"/>
        <w:tab w:val="clear" w:pos="5754"/>
        <w:tab w:val="clear" w:pos="6474"/>
        <w:tab w:val="clear" w:pos="7194"/>
        <w:tab w:val="clear" w:pos="7914"/>
        <w:tab w:val="clear" w:pos="8634"/>
        <w:tab w:val="num" w:pos="360"/>
      </w:tabs>
      <w:spacing w:before="140" w:after="140" w:line="280" w:lineRule="atLeast"/>
      <w:ind w:left="340" w:right="0" w:hanging="340"/>
    </w:pPr>
    <w:rPr>
      <w:rFonts w:ascii="Arial" w:hAnsi="Arial" w:cs="Arial"/>
      <w:caps/>
      <w:kern w:val="32"/>
      <w:sz w:val="28"/>
      <w:szCs w:val="28"/>
    </w:rPr>
  </w:style>
  <w:style w:type="paragraph" w:customStyle="1" w:styleId="CCWHeading2">
    <w:name w:val="CCW Heading 2"/>
    <w:basedOn w:val="Heading1"/>
    <w:rsid w:val="004F36F1"/>
    <w:pPr>
      <w:tabs>
        <w:tab w:val="clear" w:pos="-6"/>
        <w:tab w:val="clear" w:pos="714"/>
        <w:tab w:val="clear" w:pos="1434"/>
        <w:tab w:val="clear" w:pos="2154"/>
        <w:tab w:val="clear" w:pos="2874"/>
        <w:tab w:val="clear" w:pos="3594"/>
        <w:tab w:val="clear" w:pos="4314"/>
        <w:tab w:val="clear" w:pos="5034"/>
        <w:tab w:val="clear" w:pos="5754"/>
        <w:tab w:val="clear" w:pos="6474"/>
        <w:tab w:val="clear" w:pos="7194"/>
        <w:tab w:val="clear" w:pos="7914"/>
        <w:tab w:val="clear" w:pos="8634"/>
        <w:tab w:val="num" w:pos="432"/>
        <w:tab w:val="num" w:pos="1440"/>
      </w:tabs>
      <w:spacing w:before="120" w:after="120" w:line="240" w:lineRule="atLeast"/>
      <w:ind w:left="1440" w:right="0" w:hanging="432"/>
      <w:outlineLvl w:val="1"/>
    </w:pPr>
    <w:rPr>
      <w:rFonts w:ascii="Arial" w:hAnsi="Arial" w:cs="Arial"/>
      <w:kern w:val="32"/>
    </w:rPr>
  </w:style>
  <w:style w:type="paragraph" w:customStyle="1" w:styleId="CCWPrefaceAppendixheadings">
    <w:name w:val="CCW Preface &amp; Appendix headings"/>
    <w:basedOn w:val="CCWHeading1"/>
    <w:next w:val="CCWBodytext"/>
    <w:rsid w:val="004F36F1"/>
    <w:pPr>
      <w:tabs>
        <w:tab w:val="clear" w:pos="360"/>
      </w:tabs>
      <w:ind w:left="0" w:firstLine="0"/>
    </w:pPr>
  </w:style>
  <w:style w:type="paragraph" w:customStyle="1" w:styleId="StyleCCWHeading2JustifiedLeft0cmFirstline0cm">
    <w:name w:val="Style CCW Heading 2 + Justified Left:  0 cm First line:  0 cm"/>
    <w:basedOn w:val="CCWHeading2"/>
    <w:rsid w:val="004F36F1"/>
    <w:pPr>
      <w:tabs>
        <w:tab w:val="clear" w:pos="432"/>
        <w:tab w:val="num" w:pos="792"/>
      </w:tabs>
      <w:ind w:left="792"/>
      <w:jc w:val="both"/>
    </w:pPr>
    <w:rPr>
      <w:rFonts w:cs="Times New Roman"/>
      <w:szCs w:val="20"/>
    </w:rPr>
  </w:style>
  <w:style w:type="paragraph" w:customStyle="1" w:styleId="CCWHeading3">
    <w:name w:val="CCW Heading 3"/>
    <w:basedOn w:val="CCWHeading2"/>
    <w:next w:val="CCWBodytext"/>
    <w:rsid w:val="004F36F1"/>
    <w:pPr>
      <w:tabs>
        <w:tab w:val="clear" w:pos="432"/>
        <w:tab w:val="clear" w:pos="1440"/>
        <w:tab w:val="left" w:pos="567"/>
        <w:tab w:val="num" w:pos="2160"/>
      </w:tabs>
      <w:ind w:left="0" w:firstLine="0"/>
      <w:outlineLvl w:val="2"/>
    </w:pPr>
    <w:rPr>
      <w:bCs w:val="0"/>
      <w:i/>
    </w:rPr>
  </w:style>
  <w:style w:type="paragraph" w:customStyle="1" w:styleId="CCWTableText">
    <w:name w:val="CCW Table Text"/>
    <w:basedOn w:val="Normal"/>
    <w:rsid w:val="004F36F1"/>
    <w:pPr>
      <w:spacing w:line="200" w:lineRule="atLeast"/>
    </w:pPr>
    <w:rPr>
      <w:rFonts w:ascii="Arial" w:hAnsi="Arial"/>
      <w:sz w:val="20"/>
    </w:rPr>
  </w:style>
  <w:style w:type="paragraph" w:customStyle="1" w:styleId="CCWBodyBullet">
    <w:name w:val="CCW Body Bullet"/>
    <w:basedOn w:val="CCWBodytext"/>
    <w:rsid w:val="004F36F1"/>
    <w:pPr>
      <w:tabs>
        <w:tab w:val="left" w:pos="567"/>
        <w:tab w:val="num" w:pos="644"/>
      </w:tabs>
      <w:ind w:left="624" w:hanging="340"/>
    </w:pPr>
    <w:rPr>
      <w:lang w:val="en-GB"/>
    </w:rPr>
  </w:style>
  <w:style w:type="character" w:styleId="Strong">
    <w:name w:val="Strong"/>
    <w:basedOn w:val="DefaultParagraphFont"/>
    <w:qFormat/>
    <w:rsid w:val="00FE2D55"/>
    <w:rPr>
      <w:b/>
      <w:bCs/>
    </w:rPr>
  </w:style>
  <w:style w:type="paragraph" w:styleId="BalloonText">
    <w:name w:val="Balloon Text"/>
    <w:basedOn w:val="Normal"/>
    <w:link w:val="BalloonTextChar"/>
    <w:rsid w:val="003B76FA"/>
    <w:rPr>
      <w:rFonts w:ascii="Tahoma" w:hAnsi="Tahoma" w:cs="Tahoma"/>
      <w:sz w:val="16"/>
      <w:szCs w:val="16"/>
    </w:rPr>
  </w:style>
  <w:style w:type="character" w:customStyle="1" w:styleId="BalloonTextChar">
    <w:name w:val="Balloon Text Char"/>
    <w:basedOn w:val="DefaultParagraphFont"/>
    <w:link w:val="BalloonText"/>
    <w:rsid w:val="003B76FA"/>
    <w:rPr>
      <w:rFonts w:ascii="Tahoma" w:hAnsi="Tahoma" w:cs="Tahoma"/>
      <w:sz w:val="16"/>
      <w:szCs w:val="16"/>
      <w:lang w:eastAsia="en-US"/>
    </w:rPr>
  </w:style>
  <w:style w:type="paragraph" w:styleId="PlainText">
    <w:name w:val="Plain Text"/>
    <w:basedOn w:val="Normal"/>
    <w:link w:val="PlainTextChar"/>
    <w:rsid w:val="00BB07EE"/>
    <w:rPr>
      <w:rFonts w:ascii="Courier New" w:hAnsi="Courier New"/>
      <w:sz w:val="20"/>
      <w:szCs w:val="20"/>
      <w:lang w:eastAsia="en-GB"/>
    </w:rPr>
  </w:style>
  <w:style w:type="character" w:customStyle="1" w:styleId="PlainTextChar">
    <w:name w:val="Plain Text Char"/>
    <w:basedOn w:val="DefaultParagraphFont"/>
    <w:link w:val="PlainText"/>
    <w:rsid w:val="00BB07EE"/>
    <w:rPr>
      <w:rFonts w:ascii="Courier New" w:hAnsi="Courier New"/>
    </w:rPr>
  </w:style>
  <w:style w:type="paragraph" w:styleId="ListParagraph">
    <w:name w:val="List Paragraph"/>
    <w:basedOn w:val="Normal"/>
    <w:qFormat/>
    <w:rsid w:val="003A33F7"/>
    <w:pPr>
      <w:widowControl w:val="0"/>
      <w:adjustRightInd w:val="0"/>
      <w:spacing w:line="360" w:lineRule="atLeast"/>
      <w:ind w:left="720" w:hanging="851"/>
      <w:jc w:val="both"/>
      <w:textAlignment w:val="baseline"/>
    </w:pPr>
    <w:rPr>
      <w:rFonts w:ascii="Arial" w:hAnsi="Arial"/>
      <w:szCs w:val="20"/>
      <w:lang w:eastAsia="en-GB"/>
    </w:rPr>
  </w:style>
  <w:style w:type="character" w:customStyle="1" w:styleId="FooterChar">
    <w:name w:val="Footer Char"/>
    <w:basedOn w:val="DefaultParagraphFont"/>
    <w:link w:val="Footer"/>
    <w:uiPriority w:val="99"/>
    <w:rsid w:val="00762DFB"/>
    <w:rPr>
      <w:sz w:val="24"/>
      <w:szCs w:val="24"/>
      <w:lang w:eastAsia="en-US"/>
    </w:rPr>
  </w:style>
  <w:style w:type="paragraph" w:styleId="CommentSubject">
    <w:name w:val="annotation subject"/>
    <w:basedOn w:val="CommentText"/>
    <w:next w:val="CommentText"/>
    <w:link w:val="CommentSubjectChar"/>
    <w:rsid w:val="009B4837"/>
    <w:rPr>
      <w:b/>
      <w:bCs/>
    </w:rPr>
  </w:style>
  <w:style w:type="character" w:customStyle="1" w:styleId="CommentTextChar">
    <w:name w:val="Comment Text Char"/>
    <w:basedOn w:val="DefaultParagraphFont"/>
    <w:link w:val="CommentText"/>
    <w:semiHidden/>
    <w:rsid w:val="009B4837"/>
    <w:rPr>
      <w:lang w:eastAsia="en-US"/>
    </w:rPr>
  </w:style>
  <w:style w:type="character" w:customStyle="1" w:styleId="CommentSubjectChar">
    <w:name w:val="Comment Subject Char"/>
    <w:basedOn w:val="CommentTextChar"/>
    <w:link w:val="CommentSubject"/>
    <w:rsid w:val="009B483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ttonpark.org.uk"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D379-1E44-40FC-B4A9-ADDDF5DCDAC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0F4D4F-C73F-4119-BBA6-D2814202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8FCC8130</Template>
  <TotalTime>6</TotalTime>
  <Pages>8</Pages>
  <Words>2630</Words>
  <Characters>12965</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TECHNICAL SPECIFICATION</vt:lpstr>
    </vt:vector>
  </TitlesOfParts>
  <Company>CCW</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dc:title>
  <dc:creator>Catherine_Gr</dc:creator>
  <cp:lastModifiedBy>LEES, Michael</cp:lastModifiedBy>
  <cp:revision>3</cp:revision>
  <cp:lastPrinted>2015-07-06T09:05:00Z</cp:lastPrinted>
  <dcterms:created xsi:type="dcterms:W3CDTF">2019-07-08T14:14:00Z</dcterms:created>
  <dcterms:modified xsi:type="dcterms:W3CDTF">2019-07-17T14:35:00Z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1d020b61-045f-4c17-b8b6-fac3961bc0ad</vt:lpwstr>
  </property>
  <property fmtid="{D5CDD505-2E9C-101B-9397-08002B2CF9AE}" pid="3" name="bjSaver">
    <vt:lpwstr>hsIHFOapY0kmJbKchQpMKGXUYv6AE7xB</vt:lpwstr>
  </property>
  <property fmtid="{D5CDD505-2E9C-101B-9397-08002B2CF9AE}" pid="4" name="bjDocumentSecurityLabel">
    <vt:lpwstr>This item has no classification</vt:lpwstr>
  </property>
</Properties>
</file>