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D" w:rsidRDefault="00EB6D4E" w:rsidP="00EE11CD">
      <w:pPr>
        <w:pStyle w:val="NoSpacing"/>
        <w:tabs>
          <w:tab w:val="left" w:pos="8310"/>
        </w:tabs>
        <w:rPr>
          <w:b/>
          <w:sz w:val="28"/>
          <w:szCs w:val="28"/>
        </w:rPr>
      </w:pPr>
      <w:r w:rsidRPr="00EB6D4E">
        <w:rPr>
          <w:b/>
          <w:noProof/>
          <w:sz w:val="28"/>
          <w:szCs w:val="28"/>
          <w:lang w:eastAsia="en-GB"/>
        </w:rPr>
        <mc:AlternateContent>
          <mc:Choice Requires="wps">
            <w:drawing>
              <wp:anchor distT="0" distB="0" distL="114300" distR="114300" simplePos="0" relativeHeight="251659264" behindDoc="0" locked="0" layoutInCell="1" allowOverlap="1" wp14:anchorId="11AD4A33" wp14:editId="40044145">
                <wp:simplePos x="0" y="0"/>
                <wp:positionH relativeFrom="column">
                  <wp:posOffset>795647</wp:posOffset>
                </wp:positionH>
                <wp:positionV relativeFrom="paragraph">
                  <wp:posOffset>-308757</wp:posOffset>
                </wp:positionV>
                <wp:extent cx="4114800" cy="593766"/>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376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B6D4E" w:rsidRPr="00EB6D4E"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Smoking Cessation in General Practice</w:t>
                            </w:r>
                          </w:p>
                          <w:p w:rsidR="007B766A"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 xml:space="preserve">Service </w:t>
                            </w:r>
                            <w:r w:rsidRPr="005A36C7">
                              <w:rPr>
                                <w:rFonts w:ascii="Arial" w:hAnsi="Arial" w:cs="Arial"/>
                                <w:b/>
                                <w:color w:val="548DD4"/>
                              </w:rPr>
                              <w:t>Specification</w:t>
                            </w:r>
                            <w:r w:rsidRPr="00EB6D4E">
                              <w:rPr>
                                <w:rFonts w:ascii="Arial" w:hAnsi="Arial" w:cs="Arial"/>
                                <w:b/>
                                <w:color w:val="548DD4" w:themeColor="text2" w:themeTint="99"/>
                              </w:rPr>
                              <w:t xml:space="preserve"> </w:t>
                            </w:r>
                          </w:p>
                          <w:p w:rsidR="00EB6D4E" w:rsidRPr="00EB6D4E"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(Public Health Contract)</w:t>
                            </w:r>
                          </w:p>
                          <w:p w:rsidR="00EB6D4E" w:rsidRDefault="00EB6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65pt;margin-top:-24.3pt;width:324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" fillcolor="white [3201]" strokecolor="#4f81bd [3204]" strokeweight="2pt">
                <v:textbox>
                  <w:txbxContent>
                    <w:p w:rsidR="00EB6D4E" w:rsidRPr="00EB6D4E"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Smoking Cessation in General Practice</w:t>
                      </w:r>
                    </w:p>
                    <w:p w:rsidR="007B766A"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 xml:space="preserve">Service </w:t>
                      </w:r>
                      <w:r w:rsidRPr="005A36C7">
                        <w:rPr>
                          <w:rFonts w:ascii="Arial" w:hAnsi="Arial" w:cs="Arial"/>
                          <w:b/>
                          <w:color w:val="548DD4"/>
                        </w:rPr>
                        <w:t>Specification</w:t>
                      </w:r>
                      <w:r w:rsidRPr="00EB6D4E">
                        <w:rPr>
                          <w:rFonts w:ascii="Arial" w:hAnsi="Arial" w:cs="Arial"/>
                          <w:b/>
                          <w:color w:val="548DD4" w:themeColor="text2" w:themeTint="99"/>
                        </w:rPr>
                        <w:t xml:space="preserve"> </w:t>
                      </w:r>
                    </w:p>
                    <w:p w:rsidR="00EB6D4E" w:rsidRPr="00EB6D4E" w:rsidRDefault="00EB6D4E" w:rsidP="00EB6D4E">
                      <w:pPr>
                        <w:pStyle w:val="NoSpacing"/>
                        <w:jc w:val="center"/>
                        <w:rPr>
                          <w:rFonts w:ascii="Arial" w:hAnsi="Arial" w:cs="Arial"/>
                          <w:b/>
                          <w:color w:val="548DD4" w:themeColor="text2" w:themeTint="99"/>
                        </w:rPr>
                      </w:pPr>
                      <w:r w:rsidRPr="00EB6D4E">
                        <w:rPr>
                          <w:rFonts w:ascii="Arial" w:hAnsi="Arial" w:cs="Arial"/>
                          <w:b/>
                          <w:color w:val="548DD4" w:themeColor="text2" w:themeTint="99"/>
                        </w:rPr>
                        <w:t>(Public Health Contract)</w:t>
                      </w:r>
                    </w:p>
                    <w:p w:rsidR="00EB6D4E" w:rsidRDefault="00EB6D4E"/>
                  </w:txbxContent>
                </v:textbox>
              </v:shape>
            </w:pict>
          </mc:Fallback>
        </mc:AlternateContent>
      </w:r>
      <w:r w:rsidR="00EE11CD">
        <w:rPr>
          <w:b/>
          <w:sz w:val="28"/>
          <w:szCs w:val="28"/>
        </w:rPr>
        <w:tab/>
      </w:r>
    </w:p>
    <w:p w:rsidR="00EE11CD" w:rsidRPr="00EC165D" w:rsidRDefault="00EE11CD" w:rsidP="00EC165D">
      <w:pPr>
        <w:pStyle w:val="NoSpacing"/>
        <w:spacing w:line="360" w:lineRule="auto"/>
        <w:jc w:val="center"/>
        <w:rPr>
          <w:rFonts w:ascii="Arial" w:hAnsi="Arial" w:cs="Arial"/>
          <w:b/>
        </w:rPr>
      </w:pPr>
    </w:p>
    <w:p w:rsidR="00677640" w:rsidRPr="00EC165D" w:rsidRDefault="00677640" w:rsidP="00EC165D">
      <w:pPr>
        <w:pStyle w:val="NoSpacing"/>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11CD" w:rsidRPr="00EC165D" w:rsidTr="005A30F5">
        <w:tc>
          <w:tcPr>
            <w:tcW w:w="9242" w:type="dxa"/>
            <w:tcBorders>
              <w:top w:val="single" w:sz="4" w:space="0" w:color="auto"/>
              <w:left w:val="single" w:sz="4" w:space="0" w:color="auto"/>
              <w:bottom w:val="single" w:sz="4" w:space="0" w:color="auto"/>
              <w:right w:val="single" w:sz="4" w:space="0" w:color="auto"/>
            </w:tcBorders>
            <w:hideMark/>
          </w:tcPr>
          <w:p w:rsidR="00EE11CD" w:rsidRPr="00EC165D" w:rsidRDefault="00EE11CD" w:rsidP="00EC165D">
            <w:pPr>
              <w:pStyle w:val="BodyText2"/>
              <w:spacing w:line="360" w:lineRule="auto"/>
              <w:jc w:val="both"/>
              <w:rPr>
                <w:rFonts w:ascii="Arial" w:hAnsi="Arial" w:cs="Arial"/>
                <w:b/>
                <w:sz w:val="22"/>
                <w:szCs w:val="22"/>
              </w:rPr>
            </w:pPr>
            <w:r w:rsidRPr="00EC165D">
              <w:rPr>
                <w:rFonts w:ascii="Arial" w:hAnsi="Arial" w:cs="Arial"/>
                <w:b/>
                <w:sz w:val="22"/>
                <w:szCs w:val="22"/>
              </w:rPr>
              <w:t>Document control (for internal use only)</w:t>
            </w:r>
          </w:p>
        </w:tc>
      </w:tr>
      <w:tr w:rsidR="00EE11CD" w:rsidRPr="00EC165D" w:rsidTr="005A30F5">
        <w:tc>
          <w:tcPr>
            <w:tcW w:w="9242" w:type="dxa"/>
            <w:tcBorders>
              <w:top w:val="single" w:sz="4" w:space="0" w:color="auto"/>
              <w:left w:val="single" w:sz="4" w:space="0" w:color="auto"/>
              <w:bottom w:val="single" w:sz="4" w:space="0" w:color="auto"/>
              <w:right w:val="single" w:sz="4" w:space="0" w:color="auto"/>
            </w:tcBorders>
            <w:hideMark/>
          </w:tcPr>
          <w:p w:rsidR="00EE11CD" w:rsidRPr="00EC165D" w:rsidRDefault="00FE317A" w:rsidP="00EC165D">
            <w:pPr>
              <w:pStyle w:val="BodyText2"/>
              <w:spacing w:line="360" w:lineRule="auto"/>
              <w:jc w:val="both"/>
              <w:rPr>
                <w:rFonts w:ascii="Arial" w:hAnsi="Arial" w:cs="Arial"/>
                <w:sz w:val="22"/>
                <w:szCs w:val="22"/>
              </w:rPr>
            </w:pPr>
            <w:r w:rsidRPr="00EC165D">
              <w:rPr>
                <w:rFonts w:ascii="Arial" w:hAnsi="Arial" w:cs="Arial"/>
                <w:sz w:val="22"/>
                <w:szCs w:val="22"/>
              </w:rPr>
              <w:t>This version:</w:t>
            </w:r>
            <w:r w:rsidRPr="00EC165D">
              <w:rPr>
                <w:rFonts w:ascii="Arial" w:hAnsi="Arial" w:cs="Arial"/>
                <w:sz w:val="22"/>
                <w:szCs w:val="22"/>
              </w:rPr>
              <w:tab/>
            </w:r>
            <w:r w:rsidRPr="00EC165D">
              <w:rPr>
                <w:rFonts w:ascii="Arial" w:hAnsi="Arial" w:cs="Arial"/>
                <w:sz w:val="22"/>
                <w:szCs w:val="22"/>
              </w:rPr>
              <w:tab/>
              <w:t>FINAL</w:t>
            </w:r>
          </w:p>
        </w:tc>
      </w:tr>
      <w:tr w:rsidR="00EE11CD" w:rsidRPr="00EC165D" w:rsidTr="005A30F5">
        <w:tc>
          <w:tcPr>
            <w:tcW w:w="9242" w:type="dxa"/>
            <w:tcBorders>
              <w:top w:val="single" w:sz="4" w:space="0" w:color="auto"/>
              <w:left w:val="single" w:sz="4" w:space="0" w:color="auto"/>
              <w:bottom w:val="single" w:sz="4" w:space="0" w:color="auto"/>
              <w:right w:val="single" w:sz="4" w:space="0" w:color="auto"/>
            </w:tcBorders>
            <w:hideMark/>
          </w:tcPr>
          <w:p w:rsidR="00EE11CD" w:rsidRPr="00EC165D" w:rsidRDefault="00FE317A" w:rsidP="00EC165D">
            <w:pPr>
              <w:pStyle w:val="BodyText2"/>
              <w:spacing w:line="360" w:lineRule="auto"/>
              <w:jc w:val="both"/>
              <w:rPr>
                <w:rFonts w:ascii="Arial" w:hAnsi="Arial" w:cs="Arial"/>
                <w:sz w:val="22"/>
                <w:szCs w:val="22"/>
              </w:rPr>
            </w:pPr>
            <w:r w:rsidRPr="00EC165D">
              <w:rPr>
                <w:rFonts w:ascii="Arial" w:hAnsi="Arial" w:cs="Arial"/>
                <w:sz w:val="22"/>
                <w:szCs w:val="22"/>
              </w:rPr>
              <w:t>Date of this version:</w:t>
            </w:r>
            <w:r w:rsidRPr="00EC165D">
              <w:rPr>
                <w:rFonts w:ascii="Arial" w:hAnsi="Arial" w:cs="Arial"/>
                <w:sz w:val="22"/>
                <w:szCs w:val="22"/>
              </w:rPr>
              <w:tab/>
            </w:r>
            <w:r w:rsidR="007B766A" w:rsidRPr="00EC165D">
              <w:rPr>
                <w:rFonts w:ascii="Arial" w:hAnsi="Arial" w:cs="Arial"/>
                <w:sz w:val="22"/>
                <w:szCs w:val="22"/>
              </w:rPr>
              <w:t>11</w:t>
            </w:r>
            <w:r w:rsidR="007B766A" w:rsidRPr="00EC165D">
              <w:rPr>
                <w:rFonts w:ascii="Arial" w:hAnsi="Arial" w:cs="Arial"/>
                <w:sz w:val="22"/>
                <w:szCs w:val="22"/>
                <w:vertAlign w:val="superscript"/>
              </w:rPr>
              <w:t>th</w:t>
            </w:r>
            <w:r w:rsidR="007B766A" w:rsidRPr="00EC165D">
              <w:rPr>
                <w:rFonts w:ascii="Arial" w:hAnsi="Arial" w:cs="Arial"/>
                <w:sz w:val="22"/>
                <w:szCs w:val="22"/>
              </w:rPr>
              <w:t xml:space="preserve"> November 2015</w:t>
            </w:r>
          </w:p>
        </w:tc>
      </w:tr>
    </w:tbl>
    <w:p w:rsidR="00EE11CD" w:rsidRPr="00EC165D" w:rsidRDefault="00EE11CD" w:rsidP="00EC165D">
      <w:pPr>
        <w:pStyle w:val="NoSpacing"/>
        <w:spacing w:line="360" w:lineRule="auto"/>
        <w:rPr>
          <w:rFonts w:ascii="Arial" w:hAnsi="Arial" w:cs="Arial"/>
          <w:b/>
        </w:rPr>
      </w:pPr>
    </w:p>
    <w:p w:rsidR="00EE11CD" w:rsidRPr="00EC165D" w:rsidRDefault="00EE11CD"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t>Agreement to provide</w:t>
      </w:r>
    </w:p>
    <w:p w:rsidR="00EC165D" w:rsidRDefault="00EC165D" w:rsidP="00EC165D">
      <w:pPr>
        <w:pStyle w:val="NoSpacing"/>
        <w:spacing w:line="360" w:lineRule="auto"/>
        <w:ind w:left="360"/>
        <w:rPr>
          <w:rFonts w:ascii="Arial" w:hAnsi="Arial" w:cs="Arial"/>
        </w:rPr>
      </w:pPr>
    </w:p>
    <w:p w:rsidR="00EE11CD" w:rsidRPr="00EC165D" w:rsidRDefault="00EE11CD" w:rsidP="00EC165D">
      <w:pPr>
        <w:pStyle w:val="NoSpacing"/>
        <w:spacing w:line="360" w:lineRule="auto"/>
        <w:ind w:left="360"/>
        <w:rPr>
          <w:rFonts w:ascii="Arial" w:hAnsi="Arial" w:cs="Arial"/>
        </w:rPr>
      </w:pPr>
      <w:r w:rsidRPr="00EC165D">
        <w:rPr>
          <w:rFonts w:ascii="Arial" w:hAnsi="Arial" w:cs="Arial"/>
        </w:rPr>
        <w:t xml:space="preserve">By offering this service the Contractor agrees to comply with all requirements under the Bucks County Council Public Health Contract. </w:t>
      </w:r>
    </w:p>
    <w:p w:rsidR="00EE11CD" w:rsidRPr="00EC165D" w:rsidRDefault="00EE11CD" w:rsidP="00EC165D">
      <w:pPr>
        <w:pStyle w:val="NoSpacing"/>
        <w:spacing w:line="360" w:lineRule="auto"/>
        <w:ind w:left="720"/>
        <w:rPr>
          <w:rFonts w:ascii="Arial" w:hAnsi="Arial" w:cs="Arial"/>
          <w:b/>
        </w:rPr>
      </w:pPr>
    </w:p>
    <w:p w:rsidR="00EE11CD" w:rsidRPr="00EC165D" w:rsidRDefault="00EE11CD"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t>Background</w:t>
      </w:r>
    </w:p>
    <w:p w:rsidR="000A3D01" w:rsidRPr="00EC165D" w:rsidRDefault="000A3D01" w:rsidP="00EC165D">
      <w:pPr>
        <w:pStyle w:val="NoSpacing"/>
        <w:spacing w:line="360" w:lineRule="auto"/>
        <w:rPr>
          <w:rFonts w:ascii="Arial" w:hAnsi="Arial" w:cs="Arial"/>
          <w:b/>
          <w:color w:val="548DD4"/>
        </w:rPr>
      </w:pPr>
    </w:p>
    <w:p w:rsidR="0092465E" w:rsidRPr="00EC165D" w:rsidRDefault="0092465E" w:rsidP="00EC165D">
      <w:pPr>
        <w:autoSpaceDE w:val="0"/>
        <w:autoSpaceDN w:val="0"/>
        <w:adjustRightInd w:val="0"/>
        <w:spacing w:line="360" w:lineRule="auto"/>
        <w:ind w:left="360"/>
        <w:rPr>
          <w:rFonts w:ascii="Arial" w:hAnsi="Arial" w:cs="Arial"/>
          <w:sz w:val="22"/>
          <w:szCs w:val="22"/>
          <w:lang w:val="en-US"/>
        </w:rPr>
      </w:pPr>
      <w:r w:rsidRPr="00EC165D">
        <w:rPr>
          <w:rFonts w:ascii="Arial" w:hAnsi="Arial" w:cs="Arial"/>
          <w:sz w:val="22"/>
          <w:szCs w:val="22"/>
        </w:rPr>
        <w:t xml:space="preserve">Smoking cessation remains an extremely effective and cost efficient intervention for improving the health of the general population while decreasing the rate of premature mortality and morbidity rates, at the same time as tackling health inequalities issues.  </w:t>
      </w:r>
    </w:p>
    <w:p w:rsidR="0092465E" w:rsidRPr="00EC165D" w:rsidRDefault="0092465E" w:rsidP="00EC165D">
      <w:pPr>
        <w:autoSpaceDE w:val="0"/>
        <w:autoSpaceDN w:val="0"/>
        <w:adjustRightInd w:val="0"/>
        <w:spacing w:line="360" w:lineRule="auto"/>
        <w:rPr>
          <w:rFonts w:ascii="Arial" w:hAnsi="Arial" w:cs="Arial"/>
          <w:sz w:val="22"/>
          <w:szCs w:val="22"/>
          <w:lang w:val="en-US"/>
        </w:rPr>
      </w:pPr>
    </w:p>
    <w:p w:rsidR="00EE11CD" w:rsidRPr="00EC165D" w:rsidRDefault="00EE11CD" w:rsidP="00EC165D">
      <w:pPr>
        <w:autoSpaceDE w:val="0"/>
        <w:autoSpaceDN w:val="0"/>
        <w:adjustRightInd w:val="0"/>
        <w:spacing w:line="360" w:lineRule="auto"/>
        <w:ind w:left="360"/>
        <w:rPr>
          <w:rFonts w:ascii="Arial" w:hAnsi="Arial" w:cs="Arial"/>
          <w:color w:val="000000"/>
          <w:sz w:val="22"/>
          <w:szCs w:val="22"/>
          <w:lang w:eastAsia="en-GB"/>
        </w:rPr>
      </w:pPr>
      <w:r w:rsidRPr="00EC165D">
        <w:rPr>
          <w:rFonts w:ascii="Arial" w:hAnsi="Arial" w:cs="Arial"/>
          <w:sz w:val="22"/>
          <w:szCs w:val="22"/>
          <w:lang w:val="en-US"/>
        </w:rPr>
        <w:t xml:space="preserve">The purpose of this service is to support practices </w:t>
      </w:r>
      <w:r w:rsidRPr="00EC165D">
        <w:rPr>
          <w:rFonts w:ascii="Arial" w:hAnsi="Arial" w:cs="Arial"/>
          <w:color w:val="000000"/>
          <w:sz w:val="22"/>
          <w:szCs w:val="22"/>
          <w:lang w:eastAsia="en-GB"/>
        </w:rPr>
        <w:t>in offering smokefree support advice and/or referral t</w:t>
      </w:r>
      <w:r w:rsidR="004E294A" w:rsidRPr="00EC165D">
        <w:rPr>
          <w:rFonts w:ascii="Arial" w:hAnsi="Arial" w:cs="Arial"/>
          <w:color w:val="000000"/>
          <w:sz w:val="22"/>
          <w:szCs w:val="22"/>
          <w:lang w:eastAsia="en-GB"/>
        </w:rPr>
        <w:t>o all registered patients</w:t>
      </w:r>
      <w:r w:rsidRPr="00EC165D">
        <w:rPr>
          <w:rFonts w:ascii="Arial" w:hAnsi="Arial" w:cs="Arial"/>
          <w:color w:val="000000"/>
          <w:sz w:val="22"/>
          <w:szCs w:val="22"/>
          <w:lang w:eastAsia="en-GB"/>
        </w:rPr>
        <w:t>.  It also aims to systematically deliver the following tiered interventions to all smokers at every opportunity:</w:t>
      </w:r>
    </w:p>
    <w:p w:rsidR="00FE317A" w:rsidRPr="00EC165D" w:rsidRDefault="00FE317A" w:rsidP="00EC165D">
      <w:pPr>
        <w:autoSpaceDE w:val="0"/>
        <w:autoSpaceDN w:val="0"/>
        <w:adjustRightInd w:val="0"/>
        <w:spacing w:line="360" w:lineRule="auto"/>
        <w:ind w:left="709"/>
        <w:rPr>
          <w:rFonts w:ascii="Arial" w:hAnsi="Arial" w:cs="Arial"/>
          <w:color w:val="000000"/>
          <w:sz w:val="22"/>
          <w:szCs w:val="22"/>
          <w:lang w:eastAsia="en-GB"/>
        </w:rPr>
      </w:pPr>
    </w:p>
    <w:p w:rsidR="00EE11CD" w:rsidRPr="00EC165D" w:rsidRDefault="00EE11CD" w:rsidP="00EC165D">
      <w:pPr>
        <w:pStyle w:val="ListParagraph"/>
        <w:numPr>
          <w:ilvl w:val="0"/>
          <w:numId w:val="4"/>
        </w:numPr>
        <w:autoSpaceDE w:val="0"/>
        <w:autoSpaceDN w:val="0"/>
        <w:adjustRightInd w:val="0"/>
        <w:spacing w:line="360" w:lineRule="auto"/>
        <w:rPr>
          <w:rFonts w:ascii="Arial" w:hAnsi="Arial" w:cs="Arial"/>
          <w:sz w:val="22"/>
          <w:szCs w:val="22"/>
          <w:lang w:val="en-US"/>
        </w:rPr>
      </w:pPr>
      <w:r w:rsidRPr="00EC165D">
        <w:rPr>
          <w:rFonts w:ascii="Arial" w:hAnsi="Arial" w:cs="Arial"/>
          <w:color w:val="000000"/>
          <w:sz w:val="22"/>
          <w:szCs w:val="22"/>
          <w:lang w:eastAsia="en-GB"/>
        </w:rPr>
        <w:t>Very brief advice (less than a minute) Ask, Advise and Act (AAA)</w:t>
      </w:r>
    </w:p>
    <w:p w:rsidR="00EE11CD" w:rsidRPr="00EC165D" w:rsidRDefault="00EE11CD" w:rsidP="00EC165D">
      <w:pPr>
        <w:pStyle w:val="ListParagraph"/>
        <w:numPr>
          <w:ilvl w:val="0"/>
          <w:numId w:val="4"/>
        </w:numPr>
        <w:autoSpaceDE w:val="0"/>
        <w:autoSpaceDN w:val="0"/>
        <w:adjustRightInd w:val="0"/>
        <w:spacing w:line="360" w:lineRule="auto"/>
        <w:rPr>
          <w:rFonts w:ascii="Arial" w:hAnsi="Arial" w:cs="Arial"/>
          <w:sz w:val="22"/>
          <w:szCs w:val="22"/>
          <w:lang w:val="en-US"/>
        </w:rPr>
      </w:pPr>
      <w:r w:rsidRPr="00EC165D">
        <w:rPr>
          <w:rFonts w:ascii="Arial" w:hAnsi="Arial" w:cs="Arial"/>
          <w:color w:val="000000"/>
          <w:sz w:val="22"/>
          <w:szCs w:val="22"/>
          <w:lang w:eastAsia="en-GB"/>
        </w:rPr>
        <w:t>Brief intervention (5 – 10 minutes) Discuss treatment options with more time available for those with high risk of smoking-related diseases</w:t>
      </w:r>
    </w:p>
    <w:p w:rsidR="00EE11CD" w:rsidRPr="00EC165D" w:rsidRDefault="00EE11CD" w:rsidP="00EC165D">
      <w:pPr>
        <w:pStyle w:val="ListParagraph"/>
        <w:numPr>
          <w:ilvl w:val="0"/>
          <w:numId w:val="4"/>
        </w:numPr>
        <w:autoSpaceDE w:val="0"/>
        <w:autoSpaceDN w:val="0"/>
        <w:adjustRightInd w:val="0"/>
        <w:spacing w:line="360" w:lineRule="auto"/>
        <w:rPr>
          <w:rFonts w:ascii="Arial" w:hAnsi="Arial" w:cs="Arial"/>
          <w:sz w:val="22"/>
          <w:szCs w:val="22"/>
          <w:lang w:val="en-US"/>
        </w:rPr>
      </w:pPr>
      <w:r w:rsidRPr="00EC165D">
        <w:rPr>
          <w:rFonts w:ascii="Arial" w:hAnsi="Arial" w:cs="Arial"/>
          <w:color w:val="000000"/>
          <w:sz w:val="22"/>
          <w:szCs w:val="22"/>
          <w:lang w:eastAsia="en-GB"/>
        </w:rPr>
        <w:t>Intensive support (more than or equal to 6 weeks) via in-house Level 2 GP practice employed Smokefree Adviser.</w:t>
      </w:r>
    </w:p>
    <w:p w:rsidR="00EE11CD" w:rsidRPr="00EC165D" w:rsidRDefault="00EE11CD" w:rsidP="00EC165D">
      <w:pPr>
        <w:pStyle w:val="ListParagraph"/>
        <w:autoSpaceDE w:val="0"/>
        <w:autoSpaceDN w:val="0"/>
        <w:adjustRightInd w:val="0"/>
        <w:spacing w:line="360" w:lineRule="auto"/>
        <w:rPr>
          <w:rFonts w:ascii="Arial" w:hAnsi="Arial" w:cs="Arial"/>
          <w:sz w:val="22"/>
          <w:szCs w:val="22"/>
          <w:lang w:val="en-US"/>
        </w:rPr>
      </w:pPr>
    </w:p>
    <w:p w:rsidR="00EE11CD" w:rsidRDefault="00EE11CD" w:rsidP="00EC165D">
      <w:pPr>
        <w:autoSpaceDE w:val="0"/>
        <w:autoSpaceDN w:val="0"/>
        <w:adjustRightInd w:val="0"/>
        <w:spacing w:line="360" w:lineRule="auto"/>
        <w:ind w:left="360"/>
        <w:rPr>
          <w:rFonts w:ascii="Arial" w:hAnsi="Arial" w:cs="Arial"/>
          <w:color w:val="000000"/>
          <w:sz w:val="22"/>
          <w:szCs w:val="22"/>
          <w:lang w:eastAsia="en-GB"/>
        </w:rPr>
      </w:pPr>
      <w:r w:rsidRPr="00EC165D">
        <w:rPr>
          <w:rFonts w:ascii="Arial" w:hAnsi="Arial" w:cs="Arial"/>
          <w:color w:val="000000"/>
          <w:sz w:val="22"/>
          <w:szCs w:val="22"/>
          <w:lang w:eastAsia="en-GB"/>
        </w:rPr>
        <w:t>Primary care is a key setting for stop smoking interventions and an important source of referrals to NHS smokefree support services.  Evidence has shown that a combination of behavioural support from a stop smoking advise</w:t>
      </w:r>
      <w:r w:rsidR="004D43AA" w:rsidRPr="00EC165D">
        <w:rPr>
          <w:rFonts w:ascii="Arial" w:hAnsi="Arial" w:cs="Arial"/>
          <w:color w:val="000000"/>
          <w:sz w:val="22"/>
          <w:szCs w:val="22"/>
          <w:lang w:eastAsia="en-GB"/>
        </w:rPr>
        <w:t>r</w:t>
      </w:r>
      <w:r w:rsidRPr="00EC165D">
        <w:rPr>
          <w:rFonts w:ascii="Arial" w:hAnsi="Arial" w:cs="Arial"/>
          <w:color w:val="000000"/>
          <w:sz w:val="22"/>
          <w:szCs w:val="22"/>
          <w:lang w:eastAsia="en-GB"/>
        </w:rPr>
        <w:t>, plus pharmacotherapy can increase a smoker’s chances of stopping by up to four times. Smokers who use NHS support to quit are up to ten times more likely to still be quit at 12 months compared to those who try to quit without support.</w:t>
      </w:r>
    </w:p>
    <w:p w:rsidR="00EC165D" w:rsidRPr="00EC165D" w:rsidRDefault="00EC165D" w:rsidP="00EC165D">
      <w:pPr>
        <w:autoSpaceDE w:val="0"/>
        <w:autoSpaceDN w:val="0"/>
        <w:adjustRightInd w:val="0"/>
        <w:spacing w:line="360" w:lineRule="auto"/>
        <w:ind w:left="360"/>
        <w:rPr>
          <w:rFonts w:ascii="Arial" w:hAnsi="Arial" w:cs="Arial"/>
          <w:color w:val="000000"/>
          <w:sz w:val="22"/>
          <w:szCs w:val="22"/>
          <w:lang w:eastAsia="en-GB"/>
        </w:rPr>
      </w:pPr>
    </w:p>
    <w:p w:rsidR="00FE317A" w:rsidRPr="00EC165D" w:rsidRDefault="00FE317A" w:rsidP="00EC165D">
      <w:pPr>
        <w:spacing w:line="360" w:lineRule="auto"/>
        <w:rPr>
          <w:rFonts w:ascii="Arial" w:hAnsi="Arial" w:cs="Arial"/>
          <w:sz w:val="22"/>
          <w:szCs w:val="22"/>
        </w:rPr>
      </w:pPr>
    </w:p>
    <w:p w:rsidR="00EE11CD" w:rsidRPr="00EC165D" w:rsidRDefault="00EE11CD"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lastRenderedPageBreak/>
        <w:t>Service Outline</w:t>
      </w:r>
    </w:p>
    <w:p w:rsidR="00EE11CD" w:rsidRPr="00EC165D" w:rsidRDefault="00EE11CD"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autoSpaceDE w:val="0"/>
        <w:autoSpaceDN w:val="0"/>
        <w:adjustRightInd w:val="0"/>
        <w:spacing w:after="120" w:line="360" w:lineRule="auto"/>
        <w:ind w:firstLine="352"/>
        <w:rPr>
          <w:rFonts w:ascii="Arial" w:hAnsi="Arial" w:cs="Arial"/>
          <w:i/>
          <w:sz w:val="22"/>
          <w:szCs w:val="22"/>
          <w:lang w:eastAsia="en-GB"/>
        </w:rPr>
      </w:pPr>
      <w:r w:rsidRPr="00EC165D">
        <w:rPr>
          <w:rFonts w:ascii="Arial" w:hAnsi="Arial" w:cs="Arial"/>
          <w:b/>
          <w:i/>
          <w:sz w:val="22"/>
          <w:szCs w:val="22"/>
          <w:lang w:eastAsia="en-GB"/>
        </w:rPr>
        <w:t>3.1 Definitions</w:t>
      </w:r>
    </w:p>
    <w:p w:rsidR="00EE11CD" w:rsidRPr="00EC165D" w:rsidRDefault="00EE11CD"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A smoker is defined as anyone who smokes at least</w:t>
      </w:r>
      <w:r w:rsidR="00FE317A" w:rsidRPr="00EC165D">
        <w:rPr>
          <w:rFonts w:ascii="Arial" w:hAnsi="Arial" w:cs="Arial"/>
          <w:sz w:val="22"/>
          <w:szCs w:val="22"/>
          <w:lang w:eastAsia="en-GB"/>
        </w:rPr>
        <w:t xml:space="preserve"> one cigarette, pipe, </w:t>
      </w:r>
      <w:r w:rsidR="0012711E" w:rsidRPr="00EC165D">
        <w:rPr>
          <w:rFonts w:ascii="Arial" w:hAnsi="Arial" w:cs="Arial"/>
          <w:sz w:val="22"/>
          <w:szCs w:val="22"/>
          <w:lang w:eastAsia="en-GB"/>
        </w:rPr>
        <w:t>and cigar</w:t>
      </w:r>
      <w:r w:rsidR="00FE317A" w:rsidRPr="00EC165D">
        <w:rPr>
          <w:rFonts w:ascii="Arial" w:hAnsi="Arial" w:cs="Arial"/>
          <w:sz w:val="22"/>
          <w:szCs w:val="22"/>
          <w:lang w:eastAsia="en-GB"/>
        </w:rPr>
        <w:t xml:space="preserve"> </w:t>
      </w:r>
      <w:r w:rsidRPr="00EC165D">
        <w:rPr>
          <w:rFonts w:ascii="Arial" w:hAnsi="Arial" w:cs="Arial"/>
          <w:sz w:val="22"/>
          <w:szCs w:val="22"/>
          <w:lang w:eastAsia="en-GB"/>
        </w:rPr>
        <w:t>per day.</w:t>
      </w:r>
    </w:p>
    <w:p w:rsidR="00EE11CD" w:rsidRPr="00EC165D" w:rsidRDefault="00EE11CD"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A successful 4 week quit is anyone who has completely abstained from smoking at least 2 weeks prior to the 4 week follow up.</w:t>
      </w:r>
    </w:p>
    <w:p w:rsidR="00EE11CD" w:rsidRPr="00EC165D" w:rsidRDefault="00EE11CD"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Brief intervention is the initial contact with a smoker lasting between 1-3 minutes to assess readiness to stop smoking.</w:t>
      </w:r>
    </w:p>
    <w:p w:rsidR="00EE11CD" w:rsidRPr="00EC165D" w:rsidRDefault="00EE11CD"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 xml:space="preserve">A smoking cessation specialist </w:t>
      </w:r>
      <w:r w:rsidR="00FE317A" w:rsidRPr="00EC165D">
        <w:rPr>
          <w:rFonts w:ascii="Arial" w:hAnsi="Arial" w:cs="Arial"/>
          <w:sz w:val="22"/>
          <w:szCs w:val="22"/>
          <w:lang w:eastAsia="en-GB"/>
        </w:rPr>
        <w:t xml:space="preserve">is an adviser </w:t>
      </w:r>
      <w:r w:rsidRPr="00EC165D">
        <w:rPr>
          <w:rFonts w:ascii="Arial" w:hAnsi="Arial" w:cs="Arial"/>
          <w:sz w:val="22"/>
          <w:szCs w:val="22"/>
          <w:lang w:eastAsia="en-GB"/>
        </w:rPr>
        <w:t>working within smoking cessation and who has reached the required minimum standards as set by the National Centre for Smoking Cessation and Training (NCSCT) for specialist advisers.</w:t>
      </w:r>
    </w:p>
    <w:p w:rsidR="0092465E" w:rsidRPr="00EC165D" w:rsidRDefault="00EE11CD"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 xml:space="preserve">A CO verified quit is a reading taken at the 4 week follow up (28 days after quit date , -3 to +14 days), using a carbon monoxide monitor which has a reading of 9ppm or less.  Readings above this number are considered to be a non CO verified quit. </w:t>
      </w:r>
    </w:p>
    <w:p w:rsidR="00EE11CD" w:rsidRPr="00EC165D" w:rsidRDefault="0092465E" w:rsidP="00EC165D">
      <w:pPr>
        <w:numPr>
          <w:ilvl w:val="0"/>
          <w:numId w:val="1"/>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Lost to follow up is a client who has set a quit date and attended a follow up appointment post quit date, and who has not responded to two telephone calls and a letter.</w:t>
      </w:r>
    </w:p>
    <w:p w:rsidR="00FE317A" w:rsidRPr="00EC165D" w:rsidRDefault="00FE317A" w:rsidP="00EC165D">
      <w:pPr>
        <w:autoSpaceDE w:val="0"/>
        <w:autoSpaceDN w:val="0"/>
        <w:adjustRightInd w:val="0"/>
        <w:spacing w:line="360" w:lineRule="auto"/>
        <w:ind w:left="709"/>
        <w:rPr>
          <w:rFonts w:ascii="Arial" w:hAnsi="Arial" w:cs="Arial"/>
          <w:sz w:val="22"/>
          <w:szCs w:val="22"/>
          <w:lang w:eastAsia="en-GB"/>
        </w:rPr>
      </w:pPr>
    </w:p>
    <w:p w:rsidR="00EE11CD" w:rsidRPr="00EC165D" w:rsidRDefault="00EE11CD" w:rsidP="00EC165D">
      <w:pPr>
        <w:autoSpaceDE w:val="0"/>
        <w:autoSpaceDN w:val="0"/>
        <w:adjustRightInd w:val="0"/>
        <w:spacing w:after="120" w:line="360" w:lineRule="auto"/>
        <w:ind w:firstLine="352"/>
        <w:rPr>
          <w:rFonts w:ascii="Arial" w:hAnsi="Arial" w:cs="Arial"/>
          <w:b/>
          <w:i/>
          <w:iCs/>
          <w:sz w:val="22"/>
          <w:szCs w:val="22"/>
          <w:lang w:eastAsia="en-GB"/>
        </w:rPr>
      </w:pPr>
      <w:r w:rsidRPr="00EC165D">
        <w:rPr>
          <w:rFonts w:ascii="Arial" w:hAnsi="Arial" w:cs="Arial"/>
          <w:b/>
          <w:i/>
          <w:iCs/>
          <w:sz w:val="22"/>
          <w:szCs w:val="22"/>
          <w:lang w:eastAsia="en-GB"/>
        </w:rPr>
        <w:t xml:space="preserve">3.2 </w:t>
      </w:r>
      <w:r w:rsidRPr="00EC165D">
        <w:rPr>
          <w:rFonts w:ascii="Arial" w:hAnsi="Arial" w:cs="Arial"/>
          <w:b/>
          <w:i/>
          <w:iCs/>
          <w:sz w:val="22"/>
          <w:szCs w:val="22"/>
          <w:lang w:eastAsia="en-GB"/>
        </w:rPr>
        <w:tab/>
        <w:t>Definition of patients to be treated</w:t>
      </w:r>
    </w:p>
    <w:p w:rsidR="00EE11CD" w:rsidRPr="00EC165D" w:rsidRDefault="00EE11CD" w:rsidP="00EC165D">
      <w:pPr>
        <w:autoSpaceDE w:val="0"/>
        <w:autoSpaceDN w:val="0"/>
        <w:adjustRightInd w:val="0"/>
        <w:spacing w:line="360" w:lineRule="auto"/>
        <w:ind w:left="720"/>
        <w:rPr>
          <w:rFonts w:ascii="Arial" w:hAnsi="Arial" w:cs="Arial"/>
          <w:sz w:val="22"/>
          <w:szCs w:val="22"/>
          <w:lang w:eastAsia="en-GB"/>
        </w:rPr>
      </w:pPr>
      <w:r w:rsidRPr="00EC165D">
        <w:rPr>
          <w:rFonts w:ascii="Arial" w:hAnsi="Arial" w:cs="Arial"/>
          <w:sz w:val="22"/>
          <w:szCs w:val="22"/>
          <w:lang w:eastAsia="en-GB"/>
        </w:rPr>
        <w:t>The service is to be offered to any member of the GP practice population who smokes and is motivated to quit.  Specific target groups linked with primary care include:</w:t>
      </w:r>
    </w:p>
    <w:p w:rsidR="00EE11CD" w:rsidRPr="00EC165D" w:rsidRDefault="00EE11CD" w:rsidP="00EC165D">
      <w:pPr>
        <w:numPr>
          <w:ilvl w:val="0"/>
          <w:numId w:val="1"/>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ethnic minority groups with higher smoking rates</w:t>
      </w:r>
    </w:p>
    <w:p w:rsidR="00EE11CD" w:rsidRPr="00EC165D" w:rsidRDefault="00EE11CD" w:rsidP="00EC165D">
      <w:pPr>
        <w:numPr>
          <w:ilvl w:val="0"/>
          <w:numId w:val="1"/>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pregnant women</w:t>
      </w:r>
    </w:p>
    <w:p w:rsidR="00EE11CD" w:rsidRPr="00EC165D" w:rsidRDefault="00EE11CD" w:rsidP="00EC165D">
      <w:pPr>
        <w:numPr>
          <w:ilvl w:val="0"/>
          <w:numId w:val="1"/>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routine and manual workers</w:t>
      </w:r>
    </w:p>
    <w:p w:rsidR="00EE11CD" w:rsidRPr="00EC165D" w:rsidRDefault="00EE11CD" w:rsidP="00EC165D">
      <w:pPr>
        <w:numPr>
          <w:ilvl w:val="0"/>
          <w:numId w:val="1"/>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low income workers</w:t>
      </w:r>
    </w:p>
    <w:p w:rsidR="00EE11CD" w:rsidRPr="00EC165D" w:rsidRDefault="00EE11CD" w:rsidP="00EC165D">
      <w:pPr>
        <w:numPr>
          <w:ilvl w:val="0"/>
          <w:numId w:val="1"/>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mental health service users in the community</w:t>
      </w:r>
    </w:p>
    <w:p w:rsidR="00EE11CD" w:rsidRPr="00EC165D" w:rsidRDefault="00EE11CD" w:rsidP="00EC165D">
      <w:pPr>
        <w:pStyle w:val="NoSpacing"/>
        <w:spacing w:line="360" w:lineRule="auto"/>
        <w:rPr>
          <w:rFonts w:ascii="Arial" w:hAnsi="Arial" w:cs="Arial"/>
          <w:b/>
        </w:rPr>
      </w:pPr>
    </w:p>
    <w:p w:rsidR="00EE11CD" w:rsidRPr="00EC165D" w:rsidRDefault="00EE11CD" w:rsidP="00EC165D">
      <w:pPr>
        <w:pStyle w:val="NoSpacing"/>
        <w:spacing w:after="120" w:line="360" w:lineRule="auto"/>
        <w:ind w:firstLine="357"/>
        <w:rPr>
          <w:rFonts w:ascii="Arial" w:hAnsi="Arial" w:cs="Arial"/>
          <w:b/>
          <w:i/>
        </w:rPr>
      </w:pPr>
      <w:r w:rsidRPr="00EC165D">
        <w:rPr>
          <w:rFonts w:ascii="Arial" w:hAnsi="Arial" w:cs="Arial"/>
          <w:b/>
          <w:i/>
        </w:rPr>
        <w:t>3.3</w:t>
      </w:r>
      <w:r w:rsidRPr="00EC165D">
        <w:rPr>
          <w:rFonts w:ascii="Arial" w:hAnsi="Arial" w:cs="Arial"/>
          <w:b/>
          <w:i/>
        </w:rPr>
        <w:tab/>
        <w:t>Service Outline</w:t>
      </w: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 xml:space="preserve">Each GP practice will need to develop its own referral pathway for patients to receive support within their practice. Appointments will need to be made for 1:1 smokefree clinics and/or groups – see </w:t>
      </w:r>
      <w:r w:rsidRPr="00EC165D">
        <w:rPr>
          <w:rFonts w:ascii="Arial" w:hAnsi="Arial" w:cs="Arial"/>
          <w:b/>
          <w:sz w:val="22"/>
          <w:szCs w:val="22"/>
          <w:lang w:eastAsia="en-GB"/>
        </w:rPr>
        <w:t>Appendix A</w:t>
      </w:r>
      <w:r w:rsidRPr="00EC165D">
        <w:rPr>
          <w:rFonts w:ascii="Arial" w:hAnsi="Arial" w:cs="Arial"/>
          <w:sz w:val="22"/>
          <w:szCs w:val="22"/>
          <w:lang w:eastAsia="en-GB"/>
        </w:rPr>
        <w:t xml:space="preserve"> for the overall smoking cessation in primary care pathway. </w:t>
      </w:r>
    </w:p>
    <w:p w:rsidR="00EE11CD" w:rsidRPr="00EC165D" w:rsidRDefault="00EE11CD" w:rsidP="00EC165D">
      <w:pPr>
        <w:pStyle w:val="ListParagraph"/>
        <w:autoSpaceDE w:val="0"/>
        <w:autoSpaceDN w:val="0"/>
        <w:adjustRightInd w:val="0"/>
        <w:spacing w:line="360" w:lineRule="auto"/>
        <w:ind w:left="502"/>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lastRenderedPageBreak/>
        <w:t>Brief interventions should be undertaken by all health professionals, and all motivated quitters referred for support. More dependent or complex smokers</w:t>
      </w:r>
      <w:r w:rsidR="004E294A" w:rsidRPr="00EC165D">
        <w:rPr>
          <w:rFonts w:ascii="Arial" w:hAnsi="Arial" w:cs="Arial"/>
          <w:sz w:val="22"/>
          <w:szCs w:val="22"/>
          <w:lang w:eastAsia="en-GB"/>
        </w:rPr>
        <w:t xml:space="preserve"> </w:t>
      </w:r>
      <w:r w:rsidRPr="00EC165D">
        <w:rPr>
          <w:rFonts w:ascii="Arial" w:hAnsi="Arial" w:cs="Arial"/>
          <w:sz w:val="22"/>
          <w:szCs w:val="22"/>
          <w:lang w:eastAsia="en-GB"/>
        </w:rPr>
        <w:t xml:space="preserve">can be referred to the Buckinghamshire Healthcare NHS Trust Bucks Smokefree Support Service for support if </w:t>
      </w:r>
      <w:proofErr w:type="gramStart"/>
      <w:r w:rsidRPr="00EC165D">
        <w:rPr>
          <w:rFonts w:ascii="Arial" w:hAnsi="Arial" w:cs="Arial"/>
          <w:sz w:val="22"/>
          <w:szCs w:val="22"/>
          <w:lang w:eastAsia="en-GB"/>
        </w:rPr>
        <w:t>preferred,</w:t>
      </w:r>
      <w:proofErr w:type="gramEnd"/>
      <w:r w:rsidRPr="00EC165D">
        <w:rPr>
          <w:rFonts w:ascii="Arial" w:hAnsi="Arial" w:cs="Arial"/>
          <w:sz w:val="22"/>
          <w:szCs w:val="22"/>
          <w:lang w:eastAsia="en-GB"/>
        </w:rPr>
        <w:t xml:space="preserve"> or to Solutions4Health i</w:t>
      </w:r>
      <w:r w:rsidR="0012711E" w:rsidRPr="00EC165D">
        <w:rPr>
          <w:rFonts w:ascii="Arial" w:hAnsi="Arial" w:cs="Arial"/>
          <w:sz w:val="22"/>
          <w:szCs w:val="22"/>
          <w:lang w:eastAsia="en-GB"/>
        </w:rPr>
        <w:t>f</w:t>
      </w:r>
      <w:r w:rsidRPr="00EC165D">
        <w:rPr>
          <w:rFonts w:ascii="Arial" w:hAnsi="Arial" w:cs="Arial"/>
          <w:sz w:val="22"/>
          <w:szCs w:val="22"/>
          <w:lang w:eastAsia="en-GB"/>
        </w:rPr>
        <w:t xml:space="preserve"> there are specific cultural or language needs.</w:t>
      </w:r>
    </w:p>
    <w:p w:rsidR="00EE11CD" w:rsidRPr="00EC165D" w:rsidRDefault="00EE11CD" w:rsidP="00EC165D">
      <w:pPr>
        <w:autoSpaceDE w:val="0"/>
        <w:autoSpaceDN w:val="0"/>
        <w:adjustRightInd w:val="0"/>
        <w:spacing w:line="360" w:lineRule="auto"/>
        <w:ind w:left="720"/>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 xml:space="preserve">Patients should be offered an assessment appointment lasting between 15 to 20 minutes and follow up appointments of 5 to 10 minutes for a minimum of 6 weeks support; this should be based on professional </w:t>
      </w:r>
      <w:r w:rsidR="00865429" w:rsidRPr="00EC165D">
        <w:rPr>
          <w:rFonts w:ascii="Arial" w:hAnsi="Arial" w:cs="Arial"/>
          <w:sz w:val="22"/>
          <w:szCs w:val="22"/>
          <w:lang w:eastAsia="en-GB"/>
        </w:rPr>
        <w:t>judgement</w:t>
      </w:r>
      <w:r w:rsidRPr="00EC165D">
        <w:rPr>
          <w:rFonts w:ascii="Arial" w:hAnsi="Arial" w:cs="Arial"/>
          <w:sz w:val="22"/>
          <w:szCs w:val="22"/>
          <w:lang w:eastAsia="en-GB"/>
        </w:rPr>
        <w:t xml:space="preserve"> </w:t>
      </w:r>
      <w:r w:rsidRPr="00EC165D">
        <w:rPr>
          <w:rFonts w:ascii="Arial" w:hAnsi="Arial" w:cs="Arial"/>
          <w:bCs/>
          <w:sz w:val="22"/>
          <w:szCs w:val="22"/>
          <w:lang w:eastAsia="en-GB"/>
        </w:rPr>
        <w:t>or</w:t>
      </w:r>
      <w:r w:rsidRPr="00EC165D">
        <w:rPr>
          <w:rFonts w:ascii="Arial" w:hAnsi="Arial" w:cs="Arial"/>
          <w:sz w:val="22"/>
          <w:szCs w:val="22"/>
          <w:lang w:eastAsia="en-GB"/>
        </w:rPr>
        <w:t xml:space="preserve"> group intervention for a period of at least 6 weeks.</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Pharmacological support should be offered to patients in line with local and national guidelines using prescriptions in accordance with prescribing protocols.</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Client medical information and current medication should always be asked and recorded during the first smokefree support appointment eg mental disorder diagnoses and medication.</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Work to any guidelines agreed with the C</w:t>
      </w:r>
      <w:r w:rsidR="004E294A" w:rsidRPr="00EC165D">
        <w:rPr>
          <w:rFonts w:ascii="Arial" w:hAnsi="Arial" w:cs="Arial"/>
          <w:sz w:val="22"/>
          <w:szCs w:val="22"/>
          <w:lang w:eastAsia="en-GB"/>
        </w:rPr>
        <w:t>linical Commissioning Group (C</w:t>
      </w:r>
      <w:r w:rsidRPr="00EC165D">
        <w:rPr>
          <w:rFonts w:ascii="Arial" w:hAnsi="Arial" w:cs="Arial"/>
          <w:sz w:val="22"/>
          <w:szCs w:val="22"/>
          <w:lang w:eastAsia="en-GB"/>
        </w:rPr>
        <w:t>CG</w:t>
      </w:r>
      <w:r w:rsidR="004E294A" w:rsidRPr="00EC165D">
        <w:rPr>
          <w:rFonts w:ascii="Arial" w:hAnsi="Arial" w:cs="Arial"/>
          <w:sz w:val="22"/>
          <w:szCs w:val="22"/>
          <w:lang w:eastAsia="en-GB"/>
        </w:rPr>
        <w:t>)</w:t>
      </w:r>
      <w:r w:rsidRPr="00EC165D">
        <w:rPr>
          <w:rFonts w:ascii="Arial" w:hAnsi="Arial" w:cs="Arial"/>
          <w:sz w:val="22"/>
          <w:szCs w:val="22"/>
          <w:lang w:eastAsia="en-GB"/>
        </w:rPr>
        <w:t xml:space="preserve"> medicines management team, in the prescribing of NRT, Champix or Zyban</w:t>
      </w:r>
      <w:r w:rsidRPr="00EC165D">
        <w:rPr>
          <w:rStyle w:val="FootnoteReference"/>
          <w:rFonts w:ascii="Arial" w:hAnsi="Arial" w:cs="Arial"/>
          <w:sz w:val="22"/>
          <w:szCs w:val="22"/>
          <w:lang w:eastAsia="en-GB"/>
        </w:rPr>
        <w:footnoteReference w:id="1"/>
      </w:r>
      <w:r w:rsidRPr="00EC165D">
        <w:rPr>
          <w:rFonts w:ascii="Arial" w:hAnsi="Arial" w:cs="Arial"/>
          <w:sz w:val="22"/>
          <w:szCs w:val="22"/>
          <w:lang w:eastAsia="en-GB"/>
        </w:rPr>
        <w:t>.</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 xml:space="preserve">Give out client satisfaction survey forms with a freepost address, for return to Bucks Smokefree Service (BSSS). </w:t>
      </w:r>
      <w:r w:rsidRPr="00EC165D">
        <w:rPr>
          <w:rFonts w:ascii="Arial" w:hAnsi="Arial" w:cs="Arial"/>
          <w:iCs/>
          <w:sz w:val="22"/>
          <w:szCs w:val="22"/>
          <w:lang w:eastAsia="en-GB"/>
        </w:rPr>
        <w:t>These forms are available from BSSS team administrator on 0845 270 7222.</w:t>
      </w:r>
    </w:p>
    <w:p w:rsidR="005A5532" w:rsidRPr="00EC165D" w:rsidRDefault="005A5532" w:rsidP="00EC165D">
      <w:pPr>
        <w:spacing w:line="360" w:lineRule="auto"/>
        <w:rPr>
          <w:rFonts w:ascii="Arial" w:hAnsi="Arial" w:cs="Arial"/>
          <w:sz w:val="22"/>
          <w:szCs w:val="22"/>
          <w:lang w:eastAsia="en-GB"/>
        </w:rPr>
      </w:pPr>
    </w:p>
    <w:p w:rsidR="00EE11CD" w:rsidRPr="00EC165D" w:rsidRDefault="00EE11CD" w:rsidP="00EC165D">
      <w:pPr>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Carry out carbon monoxide (CO) reading to provide a baseline (pre-quit level) and then validate at 4 weeks post quit date to confirm non-smoking status.  It is a requirement of this specification that the GP practice should achieve 85% CO validation of its total overall quitters per annum.</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Achieve locally set targets for 4 week quits for the practice.  These are set on an annual basis based on percentage of the GP practice population registered as smokers and National Institute for Clinical Excellence (NICE</w:t>
      </w:r>
      <w:r w:rsidR="004E294A" w:rsidRPr="00EC165D">
        <w:rPr>
          <w:rFonts w:ascii="Arial" w:hAnsi="Arial" w:cs="Arial"/>
          <w:sz w:val="22"/>
          <w:szCs w:val="22"/>
          <w:lang w:eastAsia="en-GB"/>
        </w:rPr>
        <w:t>) guidance.</w:t>
      </w:r>
    </w:p>
    <w:p w:rsidR="004E294A" w:rsidRPr="00EC165D" w:rsidRDefault="004E294A"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lastRenderedPageBreak/>
        <w:t>Complete and return correctly filled out monitoring forms to the Bucks Smokefree Support Service on completion of 4 week follow up, or input patient smoking monitoring data direct onto the Quit Manager smoking database</w:t>
      </w:r>
      <w:r w:rsidRPr="00EC165D">
        <w:rPr>
          <w:rStyle w:val="FootnoteReference"/>
          <w:rFonts w:ascii="Arial" w:hAnsi="Arial" w:cs="Arial"/>
          <w:sz w:val="22"/>
          <w:szCs w:val="22"/>
          <w:lang w:eastAsia="en-GB"/>
        </w:rPr>
        <w:footnoteReference w:id="2"/>
      </w:r>
      <w:r w:rsidRPr="00EC165D">
        <w:rPr>
          <w:rFonts w:ascii="Arial" w:hAnsi="Arial" w:cs="Arial"/>
          <w:sz w:val="22"/>
          <w:szCs w:val="22"/>
          <w:lang w:eastAsia="en-GB"/>
        </w:rPr>
        <w:t xml:space="preserve">  to comply with national quarterly deadlines. </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 xml:space="preserve">Payment will be made by the Public Health team at Bucks County Council on a quarterly basis on receipt of validated activity data from the BSSS smokefree service. </w:t>
      </w:r>
      <w:r w:rsidRPr="00EC165D">
        <w:rPr>
          <w:rFonts w:ascii="Arial" w:hAnsi="Arial" w:cs="Arial"/>
          <w:iCs/>
          <w:sz w:val="22"/>
          <w:szCs w:val="22"/>
          <w:lang w:eastAsia="en-GB"/>
        </w:rPr>
        <w:t>Please note forms/monitoring data received after the 1 year period</w:t>
      </w:r>
      <w:r w:rsidR="004E294A" w:rsidRPr="00EC165D">
        <w:rPr>
          <w:rFonts w:ascii="Arial" w:hAnsi="Arial" w:cs="Arial"/>
          <w:iCs/>
          <w:sz w:val="22"/>
          <w:szCs w:val="22"/>
          <w:lang w:eastAsia="en-GB"/>
        </w:rPr>
        <w:t xml:space="preserve"> for submission</w:t>
      </w:r>
      <w:r w:rsidR="0092465E" w:rsidRPr="00EC165D">
        <w:rPr>
          <w:rFonts w:ascii="Arial" w:hAnsi="Arial" w:cs="Arial"/>
          <w:iCs/>
          <w:sz w:val="22"/>
          <w:szCs w:val="22"/>
          <w:lang w:eastAsia="en-GB"/>
        </w:rPr>
        <w:t xml:space="preserve"> of data to the Heal</w:t>
      </w:r>
      <w:r w:rsidR="00BA58A2" w:rsidRPr="00EC165D">
        <w:rPr>
          <w:rFonts w:ascii="Arial" w:hAnsi="Arial" w:cs="Arial"/>
          <w:iCs/>
          <w:sz w:val="22"/>
          <w:szCs w:val="22"/>
          <w:lang w:eastAsia="en-GB"/>
        </w:rPr>
        <w:t>th and Social Care Information C</w:t>
      </w:r>
      <w:r w:rsidR="0092465E" w:rsidRPr="00EC165D">
        <w:rPr>
          <w:rFonts w:ascii="Arial" w:hAnsi="Arial" w:cs="Arial"/>
          <w:iCs/>
          <w:sz w:val="22"/>
          <w:szCs w:val="22"/>
          <w:lang w:eastAsia="en-GB"/>
        </w:rPr>
        <w:t>entre (HSCI)</w:t>
      </w:r>
      <w:r w:rsidRPr="00EC165D">
        <w:rPr>
          <w:rFonts w:ascii="Arial" w:hAnsi="Arial" w:cs="Arial"/>
          <w:iCs/>
          <w:sz w:val="22"/>
          <w:szCs w:val="22"/>
          <w:lang w:eastAsia="en-GB"/>
        </w:rPr>
        <w:t xml:space="preserve"> will not qualify for payment.</w:t>
      </w:r>
    </w:p>
    <w:p w:rsidR="00EE11CD" w:rsidRPr="00EC165D" w:rsidRDefault="00EE11CD" w:rsidP="00EC165D">
      <w:pPr>
        <w:spacing w:line="360" w:lineRule="auto"/>
        <w:rPr>
          <w:rFonts w:ascii="Arial" w:hAnsi="Arial" w:cs="Arial"/>
          <w:sz w:val="22"/>
          <w:szCs w:val="22"/>
          <w:lang w:eastAsia="en-GB"/>
        </w:rPr>
      </w:pP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Assess all new patients registering at the practice on their smoking status and refer as appropriate.</w:t>
      </w:r>
    </w:p>
    <w:p w:rsidR="00EE11CD" w:rsidRPr="00EC165D" w:rsidRDefault="00EE11CD" w:rsidP="00EC165D">
      <w:pPr>
        <w:pStyle w:val="ListParagraph"/>
        <w:spacing w:line="360" w:lineRule="auto"/>
        <w:rPr>
          <w:rFonts w:ascii="Arial" w:hAnsi="Arial" w:cs="Arial"/>
          <w:sz w:val="22"/>
          <w:szCs w:val="22"/>
          <w:lang w:eastAsia="en-GB"/>
        </w:rPr>
      </w:pPr>
    </w:p>
    <w:p w:rsidR="00EE11CD" w:rsidRPr="00EC165D" w:rsidRDefault="00EE11CD" w:rsidP="00EC165D">
      <w:pPr>
        <w:pStyle w:val="ListParagraph"/>
        <w:numPr>
          <w:ilvl w:val="0"/>
          <w:numId w:val="3"/>
        </w:numPr>
        <w:autoSpaceDE w:val="0"/>
        <w:autoSpaceDN w:val="0"/>
        <w:adjustRightInd w:val="0"/>
        <w:spacing w:line="360" w:lineRule="auto"/>
        <w:rPr>
          <w:rFonts w:ascii="Arial" w:hAnsi="Arial" w:cs="Arial"/>
          <w:b/>
          <w:iCs/>
          <w:sz w:val="22"/>
          <w:szCs w:val="22"/>
          <w:lang w:eastAsia="en-GB"/>
        </w:rPr>
      </w:pPr>
      <w:r w:rsidRPr="00EC165D">
        <w:rPr>
          <w:rFonts w:ascii="Arial" w:hAnsi="Arial" w:cs="Arial"/>
          <w:sz w:val="22"/>
          <w:szCs w:val="22"/>
          <w:lang w:eastAsia="en-GB"/>
        </w:rPr>
        <w:t xml:space="preserve">Keep up to date with current trends and practice on smoking cessation via annual attendance at Buckinghamshire Smokefree Support Service update and all clinical supervision meetings and relevant workshops.  </w:t>
      </w:r>
      <w:r w:rsidRPr="00EC165D">
        <w:rPr>
          <w:rFonts w:ascii="Arial" w:hAnsi="Arial" w:cs="Arial"/>
          <w:bCs/>
          <w:sz w:val="22"/>
          <w:szCs w:val="22"/>
        </w:rPr>
        <w:t xml:space="preserve">Those who previously trained with BSSS or another smokefree service should achieve full National Centre for Smoking Cessation Training (NCSCT) certification by the end of </w:t>
      </w:r>
      <w:r w:rsidR="00B95A5D" w:rsidRPr="00EC165D">
        <w:rPr>
          <w:rFonts w:ascii="Arial" w:hAnsi="Arial" w:cs="Arial"/>
          <w:bCs/>
          <w:sz w:val="22"/>
          <w:szCs w:val="22"/>
        </w:rPr>
        <w:t>2015</w:t>
      </w:r>
      <w:r w:rsidRPr="00EC165D">
        <w:rPr>
          <w:rFonts w:ascii="Arial" w:hAnsi="Arial" w:cs="Arial"/>
          <w:bCs/>
          <w:sz w:val="22"/>
          <w:szCs w:val="22"/>
        </w:rPr>
        <w:t>/</w:t>
      </w:r>
      <w:r w:rsidR="00B95A5D" w:rsidRPr="00EC165D">
        <w:rPr>
          <w:rFonts w:ascii="Arial" w:hAnsi="Arial" w:cs="Arial"/>
          <w:bCs/>
          <w:sz w:val="22"/>
          <w:szCs w:val="22"/>
        </w:rPr>
        <w:t>16</w:t>
      </w:r>
      <w:r w:rsidRPr="00EC165D">
        <w:rPr>
          <w:rFonts w:ascii="Arial" w:hAnsi="Arial" w:cs="Arial"/>
          <w:bCs/>
          <w:sz w:val="22"/>
          <w:szCs w:val="22"/>
        </w:rPr>
        <w:t>.</w:t>
      </w:r>
    </w:p>
    <w:p w:rsidR="0092465E" w:rsidRPr="00EC165D" w:rsidRDefault="0092465E" w:rsidP="00EC165D">
      <w:pPr>
        <w:autoSpaceDE w:val="0"/>
        <w:autoSpaceDN w:val="0"/>
        <w:adjustRightInd w:val="0"/>
        <w:spacing w:line="360" w:lineRule="auto"/>
        <w:rPr>
          <w:rFonts w:ascii="Arial" w:hAnsi="Arial" w:cs="Arial"/>
          <w:b/>
          <w:iCs/>
          <w:sz w:val="22"/>
          <w:szCs w:val="22"/>
          <w:lang w:eastAsia="en-GB"/>
        </w:rPr>
      </w:pPr>
    </w:p>
    <w:p w:rsidR="0092465E" w:rsidRPr="00EC165D" w:rsidRDefault="0092465E" w:rsidP="00EC165D">
      <w:pPr>
        <w:numPr>
          <w:ilvl w:val="0"/>
          <w:numId w:val="3"/>
        </w:numPr>
        <w:spacing w:line="360" w:lineRule="auto"/>
        <w:rPr>
          <w:rFonts w:ascii="Arial" w:hAnsi="Arial" w:cs="Arial"/>
          <w:sz w:val="22"/>
          <w:szCs w:val="22"/>
          <w:lang w:eastAsia="en-GB"/>
        </w:rPr>
      </w:pPr>
      <w:r w:rsidRPr="00EC165D">
        <w:rPr>
          <w:rFonts w:ascii="Arial" w:hAnsi="Arial" w:cs="Arial"/>
          <w:sz w:val="22"/>
          <w:szCs w:val="22"/>
          <w:lang w:eastAsia="en-GB"/>
        </w:rPr>
        <w:t>Advertise and promote the service within their practice via GP, nurse or healthcare assistant consultations, TV screens, notice boards and leaflet racks in all waiting rooms</w:t>
      </w:r>
      <w:r w:rsidRPr="00EC165D">
        <w:rPr>
          <w:rFonts w:ascii="Arial" w:hAnsi="Arial" w:cs="Arial"/>
          <w:sz w:val="22"/>
          <w:szCs w:val="22"/>
        </w:rPr>
        <w:t xml:space="preserve"> using the correct NHS smokefree branding.</w:t>
      </w:r>
    </w:p>
    <w:p w:rsidR="0092465E" w:rsidRPr="00EC165D" w:rsidRDefault="0092465E" w:rsidP="00EC165D">
      <w:pPr>
        <w:pStyle w:val="ListParagraph"/>
        <w:spacing w:line="360" w:lineRule="auto"/>
        <w:rPr>
          <w:rFonts w:ascii="Arial" w:hAnsi="Arial" w:cs="Arial"/>
          <w:sz w:val="22"/>
          <w:szCs w:val="22"/>
        </w:rPr>
      </w:pPr>
    </w:p>
    <w:p w:rsidR="0092465E" w:rsidRPr="00EC165D" w:rsidRDefault="0092465E" w:rsidP="00EC165D">
      <w:pPr>
        <w:numPr>
          <w:ilvl w:val="0"/>
          <w:numId w:val="3"/>
        </w:numPr>
        <w:spacing w:line="360" w:lineRule="auto"/>
        <w:rPr>
          <w:rFonts w:ascii="Arial" w:hAnsi="Arial" w:cs="Arial"/>
          <w:sz w:val="22"/>
          <w:szCs w:val="22"/>
          <w:lang w:eastAsia="en-GB"/>
        </w:rPr>
      </w:pPr>
      <w:r w:rsidRPr="00EC165D">
        <w:rPr>
          <w:rFonts w:ascii="Arial" w:hAnsi="Arial" w:cs="Arial"/>
          <w:sz w:val="22"/>
          <w:szCs w:val="22"/>
        </w:rPr>
        <w:t xml:space="preserve">General practices should participate in all national awareness campaigns such as Stoptober, No Smoking Day and New Year quitting to promote and recruit in to NHS smokefree services. </w:t>
      </w:r>
    </w:p>
    <w:p w:rsidR="0092465E" w:rsidRPr="00EC165D" w:rsidRDefault="0092465E" w:rsidP="00EC165D">
      <w:pPr>
        <w:spacing w:line="360" w:lineRule="auto"/>
        <w:rPr>
          <w:rFonts w:ascii="Arial" w:hAnsi="Arial" w:cs="Arial"/>
          <w:sz w:val="22"/>
          <w:szCs w:val="22"/>
          <w:lang w:eastAsia="en-GB"/>
        </w:rPr>
      </w:pPr>
    </w:p>
    <w:p w:rsidR="00EE11CD" w:rsidRPr="00EC165D" w:rsidRDefault="00EE11CD" w:rsidP="00EC165D">
      <w:pPr>
        <w:autoSpaceDE w:val="0"/>
        <w:autoSpaceDN w:val="0"/>
        <w:adjustRightInd w:val="0"/>
        <w:spacing w:line="360" w:lineRule="auto"/>
        <w:ind w:firstLine="360"/>
        <w:rPr>
          <w:rFonts w:ascii="Arial" w:hAnsi="Arial" w:cs="Arial"/>
          <w:sz w:val="22"/>
          <w:szCs w:val="22"/>
          <w:lang w:eastAsia="en-GB"/>
        </w:rPr>
      </w:pPr>
      <w:r w:rsidRPr="00EC165D">
        <w:rPr>
          <w:rFonts w:ascii="Arial" w:hAnsi="Arial" w:cs="Arial"/>
          <w:b/>
          <w:i/>
          <w:sz w:val="22"/>
          <w:szCs w:val="22"/>
          <w:lang w:eastAsia="en-GB"/>
        </w:rPr>
        <w:t>3.4 Lost to follow up patients</w:t>
      </w:r>
    </w:p>
    <w:p w:rsidR="00EE11CD" w:rsidRPr="00EC165D" w:rsidRDefault="00EE11CD" w:rsidP="00EC165D">
      <w:pPr>
        <w:autoSpaceDE w:val="0"/>
        <w:autoSpaceDN w:val="0"/>
        <w:adjustRightInd w:val="0"/>
        <w:spacing w:line="360" w:lineRule="auto"/>
        <w:ind w:left="720"/>
        <w:rPr>
          <w:rFonts w:ascii="Arial" w:hAnsi="Arial" w:cs="Arial"/>
          <w:sz w:val="22"/>
          <w:szCs w:val="22"/>
          <w:lang w:eastAsia="en-GB"/>
        </w:rPr>
      </w:pPr>
    </w:p>
    <w:p w:rsidR="00EE11CD" w:rsidRPr="00EC165D" w:rsidRDefault="00EE11CD" w:rsidP="00EC165D">
      <w:pPr>
        <w:pStyle w:val="ListParagraph"/>
        <w:numPr>
          <w:ilvl w:val="0"/>
          <w:numId w:val="5"/>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These patients should be telephoned on two separate occasions and if contact is not made then a follow up letter should be sent to the patient home address.  For</w:t>
      </w:r>
      <w:r w:rsidR="004E294A" w:rsidRPr="00EC165D">
        <w:rPr>
          <w:rFonts w:ascii="Arial" w:hAnsi="Arial" w:cs="Arial"/>
          <w:sz w:val="22"/>
          <w:szCs w:val="22"/>
          <w:lang w:eastAsia="en-GB"/>
        </w:rPr>
        <w:t xml:space="preserve"> audit purposes c</w:t>
      </w:r>
      <w:r w:rsidRPr="00EC165D">
        <w:rPr>
          <w:rFonts w:ascii="Arial" w:hAnsi="Arial" w:cs="Arial"/>
          <w:sz w:val="22"/>
          <w:szCs w:val="22"/>
          <w:lang w:eastAsia="en-GB"/>
        </w:rPr>
        <w:t xml:space="preserve">opies of the final follow up letter should be attached to the monitoring form for a non-quitter.  </w:t>
      </w:r>
    </w:p>
    <w:p w:rsidR="00EE11CD" w:rsidRPr="00EC165D" w:rsidRDefault="00EE11CD" w:rsidP="00EC165D">
      <w:pPr>
        <w:pStyle w:val="ListParagraph"/>
        <w:autoSpaceDE w:val="0"/>
        <w:autoSpaceDN w:val="0"/>
        <w:adjustRightInd w:val="0"/>
        <w:spacing w:line="360" w:lineRule="auto"/>
        <w:ind w:left="1440"/>
        <w:rPr>
          <w:rFonts w:ascii="Arial" w:hAnsi="Arial" w:cs="Arial"/>
          <w:sz w:val="22"/>
          <w:szCs w:val="22"/>
          <w:lang w:eastAsia="en-GB"/>
        </w:rPr>
      </w:pPr>
    </w:p>
    <w:p w:rsidR="00EE11CD" w:rsidRPr="00EC165D" w:rsidRDefault="00EE11CD" w:rsidP="00EC165D">
      <w:pPr>
        <w:pStyle w:val="ListParagraph"/>
        <w:numPr>
          <w:ilvl w:val="0"/>
          <w:numId w:val="5"/>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lastRenderedPageBreak/>
        <w:t xml:space="preserve">Lost to follow up patients are counted and paid as non-quits, to qualify they must have set a quit date and attended at least one appointment post quit date. </w:t>
      </w:r>
    </w:p>
    <w:p w:rsidR="00EE11CD" w:rsidRPr="00EC165D" w:rsidRDefault="00EE11CD" w:rsidP="00EC165D">
      <w:pPr>
        <w:autoSpaceDE w:val="0"/>
        <w:autoSpaceDN w:val="0"/>
        <w:adjustRightInd w:val="0"/>
        <w:spacing w:line="360" w:lineRule="auto"/>
        <w:rPr>
          <w:rFonts w:ascii="Arial" w:hAnsi="Arial" w:cs="Arial"/>
          <w:b/>
          <w:iCs/>
          <w:sz w:val="22"/>
          <w:szCs w:val="22"/>
          <w:lang w:eastAsia="en-GB"/>
        </w:rPr>
      </w:pPr>
    </w:p>
    <w:p w:rsidR="00EE11CD" w:rsidRPr="00EC165D" w:rsidRDefault="00EE11CD" w:rsidP="00EC165D">
      <w:pPr>
        <w:autoSpaceDE w:val="0"/>
        <w:autoSpaceDN w:val="0"/>
        <w:adjustRightInd w:val="0"/>
        <w:spacing w:line="360" w:lineRule="auto"/>
        <w:ind w:left="720" w:hanging="360"/>
        <w:rPr>
          <w:rFonts w:ascii="Arial" w:hAnsi="Arial" w:cs="Arial"/>
          <w:b/>
          <w:i/>
          <w:iCs/>
          <w:sz w:val="22"/>
          <w:szCs w:val="22"/>
          <w:lang w:eastAsia="en-GB"/>
        </w:rPr>
      </w:pPr>
      <w:r w:rsidRPr="00EC165D">
        <w:rPr>
          <w:rFonts w:ascii="Arial" w:hAnsi="Arial" w:cs="Arial"/>
          <w:b/>
          <w:i/>
          <w:iCs/>
          <w:sz w:val="22"/>
          <w:szCs w:val="22"/>
          <w:lang w:eastAsia="en-GB"/>
        </w:rPr>
        <w:t>3.5</w:t>
      </w:r>
      <w:r w:rsidRPr="00EC165D">
        <w:rPr>
          <w:rFonts w:ascii="Arial" w:hAnsi="Arial" w:cs="Arial"/>
          <w:b/>
          <w:i/>
          <w:iCs/>
          <w:sz w:val="22"/>
          <w:szCs w:val="22"/>
          <w:lang w:eastAsia="en-GB"/>
        </w:rPr>
        <w:tab/>
        <w:t>Bucks Smokefree Support Service at Buckinghamshire Healthcare NHS Trust</w:t>
      </w:r>
      <w:r w:rsidRPr="00EC165D">
        <w:rPr>
          <w:rStyle w:val="FootnoteReference"/>
          <w:rFonts w:ascii="Arial" w:hAnsi="Arial" w:cs="Arial"/>
          <w:b/>
          <w:i/>
          <w:iCs/>
          <w:sz w:val="22"/>
          <w:szCs w:val="22"/>
          <w:lang w:eastAsia="en-GB"/>
        </w:rPr>
        <w:footnoteReference w:id="3"/>
      </w:r>
      <w:r w:rsidRPr="00EC165D">
        <w:rPr>
          <w:rFonts w:ascii="Arial" w:hAnsi="Arial" w:cs="Arial"/>
          <w:b/>
          <w:i/>
          <w:iCs/>
          <w:sz w:val="22"/>
          <w:szCs w:val="22"/>
          <w:lang w:eastAsia="en-GB"/>
        </w:rPr>
        <w:t xml:space="preserve"> will support GP practice-based clinics by:</w:t>
      </w:r>
    </w:p>
    <w:p w:rsidR="00EE11CD" w:rsidRPr="00EC165D" w:rsidRDefault="00EE11CD" w:rsidP="00EC165D">
      <w:pPr>
        <w:pStyle w:val="ListParagraph"/>
        <w:autoSpaceDE w:val="0"/>
        <w:autoSpaceDN w:val="0"/>
        <w:adjustRightInd w:val="0"/>
        <w:spacing w:line="360" w:lineRule="auto"/>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Providing an expert resource and locality lead for all smokefree advisers working in general practice and provide updates and best practice guidance via quarterly clinical supervision meetings and face to face meetings if required.</w:t>
      </w:r>
    </w:p>
    <w:p w:rsidR="00EE11CD" w:rsidRPr="00EC165D" w:rsidRDefault="00EE11CD" w:rsidP="00EC165D">
      <w:pPr>
        <w:autoSpaceDE w:val="0"/>
        <w:autoSpaceDN w:val="0"/>
        <w:adjustRightInd w:val="0"/>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b/>
          <w:sz w:val="22"/>
          <w:szCs w:val="22"/>
          <w:lang w:eastAsia="en-GB"/>
        </w:rPr>
      </w:pPr>
      <w:r w:rsidRPr="00EC165D">
        <w:rPr>
          <w:rFonts w:ascii="Arial" w:hAnsi="Arial" w:cs="Arial"/>
          <w:sz w:val="22"/>
          <w:szCs w:val="22"/>
          <w:lang w:eastAsia="en-GB"/>
        </w:rPr>
        <w:t xml:space="preserve">Provide a protocol for carbon monoxide (CO) monitoring </w:t>
      </w:r>
      <w:r w:rsidRPr="00EC165D">
        <w:rPr>
          <w:rFonts w:ascii="Arial" w:hAnsi="Arial" w:cs="Arial"/>
          <w:b/>
          <w:sz w:val="22"/>
          <w:szCs w:val="22"/>
          <w:lang w:eastAsia="en-GB"/>
        </w:rPr>
        <w:t xml:space="preserve"> see Appendix B</w:t>
      </w:r>
    </w:p>
    <w:p w:rsidR="00EE11CD" w:rsidRPr="00EC165D" w:rsidRDefault="00EE11CD" w:rsidP="00EC165D">
      <w:pPr>
        <w:autoSpaceDE w:val="0"/>
        <w:autoSpaceDN w:val="0"/>
        <w:adjustRightInd w:val="0"/>
        <w:spacing w:line="360" w:lineRule="auto"/>
        <w:ind w:left="1069"/>
        <w:rPr>
          <w:rFonts w:ascii="Arial" w:hAnsi="Arial" w:cs="Arial"/>
          <w:b/>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b/>
          <w:sz w:val="22"/>
          <w:szCs w:val="22"/>
          <w:lang w:eastAsia="en-GB"/>
        </w:rPr>
      </w:pPr>
      <w:r w:rsidRPr="00EC165D">
        <w:rPr>
          <w:rFonts w:ascii="Arial" w:hAnsi="Arial" w:cs="Arial"/>
          <w:sz w:val="22"/>
          <w:szCs w:val="22"/>
          <w:lang w:eastAsia="en-GB"/>
        </w:rPr>
        <w:t xml:space="preserve">Provide a smoking cessation in primary care pathway for patients </w:t>
      </w:r>
      <w:r w:rsidRPr="00EC165D">
        <w:rPr>
          <w:rFonts w:ascii="Arial" w:hAnsi="Arial" w:cs="Arial"/>
          <w:b/>
          <w:sz w:val="22"/>
          <w:szCs w:val="22"/>
          <w:lang w:eastAsia="en-GB"/>
        </w:rPr>
        <w:t xml:space="preserve"> </w:t>
      </w:r>
    </w:p>
    <w:p w:rsidR="00EE11CD" w:rsidRPr="00EC165D" w:rsidRDefault="00EE11CD" w:rsidP="00EC165D">
      <w:pPr>
        <w:autoSpaceDE w:val="0"/>
        <w:autoSpaceDN w:val="0"/>
        <w:adjustRightInd w:val="0"/>
        <w:spacing w:line="360" w:lineRule="auto"/>
        <w:ind w:left="1069"/>
        <w:rPr>
          <w:rFonts w:ascii="Arial" w:hAnsi="Arial" w:cs="Arial"/>
          <w:b/>
          <w:sz w:val="22"/>
          <w:szCs w:val="22"/>
          <w:lang w:eastAsia="en-GB"/>
        </w:rPr>
      </w:pPr>
    </w:p>
    <w:p w:rsidR="00EE11CD" w:rsidRPr="00EC165D" w:rsidRDefault="00EE11CD" w:rsidP="00EC165D">
      <w:pPr>
        <w:pStyle w:val="ListParagraph"/>
        <w:numPr>
          <w:ilvl w:val="0"/>
          <w:numId w:val="8"/>
        </w:numPr>
        <w:spacing w:line="360" w:lineRule="auto"/>
        <w:rPr>
          <w:rFonts w:ascii="Arial" w:hAnsi="Arial" w:cs="Arial"/>
          <w:sz w:val="22"/>
          <w:szCs w:val="22"/>
        </w:rPr>
      </w:pPr>
      <w:r w:rsidRPr="00EC165D">
        <w:rPr>
          <w:rFonts w:ascii="Arial" w:hAnsi="Arial" w:cs="Arial"/>
          <w:sz w:val="22"/>
          <w:szCs w:val="22"/>
        </w:rPr>
        <w:t xml:space="preserve">Provide practical smoking cessation training to complement the NCSCT online training </w:t>
      </w:r>
    </w:p>
    <w:p w:rsidR="00EE11CD" w:rsidRPr="00EC165D" w:rsidRDefault="00EE11CD" w:rsidP="00EC165D">
      <w:pPr>
        <w:autoSpaceDE w:val="0"/>
        <w:autoSpaceDN w:val="0"/>
        <w:adjustRightInd w:val="0"/>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Collate all the Buckinghamshire monitoring forms and prepare reports for the NHS Health and Social Care Information Centre and for Commissi</w:t>
      </w:r>
      <w:r w:rsidR="004E294A" w:rsidRPr="00EC165D">
        <w:rPr>
          <w:rFonts w:ascii="Arial" w:hAnsi="Arial" w:cs="Arial"/>
          <w:sz w:val="22"/>
          <w:szCs w:val="22"/>
          <w:lang w:eastAsia="en-GB"/>
        </w:rPr>
        <w:t xml:space="preserve">oners at Bucks County Council. </w:t>
      </w:r>
    </w:p>
    <w:p w:rsidR="00EE11CD" w:rsidRPr="00EC165D" w:rsidRDefault="00EE11CD" w:rsidP="00EC165D">
      <w:pPr>
        <w:pStyle w:val="ListParagraph"/>
        <w:spacing w:line="360" w:lineRule="auto"/>
        <w:ind w:left="1080"/>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 xml:space="preserve">Provide training and access to </w:t>
      </w:r>
      <w:r w:rsidR="004E294A" w:rsidRPr="00EC165D">
        <w:rPr>
          <w:rFonts w:ascii="Arial" w:hAnsi="Arial" w:cs="Arial"/>
          <w:sz w:val="22"/>
          <w:szCs w:val="22"/>
          <w:lang w:eastAsia="en-GB"/>
        </w:rPr>
        <w:t xml:space="preserve">the </w:t>
      </w:r>
      <w:r w:rsidRPr="00EC165D">
        <w:rPr>
          <w:rFonts w:ascii="Arial" w:hAnsi="Arial" w:cs="Arial"/>
          <w:sz w:val="22"/>
          <w:szCs w:val="22"/>
          <w:lang w:eastAsia="en-GB"/>
        </w:rPr>
        <w:t>Quit Manager database as required.</w:t>
      </w:r>
    </w:p>
    <w:p w:rsidR="00EE11CD" w:rsidRPr="00EC165D" w:rsidRDefault="00EE11CD" w:rsidP="00EC165D">
      <w:pPr>
        <w:pStyle w:val="ListParagraph"/>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Keep each practice informed of quit rates and activity within its locality area on a quarterly basis</w:t>
      </w:r>
    </w:p>
    <w:p w:rsidR="00EE11CD" w:rsidRPr="00EC165D" w:rsidRDefault="00EE11CD" w:rsidP="00EC165D">
      <w:pPr>
        <w:autoSpaceDE w:val="0"/>
        <w:autoSpaceDN w:val="0"/>
        <w:adjustRightInd w:val="0"/>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Keep each Clinical Commissioning Group and locality area informed of quit rates and activity within its locality on a quarterly basis.</w:t>
      </w:r>
    </w:p>
    <w:p w:rsidR="00EE11CD" w:rsidRPr="00EC165D" w:rsidRDefault="00EE11CD" w:rsidP="00EC165D">
      <w:pPr>
        <w:autoSpaceDE w:val="0"/>
        <w:autoSpaceDN w:val="0"/>
        <w:adjustRightInd w:val="0"/>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Carry out three month follow up surveys. This can only be done where patient consent has been obtained. Individual GP practices will be required to follow up at three months if patient consent has been withheld.</w:t>
      </w:r>
    </w:p>
    <w:p w:rsidR="00EE11CD" w:rsidRPr="00EC165D" w:rsidRDefault="00EE11CD" w:rsidP="00EC165D">
      <w:pPr>
        <w:pStyle w:val="ListParagraph"/>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Promote services locally and county wide via the service website.</w:t>
      </w:r>
    </w:p>
    <w:p w:rsidR="00EE11CD" w:rsidRPr="00EC165D" w:rsidRDefault="00EE11CD" w:rsidP="00EC165D">
      <w:pPr>
        <w:pStyle w:val="ListParagraph"/>
        <w:spacing w:line="360" w:lineRule="auto"/>
        <w:ind w:left="1069"/>
        <w:rPr>
          <w:rFonts w:ascii="Arial" w:hAnsi="Arial" w:cs="Arial"/>
          <w:sz w:val="22"/>
          <w:szCs w:val="22"/>
          <w:lang w:eastAsia="en-GB"/>
        </w:rPr>
      </w:pPr>
    </w:p>
    <w:p w:rsidR="00EE11CD" w:rsidRPr="00EC165D" w:rsidRDefault="00EE11CD" w:rsidP="00EC165D">
      <w:pPr>
        <w:pStyle w:val="ListParagraph"/>
        <w:numPr>
          <w:ilvl w:val="0"/>
          <w:numId w:val="8"/>
        </w:numPr>
        <w:autoSpaceDE w:val="0"/>
        <w:autoSpaceDN w:val="0"/>
        <w:adjustRightInd w:val="0"/>
        <w:spacing w:line="360" w:lineRule="auto"/>
        <w:rPr>
          <w:rFonts w:ascii="Arial" w:hAnsi="Arial" w:cs="Arial"/>
          <w:sz w:val="22"/>
          <w:szCs w:val="22"/>
          <w:lang w:eastAsia="en-GB"/>
        </w:rPr>
      </w:pPr>
      <w:r w:rsidRPr="00EC165D">
        <w:rPr>
          <w:rFonts w:ascii="Arial" w:hAnsi="Arial" w:cs="Arial"/>
          <w:sz w:val="22"/>
          <w:szCs w:val="22"/>
          <w:lang w:eastAsia="en-GB"/>
        </w:rPr>
        <w:t>In line with data protection issues, update GP practices with information regarding smoking status of their patients when requested.</w:t>
      </w:r>
    </w:p>
    <w:p w:rsidR="00EE11CD" w:rsidRPr="00EC165D" w:rsidRDefault="00EE11CD" w:rsidP="00EC165D">
      <w:pPr>
        <w:autoSpaceDE w:val="0"/>
        <w:autoSpaceDN w:val="0"/>
        <w:adjustRightInd w:val="0"/>
        <w:spacing w:line="360" w:lineRule="auto"/>
        <w:rPr>
          <w:rFonts w:ascii="Arial" w:hAnsi="Arial" w:cs="Arial"/>
          <w:b/>
          <w:i/>
          <w:iCs/>
          <w:sz w:val="22"/>
          <w:szCs w:val="22"/>
          <w:lang w:eastAsia="en-GB"/>
        </w:rPr>
      </w:pPr>
    </w:p>
    <w:p w:rsidR="00EE11CD" w:rsidRPr="00EC165D" w:rsidRDefault="00EE11CD" w:rsidP="00EC165D">
      <w:pPr>
        <w:pStyle w:val="ListParagraph"/>
        <w:numPr>
          <w:ilvl w:val="1"/>
          <w:numId w:val="7"/>
        </w:numPr>
        <w:autoSpaceDE w:val="0"/>
        <w:autoSpaceDN w:val="0"/>
        <w:adjustRightInd w:val="0"/>
        <w:spacing w:line="360" w:lineRule="auto"/>
        <w:rPr>
          <w:rFonts w:ascii="Arial" w:hAnsi="Arial" w:cs="Arial"/>
          <w:b/>
          <w:i/>
          <w:iCs/>
          <w:sz w:val="22"/>
          <w:szCs w:val="22"/>
          <w:lang w:eastAsia="en-GB"/>
        </w:rPr>
      </w:pPr>
      <w:r w:rsidRPr="00EC165D">
        <w:rPr>
          <w:rFonts w:ascii="Arial" w:hAnsi="Arial" w:cs="Arial"/>
          <w:b/>
          <w:i/>
          <w:iCs/>
          <w:sz w:val="22"/>
          <w:szCs w:val="22"/>
          <w:lang w:eastAsia="en-GB"/>
        </w:rPr>
        <w:t>Therapies/treatments to be offered by the service</w:t>
      </w:r>
    </w:p>
    <w:p w:rsidR="00EE11CD" w:rsidRPr="00EC165D" w:rsidRDefault="00EE11CD" w:rsidP="00EC165D">
      <w:pPr>
        <w:autoSpaceDE w:val="0"/>
        <w:autoSpaceDN w:val="0"/>
        <w:adjustRightInd w:val="0"/>
        <w:spacing w:line="360" w:lineRule="auto"/>
        <w:ind w:left="709"/>
        <w:rPr>
          <w:rFonts w:ascii="Arial" w:hAnsi="Arial" w:cs="Arial"/>
          <w:b/>
          <w:iCs/>
          <w:sz w:val="22"/>
          <w:szCs w:val="22"/>
          <w:lang w:eastAsia="en-GB"/>
        </w:rPr>
      </w:pPr>
    </w:p>
    <w:p w:rsidR="004E294A" w:rsidRPr="00EC165D" w:rsidRDefault="00EE11CD" w:rsidP="00EC165D">
      <w:pPr>
        <w:autoSpaceDE w:val="0"/>
        <w:autoSpaceDN w:val="0"/>
        <w:adjustRightInd w:val="0"/>
        <w:spacing w:line="360" w:lineRule="auto"/>
        <w:ind w:left="709"/>
        <w:rPr>
          <w:rStyle w:val="Hyperlink"/>
          <w:rFonts w:ascii="Arial" w:hAnsi="Arial" w:cs="Arial"/>
          <w:sz w:val="22"/>
          <w:szCs w:val="22"/>
          <w:lang w:eastAsia="en-GB"/>
        </w:rPr>
      </w:pPr>
      <w:r w:rsidRPr="00EC165D">
        <w:rPr>
          <w:rFonts w:ascii="Arial" w:hAnsi="Arial" w:cs="Arial"/>
          <w:sz w:val="22"/>
          <w:szCs w:val="22"/>
          <w:lang w:eastAsia="en-GB"/>
        </w:rPr>
        <w:t xml:space="preserve">Nicotine Replacement Therapy is available on prescription, Zyban and Champix are available on GP prescription only (NB:  these are not on the nurse prescriber’s formulary). For guidance on the supply of NRT products please refer to NICE guidelines see </w:t>
      </w:r>
      <w:hyperlink r:id="rId9" w:history="1">
        <w:r w:rsidRPr="00EC165D">
          <w:rPr>
            <w:rStyle w:val="Hyperlink"/>
            <w:rFonts w:ascii="Arial" w:hAnsi="Arial" w:cs="Arial"/>
            <w:sz w:val="22"/>
            <w:szCs w:val="22"/>
            <w:lang w:eastAsia="en-GB"/>
          </w:rPr>
          <w:t>www.nice.org</w:t>
        </w:r>
      </w:hyperlink>
      <w:r w:rsidR="00EB6D4E" w:rsidRPr="00EC165D">
        <w:rPr>
          <w:rStyle w:val="Hyperlink"/>
          <w:rFonts w:ascii="Arial" w:hAnsi="Arial" w:cs="Arial"/>
          <w:sz w:val="22"/>
          <w:szCs w:val="22"/>
          <w:lang w:eastAsia="en-GB"/>
        </w:rPr>
        <w:t>.uk</w:t>
      </w:r>
      <w:r w:rsidR="004E294A" w:rsidRPr="00EC165D">
        <w:rPr>
          <w:rStyle w:val="Hyperlink"/>
          <w:rFonts w:ascii="Arial" w:hAnsi="Arial" w:cs="Arial"/>
          <w:sz w:val="22"/>
          <w:szCs w:val="22"/>
          <w:lang w:eastAsia="en-GB"/>
        </w:rPr>
        <w:t xml:space="preserve">  </w:t>
      </w:r>
    </w:p>
    <w:p w:rsidR="004E294A" w:rsidRPr="00EC165D" w:rsidRDefault="004E294A" w:rsidP="00EC165D">
      <w:pPr>
        <w:autoSpaceDE w:val="0"/>
        <w:autoSpaceDN w:val="0"/>
        <w:adjustRightInd w:val="0"/>
        <w:spacing w:line="360" w:lineRule="auto"/>
        <w:ind w:left="709"/>
        <w:rPr>
          <w:rStyle w:val="Hyperlink"/>
          <w:rFonts w:ascii="Arial" w:hAnsi="Arial" w:cs="Arial"/>
          <w:sz w:val="22"/>
          <w:szCs w:val="22"/>
          <w:lang w:eastAsia="en-GB"/>
        </w:rPr>
      </w:pPr>
    </w:p>
    <w:p w:rsidR="00EE11CD" w:rsidRPr="00EC165D" w:rsidRDefault="004E294A" w:rsidP="00EC165D">
      <w:pPr>
        <w:autoSpaceDE w:val="0"/>
        <w:autoSpaceDN w:val="0"/>
        <w:adjustRightInd w:val="0"/>
        <w:spacing w:line="360" w:lineRule="auto"/>
        <w:ind w:left="709"/>
        <w:rPr>
          <w:rFonts w:ascii="Arial" w:hAnsi="Arial" w:cs="Arial"/>
          <w:sz w:val="22"/>
          <w:szCs w:val="22"/>
          <w:lang w:eastAsia="en-GB"/>
        </w:rPr>
      </w:pPr>
      <w:r w:rsidRPr="00EC165D">
        <w:rPr>
          <w:rStyle w:val="Hyperlink"/>
          <w:rFonts w:ascii="Arial" w:hAnsi="Arial" w:cs="Arial"/>
          <w:color w:val="000000" w:themeColor="text1"/>
          <w:sz w:val="22"/>
          <w:szCs w:val="22"/>
          <w:u w:val="none"/>
          <w:lang w:eastAsia="en-GB"/>
        </w:rPr>
        <w:t xml:space="preserve">Please see </w:t>
      </w:r>
      <w:r w:rsidRPr="00EC165D">
        <w:rPr>
          <w:rStyle w:val="Hyperlink"/>
          <w:rFonts w:ascii="Arial" w:hAnsi="Arial" w:cs="Arial"/>
          <w:b/>
          <w:color w:val="000000" w:themeColor="text1"/>
          <w:sz w:val="22"/>
          <w:szCs w:val="22"/>
          <w:u w:val="none"/>
          <w:lang w:eastAsia="en-GB"/>
        </w:rPr>
        <w:t xml:space="preserve">Appendix C </w:t>
      </w:r>
      <w:r w:rsidR="000A3D01" w:rsidRPr="00EC165D">
        <w:rPr>
          <w:rStyle w:val="Hyperlink"/>
          <w:rFonts w:ascii="Arial" w:hAnsi="Arial" w:cs="Arial"/>
          <w:color w:val="000000" w:themeColor="text1"/>
          <w:sz w:val="22"/>
          <w:szCs w:val="22"/>
          <w:u w:val="none"/>
          <w:lang w:eastAsia="en-GB"/>
        </w:rPr>
        <w:t xml:space="preserve">for the Public Health England current position on e-cigarettes. </w:t>
      </w:r>
    </w:p>
    <w:p w:rsidR="00EE11CD" w:rsidRPr="00EC165D" w:rsidRDefault="00EE11CD" w:rsidP="00EC165D">
      <w:pPr>
        <w:pStyle w:val="NoSpacing"/>
        <w:spacing w:line="360" w:lineRule="auto"/>
        <w:rPr>
          <w:rFonts w:ascii="Arial" w:hAnsi="Arial" w:cs="Arial"/>
          <w:b/>
          <w:color w:val="548DD4" w:themeColor="text2" w:themeTint="99"/>
        </w:rPr>
      </w:pPr>
    </w:p>
    <w:p w:rsidR="00EE11CD" w:rsidRPr="00EC165D" w:rsidRDefault="00EE11CD"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t>Accreditation and competencies</w:t>
      </w:r>
    </w:p>
    <w:p w:rsidR="000A3D01" w:rsidRPr="00EC165D" w:rsidRDefault="000A3D01" w:rsidP="00EC165D">
      <w:pPr>
        <w:pStyle w:val="NoSpacing"/>
        <w:spacing w:line="360" w:lineRule="auto"/>
        <w:rPr>
          <w:rFonts w:ascii="Arial" w:hAnsi="Arial" w:cs="Arial"/>
          <w:b/>
          <w:color w:val="548DD4"/>
        </w:rPr>
      </w:pPr>
    </w:p>
    <w:p w:rsidR="00EE11CD" w:rsidRPr="00EC165D" w:rsidRDefault="00EE11CD" w:rsidP="00EC165D">
      <w:pPr>
        <w:autoSpaceDE w:val="0"/>
        <w:autoSpaceDN w:val="0"/>
        <w:adjustRightInd w:val="0"/>
        <w:spacing w:line="360" w:lineRule="auto"/>
        <w:ind w:left="360"/>
        <w:rPr>
          <w:rFonts w:ascii="Arial" w:hAnsi="Arial" w:cs="Arial"/>
          <w:sz w:val="22"/>
          <w:szCs w:val="22"/>
          <w:lang w:eastAsia="en-GB"/>
        </w:rPr>
      </w:pPr>
      <w:r w:rsidRPr="00EC165D">
        <w:rPr>
          <w:rFonts w:ascii="Arial" w:hAnsi="Arial" w:cs="Arial"/>
          <w:sz w:val="22"/>
          <w:szCs w:val="22"/>
          <w:lang w:eastAsia="en-GB"/>
        </w:rPr>
        <w:t xml:space="preserve">A member of the health care team employed by the practice who has successfully achieved level 2 assessment and accreditation with the National Centre for Smoking Cessation Training (NCSCT) and attended BSSS ½ day training, or who has in the past attended a minimum of 2 day training, organised and run by Bucks Smokefree Support Service (Buckinghamshire Healthcare NHS Trust), in accordance with national guidelines training standards for smoking cessation. The latter should attain NCSCT full certification by the end of </w:t>
      </w:r>
      <w:r w:rsidR="00484B01" w:rsidRPr="00EC165D">
        <w:rPr>
          <w:rFonts w:ascii="Arial" w:hAnsi="Arial" w:cs="Arial"/>
          <w:sz w:val="22"/>
          <w:szCs w:val="22"/>
          <w:lang w:eastAsia="en-GB"/>
        </w:rPr>
        <w:t>2015</w:t>
      </w:r>
      <w:r w:rsidRPr="00EC165D">
        <w:rPr>
          <w:rFonts w:ascii="Arial" w:hAnsi="Arial" w:cs="Arial"/>
          <w:sz w:val="22"/>
          <w:szCs w:val="22"/>
          <w:lang w:eastAsia="en-GB"/>
        </w:rPr>
        <w:t>/</w:t>
      </w:r>
      <w:r w:rsidR="00484B01" w:rsidRPr="00EC165D">
        <w:rPr>
          <w:rFonts w:ascii="Arial" w:hAnsi="Arial" w:cs="Arial"/>
          <w:sz w:val="22"/>
          <w:szCs w:val="22"/>
          <w:lang w:eastAsia="en-GB"/>
        </w:rPr>
        <w:t>16</w:t>
      </w:r>
      <w:r w:rsidRPr="00EC165D">
        <w:rPr>
          <w:rFonts w:ascii="Arial" w:hAnsi="Arial" w:cs="Arial"/>
          <w:sz w:val="22"/>
          <w:szCs w:val="22"/>
          <w:lang w:eastAsia="en-GB"/>
        </w:rPr>
        <w:t>.</w:t>
      </w:r>
    </w:p>
    <w:p w:rsidR="00EE11CD" w:rsidRPr="00EC165D" w:rsidRDefault="00EE11CD" w:rsidP="00EC165D">
      <w:pPr>
        <w:autoSpaceDE w:val="0"/>
        <w:autoSpaceDN w:val="0"/>
        <w:adjustRightInd w:val="0"/>
        <w:spacing w:line="360" w:lineRule="auto"/>
        <w:ind w:left="720"/>
        <w:rPr>
          <w:rFonts w:ascii="Arial" w:hAnsi="Arial" w:cs="Arial"/>
          <w:sz w:val="22"/>
          <w:szCs w:val="22"/>
          <w:lang w:eastAsia="en-GB"/>
        </w:rPr>
      </w:pPr>
    </w:p>
    <w:p w:rsidR="00EE11CD" w:rsidRPr="00EC165D" w:rsidRDefault="00EE11CD" w:rsidP="00EC165D">
      <w:pPr>
        <w:autoSpaceDE w:val="0"/>
        <w:autoSpaceDN w:val="0"/>
        <w:adjustRightInd w:val="0"/>
        <w:spacing w:line="360" w:lineRule="auto"/>
        <w:ind w:left="360"/>
        <w:rPr>
          <w:rFonts w:ascii="Arial" w:hAnsi="Arial" w:cs="Arial"/>
          <w:sz w:val="22"/>
          <w:szCs w:val="22"/>
          <w:lang w:eastAsia="en-GB"/>
        </w:rPr>
      </w:pPr>
      <w:r w:rsidRPr="00EC165D">
        <w:rPr>
          <w:rFonts w:ascii="Arial" w:hAnsi="Arial" w:cs="Arial"/>
          <w:sz w:val="22"/>
          <w:szCs w:val="22"/>
          <w:lang w:eastAsia="en-GB"/>
        </w:rPr>
        <w:t>It is not necessary for a stop smoking adviser to have a nursing or clinical background. The member of staff delivering the service should attend as a minimum an annual update and clinical supervision meetings along with any relevant workshops.</w:t>
      </w:r>
    </w:p>
    <w:p w:rsidR="007B766A" w:rsidRPr="00EC165D" w:rsidRDefault="007B766A" w:rsidP="00EC165D">
      <w:pPr>
        <w:autoSpaceDE w:val="0"/>
        <w:autoSpaceDN w:val="0"/>
        <w:adjustRightInd w:val="0"/>
        <w:spacing w:line="360" w:lineRule="auto"/>
        <w:ind w:left="720"/>
        <w:rPr>
          <w:rFonts w:ascii="Arial" w:hAnsi="Arial" w:cs="Arial"/>
          <w:sz w:val="22"/>
          <w:szCs w:val="22"/>
          <w:lang w:eastAsia="en-GB"/>
        </w:rPr>
      </w:pPr>
    </w:p>
    <w:p w:rsidR="00E444BD" w:rsidRPr="00EC165D" w:rsidRDefault="00677640" w:rsidP="00EC165D">
      <w:pPr>
        <w:autoSpaceDE w:val="0"/>
        <w:autoSpaceDN w:val="0"/>
        <w:adjustRightInd w:val="0"/>
        <w:spacing w:line="360" w:lineRule="auto"/>
        <w:rPr>
          <w:rFonts w:ascii="Arial" w:eastAsia="Calibri" w:hAnsi="Arial" w:cs="Arial"/>
          <w:b/>
          <w:i/>
          <w:color w:val="000000"/>
          <w:sz w:val="22"/>
          <w:szCs w:val="22"/>
        </w:rPr>
      </w:pPr>
      <w:r w:rsidRPr="00EC165D">
        <w:rPr>
          <w:rFonts w:ascii="Arial" w:eastAsia="Calibri" w:hAnsi="Arial" w:cs="Arial"/>
          <w:b/>
          <w:i/>
          <w:color w:val="000000"/>
          <w:sz w:val="22"/>
          <w:szCs w:val="22"/>
        </w:rPr>
        <w:t xml:space="preserve">4.1 </w:t>
      </w:r>
      <w:r w:rsidR="00454709" w:rsidRPr="00EC165D">
        <w:rPr>
          <w:rFonts w:ascii="Arial" w:eastAsia="Calibri" w:hAnsi="Arial" w:cs="Arial"/>
          <w:b/>
          <w:i/>
          <w:color w:val="000000"/>
          <w:sz w:val="22"/>
          <w:szCs w:val="22"/>
        </w:rPr>
        <w:t>Safeguarding</w:t>
      </w:r>
    </w:p>
    <w:p w:rsidR="00E444BD" w:rsidRPr="00EC165D" w:rsidRDefault="00E444BD" w:rsidP="00EC165D">
      <w:pPr>
        <w:autoSpaceDE w:val="0"/>
        <w:autoSpaceDN w:val="0"/>
        <w:adjustRightInd w:val="0"/>
        <w:spacing w:line="360" w:lineRule="auto"/>
        <w:rPr>
          <w:rFonts w:ascii="Arial" w:eastAsia="Calibri" w:hAnsi="Arial" w:cs="Arial"/>
          <w:b/>
          <w:i/>
          <w:color w:val="000000"/>
          <w:sz w:val="22"/>
          <w:szCs w:val="22"/>
        </w:rPr>
      </w:pPr>
    </w:p>
    <w:p w:rsidR="00454709" w:rsidRPr="00EC165D" w:rsidRDefault="00A8076D" w:rsidP="00EC165D">
      <w:pPr>
        <w:autoSpaceDE w:val="0"/>
        <w:autoSpaceDN w:val="0"/>
        <w:adjustRightInd w:val="0"/>
        <w:spacing w:line="360" w:lineRule="auto"/>
        <w:ind w:left="360"/>
        <w:rPr>
          <w:rFonts w:ascii="Arial" w:eastAsia="Calibri" w:hAnsi="Arial" w:cs="Arial"/>
          <w:b/>
          <w:i/>
          <w:color w:val="000000"/>
          <w:sz w:val="22"/>
          <w:szCs w:val="22"/>
        </w:rPr>
      </w:pPr>
      <w:r w:rsidRPr="00EC165D">
        <w:rPr>
          <w:rFonts w:ascii="Arial" w:eastAsia="Calibri" w:hAnsi="Arial" w:cs="Arial"/>
          <w:color w:val="000000"/>
          <w:sz w:val="22"/>
          <w:szCs w:val="22"/>
        </w:rPr>
        <w:t xml:space="preserve">All general practice </w:t>
      </w:r>
      <w:r w:rsidR="00454709" w:rsidRPr="00EC165D">
        <w:rPr>
          <w:rFonts w:ascii="Arial" w:eastAsia="Calibri" w:hAnsi="Arial" w:cs="Arial"/>
          <w:color w:val="000000"/>
          <w:sz w:val="22"/>
          <w:szCs w:val="22"/>
        </w:rPr>
        <w:t>protocols should reflect national and local child and adult prote</w:t>
      </w:r>
      <w:r w:rsidRPr="00EC165D">
        <w:rPr>
          <w:rFonts w:ascii="Arial" w:eastAsia="Calibri" w:hAnsi="Arial" w:cs="Arial"/>
          <w:color w:val="000000"/>
          <w:sz w:val="22"/>
          <w:szCs w:val="22"/>
        </w:rPr>
        <w:t>ction guideline</w:t>
      </w:r>
      <w:r w:rsidR="00484B01" w:rsidRPr="00EC165D">
        <w:rPr>
          <w:rFonts w:ascii="Arial" w:eastAsia="Calibri" w:hAnsi="Arial" w:cs="Arial"/>
          <w:color w:val="000000"/>
          <w:sz w:val="22"/>
          <w:szCs w:val="22"/>
        </w:rPr>
        <w:t>s</w:t>
      </w:r>
      <w:r w:rsidRPr="00EC165D">
        <w:rPr>
          <w:rFonts w:ascii="Arial" w:eastAsia="Calibri" w:hAnsi="Arial" w:cs="Arial"/>
          <w:color w:val="000000"/>
          <w:sz w:val="22"/>
          <w:szCs w:val="22"/>
        </w:rPr>
        <w:t xml:space="preserve"> and the</w:t>
      </w:r>
      <w:r w:rsidR="00454709" w:rsidRPr="00EC165D">
        <w:rPr>
          <w:rFonts w:ascii="Arial" w:eastAsia="Calibri" w:hAnsi="Arial" w:cs="Arial"/>
          <w:color w:val="000000"/>
          <w:sz w:val="22"/>
          <w:szCs w:val="22"/>
        </w:rPr>
        <w:t xml:space="preserve"> contractor has a duty</w:t>
      </w:r>
      <w:r w:rsidRPr="00EC165D">
        <w:rPr>
          <w:rFonts w:ascii="Arial" w:eastAsia="Calibri" w:hAnsi="Arial" w:cs="Arial"/>
          <w:color w:val="000000"/>
          <w:sz w:val="22"/>
          <w:szCs w:val="22"/>
        </w:rPr>
        <w:t xml:space="preserve"> to ensure that all </w:t>
      </w:r>
      <w:r w:rsidR="00454709" w:rsidRPr="00EC165D">
        <w:rPr>
          <w:rFonts w:ascii="Arial" w:eastAsia="Calibri" w:hAnsi="Arial" w:cs="Arial"/>
          <w:color w:val="000000"/>
          <w:sz w:val="22"/>
          <w:szCs w:val="22"/>
        </w:rPr>
        <w:t>staff involved in the provision of the service have relevant knowledge and are appropriately trained.</w:t>
      </w:r>
    </w:p>
    <w:p w:rsidR="00A8076D" w:rsidRPr="00EC165D" w:rsidRDefault="00A8076D" w:rsidP="00EC165D">
      <w:pPr>
        <w:autoSpaceDE w:val="0"/>
        <w:autoSpaceDN w:val="0"/>
        <w:adjustRightInd w:val="0"/>
        <w:spacing w:line="360" w:lineRule="auto"/>
        <w:contextualSpacing/>
        <w:rPr>
          <w:rFonts w:ascii="Arial" w:eastAsia="Calibri" w:hAnsi="Arial" w:cs="Arial"/>
          <w:color w:val="000000"/>
          <w:sz w:val="22"/>
          <w:szCs w:val="22"/>
        </w:rPr>
      </w:pPr>
    </w:p>
    <w:p w:rsidR="00A8076D" w:rsidRPr="00EC165D" w:rsidRDefault="00A8076D" w:rsidP="00EC165D">
      <w:pPr>
        <w:autoSpaceDE w:val="0"/>
        <w:autoSpaceDN w:val="0"/>
        <w:adjustRightInd w:val="0"/>
        <w:spacing w:line="360" w:lineRule="auto"/>
        <w:ind w:left="360"/>
        <w:contextualSpacing/>
        <w:rPr>
          <w:rFonts w:ascii="Arial" w:eastAsia="Calibri" w:hAnsi="Arial" w:cs="Arial"/>
          <w:color w:val="000000"/>
          <w:sz w:val="22"/>
          <w:szCs w:val="22"/>
        </w:rPr>
      </w:pPr>
      <w:r w:rsidRPr="00EC165D">
        <w:rPr>
          <w:rFonts w:ascii="Arial" w:eastAsia="Calibri" w:hAnsi="Arial" w:cs="Arial"/>
          <w:color w:val="000000"/>
          <w:sz w:val="22"/>
          <w:szCs w:val="22"/>
        </w:rPr>
        <w:t xml:space="preserve">For details on Buckinghamshire safeguarding leads visit </w:t>
      </w:r>
      <w:hyperlink r:id="rId10" w:history="1">
        <w:r w:rsidRPr="00EC165D">
          <w:rPr>
            <w:rFonts w:ascii="Arial" w:eastAsia="Calibri" w:hAnsi="Arial" w:cs="Arial"/>
            <w:color w:val="0000FF"/>
            <w:sz w:val="22"/>
            <w:szCs w:val="22"/>
            <w:u w:val="single"/>
          </w:rPr>
          <w:t>www.bucks-lscb.org</w:t>
        </w:r>
      </w:hyperlink>
      <w:r w:rsidRPr="00EC165D">
        <w:rPr>
          <w:rFonts w:ascii="Arial" w:eastAsia="Calibri" w:hAnsi="Arial" w:cs="Arial"/>
          <w:color w:val="000000"/>
          <w:sz w:val="22"/>
          <w:szCs w:val="22"/>
        </w:rPr>
        <w:t xml:space="preserve"> for children and </w:t>
      </w:r>
      <w:hyperlink r:id="rId11" w:history="1">
        <w:r w:rsidRPr="00EC165D">
          <w:rPr>
            <w:rFonts w:ascii="Arial" w:eastAsia="Calibri" w:hAnsi="Arial" w:cs="Arial"/>
            <w:color w:val="0000FF"/>
            <w:sz w:val="22"/>
            <w:szCs w:val="22"/>
            <w:u w:val="single"/>
          </w:rPr>
          <w:t>www.buckinghamshirepartnership.gov.uk</w:t>
        </w:r>
      </w:hyperlink>
      <w:r w:rsidRPr="00EC165D">
        <w:rPr>
          <w:rFonts w:ascii="Arial" w:eastAsia="Calibri" w:hAnsi="Arial" w:cs="Arial"/>
          <w:color w:val="000000"/>
          <w:sz w:val="22"/>
          <w:szCs w:val="22"/>
        </w:rPr>
        <w:t xml:space="preserve"> for adults</w:t>
      </w:r>
    </w:p>
    <w:p w:rsidR="00A8076D" w:rsidRPr="00EC165D" w:rsidRDefault="00A8076D" w:rsidP="00EC165D">
      <w:pPr>
        <w:autoSpaceDE w:val="0"/>
        <w:autoSpaceDN w:val="0"/>
        <w:adjustRightInd w:val="0"/>
        <w:spacing w:line="360" w:lineRule="auto"/>
        <w:rPr>
          <w:rFonts w:ascii="Arial" w:hAnsi="Arial" w:cs="Arial"/>
          <w:b/>
          <w:i/>
          <w:iCs/>
          <w:sz w:val="22"/>
          <w:szCs w:val="22"/>
          <w:lang w:eastAsia="en-GB"/>
        </w:rPr>
      </w:pPr>
    </w:p>
    <w:p w:rsidR="00EE11CD" w:rsidRPr="00EC165D" w:rsidRDefault="00EE11CD" w:rsidP="00EC165D">
      <w:pPr>
        <w:pStyle w:val="ListParagraph"/>
        <w:numPr>
          <w:ilvl w:val="0"/>
          <w:numId w:val="6"/>
        </w:numPr>
        <w:autoSpaceDE w:val="0"/>
        <w:autoSpaceDN w:val="0"/>
        <w:adjustRightInd w:val="0"/>
        <w:spacing w:line="360" w:lineRule="auto"/>
        <w:rPr>
          <w:rFonts w:ascii="Arial" w:hAnsi="Arial" w:cs="Arial"/>
          <w:b/>
          <w:iCs/>
          <w:color w:val="548DD4"/>
          <w:sz w:val="22"/>
          <w:szCs w:val="22"/>
          <w:lang w:eastAsia="en-GB"/>
        </w:rPr>
      </w:pPr>
      <w:r w:rsidRPr="00EC165D">
        <w:rPr>
          <w:rFonts w:ascii="Arial" w:hAnsi="Arial" w:cs="Arial"/>
          <w:b/>
          <w:iCs/>
          <w:color w:val="548DD4"/>
          <w:sz w:val="22"/>
          <w:szCs w:val="22"/>
          <w:lang w:eastAsia="en-GB"/>
        </w:rPr>
        <w:lastRenderedPageBreak/>
        <w:t>Equipment</w:t>
      </w:r>
    </w:p>
    <w:p w:rsidR="000A3D01" w:rsidRPr="00EC165D" w:rsidRDefault="000A3D01" w:rsidP="00EC165D">
      <w:pPr>
        <w:pStyle w:val="ListParagraph"/>
        <w:autoSpaceDE w:val="0"/>
        <w:autoSpaceDN w:val="0"/>
        <w:adjustRightInd w:val="0"/>
        <w:spacing w:line="360" w:lineRule="auto"/>
        <w:ind w:left="360"/>
        <w:rPr>
          <w:rFonts w:ascii="Arial" w:hAnsi="Arial" w:cs="Arial"/>
          <w:b/>
          <w:iCs/>
          <w:color w:val="548DD4"/>
          <w:sz w:val="22"/>
          <w:szCs w:val="22"/>
          <w:lang w:eastAsia="en-GB"/>
        </w:rPr>
      </w:pPr>
    </w:p>
    <w:p w:rsidR="00EE11CD" w:rsidRPr="00EC165D" w:rsidRDefault="00EE11CD" w:rsidP="00EC165D">
      <w:pPr>
        <w:autoSpaceDE w:val="0"/>
        <w:autoSpaceDN w:val="0"/>
        <w:adjustRightInd w:val="0"/>
        <w:spacing w:line="360" w:lineRule="auto"/>
        <w:ind w:left="360"/>
        <w:rPr>
          <w:rFonts w:ascii="Arial" w:hAnsi="Arial" w:cs="Arial"/>
          <w:sz w:val="22"/>
          <w:szCs w:val="22"/>
          <w:lang w:eastAsia="en-GB"/>
        </w:rPr>
      </w:pPr>
      <w:r w:rsidRPr="00EC165D">
        <w:rPr>
          <w:rFonts w:ascii="Arial" w:hAnsi="Arial" w:cs="Arial"/>
          <w:sz w:val="22"/>
          <w:szCs w:val="22"/>
          <w:lang w:eastAsia="en-GB"/>
        </w:rPr>
        <w:t>Each practice must purchase and arrange access to a CO monitor and ensure it is calibrated according to manufacturer’s instructions (usually 6 monthly) if calibration is required. (</w:t>
      </w:r>
      <w:r w:rsidR="00484B01" w:rsidRPr="00EC165D">
        <w:rPr>
          <w:rFonts w:ascii="Arial" w:hAnsi="Arial" w:cs="Arial"/>
          <w:sz w:val="22"/>
          <w:szCs w:val="22"/>
          <w:lang w:eastAsia="en-GB"/>
        </w:rPr>
        <w:t>Some</w:t>
      </w:r>
      <w:r w:rsidRPr="00EC165D">
        <w:rPr>
          <w:rFonts w:ascii="Arial" w:hAnsi="Arial" w:cs="Arial"/>
          <w:sz w:val="22"/>
          <w:szCs w:val="22"/>
          <w:lang w:eastAsia="en-GB"/>
        </w:rPr>
        <w:t xml:space="preserve"> new CO monitors no longer need calibration).Provision of disposable items such as batteries and mouthpieces are also the responsibility of each GP practice.</w:t>
      </w:r>
    </w:p>
    <w:p w:rsidR="00EE11CD" w:rsidRPr="00EC165D" w:rsidRDefault="00EE11CD" w:rsidP="00EC165D">
      <w:pPr>
        <w:autoSpaceDE w:val="0"/>
        <w:autoSpaceDN w:val="0"/>
        <w:adjustRightInd w:val="0"/>
        <w:spacing w:line="360" w:lineRule="auto"/>
        <w:ind w:left="709"/>
        <w:rPr>
          <w:rFonts w:ascii="Arial" w:hAnsi="Arial" w:cs="Arial"/>
          <w:color w:val="000000"/>
          <w:sz w:val="22"/>
          <w:szCs w:val="22"/>
          <w:lang w:eastAsia="en-GB"/>
        </w:rPr>
      </w:pPr>
    </w:p>
    <w:p w:rsidR="001C19CC" w:rsidRPr="00EC165D" w:rsidRDefault="00EE11CD" w:rsidP="00EC165D">
      <w:pPr>
        <w:autoSpaceDE w:val="0"/>
        <w:autoSpaceDN w:val="0"/>
        <w:adjustRightInd w:val="0"/>
        <w:spacing w:line="360" w:lineRule="auto"/>
        <w:ind w:left="360"/>
        <w:rPr>
          <w:rFonts w:ascii="Arial" w:hAnsi="Arial" w:cs="Arial"/>
          <w:color w:val="000000"/>
          <w:sz w:val="22"/>
          <w:szCs w:val="22"/>
          <w:lang w:eastAsia="en-GB"/>
        </w:rPr>
      </w:pPr>
      <w:r w:rsidRPr="00EC165D">
        <w:rPr>
          <w:rFonts w:ascii="Arial" w:hAnsi="Arial" w:cs="Arial"/>
          <w:color w:val="000000"/>
          <w:sz w:val="22"/>
          <w:szCs w:val="22"/>
          <w:lang w:eastAsia="en-GB"/>
        </w:rPr>
        <w:t xml:space="preserve">Further information regarding NHS Stop Smoking Services Service and Monitoring Guidance </w:t>
      </w:r>
      <w:r w:rsidR="001C19CC" w:rsidRPr="00EC165D">
        <w:rPr>
          <w:rFonts w:ascii="Arial" w:hAnsi="Arial" w:cs="Arial"/>
          <w:color w:val="000000"/>
          <w:sz w:val="22"/>
          <w:szCs w:val="22"/>
          <w:lang w:eastAsia="en-GB"/>
        </w:rPr>
        <w:t>2014</w:t>
      </w:r>
      <w:r w:rsidRPr="00EC165D">
        <w:rPr>
          <w:rStyle w:val="FootnoteReference"/>
          <w:rFonts w:ascii="Arial" w:hAnsi="Arial" w:cs="Arial"/>
          <w:color w:val="000000"/>
          <w:sz w:val="22"/>
          <w:szCs w:val="22"/>
          <w:lang w:eastAsia="en-GB"/>
        </w:rPr>
        <w:footnoteReference w:id="4"/>
      </w:r>
      <w:r w:rsidRPr="00EC165D">
        <w:rPr>
          <w:rFonts w:ascii="Arial" w:hAnsi="Arial" w:cs="Arial"/>
          <w:color w:val="000000"/>
          <w:sz w:val="22"/>
          <w:szCs w:val="22"/>
          <w:lang w:eastAsia="en-GB"/>
        </w:rPr>
        <w:t xml:space="preserve">  which is usually updated on an annual basis by the Department of Health and can be found at</w:t>
      </w:r>
      <w:r w:rsidR="001C19CC" w:rsidRPr="00EC165D">
        <w:rPr>
          <w:rFonts w:ascii="Arial" w:hAnsi="Arial" w:cs="Arial"/>
          <w:color w:val="000000"/>
          <w:sz w:val="22"/>
          <w:szCs w:val="22"/>
          <w:lang w:eastAsia="en-GB"/>
        </w:rPr>
        <w:t>:</w:t>
      </w:r>
      <w:r w:rsidRPr="00EC165D">
        <w:rPr>
          <w:rFonts w:ascii="Arial" w:hAnsi="Arial" w:cs="Arial"/>
          <w:color w:val="000000"/>
          <w:sz w:val="22"/>
          <w:szCs w:val="22"/>
          <w:lang w:eastAsia="en-GB"/>
        </w:rPr>
        <w:t xml:space="preserve"> </w:t>
      </w:r>
      <w:hyperlink r:id="rId12" w:history="1">
        <w:r w:rsidR="001C19CC" w:rsidRPr="00EC165D">
          <w:rPr>
            <w:rStyle w:val="Hyperlink"/>
            <w:rFonts w:ascii="Arial" w:hAnsi="Arial" w:cs="Arial"/>
            <w:sz w:val="22"/>
            <w:szCs w:val="22"/>
            <w:lang w:eastAsia="en-GB"/>
          </w:rPr>
          <w:t>http://www.ncsct.co.uk/publication_service_and_delivery_guidance_2014.php</w:t>
        </w:r>
      </w:hyperlink>
    </w:p>
    <w:p w:rsidR="001C19CC" w:rsidRPr="00EC165D" w:rsidRDefault="00EC165D" w:rsidP="00EC165D">
      <w:pPr>
        <w:autoSpaceDE w:val="0"/>
        <w:autoSpaceDN w:val="0"/>
        <w:adjustRightInd w:val="0"/>
        <w:spacing w:line="360" w:lineRule="auto"/>
        <w:ind w:left="360"/>
        <w:rPr>
          <w:rFonts w:ascii="Arial" w:hAnsi="Arial" w:cs="Arial"/>
          <w:color w:val="000000"/>
          <w:sz w:val="22"/>
          <w:szCs w:val="22"/>
          <w:lang w:eastAsia="en-GB"/>
        </w:rPr>
      </w:pPr>
      <w:hyperlink r:id="rId13" w:history="1">
        <w:r w:rsidR="001C19CC" w:rsidRPr="00EC165D">
          <w:rPr>
            <w:rStyle w:val="Hyperlink"/>
            <w:rFonts w:ascii="Arial" w:hAnsi="Arial" w:cs="Arial"/>
            <w:sz w:val="22"/>
            <w:szCs w:val="22"/>
            <w:lang w:eastAsia="en-GB"/>
          </w:rPr>
          <w:t>http://www.ncsct.co.uk/usr/pub/LSSS_service_delivery_guidance.pdf</w:t>
        </w:r>
      </w:hyperlink>
    </w:p>
    <w:p w:rsidR="00EE11CD" w:rsidRPr="00EC165D" w:rsidRDefault="00EE11CD" w:rsidP="00EC165D">
      <w:pPr>
        <w:autoSpaceDE w:val="0"/>
        <w:autoSpaceDN w:val="0"/>
        <w:adjustRightInd w:val="0"/>
        <w:spacing w:line="360" w:lineRule="auto"/>
        <w:ind w:left="360"/>
        <w:rPr>
          <w:rFonts w:ascii="Arial" w:hAnsi="Arial" w:cs="Arial"/>
          <w:color w:val="000000"/>
          <w:sz w:val="22"/>
          <w:szCs w:val="22"/>
          <w:lang w:eastAsia="en-GB"/>
        </w:rPr>
      </w:pPr>
    </w:p>
    <w:p w:rsidR="00EE11CD" w:rsidRPr="00EC165D" w:rsidRDefault="00EE11CD" w:rsidP="00EC165D">
      <w:pPr>
        <w:spacing w:line="360" w:lineRule="auto"/>
        <w:rPr>
          <w:rFonts w:ascii="Arial" w:hAnsi="Arial" w:cs="Arial"/>
          <w:sz w:val="22"/>
          <w:szCs w:val="22"/>
        </w:rPr>
      </w:pPr>
    </w:p>
    <w:p w:rsidR="00EE11CD" w:rsidRPr="00EC165D" w:rsidRDefault="00865429"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t xml:space="preserve">Quality and </w:t>
      </w:r>
      <w:r w:rsidR="00EE11CD" w:rsidRPr="00EC165D">
        <w:rPr>
          <w:rFonts w:ascii="Arial" w:hAnsi="Arial" w:cs="Arial"/>
          <w:b/>
          <w:color w:val="548DD4"/>
        </w:rPr>
        <w:t xml:space="preserve">Audit </w:t>
      </w:r>
    </w:p>
    <w:p w:rsidR="000A3D01" w:rsidRPr="00EC165D" w:rsidRDefault="000A3D01" w:rsidP="00EC165D">
      <w:pPr>
        <w:spacing w:line="360" w:lineRule="auto"/>
        <w:ind w:left="709"/>
        <w:rPr>
          <w:rFonts w:ascii="Arial" w:hAnsi="Arial" w:cs="Arial"/>
          <w:color w:val="000000"/>
          <w:sz w:val="22"/>
          <w:szCs w:val="22"/>
          <w:lang w:eastAsia="en-GB"/>
        </w:rPr>
      </w:pPr>
    </w:p>
    <w:p w:rsidR="00EE11CD" w:rsidRPr="00EC165D" w:rsidRDefault="00EE11CD" w:rsidP="00EC165D">
      <w:pPr>
        <w:spacing w:line="360" w:lineRule="auto"/>
        <w:ind w:firstLine="349"/>
        <w:rPr>
          <w:rFonts w:ascii="Arial" w:hAnsi="Arial" w:cs="Arial"/>
          <w:color w:val="000000"/>
          <w:sz w:val="22"/>
          <w:szCs w:val="22"/>
          <w:lang w:eastAsia="en-GB"/>
        </w:rPr>
      </w:pPr>
      <w:r w:rsidRPr="00EC165D">
        <w:rPr>
          <w:rFonts w:ascii="Arial" w:hAnsi="Arial" w:cs="Arial"/>
          <w:color w:val="000000"/>
          <w:sz w:val="22"/>
          <w:szCs w:val="22"/>
          <w:lang w:eastAsia="en-GB"/>
        </w:rPr>
        <w:t>All GP practices will be required to provide an annual audit consisting of:</w:t>
      </w:r>
    </w:p>
    <w:p w:rsidR="00EE11CD" w:rsidRPr="00EC165D" w:rsidRDefault="00EE11CD" w:rsidP="00EC165D">
      <w:pPr>
        <w:spacing w:line="360" w:lineRule="auto"/>
        <w:ind w:left="709"/>
        <w:rPr>
          <w:rFonts w:ascii="Arial" w:hAnsi="Arial" w:cs="Arial"/>
          <w:color w:val="000000"/>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The member of staff delivering the smokefree advice service has been trained by Bucks Smokefree Support Service to NCSCT standards.</w:t>
      </w:r>
    </w:p>
    <w:p w:rsidR="00EE11CD" w:rsidRPr="00EC165D" w:rsidRDefault="00EE11CD" w:rsidP="00EC165D">
      <w:pPr>
        <w:autoSpaceDE w:val="0"/>
        <w:autoSpaceDN w:val="0"/>
        <w:adjustRightInd w:val="0"/>
        <w:spacing w:line="360" w:lineRule="auto"/>
        <w:ind w:left="709"/>
        <w:rPr>
          <w:rFonts w:ascii="Arial" w:hAnsi="Arial" w:cs="Arial"/>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The member of staff delivering the service attends as a minimum an annual update and clinical supervision meetings along with any relevant workshops.</w:t>
      </w:r>
    </w:p>
    <w:p w:rsidR="00EE11CD" w:rsidRPr="00EC165D" w:rsidRDefault="00EE11CD"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The practice quit rate, against the national average of 52% e</w:t>
      </w:r>
      <w:r w:rsidR="00484B01" w:rsidRPr="00EC165D">
        <w:rPr>
          <w:rFonts w:ascii="Arial" w:hAnsi="Arial" w:cs="Arial"/>
          <w:sz w:val="22"/>
          <w:szCs w:val="22"/>
          <w:lang w:eastAsia="en-GB"/>
        </w:rPr>
        <w:t>.</w:t>
      </w:r>
      <w:r w:rsidRPr="00EC165D">
        <w:rPr>
          <w:rFonts w:ascii="Arial" w:hAnsi="Arial" w:cs="Arial"/>
          <w:sz w:val="22"/>
          <w:szCs w:val="22"/>
          <w:lang w:eastAsia="en-GB"/>
        </w:rPr>
        <w:t>g</w:t>
      </w:r>
      <w:r w:rsidR="00484B01" w:rsidRPr="00EC165D">
        <w:rPr>
          <w:rFonts w:ascii="Arial" w:hAnsi="Arial" w:cs="Arial"/>
          <w:sz w:val="22"/>
          <w:szCs w:val="22"/>
          <w:lang w:eastAsia="en-GB"/>
        </w:rPr>
        <w:t>.</w:t>
      </w:r>
      <w:r w:rsidRPr="00EC165D">
        <w:rPr>
          <w:rFonts w:ascii="Arial" w:hAnsi="Arial" w:cs="Arial"/>
          <w:sz w:val="22"/>
          <w:szCs w:val="22"/>
          <w:lang w:eastAsia="en-GB"/>
        </w:rPr>
        <w:t xml:space="preserve"> nos</w:t>
      </w:r>
      <w:r w:rsidR="00A839CD" w:rsidRPr="00EC165D">
        <w:rPr>
          <w:rFonts w:ascii="Arial" w:hAnsi="Arial" w:cs="Arial"/>
          <w:sz w:val="22"/>
          <w:szCs w:val="22"/>
          <w:lang w:eastAsia="en-GB"/>
        </w:rPr>
        <w:t>.</w:t>
      </w:r>
      <w:r w:rsidRPr="00EC165D">
        <w:rPr>
          <w:rFonts w:ascii="Arial" w:hAnsi="Arial" w:cs="Arial"/>
          <w:sz w:val="22"/>
          <w:szCs w:val="22"/>
          <w:lang w:eastAsia="en-GB"/>
        </w:rPr>
        <w:t xml:space="preserve"> setting a quit date and nos</w:t>
      </w:r>
      <w:r w:rsidR="00A839CD" w:rsidRPr="00EC165D">
        <w:rPr>
          <w:rFonts w:ascii="Arial" w:hAnsi="Arial" w:cs="Arial"/>
          <w:sz w:val="22"/>
          <w:szCs w:val="22"/>
          <w:lang w:eastAsia="en-GB"/>
        </w:rPr>
        <w:t>.</w:t>
      </w:r>
      <w:r w:rsidRPr="00EC165D">
        <w:rPr>
          <w:rFonts w:ascii="Arial" w:hAnsi="Arial" w:cs="Arial"/>
          <w:sz w:val="22"/>
          <w:szCs w:val="22"/>
          <w:lang w:eastAsia="en-GB"/>
        </w:rPr>
        <w:t xml:space="preserve"> quitting at four weeks.</w:t>
      </w:r>
    </w:p>
    <w:p w:rsidR="00EE11CD" w:rsidRPr="00EC165D" w:rsidRDefault="00EE11CD"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CO validation of four week quitters against the national target of 85%.</w:t>
      </w:r>
    </w:p>
    <w:p w:rsidR="00EE11CD" w:rsidRPr="00EC165D" w:rsidRDefault="00EE11CD"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Appropriate prescribing of NRT, Champix and Zyban e</w:t>
      </w:r>
      <w:r w:rsidR="00484B01" w:rsidRPr="00EC165D">
        <w:rPr>
          <w:rFonts w:ascii="Arial" w:hAnsi="Arial" w:cs="Arial"/>
          <w:sz w:val="22"/>
          <w:szCs w:val="22"/>
          <w:lang w:eastAsia="en-GB"/>
        </w:rPr>
        <w:t>.</w:t>
      </w:r>
      <w:r w:rsidRPr="00EC165D">
        <w:rPr>
          <w:rFonts w:ascii="Arial" w:hAnsi="Arial" w:cs="Arial"/>
          <w:sz w:val="22"/>
          <w:szCs w:val="22"/>
          <w:lang w:eastAsia="en-GB"/>
        </w:rPr>
        <w:t>g</w:t>
      </w:r>
      <w:r w:rsidR="00484B01" w:rsidRPr="00EC165D">
        <w:rPr>
          <w:rFonts w:ascii="Arial" w:hAnsi="Arial" w:cs="Arial"/>
          <w:sz w:val="22"/>
          <w:szCs w:val="22"/>
          <w:lang w:eastAsia="en-GB"/>
        </w:rPr>
        <w:t>.</w:t>
      </w:r>
      <w:r w:rsidRPr="00EC165D">
        <w:rPr>
          <w:rFonts w:ascii="Arial" w:hAnsi="Arial" w:cs="Arial"/>
          <w:sz w:val="22"/>
          <w:szCs w:val="22"/>
          <w:lang w:eastAsia="en-GB"/>
        </w:rPr>
        <w:t xml:space="preserve"> pharmacological aids and behavioural support.</w:t>
      </w:r>
    </w:p>
    <w:p w:rsidR="00EE11CD" w:rsidRPr="00EC165D" w:rsidRDefault="00EE11CD" w:rsidP="00EC165D">
      <w:pPr>
        <w:autoSpaceDE w:val="0"/>
        <w:autoSpaceDN w:val="0"/>
        <w:adjustRightInd w:val="0"/>
        <w:spacing w:line="360" w:lineRule="auto"/>
        <w:rPr>
          <w:rFonts w:ascii="Arial" w:hAnsi="Arial" w:cs="Arial"/>
          <w:sz w:val="22"/>
          <w:szCs w:val="22"/>
          <w:lang w:eastAsia="en-GB"/>
        </w:rPr>
      </w:pPr>
    </w:p>
    <w:p w:rsidR="00EE11CD" w:rsidRPr="00EC165D" w:rsidRDefault="00EE11CD" w:rsidP="00EC165D">
      <w:pPr>
        <w:numPr>
          <w:ilvl w:val="0"/>
          <w:numId w:val="2"/>
        </w:numPr>
        <w:autoSpaceDE w:val="0"/>
        <w:autoSpaceDN w:val="0"/>
        <w:adjustRightInd w:val="0"/>
        <w:spacing w:line="360" w:lineRule="auto"/>
        <w:ind w:left="709"/>
        <w:rPr>
          <w:rFonts w:ascii="Arial" w:hAnsi="Arial" w:cs="Arial"/>
          <w:sz w:val="22"/>
          <w:szCs w:val="22"/>
          <w:lang w:eastAsia="en-GB"/>
        </w:rPr>
      </w:pPr>
      <w:r w:rsidRPr="00EC165D">
        <w:rPr>
          <w:rFonts w:ascii="Arial" w:hAnsi="Arial" w:cs="Arial"/>
          <w:sz w:val="22"/>
          <w:szCs w:val="22"/>
          <w:lang w:eastAsia="en-GB"/>
        </w:rPr>
        <w:t>Audit trail for a maximum of 2 patients per practice per year to demonstrate support appointments</w:t>
      </w:r>
    </w:p>
    <w:p w:rsidR="00EE11CD" w:rsidRPr="00EC165D" w:rsidRDefault="00EE11CD" w:rsidP="00EC165D">
      <w:pPr>
        <w:pStyle w:val="NoSpacing"/>
        <w:spacing w:line="360" w:lineRule="auto"/>
        <w:ind w:left="720"/>
        <w:rPr>
          <w:rFonts w:ascii="Arial" w:hAnsi="Arial" w:cs="Arial"/>
          <w:b/>
        </w:rPr>
      </w:pPr>
    </w:p>
    <w:p w:rsidR="007B766A" w:rsidRPr="00EC165D" w:rsidRDefault="007B766A" w:rsidP="00EC165D">
      <w:pPr>
        <w:pStyle w:val="NoSpacing"/>
        <w:spacing w:line="360" w:lineRule="auto"/>
        <w:ind w:left="720"/>
        <w:rPr>
          <w:rFonts w:ascii="Arial" w:hAnsi="Arial" w:cs="Arial"/>
          <w:b/>
        </w:rPr>
      </w:pPr>
    </w:p>
    <w:p w:rsidR="00EE11CD" w:rsidRPr="00EC165D" w:rsidRDefault="00EE11CD" w:rsidP="00EC165D">
      <w:pPr>
        <w:pStyle w:val="NoSpacing"/>
        <w:numPr>
          <w:ilvl w:val="0"/>
          <w:numId w:val="6"/>
        </w:numPr>
        <w:spacing w:line="360" w:lineRule="auto"/>
        <w:rPr>
          <w:rFonts w:ascii="Arial" w:hAnsi="Arial" w:cs="Arial"/>
          <w:b/>
          <w:color w:val="548DD4" w:themeColor="text2" w:themeTint="99"/>
        </w:rPr>
      </w:pPr>
      <w:r w:rsidRPr="00EC165D">
        <w:rPr>
          <w:rFonts w:ascii="Arial" w:hAnsi="Arial" w:cs="Arial"/>
          <w:b/>
          <w:color w:val="548DD4"/>
        </w:rPr>
        <w:t>Termination notice</w:t>
      </w:r>
    </w:p>
    <w:p w:rsidR="000A3D01" w:rsidRPr="00EC165D" w:rsidRDefault="000A3D01" w:rsidP="00EC165D">
      <w:pPr>
        <w:pStyle w:val="NoSpacing"/>
        <w:spacing w:line="360" w:lineRule="auto"/>
        <w:ind w:left="360"/>
        <w:rPr>
          <w:rFonts w:ascii="Arial" w:hAnsi="Arial" w:cs="Arial"/>
          <w:b/>
          <w:color w:val="548DD4" w:themeColor="text2" w:themeTint="99"/>
        </w:rPr>
      </w:pPr>
    </w:p>
    <w:p w:rsidR="005A5532" w:rsidRPr="00EC165D" w:rsidRDefault="00EE11CD" w:rsidP="00EC165D">
      <w:pPr>
        <w:pStyle w:val="NoSpacing"/>
        <w:spacing w:line="360" w:lineRule="auto"/>
        <w:ind w:left="360"/>
        <w:rPr>
          <w:rFonts w:ascii="Arial" w:hAnsi="Arial" w:cs="Arial"/>
          <w:b/>
        </w:rPr>
      </w:pPr>
      <w:r w:rsidRPr="00EC165D">
        <w:rPr>
          <w:rFonts w:ascii="Arial" w:hAnsi="Arial" w:cs="Arial"/>
        </w:rPr>
        <w:t xml:space="preserve">In order for either party to terminate this agreement there will be a three month notice period. </w:t>
      </w:r>
    </w:p>
    <w:p w:rsidR="007B766A" w:rsidRPr="00EC165D" w:rsidRDefault="007B766A" w:rsidP="00EC165D">
      <w:pPr>
        <w:pStyle w:val="NoSpacing"/>
        <w:spacing w:line="360" w:lineRule="auto"/>
        <w:ind w:left="720"/>
        <w:rPr>
          <w:rFonts w:ascii="Arial" w:hAnsi="Arial" w:cs="Arial"/>
          <w:b/>
        </w:rPr>
      </w:pPr>
    </w:p>
    <w:p w:rsidR="00EE11CD" w:rsidRPr="00EC165D" w:rsidRDefault="00EE11CD" w:rsidP="00EC165D">
      <w:pPr>
        <w:pStyle w:val="NoSpacing"/>
        <w:numPr>
          <w:ilvl w:val="0"/>
          <w:numId w:val="6"/>
        </w:numPr>
        <w:spacing w:line="360" w:lineRule="auto"/>
        <w:rPr>
          <w:rFonts w:ascii="Arial" w:hAnsi="Arial" w:cs="Arial"/>
          <w:b/>
          <w:color w:val="548DD4"/>
        </w:rPr>
      </w:pPr>
      <w:r w:rsidRPr="00EC165D">
        <w:rPr>
          <w:rFonts w:ascii="Arial" w:hAnsi="Arial" w:cs="Arial"/>
          <w:b/>
          <w:color w:val="548DD4"/>
        </w:rPr>
        <w:t>Payment</w:t>
      </w:r>
    </w:p>
    <w:p w:rsidR="00EE11CD" w:rsidRPr="00EC165D" w:rsidRDefault="00EE11CD" w:rsidP="00EC165D">
      <w:pPr>
        <w:pStyle w:val="ListParagraph"/>
        <w:spacing w:line="360" w:lineRule="auto"/>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1800"/>
      </w:tblGrid>
      <w:tr w:rsidR="00EE11CD" w:rsidRPr="00EC165D" w:rsidTr="009256CB">
        <w:tc>
          <w:tcPr>
            <w:tcW w:w="6408" w:type="dxa"/>
          </w:tcPr>
          <w:p w:rsidR="00EE11CD" w:rsidRPr="00EC165D" w:rsidRDefault="00EE11CD" w:rsidP="00EC165D">
            <w:pPr>
              <w:spacing w:line="360" w:lineRule="auto"/>
              <w:rPr>
                <w:rFonts w:ascii="Arial" w:hAnsi="Arial" w:cs="Arial"/>
                <w:b/>
                <w:i/>
                <w:sz w:val="22"/>
                <w:szCs w:val="22"/>
              </w:rPr>
            </w:pPr>
            <w:r w:rsidRPr="00EC165D">
              <w:rPr>
                <w:rFonts w:ascii="Arial" w:hAnsi="Arial" w:cs="Arial"/>
                <w:b/>
                <w:i/>
                <w:sz w:val="22"/>
                <w:szCs w:val="22"/>
              </w:rPr>
              <w:t xml:space="preserve">Fee </w:t>
            </w:r>
          </w:p>
        </w:tc>
        <w:tc>
          <w:tcPr>
            <w:tcW w:w="1800" w:type="dxa"/>
          </w:tcPr>
          <w:p w:rsidR="00EE11CD" w:rsidRPr="00EC165D" w:rsidRDefault="00EE11CD" w:rsidP="00EC165D">
            <w:pPr>
              <w:spacing w:line="360" w:lineRule="auto"/>
              <w:jc w:val="center"/>
              <w:rPr>
                <w:rFonts w:ascii="Arial" w:hAnsi="Arial" w:cs="Arial"/>
                <w:b/>
                <w:i/>
                <w:sz w:val="22"/>
                <w:szCs w:val="22"/>
              </w:rPr>
            </w:pPr>
            <w:r w:rsidRPr="00EC165D">
              <w:rPr>
                <w:rFonts w:ascii="Arial" w:hAnsi="Arial" w:cs="Arial"/>
                <w:b/>
                <w:i/>
                <w:sz w:val="22"/>
                <w:szCs w:val="22"/>
              </w:rPr>
              <w:t>Payment  (£s)</w:t>
            </w:r>
          </w:p>
        </w:tc>
      </w:tr>
      <w:tr w:rsidR="00EE11CD" w:rsidRPr="00EC165D" w:rsidTr="009256CB">
        <w:tc>
          <w:tcPr>
            <w:tcW w:w="6408" w:type="dxa"/>
          </w:tcPr>
          <w:p w:rsidR="00EE11CD" w:rsidRPr="00EC165D" w:rsidRDefault="00EE11CD" w:rsidP="00EC165D">
            <w:pPr>
              <w:pStyle w:val="Header"/>
              <w:spacing w:line="360" w:lineRule="auto"/>
              <w:rPr>
                <w:rFonts w:ascii="Arial" w:hAnsi="Arial" w:cs="Arial"/>
              </w:rPr>
            </w:pPr>
            <w:r w:rsidRPr="00EC165D">
              <w:rPr>
                <w:rFonts w:ascii="Arial" w:hAnsi="Arial" w:cs="Arial"/>
              </w:rPr>
              <w:t>Per 4 week quitter with CO validation</w:t>
            </w:r>
          </w:p>
          <w:p w:rsidR="00EE11CD" w:rsidRPr="00EC165D" w:rsidRDefault="00EE11CD" w:rsidP="00EC165D">
            <w:pPr>
              <w:pStyle w:val="Header"/>
              <w:spacing w:line="360" w:lineRule="auto"/>
              <w:rPr>
                <w:rFonts w:ascii="Arial" w:hAnsi="Arial" w:cs="Arial"/>
              </w:rPr>
            </w:pPr>
            <w:r w:rsidRPr="00EC165D">
              <w:rPr>
                <w:rFonts w:ascii="Arial" w:hAnsi="Arial" w:cs="Arial"/>
              </w:rPr>
              <w:t>Per 4 week quitter without CO validation</w:t>
            </w:r>
          </w:p>
          <w:p w:rsidR="00EE11CD" w:rsidRPr="00EC165D" w:rsidRDefault="00EE11CD" w:rsidP="00EC165D">
            <w:pPr>
              <w:pStyle w:val="Header"/>
              <w:spacing w:line="360" w:lineRule="auto"/>
              <w:rPr>
                <w:rFonts w:ascii="Arial" w:hAnsi="Arial" w:cs="Arial"/>
              </w:rPr>
            </w:pPr>
            <w:r w:rsidRPr="00EC165D">
              <w:rPr>
                <w:rFonts w:ascii="Arial" w:hAnsi="Arial" w:cs="Arial"/>
              </w:rPr>
              <w:t xml:space="preserve">Per 4 week non quitter </w:t>
            </w:r>
          </w:p>
        </w:tc>
        <w:tc>
          <w:tcPr>
            <w:tcW w:w="1800" w:type="dxa"/>
          </w:tcPr>
          <w:p w:rsidR="00EE11CD" w:rsidRPr="00EC165D" w:rsidRDefault="00EE11CD" w:rsidP="00EC165D">
            <w:pPr>
              <w:spacing w:line="360" w:lineRule="auto"/>
              <w:jc w:val="center"/>
              <w:rPr>
                <w:rFonts w:ascii="Arial" w:hAnsi="Arial" w:cs="Arial"/>
                <w:sz w:val="22"/>
                <w:szCs w:val="22"/>
              </w:rPr>
            </w:pPr>
            <w:r w:rsidRPr="00EC165D">
              <w:rPr>
                <w:rFonts w:ascii="Arial" w:hAnsi="Arial" w:cs="Arial"/>
                <w:sz w:val="22"/>
                <w:szCs w:val="22"/>
              </w:rPr>
              <w:t>£65</w:t>
            </w:r>
          </w:p>
          <w:p w:rsidR="00EE11CD" w:rsidRPr="00EC165D" w:rsidRDefault="00EE11CD" w:rsidP="00EC165D">
            <w:pPr>
              <w:spacing w:line="360" w:lineRule="auto"/>
              <w:jc w:val="center"/>
              <w:rPr>
                <w:rFonts w:ascii="Arial" w:hAnsi="Arial" w:cs="Arial"/>
                <w:sz w:val="22"/>
                <w:szCs w:val="22"/>
              </w:rPr>
            </w:pPr>
            <w:r w:rsidRPr="00EC165D">
              <w:rPr>
                <w:rFonts w:ascii="Arial" w:hAnsi="Arial" w:cs="Arial"/>
                <w:sz w:val="22"/>
                <w:szCs w:val="22"/>
              </w:rPr>
              <w:t>£60</w:t>
            </w:r>
          </w:p>
          <w:p w:rsidR="00EE11CD" w:rsidRPr="00EC165D" w:rsidRDefault="00EE11CD" w:rsidP="00EC165D">
            <w:pPr>
              <w:spacing w:line="360" w:lineRule="auto"/>
              <w:jc w:val="center"/>
              <w:rPr>
                <w:rFonts w:ascii="Arial" w:hAnsi="Arial" w:cs="Arial"/>
                <w:sz w:val="22"/>
                <w:szCs w:val="22"/>
              </w:rPr>
            </w:pPr>
            <w:r w:rsidRPr="00EC165D">
              <w:rPr>
                <w:rFonts w:ascii="Arial" w:hAnsi="Arial" w:cs="Arial"/>
                <w:sz w:val="22"/>
                <w:szCs w:val="22"/>
              </w:rPr>
              <w:t>£</w:t>
            </w:r>
            <w:r w:rsidR="001F4372" w:rsidRPr="00EC165D">
              <w:rPr>
                <w:rFonts w:ascii="Arial" w:hAnsi="Arial" w:cs="Arial"/>
                <w:sz w:val="22"/>
                <w:szCs w:val="22"/>
              </w:rPr>
              <w:t>30</w:t>
            </w:r>
          </w:p>
        </w:tc>
      </w:tr>
    </w:tbl>
    <w:p w:rsidR="00EE11CD" w:rsidRPr="00EC165D" w:rsidRDefault="00EE11CD" w:rsidP="00EC165D">
      <w:pPr>
        <w:spacing w:line="360" w:lineRule="auto"/>
        <w:rPr>
          <w:rFonts w:ascii="Arial" w:hAnsi="Arial" w:cs="Arial"/>
          <w:sz w:val="22"/>
          <w:szCs w:val="22"/>
        </w:rPr>
      </w:pPr>
    </w:p>
    <w:p w:rsidR="00EE11CD" w:rsidRPr="00EC165D" w:rsidRDefault="00EE11CD" w:rsidP="00EC165D">
      <w:pPr>
        <w:spacing w:line="360" w:lineRule="auto"/>
        <w:ind w:left="426"/>
        <w:rPr>
          <w:rFonts w:ascii="Arial" w:hAnsi="Arial" w:cs="Arial"/>
          <w:sz w:val="22"/>
          <w:szCs w:val="22"/>
        </w:rPr>
      </w:pPr>
      <w:r w:rsidRPr="00EC165D">
        <w:rPr>
          <w:rFonts w:ascii="Arial" w:hAnsi="Arial" w:cs="Arial"/>
          <w:sz w:val="22"/>
          <w:szCs w:val="22"/>
        </w:rPr>
        <w:t>Payments will be made quarterly by  Public Health at Bucks County Council, County Hall, Walton Street, Aylesbury HP20 1UA .</w:t>
      </w:r>
    </w:p>
    <w:p w:rsidR="00677640" w:rsidRPr="00EC165D" w:rsidRDefault="00677640" w:rsidP="00EC165D">
      <w:pPr>
        <w:spacing w:line="360" w:lineRule="auto"/>
        <w:ind w:left="426"/>
        <w:rPr>
          <w:rFonts w:ascii="Arial" w:hAnsi="Arial" w:cs="Arial"/>
          <w:sz w:val="22"/>
          <w:szCs w:val="22"/>
        </w:rPr>
      </w:pPr>
    </w:p>
    <w:p w:rsidR="000A3D01" w:rsidRPr="00EC165D" w:rsidRDefault="00EE11CD" w:rsidP="00EC165D">
      <w:pPr>
        <w:spacing w:line="360" w:lineRule="auto"/>
        <w:ind w:left="426"/>
        <w:rPr>
          <w:rFonts w:ascii="Arial" w:hAnsi="Arial" w:cs="Arial"/>
          <w:sz w:val="22"/>
          <w:szCs w:val="22"/>
        </w:rPr>
      </w:pPr>
      <w:r w:rsidRPr="00EC165D">
        <w:rPr>
          <w:rFonts w:ascii="Arial" w:hAnsi="Arial" w:cs="Arial"/>
          <w:sz w:val="22"/>
          <w:szCs w:val="22"/>
        </w:rPr>
        <w:t>Payment will only be made by Public Health once your GP practice activity has been validated by the Bucks Smokefree Support Service.</w:t>
      </w:r>
    </w:p>
    <w:p w:rsidR="00E444BD" w:rsidRPr="00EC165D" w:rsidRDefault="00E444BD" w:rsidP="00EC165D">
      <w:pPr>
        <w:spacing w:line="360" w:lineRule="auto"/>
        <w:ind w:left="426"/>
        <w:rPr>
          <w:rFonts w:ascii="Arial" w:hAnsi="Arial" w:cs="Arial"/>
          <w:sz w:val="22"/>
          <w:szCs w:val="22"/>
        </w:rPr>
      </w:pPr>
    </w:p>
    <w:p w:rsidR="00EE11CD" w:rsidRPr="00EC165D" w:rsidRDefault="00EE11CD" w:rsidP="00EC165D">
      <w:pPr>
        <w:pStyle w:val="bodytextCharChar"/>
        <w:numPr>
          <w:ilvl w:val="0"/>
          <w:numId w:val="6"/>
        </w:numPr>
        <w:spacing w:line="360" w:lineRule="auto"/>
        <w:rPr>
          <w:b/>
          <w:color w:val="548DD4"/>
          <w:szCs w:val="22"/>
          <w:lang w:val="en-US"/>
        </w:rPr>
      </w:pPr>
      <w:r w:rsidRPr="00EC165D">
        <w:rPr>
          <w:b/>
          <w:color w:val="548DD4"/>
          <w:szCs w:val="22"/>
          <w:lang w:val="en-US"/>
        </w:rPr>
        <w:t>Contacts</w:t>
      </w:r>
    </w:p>
    <w:p w:rsidR="000A3D01" w:rsidRPr="00EC165D" w:rsidRDefault="000A3D01" w:rsidP="00EC165D">
      <w:pPr>
        <w:pStyle w:val="bodytextCharChar"/>
        <w:spacing w:line="360" w:lineRule="auto"/>
        <w:ind w:left="709"/>
        <w:rPr>
          <w:b/>
          <w:color w:val="548DD4"/>
          <w:szCs w:val="22"/>
          <w:lang w:val="en-US"/>
        </w:rPr>
      </w:pPr>
    </w:p>
    <w:p w:rsidR="00EE11CD" w:rsidRPr="00EC165D" w:rsidRDefault="00EE11CD" w:rsidP="00EC165D">
      <w:pPr>
        <w:pStyle w:val="bodytextCharChar"/>
        <w:spacing w:line="360" w:lineRule="auto"/>
        <w:ind w:left="426"/>
        <w:rPr>
          <w:szCs w:val="22"/>
          <w:lang w:val="en-US"/>
        </w:rPr>
      </w:pPr>
      <w:r w:rsidRPr="00EC165D">
        <w:rPr>
          <w:szCs w:val="22"/>
          <w:lang w:val="en-US"/>
        </w:rPr>
        <w:t>For any further information related to this service specification or commissioning via the Public Health Contract please contact the:</w:t>
      </w:r>
    </w:p>
    <w:p w:rsidR="000A3D01" w:rsidRPr="00EC165D" w:rsidRDefault="000A3D01" w:rsidP="00EC165D">
      <w:pPr>
        <w:pStyle w:val="bodytextCharChar"/>
        <w:spacing w:line="360" w:lineRule="auto"/>
        <w:ind w:left="709"/>
        <w:rPr>
          <w:szCs w:val="22"/>
          <w:lang w:val="en-US"/>
        </w:rPr>
      </w:pPr>
    </w:p>
    <w:p w:rsidR="00EE11CD" w:rsidRPr="00EC165D" w:rsidRDefault="00EE11CD" w:rsidP="00EC165D">
      <w:pPr>
        <w:pStyle w:val="bodytextCharChar"/>
        <w:spacing w:line="360" w:lineRule="auto"/>
        <w:ind w:left="709"/>
        <w:rPr>
          <w:szCs w:val="22"/>
          <w:lang w:val="en-US"/>
        </w:rPr>
      </w:pPr>
      <w:r w:rsidRPr="00EC165D">
        <w:rPr>
          <w:szCs w:val="22"/>
          <w:lang w:val="en-US"/>
        </w:rPr>
        <w:t>Public Health Team</w:t>
      </w:r>
    </w:p>
    <w:p w:rsidR="00EE11CD" w:rsidRPr="00EC165D" w:rsidRDefault="00EE11CD" w:rsidP="00EC165D">
      <w:pPr>
        <w:pStyle w:val="bodytextCharChar"/>
        <w:spacing w:line="360" w:lineRule="auto"/>
        <w:ind w:left="709"/>
        <w:rPr>
          <w:szCs w:val="22"/>
          <w:lang w:val="en-US"/>
        </w:rPr>
      </w:pPr>
      <w:r w:rsidRPr="00EC165D">
        <w:rPr>
          <w:szCs w:val="22"/>
          <w:lang w:val="en-US"/>
        </w:rPr>
        <w:t>Bucks County Council</w:t>
      </w:r>
    </w:p>
    <w:p w:rsidR="00EE11CD" w:rsidRPr="00EC165D" w:rsidRDefault="00EE11CD" w:rsidP="00EC165D">
      <w:pPr>
        <w:pStyle w:val="bodytextCharChar"/>
        <w:spacing w:line="360" w:lineRule="auto"/>
        <w:ind w:left="709"/>
        <w:rPr>
          <w:szCs w:val="22"/>
          <w:lang w:val="en-US"/>
        </w:rPr>
      </w:pPr>
      <w:r w:rsidRPr="00EC165D">
        <w:rPr>
          <w:szCs w:val="22"/>
          <w:lang w:val="en-US"/>
        </w:rPr>
        <w:t xml:space="preserve">County Hall </w:t>
      </w:r>
    </w:p>
    <w:p w:rsidR="00EE11CD" w:rsidRPr="00EC165D" w:rsidRDefault="00EE11CD" w:rsidP="00EC165D">
      <w:pPr>
        <w:pStyle w:val="bodytextCharChar"/>
        <w:spacing w:line="360" w:lineRule="auto"/>
        <w:ind w:left="709"/>
        <w:rPr>
          <w:szCs w:val="22"/>
          <w:lang w:val="en-US"/>
        </w:rPr>
      </w:pPr>
      <w:r w:rsidRPr="00EC165D">
        <w:rPr>
          <w:szCs w:val="22"/>
          <w:lang w:val="en-US"/>
        </w:rPr>
        <w:t>Walton Street</w:t>
      </w:r>
    </w:p>
    <w:p w:rsidR="00EE11CD" w:rsidRPr="00EC165D" w:rsidRDefault="00EE11CD" w:rsidP="00EC165D">
      <w:pPr>
        <w:pStyle w:val="bodytextCharChar"/>
        <w:spacing w:line="360" w:lineRule="auto"/>
        <w:ind w:left="709"/>
        <w:rPr>
          <w:szCs w:val="22"/>
          <w:lang w:val="en-US"/>
        </w:rPr>
      </w:pPr>
      <w:r w:rsidRPr="00EC165D">
        <w:rPr>
          <w:szCs w:val="22"/>
          <w:lang w:val="en-US"/>
        </w:rPr>
        <w:t>Aylesbury</w:t>
      </w:r>
    </w:p>
    <w:p w:rsidR="00EE11CD" w:rsidRPr="00EC165D" w:rsidRDefault="00EE11CD" w:rsidP="00EC165D">
      <w:pPr>
        <w:pStyle w:val="bodytextCharChar"/>
        <w:spacing w:line="360" w:lineRule="auto"/>
        <w:ind w:left="709"/>
        <w:rPr>
          <w:szCs w:val="22"/>
          <w:lang w:val="en-US"/>
        </w:rPr>
      </w:pPr>
      <w:r w:rsidRPr="00EC165D">
        <w:rPr>
          <w:szCs w:val="22"/>
          <w:lang w:val="en-US"/>
        </w:rPr>
        <w:t>Buckinghamshire</w:t>
      </w:r>
    </w:p>
    <w:p w:rsidR="00EE11CD" w:rsidRPr="00EC165D" w:rsidRDefault="00EE11CD" w:rsidP="00EC165D">
      <w:pPr>
        <w:pStyle w:val="bodytextCharChar"/>
        <w:spacing w:line="360" w:lineRule="auto"/>
        <w:ind w:left="709"/>
        <w:rPr>
          <w:szCs w:val="22"/>
          <w:lang w:val="en-US"/>
        </w:rPr>
      </w:pPr>
      <w:r w:rsidRPr="00EC165D">
        <w:rPr>
          <w:szCs w:val="22"/>
          <w:lang w:val="en-US"/>
        </w:rPr>
        <w:t>HP20 1UA</w:t>
      </w:r>
    </w:p>
    <w:p w:rsidR="00EE11CD" w:rsidRPr="00EC165D" w:rsidRDefault="00EE11CD" w:rsidP="00EC165D">
      <w:pPr>
        <w:pStyle w:val="bodytextCharChar"/>
        <w:spacing w:line="360" w:lineRule="auto"/>
        <w:ind w:left="709"/>
        <w:rPr>
          <w:szCs w:val="22"/>
          <w:lang w:val="en-US"/>
        </w:rPr>
      </w:pPr>
      <w:r w:rsidRPr="00EC165D">
        <w:rPr>
          <w:szCs w:val="22"/>
          <w:lang w:val="en-US"/>
        </w:rPr>
        <w:t>Direct Dial: 01296 387139</w:t>
      </w:r>
    </w:p>
    <w:p w:rsidR="00EE11CD" w:rsidRPr="00EC165D" w:rsidRDefault="00EE11CD" w:rsidP="00EC165D">
      <w:pPr>
        <w:pStyle w:val="bodytextCharChar"/>
        <w:spacing w:line="360" w:lineRule="auto"/>
        <w:ind w:left="709"/>
        <w:rPr>
          <w:rStyle w:val="Hyperlink"/>
          <w:szCs w:val="22"/>
          <w:lang w:val="en-US"/>
        </w:rPr>
      </w:pPr>
    </w:p>
    <w:p w:rsidR="00EE11CD" w:rsidRPr="00EC165D" w:rsidRDefault="00EE11CD" w:rsidP="00EC165D">
      <w:pPr>
        <w:pStyle w:val="bodytextCharChar"/>
        <w:spacing w:line="360" w:lineRule="auto"/>
        <w:ind w:left="426"/>
        <w:rPr>
          <w:color w:val="000000" w:themeColor="text1"/>
          <w:szCs w:val="22"/>
          <w:lang w:val="en-US"/>
        </w:rPr>
      </w:pPr>
      <w:r w:rsidRPr="00EC165D">
        <w:rPr>
          <w:rStyle w:val="Hyperlink"/>
          <w:color w:val="000000" w:themeColor="text1"/>
          <w:szCs w:val="22"/>
          <w:u w:val="none"/>
          <w:lang w:val="en-US"/>
        </w:rPr>
        <w:t xml:space="preserve">For payment issues please contact the Public Health Contract Support Officer via </w:t>
      </w:r>
      <w:hyperlink r:id="rId14" w:history="1">
        <w:r w:rsidRPr="00EC165D">
          <w:rPr>
            <w:rStyle w:val="Hyperlink"/>
            <w:szCs w:val="22"/>
            <w:u w:val="none"/>
            <w:lang w:val="en-US"/>
          </w:rPr>
          <w:t>phcontracts@buckscc.gov.uk</w:t>
        </w:r>
      </w:hyperlink>
      <w:r w:rsidR="00865429" w:rsidRPr="00EC165D">
        <w:rPr>
          <w:rStyle w:val="Hyperlink"/>
          <w:color w:val="000000" w:themeColor="text1"/>
          <w:szCs w:val="22"/>
          <w:u w:val="none"/>
          <w:lang w:val="en-US"/>
        </w:rPr>
        <w:t xml:space="preserve"> or by telephoning</w:t>
      </w:r>
      <w:r w:rsidRPr="00EC165D">
        <w:rPr>
          <w:rStyle w:val="Hyperlink"/>
          <w:color w:val="000000" w:themeColor="text1"/>
          <w:szCs w:val="22"/>
          <w:u w:val="none"/>
          <w:lang w:val="en-US"/>
        </w:rPr>
        <w:t xml:space="preserve"> 01296 – 387139.</w:t>
      </w:r>
    </w:p>
    <w:p w:rsidR="00EE11CD" w:rsidRPr="00EC165D" w:rsidRDefault="00EE11CD" w:rsidP="00EC165D">
      <w:pPr>
        <w:pStyle w:val="NoSpacing"/>
        <w:spacing w:line="360" w:lineRule="auto"/>
        <w:rPr>
          <w:rFonts w:ascii="Arial" w:hAnsi="Arial" w:cs="Arial"/>
          <w:b/>
        </w:rPr>
      </w:pPr>
    </w:p>
    <w:p w:rsidR="00EE11CD" w:rsidRPr="00EC165D" w:rsidRDefault="00EE11CD" w:rsidP="00EC165D">
      <w:pPr>
        <w:pStyle w:val="NoSpacing"/>
        <w:spacing w:line="360" w:lineRule="auto"/>
        <w:ind w:left="426"/>
        <w:rPr>
          <w:rFonts w:ascii="Arial" w:hAnsi="Arial" w:cs="Arial"/>
        </w:rPr>
      </w:pPr>
      <w:r w:rsidRPr="00EC165D">
        <w:rPr>
          <w:rFonts w:ascii="Arial" w:hAnsi="Arial" w:cs="Arial"/>
        </w:rPr>
        <w:lastRenderedPageBreak/>
        <w:t>For information on providing smoking cessation in the primary care setting, training and professional development, clinical supervision meetings and up to date advice and policy please contact:</w:t>
      </w:r>
    </w:p>
    <w:p w:rsidR="000A3D01" w:rsidRPr="00EC165D" w:rsidRDefault="000A3D01" w:rsidP="00EC165D">
      <w:pPr>
        <w:pStyle w:val="NoSpacing"/>
        <w:spacing w:line="360" w:lineRule="auto"/>
        <w:ind w:firstLine="709"/>
        <w:rPr>
          <w:rFonts w:ascii="Arial" w:hAnsi="Arial" w:cs="Arial"/>
        </w:rPr>
      </w:pP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Bucks NHS Smokefree Support Service</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Room B5</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NSIC</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Stoke Mandeville Hospital</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Aylesbury</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Bucks</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HP21 8AL</w:t>
      </w:r>
    </w:p>
    <w:p w:rsidR="00AC2519" w:rsidRPr="00EC165D" w:rsidRDefault="00AC2519" w:rsidP="00EC165D">
      <w:pPr>
        <w:pStyle w:val="NoSpacing"/>
        <w:spacing w:line="360" w:lineRule="auto"/>
        <w:ind w:firstLine="709"/>
        <w:rPr>
          <w:rFonts w:ascii="Arial" w:hAnsi="Arial" w:cs="Arial"/>
        </w:rPr>
      </w:pPr>
      <w:r w:rsidRPr="00EC165D">
        <w:rPr>
          <w:rFonts w:ascii="Arial" w:hAnsi="Arial" w:cs="Arial"/>
        </w:rPr>
        <w:t xml:space="preserve">  </w:t>
      </w:r>
    </w:p>
    <w:p w:rsidR="00D83150" w:rsidRPr="00EC165D" w:rsidRDefault="00AC2519" w:rsidP="00EC165D">
      <w:pPr>
        <w:spacing w:line="360" w:lineRule="auto"/>
        <w:rPr>
          <w:rFonts w:ascii="Arial" w:eastAsiaTheme="minorHAnsi" w:hAnsi="Arial" w:cs="Arial"/>
          <w:sz w:val="22"/>
          <w:szCs w:val="22"/>
        </w:rPr>
      </w:pPr>
      <w:r w:rsidRPr="00EC165D">
        <w:rPr>
          <w:rFonts w:ascii="Arial" w:hAnsi="Arial" w:cs="Arial"/>
          <w:sz w:val="22"/>
          <w:szCs w:val="22"/>
        </w:rPr>
        <w:t>0845 2707 222/</w:t>
      </w:r>
      <w:r w:rsidR="00C60114" w:rsidRPr="00EC165D">
        <w:rPr>
          <w:rFonts w:ascii="Arial" w:hAnsi="Arial" w:cs="Arial"/>
          <w:sz w:val="22"/>
          <w:szCs w:val="22"/>
        </w:rPr>
        <w:t xml:space="preserve"> </w:t>
      </w:r>
      <w:r w:rsidRPr="00EC165D">
        <w:rPr>
          <w:rFonts w:ascii="Arial" w:hAnsi="Arial" w:cs="Arial"/>
          <w:sz w:val="22"/>
          <w:szCs w:val="22"/>
        </w:rPr>
        <w:t>07789777473/</w:t>
      </w:r>
      <w:r w:rsidR="00C60114" w:rsidRPr="00EC165D">
        <w:rPr>
          <w:rFonts w:ascii="Arial" w:hAnsi="Arial" w:cs="Arial"/>
          <w:sz w:val="22"/>
          <w:szCs w:val="22"/>
        </w:rPr>
        <w:t xml:space="preserve"> </w:t>
      </w:r>
      <w:r w:rsidRPr="00EC165D">
        <w:rPr>
          <w:rFonts w:ascii="Arial" w:hAnsi="Arial" w:cs="Arial"/>
          <w:sz w:val="22"/>
          <w:szCs w:val="22"/>
        </w:rPr>
        <w:t>01296 316975</w:t>
      </w:r>
    </w:p>
    <w:p w:rsidR="00D83150" w:rsidRPr="00EC165D" w:rsidRDefault="00EC165D" w:rsidP="00EC165D">
      <w:pPr>
        <w:spacing w:line="360" w:lineRule="auto"/>
        <w:ind w:left="426"/>
        <w:rPr>
          <w:rFonts w:ascii="Arial" w:eastAsiaTheme="minorHAnsi" w:hAnsi="Arial" w:cs="Arial"/>
          <w:color w:val="000000" w:themeColor="text1"/>
          <w:sz w:val="22"/>
          <w:szCs w:val="22"/>
        </w:rPr>
      </w:pPr>
      <w:hyperlink r:id="rId15" w:history="1">
        <w:r w:rsidR="00D83150" w:rsidRPr="00EC165D">
          <w:rPr>
            <w:rFonts w:ascii="Arial" w:eastAsiaTheme="minorHAnsi" w:hAnsi="Arial" w:cs="Arial"/>
            <w:color w:val="0000FF"/>
            <w:sz w:val="22"/>
            <w:szCs w:val="22"/>
            <w:u w:val="single"/>
          </w:rPr>
          <w:t>www.smokescape.org</w:t>
        </w:r>
      </w:hyperlink>
      <w:r w:rsidR="00D83150" w:rsidRPr="00EC165D">
        <w:rPr>
          <w:rFonts w:ascii="Arial" w:eastAsiaTheme="minorHAnsi" w:hAnsi="Arial" w:cs="Arial"/>
          <w:color w:val="0000FF"/>
          <w:sz w:val="22"/>
          <w:szCs w:val="22"/>
          <w:u w:val="single"/>
        </w:rPr>
        <w:t xml:space="preserve"> </w:t>
      </w:r>
      <w:r w:rsidR="00D83150" w:rsidRPr="00EC165D">
        <w:rPr>
          <w:rFonts w:ascii="Arial" w:eastAsiaTheme="minorHAnsi" w:hAnsi="Arial" w:cs="Arial"/>
          <w:color w:val="000000" w:themeColor="text1"/>
          <w:sz w:val="22"/>
          <w:szCs w:val="22"/>
        </w:rPr>
        <w:t>(please note this website will also include information on smokefree services in all the general practices and community pharmacies across Buckinghamshire)</w:t>
      </w:r>
    </w:p>
    <w:p w:rsidR="00EE11CD" w:rsidRPr="00EC165D" w:rsidRDefault="00EE11CD" w:rsidP="00EC165D">
      <w:pPr>
        <w:pStyle w:val="NoSpacing"/>
        <w:spacing w:line="360" w:lineRule="auto"/>
        <w:rPr>
          <w:rFonts w:ascii="Arial" w:hAnsi="Arial" w:cs="Arial"/>
          <w:b/>
        </w:rPr>
      </w:pPr>
    </w:p>
    <w:p w:rsidR="00454709" w:rsidRPr="00EC165D" w:rsidRDefault="00454709" w:rsidP="00EC165D">
      <w:pPr>
        <w:spacing w:line="360" w:lineRule="auto"/>
        <w:ind w:left="426"/>
        <w:rPr>
          <w:rFonts w:ascii="Arial" w:hAnsi="Arial" w:cs="Arial"/>
          <w:sz w:val="22"/>
          <w:szCs w:val="22"/>
        </w:rPr>
      </w:pPr>
      <w:r w:rsidRPr="00EC165D">
        <w:rPr>
          <w:rFonts w:ascii="Arial" w:hAnsi="Arial" w:cs="Arial"/>
          <w:sz w:val="22"/>
          <w:szCs w:val="22"/>
        </w:rPr>
        <w:t xml:space="preserve">For referral to the specialist smokefree service for clients with cultural or language needs please refer to Solutions4Health via </w:t>
      </w:r>
      <w:hyperlink r:id="rId16" w:history="1">
        <w:r w:rsidRPr="00EC165D">
          <w:rPr>
            <w:rStyle w:val="Hyperlink"/>
            <w:rFonts w:ascii="Arial" w:hAnsi="Arial" w:cs="Arial"/>
            <w:sz w:val="22"/>
            <w:szCs w:val="22"/>
          </w:rPr>
          <w:t>www.smokefreelife.co.uk</w:t>
        </w:r>
      </w:hyperlink>
    </w:p>
    <w:p w:rsidR="00454709" w:rsidRPr="00EC165D" w:rsidRDefault="00454709" w:rsidP="00EC165D">
      <w:pPr>
        <w:pStyle w:val="NoSpacing"/>
        <w:spacing w:line="360" w:lineRule="auto"/>
        <w:rPr>
          <w:rFonts w:ascii="Arial" w:hAnsi="Arial" w:cs="Arial"/>
        </w:rPr>
      </w:pPr>
    </w:p>
    <w:p w:rsidR="00EE11CD" w:rsidRPr="00EC165D" w:rsidRDefault="00EE11CD" w:rsidP="00EC165D">
      <w:pPr>
        <w:pStyle w:val="NoSpacing"/>
        <w:spacing w:line="360" w:lineRule="auto"/>
        <w:ind w:left="426"/>
        <w:rPr>
          <w:rFonts w:ascii="Arial" w:hAnsi="Arial" w:cs="Arial"/>
          <w:b/>
        </w:rPr>
      </w:pPr>
      <w:r w:rsidRPr="00EC165D">
        <w:rPr>
          <w:rFonts w:ascii="Arial" w:hAnsi="Arial" w:cs="Arial"/>
        </w:rPr>
        <w:t>For any technical advice on the GMS contract or general primary care issue, please contact the primary care team in the Area Team of NHS England</w:t>
      </w:r>
      <w:r w:rsidR="008F4529" w:rsidRPr="00EC165D">
        <w:rPr>
          <w:rFonts w:ascii="Arial" w:hAnsi="Arial" w:cs="Arial"/>
        </w:rPr>
        <w:t xml:space="preserve"> in Oxfordshire on 01865 336800</w:t>
      </w:r>
    </w:p>
    <w:p w:rsidR="00EE11CD" w:rsidRDefault="00EE11C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Default="00EC165D" w:rsidP="00EC165D">
      <w:pPr>
        <w:pStyle w:val="NoSpacing"/>
        <w:spacing w:line="360" w:lineRule="auto"/>
        <w:rPr>
          <w:rFonts w:ascii="Arial" w:hAnsi="Arial" w:cs="Arial"/>
          <w:b/>
        </w:rPr>
      </w:pPr>
    </w:p>
    <w:p w:rsidR="00EC165D" w:rsidRPr="00EC165D" w:rsidRDefault="00EC165D" w:rsidP="00EC165D">
      <w:pPr>
        <w:pStyle w:val="NoSpacing"/>
        <w:spacing w:line="360" w:lineRule="auto"/>
        <w:rPr>
          <w:rFonts w:ascii="Arial" w:hAnsi="Arial" w:cs="Arial"/>
          <w:b/>
        </w:rPr>
      </w:pPr>
    </w:p>
    <w:p w:rsidR="00EE11CD" w:rsidRPr="00EC165D" w:rsidRDefault="00EE11CD" w:rsidP="00EC165D">
      <w:pPr>
        <w:spacing w:line="360" w:lineRule="auto"/>
        <w:rPr>
          <w:rFonts w:ascii="Arial" w:hAnsi="Arial" w:cs="Arial"/>
          <w:b/>
          <w:sz w:val="22"/>
          <w:szCs w:val="22"/>
        </w:rPr>
      </w:pPr>
      <w:r w:rsidRPr="00EC165D">
        <w:rPr>
          <w:rFonts w:ascii="Arial" w:hAnsi="Arial" w:cs="Arial"/>
          <w:b/>
          <w:sz w:val="22"/>
          <w:szCs w:val="22"/>
        </w:rPr>
        <w:lastRenderedPageBreak/>
        <w:t>Appendices</w:t>
      </w:r>
    </w:p>
    <w:p w:rsidR="000A3D01" w:rsidRPr="00EC165D" w:rsidRDefault="000A3D01" w:rsidP="00EC165D">
      <w:pPr>
        <w:spacing w:line="360" w:lineRule="auto"/>
        <w:rPr>
          <w:rFonts w:ascii="Arial" w:hAnsi="Arial" w:cs="Arial"/>
          <w:b/>
          <w:sz w:val="22"/>
          <w:szCs w:val="22"/>
        </w:rPr>
      </w:pPr>
    </w:p>
    <w:p w:rsidR="00EE11CD" w:rsidRPr="00EC165D" w:rsidRDefault="00865429" w:rsidP="00EC165D">
      <w:pPr>
        <w:pStyle w:val="NoSpacing"/>
        <w:spacing w:line="360" w:lineRule="auto"/>
        <w:rPr>
          <w:rFonts w:ascii="Arial" w:hAnsi="Arial" w:cs="Arial"/>
          <w:b/>
        </w:rPr>
      </w:pPr>
      <w:r w:rsidRPr="00EC165D">
        <w:rPr>
          <w:rFonts w:ascii="Arial" w:hAnsi="Arial" w:cs="Arial"/>
          <w:b/>
        </w:rPr>
        <w:t xml:space="preserve">Appendix A: </w:t>
      </w:r>
      <w:r w:rsidR="004B467F" w:rsidRPr="00EC165D">
        <w:rPr>
          <w:rFonts w:ascii="Arial" w:hAnsi="Arial" w:cs="Arial"/>
        </w:rPr>
        <w:t>Protocol for carbon monoxide (CO) monitoring in smoking cessation</w:t>
      </w:r>
    </w:p>
    <w:p w:rsidR="004B467F" w:rsidRPr="00EC165D" w:rsidRDefault="00865429" w:rsidP="00EC165D">
      <w:pPr>
        <w:pStyle w:val="NoSpacing"/>
        <w:spacing w:line="360" w:lineRule="auto"/>
        <w:rPr>
          <w:rFonts w:ascii="Arial" w:hAnsi="Arial" w:cs="Arial"/>
          <w:b/>
        </w:rPr>
      </w:pPr>
      <w:r w:rsidRPr="00EC165D">
        <w:rPr>
          <w:rFonts w:ascii="Arial" w:hAnsi="Arial" w:cs="Arial"/>
          <w:b/>
        </w:rPr>
        <w:t>Appendix B:</w:t>
      </w:r>
      <w:r w:rsidRPr="00EC165D">
        <w:rPr>
          <w:rFonts w:ascii="Arial" w:hAnsi="Arial" w:cs="Arial"/>
        </w:rPr>
        <w:t xml:space="preserve"> </w:t>
      </w:r>
      <w:r w:rsidR="004B467F" w:rsidRPr="00EC165D">
        <w:rPr>
          <w:rFonts w:ascii="Arial" w:hAnsi="Arial" w:cs="Arial"/>
        </w:rPr>
        <w:t>Smoking cessation in primary care pathway</w:t>
      </w:r>
    </w:p>
    <w:p w:rsidR="00865429" w:rsidRPr="00EC165D" w:rsidRDefault="00865429" w:rsidP="00EC165D">
      <w:pPr>
        <w:pStyle w:val="NoSpacing"/>
        <w:spacing w:line="360" w:lineRule="auto"/>
        <w:rPr>
          <w:rFonts w:ascii="Arial" w:hAnsi="Arial" w:cs="Arial"/>
          <w:b/>
        </w:rPr>
      </w:pPr>
      <w:r w:rsidRPr="00EC165D">
        <w:rPr>
          <w:rFonts w:ascii="Arial" w:hAnsi="Arial" w:cs="Arial"/>
          <w:b/>
        </w:rPr>
        <w:t>Appendix C:</w:t>
      </w:r>
      <w:r w:rsidRPr="00EC165D">
        <w:rPr>
          <w:rFonts w:ascii="Arial" w:hAnsi="Arial" w:cs="Arial"/>
        </w:rPr>
        <w:t xml:space="preserve"> </w:t>
      </w:r>
      <w:r w:rsidR="000A3D01" w:rsidRPr="00EC165D">
        <w:rPr>
          <w:rFonts w:ascii="Arial" w:hAnsi="Arial" w:cs="Arial"/>
        </w:rPr>
        <w:t xml:space="preserve">Public Health England’s position on </w:t>
      </w:r>
      <w:r w:rsidRPr="00EC165D">
        <w:rPr>
          <w:rFonts w:ascii="Arial" w:hAnsi="Arial" w:cs="Arial"/>
        </w:rPr>
        <w:t>E-Cigarettes</w:t>
      </w:r>
    </w:p>
    <w:p w:rsidR="00865429" w:rsidRPr="00EC165D" w:rsidRDefault="00865429" w:rsidP="00EC165D">
      <w:pPr>
        <w:pStyle w:val="NoSpacing"/>
        <w:spacing w:line="360" w:lineRule="auto"/>
        <w:rPr>
          <w:rFonts w:ascii="Arial" w:hAnsi="Arial" w:cs="Arial"/>
          <w:b/>
        </w:rPr>
      </w:pPr>
    </w:p>
    <w:p w:rsidR="004B467F" w:rsidRPr="00EC165D" w:rsidRDefault="00EE11CD" w:rsidP="00EC165D">
      <w:pPr>
        <w:pStyle w:val="NoSpacing"/>
        <w:spacing w:line="360" w:lineRule="auto"/>
        <w:rPr>
          <w:rFonts w:ascii="Arial" w:hAnsi="Arial" w:cs="Arial"/>
          <w:b/>
        </w:rPr>
      </w:pPr>
      <w:r w:rsidRPr="00EC165D">
        <w:rPr>
          <w:rFonts w:ascii="Arial" w:hAnsi="Arial" w:cs="Arial"/>
          <w:b/>
        </w:rPr>
        <w:t>Appendix A</w:t>
      </w:r>
      <w:r w:rsidRPr="00EC165D">
        <w:rPr>
          <w:rFonts w:ascii="Arial" w:hAnsi="Arial" w:cs="Arial"/>
        </w:rPr>
        <w:t xml:space="preserve">: </w:t>
      </w:r>
      <w:r w:rsidR="004B467F" w:rsidRPr="00EC165D">
        <w:rPr>
          <w:rFonts w:ascii="Arial" w:hAnsi="Arial" w:cs="Arial"/>
        </w:rPr>
        <w:t>Protocol for carbon monoxide (CO) monitoring in smoking cessation</w:t>
      </w:r>
    </w:p>
    <w:p w:rsidR="00EE11CD" w:rsidRPr="00EC165D" w:rsidRDefault="00EE11CD" w:rsidP="00EC165D">
      <w:pPr>
        <w:pStyle w:val="NoSpacing"/>
        <w:spacing w:line="360" w:lineRule="auto"/>
        <w:rPr>
          <w:rFonts w:ascii="Arial" w:hAnsi="Arial" w:cs="Arial"/>
          <w:b/>
        </w:rPr>
      </w:pPr>
    </w:p>
    <w:p w:rsidR="000A3D01" w:rsidRPr="00EC165D" w:rsidRDefault="004B467F" w:rsidP="00EC165D">
      <w:pPr>
        <w:pStyle w:val="NoSpacing"/>
        <w:spacing w:line="360" w:lineRule="auto"/>
        <w:rPr>
          <w:rFonts w:ascii="Arial" w:hAnsi="Arial" w:cs="Arial"/>
        </w:rPr>
      </w:pPr>
      <w:r w:rsidRPr="00EC165D">
        <w:rPr>
          <w:rFonts w:ascii="Arial" w:hAnsi="Arial" w:cs="Arial"/>
          <w:b/>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17" o:title=""/>
          </v:shape>
          <o:OLEObject Type="Embed" ProgID="Word.Document.8" ShapeID="_x0000_i1025" DrawAspect="Icon" ObjectID="_1508752736" r:id="rId18">
            <o:FieldCodes>\s</o:FieldCodes>
          </o:OLEObject>
        </w:object>
      </w:r>
    </w:p>
    <w:p w:rsidR="00EE11CD" w:rsidRPr="00EC165D" w:rsidRDefault="00EE11CD" w:rsidP="00EC165D">
      <w:pPr>
        <w:pStyle w:val="NoSpacing"/>
        <w:spacing w:line="360" w:lineRule="auto"/>
        <w:rPr>
          <w:rFonts w:ascii="Arial" w:hAnsi="Arial" w:cs="Arial"/>
        </w:rPr>
      </w:pPr>
    </w:p>
    <w:p w:rsidR="004B467F" w:rsidRPr="00EC165D" w:rsidRDefault="00EE11CD" w:rsidP="00EC165D">
      <w:pPr>
        <w:pStyle w:val="NoSpacing"/>
        <w:spacing w:line="360" w:lineRule="auto"/>
        <w:rPr>
          <w:rFonts w:ascii="Arial" w:hAnsi="Arial" w:cs="Arial"/>
          <w:b/>
        </w:rPr>
      </w:pPr>
      <w:r w:rsidRPr="00EC165D">
        <w:rPr>
          <w:rFonts w:ascii="Arial" w:hAnsi="Arial" w:cs="Arial"/>
          <w:b/>
        </w:rPr>
        <w:t>Appendix B</w:t>
      </w:r>
      <w:r w:rsidRPr="00EC165D">
        <w:rPr>
          <w:rFonts w:ascii="Arial" w:hAnsi="Arial" w:cs="Arial"/>
        </w:rPr>
        <w:t xml:space="preserve">: </w:t>
      </w:r>
      <w:r w:rsidR="004B467F" w:rsidRPr="00EC165D">
        <w:rPr>
          <w:rFonts w:ascii="Arial" w:hAnsi="Arial" w:cs="Arial"/>
        </w:rPr>
        <w:t>Smoking cessation in primary care pathway</w:t>
      </w:r>
    </w:p>
    <w:p w:rsidR="00EE11CD" w:rsidRPr="00EC165D" w:rsidRDefault="00EE11CD" w:rsidP="00EC165D">
      <w:pPr>
        <w:pStyle w:val="NoSpacing"/>
        <w:spacing w:line="360" w:lineRule="auto"/>
        <w:rPr>
          <w:rFonts w:ascii="Arial" w:hAnsi="Arial" w:cs="Arial"/>
        </w:rPr>
      </w:pPr>
    </w:p>
    <w:p w:rsidR="00EE11CD" w:rsidRPr="00EC165D" w:rsidRDefault="004B467F" w:rsidP="00EC165D">
      <w:pPr>
        <w:spacing w:line="360" w:lineRule="auto"/>
        <w:rPr>
          <w:rFonts w:ascii="Arial" w:hAnsi="Arial" w:cs="Arial"/>
          <w:sz w:val="22"/>
          <w:szCs w:val="22"/>
        </w:rPr>
      </w:pPr>
      <w:r w:rsidRPr="00EC165D">
        <w:rPr>
          <w:rFonts w:ascii="Arial" w:hAnsi="Arial" w:cs="Arial"/>
          <w:sz w:val="22"/>
          <w:szCs w:val="22"/>
        </w:rPr>
        <w:object w:dxaOrig="1531" w:dyaOrig="1004">
          <v:shape id="_x0000_i1026" type="#_x0000_t75" style="width:76.7pt;height:50.5pt" o:ole="">
            <v:imagedata r:id="rId19" o:title=""/>
          </v:shape>
          <o:OLEObject Type="Embed" ProgID="Word.Document.8" ShapeID="_x0000_i1026" DrawAspect="Icon" ObjectID="_1508752737" r:id="rId20">
            <o:FieldCodes>\s</o:FieldCodes>
          </o:OLEObject>
        </w:object>
      </w:r>
    </w:p>
    <w:p w:rsidR="00340F68" w:rsidRPr="00EC165D" w:rsidRDefault="00340F68" w:rsidP="00EC165D">
      <w:pPr>
        <w:spacing w:line="360" w:lineRule="auto"/>
        <w:rPr>
          <w:rFonts w:ascii="Arial" w:hAnsi="Arial" w:cs="Arial"/>
          <w:sz w:val="22"/>
          <w:szCs w:val="22"/>
        </w:rPr>
      </w:pPr>
    </w:p>
    <w:p w:rsidR="000A3D01" w:rsidRPr="00EC165D" w:rsidRDefault="000A3D01" w:rsidP="00EC165D">
      <w:pPr>
        <w:spacing w:line="360" w:lineRule="auto"/>
        <w:rPr>
          <w:rFonts w:ascii="Arial" w:hAnsi="Arial" w:cs="Arial"/>
          <w:sz w:val="22"/>
          <w:szCs w:val="22"/>
        </w:rPr>
      </w:pPr>
    </w:p>
    <w:p w:rsidR="000A3D01" w:rsidRPr="00EC165D" w:rsidRDefault="004E294A" w:rsidP="00EC165D">
      <w:pPr>
        <w:pStyle w:val="NoSpacing"/>
        <w:spacing w:line="360" w:lineRule="auto"/>
        <w:rPr>
          <w:rFonts w:ascii="Arial" w:hAnsi="Arial" w:cs="Arial"/>
          <w:b/>
        </w:rPr>
      </w:pPr>
      <w:r w:rsidRPr="00EC165D">
        <w:rPr>
          <w:rFonts w:ascii="Arial" w:hAnsi="Arial" w:cs="Arial"/>
          <w:b/>
        </w:rPr>
        <w:t>Appendix C:</w:t>
      </w:r>
      <w:r w:rsidRPr="00EC165D">
        <w:rPr>
          <w:rFonts w:ascii="Arial" w:hAnsi="Arial" w:cs="Arial"/>
        </w:rPr>
        <w:t xml:space="preserve"> </w:t>
      </w:r>
      <w:r w:rsidR="000A3D01" w:rsidRPr="00EC165D">
        <w:rPr>
          <w:rFonts w:ascii="Arial" w:hAnsi="Arial" w:cs="Arial"/>
        </w:rPr>
        <w:t>Public Health England’s position on E-Cigarettes</w:t>
      </w:r>
    </w:p>
    <w:p w:rsidR="004002FC" w:rsidRPr="00EC165D" w:rsidRDefault="004002FC" w:rsidP="00EC165D">
      <w:pPr>
        <w:spacing w:line="360" w:lineRule="auto"/>
        <w:rPr>
          <w:rFonts w:ascii="Arial" w:hAnsi="Arial" w:cs="Arial"/>
          <w:sz w:val="22"/>
          <w:szCs w:val="22"/>
        </w:rPr>
      </w:pPr>
    </w:p>
    <w:bookmarkStart w:id="0" w:name="_MON_1504453987"/>
    <w:bookmarkEnd w:id="0"/>
    <w:p w:rsidR="00677640" w:rsidRPr="00EC165D" w:rsidRDefault="001F4372" w:rsidP="00EC165D">
      <w:pPr>
        <w:spacing w:line="360" w:lineRule="auto"/>
        <w:rPr>
          <w:rFonts w:ascii="Arial" w:hAnsi="Arial" w:cs="Arial"/>
          <w:sz w:val="22"/>
          <w:szCs w:val="22"/>
        </w:rPr>
      </w:pPr>
      <w:r w:rsidRPr="00EC165D">
        <w:rPr>
          <w:rFonts w:ascii="Arial" w:hAnsi="Arial" w:cs="Arial"/>
          <w:sz w:val="22"/>
          <w:szCs w:val="22"/>
        </w:rPr>
        <w:object w:dxaOrig="2040" w:dyaOrig="1339">
          <v:shape id="_x0000_i1027" type="#_x0000_t75" style="width:101.9pt;height:66.4pt" o:ole="">
            <v:imagedata r:id="rId21" o:title=""/>
          </v:shape>
          <o:OLEObject Type="Embed" ProgID="Word.Document.12" ShapeID="_x0000_i1027" DrawAspect="Icon" ObjectID="_1508752738" r:id="rId22">
            <o:FieldCodes>\s</o:FieldCodes>
          </o:OLEObject>
        </w:object>
      </w:r>
      <w:bookmarkStart w:id="1" w:name="_GoBack"/>
      <w:bookmarkEnd w:id="1"/>
    </w:p>
    <w:sectPr w:rsidR="00677640" w:rsidRPr="00EC165D" w:rsidSect="00677640">
      <w:headerReference w:type="default" r:id="rId23"/>
      <w:footerReference w:type="default" r:id="rId24"/>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9B" w:rsidRDefault="00FC119B" w:rsidP="00EE11CD">
      <w:r>
        <w:separator/>
      </w:r>
    </w:p>
  </w:endnote>
  <w:endnote w:type="continuationSeparator" w:id="0">
    <w:p w:rsidR="00FC119B" w:rsidRDefault="00FC119B" w:rsidP="00E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3553"/>
      <w:docPartObj>
        <w:docPartGallery w:val="Page Numbers (Bottom of Page)"/>
        <w:docPartUnique/>
      </w:docPartObj>
    </w:sdtPr>
    <w:sdtEndPr>
      <w:rPr>
        <w:noProof/>
      </w:rPr>
    </w:sdtEndPr>
    <w:sdtContent>
      <w:p w:rsidR="004E294A" w:rsidRDefault="004E294A">
        <w:pPr>
          <w:pStyle w:val="Footer"/>
          <w:jc w:val="center"/>
        </w:pPr>
        <w:r>
          <w:fldChar w:fldCharType="begin"/>
        </w:r>
        <w:r>
          <w:instrText xml:space="preserve"> PAGE   \* MERGEFORMAT </w:instrText>
        </w:r>
        <w:r>
          <w:fldChar w:fldCharType="separate"/>
        </w:r>
        <w:r w:rsidR="00EC165D">
          <w:rPr>
            <w:noProof/>
          </w:rPr>
          <w:t>9</w:t>
        </w:r>
        <w:r>
          <w:rPr>
            <w:noProof/>
          </w:rPr>
          <w:fldChar w:fldCharType="end"/>
        </w:r>
      </w:p>
    </w:sdtContent>
  </w:sdt>
  <w:p w:rsidR="004E294A" w:rsidRDefault="004E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9B" w:rsidRDefault="00FC119B" w:rsidP="00EE11CD">
      <w:r>
        <w:separator/>
      </w:r>
    </w:p>
  </w:footnote>
  <w:footnote w:type="continuationSeparator" w:id="0">
    <w:p w:rsidR="00FC119B" w:rsidRDefault="00FC119B" w:rsidP="00EE11CD">
      <w:r>
        <w:continuationSeparator/>
      </w:r>
    </w:p>
  </w:footnote>
  <w:footnote w:id="1">
    <w:p w:rsidR="00EE11CD" w:rsidRPr="004E294A" w:rsidRDefault="00EE11CD" w:rsidP="00EE11CD">
      <w:pPr>
        <w:pStyle w:val="FootnoteText"/>
        <w:rPr>
          <w:rFonts w:ascii="Arial" w:hAnsi="Arial" w:cs="Arial"/>
          <w:sz w:val="16"/>
          <w:szCs w:val="16"/>
        </w:rPr>
      </w:pPr>
      <w:r w:rsidRPr="005A5532">
        <w:rPr>
          <w:rStyle w:val="FootnoteReference"/>
          <w:rFonts w:ascii="Arial" w:hAnsi="Arial" w:cs="Arial"/>
          <w:sz w:val="18"/>
          <w:szCs w:val="18"/>
        </w:rPr>
        <w:footnoteRef/>
      </w:r>
      <w:r w:rsidRPr="005A5532">
        <w:rPr>
          <w:rFonts w:ascii="Arial" w:hAnsi="Arial" w:cs="Arial"/>
          <w:sz w:val="18"/>
          <w:szCs w:val="18"/>
        </w:rPr>
        <w:t xml:space="preserve"> </w:t>
      </w:r>
      <w:r w:rsidRPr="004E294A">
        <w:rPr>
          <w:rFonts w:ascii="Arial" w:hAnsi="Arial" w:cs="Arial"/>
          <w:sz w:val="16"/>
          <w:szCs w:val="16"/>
        </w:rPr>
        <w:t>From 1 April 2013 the Buckinghamshire Medicines Management Team is based at Chiltern Clinical Commissioning Group (CCG) but covering both CCGs in the county.</w:t>
      </w:r>
    </w:p>
  </w:footnote>
  <w:footnote w:id="2">
    <w:p w:rsidR="00EE11CD" w:rsidRPr="004E294A" w:rsidRDefault="00EE11CD" w:rsidP="00EE11CD">
      <w:pPr>
        <w:pStyle w:val="FootnoteText"/>
        <w:rPr>
          <w:rFonts w:ascii="Arial" w:hAnsi="Arial" w:cs="Arial"/>
          <w:sz w:val="16"/>
          <w:szCs w:val="16"/>
        </w:rPr>
      </w:pPr>
      <w:r w:rsidRPr="004E294A">
        <w:rPr>
          <w:rStyle w:val="FootnoteReference"/>
          <w:rFonts w:ascii="Arial" w:hAnsi="Arial" w:cs="Arial"/>
          <w:sz w:val="16"/>
          <w:szCs w:val="16"/>
        </w:rPr>
        <w:footnoteRef/>
      </w:r>
      <w:r w:rsidRPr="004E294A">
        <w:rPr>
          <w:rFonts w:ascii="Arial" w:hAnsi="Arial" w:cs="Arial"/>
          <w:sz w:val="16"/>
          <w:szCs w:val="16"/>
        </w:rPr>
        <w:t xml:space="preserve"> Training and access to this is via the Buckin</w:t>
      </w:r>
      <w:r w:rsidR="004E294A">
        <w:rPr>
          <w:rFonts w:ascii="Arial" w:hAnsi="Arial" w:cs="Arial"/>
          <w:sz w:val="16"/>
          <w:szCs w:val="16"/>
        </w:rPr>
        <w:t>ghamshire Healthcare NHS Trust Bucks Smokefree S</w:t>
      </w:r>
      <w:r w:rsidRPr="004E294A">
        <w:rPr>
          <w:rFonts w:ascii="Arial" w:hAnsi="Arial" w:cs="Arial"/>
          <w:sz w:val="16"/>
          <w:szCs w:val="16"/>
        </w:rPr>
        <w:t xml:space="preserve">ervice on </w:t>
      </w:r>
      <w:r w:rsidRPr="004E294A">
        <w:rPr>
          <w:rFonts w:ascii="Arial" w:hAnsi="Arial" w:cs="Arial"/>
          <w:sz w:val="16"/>
          <w:szCs w:val="16"/>
          <w:lang w:eastAsia="en-GB"/>
        </w:rPr>
        <w:t>0845 270 7222</w:t>
      </w:r>
      <w:r w:rsidRPr="004E294A">
        <w:rPr>
          <w:rFonts w:ascii="Arial" w:hAnsi="Arial" w:cs="Arial"/>
          <w:sz w:val="16"/>
          <w:szCs w:val="16"/>
        </w:rPr>
        <w:t>.</w:t>
      </w:r>
    </w:p>
  </w:footnote>
  <w:footnote w:id="3">
    <w:p w:rsidR="00EE11CD" w:rsidRPr="004E294A" w:rsidRDefault="00EE11CD" w:rsidP="00EE11CD">
      <w:pPr>
        <w:pStyle w:val="FootnoteText"/>
        <w:rPr>
          <w:rFonts w:ascii="Arial" w:hAnsi="Arial" w:cs="Arial"/>
          <w:sz w:val="16"/>
          <w:szCs w:val="16"/>
        </w:rPr>
      </w:pPr>
      <w:r w:rsidRPr="005A5532">
        <w:rPr>
          <w:rStyle w:val="FootnoteReference"/>
          <w:rFonts w:ascii="Arial" w:hAnsi="Arial" w:cs="Arial"/>
          <w:sz w:val="18"/>
          <w:szCs w:val="18"/>
        </w:rPr>
        <w:footnoteRef/>
      </w:r>
      <w:r w:rsidRPr="005A5532">
        <w:rPr>
          <w:rFonts w:ascii="Arial" w:hAnsi="Arial" w:cs="Arial"/>
          <w:sz w:val="18"/>
          <w:szCs w:val="18"/>
        </w:rPr>
        <w:t xml:space="preserve"> </w:t>
      </w:r>
      <w:r w:rsidRPr="004E294A">
        <w:rPr>
          <w:rFonts w:ascii="Arial" w:hAnsi="Arial" w:cs="Arial"/>
          <w:sz w:val="16"/>
          <w:szCs w:val="16"/>
        </w:rPr>
        <w:t>Please note this service is commissioned by Bucks County Council to provide a specialist service for smoking cessation in Buckinghamshire  for more complex smokers and provide training or support to general practices where needed.</w:t>
      </w:r>
    </w:p>
  </w:footnote>
  <w:footnote w:id="4">
    <w:p w:rsidR="00EE11CD" w:rsidRPr="00865429" w:rsidRDefault="00EE11CD" w:rsidP="00EE11CD">
      <w:pPr>
        <w:pStyle w:val="FootnoteText"/>
        <w:rPr>
          <w:rFonts w:ascii="Arial" w:hAnsi="Arial" w:cs="Arial"/>
          <w:sz w:val="16"/>
          <w:szCs w:val="16"/>
        </w:rPr>
      </w:pPr>
      <w:r w:rsidRPr="00865429">
        <w:rPr>
          <w:rStyle w:val="FootnoteReference"/>
          <w:rFonts w:ascii="Arial" w:hAnsi="Arial" w:cs="Arial"/>
          <w:sz w:val="16"/>
          <w:szCs w:val="16"/>
        </w:rPr>
        <w:footnoteRef/>
      </w:r>
      <w:r w:rsidRPr="00865429">
        <w:rPr>
          <w:rFonts w:ascii="Arial" w:hAnsi="Arial" w:cs="Arial"/>
          <w:sz w:val="16"/>
          <w:szCs w:val="16"/>
        </w:rPr>
        <w:t xml:space="preserve"> </w:t>
      </w:r>
      <w:r w:rsidR="001C19CC" w:rsidRPr="001C19CC">
        <w:t xml:space="preserve"> </w:t>
      </w:r>
      <w:r w:rsidR="001C19CC" w:rsidRPr="001C19CC">
        <w:rPr>
          <w:rFonts w:ascii="Arial" w:hAnsi="Arial" w:cs="Arial"/>
          <w:sz w:val="16"/>
          <w:szCs w:val="16"/>
        </w:rPr>
        <w:t>http://www.ncsct.co.uk/publication_service_and_delivery_guidance_2014.php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D" w:rsidRDefault="00EE11CD">
    <w:pPr>
      <w:pStyle w:val="Header"/>
    </w:pPr>
    <w:r>
      <w:rPr>
        <w:noProof/>
        <w:lang w:eastAsia="en-GB"/>
      </w:rPr>
      <w:drawing>
        <wp:anchor distT="0" distB="0" distL="114300" distR="114300" simplePos="0" relativeHeight="251659264" behindDoc="0" locked="0" layoutInCell="1" allowOverlap="1" wp14:anchorId="4A883641" wp14:editId="66964928">
          <wp:simplePos x="0" y="0"/>
          <wp:positionH relativeFrom="column">
            <wp:posOffset>5588635</wp:posOffset>
          </wp:positionH>
          <wp:positionV relativeFrom="paragraph">
            <wp:posOffset>-197485</wp:posOffset>
          </wp:positionV>
          <wp:extent cx="838200" cy="843280"/>
          <wp:effectExtent l="0" t="0" r="0" b="0"/>
          <wp:wrapSquare wrapText="bothSides"/>
          <wp:docPr id="2" name="Picture 2" descr="C:\Users\angblackmore\AppData\Local\Microsoft\Windows\Temporary Internet Files\Content.Outlook\Q6PGSYUN\BCC Swan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blackmore\AppData\Local\Microsoft\Windows\Temporary Internet Files\Content.Outlook\Q6PGSYUN\BCC Swan logo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68B"/>
    <w:multiLevelType w:val="hybridMultilevel"/>
    <w:tmpl w:val="906AB6A8"/>
    <w:lvl w:ilvl="0" w:tplc="274AB1D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86FA7"/>
    <w:multiLevelType w:val="hybridMultilevel"/>
    <w:tmpl w:val="445E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941B5"/>
    <w:multiLevelType w:val="hybridMultilevel"/>
    <w:tmpl w:val="FA72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75671"/>
    <w:multiLevelType w:val="multilevel"/>
    <w:tmpl w:val="E2A2DCFE"/>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0B9065D"/>
    <w:multiLevelType w:val="hybridMultilevel"/>
    <w:tmpl w:val="ABC8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390111"/>
    <w:multiLevelType w:val="hybridMultilevel"/>
    <w:tmpl w:val="E9A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D268A"/>
    <w:multiLevelType w:val="multilevel"/>
    <w:tmpl w:val="55B2E0F0"/>
    <w:lvl w:ilvl="0">
      <w:start w:val="1"/>
      <w:numFmt w:val="decimal"/>
      <w:lvlText w:val="%1."/>
      <w:lvlJc w:val="left"/>
      <w:pPr>
        <w:ind w:left="360" w:hanging="360"/>
      </w:pPr>
      <w:rPr>
        <w:rFonts w:hint="default"/>
        <w:color w:val="548DD4" w:themeColor="text2" w:themeTint="99"/>
      </w:rPr>
    </w:lvl>
    <w:lvl w:ilvl="1">
      <w:start w:val="6"/>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92" w:hanging="1800"/>
      </w:pPr>
      <w:rPr>
        <w:rFonts w:hint="default"/>
      </w:rPr>
    </w:lvl>
  </w:abstractNum>
  <w:abstractNum w:abstractNumId="7">
    <w:nsid w:val="695A6059"/>
    <w:multiLevelType w:val="hybridMultilevel"/>
    <w:tmpl w:val="097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CD"/>
    <w:rsid w:val="000A3D01"/>
    <w:rsid w:val="0012711E"/>
    <w:rsid w:val="00182B4F"/>
    <w:rsid w:val="001C19CC"/>
    <w:rsid w:val="001F4372"/>
    <w:rsid w:val="0024242B"/>
    <w:rsid w:val="0026775A"/>
    <w:rsid w:val="002C153F"/>
    <w:rsid w:val="00302AED"/>
    <w:rsid w:val="00340F68"/>
    <w:rsid w:val="004002FC"/>
    <w:rsid w:val="00454709"/>
    <w:rsid w:val="00482821"/>
    <w:rsid w:val="00484B01"/>
    <w:rsid w:val="004B467F"/>
    <w:rsid w:val="004D43AA"/>
    <w:rsid w:val="004E294A"/>
    <w:rsid w:val="005356B8"/>
    <w:rsid w:val="00564BE6"/>
    <w:rsid w:val="005A36C7"/>
    <w:rsid w:val="005A5532"/>
    <w:rsid w:val="0063463B"/>
    <w:rsid w:val="00677640"/>
    <w:rsid w:val="0074112D"/>
    <w:rsid w:val="007B766A"/>
    <w:rsid w:val="007E7C98"/>
    <w:rsid w:val="0081080F"/>
    <w:rsid w:val="00865429"/>
    <w:rsid w:val="008F4529"/>
    <w:rsid w:val="0092465E"/>
    <w:rsid w:val="009C09EA"/>
    <w:rsid w:val="00A7067A"/>
    <w:rsid w:val="00A8076D"/>
    <w:rsid w:val="00A839CD"/>
    <w:rsid w:val="00AA05C1"/>
    <w:rsid w:val="00AC2519"/>
    <w:rsid w:val="00B0072F"/>
    <w:rsid w:val="00B20516"/>
    <w:rsid w:val="00B95A5D"/>
    <w:rsid w:val="00BA58A2"/>
    <w:rsid w:val="00BA7CBB"/>
    <w:rsid w:val="00BB7EAC"/>
    <w:rsid w:val="00C60114"/>
    <w:rsid w:val="00C64C7E"/>
    <w:rsid w:val="00CE0527"/>
    <w:rsid w:val="00D83150"/>
    <w:rsid w:val="00DB6CFF"/>
    <w:rsid w:val="00E444BD"/>
    <w:rsid w:val="00E47202"/>
    <w:rsid w:val="00EB6D4E"/>
    <w:rsid w:val="00EC165D"/>
    <w:rsid w:val="00EE11CD"/>
    <w:rsid w:val="00FC119B"/>
    <w:rsid w:val="00FE317A"/>
    <w:rsid w:val="00FF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CD"/>
    <w:pPr>
      <w:spacing w:after="0" w:line="240" w:lineRule="auto"/>
    </w:pPr>
  </w:style>
  <w:style w:type="paragraph" w:styleId="Header">
    <w:name w:val="header"/>
    <w:basedOn w:val="Normal"/>
    <w:link w:val="HeaderChar"/>
    <w:uiPriority w:val="99"/>
    <w:unhideWhenUsed/>
    <w:rsid w:val="00EE11C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11CD"/>
  </w:style>
  <w:style w:type="paragraph" w:styleId="ListParagraph">
    <w:name w:val="List Paragraph"/>
    <w:basedOn w:val="Normal"/>
    <w:uiPriority w:val="34"/>
    <w:qFormat/>
    <w:rsid w:val="00EE11CD"/>
    <w:pPr>
      <w:ind w:left="720"/>
      <w:contextualSpacing/>
    </w:pPr>
  </w:style>
  <w:style w:type="paragraph" w:customStyle="1" w:styleId="bodytextCharChar">
    <w:name w:val="bodytext Char Char"/>
    <w:basedOn w:val="Normal"/>
    <w:rsid w:val="00EE11CD"/>
    <w:rPr>
      <w:rFonts w:ascii="Arial" w:hAnsi="Arial" w:cs="Arial"/>
      <w:sz w:val="22"/>
    </w:rPr>
  </w:style>
  <w:style w:type="character" w:styleId="Hyperlink">
    <w:name w:val="Hyperlink"/>
    <w:basedOn w:val="DefaultParagraphFont"/>
    <w:rsid w:val="00EE11CD"/>
    <w:rPr>
      <w:color w:val="0000FF"/>
      <w:u w:val="single"/>
    </w:rPr>
  </w:style>
  <w:style w:type="paragraph" w:styleId="BodyText2">
    <w:name w:val="Body Text 2"/>
    <w:basedOn w:val="Normal"/>
    <w:link w:val="BodyText2Char"/>
    <w:uiPriority w:val="99"/>
    <w:unhideWhenUsed/>
    <w:rsid w:val="00EE11CD"/>
    <w:pPr>
      <w:spacing w:after="120" w:line="480" w:lineRule="auto"/>
    </w:pPr>
  </w:style>
  <w:style w:type="character" w:customStyle="1" w:styleId="BodyText2Char">
    <w:name w:val="Body Text 2 Char"/>
    <w:basedOn w:val="DefaultParagraphFont"/>
    <w:link w:val="BodyText2"/>
    <w:uiPriority w:val="99"/>
    <w:rsid w:val="00EE11C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11CD"/>
    <w:rPr>
      <w:sz w:val="20"/>
      <w:szCs w:val="20"/>
    </w:rPr>
  </w:style>
  <w:style w:type="character" w:customStyle="1" w:styleId="FootnoteTextChar">
    <w:name w:val="Footnote Text Char"/>
    <w:basedOn w:val="DefaultParagraphFont"/>
    <w:link w:val="FootnoteText"/>
    <w:uiPriority w:val="99"/>
    <w:semiHidden/>
    <w:rsid w:val="00EE11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1CD"/>
    <w:rPr>
      <w:vertAlign w:val="superscript"/>
    </w:rPr>
  </w:style>
  <w:style w:type="paragraph" w:styleId="Footer">
    <w:name w:val="footer"/>
    <w:basedOn w:val="Normal"/>
    <w:link w:val="FooterChar"/>
    <w:uiPriority w:val="99"/>
    <w:unhideWhenUsed/>
    <w:rsid w:val="00EE11CD"/>
    <w:pPr>
      <w:tabs>
        <w:tab w:val="center" w:pos="4513"/>
        <w:tab w:val="right" w:pos="9026"/>
      </w:tabs>
    </w:pPr>
  </w:style>
  <w:style w:type="character" w:customStyle="1" w:styleId="FooterChar">
    <w:name w:val="Footer Char"/>
    <w:basedOn w:val="DefaultParagraphFont"/>
    <w:link w:val="Footer"/>
    <w:uiPriority w:val="99"/>
    <w:rsid w:val="00EE1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D4E"/>
    <w:rPr>
      <w:rFonts w:ascii="Tahoma" w:hAnsi="Tahoma" w:cs="Tahoma"/>
      <w:sz w:val="16"/>
      <w:szCs w:val="16"/>
    </w:rPr>
  </w:style>
  <w:style w:type="character" w:customStyle="1" w:styleId="BalloonTextChar">
    <w:name w:val="Balloon Text Char"/>
    <w:basedOn w:val="DefaultParagraphFont"/>
    <w:link w:val="BalloonText"/>
    <w:uiPriority w:val="99"/>
    <w:semiHidden/>
    <w:rsid w:val="00EB6D4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B6D4E"/>
    <w:rPr>
      <w:color w:val="800080" w:themeColor="followedHyperlink"/>
      <w:u w:val="single"/>
    </w:rPr>
  </w:style>
  <w:style w:type="character" w:styleId="CommentReference">
    <w:name w:val="annotation reference"/>
    <w:basedOn w:val="DefaultParagraphFont"/>
    <w:uiPriority w:val="99"/>
    <w:unhideWhenUsed/>
    <w:rsid w:val="004D43AA"/>
    <w:rPr>
      <w:sz w:val="16"/>
      <w:szCs w:val="16"/>
    </w:rPr>
  </w:style>
  <w:style w:type="paragraph" w:styleId="CommentText">
    <w:name w:val="annotation text"/>
    <w:basedOn w:val="Normal"/>
    <w:link w:val="CommentTextChar"/>
    <w:uiPriority w:val="99"/>
    <w:unhideWhenUsed/>
    <w:rsid w:val="004D43AA"/>
    <w:rPr>
      <w:sz w:val="20"/>
      <w:szCs w:val="20"/>
    </w:rPr>
  </w:style>
  <w:style w:type="character" w:customStyle="1" w:styleId="CommentTextChar">
    <w:name w:val="Comment Text Char"/>
    <w:basedOn w:val="DefaultParagraphFont"/>
    <w:link w:val="CommentText"/>
    <w:uiPriority w:val="99"/>
    <w:rsid w:val="004D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43AA"/>
    <w:rPr>
      <w:b/>
      <w:bCs/>
    </w:rPr>
  </w:style>
  <w:style w:type="character" w:customStyle="1" w:styleId="CommentSubjectChar">
    <w:name w:val="Comment Subject Char"/>
    <w:basedOn w:val="CommentTextChar"/>
    <w:link w:val="CommentSubject"/>
    <w:uiPriority w:val="99"/>
    <w:semiHidden/>
    <w:rsid w:val="004D43A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CD"/>
    <w:pPr>
      <w:spacing w:after="0" w:line="240" w:lineRule="auto"/>
    </w:pPr>
  </w:style>
  <w:style w:type="paragraph" w:styleId="Header">
    <w:name w:val="header"/>
    <w:basedOn w:val="Normal"/>
    <w:link w:val="HeaderChar"/>
    <w:uiPriority w:val="99"/>
    <w:unhideWhenUsed/>
    <w:rsid w:val="00EE11C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11CD"/>
  </w:style>
  <w:style w:type="paragraph" w:styleId="ListParagraph">
    <w:name w:val="List Paragraph"/>
    <w:basedOn w:val="Normal"/>
    <w:uiPriority w:val="34"/>
    <w:qFormat/>
    <w:rsid w:val="00EE11CD"/>
    <w:pPr>
      <w:ind w:left="720"/>
      <w:contextualSpacing/>
    </w:pPr>
  </w:style>
  <w:style w:type="paragraph" w:customStyle="1" w:styleId="bodytextCharChar">
    <w:name w:val="bodytext Char Char"/>
    <w:basedOn w:val="Normal"/>
    <w:rsid w:val="00EE11CD"/>
    <w:rPr>
      <w:rFonts w:ascii="Arial" w:hAnsi="Arial" w:cs="Arial"/>
      <w:sz w:val="22"/>
    </w:rPr>
  </w:style>
  <w:style w:type="character" w:styleId="Hyperlink">
    <w:name w:val="Hyperlink"/>
    <w:basedOn w:val="DefaultParagraphFont"/>
    <w:rsid w:val="00EE11CD"/>
    <w:rPr>
      <w:color w:val="0000FF"/>
      <w:u w:val="single"/>
    </w:rPr>
  </w:style>
  <w:style w:type="paragraph" w:styleId="BodyText2">
    <w:name w:val="Body Text 2"/>
    <w:basedOn w:val="Normal"/>
    <w:link w:val="BodyText2Char"/>
    <w:uiPriority w:val="99"/>
    <w:unhideWhenUsed/>
    <w:rsid w:val="00EE11CD"/>
    <w:pPr>
      <w:spacing w:after="120" w:line="480" w:lineRule="auto"/>
    </w:pPr>
  </w:style>
  <w:style w:type="character" w:customStyle="1" w:styleId="BodyText2Char">
    <w:name w:val="Body Text 2 Char"/>
    <w:basedOn w:val="DefaultParagraphFont"/>
    <w:link w:val="BodyText2"/>
    <w:uiPriority w:val="99"/>
    <w:rsid w:val="00EE11C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11CD"/>
    <w:rPr>
      <w:sz w:val="20"/>
      <w:szCs w:val="20"/>
    </w:rPr>
  </w:style>
  <w:style w:type="character" w:customStyle="1" w:styleId="FootnoteTextChar">
    <w:name w:val="Footnote Text Char"/>
    <w:basedOn w:val="DefaultParagraphFont"/>
    <w:link w:val="FootnoteText"/>
    <w:uiPriority w:val="99"/>
    <w:semiHidden/>
    <w:rsid w:val="00EE11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1CD"/>
    <w:rPr>
      <w:vertAlign w:val="superscript"/>
    </w:rPr>
  </w:style>
  <w:style w:type="paragraph" w:styleId="Footer">
    <w:name w:val="footer"/>
    <w:basedOn w:val="Normal"/>
    <w:link w:val="FooterChar"/>
    <w:uiPriority w:val="99"/>
    <w:unhideWhenUsed/>
    <w:rsid w:val="00EE11CD"/>
    <w:pPr>
      <w:tabs>
        <w:tab w:val="center" w:pos="4513"/>
        <w:tab w:val="right" w:pos="9026"/>
      </w:tabs>
    </w:pPr>
  </w:style>
  <w:style w:type="character" w:customStyle="1" w:styleId="FooterChar">
    <w:name w:val="Footer Char"/>
    <w:basedOn w:val="DefaultParagraphFont"/>
    <w:link w:val="Footer"/>
    <w:uiPriority w:val="99"/>
    <w:rsid w:val="00EE1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D4E"/>
    <w:rPr>
      <w:rFonts w:ascii="Tahoma" w:hAnsi="Tahoma" w:cs="Tahoma"/>
      <w:sz w:val="16"/>
      <w:szCs w:val="16"/>
    </w:rPr>
  </w:style>
  <w:style w:type="character" w:customStyle="1" w:styleId="BalloonTextChar">
    <w:name w:val="Balloon Text Char"/>
    <w:basedOn w:val="DefaultParagraphFont"/>
    <w:link w:val="BalloonText"/>
    <w:uiPriority w:val="99"/>
    <w:semiHidden/>
    <w:rsid w:val="00EB6D4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B6D4E"/>
    <w:rPr>
      <w:color w:val="800080" w:themeColor="followedHyperlink"/>
      <w:u w:val="single"/>
    </w:rPr>
  </w:style>
  <w:style w:type="character" w:styleId="CommentReference">
    <w:name w:val="annotation reference"/>
    <w:basedOn w:val="DefaultParagraphFont"/>
    <w:uiPriority w:val="99"/>
    <w:unhideWhenUsed/>
    <w:rsid w:val="004D43AA"/>
    <w:rPr>
      <w:sz w:val="16"/>
      <w:szCs w:val="16"/>
    </w:rPr>
  </w:style>
  <w:style w:type="paragraph" w:styleId="CommentText">
    <w:name w:val="annotation text"/>
    <w:basedOn w:val="Normal"/>
    <w:link w:val="CommentTextChar"/>
    <w:uiPriority w:val="99"/>
    <w:unhideWhenUsed/>
    <w:rsid w:val="004D43AA"/>
    <w:rPr>
      <w:sz w:val="20"/>
      <w:szCs w:val="20"/>
    </w:rPr>
  </w:style>
  <w:style w:type="character" w:customStyle="1" w:styleId="CommentTextChar">
    <w:name w:val="Comment Text Char"/>
    <w:basedOn w:val="DefaultParagraphFont"/>
    <w:link w:val="CommentText"/>
    <w:uiPriority w:val="99"/>
    <w:rsid w:val="004D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43AA"/>
    <w:rPr>
      <w:b/>
      <w:bCs/>
    </w:rPr>
  </w:style>
  <w:style w:type="character" w:customStyle="1" w:styleId="CommentSubjectChar">
    <w:name w:val="Comment Subject Char"/>
    <w:basedOn w:val="CommentTextChar"/>
    <w:link w:val="CommentSubject"/>
    <w:uiPriority w:val="99"/>
    <w:semiHidden/>
    <w:rsid w:val="004D43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ct.co.uk/usr/pub/LSSS_service_delivery_guidance.pdf" TargetMode="External"/><Relationship Id="rId18" Type="http://schemas.openxmlformats.org/officeDocument/2006/relationships/oleObject" Target="embeddings/Microsoft_Word_97_-_2003_Document1.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www.ncsct.co.uk/publication_service_and_delivery_guidance_2014.php"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okefreelife.co.uk" TargetMode="External"/><Relationship Id="rId20"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inghamshirepartnership.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mokescape.org" TargetMode="External"/><Relationship Id="rId23" Type="http://schemas.openxmlformats.org/officeDocument/2006/relationships/header" Target="header1.xml"/><Relationship Id="rId10" Type="http://schemas.openxmlformats.org/officeDocument/2006/relationships/hyperlink" Target="http://www.bucks-lscb.org"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nice.org" TargetMode="External"/><Relationship Id="rId14" Type="http://schemas.openxmlformats.org/officeDocument/2006/relationships/hyperlink" Target="mailto:phcontracts@buckscc.gov.uk" TargetMode="External"/><Relationship Id="rId22"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0777D32-43A9-4E39-A7EB-9D52ABF5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Truett, Jon</dc:creator>
  <cp:lastModifiedBy>Sarah Harley</cp:lastModifiedBy>
  <cp:revision>5</cp:revision>
  <cp:lastPrinted>2014-02-03T10:09:00Z</cp:lastPrinted>
  <dcterms:created xsi:type="dcterms:W3CDTF">2015-09-24T12:08:00Z</dcterms:created>
  <dcterms:modified xsi:type="dcterms:W3CDTF">2015-11-11T13:12:00Z</dcterms:modified>
</cp:coreProperties>
</file>