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CF" w:rsidRPr="00047310" w:rsidRDefault="00032ACF" w:rsidP="00032ACF">
      <w:pPr>
        <w:pStyle w:val="NoSpacing"/>
        <w:jc w:val="right"/>
        <w:rPr>
          <w:rFonts w:ascii="Arial" w:hAnsi="Arial" w:cs="Arial"/>
        </w:rPr>
      </w:pPr>
    </w:p>
    <w:p w:rsidR="00047310" w:rsidRDefault="000B719E" w:rsidP="00047310">
      <w:pPr>
        <w:pStyle w:val="NoSpacing"/>
        <w:rPr>
          <w:rFonts w:ascii="Arial" w:hAnsi="Arial" w:cs="Arial"/>
          <w:b/>
          <w:sz w:val="24"/>
          <w:szCs w:val="24"/>
        </w:rPr>
      </w:pPr>
      <w:r>
        <w:rPr>
          <w:rFonts w:ascii="Arial" w:hAnsi="Arial" w:cs="Arial"/>
          <w:b/>
          <w:sz w:val="24"/>
          <w:szCs w:val="24"/>
        </w:rPr>
        <w:t>APPENDIX H</w:t>
      </w:r>
    </w:p>
    <w:p w:rsidR="00047310" w:rsidRDefault="00047310" w:rsidP="00047310">
      <w:pPr>
        <w:pStyle w:val="NoSpacing"/>
        <w:rPr>
          <w:rFonts w:ascii="Arial" w:hAnsi="Arial" w:cs="Arial"/>
          <w:b/>
          <w:sz w:val="24"/>
          <w:szCs w:val="24"/>
        </w:rPr>
      </w:pPr>
    </w:p>
    <w:p w:rsidR="00047310" w:rsidRDefault="00047310" w:rsidP="00047310">
      <w:pPr>
        <w:pStyle w:val="NoSpacing"/>
        <w:rPr>
          <w:rFonts w:ascii="Arial" w:hAnsi="Arial" w:cs="Arial"/>
          <w:b/>
        </w:rPr>
      </w:pPr>
      <w:r>
        <w:rPr>
          <w:rFonts w:ascii="Arial" w:hAnsi="Arial" w:cs="Arial"/>
          <w:b/>
        </w:rPr>
        <w:t>Business Questionnaire</w:t>
      </w:r>
      <w:r w:rsidR="00F506FA">
        <w:rPr>
          <w:rFonts w:ascii="Arial" w:hAnsi="Arial" w:cs="Arial"/>
          <w:b/>
        </w:rPr>
        <w:t xml:space="preserve"> – please return with quotation documents</w:t>
      </w:r>
    </w:p>
    <w:p w:rsidR="00047310" w:rsidRDefault="00047310" w:rsidP="00047310">
      <w:pPr>
        <w:pStyle w:val="NoSpacing"/>
        <w:rPr>
          <w:rFonts w:ascii="Arial" w:hAnsi="Arial" w:cs="Arial"/>
          <w:b/>
        </w:rPr>
      </w:pPr>
    </w:p>
    <w:tbl>
      <w:tblPr>
        <w:tblStyle w:val="TableGrid"/>
        <w:tblW w:w="9663" w:type="dxa"/>
        <w:tblLook w:val="04A0" w:firstRow="1" w:lastRow="0" w:firstColumn="1" w:lastColumn="0" w:noHBand="0" w:noVBand="1"/>
      </w:tblPr>
      <w:tblGrid>
        <w:gridCol w:w="842"/>
        <w:gridCol w:w="3975"/>
        <w:gridCol w:w="3514"/>
        <w:gridCol w:w="1332"/>
      </w:tblGrid>
      <w:tr w:rsidR="00047310" w:rsidRPr="002D257A" w:rsidTr="00FD0D1B">
        <w:trPr>
          <w:trHeight w:val="270"/>
        </w:trPr>
        <w:tc>
          <w:tcPr>
            <w:tcW w:w="842" w:type="dxa"/>
            <w:shd w:val="pct10" w:color="auto" w:fill="auto"/>
          </w:tcPr>
          <w:p w:rsidR="00047310" w:rsidRPr="002D257A" w:rsidRDefault="00047310" w:rsidP="00047310">
            <w:pPr>
              <w:rPr>
                <w:rFonts w:ascii="Arial" w:hAnsi="Arial" w:cs="Arial"/>
                <w:b/>
                <w:sz w:val="24"/>
                <w:szCs w:val="24"/>
              </w:rPr>
            </w:pPr>
            <w:bookmarkStart w:id="0" w:name="_GoBack"/>
            <w:bookmarkEnd w:id="0"/>
            <w:r w:rsidRPr="002D257A">
              <w:rPr>
                <w:rFonts w:ascii="Arial" w:hAnsi="Arial" w:cs="Arial"/>
                <w:b/>
                <w:sz w:val="24"/>
                <w:szCs w:val="24"/>
              </w:rPr>
              <w:t>1.</w:t>
            </w:r>
          </w:p>
        </w:tc>
        <w:tc>
          <w:tcPr>
            <w:tcW w:w="8821" w:type="dxa"/>
            <w:gridSpan w:val="3"/>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BASIC DETAILS OF YOUR BUSINESS</w:t>
            </w:r>
          </w:p>
        </w:tc>
      </w:tr>
      <w:tr w:rsidR="00047310" w:rsidRPr="002D257A" w:rsidTr="00FD0D1B">
        <w:trPr>
          <w:trHeight w:val="285"/>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1.1</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Name of Organisation:</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539"/>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1.2</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Contact name for enquiries about this Questionnaire:</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1.3</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Job Title of Contact:</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1379"/>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1.4</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Company Address:</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1.5</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Telephone number:</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1.6</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Fax number:</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1.7</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E-mail address:</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1.8</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Website address:</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1.9</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Company Registration number:</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1.10</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Date of Registration:</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1094"/>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1.11</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Registered address, if different from the above:</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824"/>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1.12</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Are you registered for VAT?</w:t>
            </w:r>
          </w:p>
          <w:p w:rsidR="00047310" w:rsidRPr="002D257A" w:rsidRDefault="00047310" w:rsidP="00047310">
            <w:pPr>
              <w:rPr>
                <w:rFonts w:ascii="Arial" w:hAnsi="Arial" w:cs="Arial"/>
                <w:sz w:val="24"/>
                <w:szCs w:val="24"/>
              </w:rPr>
            </w:pPr>
            <w:r w:rsidRPr="002D257A">
              <w:rPr>
                <w:rFonts w:ascii="Arial" w:hAnsi="Arial" w:cs="Arial"/>
                <w:sz w:val="24"/>
                <w:szCs w:val="24"/>
              </w:rPr>
              <w:t>If so, please provide registration number:</w:t>
            </w:r>
          </w:p>
        </w:tc>
        <w:tc>
          <w:tcPr>
            <w:tcW w:w="4846" w:type="dxa"/>
            <w:gridSpan w:val="2"/>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1.13</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Is your organisation:</w:t>
            </w:r>
          </w:p>
        </w:tc>
        <w:tc>
          <w:tcPr>
            <w:tcW w:w="3514" w:type="dxa"/>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public limited company?</w:t>
            </w:r>
          </w:p>
        </w:tc>
        <w:tc>
          <w:tcPr>
            <w:tcW w:w="1332" w:type="dxa"/>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p>
        </w:tc>
        <w:tc>
          <w:tcPr>
            <w:tcW w:w="3975" w:type="dxa"/>
          </w:tcPr>
          <w:p w:rsidR="00047310" w:rsidRPr="002D257A" w:rsidRDefault="00047310" w:rsidP="00047310">
            <w:pPr>
              <w:rPr>
                <w:rFonts w:ascii="Arial" w:hAnsi="Arial" w:cs="Arial"/>
                <w:sz w:val="24"/>
                <w:szCs w:val="24"/>
              </w:rPr>
            </w:pPr>
          </w:p>
        </w:tc>
        <w:tc>
          <w:tcPr>
            <w:tcW w:w="3514" w:type="dxa"/>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limited company?</w:t>
            </w:r>
          </w:p>
        </w:tc>
        <w:tc>
          <w:tcPr>
            <w:tcW w:w="1332" w:type="dxa"/>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p>
        </w:tc>
        <w:tc>
          <w:tcPr>
            <w:tcW w:w="3975" w:type="dxa"/>
          </w:tcPr>
          <w:p w:rsidR="00047310" w:rsidRPr="002D257A" w:rsidRDefault="00047310" w:rsidP="00047310">
            <w:pPr>
              <w:rPr>
                <w:rFonts w:ascii="Arial" w:hAnsi="Arial" w:cs="Arial"/>
                <w:sz w:val="24"/>
                <w:szCs w:val="24"/>
              </w:rPr>
            </w:pPr>
          </w:p>
        </w:tc>
        <w:tc>
          <w:tcPr>
            <w:tcW w:w="3514" w:type="dxa"/>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a partnership</w:t>
            </w:r>
          </w:p>
        </w:tc>
        <w:tc>
          <w:tcPr>
            <w:tcW w:w="1332" w:type="dxa"/>
          </w:tcPr>
          <w:p w:rsidR="00047310" w:rsidRPr="002D257A" w:rsidRDefault="00047310" w:rsidP="00047310">
            <w:pPr>
              <w:rPr>
                <w:rFonts w:ascii="Arial" w:hAnsi="Arial" w:cs="Arial"/>
                <w:sz w:val="24"/>
                <w:szCs w:val="24"/>
              </w:rPr>
            </w:pPr>
          </w:p>
        </w:tc>
      </w:tr>
      <w:tr w:rsidR="00047310" w:rsidRPr="002D257A" w:rsidTr="00FD0D1B">
        <w:trPr>
          <w:trHeight w:val="285"/>
        </w:trPr>
        <w:tc>
          <w:tcPr>
            <w:tcW w:w="842" w:type="dxa"/>
            <w:tcBorders>
              <w:bottom w:val="single" w:sz="4" w:space="0" w:color="auto"/>
            </w:tcBorders>
          </w:tcPr>
          <w:p w:rsidR="00047310" w:rsidRPr="002D257A" w:rsidRDefault="00047310" w:rsidP="00047310">
            <w:pPr>
              <w:rPr>
                <w:rFonts w:ascii="Arial" w:hAnsi="Arial" w:cs="Arial"/>
                <w:sz w:val="24"/>
                <w:szCs w:val="24"/>
              </w:rPr>
            </w:pPr>
          </w:p>
        </w:tc>
        <w:tc>
          <w:tcPr>
            <w:tcW w:w="3975" w:type="dxa"/>
            <w:tcBorders>
              <w:bottom w:val="single" w:sz="4" w:space="0" w:color="auto"/>
            </w:tcBorders>
          </w:tcPr>
          <w:p w:rsidR="00047310" w:rsidRPr="002D257A" w:rsidRDefault="00047310" w:rsidP="00047310">
            <w:pPr>
              <w:rPr>
                <w:rFonts w:ascii="Arial" w:hAnsi="Arial" w:cs="Arial"/>
                <w:sz w:val="24"/>
                <w:szCs w:val="24"/>
              </w:rPr>
            </w:pPr>
          </w:p>
        </w:tc>
        <w:tc>
          <w:tcPr>
            <w:tcW w:w="3514" w:type="dxa"/>
            <w:tcBorders>
              <w:bottom w:val="single" w:sz="4" w:space="0" w:color="auto"/>
            </w:tcBorders>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 xml:space="preserve">other (please specify) </w:t>
            </w:r>
          </w:p>
        </w:tc>
        <w:tc>
          <w:tcPr>
            <w:tcW w:w="1332" w:type="dxa"/>
            <w:tcBorders>
              <w:bottom w:val="single" w:sz="4" w:space="0" w:color="auto"/>
            </w:tcBorders>
          </w:tcPr>
          <w:p w:rsidR="00047310" w:rsidRPr="002D257A" w:rsidRDefault="00047310" w:rsidP="00047310">
            <w:pPr>
              <w:rPr>
                <w:rFonts w:ascii="Arial" w:hAnsi="Arial" w:cs="Arial"/>
                <w:sz w:val="24"/>
                <w:szCs w:val="24"/>
              </w:rPr>
            </w:pPr>
          </w:p>
        </w:tc>
      </w:tr>
      <w:tr w:rsidR="00047310" w:rsidRPr="002D257A" w:rsidTr="00FD0D1B">
        <w:trPr>
          <w:trHeight w:val="270"/>
        </w:trPr>
        <w:tc>
          <w:tcPr>
            <w:tcW w:w="842" w:type="dxa"/>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2.</w:t>
            </w:r>
          </w:p>
        </w:tc>
        <w:tc>
          <w:tcPr>
            <w:tcW w:w="8821" w:type="dxa"/>
            <w:gridSpan w:val="3"/>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INSURANCE</w:t>
            </w:r>
          </w:p>
        </w:tc>
      </w:tr>
      <w:tr w:rsidR="00047310" w:rsidRPr="002D257A" w:rsidTr="00FD0D1B">
        <w:trPr>
          <w:trHeight w:val="539"/>
        </w:trPr>
        <w:tc>
          <w:tcPr>
            <w:tcW w:w="842" w:type="dxa"/>
          </w:tcPr>
          <w:p w:rsidR="00047310" w:rsidRPr="002D257A" w:rsidRDefault="00047310" w:rsidP="00047310">
            <w:pPr>
              <w:rPr>
                <w:rFonts w:ascii="Arial" w:hAnsi="Arial" w:cs="Arial"/>
                <w:sz w:val="24"/>
                <w:szCs w:val="24"/>
              </w:rPr>
            </w:pPr>
          </w:p>
        </w:tc>
        <w:tc>
          <w:tcPr>
            <w:tcW w:w="8821" w:type="dxa"/>
            <w:gridSpan w:val="3"/>
          </w:tcPr>
          <w:p w:rsidR="00047310" w:rsidRPr="002D257A" w:rsidRDefault="00047310" w:rsidP="00047310">
            <w:pPr>
              <w:rPr>
                <w:rFonts w:ascii="Arial" w:hAnsi="Arial" w:cs="Arial"/>
                <w:sz w:val="24"/>
                <w:szCs w:val="24"/>
              </w:rPr>
            </w:pPr>
            <w:r w:rsidRPr="002D257A">
              <w:rPr>
                <w:rFonts w:ascii="Arial" w:hAnsi="Arial" w:cs="Arial"/>
                <w:sz w:val="24"/>
                <w:szCs w:val="24"/>
              </w:rPr>
              <w:t>Please confirm whether or not you have the appropriate levels of insurance cover as set out below.</w:t>
            </w: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p>
        </w:tc>
        <w:tc>
          <w:tcPr>
            <w:tcW w:w="3975" w:type="dxa"/>
          </w:tcPr>
          <w:p w:rsidR="00047310" w:rsidRPr="002D257A" w:rsidRDefault="00047310" w:rsidP="00047310">
            <w:pPr>
              <w:rPr>
                <w:rFonts w:ascii="Arial" w:hAnsi="Arial" w:cs="Arial"/>
                <w:sz w:val="24"/>
                <w:szCs w:val="24"/>
              </w:rPr>
            </w:pPr>
          </w:p>
        </w:tc>
        <w:tc>
          <w:tcPr>
            <w:tcW w:w="3514" w:type="dxa"/>
          </w:tcPr>
          <w:p w:rsidR="00047310" w:rsidRPr="002D257A" w:rsidRDefault="00047310" w:rsidP="00047310">
            <w:pPr>
              <w:pStyle w:val="ListParagraph"/>
              <w:ind w:left="289"/>
              <w:rPr>
                <w:rFonts w:ascii="Arial" w:hAnsi="Arial" w:cs="Arial"/>
                <w:sz w:val="24"/>
                <w:szCs w:val="24"/>
              </w:rPr>
            </w:pPr>
          </w:p>
        </w:tc>
        <w:tc>
          <w:tcPr>
            <w:tcW w:w="1332" w:type="dxa"/>
          </w:tcPr>
          <w:p w:rsidR="00047310" w:rsidRPr="002D257A" w:rsidRDefault="00047310" w:rsidP="00047310">
            <w:pPr>
              <w:rPr>
                <w:rFonts w:ascii="Arial" w:hAnsi="Arial" w:cs="Arial"/>
                <w:sz w:val="24"/>
                <w:szCs w:val="24"/>
              </w:rPr>
            </w:pPr>
          </w:p>
        </w:tc>
      </w:tr>
      <w:tr w:rsidR="00047310" w:rsidRPr="002D257A" w:rsidTr="00FD0D1B">
        <w:trPr>
          <w:trHeight w:val="554"/>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2.1</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Professional Indemnity (for the life of the contract plus 6 years)</w:t>
            </w:r>
          </w:p>
        </w:tc>
        <w:tc>
          <w:tcPr>
            <w:tcW w:w="3514" w:type="dxa"/>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1332"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2.2</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Employer’s Liability</w:t>
            </w:r>
          </w:p>
        </w:tc>
        <w:tc>
          <w:tcPr>
            <w:tcW w:w="3514" w:type="dxa"/>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1332"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2.3</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Public Liability</w:t>
            </w:r>
          </w:p>
        </w:tc>
        <w:tc>
          <w:tcPr>
            <w:tcW w:w="3514" w:type="dxa"/>
          </w:tcPr>
          <w:p w:rsidR="00047310" w:rsidRPr="002D257A" w:rsidRDefault="00047310" w:rsidP="009078CB">
            <w:pPr>
              <w:pStyle w:val="ListParagraph"/>
              <w:ind w:left="289"/>
              <w:rPr>
                <w:rFonts w:ascii="Arial" w:hAnsi="Arial" w:cs="Arial"/>
                <w:sz w:val="24"/>
                <w:szCs w:val="24"/>
              </w:rPr>
            </w:pPr>
            <w:r w:rsidRPr="002D257A">
              <w:rPr>
                <w:rFonts w:ascii="Arial" w:hAnsi="Arial" w:cs="Arial"/>
                <w:sz w:val="24"/>
                <w:szCs w:val="24"/>
              </w:rPr>
              <w:t>£</w:t>
            </w:r>
            <w:r w:rsidR="009078CB">
              <w:rPr>
                <w:rFonts w:ascii="Arial" w:hAnsi="Arial" w:cs="Arial"/>
                <w:sz w:val="24"/>
                <w:szCs w:val="24"/>
              </w:rPr>
              <w:t>10</w:t>
            </w:r>
            <w:r w:rsidRPr="002D257A">
              <w:rPr>
                <w:rFonts w:ascii="Arial" w:hAnsi="Arial" w:cs="Arial"/>
                <w:sz w:val="24"/>
                <w:szCs w:val="24"/>
              </w:rPr>
              <w:t xml:space="preserve"> million</w:t>
            </w:r>
          </w:p>
        </w:tc>
        <w:tc>
          <w:tcPr>
            <w:tcW w:w="1332"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FD0D1B">
        <w:trPr>
          <w:trHeight w:val="270"/>
        </w:trPr>
        <w:tc>
          <w:tcPr>
            <w:tcW w:w="842" w:type="dxa"/>
          </w:tcPr>
          <w:p w:rsidR="00047310" w:rsidRPr="002D257A" w:rsidRDefault="00047310" w:rsidP="00047310">
            <w:pPr>
              <w:rPr>
                <w:rFonts w:ascii="Arial" w:hAnsi="Arial" w:cs="Arial"/>
                <w:sz w:val="24"/>
                <w:szCs w:val="24"/>
              </w:rPr>
            </w:pPr>
            <w:r w:rsidRPr="002D257A">
              <w:rPr>
                <w:rFonts w:ascii="Arial" w:hAnsi="Arial" w:cs="Arial"/>
                <w:sz w:val="24"/>
                <w:szCs w:val="24"/>
              </w:rPr>
              <w:t>2.4</w:t>
            </w:r>
          </w:p>
        </w:tc>
        <w:tc>
          <w:tcPr>
            <w:tcW w:w="3975" w:type="dxa"/>
          </w:tcPr>
          <w:p w:rsidR="00047310" w:rsidRPr="002D257A" w:rsidRDefault="00047310" w:rsidP="00047310">
            <w:pPr>
              <w:rPr>
                <w:rFonts w:ascii="Arial" w:hAnsi="Arial" w:cs="Arial"/>
                <w:sz w:val="24"/>
                <w:szCs w:val="24"/>
              </w:rPr>
            </w:pPr>
            <w:r w:rsidRPr="002D257A">
              <w:rPr>
                <w:rFonts w:ascii="Arial" w:hAnsi="Arial" w:cs="Arial"/>
                <w:sz w:val="24"/>
                <w:szCs w:val="24"/>
              </w:rPr>
              <w:t>Product Liability</w:t>
            </w:r>
          </w:p>
        </w:tc>
        <w:tc>
          <w:tcPr>
            <w:tcW w:w="3514" w:type="dxa"/>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£5 million</w:t>
            </w:r>
          </w:p>
        </w:tc>
        <w:tc>
          <w:tcPr>
            <w:tcW w:w="1332"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FD0D1B">
        <w:trPr>
          <w:trHeight w:val="1933"/>
        </w:trPr>
        <w:tc>
          <w:tcPr>
            <w:tcW w:w="842"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2.5</w:t>
            </w:r>
          </w:p>
        </w:tc>
        <w:tc>
          <w:tcPr>
            <w:tcW w:w="7489" w:type="dxa"/>
            <w:gridSpan w:val="2"/>
            <w:tcBorders>
              <w:bottom w:val="single" w:sz="4" w:space="0" w:color="auto"/>
            </w:tcBorders>
          </w:tcPr>
          <w:p w:rsidR="00047310" w:rsidRDefault="00047310" w:rsidP="00047310">
            <w:pPr>
              <w:rPr>
                <w:rFonts w:ascii="Arial" w:hAnsi="Arial" w:cs="Arial"/>
                <w:sz w:val="24"/>
                <w:szCs w:val="24"/>
              </w:rPr>
            </w:pPr>
            <w:r w:rsidRPr="002D257A">
              <w:rPr>
                <w:rFonts w:ascii="Arial" w:hAnsi="Arial" w:cs="Arial"/>
                <w:sz w:val="24"/>
                <w:szCs w:val="24"/>
              </w:rPr>
              <w:t>If you have answered ‘No’ to any of the above, please confirm you are able to obtain the required levels of insurance</w:t>
            </w:r>
          </w:p>
          <w:p w:rsidR="009078CB" w:rsidRDefault="009078CB" w:rsidP="00047310">
            <w:pPr>
              <w:rPr>
                <w:rFonts w:ascii="Arial" w:hAnsi="Arial" w:cs="Arial"/>
                <w:sz w:val="24"/>
                <w:szCs w:val="24"/>
              </w:rPr>
            </w:pPr>
          </w:p>
          <w:p w:rsidR="009078CB" w:rsidRDefault="009078CB" w:rsidP="00047310">
            <w:pPr>
              <w:rPr>
                <w:rFonts w:ascii="Arial" w:hAnsi="Arial" w:cs="Arial"/>
                <w:sz w:val="24"/>
                <w:szCs w:val="24"/>
              </w:rPr>
            </w:pPr>
          </w:p>
          <w:p w:rsidR="009078CB" w:rsidRDefault="009078CB" w:rsidP="00047310">
            <w:pPr>
              <w:rPr>
                <w:rFonts w:ascii="Arial" w:hAnsi="Arial" w:cs="Arial"/>
                <w:sz w:val="24"/>
                <w:szCs w:val="24"/>
              </w:rPr>
            </w:pPr>
          </w:p>
          <w:p w:rsidR="009078CB" w:rsidRDefault="009078CB" w:rsidP="00047310">
            <w:pPr>
              <w:rPr>
                <w:rFonts w:ascii="Arial" w:hAnsi="Arial" w:cs="Arial"/>
                <w:sz w:val="24"/>
                <w:szCs w:val="24"/>
              </w:rPr>
            </w:pPr>
          </w:p>
          <w:p w:rsidR="009078CB" w:rsidRPr="002D257A" w:rsidRDefault="009078CB" w:rsidP="00047310">
            <w:pPr>
              <w:rPr>
                <w:rFonts w:ascii="Arial" w:hAnsi="Arial" w:cs="Arial"/>
                <w:sz w:val="24"/>
                <w:szCs w:val="24"/>
              </w:rPr>
            </w:pPr>
          </w:p>
        </w:tc>
        <w:tc>
          <w:tcPr>
            <w:tcW w:w="1332"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FD0D1B">
        <w:trPr>
          <w:trHeight w:val="285"/>
        </w:trPr>
        <w:tc>
          <w:tcPr>
            <w:tcW w:w="842" w:type="dxa"/>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lastRenderedPageBreak/>
              <w:br w:type="page"/>
              <w:t>4.</w:t>
            </w:r>
          </w:p>
        </w:tc>
        <w:tc>
          <w:tcPr>
            <w:tcW w:w="8821" w:type="dxa"/>
            <w:gridSpan w:val="3"/>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BUSINESS ACTIVITIES &amp; STAFFING</w:t>
            </w:r>
          </w:p>
        </w:tc>
      </w:tr>
    </w:tbl>
    <w:tbl>
      <w:tblPr>
        <w:tblStyle w:val="TableGrid1"/>
        <w:tblW w:w="9628" w:type="dxa"/>
        <w:tblLook w:val="04A0" w:firstRow="1" w:lastRow="0" w:firstColumn="1" w:lastColumn="0" w:noHBand="0" w:noVBand="1"/>
      </w:tblPr>
      <w:tblGrid>
        <w:gridCol w:w="819"/>
        <w:gridCol w:w="7794"/>
        <w:gridCol w:w="1015"/>
      </w:tblGrid>
      <w:tr w:rsidR="00047310" w:rsidRPr="00047310" w:rsidTr="00047310">
        <w:tc>
          <w:tcPr>
            <w:tcW w:w="819"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4.5</w:t>
            </w:r>
          </w:p>
        </w:tc>
        <w:tc>
          <w:tcPr>
            <w:tcW w:w="7794" w:type="dxa"/>
          </w:tcPr>
          <w:p w:rsidR="00047310" w:rsidRPr="00047310" w:rsidRDefault="00047310" w:rsidP="00047310">
            <w:pPr>
              <w:rPr>
                <w:rFonts w:ascii="Arial" w:hAnsi="Arial" w:cs="Arial"/>
                <w:sz w:val="24"/>
                <w:szCs w:val="24"/>
              </w:rPr>
            </w:pPr>
            <w:r w:rsidRPr="00047310">
              <w:rPr>
                <w:rFonts w:ascii="Arial" w:hAnsi="Arial" w:cs="Arial"/>
                <w:sz w:val="24"/>
                <w:szCs w:val="24"/>
                <w:u w:val="single"/>
              </w:rPr>
              <w:t>Equalities</w:t>
            </w:r>
          </w:p>
          <w:p w:rsidR="00047310" w:rsidRPr="00047310" w:rsidRDefault="00047310" w:rsidP="00047310">
            <w:pPr>
              <w:jc w:val="both"/>
              <w:rPr>
                <w:rFonts w:ascii="Arial" w:hAnsi="Arial" w:cs="Arial"/>
                <w:sz w:val="24"/>
                <w:szCs w:val="24"/>
              </w:rPr>
            </w:pPr>
            <w:r w:rsidRPr="00047310">
              <w:rPr>
                <w:rFonts w:ascii="Arial" w:hAnsi="Arial" w:cs="Arial"/>
                <w:sz w:val="24"/>
                <w:szCs w:val="24"/>
              </w:rPr>
              <w:t>The Council has an ethos to reduce its carbon footprint, proactively manage and reduce its impact on the environment and its use of natural resources and to develop its Corporate Social Responsibility.  Is this an approach you agree with and are willing to support?</w:t>
            </w:r>
          </w:p>
        </w:tc>
        <w:tc>
          <w:tcPr>
            <w:tcW w:w="1015" w:type="dxa"/>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r w:rsidR="00047310" w:rsidRPr="00047310" w:rsidTr="009078CB">
        <w:trPr>
          <w:trHeight w:val="2829"/>
        </w:trPr>
        <w:tc>
          <w:tcPr>
            <w:tcW w:w="819"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rPr>
              <w:t>4.6</w:t>
            </w:r>
          </w:p>
        </w:tc>
        <w:tc>
          <w:tcPr>
            <w:tcW w:w="7794"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u w:val="single"/>
              </w:rPr>
              <w:t>Sustainability</w:t>
            </w:r>
          </w:p>
          <w:p w:rsidR="00047310" w:rsidRPr="00047310" w:rsidRDefault="00047310" w:rsidP="00047310">
            <w:pPr>
              <w:jc w:val="both"/>
              <w:rPr>
                <w:rFonts w:ascii="Arial" w:hAnsi="Arial" w:cs="Arial"/>
                <w:sz w:val="24"/>
                <w:szCs w:val="24"/>
              </w:rPr>
            </w:pPr>
            <w:r w:rsidRPr="00047310">
              <w:rPr>
                <w:rFonts w:ascii="Arial" w:hAnsi="Arial" w:cs="Arial"/>
                <w:sz w:val="24"/>
                <w:szCs w:val="24"/>
              </w:rPr>
              <w:t>Is if your policy as an employer to comply with anti-discrimination legislation, and to treat all people fairly and equally so that no one group of people is treated less favourably  than others?</w:t>
            </w:r>
          </w:p>
        </w:tc>
        <w:tc>
          <w:tcPr>
            <w:tcW w:w="1015" w:type="dxa"/>
            <w:tcBorders>
              <w:bottom w:val="single" w:sz="4" w:space="0" w:color="auto"/>
            </w:tcBorders>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bl>
    <w:p w:rsidR="00047310" w:rsidRDefault="00047310" w:rsidP="009078CB">
      <w:pPr>
        <w:pStyle w:val="NoSpacing"/>
        <w:rPr>
          <w:rFonts w:ascii="Arial" w:hAnsi="Arial" w:cs="Arial"/>
          <w:b/>
        </w:rPr>
      </w:pPr>
    </w:p>
    <w:sectPr w:rsidR="000473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CB" w:rsidRDefault="009078CB" w:rsidP="00032ACF">
      <w:pPr>
        <w:spacing w:after="0" w:line="240" w:lineRule="auto"/>
      </w:pPr>
      <w:r>
        <w:separator/>
      </w:r>
    </w:p>
  </w:endnote>
  <w:endnote w:type="continuationSeparator" w:id="0">
    <w:p w:rsidR="009078CB" w:rsidRDefault="009078CB" w:rsidP="000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2296"/>
      <w:docPartObj>
        <w:docPartGallery w:val="Page Numbers (Bottom of Page)"/>
        <w:docPartUnique/>
      </w:docPartObj>
    </w:sdtPr>
    <w:sdtEndPr>
      <w:rPr>
        <w:noProof/>
      </w:rPr>
    </w:sdtEndPr>
    <w:sdtContent>
      <w:p w:rsidR="009078CB" w:rsidRDefault="009078CB">
        <w:pPr>
          <w:pStyle w:val="Footer"/>
          <w:jc w:val="center"/>
        </w:pPr>
        <w:r>
          <w:fldChar w:fldCharType="begin"/>
        </w:r>
        <w:r>
          <w:instrText xml:space="preserve"> PAGE   \* MERGEFORMAT </w:instrText>
        </w:r>
        <w:r>
          <w:fldChar w:fldCharType="separate"/>
        </w:r>
        <w:r w:rsidR="00FD0D1B">
          <w:rPr>
            <w:noProof/>
          </w:rPr>
          <w:t>1</w:t>
        </w:r>
        <w:r>
          <w:rPr>
            <w:noProof/>
          </w:rPr>
          <w:fldChar w:fldCharType="end"/>
        </w:r>
      </w:p>
    </w:sdtContent>
  </w:sdt>
  <w:p w:rsidR="009078CB" w:rsidRDefault="00907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CB" w:rsidRDefault="009078CB" w:rsidP="00032ACF">
      <w:pPr>
        <w:spacing w:after="0" w:line="240" w:lineRule="auto"/>
      </w:pPr>
      <w:r>
        <w:separator/>
      </w:r>
    </w:p>
  </w:footnote>
  <w:footnote w:type="continuationSeparator" w:id="0">
    <w:p w:rsidR="009078CB" w:rsidRDefault="009078CB" w:rsidP="00032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CB" w:rsidRDefault="000B719E" w:rsidP="00032ACF">
    <w:pPr>
      <w:pStyle w:val="NoSpacing"/>
    </w:pPr>
    <w:r>
      <w:t>GOSPORT PARK</w:t>
    </w:r>
    <w:r w:rsidR="009078CB">
      <w:t xml:space="preserve"> PLAY AREA</w:t>
    </w:r>
    <w:r w:rsidR="009078CB">
      <w:tab/>
    </w:r>
    <w:r w:rsidR="009078CB">
      <w:tab/>
    </w:r>
    <w:r w:rsidR="009078CB">
      <w:rPr>
        <w:noProof/>
        <w:lang w:eastAsia="en-GB"/>
      </w:rPr>
      <w:drawing>
        <wp:inline distT="0" distB="0" distL="0" distR="0" wp14:anchorId="3F9F2396" wp14:editId="57251838">
          <wp:extent cx="1762125" cy="529686"/>
          <wp:effectExtent l="0" t="0" r="0" b="3810"/>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29686"/>
                  </a:xfrm>
                  <a:prstGeom prst="rect">
                    <a:avLst/>
                  </a:prstGeom>
                  <a:noFill/>
                  <a:ln>
                    <a:noFill/>
                  </a:ln>
                </pic:spPr>
              </pic:pic>
            </a:graphicData>
          </a:graphic>
        </wp:inline>
      </w:drawing>
    </w:r>
  </w:p>
  <w:p w:rsidR="009078CB" w:rsidRDefault="00907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2EE1"/>
    <w:multiLevelType w:val="hybridMultilevel"/>
    <w:tmpl w:val="8802535E"/>
    <w:lvl w:ilvl="0" w:tplc="22D8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D3484"/>
    <w:multiLevelType w:val="hybridMultilevel"/>
    <w:tmpl w:val="8C32C38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
    <w:nsid w:val="54545869"/>
    <w:multiLevelType w:val="multilevel"/>
    <w:tmpl w:val="0A1415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8E971DD"/>
    <w:multiLevelType w:val="hybridMultilevel"/>
    <w:tmpl w:val="18D883B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
    <w:nsid w:val="6F1715DF"/>
    <w:multiLevelType w:val="hybridMultilevel"/>
    <w:tmpl w:val="A88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CF"/>
    <w:rsid w:val="00005DD5"/>
    <w:rsid w:val="000217E4"/>
    <w:rsid w:val="000232B1"/>
    <w:rsid w:val="00032ACF"/>
    <w:rsid w:val="00035416"/>
    <w:rsid w:val="00047310"/>
    <w:rsid w:val="000B719E"/>
    <w:rsid w:val="000E2D32"/>
    <w:rsid w:val="000E348E"/>
    <w:rsid w:val="000E77FA"/>
    <w:rsid w:val="000F4731"/>
    <w:rsid w:val="0014642B"/>
    <w:rsid w:val="00182734"/>
    <w:rsid w:val="001A4A81"/>
    <w:rsid w:val="00246A70"/>
    <w:rsid w:val="00271237"/>
    <w:rsid w:val="0032558B"/>
    <w:rsid w:val="00326A7D"/>
    <w:rsid w:val="00331BAC"/>
    <w:rsid w:val="0038475A"/>
    <w:rsid w:val="00394AF4"/>
    <w:rsid w:val="003A4739"/>
    <w:rsid w:val="003B2803"/>
    <w:rsid w:val="003C11E2"/>
    <w:rsid w:val="003C251D"/>
    <w:rsid w:val="003D5233"/>
    <w:rsid w:val="003E4441"/>
    <w:rsid w:val="003F6435"/>
    <w:rsid w:val="004579F7"/>
    <w:rsid w:val="004764BB"/>
    <w:rsid w:val="004944C4"/>
    <w:rsid w:val="004A7636"/>
    <w:rsid w:val="004E6688"/>
    <w:rsid w:val="004F5292"/>
    <w:rsid w:val="00531EE6"/>
    <w:rsid w:val="005A5CA0"/>
    <w:rsid w:val="005C26DD"/>
    <w:rsid w:val="005E4A12"/>
    <w:rsid w:val="00604B18"/>
    <w:rsid w:val="00634283"/>
    <w:rsid w:val="0063560F"/>
    <w:rsid w:val="0068759A"/>
    <w:rsid w:val="006E2F72"/>
    <w:rsid w:val="00751DC3"/>
    <w:rsid w:val="00761FF3"/>
    <w:rsid w:val="0077441C"/>
    <w:rsid w:val="008A0083"/>
    <w:rsid w:val="008F330C"/>
    <w:rsid w:val="009078CB"/>
    <w:rsid w:val="00927D47"/>
    <w:rsid w:val="00963408"/>
    <w:rsid w:val="009A14EB"/>
    <w:rsid w:val="009F1999"/>
    <w:rsid w:val="009F4964"/>
    <w:rsid w:val="00A07D8D"/>
    <w:rsid w:val="00A65832"/>
    <w:rsid w:val="00A91753"/>
    <w:rsid w:val="00AE0421"/>
    <w:rsid w:val="00B21AC1"/>
    <w:rsid w:val="00B55DD7"/>
    <w:rsid w:val="00B6695A"/>
    <w:rsid w:val="00B87752"/>
    <w:rsid w:val="00BD310E"/>
    <w:rsid w:val="00BE302F"/>
    <w:rsid w:val="00C07CD2"/>
    <w:rsid w:val="00C63349"/>
    <w:rsid w:val="00C65F00"/>
    <w:rsid w:val="00C829A8"/>
    <w:rsid w:val="00CC3A0E"/>
    <w:rsid w:val="00D14536"/>
    <w:rsid w:val="00D42342"/>
    <w:rsid w:val="00D55761"/>
    <w:rsid w:val="00D90207"/>
    <w:rsid w:val="00DC61CB"/>
    <w:rsid w:val="00DE05AB"/>
    <w:rsid w:val="00DF31F0"/>
    <w:rsid w:val="00DF7F51"/>
    <w:rsid w:val="00E27C32"/>
    <w:rsid w:val="00E63855"/>
    <w:rsid w:val="00EA2CE6"/>
    <w:rsid w:val="00EB3BDB"/>
    <w:rsid w:val="00EB6579"/>
    <w:rsid w:val="00F22C86"/>
    <w:rsid w:val="00F256EC"/>
    <w:rsid w:val="00F506FA"/>
    <w:rsid w:val="00F64717"/>
    <w:rsid w:val="00FC178A"/>
    <w:rsid w:val="00FD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E96E6ACE</Template>
  <TotalTime>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Vicky</dc:creator>
  <cp:lastModifiedBy>Smith, Caroline</cp:lastModifiedBy>
  <cp:revision>4</cp:revision>
  <cp:lastPrinted>2017-12-14T10:15:00Z</cp:lastPrinted>
  <dcterms:created xsi:type="dcterms:W3CDTF">2019-12-04T08:53:00Z</dcterms:created>
  <dcterms:modified xsi:type="dcterms:W3CDTF">2019-12-05T13:34:00Z</dcterms:modified>
</cp:coreProperties>
</file>