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C32B7" w14:textId="77777777" w:rsidR="00400458" w:rsidRPr="00400458" w:rsidRDefault="00400458" w:rsidP="00400458">
      <w:pPr>
        <w:spacing w:after="160" w:line="259" w:lineRule="auto"/>
        <w:jc w:val="center"/>
        <w:rPr>
          <w:rFonts w:asciiTheme="minorHAnsi" w:eastAsiaTheme="minorHAnsi" w:hAnsiTheme="minorHAnsi" w:cstheme="minorBidi"/>
          <w:b/>
          <w:szCs w:val="22"/>
          <w:u w:val="single"/>
          <w:lang w:val="en-US"/>
        </w:rPr>
      </w:pPr>
      <w:r w:rsidRPr="00400458">
        <w:rPr>
          <w:rFonts w:ascii="Calibri" w:eastAsiaTheme="minorHAnsi" w:hAnsi="Calibri" w:cstheme="minorBidi"/>
          <w:noProof/>
          <w:szCs w:val="22"/>
          <w:lang w:eastAsia="en-GB"/>
        </w:rPr>
        <w:drawing>
          <wp:inline distT="0" distB="0" distL="0" distR="0" wp14:anchorId="73B1920D" wp14:editId="7E3D01CB">
            <wp:extent cx="5094605" cy="1054100"/>
            <wp:effectExtent l="0" t="0" r="0" b="0"/>
            <wp:docPr id="1" name="Picture 1" descr="get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docu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4605" cy="1054100"/>
                    </a:xfrm>
                    <a:prstGeom prst="rect">
                      <a:avLst/>
                    </a:prstGeom>
                    <a:noFill/>
                    <a:ln>
                      <a:noFill/>
                    </a:ln>
                  </pic:spPr>
                </pic:pic>
              </a:graphicData>
            </a:graphic>
          </wp:inline>
        </w:drawing>
      </w:r>
    </w:p>
    <w:p w14:paraId="60E27D5B" w14:textId="77777777" w:rsidR="00400458" w:rsidRPr="00400458" w:rsidRDefault="00400458" w:rsidP="00400458">
      <w:pPr>
        <w:spacing w:after="160" w:line="259" w:lineRule="auto"/>
        <w:jc w:val="center"/>
        <w:rPr>
          <w:rFonts w:asciiTheme="minorHAnsi" w:eastAsiaTheme="minorHAnsi" w:hAnsiTheme="minorHAnsi" w:cstheme="minorBidi"/>
          <w:b/>
          <w:szCs w:val="22"/>
          <w:u w:val="single"/>
          <w:lang w:val="en-US"/>
        </w:rPr>
      </w:pPr>
    </w:p>
    <w:p w14:paraId="1241DD24" w14:textId="30105C17" w:rsidR="00400458" w:rsidRPr="000E6345" w:rsidRDefault="00400458" w:rsidP="00400458">
      <w:pPr>
        <w:spacing w:after="360"/>
        <w:jc w:val="center"/>
        <w:rPr>
          <w:rFonts w:ascii="Calibri" w:hAnsi="Calibri" w:cs="Arial"/>
          <w:b/>
          <w:szCs w:val="22"/>
        </w:rPr>
      </w:pPr>
      <w:r>
        <w:rPr>
          <w:rFonts w:asciiTheme="minorHAnsi" w:eastAsiaTheme="minorHAnsi" w:hAnsiTheme="minorHAnsi" w:cstheme="minorBidi"/>
          <w:b/>
          <w:sz w:val="40"/>
          <w:szCs w:val="40"/>
          <w:u w:val="single"/>
          <w:lang w:val="en-US"/>
        </w:rPr>
        <w:t xml:space="preserve">Provision of Construction Services: Specialist Installation of Ceramic Block to Grade II* Listed Building, Winter Gardens, </w:t>
      </w:r>
      <w:proofErr w:type="spellStart"/>
      <w:r>
        <w:rPr>
          <w:rFonts w:asciiTheme="minorHAnsi" w:eastAsiaTheme="minorHAnsi" w:hAnsiTheme="minorHAnsi" w:cstheme="minorBidi"/>
          <w:b/>
          <w:sz w:val="40"/>
          <w:szCs w:val="40"/>
          <w:u w:val="single"/>
          <w:lang w:val="en-US"/>
        </w:rPr>
        <w:t>Blackpool</w:t>
      </w:r>
      <w:proofErr w:type="spellEnd"/>
    </w:p>
    <w:p w14:paraId="6BEFF4F5" w14:textId="77777777" w:rsidR="00400458" w:rsidRPr="00400458" w:rsidRDefault="00400458" w:rsidP="00400458">
      <w:pPr>
        <w:spacing w:after="160" w:line="259" w:lineRule="auto"/>
        <w:jc w:val="center"/>
        <w:rPr>
          <w:rFonts w:asciiTheme="minorHAnsi" w:eastAsiaTheme="minorHAnsi" w:hAnsiTheme="minorHAnsi" w:cstheme="minorBidi"/>
          <w:b/>
          <w:sz w:val="40"/>
          <w:szCs w:val="40"/>
          <w:u w:val="single"/>
          <w:lang w:val="en-US"/>
        </w:rPr>
      </w:pPr>
    </w:p>
    <w:p w14:paraId="6F95403B" w14:textId="7E1B23BF" w:rsidR="00400458" w:rsidRPr="00400458" w:rsidRDefault="00400458" w:rsidP="00400458">
      <w:pPr>
        <w:spacing w:after="360" w:line="259" w:lineRule="auto"/>
        <w:jc w:val="center"/>
        <w:rPr>
          <w:rFonts w:ascii="Calibri" w:eastAsiaTheme="minorHAnsi" w:hAnsi="Calibri" w:cstheme="minorBidi"/>
          <w:b/>
          <w:sz w:val="40"/>
          <w:szCs w:val="40"/>
        </w:rPr>
      </w:pPr>
      <w:r w:rsidRPr="00400458">
        <w:rPr>
          <w:rFonts w:ascii="Calibri" w:eastAsiaTheme="minorHAnsi" w:hAnsi="Calibri" w:cstheme="minorBidi"/>
          <w:b/>
          <w:sz w:val="40"/>
          <w:szCs w:val="40"/>
        </w:rPr>
        <w:t>Reference: DN</w:t>
      </w:r>
      <w:r w:rsidR="000425E5">
        <w:rPr>
          <w:rFonts w:ascii="Calibri" w:eastAsiaTheme="minorHAnsi" w:hAnsi="Calibri" w:cstheme="minorBidi"/>
          <w:b/>
          <w:sz w:val="40"/>
          <w:szCs w:val="40"/>
        </w:rPr>
        <w:t>641235</w:t>
      </w:r>
    </w:p>
    <w:p w14:paraId="4BCE008F" w14:textId="77777777" w:rsidR="00400458" w:rsidRPr="00400458" w:rsidRDefault="00400458" w:rsidP="00400458">
      <w:pPr>
        <w:spacing w:after="360" w:line="259" w:lineRule="auto"/>
        <w:jc w:val="center"/>
        <w:rPr>
          <w:rFonts w:ascii="Calibri" w:eastAsiaTheme="minorHAnsi" w:hAnsi="Calibri" w:cstheme="minorBidi"/>
          <w:b/>
          <w:sz w:val="40"/>
          <w:szCs w:val="40"/>
        </w:rPr>
      </w:pPr>
    </w:p>
    <w:p w14:paraId="38F841CB" w14:textId="77777777" w:rsidR="00400458" w:rsidRPr="00400458" w:rsidRDefault="00400458" w:rsidP="00400458">
      <w:pPr>
        <w:spacing w:after="360" w:line="259" w:lineRule="auto"/>
        <w:jc w:val="center"/>
        <w:rPr>
          <w:rFonts w:ascii="Calibri" w:eastAsiaTheme="minorHAnsi" w:hAnsi="Calibri" w:cstheme="minorBidi"/>
          <w:b/>
          <w:sz w:val="40"/>
          <w:szCs w:val="40"/>
        </w:rPr>
      </w:pPr>
    </w:p>
    <w:p w14:paraId="2700EC67" w14:textId="77777777" w:rsidR="00400458" w:rsidRPr="00400458" w:rsidRDefault="00400458" w:rsidP="00400458">
      <w:pPr>
        <w:spacing w:after="360" w:line="259" w:lineRule="auto"/>
        <w:jc w:val="center"/>
        <w:rPr>
          <w:rFonts w:ascii="Calibri" w:eastAsiaTheme="minorHAnsi" w:hAnsi="Calibri" w:cstheme="minorBidi"/>
          <w:b/>
          <w:sz w:val="40"/>
          <w:szCs w:val="40"/>
        </w:rPr>
      </w:pPr>
    </w:p>
    <w:p w14:paraId="6979F538" w14:textId="77777777" w:rsidR="00400458" w:rsidRPr="00400458" w:rsidRDefault="00400458" w:rsidP="00400458">
      <w:pPr>
        <w:spacing w:after="360" w:line="259" w:lineRule="auto"/>
        <w:jc w:val="center"/>
        <w:rPr>
          <w:rFonts w:ascii="Calibri" w:eastAsiaTheme="minorHAnsi" w:hAnsi="Calibri" w:cstheme="minorBidi"/>
          <w:b/>
          <w:sz w:val="40"/>
          <w:szCs w:val="40"/>
        </w:rPr>
      </w:pPr>
    </w:p>
    <w:p w14:paraId="06C16254" w14:textId="77777777" w:rsidR="00400458" w:rsidRPr="00400458" w:rsidRDefault="00400458" w:rsidP="00400458">
      <w:pPr>
        <w:spacing w:after="360" w:line="259" w:lineRule="auto"/>
        <w:jc w:val="center"/>
        <w:rPr>
          <w:rFonts w:ascii="Calibri" w:eastAsiaTheme="minorHAnsi" w:hAnsi="Calibri" w:cstheme="minorBidi"/>
          <w:b/>
          <w:sz w:val="40"/>
          <w:szCs w:val="40"/>
        </w:rPr>
      </w:pPr>
    </w:p>
    <w:p w14:paraId="43E5E318" w14:textId="77777777" w:rsidR="00400458" w:rsidRPr="00400458" w:rsidRDefault="00400458" w:rsidP="00400458">
      <w:pPr>
        <w:spacing w:after="360" w:line="259" w:lineRule="auto"/>
        <w:jc w:val="center"/>
        <w:outlineLvl w:val="0"/>
        <w:rPr>
          <w:rFonts w:ascii="Calibri" w:eastAsiaTheme="minorHAnsi" w:hAnsi="Calibri" w:cstheme="minorBidi"/>
          <w:szCs w:val="22"/>
        </w:rPr>
      </w:pPr>
    </w:p>
    <w:p w14:paraId="6545DA7F" w14:textId="77777777" w:rsidR="00400458" w:rsidRPr="00400458" w:rsidRDefault="00400458" w:rsidP="00400458">
      <w:pPr>
        <w:pBdr>
          <w:top w:val="single" w:sz="4" w:space="1" w:color="auto"/>
          <w:left w:val="single" w:sz="4" w:space="4" w:color="auto"/>
          <w:bottom w:val="single" w:sz="4" w:space="1" w:color="auto"/>
          <w:right w:val="single" w:sz="4" w:space="4" w:color="auto"/>
        </w:pBdr>
        <w:shd w:val="clear" w:color="auto" w:fill="D9D9D9"/>
        <w:spacing w:after="160" w:line="259" w:lineRule="auto"/>
        <w:jc w:val="center"/>
        <w:rPr>
          <w:rFonts w:ascii="Calibri" w:eastAsiaTheme="minorHAnsi" w:hAnsi="Calibri" w:cstheme="minorBidi"/>
          <w:b/>
          <w:sz w:val="40"/>
          <w:szCs w:val="40"/>
        </w:rPr>
      </w:pPr>
      <w:r w:rsidRPr="00400458">
        <w:rPr>
          <w:rFonts w:ascii="Calibri" w:eastAsiaTheme="minorHAnsi" w:hAnsi="Calibri" w:cstheme="minorBidi"/>
          <w:b/>
          <w:sz w:val="40"/>
          <w:szCs w:val="40"/>
        </w:rPr>
        <w:t>SPECIFICATION</w:t>
      </w:r>
    </w:p>
    <w:p w14:paraId="43DC1E9E" w14:textId="77777777" w:rsidR="00400458" w:rsidRPr="00400458" w:rsidRDefault="00400458" w:rsidP="00400458">
      <w:pPr>
        <w:spacing w:after="360" w:line="259" w:lineRule="auto"/>
        <w:jc w:val="center"/>
        <w:rPr>
          <w:rFonts w:ascii="Calibri" w:eastAsiaTheme="minorHAnsi" w:hAnsi="Calibri" w:cstheme="minorBidi"/>
          <w:b/>
          <w:sz w:val="40"/>
          <w:szCs w:val="40"/>
        </w:rPr>
      </w:pPr>
    </w:p>
    <w:p w14:paraId="6E8F5D20" w14:textId="77777777" w:rsidR="00400458" w:rsidRPr="00400458" w:rsidRDefault="00400458" w:rsidP="00400458">
      <w:pPr>
        <w:spacing w:after="360" w:line="259" w:lineRule="auto"/>
        <w:jc w:val="center"/>
        <w:rPr>
          <w:rFonts w:ascii="Calibri" w:eastAsiaTheme="minorHAnsi" w:hAnsi="Calibri" w:cstheme="minorBidi"/>
          <w:b/>
          <w:sz w:val="40"/>
          <w:szCs w:val="40"/>
        </w:rPr>
      </w:pPr>
    </w:p>
    <w:p w14:paraId="1C776C5A" w14:textId="2DC36D90" w:rsidR="00400458" w:rsidRPr="00400458" w:rsidRDefault="00400458" w:rsidP="00400458">
      <w:pPr>
        <w:spacing w:after="360" w:line="259" w:lineRule="auto"/>
        <w:rPr>
          <w:rFonts w:ascii="Calibri" w:eastAsiaTheme="minorHAnsi" w:hAnsi="Calibri" w:cstheme="minorBidi"/>
          <w:b/>
          <w:sz w:val="40"/>
          <w:szCs w:val="40"/>
        </w:rPr>
      </w:pPr>
    </w:p>
    <w:p w14:paraId="063F9224" w14:textId="340B7977" w:rsidR="00A32921" w:rsidRPr="00400458" w:rsidRDefault="00400458" w:rsidP="00400458">
      <w:pPr>
        <w:spacing w:after="160" w:line="259" w:lineRule="auto"/>
        <w:jc w:val="left"/>
        <w:rPr>
          <w:rFonts w:asciiTheme="minorHAnsi" w:eastAsiaTheme="minorHAnsi" w:hAnsiTheme="minorHAnsi" w:cstheme="minorBidi"/>
          <w:b/>
          <w:szCs w:val="22"/>
          <w:u w:val="single"/>
          <w:lang w:val="en-US"/>
        </w:rPr>
      </w:pPr>
      <w:r w:rsidRPr="00400458">
        <w:rPr>
          <w:rFonts w:asciiTheme="minorHAnsi" w:eastAsiaTheme="minorHAnsi" w:hAnsiTheme="minorHAnsi" w:cstheme="minorBidi"/>
          <w:b/>
          <w:szCs w:val="22"/>
          <w:u w:val="single"/>
          <w:lang w:val="en-US"/>
        </w:rPr>
        <w:br w:type="page"/>
      </w:r>
      <w:r w:rsidR="00A32921" w:rsidRPr="00A601B8">
        <w:rPr>
          <w:rFonts w:ascii="Calibri" w:hAnsi="Calibri" w:cs="Arial"/>
          <w:szCs w:val="22"/>
        </w:rPr>
        <w:lastRenderedPageBreak/>
        <w:t>Blackpool Council is looking to appoint</w:t>
      </w:r>
      <w:r w:rsidR="00A32921" w:rsidRPr="00A601B8">
        <w:rPr>
          <w:rFonts w:ascii="Calibri" w:hAnsi="Calibri" w:cs="Arial"/>
          <w:b/>
          <w:szCs w:val="22"/>
        </w:rPr>
        <w:t xml:space="preserve"> </w:t>
      </w:r>
      <w:r w:rsidR="00A32921">
        <w:rPr>
          <w:rFonts w:ascii="Calibri" w:hAnsi="Calibri"/>
        </w:rPr>
        <w:t>a</w:t>
      </w:r>
      <w:r w:rsidR="00A32921" w:rsidRPr="00A601B8">
        <w:rPr>
          <w:rFonts w:ascii="Calibri" w:hAnsi="Calibri"/>
        </w:rPr>
        <w:t xml:space="preserve"> main contractor for the </w:t>
      </w:r>
      <w:r w:rsidR="00A32921">
        <w:rPr>
          <w:rFonts w:ascii="Calibri" w:hAnsi="Calibri"/>
        </w:rPr>
        <w:t xml:space="preserve">specialist </w:t>
      </w:r>
      <w:r w:rsidR="00A32921" w:rsidRPr="00A601B8">
        <w:rPr>
          <w:rFonts w:ascii="Calibri" w:hAnsi="Calibri"/>
        </w:rPr>
        <w:t xml:space="preserve">installation of new faience blockwork to the main Church Street Entrance to the Grade II* listed Blackpool Winter Gardens. </w:t>
      </w:r>
    </w:p>
    <w:p w14:paraId="62914EEF" w14:textId="60A3B63B" w:rsidR="00A32921" w:rsidRPr="00F111E0" w:rsidRDefault="00F111E0" w:rsidP="00A32921">
      <w:pPr>
        <w:rPr>
          <w:rFonts w:ascii="Calibri" w:hAnsi="Calibri"/>
          <w:b/>
          <w:highlight w:val="yellow"/>
          <w:u w:val="single"/>
        </w:rPr>
      </w:pPr>
      <w:r w:rsidRPr="00F111E0">
        <w:rPr>
          <w:rFonts w:ascii="Calibri" w:hAnsi="Calibri"/>
          <w:b/>
          <w:u w:val="single"/>
        </w:rPr>
        <w:t>Background</w:t>
      </w:r>
    </w:p>
    <w:p w14:paraId="7B8DFFC3" w14:textId="432014F9" w:rsidR="00A32921" w:rsidRPr="00A601B8" w:rsidRDefault="00A32921" w:rsidP="00A32921">
      <w:pPr>
        <w:autoSpaceDE w:val="0"/>
        <w:autoSpaceDN w:val="0"/>
        <w:adjustRightInd w:val="0"/>
        <w:rPr>
          <w:rFonts w:ascii="Calibri" w:hAnsi="Calibri" w:cs="Arial"/>
          <w:szCs w:val="22"/>
        </w:rPr>
      </w:pPr>
      <w:r w:rsidRPr="00A601B8">
        <w:rPr>
          <w:rFonts w:ascii="Calibri" w:hAnsi="Calibri" w:cs="Arial"/>
          <w:szCs w:val="22"/>
        </w:rPr>
        <w:t>Blackpool Council (‘the Council’) has recently been successful in achieving funding</w:t>
      </w:r>
      <w:r w:rsidR="00A549F3">
        <w:rPr>
          <w:rFonts w:ascii="Calibri" w:hAnsi="Calibri" w:cs="Arial"/>
          <w:szCs w:val="22"/>
        </w:rPr>
        <w:t xml:space="preserve"> from Historic England</w:t>
      </w:r>
      <w:r w:rsidRPr="00A601B8">
        <w:rPr>
          <w:rFonts w:ascii="Calibri" w:hAnsi="Calibri" w:cs="Arial"/>
          <w:szCs w:val="22"/>
        </w:rPr>
        <w:t xml:space="preserve"> for the restoration of elements of the Church Street elevation of Blackpool Winter Gardens.  These works comprise of shopfront replacement and the restoration of the main entrance using newly cast faience blocks to match those originally in this location. </w:t>
      </w:r>
    </w:p>
    <w:p w14:paraId="1199CCFC" w14:textId="77777777" w:rsidR="00A32921" w:rsidRPr="00A601B8" w:rsidRDefault="00A32921" w:rsidP="00A32921">
      <w:pPr>
        <w:autoSpaceDE w:val="0"/>
        <w:autoSpaceDN w:val="0"/>
        <w:adjustRightInd w:val="0"/>
        <w:rPr>
          <w:rFonts w:ascii="Calibri" w:hAnsi="Calibri" w:cs="Arial"/>
          <w:szCs w:val="22"/>
        </w:rPr>
      </w:pPr>
    </w:p>
    <w:p w14:paraId="54599DD0" w14:textId="77777777" w:rsidR="00A32921" w:rsidRPr="00A601B8" w:rsidRDefault="00A32921" w:rsidP="00A32921">
      <w:pPr>
        <w:autoSpaceDE w:val="0"/>
        <w:autoSpaceDN w:val="0"/>
        <w:adjustRightInd w:val="0"/>
        <w:rPr>
          <w:rFonts w:ascii="Calibri" w:hAnsi="Calibri" w:cs="Arial"/>
          <w:szCs w:val="22"/>
        </w:rPr>
      </w:pPr>
      <w:r w:rsidRPr="00A601B8">
        <w:rPr>
          <w:rFonts w:ascii="Calibri" w:hAnsi="Calibri" w:cs="Arial"/>
          <w:szCs w:val="22"/>
        </w:rPr>
        <w:t xml:space="preserve">Blackpool Winter Gardens first opened in 1878 although it has undergone several significant phases of expansion and refurbishment.  The Church Street elevation is largely the result of a significant re-working or the original Victorian and Edwardian elements of the façade in 1930/31 when the complex was acquired by the Tower Company and 1939 when the new Opera House was added. These two phases of development saw the whole of the principal façade clad in pale cream faience block. It is not clear why the original blockwork was replaced by tiles in the 1970’s although what evidence we have suggests that by this point the blockwork was in poor condition with significant mechanical damage. </w:t>
      </w:r>
    </w:p>
    <w:p w14:paraId="0D080C3B" w14:textId="77777777" w:rsidR="00A32921" w:rsidRPr="00A601B8" w:rsidRDefault="00A32921" w:rsidP="00A32921">
      <w:pPr>
        <w:autoSpaceDE w:val="0"/>
        <w:autoSpaceDN w:val="0"/>
        <w:adjustRightInd w:val="0"/>
        <w:rPr>
          <w:rFonts w:ascii="Calibri" w:hAnsi="Calibri" w:cs="Arial"/>
          <w:szCs w:val="22"/>
        </w:rPr>
      </w:pPr>
    </w:p>
    <w:p w14:paraId="08C9FAD8" w14:textId="77777777" w:rsidR="00A32921" w:rsidRPr="00A601B8" w:rsidRDefault="00A32921" w:rsidP="00A32921">
      <w:pPr>
        <w:autoSpaceDE w:val="0"/>
        <w:autoSpaceDN w:val="0"/>
        <w:adjustRightInd w:val="0"/>
        <w:rPr>
          <w:rFonts w:ascii="Calibri" w:hAnsi="Calibri" w:cs="Arial"/>
          <w:szCs w:val="22"/>
        </w:rPr>
      </w:pPr>
      <w:r w:rsidRPr="00A601B8">
        <w:rPr>
          <w:rFonts w:ascii="Calibri" w:hAnsi="Calibri" w:cs="Arial"/>
          <w:szCs w:val="22"/>
        </w:rPr>
        <w:t xml:space="preserve">In 2010 The Council acquired the Winter Gardens along with Blackpool Tower and other assets in order to preserve what are nationally and internationally significant heritage assets for the future.  This was the result of substantial funding from the North West Development Agency (NWDA), the Homes and Communities Agency (HCA) and the European Regional Development Fund (ERDF).  </w:t>
      </w:r>
    </w:p>
    <w:p w14:paraId="47A8E7EA" w14:textId="77777777" w:rsidR="00A32921" w:rsidRPr="00A601B8" w:rsidRDefault="00A32921" w:rsidP="00A32921">
      <w:pPr>
        <w:autoSpaceDE w:val="0"/>
        <w:autoSpaceDN w:val="0"/>
        <w:adjustRightInd w:val="0"/>
        <w:rPr>
          <w:rFonts w:ascii="Calibri" w:hAnsi="Calibri" w:cs="Arial"/>
          <w:szCs w:val="22"/>
        </w:rPr>
      </w:pPr>
    </w:p>
    <w:p w14:paraId="35D5E5BC" w14:textId="77777777" w:rsidR="00A32921" w:rsidRPr="00A601B8" w:rsidRDefault="00A32921" w:rsidP="00A32921">
      <w:pPr>
        <w:autoSpaceDE w:val="0"/>
        <w:autoSpaceDN w:val="0"/>
        <w:adjustRightInd w:val="0"/>
        <w:rPr>
          <w:rFonts w:ascii="Calibri" w:hAnsi="Calibri" w:cs="Arial"/>
          <w:szCs w:val="22"/>
        </w:rPr>
      </w:pPr>
      <w:r w:rsidRPr="00A601B8">
        <w:rPr>
          <w:rFonts w:ascii="Calibri" w:hAnsi="Calibri" w:cs="Arial"/>
          <w:szCs w:val="22"/>
        </w:rPr>
        <w:t xml:space="preserve">Since then, the Council has implemented an almost continuous programme of repair and restoration initially focusing on the internal public spaces and subsequently the repair and /or replacement of failing roof infrastructure.  The Historic England Heritage Action Zone funding has provided an opportunity to deal with one of the big external restoration programmes with the Church Street shopfronts and to restore the sense of arrival </w:t>
      </w:r>
      <w:r w:rsidR="00463B06">
        <w:rPr>
          <w:rFonts w:ascii="Calibri" w:hAnsi="Calibri" w:cs="Arial"/>
          <w:szCs w:val="22"/>
        </w:rPr>
        <w:t>i</w:t>
      </w:r>
      <w:r w:rsidRPr="00A601B8">
        <w:rPr>
          <w:rFonts w:ascii="Calibri" w:hAnsi="Calibri" w:cs="Arial"/>
          <w:szCs w:val="22"/>
        </w:rPr>
        <w:t>n</w:t>
      </w:r>
      <w:r w:rsidR="00463B06">
        <w:rPr>
          <w:rFonts w:ascii="Calibri" w:hAnsi="Calibri" w:cs="Arial"/>
          <w:szCs w:val="22"/>
        </w:rPr>
        <w:t xml:space="preserve"> </w:t>
      </w:r>
      <w:r w:rsidRPr="00A601B8">
        <w:rPr>
          <w:rFonts w:ascii="Calibri" w:hAnsi="Calibri" w:cs="Arial"/>
          <w:szCs w:val="22"/>
        </w:rPr>
        <w:t>to the building from Church Street.</w:t>
      </w:r>
    </w:p>
    <w:p w14:paraId="69DB1C16" w14:textId="77777777" w:rsidR="00A32921" w:rsidRPr="00A601B8" w:rsidRDefault="00A32921" w:rsidP="00A32921">
      <w:pPr>
        <w:autoSpaceDE w:val="0"/>
        <w:autoSpaceDN w:val="0"/>
        <w:adjustRightInd w:val="0"/>
        <w:rPr>
          <w:rFonts w:ascii="Calibri" w:hAnsi="Calibri" w:cs="Arial"/>
          <w:szCs w:val="22"/>
        </w:rPr>
      </w:pPr>
    </w:p>
    <w:p w14:paraId="15D15A14" w14:textId="1707049A" w:rsidR="00A32921" w:rsidRPr="00A601B8" w:rsidRDefault="00A32921" w:rsidP="00A32921">
      <w:pPr>
        <w:autoSpaceDE w:val="0"/>
        <w:autoSpaceDN w:val="0"/>
        <w:adjustRightInd w:val="0"/>
        <w:rPr>
          <w:rFonts w:ascii="Calibri" w:hAnsi="Calibri" w:cs="Arial"/>
          <w:szCs w:val="22"/>
        </w:rPr>
      </w:pPr>
      <w:r w:rsidRPr="00A601B8">
        <w:rPr>
          <w:rFonts w:ascii="Calibri" w:hAnsi="Calibri" w:cs="Arial"/>
          <w:szCs w:val="22"/>
        </w:rPr>
        <w:t>The Council requires a contractor with extensive experience of the installation of replacement faience blockwork on a significant scale in historic buildings of Grade II* listing and upwards to deliver the project.  The contractor should be able to demonstrate the range of skills required or name competent subcontractors to cover those gaps in its own services.  Th</w:t>
      </w:r>
      <w:r w:rsidR="004C26CE">
        <w:rPr>
          <w:rFonts w:ascii="Calibri" w:hAnsi="Calibri" w:cs="Arial"/>
          <w:szCs w:val="22"/>
        </w:rPr>
        <w:t xml:space="preserve">e </w:t>
      </w:r>
      <w:r w:rsidRPr="00A601B8">
        <w:rPr>
          <w:rFonts w:ascii="Calibri" w:hAnsi="Calibri" w:cs="Arial"/>
          <w:szCs w:val="22"/>
        </w:rPr>
        <w:t>Council reserves the right to nominate subcontractors if those put forward do not meet the quality standard required.</w:t>
      </w:r>
    </w:p>
    <w:p w14:paraId="1B795BD4" w14:textId="77777777" w:rsidR="00A32921" w:rsidRPr="00A601B8" w:rsidRDefault="00A32921" w:rsidP="00A32921">
      <w:pPr>
        <w:autoSpaceDE w:val="0"/>
        <w:autoSpaceDN w:val="0"/>
        <w:adjustRightInd w:val="0"/>
        <w:rPr>
          <w:rFonts w:ascii="Calibri" w:hAnsi="Calibri" w:cs="Arial"/>
          <w:szCs w:val="22"/>
        </w:rPr>
      </w:pPr>
    </w:p>
    <w:p w14:paraId="19C48E16" w14:textId="64199916" w:rsidR="00A32921" w:rsidRDefault="00A32921" w:rsidP="00A32921">
      <w:pPr>
        <w:autoSpaceDE w:val="0"/>
        <w:autoSpaceDN w:val="0"/>
        <w:adjustRightInd w:val="0"/>
        <w:rPr>
          <w:rFonts w:ascii="Calibri" w:hAnsi="Calibri" w:cs="Arial"/>
          <w:szCs w:val="22"/>
        </w:rPr>
      </w:pPr>
      <w:r w:rsidRPr="00A601B8">
        <w:rPr>
          <w:rFonts w:ascii="Calibri" w:hAnsi="Calibri" w:cs="Arial"/>
          <w:szCs w:val="22"/>
        </w:rPr>
        <w:t>The onus is on the Bidder to ensure that their offer is complete and meets Council requirements. Failure to satisfy all aspects of the ITT may lead to the offer being rejected without further reason being given. It is therefore essential to ensure that you read this document carefully and answer fully all questions asked.</w:t>
      </w:r>
    </w:p>
    <w:p w14:paraId="4512D3C8" w14:textId="01969317" w:rsidR="009B21E1" w:rsidRDefault="009B21E1" w:rsidP="00A32921">
      <w:pPr>
        <w:autoSpaceDE w:val="0"/>
        <w:autoSpaceDN w:val="0"/>
        <w:adjustRightInd w:val="0"/>
        <w:rPr>
          <w:rFonts w:ascii="Calibri" w:hAnsi="Calibri" w:cs="Arial"/>
          <w:szCs w:val="22"/>
        </w:rPr>
      </w:pPr>
    </w:p>
    <w:p w14:paraId="751A8180" w14:textId="15302832" w:rsidR="009B21E1" w:rsidRPr="00922AD6" w:rsidRDefault="009B21E1" w:rsidP="009B21E1">
      <w:pPr>
        <w:autoSpaceDE w:val="0"/>
        <w:autoSpaceDN w:val="0"/>
        <w:adjustRightInd w:val="0"/>
        <w:rPr>
          <w:rFonts w:ascii="Calibri" w:hAnsi="Calibri" w:cs="Arial"/>
          <w:b/>
          <w:szCs w:val="22"/>
          <w:u w:val="single"/>
        </w:rPr>
      </w:pPr>
      <w:r w:rsidRPr="00922AD6">
        <w:rPr>
          <w:rFonts w:ascii="Calibri" w:hAnsi="Calibri" w:cs="Arial"/>
          <w:b/>
          <w:szCs w:val="22"/>
          <w:u w:val="single"/>
        </w:rPr>
        <w:t xml:space="preserve">Site Visit </w:t>
      </w:r>
    </w:p>
    <w:p w14:paraId="14E6F4A1" w14:textId="0FE7E263" w:rsidR="009B21E1" w:rsidRDefault="009B21E1" w:rsidP="009B21E1">
      <w:pPr>
        <w:autoSpaceDE w:val="0"/>
        <w:autoSpaceDN w:val="0"/>
        <w:adjustRightInd w:val="0"/>
        <w:rPr>
          <w:rFonts w:ascii="Calibri" w:hAnsi="Calibri" w:cs="Arial"/>
          <w:szCs w:val="22"/>
        </w:rPr>
      </w:pPr>
      <w:r w:rsidRPr="00922AD6">
        <w:rPr>
          <w:rFonts w:ascii="Calibri" w:hAnsi="Calibri" w:cs="Arial"/>
          <w:szCs w:val="22"/>
        </w:rPr>
        <w:t xml:space="preserve">A date for site visits has been set for </w:t>
      </w:r>
      <w:r w:rsidR="00E94FF2" w:rsidRPr="005C29F1">
        <w:rPr>
          <w:rFonts w:ascii="Calibri" w:hAnsi="Calibri" w:cs="Arial"/>
          <w:szCs w:val="22"/>
        </w:rPr>
        <w:t>Thursday 24</w:t>
      </w:r>
      <w:r w:rsidR="00E94FF2" w:rsidRPr="005C29F1">
        <w:rPr>
          <w:rFonts w:ascii="Calibri" w:hAnsi="Calibri" w:cs="Arial"/>
          <w:szCs w:val="22"/>
          <w:vertAlign w:val="superscript"/>
        </w:rPr>
        <w:t>th</w:t>
      </w:r>
      <w:r w:rsidR="005C29F1" w:rsidRPr="005C29F1">
        <w:rPr>
          <w:rFonts w:ascii="Calibri" w:hAnsi="Calibri" w:cs="Arial"/>
          <w:szCs w:val="22"/>
        </w:rPr>
        <w:t xml:space="preserve"> November 2022 at 11am</w:t>
      </w:r>
      <w:r w:rsidRPr="00922AD6">
        <w:rPr>
          <w:rFonts w:ascii="Calibri" w:hAnsi="Calibri" w:cs="Arial"/>
          <w:szCs w:val="22"/>
        </w:rPr>
        <w:t xml:space="preserve"> and prospective contractors / bidders will be invited to view the site and speak to the architect and the client.  A member of the Council’s procurement team will also be present to ensure a fair and transparent process.</w:t>
      </w:r>
    </w:p>
    <w:p w14:paraId="1E615B2F" w14:textId="71920851" w:rsidR="000E6345" w:rsidRDefault="000E6345" w:rsidP="00A32921">
      <w:pPr>
        <w:spacing w:after="360"/>
        <w:rPr>
          <w:rFonts w:ascii="Calibri" w:hAnsi="Calibri"/>
        </w:rPr>
      </w:pPr>
    </w:p>
    <w:p w14:paraId="0254A70A" w14:textId="503A3575" w:rsidR="00A32921" w:rsidRPr="00F111E0" w:rsidRDefault="00F111E0" w:rsidP="00A32921">
      <w:pPr>
        <w:autoSpaceDE w:val="0"/>
        <w:autoSpaceDN w:val="0"/>
        <w:adjustRightInd w:val="0"/>
        <w:rPr>
          <w:rFonts w:ascii="Calibri" w:hAnsi="Calibri" w:cs="Arial"/>
          <w:szCs w:val="22"/>
          <w:u w:val="single"/>
        </w:rPr>
      </w:pPr>
      <w:r w:rsidRPr="00F111E0">
        <w:rPr>
          <w:rFonts w:ascii="Calibri" w:hAnsi="Calibri" w:cs="Arial"/>
          <w:b/>
          <w:szCs w:val="22"/>
          <w:u w:val="single"/>
        </w:rPr>
        <w:t>Scope of Works</w:t>
      </w:r>
    </w:p>
    <w:p w14:paraId="0498EC6C" w14:textId="09340643" w:rsidR="00A32921" w:rsidRDefault="00A32921" w:rsidP="00A32921">
      <w:pPr>
        <w:autoSpaceDE w:val="0"/>
        <w:autoSpaceDN w:val="0"/>
        <w:adjustRightInd w:val="0"/>
        <w:rPr>
          <w:rFonts w:ascii="Calibri" w:hAnsi="Calibri" w:cs="Arial"/>
          <w:szCs w:val="22"/>
        </w:rPr>
      </w:pPr>
      <w:r w:rsidRPr="00A601B8">
        <w:rPr>
          <w:rFonts w:ascii="Calibri" w:hAnsi="Calibri" w:cs="Arial"/>
          <w:szCs w:val="22"/>
        </w:rPr>
        <w:t>The project is to deliver a programme of repair, which assumes a like for like replacement of lost elements across the spe</w:t>
      </w:r>
      <w:r>
        <w:rPr>
          <w:rFonts w:ascii="Calibri" w:hAnsi="Calibri" w:cs="Arial"/>
          <w:szCs w:val="22"/>
        </w:rPr>
        <w:t>ci</w:t>
      </w:r>
      <w:r w:rsidRPr="00A601B8">
        <w:rPr>
          <w:rFonts w:ascii="Calibri" w:hAnsi="Calibri" w:cs="Arial"/>
          <w:szCs w:val="22"/>
        </w:rPr>
        <w:t xml:space="preserve">fied area of the main entrance. A survey was completed </w:t>
      </w:r>
      <w:r>
        <w:rPr>
          <w:rFonts w:ascii="Calibri" w:hAnsi="Calibri" w:cs="Arial"/>
          <w:szCs w:val="22"/>
        </w:rPr>
        <w:t xml:space="preserve">by </w:t>
      </w:r>
      <w:proofErr w:type="spellStart"/>
      <w:r w:rsidRPr="00A601B8">
        <w:rPr>
          <w:rFonts w:ascii="Calibri" w:hAnsi="Calibri" w:cs="Arial"/>
          <w:szCs w:val="22"/>
        </w:rPr>
        <w:t>Darwe</w:t>
      </w:r>
      <w:r w:rsidR="004C26CE">
        <w:rPr>
          <w:rFonts w:ascii="Calibri" w:hAnsi="Calibri" w:cs="Arial"/>
          <w:szCs w:val="22"/>
        </w:rPr>
        <w:t>n</w:t>
      </w:r>
      <w:proofErr w:type="spellEnd"/>
      <w:r w:rsidR="004C26CE">
        <w:rPr>
          <w:rFonts w:ascii="Calibri" w:hAnsi="Calibri" w:cs="Arial"/>
          <w:szCs w:val="22"/>
        </w:rPr>
        <w:t xml:space="preserve"> </w:t>
      </w:r>
      <w:r w:rsidRPr="00A601B8">
        <w:rPr>
          <w:rFonts w:ascii="Calibri" w:hAnsi="Calibri" w:cs="Arial"/>
          <w:szCs w:val="22"/>
        </w:rPr>
        <w:lastRenderedPageBreak/>
        <w:t xml:space="preserve">Terracotta in 2022. </w:t>
      </w:r>
      <w:r w:rsidR="00B87D70">
        <w:rPr>
          <w:rFonts w:ascii="Calibri" w:hAnsi="Calibri" w:cs="Arial"/>
          <w:szCs w:val="22"/>
        </w:rPr>
        <w:t>The work package is</w:t>
      </w:r>
      <w:r w:rsidR="005660B4">
        <w:rPr>
          <w:rFonts w:ascii="Calibri" w:hAnsi="Calibri" w:cs="Arial"/>
          <w:szCs w:val="22"/>
        </w:rPr>
        <w:t xml:space="preserve"> based documents: Winter Gardens Context Drawing (Appendix 1) and Work Area Details (Appendix 2)</w:t>
      </w:r>
      <w:r w:rsidR="00BF767A">
        <w:rPr>
          <w:rFonts w:ascii="Calibri" w:hAnsi="Calibri" w:cs="Arial"/>
          <w:szCs w:val="22"/>
        </w:rPr>
        <w:t>.</w:t>
      </w:r>
    </w:p>
    <w:p w14:paraId="617C5197" w14:textId="77777777" w:rsidR="00B87D70" w:rsidRPr="00A601B8" w:rsidRDefault="00B87D70" w:rsidP="00A32921">
      <w:pPr>
        <w:autoSpaceDE w:val="0"/>
        <w:autoSpaceDN w:val="0"/>
        <w:adjustRightInd w:val="0"/>
        <w:rPr>
          <w:rFonts w:ascii="Calibri" w:hAnsi="Calibri" w:cs="Arial"/>
          <w:szCs w:val="22"/>
        </w:rPr>
      </w:pPr>
      <w:bookmarkStart w:id="0" w:name="_GoBack"/>
      <w:bookmarkEnd w:id="0"/>
    </w:p>
    <w:p w14:paraId="79B2B124" w14:textId="2F93CBC7" w:rsidR="00A32921" w:rsidRPr="00B87D70" w:rsidRDefault="00E94FF2" w:rsidP="00A32921">
      <w:pPr>
        <w:autoSpaceDE w:val="0"/>
        <w:autoSpaceDN w:val="0"/>
        <w:adjustRightInd w:val="0"/>
        <w:rPr>
          <w:rFonts w:ascii="Calibri" w:hAnsi="Calibri" w:cs="Arial"/>
          <w:b/>
          <w:szCs w:val="22"/>
          <w:u w:val="single"/>
        </w:rPr>
      </w:pPr>
      <w:r>
        <w:rPr>
          <w:rFonts w:ascii="Calibri" w:hAnsi="Calibri" w:cs="Arial"/>
          <w:b/>
          <w:szCs w:val="22"/>
          <w:u w:val="single"/>
        </w:rPr>
        <w:t>Experience</w:t>
      </w:r>
      <w:r w:rsidR="00B87D70" w:rsidRPr="00B87D70">
        <w:rPr>
          <w:rFonts w:ascii="Calibri" w:hAnsi="Calibri" w:cs="Arial"/>
          <w:b/>
          <w:szCs w:val="22"/>
          <w:u w:val="single"/>
        </w:rPr>
        <w:t>, Technical Competence and Skills</w:t>
      </w:r>
    </w:p>
    <w:p w14:paraId="5742B4F8" w14:textId="5AAE0F50" w:rsidR="00A32921" w:rsidRPr="00A601B8" w:rsidRDefault="00A32921" w:rsidP="00A32921">
      <w:pPr>
        <w:autoSpaceDE w:val="0"/>
        <w:autoSpaceDN w:val="0"/>
        <w:adjustRightInd w:val="0"/>
        <w:rPr>
          <w:rFonts w:ascii="Calibri" w:hAnsi="Calibri" w:cs="Arial"/>
          <w:szCs w:val="22"/>
        </w:rPr>
      </w:pPr>
      <w:r w:rsidRPr="00A601B8">
        <w:rPr>
          <w:rFonts w:ascii="Calibri" w:hAnsi="Calibri" w:cs="Arial"/>
          <w:szCs w:val="22"/>
        </w:rPr>
        <w:t>Because of the specialist nature of the work and the very specific tech</w:t>
      </w:r>
      <w:r w:rsidR="009B21E1">
        <w:rPr>
          <w:rFonts w:ascii="Calibri" w:hAnsi="Calibri" w:cs="Arial"/>
          <w:szCs w:val="22"/>
        </w:rPr>
        <w:t>nical requirements for it, the C</w:t>
      </w:r>
      <w:r w:rsidRPr="00A601B8">
        <w:rPr>
          <w:rFonts w:ascii="Calibri" w:hAnsi="Calibri" w:cs="Arial"/>
          <w:szCs w:val="22"/>
        </w:rPr>
        <w:t xml:space="preserve">ontractor will need to ensure that </w:t>
      </w:r>
      <w:r w:rsidR="00B87D70">
        <w:rPr>
          <w:rFonts w:ascii="Calibri" w:hAnsi="Calibri" w:cs="Arial"/>
          <w:szCs w:val="22"/>
        </w:rPr>
        <w:t>bot</w:t>
      </w:r>
      <w:r w:rsidR="00E94FF2">
        <w:rPr>
          <w:rFonts w:ascii="Calibri" w:hAnsi="Calibri" w:cs="Arial"/>
          <w:szCs w:val="22"/>
        </w:rPr>
        <w:t xml:space="preserve">h their own personnel and that </w:t>
      </w:r>
      <w:r w:rsidR="00B87D70">
        <w:rPr>
          <w:rFonts w:ascii="Calibri" w:hAnsi="Calibri" w:cs="Arial"/>
          <w:szCs w:val="22"/>
        </w:rPr>
        <w:t xml:space="preserve">of </w:t>
      </w:r>
      <w:r w:rsidRPr="00A601B8">
        <w:rPr>
          <w:rFonts w:ascii="Calibri" w:hAnsi="Calibri" w:cs="Arial"/>
          <w:szCs w:val="22"/>
        </w:rPr>
        <w:t>any subcontractors are well experienced and can demonstrate the necessary skills to a very high level.  These skills should cover</w:t>
      </w:r>
      <w:r w:rsidR="00A549F3">
        <w:rPr>
          <w:rFonts w:ascii="Calibri" w:hAnsi="Calibri" w:cs="Arial"/>
          <w:szCs w:val="22"/>
        </w:rPr>
        <w:t xml:space="preserve"> the ability to </w:t>
      </w:r>
      <w:r w:rsidRPr="00A601B8">
        <w:rPr>
          <w:rFonts w:ascii="Calibri" w:hAnsi="Calibri" w:cs="Arial"/>
          <w:szCs w:val="22"/>
        </w:rPr>
        <w:t>propos</w:t>
      </w:r>
      <w:r w:rsidR="00A549F3">
        <w:rPr>
          <w:rFonts w:ascii="Calibri" w:hAnsi="Calibri" w:cs="Arial"/>
          <w:szCs w:val="22"/>
        </w:rPr>
        <w:t xml:space="preserve">e methodology </w:t>
      </w:r>
      <w:r w:rsidRPr="00A601B8">
        <w:rPr>
          <w:rFonts w:ascii="Calibri" w:hAnsi="Calibri" w:cs="Arial"/>
          <w:szCs w:val="22"/>
        </w:rPr>
        <w:t>and execute the installation of the blocks to a high level of competence. The Council reserves th</w:t>
      </w:r>
      <w:r w:rsidR="004C26CE">
        <w:rPr>
          <w:rFonts w:ascii="Calibri" w:hAnsi="Calibri" w:cs="Arial"/>
          <w:szCs w:val="22"/>
        </w:rPr>
        <w:t xml:space="preserve">e </w:t>
      </w:r>
      <w:r w:rsidRPr="00A601B8">
        <w:rPr>
          <w:rFonts w:ascii="Calibri" w:hAnsi="Calibri" w:cs="Arial"/>
          <w:szCs w:val="22"/>
        </w:rPr>
        <w:t xml:space="preserve">right to nominate replacement subcontractors who do not </w:t>
      </w:r>
      <w:r w:rsidR="00BF767A">
        <w:rPr>
          <w:rFonts w:ascii="Calibri" w:hAnsi="Calibri" w:cs="Arial"/>
          <w:szCs w:val="22"/>
        </w:rPr>
        <w:t xml:space="preserve">have the required </w:t>
      </w:r>
      <w:r w:rsidR="00A549F3">
        <w:rPr>
          <w:rFonts w:ascii="Calibri" w:hAnsi="Calibri" w:cs="Arial"/>
          <w:szCs w:val="22"/>
        </w:rPr>
        <w:t xml:space="preserve">experience. </w:t>
      </w:r>
    </w:p>
    <w:p w14:paraId="3525653D" w14:textId="77777777" w:rsidR="00A32921" w:rsidRPr="00A601B8" w:rsidRDefault="00A32921" w:rsidP="00A32921">
      <w:pPr>
        <w:autoSpaceDE w:val="0"/>
        <w:autoSpaceDN w:val="0"/>
        <w:adjustRightInd w:val="0"/>
        <w:rPr>
          <w:rFonts w:ascii="Calibri" w:hAnsi="Calibri" w:cs="Arial"/>
          <w:szCs w:val="22"/>
        </w:rPr>
      </w:pPr>
    </w:p>
    <w:p w14:paraId="76A99226" w14:textId="5E8C09B2" w:rsidR="00A32921" w:rsidRDefault="00A32921" w:rsidP="00A32921">
      <w:pPr>
        <w:autoSpaceDE w:val="0"/>
        <w:autoSpaceDN w:val="0"/>
        <w:adjustRightInd w:val="0"/>
        <w:rPr>
          <w:rFonts w:ascii="Calibri" w:hAnsi="Calibri" w:cs="Arial"/>
          <w:szCs w:val="22"/>
        </w:rPr>
      </w:pPr>
      <w:r w:rsidRPr="00A601B8">
        <w:rPr>
          <w:rFonts w:ascii="Calibri" w:hAnsi="Calibri" w:cs="Arial"/>
          <w:szCs w:val="22"/>
        </w:rPr>
        <w:t>Given that this is a like for like repair programme, the Council requires that if any external expertise is required to support the contracto</w:t>
      </w:r>
      <w:r w:rsidR="004C26CE">
        <w:rPr>
          <w:rFonts w:ascii="Calibri" w:hAnsi="Calibri" w:cs="Arial"/>
          <w:szCs w:val="22"/>
        </w:rPr>
        <w:t xml:space="preserve">r </w:t>
      </w:r>
      <w:r w:rsidRPr="00A601B8">
        <w:rPr>
          <w:rFonts w:ascii="Calibri" w:hAnsi="Calibri" w:cs="Arial"/>
          <w:szCs w:val="22"/>
        </w:rPr>
        <w:t>only conservation accredited architect</w:t>
      </w:r>
      <w:r w:rsidR="004C26CE">
        <w:rPr>
          <w:rFonts w:ascii="Calibri" w:hAnsi="Calibri" w:cs="Arial"/>
          <w:szCs w:val="22"/>
        </w:rPr>
        <w:t>s</w:t>
      </w:r>
      <w:r w:rsidRPr="00A601B8">
        <w:rPr>
          <w:rFonts w:ascii="Calibri" w:hAnsi="Calibri" w:cs="Arial"/>
          <w:szCs w:val="22"/>
        </w:rPr>
        <w:t xml:space="preserve"> surveyors and engineers or those recommended by the Council will be acceptable under the terms of the contract.</w:t>
      </w:r>
    </w:p>
    <w:p w14:paraId="39B068B6" w14:textId="784B6C4C" w:rsidR="00F6352B" w:rsidRDefault="00F6352B" w:rsidP="00A32921">
      <w:pPr>
        <w:autoSpaceDE w:val="0"/>
        <w:autoSpaceDN w:val="0"/>
        <w:adjustRightInd w:val="0"/>
        <w:rPr>
          <w:rFonts w:ascii="Calibri" w:hAnsi="Calibri" w:cs="Arial"/>
          <w:szCs w:val="22"/>
        </w:rPr>
      </w:pPr>
    </w:p>
    <w:p w14:paraId="6AE95BBA" w14:textId="77777777" w:rsidR="00F6352B" w:rsidRPr="00F6352B" w:rsidRDefault="00F6352B" w:rsidP="00F6352B">
      <w:pPr>
        <w:autoSpaceDE w:val="0"/>
        <w:autoSpaceDN w:val="0"/>
        <w:adjustRightInd w:val="0"/>
        <w:rPr>
          <w:rFonts w:ascii="Calibri" w:hAnsi="Calibri" w:cs="Arial"/>
          <w:b/>
          <w:szCs w:val="22"/>
          <w:u w:val="single"/>
        </w:rPr>
      </w:pPr>
      <w:r w:rsidRPr="00F6352B">
        <w:rPr>
          <w:rFonts w:ascii="Calibri" w:hAnsi="Calibri" w:cs="Arial"/>
          <w:b/>
          <w:szCs w:val="22"/>
          <w:u w:val="single"/>
        </w:rPr>
        <w:t>Access</w:t>
      </w:r>
    </w:p>
    <w:p w14:paraId="1F981473" w14:textId="482BA478" w:rsidR="00B954B9" w:rsidRDefault="00F6352B" w:rsidP="00F6352B">
      <w:pPr>
        <w:autoSpaceDE w:val="0"/>
        <w:autoSpaceDN w:val="0"/>
        <w:adjustRightInd w:val="0"/>
        <w:rPr>
          <w:rFonts w:ascii="Calibri" w:hAnsi="Calibri" w:cs="Arial"/>
          <w:szCs w:val="22"/>
        </w:rPr>
      </w:pPr>
      <w:r w:rsidRPr="00A601B8">
        <w:rPr>
          <w:rFonts w:ascii="Calibri" w:hAnsi="Calibri" w:cs="Arial"/>
          <w:szCs w:val="22"/>
        </w:rPr>
        <w:t>The Winter Gardens is a busy venue and the tender submission should contain costed options for ensu</w:t>
      </w:r>
      <w:r>
        <w:rPr>
          <w:rFonts w:ascii="Calibri" w:hAnsi="Calibri" w:cs="Arial"/>
          <w:szCs w:val="22"/>
        </w:rPr>
        <w:t>r</w:t>
      </w:r>
      <w:r w:rsidRPr="00A601B8">
        <w:rPr>
          <w:rFonts w:ascii="Calibri" w:hAnsi="Calibri" w:cs="Arial"/>
          <w:szCs w:val="22"/>
        </w:rPr>
        <w:t xml:space="preserve">ing access.  There are alternative access points to the building, but </w:t>
      </w:r>
      <w:r>
        <w:rPr>
          <w:rFonts w:ascii="Calibri" w:hAnsi="Calibri" w:cs="Arial"/>
          <w:szCs w:val="22"/>
        </w:rPr>
        <w:t xml:space="preserve">the </w:t>
      </w:r>
      <w:r w:rsidRPr="00A601B8">
        <w:rPr>
          <w:rFonts w:ascii="Calibri" w:hAnsi="Calibri" w:cs="Arial"/>
          <w:szCs w:val="22"/>
        </w:rPr>
        <w:t xml:space="preserve">Church Street </w:t>
      </w:r>
      <w:r>
        <w:rPr>
          <w:rFonts w:ascii="Calibri" w:hAnsi="Calibri" w:cs="Arial"/>
          <w:szCs w:val="22"/>
        </w:rPr>
        <w:t xml:space="preserve">entrance </w:t>
      </w:r>
      <w:r w:rsidRPr="00A601B8">
        <w:rPr>
          <w:rFonts w:ascii="Calibri" w:hAnsi="Calibri" w:cs="Arial"/>
          <w:szCs w:val="22"/>
        </w:rPr>
        <w:t xml:space="preserve">sees the highest </w:t>
      </w:r>
      <w:r>
        <w:rPr>
          <w:rFonts w:ascii="Calibri" w:hAnsi="Calibri" w:cs="Arial"/>
          <w:szCs w:val="22"/>
        </w:rPr>
        <w:t xml:space="preserve">foot </w:t>
      </w:r>
      <w:r w:rsidRPr="00A601B8">
        <w:rPr>
          <w:rFonts w:ascii="Calibri" w:hAnsi="Calibri" w:cs="Arial"/>
          <w:szCs w:val="22"/>
        </w:rPr>
        <w:t xml:space="preserve">traffic and any closure is seen as undesirable.  Short closures may </w:t>
      </w:r>
      <w:r>
        <w:rPr>
          <w:rFonts w:ascii="Calibri" w:hAnsi="Calibri" w:cs="Arial"/>
          <w:szCs w:val="22"/>
        </w:rPr>
        <w:t>be acceptable if they compressed</w:t>
      </w:r>
      <w:r w:rsidRPr="00A601B8">
        <w:rPr>
          <w:rFonts w:ascii="Calibri" w:hAnsi="Calibri" w:cs="Arial"/>
          <w:szCs w:val="22"/>
        </w:rPr>
        <w:t xml:space="preserve"> the timescale for works but the rationale should b</w:t>
      </w:r>
      <w:r>
        <w:rPr>
          <w:rFonts w:ascii="Calibri" w:hAnsi="Calibri" w:cs="Arial"/>
          <w:szCs w:val="22"/>
        </w:rPr>
        <w:t>e set out as part of the tende</w:t>
      </w:r>
      <w:r w:rsidR="004C26CE">
        <w:rPr>
          <w:rFonts w:ascii="Calibri" w:hAnsi="Calibri" w:cs="Arial"/>
          <w:szCs w:val="22"/>
        </w:rPr>
        <w:t>r</w:t>
      </w:r>
    </w:p>
    <w:p w14:paraId="1570EF3A" w14:textId="59B7FE38" w:rsidR="00F6352B" w:rsidRDefault="00B954B9" w:rsidP="00F6352B">
      <w:pPr>
        <w:autoSpaceDE w:val="0"/>
        <w:autoSpaceDN w:val="0"/>
        <w:adjustRightInd w:val="0"/>
        <w:rPr>
          <w:rFonts w:ascii="Calibri" w:hAnsi="Calibri" w:cs="Arial"/>
          <w:szCs w:val="22"/>
        </w:rPr>
      </w:pPr>
      <w:r>
        <w:rPr>
          <w:rFonts w:ascii="Calibri" w:hAnsi="Calibri" w:cs="Arial"/>
          <w:szCs w:val="22"/>
        </w:rPr>
        <w:t>If details of e</w:t>
      </w:r>
      <w:r w:rsidR="000D0560">
        <w:rPr>
          <w:rFonts w:ascii="Calibri" w:hAnsi="Calibri" w:cs="Arial"/>
          <w:szCs w:val="22"/>
        </w:rPr>
        <w:t>vents held at the venue are required please refe</w:t>
      </w:r>
      <w:r w:rsidR="00F931A8">
        <w:rPr>
          <w:rFonts w:ascii="Calibri" w:hAnsi="Calibri" w:cs="Arial"/>
          <w:szCs w:val="22"/>
        </w:rPr>
        <w:t>r to the Winter Gardens website:</w:t>
      </w:r>
      <w:r w:rsidR="000D0560">
        <w:rPr>
          <w:rFonts w:ascii="Calibri" w:hAnsi="Calibri" w:cs="Arial"/>
          <w:szCs w:val="22"/>
        </w:rPr>
        <w:t xml:space="preserve"> </w:t>
      </w:r>
      <w:r w:rsidR="00F6352B">
        <w:rPr>
          <w:rFonts w:ascii="Calibri" w:hAnsi="Calibri" w:cs="Arial"/>
          <w:szCs w:val="22"/>
        </w:rPr>
        <w:t xml:space="preserve">  </w:t>
      </w:r>
      <w:hyperlink r:id="rId8" w:history="1">
        <w:r w:rsidR="00F931A8" w:rsidRPr="00F931A8">
          <w:rPr>
            <w:rStyle w:val="Hyperlink"/>
            <w:rFonts w:asciiTheme="minorHAnsi" w:hAnsiTheme="minorHAnsi" w:cstheme="minorHAnsi"/>
          </w:rPr>
          <w:t>www.wintergardensblackpool.co.uk</w:t>
        </w:r>
      </w:hyperlink>
    </w:p>
    <w:p w14:paraId="289632E7" w14:textId="77777777" w:rsidR="00F6352B" w:rsidRDefault="00F6352B" w:rsidP="00F6352B">
      <w:pPr>
        <w:autoSpaceDE w:val="0"/>
        <w:autoSpaceDN w:val="0"/>
        <w:adjustRightInd w:val="0"/>
        <w:rPr>
          <w:rFonts w:ascii="Calibri" w:hAnsi="Calibri" w:cs="Arial"/>
          <w:szCs w:val="22"/>
        </w:rPr>
      </w:pPr>
    </w:p>
    <w:p w14:paraId="00869F97" w14:textId="72B87DF0" w:rsidR="00F6352B" w:rsidRDefault="00F6352B" w:rsidP="00A32921">
      <w:pPr>
        <w:autoSpaceDE w:val="0"/>
        <w:autoSpaceDN w:val="0"/>
        <w:adjustRightInd w:val="0"/>
        <w:rPr>
          <w:rFonts w:ascii="Calibri" w:hAnsi="Calibri" w:cs="Arial"/>
          <w:szCs w:val="22"/>
        </w:rPr>
      </w:pPr>
      <w:r>
        <w:rPr>
          <w:rFonts w:ascii="Calibri" w:hAnsi="Calibri" w:cs="Arial"/>
          <w:szCs w:val="22"/>
        </w:rPr>
        <w:t xml:space="preserve">The Contractor should include all costs for the entire project from preliminaries, site set up, removal and disposal of the existing surface material and the preparation of substrates for receiving new blockwork through to the handing back of the site in good order.  Realistic provisional sums should be included where there are </w:t>
      </w:r>
      <w:r w:rsidR="004C26CE">
        <w:rPr>
          <w:rFonts w:ascii="Calibri" w:hAnsi="Calibri" w:cs="Arial"/>
          <w:szCs w:val="22"/>
        </w:rPr>
        <w:t>any areas of risk and these may</w:t>
      </w:r>
      <w:r>
        <w:rPr>
          <w:rFonts w:ascii="Calibri" w:hAnsi="Calibri" w:cs="Arial"/>
          <w:szCs w:val="22"/>
        </w:rPr>
        <w:t xml:space="preserve"> be subject to checks by the Council’s in house QS tea</w:t>
      </w:r>
      <w:r w:rsidR="004C26CE">
        <w:rPr>
          <w:rFonts w:ascii="Calibri" w:hAnsi="Calibri" w:cs="Arial"/>
          <w:szCs w:val="22"/>
        </w:rPr>
        <w:t>m.</w:t>
      </w:r>
    </w:p>
    <w:p w14:paraId="0459A851" w14:textId="77777777" w:rsidR="00B87D70" w:rsidRPr="00A601B8" w:rsidRDefault="00B87D70" w:rsidP="00A32921">
      <w:pPr>
        <w:autoSpaceDE w:val="0"/>
        <w:autoSpaceDN w:val="0"/>
        <w:adjustRightInd w:val="0"/>
        <w:rPr>
          <w:rFonts w:ascii="Calibri" w:hAnsi="Calibri" w:cs="Arial"/>
          <w:szCs w:val="22"/>
        </w:rPr>
      </w:pPr>
    </w:p>
    <w:p w14:paraId="6258B676" w14:textId="599FAEFF" w:rsidR="00A32921" w:rsidRPr="00E134B0" w:rsidRDefault="00E134B0" w:rsidP="00A32921">
      <w:pPr>
        <w:autoSpaceDE w:val="0"/>
        <w:autoSpaceDN w:val="0"/>
        <w:adjustRightInd w:val="0"/>
        <w:rPr>
          <w:rFonts w:ascii="Calibri" w:hAnsi="Calibri" w:cs="Arial"/>
          <w:b/>
          <w:szCs w:val="22"/>
          <w:u w:val="single"/>
        </w:rPr>
      </w:pPr>
      <w:r w:rsidRPr="00E134B0">
        <w:rPr>
          <w:rFonts w:ascii="Calibri" w:hAnsi="Calibri" w:cs="Arial"/>
          <w:b/>
          <w:szCs w:val="22"/>
          <w:u w:val="single"/>
        </w:rPr>
        <w:t>Access to the working area</w:t>
      </w:r>
    </w:p>
    <w:p w14:paraId="005CB40C" w14:textId="5C116262" w:rsidR="00A32921" w:rsidRDefault="00E134B0" w:rsidP="00A32921">
      <w:pPr>
        <w:autoSpaceDE w:val="0"/>
        <w:autoSpaceDN w:val="0"/>
        <w:adjustRightInd w:val="0"/>
        <w:rPr>
          <w:rFonts w:ascii="Calibri" w:hAnsi="Calibri" w:cs="Arial"/>
          <w:szCs w:val="22"/>
        </w:rPr>
      </w:pPr>
      <w:r>
        <w:rPr>
          <w:rFonts w:ascii="Calibri" w:hAnsi="Calibri" w:cs="Arial"/>
          <w:szCs w:val="22"/>
        </w:rPr>
        <w:t xml:space="preserve">Access to the working area on site is up to the Contractor to decide. </w:t>
      </w:r>
      <w:r w:rsidR="00A32921" w:rsidRPr="00A601B8">
        <w:rPr>
          <w:rFonts w:ascii="Calibri" w:hAnsi="Calibri" w:cs="Arial"/>
          <w:szCs w:val="22"/>
        </w:rPr>
        <w:t xml:space="preserve">Designed scaffolding </w:t>
      </w:r>
      <w:r>
        <w:rPr>
          <w:rFonts w:ascii="Calibri" w:hAnsi="Calibri" w:cs="Arial"/>
          <w:szCs w:val="22"/>
        </w:rPr>
        <w:t xml:space="preserve">/ A Mobile Elevated Working Platform </w:t>
      </w:r>
      <w:r w:rsidR="00F6352B">
        <w:rPr>
          <w:rFonts w:ascii="Calibri" w:hAnsi="Calibri" w:cs="Arial"/>
          <w:szCs w:val="22"/>
        </w:rPr>
        <w:t xml:space="preserve">etc. </w:t>
      </w:r>
      <w:r w:rsidR="00A32921" w:rsidRPr="00A549F3">
        <w:rPr>
          <w:rFonts w:ascii="Calibri" w:hAnsi="Calibri" w:cs="Arial"/>
          <w:i/>
          <w:szCs w:val="22"/>
        </w:rPr>
        <w:t>may</w:t>
      </w:r>
      <w:r w:rsidR="00A32921" w:rsidRPr="00A601B8">
        <w:rPr>
          <w:rFonts w:ascii="Calibri" w:hAnsi="Calibri" w:cs="Arial"/>
          <w:szCs w:val="22"/>
        </w:rPr>
        <w:t xml:space="preserve"> be required for the works and it is expected that the main contractor will have full responsibility for </w:t>
      </w:r>
      <w:r w:rsidR="00F6352B">
        <w:rPr>
          <w:rFonts w:ascii="Calibri" w:hAnsi="Calibri" w:cs="Arial"/>
          <w:szCs w:val="22"/>
        </w:rPr>
        <w:t xml:space="preserve">erecting, </w:t>
      </w:r>
      <w:r w:rsidR="00A549F3">
        <w:rPr>
          <w:rFonts w:ascii="Calibri" w:hAnsi="Calibri" w:cs="Arial"/>
          <w:szCs w:val="22"/>
        </w:rPr>
        <w:t xml:space="preserve">maintaining/managing </w:t>
      </w:r>
      <w:r w:rsidR="00F6352B">
        <w:rPr>
          <w:rFonts w:ascii="Calibri" w:hAnsi="Calibri" w:cs="Arial"/>
          <w:szCs w:val="22"/>
        </w:rPr>
        <w:t xml:space="preserve">any access equipment for the </w:t>
      </w:r>
      <w:r w:rsidR="00352391">
        <w:rPr>
          <w:rFonts w:ascii="Calibri" w:hAnsi="Calibri" w:cs="Arial"/>
          <w:szCs w:val="22"/>
        </w:rPr>
        <w:t>duration of the project</w:t>
      </w:r>
      <w:r w:rsidR="000E6345">
        <w:rPr>
          <w:rFonts w:ascii="Calibri" w:hAnsi="Calibri" w:cs="Arial"/>
          <w:szCs w:val="22"/>
        </w:rPr>
        <w:t xml:space="preserve">. </w:t>
      </w:r>
      <w:r>
        <w:rPr>
          <w:rFonts w:ascii="Calibri" w:hAnsi="Calibri" w:cs="Arial"/>
          <w:szCs w:val="22"/>
        </w:rPr>
        <w:t>Inspection of the site</w:t>
      </w:r>
      <w:r w:rsidR="00A32921" w:rsidRPr="00A601B8">
        <w:rPr>
          <w:rFonts w:ascii="Calibri" w:hAnsi="Calibri" w:cs="Arial"/>
          <w:szCs w:val="22"/>
        </w:rPr>
        <w:t xml:space="preserve"> is expected during the tender period and any limitations or adaptation</w:t>
      </w:r>
      <w:r w:rsidR="00F6352B">
        <w:rPr>
          <w:rFonts w:ascii="Calibri" w:hAnsi="Calibri" w:cs="Arial"/>
          <w:szCs w:val="22"/>
        </w:rPr>
        <w:t>s in relation to this equipment</w:t>
      </w:r>
      <w:r w:rsidR="00A32921" w:rsidRPr="00A601B8">
        <w:rPr>
          <w:rFonts w:ascii="Calibri" w:hAnsi="Calibri" w:cs="Arial"/>
          <w:szCs w:val="22"/>
        </w:rPr>
        <w:t xml:space="preserve"> should be noted and highlighted within your submission.</w:t>
      </w:r>
      <w:r w:rsidR="00A549F3">
        <w:rPr>
          <w:rFonts w:ascii="Calibri" w:hAnsi="Calibri" w:cs="Arial"/>
          <w:szCs w:val="22"/>
        </w:rPr>
        <w:t xml:space="preserve"> The </w:t>
      </w:r>
      <w:r w:rsidR="00F6352B">
        <w:rPr>
          <w:rFonts w:ascii="Calibri" w:hAnsi="Calibri" w:cs="Arial"/>
          <w:szCs w:val="22"/>
        </w:rPr>
        <w:t>cost of any proposed access equipment</w:t>
      </w:r>
      <w:r w:rsidR="00A549F3">
        <w:rPr>
          <w:rFonts w:ascii="Calibri" w:hAnsi="Calibri" w:cs="Arial"/>
          <w:szCs w:val="22"/>
        </w:rPr>
        <w:t xml:space="preserve"> s</w:t>
      </w:r>
      <w:r w:rsidR="00F6352B">
        <w:rPr>
          <w:rFonts w:ascii="Calibri" w:hAnsi="Calibri" w:cs="Arial"/>
          <w:szCs w:val="22"/>
        </w:rPr>
        <w:t>hould be included as part of the</w:t>
      </w:r>
      <w:r w:rsidR="00A549F3">
        <w:rPr>
          <w:rFonts w:ascii="Calibri" w:hAnsi="Calibri" w:cs="Arial"/>
          <w:szCs w:val="22"/>
        </w:rPr>
        <w:t xml:space="preserve"> price submission.</w:t>
      </w:r>
    </w:p>
    <w:p w14:paraId="21F81ECC" w14:textId="07EA852B" w:rsidR="00F6352B" w:rsidRDefault="00F6352B" w:rsidP="00A32921">
      <w:pPr>
        <w:autoSpaceDE w:val="0"/>
        <w:autoSpaceDN w:val="0"/>
        <w:adjustRightInd w:val="0"/>
        <w:rPr>
          <w:rFonts w:ascii="Calibri" w:hAnsi="Calibri" w:cs="Arial"/>
          <w:szCs w:val="22"/>
        </w:rPr>
      </w:pPr>
    </w:p>
    <w:p w14:paraId="6AFB6D80" w14:textId="7EFDBF11" w:rsidR="00F6352B" w:rsidRPr="00F6352B" w:rsidRDefault="00F6352B" w:rsidP="00F6352B">
      <w:pPr>
        <w:autoSpaceDE w:val="0"/>
        <w:autoSpaceDN w:val="0"/>
        <w:adjustRightInd w:val="0"/>
        <w:rPr>
          <w:rFonts w:ascii="Calibri" w:hAnsi="Calibri"/>
          <w:b/>
          <w:u w:val="single"/>
        </w:rPr>
      </w:pPr>
      <w:r w:rsidRPr="00F6352B">
        <w:rPr>
          <w:rFonts w:ascii="Calibri" w:hAnsi="Calibri"/>
          <w:b/>
          <w:u w:val="single"/>
        </w:rPr>
        <w:t>Hours of Operation</w:t>
      </w:r>
    </w:p>
    <w:p w14:paraId="391D6546" w14:textId="140301C7" w:rsidR="00F6352B" w:rsidRDefault="00F6352B" w:rsidP="00B954B9">
      <w:pPr>
        <w:autoSpaceDE w:val="0"/>
        <w:autoSpaceDN w:val="0"/>
        <w:adjustRightInd w:val="0"/>
        <w:rPr>
          <w:rFonts w:ascii="Calibri" w:hAnsi="Calibri"/>
        </w:rPr>
      </w:pPr>
      <w:r>
        <w:rPr>
          <w:rFonts w:ascii="Calibri" w:hAnsi="Calibri"/>
        </w:rPr>
        <w:t xml:space="preserve">The Winter Gardens opening hours are </w:t>
      </w:r>
      <w:r w:rsidRPr="00347DA0">
        <w:rPr>
          <w:rFonts w:ascii="Calibri" w:hAnsi="Calibri"/>
        </w:rPr>
        <w:t>10.30am to 4pm daily, contractors will be granted access to the site from 8am until 6pm if required. No overtime, night</w:t>
      </w:r>
      <w:r>
        <w:rPr>
          <w:rFonts w:ascii="Calibri" w:hAnsi="Calibri"/>
        </w:rPr>
        <w:t>, weekend or bank holiday working is expected on this contract. Flexibility is required due to the nature and use of the building.</w:t>
      </w:r>
    </w:p>
    <w:p w14:paraId="5267F20E" w14:textId="66DCE6C3" w:rsidR="00B954B9" w:rsidRDefault="00B954B9" w:rsidP="00B954B9">
      <w:pPr>
        <w:autoSpaceDE w:val="0"/>
        <w:autoSpaceDN w:val="0"/>
        <w:adjustRightInd w:val="0"/>
        <w:rPr>
          <w:rFonts w:ascii="Calibri" w:hAnsi="Calibri"/>
        </w:rPr>
      </w:pPr>
    </w:p>
    <w:p w14:paraId="438DC52B" w14:textId="0A872CB8" w:rsidR="00B954B9" w:rsidRDefault="00B954B9" w:rsidP="00B954B9">
      <w:pPr>
        <w:autoSpaceDE w:val="0"/>
        <w:autoSpaceDN w:val="0"/>
        <w:adjustRightInd w:val="0"/>
        <w:rPr>
          <w:rFonts w:ascii="Calibri" w:hAnsi="Calibri"/>
          <w:b/>
          <w:u w:val="single"/>
        </w:rPr>
      </w:pPr>
      <w:r w:rsidRPr="00B954B9">
        <w:rPr>
          <w:rFonts w:ascii="Calibri" w:hAnsi="Calibri"/>
          <w:b/>
          <w:u w:val="single"/>
        </w:rPr>
        <w:t>Vehicle Access</w:t>
      </w:r>
    </w:p>
    <w:p w14:paraId="2A6604FE" w14:textId="0C3F355F" w:rsidR="00B954B9" w:rsidRPr="00347DA0" w:rsidRDefault="00B954B9" w:rsidP="00B954B9">
      <w:pPr>
        <w:pStyle w:val="CommentText"/>
        <w:rPr>
          <w:rFonts w:asciiTheme="minorHAnsi" w:hAnsiTheme="minorHAnsi" w:cstheme="minorHAnsi"/>
          <w:sz w:val="22"/>
          <w:szCs w:val="22"/>
        </w:rPr>
      </w:pPr>
      <w:r>
        <w:rPr>
          <w:rFonts w:asciiTheme="minorHAnsi" w:hAnsiTheme="minorHAnsi" w:cstheme="minorHAnsi"/>
          <w:sz w:val="22"/>
          <w:szCs w:val="22"/>
        </w:rPr>
        <w:t>Parking restrictions may apply p</w:t>
      </w:r>
      <w:r w:rsidRPr="00347DA0">
        <w:rPr>
          <w:rFonts w:asciiTheme="minorHAnsi" w:hAnsiTheme="minorHAnsi" w:cstheme="minorHAnsi"/>
          <w:sz w:val="22"/>
          <w:szCs w:val="22"/>
        </w:rPr>
        <w:t>arking permits / dispensations wil</w:t>
      </w:r>
      <w:r w:rsidR="00236591">
        <w:rPr>
          <w:rFonts w:asciiTheme="minorHAnsi" w:hAnsiTheme="minorHAnsi" w:cstheme="minorHAnsi"/>
          <w:sz w:val="22"/>
          <w:szCs w:val="22"/>
        </w:rPr>
        <w:t xml:space="preserve">l </w:t>
      </w:r>
      <w:r w:rsidRPr="00347DA0">
        <w:rPr>
          <w:rFonts w:asciiTheme="minorHAnsi" w:hAnsiTheme="minorHAnsi" w:cstheme="minorHAnsi"/>
          <w:sz w:val="22"/>
          <w:szCs w:val="22"/>
        </w:rPr>
        <w:t>be discussed with the winning bidder before commencement of works?</w:t>
      </w:r>
      <w:r w:rsidR="00236591">
        <w:rPr>
          <w:rFonts w:asciiTheme="minorHAnsi" w:hAnsiTheme="minorHAnsi" w:cstheme="minorHAnsi"/>
          <w:sz w:val="22"/>
          <w:szCs w:val="22"/>
        </w:rPr>
        <w:t xml:space="preserve"> The council will be responsible these parking fees within reason and agreeable by the council.</w:t>
      </w:r>
    </w:p>
    <w:p w14:paraId="7F73E867" w14:textId="403CC0D4" w:rsidR="00A32921" w:rsidRDefault="00A32921" w:rsidP="00A32921">
      <w:pPr>
        <w:autoSpaceDE w:val="0"/>
        <w:autoSpaceDN w:val="0"/>
        <w:adjustRightInd w:val="0"/>
        <w:rPr>
          <w:rFonts w:ascii="Calibri" w:hAnsi="Calibri" w:cs="Arial"/>
          <w:szCs w:val="22"/>
        </w:rPr>
      </w:pPr>
    </w:p>
    <w:p w14:paraId="7BC590D0" w14:textId="77777777" w:rsidR="00A32921" w:rsidRDefault="00A32921" w:rsidP="00A32921">
      <w:pPr>
        <w:autoSpaceDE w:val="0"/>
        <w:autoSpaceDN w:val="0"/>
        <w:adjustRightInd w:val="0"/>
        <w:rPr>
          <w:rFonts w:ascii="Calibri" w:hAnsi="Calibri" w:cs="Arial"/>
          <w:szCs w:val="22"/>
        </w:rPr>
      </w:pPr>
    </w:p>
    <w:p w14:paraId="368BA78B" w14:textId="31FB723E" w:rsidR="00B954B9" w:rsidRPr="00B954B9" w:rsidRDefault="00B954B9" w:rsidP="00A32921">
      <w:pPr>
        <w:autoSpaceDE w:val="0"/>
        <w:autoSpaceDN w:val="0"/>
        <w:adjustRightInd w:val="0"/>
        <w:rPr>
          <w:rFonts w:ascii="Calibri" w:hAnsi="Calibri" w:cs="Arial"/>
          <w:b/>
          <w:szCs w:val="22"/>
          <w:u w:val="single"/>
        </w:rPr>
      </w:pPr>
      <w:r w:rsidRPr="00B954B9">
        <w:rPr>
          <w:rFonts w:ascii="Calibri" w:hAnsi="Calibri" w:cs="Arial"/>
          <w:b/>
          <w:szCs w:val="22"/>
          <w:u w:val="single"/>
        </w:rPr>
        <w:t>Storage of Materials / Site Compound</w:t>
      </w:r>
    </w:p>
    <w:p w14:paraId="6551729F" w14:textId="5D0ADAE1" w:rsidR="00A32921" w:rsidRDefault="00A32921" w:rsidP="00A32921">
      <w:pPr>
        <w:autoSpaceDE w:val="0"/>
        <w:autoSpaceDN w:val="0"/>
        <w:adjustRightInd w:val="0"/>
        <w:rPr>
          <w:rFonts w:ascii="Calibri" w:hAnsi="Calibri" w:cs="Arial"/>
          <w:szCs w:val="22"/>
        </w:rPr>
      </w:pPr>
      <w:r>
        <w:rPr>
          <w:rFonts w:ascii="Calibri" w:hAnsi="Calibri" w:cs="Arial"/>
          <w:szCs w:val="22"/>
        </w:rPr>
        <w:lastRenderedPageBreak/>
        <w:t xml:space="preserve">The Winter Gardens will be able to supply secure storage of materials </w:t>
      </w:r>
      <w:r w:rsidR="00A549F3">
        <w:rPr>
          <w:rFonts w:ascii="Calibri" w:hAnsi="Calibri" w:cs="Arial"/>
          <w:szCs w:val="22"/>
        </w:rPr>
        <w:t xml:space="preserve">and any larger equipment </w:t>
      </w:r>
      <w:r>
        <w:rPr>
          <w:rFonts w:ascii="Calibri" w:hAnsi="Calibri" w:cs="Arial"/>
          <w:szCs w:val="22"/>
        </w:rPr>
        <w:t>and if the entrance can be closed for works, a small compoun</w:t>
      </w:r>
      <w:r w:rsidR="00236591">
        <w:rPr>
          <w:rFonts w:ascii="Calibri" w:hAnsi="Calibri" w:cs="Arial"/>
          <w:szCs w:val="22"/>
        </w:rPr>
        <w:t xml:space="preserve">d </w:t>
      </w:r>
      <w:r>
        <w:rPr>
          <w:rFonts w:ascii="Calibri" w:hAnsi="Calibri" w:cs="Arial"/>
          <w:szCs w:val="22"/>
        </w:rPr>
        <w:t>in front of the doors can also be made available subject to the timing of the contract. The location of storage will be agreed before the date of the site visit a</w:t>
      </w:r>
      <w:r w:rsidR="00463B06">
        <w:rPr>
          <w:rFonts w:ascii="Calibri" w:hAnsi="Calibri" w:cs="Arial"/>
          <w:szCs w:val="22"/>
        </w:rPr>
        <w:t>n</w:t>
      </w:r>
      <w:r>
        <w:rPr>
          <w:rFonts w:ascii="Calibri" w:hAnsi="Calibri" w:cs="Arial"/>
          <w:szCs w:val="22"/>
        </w:rPr>
        <w:t>d the contractor will need to propose arrangements for the moving of materials between the storage site and the works (they may not be immediately adjacent), once the storage site has been determined.</w:t>
      </w:r>
    </w:p>
    <w:p w14:paraId="00A72FBB" w14:textId="77777777" w:rsidR="00A32921" w:rsidRDefault="00A32921" w:rsidP="00A32921">
      <w:pPr>
        <w:autoSpaceDE w:val="0"/>
        <w:autoSpaceDN w:val="0"/>
        <w:adjustRightInd w:val="0"/>
        <w:rPr>
          <w:rFonts w:ascii="Calibri" w:hAnsi="Calibri" w:cs="Arial"/>
          <w:szCs w:val="22"/>
        </w:rPr>
      </w:pPr>
    </w:p>
    <w:p w14:paraId="35CBEE67" w14:textId="75A9BBAC" w:rsidR="00A32921" w:rsidRDefault="00A32921" w:rsidP="00A32921">
      <w:pPr>
        <w:autoSpaceDE w:val="0"/>
        <w:autoSpaceDN w:val="0"/>
        <w:adjustRightInd w:val="0"/>
        <w:rPr>
          <w:rFonts w:ascii="Calibri" w:hAnsi="Calibri" w:cs="Arial"/>
          <w:szCs w:val="22"/>
        </w:rPr>
      </w:pPr>
      <w:r w:rsidRPr="00A601B8">
        <w:rPr>
          <w:rFonts w:ascii="Calibri" w:hAnsi="Calibri"/>
        </w:rPr>
        <w:t xml:space="preserve">Blackpool Council </w:t>
      </w:r>
      <w:r w:rsidR="000D0560">
        <w:rPr>
          <w:rFonts w:ascii="Calibri" w:hAnsi="Calibri"/>
        </w:rPr>
        <w:t>wishes to appoint a Contractor</w:t>
      </w:r>
      <w:r w:rsidRPr="00A601B8">
        <w:rPr>
          <w:rFonts w:ascii="Calibri" w:hAnsi="Calibri"/>
        </w:rPr>
        <w:t xml:space="preserve"> who can clearly</w:t>
      </w:r>
      <w:r w:rsidRPr="00A601B8">
        <w:rPr>
          <w:rFonts w:ascii="Calibri" w:hAnsi="Calibri" w:cs="Arial"/>
          <w:szCs w:val="22"/>
        </w:rPr>
        <w:t xml:space="preserve"> demonstrate the ability to meet our requirements and who offers the most economically advantageous tender. </w:t>
      </w:r>
    </w:p>
    <w:p w14:paraId="0B91A030" w14:textId="3855B4F0" w:rsidR="000D0560" w:rsidRDefault="000D0560" w:rsidP="00A32921">
      <w:pPr>
        <w:autoSpaceDE w:val="0"/>
        <w:autoSpaceDN w:val="0"/>
        <w:adjustRightInd w:val="0"/>
        <w:rPr>
          <w:rFonts w:ascii="Calibri" w:hAnsi="Calibri" w:cs="Arial"/>
          <w:szCs w:val="22"/>
        </w:rPr>
      </w:pPr>
    </w:p>
    <w:p w14:paraId="4B0B1CC0" w14:textId="0444EDEA" w:rsidR="000D0560" w:rsidRPr="000D0560" w:rsidRDefault="000D0560" w:rsidP="00A32921">
      <w:pPr>
        <w:autoSpaceDE w:val="0"/>
        <w:autoSpaceDN w:val="0"/>
        <w:adjustRightInd w:val="0"/>
        <w:rPr>
          <w:rFonts w:ascii="Calibri" w:hAnsi="Calibri" w:cs="Arial"/>
          <w:b/>
          <w:szCs w:val="22"/>
          <w:u w:val="single"/>
        </w:rPr>
      </w:pPr>
      <w:r w:rsidRPr="000D0560">
        <w:rPr>
          <w:rFonts w:ascii="Calibri" w:hAnsi="Calibri" w:cs="Arial"/>
          <w:b/>
          <w:szCs w:val="22"/>
          <w:u w:val="single"/>
        </w:rPr>
        <w:t>Contract Duration</w:t>
      </w:r>
    </w:p>
    <w:p w14:paraId="0DC9DC98" w14:textId="18182622" w:rsidR="000D0560" w:rsidRDefault="00A32921" w:rsidP="000D0560">
      <w:pPr>
        <w:autoSpaceDE w:val="0"/>
        <w:autoSpaceDN w:val="0"/>
        <w:adjustRightInd w:val="0"/>
        <w:rPr>
          <w:rFonts w:ascii="Calibri" w:hAnsi="Calibri"/>
        </w:rPr>
      </w:pPr>
      <w:r w:rsidRPr="00265A9B">
        <w:rPr>
          <w:rFonts w:ascii="Calibri" w:hAnsi="Calibri"/>
        </w:rPr>
        <w:t>It is anticipated</w:t>
      </w:r>
      <w:r w:rsidR="00BF767A">
        <w:rPr>
          <w:rFonts w:ascii="Calibri" w:hAnsi="Calibri"/>
        </w:rPr>
        <w:t xml:space="preserve"> that the works will </w:t>
      </w:r>
      <w:r w:rsidR="00BF767A" w:rsidRPr="00347DA0">
        <w:rPr>
          <w:rFonts w:ascii="Calibri" w:hAnsi="Calibri"/>
        </w:rPr>
        <w:t>commence in January 2023</w:t>
      </w:r>
      <w:r w:rsidR="000D0560">
        <w:rPr>
          <w:rFonts w:ascii="Calibri" w:hAnsi="Calibri"/>
        </w:rPr>
        <w:t>, with a Contract Start Date of 9</w:t>
      </w:r>
      <w:r w:rsidR="000D0560" w:rsidRPr="000D0560">
        <w:rPr>
          <w:rFonts w:ascii="Calibri" w:hAnsi="Calibri"/>
          <w:vertAlign w:val="superscript"/>
        </w:rPr>
        <w:t>th</w:t>
      </w:r>
      <w:r w:rsidR="000D0560">
        <w:rPr>
          <w:rFonts w:ascii="Calibri" w:hAnsi="Calibri"/>
        </w:rPr>
        <w:t xml:space="preserve"> January 2023</w:t>
      </w:r>
      <w:r w:rsidR="00BF767A">
        <w:rPr>
          <w:rFonts w:ascii="Calibri" w:hAnsi="Calibri"/>
        </w:rPr>
        <w:t xml:space="preserve"> with no</w:t>
      </w:r>
      <w:r w:rsidRPr="00265A9B">
        <w:rPr>
          <w:rFonts w:ascii="Calibri" w:hAnsi="Calibri"/>
        </w:rPr>
        <w:t xml:space="preserve"> option to extend </w:t>
      </w:r>
      <w:r w:rsidR="00BF767A">
        <w:rPr>
          <w:rFonts w:ascii="Calibri" w:hAnsi="Calibri"/>
        </w:rPr>
        <w:t>past March 2023 due to funders constraints</w:t>
      </w:r>
      <w:r w:rsidRPr="00265A9B">
        <w:rPr>
          <w:rFonts w:ascii="Calibri" w:hAnsi="Calibri"/>
        </w:rPr>
        <w:t>.</w:t>
      </w:r>
      <w:r w:rsidR="00BF767A">
        <w:rPr>
          <w:rFonts w:ascii="Calibri" w:hAnsi="Calibri"/>
        </w:rPr>
        <w:t xml:space="preserve"> This is subject to our requirements for the shortest work programme possible due to </w:t>
      </w:r>
      <w:r w:rsidR="00347DA0">
        <w:rPr>
          <w:rFonts w:ascii="Calibri" w:hAnsi="Calibri"/>
        </w:rPr>
        <w:t>this being a</w:t>
      </w:r>
      <w:r w:rsidR="00BF767A">
        <w:rPr>
          <w:rFonts w:ascii="Calibri" w:hAnsi="Calibri"/>
        </w:rPr>
        <w:t xml:space="preserve"> </w:t>
      </w:r>
      <w:r w:rsidR="00347DA0">
        <w:rPr>
          <w:rFonts w:ascii="Calibri" w:hAnsi="Calibri"/>
        </w:rPr>
        <w:t>live, open venue.</w:t>
      </w:r>
      <w:r w:rsidR="00BF767A">
        <w:rPr>
          <w:rFonts w:ascii="Calibri" w:hAnsi="Calibri"/>
        </w:rPr>
        <w:t xml:space="preserve"> </w:t>
      </w:r>
    </w:p>
    <w:p w14:paraId="717BAB35" w14:textId="77777777" w:rsidR="000D0560" w:rsidRDefault="000D0560" w:rsidP="000D0560">
      <w:pPr>
        <w:autoSpaceDE w:val="0"/>
        <w:autoSpaceDN w:val="0"/>
        <w:adjustRightInd w:val="0"/>
        <w:rPr>
          <w:rFonts w:ascii="Calibri" w:hAnsi="Calibri"/>
        </w:rPr>
      </w:pPr>
    </w:p>
    <w:p w14:paraId="2B99DC11" w14:textId="6F22314A" w:rsidR="00970E63" w:rsidRPr="000D0560" w:rsidRDefault="00970E63" w:rsidP="000D0560">
      <w:pPr>
        <w:autoSpaceDE w:val="0"/>
        <w:autoSpaceDN w:val="0"/>
        <w:adjustRightInd w:val="0"/>
        <w:rPr>
          <w:rFonts w:ascii="Calibri" w:hAnsi="Calibri"/>
          <w:u w:val="single"/>
        </w:rPr>
      </w:pPr>
      <w:r w:rsidRPr="000D0560">
        <w:rPr>
          <w:rFonts w:ascii="Calibri" w:hAnsi="Calibri"/>
          <w:b/>
          <w:u w:val="single"/>
        </w:rPr>
        <w:t>Monitoring and Issues</w:t>
      </w:r>
    </w:p>
    <w:p w14:paraId="489C4A12" w14:textId="47F3AE38" w:rsidR="0038530B" w:rsidRDefault="000D0560" w:rsidP="00A32921">
      <w:pPr>
        <w:autoSpaceDE w:val="0"/>
        <w:autoSpaceDN w:val="0"/>
        <w:adjustRightInd w:val="0"/>
        <w:spacing w:after="360"/>
        <w:rPr>
          <w:rFonts w:ascii="Calibri" w:hAnsi="Calibri"/>
        </w:rPr>
      </w:pPr>
      <w:r>
        <w:rPr>
          <w:rFonts w:ascii="Calibri" w:hAnsi="Calibri"/>
        </w:rPr>
        <w:t>Any issues</w:t>
      </w:r>
      <w:r w:rsidR="0038530B">
        <w:rPr>
          <w:rFonts w:ascii="Calibri" w:hAnsi="Calibri"/>
        </w:rPr>
        <w:t xml:space="preserve"> which alter the time, cost or practical delivery of the project should be reported as soon as possible to Blackpool Council.</w:t>
      </w:r>
      <w:r>
        <w:rPr>
          <w:rFonts w:ascii="Calibri" w:hAnsi="Calibri"/>
        </w:rPr>
        <w:t xml:space="preserve"> Similarly, any opportunities to improve time, cost or practical delivery of the </w:t>
      </w:r>
      <w:r w:rsidR="005B6C67">
        <w:rPr>
          <w:rFonts w:ascii="Calibri" w:hAnsi="Calibri"/>
        </w:rPr>
        <w:t>project should be discussed with Blackpool Council as soon as possible.</w:t>
      </w:r>
    </w:p>
    <w:p w14:paraId="2ED282D6" w14:textId="77777777" w:rsidR="00970E63" w:rsidRDefault="00970E63" w:rsidP="00970E63">
      <w:pPr>
        <w:autoSpaceDE w:val="0"/>
        <w:autoSpaceDN w:val="0"/>
        <w:adjustRightInd w:val="0"/>
        <w:spacing w:after="360"/>
        <w:rPr>
          <w:rFonts w:ascii="Calibri" w:hAnsi="Calibri"/>
        </w:rPr>
      </w:pPr>
      <w:r>
        <w:rPr>
          <w:rFonts w:ascii="Calibri" w:hAnsi="Calibri"/>
        </w:rPr>
        <w:t>The Contractor will nominate a person who is responsible for the managing of this contract and will be the contact point. This person is to be reasonably contactable at all times.</w:t>
      </w:r>
    </w:p>
    <w:p w14:paraId="5CF20D9A" w14:textId="639D0970" w:rsidR="00970E63" w:rsidRDefault="00970E63" w:rsidP="00970E63">
      <w:pPr>
        <w:autoSpaceDE w:val="0"/>
        <w:autoSpaceDN w:val="0"/>
        <w:adjustRightInd w:val="0"/>
        <w:spacing w:after="360"/>
        <w:rPr>
          <w:rFonts w:ascii="Calibri" w:hAnsi="Calibri"/>
        </w:rPr>
      </w:pPr>
      <w:r>
        <w:rPr>
          <w:rFonts w:ascii="Calibri" w:hAnsi="Calibri"/>
        </w:rPr>
        <w:t>The Blackpool Council contact will b</w:t>
      </w:r>
      <w:r w:rsidR="00347DA0">
        <w:rPr>
          <w:rFonts w:ascii="Calibri" w:hAnsi="Calibri"/>
        </w:rPr>
        <w:t xml:space="preserve">e </w:t>
      </w:r>
      <w:r w:rsidR="00347DA0" w:rsidRPr="00347DA0">
        <w:rPr>
          <w:rFonts w:ascii="Calibri" w:hAnsi="Calibri"/>
        </w:rPr>
        <w:t>the Head of Planning and Conservation</w:t>
      </w:r>
      <w:r w:rsidR="00347DA0">
        <w:rPr>
          <w:rFonts w:ascii="Calibri" w:hAnsi="Calibri"/>
        </w:rPr>
        <w:t>.</w:t>
      </w:r>
    </w:p>
    <w:p w14:paraId="4D00C02F" w14:textId="77777777" w:rsidR="00970E63" w:rsidRPr="0038530B" w:rsidRDefault="00970E63" w:rsidP="00A32921">
      <w:pPr>
        <w:autoSpaceDE w:val="0"/>
        <w:autoSpaceDN w:val="0"/>
        <w:adjustRightInd w:val="0"/>
        <w:spacing w:after="360"/>
        <w:rPr>
          <w:rFonts w:ascii="Calibri" w:hAnsi="Calibri"/>
        </w:rPr>
      </w:pPr>
      <w:r>
        <w:rPr>
          <w:rFonts w:ascii="Calibri" w:hAnsi="Calibri"/>
        </w:rPr>
        <w:t>Regular update meetings are required where any difficulties can be addressed in good time to ensure that any potential problems are mitigated early and so that timeframes are not compromised.</w:t>
      </w:r>
    </w:p>
    <w:p w14:paraId="30D9B2DA" w14:textId="77777777" w:rsidR="00F02BC2" w:rsidRPr="005B6C67" w:rsidRDefault="00F02BC2" w:rsidP="005B6C67">
      <w:pPr>
        <w:autoSpaceDE w:val="0"/>
        <w:autoSpaceDN w:val="0"/>
        <w:adjustRightInd w:val="0"/>
        <w:rPr>
          <w:rFonts w:ascii="Calibri" w:hAnsi="Calibri"/>
          <w:b/>
          <w:u w:val="single"/>
        </w:rPr>
      </w:pPr>
      <w:r w:rsidRPr="005B6C67">
        <w:rPr>
          <w:rFonts w:ascii="Calibri" w:hAnsi="Calibri"/>
          <w:b/>
          <w:u w:val="single"/>
        </w:rPr>
        <w:t>Resourcing &amp; Supervision</w:t>
      </w:r>
    </w:p>
    <w:p w14:paraId="2AAF1EA0" w14:textId="7858003F" w:rsidR="00F02BC2" w:rsidRDefault="00F02BC2" w:rsidP="00A32921">
      <w:pPr>
        <w:autoSpaceDE w:val="0"/>
        <w:autoSpaceDN w:val="0"/>
        <w:adjustRightInd w:val="0"/>
        <w:spacing w:after="360"/>
        <w:rPr>
          <w:rFonts w:ascii="Calibri" w:hAnsi="Calibri"/>
        </w:rPr>
      </w:pPr>
      <w:r>
        <w:rPr>
          <w:rFonts w:ascii="Calibri" w:hAnsi="Calibri"/>
        </w:rPr>
        <w:t>Resourcin</w:t>
      </w:r>
      <w:r w:rsidR="005B6C67">
        <w:rPr>
          <w:rFonts w:ascii="Calibri" w:hAnsi="Calibri"/>
        </w:rPr>
        <w:t xml:space="preserve">g and supervision </w:t>
      </w:r>
      <w:r>
        <w:rPr>
          <w:rFonts w:ascii="Calibri" w:hAnsi="Calibri"/>
        </w:rPr>
        <w:t>at site wi</w:t>
      </w:r>
      <w:r w:rsidR="00970E63">
        <w:rPr>
          <w:rFonts w:ascii="Calibri" w:hAnsi="Calibri"/>
        </w:rPr>
        <w:t>ll be undertaken by the Contractor.</w:t>
      </w:r>
    </w:p>
    <w:p w14:paraId="1B36BA44" w14:textId="64D2D73B" w:rsidR="00F02BC2" w:rsidRDefault="00970E63" w:rsidP="00A32921">
      <w:pPr>
        <w:autoSpaceDE w:val="0"/>
        <w:autoSpaceDN w:val="0"/>
        <w:adjustRightInd w:val="0"/>
        <w:spacing w:after="360"/>
        <w:rPr>
          <w:rFonts w:ascii="Calibri" w:hAnsi="Calibri"/>
        </w:rPr>
      </w:pPr>
      <w:r>
        <w:rPr>
          <w:rFonts w:ascii="Calibri" w:hAnsi="Calibri"/>
        </w:rPr>
        <w:t>The Contractor</w:t>
      </w:r>
      <w:r w:rsidR="00F02BC2">
        <w:rPr>
          <w:rFonts w:ascii="Calibri" w:hAnsi="Calibri"/>
        </w:rPr>
        <w:t xml:space="preserve"> is responsible for ensuring that all personnel employed on the project are equipped with relevant PPE </w:t>
      </w:r>
      <w:r>
        <w:rPr>
          <w:rFonts w:ascii="Calibri" w:hAnsi="Calibri"/>
        </w:rPr>
        <w:t>e.g.</w:t>
      </w:r>
      <w:r w:rsidR="00F02BC2">
        <w:rPr>
          <w:rFonts w:ascii="Calibri" w:hAnsi="Calibri"/>
        </w:rPr>
        <w:t xml:space="preserve"> safety boots, gog</w:t>
      </w:r>
      <w:r>
        <w:rPr>
          <w:rFonts w:ascii="Calibri" w:hAnsi="Calibri"/>
        </w:rPr>
        <w:t>gles as necessary. The Contractor</w:t>
      </w:r>
      <w:r w:rsidR="00F02BC2">
        <w:rPr>
          <w:rFonts w:ascii="Calibri" w:hAnsi="Calibri"/>
        </w:rPr>
        <w:t xml:space="preserve"> is responsible for welfare of personnel whilst at wor</w:t>
      </w:r>
      <w:r w:rsidR="00236591">
        <w:rPr>
          <w:rFonts w:ascii="Calibri" w:hAnsi="Calibri"/>
        </w:rPr>
        <w:t>k.</w:t>
      </w:r>
    </w:p>
    <w:p w14:paraId="1D9489E3" w14:textId="77777777" w:rsidR="00446A73" w:rsidRPr="005B6C67" w:rsidRDefault="00446A73" w:rsidP="005B6C67">
      <w:pPr>
        <w:autoSpaceDE w:val="0"/>
        <w:autoSpaceDN w:val="0"/>
        <w:adjustRightInd w:val="0"/>
        <w:rPr>
          <w:rFonts w:ascii="Calibri" w:hAnsi="Calibri"/>
          <w:b/>
          <w:u w:val="single"/>
        </w:rPr>
      </w:pPr>
      <w:r w:rsidRPr="005B6C67">
        <w:rPr>
          <w:rFonts w:ascii="Calibri" w:hAnsi="Calibri"/>
          <w:b/>
          <w:u w:val="single"/>
        </w:rPr>
        <w:t>Personnel &amp; Sub-Contracting Issues</w:t>
      </w:r>
    </w:p>
    <w:p w14:paraId="667A925E" w14:textId="0E466160" w:rsidR="00446A73" w:rsidRDefault="00970E63" w:rsidP="005B6C67">
      <w:pPr>
        <w:autoSpaceDE w:val="0"/>
        <w:autoSpaceDN w:val="0"/>
        <w:adjustRightInd w:val="0"/>
        <w:rPr>
          <w:rFonts w:ascii="Calibri" w:hAnsi="Calibri"/>
        </w:rPr>
      </w:pPr>
      <w:r>
        <w:rPr>
          <w:rFonts w:ascii="Calibri" w:hAnsi="Calibri"/>
        </w:rPr>
        <w:t>The Contractor</w:t>
      </w:r>
      <w:r w:rsidR="00446A73">
        <w:rPr>
          <w:rFonts w:ascii="Calibri" w:hAnsi="Calibri"/>
        </w:rPr>
        <w:t xml:space="preserve"> shall select only persons of good character and who are appropriately skilled, trained and experienced.</w:t>
      </w:r>
    </w:p>
    <w:p w14:paraId="3D12468A" w14:textId="77777777" w:rsidR="005B6C67" w:rsidRDefault="005B6C67" w:rsidP="005B6C67">
      <w:pPr>
        <w:autoSpaceDE w:val="0"/>
        <w:autoSpaceDN w:val="0"/>
        <w:adjustRightInd w:val="0"/>
        <w:rPr>
          <w:rFonts w:ascii="Calibri" w:hAnsi="Calibri"/>
        </w:rPr>
      </w:pPr>
    </w:p>
    <w:p w14:paraId="074E163D" w14:textId="40772509" w:rsidR="00446A73" w:rsidRDefault="00446A73" w:rsidP="005B6C67">
      <w:pPr>
        <w:autoSpaceDE w:val="0"/>
        <w:autoSpaceDN w:val="0"/>
        <w:adjustRightInd w:val="0"/>
        <w:rPr>
          <w:rFonts w:ascii="Calibri" w:hAnsi="Calibri"/>
        </w:rPr>
      </w:pPr>
      <w:r>
        <w:rPr>
          <w:rFonts w:ascii="Calibri" w:hAnsi="Calibri"/>
        </w:rPr>
        <w:t>Specific work which requires an accreditation or qualification to carry out should only be carried out by q</w:t>
      </w:r>
      <w:r w:rsidR="00970E63">
        <w:rPr>
          <w:rFonts w:ascii="Calibri" w:hAnsi="Calibri"/>
        </w:rPr>
        <w:t>ualified personnel. The Contractor</w:t>
      </w:r>
      <w:r>
        <w:rPr>
          <w:rFonts w:ascii="Calibri" w:hAnsi="Calibri"/>
        </w:rPr>
        <w:t xml:space="preserve"> has the responsibility for ensuring these accreditations and qualifications are up to date for the contract period.</w:t>
      </w:r>
    </w:p>
    <w:p w14:paraId="35D4981F" w14:textId="77777777" w:rsidR="005B6C67" w:rsidRDefault="005B6C67" w:rsidP="005B6C67">
      <w:pPr>
        <w:autoSpaceDE w:val="0"/>
        <w:autoSpaceDN w:val="0"/>
        <w:adjustRightInd w:val="0"/>
        <w:rPr>
          <w:rFonts w:ascii="Calibri" w:hAnsi="Calibri"/>
        </w:rPr>
      </w:pPr>
    </w:p>
    <w:p w14:paraId="67FF4279" w14:textId="77777777" w:rsidR="005B6C67" w:rsidRDefault="00D711F3" w:rsidP="005B6C67">
      <w:pPr>
        <w:pStyle w:val="NoSpacing"/>
        <w:spacing w:after="0"/>
        <w:rPr>
          <w:rFonts w:ascii="Calibri" w:hAnsi="Calibri"/>
          <w:sz w:val="22"/>
        </w:rPr>
      </w:pPr>
      <w:r w:rsidRPr="0086683A">
        <w:rPr>
          <w:rStyle w:val="BODYTEXT-11PTCALIBRI"/>
          <w:rFonts w:eastAsia="Calibri"/>
          <w:lang w:eastAsia="en-US"/>
        </w:rPr>
        <w:t>All personnel remain in the empl</w:t>
      </w:r>
      <w:r>
        <w:rPr>
          <w:rStyle w:val="BODYTEXT-11PTCALIBRI"/>
          <w:rFonts w:eastAsia="Calibri"/>
          <w:lang w:eastAsia="en-US"/>
        </w:rPr>
        <w:t xml:space="preserve">oyment of the successful </w:t>
      </w:r>
      <w:r w:rsidR="00970E63">
        <w:rPr>
          <w:rStyle w:val="BODYTEXT-11PTCALIBRI"/>
          <w:rFonts w:eastAsia="Calibri"/>
          <w:lang w:eastAsia="en-US"/>
        </w:rPr>
        <w:t>Contractor</w:t>
      </w:r>
      <w:r w:rsidRPr="0086683A">
        <w:rPr>
          <w:rStyle w:val="BODYTEXT-11PTCALIBRI"/>
          <w:rFonts w:eastAsia="Calibri"/>
          <w:lang w:eastAsia="en-US"/>
        </w:rPr>
        <w:t xml:space="preserve"> for the duration of the contract.  </w:t>
      </w:r>
      <w:r>
        <w:rPr>
          <w:rStyle w:val="BODYTEXT-11PTCALIBRI"/>
          <w:rFonts w:eastAsia="Calibri"/>
          <w:lang w:eastAsia="en-US"/>
        </w:rPr>
        <w:t xml:space="preserve">Blackpool Council </w:t>
      </w:r>
      <w:r w:rsidRPr="0086683A">
        <w:rPr>
          <w:rStyle w:val="BODYTEXT-11PTCALIBRI"/>
          <w:rFonts w:eastAsia="Calibri"/>
          <w:lang w:eastAsia="en-US"/>
        </w:rPr>
        <w:t xml:space="preserve">shall have no responsibility for payroll, pensions or any other HR related issues.  The successful </w:t>
      </w:r>
      <w:r w:rsidR="00C9212F">
        <w:rPr>
          <w:rStyle w:val="BODYTEXT-11PTCALIBRI"/>
          <w:rFonts w:eastAsia="Calibri"/>
          <w:lang w:eastAsia="en-US"/>
        </w:rPr>
        <w:t>Contractor</w:t>
      </w:r>
      <w:r w:rsidRPr="0086683A">
        <w:rPr>
          <w:rStyle w:val="BODYTEXT-11PTCALIBRI"/>
          <w:rFonts w:eastAsia="Calibri"/>
          <w:lang w:eastAsia="en-US"/>
        </w:rPr>
        <w:t xml:space="preserve"> should ensure that personnel employed on this contract have the relevant employment contracts in place with such personnel (e.g. have the right to work in the UK, hours, conditions, pay rates, holiday entitlements all should align with those required by this contract et</w:t>
      </w:r>
      <w:r>
        <w:rPr>
          <w:rStyle w:val="BODYTEXT-11PTCALIBRI"/>
          <w:rFonts w:eastAsia="Calibri"/>
          <w:lang w:eastAsia="en-US"/>
        </w:rPr>
        <w:t>c.).   The succ</w:t>
      </w:r>
      <w:r w:rsidR="00C9212F">
        <w:rPr>
          <w:rStyle w:val="BODYTEXT-11PTCALIBRI"/>
          <w:rFonts w:eastAsia="Calibri"/>
          <w:lang w:eastAsia="en-US"/>
        </w:rPr>
        <w:t>essful Contractor</w:t>
      </w:r>
      <w:r w:rsidRPr="0086683A">
        <w:rPr>
          <w:rStyle w:val="BODYTEXT-11PTCALIBRI"/>
          <w:rFonts w:eastAsia="Calibri"/>
          <w:lang w:eastAsia="en-US"/>
        </w:rPr>
        <w:t xml:space="preserve"> shall</w:t>
      </w:r>
      <w:r w:rsidRPr="00B63FBA">
        <w:rPr>
          <w:rFonts w:ascii="Calibri" w:hAnsi="Calibri"/>
          <w:sz w:val="22"/>
        </w:rPr>
        <w:t xml:space="preserve"> comply with any statutory requirements in relation to recruitment. </w:t>
      </w:r>
    </w:p>
    <w:p w14:paraId="7E128E4B" w14:textId="7C1C6297" w:rsidR="00D711F3" w:rsidRPr="00B63FBA" w:rsidRDefault="00D711F3" w:rsidP="005B6C67">
      <w:pPr>
        <w:pStyle w:val="NoSpacing"/>
        <w:spacing w:after="0"/>
        <w:rPr>
          <w:rFonts w:ascii="Calibri" w:hAnsi="Calibri"/>
          <w:sz w:val="22"/>
        </w:rPr>
      </w:pPr>
      <w:r w:rsidRPr="00B63FBA">
        <w:rPr>
          <w:rFonts w:ascii="Calibri" w:hAnsi="Calibri"/>
          <w:sz w:val="22"/>
        </w:rPr>
        <w:lastRenderedPageBreak/>
        <w:t xml:space="preserve"> </w:t>
      </w:r>
    </w:p>
    <w:p w14:paraId="434E4F70" w14:textId="77777777" w:rsidR="005B6C67" w:rsidRDefault="00D711F3" w:rsidP="005B6C67">
      <w:pPr>
        <w:pStyle w:val="NoSpacing"/>
        <w:spacing w:after="0"/>
        <w:rPr>
          <w:rStyle w:val="BODYTEXT-11PTCALIBRI"/>
          <w:rFonts w:eastAsia="Calibri"/>
          <w:lang w:eastAsia="en-US"/>
        </w:rPr>
      </w:pPr>
      <w:r w:rsidRPr="0086683A">
        <w:rPr>
          <w:rStyle w:val="BODYTEXT-11PTCALIBRI"/>
          <w:rFonts w:eastAsia="Calibri"/>
          <w:lang w:eastAsia="en-US"/>
        </w:rPr>
        <w:t xml:space="preserve">The successful </w:t>
      </w:r>
      <w:r w:rsidR="00C9212F">
        <w:rPr>
          <w:rStyle w:val="BODYTEXT-11PTCALIBRI"/>
          <w:rFonts w:eastAsia="Calibri"/>
          <w:lang w:eastAsia="en-US"/>
        </w:rPr>
        <w:t>Contractor</w:t>
      </w:r>
      <w:r w:rsidRPr="0086683A">
        <w:rPr>
          <w:rStyle w:val="BODYTEXT-11PTCALIBRI"/>
          <w:rFonts w:eastAsia="Calibri"/>
          <w:lang w:eastAsia="en-US"/>
        </w:rPr>
        <w:t xml:space="preserve"> shall use all reasonable endeavours to ensure that its subcontractors are managed appropriately.  The same standards and requirements expected of the main contractor shall be extended to any sub-contractors e.g. trained, competent, supplied with PPE and tools etc.</w:t>
      </w:r>
    </w:p>
    <w:p w14:paraId="109B145A" w14:textId="28398FCC" w:rsidR="005B6C67" w:rsidRDefault="00D711F3" w:rsidP="005B6C67">
      <w:pPr>
        <w:pStyle w:val="NoSpacing"/>
        <w:spacing w:after="0"/>
        <w:rPr>
          <w:rStyle w:val="BODYTEXT-11PTCALIBRI"/>
          <w:rFonts w:eastAsia="Calibri"/>
          <w:lang w:eastAsia="en-US"/>
        </w:rPr>
      </w:pPr>
      <w:r w:rsidRPr="0086683A">
        <w:rPr>
          <w:rStyle w:val="BODYTEXT-11PTCALIBRI"/>
          <w:rFonts w:eastAsia="Calibri"/>
          <w:lang w:eastAsia="en-US"/>
        </w:rPr>
        <w:t xml:space="preserve">  </w:t>
      </w:r>
    </w:p>
    <w:p w14:paraId="2F8F5B70" w14:textId="04A5B75C" w:rsidR="00F02BC2" w:rsidRDefault="00F02BC2" w:rsidP="005B6C67">
      <w:pPr>
        <w:pStyle w:val="NoSpacing"/>
        <w:spacing w:after="0"/>
        <w:rPr>
          <w:rFonts w:ascii="Calibri" w:hAnsi="Calibri"/>
          <w:b/>
          <w:sz w:val="22"/>
          <w:u w:val="single"/>
        </w:rPr>
      </w:pPr>
      <w:r w:rsidRPr="005B6C67">
        <w:rPr>
          <w:rFonts w:ascii="Calibri" w:hAnsi="Calibri"/>
          <w:b/>
          <w:sz w:val="22"/>
          <w:u w:val="single"/>
        </w:rPr>
        <w:t xml:space="preserve">Health &amp; Safety Provisions </w:t>
      </w:r>
    </w:p>
    <w:p w14:paraId="6477EB02" w14:textId="1BFEF40F" w:rsidR="00922AD6" w:rsidRPr="00922AD6" w:rsidRDefault="00922AD6" w:rsidP="005B6C67">
      <w:pPr>
        <w:pStyle w:val="NoSpacing"/>
        <w:spacing w:after="0"/>
        <w:rPr>
          <w:rFonts w:ascii="Calibri" w:hAnsi="Calibri"/>
          <w:sz w:val="22"/>
        </w:rPr>
      </w:pPr>
      <w:r>
        <w:rPr>
          <w:rFonts w:ascii="Calibri" w:hAnsi="Calibri"/>
          <w:sz w:val="22"/>
        </w:rPr>
        <w:t>The Contractor is required to have CHAS, NEBOSH, APS, SSIP, Safe Contractor or equivalent Health and Safety Accreditation.</w:t>
      </w:r>
    </w:p>
    <w:p w14:paraId="7A24A29F" w14:textId="77777777" w:rsidR="00922AD6" w:rsidRPr="005B6C67" w:rsidRDefault="00922AD6" w:rsidP="005B6C67">
      <w:pPr>
        <w:pStyle w:val="NoSpacing"/>
        <w:spacing w:after="0"/>
        <w:rPr>
          <w:rFonts w:ascii="Calibri" w:eastAsia="Calibri" w:hAnsi="Calibri" w:cs="Calibri"/>
          <w:color w:val="031E2F"/>
          <w:sz w:val="22"/>
          <w:u w:val="single"/>
          <w:lang w:eastAsia="en-US"/>
        </w:rPr>
      </w:pPr>
    </w:p>
    <w:p w14:paraId="29B397D4" w14:textId="00E3D61F" w:rsidR="00F02BC2" w:rsidRDefault="00C9212F" w:rsidP="005B6C67">
      <w:pPr>
        <w:autoSpaceDE w:val="0"/>
        <w:autoSpaceDN w:val="0"/>
        <w:adjustRightInd w:val="0"/>
        <w:rPr>
          <w:rFonts w:ascii="Calibri" w:hAnsi="Calibri"/>
        </w:rPr>
      </w:pPr>
      <w:r>
        <w:rPr>
          <w:rFonts w:ascii="Calibri" w:hAnsi="Calibri"/>
        </w:rPr>
        <w:t>The Contractor</w:t>
      </w:r>
      <w:r w:rsidR="00F02BC2">
        <w:rPr>
          <w:rFonts w:ascii="Calibri" w:hAnsi="Calibri"/>
        </w:rPr>
        <w:t xml:space="preserve"> and its staff shall comply with all relevant statutory requirements, and shall carry out all works to a standard that will enable Blackpool Council’s obligations under the Health &amp; Safety at work </w:t>
      </w:r>
      <w:r w:rsidR="00A00A5A">
        <w:rPr>
          <w:rFonts w:ascii="Calibri" w:hAnsi="Calibri"/>
        </w:rPr>
        <w:t>etc. Act 1974 to be met.</w:t>
      </w:r>
    </w:p>
    <w:p w14:paraId="3F9A17F0" w14:textId="77777777" w:rsidR="005B6C67" w:rsidRDefault="005B6C67" w:rsidP="005B6C67">
      <w:pPr>
        <w:autoSpaceDE w:val="0"/>
        <w:autoSpaceDN w:val="0"/>
        <w:adjustRightInd w:val="0"/>
        <w:rPr>
          <w:rFonts w:ascii="Calibri" w:hAnsi="Calibri"/>
        </w:rPr>
      </w:pPr>
    </w:p>
    <w:p w14:paraId="69D46612" w14:textId="09E9DC91" w:rsidR="00A00A5A" w:rsidRDefault="00C9212F" w:rsidP="005B6C67">
      <w:pPr>
        <w:autoSpaceDE w:val="0"/>
        <w:autoSpaceDN w:val="0"/>
        <w:adjustRightInd w:val="0"/>
        <w:rPr>
          <w:rFonts w:ascii="Calibri" w:hAnsi="Calibri"/>
        </w:rPr>
      </w:pPr>
      <w:r>
        <w:rPr>
          <w:rFonts w:ascii="Calibri" w:hAnsi="Calibri"/>
        </w:rPr>
        <w:t>The Contractor</w:t>
      </w:r>
      <w:r w:rsidR="004D2902">
        <w:rPr>
          <w:rFonts w:ascii="Calibri" w:hAnsi="Calibri"/>
        </w:rPr>
        <w:t>’s staff shall be required to at</w:t>
      </w:r>
      <w:r w:rsidR="00A00A5A">
        <w:rPr>
          <w:rFonts w:ascii="Calibri" w:hAnsi="Calibri"/>
        </w:rPr>
        <w:t xml:space="preserve"> all </w:t>
      </w:r>
      <w:proofErr w:type="gramStart"/>
      <w:r w:rsidR="004D2902">
        <w:rPr>
          <w:rFonts w:ascii="Calibri" w:hAnsi="Calibri"/>
        </w:rPr>
        <w:t>times</w:t>
      </w:r>
      <w:proofErr w:type="gramEnd"/>
      <w:r w:rsidR="00A00A5A">
        <w:rPr>
          <w:rFonts w:ascii="Calibri" w:hAnsi="Calibri"/>
        </w:rPr>
        <w:t xml:space="preserve"> to perform in a manner that is safe both to themselves (including the wearing of safety kit and PPE) and safe to the public and all other person</w:t>
      </w:r>
      <w:r>
        <w:rPr>
          <w:rFonts w:ascii="Calibri" w:hAnsi="Calibri"/>
        </w:rPr>
        <w:t>s likely to be affected by the Contractor</w:t>
      </w:r>
      <w:r w:rsidR="00A00A5A">
        <w:rPr>
          <w:rFonts w:ascii="Calibri" w:hAnsi="Calibri"/>
        </w:rPr>
        <w:t>’s activities.</w:t>
      </w:r>
    </w:p>
    <w:p w14:paraId="6BBF526E" w14:textId="77777777" w:rsidR="005B6C67" w:rsidRDefault="005B6C67" w:rsidP="005B6C67">
      <w:pPr>
        <w:autoSpaceDE w:val="0"/>
        <w:autoSpaceDN w:val="0"/>
        <w:adjustRightInd w:val="0"/>
        <w:rPr>
          <w:rFonts w:ascii="Calibri" w:hAnsi="Calibri"/>
        </w:rPr>
      </w:pPr>
    </w:p>
    <w:p w14:paraId="145CBA60" w14:textId="1995442E" w:rsidR="00A00A5A" w:rsidRDefault="00A00A5A" w:rsidP="005B6C67">
      <w:pPr>
        <w:autoSpaceDE w:val="0"/>
        <w:autoSpaceDN w:val="0"/>
        <w:adjustRightInd w:val="0"/>
        <w:rPr>
          <w:rFonts w:ascii="Calibri" w:hAnsi="Calibri"/>
        </w:rPr>
      </w:pPr>
      <w:r>
        <w:rPr>
          <w:rFonts w:ascii="Calibri" w:hAnsi="Calibri"/>
        </w:rPr>
        <w:t xml:space="preserve">Blackpool Council shall have the authority </w:t>
      </w:r>
      <w:r w:rsidR="00C9212F">
        <w:rPr>
          <w:rFonts w:ascii="Calibri" w:hAnsi="Calibri"/>
        </w:rPr>
        <w:t>to immediately stop the Contractor</w:t>
      </w:r>
      <w:r>
        <w:rPr>
          <w:rFonts w:ascii="Calibri" w:hAnsi="Calibri"/>
        </w:rPr>
        <w:t>’s staff if they are considered to be working in an unsafe manner, and they shall not resume until a safe method of working has been agreed. Any cost or delay resulting there from shall be the responsibility of the Provider.</w:t>
      </w:r>
    </w:p>
    <w:p w14:paraId="0E655961" w14:textId="77777777" w:rsidR="005B6C67" w:rsidRDefault="005B6C67" w:rsidP="005B6C67">
      <w:pPr>
        <w:autoSpaceDE w:val="0"/>
        <w:autoSpaceDN w:val="0"/>
        <w:adjustRightInd w:val="0"/>
        <w:rPr>
          <w:rFonts w:ascii="Calibri" w:hAnsi="Calibri"/>
        </w:rPr>
      </w:pPr>
    </w:p>
    <w:p w14:paraId="4466B5B0" w14:textId="6EBAA326" w:rsidR="00D711F3" w:rsidRDefault="00C9212F" w:rsidP="005B6C67">
      <w:pPr>
        <w:autoSpaceDE w:val="0"/>
        <w:autoSpaceDN w:val="0"/>
        <w:adjustRightInd w:val="0"/>
        <w:rPr>
          <w:rFonts w:ascii="Calibri" w:hAnsi="Calibri"/>
        </w:rPr>
      </w:pPr>
      <w:r>
        <w:rPr>
          <w:rFonts w:ascii="Calibri" w:hAnsi="Calibri"/>
        </w:rPr>
        <w:t>If applicable, the Contractor</w:t>
      </w:r>
      <w:r w:rsidR="00D711F3">
        <w:rPr>
          <w:rFonts w:ascii="Calibri" w:hAnsi="Calibri"/>
        </w:rPr>
        <w:t xml:space="preserve"> shall submit a copy of his Company’s Health and Safety Policy Statement for retention by Blackpool Council</w:t>
      </w:r>
    </w:p>
    <w:p w14:paraId="0911DDEC" w14:textId="77777777" w:rsidR="005B6C67" w:rsidRDefault="005B6C67" w:rsidP="005B6C67">
      <w:pPr>
        <w:autoSpaceDE w:val="0"/>
        <w:autoSpaceDN w:val="0"/>
        <w:adjustRightInd w:val="0"/>
        <w:rPr>
          <w:rFonts w:ascii="Calibri" w:hAnsi="Calibri"/>
        </w:rPr>
      </w:pPr>
    </w:p>
    <w:p w14:paraId="3354FF59" w14:textId="00365441" w:rsidR="005E4AF5" w:rsidRPr="005B6C67" w:rsidRDefault="005E4AF5" w:rsidP="005B6C67">
      <w:pPr>
        <w:autoSpaceDE w:val="0"/>
        <w:autoSpaceDN w:val="0"/>
        <w:adjustRightInd w:val="0"/>
        <w:rPr>
          <w:rFonts w:ascii="Calibri" w:hAnsi="Calibri"/>
          <w:b/>
          <w:u w:val="single"/>
        </w:rPr>
      </w:pPr>
      <w:r w:rsidRPr="005B6C67">
        <w:rPr>
          <w:rFonts w:ascii="Calibri" w:hAnsi="Calibri"/>
          <w:b/>
          <w:u w:val="single"/>
        </w:rPr>
        <w:t>Cleanliness of Site</w:t>
      </w:r>
      <w:r w:rsidR="005B6C67" w:rsidRPr="005B6C67">
        <w:rPr>
          <w:rFonts w:ascii="Calibri" w:hAnsi="Calibri"/>
          <w:b/>
          <w:u w:val="single"/>
        </w:rPr>
        <w:t xml:space="preserve"> &amp; Other Site Factors</w:t>
      </w:r>
    </w:p>
    <w:p w14:paraId="5ED4CE13" w14:textId="30D28728" w:rsidR="005E4AF5" w:rsidRPr="005E4AF5" w:rsidRDefault="005E4AF5" w:rsidP="00A32921">
      <w:pPr>
        <w:autoSpaceDE w:val="0"/>
        <w:autoSpaceDN w:val="0"/>
        <w:adjustRightInd w:val="0"/>
        <w:spacing w:after="360"/>
        <w:rPr>
          <w:rFonts w:ascii="Calibri" w:hAnsi="Calibri"/>
        </w:rPr>
      </w:pPr>
      <w:r>
        <w:rPr>
          <w:rFonts w:ascii="Calibri" w:hAnsi="Calibri"/>
        </w:rPr>
        <w:t>Dust and Debris must be kept to a minimum on site, there should be no danger to the public from falling dust / debris or tripping hazards. Waste should be removed at the earliest convenienc</w:t>
      </w:r>
      <w:r w:rsidR="00236591">
        <w:rPr>
          <w:rFonts w:ascii="Calibri" w:hAnsi="Calibri"/>
        </w:rPr>
        <w:t>e.</w:t>
      </w:r>
    </w:p>
    <w:p w14:paraId="24F29974" w14:textId="77777777" w:rsidR="00D711F3" w:rsidRPr="00BC5F2A" w:rsidRDefault="00D711F3" w:rsidP="00BC5F2A">
      <w:pPr>
        <w:autoSpaceDE w:val="0"/>
        <w:autoSpaceDN w:val="0"/>
        <w:adjustRightInd w:val="0"/>
        <w:rPr>
          <w:rFonts w:ascii="Calibri" w:hAnsi="Calibri"/>
          <w:b/>
          <w:u w:val="single"/>
        </w:rPr>
      </w:pPr>
      <w:r w:rsidRPr="00BC5F2A">
        <w:rPr>
          <w:rFonts w:ascii="Calibri" w:hAnsi="Calibri"/>
          <w:b/>
          <w:u w:val="single"/>
        </w:rPr>
        <w:t>Insurance</w:t>
      </w:r>
    </w:p>
    <w:p w14:paraId="09F5B5DC" w14:textId="77777777" w:rsidR="00D711F3" w:rsidRDefault="00D711F3" w:rsidP="00A32921">
      <w:pPr>
        <w:autoSpaceDE w:val="0"/>
        <w:autoSpaceDN w:val="0"/>
        <w:adjustRightInd w:val="0"/>
        <w:spacing w:after="360"/>
        <w:rPr>
          <w:rFonts w:ascii="Calibri" w:hAnsi="Calibri"/>
        </w:rPr>
      </w:pPr>
      <w:r>
        <w:rPr>
          <w:rFonts w:ascii="Calibri" w:hAnsi="Calibri"/>
        </w:rPr>
        <w:t>Blackpool Council requires the successful bidder to have, or commit to obtain, the following levels of insurance. You will be required to provide evidence of Insurance prior to contract start.</w:t>
      </w:r>
    </w:p>
    <w:p w14:paraId="324E6DAC" w14:textId="7AC57DC6" w:rsidR="00D711F3" w:rsidRPr="00BC5F2A" w:rsidRDefault="00D711F3" w:rsidP="00BC5F2A">
      <w:pPr>
        <w:pStyle w:val="ListParagraph"/>
        <w:numPr>
          <w:ilvl w:val="0"/>
          <w:numId w:val="1"/>
        </w:numPr>
        <w:autoSpaceDE w:val="0"/>
        <w:autoSpaceDN w:val="0"/>
        <w:adjustRightInd w:val="0"/>
        <w:spacing w:after="360"/>
        <w:rPr>
          <w:rFonts w:ascii="Calibri" w:hAnsi="Calibri"/>
        </w:rPr>
      </w:pPr>
      <w:r w:rsidRPr="00BC5F2A">
        <w:rPr>
          <w:rFonts w:ascii="Calibri" w:hAnsi="Calibri"/>
        </w:rPr>
        <w:t>Employer’s (Compulsory) Liability Insuranc</w:t>
      </w:r>
      <w:r w:rsidR="00C36A46" w:rsidRPr="00BC5F2A">
        <w:rPr>
          <w:rFonts w:ascii="Calibri" w:hAnsi="Calibri"/>
        </w:rPr>
        <w:t>e</w:t>
      </w:r>
      <w:r w:rsidRPr="00BC5F2A">
        <w:rPr>
          <w:rFonts w:ascii="Calibri" w:hAnsi="Calibri"/>
        </w:rPr>
        <w:t>- £5 million</w:t>
      </w:r>
    </w:p>
    <w:p w14:paraId="05D23488" w14:textId="57453D5C" w:rsidR="000E6345" w:rsidRPr="00BC5F2A" w:rsidRDefault="00C36A46" w:rsidP="00BC5F2A">
      <w:pPr>
        <w:pStyle w:val="ListParagraph"/>
        <w:numPr>
          <w:ilvl w:val="0"/>
          <w:numId w:val="1"/>
        </w:numPr>
        <w:autoSpaceDE w:val="0"/>
        <w:autoSpaceDN w:val="0"/>
        <w:adjustRightInd w:val="0"/>
        <w:spacing w:after="360"/>
        <w:rPr>
          <w:rFonts w:ascii="Calibri" w:hAnsi="Calibri"/>
        </w:rPr>
      </w:pPr>
      <w:r w:rsidRPr="00BC5F2A">
        <w:rPr>
          <w:rFonts w:ascii="Calibri" w:hAnsi="Calibri"/>
        </w:rPr>
        <w:t>Public Liability Insurance - £10</w:t>
      </w:r>
      <w:r w:rsidR="00D711F3" w:rsidRPr="00BC5F2A">
        <w:rPr>
          <w:rFonts w:ascii="Calibri" w:hAnsi="Calibri"/>
        </w:rPr>
        <w:t xml:space="preserve"> million</w:t>
      </w:r>
    </w:p>
    <w:p w14:paraId="164FDC86" w14:textId="1E7CA5C0" w:rsidR="00C36A46" w:rsidRPr="00BC5F2A" w:rsidRDefault="00BC5F2A" w:rsidP="00BC5F2A">
      <w:pPr>
        <w:pStyle w:val="ListParagraph"/>
        <w:numPr>
          <w:ilvl w:val="0"/>
          <w:numId w:val="1"/>
        </w:numPr>
        <w:autoSpaceDE w:val="0"/>
        <w:autoSpaceDN w:val="0"/>
        <w:adjustRightInd w:val="0"/>
        <w:spacing w:after="360"/>
        <w:rPr>
          <w:rFonts w:ascii="Calibri" w:hAnsi="Calibri"/>
        </w:rPr>
      </w:pPr>
      <w:r w:rsidRPr="00BC5F2A">
        <w:rPr>
          <w:rFonts w:ascii="Calibri" w:hAnsi="Calibri"/>
        </w:rPr>
        <w:t>Professional Indemnity - £1</w:t>
      </w:r>
      <w:r w:rsidR="00C36A46" w:rsidRPr="00BC5F2A">
        <w:rPr>
          <w:rFonts w:ascii="Calibri" w:hAnsi="Calibri"/>
        </w:rPr>
        <w:t xml:space="preserve"> million</w:t>
      </w:r>
    </w:p>
    <w:p w14:paraId="6C35FF19" w14:textId="77777777" w:rsidR="00A00A5A" w:rsidRPr="00BC5F2A" w:rsidRDefault="00A00A5A" w:rsidP="00BC5F2A">
      <w:pPr>
        <w:autoSpaceDE w:val="0"/>
        <w:autoSpaceDN w:val="0"/>
        <w:adjustRightInd w:val="0"/>
        <w:rPr>
          <w:rFonts w:ascii="Calibri" w:hAnsi="Calibri"/>
          <w:b/>
          <w:u w:val="single"/>
        </w:rPr>
      </w:pPr>
      <w:r w:rsidRPr="00BC5F2A">
        <w:rPr>
          <w:rFonts w:ascii="Calibri" w:hAnsi="Calibri"/>
          <w:b/>
          <w:u w:val="single"/>
        </w:rPr>
        <w:t>Constraints</w:t>
      </w:r>
    </w:p>
    <w:p w14:paraId="6E885D09" w14:textId="77777777" w:rsidR="00A00A5A" w:rsidRDefault="00A00A5A" w:rsidP="00A32921">
      <w:pPr>
        <w:autoSpaceDE w:val="0"/>
        <w:autoSpaceDN w:val="0"/>
        <w:adjustRightInd w:val="0"/>
        <w:spacing w:after="360"/>
        <w:rPr>
          <w:rFonts w:ascii="Calibri" w:hAnsi="Calibri"/>
        </w:rPr>
      </w:pPr>
      <w:r>
        <w:rPr>
          <w:rFonts w:ascii="Calibri" w:hAnsi="Calibri"/>
        </w:rPr>
        <w:t>Access is the main constraint for this project both in the physical sense and in terms of scheduli</w:t>
      </w:r>
      <w:r w:rsidR="000923E5">
        <w:rPr>
          <w:rFonts w:ascii="Calibri" w:hAnsi="Calibri"/>
        </w:rPr>
        <w:t>ng the access around public us</w:t>
      </w:r>
      <w:r>
        <w:rPr>
          <w:rFonts w:ascii="Calibri" w:hAnsi="Calibri"/>
        </w:rPr>
        <w:t>age of the building.</w:t>
      </w:r>
    </w:p>
    <w:p w14:paraId="00662553" w14:textId="2D7215FA" w:rsidR="00A00A5A" w:rsidRDefault="000923E5" w:rsidP="00A32921">
      <w:pPr>
        <w:autoSpaceDE w:val="0"/>
        <w:autoSpaceDN w:val="0"/>
        <w:adjustRightInd w:val="0"/>
        <w:spacing w:after="360"/>
        <w:rPr>
          <w:rFonts w:ascii="Calibri" w:hAnsi="Calibri"/>
        </w:rPr>
      </w:pPr>
      <w:r>
        <w:rPr>
          <w:rFonts w:ascii="Calibri" w:hAnsi="Calibri"/>
        </w:rPr>
        <w:t xml:space="preserve">The building will remain in use throughout the project. Flexibility will be required to plan works around scheduled events. There may be specific dates when works cannot take place or where events require minimal noise for example. </w:t>
      </w:r>
      <w:r w:rsidRPr="00352391">
        <w:rPr>
          <w:rFonts w:ascii="Calibri" w:hAnsi="Calibri"/>
        </w:rPr>
        <w:t>Blackpool Council will assist by providing a timetable of events</w:t>
      </w:r>
      <w:r w:rsidR="00352391" w:rsidRPr="00352391">
        <w:rPr>
          <w:rFonts w:ascii="Calibri" w:hAnsi="Calibri"/>
        </w:rPr>
        <w:t xml:space="preserve"> to the winning bidder</w:t>
      </w:r>
      <w:r w:rsidRPr="00352391">
        <w:rPr>
          <w:rFonts w:ascii="Calibri" w:hAnsi="Calibri"/>
        </w:rPr>
        <w:t>.</w:t>
      </w:r>
      <w:r>
        <w:rPr>
          <w:rFonts w:ascii="Calibri" w:hAnsi="Calibri"/>
        </w:rPr>
        <w:t xml:space="preserve"> All scheduled events will be subject to change. It is expec</w:t>
      </w:r>
      <w:r w:rsidR="00C9212F">
        <w:rPr>
          <w:rFonts w:ascii="Calibri" w:hAnsi="Calibri"/>
        </w:rPr>
        <w:t>ted that any successful Contractor</w:t>
      </w:r>
      <w:r>
        <w:rPr>
          <w:rFonts w:ascii="Calibri" w:hAnsi="Calibri"/>
        </w:rPr>
        <w:t xml:space="preserve"> will have a reasonable approach to flexibility in this area, especially around programming work.</w:t>
      </w:r>
    </w:p>
    <w:p w14:paraId="69B288CA" w14:textId="77777777" w:rsidR="000923E5" w:rsidRDefault="000923E5" w:rsidP="00A32921">
      <w:pPr>
        <w:autoSpaceDE w:val="0"/>
        <w:autoSpaceDN w:val="0"/>
        <w:adjustRightInd w:val="0"/>
        <w:spacing w:after="360"/>
        <w:rPr>
          <w:rFonts w:ascii="Calibri" w:hAnsi="Calibri"/>
        </w:rPr>
      </w:pPr>
      <w:r>
        <w:rPr>
          <w:rFonts w:ascii="Calibri" w:hAnsi="Calibri"/>
        </w:rPr>
        <w:t>If issues are encountered during the project, they must be referred to the Council at the earliest opportunity.</w:t>
      </w:r>
    </w:p>
    <w:p w14:paraId="51A3D7FC" w14:textId="77777777" w:rsidR="00D170D7" w:rsidRDefault="00D170D7" w:rsidP="00F931A8">
      <w:pPr>
        <w:autoSpaceDE w:val="0"/>
        <w:autoSpaceDN w:val="0"/>
        <w:adjustRightInd w:val="0"/>
        <w:rPr>
          <w:rFonts w:ascii="Calibri" w:hAnsi="Calibri"/>
          <w:b/>
          <w:u w:val="single"/>
        </w:rPr>
      </w:pPr>
    </w:p>
    <w:p w14:paraId="5BF6F3C4" w14:textId="77777777" w:rsidR="00D170D7" w:rsidRDefault="00D170D7" w:rsidP="00F931A8">
      <w:pPr>
        <w:autoSpaceDE w:val="0"/>
        <w:autoSpaceDN w:val="0"/>
        <w:adjustRightInd w:val="0"/>
        <w:rPr>
          <w:rFonts w:ascii="Calibri" w:hAnsi="Calibri"/>
          <w:b/>
          <w:u w:val="single"/>
        </w:rPr>
      </w:pPr>
    </w:p>
    <w:p w14:paraId="01368A99" w14:textId="6D54741A" w:rsidR="0038530B" w:rsidRPr="00F931A8" w:rsidRDefault="0038530B" w:rsidP="00F931A8">
      <w:pPr>
        <w:autoSpaceDE w:val="0"/>
        <w:autoSpaceDN w:val="0"/>
        <w:adjustRightInd w:val="0"/>
        <w:rPr>
          <w:rFonts w:ascii="Calibri" w:hAnsi="Calibri"/>
          <w:b/>
          <w:u w:val="single"/>
        </w:rPr>
      </w:pPr>
      <w:r w:rsidRPr="00F931A8">
        <w:rPr>
          <w:rFonts w:ascii="Calibri" w:hAnsi="Calibri"/>
          <w:b/>
          <w:u w:val="single"/>
        </w:rPr>
        <w:t>Materials</w:t>
      </w:r>
    </w:p>
    <w:p w14:paraId="246FCFF3" w14:textId="534A4B4B" w:rsidR="00446A73" w:rsidRDefault="00A8427D" w:rsidP="00F931A8">
      <w:pPr>
        <w:autoSpaceDE w:val="0"/>
        <w:autoSpaceDN w:val="0"/>
        <w:adjustRightInd w:val="0"/>
        <w:rPr>
          <w:rFonts w:ascii="Calibri" w:hAnsi="Calibri"/>
        </w:rPr>
      </w:pPr>
      <w:r>
        <w:rPr>
          <w:rFonts w:ascii="Calibri" w:hAnsi="Calibri"/>
        </w:rPr>
        <w:t xml:space="preserve">Ceramic blocks will be </w:t>
      </w:r>
      <w:r w:rsidR="0038530B">
        <w:rPr>
          <w:rFonts w:ascii="Calibri" w:hAnsi="Calibri"/>
        </w:rPr>
        <w:t xml:space="preserve">supplied by </w:t>
      </w:r>
      <w:proofErr w:type="spellStart"/>
      <w:r w:rsidR="0038530B">
        <w:rPr>
          <w:rFonts w:ascii="Calibri" w:hAnsi="Calibri"/>
        </w:rPr>
        <w:t>Darwen</w:t>
      </w:r>
      <w:proofErr w:type="spellEnd"/>
      <w:r w:rsidR="0038530B">
        <w:rPr>
          <w:rFonts w:ascii="Calibri" w:hAnsi="Calibri"/>
        </w:rPr>
        <w:t xml:space="preserve"> Terracott</w:t>
      </w:r>
      <w:r w:rsidR="00796F1B">
        <w:rPr>
          <w:rFonts w:ascii="Calibri" w:hAnsi="Calibri"/>
        </w:rPr>
        <w:t>a</w:t>
      </w:r>
      <w:r>
        <w:rPr>
          <w:rFonts w:ascii="Calibri" w:hAnsi="Calibri"/>
        </w:rPr>
        <w:t>. All other materials are to be supplied by the contractor, including adhesive, fill and grouting et</w:t>
      </w:r>
      <w:r w:rsidR="00236591">
        <w:rPr>
          <w:rFonts w:ascii="Calibri" w:hAnsi="Calibri"/>
        </w:rPr>
        <w:t>c.</w:t>
      </w:r>
    </w:p>
    <w:p w14:paraId="71C1A9BA" w14:textId="77777777" w:rsidR="00F931A8" w:rsidRDefault="00F931A8" w:rsidP="00F931A8">
      <w:pPr>
        <w:autoSpaceDE w:val="0"/>
        <w:autoSpaceDN w:val="0"/>
        <w:adjustRightInd w:val="0"/>
        <w:rPr>
          <w:rFonts w:ascii="Calibri" w:hAnsi="Calibri"/>
        </w:rPr>
      </w:pPr>
    </w:p>
    <w:p w14:paraId="708951E0" w14:textId="77777777" w:rsidR="0038530B" w:rsidRPr="00F931A8" w:rsidRDefault="00446A73" w:rsidP="00F931A8">
      <w:pPr>
        <w:autoSpaceDE w:val="0"/>
        <w:autoSpaceDN w:val="0"/>
        <w:adjustRightInd w:val="0"/>
        <w:rPr>
          <w:rFonts w:ascii="Calibri" w:hAnsi="Calibri"/>
          <w:b/>
          <w:u w:val="single"/>
        </w:rPr>
      </w:pPr>
      <w:r w:rsidRPr="00F931A8">
        <w:rPr>
          <w:rFonts w:ascii="Calibri" w:hAnsi="Calibri"/>
          <w:b/>
          <w:u w:val="single"/>
        </w:rPr>
        <w:t>Tools</w:t>
      </w:r>
      <w:r w:rsidR="0038530B" w:rsidRPr="00F931A8">
        <w:rPr>
          <w:rFonts w:ascii="Calibri" w:hAnsi="Calibri"/>
          <w:b/>
          <w:u w:val="single"/>
        </w:rPr>
        <w:t xml:space="preserve"> </w:t>
      </w:r>
    </w:p>
    <w:p w14:paraId="5F16F758" w14:textId="62A86D20" w:rsidR="00446A73" w:rsidRDefault="00C9212F" w:rsidP="00F931A8">
      <w:pPr>
        <w:autoSpaceDE w:val="0"/>
        <w:autoSpaceDN w:val="0"/>
        <w:adjustRightInd w:val="0"/>
        <w:rPr>
          <w:rFonts w:ascii="Calibri" w:hAnsi="Calibri"/>
        </w:rPr>
      </w:pPr>
      <w:r>
        <w:rPr>
          <w:rFonts w:ascii="Calibri" w:hAnsi="Calibri"/>
        </w:rPr>
        <w:t>The Contractor</w:t>
      </w:r>
      <w:r w:rsidR="00F931A8">
        <w:rPr>
          <w:rFonts w:ascii="Calibri" w:hAnsi="Calibri"/>
        </w:rPr>
        <w:t xml:space="preserve"> should provide all tools, </w:t>
      </w:r>
      <w:r w:rsidR="00446A73">
        <w:rPr>
          <w:rFonts w:ascii="Calibri" w:hAnsi="Calibri"/>
        </w:rPr>
        <w:t xml:space="preserve">equipment </w:t>
      </w:r>
      <w:r w:rsidR="00F931A8">
        <w:rPr>
          <w:rFonts w:ascii="Calibri" w:hAnsi="Calibri"/>
        </w:rPr>
        <w:t xml:space="preserve">and ancillary items </w:t>
      </w:r>
      <w:r w:rsidR="00446A73">
        <w:rPr>
          <w:rFonts w:ascii="Calibri" w:hAnsi="Calibri"/>
        </w:rPr>
        <w:t>to fulfil the job</w:t>
      </w:r>
    </w:p>
    <w:p w14:paraId="726F3FA9" w14:textId="77777777" w:rsidR="00F931A8" w:rsidRPr="00446A73" w:rsidRDefault="00F931A8" w:rsidP="00F931A8">
      <w:pPr>
        <w:autoSpaceDE w:val="0"/>
        <w:autoSpaceDN w:val="0"/>
        <w:adjustRightInd w:val="0"/>
        <w:rPr>
          <w:rFonts w:ascii="Calibri" w:hAnsi="Calibri"/>
        </w:rPr>
      </w:pPr>
    </w:p>
    <w:p w14:paraId="0F1BE208" w14:textId="77777777" w:rsidR="0038530B" w:rsidRPr="00F931A8" w:rsidRDefault="0038530B" w:rsidP="00F931A8">
      <w:pPr>
        <w:autoSpaceDE w:val="0"/>
        <w:autoSpaceDN w:val="0"/>
        <w:adjustRightInd w:val="0"/>
        <w:rPr>
          <w:rFonts w:ascii="Calibri" w:hAnsi="Calibri"/>
          <w:b/>
          <w:u w:val="single"/>
        </w:rPr>
      </w:pPr>
      <w:r w:rsidRPr="00F931A8">
        <w:rPr>
          <w:rFonts w:ascii="Calibri" w:hAnsi="Calibri"/>
          <w:b/>
          <w:u w:val="single"/>
        </w:rPr>
        <w:t>Quality and Finish</w:t>
      </w:r>
    </w:p>
    <w:p w14:paraId="3BBB186F" w14:textId="2AD91A97" w:rsidR="0038530B" w:rsidRDefault="0038530B" w:rsidP="00F931A8">
      <w:pPr>
        <w:autoSpaceDE w:val="0"/>
        <w:autoSpaceDN w:val="0"/>
        <w:adjustRightInd w:val="0"/>
        <w:rPr>
          <w:rFonts w:ascii="Calibri" w:hAnsi="Calibri"/>
        </w:rPr>
      </w:pPr>
      <w:r>
        <w:rPr>
          <w:rFonts w:ascii="Calibri" w:hAnsi="Calibri"/>
        </w:rPr>
        <w:t>Workmanship must be top quality. Finishing and detailing is important.</w:t>
      </w:r>
    </w:p>
    <w:p w14:paraId="65DDD684" w14:textId="77777777" w:rsidR="00F931A8" w:rsidRDefault="00F931A8" w:rsidP="00F931A8">
      <w:pPr>
        <w:autoSpaceDE w:val="0"/>
        <w:autoSpaceDN w:val="0"/>
        <w:adjustRightInd w:val="0"/>
        <w:rPr>
          <w:rFonts w:ascii="Calibri" w:hAnsi="Calibri"/>
        </w:rPr>
      </w:pPr>
    </w:p>
    <w:p w14:paraId="13A537C3" w14:textId="1F484797" w:rsidR="0038530B" w:rsidRDefault="00446A73" w:rsidP="00F931A8">
      <w:pPr>
        <w:autoSpaceDE w:val="0"/>
        <w:autoSpaceDN w:val="0"/>
        <w:adjustRightInd w:val="0"/>
        <w:rPr>
          <w:rFonts w:ascii="Calibri" w:hAnsi="Calibri"/>
        </w:rPr>
      </w:pPr>
      <w:r>
        <w:rPr>
          <w:rFonts w:ascii="Calibri" w:hAnsi="Calibri"/>
        </w:rPr>
        <w:t xml:space="preserve">Tiles must be installed securely, accurately and in accordance </w:t>
      </w:r>
      <w:r w:rsidRPr="002803F2">
        <w:rPr>
          <w:rFonts w:ascii="Calibri" w:hAnsi="Calibri"/>
        </w:rPr>
        <w:t>with manufacturer’</w:t>
      </w:r>
      <w:r w:rsidR="00347DA0">
        <w:rPr>
          <w:rFonts w:ascii="Calibri" w:hAnsi="Calibri"/>
        </w:rPr>
        <w:t xml:space="preserve">s </w:t>
      </w:r>
      <w:r w:rsidRPr="002803F2">
        <w:rPr>
          <w:rFonts w:ascii="Calibri" w:hAnsi="Calibri"/>
        </w:rPr>
        <w:t>instructions</w:t>
      </w:r>
      <w:r w:rsidR="00347DA0">
        <w:rPr>
          <w:rFonts w:ascii="Calibri" w:hAnsi="Calibri"/>
        </w:rPr>
        <w:t>.</w:t>
      </w:r>
    </w:p>
    <w:p w14:paraId="32EF2613" w14:textId="77777777" w:rsidR="00F931A8" w:rsidRDefault="00F931A8" w:rsidP="00F931A8">
      <w:pPr>
        <w:autoSpaceDE w:val="0"/>
        <w:autoSpaceDN w:val="0"/>
        <w:adjustRightInd w:val="0"/>
        <w:rPr>
          <w:rFonts w:ascii="Calibri" w:hAnsi="Calibri"/>
        </w:rPr>
      </w:pPr>
    </w:p>
    <w:p w14:paraId="4458FAB9" w14:textId="50DBA3E1" w:rsidR="00446A73" w:rsidRDefault="00446A73" w:rsidP="00F931A8">
      <w:pPr>
        <w:autoSpaceDE w:val="0"/>
        <w:autoSpaceDN w:val="0"/>
        <w:adjustRightInd w:val="0"/>
        <w:rPr>
          <w:rFonts w:ascii="Calibri" w:hAnsi="Calibri"/>
        </w:rPr>
      </w:pPr>
      <w:r>
        <w:rPr>
          <w:rFonts w:ascii="Calibri" w:hAnsi="Calibri"/>
        </w:rPr>
        <w:t>Finished work should not be defective, damaged, dirty or faulty.</w:t>
      </w:r>
    </w:p>
    <w:p w14:paraId="152ACD9A" w14:textId="77777777" w:rsidR="00F931A8" w:rsidRDefault="00F931A8" w:rsidP="00F931A8">
      <w:pPr>
        <w:autoSpaceDE w:val="0"/>
        <w:autoSpaceDN w:val="0"/>
        <w:adjustRightInd w:val="0"/>
        <w:rPr>
          <w:rFonts w:ascii="Calibri" w:hAnsi="Calibri"/>
        </w:rPr>
      </w:pPr>
    </w:p>
    <w:p w14:paraId="2FFBA897" w14:textId="2A220F1C" w:rsidR="00347DA0" w:rsidRDefault="00F931A8" w:rsidP="00F931A8">
      <w:pPr>
        <w:autoSpaceDE w:val="0"/>
        <w:autoSpaceDN w:val="0"/>
        <w:adjustRightInd w:val="0"/>
        <w:rPr>
          <w:rFonts w:ascii="Calibri" w:hAnsi="Calibri"/>
          <w:b/>
          <w:u w:val="single"/>
        </w:rPr>
      </w:pPr>
      <w:r w:rsidRPr="00F931A8">
        <w:rPr>
          <w:rFonts w:ascii="Calibri" w:hAnsi="Calibri"/>
          <w:b/>
          <w:u w:val="single"/>
        </w:rPr>
        <w:t>Warranties &amp; Defects</w:t>
      </w:r>
    </w:p>
    <w:p w14:paraId="77AA774A" w14:textId="77777777" w:rsidR="00F111E0" w:rsidRDefault="00F111E0" w:rsidP="00F931A8">
      <w:pPr>
        <w:autoSpaceDE w:val="0"/>
        <w:autoSpaceDN w:val="0"/>
        <w:adjustRightInd w:val="0"/>
        <w:rPr>
          <w:rFonts w:ascii="Calibri" w:hAnsi="Calibri"/>
          <w:b/>
          <w:u w:val="single"/>
        </w:rPr>
      </w:pPr>
    </w:p>
    <w:p w14:paraId="5DD54F8C" w14:textId="63A6AA28" w:rsidR="00F931A8" w:rsidRDefault="006E3215" w:rsidP="00F931A8">
      <w:pPr>
        <w:autoSpaceDE w:val="0"/>
        <w:autoSpaceDN w:val="0"/>
        <w:adjustRightInd w:val="0"/>
        <w:rPr>
          <w:rFonts w:ascii="Calibri" w:hAnsi="Calibri"/>
        </w:rPr>
      </w:pPr>
      <w:r w:rsidRPr="006E3215">
        <w:rPr>
          <w:rFonts w:ascii="Calibri" w:hAnsi="Calibri"/>
        </w:rPr>
        <w:t>All works wil</w:t>
      </w:r>
      <w:r w:rsidR="00236591">
        <w:rPr>
          <w:rFonts w:ascii="Calibri" w:hAnsi="Calibri"/>
        </w:rPr>
        <w:t>l be covered by a 24 month</w:t>
      </w:r>
      <w:r w:rsidRPr="006E3215">
        <w:rPr>
          <w:rFonts w:ascii="Calibri" w:hAnsi="Calibri"/>
        </w:rPr>
        <w:t xml:space="preserve"> warranty</w:t>
      </w:r>
    </w:p>
    <w:p w14:paraId="0BDAAB4F" w14:textId="67AD3287" w:rsidR="00236591" w:rsidRDefault="00236591" w:rsidP="00F931A8">
      <w:pPr>
        <w:autoSpaceDE w:val="0"/>
        <w:autoSpaceDN w:val="0"/>
        <w:adjustRightInd w:val="0"/>
        <w:rPr>
          <w:rFonts w:ascii="Calibri" w:hAnsi="Calibri"/>
        </w:rPr>
      </w:pPr>
    </w:p>
    <w:p w14:paraId="7A7861A5" w14:textId="7E84D2F9" w:rsidR="00236591" w:rsidRPr="006E3215" w:rsidRDefault="00236591" w:rsidP="00F931A8">
      <w:pPr>
        <w:autoSpaceDE w:val="0"/>
        <w:autoSpaceDN w:val="0"/>
        <w:adjustRightInd w:val="0"/>
        <w:rPr>
          <w:rFonts w:ascii="Calibri" w:hAnsi="Calibri"/>
        </w:rPr>
      </w:pPr>
      <w:r>
        <w:rPr>
          <w:rFonts w:ascii="Calibri" w:hAnsi="Calibri"/>
        </w:rPr>
        <w:t>All works will be subject to quality checks and any defects need to be resolved within 6 weeks of written notification, this also applies to any defects that appear within the 24 month warranty period.</w:t>
      </w:r>
    </w:p>
    <w:p w14:paraId="1B2BB2D4" w14:textId="5F6AC7CF" w:rsidR="00F111E0" w:rsidRDefault="00F111E0" w:rsidP="00F931A8">
      <w:pPr>
        <w:autoSpaceDE w:val="0"/>
        <w:autoSpaceDN w:val="0"/>
        <w:adjustRightInd w:val="0"/>
        <w:rPr>
          <w:rFonts w:ascii="Calibri" w:hAnsi="Calibri"/>
          <w:u w:val="single"/>
        </w:rPr>
      </w:pPr>
    </w:p>
    <w:p w14:paraId="1E803B59" w14:textId="44DE0FAA" w:rsidR="00F111E0" w:rsidRDefault="00F111E0" w:rsidP="00F931A8">
      <w:pPr>
        <w:autoSpaceDE w:val="0"/>
        <w:autoSpaceDN w:val="0"/>
        <w:adjustRightInd w:val="0"/>
        <w:rPr>
          <w:rFonts w:ascii="Calibri" w:hAnsi="Calibri"/>
          <w:u w:val="single"/>
        </w:rPr>
      </w:pPr>
    </w:p>
    <w:p w14:paraId="160BD762" w14:textId="4667FDBB" w:rsidR="00F111E0" w:rsidRDefault="00F111E0" w:rsidP="00F931A8">
      <w:pPr>
        <w:autoSpaceDE w:val="0"/>
        <w:autoSpaceDN w:val="0"/>
        <w:adjustRightInd w:val="0"/>
        <w:rPr>
          <w:rFonts w:ascii="Calibri" w:hAnsi="Calibri"/>
          <w:u w:val="single"/>
        </w:rPr>
      </w:pPr>
    </w:p>
    <w:p w14:paraId="1E7DD55D" w14:textId="68751109" w:rsidR="00F111E0" w:rsidRPr="00F931A8" w:rsidRDefault="00F111E0" w:rsidP="00F931A8">
      <w:pPr>
        <w:autoSpaceDE w:val="0"/>
        <w:autoSpaceDN w:val="0"/>
        <w:adjustRightInd w:val="0"/>
        <w:rPr>
          <w:rFonts w:ascii="Calibri" w:hAnsi="Calibri"/>
          <w:u w:val="single"/>
        </w:rPr>
      </w:pPr>
      <w:r>
        <w:rPr>
          <w:rFonts w:asciiTheme="minorHAnsi" w:hAnsiTheme="minorHAnsi" w:cstheme="minorHAnsi"/>
          <w:szCs w:val="22"/>
        </w:rPr>
        <w:t xml:space="preserve">Blackpool Council look forward to receiving tender submissions for this exciting and high profile opportunity to work on a key historic building in Blackpool.  </w:t>
      </w:r>
    </w:p>
    <w:p w14:paraId="6A992CB2" w14:textId="77777777" w:rsidR="00446A73" w:rsidRPr="0038530B" w:rsidRDefault="00446A73" w:rsidP="00A32921">
      <w:pPr>
        <w:autoSpaceDE w:val="0"/>
        <w:autoSpaceDN w:val="0"/>
        <w:adjustRightInd w:val="0"/>
        <w:spacing w:after="360"/>
        <w:rPr>
          <w:rFonts w:ascii="Calibri" w:hAnsi="Calibri"/>
        </w:rPr>
      </w:pPr>
    </w:p>
    <w:p w14:paraId="1154A366" w14:textId="77777777" w:rsidR="00F02BC2" w:rsidRDefault="00F02BC2" w:rsidP="00A32921">
      <w:pPr>
        <w:autoSpaceDE w:val="0"/>
        <w:autoSpaceDN w:val="0"/>
        <w:adjustRightInd w:val="0"/>
        <w:spacing w:after="360"/>
        <w:rPr>
          <w:rFonts w:ascii="Calibri" w:hAnsi="Calibri"/>
        </w:rPr>
      </w:pPr>
    </w:p>
    <w:p w14:paraId="770D47C2" w14:textId="77777777" w:rsidR="00A32921" w:rsidRPr="00A601B8" w:rsidRDefault="00A32921" w:rsidP="00A32921">
      <w:pPr>
        <w:spacing w:after="360"/>
        <w:rPr>
          <w:rFonts w:ascii="Calibri" w:hAnsi="Calibri"/>
        </w:rPr>
      </w:pPr>
    </w:p>
    <w:p w14:paraId="5386D729" w14:textId="77777777" w:rsidR="004A13B5" w:rsidRDefault="004A13B5"/>
    <w:sectPr w:rsidR="004A13B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8F5D0" w14:textId="77777777" w:rsidR="00400458" w:rsidRDefault="00400458" w:rsidP="00400458">
      <w:r>
        <w:separator/>
      </w:r>
    </w:p>
  </w:endnote>
  <w:endnote w:type="continuationSeparator" w:id="0">
    <w:p w14:paraId="50BFA3DA" w14:textId="77777777" w:rsidR="00400458" w:rsidRDefault="00400458" w:rsidP="0040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509164"/>
      <w:docPartObj>
        <w:docPartGallery w:val="Page Numbers (Bottom of Page)"/>
        <w:docPartUnique/>
      </w:docPartObj>
    </w:sdtPr>
    <w:sdtEndPr>
      <w:rPr>
        <w:noProof/>
      </w:rPr>
    </w:sdtEndPr>
    <w:sdtContent>
      <w:p w14:paraId="3C38C14C" w14:textId="67205090" w:rsidR="00400458" w:rsidRDefault="00400458">
        <w:pPr>
          <w:pStyle w:val="Footer"/>
          <w:jc w:val="center"/>
        </w:pPr>
        <w:r>
          <w:fldChar w:fldCharType="begin"/>
        </w:r>
        <w:r>
          <w:instrText xml:space="preserve"> PAGE   \* MERGEFORMAT </w:instrText>
        </w:r>
        <w:r>
          <w:fldChar w:fldCharType="separate"/>
        </w:r>
        <w:r w:rsidR="005660B4">
          <w:rPr>
            <w:noProof/>
          </w:rPr>
          <w:t>4</w:t>
        </w:r>
        <w:r>
          <w:rPr>
            <w:noProof/>
          </w:rPr>
          <w:fldChar w:fldCharType="end"/>
        </w:r>
      </w:p>
    </w:sdtContent>
  </w:sdt>
  <w:p w14:paraId="4D7136AF" w14:textId="77777777" w:rsidR="00400458" w:rsidRDefault="00400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5EB6D" w14:textId="77777777" w:rsidR="00400458" w:rsidRDefault="00400458" w:rsidP="00400458">
      <w:r>
        <w:separator/>
      </w:r>
    </w:p>
  </w:footnote>
  <w:footnote w:type="continuationSeparator" w:id="0">
    <w:p w14:paraId="5FC96419" w14:textId="77777777" w:rsidR="00400458" w:rsidRDefault="00400458" w:rsidP="00400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90454"/>
    <w:multiLevelType w:val="hybridMultilevel"/>
    <w:tmpl w:val="6D8C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21"/>
    <w:rsid w:val="000425E5"/>
    <w:rsid w:val="000923E5"/>
    <w:rsid w:val="000D0560"/>
    <w:rsid w:val="000E6345"/>
    <w:rsid w:val="00140E67"/>
    <w:rsid w:val="001762CC"/>
    <w:rsid w:val="001834ED"/>
    <w:rsid w:val="00236591"/>
    <w:rsid w:val="002803F2"/>
    <w:rsid w:val="00347DA0"/>
    <w:rsid w:val="00352391"/>
    <w:rsid w:val="0038530B"/>
    <w:rsid w:val="00400458"/>
    <w:rsid w:val="00424D7D"/>
    <w:rsid w:val="00446A73"/>
    <w:rsid w:val="00463B06"/>
    <w:rsid w:val="004A13B5"/>
    <w:rsid w:val="004C26CE"/>
    <w:rsid w:val="004D2902"/>
    <w:rsid w:val="005660B4"/>
    <w:rsid w:val="005B6C67"/>
    <w:rsid w:val="005C29F1"/>
    <w:rsid w:val="005E4AF5"/>
    <w:rsid w:val="00680859"/>
    <w:rsid w:val="006C7C38"/>
    <w:rsid w:val="006E3215"/>
    <w:rsid w:val="00737003"/>
    <w:rsid w:val="00796F1B"/>
    <w:rsid w:val="00850115"/>
    <w:rsid w:val="00922AD6"/>
    <w:rsid w:val="00970E63"/>
    <w:rsid w:val="009B21E1"/>
    <w:rsid w:val="009B7B94"/>
    <w:rsid w:val="00A00A5A"/>
    <w:rsid w:val="00A32921"/>
    <w:rsid w:val="00A549F3"/>
    <w:rsid w:val="00A8427D"/>
    <w:rsid w:val="00A9621E"/>
    <w:rsid w:val="00AF4DE5"/>
    <w:rsid w:val="00B50A56"/>
    <w:rsid w:val="00B87D70"/>
    <w:rsid w:val="00B954B9"/>
    <w:rsid w:val="00BC5F2A"/>
    <w:rsid w:val="00BF767A"/>
    <w:rsid w:val="00C36A46"/>
    <w:rsid w:val="00C9212F"/>
    <w:rsid w:val="00D170D7"/>
    <w:rsid w:val="00D711F3"/>
    <w:rsid w:val="00E134B0"/>
    <w:rsid w:val="00E40AFE"/>
    <w:rsid w:val="00E94FF2"/>
    <w:rsid w:val="00F02BC2"/>
    <w:rsid w:val="00F111E0"/>
    <w:rsid w:val="00F6352B"/>
    <w:rsid w:val="00F93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D1BA"/>
  <w15:chartTrackingRefBased/>
  <w15:docId w15:val="{1903A8BB-C46D-4253-B6E8-1A28EF63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921"/>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11F3"/>
    <w:pPr>
      <w:spacing w:after="360" w:line="240" w:lineRule="auto"/>
      <w:jc w:val="both"/>
    </w:pPr>
    <w:rPr>
      <w:rFonts w:ascii="Arial" w:eastAsia="Times New Roman" w:hAnsi="Arial" w:cs="Times New Roman"/>
      <w:sz w:val="24"/>
      <w:lang w:eastAsia="en-GB"/>
    </w:rPr>
  </w:style>
  <w:style w:type="character" w:customStyle="1" w:styleId="NoSpacingChar">
    <w:name w:val="No Spacing Char"/>
    <w:link w:val="NoSpacing"/>
    <w:uiPriority w:val="1"/>
    <w:locked/>
    <w:rsid w:val="00D711F3"/>
    <w:rPr>
      <w:rFonts w:ascii="Arial" w:eastAsia="Times New Roman" w:hAnsi="Arial" w:cs="Times New Roman"/>
      <w:sz w:val="24"/>
      <w:lang w:eastAsia="en-GB"/>
    </w:rPr>
  </w:style>
  <w:style w:type="character" w:customStyle="1" w:styleId="BODYTEXT-11PTCALIBRI">
    <w:name w:val="BODY TEXT - 11PT CALIBRI"/>
    <w:uiPriority w:val="99"/>
    <w:qFormat/>
    <w:rsid w:val="00D711F3"/>
    <w:rPr>
      <w:rFonts w:ascii="Calibri" w:hAnsi="Calibri" w:cs="Calibri"/>
      <w:color w:val="031E2F"/>
      <w:sz w:val="22"/>
      <w:szCs w:val="22"/>
    </w:rPr>
  </w:style>
  <w:style w:type="character" w:styleId="CommentReference">
    <w:name w:val="annotation reference"/>
    <w:basedOn w:val="DefaultParagraphFont"/>
    <w:uiPriority w:val="99"/>
    <w:semiHidden/>
    <w:unhideWhenUsed/>
    <w:rsid w:val="000E6345"/>
    <w:rPr>
      <w:sz w:val="16"/>
      <w:szCs w:val="16"/>
    </w:rPr>
  </w:style>
  <w:style w:type="paragraph" w:styleId="CommentText">
    <w:name w:val="annotation text"/>
    <w:basedOn w:val="Normal"/>
    <w:link w:val="CommentTextChar"/>
    <w:uiPriority w:val="99"/>
    <w:semiHidden/>
    <w:unhideWhenUsed/>
    <w:rsid w:val="000E6345"/>
    <w:rPr>
      <w:sz w:val="20"/>
    </w:rPr>
  </w:style>
  <w:style w:type="character" w:customStyle="1" w:styleId="CommentTextChar">
    <w:name w:val="Comment Text Char"/>
    <w:basedOn w:val="DefaultParagraphFont"/>
    <w:link w:val="CommentText"/>
    <w:uiPriority w:val="99"/>
    <w:semiHidden/>
    <w:rsid w:val="000E634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E6345"/>
    <w:rPr>
      <w:b/>
      <w:bCs/>
    </w:rPr>
  </w:style>
  <w:style w:type="character" w:customStyle="1" w:styleId="CommentSubjectChar">
    <w:name w:val="Comment Subject Char"/>
    <w:basedOn w:val="CommentTextChar"/>
    <w:link w:val="CommentSubject"/>
    <w:uiPriority w:val="99"/>
    <w:semiHidden/>
    <w:rsid w:val="000E634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0E6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345"/>
    <w:rPr>
      <w:rFonts w:ascii="Segoe UI" w:eastAsia="Times New Roman" w:hAnsi="Segoe UI" w:cs="Segoe UI"/>
      <w:sz w:val="18"/>
      <w:szCs w:val="18"/>
    </w:rPr>
  </w:style>
  <w:style w:type="paragraph" w:styleId="Revision">
    <w:name w:val="Revision"/>
    <w:hidden/>
    <w:uiPriority w:val="99"/>
    <w:semiHidden/>
    <w:rsid w:val="00796F1B"/>
    <w:pPr>
      <w:spacing w:after="0" w:line="240" w:lineRule="auto"/>
    </w:pPr>
    <w:rPr>
      <w:rFonts w:ascii="Arial" w:eastAsia="Times New Roman" w:hAnsi="Arial" w:cs="Times New Roman"/>
      <w:szCs w:val="20"/>
    </w:rPr>
  </w:style>
  <w:style w:type="paragraph" w:styleId="Header">
    <w:name w:val="header"/>
    <w:basedOn w:val="Normal"/>
    <w:link w:val="HeaderChar"/>
    <w:uiPriority w:val="99"/>
    <w:unhideWhenUsed/>
    <w:rsid w:val="00400458"/>
    <w:pPr>
      <w:tabs>
        <w:tab w:val="center" w:pos="4513"/>
        <w:tab w:val="right" w:pos="9026"/>
      </w:tabs>
    </w:pPr>
  </w:style>
  <w:style w:type="character" w:customStyle="1" w:styleId="HeaderChar">
    <w:name w:val="Header Char"/>
    <w:basedOn w:val="DefaultParagraphFont"/>
    <w:link w:val="Header"/>
    <w:uiPriority w:val="99"/>
    <w:rsid w:val="00400458"/>
    <w:rPr>
      <w:rFonts w:ascii="Arial" w:eastAsia="Times New Roman" w:hAnsi="Arial" w:cs="Times New Roman"/>
      <w:szCs w:val="20"/>
    </w:rPr>
  </w:style>
  <w:style w:type="paragraph" w:styleId="Footer">
    <w:name w:val="footer"/>
    <w:basedOn w:val="Normal"/>
    <w:link w:val="FooterChar"/>
    <w:uiPriority w:val="99"/>
    <w:unhideWhenUsed/>
    <w:rsid w:val="00400458"/>
    <w:pPr>
      <w:tabs>
        <w:tab w:val="center" w:pos="4513"/>
        <w:tab w:val="right" w:pos="9026"/>
      </w:tabs>
    </w:pPr>
  </w:style>
  <w:style w:type="character" w:customStyle="1" w:styleId="FooterChar">
    <w:name w:val="Footer Char"/>
    <w:basedOn w:val="DefaultParagraphFont"/>
    <w:link w:val="Footer"/>
    <w:uiPriority w:val="99"/>
    <w:rsid w:val="00400458"/>
    <w:rPr>
      <w:rFonts w:ascii="Arial" w:eastAsia="Times New Roman" w:hAnsi="Arial" w:cs="Times New Roman"/>
      <w:szCs w:val="20"/>
    </w:rPr>
  </w:style>
  <w:style w:type="paragraph" w:styleId="ListParagraph">
    <w:name w:val="List Paragraph"/>
    <w:basedOn w:val="Normal"/>
    <w:uiPriority w:val="34"/>
    <w:qFormat/>
    <w:rsid w:val="00BC5F2A"/>
    <w:pPr>
      <w:ind w:left="720"/>
      <w:contextualSpacing/>
    </w:pPr>
  </w:style>
  <w:style w:type="character" w:styleId="Hyperlink">
    <w:name w:val="Hyperlink"/>
    <w:basedOn w:val="DefaultParagraphFont"/>
    <w:uiPriority w:val="99"/>
    <w:unhideWhenUsed/>
    <w:rsid w:val="00F931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ntergardensblackpoo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Mossman</dc:creator>
  <cp:keywords/>
  <dc:description/>
  <cp:lastModifiedBy>Hannah Mossman</cp:lastModifiedBy>
  <cp:revision>10</cp:revision>
  <dcterms:created xsi:type="dcterms:W3CDTF">2022-11-08T12:56:00Z</dcterms:created>
  <dcterms:modified xsi:type="dcterms:W3CDTF">2022-11-11T12:21:00Z</dcterms:modified>
</cp:coreProperties>
</file>