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05D0F" w14:textId="77777777" w:rsidR="00AB0F77" w:rsidRPr="001D239D" w:rsidRDefault="00AB0F77" w:rsidP="00A249E3">
      <w:pPr>
        <w:spacing w:after="0"/>
        <w:rPr>
          <w:rFonts w:cstheme="minorHAnsi"/>
          <w:b/>
          <w:sz w:val="28"/>
          <w:szCs w:val="28"/>
        </w:rPr>
      </w:pPr>
    </w:p>
    <w:p w14:paraId="071EE643" w14:textId="77777777" w:rsidR="00AB0F77" w:rsidRPr="001D239D" w:rsidRDefault="00AB0F77" w:rsidP="00A249E3">
      <w:pPr>
        <w:spacing w:after="0"/>
        <w:rPr>
          <w:rFonts w:cstheme="minorHAnsi"/>
          <w:b/>
          <w:sz w:val="28"/>
          <w:szCs w:val="28"/>
        </w:rPr>
      </w:pPr>
    </w:p>
    <w:p w14:paraId="47745BB3" w14:textId="77777777" w:rsidR="00AB0F77" w:rsidRPr="001D239D" w:rsidRDefault="00AB0F77" w:rsidP="00A249E3">
      <w:pPr>
        <w:spacing w:after="0"/>
        <w:rPr>
          <w:rFonts w:cstheme="minorHAnsi"/>
          <w:b/>
          <w:sz w:val="28"/>
          <w:szCs w:val="28"/>
        </w:rPr>
      </w:pPr>
    </w:p>
    <w:p w14:paraId="55EEC72E" w14:textId="77777777" w:rsidR="00AB0F77" w:rsidRPr="001D239D" w:rsidRDefault="00AB0F77" w:rsidP="00A249E3">
      <w:pPr>
        <w:spacing w:after="0"/>
        <w:rPr>
          <w:rFonts w:cstheme="minorHAnsi"/>
          <w:b/>
          <w:sz w:val="28"/>
          <w:szCs w:val="28"/>
        </w:rPr>
      </w:pPr>
    </w:p>
    <w:p w14:paraId="445C11CB" w14:textId="77777777" w:rsidR="00AB0F77" w:rsidRPr="001D239D" w:rsidRDefault="00DE4C7A" w:rsidP="00A249E3">
      <w:pPr>
        <w:spacing w:after="0"/>
        <w:rPr>
          <w:rFonts w:cstheme="minorHAnsi"/>
          <w:b/>
          <w:sz w:val="40"/>
          <w:szCs w:val="40"/>
        </w:rPr>
      </w:pPr>
      <w:r w:rsidRPr="001D239D">
        <w:rPr>
          <w:rFonts w:cstheme="minorHAnsi"/>
          <w:noProof/>
          <w:sz w:val="24"/>
          <w:szCs w:val="24"/>
          <w:lang w:eastAsia="en-GB"/>
        </w:rPr>
        <w:drawing>
          <wp:anchor distT="0" distB="0" distL="114300" distR="114300" simplePos="0" relativeHeight="251658240" behindDoc="1" locked="0" layoutInCell="1" allowOverlap="1" wp14:anchorId="0301611B" wp14:editId="66F70786">
            <wp:simplePos x="0" y="0"/>
            <wp:positionH relativeFrom="column">
              <wp:posOffset>1446530</wp:posOffset>
            </wp:positionH>
            <wp:positionV relativeFrom="paragraph">
              <wp:posOffset>106045</wp:posOffset>
            </wp:positionV>
            <wp:extent cx="2838450" cy="1304925"/>
            <wp:effectExtent l="0" t="0" r="0" b="9525"/>
            <wp:wrapTight wrapText="bothSides">
              <wp:wrapPolygon edited="0">
                <wp:start x="0" y="0"/>
                <wp:lineTo x="0" y="21442"/>
                <wp:lineTo x="21455" y="21442"/>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369AC" w14:textId="77777777" w:rsidR="00AB0F77" w:rsidRPr="001D239D" w:rsidRDefault="00AB0F77" w:rsidP="00A249E3">
      <w:pPr>
        <w:spacing w:after="0"/>
        <w:rPr>
          <w:rFonts w:cstheme="minorHAnsi"/>
          <w:b/>
          <w:sz w:val="40"/>
          <w:szCs w:val="40"/>
        </w:rPr>
      </w:pPr>
    </w:p>
    <w:p w14:paraId="3899A58E" w14:textId="77777777" w:rsidR="00DE4C7A" w:rsidRPr="001D239D" w:rsidRDefault="00DE4C7A" w:rsidP="00A249E3">
      <w:pPr>
        <w:spacing w:after="0"/>
        <w:rPr>
          <w:rFonts w:cstheme="minorHAnsi"/>
          <w:b/>
          <w:sz w:val="40"/>
          <w:szCs w:val="40"/>
        </w:rPr>
      </w:pPr>
    </w:p>
    <w:p w14:paraId="797109A8" w14:textId="77777777" w:rsidR="00DE4C7A" w:rsidRPr="001D239D" w:rsidRDefault="00DE4C7A" w:rsidP="00A249E3">
      <w:pPr>
        <w:spacing w:after="0"/>
        <w:rPr>
          <w:rFonts w:cstheme="minorHAnsi"/>
          <w:b/>
          <w:sz w:val="40"/>
          <w:szCs w:val="40"/>
        </w:rPr>
      </w:pPr>
    </w:p>
    <w:p w14:paraId="008C6068" w14:textId="77777777" w:rsidR="00DE4C7A" w:rsidRPr="001D239D" w:rsidRDefault="00DE4C7A" w:rsidP="00A249E3">
      <w:pPr>
        <w:spacing w:after="0"/>
        <w:rPr>
          <w:rFonts w:cstheme="minorHAnsi"/>
          <w:b/>
          <w:sz w:val="40"/>
          <w:szCs w:val="40"/>
        </w:rPr>
      </w:pPr>
    </w:p>
    <w:p w14:paraId="245B1853" w14:textId="77777777" w:rsidR="00DE4C7A" w:rsidRPr="001D239D" w:rsidRDefault="00DE4C7A" w:rsidP="00A249E3">
      <w:pPr>
        <w:tabs>
          <w:tab w:val="left" w:pos="3043"/>
          <w:tab w:val="center" w:pos="4513"/>
        </w:tabs>
        <w:spacing w:after="0"/>
        <w:rPr>
          <w:rFonts w:cstheme="minorHAnsi"/>
          <w:b/>
          <w:sz w:val="40"/>
          <w:szCs w:val="40"/>
        </w:rPr>
      </w:pPr>
      <w:r w:rsidRPr="001D239D">
        <w:rPr>
          <w:rFonts w:cstheme="minorHAnsi"/>
          <w:b/>
          <w:sz w:val="40"/>
          <w:szCs w:val="40"/>
        </w:rPr>
        <w:tab/>
      </w:r>
    </w:p>
    <w:p w14:paraId="55C0F7E0" w14:textId="77777777" w:rsidR="00822CD8" w:rsidRPr="001D239D" w:rsidRDefault="00822CD8" w:rsidP="00A249E3">
      <w:pPr>
        <w:tabs>
          <w:tab w:val="left" w:pos="3043"/>
          <w:tab w:val="center" w:pos="4513"/>
        </w:tabs>
        <w:spacing w:after="0"/>
        <w:jc w:val="center"/>
        <w:rPr>
          <w:rFonts w:cstheme="minorHAnsi"/>
          <w:b/>
          <w:sz w:val="40"/>
          <w:szCs w:val="40"/>
        </w:rPr>
      </w:pPr>
      <w:r w:rsidRPr="001D239D">
        <w:rPr>
          <w:rFonts w:cstheme="minorHAnsi"/>
          <w:b/>
          <w:sz w:val="40"/>
          <w:szCs w:val="40"/>
        </w:rPr>
        <w:t>Cheshire East</w:t>
      </w:r>
    </w:p>
    <w:p w14:paraId="66F23BE7" w14:textId="77777777" w:rsidR="00E930D0" w:rsidRDefault="001D239D" w:rsidP="00A249E3">
      <w:pPr>
        <w:spacing w:after="0"/>
        <w:jc w:val="center"/>
        <w:rPr>
          <w:rFonts w:cstheme="minorHAnsi"/>
          <w:b/>
          <w:sz w:val="40"/>
          <w:szCs w:val="40"/>
        </w:rPr>
      </w:pPr>
      <w:r>
        <w:rPr>
          <w:rFonts w:cstheme="minorHAnsi"/>
          <w:b/>
          <w:sz w:val="40"/>
          <w:szCs w:val="40"/>
        </w:rPr>
        <w:t>Recovery</w:t>
      </w:r>
      <w:r w:rsidR="00BC5102">
        <w:rPr>
          <w:rFonts w:cstheme="minorHAnsi"/>
          <w:b/>
          <w:sz w:val="40"/>
          <w:szCs w:val="40"/>
        </w:rPr>
        <w:t xml:space="preserve"> Oriented</w:t>
      </w:r>
      <w:r w:rsidR="00E930D0">
        <w:rPr>
          <w:rFonts w:cstheme="minorHAnsi"/>
          <w:b/>
          <w:sz w:val="40"/>
          <w:szCs w:val="40"/>
        </w:rPr>
        <w:t>,</w:t>
      </w:r>
      <w:r>
        <w:rPr>
          <w:rFonts w:cstheme="minorHAnsi"/>
          <w:b/>
          <w:sz w:val="40"/>
          <w:szCs w:val="40"/>
        </w:rPr>
        <w:t xml:space="preserve"> </w:t>
      </w:r>
    </w:p>
    <w:p w14:paraId="75F1083F" w14:textId="77777777" w:rsidR="00D17F62" w:rsidRPr="001D239D" w:rsidRDefault="00822CD8" w:rsidP="00A249E3">
      <w:pPr>
        <w:spacing w:after="0"/>
        <w:jc w:val="center"/>
        <w:rPr>
          <w:rFonts w:cstheme="minorHAnsi"/>
          <w:b/>
          <w:sz w:val="40"/>
          <w:szCs w:val="40"/>
        </w:rPr>
      </w:pPr>
      <w:r w:rsidRPr="001D239D">
        <w:rPr>
          <w:rFonts w:cstheme="minorHAnsi"/>
          <w:b/>
          <w:sz w:val="40"/>
          <w:szCs w:val="40"/>
        </w:rPr>
        <w:t>Substance</w:t>
      </w:r>
      <w:r w:rsidR="0084431F">
        <w:rPr>
          <w:rFonts w:cstheme="minorHAnsi"/>
          <w:b/>
          <w:sz w:val="40"/>
          <w:szCs w:val="40"/>
        </w:rPr>
        <w:t xml:space="preserve"> </w:t>
      </w:r>
      <w:r w:rsidRPr="001D239D">
        <w:rPr>
          <w:rFonts w:cstheme="minorHAnsi"/>
          <w:b/>
          <w:sz w:val="40"/>
          <w:szCs w:val="40"/>
        </w:rPr>
        <w:t>Misuse Service Specification</w:t>
      </w:r>
    </w:p>
    <w:p w14:paraId="3AD65857" w14:textId="77777777" w:rsidR="00AB0F77" w:rsidRPr="001D239D" w:rsidRDefault="00AB0F77" w:rsidP="00A249E3">
      <w:pPr>
        <w:spacing w:after="0"/>
        <w:rPr>
          <w:rFonts w:cstheme="minorHAnsi"/>
          <w:b/>
          <w:sz w:val="28"/>
          <w:szCs w:val="28"/>
        </w:rPr>
      </w:pPr>
    </w:p>
    <w:p w14:paraId="4C07DA65" w14:textId="77777777" w:rsidR="00AB0F77" w:rsidRPr="001D239D" w:rsidRDefault="00AB0F77" w:rsidP="00A249E3">
      <w:pPr>
        <w:spacing w:after="0"/>
        <w:rPr>
          <w:rFonts w:cstheme="minorHAnsi"/>
          <w:b/>
          <w:sz w:val="28"/>
          <w:szCs w:val="28"/>
        </w:rPr>
      </w:pPr>
    </w:p>
    <w:p w14:paraId="645237E5" w14:textId="77777777" w:rsidR="00AB0F77" w:rsidRPr="001D239D" w:rsidRDefault="00AB0F77" w:rsidP="00A249E3">
      <w:pPr>
        <w:spacing w:after="0"/>
        <w:rPr>
          <w:rFonts w:cstheme="minorHAnsi"/>
          <w:b/>
          <w:sz w:val="28"/>
          <w:szCs w:val="28"/>
        </w:rPr>
      </w:pPr>
    </w:p>
    <w:p w14:paraId="413738EA" w14:textId="77777777" w:rsidR="00AB0F77" w:rsidRPr="001D239D" w:rsidRDefault="00AB0F77" w:rsidP="00A249E3">
      <w:pPr>
        <w:spacing w:after="0"/>
        <w:rPr>
          <w:rFonts w:cstheme="minorHAnsi"/>
          <w:b/>
          <w:sz w:val="28"/>
          <w:szCs w:val="28"/>
        </w:rPr>
      </w:pPr>
    </w:p>
    <w:p w14:paraId="7E8F31FC" w14:textId="77777777" w:rsidR="00AB0F77" w:rsidRPr="001D239D" w:rsidRDefault="00AB0F77" w:rsidP="00A249E3">
      <w:pPr>
        <w:spacing w:after="0"/>
        <w:rPr>
          <w:rFonts w:cstheme="minorHAnsi"/>
          <w:b/>
          <w:sz w:val="28"/>
          <w:szCs w:val="28"/>
        </w:rPr>
      </w:pPr>
    </w:p>
    <w:p w14:paraId="567D8D9A" w14:textId="77777777" w:rsidR="00AB0F77" w:rsidRPr="001D239D" w:rsidRDefault="00AB0F77" w:rsidP="00A249E3">
      <w:pPr>
        <w:spacing w:after="0"/>
        <w:rPr>
          <w:rFonts w:cstheme="minorHAnsi"/>
          <w:b/>
          <w:sz w:val="28"/>
          <w:szCs w:val="28"/>
        </w:rPr>
      </w:pPr>
    </w:p>
    <w:p w14:paraId="29AE2CEE" w14:textId="77777777" w:rsidR="00AB0F77" w:rsidRPr="001D239D" w:rsidRDefault="00AB0F77" w:rsidP="00A249E3">
      <w:pPr>
        <w:spacing w:after="0"/>
        <w:rPr>
          <w:rFonts w:cstheme="minorHAnsi"/>
          <w:b/>
          <w:sz w:val="28"/>
          <w:szCs w:val="28"/>
        </w:rPr>
      </w:pPr>
    </w:p>
    <w:p w14:paraId="19FE7417" w14:textId="77777777" w:rsidR="00AB0F77" w:rsidRPr="001D239D" w:rsidRDefault="00AB0F77" w:rsidP="00A249E3">
      <w:pPr>
        <w:spacing w:after="0"/>
        <w:rPr>
          <w:rFonts w:cstheme="minorHAnsi"/>
          <w:b/>
          <w:sz w:val="28"/>
          <w:szCs w:val="28"/>
        </w:rPr>
      </w:pPr>
    </w:p>
    <w:p w14:paraId="51B850B9" w14:textId="77777777" w:rsidR="00AB0F77" w:rsidRPr="001D239D" w:rsidRDefault="00AB0F77" w:rsidP="00A249E3">
      <w:pPr>
        <w:spacing w:after="0"/>
        <w:rPr>
          <w:rFonts w:cstheme="minorHAnsi"/>
          <w:b/>
          <w:sz w:val="28"/>
          <w:szCs w:val="28"/>
        </w:rPr>
      </w:pPr>
    </w:p>
    <w:p w14:paraId="26FDB628" w14:textId="77777777" w:rsidR="00AB0F77" w:rsidRPr="001D239D" w:rsidRDefault="00AB0F77" w:rsidP="00A249E3">
      <w:pPr>
        <w:spacing w:after="0"/>
        <w:rPr>
          <w:rFonts w:cstheme="minorHAnsi"/>
          <w:b/>
          <w:sz w:val="28"/>
          <w:szCs w:val="28"/>
        </w:rPr>
      </w:pPr>
    </w:p>
    <w:p w14:paraId="6E41D40D" w14:textId="77777777" w:rsidR="00AB0F77" w:rsidRPr="001D239D" w:rsidRDefault="00AB0F77" w:rsidP="00A249E3">
      <w:pPr>
        <w:spacing w:after="0"/>
        <w:rPr>
          <w:rFonts w:cstheme="minorHAnsi"/>
          <w:b/>
          <w:sz w:val="28"/>
          <w:szCs w:val="28"/>
        </w:rPr>
      </w:pPr>
    </w:p>
    <w:p w14:paraId="6E70E76A" w14:textId="77777777" w:rsidR="00AB0F77" w:rsidRPr="001D239D" w:rsidRDefault="00AB0F77" w:rsidP="00A249E3">
      <w:pPr>
        <w:spacing w:after="0"/>
        <w:rPr>
          <w:rFonts w:cstheme="minorHAnsi"/>
          <w:b/>
          <w:sz w:val="28"/>
          <w:szCs w:val="28"/>
        </w:rPr>
      </w:pPr>
    </w:p>
    <w:p w14:paraId="7C6AAE89" w14:textId="77777777" w:rsidR="00AB0F77" w:rsidRPr="001D239D" w:rsidRDefault="00AB0F77" w:rsidP="00A249E3">
      <w:pPr>
        <w:spacing w:after="0"/>
        <w:rPr>
          <w:rFonts w:cstheme="minorHAnsi"/>
          <w:b/>
          <w:sz w:val="28"/>
          <w:szCs w:val="28"/>
        </w:rPr>
      </w:pPr>
    </w:p>
    <w:p w14:paraId="23B6C6AA" w14:textId="77777777" w:rsidR="00DE4C7A" w:rsidRPr="001D239D" w:rsidRDefault="00DE4C7A" w:rsidP="00A249E3">
      <w:pPr>
        <w:spacing w:after="0"/>
        <w:rPr>
          <w:rFonts w:cstheme="minorHAnsi"/>
          <w:b/>
          <w:sz w:val="28"/>
          <w:szCs w:val="28"/>
        </w:rPr>
      </w:pPr>
    </w:p>
    <w:p w14:paraId="35F03C34" w14:textId="77777777" w:rsidR="00DE4C7A" w:rsidRPr="001D239D" w:rsidRDefault="00DE4C7A" w:rsidP="00A249E3">
      <w:pPr>
        <w:spacing w:after="0"/>
        <w:rPr>
          <w:rFonts w:cstheme="minorHAnsi"/>
          <w:b/>
          <w:sz w:val="28"/>
          <w:szCs w:val="28"/>
        </w:rPr>
      </w:pPr>
    </w:p>
    <w:p w14:paraId="5C426590" w14:textId="77777777" w:rsidR="00DE4C7A" w:rsidRPr="001D239D" w:rsidRDefault="00DE4C7A" w:rsidP="00A249E3">
      <w:pPr>
        <w:spacing w:after="0"/>
        <w:rPr>
          <w:rFonts w:cstheme="minorHAnsi"/>
          <w:b/>
          <w:sz w:val="28"/>
          <w:szCs w:val="28"/>
        </w:rPr>
      </w:pPr>
    </w:p>
    <w:p w14:paraId="7A3F3ADF" w14:textId="77777777" w:rsidR="00DE4C7A" w:rsidRPr="001D239D" w:rsidRDefault="00DE4C7A" w:rsidP="00A249E3">
      <w:pPr>
        <w:spacing w:after="0"/>
        <w:rPr>
          <w:rFonts w:cstheme="minorHAnsi"/>
          <w:b/>
          <w:sz w:val="28"/>
          <w:szCs w:val="28"/>
        </w:rPr>
      </w:pPr>
    </w:p>
    <w:p w14:paraId="66C27CFD" w14:textId="77777777" w:rsidR="00DE4C7A" w:rsidRPr="001D239D" w:rsidRDefault="00DE4C7A" w:rsidP="00A249E3">
      <w:pPr>
        <w:spacing w:after="0"/>
        <w:rPr>
          <w:rFonts w:cstheme="minorHAnsi"/>
          <w:b/>
          <w:sz w:val="28"/>
          <w:szCs w:val="28"/>
        </w:rPr>
      </w:pPr>
    </w:p>
    <w:p w14:paraId="4E41D90A" w14:textId="77777777" w:rsidR="00364DD9" w:rsidRPr="001D239D" w:rsidRDefault="00364DD9" w:rsidP="00A249E3">
      <w:pPr>
        <w:spacing w:after="0"/>
        <w:rPr>
          <w:rFonts w:cstheme="minorHAnsi"/>
          <w:b/>
          <w:sz w:val="24"/>
          <w:szCs w:val="24"/>
        </w:rPr>
      </w:pPr>
      <w:r w:rsidRPr="001D239D">
        <w:rPr>
          <w:rFonts w:cstheme="minorHAnsi"/>
          <w:b/>
          <w:sz w:val="24"/>
          <w:szCs w:val="24"/>
        </w:rPr>
        <w:lastRenderedPageBreak/>
        <w:t>CONTENTS</w:t>
      </w:r>
    </w:p>
    <w:tbl>
      <w:tblPr>
        <w:tblStyle w:val="TableGrid"/>
        <w:tblW w:w="0" w:type="auto"/>
        <w:tblLook w:val="04A0" w:firstRow="1" w:lastRow="0" w:firstColumn="1" w:lastColumn="0" w:noHBand="0" w:noVBand="1"/>
      </w:tblPr>
      <w:tblGrid>
        <w:gridCol w:w="1242"/>
        <w:gridCol w:w="6946"/>
        <w:gridCol w:w="1054"/>
      </w:tblGrid>
      <w:tr w:rsidR="00364DD9" w:rsidRPr="001D239D" w14:paraId="0C8D7C35" w14:textId="77777777" w:rsidTr="001D239D">
        <w:tc>
          <w:tcPr>
            <w:tcW w:w="1242" w:type="dxa"/>
            <w:shd w:val="clear" w:color="auto" w:fill="C2D69B" w:themeFill="accent3" w:themeFillTint="99"/>
          </w:tcPr>
          <w:p w14:paraId="4F303A63" w14:textId="77777777" w:rsidR="00364DD9" w:rsidRPr="001D239D" w:rsidRDefault="00364DD9" w:rsidP="00A249E3">
            <w:pPr>
              <w:rPr>
                <w:rFonts w:cstheme="minorHAnsi"/>
                <w:b/>
                <w:sz w:val="24"/>
                <w:szCs w:val="24"/>
              </w:rPr>
            </w:pPr>
            <w:r w:rsidRPr="001D239D">
              <w:rPr>
                <w:rFonts w:cstheme="minorHAnsi"/>
                <w:b/>
                <w:sz w:val="24"/>
                <w:szCs w:val="24"/>
              </w:rPr>
              <w:t>Section Number</w:t>
            </w:r>
          </w:p>
        </w:tc>
        <w:tc>
          <w:tcPr>
            <w:tcW w:w="6946" w:type="dxa"/>
            <w:shd w:val="clear" w:color="auto" w:fill="C2D69B" w:themeFill="accent3" w:themeFillTint="99"/>
          </w:tcPr>
          <w:p w14:paraId="083CB512" w14:textId="77777777" w:rsidR="00364DD9" w:rsidRPr="001D239D" w:rsidRDefault="00364DD9" w:rsidP="00A249E3">
            <w:pPr>
              <w:rPr>
                <w:rFonts w:cstheme="minorHAnsi"/>
                <w:b/>
                <w:sz w:val="24"/>
                <w:szCs w:val="24"/>
              </w:rPr>
            </w:pPr>
            <w:r w:rsidRPr="001D239D">
              <w:rPr>
                <w:rFonts w:cstheme="minorHAnsi"/>
                <w:b/>
                <w:sz w:val="24"/>
                <w:szCs w:val="24"/>
              </w:rPr>
              <w:t>Section Title</w:t>
            </w:r>
          </w:p>
        </w:tc>
        <w:tc>
          <w:tcPr>
            <w:tcW w:w="1054" w:type="dxa"/>
            <w:shd w:val="clear" w:color="auto" w:fill="C2D69B" w:themeFill="accent3" w:themeFillTint="99"/>
          </w:tcPr>
          <w:p w14:paraId="1BFB237F" w14:textId="77777777" w:rsidR="00364DD9" w:rsidRPr="001D239D" w:rsidRDefault="00364DD9" w:rsidP="00BA275F">
            <w:pPr>
              <w:jc w:val="center"/>
              <w:rPr>
                <w:rFonts w:cstheme="minorHAnsi"/>
                <w:b/>
                <w:sz w:val="24"/>
                <w:szCs w:val="24"/>
              </w:rPr>
            </w:pPr>
            <w:r w:rsidRPr="001D239D">
              <w:rPr>
                <w:rFonts w:cstheme="minorHAnsi"/>
                <w:b/>
                <w:sz w:val="24"/>
                <w:szCs w:val="24"/>
              </w:rPr>
              <w:t>Page Number</w:t>
            </w:r>
          </w:p>
        </w:tc>
      </w:tr>
      <w:tr w:rsidR="00364DD9" w:rsidRPr="001D239D" w14:paraId="30A34483" w14:textId="77777777" w:rsidTr="001D239D">
        <w:tc>
          <w:tcPr>
            <w:tcW w:w="1242" w:type="dxa"/>
          </w:tcPr>
          <w:p w14:paraId="2AE2B228" w14:textId="77777777" w:rsidR="00364DD9" w:rsidRPr="001D239D" w:rsidRDefault="00364DD9" w:rsidP="00A249E3">
            <w:pPr>
              <w:rPr>
                <w:rFonts w:cstheme="minorHAnsi"/>
                <w:b/>
                <w:sz w:val="24"/>
                <w:szCs w:val="24"/>
              </w:rPr>
            </w:pPr>
            <w:r w:rsidRPr="001D239D">
              <w:rPr>
                <w:rFonts w:cstheme="minorHAnsi"/>
                <w:b/>
                <w:sz w:val="24"/>
                <w:szCs w:val="24"/>
              </w:rPr>
              <w:t xml:space="preserve">1.0 </w:t>
            </w:r>
          </w:p>
          <w:p w14:paraId="55D96526" w14:textId="77777777" w:rsidR="0074140F" w:rsidRPr="001D239D" w:rsidRDefault="0074140F" w:rsidP="00A249E3">
            <w:pPr>
              <w:rPr>
                <w:rFonts w:cstheme="minorHAnsi"/>
                <w:sz w:val="24"/>
                <w:szCs w:val="24"/>
              </w:rPr>
            </w:pPr>
            <w:r w:rsidRPr="001D239D">
              <w:rPr>
                <w:rFonts w:cstheme="minorHAnsi"/>
                <w:sz w:val="24"/>
                <w:szCs w:val="24"/>
              </w:rPr>
              <w:t>1.1</w:t>
            </w:r>
          </w:p>
          <w:p w14:paraId="100A3AA0" w14:textId="77777777" w:rsidR="0074140F" w:rsidRPr="001D239D" w:rsidRDefault="0074140F" w:rsidP="00A249E3">
            <w:pPr>
              <w:rPr>
                <w:rFonts w:cstheme="minorHAnsi"/>
                <w:sz w:val="24"/>
                <w:szCs w:val="24"/>
              </w:rPr>
            </w:pPr>
            <w:r w:rsidRPr="001D239D">
              <w:rPr>
                <w:rFonts w:cstheme="minorHAnsi"/>
                <w:sz w:val="24"/>
                <w:szCs w:val="24"/>
              </w:rPr>
              <w:t>1.2</w:t>
            </w:r>
          </w:p>
          <w:p w14:paraId="7377BB1A" w14:textId="77777777" w:rsidR="0074140F" w:rsidRPr="001D239D" w:rsidRDefault="0074140F" w:rsidP="00A249E3">
            <w:pPr>
              <w:rPr>
                <w:rFonts w:cstheme="minorHAnsi"/>
                <w:sz w:val="24"/>
                <w:szCs w:val="24"/>
              </w:rPr>
            </w:pPr>
            <w:r w:rsidRPr="001D239D">
              <w:rPr>
                <w:rFonts w:cstheme="minorHAnsi"/>
                <w:sz w:val="24"/>
                <w:szCs w:val="24"/>
              </w:rPr>
              <w:t>1.3</w:t>
            </w:r>
          </w:p>
          <w:p w14:paraId="5351D060" w14:textId="77777777" w:rsidR="0074140F" w:rsidRPr="001D239D" w:rsidRDefault="0074140F" w:rsidP="00A249E3">
            <w:pPr>
              <w:rPr>
                <w:rFonts w:cstheme="minorHAnsi"/>
                <w:sz w:val="24"/>
                <w:szCs w:val="24"/>
              </w:rPr>
            </w:pPr>
            <w:r w:rsidRPr="001D239D">
              <w:rPr>
                <w:rFonts w:cstheme="minorHAnsi"/>
                <w:sz w:val="24"/>
                <w:szCs w:val="24"/>
              </w:rPr>
              <w:t>1.4</w:t>
            </w:r>
          </w:p>
          <w:p w14:paraId="04B3DD80" w14:textId="77777777" w:rsidR="0074140F" w:rsidRPr="001D239D" w:rsidRDefault="0074140F" w:rsidP="00A249E3">
            <w:pPr>
              <w:rPr>
                <w:rFonts w:cstheme="minorHAnsi"/>
                <w:b/>
                <w:sz w:val="24"/>
                <w:szCs w:val="24"/>
              </w:rPr>
            </w:pPr>
            <w:r w:rsidRPr="001D239D">
              <w:rPr>
                <w:rFonts w:cstheme="minorHAnsi"/>
                <w:sz w:val="24"/>
                <w:szCs w:val="24"/>
              </w:rPr>
              <w:t>1.5</w:t>
            </w:r>
          </w:p>
        </w:tc>
        <w:tc>
          <w:tcPr>
            <w:tcW w:w="6946" w:type="dxa"/>
          </w:tcPr>
          <w:p w14:paraId="03453D30" w14:textId="77777777" w:rsidR="00364DD9" w:rsidRPr="001D239D" w:rsidRDefault="00364DD9" w:rsidP="00A249E3">
            <w:pPr>
              <w:rPr>
                <w:rFonts w:cstheme="minorHAnsi"/>
                <w:b/>
                <w:sz w:val="24"/>
                <w:szCs w:val="24"/>
              </w:rPr>
            </w:pPr>
            <w:r w:rsidRPr="001D239D">
              <w:rPr>
                <w:rFonts w:cstheme="minorHAnsi"/>
                <w:b/>
                <w:sz w:val="24"/>
                <w:szCs w:val="24"/>
              </w:rPr>
              <w:t>Introduction</w:t>
            </w:r>
          </w:p>
          <w:p w14:paraId="12490B12" w14:textId="77777777" w:rsidR="0074140F" w:rsidRPr="001D239D" w:rsidRDefault="0074140F" w:rsidP="00A249E3">
            <w:pPr>
              <w:rPr>
                <w:rFonts w:cstheme="minorHAnsi"/>
                <w:sz w:val="24"/>
                <w:szCs w:val="24"/>
              </w:rPr>
            </w:pPr>
            <w:r w:rsidRPr="001D239D">
              <w:rPr>
                <w:rFonts w:cstheme="minorHAnsi"/>
                <w:sz w:val="24"/>
                <w:szCs w:val="24"/>
              </w:rPr>
              <w:t>Contract Summary</w:t>
            </w:r>
          </w:p>
          <w:p w14:paraId="173A6099" w14:textId="77777777" w:rsidR="0074140F" w:rsidRPr="001D239D" w:rsidRDefault="0074140F" w:rsidP="00A249E3">
            <w:pPr>
              <w:rPr>
                <w:rFonts w:cstheme="minorHAnsi"/>
                <w:sz w:val="24"/>
                <w:szCs w:val="24"/>
              </w:rPr>
            </w:pPr>
            <w:r w:rsidRPr="001D239D">
              <w:rPr>
                <w:rFonts w:cstheme="minorHAnsi"/>
                <w:sz w:val="24"/>
                <w:szCs w:val="24"/>
              </w:rPr>
              <w:t xml:space="preserve">Contract Term and Whole Life Costs of the Contract </w:t>
            </w:r>
          </w:p>
          <w:p w14:paraId="35989AC2" w14:textId="77777777" w:rsidR="0074140F" w:rsidRPr="001D239D" w:rsidRDefault="0074140F" w:rsidP="00A249E3">
            <w:pPr>
              <w:rPr>
                <w:rFonts w:cstheme="minorHAnsi"/>
                <w:sz w:val="24"/>
                <w:szCs w:val="24"/>
              </w:rPr>
            </w:pPr>
            <w:r w:rsidRPr="001D239D">
              <w:rPr>
                <w:rFonts w:cstheme="minorHAnsi"/>
                <w:sz w:val="24"/>
                <w:szCs w:val="24"/>
              </w:rPr>
              <w:t>Financial Ability of the Organisation</w:t>
            </w:r>
          </w:p>
          <w:p w14:paraId="3A75E1C3" w14:textId="77777777" w:rsidR="0074140F" w:rsidRPr="001D239D" w:rsidRDefault="0074140F" w:rsidP="00A249E3">
            <w:pPr>
              <w:rPr>
                <w:rFonts w:cstheme="minorHAnsi"/>
                <w:sz w:val="24"/>
                <w:szCs w:val="24"/>
              </w:rPr>
            </w:pPr>
            <w:r w:rsidRPr="001D239D">
              <w:rPr>
                <w:rFonts w:cstheme="minorHAnsi"/>
                <w:sz w:val="24"/>
                <w:szCs w:val="24"/>
              </w:rPr>
              <w:t>Service Specification Review (process for review)</w:t>
            </w:r>
          </w:p>
          <w:p w14:paraId="5762D526" w14:textId="77777777" w:rsidR="0074140F" w:rsidRPr="001D239D" w:rsidRDefault="0074140F" w:rsidP="00A249E3">
            <w:pPr>
              <w:rPr>
                <w:rFonts w:cstheme="minorHAnsi"/>
                <w:sz w:val="24"/>
                <w:szCs w:val="24"/>
              </w:rPr>
            </w:pPr>
            <w:r w:rsidRPr="001D239D">
              <w:rPr>
                <w:rFonts w:cstheme="minorHAnsi"/>
                <w:sz w:val="24"/>
                <w:szCs w:val="24"/>
              </w:rPr>
              <w:t>How to use this Specification</w:t>
            </w:r>
          </w:p>
        </w:tc>
        <w:tc>
          <w:tcPr>
            <w:tcW w:w="1054" w:type="dxa"/>
          </w:tcPr>
          <w:p w14:paraId="6109C98F" w14:textId="77777777" w:rsidR="00364DD9" w:rsidRDefault="00BA275F" w:rsidP="00BA275F">
            <w:pPr>
              <w:jc w:val="center"/>
              <w:rPr>
                <w:rFonts w:cstheme="minorHAnsi"/>
                <w:sz w:val="24"/>
                <w:szCs w:val="24"/>
              </w:rPr>
            </w:pPr>
            <w:r>
              <w:rPr>
                <w:rFonts w:cstheme="minorHAnsi"/>
                <w:sz w:val="24"/>
                <w:szCs w:val="24"/>
              </w:rPr>
              <w:t>4</w:t>
            </w:r>
          </w:p>
          <w:p w14:paraId="4F865614" w14:textId="77777777" w:rsidR="00BA275F" w:rsidRDefault="00BA275F" w:rsidP="00BA275F">
            <w:pPr>
              <w:jc w:val="center"/>
              <w:rPr>
                <w:rFonts w:cstheme="minorHAnsi"/>
                <w:sz w:val="24"/>
                <w:szCs w:val="24"/>
              </w:rPr>
            </w:pPr>
            <w:r>
              <w:rPr>
                <w:rFonts w:cstheme="minorHAnsi"/>
                <w:sz w:val="24"/>
                <w:szCs w:val="24"/>
              </w:rPr>
              <w:t>4</w:t>
            </w:r>
          </w:p>
          <w:p w14:paraId="13C943EC" w14:textId="77777777" w:rsidR="00BA275F" w:rsidRDefault="00BA275F" w:rsidP="00BA275F">
            <w:pPr>
              <w:jc w:val="center"/>
              <w:rPr>
                <w:rFonts w:cstheme="minorHAnsi"/>
                <w:sz w:val="24"/>
                <w:szCs w:val="24"/>
              </w:rPr>
            </w:pPr>
            <w:r>
              <w:rPr>
                <w:rFonts w:cstheme="minorHAnsi"/>
                <w:sz w:val="24"/>
                <w:szCs w:val="24"/>
              </w:rPr>
              <w:t>5</w:t>
            </w:r>
          </w:p>
          <w:p w14:paraId="3A09773D" w14:textId="77777777" w:rsidR="00BA275F" w:rsidRDefault="00BA275F" w:rsidP="00BA275F">
            <w:pPr>
              <w:jc w:val="center"/>
              <w:rPr>
                <w:rFonts w:cstheme="minorHAnsi"/>
                <w:sz w:val="24"/>
                <w:szCs w:val="24"/>
              </w:rPr>
            </w:pPr>
            <w:r>
              <w:rPr>
                <w:rFonts w:cstheme="minorHAnsi"/>
                <w:sz w:val="24"/>
                <w:szCs w:val="24"/>
              </w:rPr>
              <w:t>5</w:t>
            </w:r>
          </w:p>
          <w:p w14:paraId="0CA00B55" w14:textId="77777777" w:rsidR="00BA275F" w:rsidRDefault="00BA275F" w:rsidP="00BA275F">
            <w:pPr>
              <w:jc w:val="center"/>
              <w:rPr>
                <w:rFonts w:cstheme="minorHAnsi"/>
                <w:sz w:val="24"/>
                <w:szCs w:val="24"/>
              </w:rPr>
            </w:pPr>
            <w:r>
              <w:rPr>
                <w:rFonts w:cstheme="minorHAnsi"/>
                <w:sz w:val="24"/>
                <w:szCs w:val="24"/>
              </w:rPr>
              <w:t>6</w:t>
            </w:r>
          </w:p>
          <w:p w14:paraId="0597EE72" w14:textId="3B7B5173" w:rsidR="00BA275F" w:rsidRPr="001D239D" w:rsidRDefault="00BA275F" w:rsidP="00BA275F">
            <w:pPr>
              <w:jc w:val="center"/>
              <w:rPr>
                <w:rFonts w:cstheme="minorHAnsi"/>
                <w:sz w:val="24"/>
                <w:szCs w:val="24"/>
              </w:rPr>
            </w:pPr>
            <w:r>
              <w:rPr>
                <w:rFonts w:cstheme="minorHAnsi"/>
                <w:sz w:val="24"/>
                <w:szCs w:val="24"/>
              </w:rPr>
              <w:t>6</w:t>
            </w:r>
          </w:p>
        </w:tc>
      </w:tr>
      <w:tr w:rsidR="00364DD9" w:rsidRPr="001D239D" w14:paraId="6E3A1E5D" w14:textId="77777777" w:rsidTr="002E3B16">
        <w:trPr>
          <w:trHeight w:val="1261"/>
        </w:trPr>
        <w:tc>
          <w:tcPr>
            <w:tcW w:w="1242" w:type="dxa"/>
          </w:tcPr>
          <w:p w14:paraId="028818CE" w14:textId="78038E69" w:rsidR="000424F9" w:rsidRPr="001D239D" w:rsidRDefault="0074140F" w:rsidP="00A249E3">
            <w:pPr>
              <w:rPr>
                <w:rFonts w:cstheme="minorHAnsi"/>
                <w:b/>
                <w:sz w:val="24"/>
                <w:szCs w:val="24"/>
              </w:rPr>
            </w:pPr>
            <w:r w:rsidRPr="001D239D">
              <w:rPr>
                <w:rFonts w:cstheme="minorHAnsi"/>
                <w:b/>
                <w:sz w:val="24"/>
                <w:szCs w:val="24"/>
              </w:rPr>
              <w:t>2.0</w:t>
            </w:r>
          </w:p>
          <w:p w14:paraId="3A2C47B1" w14:textId="77777777" w:rsidR="00364DD9" w:rsidRPr="001D239D" w:rsidRDefault="000424F9" w:rsidP="00A249E3">
            <w:pPr>
              <w:rPr>
                <w:rFonts w:cstheme="minorHAnsi"/>
                <w:sz w:val="24"/>
                <w:szCs w:val="24"/>
              </w:rPr>
            </w:pPr>
            <w:r w:rsidRPr="001D239D">
              <w:rPr>
                <w:rFonts w:cstheme="minorHAnsi"/>
                <w:sz w:val="24"/>
                <w:szCs w:val="24"/>
              </w:rPr>
              <w:t>2.1</w:t>
            </w:r>
            <w:r w:rsidR="0074140F" w:rsidRPr="001D239D">
              <w:rPr>
                <w:rFonts w:cstheme="minorHAnsi"/>
                <w:sz w:val="24"/>
                <w:szCs w:val="24"/>
              </w:rPr>
              <w:t xml:space="preserve"> </w:t>
            </w:r>
          </w:p>
          <w:p w14:paraId="4FC71543" w14:textId="77777777" w:rsidR="000424F9" w:rsidRPr="001D239D" w:rsidRDefault="000424F9" w:rsidP="00A249E3">
            <w:pPr>
              <w:rPr>
                <w:rFonts w:cstheme="minorHAnsi"/>
                <w:sz w:val="24"/>
                <w:szCs w:val="24"/>
              </w:rPr>
            </w:pPr>
            <w:r w:rsidRPr="001D239D">
              <w:rPr>
                <w:rFonts w:cstheme="minorHAnsi"/>
                <w:sz w:val="24"/>
                <w:szCs w:val="24"/>
              </w:rPr>
              <w:t>2.2</w:t>
            </w:r>
          </w:p>
          <w:p w14:paraId="230CB05D" w14:textId="18526E61" w:rsidR="00AF7762" w:rsidRPr="001D239D" w:rsidRDefault="002E3B16" w:rsidP="00A249E3">
            <w:pPr>
              <w:rPr>
                <w:rFonts w:cstheme="minorHAnsi"/>
                <w:sz w:val="24"/>
                <w:szCs w:val="24"/>
              </w:rPr>
            </w:pPr>
            <w:r>
              <w:rPr>
                <w:rFonts w:cstheme="minorHAnsi"/>
                <w:sz w:val="24"/>
                <w:szCs w:val="24"/>
              </w:rPr>
              <w:t>2.3</w:t>
            </w:r>
          </w:p>
        </w:tc>
        <w:tc>
          <w:tcPr>
            <w:tcW w:w="6946" w:type="dxa"/>
          </w:tcPr>
          <w:p w14:paraId="38D6B488" w14:textId="77777777" w:rsidR="000424F9" w:rsidRPr="001D239D" w:rsidRDefault="000424F9" w:rsidP="00A249E3">
            <w:pPr>
              <w:rPr>
                <w:rFonts w:cstheme="minorHAnsi"/>
                <w:b/>
                <w:sz w:val="24"/>
                <w:szCs w:val="24"/>
              </w:rPr>
            </w:pPr>
            <w:r w:rsidRPr="001D239D">
              <w:rPr>
                <w:rFonts w:cstheme="minorHAnsi"/>
                <w:b/>
                <w:sz w:val="24"/>
                <w:szCs w:val="24"/>
              </w:rPr>
              <w:t>Summary</w:t>
            </w:r>
          </w:p>
          <w:p w14:paraId="1FD88998" w14:textId="7F581ED3" w:rsidR="0074140F" w:rsidRPr="001D239D" w:rsidRDefault="002E3B16" w:rsidP="00A249E3">
            <w:pPr>
              <w:rPr>
                <w:rFonts w:cstheme="minorHAnsi"/>
                <w:sz w:val="24"/>
                <w:szCs w:val="24"/>
              </w:rPr>
            </w:pPr>
            <w:r>
              <w:rPr>
                <w:rFonts w:cstheme="minorHAnsi"/>
                <w:sz w:val="24"/>
                <w:szCs w:val="24"/>
              </w:rPr>
              <w:t>Service Vision</w:t>
            </w:r>
          </w:p>
          <w:p w14:paraId="51234AEF" w14:textId="77777777" w:rsidR="00AF7762" w:rsidRPr="001D239D" w:rsidRDefault="00AF7762" w:rsidP="00A249E3">
            <w:pPr>
              <w:rPr>
                <w:rFonts w:cstheme="minorHAnsi"/>
                <w:sz w:val="24"/>
                <w:szCs w:val="24"/>
              </w:rPr>
            </w:pPr>
            <w:r w:rsidRPr="001D239D">
              <w:rPr>
                <w:rFonts w:cstheme="minorHAnsi"/>
                <w:sz w:val="24"/>
                <w:szCs w:val="24"/>
              </w:rPr>
              <w:t>National Context</w:t>
            </w:r>
          </w:p>
          <w:p w14:paraId="2D98053C" w14:textId="0543E26F" w:rsidR="0074140F" w:rsidRPr="001D239D" w:rsidRDefault="002E3B16" w:rsidP="00A249E3">
            <w:pPr>
              <w:rPr>
                <w:rFonts w:cstheme="minorHAnsi"/>
                <w:sz w:val="24"/>
                <w:szCs w:val="24"/>
              </w:rPr>
            </w:pPr>
            <w:r>
              <w:rPr>
                <w:rFonts w:cstheme="minorHAnsi"/>
                <w:sz w:val="24"/>
                <w:szCs w:val="24"/>
              </w:rPr>
              <w:t>Local Context</w:t>
            </w:r>
          </w:p>
        </w:tc>
        <w:tc>
          <w:tcPr>
            <w:tcW w:w="1054" w:type="dxa"/>
          </w:tcPr>
          <w:p w14:paraId="04F073A2" w14:textId="77777777" w:rsidR="00364DD9" w:rsidRDefault="00BA275F" w:rsidP="00BA275F">
            <w:pPr>
              <w:jc w:val="center"/>
              <w:rPr>
                <w:rFonts w:cstheme="minorHAnsi"/>
                <w:sz w:val="24"/>
                <w:szCs w:val="24"/>
              </w:rPr>
            </w:pPr>
            <w:r>
              <w:rPr>
                <w:rFonts w:cstheme="minorHAnsi"/>
                <w:sz w:val="24"/>
                <w:szCs w:val="24"/>
              </w:rPr>
              <w:t>7</w:t>
            </w:r>
          </w:p>
          <w:p w14:paraId="29F906CC" w14:textId="77777777" w:rsidR="00BA275F" w:rsidRDefault="00BA275F" w:rsidP="00BA275F">
            <w:pPr>
              <w:jc w:val="center"/>
              <w:rPr>
                <w:rFonts w:cstheme="minorHAnsi"/>
                <w:sz w:val="24"/>
                <w:szCs w:val="24"/>
              </w:rPr>
            </w:pPr>
            <w:r>
              <w:rPr>
                <w:rFonts w:cstheme="minorHAnsi"/>
                <w:sz w:val="24"/>
                <w:szCs w:val="24"/>
              </w:rPr>
              <w:t>7</w:t>
            </w:r>
          </w:p>
          <w:p w14:paraId="325441E4" w14:textId="77777777" w:rsidR="00BA275F" w:rsidRDefault="00BA275F" w:rsidP="00BA275F">
            <w:pPr>
              <w:jc w:val="center"/>
              <w:rPr>
                <w:rFonts w:cstheme="minorHAnsi"/>
                <w:sz w:val="24"/>
                <w:szCs w:val="24"/>
              </w:rPr>
            </w:pPr>
            <w:r>
              <w:rPr>
                <w:rFonts w:cstheme="minorHAnsi"/>
                <w:sz w:val="24"/>
                <w:szCs w:val="24"/>
              </w:rPr>
              <w:t>7</w:t>
            </w:r>
          </w:p>
          <w:p w14:paraId="3C0D887E" w14:textId="7020C42D" w:rsidR="00BA275F" w:rsidRPr="001D239D" w:rsidRDefault="005E568A" w:rsidP="00BA275F">
            <w:pPr>
              <w:jc w:val="center"/>
              <w:rPr>
                <w:rFonts w:cstheme="minorHAnsi"/>
                <w:sz w:val="24"/>
                <w:szCs w:val="24"/>
              </w:rPr>
            </w:pPr>
            <w:r>
              <w:rPr>
                <w:rFonts w:cstheme="minorHAnsi"/>
                <w:sz w:val="24"/>
                <w:szCs w:val="24"/>
              </w:rPr>
              <w:t>10</w:t>
            </w:r>
          </w:p>
        </w:tc>
      </w:tr>
      <w:tr w:rsidR="00364DD9" w:rsidRPr="001D239D" w14:paraId="1F657D56" w14:textId="77777777" w:rsidTr="001D239D">
        <w:tc>
          <w:tcPr>
            <w:tcW w:w="1242" w:type="dxa"/>
          </w:tcPr>
          <w:p w14:paraId="46ABD8C2" w14:textId="6570A3FD" w:rsidR="00364DD9" w:rsidRPr="001D239D" w:rsidRDefault="00327B02" w:rsidP="00A249E3">
            <w:pPr>
              <w:rPr>
                <w:rFonts w:cstheme="minorHAnsi"/>
                <w:b/>
                <w:sz w:val="24"/>
                <w:szCs w:val="24"/>
              </w:rPr>
            </w:pPr>
            <w:r w:rsidRPr="001D239D">
              <w:rPr>
                <w:rFonts w:cstheme="minorHAnsi"/>
                <w:b/>
                <w:sz w:val="24"/>
                <w:szCs w:val="24"/>
              </w:rPr>
              <w:t>3.0</w:t>
            </w:r>
          </w:p>
          <w:p w14:paraId="49A777CC" w14:textId="77777777" w:rsidR="00327B02" w:rsidRPr="001D239D" w:rsidRDefault="00327B02" w:rsidP="00A249E3">
            <w:pPr>
              <w:rPr>
                <w:rFonts w:cstheme="minorHAnsi"/>
                <w:sz w:val="24"/>
                <w:szCs w:val="24"/>
              </w:rPr>
            </w:pPr>
            <w:r w:rsidRPr="001D239D">
              <w:rPr>
                <w:rFonts w:cstheme="minorHAnsi"/>
                <w:sz w:val="24"/>
                <w:szCs w:val="24"/>
              </w:rPr>
              <w:t>3.1</w:t>
            </w:r>
          </w:p>
          <w:p w14:paraId="38ABA779" w14:textId="77777777" w:rsidR="00327B02" w:rsidRPr="001D239D" w:rsidRDefault="00327B02" w:rsidP="00A249E3">
            <w:pPr>
              <w:rPr>
                <w:rFonts w:cstheme="minorHAnsi"/>
                <w:sz w:val="24"/>
                <w:szCs w:val="24"/>
              </w:rPr>
            </w:pPr>
            <w:r w:rsidRPr="001D239D">
              <w:rPr>
                <w:rFonts w:cstheme="minorHAnsi"/>
                <w:sz w:val="24"/>
                <w:szCs w:val="24"/>
              </w:rPr>
              <w:t>3.2</w:t>
            </w:r>
          </w:p>
          <w:p w14:paraId="2C44A90C" w14:textId="77777777" w:rsidR="00327B02" w:rsidRPr="001D239D" w:rsidRDefault="00327B02" w:rsidP="00A249E3">
            <w:pPr>
              <w:rPr>
                <w:rFonts w:cstheme="minorHAnsi"/>
                <w:sz w:val="24"/>
                <w:szCs w:val="24"/>
              </w:rPr>
            </w:pPr>
            <w:r w:rsidRPr="001D239D">
              <w:rPr>
                <w:rFonts w:cstheme="minorHAnsi"/>
                <w:sz w:val="24"/>
                <w:szCs w:val="24"/>
              </w:rPr>
              <w:t>3.3</w:t>
            </w:r>
          </w:p>
          <w:p w14:paraId="6115EDE6" w14:textId="77777777" w:rsidR="00327B02" w:rsidRPr="001D239D" w:rsidRDefault="00327B02" w:rsidP="00A249E3">
            <w:pPr>
              <w:rPr>
                <w:rFonts w:cstheme="minorHAnsi"/>
                <w:sz w:val="24"/>
                <w:szCs w:val="24"/>
              </w:rPr>
            </w:pPr>
            <w:r w:rsidRPr="001D239D">
              <w:rPr>
                <w:rFonts w:cstheme="minorHAnsi"/>
                <w:sz w:val="24"/>
                <w:szCs w:val="24"/>
              </w:rPr>
              <w:t>3.4</w:t>
            </w:r>
          </w:p>
          <w:p w14:paraId="215487C5" w14:textId="77777777" w:rsidR="00327B02" w:rsidRPr="001D239D" w:rsidRDefault="00327B02" w:rsidP="00A249E3">
            <w:pPr>
              <w:rPr>
                <w:rFonts w:cstheme="minorHAnsi"/>
                <w:sz w:val="24"/>
                <w:szCs w:val="24"/>
              </w:rPr>
            </w:pPr>
            <w:r w:rsidRPr="001D239D">
              <w:rPr>
                <w:rFonts w:cstheme="minorHAnsi"/>
                <w:sz w:val="24"/>
                <w:szCs w:val="24"/>
              </w:rPr>
              <w:t>3.5</w:t>
            </w:r>
          </w:p>
          <w:p w14:paraId="42E943AB" w14:textId="77777777" w:rsidR="00327B02" w:rsidRPr="001D239D" w:rsidRDefault="00327B02" w:rsidP="00A249E3">
            <w:pPr>
              <w:rPr>
                <w:rFonts w:cstheme="minorHAnsi"/>
                <w:sz w:val="24"/>
                <w:szCs w:val="24"/>
              </w:rPr>
            </w:pPr>
            <w:r w:rsidRPr="001D239D">
              <w:rPr>
                <w:rFonts w:cstheme="minorHAnsi"/>
                <w:sz w:val="24"/>
                <w:szCs w:val="24"/>
              </w:rPr>
              <w:t>3.6</w:t>
            </w:r>
          </w:p>
          <w:p w14:paraId="09D5CC51" w14:textId="77777777" w:rsidR="00327B02" w:rsidRPr="001D239D" w:rsidRDefault="00327B02" w:rsidP="00A249E3">
            <w:pPr>
              <w:rPr>
                <w:rFonts w:cstheme="minorHAnsi"/>
                <w:sz w:val="24"/>
                <w:szCs w:val="24"/>
              </w:rPr>
            </w:pPr>
          </w:p>
          <w:p w14:paraId="6A0C070E" w14:textId="77777777" w:rsidR="00327B02" w:rsidRPr="001D239D" w:rsidRDefault="00327B02" w:rsidP="00A249E3">
            <w:pPr>
              <w:rPr>
                <w:rFonts w:cstheme="minorHAnsi"/>
                <w:sz w:val="24"/>
                <w:szCs w:val="24"/>
              </w:rPr>
            </w:pPr>
            <w:r w:rsidRPr="001D239D">
              <w:rPr>
                <w:rFonts w:cstheme="minorHAnsi"/>
                <w:sz w:val="24"/>
                <w:szCs w:val="24"/>
              </w:rPr>
              <w:t>3.7</w:t>
            </w:r>
          </w:p>
          <w:p w14:paraId="6A7796CD" w14:textId="77777777" w:rsidR="00327B02" w:rsidRPr="001D239D" w:rsidRDefault="00327B02" w:rsidP="00A249E3">
            <w:pPr>
              <w:rPr>
                <w:rFonts w:cstheme="minorHAnsi"/>
                <w:sz w:val="24"/>
                <w:szCs w:val="24"/>
              </w:rPr>
            </w:pPr>
            <w:r w:rsidRPr="001D239D">
              <w:rPr>
                <w:rFonts w:cstheme="minorHAnsi"/>
                <w:sz w:val="24"/>
                <w:szCs w:val="24"/>
              </w:rPr>
              <w:t>3.8</w:t>
            </w:r>
          </w:p>
          <w:p w14:paraId="08E113D6" w14:textId="77777777" w:rsidR="00327B02" w:rsidRPr="001D239D" w:rsidRDefault="00327B02" w:rsidP="00A249E3">
            <w:pPr>
              <w:rPr>
                <w:rFonts w:cstheme="minorHAnsi"/>
                <w:sz w:val="24"/>
                <w:szCs w:val="24"/>
              </w:rPr>
            </w:pPr>
            <w:r w:rsidRPr="001D239D">
              <w:rPr>
                <w:rFonts w:cstheme="minorHAnsi"/>
                <w:sz w:val="24"/>
                <w:szCs w:val="24"/>
              </w:rPr>
              <w:t>3.9</w:t>
            </w:r>
          </w:p>
          <w:p w14:paraId="3DC2B8A8" w14:textId="77777777" w:rsidR="00327B02" w:rsidRPr="001D239D" w:rsidRDefault="00327B02" w:rsidP="00A249E3">
            <w:pPr>
              <w:rPr>
                <w:rFonts w:cstheme="minorHAnsi"/>
                <w:sz w:val="24"/>
                <w:szCs w:val="24"/>
              </w:rPr>
            </w:pPr>
            <w:r w:rsidRPr="001D239D">
              <w:rPr>
                <w:rFonts w:cstheme="minorHAnsi"/>
                <w:sz w:val="24"/>
                <w:szCs w:val="24"/>
              </w:rPr>
              <w:t>3.10</w:t>
            </w:r>
          </w:p>
          <w:p w14:paraId="7232DC8B" w14:textId="77777777" w:rsidR="00327B02" w:rsidRPr="001D239D" w:rsidRDefault="00327B02" w:rsidP="00A249E3">
            <w:pPr>
              <w:rPr>
                <w:rFonts w:cstheme="minorHAnsi"/>
                <w:sz w:val="24"/>
                <w:szCs w:val="24"/>
              </w:rPr>
            </w:pPr>
            <w:r w:rsidRPr="001D239D">
              <w:rPr>
                <w:rFonts w:cstheme="minorHAnsi"/>
                <w:sz w:val="24"/>
                <w:szCs w:val="24"/>
              </w:rPr>
              <w:t>3.11</w:t>
            </w:r>
          </w:p>
        </w:tc>
        <w:tc>
          <w:tcPr>
            <w:tcW w:w="6946" w:type="dxa"/>
          </w:tcPr>
          <w:p w14:paraId="2443C6B2" w14:textId="77777777" w:rsidR="00327B02" w:rsidRPr="001D239D" w:rsidRDefault="00327B02" w:rsidP="00A249E3">
            <w:pPr>
              <w:rPr>
                <w:rFonts w:cstheme="minorHAnsi"/>
                <w:sz w:val="24"/>
                <w:szCs w:val="24"/>
              </w:rPr>
            </w:pPr>
            <w:r w:rsidRPr="001D239D">
              <w:rPr>
                <w:rFonts w:cstheme="minorHAnsi"/>
                <w:b/>
                <w:sz w:val="24"/>
                <w:szCs w:val="24"/>
              </w:rPr>
              <w:t>Scope of</w:t>
            </w:r>
            <w:r w:rsidR="00CB5CDB" w:rsidRPr="001D239D">
              <w:rPr>
                <w:rFonts w:cstheme="minorHAnsi"/>
                <w:b/>
                <w:sz w:val="24"/>
                <w:szCs w:val="24"/>
              </w:rPr>
              <w:t xml:space="preserve"> Services to be C</w:t>
            </w:r>
            <w:r w:rsidRPr="001D239D">
              <w:rPr>
                <w:rFonts w:cstheme="minorHAnsi"/>
                <w:b/>
                <w:sz w:val="24"/>
                <w:szCs w:val="24"/>
              </w:rPr>
              <w:t>ommissioned</w:t>
            </w:r>
            <w:r w:rsidRPr="001D239D">
              <w:rPr>
                <w:rFonts w:cstheme="minorHAnsi"/>
                <w:sz w:val="24"/>
                <w:szCs w:val="24"/>
              </w:rPr>
              <w:t xml:space="preserve"> </w:t>
            </w:r>
          </w:p>
          <w:p w14:paraId="572A5A6D" w14:textId="77777777" w:rsidR="00327B02" w:rsidRPr="001D239D" w:rsidRDefault="00327B02" w:rsidP="00A249E3">
            <w:pPr>
              <w:rPr>
                <w:rFonts w:cstheme="minorHAnsi"/>
                <w:sz w:val="24"/>
                <w:szCs w:val="24"/>
              </w:rPr>
            </w:pPr>
            <w:r w:rsidRPr="001D239D">
              <w:rPr>
                <w:rFonts w:cstheme="minorHAnsi"/>
                <w:sz w:val="24"/>
                <w:szCs w:val="24"/>
              </w:rPr>
              <w:t xml:space="preserve">Service </w:t>
            </w:r>
            <w:r w:rsidR="00CB5CDB" w:rsidRPr="001D239D">
              <w:rPr>
                <w:rFonts w:cstheme="minorHAnsi"/>
                <w:sz w:val="24"/>
                <w:szCs w:val="24"/>
              </w:rPr>
              <w:t>Aims and O</w:t>
            </w:r>
            <w:r w:rsidR="00957DAB">
              <w:rPr>
                <w:rFonts w:cstheme="minorHAnsi"/>
                <w:sz w:val="24"/>
                <w:szCs w:val="24"/>
              </w:rPr>
              <w:t>utcomes</w:t>
            </w:r>
            <w:r w:rsidRPr="001D239D">
              <w:rPr>
                <w:rFonts w:cstheme="minorHAnsi"/>
                <w:sz w:val="24"/>
                <w:szCs w:val="24"/>
              </w:rPr>
              <w:t xml:space="preserve"> </w:t>
            </w:r>
          </w:p>
          <w:p w14:paraId="0EDBF78B" w14:textId="77777777" w:rsidR="00327B02" w:rsidRPr="001D239D" w:rsidRDefault="00CB5CDB" w:rsidP="00A249E3">
            <w:pPr>
              <w:rPr>
                <w:rFonts w:cstheme="minorHAnsi"/>
                <w:sz w:val="24"/>
                <w:szCs w:val="24"/>
              </w:rPr>
            </w:pPr>
            <w:r w:rsidRPr="001D239D">
              <w:rPr>
                <w:rFonts w:cstheme="minorHAnsi"/>
                <w:sz w:val="24"/>
                <w:szCs w:val="24"/>
              </w:rPr>
              <w:t>Service Delivery E</w:t>
            </w:r>
            <w:r w:rsidR="00327B02" w:rsidRPr="001D239D">
              <w:rPr>
                <w:rFonts w:cstheme="minorHAnsi"/>
                <w:sz w:val="24"/>
                <w:szCs w:val="24"/>
              </w:rPr>
              <w:t>xpectations</w:t>
            </w:r>
          </w:p>
          <w:p w14:paraId="27B45136" w14:textId="77777777" w:rsidR="00327B02" w:rsidRPr="001D239D" w:rsidRDefault="00327B02" w:rsidP="00A249E3">
            <w:pPr>
              <w:rPr>
                <w:rFonts w:cstheme="minorHAnsi"/>
                <w:sz w:val="24"/>
                <w:szCs w:val="24"/>
              </w:rPr>
            </w:pPr>
            <w:r w:rsidRPr="001D239D">
              <w:rPr>
                <w:rFonts w:cstheme="minorHAnsi"/>
                <w:sz w:val="24"/>
                <w:szCs w:val="24"/>
              </w:rPr>
              <w:t>Key Challenges</w:t>
            </w:r>
          </w:p>
          <w:p w14:paraId="4B9C438E" w14:textId="77777777" w:rsidR="00327B02" w:rsidRPr="001D239D" w:rsidRDefault="00CB5CDB" w:rsidP="00A249E3">
            <w:pPr>
              <w:rPr>
                <w:rFonts w:cstheme="minorHAnsi"/>
                <w:sz w:val="24"/>
                <w:szCs w:val="24"/>
              </w:rPr>
            </w:pPr>
            <w:r w:rsidRPr="001D239D">
              <w:rPr>
                <w:rFonts w:cstheme="minorHAnsi"/>
                <w:sz w:val="24"/>
                <w:szCs w:val="24"/>
              </w:rPr>
              <w:t>Service A</w:t>
            </w:r>
            <w:r w:rsidR="00327B02" w:rsidRPr="001D239D">
              <w:rPr>
                <w:rFonts w:cstheme="minorHAnsi"/>
                <w:sz w:val="24"/>
                <w:szCs w:val="24"/>
              </w:rPr>
              <w:t>reas</w:t>
            </w:r>
          </w:p>
          <w:p w14:paraId="44D88E9B" w14:textId="77777777" w:rsidR="00327B02" w:rsidRPr="001D239D" w:rsidRDefault="00327B02" w:rsidP="00A249E3">
            <w:pPr>
              <w:rPr>
                <w:rFonts w:cstheme="minorHAnsi"/>
                <w:sz w:val="24"/>
                <w:szCs w:val="24"/>
              </w:rPr>
            </w:pPr>
            <w:r w:rsidRPr="001D239D">
              <w:rPr>
                <w:rFonts w:cstheme="minorHAnsi"/>
                <w:sz w:val="24"/>
                <w:szCs w:val="24"/>
              </w:rPr>
              <w:t>Outcomes Local, Public Health, National</w:t>
            </w:r>
          </w:p>
          <w:p w14:paraId="42E398FD" w14:textId="77777777" w:rsidR="00327B02" w:rsidRPr="001D239D" w:rsidRDefault="00CB5CDB" w:rsidP="00A249E3">
            <w:pPr>
              <w:rPr>
                <w:rFonts w:cstheme="minorHAnsi"/>
                <w:sz w:val="24"/>
                <w:szCs w:val="24"/>
              </w:rPr>
            </w:pPr>
            <w:r w:rsidRPr="001D239D">
              <w:rPr>
                <w:rFonts w:cstheme="minorHAnsi"/>
                <w:sz w:val="24"/>
                <w:szCs w:val="24"/>
              </w:rPr>
              <w:t>Implementing the S</w:t>
            </w:r>
            <w:r w:rsidR="00327B02" w:rsidRPr="001D239D">
              <w:rPr>
                <w:rFonts w:cstheme="minorHAnsi"/>
                <w:sz w:val="24"/>
                <w:szCs w:val="24"/>
              </w:rPr>
              <w:t>ervice (Assets, TUPE, Equip</w:t>
            </w:r>
            <w:r w:rsidRPr="001D239D">
              <w:rPr>
                <w:rFonts w:cstheme="minorHAnsi"/>
                <w:sz w:val="24"/>
                <w:szCs w:val="24"/>
              </w:rPr>
              <w:t>ment, Facilities, Project Plan and</w:t>
            </w:r>
            <w:r w:rsidR="00327B02" w:rsidRPr="001D239D">
              <w:rPr>
                <w:rFonts w:cstheme="minorHAnsi"/>
                <w:sz w:val="24"/>
                <w:szCs w:val="24"/>
              </w:rPr>
              <w:t xml:space="preserve"> Monitoring Meetings)</w:t>
            </w:r>
          </w:p>
          <w:p w14:paraId="30710318" w14:textId="77777777" w:rsidR="00327B02" w:rsidRPr="001D239D" w:rsidRDefault="00CB5CDB" w:rsidP="00A249E3">
            <w:pPr>
              <w:rPr>
                <w:rFonts w:cstheme="minorHAnsi"/>
                <w:sz w:val="24"/>
                <w:szCs w:val="24"/>
              </w:rPr>
            </w:pPr>
            <w:r w:rsidRPr="001D239D">
              <w:rPr>
                <w:rFonts w:cstheme="minorHAnsi"/>
                <w:sz w:val="24"/>
                <w:szCs w:val="24"/>
              </w:rPr>
              <w:t>Communications, M</w:t>
            </w:r>
            <w:r w:rsidR="00327B02" w:rsidRPr="001D239D">
              <w:rPr>
                <w:rFonts w:cstheme="minorHAnsi"/>
                <w:sz w:val="24"/>
                <w:szCs w:val="24"/>
              </w:rPr>
              <w:t>arketing and Branding</w:t>
            </w:r>
          </w:p>
          <w:p w14:paraId="7A9079BF" w14:textId="77777777" w:rsidR="00327B02" w:rsidRPr="001D239D" w:rsidRDefault="00327B02" w:rsidP="00A249E3">
            <w:pPr>
              <w:rPr>
                <w:rFonts w:cstheme="minorHAnsi"/>
                <w:sz w:val="24"/>
                <w:szCs w:val="24"/>
              </w:rPr>
            </w:pPr>
            <w:r w:rsidRPr="001D239D">
              <w:rPr>
                <w:rFonts w:cstheme="minorHAnsi"/>
                <w:sz w:val="24"/>
                <w:szCs w:val="24"/>
              </w:rPr>
              <w:t xml:space="preserve">Service </w:t>
            </w:r>
            <w:r w:rsidR="00CB5CDB" w:rsidRPr="001D239D">
              <w:rPr>
                <w:rFonts w:cstheme="minorHAnsi"/>
                <w:sz w:val="24"/>
                <w:szCs w:val="24"/>
              </w:rPr>
              <w:t>I</w:t>
            </w:r>
            <w:r w:rsidRPr="001D239D">
              <w:rPr>
                <w:rFonts w:cstheme="minorHAnsi"/>
                <w:sz w:val="24"/>
                <w:szCs w:val="24"/>
              </w:rPr>
              <w:t xml:space="preserve">nterdependencies </w:t>
            </w:r>
          </w:p>
          <w:p w14:paraId="139B7FE9" w14:textId="77777777" w:rsidR="00327B02" w:rsidRPr="001D239D" w:rsidRDefault="00CB5CDB" w:rsidP="00A249E3">
            <w:pPr>
              <w:rPr>
                <w:rFonts w:cstheme="minorHAnsi"/>
                <w:sz w:val="24"/>
                <w:szCs w:val="24"/>
              </w:rPr>
            </w:pPr>
            <w:r w:rsidRPr="001D239D">
              <w:rPr>
                <w:rFonts w:cstheme="minorHAnsi"/>
                <w:sz w:val="24"/>
                <w:szCs w:val="24"/>
              </w:rPr>
              <w:t>Equality of Access to Services and Rural G</w:t>
            </w:r>
            <w:r w:rsidR="00327B02" w:rsidRPr="001D239D">
              <w:rPr>
                <w:rFonts w:cstheme="minorHAnsi"/>
                <w:sz w:val="24"/>
                <w:szCs w:val="24"/>
              </w:rPr>
              <w:t xml:space="preserve">eography </w:t>
            </w:r>
          </w:p>
          <w:p w14:paraId="4F86DA4C" w14:textId="77777777" w:rsidR="00327B02" w:rsidRPr="001D239D" w:rsidRDefault="00327B02" w:rsidP="00A249E3">
            <w:pPr>
              <w:rPr>
                <w:rFonts w:cstheme="minorHAnsi"/>
                <w:sz w:val="24"/>
                <w:szCs w:val="24"/>
              </w:rPr>
            </w:pPr>
            <w:r w:rsidRPr="001D239D">
              <w:rPr>
                <w:rFonts w:cstheme="minorHAnsi"/>
                <w:sz w:val="24"/>
                <w:szCs w:val="24"/>
              </w:rPr>
              <w:t>Social Value</w:t>
            </w:r>
          </w:p>
          <w:p w14:paraId="0371687C" w14:textId="77777777" w:rsidR="00364DD9" w:rsidRPr="001D239D" w:rsidRDefault="00CB5CDB" w:rsidP="00A249E3">
            <w:pPr>
              <w:rPr>
                <w:rFonts w:cstheme="minorHAnsi"/>
                <w:sz w:val="24"/>
                <w:szCs w:val="24"/>
              </w:rPr>
            </w:pPr>
            <w:r w:rsidRPr="001D239D">
              <w:rPr>
                <w:rFonts w:cstheme="minorHAnsi"/>
                <w:sz w:val="24"/>
                <w:szCs w:val="24"/>
              </w:rPr>
              <w:t>Using Information Technology</w:t>
            </w:r>
          </w:p>
        </w:tc>
        <w:tc>
          <w:tcPr>
            <w:tcW w:w="1054" w:type="dxa"/>
          </w:tcPr>
          <w:p w14:paraId="72BA8DBE" w14:textId="77777777" w:rsidR="00364DD9" w:rsidRDefault="00BA275F" w:rsidP="00BA275F">
            <w:pPr>
              <w:jc w:val="center"/>
              <w:rPr>
                <w:rFonts w:cstheme="minorHAnsi"/>
                <w:sz w:val="24"/>
                <w:szCs w:val="24"/>
              </w:rPr>
            </w:pPr>
            <w:r>
              <w:rPr>
                <w:rFonts w:cstheme="minorHAnsi"/>
                <w:sz w:val="24"/>
                <w:szCs w:val="24"/>
              </w:rPr>
              <w:t>16</w:t>
            </w:r>
          </w:p>
          <w:p w14:paraId="22AE2CD2" w14:textId="77777777" w:rsidR="00BA275F" w:rsidRDefault="00BA275F" w:rsidP="00BA275F">
            <w:pPr>
              <w:jc w:val="center"/>
              <w:rPr>
                <w:rFonts w:cstheme="minorHAnsi"/>
                <w:sz w:val="24"/>
                <w:szCs w:val="24"/>
              </w:rPr>
            </w:pPr>
            <w:r>
              <w:rPr>
                <w:rFonts w:cstheme="minorHAnsi"/>
                <w:sz w:val="24"/>
                <w:szCs w:val="24"/>
              </w:rPr>
              <w:t>16</w:t>
            </w:r>
          </w:p>
          <w:p w14:paraId="2ED1507F" w14:textId="77777777" w:rsidR="00BA275F" w:rsidRDefault="00BA275F" w:rsidP="00BA275F">
            <w:pPr>
              <w:jc w:val="center"/>
              <w:rPr>
                <w:rFonts w:cstheme="minorHAnsi"/>
                <w:sz w:val="24"/>
                <w:szCs w:val="24"/>
              </w:rPr>
            </w:pPr>
            <w:r>
              <w:rPr>
                <w:rFonts w:cstheme="minorHAnsi"/>
                <w:sz w:val="24"/>
                <w:szCs w:val="24"/>
              </w:rPr>
              <w:t>17</w:t>
            </w:r>
          </w:p>
          <w:p w14:paraId="28E8B446" w14:textId="77777777" w:rsidR="00BA275F" w:rsidRDefault="00BA275F" w:rsidP="00BA275F">
            <w:pPr>
              <w:jc w:val="center"/>
              <w:rPr>
                <w:rFonts w:cstheme="minorHAnsi"/>
                <w:sz w:val="24"/>
                <w:szCs w:val="24"/>
              </w:rPr>
            </w:pPr>
            <w:r>
              <w:rPr>
                <w:rFonts w:cstheme="minorHAnsi"/>
                <w:sz w:val="24"/>
                <w:szCs w:val="24"/>
              </w:rPr>
              <w:t>17</w:t>
            </w:r>
          </w:p>
          <w:p w14:paraId="1E85B53A" w14:textId="77777777" w:rsidR="00BA275F" w:rsidRDefault="00BA275F" w:rsidP="00BA275F">
            <w:pPr>
              <w:jc w:val="center"/>
              <w:rPr>
                <w:rFonts w:cstheme="minorHAnsi"/>
                <w:sz w:val="24"/>
                <w:szCs w:val="24"/>
              </w:rPr>
            </w:pPr>
            <w:r>
              <w:rPr>
                <w:rFonts w:cstheme="minorHAnsi"/>
                <w:sz w:val="24"/>
                <w:szCs w:val="24"/>
              </w:rPr>
              <w:t>20</w:t>
            </w:r>
          </w:p>
          <w:p w14:paraId="5A1E74B8" w14:textId="77777777" w:rsidR="00BA275F" w:rsidRDefault="00BA275F" w:rsidP="00BA275F">
            <w:pPr>
              <w:jc w:val="center"/>
              <w:rPr>
                <w:rFonts w:cstheme="minorHAnsi"/>
                <w:sz w:val="24"/>
                <w:szCs w:val="24"/>
              </w:rPr>
            </w:pPr>
            <w:r>
              <w:rPr>
                <w:rFonts w:cstheme="minorHAnsi"/>
                <w:sz w:val="24"/>
                <w:szCs w:val="24"/>
              </w:rPr>
              <w:t>31</w:t>
            </w:r>
          </w:p>
          <w:p w14:paraId="444B65A6" w14:textId="77777777" w:rsidR="00BA275F" w:rsidRDefault="00BA275F" w:rsidP="00BA275F">
            <w:pPr>
              <w:jc w:val="center"/>
              <w:rPr>
                <w:rFonts w:cstheme="minorHAnsi"/>
                <w:sz w:val="24"/>
                <w:szCs w:val="24"/>
              </w:rPr>
            </w:pPr>
            <w:r>
              <w:rPr>
                <w:rFonts w:cstheme="minorHAnsi"/>
                <w:sz w:val="24"/>
                <w:szCs w:val="24"/>
              </w:rPr>
              <w:t>32</w:t>
            </w:r>
          </w:p>
          <w:p w14:paraId="356E18E2" w14:textId="77777777" w:rsidR="00BA275F" w:rsidRDefault="00BA275F" w:rsidP="00BA275F">
            <w:pPr>
              <w:jc w:val="center"/>
              <w:rPr>
                <w:rFonts w:cstheme="minorHAnsi"/>
                <w:sz w:val="24"/>
                <w:szCs w:val="24"/>
              </w:rPr>
            </w:pPr>
          </w:p>
          <w:p w14:paraId="5BBD5531" w14:textId="0DFCD1FF" w:rsidR="00BA275F" w:rsidRDefault="005E568A" w:rsidP="00BA275F">
            <w:pPr>
              <w:jc w:val="center"/>
              <w:rPr>
                <w:rFonts w:cstheme="minorHAnsi"/>
                <w:sz w:val="24"/>
                <w:szCs w:val="24"/>
              </w:rPr>
            </w:pPr>
            <w:r>
              <w:rPr>
                <w:rFonts w:cstheme="minorHAnsi"/>
                <w:sz w:val="24"/>
                <w:szCs w:val="24"/>
              </w:rPr>
              <w:t>35</w:t>
            </w:r>
          </w:p>
          <w:p w14:paraId="2AD3B322" w14:textId="1267BFB6" w:rsidR="00BA275F" w:rsidRDefault="005E568A" w:rsidP="00BA275F">
            <w:pPr>
              <w:jc w:val="center"/>
              <w:rPr>
                <w:rFonts w:cstheme="minorHAnsi"/>
                <w:sz w:val="24"/>
                <w:szCs w:val="24"/>
              </w:rPr>
            </w:pPr>
            <w:r>
              <w:rPr>
                <w:rFonts w:cstheme="minorHAnsi"/>
                <w:sz w:val="24"/>
                <w:szCs w:val="24"/>
              </w:rPr>
              <w:t>36</w:t>
            </w:r>
          </w:p>
          <w:p w14:paraId="0E5A52B9" w14:textId="77777777" w:rsidR="00BA275F" w:rsidRDefault="00BA275F" w:rsidP="00BA275F">
            <w:pPr>
              <w:jc w:val="center"/>
              <w:rPr>
                <w:rFonts w:cstheme="minorHAnsi"/>
                <w:sz w:val="24"/>
                <w:szCs w:val="24"/>
              </w:rPr>
            </w:pPr>
            <w:r>
              <w:rPr>
                <w:rFonts w:cstheme="minorHAnsi"/>
                <w:sz w:val="24"/>
                <w:szCs w:val="24"/>
              </w:rPr>
              <w:t>37</w:t>
            </w:r>
          </w:p>
          <w:p w14:paraId="1C8BCFA4" w14:textId="7703CF7B" w:rsidR="00BA275F" w:rsidRDefault="005E568A" w:rsidP="00BA275F">
            <w:pPr>
              <w:jc w:val="center"/>
              <w:rPr>
                <w:rFonts w:cstheme="minorHAnsi"/>
                <w:sz w:val="24"/>
                <w:szCs w:val="24"/>
              </w:rPr>
            </w:pPr>
            <w:r>
              <w:rPr>
                <w:rFonts w:cstheme="minorHAnsi"/>
                <w:sz w:val="24"/>
                <w:szCs w:val="24"/>
              </w:rPr>
              <w:t>38</w:t>
            </w:r>
          </w:p>
          <w:p w14:paraId="30C20C7A" w14:textId="7E4AB640" w:rsidR="00BA275F" w:rsidRPr="001D239D" w:rsidRDefault="005E568A" w:rsidP="00BA275F">
            <w:pPr>
              <w:jc w:val="center"/>
              <w:rPr>
                <w:rFonts w:cstheme="minorHAnsi"/>
                <w:sz w:val="24"/>
                <w:szCs w:val="24"/>
              </w:rPr>
            </w:pPr>
            <w:r>
              <w:rPr>
                <w:rFonts w:cstheme="minorHAnsi"/>
                <w:sz w:val="24"/>
                <w:szCs w:val="24"/>
              </w:rPr>
              <w:t>39</w:t>
            </w:r>
          </w:p>
        </w:tc>
      </w:tr>
      <w:tr w:rsidR="00364DD9" w:rsidRPr="001D239D" w14:paraId="79D21855" w14:textId="77777777" w:rsidTr="001D239D">
        <w:tc>
          <w:tcPr>
            <w:tcW w:w="1242" w:type="dxa"/>
          </w:tcPr>
          <w:p w14:paraId="13861DFE" w14:textId="3AA995A1" w:rsidR="00364DD9" w:rsidRPr="001D239D" w:rsidRDefault="00764509" w:rsidP="00A249E3">
            <w:pPr>
              <w:rPr>
                <w:rFonts w:cstheme="minorHAnsi"/>
                <w:b/>
                <w:sz w:val="24"/>
                <w:szCs w:val="24"/>
              </w:rPr>
            </w:pPr>
            <w:r w:rsidRPr="001D239D">
              <w:rPr>
                <w:rFonts w:cstheme="minorHAnsi"/>
                <w:b/>
                <w:sz w:val="24"/>
                <w:szCs w:val="24"/>
              </w:rPr>
              <w:t>4.0</w:t>
            </w:r>
          </w:p>
          <w:p w14:paraId="1B395345" w14:textId="77777777" w:rsidR="00764509" w:rsidRPr="001D239D" w:rsidRDefault="00764509" w:rsidP="00A249E3">
            <w:pPr>
              <w:rPr>
                <w:rFonts w:cstheme="minorHAnsi"/>
                <w:sz w:val="24"/>
                <w:szCs w:val="24"/>
              </w:rPr>
            </w:pPr>
            <w:r w:rsidRPr="001D239D">
              <w:rPr>
                <w:rFonts w:cstheme="minorHAnsi"/>
                <w:sz w:val="24"/>
                <w:szCs w:val="24"/>
              </w:rPr>
              <w:t>4.1</w:t>
            </w:r>
          </w:p>
          <w:p w14:paraId="013C482D" w14:textId="77777777" w:rsidR="00764509" w:rsidRPr="001D239D" w:rsidRDefault="00D87201" w:rsidP="00A249E3">
            <w:pPr>
              <w:rPr>
                <w:rFonts w:cstheme="minorHAnsi"/>
                <w:sz w:val="24"/>
                <w:szCs w:val="24"/>
              </w:rPr>
            </w:pPr>
            <w:r>
              <w:rPr>
                <w:rFonts w:cstheme="minorHAnsi"/>
                <w:sz w:val="24"/>
                <w:szCs w:val="24"/>
              </w:rPr>
              <w:t>4.2</w:t>
            </w:r>
          </w:p>
          <w:p w14:paraId="00A98C1E" w14:textId="77777777" w:rsidR="00764509" w:rsidRPr="001D239D" w:rsidRDefault="00D87201" w:rsidP="00A249E3">
            <w:pPr>
              <w:rPr>
                <w:rFonts w:cstheme="minorHAnsi"/>
                <w:sz w:val="24"/>
                <w:szCs w:val="24"/>
              </w:rPr>
            </w:pPr>
            <w:r>
              <w:rPr>
                <w:rFonts w:cstheme="minorHAnsi"/>
                <w:sz w:val="24"/>
                <w:szCs w:val="24"/>
              </w:rPr>
              <w:t>4.3</w:t>
            </w:r>
          </w:p>
          <w:p w14:paraId="0370FCFF" w14:textId="77777777" w:rsidR="00764509" w:rsidRPr="001D239D" w:rsidRDefault="00D87201" w:rsidP="00A249E3">
            <w:pPr>
              <w:rPr>
                <w:rFonts w:cstheme="minorHAnsi"/>
                <w:sz w:val="24"/>
                <w:szCs w:val="24"/>
              </w:rPr>
            </w:pPr>
            <w:r>
              <w:rPr>
                <w:rFonts w:cstheme="minorHAnsi"/>
                <w:sz w:val="24"/>
                <w:szCs w:val="24"/>
              </w:rPr>
              <w:t>4.4</w:t>
            </w:r>
          </w:p>
          <w:p w14:paraId="20A6740D" w14:textId="77777777" w:rsidR="00764509" w:rsidRPr="001D239D" w:rsidRDefault="00D87201" w:rsidP="00A249E3">
            <w:pPr>
              <w:rPr>
                <w:rFonts w:cstheme="minorHAnsi"/>
                <w:sz w:val="24"/>
                <w:szCs w:val="24"/>
              </w:rPr>
            </w:pPr>
            <w:r>
              <w:rPr>
                <w:rFonts w:cstheme="minorHAnsi"/>
                <w:sz w:val="24"/>
                <w:szCs w:val="24"/>
              </w:rPr>
              <w:t>4.5</w:t>
            </w:r>
          </w:p>
          <w:p w14:paraId="2CBEE4C5" w14:textId="77777777" w:rsidR="00764509" w:rsidRPr="001D239D" w:rsidRDefault="00D87201" w:rsidP="00A249E3">
            <w:pPr>
              <w:rPr>
                <w:rFonts w:cstheme="minorHAnsi"/>
                <w:sz w:val="24"/>
                <w:szCs w:val="24"/>
              </w:rPr>
            </w:pPr>
            <w:r>
              <w:rPr>
                <w:rFonts w:cstheme="minorHAnsi"/>
                <w:sz w:val="24"/>
                <w:szCs w:val="24"/>
              </w:rPr>
              <w:t>4.6</w:t>
            </w:r>
          </w:p>
          <w:p w14:paraId="325B3654" w14:textId="77777777" w:rsidR="00764509" w:rsidRPr="001D239D" w:rsidRDefault="00D87201" w:rsidP="00A249E3">
            <w:pPr>
              <w:rPr>
                <w:rFonts w:cstheme="minorHAnsi"/>
                <w:sz w:val="24"/>
                <w:szCs w:val="24"/>
              </w:rPr>
            </w:pPr>
            <w:r>
              <w:rPr>
                <w:rFonts w:cstheme="minorHAnsi"/>
                <w:sz w:val="24"/>
                <w:szCs w:val="24"/>
              </w:rPr>
              <w:t>4.7</w:t>
            </w:r>
          </w:p>
          <w:p w14:paraId="70400968" w14:textId="77777777" w:rsidR="00764509" w:rsidRPr="001D239D" w:rsidRDefault="00D87201" w:rsidP="00A249E3">
            <w:pPr>
              <w:rPr>
                <w:rFonts w:cstheme="minorHAnsi"/>
                <w:sz w:val="24"/>
                <w:szCs w:val="24"/>
              </w:rPr>
            </w:pPr>
            <w:r>
              <w:rPr>
                <w:rFonts w:cstheme="minorHAnsi"/>
                <w:sz w:val="24"/>
                <w:szCs w:val="24"/>
              </w:rPr>
              <w:t>4.8</w:t>
            </w:r>
          </w:p>
          <w:p w14:paraId="63B5D344" w14:textId="77777777" w:rsidR="00764509" w:rsidRPr="001D239D" w:rsidRDefault="00D87201" w:rsidP="00A249E3">
            <w:pPr>
              <w:rPr>
                <w:rFonts w:cstheme="minorHAnsi"/>
                <w:sz w:val="24"/>
                <w:szCs w:val="24"/>
              </w:rPr>
            </w:pPr>
            <w:r>
              <w:rPr>
                <w:rFonts w:cstheme="minorHAnsi"/>
                <w:sz w:val="24"/>
                <w:szCs w:val="24"/>
              </w:rPr>
              <w:t>4.9</w:t>
            </w:r>
          </w:p>
          <w:p w14:paraId="5176B48A" w14:textId="77777777" w:rsidR="00764509" w:rsidRPr="001D239D" w:rsidRDefault="00764509" w:rsidP="00A249E3">
            <w:pPr>
              <w:rPr>
                <w:rFonts w:cstheme="minorHAnsi"/>
                <w:sz w:val="24"/>
                <w:szCs w:val="24"/>
              </w:rPr>
            </w:pPr>
            <w:r w:rsidRPr="001D239D">
              <w:rPr>
                <w:rFonts w:cstheme="minorHAnsi"/>
                <w:sz w:val="24"/>
                <w:szCs w:val="24"/>
              </w:rPr>
              <w:t>4.1</w:t>
            </w:r>
            <w:r w:rsidR="00D87201">
              <w:rPr>
                <w:rFonts w:cstheme="minorHAnsi"/>
                <w:sz w:val="24"/>
                <w:szCs w:val="24"/>
              </w:rPr>
              <w:t>0</w:t>
            </w:r>
          </w:p>
          <w:p w14:paraId="51F8EDFE" w14:textId="77777777" w:rsidR="00764509" w:rsidRPr="001D239D" w:rsidRDefault="00D87201" w:rsidP="00A249E3">
            <w:pPr>
              <w:rPr>
                <w:rFonts w:cstheme="minorHAnsi"/>
                <w:sz w:val="24"/>
                <w:szCs w:val="24"/>
              </w:rPr>
            </w:pPr>
            <w:r>
              <w:rPr>
                <w:rFonts w:cstheme="minorHAnsi"/>
                <w:sz w:val="24"/>
                <w:szCs w:val="24"/>
              </w:rPr>
              <w:t>4.11</w:t>
            </w:r>
          </w:p>
          <w:p w14:paraId="05B0D36E" w14:textId="7289C6AE" w:rsidR="00764509" w:rsidRPr="001D239D" w:rsidRDefault="00D87201" w:rsidP="00A249E3">
            <w:pPr>
              <w:rPr>
                <w:rFonts w:cstheme="minorHAnsi"/>
                <w:sz w:val="24"/>
                <w:szCs w:val="24"/>
              </w:rPr>
            </w:pPr>
            <w:r>
              <w:rPr>
                <w:rFonts w:cstheme="minorHAnsi"/>
                <w:sz w:val="24"/>
                <w:szCs w:val="24"/>
              </w:rPr>
              <w:t>4.12</w:t>
            </w:r>
          </w:p>
        </w:tc>
        <w:tc>
          <w:tcPr>
            <w:tcW w:w="6946" w:type="dxa"/>
          </w:tcPr>
          <w:p w14:paraId="6BABD4F0" w14:textId="77777777" w:rsidR="00764509" w:rsidRPr="001D239D" w:rsidRDefault="00764509" w:rsidP="00A249E3">
            <w:pPr>
              <w:rPr>
                <w:rFonts w:cstheme="minorHAnsi"/>
                <w:b/>
                <w:sz w:val="24"/>
                <w:szCs w:val="24"/>
              </w:rPr>
            </w:pPr>
            <w:r w:rsidRPr="001D239D">
              <w:rPr>
                <w:rFonts w:cstheme="minorHAnsi"/>
                <w:b/>
                <w:sz w:val="24"/>
                <w:szCs w:val="24"/>
              </w:rPr>
              <w:t>Service Requirements</w:t>
            </w:r>
          </w:p>
          <w:p w14:paraId="3A14DAF2" w14:textId="77777777" w:rsidR="00764509" w:rsidRPr="001D239D" w:rsidRDefault="00764509" w:rsidP="00A249E3">
            <w:pPr>
              <w:rPr>
                <w:rFonts w:cstheme="minorHAnsi"/>
                <w:b/>
                <w:sz w:val="24"/>
                <w:szCs w:val="24"/>
              </w:rPr>
            </w:pPr>
            <w:r w:rsidRPr="001D239D">
              <w:rPr>
                <w:rFonts w:cstheme="minorHAnsi"/>
                <w:sz w:val="24"/>
                <w:szCs w:val="24"/>
              </w:rPr>
              <w:t>Service Model</w:t>
            </w:r>
          </w:p>
          <w:p w14:paraId="4D205526" w14:textId="77777777" w:rsidR="00764509" w:rsidRPr="001D239D" w:rsidRDefault="00BC0265" w:rsidP="00A249E3">
            <w:pPr>
              <w:rPr>
                <w:rFonts w:cstheme="minorHAnsi"/>
                <w:sz w:val="24"/>
                <w:szCs w:val="24"/>
              </w:rPr>
            </w:pPr>
            <w:r w:rsidRPr="001D239D">
              <w:rPr>
                <w:rFonts w:cstheme="minorHAnsi"/>
                <w:sz w:val="24"/>
                <w:szCs w:val="24"/>
              </w:rPr>
              <w:t>Service Description/P</w:t>
            </w:r>
            <w:r w:rsidR="00764509" w:rsidRPr="001D239D">
              <w:rPr>
                <w:rFonts w:cstheme="minorHAnsi"/>
                <w:sz w:val="24"/>
                <w:szCs w:val="24"/>
              </w:rPr>
              <w:t xml:space="preserve">athways </w:t>
            </w:r>
          </w:p>
          <w:p w14:paraId="6C6F6779" w14:textId="77777777" w:rsidR="00764509" w:rsidRPr="001D239D" w:rsidRDefault="00BC0265" w:rsidP="00A249E3">
            <w:pPr>
              <w:rPr>
                <w:rFonts w:cstheme="minorHAnsi"/>
                <w:sz w:val="24"/>
                <w:szCs w:val="24"/>
              </w:rPr>
            </w:pPr>
            <w:r w:rsidRPr="001D239D">
              <w:rPr>
                <w:rFonts w:cstheme="minorHAnsi"/>
                <w:sz w:val="24"/>
                <w:szCs w:val="24"/>
              </w:rPr>
              <w:t>Service Opening Times and L</w:t>
            </w:r>
            <w:r w:rsidR="00764509" w:rsidRPr="001D239D">
              <w:rPr>
                <w:rFonts w:cstheme="minorHAnsi"/>
                <w:sz w:val="24"/>
                <w:szCs w:val="24"/>
              </w:rPr>
              <w:t>ocations</w:t>
            </w:r>
          </w:p>
          <w:p w14:paraId="08E1708A" w14:textId="77777777" w:rsidR="00764509" w:rsidRPr="001D239D" w:rsidRDefault="00BC0265" w:rsidP="00A249E3">
            <w:pPr>
              <w:rPr>
                <w:rFonts w:cstheme="minorHAnsi"/>
                <w:sz w:val="24"/>
                <w:szCs w:val="24"/>
              </w:rPr>
            </w:pPr>
            <w:r w:rsidRPr="001D239D">
              <w:rPr>
                <w:rFonts w:cstheme="minorHAnsi"/>
                <w:sz w:val="24"/>
                <w:szCs w:val="24"/>
              </w:rPr>
              <w:t>Population C</w:t>
            </w:r>
            <w:r w:rsidR="00764509" w:rsidRPr="001D239D">
              <w:rPr>
                <w:rFonts w:cstheme="minorHAnsi"/>
                <w:sz w:val="24"/>
                <w:szCs w:val="24"/>
              </w:rPr>
              <w:t xml:space="preserve">overed </w:t>
            </w:r>
          </w:p>
          <w:p w14:paraId="4BA7210B" w14:textId="77777777" w:rsidR="00764509" w:rsidRPr="001D239D" w:rsidRDefault="00BC0265" w:rsidP="00A249E3">
            <w:pPr>
              <w:rPr>
                <w:rFonts w:cstheme="minorHAnsi"/>
                <w:sz w:val="24"/>
                <w:szCs w:val="24"/>
              </w:rPr>
            </w:pPr>
            <w:r w:rsidRPr="001D239D">
              <w:rPr>
                <w:rFonts w:cstheme="minorHAnsi"/>
                <w:sz w:val="24"/>
                <w:szCs w:val="24"/>
              </w:rPr>
              <w:t>Referral and</w:t>
            </w:r>
            <w:r w:rsidR="00764509" w:rsidRPr="001D239D">
              <w:rPr>
                <w:rFonts w:cstheme="minorHAnsi"/>
                <w:sz w:val="24"/>
                <w:szCs w:val="24"/>
              </w:rPr>
              <w:t xml:space="preserve"> </w:t>
            </w:r>
            <w:r w:rsidRPr="001D239D">
              <w:rPr>
                <w:rFonts w:cstheme="minorHAnsi"/>
                <w:sz w:val="24"/>
                <w:szCs w:val="24"/>
              </w:rPr>
              <w:t>D</w:t>
            </w:r>
            <w:r w:rsidR="00764509" w:rsidRPr="001D239D">
              <w:rPr>
                <w:rFonts w:cstheme="minorHAnsi"/>
                <w:sz w:val="24"/>
                <w:szCs w:val="24"/>
              </w:rPr>
              <w:t>ischarge</w:t>
            </w:r>
          </w:p>
          <w:p w14:paraId="65AB84B3" w14:textId="77777777" w:rsidR="00764509" w:rsidRPr="001D239D" w:rsidRDefault="00764509" w:rsidP="00A249E3">
            <w:pPr>
              <w:rPr>
                <w:rFonts w:cstheme="minorHAnsi"/>
                <w:sz w:val="24"/>
                <w:szCs w:val="24"/>
              </w:rPr>
            </w:pPr>
            <w:r w:rsidRPr="001D239D">
              <w:rPr>
                <w:rFonts w:cstheme="minorHAnsi"/>
                <w:sz w:val="24"/>
                <w:szCs w:val="24"/>
              </w:rPr>
              <w:t>Exclusions</w:t>
            </w:r>
          </w:p>
          <w:p w14:paraId="000EC1D7" w14:textId="77777777" w:rsidR="00764509" w:rsidRPr="001D239D" w:rsidRDefault="00764509" w:rsidP="00A249E3">
            <w:pPr>
              <w:rPr>
                <w:rFonts w:cstheme="minorHAnsi"/>
                <w:sz w:val="24"/>
                <w:szCs w:val="24"/>
              </w:rPr>
            </w:pPr>
            <w:r w:rsidRPr="001D239D">
              <w:rPr>
                <w:rFonts w:cstheme="minorHAnsi"/>
                <w:sz w:val="24"/>
                <w:szCs w:val="24"/>
              </w:rPr>
              <w:t xml:space="preserve">Location </w:t>
            </w:r>
            <w:r w:rsidR="00BC0265" w:rsidRPr="001D239D">
              <w:rPr>
                <w:rFonts w:cstheme="minorHAnsi"/>
                <w:sz w:val="24"/>
                <w:szCs w:val="24"/>
              </w:rPr>
              <w:t>and Access to S</w:t>
            </w:r>
            <w:r w:rsidRPr="001D239D">
              <w:rPr>
                <w:rFonts w:cstheme="minorHAnsi"/>
                <w:sz w:val="24"/>
                <w:szCs w:val="24"/>
              </w:rPr>
              <w:t xml:space="preserve">ervices </w:t>
            </w:r>
          </w:p>
          <w:p w14:paraId="512EFD6B" w14:textId="77777777" w:rsidR="00764509" w:rsidRPr="001D239D" w:rsidRDefault="00764509" w:rsidP="00A249E3">
            <w:pPr>
              <w:rPr>
                <w:rFonts w:cstheme="minorHAnsi"/>
                <w:sz w:val="24"/>
                <w:szCs w:val="24"/>
              </w:rPr>
            </w:pPr>
            <w:r w:rsidRPr="001D239D">
              <w:rPr>
                <w:rFonts w:cstheme="minorHAnsi"/>
                <w:sz w:val="24"/>
                <w:szCs w:val="24"/>
              </w:rPr>
              <w:t xml:space="preserve">Waiting </w:t>
            </w:r>
            <w:r w:rsidR="00BC0265" w:rsidRPr="001D239D">
              <w:rPr>
                <w:rFonts w:cstheme="minorHAnsi"/>
                <w:sz w:val="24"/>
                <w:szCs w:val="24"/>
              </w:rPr>
              <w:t>Times and P</w:t>
            </w:r>
            <w:r w:rsidRPr="001D239D">
              <w:rPr>
                <w:rFonts w:cstheme="minorHAnsi"/>
                <w:sz w:val="24"/>
                <w:szCs w:val="24"/>
              </w:rPr>
              <w:t xml:space="preserve">rioritisation </w:t>
            </w:r>
          </w:p>
          <w:p w14:paraId="12BCC113" w14:textId="77777777" w:rsidR="00764509" w:rsidRPr="001D239D" w:rsidRDefault="00764509" w:rsidP="00A249E3">
            <w:pPr>
              <w:rPr>
                <w:rFonts w:cstheme="minorHAnsi"/>
                <w:b/>
                <w:sz w:val="24"/>
                <w:szCs w:val="24"/>
              </w:rPr>
            </w:pPr>
            <w:r w:rsidRPr="001D239D">
              <w:rPr>
                <w:rFonts w:cstheme="minorHAnsi"/>
                <w:sz w:val="24"/>
                <w:szCs w:val="24"/>
              </w:rPr>
              <w:t xml:space="preserve">Accommodation </w:t>
            </w:r>
          </w:p>
          <w:p w14:paraId="6E47B6CA" w14:textId="40CD140D" w:rsidR="00764509" w:rsidRPr="001D239D" w:rsidRDefault="00764509" w:rsidP="00A249E3">
            <w:pPr>
              <w:rPr>
                <w:rFonts w:cstheme="minorHAnsi"/>
                <w:sz w:val="24"/>
                <w:szCs w:val="24"/>
              </w:rPr>
            </w:pPr>
            <w:r w:rsidRPr="001D239D">
              <w:rPr>
                <w:rFonts w:cstheme="minorHAnsi"/>
                <w:sz w:val="24"/>
                <w:szCs w:val="24"/>
              </w:rPr>
              <w:t xml:space="preserve">Funding </w:t>
            </w:r>
            <w:r w:rsidR="002E3B16">
              <w:rPr>
                <w:rFonts w:cstheme="minorHAnsi"/>
                <w:sz w:val="24"/>
                <w:szCs w:val="24"/>
              </w:rPr>
              <w:t xml:space="preserve">Recovery in the community </w:t>
            </w:r>
            <w:r w:rsidR="00BC0265" w:rsidRPr="001D239D">
              <w:rPr>
                <w:rFonts w:cstheme="minorHAnsi"/>
                <w:sz w:val="24"/>
                <w:szCs w:val="24"/>
              </w:rPr>
              <w:t>and</w:t>
            </w:r>
            <w:r w:rsidRPr="001D239D">
              <w:rPr>
                <w:rFonts w:cstheme="minorHAnsi"/>
                <w:sz w:val="24"/>
                <w:szCs w:val="24"/>
              </w:rPr>
              <w:t xml:space="preserve"> Incentive Programme</w:t>
            </w:r>
            <w:r w:rsidR="002E3B16">
              <w:rPr>
                <w:rFonts w:cstheme="minorHAnsi"/>
                <w:sz w:val="24"/>
                <w:szCs w:val="24"/>
              </w:rPr>
              <w:t>s</w:t>
            </w:r>
          </w:p>
          <w:p w14:paraId="503C48C3" w14:textId="77777777" w:rsidR="00764509" w:rsidRPr="001D239D" w:rsidRDefault="00BC0265" w:rsidP="00A249E3">
            <w:pPr>
              <w:rPr>
                <w:rFonts w:cstheme="minorHAnsi"/>
                <w:sz w:val="24"/>
                <w:szCs w:val="24"/>
              </w:rPr>
            </w:pPr>
            <w:r w:rsidRPr="001D239D">
              <w:rPr>
                <w:rFonts w:cstheme="minorHAnsi"/>
                <w:sz w:val="24"/>
                <w:szCs w:val="24"/>
              </w:rPr>
              <w:t>Workforce I</w:t>
            </w:r>
            <w:r w:rsidR="00764509" w:rsidRPr="001D239D">
              <w:rPr>
                <w:rFonts w:cstheme="minorHAnsi"/>
                <w:sz w:val="24"/>
                <w:szCs w:val="24"/>
              </w:rPr>
              <w:t xml:space="preserve">ssues </w:t>
            </w:r>
            <w:r w:rsidRPr="001D239D">
              <w:rPr>
                <w:rFonts w:cstheme="minorHAnsi"/>
                <w:sz w:val="24"/>
                <w:szCs w:val="24"/>
              </w:rPr>
              <w:t>Including Wider Workforce D</w:t>
            </w:r>
            <w:r w:rsidR="0049250B">
              <w:rPr>
                <w:rFonts w:cstheme="minorHAnsi"/>
                <w:sz w:val="24"/>
                <w:szCs w:val="24"/>
              </w:rPr>
              <w:t>evelopment</w:t>
            </w:r>
          </w:p>
          <w:p w14:paraId="6F3946A8" w14:textId="2A97FE31" w:rsidR="00364DD9" w:rsidRPr="001D239D" w:rsidRDefault="00764509" w:rsidP="00A249E3">
            <w:pPr>
              <w:rPr>
                <w:rFonts w:cstheme="minorHAnsi"/>
                <w:sz w:val="24"/>
                <w:szCs w:val="24"/>
              </w:rPr>
            </w:pPr>
            <w:r w:rsidRPr="001D239D">
              <w:rPr>
                <w:rFonts w:cstheme="minorHAnsi"/>
                <w:sz w:val="24"/>
                <w:szCs w:val="24"/>
              </w:rPr>
              <w:t xml:space="preserve">Managing Performance </w:t>
            </w:r>
          </w:p>
        </w:tc>
        <w:tc>
          <w:tcPr>
            <w:tcW w:w="1054" w:type="dxa"/>
          </w:tcPr>
          <w:p w14:paraId="5FABEFA1" w14:textId="165B6F94" w:rsidR="00364DD9" w:rsidRDefault="005E568A" w:rsidP="00BA275F">
            <w:pPr>
              <w:jc w:val="center"/>
              <w:rPr>
                <w:rFonts w:cstheme="minorHAnsi"/>
                <w:sz w:val="24"/>
                <w:szCs w:val="24"/>
              </w:rPr>
            </w:pPr>
            <w:r>
              <w:rPr>
                <w:rFonts w:cstheme="minorHAnsi"/>
                <w:sz w:val="24"/>
                <w:szCs w:val="24"/>
              </w:rPr>
              <w:t>40</w:t>
            </w:r>
          </w:p>
          <w:p w14:paraId="54C22DEB" w14:textId="125D5AF6" w:rsidR="00BA275F" w:rsidRDefault="005E568A" w:rsidP="00BA275F">
            <w:pPr>
              <w:jc w:val="center"/>
              <w:rPr>
                <w:rFonts w:cstheme="minorHAnsi"/>
                <w:sz w:val="24"/>
                <w:szCs w:val="24"/>
              </w:rPr>
            </w:pPr>
            <w:r>
              <w:rPr>
                <w:rFonts w:cstheme="minorHAnsi"/>
                <w:sz w:val="24"/>
                <w:szCs w:val="24"/>
              </w:rPr>
              <w:t>40</w:t>
            </w:r>
          </w:p>
          <w:p w14:paraId="18A58C75" w14:textId="69541C60" w:rsidR="00BA275F" w:rsidRDefault="005E568A" w:rsidP="00BA275F">
            <w:pPr>
              <w:jc w:val="center"/>
              <w:rPr>
                <w:rFonts w:cstheme="minorHAnsi"/>
                <w:sz w:val="24"/>
                <w:szCs w:val="24"/>
              </w:rPr>
            </w:pPr>
            <w:r>
              <w:rPr>
                <w:rFonts w:cstheme="minorHAnsi"/>
                <w:sz w:val="24"/>
                <w:szCs w:val="24"/>
              </w:rPr>
              <w:t>41</w:t>
            </w:r>
          </w:p>
          <w:p w14:paraId="7804ACD4" w14:textId="0F3ACE0E" w:rsidR="00BA275F" w:rsidRDefault="005E568A" w:rsidP="00BA275F">
            <w:pPr>
              <w:jc w:val="center"/>
              <w:rPr>
                <w:rFonts w:cstheme="minorHAnsi"/>
                <w:sz w:val="24"/>
                <w:szCs w:val="24"/>
              </w:rPr>
            </w:pPr>
            <w:r>
              <w:rPr>
                <w:rFonts w:cstheme="minorHAnsi"/>
                <w:sz w:val="24"/>
                <w:szCs w:val="24"/>
              </w:rPr>
              <w:t>42</w:t>
            </w:r>
          </w:p>
          <w:p w14:paraId="1F2196D7" w14:textId="2B647B4F" w:rsidR="00BA275F" w:rsidRDefault="005E568A" w:rsidP="00BA275F">
            <w:pPr>
              <w:jc w:val="center"/>
              <w:rPr>
                <w:rFonts w:cstheme="minorHAnsi"/>
                <w:sz w:val="24"/>
                <w:szCs w:val="24"/>
              </w:rPr>
            </w:pPr>
            <w:r>
              <w:rPr>
                <w:rFonts w:cstheme="minorHAnsi"/>
                <w:sz w:val="24"/>
                <w:szCs w:val="24"/>
              </w:rPr>
              <w:t>43</w:t>
            </w:r>
          </w:p>
          <w:p w14:paraId="50BA7987" w14:textId="42BC060C" w:rsidR="00BA275F" w:rsidRDefault="005E568A" w:rsidP="00BA275F">
            <w:pPr>
              <w:jc w:val="center"/>
              <w:rPr>
                <w:rFonts w:cstheme="minorHAnsi"/>
                <w:sz w:val="24"/>
                <w:szCs w:val="24"/>
              </w:rPr>
            </w:pPr>
            <w:r>
              <w:rPr>
                <w:rFonts w:cstheme="minorHAnsi"/>
                <w:sz w:val="24"/>
                <w:szCs w:val="24"/>
              </w:rPr>
              <w:t>43</w:t>
            </w:r>
          </w:p>
          <w:p w14:paraId="344210C4" w14:textId="4B4C2603" w:rsidR="00BA275F" w:rsidRDefault="005E568A" w:rsidP="00BA275F">
            <w:pPr>
              <w:jc w:val="center"/>
              <w:rPr>
                <w:rFonts w:cstheme="minorHAnsi"/>
                <w:sz w:val="24"/>
                <w:szCs w:val="24"/>
              </w:rPr>
            </w:pPr>
            <w:r>
              <w:rPr>
                <w:rFonts w:cstheme="minorHAnsi"/>
                <w:sz w:val="24"/>
                <w:szCs w:val="24"/>
              </w:rPr>
              <w:t>43</w:t>
            </w:r>
          </w:p>
          <w:p w14:paraId="7992B34C" w14:textId="4271F92B" w:rsidR="00BA275F" w:rsidRDefault="005E568A" w:rsidP="00BA275F">
            <w:pPr>
              <w:jc w:val="center"/>
              <w:rPr>
                <w:rFonts w:cstheme="minorHAnsi"/>
                <w:sz w:val="24"/>
                <w:szCs w:val="24"/>
              </w:rPr>
            </w:pPr>
            <w:r>
              <w:rPr>
                <w:rFonts w:cstheme="minorHAnsi"/>
                <w:sz w:val="24"/>
                <w:szCs w:val="24"/>
              </w:rPr>
              <w:t>43</w:t>
            </w:r>
          </w:p>
          <w:p w14:paraId="5FD62D54" w14:textId="622EB994" w:rsidR="00BA275F" w:rsidRDefault="005E568A" w:rsidP="00BA275F">
            <w:pPr>
              <w:jc w:val="center"/>
              <w:rPr>
                <w:rFonts w:cstheme="minorHAnsi"/>
                <w:sz w:val="24"/>
                <w:szCs w:val="24"/>
              </w:rPr>
            </w:pPr>
            <w:r>
              <w:rPr>
                <w:rFonts w:cstheme="minorHAnsi"/>
                <w:sz w:val="24"/>
                <w:szCs w:val="24"/>
              </w:rPr>
              <w:t>44</w:t>
            </w:r>
          </w:p>
          <w:p w14:paraId="112E7F4B" w14:textId="4988BEDB" w:rsidR="00BA275F" w:rsidRDefault="005E568A" w:rsidP="00BA275F">
            <w:pPr>
              <w:jc w:val="center"/>
              <w:rPr>
                <w:rFonts w:cstheme="minorHAnsi"/>
                <w:sz w:val="24"/>
                <w:szCs w:val="24"/>
              </w:rPr>
            </w:pPr>
            <w:r>
              <w:rPr>
                <w:rFonts w:cstheme="minorHAnsi"/>
                <w:sz w:val="24"/>
                <w:szCs w:val="24"/>
              </w:rPr>
              <w:t>45</w:t>
            </w:r>
          </w:p>
          <w:p w14:paraId="3FD61AC4" w14:textId="11FAC93D" w:rsidR="00BA275F" w:rsidRDefault="005E568A" w:rsidP="00BA275F">
            <w:pPr>
              <w:jc w:val="center"/>
              <w:rPr>
                <w:rFonts w:cstheme="minorHAnsi"/>
                <w:sz w:val="24"/>
                <w:szCs w:val="24"/>
              </w:rPr>
            </w:pPr>
            <w:r>
              <w:rPr>
                <w:rFonts w:cstheme="minorHAnsi"/>
                <w:sz w:val="24"/>
                <w:szCs w:val="24"/>
              </w:rPr>
              <w:t>45</w:t>
            </w:r>
          </w:p>
          <w:p w14:paraId="535B7FD9" w14:textId="4573CD37" w:rsidR="00BA275F" w:rsidRDefault="005E568A" w:rsidP="00BA275F">
            <w:pPr>
              <w:jc w:val="center"/>
              <w:rPr>
                <w:rFonts w:cstheme="minorHAnsi"/>
                <w:sz w:val="24"/>
                <w:szCs w:val="24"/>
              </w:rPr>
            </w:pPr>
            <w:r>
              <w:rPr>
                <w:rFonts w:cstheme="minorHAnsi"/>
                <w:sz w:val="24"/>
                <w:szCs w:val="24"/>
              </w:rPr>
              <w:t>46</w:t>
            </w:r>
          </w:p>
          <w:p w14:paraId="03589ED6" w14:textId="38169184" w:rsidR="00BA275F" w:rsidRPr="001D239D" w:rsidRDefault="005E568A" w:rsidP="00BA275F">
            <w:pPr>
              <w:jc w:val="center"/>
              <w:rPr>
                <w:rFonts w:cstheme="minorHAnsi"/>
                <w:sz w:val="24"/>
                <w:szCs w:val="24"/>
              </w:rPr>
            </w:pPr>
            <w:r>
              <w:rPr>
                <w:rFonts w:cstheme="minorHAnsi"/>
                <w:sz w:val="24"/>
                <w:szCs w:val="24"/>
              </w:rPr>
              <w:t>47</w:t>
            </w:r>
          </w:p>
        </w:tc>
      </w:tr>
      <w:tr w:rsidR="00364DD9" w:rsidRPr="001D239D" w14:paraId="147CDF4D" w14:textId="77777777" w:rsidTr="001D239D">
        <w:tc>
          <w:tcPr>
            <w:tcW w:w="1242" w:type="dxa"/>
          </w:tcPr>
          <w:p w14:paraId="0BFC759C" w14:textId="78449945" w:rsidR="00364DD9" w:rsidRPr="001D239D" w:rsidRDefault="00680931" w:rsidP="00A249E3">
            <w:pPr>
              <w:rPr>
                <w:rFonts w:cstheme="minorHAnsi"/>
                <w:b/>
                <w:sz w:val="24"/>
                <w:szCs w:val="24"/>
              </w:rPr>
            </w:pPr>
            <w:r w:rsidRPr="001D239D">
              <w:rPr>
                <w:rFonts w:cstheme="minorHAnsi"/>
                <w:b/>
                <w:sz w:val="24"/>
                <w:szCs w:val="24"/>
              </w:rPr>
              <w:t>5.0</w:t>
            </w:r>
          </w:p>
          <w:p w14:paraId="6F38978B" w14:textId="77777777" w:rsidR="00680931" w:rsidRPr="001D239D" w:rsidRDefault="00680931" w:rsidP="00A249E3">
            <w:pPr>
              <w:rPr>
                <w:rFonts w:cstheme="minorHAnsi"/>
                <w:sz w:val="24"/>
                <w:szCs w:val="24"/>
              </w:rPr>
            </w:pPr>
            <w:r w:rsidRPr="001D239D">
              <w:rPr>
                <w:rFonts w:cstheme="minorHAnsi"/>
                <w:sz w:val="24"/>
                <w:szCs w:val="24"/>
              </w:rPr>
              <w:t>5.1</w:t>
            </w:r>
          </w:p>
          <w:p w14:paraId="691AA056" w14:textId="77777777" w:rsidR="00680931" w:rsidRPr="001D239D" w:rsidRDefault="00680931" w:rsidP="00A249E3">
            <w:pPr>
              <w:rPr>
                <w:rFonts w:cstheme="minorHAnsi"/>
                <w:sz w:val="24"/>
                <w:szCs w:val="24"/>
              </w:rPr>
            </w:pPr>
            <w:r w:rsidRPr="001D239D">
              <w:rPr>
                <w:rFonts w:cstheme="minorHAnsi"/>
                <w:sz w:val="24"/>
                <w:szCs w:val="24"/>
              </w:rPr>
              <w:t>5.2</w:t>
            </w:r>
          </w:p>
          <w:p w14:paraId="3D85F25C" w14:textId="77777777" w:rsidR="00680931" w:rsidRPr="001D239D" w:rsidRDefault="00680931" w:rsidP="00A249E3">
            <w:pPr>
              <w:rPr>
                <w:rFonts w:cstheme="minorHAnsi"/>
                <w:sz w:val="24"/>
                <w:szCs w:val="24"/>
              </w:rPr>
            </w:pPr>
            <w:r w:rsidRPr="001D239D">
              <w:rPr>
                <w:rFonts w:cstheme="minorHAnsi"/>
                <w:sz w:val="24"/>
                <w:szCs w:val="24"/>
              </w:rPr>
              <w:t>5.3</w:t>
            </w:r>
          </w:p>
          <w:p w14:paraId="56AF9B92" w14:textId="77777777" w:rsidR="00680931" w:rsidRPr="001D239D" w:rsidRDefault="00680931" w:rsidP="00A249E3">
            <w:pPr>
              <w:rPr>
                <w:rFonts w:cstheme="minorHAnsi"/>
                <w:sz w:val="24"/>
                <w:szCs w:val="24"/>
              </w:rPr>
            </w:pPr>
            <w:r w:rsidRPr="001D239D">
              <w:rPr>
                <w:rFonts w:cstheme="minorHAnsi"/>
                <w:sz w:val="24"/>
                <w:szCs w:val="24"/>
              </w:rPr>
              <w:t>5.4</w:t>
            </w:r>
          </w:p>
          <w:p w14:paraId="29F01C50" w14:textId="77777777" w:rsidR="00680931" w:rsidRPr="001D239D" w:rsidRDefault="00680931" w:rsidP="00A249E3">
            <w:pPr>
              <w:rPr>
                <w:rFonts w:cstheme="minorHAnsi"/>
                <w:sz w:val="24"/>
                <w:szCs w:val="24"/>
              </w:rPr>
            </w:pPr>
            <w:r w:rsidRPr="001D239D">
              <w:rPr>
                <w:rFonts w:cstheme="minorHAnsi"/>
                <w:sz w:val="24"/>
                <w:szCs w:val="24"/>
              </w:rPr>
              <w:t>5.5</w:t>
            </w:r>
          </w:p>
          <w:p w14:paraId="677186B2" w14:textId="77777777" w:rsidR="00680931" w:rsidRDefault="005572D7" w:rsidP="00A249E3">
            <w:pPr>
              <w:rPr>
                <w:rFonts w:cstheme="minorHAnsi"/>
                <w:sz w:val="24"/>
                <w:szCs w:val="24"/>
              </w:rPr>
            </w:pPr>
            <w:r>
              <w:rPr>
                <w:rFonts w:cstheme="minorHAnsi"/>
                <w:sz w:val="24"/>
                <w:szCs w:val="24"/>
              </w:rPr>
              <w:t>5.6</w:t>
            </w:r>
          </w:p>
          <w:p w14:paraId="7B7AEE98" w14:textId="0949363B" w:rsidR="008B1C0B" w:rsidRPr="001D239D" w:rsidRDefault="008B1C0B" w:rsidP="00A249E3">
            <w:pPr>
              <w:rPr>
                <w:rFonts w:cstheme="minorHAnsi"/>
                <w:sz w:val="24"/>
                <w:szCs w:val="24"/>
              </w:rPr>
            </w:pPr>
            <w:r>
              <w:rPr>
                <w:rFonts w:cstheme="minorHAnsi"/>
                <w:sz w:val="24"/>
                <w:szCs w:val="24"/>
              </w:rPr>
              <w:lastRenderedPageBreak/>
              <w:t>5.7</w:t>
            </w:r>
          </w:p>
        </w:tc>
        <w:tc>
          <w:tcPr>
            <w:tcW w:w="6946" w:type="dxa"/>
          </w:tcPr>
          <w:p w14:paraId="36202CA3" w14:textId="77777777" w:rsidR="00680931" w:rsidRPr="001D239D" w:rsidRDefault="00680931" w:rsidP="00A249E3">
            <w:pPr>
              <w:rPr>
                <w:rFonts w:cstheme="minorHAnsi"/>
                <w:b/>
                <w:sz w:val="24"/>
                <w:szCs w:val="24"/>
              </w:rPr>
            </w:pPr>
            <w:r w:rsidRPr="001D239D">
              <w:rPr>
                <w:rFonts w:cstheme="minorHAnsi"/>
                <w:b/>
                <w:sz w:val="24"/>
                <w:szCs w:val="24"/>
              </w:rPr>
              <w:lastRenderedPageBreak/>
              <w:t>Quality Requirements</w:t>
            </w:r>
          </w:p>
          <w:p w14:paraId="0B5D46F4" w14:textId="77777777" w:rsidR="00680931" w:rsidRPr="001D239D" w:rsidRDefault="00680931" w:rsidP="00A249E3">
            <w:pPr>
              <w:rPr>
                <w:rFonts w:cstheme="minorHAnsi"/>
                <w:b/>
                <w:sz w:val="24"/>
                <w:szCs w:val="24"/>
              </w:rPr>
            </w:pPr>
            <w:r w:rsidRPr="001D239D">
              <w:rPr>
                <w:rFonts w:cstheme="minorHAnsi"/>
                <w:sz w:val="24"/>
                <w:szCs w:val="24"/>
              </w:rPr>
              <w:t>Managing Information</w:t>
            </w:r>
          </w:p>
          <w:p w14:paraId="1477BB09" w14:textId="77777777" w:rsidR="00680931" w:rsidRPr="001D239D" w:rsidRDefault="00680931" w:rsidP="00A249E3">
            <w:pPr>
              <w:rPr>
                <w:rFonts w:cstheme="minorHAnsi"/>
                <w:sz w:val="24"/>
                <w:szCs w:val="24"/>
              </w:rPr>
            </w:pPr>
            <w:r w:rsidRPr="001D239D">
              <w:rPr>
                <w:rFonts w:cstheme="minorHAnsi"/>
                <w:sz w:val="24"/>
                <w:szCs w:val="24"/>
              </w:rPr>
              <w:t xml:space="preserve">Quality Requirements </w:t>
            </w:r>
          </w:p>
          <w:p w14:paraId="504F0B2E" w14:textId="77777777" w:rsidR="00680931" w:rsidRPr="001D239D" w:rsidRDefault="00C462B5" w:rsidP="00A249E3">
            <w:pPr>
              <w:rPr>
                <w:rFonts w:cstheme="minorHAnsi"/>
                <w:sz w:val="24"/>
                <w:szCs w:val="24"/>
              </w:rPr>
            </w:pPr>
            <w:r>
              <w:rPr>
                <w:rFonts w:cstheme="minorHAnsi"/>
                <w:sz w:val="24"/>
                <w:szCs w:val="24"/>
              </w:rPr>
              <w:t xml:space="preserve">Safeguarding </w:t>
            </w:r>
          </w:p>
          <w:p w14:paraId="036CC56C" w14:textId="77777777" w:rsidR="00680931" w:rsidRPr="001D239D" w:rsidRDefault="00680931" w:rsidP="00A249E3">
            <w:pPr>
              <w:rPr>
                <w:rFonts w:cstheme="minorHAnsi"/>
                <w:sz w:val="24"/>
                <w:szCs w:val="24"/>
              </w:rPr>
            </w:pPr>
            <w:r w:rsidRPr="001D239D">
              <w:rPr>
                <w:rFonts w:cstheme="minorHAnsi"/>
                <w:sz w:val="24"/>
                <w:szCs w:val="24"/>
              </w:rPr>
              <w:t>Prevent and Channel Duties</w:t>
            </w:r>
          </w:p>
          <w:p w14:paraId="7EDE6E50" w14:textId="77777777" w:rsidR="005572D7" w:rsidRDefault="00680931" w:rsidP="00A249E3">
            <w:pPr>
              <w:rPr>
                <w:rFonts w:cstheme="minorHAnsi"/>
                <w:sz w:val="24"/>
                <w:szCs w:val="24"/>
              </w:rPr>
            </w:pPr>
            <w:r w:rsidRPr="001D239D">
              <w:rPr>
                <w:rFonts w:cstheme="minorHAnsi"/>
                <w:sz w:val="24"/>
                <w:szCs w:val="24"/>
              </w:rPr>
              <w:t xml:space="preserve">Service Feedback, Engagement and Co-production </w:t>
            </w:r>
          </w:p>
          <w:p w14:paraId="14ADB7D1" w14:textId="77777777" w:rsidR="00364DD9" w:rsidRDefault="005572D7" w:rsidP="00A249E3">
            <w:pPr>
              <w:rPr>
                <w:rFonts w:cstheme="minorHAnsi"/>
                <w:sz w:val="24"/>
                <w:szCs w:val="24"/>
              </w:rPr>
            </w:pPr>
            <w:r>
              <w:rPr>
                <w:rFonts w:cstheme="minorHAnsi"/>
                <w:sz w:val="24"/>
                <w:szCs w:val="24"/>
              </w:rPr>
              <w:t xml:space="preserve">Referral, Assessment and </w:t>
            </w:r>
            <w:r w:rsidR="00680931" w:rsidRPr="001D239D">
              <w:rPr>
                <w:rFonts w:cstheme="minorHAnsi"/>
                <w:sz w:val="24"/>
                <w:szCs w:val="24"/>
              </w:rPr>
              <w:t>Support Planning</w:t>
            </w:r>
          </w:p>
          <w:p w14:paraId="363AE81A" w14:textId="58B2278F" w:rsidR="008B1C0B" w:rsidRPr="001D239D" w:rsidRDefault="008B1C0B" w:rsidP="00A249E3">
            <w:pPr>
              <w:rPr>
                <w:rFonts w:cstheme="minorHAnsi"/>
                <w:sz w:val="24"/>
                <w:szCs w:val="24"/>
              </w:rPr>
            </w:pPr>
            <w:r>
              <w:rPr>
                <w:rFonts w:cstheme="minorHAnsi"/>
                <w:sz w:val="24"/>
                <w:szCs w:val="24"/>
              </w:rPr>
              <w:lastRenderedPageBreak/>
              <w:t xml:space="preserve">Service Development </w:t>
            </w:r>
          </w:p>
        </w:tc>
        <w:tc>
          <w:tcPr>
            <w:tcW w:w="1054" w:type="dxa"/>
          </w:tcPr>
          <w:p w14:paraId="2352A48E" w14:textId="2FDAF8F7" w:rsidR="00364DD9" w:rsidRDefault="005E568A" w:rsidP="00BA275F">
            <w:pPr>
              <w:jc w:val="center"/>
              <w:rPr>
                <w:rFonts w:cstheme="minorHAnsi"/>
                <w:sz w:val="24"/>
                <w:szCs w:val="24"/>
              </w:rPr>
            </w:pPr>
            <w:r>
              <w:rPr>
                <w:rFonts w:cstheme="minorHAnsi"/>
                <w:sz w:val="24"/>
                <w:szCs w:val="24"/>
              </w:rPr>
              <w:lastRenderedPageBreak/>
              <w:t>48</w:t>
            </w:r>
          </w:p>
          <w:p w14:paraId="2220AB1E" w14:textId="09C477FA" w:rsidR="00BA275F" w:rsidRDefault="005E568A" w:rsidP="00BA275F">
            <w:pPr>
              <w:jc w:val="center"/>
              <w:rPr>
                <w:rFonts w:cstheme="minorHAnsi"/>
                <w:sz w:val="24"/>
                <w:szCs w:val="24"/>
              </w:rPr>
            </w:pPr>
            <w:r>
              <w:rPr>
                <w:rFonts w:cstheme="minorHAnsi"/>
                <w:sz w:val="24"/>
                <w:szCs w:val="24"/>
              </w:rPr>
              <w:t>48</w:t>
            </w:r>
          </w:p>
          <w:p w14:paraId="7EB10A44" w14:textId="1E6273D9" w:rsidR="00BA275F" w:rsidRDefault="005E568A" w:rsidP="00BA275F">
            <w:pPr>
              <w:jc w:val="center"/>
              <w:rPr>
                <w:rFonts w:cstheme="minorHAnsi"/>
                <w:sz w:val="24"/>
                <w:szCs w:val="24"/>
              </w:rPr>
            </w:pPr>
            <w:r>
              <w:rPr>
                <w:rFonts w:cstheme="minorHAnsi"/>
                <w:sz w:val="24"/>
                <w:szCs w:val="24"/>
              </w:rPr>
              <w:t>50</w:t>
            </w:r>
          </w:p>
          <w:p w14:paraId="051F370D" w14:textId="1822835B" w:rsidR="00BA275F" w:rsidRDefault="005E568A" w:rsidP="00BA275F">
            <w:pPr>
              <w:jc w:val="center"/>
              <w:rPr>
                <w:rFonts w:cstheme="minorHAnsi"/>
                <w:sz w:val="24"/>
                <w:szCs w:val="24"/>
              </w:rPr>
            </w:pPr>
            <w:r>
              <w:rPr>
                <w:rFonts w:cstheme="minorHAnsi"/>
                <w:sz w:val="24"/>
                <w:szCs w:val="24"/>
              </w:rPr>
              <w:t>51</w:t>
            </w:r>
          </w:p>
          <w:p w14:paraId="37D43FEE" w14:textId="3C1DA5AA" w:rsidR="00BA275F" w:rsidRDefault="005E568A" w:rsidP="00BA275F">
            <w:pPr>
              <w:jc w:val="center"/>
              <w:rPr>
                <w:rFonts w:cstheme="minorHAnsi"/>
                <w:sz w:val="24"/>
                <w:szCs w:val="24"/>
              </w:rPr>
            </w:pPr>
            <w:r>
              <w:rPr>
                <w:rFonts w:cstheme="minorHAnsi"/>
                <w:sz w:val="24"/>
                <w:szCs w:val="24"/>
              </w:rPr>
              <w:t>56</w:t>
            </w:r>
          </w:p>
          <w:p w14:paraId="385EE7CF" w14:textId="5903988E" w:rsidR="00BA275F" w:rsidRDefault="00BA275F" w:rsidP="00BA275F">
            <w:pPr>
              <w:jc w:val="center"/>
              <w:rPr>
                <w:rFonts w:cstheme="minorHAnsi"/>
                <w:sz w:val="24"/>
                <w:szCs w:val="24"/>
              </w:rPr>
            </w:pPr>
            <w:r>
              <w:rPr>
                <w:rFonts w:cstheme="minorHAnsi"/>
                <w:sz w:val="24"/>
                <w:szCs w:val="24"/>
              </w:rPr>
              <w:t>5</w:t>
            </w:r>
            <w:r w:rsidR="005E568A">
              <w:rPr>
                <w:rFonts w:cstheme="minorHAnsi"/>
                <w:sz w:val="24"/>
                <w:szCs w:val="24"/>
              </w:rPr>
              <w:t>6</w:t>
            </w:r>
          </w:p>
          <w:p w14:paraId="64660D3D" w14:textId="50BC608E" w:rsidR="00BA275F" w:rsidRDefault="005E568A" w:rsidP="00BA275F">
            <w:pPr>
              <w:jc w:val="center"/>
              <w:rPr>
                <w:rFonts w:cstheme="minorHAnsi"/>
                <w:sz w:val="24"/>
                <w:szCs w:val="24"/>
              </w:rPr>
            </w:pPr>
            <w:r>
              <w:rPr>
                <w:rFonts w:cstheme="minorHAnsi"/>
                <w:sz w:val="24"/>
                <w:szCs w:val="24"/>
              </w:rPr>
              <w:t>56</w:t>
            </w:r>
          </w:p>
          <w:p w14:paraId="0CE6FCCC" w14:textId="504E0D34" w:rsidR="00BA275F" w:rsidRPr="001D239D" w:rsidRDefault="005E568A" w:rsidP="00BA275F">
            <w:pPr>
              <w:jc w:val="center"/>
              <w:rPr>
                <w:rFonts w:cstheme="minorHAnsi"/>
                <w:sz w:val="24"/>
                <w:szCs w:val="24"/>
              </w:rPr>
            </w:pPr>
            <w:r>
              <w:rPr>
                <w:rFonts w:cstheme="minorHAnsi"/>
                <w:sz w:val="24"/>
                <w:szCs w:val="24"/>
              </w:rPr>
              <w:lastRenderedPageBreak/>
              <w:t>58</w:t>
            </w:r>
          </w:p>
        </w:tc>
      </w:tr>
      <w:tr w:rsidR="00364DD9" w:rsidRPr="001D239D" w14:paraId="68A193F4" w14:textId="77777777" w:rsidTr="001D239D">
        <w:tc>
          <w:tcPr>
            <w:tcW w:w="1242" w:type="dxa"/>
          </w:tcPr>
          <w:p w14:paraId="158F4180" w14:textId="2BEFC851" w:rsidR="00364DD9" w:rsidRPr="001D239D" w:rsidRDefault="00B45B40" w:rsidP="00A249E3">
            <w:pPr>
              <w:rPr>
                <w:rFonts w:cstheme="minorHAnsi"/>
                <w:b/>
                <w:sz w:val="24"/>
                <w:szCs w:val="24"/>
              </w:rPr>
            </w:pPr>
            <w:r w:rsidRPr="001D239D">
              <w:rPr>
                <w:rFonts w:cstheme="minorHAnsi"/>
                <w:b/>
                <w:sz w:val="24"/>
                <w:szCs w:val="24"/>
              </w:rPr>
              <w:lastRenderedPageBreak/>
              <w:t>6.0</w:t>
            </w:r>
          </w:p>
          <w:p w14:paraId="33D08BA4" w14:textId="77777777" w:rsidR="00B45B40" w:rsidRPr="001D239D" w:rsidRDefault="00B45B40" w:rsidP="00A249E3">
            <w:pPr>
              <w:rPr>
                <w:rFonts w:cstheme="minorHAnsi"/>
                <w:sz w:val="24"/>
                <w:szCs w:val="24"/>
              </w:rPr>
            </w:pPr>
            <w:r w:rsidRPr="001D239D">
              <w:rPr>
                <w:rFonts w:cstheme="minorHAnsi"/>
                <w:sz w:val="24"/>
                <w:szCs w:val="24"/>
              </w:rPr>
              <w:t>6.1</w:t>
            </w:r>
          </w:p>
          <w:p w14:paraId="6289D8A2" w14:textId="77777777" w:rsidR="00B45B40" w:rsidRPr="001D239D" w:rsidRDefault="00B45B40" w:rsidP="00A249E3">
            <w:pPr>
              <w:rPr>
                <w:rFonts w:cstheme="minorHAnsi"/>
                <w:sz w:val="24"/>
                <w:szCs w:val="24"/>
              </w:rPr>
            </w:pPr>
            <w:r w:rsidRPr="001D239D">
              <w:rPr>
                <w:rFonts w:cstheme="minorHAnsi"/>
                <w:sz w:val="24"/>
                <w:szCs w:val="24"/>
              </w:rPr>
              <w:t>6.2</w:t>
            </w:r>
          </w:p>
          <w:p w14:paraId="5D48B8AF" w14:textId="77777777" w:rsidR="00B45B40" w:rsidRPr="001D239D" w:rsidRDefault="00B45B40" w:rsidP="00A249E3">
            <w:pPr>
              <w:rPr>
                <w:rFonts w:cstheme="minorHAnsi"/>
                <w:sz w:val="24"/>
                <w:szCs w:val="24"/>
              </w:rPr>
            </w:pPr>
            <w:r w:rsidRPr="001D239D">
              <w:rPr>
                <w:rFonts w:cstheme="minorHAnsi"/>
                <w:sz w:val="24"/>
                <w:szCs w:val="24"/>
              </w:rPr>
              <w:t>6.3</w:t>
            </w:r>
          </w:p>
          <w:p w14:paraId="49E1F8C0" w14:textId="77777777" w:rsidR="00B45B40" w:rsidRPr="001D239D" w:rsidRDefault="00B45B40" w:rsidP="00A249E3">
            <w:pPr>
              <w:rPr>
                <w:rFonts w:cstheme="minorHAnsi"/>
                <w:sz w:val="24"/>
                <w:szCs w:val="24"/>
              </w:rPr>
            </w:pPr>
            <w:r w:rsidRPr="001D239D">
              <w:rPr>
                <w:rFonts w:cstheme="minorHAnsi"/>
                <w:sz w:val="24"/>
                <w:szCs w:val="24"/>
              </w:rPr>
              <w:t>6.4</w:t>
            </w:r>
          </w:p>
          <w:p w14:paraId="7D10BC28" w14:textId="77777777" w:rsidR="00B45B40" w:rsidRPr="001D239D" w:rsidRDefault="00B45B40" w:rsidP="00A249E3">
            <w:pPr>
              <w:rPr>
                <w:rFonts w:cstheme="minorHAnsi"/>
                <w:sz w:val="24"/>
                <w:szCs w:val="24"/>
              </w:rPr>
            </w:pPr>
            <w:r w:rsidRPr="001D239D">
              <w:rPr>
                <w:rFonts w:cstheme="minorHAnsi"/>
                <w:sz w:val="24"/>
                <w:szCs w:val="24"/>
              </w:rPr>
              <w:t>6.5</w:t>
            </w:r>
          </w:p>
          <w:p w14:paraId="060F45A4" w14:textId="77777777" w:rsidR="00B45B40" w:rsidRPr="001D239D" w:rsidRDefault="00B45B40" w:rsidP="00A249E3">
            <w:pPr>
              <w:rPr>
                <w:rFonts w:cstheme="minorHAnsi"/>
                <w:sz w:val="24"/>
                <w:szCs w:val="24"/>
              </w:rPr>
            </w:pPr>
            <w:r w:rsidRPr="001D239D">
              <w:rPr>
                <w:rFonts w:cstheme="minorHAnsi"/>
                <w:sz w:val="24"/>
                <w:szCs w:val="24"/>
              </w:rPr>
              <w:t>6.6</w:t>
            </w:r>
          </w:p>
          <w:p w14:paraId="12EF68D7" w14:textId="77777777" w:rsidR="00B45B40" w:rsidRPr="001D239D" w:rsidRDefault="008E1B0E" w:rsidP="008E1B0E">
            <w:pPr>
              <w:rPr>
                <w:rFonts w:cstheme="minorHAnsi"/>
                <w:sz w:val="24"/>
                <w:szCs w:val="24"/>
              </w:rPr>
            </w:pPr>
            <w:r>
              <w:rPr>
                <w:rFonts w:cstheme="minorHAnsi"/>
                <w:sz w:val="24"/>
                <w:szCs w:val="24"/>
              </w:rPr>
              <w:t>6.7</w:t>
            </w:r>
          </w:p>
        </w:tc>
        <w:tc>
          <w:tcPr>
            <w:tcW w:w="6946" w:type="dxa"/>
          </w:tcPr>
          <w:p w14:paraId="0595C5CB" w14:textId="77777777" w:rsidR="00B45B40" w:rsidRPr="001D239D" w:rsidRDefault="00B45B40" w:rsidP="00A249E3">
            <w:pPr>
              <w:rPr>
                <w:rFonts w:cstheme="minorHAnsi"/>
                <w:b/>
                <w:sz w:val="24"/>
                <w:szCs w:val="24"/>
              </w:rPr>
            </w:pPr>
            <w:r w:rsidRPr="001D239D">
              <w:rPr>
                <w:rFonts w:cstheme="minorHAnsi"/>
                <w:b/>
                <w:sz w:val="24"/>
                <w:szCs w:val="24"/>
              </w:rPr>
              <w:t xml:space="preserve">Governance Requirements </w:t>
            </w:r>
          </w:p>
          <w:p w14:paraId="5DD1AD60" w14:textId="77777777" w:rsidR="00B45B40" w:rsidRPr="001D239D" w:rsidRDefault="00CF7281" w:rsidP="00A249E3">
            <w:pPr>
              <w:rPr>
                <w:rFonts w:cstheme="minorHAnsi"/>
                <w:sz w:val="24"/>
                <w:szCs w:val="24"/>
              </w:rPr>
            </w:pPr>
            <w:r w:rsidRPr="001D239D">
              <w:rPr>
                <w:rFonts w:cstheme="minorHAnsi"/>
                <w:sz w:val="24"/>
                <w:szCs w:val="24"/>
              </w:rPr>
              <w:t>Legal C</w:t>
            </w:r>
            <w:r w:rsidR="00B45B40" w:rsidRPr="001D239D">
              <w:rPr>
                <w:rFonts w:cstheme="minorHAnsi"/>
                <w:sz w:val="24"/>
                <w:szCs w:val="24"/>
              </w:rPr>
              <w:t>ompliance</w:t>
            </w:r>
          </w:p>
          <w:p w14:paraId="4FF5114B" w14:textId="11B545E4" w:rsidR="00B45B40" w:rsidRPr="001D239D" w:rsidRDefault="008B1C0B" w:rsidP="00A249E3">
            <w:pPr>
              <w:rPr>
                <w:rFonts w:cstheme="minorHAnsi"/>
                <w:sz w:val="24"/>
                <w:szCs w:val="24"/>
              </w:rPr>
            </w:pPr>
            <w:r>
              <w:rPr>
                <w:rFonts w:cstheme="minorHAnsi"/>
                <w:sz w:val="24"/>
                <w:szCs w:val="24"/>
              </w:rPr>
              <w:t>Lead Provider/Consortia/</w:t>
            </w:r>
            <w:r w:rsidR="00DB051A">
              <w:rPr>
                <w:rFonts w:cstheme="minorHAnsi"/>
                <w:sz w:val="24"/>
                <w:szCs w:val="24"/>
              </w:rPr>
              <w:t>M</w:t>
            </w:r>
            <w:r w:rsidR="00CF7281" w:rsidRPr="001D239D">
              <w:rPr>
                <w:rFonts w:cstheme="minorHAnsi"/>
                <w:sz w:val="24"/>
                <w:szCs w:val="24"/>
              </w:rPr>
              <w:t>ultiple</w:t>
            </w:r>
            <w:r w:rsidR="009B7EB5">
              <w:rPr>
                <w:rFonts w:cstheme="minorHAnsi"/>
                <w:sz w:val="24"/>
                <w:szCs w:val="24"/>
              </w:rPr>
              <w:t xml:space="preserve"> or Joint Providers</w:t>
            </w:r>
            <w:r w:rsidR="00B45B40" w:rsidRPr="001D239D">
              <w:rPr>
                <w:rFonts w:cstheme="minorHAnsi"/>
                <w:sz w:val="24"/>
                <w:szCs w:val="24"/>
              </w:rPr>
              <w:t xml:space="preserve"> </w:t>
            </w:r>
          </w:p>
          <w:p w14:paraId="07A546C9" w14:textId="77777777" w:rsidR="00B45B40" w:rsidRPr="001D239D" w:rsidRDefault="00CF7281" w:rsidP="00A249E3">
            <w:pPr>
              <w:rPr>
                <w:rFonts w:cstheme="minorHAnsi"/>
                <w:sz w:val="24"/>
                <w:szCs w:val="24"/>
              </w:rPr>
            </w:pPr>
            <w:r w:rsidRPr="001D239D">
              <w:rPr>
                <w:rFonts w:cstheme="minorHAnsi"/>
                <w:sz w:val="24"/>
                <w:szCs w:val="24"/>
              </w:rPr>
              <w:t>Service S</w:t>
            </w:r>
            <w:r w:rsidR="00B45B40" w:rsidRPr="001D239D">
              <w:rPr>
                <w:rFonts w:cstheme="minorHAnsi"/>
                <w:sz w:val="24"/>
                <w:szCs w:val="24"/>
              </w:rPr>
              <w:t>ustainability</w:t>
            </w:r>
          </w:p>
          <w:p w14:paraId="6A994D02" w14:textId="60D799CA" w:rsidR="00B45B40" w:rsidRPr="001D239D" w:rsidRDefault="00B45B40" w:rsidP="00A249E3">
            <w:pPr>
              <w:rPr>
                <w:rFonts w:cstheme="minorHAnsi"/>
                <w:sz w:val="24"/>
                <w:szCs w:val="24"/>
              </w:rPr>
            </w:pPr>
            <w:r w:rsidRPr="001D239D">
              <w:rPr>
                <w:rFonts w:cstheme="minorHAnsi"/>
                <w:sz w:val="24"/>
                <w:szCs w:val="24"/>
              </w:rPr>
              <w:t>S</w:t>
            </w:r>
            <w:r w:rsidR="008B1C0B">
              <w:rPr>
                <w:rFonts w:cstheme="minorHAnsi"/>
                <w:sz w:val="24"/>
                <w:szCs w:val="24"/>
              </w:rPr>
              <w:t>trategic Governance</w:t>
            </w:r>
          </w:p>
          <w:p w14:paraId="162C2437" w14:textId="77777777" w:rsidR="00B45B40" w:rsidRPr="001D239D" w:rsidRDefault="00CF7281" w:rsidP="00A249E3">
            <w:pPr>
              <w:rPr>
                <w:rFonts w:cstheme="minorHAnsi"/>
                <w:sz w:val="24"/>
                <w:szCs w:val="24"/>
              </w:rPr>
            </w:pPr>
            <w:r w:rsidRPr="001D239D">
              <w:rPr>
                <w:rFonts w:cstheme="minorHAnsi"/>
                <w:sz w:val="24"/>
                <w:szCs w:val="24"/>
              </w:rPr>
              <w:t>Information G</w:t>
            </w:r>
            <w:r w:rsidR="00B45B40" w:rsidRPr="001D239D">
              <w:rPr>
                <w:rFonts w:cstheme="minorHAnsi"/>
                <w:sz w:val="24"/>
                <w:szCs w:val="24"/>
              </w:rPr>
              <w:t xml:space="preserve">overnance </w:t>
            </w:r>
          </w:p>
          <w:p w14:paraId="36760755" w14:textId="77777777" w:rsidR="00B45B40" w:rsidRPr="001D239D" w:rsidRDefault="00CF7281" w:rsidP="00A249E3">
            <w:pPr>
              <w:rPr>
                <w:rFonts w:cstheme="minorHAnsi"/>
                <w:sz w:val="24"/>
                <w:szCs w:val="24"/>
              </w:rPr>
            </w:pPr>
            <w:r w:rsidRPr="001D239D">
              <w:rPr>
                <w:rFonts w:cstheme="minorHAnsi"/>
                <w:sz w:val="24"/>
                <w:szCs w:val="24"/>
              </w:rPr>
              <w:t>Clinical G</w:t>
            </w:r>
            <w:r w:rsidR="00B45B40" w:rsidRPr="001D239D">
              <w:rPr>
                <w:rFonts w:cstheme="minorHAnsi"/>
                <w:sz w:val="24"/>
                <w:szCs w:val="24"/>
              </w:rPr>
              <w:t>overnance</w:t>
            </w:r>
          </w:p>
          <w:p w14:paraId="690407F1" w14:textId="77777777" w:rsidR="00364DD9" w:rsidRPr="001D239D" w:rsidRDefault="008072BE" w:rsidP="00A249E3">
            <w:pPr>
              <w:rPr>
                <w:rFonts w:cstheme="minorHAnsi"/>
                <w:sz w:val="24"/>
                <w:szCs w:val="24"/>
              </w:rPr>
            </w:pPr>
            <w:r>
              <w:rPr>
                <w:rFonts w:cstheme="minorHAnsi"/>
                <w:sz w:val="24"/>
                <w:szCs w:val="24"/>
              </w:rPr>
              <w:t>External Inspections</w:t>
            </w:r>
          </w:p>
        </w:tc>
        <w:tc>
          <w:tcPr>
            <w:tcW w:w="1054" w:type="dxa"/>
          </w:tcPr>
          <w:p w14:paraId="172EED61" w14:textId="22076A67" w:rsidR="00364DD9" w:rsidRDefault="005E568A" w:rsidP="00BA275F">
            <w:pPr>
              <w:jc w:val="center"/>
              <w:rPr>
                <w:rFonts w:cstheme="minorHAnsi"/>
                <w:sz w:val="24"/>
                <w:szCs w:val="24"/>
              </w:rPr>
            </w:pPr>
            <w:r>
              <w:rPr>
                <w:rFonts w:cstheme="minorHAnsi"/>
                <w:sz w:val="24"/>
                <w:szCs w:val="24"/>
              </w:rPr>
              <w:t>59</w:t>
            </w:r>
          </w:p>
          <w:p w14:paraId="2ABA9FAC" w14:textId="6A1FE47F" w:rsidR="00BA275F" w:rsidRDefault="00BA275F" w:rsidP="00BA275F">
            <w:pPr>
              <w:jc w:val="center"/>
              <w:rPr>
                <w:rFonts w:cstheme="minorHAnsi"/>
                <w:sz w:val="24"/>
                <w:szCs w:val="24"/>
              </w:rPr>
            </w:pPr>
            <w:r>
              <w:rPr>
                <w:rFonts w:cstheme="minorHAnsi"/>
                <w:sz w:val="24"/>
                <w:szCs w:val="24"/>
              </w:rPr>
              <w:t>5</w:t>
            </w:r>
            <w:r w:rsidR="005E568A">
              <w:rPr>
                <w:rFonts w:cstheme="minorHAnsi"/>
                <w:sz w:val="24"/>
                <w:szCs w:val="24"/>
              </w:rPr>
              <w:t>9</w:t>
            </w:r>
          </w:p>
          <w:p w14:paraId="25729F5E" w14:textId="0763870E" w:rsidR="00BA275F" w:rsidRDefault="005E568A" w:rsidP="00BA275F">
            <w:pPr>
              <w:jc w:val="center"/>
              <w:rPr>
                <w:rFonts w:cstheme="minorHAnsi"/>
                <w:sz w:val="24"/>
                <w:szCs w:val="24"/>
              </w:rPr>
            </w:pPr>
            <w:r>
              <w:rPr>
                <w:rFonts w:cstheme="minorHAnsi"/>
                <w:sz w:val="24"/>
                <w:szCs w:val="24"/>
              </w:rPr>
              <w:t>59</w:t>
            </w:r>
          </w:p>
          <w:p w14:paraId="1517A7CD" w14:textId="77777777" w:rsidR="00BA275F" w:rsidRDefault="00BA275F" w:rsidP="00BA275F">
            <w:pPr>
              <w:jc w:val="center"/>
              <w:rPr>
                <w:rFonts w:cstheme="minorHAnsi"/>
                <w:sz w:val="24"/>
                <w:szCs w:val="24"/>
              </w:rPr>
            </w:pPr>
            <w:r>
              <w:rPr>
                <w:rFonts w:cstheme="minorHAnsi"/>
                <w:sz w:val="24"/>
                <w:szCs w:val="24"/>
              </w:rPr>
              <w:t>59</w:t>
            </w:r>
          </w:p>
          <w:p w14:paraId="0AA4FABB" w14:textId="064F4A47" w:rsidR="00BA275F" w:rsidRDefault="005E568A" w:rsidP="00BA275F">
            <w:pPr>
              <w:jc w:val="center"/>
              <w:rPr>
                <w:rFonts w:cstheme="minorHAnsi"/>
                <w:sz w:val="24"/>
                <w:szCs w:val="24"/>
              </w:rPr>
            </w:pPr>
            <w:r>
              <w:rPr>
                <w:rFonts w:cstheme="minorHAnsi"/>
                <w:sz w:val="24"/>
                <w:szCs w:val="24"/>
              </w:rPr>
              <w:t>60</w:t>
            </w:r>
          </w:p>
          <w:p w14:paraId="305BA522" w14:textId="0F10AAA3" w:rsidR="00BA275F" w:rsidRDefault="005E568A" w:rsidP="00BA275F">
            <w:pPr>
              <w:jc w:val="center"/>
              <w:rPr>
                <w:rFonts w:cstheme="minorHAnsi"/>
                <w:sz w:val="24"/>
                <w:szCs w:val="24"/>
              </w:rPr>
            </w:pPr>
            <w:r>
              <w:rPr>
                <w:rFonts w:cstheme="minorHAnsi"/>
                <w:sz w:val="24"/>
                <w:szCs w:val="24"/>
              </w:rPr>
              <w:t>60</w:t>
            </w:r>
          </w:p>
          <w:p w14:paraId="51991688" w14:textId="3A597DC7" w:rsidR="00BA275F" w:rsidRDefault="005E568A" w:rsidP="00BA275F">
            <w:pPr>
              <w:jc w:val="center"/>
              <w:rPr>
                <w:rFonts w:cstheme="minorHAnsi"/>
                <w:sz w:val="24"/>
                <w:szCs w:val="24"/>
              </w:rPr>
            </w:pPr>
            <w:r>
              <w:rPr>
                <w:rFonts w:cstheme="minorHAnsi"/>
                <w:sz w:val="24"/>
                <w:szCs w:val="24"/>
              </w:rPr>
              <w:t>61</w:t>
            </w:r>
          </w:p>
          <w:p w14:paraId="5AB18E01" w14:textId="6D14F420" w:rsidR="00BA275F" w:rsidRPr="001D239D" w:rsidRDefault="005E568A" w:rsidP="00BA275F">
            <w:pPr>
              <w:jc w:val="center"/>
              <w:rPr>
                <w:rFonts w:cstheme="minorHAnsi"/>
                <w:sz w:val="24"/>
                <w:szCs w:val="24"/>
              </w:rPr>
            </w:pPr>
            <w:r>
              <w:rPr>
                <w:rFonts w:cstheme="minorHAnsi"/>
                <w:sz w:val="24"/>
                <w:szCs w:val="24"/>
              </w:rPr>
              <w:t>62</w:t>
            </w:r>
          </w:p>
        </w:tc>
      </w:tr>
      <w:tr w:rsidR="00CF7281" w:rsidRPr="001D239D" w14:paraId="42152E61" w14:textId="77777777" w:rsidTr="001D239D">
        <w:tc>
          <w:tcPr>
            <w:tcW w:w="1242" w:type="dxa"/>
          </w:tcPr>
          <w:p w14:paraId="19B5DE72" w14:textId="4E70D876" w:rsidR="00CF7281" w:rsidRPr="001D239D" w:rsidRDefault="00CF7281" w:rsidP="00A249E3">
            <w:pPr>
              <w:rPr>
                <w:rFonts w:cstheme="minorHAnsi"/>
                <w:b/>
                <w:sz w:val="24"/>
                <w:szCs w:val="24"/>
              </w:rPr>
            </w:pPr>
            <w:r w:rsidRPr="001D239D">
              <w:rPr>
                <w:rFonts w:cstheme="minorHAnsi"/>
                <w:b/>
                <w:sz w:val="24"/>
                <w:szCs w:val="24"/>
              </w:rPr>
              <w:t>7.0</w:t>
            </w:r>
          </w:p>
          <w:p w14:paraId="712376FB" w14:textId="77777777" w:rsidR="00CF7281" w:rsidRPr="001D239D" w:rsidRDefault="00CF7281" w:rsidP="00A249E3">
            <w:pPr>
              <w:rPr>
                <w:rFonts w:cstheme="minorHAnsi"/>
                <w:sz w:val="24"/>
                <w:szCs w:val="24"/>
              </w:rPr>
            </w:pPr>
            <w:r w:rsidRPr="001D239D">
              <w:rPr>
                <w:rFonts w:cstheme="minorHAnsi"/>
                <w:sz w:val="24"/>
                <w:szCs w:val="24"/>
              </w:rPr>
              <w:t>7.1</w:t>
            </w:r>
          </w:p>
          <w:p w14:paraId="78986488" w14:textId="77777777" w:rsidR="00CF7281" w:rsidRPr="001D239D" w:rsidRDefault="00CF7281" w:rsidP="00A249E3">
            <w:pPr>
              <w:rPr>
                <w:rFonts w:cstheme="minorHAnsi"/>
                <w:sz w:val="24"/>
                <w:szCs w:val="24"/>
              </w:rPr>
            </w:pPr>
            <w:r w:rsidRPr="001D239D">
              <w:rPr>
                <w:rFonts w:cstheme="minorHAnsi"/>
                <w:sz w:val="24"/>
                <w:szCs w:val="24"/>
              </w:rPr>
              <w:t>7.2</w:t>
            </w:r>
          </w:p>
          <w:p w14:paraId="16CA2258" w14:textId="3D1FBA2C" w:rsidR="00CF7281" w:rsidRPr="001D239D" w:rsidRDefault="008B1C0B" w:rsidP="00A249E3">
            <w:pPr>
              <w:rPr>
                <w:rFonts w:cstheme="minorHAnsi"/>
                <w:sz w:val="24"/>
                <w:szCs w:val="24"/>
              </w:rPr>
            </w:pPr>
            <w:r>
              <w:rPr>
                <w:rFonts w:cstheme="minorHAnsi"/>
                <w:sz w:val="24"/>
                <w:szCs w:val="24"/>
              </w:rPr>
              <w:t>7.3</w:t>
            </w:r>
          </w:p>
        </w:tc>
        <w:tc>
          <w:tcPr>
            <w:tcW w:w="6946" w:type="dxa"/>
          </w:tcPr>
          <w:p w14:paraId="63945246" w14:textId="77777777" w:rsidR="00CF7281" w:rsidRPr="001D239D" w:rsidRDefault="00CF7281" w:rsidP="00A249E3">
            <w:pPr>
              <w:rPr>
                <w:rFonts w:cstheme="minorHAnsi"/>
                <w:b/>
                <w:sz w:val="24"/>
                <w:szCs w:val="24"/>
              </w:rPr>
            </w:pPr>
            <w:r w:rsidRPr="001D239D">
              <w:rPr>
                <w:rFonts w:cstheme="minorHAnsi"/>
                <w:b/>
                <w:sz w:val="24"/>
                <w:szCs w:val="24"/>
              </w:rPr>
              <w:t>Guidance</w:t>
            </w:r>
          </w:p>
          <w:p w14:paraId="4C252C22" w14:textId="77777777" w:rsidR="00CF7281" w:rsidRPr="001D239D" w:rsidRDefault="00CF7281" w:rsidP="00A249E3">
            <w:pPr>
              <w:rPr>
                <w:rFonts w:cstheme="minorHAnsi"/>
                <w:sz w:val="24"/>
                <w:szCs w:val="24"/>
              </w:rPr>
            </w:pPr>
            <w:r w:rsidRPr="001D239D">
              <w:rPr>
                <w:rFonts w:cstheme="minorHAnsi"/>
                <w:sz w:val="24"/>
                <w:szCs w:val="24"/>
              </w:rPr>
              <w:t>National and Local Guidance</w:t>
            </w:r>
          </w:p>
          <w:p w14:paraId="491AF2FC" w14:textId="77777777" w:rsidR="00CF7281" w:rsidRPr="001D239D" w:rsidRDefault="00685074" w:rsidP="00A249E3">
            <w:pPr>
              <w:rPr>
                <w:rFonts w:cstheme="minorHAnsi"/>
                <w:sz w:val="24"/>
                <w:szCs w:val="24"/>
              </w:rPr>
            </w:pPr>
            <w:r w:rsidRPr="001D239D">
              <w:rPr>
                <w:rFonts w:cstheme="minorHAnsi"/>
                <w:sz w:val="24"/>
                <w:szCs w:val="24"/>
              </w:rPr>
              <w:t>Key Standards, Policies and P</w:t>
            </w:r>
            <w:r w:rsidR="00CF7281" w:rsidRPr="001D239D">
              <w:rPr>
                <w:rFonts w:cstheme="minorHAnsi"/>
                <w:sz w:val="24"/>
                <w:szCs w:val="24"/>
              </w:rPr>
              <w:t>rocedures</w:t>
            </w:r>
          </w:p>
          <w:p w14:paraId="3F413789" w14:textId="77777777" w:rsidR="007177BB" w:rsidRPr="001D239D" w:rsidRDefault="00CF7281" w:rsidP="00A249E3">
            <w:pPr>
              <w:rPr>
                <w:rFonts w:cstheme="minorHAnsi"/>
                <w:sz w:val="24"/>
                <w:szCs w:val="24"/>
              </w:rPr>
            </w:pPr>
            <w:r w:rsidRPr="001D239D">
              <w:rPr>
                <w:rFonts w:cstheme="minorHAnsi"/>
                <w:sz w:val="24"/>
                <w:szCs w:val="24"/>
              </w:rPr>
              <w:t>Needs Assessment</w:t>
            </w:r>
            <w:r w:rsidR="00064472">
              <w:rPr>
                <w:rFonts w:cstheme="minorHAnsi"/>
                <w:sz w:val="24"/>
                <w:szCs w:val="24"/>
              </w:rPr>
              <w:t xml:space="preserve"> </w:t>
            </w:r>
            <w:r w:rsidR="007177BB" w:rsidRPr="001D239D">
              <w:rPr>
                <w:rFonts w:cstheme="minorHAnsi"/>
                <w:sz w:val="24"/>
                <w:szCs w:val="24"/>
              </w:rPr>
              <w:t>and Asset Mapping</w:t>
            </w:r>
          </w:p>
        </w:tc>
        <w:tc>
          <w:tcPr>
            <w:tcW w:w="1054" w:type="dxa"/>
          </w:tcPr>
          <w:p w14:paraId="0C5E4779" w14:textId="31705ED8" w:rsidR="00CF7281" w:rsidRDefault="005E568A" w:rsidP="00BA275F">
            <w:pPr>
              <w:jc w:val="center"/>
              <w:rPr>
                <w:rFonts w:cstheme="minorHAnsi"/>
                <w:sz w:val="24"/>
                <w:szCs w:val="24"/>
              </w:rPr>
            </w:pPr>
            <w:r>
              <w:rPr>
                <w:rFonts w:cstheme="minorHAnsi"/>
                <w:sz w:val="24"/>
                <w:szCs w:val="24"/>
              </w:rPr>
              <w:t>63</w:t>
            </w:r>
          </w:p>
          <w:p w14:paraId="50BEC6BF" w14:textId="3BE18A27" w:rsidR="00BA275F" w:rsidRDefault="005E568A" w:rsidP="00BA275F">
            <w:pPr>
              <w:jc w:val="center"/>
              <w:rPr>
                <w:rFonts w:cstheme="minorHAnsi"/>
                <w:sz w:val="24"/>
                <w:szCs w:val="24"/>
              </w:rPr>
            </w:pPr>
            <w:r>
              <w:rPr>
                <w:rFonts w:cstheme="minorHAnsi"/>
                <w:sz w:val="24"/>
                <w:szCs w:val="24"/>
              </w:rPr>
              <w:t>63</w:t>
            </w:r>
          </w:p>
          <w:p w14:paraId="1C52A85F" w14:textId="33638C19" w:rsidR="00BA275F" w:rsidRDefault="00BA275F" w:rsidP="00BA275F">
            <w:pPr>
              <w:jc w:val="center"/>
              <w:rPr>
                <w:rFonts w:cstheme="minorHAnsi"/>
                <w:sz w:val="24"/>
                <w:szCs w:val="24"/>
              </w:rPr>
            </w:pPr>
            <w:r>
              <w:rPr>
                <w:rFonts w:cstheme="minorHAnsi"/>
                <w:sz w:val="24"/>
                <w:szCs w:val="24"/>
              </w:rPr>
              <w:t>6</w:t>
            </w:r>
            <w:r w:rsidR="005E568A">
              <w:rPr>
                <w:rFonts w:cstheme="minorHAnsi"/>
                <w:sz w:val="24"/>
                <w:szCs w:val="24"/>
              </w:rPr>
              <w:t>4</w:t>
            </w:r>
          </w:p>
          <w:p w14:paraId="43FC5351" w14:textId="1D7C19A9" w:rsidR="00BA275F" w:rsidRPr="001D239D" w:rsidRDefault="005E568A" w:rsidP="00BA275F">
            <w:pPr>
              <w:jc w:val="center"/>
              <w:rPr>
                <w:rFonts w:cstheme="minorHAnsi"/>
                <w:sz w:val="24"/>
                <w:szCs w:val="24"/>
              </w:rPr>
            </w:pPr>
            <w:r>
              <w:rPr>
                <w:rFonts w:cstheme="minorHAnsi"/>
                <w:sz w:val="24"/>
                <w:szCs w:val="24"/>
              </w:rPr>
              <w:t>68</w:t>
            </w:r>
            <w:bookmarkStart w:id="0" w:name="_GoBack"/>
            <w:bookmarkEnd w:id="0"/>
          </w:p>
        </w:tc>
      </w:tr>
    </w:tbl>
    <w:p w14:paraId="5C0FECCC" w14:textId="2A11F5D1" w:rsidR="00364DD9" w:rsidRPr="001D239D" w:rsidRDefault="00364DD9" w:rsidP="00A249E3">
      <w:pPr>
        <w:spacing w:after="0"/>
        <w:rPr>
          <w:rFonts w:cstheme="minorHAnsi"/>
          <w:b/>
          <w:sz w:val="24"/>
          <w:szCs w:val="24"/>
        </w:rPr>
      </w:pPr>
    </w:p>
    <w:p w14:paraId="69FC2C5E" w14:textId="77777777" w:rsidR="005805AF" w:rsidRDefault="005805AF" w:rsidP="00A249E3">
      <w:pPr>
        <w:spacing w:after="0"/>
        <w:rPr>
          <w:rFonts w:cstheme="minorHAnsi"/>
          <w:b/>
          <w:sz w:val="24"/>
          <w:szCs w:val="24"/>
        </w:rPr>
      </w:pPr>
    </w:p>
    <w:p w14:paraId="0A3EFF53" w14:textId="77777777" w:rsidR="00BE2F61" w:rsidRDefault="00BE2F61" w:rsidP="00A249E3">
      <w:pPr>
        <w:spacing w:after="0"/>
        <w:rPr>
          <w:rFonts w:cstheme="minorHAnsi"/>
          <w:b/>
          <w:sz w:val="24"/>
          <w:szCs w:val="24"/>
        </w:rPr>
      </w:pPr>
    </w:p>
    <w:p w14:paraId="2DD5B938" w14:textId="77777777" w:rsidR="00BE2F61" w:rsidRDefault="00BE2F61" w:rsidP="00A249E3">
      <w:pPr>
        <w:spacing w:after="0"/>
        <w:rPr>
          <w:rFonts w:cstheme="minorHAnsi"/>
          <w:b/>
          <w:sz w:val="24"/>
          <w:szCs w:val="24"/>
        </w:rPr>
      </w:pPr>
    </w:p>
    <w:p w14:paraId="7B2F574E" w14:textId="77777777" w:rsidR="00BE2F61" w:rsidRDefault="00BE2F61" w:rsidP="00A249E3">
      <w:pPr>
        <w:spacing w:after="0"/>
        <w:rPr>
          <w:rFonts w:cstheme="minorHAnsi"/>
          <w:b/>
          <w:sz w:val="24"/>
          <w:szCs w:val="24"/>
        </w:rPr>
      </w:pPr>
    </w:p>
    <w:p w14:paraId="623553DB" w14:textId="77777777" w:rsidR="00BE2F61" w:rsidRDefault="00BE2F61" w:rsidP="00A249E3">
      <w:pPr>
        <w:spacing w:after="0"/>
        <w:rPr>
          <w:rFonts w:cstheme="minorHAnsi"/>
          <w:b/>
          <w:sz w:val="24"/>
          <w:szCs w:val="24"/>
        </w:rPr>
      </w:pPr>
    </w:p>
    <w:p w14:paraId="32DED09A" w14:textId="77777777" w:rsidR="00BE2F61" w:rsidRDefault="00BE2F61" w:rsidP="00A249E3">
      <w:pPr>
        <w:spacing w:after="0"/>
        <w:rPr>
          <w:rFonts w:cstheme="minorHAnsi"/>
          <w:b/>
          <w:sz w:val="24"/>
          <w:szCs w:val="24"/>
        </w:rPr>
      </w:pPr>
    </w:p>
    <w:p w14:paraId="28F567D5" w14:textId="77777777" w:rsidR="00BE2F61" w:rsidRDefault="00BE2F61" w:rsidP="00A249E3">
      <w:pPr>
        <w:spacing w:after="0"/>
        <w:rPr>
          <w:rFonts w:cstheme="minorHAnsi"/>
          <w:b/>
          <w:sz w:val="24"/>
          <w:szCs w:val="24"/>
        </w:rPr>
      </w:pPr>
    </w:p>
    <w:p w14:paraId="699D1F95" w14:textId="77777777" w:rsidR="008072BE" w:rsidRDefault="008072BE" w:rsidP="00A249E3">
      <w:pPr>
        <w:spacing w:after="0"/>
        <w:rPr>
          <w:rFonts w:cstheme="minorHAnsi"/>
          <w:b/>
          <w:sz w:val="24"/>
          <w:szCs w:val="24"/>
        </w:rPr>
      </w:pPr>
    </w:p>
    <w:p w14:paraId="4BD182BA" w14:textId="77777777" w:rsidR="008072BE" w:rsidRDefault="008072BE" w:rsidP="00A249E3">
      <w:pPr>
        <w:spacing w:after="0"/>
        <w:rPr>
          <w:rFonts w:cstheme="minorHAnsi"/>
          <w:b/>
          <w:sz w:val="24"/>
          <w:szCs w:val="24"/>
        </w:rPr>
      </w:pPr>
    </w:p>
    <w:p w14:paraId="3F90ED1E" w14:textId="77777777" w:rsidR="008072BE" w:rsidRDefault="008072BE" w:rsidP="00A249E3">
      <w:pPr>
        <w:spacing w:after="0"/>
        <w:rPr>
          <w:rFonts w:cstheme="minorHAnsi"/>
          <w:b/>
          <w:sz w:val="24"/>
          <w:szCs w:val="24"/>
        </w:rPr>
      </w:pPr>
    </w:p>
    <w:p w14:paraId="35E55FAE" w14:textId="77777777" w:rsidR="008072BE" w:rsidRDefault="008072BE" w:rsidP="00A249E3">
      <w:pPr>
        <w:spacing w:after="0"/>
        <w:rPr>
          <w:rFonts w:cstheme="minorHAnsi"/>
          <w:b/>
          <w:sz w:val="24"/>
          <w:szCs w:val="24"/>
        </w:rPr>
      </w:pPr>
    </w:p>
    <w:p w14:paraId="3B947080" w14:textId="77777777" w:rsidR="008072BE" w:rsidRDefault="008072BE" w:rsidP="00A249E3">
      <w:pPr>
        <w:spacing w:after="0"/>
        <w:rPr>
          <w:rFonts w:cstheme="minorHAnsi"/>
          <w:b/>
          <w:sz w:val="24"/>
          <w:szCs w:val="24"/>
        </w:rPr>
      </w:pPr>
    </w:p>
    <w:p w14:paraId="48ACB39E" w14:textId="77777777" w:rsidR="008072BE" w:rsidRDefault="008072BE" w:rsidP="00A249E3">
      <w:pPr>
        <w:spacing w:after="0"/>
        <w:rPr>
          <w:rFonts w:cstheme="minorHAnsi"/>
          <w:b/>
          <w:sz w:val="24"/>
          <w:szCs w:val="24"/>
        </w:rPr>
      </w:pPr>
    </w:p>
    <w:p w14:paraId="24739B6D" w14:textId="77777777" w:rsidR="008072BE" w:rsidRDefault="008072BE" w:rsidP="00A249E3">
      <w:pPr>
        <w:spacing w:after="0"/>
        <w:rPr>
          <w:rFonts w:cstheme="minorHAnsi"/>
          <w:b/>
          <w:sz w:val="24"/>
          <w:szCs w:val="24"/>
        </w:rPr>
      </w:pPr>
    </w:p>
    <w:p w14:paraId="021E7513" w14:textId="77777777" w:rsidR="00BE2F61" w:rsidRDefault="00BE2F61" w:rsidP="00A249E3">
      <w:pPr>
        <w:spacing w:after="0"/>
        <w:rPr>
          <w:rFonts w:cstheme="minorHAnsi"/>
          <w:b/>
          <w:sz w:val="24"/>
          <w:szCs w:val="24"/>
        </w:rPr>
      </w:pPr>
    </w:p>
    <w:p w14:paraId="657E1086" w14:textId="77777777" w:rsidR="001F0297" w:rsidRDefault="001F0297" w:rsidP="00A249E3">
      <w:pPr>
        <w:spacing w:after="0"/>
        <w:rPr>
          <w:rFonts w:cstheme="minorHAnsi"/>
          <w:b/>
          <w:sz w:val="24"/>
          <w:szCs w:val="24"/>
        </w:rPr>
      </w:pPr>
    </w:p>
    <w:p w14:paraId="304CCE7B" w14:textId="77777777" w:rsidR="001F0297" w:rsidRDefault="001F0297" w:rsidP="00A249E3">
      <w:pPr>
        <w:spacing w:after="0"/>
        <w:rPr>
          <w:rFonts w:cstheme="minorHAnsi"/>
          <w:b/>
          <w:sz w:val="24"/>
          <w:szCs w:val="24"/>
        </w:rPr>
      </w:pPr>
    </w:p>
    <w:p w14:paraId="0D9A2173" w14:textId="77777777" w:rsidR="00845164" w:rsidRDefault="00845164" w:rsidP="00A249E3">
      <w:pPr>
        <w:spacing w:after="0"/>
        <w:rPr>
          <w:rFonts w:cstheme="minorHAnsi"/>
          <w:b/>
          <w:sz w:val="24"/>
          <w:szCs w:val="24"/>
        </w:rPr>
      </w:pPr>
    </w:p>
    <w:p w14:paraId="6D01E74E" w14:textId="77777777" w:rsidR="00845164" w:rsidRDefault="00845164" w:rsidP="00A249E3">
      <w:pPr>
        <w:spacing w:after="0"/>
        <w:rPr>
          <w:rFonts w:cstheme="minorHAnsi"/>
          <w:b/>
          <w:sz w:val="24"/>
          <w:szCs w:val="24"/>
        </w:rPr>
      </w:pPr>
    </w:p>
    <w:p w14:paraId="7D1393D1" w14:textId="77777777" w:rsidR="00845164" w:rsidRDefault="00845164" w:rsidP="00A249E3">
      <w:pPr>
        <w:spacing w:after="0"/>
        <w:rPr>
          <w:rFonts w:cstheme="minorHAnsi"/>
          <w:b/>
          <w:sz w:val="24"/>
          <w:szCs w:val="24"/>
        </w:rPr>
      </w:pPr>
    </w:p>
    <w:p w14:paraId="731ABC1F" w14:textId="77777777" w:rsidR="00845164" w:rsidRDefault="00845164" w:rsidP="00A249E3">
      <w:pPr>
        <w:spacing w:after="0"/>
        <w:rPr>
          <w:rFonts w:cstheme="minorHAnsi"/>
          <w:b/>
          <w:sz w:val="24"/>
          <w:szCs w:val="24"/>
        </w:rPr>
      </w:pPr>
    </w:p>
    <w:p w14:paraId="63AFF38F" w14:textId="77777777" w:rsidR="0041221D" w:rsidRDefault="0041221D" w:rsidP="00A249E3">
      <w:pPr>
        <w:spacing w:after="0"/>
        <w:rPr>
          <w:rFonts w:cstheme="minorHAnsi"/>
          <w:b/>
          <w:sz w:val="24"/>
          <w:szCs w:val="24"/>
        </w:rPr>
      </w:pPr>
    </w:p>
    <w:p w14:paraId="701FB05A" w14:textId="77777777" w:rsidR="001F0297" w:rsidRDefault="001F0297" w:rsidP="00A249E3">
      <w:pPr>
        <w:spacing w:after="0"/>
        <w:rPr>
          <w:rFonts w:cstheme="minorHAnsi"/>
          <w:b/>
          <w:sz w:val="24"/>
          <w:szCs w:val="24"/>
        </w:rPr>
      </w:pPr>
    </w:p>
    <w:p w14:paraId="480C78DC" w14:textId="77777777" w:rsidR="00664928" w:rsidRDefault="00664928" w:rsidP="00A249E3">
      <w:pPr>
        <w:spacing w:after="0"/>
        <w:rPr>
          <w:rFonts w:cstheme="minorHAnsi"/>
          <w:b/>
          <w:sz w:val="24"/>
          <w:szCs w:val="24"/>
        </w:rPr>
      </w:pPr>
    </w:p>
    <w:p w14:paraId="21857B99" w14:textId="77777777" w:rsidR="00664928" w:rsidRDefault="00664928" w:rsidP="00A249E3">
      <w:pPr>
        <w:spacing w:after="0"/>
        <w:rPr>
          <w:rFonts w:cstheme="minorHAnsi"/>
          <w:b/>
          <w:sz w:val="24"/>
          <w:szCs w:val="24"/>
        </w:rPr>
      </w:pPr>
    </w:p>
    <w:p w14:paraId="18E350BC" w14:textId="77777777" w:rsidR="00664928" w:rsidRDefault="00664928" w:rsidP="00A249E3">
      <w:pPr>
        <w:spacing w:after="0"/>
        <w:rPr>
          <w:rFonts w:cstheme="minorHAnsi"/>
          <w:b/>
          <w:sz w:val="24"/>
          <w:szCs w:val="24"/>
        </w:rPr>
      </w:pPr>
    </w:p>
    <w:p w14:paraId="639CFFF5" w14:textId="77777777" w:rsidR="00664928" w:rsidRDefault="00664928" w:rsidP="00A249E3">
      <w:pPr>
        <w:spacing w:after="0"/>
        <w:rPr>
          <w:rFonts w:cstheme="minorHAnsi"/>
          <w:b/>
          <w:sz w:val="24"/>
          <w:szCs w:val="24"/>
        </w:rPr>
      </w:pPr>
    </w:p>
    <w:p w14:paraId="0ABD731F" w14:textId="77777777" w:rsidR="00BE2F61" w:rsidRPr="001D239D" w:rsidRDefault="00BE2F61" w:rsidP="00A249E3">
      <w:pPr>
        <w:spacing w:after="0"/>
        <w:rPr>
          <w:rFonts w:cstheme="minorHAnsi"/>
          <w:b/>
          <w:sz w:val="24"/>
          <w:szCs w:val="24"/>
        </w:rPr>
      </w:pPr>
    </w:p>
    <w:p w14:paraId="20F61AA5" w14:textId="77777777" w:rsidR="006906C3" w:rsidRPr="001D239D" w:rsidRDefault="006906C3" w:rsidP="00A249E3">
      <w:pPr>
        <w:spacing w:after="0"/>
        <w:rPr>
          <w:rFonts w:cstheme="minorHAnsi"/>
          <w:b/>
          <w:sz w:val="24"/>
          <w:szCs w:val="24"/>
        </w:rPr>
      </w:pPr>
    </w:p>
    <w:p w14:paraId="1C68F021" w14:textId="77777777" w:rsidR="006906C3" w:rsidRPr="001D239D" w:rsidRDefault="006906C3" w:rsidP="00A249E3">
      <w:pPr>
        <w:spacing w:after="0"/>
        <w:rPr>
          <w:rFonts w:cstheme="minorHAnsi"/>
          <w:b/>
          <w:sz w:val="24"/>
          <w:szCs w:val="24"/>
        </w:rPr>
      </w:pPr>
      <w:r w:rsidRPr="001D239D">
        <w:rPr>
          <w:rFonts w:cstheme="minorHAnsi"/>
          <w:b/>
          <w:noProof/>
          <w:sz w:val="24"/>
          <w:szCs w:val="24"/>
          <w:lang w:eastAsia="en-GB"/>
        </w:rPr>
        <w:lastRenderedPageBreak/>
        <mc:AlternateContent>
          <mc:Choice Requires="wps">
            <w:drawing>
              <wp:anchor distT="0" distB="0" distL="114300" distR="114300" simplePos="0" relativeHeight="251659264" behindDoc="0" locked="0" layoutInCell="1" allowOverlap="1" wp14:anchorId="2DE87ACC" wp14:editId="4ABBA9CB">
                <wp:simplePos x="0" y="0"/>
                <wp:positionH relativeFrom="column">
                  <wp:posOffset>-31805</wp:posOffset>
                </wp:positionH>
                <wp:positionV relativeFrom="paragraph">
                  <wp:posOffset>-111318</wp:posOffset>
                </wp:positionV>
                <wp:extent cx="5677231" cy="318052"/>
                <wp:effectExtent l="0" t="0" r="19050" b="25400"/>
                <wp:wrapNone/>
                <wp:docPr id="2" name="Rectangle 2"/>
                <wp:cNvGraphicFramePr/>
                <a:graphic xmlns:a="http://schemas.openxmlformats.org/drawingml/2006/main">
                  <a:graphicData uri="http://schemas.microsoft.com/office/word/2010/wordprocessingShape">
                    <wps:wsp>
                      <wps:cNvSpPr/>
                      <wps:spPr>
                        <a:xfrm>
                          <a:off x="0" y="0"/>
                          <a:ext cx="5677231" cy="318052"/>
                        </a:xfrm>
                        <a:prstGeom prst="rect">
                          <a:avLst/>
                        </a:prstGeom>
                        <a:solidFill>
                          <a:schemeClr val="accent3">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64205029" w14:textId="77777777" w:rsidR="002C19AA" w:rsidRPr="001D239D" w:rsidRDefault="002C19AA" w:rsidP="006906C3">
                            <w:pPr>
                              <w:spacing w:after="0"/>
                              <w:jc w:val="center"/>
                              <w:rPr>
                                <w:rFonts w:cstheme="minorHAnsi"/>
                                <w:b/>
                                <w:color w:val="000000" w:themeColor="text1"/>
                                <w:sz w:val="32"/>
                                <w:szCs w:val="32"/>
                              </w:rPr>
                            </w:pPr>
                            <w:r w:rsidRPr="001D239D">
                              <w:rPr>
                                <w:rFonts w:cstheme="minorHAnsi"/>
                                <w:b/>
                                <w:color w:val="000000" w:themeColor="text1"/>
                                <w:sz w:val="32"/>
                                <w:szCs w:val="32"/>
                              </w:rPr>
                              <w:t xml:space="preserve">Section 1.0 </w:t>
                            </w:r>
                          </w:p>
                          <w:p w14:paraId="46B02C1B" w14:textId="77777777" w:rsidR="002C19AA" w:rsidRDefault="002C19AA" w:rsidP="006906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5pt;margin-top:-8.75pt;width:447.05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" fillcolor="#c2d69b [1942]" strokecolor="#4e6128 [1606]" strokeweight="2pt">
                <v:textbox>
                  <w:txbxContent>
                    <w:p w14:paraId="64205029" w14:textId="77777777" w:rsidR="002C19AA" w:rsidRPr="001D239D" w:rsidRDefault="002C19AA" w:rsidP="006906C3">
                      <w:pPr>
                        <w:spacing w:after="0"/>
                        <w:jc w:val="center"/>
                        <w:rPr>
                          <w:rFonts w:cstheme="minorHAnsi"/>
                          <w:b/>
                          <w:color w:val="000000" w:themeColor="text1"/>
                          <w:sz w:val="32"/>
                          <w:szCs w:val="32"/>
                        </w:rPr>
                      </w:pPr>
                      <w:r w:rsidRPr="001D239D">
                        <w:rPr>
                          <w:rFonts w:cstheme="minorHAnsi"/>
                          <w:b/>
                          <w:color w:val="000000" w:themeColor="text1"/>
                          <w:sz w:val="32"/>
                          <w:szCs w:val="32"/>
                        </w:rPr>
                        <w:t xml:space="preserve">Section 1.0 </w:t>
                      </w:r>
                    </w:p>
                    <w:p w14:paraId="46B02C1B" w14:textId="77777777" w:rsidR="002C19AA" w:rsidRDefault="002C19AA" w:rsidP="006906C3">
                      <w:pPr>
                        <w:jc w:val="center"/>
                      </w:pPr>
                    </w:p>
                  </w:txbxContent>
                </v:textbox>
              </v:rect>
            </w:pict>
          </mc:Fallback>
        </mc:AlternateContent>
      </w:r>
    </w:p>
    <w:p w14:paraId="00D0E0B5" w14:textId="77777777" w:rsidR="006906C3" w:rsidRPr="001D239D" w:rsidRDefault="006906C3" w:rsidP="00A249E3">
      <w:pPr>
        <w:spacing w:after="0"/>
        <w:rPr>
          <w:rFonts w:cstheme="minorHAnsi"/>
          <w:b/>
          <w:sz w:val="24"/>
          <w:szCs w:val="24"/>
        </w:rPr>
      </w:pPr>
    </w:p>
    <w:p w14:paraId="68493480" w14:textId="77777777" w:rsidR="00AB0F77" w:rsidRPr="001D239D" w:rsidRDefault="00AB0F77" w:rsidP="00A249E3">
      <w:pPr>
        <w:spacing w:after="0"/>
        <w:rPr>
          <w:rFonts w:cstheme="minorHAnsi"/>
          <w:b/>
          <w:sz w:val="24"/>
          <w:szCs w:val="24"/>
        </w:rPr>
      </w:pPr>
      <w:r w:rsidRPr="001D239D">
        <w:rPr>
          <w:rFonts w:cstheme="minorHAnsi"/>
          <w:b/>
          <w:sz w:val="24"/>
          <w:szCs w:val="24"/>
        </w:rPr>
        <w:t>Introduction</w:t>
      </w:r>
      <w:r w:rsidR="00DE4C7A" w:rsidRPr="001D239D">
        <w:rPr>
          <w:rFonts w:cstheme="minorHAnsi"/>
          <w:b/>
          <w:sz w:val="24"/>
          <w:szCs w:val="24"/>
        </w:rPr>
        <w:t xml:space="preserve"> to the Service Specification</w:t>
      </w:r>
    </w:p>
    <w:p w14:paraId="5B700DE8" w14:textId="77777777" w:rsidR="00DE4C7A" w:rsidRPr="001D239D" w:rsidRDefault="00DE4C7A" w:rsidP="00A249E3">
      <w:pPr>
        <w:spacing w:after="0"/>
        <w:rPr>
          <w:rFonts w:cstheme="minorHAnsi"/>
          <w:b/>
          <w:sz w:val="24"/>
          <w:szCs w:val="24"/>
        </w:rPr>
      </w:pPr>
    </w:p>
    <w:p w14:paraId="74D268CD" w14:textId="77777777" w:rsidR="008B089C" w:rsidRPr="001D239D" w:rsidRDefault="008B089C" w:rsidP="00543810">
      <w:pPr>
        <w:pStyle w:val="ListParagraph"/>
        <w:numPr>
          <w:ilvl w:val="1"/>
          <w:numId w:val="1"/>
        </w:numPr>
        <w:spacing w:after="0"/>
        <w:rPr>
          <w:rFonts w:cstheme="minorHAnsi"/>
          <w:b/>
          <w:sz w:val="24"/>
          <w:szCs w:val="24"/>
        </w:rPr>
      </w:pPr>
      <w:r w:rsidRPr="001D239D">
        <w:rPr>
          <w:rFonts w:cstheme="minorHAnsi"/>
          <w:b/>
          <w:sz w:val="24"/>
          <w:szCs w:val="24"/>
        </w:rPr>
        <w:t xml:space="preserve">Contract Summary </w:t>
      </w:r>
    </w:p>
    <w:p w14:paraId="470B736A" w14:textId="77777777" w:rsidR="008B089C" w:rsidRDefault="008B089C" w:rsidP="00A249E3">
      <w:pPr>
        <w:spacing w:after="0"/>
        <w:rPr>
          <w:rFonts w:cstheme="minorHAnsi"/>
          <w:b/>
          <w:sz w:val="24"/>
          <w:szCs w:val="24"/>
        </w:rPr>
      </w:pPr>
    </w:p>
    <w:p w14:paraId="1D577590" w14:textId="77777777" w:rsidR="00240B88" w:rsidRPr="00DF1213" w:rsidRDefault="00240B88" w:rsidP="00240B88">
      <w:pPr>
        <w:spacing w:after="0"/>
        <w:rPr>
          <w:rFonts w:cstheme="minorHAnsi"/>
          <w:sz w:val="24"/>
          <w:szCs w:val="24"/>
        </w:rPr>
      </w:pPr>
      <w:r>
        <w:rPr>
          <w:rFonts w:cstheme="minorHAnsi"/>
          <w:sz w:val="24"/>
          <w:szCs w:val="24"/>
        </w:rPr>
        <w:t>Cheshire East Council</w:t>
      </w:r>
      <w:r w:rsidRPr="00240B88">
        <w:rPr>
          <w:rFonts w:cstheme="minorHAnsi"/>
          <w:sz w:val="24"/>
          <w:szCs w:val="24"/>
        </w:rPr>
        <w:t xml:space="preserve"> </w:t>
      </w:r>
      <w:r w:rsidR="00DF1213">
        <w:rPr>
          <w:rFonts w:cstheme="minorHAnsi"/>
          <w:sz w:val="24"/>
          <w:szCs w:val="24"/>
        </w:rPr>
        <w:t>is</w:t>
      </w:r>
      <w:r w:rsidR="00181877">
        <w:rPr>
          <w:rFonts w:cstheme="minorHAnsi"/>
          <w:sz w:val="24"/>
          <w:szCs w:val="24"/>
        </w:rPr>
        <w:t xml:space="preserve"> committed to supporting our</w:t>
      </w:r>
      <w:r w:rsidR="00DF1213" w:rsidRPr="00DF1213">
        <w:rPr>
          <w:rFonts w:cstheme="minorHAnsi"/>
          <w:sz w:val="24"/>
          <w:szCs w:val="24"/>
        </w:rPr>
        <w:t xml:space="preserve"> most vulnerable residents, whilst enabling others to </w:t>
      </w:r>
      <w:r w:rsidR="00DF1213">
        <w:rPr>
          <w:rFonts w:cstheme="minorHAnsi"/>
          <w:sz w:val="24"/>
          <w:szCs w:val="24"/>
        </w:rPr>
        <w:t>support themselves. A core ambition is to</w:t>
      </w:r>
      <w:r w:rsidR="00DF1213" w:rsidRPr="00DF1213">
        <w:rPr>
          <w:rFonts w:cstheme="minorHAnsi"/>
          <w:sz w:val="24"/>
          <w:szCs w:val="24"/>
        </w:rPr>
        <w:t xml:space="preserve"> empower individuals and communities to thrive independently in a supportive environment; working together with partners, with the voluntary sector, with business, and most importantly, with residents themselves.  </w:t>
      </w:r>
      <w:r w:rsidRPr="00240B88">
        <w:rPr>
          <w:rFonts w:cstheme="minorHAnsi"/>
          <w:sz w:val="24"/>
          <w:szCs w:val="24"/>
        </w:rPr>
        <w:t xml:space="preserve">This specification </w:t>
      </w:r>
      <w:r>
        <w:rPr>
          <w:rFonts w:cstheme="minorHAnsi"/>
          <w:sz w:val="24"/>
          <w:szCs w:val="24"/>
        </w:rPr>
        <w:t xml:space="preserve">focuses on early intervention, prevention, harm reduction and </w:t>
      </w:r>
      <w:r w:rsidRPr="00240B88">
        <w:rPr>
          <w:rFonts w:cstheme="minorHAnsi"/>
          <w:sz w:val="24"/>
          <w:szCs w:val="24"/>
        </w:rPr>
        <w:t xml:space="preserve">aims to change behaviour, improve health and </w:t>
      </w:r>
      <w:r>
        <w:rPr>
          <w:rFonts w:cstheme="minorHAnsi"/>
          <w:sz w:val="24"/>
          <w:szCs w:val="24"/>
        </w:rPr>
        <w:t>improve</w:t>
      </w:r>
      <w:r w:rsidRPr="00240B88">
        <w:rPr>
          <w:rFonts w:cstheme="minorHAnsi"/>
          <w:sz w:val="24"/>
          <w:szCs w:val="24"/>
        </w:rPr>
        <w:t xml:space="preserve"> outcomes for individuals, families, </w:t>
      </w:r>
      <w:r w:rsidRPr="00DF1213">
        <w:rPr>
          <w:rFonts w:cstheme="minorHAnsi"/>
          <w:sz w:val="24"/>
          <w:szCs w:val="24"/>
        </w:rPr>
        <w:t xml:space="preserve">communities and Cheshire East Council. </w:t>
      </w:r>
    </w:p>
    <w:p w14:paraId="3F45D6CD" w14:textId="77777777" w:rsidR="00240B88" w:rsidRPr="00DF1213" w:rsidRDefault="00240B88" w:rsidP="00240B88">
      <w:pPr>
        <w:spacing w:after="0"/>
        <w:rPr>
          <w:rFonts w:cstheme="minorHAnsi"/>
          <w:sz w:val="24"/>
          <w:szCs w:val="24"/>
        </w:rPr>
      </w:pPr>
    </w:p>
    <w:p w14:paraId="754E46DE" w14:textId="4CFF2E45" w:rsidR="00240B88" w:rsidRPr="00DF1213" w:rsidRDefault="00240B88" w:rsidP="00DF1213">
      <w:pPr>
        <w:spacing w:after="0"/>
        <w:rPr>
          <w:rFonts w:cstheme="minorHAnsi"/>
          <w:sz w:val="24"/>
          <w:szCs w:val="24"/>
        </w:rPr>
      </w:pPr>
      <w:r w:rsidRPr="00DF1213">
        <w:rPr>
          <w:rFonts w:cstheme="minorHAnsi"/>
          <w:sz w:val="24"/>
          <w:szCs w:val="24"/>
        </w:rPr>
        <w:t xml:space="preserve">Cheshire East Council </w:t>
      </w:r>
      <w:r w:rsidR="00DF1213" w:rsidRPr="00DF1213">
        <w:rPr>
          <w:rFonts w:cstheme="minorHAnsi"/>
          <w:sz w:val="24"/>
          <w:szCs w:val="24"/>
        </w:rPr>
        <w:t xml:space="preserve">is flexible </w:t>
      </w:r>
      <w:r w:rsidR="00181877">
        <w:rPr>
          <w:rFonts w:cstheme="minorHAnsi"/>
          <w:sz w:val="24"/>
          <w:szCs w:val="24"/>
        </w:rPr>
        <w:t>in our</w:t>
      </w:r>
      <w:r w:rsidR="00DF1213" w:rsidRPr="00DF1213">
        <w:rPr>
          <w:rFonts w:cstheme="minorHAnsi"/>
          <w:sz w:val="24"/>
          <w:szCs w:val="24"/>
        </w:rPr>
        <w:t xml:space="preserve"> approach to service delivery, always seeking solutions that will offer quality and value for money, and working with delivery partners who share our values and commitment to the success of the area.  The </w:t>
      </w:r>
      <w:r w:rsidRPr="00DF1213">
        <w:rPr>
          <w:rFonts w:cstheme="minorHAnsi"/>
          <w:sz w:val="24"/>
          <w:szCs w:val="24"/>
        </w:rPr>
        <w:t xml:space="preserve">Corporate Strategy </w:t>
      </w:r>
      <w:r w:rsidR="00DF1213" w:rsidRPr="00DF1213">
        <w:rPr>
          <w:rFonts w:cstheme="minorHAnsi"/>
          <w:sz w:val="24"/>
          <w:szCs w:val="24"/>
        </w:rPr>
        <w:t>sets out clear priorities, all</w:t>
      </w:r>
      <w:r w:rsidR="00C0034E">
        <w:rPr>
          <w:rFonts w:cstheme="minorHAnsi"/>
          <w:sz w:val="24"/>
          <w:szCs w:val="24"/>
        </w:rPr>
        <w:t xml:space="preserve"> P</w:t>
      </w:r>
      <w:r w:rsidR="00C74543">
        <w:rPr>
          <w:rFonts w:cstheme="minorHAnsi"/>
          <w:sz w:val="24"/>
          <w:szCs w:val="24"/>
        </w:rPr>
        <w:t>roviders</w:t>
      </w:r>
      <w:r w:rsidRPr="00DF1213">
        <w:rPr>
          <w:rFonts w:cstheme="minorHAnsi"/>
          <w:sz w:val="24"/>
          <w:szCs w:val="24"/>
        </w:rPr>
        <w:t xml:space="preserve"> will be required to contribute towards the corporate objectives and improve outcomes for the people of Cheshire East.</w:t>
      </w:r>
    </w:p>
    <w:p w14:paraId="5701AF07" w14:textId="77777777" w:rsidR="00240B88" w:rsidRPr="00240B88" w:rsidRDefault="00240B88" w:rsidP="00240B88">
      <w:pPr>
        <w:spacing w:after="0"/>
        <w:rPr>
          <w:rFonts w:cstheme="minorHAnsi"/>
          <w:sz w:val="24"/>
          <w:szCs w:val="24"/>
        </w:rPr>
      </w:pPr>
    </w:p>
    <w:p w14:paraId="76A48D76" w14:textId="089EF853" w:rsidR="00240B88" w:rsidRPr="00240B88" w:rsidRDefault="00DF1213" w:rsidP="00DF1213">
      <w:pPr>
        <w:spacing w:after="0"/>
        <w:rPr>
          <w:rFonts w:cstheme="minorHAnsi"/>
          <w:sz w:val="24"/>
          <w:szCs w:val="24"/>
        </w:rPr>
      </w:pPr>
      <w:r w:rsidRPr="00DF1213">
        <w:rPr>
          <w:rFonts w:cstheme="minorHAnsi"/>
          <w:sz w:val="24"/>
          <w:szCs w:val="24"/>
        </w:rPr>
        <w:t>Like all local authorities, Cheshire East faces a</w:t>
      </w:r>
      <w:r>
        <w:rPr>
          <w:rFonts w:cstheme="minorHAnsi"/>
          <w:sz w:val="24"/>
          <w:szCs w:val="24"/>
        </w:rPr>
        <w:t xml:space="preserve"> </w:t>
      </w:r>
      <w:r w:rsidRPr="00DF1213">
        <w:rPr>
          <w:rFonts w:cstheme="minorHAnsi"/>
          <w:sz w:val="24"/>
          <w:szCs w:val="24"/>
        </w:rPr>
        <w:t>significant financial challenge. A combination of</w:t>
      </w:r>
      <w:r>
        <w:rPr>
          <w:rFonts w:cstheme="minorHAnsi"/>
          <w:sz w:val="24"/>
          <w:szCs w:val="24"/>
        </w:rPr>
        <w:t xml:space="preserve"> </w:t>
      </w:r>
      <w:r w:rsidRPr="00DF1213">
        <w:rPr>
          <w:rFonts w:cstheme="minorHAnsi"/>
          <w:sz w:val="24"/>
          <w:szCs w:val="24"/>
        </w:rPr>
        <w:t>reductions in the grant we receive from central</w:t>
      </w:r>
      <w:r>
        <w:rPr>
          <w:rFonts w:cstheme="minorHAnsi"/>
          <w:sz w:val="24"/>
          <w:szCs w:val="24"/>
        </w:rPr>
        <w:t xml:space="preserve"> </w:t>
      </w:r>
      <w:r w:rsidRPr="00DF1213">
        <w:rPr>
          <w:rFonts w:cstheme="minorHAnsi"/>
          <w:sz w:val="24"/>
          <w:szCs w:val="24"/>
        </w:rPr>
        <w:t>government, alongside increasing demands on</w:t>
      </w:r>
      <w:r>
        <w:rPr>
          <w:rFonts w:cstheme="minorHAnsi"/>
          <w:sz w:val="24"/>
          <w:szCs w:val="24"/>
        </w:rPr>
        <w:t xml:space="preserve"> </w:t>
      </w:r>
      <w:r w:rsidRPr="00DF1213">
        <w:rPr>
          <w:rFonts w:cstheme="minorHAnsi"/>
          <w:sz w:val="24"/>
          <w:szCs w:val="24"/>
        </w:rPr>
        <w:t>our services, and increased costs through inflation</w:t>
      </w:r>
      <w:r>
        <w:rPr>
          <w:rFonts w:cstheme="minorHAnsi"/>
          <w:sz w:val="24"/>
          <w:szCs w:val="24"/>
        </w:rPr>
        <w:t xml:space="preserve">.  </w:t>
      </w:r>
      <w:r w:rsidR="00240B88" w:rsidRPr="00240B88">
        <w:rPr>
          <w:rFonts w:cstheme="minorHAnsi"/>
          <w:sz w:val="24"/>
          <w:szCs w:val="24"/>
        </w:rPr>
        <w:t xml:space="preserve">This service is </w:t>
      </w:r>
      <w:r>
        <w:rPr>
          <w:rFonts w:cstheme="minorHAnsi"/>
          <w:sz w:val="24"/>
          <w:szCs w:val="24"/>
        </w:rPr>
        <w:t>therefore commissioned during a</w:t>
      </w:r>
      <w:r w:rsidR="00240B88" w:rsidRPr="00240B88">
        <w:rPr>
          <w:rFonts w:cstheme="minorHAnsi"/>
          <w:sz w:val="24"/>
          <w:szCs w:val="24"/>
        </w:rPr>
        <w:t xml:space="preserve"> time of </w:t>
      </w:r>
      <w:r>
        <w:rPr>
          <w:rFonts w:cstheme="minorHAnsi"/>
          <w:sz w:val="24"/>
          <w:szCs w:val="24"/>
        </w:rPr>
        <w:t>significant</w:t>
      </w:r>
      <w:r w:rsidR="00240B88" w:rsidRPr="00240B88">
        <w:rPr>
          <w:rFonts w:cstheme="minorHAnsi"/>
          <w:sz w:val="24"/>
          <w:szCs w:val="24"/>
        </w:rPr>
        <w:t xml:space="preserve"> change and uncertainty in public finances. </w:t>
      </w:r>
      <w:r>
        <w:rPr>
          <w:rFonts w:cstheme="minorHAnsi"/>
          <w:sz w:val="24"/>
          <w:szCs w:val="24"/>
        </w:rPr>
        <w:t xml:space="preserve">Therefore </w:t>
      </w:r>
      <w:r w:rsidR="00240B88" w:rsidRPr="00240B88">
        <w:rPr>
          <w:rFonts w:cstheme="minorHAnsi"/>
          <w:sz w:val="24"/>
          <w:szCs w:val="24"/>
        </w:rPr>
        <w:t>the contents of this specification will be</w:t>
      </w:r>
      <w:r>
        <w:rPr>
          <w:rFonts w:cstheme="minorHAnsi"/>
          <w:sz w:val="24"/>
          <w:szCs w:val="24"/>
        </w:rPr>
        <w:t xml:space="preserve"> subject to review over the lif</w:t>
      </w:r>
      <w:r w:rsidR="00DB61DC">
        <w:rPr>
          <w:rFonts w:cstheme="minorHAnsi"/>
          <w:sz w:val="24"/>
          <w:szCs w:val="24"/>
        </w:rPr>
        <w:t xml:space="preserve">etime of the contract, with expectations for </w:t>
      </w:r>
      <w:r w:rsidR="00240B88" w:rsidRPr="00240B88">
        <w:rPr>
          <w:rFonts w:cstheme="minorHAnsi"/>
          <w:sz w:val="24"/>
          <w:szCs w:val="24"/>
        </w:rPr>
        <w:t>a flexible and comm</w:t>
      </w:r>
      <w:r w:rsidR="00DB61DC">
        <w:rPr>
          <w:rFonts w:cstheme="minorHAnsi"/>
          <w:sz w:val="24"/>
          <w:szCs w:val="24"/>
        </w:rPr>
        <w:t>unity f</w:t>
      </w:r>
      <w:r w:rsidR="00992D1C">
        <w:rPr>
          <w:rFonts w:cstheme="minorHAnsi"/>
          <w:sz w:val="24"/>
          <w:szCs w:val="24"/>
        </w:rPr>
        <w:t>ocussed approach by the Provider</w:t>
      </w:r>
      <w:r w:rsidR="00DB61DC">
        <w:rPr>
          <w:rFonts w:cstheme="minorHAnsi"/>
          <w:sz w:val="24"/>
          <w:szCs w:val="24"/>
        </w:rPr>
        <w:t>[s]</w:t>
      </w:r>
      <w:r w:rsidR="00240B88" w:rsidRPr="00240B88">
        <w:rPr>
          <w:rFonts w:cstheme="minorHAnsi"/>
          <w:sz w:val="24"/>
          <w:szCs w:val="24"/>
        </w:rPr>
        <w:t>.</w:t>
      </w:r>
    </w:p>
    <w:p w14:paraId="21D3D39E" w14:textId="77777777" w:rsidR="00240B88" w:rsidRPr="00240B88" w:rsidRDefault="00240B88" w:rsidP="00240B88">
      <w:pPr>
        <w:spacing w:after="0"/>
        <w:rPr>
          <w:rFonts w:cstheme="minorHAnsi"/>
          <w:sz w:val="24"/>
          <w:szCs w:val="24"/>
        </w:rPr>
      </w:pPr>
    </w:p>
    <w:p w14:paraId="566A0FAA" w14:textId="77777777" w:rsidR="00DB61DC" w:rsidRDefault="00240B88" w:rsidP="00240B88">
      <w:pPr>
        <w:spacing w:after="0"/>
        <w:rPr>
          <w:rFonts w:cstheme="minorHAnsi"/>
          <w:sz w:val="24"/>
          <w:szCs w:val="24"/>
        </w:rPr>
      </w:pPr>
      <w:r w:rsidRPr="00240B88">
        <w:rPr>
          <w:rFonts w:cstheme="minorHAnsi"/>
          <w:sz w:val="24"/>
          <w:szCs w:val="24"/>
        </w:rPr>
        <w:t>This service specification describes a recovery-orientated</w:t>
      </w:r>
      <w:r w:rsidR="00DB61DC">
        <w:rPr>
          <w:rFonts w:cstheme="minorHAnsi"/>
          <w:sz w:val="24"/>
          <w:szCs w:val="24"/>
        </w:rPr>
        <w:t>, integrated</w:t>
      </w:r>
      <w:r w:rsidR="00181877">
        <w:rPr>
          <w:rFonts w:cstheme="minorHAnsi"/>
          <w:sz w:val="24"/>
          <w:szCs w:val="24"/>
        </w:rPr>
        <w:t>,</w:t>
      </w:r>
      <w:r w:rsidRPr="00240B88">
        <w:rPr>
          <w:rFonts w:cstheme="minorHAnsi"/>
          <w:sz w:val="24"/>
          <w:szCs w:val="24"/>
        </w:rPr>
        <w:t xml:space="preserve"> community substance misuse treatment service </w:t>
      </w:r>
      <w:r w:rsidR="00DB61DC">
        <w:rPr>
          <w:rFonts w:cstheme="minorHAnsi"/>
          <w:sz w:val="24"/>
          <w:szCs w:val="24"/>
        </w:rPr>
        <w:t>for adults and young people in Cheshire East.  Integrated service elements include:</w:t>
      </w:r>
    </w:p>
    <w:p w14:paraId="5FBA4462" w14:textId="77777777" w:rsidR="00C0034E" w:rsidRDefault="00C0034E" w:rsidP="00240B88">
      <w:pPr>
        <w:spacing w:after="0"/>
        <w:rPr>
          <w:rFonts w:cstheme="minorHAnsi"/>
          <w:sz w:val="24"/>
          <w:szCs w:val="24"/>
        </w:rPr>
      </w:pPr>
    </w:p>
    <w:p w14:paraId="3DE7E099" w14:textId="07DE513A" w:rsidR="00DB61DC" w:rsidRDefault="00240B88" w:rsidP="00402EF3">
      <w:pPr>
        <w:pStyle w:val="ListParagraph"/>
        <w:numPr>
          <w:ilvl w:val="0"/>
          <w:numId w:val="28"/>
        </w:numPr>
        <w:spacing w:after="0"/>
        <w:rPr>
          <w:rFonts w:cstheme="minorHAnsi"/>
          <w:sz w:val="24"/>
          <w:szCs w:val="24"/>
        </w:rPr>
      </w:pPr>
      <w:r w:rsidRPr="00DB61DC">
        <w:rPr>
          <w:rFonts w:cstheme="minorHAnsi"/>
          <w:sz w:val="24"/>
          <w:szCs w:val="24"/>
        </w:rPr>
        <w:t>drug and</w:t>
      </w:r>
      <w:r w:rsidR="00DB61DC">
        <w:rPr>
          <w:rFonts w:cstheme="minorHAnsi"/>
          <w:sz w:val="24"/>
          <w:szCs w:val="24"/>
        </w:rPr>
        <w:t>/or</w:t>
      </w:r>
      <w:r w:rsidRPr="00DB61DC">
        <w:rPr>
          <w:rFonts w:cstheme="minorHAnsi"/>
          <w:sz w:val="24"/>
          <w:szCs w:val="24"/>
        </w:rPr>
        <w:t xml:space="preserve"> alcohol </w:t>
      </w:r>
      <w:r w:rsidR="00DB61DC">
        <w:rPr>
          <w:rFonts w:cstheme="minorHAnsi"/>
          <w:sz w:val="24"/>
          <w:szCs w:val="24"/>
        </w:rPr>
        <w:t>services</w:t>
      </w:r>
      <w:r w:rsidRPr="00DB61DC">
        <w:rPr>
          <w:rFonts w:cstheme="minorHAnsi"/>
          <w:sz w:val="24"/>
          <w:szCs w:val="24"/>
        </w:rPr>
        <w:t xml:space="preserve"> </w:t>
      </w:r>
      <w:r w:rsidR="00DB61DC" w:rsidRPr="00DB61DC">
        <w:rPr>
          <w:rFonts w:cstheme="minorHAnsi"/>
          <w:sz w:val="24"/>
          <w:szCs w:val="24"/>
        </w:rPr>
        <w:t>(</w:t>
      </w:r>
      <w:r w:rsidRPr="00DB61DC">
        <w:rPr>
          <w:rFonts w:cstheme="minorHAnsi"/>
          <w:sz w:val="24"/>
          <w:szCs w:val="24"/>
        </w:rPr>
        <w:t>substance misuse</w:t>
      </w:r>
      <w:r w:rsidR="00DB61DC" w:rsidRPr="00DB61DC">
        <w:rPr>
          <w:rFonts w:cstheme="minorHAnsi"/>
          <w:sz w:val="24"/>
          <w:szCs w:val="24"/>
        </w:rPr>
        <w:t>)</w:t>
      </w:r>
      <w:r w:rsidR="00DB61DC">
        <w:rPr>
          <w:rFonts w:cstheme="minorHAnsi"/>
          <w:sz w:val="24"/>
          <w:szCs w:val="24"/>
        </w:rPr>
        <w:t>;</w:t>
      </w:r>
    </w:p>
    <w:p w14:paraId="03A02062" w14:textId="77777777" w:rsidR="00DB61DC" w:rsidRDefault="00DB61DC" w:rsidP="00402EF3">
      <w:pPr>
        <w:pStyle w:val="ListParagraph"/>
        <w:numPr>
          <w:ilvl w:val="0"/>
          <w:numId w:val="28"/>
        </w:numPr>
        <w:spacing w:after="0"/>
        <w:rPr>
          <w:rFonts w:cstheme="minorHAnsi"/>
          <w:sz w:val="24"/>
          <w:szCs w:val="24"/>
        </w:rPr>
      </w:pPr>
      <w:r>
        <w:rPr>
          <w:rFonts w:cstheme="minorHAnsi"/>
          <w:sz w:val="24"/>
          <w:szCs w:val="24"/>
        </w:rPr>
        <w:t>prevention, treatment, harm reduction, and recovery services;</w:t>
      </w:r>
      <w:r w:rsidR="00240B88" w:rsidRPr="00DB61DC">
        <w:rPr>
          <w:rFonts w:cstheme="minorHAnsi"/>
          <w:sz w:val="24"/>
          <w:szCs w:val="24"/>
        </w:rPr>
        <w:t xml:space="preserve"> </w:t>
      </w:r>
    </w:p>
    <w:p w14:paraId="3106F810" w14:textId="66C33BCF" w:rsidR="00240B88" w:rsidRDefault="00DB61DC" w:rsidP="00402EF3">
      <w:pPr>
        <w:pStyle w:val="ListParagraph"/>
        <w:numPr>
          <w:ilvl w:val="0"/>
          <w:numId w:val="28"/>
        </w:numPr>
        <w:spacing w:after="0"/>
        <w:rPr>
          <w:rFonts w:cstheme="minorHAnsi"/>
          <w:sz w:val="24"/>
          <w:szCs w:val="24"/>
        </w:rPr>
      </w:pPr>
      <w:r w:rsidRPr="00DB61DC">
        <w:rPr>
          <w:rFonts w:cstheme="minorHAnsi"/>
          <w:sz w:val="24"/>
          <w:szCs w:val="24"/>
        </w:rPr>
        <w:t xml:space="preserve">young people, transition to adults, adults, </w:t>
      </w:r>
      <w:r w:rsidR="00240B88" w:rsidRPr="00DB61DC">
        <w:rPr>
          <w:rFonts w:cstheme="minorHAnsi"/>
          <w:sz w:val="24"/>
          <w:szCs w:val="24"/>
        </w:rPr>
        <w:t>family/carers</w:t>
      </w:r>
      <w:r>
        <w:rPr>
          <w:rFonts w:cstheme="minorHAnsi"/>
          <w:sz w:val="24"/>
          <w:szCs w:val="24"/>
        </w:rPr>
        <w:t>.</w:t>
      </w:r>
    </w:p>
    <w:p w14:paraId="73675AF2" w14:textId="77777777" w:rsidR="00DE4C7A" w:rsidRDefault="00DE4C7A" w:rsidP="00A249E3">
      <w:pPr>
        <w:pStyle w:val="ListParagraph"/>
        <w:spacing w:after="0"/>
        <w:rPr>
          <w:rFonts w:cstheme="minorHAnsi"/>
          <w:b/>
          <w:sz w:val="24"/>
          <w:szCs w:val="24"/>
        </w:rPr>
      </w:pPr>
    </w:p>
    <w:p w14:paraId="5F18EDA6" w14:textId="77777777" w:rsidR="00DB61DC" w:rsidRDefault="00DB61DC" w:rsidP="00A249E3">
      <w:pPr>
        <w:pStyle w:val="ListParagraph"/>
        <w:spacing w:after="0"/>
        <w:rPr>
          <w:rFonts w:cstheme="minorHAnsi"/>
          <w:b/>
          <w:sz w:val="24"/>
          <w:szCs w:val="24"/>
        </w:rPr>
      </w:pPr>
    </w:p>
    <w:p w14:paraId="5A61DD55" w14:textId="77777777" w:rsidR="001F0297" w:rsidRDefault="001F0297" w:rsidP="00A249E3">
      <w:pPr>
        <w:pStyle w:val="ListParagraph"/>
        <w:spacing w:after="0"/>
        <w:rPr>
          <w:rFonts w:cstheme="minorHAnsi"/>
          <w:b/>
          <w:sz w:val="24"/>
          <w:szCs w:val="24"/>
        </w:rPr>
      </w:pPr>
    </w:p>
    <w:p w14:paraId="7774F286" w14:textId="77777777" w:rsidR="001F0297" w:rsidRDefault="001F0297" w:rsidP="00A249E3">
      <w:pPr>
        <w:pStyle w:val="ListParagraph"/>
        <w:spacing w:after="0"/>
        <w:rPr>
          <w:rFonts w:cstheme="minorHAnsi"/>
          <w:b/>
          <w:sz w:val="24"/>
          <w:szCs w:val="24"/>
        </w:rPr>
      </w:pPr>
    </w:p>
    <w:p w14:paraId="3ABADCF6" w14:textId="77777777" w:rsidR="001F0297" w:rsidRDefault="001F0297" w:rsidP="00A249E3">
      <w:pPr>
        <w:pStyle w:val="ListParagraph"/>
        <w:spacing w:after="0"/>
        <w:rPr>
          <w:rFonts w:cstheme="minorHAnsi"/>
          <w:b/>
          <w:sz w:val="24"/>
          <w:szCs w:val="24"/>
        </w:rPr>
      </w:pPr>
    </w:p>
    <w:p w14:paraId="7EA8CD8B" w14:textId="77777777" w:rsidR="004A3766" w:rsidRPr="001D239D" w:rsidRDefault="004A3766" w:rsidP="00A249E3">
      <w:pPr>
        <w:pStyle w:val="ListParagraph"/>
        <w:spacing w:after="0"/>
        <w:rPr>
          <w:rFonts w:cstheme="minorHAnsi"/>
          <w:b/>
          <w:sz w:val="24"/>
          <w:szCs w:val="24"/>
        </w:rPr>
      </w:pPr>
    </w:p>
    <w:p w14:paraId="2DBB8F6D" w14:textId="77777777" w:rsidR="008B089C" w:rsidRPr="001D239D" w:rsidRDefault="0074140F" w:rsidP="00543810">
      <w:pPr>
        <w:pStyle w:val="ListParagraph"/>
        <w:numPr>
          <w:ilvl w:val="1"/>
          <w:numId w:val="1"/>
        </w:numPr>
        <w:spacing w:after="0"/>
        <w:rPr>
          <w:rFonts w:cstheme="minorHAnsi"/>
          <w:b/>
          <w:sz w:val="24"/>
          <w:szCs w:val="24"/>
        </w:rPr>
      </w:pPr>
      <w:r w:rsidRPr="001D239D">
        <w:rPr>
          <w:rFonts w:cstheme="minorHAnsi"/>
          <w:b/>
          <w:sz w:val="24"/>
          <w:szCs w:val="24"/>
        </w:rPr>
        <w:lastRenderedPageBreak/>
        <w:t>Contract T</w:t>
      </w:r>
      <w:r w:rsidR="008B089C" w:rsidRPr="001D239D">
        <w:rPr>
          <w:rFonts w:cstheme="minorHAnsi"/>
          <w:b/>
          <w:sz w:val="24"/>
          <w:szCs w:val="24"/>
        </w:rPr>
        <w:t xml:space="preserve">erm </w:t>
      </w:r>
      <w:r w:rsidRPr="001D239D">
        <w:rPr>
          <w:rFonts w:cstheme="minorHAnsi"/>
          <w:b/>
          <w:sz w:val="24"/>
          <w:szCs w:val="24"/>
        </w:rPr>
        <w:t>and</w:t>
      </w:r>
      <w:r w:rsidR="008B089C" w:rsidRPr="001D239D">
        <w:rPr>
          <w:rFonts w:cstheme="minorHAnsi"/>
          <w:b/>
          <w:sz w:val="24"/>
          <w:szCs w:val="24"/>
        </w:rPr>
        <w:t xml:space="preserve"> </w:t>
      </w:r>
      <w:r w:rsidRPr="001D239D">
        <w:rPr>
          <w:rFonts w:cstheme="minorHAnsi"/>
          <w:b/>
          <w:sz w:val="24"/>
          <w:szCs w:val="24"/>
        </w:rPr>
        <w:t>W</w:t>
      </w:r>
      <w:r w:rsidR="008B089C" w:rsidRPr="001D239D">
        <w:rPr>
          <w:rFonts w:cstheme="minorHAnsi"/>
          <w:b/>
          <w:sz w:val="24"/>
          <w:szCs w:val="24"/>
        </w:rPr>
        <w:t xml:space="preserve">hole </w:t>
      </w:r>
      <w:r w:rsidRPr="001D239D">
        <w:rPr>
          <w:rFonts w:cstheme="minorHAnsi"/>
          <w:b/>
          <w:sz w:val="24"/>
          <w:szCs w:val="24"/>
        </w:rPr>
        <w:t>Life Costs of the C</w:t>
      </w:r>
      <w:r w:rsidR="008B089C" w:rsidRPr="001D239D">
        <w:rPr>
          <w:rFonts w:cstheme="minorHAnsi"/>
          <w:b/>
          <w:sz w:val="24"/>
          <w:szCs w:val="24"/>
        </w:rPr>
        <w:t>ontract</w:t>
      </w:r>
    </w:p>
    <w:p w14:paraId="0F7A1C12" w14:textId="77777777" w:rsidR="008B089C" w:rsidRPr="001D239D" w:rsidRDefault="008B089C" w:rsidP="00A249E3">
      <w:pPr>
        <w:spacing w:after="0"/>
        <w:rPr>
          <w:rFonts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318"/>
        <w:gridCol w:w="1318"/>
        <w:gridCol w:w="1318"/>
        <w:gridCol w:w="1318"/>
        <w:gridCol w:w="1318"/>
      </w:tblGrid>
      <w:tr w:rsidR="00D5085B" w:rsidRPr="00D5085B" w14:paraId="4E0BA151" w14:textId="77777777" w:rsidTr="00D5085B">
        <w:trPr>
          <w:trHeight w:val="1083"/>
        </w:trPr>
        <w:tc>
          <w:tcPr>
            <w:tcW w:w="1367" w:type="dxa"/>
            <w:shd w:val="clear" w:color="auto" w:fill="auto"/>
          </w:tcPr>
          <w:p w14:paraId="7E1272B9" w14:textId="77777777" w:rsidR="00D5085B" w:rsidRPr="00D5085B" w:rsidRDefault="00D5085B" w:rsidP="00D5085B">
            <w:pPr>
              <w:spacing w:after="0" w:line="240" w:lineRule="auto"/>
              <w:rPr>
                <w:rFonts w:ascii="Arial" w:eastAsia="Times New Roman" w:hAnsi="Arial" w:cs="Arial"/>
                <w:b/>
              </w:rPr>
            </w:pPr>
          </w:p>
        </w:tc>
        <w:tc>
          <w:tcPr>
            <w:tcW w:w="1314" w:type="dxa"/>
            <w:shd w:val="clear" w:color="auto" w:fill="auto"/>
          </w:tcPr>
          <w:p w14:paraId="24C82655"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Year 1</w:t>
            </w:r>
          </w:p>
          <w:p w14:paraId="2D735FC6" w14:textId="77777777" w:rsidR="00D5085B" w:rsidRPr="00D5085B" w:rsidRDefault="00D5085B" w:rsidP="00D5085B">
            <w:pPr>
              <w:spacing w:after="0" w:line="240" w:lineRule="auto"/>
              <w:rPr>
                <w:rFonts w:ascii="Arial" w:eastAsia="Times New Roman" w:hAnsi="Arial" w:cs="Arial"/>
                <w:b/>
              </w:rPr>
            </w:pPr>
          </w:p>
          <w:p w14:paraId="3E2E010D"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1</w:t>
            </w:r>
            <w:r w:rsidRPr="00D5085B">
              <w:rPr>
                <w:rFonts w:ascii="Arial" w:eastAsia="Times New Roman" w:hAnsi="Arial" w:cs="Arial"/>
                <w:b/>
                <w:vertAlign w:val="superscript"/>
              </w:rPr>
              <w:t>st</w:t>
            </w:r>
            <w:r w:rsidRPr="00D5085B">
              <w:rPr>
                <w:rFonts w:ascii="Arial" w:eastAsia="Times New Roman" w:hAnsi="Arial" w:cs="Arial"/>
                <w:b/>
              </w:rPr>
              <w:t xml:space="preserve"> Nov 2018 – 31</w:t>
            </w:r>
            <w:r w:rsidRPr="00D5085B">
              <w:rPr>
                <w:rFonts w:ascii="Arial" w:eastAsia="Times New Roman" w:hAnsi="Arial" w:cs="Arial"/>
                <w:b/>
                <w:vertAlign w:val="superscript"/>
              </w:rPr>
              <w:t>st</w:t>
            </w:r>
            <w:r w:rsidRPr="00D5085B">
              <w:rPr>
                <w:rFonts w:ascii="Arial" w:eastAsia="Times New Roman" w:hAnsi="Arial" w:cs="Arial"/>
                <w:b/>
              </w:rPr>
              <w:t xml:space="preserve"> Oct 2019</w:t>
            </w:r>
          </w:p>
        </w:tc>
        <w:tc>
          <w:tcPr>
            <w:tcW w:w="1282" w:type="dxa"/>
            <w:shd w:val="clear" w:color="auto" w:fill="auto"/>
          </w:tcPr>
          <w:p w14:paraId="05EB2C90"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Year 2</w:t>
            </w:r>
          </w:p>
          <w:p w14:paraId="2A1945D0" w14:textId="77777777" w:rsidR="00D5085B" w:rsidRPr="00D5085B" w:rsidRDefault="00D5085B" w:rsidP="00D5085B">
            <w:pPr>
              <w:spacing w:after="0" w:line="240" w:lineRule="auto"/>
              <w:rPr>
                <w:rFonts w:ascii="Arial" w:eastAsia="Times New Roman" w:hAnsi="Arial" w:cs="Arial"/>
                <w:b/>
              </w:rPr>
            </w:pPr>
          </w:p>
          <w:p w14:paraId="26980A91"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1</w:t>
            </w:r>
            <w:r w:rsidRPr="00D5085B">
              <w:rPr>
                <w:rFonts w:ascii="Arial" w:eastAsia="Times New Roman" w:hAnsi="Arial" w:cs="Arial"/>
                <w:b/>
                <w:vertAlign w:val="superscript"/>
              </w:rPr>
              <w:t>st</w:t>
            </w:r>
            <w:r w:rsidRPr="00D5085B">
              <w:rPr>
                <w:rFonts w:ascii="Arial" w:eastAsia="Times New Roman" w:hAnsi="Arial" w:cs="Arial"/>
                <w:b/>
              </w:rPr>
              <w:t xml:space="preserve"> Nov 2019 – 31</w:t>
            </w:r>
            <w:r w:rsidRPr="00D5085B">
              <w:rPr>
                <w:rFonts w:ascii="Arial" w:eastAsia="Times New Roman" w:hAnsi="Arial" w:cs="Arial"/>
                <w:b/>
                <w:vertAlign w:val="superscript"/>
              </w:rPr>
              <w:t>st</w:t>
            </w:r>
            <w:r w:rsidRPr="00D5085B">
              <w:rPr>
                <w:rFonts w:ascii="Arial" w:eastAsia="Times New Roman" w:hAnsi="Arial" w:cs="Arial"/>
                <w:b/>
              </w:rPr>
              <w:t xml:space="preserve"> Oct 2020</w:t>
            </w:r>
          </w:p>
        </w:tc>
        <w:tc>
          <w:tcPr>
            <w:tcW w:w="1282" w:type="dxa"/>
            <w:shd w:val="clear" w:color="auto" w:fill="auto"/>
          </w:tcPr>
          <w:p w14:paraId="31DA1386"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Year 3</w:t>
            </w:r>
          </w:p>
          <w:p w14:paraId="162BD406" w14:textId="77777777" w:rsidR="00D5085B" w:rsidRPr="00D5085B" w:rsidRDefault="00D5085B" w:rsidP="00D5085B">
            <w:pPr>
              <w:spacing w:after="0" w:line="240" w:lineRule="auto"/>
              <w:rPr>
                <w:rFonts w:ascii="Arial" w:eastAsia="Times New Roman" w:hAnsi="Arial" w:cs="Arial"/>
                <w:b/>
              </w:rPr>
            </w:pPr>
          </w:p>
          <w:p w14:paraId="2A71A394"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1</w:t>
            </w:r>
            <w:r w:rsidRPr="00D5085B">
              <w:rPr>
                <w:rFonts w:ascii="Arial" w:eastAsia="Times New Roman" w:hAnsi="Arial" w:cs="Arial"/>
                <w:b/>
                <w:vertAlign w:val="superscript"/>
              </w:rPr>
              <w:t>st</w:t>
            </w:r>
            <w:r w:rsidRPr="00D5085B">
              <w:rPr>
                <w:rFonts w:ascii="Arial" w:eastAsia="Times New Roman" w:hAnsi="Arial" w:cs="Arial"/>
                <w:b/>
              </w:rPr>
              <w:t xml:space="preserve"> Nov 2020 – 31</w:t>
            </w:r>
            <w:r w:rsidRPr="00D5085B">
              <w:rPr>
                <w:rFonts w:ascii="Arial" w:eastAsia="Times New Roman" w:hAnsi="Arial" w:cs="Arial"/>
                <w:b/>
                <w:vertAlign w:val="superscript"/>
              </w:rPr>
              <w:t>st</w:t>
            </w:r>
            <w:r w:rsidRPr="00D5085B">
              <w:rPr>
                <w:rFonts w:ascii="Arial" w:eastAsia="Times New Roman" w:hAnsi="Arial" w:cs="Arial"/>
                <w:b/>
              </w:rPr>
              <w:t xml:space="preserve"> Oct 2021</w:t>
            </w:r>
          </w:p>
        </w:tc>
        <w:tc>
          <w:tcPr>
            <w:tcW w:w="1283" w:type="dxa"/>
            <w:shd w:val="clear" w:color="auto" w:fill="auto"/>
          </w:tcPr>
          <w:p w14:paraId="649D1D7C"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Year 4</w:t>
            </w:r>
          </w:p>
          <w:p w14:paraId="7A810B24" w14:textId="77777777" w:rsidR="00D5085B" w:rsidRPr="00D5085B" w:rsidRDefault="00D5085B" w:rsidP="00D5085B">
            <w:pPr>
              <w:spacing w:after="0" w:line="240" w:lineRule="auto"/>
              <w:rPr>
                <w:rFonts w:ascii="Arial" w:eastAsia="Times New Roman" w:hAnsi="Arial" w:cs="Arial"/>
                <w:b/>
              </w:rPr>
            </w:pPr>
          </w:p>
          <w:p w14:paraId="43954FE6"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1</w:t>
            </w:r>
            <w:r w:rsidRPr="00D5085B">
              <w:rPr>
                <w:rFonts w:ascii="Arial" w:eastAsia="Times New Roman" w:hAnsi="Arial" w:cs="Arial"/>
                <w:b/>
                <w:vertAlign w:val="superscript"/>
              </w:rPr>
              <w:t>st</w:t>
            </w:r>
            <w:r w:rsidRPr="00D5085B">
              <w:rPr>
                <w:rFonts w:ascii="Arial" w:eastAsia="Times New Roman" w:hAnsi="Arial" w:cs="Arial"/>
                <w:b/>
              </w:rPr>
              <w:t xml:space="preserve"> Nov 2021 – 31</w:t>
            </w:r>
            <w:r w:rsidRPr="00D5085B">
              <w:rPr>
                <w:rFonts w:ascii="Arial" w:eastAsia="Times New Roman" w:hAnsi="Arial" w:cs="Arial"/>
                <w:b/>
                <w:vertAlign w:val="superscript"/>
              </w:rPr>
              <w:t>st</w:t>
            </w:r>
            <w:r w:rsidRPr="00D5085B">
              <w:rPr>
                <w:rFonts w:ascii="Arial" w:eastAsia="Times New Roman" w:hAnsi="Arial" w:cs="Arial"/>
                <w:b/>
              </w:rPr>
              <w:t xml:space="preserve"> Oct 2022</w:t>
            </w:r>
          </w:p>
        </w:tc>
        <w:tc>
          <w:tcPr>
            <w:tcW w:w="1283" w:type="dxa"/>
            <w:shd w:val="clear" w:color="auto" w:fill="auto"/>
          </w:tcPr>
          <w:p w14:paraId="52271314"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Year 5</w:t>
            </w:r>
          </w:p>
          <w:p w14:paraId="4013CF04" w14:textId="77777777" w:rsidR="00D5085B" w:rsidRPr="00D5085B" w:rsidRDefault="00D5085B" w:rsidP="00D5085B">
            <w:pPr>
              <w:spacing w:after="0" w:line="240" w:lineRule="auto"/>
              <w:rPr>
                <w:rFonts w:ascii="Arial" w:eastAsia="Times New Roman" w:hAnsi="Arial" w:cs="Arial"/>
                <w:b/>
              </w:rPr>
            </w:pPr>
          </w:p>
          <w:p w14:paraId="52F9A3BE"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1</w:t>
            </w:r>
            <w:r w:rsidRPr="00D5085B">
              <w:rPr>
                <w:rFonts w:ascii="Arial" w:eastAsia="Times New Roman" w:hAnsi="Arial" w:cs="Arial"/>
                <w:b/>
                <w:vertAlign w:val="superscript"/>
              </w:rPr>
              <w:t>st</w:t>
            </w:r>
            <w:r w:rsidRPr="00D5085B">
              <w:rPr>
                <w:rFonts w:ascii="Arial" w:eastAsia="Times New Roman" w:hAnsi="Arial" w:cs="Arial"/>
                <w:b/>
              </w:rPr>
              <w:t xml:space="preserve"> Nov 2022 – 31</w:t>
            </w:r>
            <w:r w:rsidRPr="00D5085B">
              <w:rPr>
                <w:rFonts w:ascii="Arial" w:eastAsia="Times New Roman" w:hAnsi="Arial" w:cs="Arial"/>
                <w:b/>
                <w:vertAlign w:val="superscript"/>
              </w:rPr>
              <w:t>st</w:t>
            </w:r>
            <w:r w:rsidRPr="00D5085B">
              <w:rPr>
                <w:rFonts w:ascii="Arial" w:eastAsia="Times New Roman" w:hAnsi="Arial" w:cs="Arial"/>
                <w:b/>
              </w:rPr>
              <w:t xml:space="preserve"> Oct 2023</w:t>
            </w:r>
          </w:p>
        </w:tc>
      </w:tr>
      <w:tr w:rsidR="00D5085B" w:rsidRPr="00D5085B" w14:paraId="6A1AFC69" w14:textId="77777777" w:rsidTr="00D5085B">
        <w:trPr>
          <w:trHeight w:val="648"/>
        </w:trPr>
        <w:tc>
          <w:tcPr>
            <w:tcW w:w="1367" w:type="dxa"/>
            <w:shd w:val="clear" w:color="auto" w:fill="auto"/>
          </w:tcPr>
          <w:p w14:paraId="2F386C7B"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Total Contract Value</w:t>
            </w:r>
          </w:p>
        </w:tc>
        <w:tc>
          <w:tcPr>
            <w:tcW w:w="1314" w:type="dxa"/>
            <w:shd w:val="clear" w:color="auto" w:fill="auto"/>
          </w:tcPr>
          <w:p w14:paraId="22A66C2C"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£2,957,152</w:t>
            </w:r>
          </w:p>
        </w:tc>
        <w:tc>
          <w:tcPr>
            <w:tcW w:w="1282" w:type="dxa"/>
            <w:shd w:val="clear" w:color="auto" w:fill="auto"/>
          </w:tcPr>
          <w:p w14:paraId="6590A461"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£3,040,568</w:t>
            </w:r>
          </w:p>
        </w:tc>
        <w:tc>
          <w:tcPr>
            <w:tcW w:w="1282" w:type="dxa"/>
            <w:shd w:val="clear" w:color="auto" w:fill="auto"/>
          </w:tcPr>
          <w:p w14:paraId="78FF199E"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£3,040,568</w:t>
            </w:r>
          </w:p>
        </w:tc>
        <w:tc>
          <w:tcPr>
            <w:tcW w:w="1283" w:type="dxa"/>
            <w:shd w:val="clear" w:color="auto" w:fill="auto"/>
          </w:tcPr>
          <w:p w14:paraId="6D86B051"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£3,040,568</w:t>
            </w:r>
          </w:p>
        </w:tc>
        <w:tc>
          <w:tcPr>
            <w:tcW w:w="1283" w:type="dxa"/>
            <w:shd w:val="clear" w:color="auto" w:fill="auto"/>
          </w:tcPr>
          <w:p w14:paraId="6326FF3F"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£3,040,568</w:t>
            </w:r>
          </w:p>
        </w:tc>
      </w:tr>
      <w:tr w:rsidR="00D5085B" w:rsidRPr="00D5085B" w14:paraId="7C827897" w14:textId="77777777" w:rsidTr="00D5085B">
        <w:trPr>
          <w:trHeight w:val="426"/>
        </w:trPr>
        <w:tc>
          <w:tcPr>
            <w:tcW w:w="1367" w:type="dxa"/>
            <w:shd w:val="clear" w:color="auto" w:fill="auto"/>
          </w:tcPr>
          <w:p w14:paraId="285230E5"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Core Service Provision</w:t>
            </w:r>
          </w:p>
        </w:tc>
        <w:tc>
          <w:tcPr>
            <w:tcW w:w="1314" w:type="dxa"/>
            <w:shd w:val="clear" w:color="auto" w:fill="auto"/>
          </w:tcPr>
          <w:p w14:paraId="742A987B" w14:textId="72F91E9C" w:rsidR="00D5085B" w:rsidRPr="00D5085B" w:rsidRDefault="00F708C5" w:rsidP="00D5085B">
            <w:pPr>
              <w:spacing w:after="0" w:line="240" w:lineRule="auto"/>
              <w:rPr>
                <w:rFonts w:ascii="Arial" w:eastAsia="Times New Roman" w:hAnsi="Arial" w:cs="Arial"/>
              </w:rPr>
            </w:pPr>
            <w:r>
              <w:rPr>
                <w:rFonts w:ascii="Arial" w:eastAsia="Times New Roman" w:hAnsi="Arial" w:cs="Arial"/>
              </w:rPr>
              <w:t>£2,79</w:t>
            </w:r>
            <w:r w:rsidR="00D5085B" w:rsidRPr="00D5085B">
              <w:rPr>
                <w:rFonts w:ascii="Arial" w:eastAsia="Times New Roman" w:hAnsi="Arial" w:cs="Arial"/>
              </w:rPr>
              <w:t>7,152</w:t>
            </w:r>
          </w:p>
        </w:tc>
        <w:tc>
          <w:tcPr>
            <w:tcW w:w="1282" w:type="dxa"/>
            <w:shd w:val="clear" w:color="auto" w:fill="auto"/>
          </w:tcPr>
          <w:p w14:paraId="212897FA" w14:textId="1F66DC21" w:rsidR="00D5085B" w:rsidRPr="00D5085B" w:rsidRDefault="00F708C5" w:rsidP="00D5085B">
            <w:pPr>
              <w:spacing w:after="0" w:line="240" w:lineRule="auto"/>
              <w:rPr>
                <w:rFonts w:ascii="Arial" w:eastAsia="Times New Roman" w:hAnsi="Arial" w:cs="Arial"/>
              </w:rPr>
            </w:pPr>
            <w:r>
              <w:rPr>
                <w:rFonts w:ascii="Arial" w:eastAsia="Times New Roman" w:hAnsi="Arial" w:cs="Arial"/>
              </w:rPr>
              <w:t>£2,88</w:t>
            </w:r>
            <w:r w:rsidR="00D5085B" w:rsidRPr="00D5085B">
              <w:rPr>
                <w:rFonts w:ascii="Arial" w:eastAsia="Times New Roman" w:hAnsi="Arial" w:cs="Arial"/>
              </w:rPr>
              <w:t>0,568</w:t>
            </w:r>
          </w:p>
        </w:tc>
        <w:tc>
          <w:tcPr>
            <w:tcW w:w="1282" w:type="dxa"/>
            <w:shd w:val="clear" w:color="auto" w:fill="auto"/>
          </w:tcPr>
          <w:p w14:paraId="2D5B1DE0" w14:textId="7B7D103A" w:rsidR="00D5085B" w:rsidRPr="00D5085B" w:rsidRDefault="00F708C5" w:rsidP="00D5085B">
            <w:pPr>
              <w:spacing w:after="0" w:line="240" w:lineRule="auto"/>
              <w:rPr>
                <w:rFonts w:ascii="Arial" w:eastAsia="Times New Roman" w:hAnsi="Arial" w:cs="Arial"/>
              </w:rPr>
            </w:pPr>
            <w:r>
              <w:rPr>
                <w:rFonts w:ascii="Arial" w:eastAsia="Times New Roman" w:hAnsi="Arial" w:cs="Arial"/>
              </w:rPr>
              <w:t>£2,88</w:t>
            </w:r>
            <w:r w:rsidR="00D5085B" w:rsidRPr="00D5085B">
              <w:rPr>
                <w:rFonts w:ascii="Arial" w:eastAsia="Times New Roman" w:hAnsi="Arial" w:cs="Arial"/>
              </w:rPr>
              <w:t>0,568</w:t>
            </w:r>
          </w:p>
        </w:tc>
        <w:tc>
          <w:tcPr>
            <w:tcW w:w="1283" w:type="dxa"/>
            <w:shd w:val="clear" w:color="auto" w:fill="auto"/>
          </w:tcPr>
          <w:p w14:paraId="1B95DBDD" w14:textId="06D6B754" w:rsidR="00D5085B" w:rsidRPr="00D5085B" w:rsidRDefault="00F708C5" w:rsidP="00D5085B">
            <w:pPr>
              <w:spacing w:after="0" w:line="240" w:lineRule="auto"/>
              <w:rPr>
                <w:rFonts w:ascii="Arial" w:eastAsia="Times New Roman" w:hAnsi="Arial" w:cs="Arial"/>
              </w:rPr>
            </w:pPr>
            <w:r>
              <w:rPr>
                <w:rFonts w:ascii="Arial" w:eastAsia="Times New Roman" w:hAnsi="Arial" w:cs="Arial"/>
              </w:rPr>
              <w:t>£2,88</w:t>
            </w:r>
            <w:r w:rsidR="00D5085B" w:rsidRPr="00D5085B">
              <w:rPr>
                <w:rFonts w:ascii="Arial" w:eastAsia="Times New Roman" w:hAnsi="Arial" w:cs="Arial"/>
              </w:rPr>
              <w:t>0,568</w:t>
            </w:r>
          </w:p>
        </w:tc>
        <w:tc>
          <w:tcPr>
            <w:tcW w:w="1283" w:type="dxa"/>
            <w:shd w:val="clear" w:color="auto" w:fill="auto"/>
          </w:tcPr>
          <w:p w14:paraId="5F207DAE" w14:textId="392BC7AC" w:rsidR="00D5085B" w:rsidRPr="00D5085B" w:rsidRDefault="00F708C5" w:rsidP="00D5085B">
            <w:pPr>
              <w:spacing w:after="0" w:line="240" w:lineRule="auto"/>
              <w:rPr>
                <w:rFonts w:ascii="Arial" w:eastAsia="Times New Roman" w:hAnsi="Arial" w:cs="Arial"/>
              </w:rPr>
            </w:pPr>
            <w:r>
              <w:rPr>
                <w:rFonts w:ascii="Arial" w:eastAsia="Times New Roman" w:hAnsi="Arial" w:cs="Arial"/>
              </w:rPr>
              <w:t>£2,88</w:t>
            </w:r>
            <w:r w:rsidR="00D5085B" w:rsidRPr="00D5085B">
              <w:rPr>
                <w:rFonts w:ascii="Arial" w:eastAsia="Times New Roman" w:hAnsi="Arial" w:cs="Arial"/>
              </w:rPr>
              <w:t>0,568</w:t>
            </w:r>
          </w:p>
        </w:tc>
      </w:tr>
      <w:tr w:rsidR="00D5085B" w:rsidRPr="00D5085B" w14:paraId="584FE7EE" w14:textId="77777777" w:rsidTr="00D5085B">
        <w:trPr>
          <w:trHeight w:val="435"/>
        </w:trPr>
        <w:tc>
          <w:tcPr>
            <w:tcW w:w="1367" w:type="dxa"/>
            <w:shd w:val="clear" w:color="auto" w:fill="auto"/>
          </w:tcPr>
          <w:p w14:paraId="345926C7" w14:textId="1A5EE344" w:rsidR="00D5085B" w:rsidRPr="00D5085B" w:rsidRDefault="00C0034E" w:rsidP="00D5085B">
            <w:pPr>
              <w:spacing w:after="0" w:line="240" w:lineRule="auto"/>
              <w:rPr>
                <w:rFonts w:ascii="Arial" w:eastAsia="Times New Roman" w:hAnsi="Arial" w:cs="Arial"/>
                <w:b/>
              </w:rPr>
            </w:pPr>
            <w:r>
              <w:rPr>
                <w:rFonts w:ascii="Arial" w:eastAsia="Times New Roman" w:hAnsi="Arial" w:cs="Arial"/>
                <w:b/>
              </w:rPr>
              <w:t>Incentivised Payment</w:t>
            </w:r>
            <w:r w:rsidR="00D5085B" w:rsidRPr="00D5085B">
              <w:rPr>
                <w:rFonts w:ascii="Arial" w:eastAsia="Times New Roman" w:hAnsi="Arial" w:cs="Arial"/>
                <w:b/>
              </w:rPr>
              <w:t xml:space="preserve"> </w:t>
            </w:r>
          </w:p>
        </w:tc>
        <w:tc>
          <w:tcPr>
            <w:tcW w:w="1314" w:type="dxa"/>
            <w:shd w:val="clear" w:color="auto" w:fill="auto"/>
          </w:tcPr>
          <w:p w14:paraId="5B3165C0"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£150,000</w:t>
            </w:r>
          </w:p>
        </w:tc>
        <w:tc>
          <w:tcPr>
            <w:tcW w:w="1282" w:type="dxa"/>
            <w:shd w:val="clear" w:color="auto" w:fill="auto"/>
          </w:tcPr>
          <w:p w14:paraId="11195F34"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£150,000</w:t>
            </w:r>
          </w:p>
        </w:tc>
        <w:tc>
          <w:tcPr>
            <w:tcW w:w="1282" w:type="dxa"/>
            <w:shd w:val="clear" w:color="auto" w:fill="auto"/>
          </w:tcPr>
          <w:p w14:paraId="15660950"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£150,000</w:t>
            </w:r>
          </w:p>
        </w:tc>
        <w:tc>
          <w:tcPr>
            <w:tcW w:w="1283" w:type="dxa"/>
            <w:shd w:val="clear" w:color="auto" w:fill="auto"/>
          </w:tcPr>
          <w:p w14:paraId="067FF71E"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£150,000</w:t>
            </w:r>
          </w:p>
        </w:tc>
        <w:tc>
          <w:tcPr>
            <w:tcW w:w="1283" w:type="dxa"/>
            <w:shd w:val="clear" w:color="auto" w:fill="auto"/>
          </w:tcPr>
          <w:p w14:paraId="7637DE16"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£150,000</w:t>
            </w:r>
          </w:p>
        </w:tc>
      </w:tr>
      <w:tr w:rsidR="00F708C5" w:rsidRPr="00D5085B" w14:paraId="71A7A614" w14:textId="77777777" w:rsidTr="00D5085B">
        <w:trPr>
          <w:trHeight w:val="435"/>
        </w:trPr>
        <w:tc>
          <w:tcPr>
            <w:tcW w:w="1367" w:type="dxa"/>
            <w:shd w:val="clear" w:color="auto" w:fill="auto"/>
          </w:tcPr>
          <w:p w14:paraId="6E650667" w14:textId="479B3245" w:rsidR="00F708C5" w:rsidRDefault="00F708C5" w:rsidP="00D5085B">
            <w:pPr>
              <w:spacing w:after="0" w:line="240" w:lineRule="auto"/>
              <w:rPr>
                <w:rFonts w:ascii="Arial" w:eastAsia="Times New Roman" w:hAnsi="Arial" w:cs="Arial"/>
                <w:b/>
              </w:rPr>
            </w:pPr>
            <w:r>
              <w:rPr>
                <w:rFonts w:ascii="Arial" w:eastAsia="Times New Roman" w:hAnsi="Arial" w:cs="Arial"/>
                <w:b/>
              </w:rPr>
              <w:t>Ringfenced D&amp;A testing</w:t>
            </w:r>
          </w:p>
        </w:tc>
        <w:tc>
          <w:tcPr>
            <w:tcW w:w="1314" w:type="dxa"/>
            <w:shd w:val="clear" w:color="auto" w:fill="auto"/>
          </w:tcPr>
          <w:p w14:paraId="34B38798" w14:textId="27E45536" w:rsidR="00F708C5" w:rsidRPr="00D5085B" w:rsidRDefault="00F708C5" w:rsidP="00D5085B">
            <w:pPr>
              <w:spacing w:after="0" w:line="240" w:lineRule="auto"/>
              <w:rPr>
                <w:rFonts w:ascii="Arial" w:eastAsia="Times New Roman" w:hAnsi="Arial" w:cs="Arial"/>
              </w:rPr>
            </w:pPr>
            <w:r>
              <w:rPr>
                <w:rFonts w:ascii="Arial" w:eastAsia="Times New Roman" w:hAnsi="Arial" w:cs="Arial"/>
              </w:rPr>
              <w:t>£10,000</w:t>
            </w:r>
          </w:p>
        </w:tc>
        <w:tc>
          <w:tcPr>
            <w:tcW w:w="1282" w:type="dxa"/>
            <w:shd w:val="clear" w:color="auto" w:fill="auto"/>
          </w:tcPr>
          <w:p w14:paraId="66659487" w14:textId="7DA5D1C7" w:rsidR="00F708C5" w:rsidRPr="00D5085B" w:rsidRDefault="00F708C5" w:rsidP="00D5085B">
            <w:pPr>
              <w:spacing w:after="0" w:line="240" w:lineRule="auto"/>
              <w:rPr>
                <w:rFonts w:ascii="Arial" w:eastAsia="Times New Roman" w:hAnsi="Arial" w:cs="Arial"/>
              </w:rPr>
            </w:pPr>
            <w:r>
              <w:rPr>
                <w:rFonts w:ascii="Arial" w:eastAsia="Times New Roman" w:hAnsi="Arial" w:cs="Arial"/>
              </w:rPr>
              <w:t>£10,000</w:t>
            </w:r>
          </w:p>
        </w:tc>
        <w:tc>
          <w:tcPr>
            <w:tcW w:w="1282" w:type="dxa"/>
            <w:shd w:val="clear" w:color="auto" w:fill="auto"/>
          </w:tcPr>
          <w:p w14:paraId="61FFF5BA" w14:textId="5D6DC557" w:rsidR="00F708C5" w:rsidRPr="00D5085B" w:rsidRDefault="00F708C5" w:rsidP="00D5085B">
            <w:pPr>
              <w:spacing w:after="0" w:line="240" w:lineRule="auto"/>
              <w:rPr>
                <w:rFonts w:ascii="Arial" w:eastAsia="Times New Roman" w:hAnsi="Arial" w:cs="Arial"/>
              </w:rPr>
            </w:pPr>
            <w:r>
              <w:rPr>
                <w:rFonts w:ascii="Arial" w:eastAsia="Times New Roman" w:hAnsi="Arial" w:cs="Arial"/>
              </w:rPr>
              <w:t>£10,000</w:t>
            </w:r>
          </w:p>
        </w:tc>
        <w:tc>
          <w:tcPr>
            <w:tcW w:w="1283" w:type="dxa"/>
            <w:shd w:val="clear" w:color="auto" w:fill="auto"/>
          </w:tcPr>
          <w:p w14:paraId="3382D5FC" w14:textId="71B2BBA6" w:rsidR="00F708C5" w:rsidRPr="00D5085B" w:rsidRDefault="00F708C5" w:rsidP="00D5085B">
            <w:pPr>
              <w:spacing w:after="0" w:line="240" w:lineRule="auto"/>
              <w:rPr>
                <w:rFonts w:ascii="Arial" w:eastAsia="Times New Roman" w:hAnsi="Arial" w:cs="Arial"/>
              </w:rPr>
            </w:pPr>
            <w:r>
              <w:rPr>
                <w:rFonts w:ascii="Arial" w:eastAsia="Times New Roman" w:hAnsi="Arial" w:cs="Arial"/>
              </w:rPr>
              <w:t>£10,000</w:t>
            </w:r>
          </w:p>
        </w:tc>
        <w:tc>
          <w:tcPr>
            <w:tcW w:w="1283" w:type="dxa"/>
            <w:shd w:val="clear" w:color="auto" w:fill="auto"/>
          </w:tcPr>
          <w:p w14:paraId="3D57F03A" w14:textId="70D5BA99" w:rsidR="00F708C5" w:rsidRPr="00D5085B" w:rsidRDefault="00F708C5" w:rsidP="00D5085B">
            <w:pPr>
              <w:spacing w:after="0" w:line="240" w:lineRule="auto"/>
              <w:rPr>
                <w:rFonts w:ascii="Arial" w:eastAsia="Times New Roman" w:hAnsi="Arial" w:cs="Arial"/>
              </w:rPr>
            </w:pPr>
            <w:r>
              <w:rPr>
                <w:rFonts w:ascii="Arial" w:eastAsia="Times New Roman" w:hAnsi="Arial" w:cs="Arial"/>
              </w:rPr>
              <w:t>£10,000</w:t>
            </w:r>
          </w:p>
        </w:tc>
      </w:tr>
      <w:tr w:rsidR="00D5085B" w:rsidRPr="00D5085B" w14:paraId="33D8EF0B" w14:textId="77777777" w:rsidTr="00D5085B">
        <w:trPr>
          <w:trHeight w:val="435"/>
        </w:trPr>
        <w:tc>
          <w:tcPr>
            <w:tcW w:w="1367" w:type="dxa"/>
            <w:shd w:val="clear" w:color="auto" w:fill="auto"/>
          </w:tcPr>
          <w:p w14:paraId="0C816B8F" w14:textId="77777777" w:rsidR="00D5085B" w:rsidRPr="00D5085B" w:rsidRDefault="00D5085B" w:rsidP="00D5085B">
            <w:pPr>
              <w:spacing w:after="0" w:line="240" w:lineRule="auto"/>
              <w:rPr>
                <w:rFonts w:ascii="Arial" w:eastAsia="Times New Roman" w:hAnsi="Arial" w:cs="Arial"/>
                <w:b/>
              </w:rPr>
            </w:pPr>
            <w:r w:rsidRPr="00D5085B">
              <w:rPr>
                <w:rFonts w:ascii="Arial" w:eastAsia="Times New Roman" w:hAnsi="Arial" w:cs="Arial"/>
                <w:b/>
              </w:rPr>
              <w:t>Community Investment</w:t>
            </w:r>
          </w:p>
        </w:tc>
        <w:tc>
          <w:tcPr>
            <w:tcW w:w="1314" w:type="dxa"/>
            <w:shd w:val="clear" w:color="auto" w:fill="BFBFBF"/>
          </w:tcPr>
          <w:p w14:paraId="5C07F51C" w14:textId="77777777" w:rsidR="00D5085B" w:rsidRPr="00D5085B" w:rsidRDefault="00D5085B" w:rsidP="00D5085B">
            <w:pPr>
              <w:spacing w:after="0" w:line="240" w:lineRule="auto"/>
              <w:rPr>
                <w:rFonts w:ascii="Arial" w:eastAsia="Times New Roman" w:hAnsi="Arial" w:cs="Arial"/>
              </w:rPr>
            </w:pPr>
          </w:p>
        </w:tc>
        <w:tc>
          <w:tcPr>
            <w:tcW w:w="1282" w:type="dxa"/>
            <w:shd w:val="clear" w:color="auto" w:fill="auto"/>
          </w:tcPr>
          <w:p w14:paraId="38531ACC"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2%</w:t>
            </w:r>
          </w:p>
        </w:tc>
        <w:tc>
          <w:tcPr>
            <w:tcW w:w="1282" w:type="dxa"/>
            <w:shd w:val="clear" w:color="auto" w:fill="auto"/>
          </w:tcPr>
          <w:p w14:paraId="6737E5F7"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2%</w:t>
            </w:r>
          </w:p>
        </w:tc>
        <w:tc>
          <w:tcPr>
            <w:tcW w:w="1283" w:type="dxa"/>
            <w:shd w:val="clear" w:color="auto" w:fill="FFFFFF"/>
          </w:tcPr>
          <w:p w14:paraId="667E171C"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2%</w:t>
            </w:r>
          </w:p>
        </w:tc>
        <w:tc>
          <w:tcPr>
            <w:tcW w:w="1283" w:type="dxa"/>
            <w:shd w:val="clear" w:color="auto" w:fill="FFFFFF"/>
          </w:tcPr>
          <w:p w14:paraId="0E4979F9" w14:textId="77777777" w:rsidR="00D5085B" w:rsidRPr="00D5085B" w:rsidRDefault="00D5085B" w:rsidP="00D5085B">
            <w:pPr>
              <w:spacing w:after="0" w:line="240" w:lineRule="auto"/>
              <w:rPr>
                <w:rFonts w:ascii="Arial" w:eastAsia="Times New Roman" w:hAnsi="Arial" w:cs="Arial"/>
              </w:rPr>
            </w:pPr>
            <w:r w:rsidRPr="00D5085B">
              <w:rPr>
                <w:rFonts w:ascii="Arial" w:eastAsia="Times New Roman" w:hAnsi="Arial" w:cs="Arial"/>
              </w:rPr>
              <w:t>2%</w:t>
            </w:r>
          </w:p>
        </w:tc>
      </w:tr>
    </w:tbl>
    <w:p w14:paraId="7F2F89AD" w14:textId="77777777" w:rsidR="00B725D6" w:rsidRDefault="00B725D6" w:rsidP="00A249E3">
      <w:pPr>
        <w:spacing w:after="0"/>
        <w:rPr>
          <w:rFonts w:cstheme="minorHAnsi"/>
          <w:sz w:val="24"/>
          <w:szCs w:val="24"/>
        </w:rPr>
      </w:pPr>
    </w:p>
    <w:p w14:paraId="1F90DF59" w14:textId="08A4E5D2" w:rsidR="00C0034E" w:rsidRDefault="00845164" w:rsidP="00D5085B">
      <w:pPr>
        <w:spacing w:after="0"/>
        <w:rPr>
          <w:rFonts w:cstheme="minorHAnsi"/>
          <w:sz w:val="24"/>
          <w:szCs w:val="24"/>
        </w:rPr>
      </w:pPr>
      <w:r w:rsidRPr="00845164">
        <w:rPr>
          <w:rFonts w:cstheme="minorHAnsi"/>
          <w:sz w:val="24"/>
          <w:szCs w:val="24"/>
        </w:rPr>
        <w:t xml:space="preserve">The contract value range for </w:t>
      </w:r>
      <w:r w:rsidR="00C0034E">
        <w:rPr>
          <w:rFonts w:cstheme="minorHAnsi"/>
          <w:sz w:val="24"/>
          <w:szCs w:val="24"/>
        </w:rPr>
        <w:t>the Substance Misuse Service</w:t>
      </w:r>
      <w:r w:rsidRPr="00845164">
        <w:rPr>
          <w:rFonts w:cstheme="minorHAnsi"/>
          <w:sz w:val="24"/>
          <w:szCs w:val="24"/>
        </w:rPr>
        <w:t xml:space="preserve"> for C</w:t>
      </w:r>
      <w:r>
        <w:rPr>
          <w:rFonts w:cstheme="minorHAnsi"/>
          <w:sz w:val="24"/>
          <w:szCs w:val="24"/>
        </w:rPr>
        <w:t>he</w:t>
      </w:r>
      <w:r w:rsidR="001211B8">
        <w:rPr>
          <w:rFonts w:cstheme="minorHAnsi"/>
          <w:sz w:val="24"/>
          <w:szCs w:val="24"/>
        </w:rPr>
        <w:t>shire East will cost up to £3,04</w:t>
      </w:r>
      <w:r>
        <w:rPr>
          <w:rFonts w:cstheme="minorHAnsi"/>
          <w:sz w:val="24"/>
          <w:szCs w:val="24"/>
        </w:rPr>
        <w:t xml:space="preserve">0,568 </w:t>
      </w:r>
      <w:r w:rsidRPr="00845164">
        <w:rPr>
          <w:rFonts w:cstheme="minorHAnsi"/>
          <w:sz w:val="24"/>
          <w:szCs w:val="24"/>
        </w:rPr>
        <w:t>annually</w:t>
      </w:r>
      <w:r w:rsidR="00C0034E">
        <w:rPr>
          <w:rFonts w:cstheme="minorHAnsi"/>
          <w:sz w:val="24"/>
          <w:szCs w:val="24"/>
        </w:rPr>
        <w:t>.</w:t>
      </w:r>
      <w:r w:rsidRPr="00845164">
        <w:rPr>
          <w:rFonts w:cstheme="minorHAnsi"/>
          <w:sz w:val="24"/>
          <w:szCs w:val="24"/>
        </w:rPr>
        <w:t xml:space="preserve"> Cheshire East Council are </w:t>
      </w:r>
      <w:r w:rsidR="00C0034E">
        <w:rPr>
          <w:rFonts w:cstheme="minorHAnsi"/>
          <w:sz w:val="24"/>
          <w:szCs w:val="24"/>
        </w:rPr>
        <w:t xml:space="preserve">continually seeking best value and service improvement; </w:t>
      </w:r>
      <w:r w:rsidRPr="00845164">
        <w:rPr>
          <w:rFonts w:cstheme="minorHAnsi"/>
          <w:sz w:val="24"/>
          <w:szCs w:val="24"/>
        </w:rPr>
        <w:t xml:space="preserve">therefore expect bids to be lower than the </w:t>
      </w:r>
      <w:r w:rsidR="001211B8">
        <w:rPr>
          <w:rFonts w:cstheme="minorHAnsi"/>
          <w:sz w:val="24"/>
          <w:szCs w:val="24"/>
        </w:rPr>
        <w:t>£3,04</w:t>
      </w:r>
      <w:r>
        <w:rPr>
          <w:rFonts w:cstheme="minorHAnsi"/>
          <w:sz w:val="24"/>
          <w:szCs w:val="24"/>
        </w:rPr>
        <w:t xml:space="preserve">0,568 </w:t>
      </w:r>
      <w:r w:rsidRPr="00845164">
        <w:rPr>
          <w:rFonts w:cstheme="minorHAnsi"/>
          <w:sz w:val="24"/>
          <w:szCs w:val="24"/>
        </w:rPr>
        <w:t xml:space="preserve">allocated. </w:t>
      </w:r>
      <w:r w:rsidR="0002518B">
        <w:rPr>
          <w:rFonts w:cstheme="minorHAnsi"/>
          <w:sz w:val="24"/>
          <w:szCs w:val="24"/>
        </w:rPr>
        <w:t xml:space="preserve">A separate ring fenced allocation of £10,000 per annum has been allocated for family court requested drug testing. </w:t>
      </w:r>
      <w:r w:rsidRPr="00845164">
        <w:rPr>
          <w:rFonts w:cstheme="minorHAnsi"/>
          <w:sz w:val="24"/>
          <w:szCs w:val="24"/>
        </w:rPr>
        <w:t>Tenders received above this figure will be disregarded</w:t>
      </w:r>
      <w:r>
        <w:rPr>
          <w:rFonts w:cstheme="minorHAnsi"/>
          <w:sz w:val="24"/>
          <w:szCs w:val="24"/>
        </w:rPr>
        <w:t>.</w:t>
      </w:r>
      <w:r w:rsidR="004A0BC8">
        <w:rPr>
          <w:rFonts w:cstheme="minorHAnsi"/>
          <w:sz w:val="24"/>
          <w:szCs w:val="24"/>
        </w:rPr>
        <w:t xml:space="preserve"> </w:t>
      </w:r>
    </w:p>
    <w:p w14:paraId="004D55EE" w14:textId="77777777" w:rsidR="0002518B" w:rsidRDefault="0002518B" w:rsidP="00D5085B">
      <w:pPr>
        <w:spacing w:after="0"/>
        <w:rPr>
          <w:rFonts w:cstheme="minorHAnsi"/>
          <w:sz w:val="24"/>
          <w:szCs w:val="24"/>
        </w:rPr>
      </w:pPr>
    </w:p>
    <w:p w14:paraId="31E64ED3" w14:textId="0654A845" w:rsidR="0002518B" w:rsidRDefault="0002518B" w:rsidP="00D5085B">
      <w:pPr>
        <w:spacing w:after="0"/>
        <w:rPr>
          <w:rFonts w:cstheme="minorHAnsi"/>
          <w:sz w:val="24"/>
          <w:szCs w:val="24"/>
        </w:rPr>
      </w:pPr>
      <w:r>
        <w:rPr>
          <w:rFonts w:cstheme="minorHAnsi"/>
          <w:sz w:val="24"/>
          <w:szCs w:val="24"/>
        </w:rPr>
        <w:t>See section 4.10 for further information on incentive, community and ring fenced budgets.</w:t>
      </w:r>
    </w:p>
    <w:p w14:paraId="636FB0B3" w14:textId="77777777" w:rsidR="00C0034E" w:rsidRDefault="00C0034E" w:rsidP="00D5085B">
      <w:pPr>
        <w:spacing w:after="0"/>
        <w:rPr>
          <w:rFonts w:cstheme="minorHAnsi"/>
          <w:sz w:val="24"/>
          <w:szCs w:val="24"/>
        </w:rPr>
      </w:pPr>
    </w:p>
    <w:p w14:paraId="3570CBA2" w14:textId="4541679E" w:rsidR="00C0034E" w:rsidRDefault="004A0BC8" w:rsidP="00D5085B">
      <w:pPr>
        <w:spacing w:after="0"/>
        <w:rPr>
          <w:rFonts w:cstheme="minorHAnsi"/>
          <w:sz w:val="24"/>
          <w:szCs w:val="24"/>
        </w:rPr>
      </w:pPr>
      <w:r>
        <w:rPr>
          <w:rFonts w:cstheme="minorHAnsi"/>
          <w:sz w:val="24"/>
          <w:szCs w:val="24"/>
        </w:rPr>
        <w:t>We wish to see clear evidence of investment in the recovery community that impacts on long term recovery</w:t>
      </w:r>
      <w:r w:rsidR="00CA7243">
        <w:rPr>
          <w:rFonts w:cstheme="minorHAnsi"/>
          <w:sz w:val="24"/>
          <w:szCs w:val="24"/>
        </w:rPr>
        <w:t xml:space="preserve"> and the effectiveness of the service</w:t>
      </w:r>
      <w:r w:rsidR="00C0034E">
        <w:rPr>
          <w:rFonts w:cstheme="minorHAnsi"/>
          <w:sz w:val="24"/>
          <w:szCs w:val="24"/>
        </w:rPr>
        <w:t>. The Provider is expected to invest a minimum of 2% of the annual budget into the development of recovery communities, Commissioners expect to see range of options implemented over the lifetime of the contract.</w:t>
      </w:r>
    </w:p>
    <w:p w14:paraId="0EF5D738" w14:textId="77777777" w:rsidR="00C0034E" w:rsidRDefault="00C0034E" w:rsidP="00D5085B">
      <w:pPr>
        <w:spacing w:after="0"/>
        <w:rPr>
          <w:rFonts w:cstheme="minorHAnsi"/>
          <w:sz w:val="24"/>
          <w:szCs w:val="24"/>
        </w:rPr>
      </w:pPr>
    </w:p>
    <w:p w14:paraId="1C281807" w14:textId="77777777" w:rsidR="00C0034E" w:rsidRPr="00C0034E" w:rsidRDefault="00C0034E" w:rsidP="00C0034E">
      <w:pPr>
        <w:spacing w:after="0"/>
        <w:rPr>
          <w:rFonts w:cstheme="minorHAnsi"/>
          <w:sz w:val="24"/>
          <w:szCs w:val="24"/>
        </w:rPr>
      </w:pPr>
      <w:r w:rsidRPr="00C0034E">
        <w:rPr>
          <w:rFonts w:cstheme="minorHAnsi"/>
          <w:sz w:val="24"/>
          <w:szCs w:val="24"/>
        </w:rPr>
        <w:t>The incentive payment will be made dependent at the end of each financial year, on the achievement of agreed KPIs.  See the Performance Management Framework in the appendices.</w:t>
      </w:r>
    </w:p>
    <w:p w14:paraId="276B6229" w14:textId="77777777" w:rsidR="00C0034E" w:rsidRDefault="00C0034E" w:rsidP="00D5085B">
      <w:pPr>
        <w:spacing w:after="0"/>
        <w:rPr>
          <w:rFonts w:cstheme="minorHAnsi"/>
          <w:sz w:val="24"/>
          <w:szCs w:val="24"/>
        </w:rPr>
      </w:pPr>
    </w:p>
    <w:p w14:paraId="2AC75BE6" w14:textId="4487D9B6" w:rsidR="00D5085B" w:rsidRPr="00122F9B" w:rsidRDefault="00D5085B" w:rsidP="00D5085B">
      <w:pPr>
        <w:spacing w:after="0"/>
        <w:rPr>
          <w:rFonts w:cstheme="minorHAnsi"/>
          <w:sz w:val="24"/>
          <w:szCs w:val="24"/>
        </w:rPr>
      </w:pPr>
      <w:r w:rsidRPr="00D5085B">
        <w:rPr>
          <w:rFonts w:cstheme="minorHAnsi"/>
          <w:sz w:val="24"/>
          <w:szCs w:val="24"/>
        </w:rPr>
        <w:t xml:space="preserve">The </w:t>
      </w:r>
      <w:r w:rsidR="00C0034E">
        <w:rPr>
          <w:rFonts w:cstheme="minorHAnsi"/>
          <w:sz w:val="24"/>
          <w:szCs w:val="24"/>
        </w:rPr>
        <w:t xml:space="preserve">initial contract term is 3 </w:t>
      </w:r>
      <w:r w:rsidRPr="00D5085B">
        <w:rPr>
          <w:rFonts w:cstheme="minorHAnsi"/>
          <w:sz w:val="24"/>
          <w:szCs w:val="24"/>
        </w:rPr>
        <w:t xml:space="preserve">years with </w:t>
      </w:r>
      <w:r w:rsidR="00C0034E">
        <w:rPr>
          <w:rFonts w:cstheme="minorHAnsi"/>
          <w:sz w:val="24"/>
          <w:szCs w:val="24"/>
        </w:rPr>
        <w:t xml:space="preserve">the option to extend for up to 2 years. </w:t>
      </w:r>
    </w:p>
    <w:p w14:paraId="1619C5DE" w14:textId="77777777" w:rsidR="003831D3" w:rsidRPr="00051E2F" w:rsidRDefault="003831D3" w:rsidP="00051E2F">
      <w:pPr>
        <w:spacing w:after="0"/>
        <w:rPr>
          <w:rFonts w:cstheme="minorHAnsi"/>
          <w:b/>
          <w:sz w:val="24"/>
          <w:szCs w:val="24"/>
        </w:rPr>
      </w:pPr>
    </w:p>
    <w:p w14:paraId="0439077C" w14:textId="77777777" w:rsidR="00DE4C7A" w:rsidRPr="001D239D" w:rsidRDefault="0074140F" w:rsidP="00543810">
      <w:pPr>
        <w:pStyle w:val="ListParagraph"/>
        <w:numPr>
          <w:ilvl w:val="1"/>
          <w:numId w:val="1"/>
        </w:numPr>
        <w:spacing w:after="0"/>
        <w:rPr>
          <w:rFonts w:cstheme="minorHAnsi"/>
          <w:b/>
          <w:sz w:val="24"/>
          <w:szCs w:val="24"/>
        </w:rPr>
      </w:pPr>
      <w:r w:rsidRPr="001D239D">
        <w:rPr>
          <w:rFonts w:cstheme="minorHAnsi"/>
          <w:b/>
          <w:sz w:val="24"/>
          <w:szCs w:val="24"/>
        </w:rPr>
        <w:t>Financial Ability of the O</w:t>
      </w:r>
      <w:r w:rsidR="008B089C" w:rsidRPr="001D239D">
        <w:rPr>
          <w:rFonts w:cstheme="minorHAnsi"/>
          <w:b/>
          <w:sz w:val="24"/>
          <w:szCs w:val="24"/>
        </w:rPr>
        <w:t xml:space="preserve">rganisation </w:t>
      </w:r>
    </w:p>
    <w:p w14:paraId="1AE0E4E9" w14:textId="77777777" w:rsidR="00C869E8" w:rsidRPr="001D239D" w:rsidRDefault="00C869E8" w:rsidP="00A249E3">
      <w:pPr>
        <w:pStyle w:val="ListParagraph"/>
        <w:spacing w:after="0"/>
        <w:rPr>
          <w:rFonts w:cstheme="minorHAnsi"/>
          <w:b/>
          <w:sz w:val="24"/>
          <w:szCs w:val="24"/>
        </w:rPr>
      </w:pPr>
    </w:p>
    <w:p w14:paraId="40BA6F59" w14:textId="6F231F24" w:rsidR="00DE4C7A" w:rsidRPr="001D239D" w:rsidRDefault="00992D1C" w:rsidP="004A3766">
      <w:pPr>
        <w:spacing w:after="0"/>
        <w:rPr>
          <w:rFonts w:eastAsia="Calibri" w:cstheme="minorHAnsi"/>
          <w:sz w:val="24"/>
          <w:szCs w:val="24"/>
        </w:rPr>
      </w:pPr>
      <w:r>
        <w:rPr>
          <w:rFonts w:eastAsia="Calibri" w:cstheme="minorHAnsi"/>
          <w:sz w:val="24"/>
          <w:szCs w:val="24"/>
        </w:rPr>
        <w:t>The successful Provider</w:t>
      </w:r>
      <w:r w:rsidR="00DE4C7A" w:rsidRPr="001D239D">
        <w:rPr>
          <w:rFonts w:eastAsia="Calibri" w:cstheme="minorHAnsi"/>
          <w:sz w:val="24"/>
          <w:szCs w:val="24"/>
        </w:rPr>
        <w:t>[s] must assure the commissioner of their organisational financial stability [surplus, reserves, income streams and liabi</w:t>
      </w:r>
      <w:r>
        <w:rPr>
          <w:rFonts w:eastAsia="Calibri" w:cstheme="minorHAnsi"/>
          <w:sz w:val="24"/>
          <w:szCs w:val="24"/>
        </w:rPr>
        <w:t>lities]. The successful Provider</w:t>
      </w:r>
      <w:r w:rsidR="00DE4C7A" w:rsidRPr="001D239D">
        <w:rPr>
          <w:rFonts w:eastAsia="Calibri" w:cstheme="minorHAnsi"/>
          <w:sz w:val="24"/>
          <w:szCs w:val="24"/>
        </w:rPr>
        <w:t xml:space="preserve">[s] must </w:t>
      </w:r>
      <w:r w:rsidR="00DE4C7A" w:rsidRPr="001D239D">
        <w:rPr>
          <w:rFonts w:eastAsia="Calibri" w:cstheme="minorHAnsi"/>
          <w:sz w:val="24"/>
          <w:szCs w:val="24"/>
        </w:rPr>
        <w:lastRenderedPageBreak/>
        <w:t>put in place such financial checks prior to awarding sub commissioned contracts to other providers.</w:t>
      </w:r>
    </w:p>
    <w:p w14:paraId="4B4E85B8" w14:textId="77777777" w:rsidR="00DE4C7A" w:rsidRPr="001D239D" w:rsidRDefault="00DE4C7A" w:rsidP="004A3766">
      <w:pPr>
        <w:spacing w:after="0"/>
        <w:rPr>
          <w:rFonts w:eastAsia="Calibri" w:cstheme="minorHAnsi"/>
          <w:sz w:val="24"/>
          <w:szCs w:val="24"/>
        </w:rPr>
      </w:pPr>
    </w:p>
    <w:p w14:paraId="1E6CBC43" w14:textId="36317DC8" w:rsidR="00DE4C7A" w:rsidRPr="001D239D" w:rsidRDefault="009B7EB5" w:rsidP="004A3766">
      <w:pPr>
        <w:spacing w:after="0"/>
        <w:rPr>
          <w:rFonts w:eastAsia="Calibri" w:cstheme="minorHAnsi"/>
          <w:sz w:val="24"/>
          <w:szCs w:val="24"/>
        </w:rPr>
      </w:pPr>
      <w:r>
        <w:rPr>
          <w:rFonts w:eastAsia="Calibri" w:cstheme="minorHAnsi"/>
          <w:sz w:val="24"/>
          <w:szCs w:val="24"/>
        </w:rPr>
        <w:t>All Provider</w:t>
      </w:r>
      <w:r w:rsidR="00DE4C7A" w:rsidRPr="001D239D">
        <w:rPr>
          <w:rFonts w:eastAsia="Calibri" w:cstheme="minorHAnsi"/>
          <w:sz w:val="24"/>
          <w:szCs w:val="24"/>
        </w:rPr>
        <w:t>[s] will have appropriate insurances in relation to the service to be delivered and their business. This will need to be based on financial intelligence and the services to be delivered and will be assessed through the tender evaluation stage.</w:t>
      </w:r>
    </w:p>
    <w:p w14:paraId="4296D25B" w14:textId="77777777" w:rsidR="00C869E8" w:rsidRPr="001D239D" w:rsidRDefault="00C869E8" w:rsidP="00A249E3">
      <w:pPr>
        <w:spacing w:after="0"/>
        <w:rPr>
          <w:rFonts w:cstheme="minorHAnsi"/>
          <w:b/>
          <w:sz w:val="24"/>
          <w:szCs w:val="24"/>
        </w:rPr>
      </w:pPr>
    </w:p>
    <w:p w14:paraId="2F10B42B" w14:textId="77777777" w:rsidR="008B089C" w:rsidRPr="001D239D" w:rsidRDefault="008B089C" w:rsidP="00543810">
      <w:pPr>
        <w:pStyle w:val="ListParagraph"/>
        <w:numPr>
          <w:ilvl w:val="1"/>
          <w:numId w:val="1"/>
        </w:numPr>
        <w:spacing w:after="0"/>
        <w:rPr>
          <w:rFonts w:cstheme="minorHAnsi"/>
          <w:b/>
          <w:sz w:val="24"/>
          <w:szCs w:val="24"/>
        </w:rPr>
      </w:pPr>
      <w:r w:rsidRPr="001D239D">
        <w:rPr>
          <w:rFonts w:cstheme="minorHAnsi"/>
          <w:b/>
          <w:sz w:val="24"/>
          <w:szCs w:val="24"/>
        </w:rPr>
        <w:t>Service Specification Review (process for review)</w:t>
      </w:r>
    </w:p>
    <w:p w14:paraId="2EDC978F" w14:textId="77777777" w:rsidR="00C869E8" w:rsidRPr="001D239D" w:rsidRDefault="00C869E8" w:rsidP="00A249E3">
      <w:pPr>
        <w:pStyle w:val="ListParagraph"/>
        <w:spacing w:after="0"/>
        <w:rPr>
          <w:rFonts w:cstheme="minorHAnsi"/>
          <w:b/>
          <w:sz w:val="24"/>
          <w:szCs w:val="24"/>
        </w:rPr>
      </w:pPr>
    </w:p>
    <w:p w14:paraId="5FAF1CCB" w14:textId="77777777" w:rsidR="00DE4C7A" w:rsidRPr="001D239D" w:rsidRDefault="00DE4C7A" w:rsidP="00A249E3">
      <w:pPr>
        <w:spacing w:after="0"/>
        <w:rPr>
          <w:rFonts w:cstheme="minorHAnsi"/>
        </w:rPr>
      </w:pPr>
      <w:r w:rsidRPr="001D239D">
        <w:rPr>
          <w:rFonts w:cstheme="minorHAnsi"/>
          <w:sz w:val="24"/>
          <w:szCs w:val="24"/>
        </w:rPr>
        <w:t>The commissioner reserves the right to review the content and detail of this service specification at any time to take account of national policy changes, funding availability, local need, specific service trends that inform continuous development of the service. This may also include the inclusion or exclusion of specific service elements.</w:t>
      </w:r>
    </w:p>
    <w:p w14:paraId="33BAE839" w14:textId="77777777" w:rsidR="00C869E8" w:rsidRPr="001D239D" w:rsidRDefault="00C869E8" w:rsidP="00A249E3">
      <w:pPr>
        <w:pStyle w:val="ListParagraph"/>
        <w:spacing w:after="0"/>
        <w:rPr>
          <w:rFonts w:cstheme="minorHAnsi"/>
          <w:b/>
          <w:sz w:val="24"/>
          <w:szCs w:val="24"/>
        </w:rPr>
      </w:pPr>
    </w:p>
    <w:p w14:paraId="246BA953" w14:textId="77777777" w:rsidR="00AB0F77" w:rsidRPr="001D239D" w:rsidRDefault="0074140F" w:rsidP="00543810">
      <w:pPr>
        <w:pStyle w:val="ListParagraph"/>
        <w:numPr>
          <w:ilvl w:val="1"/>
          <w:numId w:val="1"/>
        </w:numPr>
        <w:spacing w:after="0"/>
        <w:rPr>
          <w:rFonts w:cstheme="minorHAnsi"/>
          <w:b/>
          <w:sz w:val="24"/>
          <w:szCs w:val="24"/>
        </w:rPr>
      </w:pPr>
      <w:r w:rsidRPr="001D239D">
        <w:rPr>
          <w:rFonts w:cstheme="minorHAnsi"/>
          <w:b/>
          <w:sz w:val="24"/>
          <w:szCs w:val="24"/>
        </w:rPr>
        <w:t>How to use this S</w:t>
      </w:r>
      <w:r w:rsidR="008B089C" w:rsidRPr="001D239D">
        <w:rPr>
          <w:rFonts w:cstheme="minorHAnsi"/>
          <w:b/>
          <w:sz w:val="24"/>
          <w:szCs w:val="24"/>
        </w:rPr>
        <w:t>pecification</w:t>
      </w:r>
    </w:p>
    <w:p w14:paraId="514BAE17" w14:textId="77777777" w:rsidR="00C869E8" w:rsidRPr="001D239D" w:rsidRDefault="00C869E8" w:rsidP="00A249E3">
      <w:pPr>
        <w:pStyle w:val="ListParagraph"/>
        <w:spacing w:after="0"/>
        <w:rPr>
          <w:rFonts w:cstheme="minorHAnsi"/>
          <w:b/>
          <w:sz w:val="24"/>
          <w:szCs w:val="24"/>
        </w:rPr>
      </w:pPr>
    </w:p>
    <w:p w14:paraId="5F62997F" w14:textId="77777777" w:rsidR="00DE4C7A" w:rsidRDefault="00DE4C7A" w:rsidP="00A249E3">
      <w:pPr>
        <w:spacing w:after="0" w:line="240" w:lineRule="auto"/>
        <w:rPr>
          <w:rFonts w:eastAsia="Calibri" w:cstheme="minorHAnsi"/>
          <w:sz w:val="24"/>
          <w:szCs w:val="24"/>
        </w:rPr>
      </w:pPr>
      <w:r w:rsidRPr="001D239D">
        <w:rPr>
          <w:rFonts w:eastAsia="Calibri" w:cstheme="minorHAnsi"/>
          <w:sz w:val="24"/>
          <w:szCs w:val="24"/>
        </w:rPr>
        <w:t>This specification has the following sections:</w:t>
      </w:r>
    </w:p>
    <w:p w14:paraId="2DB0754D" w14:textId="77777777" w:rsidR="00000DEB" w:rsidRPr="001D239D" w:rsidRDefault="00000DEB" w:rsidP="00A249E3">
      <w:pPr>
        <w:spacing w:after="0" w:line="240" w:lineRule="auto"/>
        <w:rPr>
          <w:rFonts w:eastAsia="Calibri" w:cstheme="minorHAnsi"/>
          <w:sz w:val="24"/>
          <w:szCs w:val="24"/>
        </w:rPr>
      </w:pPr>
    </w:p>
    <w:p w14:paraId="64A7819D" w14:textId="77777777" w:rsidR="00DE4C7A" w:rsidRPr="001D239D" w:rsidRDefault="00DE4C7A" w:rsidP="00543810">
      <w:pPr>
        <w:pStyle w:val="ListParagraph"/>
        <w:numPr>
          <w:ilvl w:val="0"/>
          <w:numId w:val="2"/>
        </w:numPr>
        <w:spacing w:after="0" w:line="240" w:lineRule="auto"/>
        <w:ind w:left="993" w:hanging="567"/>
        <w:rPr>
          <w:rFonts w:eastAsia="Calibri" w:cstheme="minorHAnsi"/>
          <w:sz w:val="24"/>
          <w:szCs w:val="24"/>
        </w:rPr>
      </w:pPr>
      <w:r w:rsidRPr="001D239D">
        <w:rPr>
          <w:rFonts w:eastAsia="Calibri" w:cstheme="minorHAnsi"/>
          <w:sz w:val="24"/>
          <w:szCs w:val="24"/>
        </w:rPr>
        <w:t>Introduction to the Service Specification</w:t>
      </w:r>
    </w:p>
    <w:p w14:paraId="09245422" w14:textId="77777777" w:rsidR="00DE4C7A" w:rsidRPr="001D239D" w:rsidRDefault="00DE4C7A" w:rsidP="00543810">
      <w:pPr>
        <w:pStyle w:val="ListParagraph"/>
        <w:numPr>
          <w:ilvl w:val="0"/>
          <w:numId w:val="2"/>
        </w:numPr>
        <w:spacing w:after="0" w:line="240" w:lineRule="auto"/>
        <w:ind w:left="993" w:hanging="567"/>
        <w:rPr>
          <w:rFonts w:eastAsia="Calibri" w:cstheme="minorHAnsi"/>
          <w:sz w:val="24"/>
          <w:szCs w:val="24"/>
        </w:rPr>
      </w:pPr>
      <w:r w:rsidRPr="001D239D">
        <w:rPr>
          <w:rFonts w:eastAsia="Calibri" w:cstheme="minorHAnsi"/>
          <w:sz w:val="24"/>
          <w:szCs w:val="24"/>
        </w:rPr>
        <w:t>Summary</w:t>
      </w:r>
    </w:p>
    <w:p w14:paraId="51BC45A3" w14:textId="77777777" w:rsidR="00DE4C7A" w:rsidRPr="001D239D" w:rsidRDefault="00DE4C7A" w:rsidP="00543810">
      <w:pPr>
        <w:pStyle w:val="ListParagraph"/>
        <w:numPr>
          <w:ilvl w:val="0"/>
          <w:numId w:val="2"/>
        </w:numPr>
        <w:spacing w:after="0" w:line="240" w:lineRule="auto"/>
        <w:ind w:left="993" w:hanging="567"/>
        <w:rPr>
          <w:rFonts w:eastAsia="Calibri" w:cstheme="minorHAnsi"/>
          <w:sz w:val="24"/>
          <w:szCs w:val="24"/>
        </w:rPr>
      </w:pPr>
      <w:r w:rsidRPr="001D239D">
        <w:rPr>
          <w:rFonts w:eastAsia="Calibri" w:cstheme="minorHAnsi"/>
          <w:sz w:val="24"/>
          <w:szCs w:val="24"/>
        </w:rPr>
        <w:t>Scope of Services to be Commissioned</w:t>
      </w:r>
    </w:p>
    <w:p w14:paraId="3EC85B47" w14:textId="77777777" w:rsidR="00DE4C7A" w:rsidRPr="001D239D" w:rsidRDefault="00DE4C7A" w:rsidP="00543810">
      <w:pPr>
        <w:pStyle w:val="ListParagraph"/>
        <w:numPr>
          <w:ilvl w:val="0"/>
          <w:numId w:val="2"/>
        </w:numPr>
        <w:spacing w:after="0" w:line="240" w:lineRule="auto"/>
        <w:ind w:left="993" w:hanging="567"/>
        <w:rPr>
          <w:rFonts w:eastAsia="Calibri" w:cstheme="minorHAnsi"/>
          <w:sz w:val="24"/>
          <w:szCs w:val="24"/>
        </w:rPr>
      </w:pPr>
      <w:r w:rsidRPr="001D239D">
        <w:rPr>
          <w:rFonts w:eastAsia="Calibri" w:cstheme="minorHAnsi"/>
          <w:sz w:val="24"/>
          <w:szCs w:val="24"/>
        </w:rPr>
        <w:t xml:space="preserve">Service Requirements </w:t>
      </w:r>
    </w:p>
    <w:p w14:paraId="27627D33" w14:textId="77777777" w:rsidR="00DE4C7A" w:rsidRPr="001D239D" w:rsidRDefault="00DE4C7A" w:rsidP="00543810">
      <w:pPr>
        <w:pStyle w:val="ListParagraph"/>
        <w:numPr>
          <w:ilvl w:val="0"/>
          <w:numId w:val="2"/>
        </w:numPr>
        <w:spacing w:after="0" w:line="240" w:lineRule="auto"/>
        <w:ind w:left="993" w:hanging="567"/>
        <w:rPr>
          <w:rFonts w:eastAsia="Calibri" w:cstheme="minorHAnsi"/>
          <w:sz w:val="24"/>
          <w:szCs w:val="24"/>
        </w:rPr>
      </w:pPr>
      <w:r w:rsidRPr="001D239D">
        <w:rPr>
          <w:rFonts w:eastAsia="Calibri" w:cstheme="minorHAnsi"/>
          <w:sz w:val="24"/>
          <w:szCs w:val="24"/>
        </w:rPr>
        <w:t>Quality Requirements</w:t>
      </w:r>
    </w:p>
    <w:p w14:paraId="0869CF2B" w14:textId="77777777" w:rsidR="00DE4C7A" w:rsidRPr="001D239D" w:rsidRDefault="00DE4C7A" w:rsidP="00543810">
      <w:pPr>
        <w:pStyle w:val="ListParagraph"/>
        <w:numPr>
          <w:ilvl w:val="0"/>
          <w:numId w:val="2"/>
        </w:numPr>
        <w:spacing w:after="0" w:line="240" w:lineRule="auto"/>
        <w:ind w:left="993" w:hanging="567"/>
        <w:rPr>
          <w:rFonts w:eastAsia="Calibri" w:cstheme="minorHAnsi"/>
          <w:sz w:val="24"/>
          <w:szCs w:val="24"/>
        </w:rPr>
      </w:pPr>
      <w:r w:rsidRPr="001D239D">
        <w:rPr>
          <w:rFonts w:eastAsia="Calibri" w:cstheme="minorHAnsi"/>
          <w:sz w:val="24"/>
          <w:szCs w:val="24"/>
        </w:rPr>
        <w:t>Governance Requirements</w:t>
      </w:r>
    </w:p>
    <w:p w14:paraId="5E3D5C97" w14:textId="77777777" w:rsidR="00DE4C7A" w:rsidRPr="001D239D" w:rsidRDefault="00DE4C7A" w:rsidP="00543810">
      <w:pPr>
        <w:pStyle w:val="ListParagraph"/>
        <w:numPr>
          <w:ilvl w:val="0"/>
          <w:numId w:val="2"/>
        </w:numPr>
        <w:spacing w:after="0" w:line="240" w:lineRule="auto"/>
        <w:ind w:left="993" w:hanging="567"/>
        <w:rPr>
          <w:rFonts w:eastAsia="Calibri" w:cstheme="minorHAnsi"/>
          <w:sz w:val="24"/>
          <w:szCs w:val="24"/>
        </w:rPr>
      </w:pPr>
      <w:r w:rsidRPr="001D239D">
        <w:rPr>
          <w:rFonts w:eastAsia="Calibri" w:cstheme="minorHAnsi"/>
          <w:sz w:val="24"/>
          <w:szCs w:val="24"/>
        </w:rPr>
        <w:t>Guidance</w:t>
      </w:r>
    </w:p>
    <w:p w14:paraId="731600FE" w14:textId="77777777" w:rsidR="00DE4C7A" w:rsidRPr="001D239D" w:rsidRDefault="00DE4C7A" w:rsidP="00543810">
      <w:pPr>
        <w:pStyle w:val="ListParagraph"/>
        <w:numPr>
          <w:ilvl w:val="0"/>
          <w:numId w:val="2"/>
        </w:numPr>
        <w:spacing w:after="0" w:line="240" w:lineRule="auto"/>
        <w:ind w:left="993" w:hanging="567"/>
        <w:rPr>
          <w:rFonts w:eastAsia="Calibri" w:cstheme="minorHAnsi"/>
          <w:sz w:val="24"/>
          <w:szCs w:val="24"/>
        </w:rPr>
      </w:pPr>
      <w:r w:rsidRPr="001D239D">
        <w:rPr>
          <w:rFonts w:eastAsia="Calibri" w:cstheme="minorHAnsi"/>
          <w:sz w:val="24"/>
          <w:szCs w:val="24"/>
        </w:rPr>
        <w:t>Appendices</w:t>
      </w:r>
    </w:p>
    <w:p w14:paraId="2E30FEF2" w14:textId="77777777" w:rsidR="00DE4C7A" w:rsidRPr="001D239D" w:rsidRDefault="00DE4C7A" w:rsidP="00543810">
      <w:pPr>
        <w:pStyle w:val="ListParagraph"/>
        <w:numPr>
          <w:ilvl w:val="0"/>
          <w:numId w:val="2"/>
        </w:numPr>
        <w:spacing w:after="0" w:line="240" w:lineRule="auto"/>
        <w:ind w:left="993" w:hanging="567"/>
        <w:rPr>
          <w:rFonts w:eastAsia="Calibri" w:cstheme="minorHAnsi"/>
          <w:sz w:val="24"/>
          <w:szCs w:val="24"/>
        </w:rPr>
      </w:pPr>
      <w:r w:rsidRPr="001D239D">
        <w:rPr>
          <w:rFonts w:eastAsia="Calibri" w:cstheme="minorHAnsi"/>
          <w:sz w:val="24"/>
          <w:szCs w:val="24"/>
        </w:rPr>
        <w:t xml:space="preserve">Definitions and Abbreviations </w:t>
      </w:r>
    </w:p>
    <w:p w14:paraId="28B14855" w14:textId="77777777" w:rsidR="0074140F" w:rsidRPr="001D239D" w:rsidRDefault="0074140F" w:rsidP="00181877">
      <w:pPr>
        <w:spacing w:after="0"/>
        <w:rPr>
          <w:rFonts w:cstheme="minorHAnsi"/>
          <w:sz w:val="24"/>
          <w:szCs w:val="24"/>
        </w:rPr>
      </w:pPr>
    </w:p>
    <w:p w14:paraId="3430A41F" w14:textId="057B5F95" w:rsidR="00DE4C7A" w:rsidRPr="001D239D" w:rsidRDefault="00DE4C7A" w:rsidP="003B1F75">
      <w:pPr>
        <w:spacing w:after="0"/>
        <w:rPr>
          <w:rFonts w:eastAsia="Calibri" w:cstheme="minorHAnsi"/>
          <w:sz w:val="24"/>
          <w:szCs w:val="24"/>
        </w:rPr>
      </w:pPr>
      <w:r w:rsidRPr="001D239D">
        <w:rPr>
          <w:rFonts w:eastAsia="Calibri" w:cstheme="minorHAnsi"/>
          <w:sz w:val="24"/>
          <w:szCs w:val="24"/>
        </w:rPr>
        <w:t xml:space="preserve">This is an outcome </w:t>
      </w:r>
      <w:r w:rsidR="00000DEB">
        <w:rPr>
          <w:rFonts w:eastAsia="Calibri" w:cstheme="minorHAnsi"/>
          <w:sz w:val="24"/>
          <w:szCs w:val="24"/>
        </w:rPr>
        <w:t xml:space="preserve">focused </w:t>
      </w:r>
      <w:r w:rsidRPr="001D239D">
        <w:rPr>
          <w:rFonts w:eastAsia="Calibri" w:cstheme="minorHAnsi"/>
          <w:sz w:val="24"/>
          <w:szCs w:val="24"/>
        </w:rPr>
        <w:t xml:space="preserve">specification </w:t>
      </w:r>
      <w:r w:rsidR="0074140F" w:rsidRPr="001D239D">
        <w:rPr>
          <w:rFonts w:eastAsia="Calibri" w:cstheme="minorHAnsi"/>
          <w:sz w:val="24"/>
          <w:szCs w:val="24"/>
        </w:rPr>
        <w:t xml:space="preserve">and </w:t>
      </w:r>
      <w:r w:rsidRPr="001D239D">
        <w:rPr>
          <w:rFonts w:eastAsia="Calibri" w:cstheme="minorHAnsi"/>
          <w:sz w:val="24"/>
          <w:szCs w:val="24"/>
        </w:rPr>
        <w:t xml:space="preserve">every section is of importance. The </w:t>
      </w:r>
      <w:r w:rsidR="00992D1C" w:rsidRPr="009A3193">
        <w:rPr>
          <w:rFonts w:eastAsia="Calibri" w:cstheme="minorHAnsi"/>
          <w:szCs w:val="24"/>
        </w:rPr>
        <w:t>Provider</w:t>
      </w:r>
      <w:r w:rsidR="009A3193">
        <w:rPr>
          <w:rFonts w:eastAsia="Calibri" w:cstheme="minorHAnsi"/>
          <w:szCs w:val="24"/>
        </w:rPr>
        <w:t xml:space="preserve"> [</w:t>
      </w:r>
      <w:r w:rsidRPr="009A3193">
        <w:rPr>
          <w:rFonts w:eastAsia="Calibri" w:cstheme="minorHAnsi"/>
          <w:szCs w:val="24"/>
        </w:rPr>
        <w:t>s</w:t>
      </w:r>
      <w:r w:rsidR="009A3193">
        <w:rPr>
          <w:rFonts w:eastAsia="Calibri" w:cstheme="minorHAnsi"/>
          <w:sz w:val="24"/>
          <w:szCs w:val="24"/>
        </w:rPr>
        <w:t>]</w:t>
      </w:r>
      <w:r w:rsidRPr="001D239D">
        <w:rPr>
          <w:rFonts w:eastAsia="Calibri" w:cstheme="minorHAnsi"/>
          <w:sz w:val="24"/>
          <w:szCs w:val="24"/>
        </w:rPr>
        <w:t xml:space="preserve"> are strongly advised to be familiar with the requirements as set out for the avoidance of doubt as to what is required and what they will be accountable for. </w:t>
      </w:r>
    </w:p>
    <w:p w14:paraId="4914F86D" w14:textId="77777777" w:rsidR="00DE4C7A" w:rsidRPr="001D239D" w:rsidRDefault="00DE4C7A" w:rsidP="003B1F75">
      <w:pPr>
        <w:spacing w:after="0"/>
        <w:rPr>
          <w:rFonts w:eastAsia="Calibri" w:cstheme="minorHAnsi"/>
          <w:sz w:val="24"/>
          <w:szCs w:val="24"/>
        </w:rPr>
      </w:pPr>
    </w:p>
    <w:p w14:paraId="448B4C28" w14:textId="1FB57DEE" w:rsidR="00DE4C7A" w:rsidRPr="001D239D" w:rsidRDefault="00DE4C7A" w:rsidP="003B1F75">
      <w:pPr>
        <w:spacing w:after="0"/>
        <w:rPr>
          <w:rFonts w:eastAsia="Calibri" w:cstheme="minorHAnsi"/>
          <w:sz w:val="24"/>
          <w:szCs w:val="24"/>
        </w:rPr>
      </w:pPr>
      <w:r w:rsidRPr="001D239D">
        <w:rPr>
          <w:rFonts w:eastAsia="Calibri" w:cstheme="minorHAnsi"/>
          <w:sz w:val="24"/>
          <w:szCs w:val="24"/>
        </w:rPr>
        <w:t>In addition to the specification there will be extensive contact with the Commissioner</w:t>
      </w:r>
      <w:r w:rsidR="00000DEB">
        <w:rPr>
          <w:rFonts w:eastAsia="Calibri" w:cstheme="minorHAnsi"/>
          <w:sz w:val="24"/>
          <w:szCs w:val="24"/>
        </w:rPr>
        <w:t xml:space="preserve"> and Contract Manager through regular service review and contract management</w:t>
      </w:r>
      <w:r w:rsidRPr="001D239D">
        <w:rPr>
          <w:rFonts w:eastAsia="Calibri" w:cstheme="minorHAnsi"/>
          <w:sz w:val="24"/>
          <w:szCs w:val="24"/>
        </w:rPr>
        <w:t xml:space="preserve"> meetings. It is likely that these will be more numerous at the commencement of the contract in order to explore and explain aspects of the service that are more easily examined during a direct dialogue. However, these discussions should be considered an enhancement rather than a replacement for the content of this specification. Any amendments to the service will be enacted through normal variation to contract procedures. </w:t>
      </w:r>
    </w:p>
    <w:p w14:paraId="2EF57D37" w14:textId="77777777" w:rsidR="006906C3" w:rsidRDefault="006906C3" w:rsidP="00A249E3">
      <w:pPr>
        <w:spacing w:after="0" w:line="240" w:lineRule="auto"/>
        <w:rPr>
          <w:rFonts w:eastAsia="Calibri" w:cstheme="minorHAnsi"/>
          <w:sz w:val="24"/>
          <w:szCs w:val="24"/>
        </w:rPr>
      </w:pPr>
    </w:p>
    <w:p w14:paraId="1AD162ED" w14:textId="77777777" w:rsidR="00BE2F61" w:rsidRDefault="00BE2F61" w:rsidP="00A249E3">
      <w:pPr>
        <w:spacing w:after="0" w:line="240" w:lineRule="auto"/>
        <w:rPr>
          <w:rFonts w:eastAsia="Calibri" w:cstheme="minorHAnsi"/>
          <w:sz w:val="24"/>
          <w:szCs w:val="24"/>
        </w:rPr>
      </w:pPr>
    </w:p>
    <w:p w14:paraId="6DCCDD8F" w14:textId="77777777" w:rsidR="00BE2F61" w:rsidRDefault="00BE2F61" w:rsidP="00A249E3">
      <w:pPr>
        <w:spacing w:after="0" w:line="240" w:lineRule="auto"/>
        <w:rPr>
          <w:rFonts w:eastAsia="Calibri" w:cstheme="minorHAnsi"/>
          <w:sz w:val="24"/>
          <w:szCs w:val="24"/>
        </w:rPr>
      </w:pPr>
    </w:p>
    <w:p w14:paraId="4DF71757" w14:textId="77777777" w:rsidR="003162D1" w:rsidRDefault="003162D1" w:rsidP="00A249E3">
      <w:pPr>
        <w:spacing w:after="0"/>
        <w:rPr>
          <w:rFonts w:eastAsia="Calibri" w:cstheme="minorHAnsi"/>
          <w:sz w:val="24"/>
          <w:szCs w:val="24"/>
        </w:rPr>
      </w:pPr>
    </w:p>
    <w:p w14:paraId="2C4F6852" w14:textId="77777777" w:rsidR="00604C79" w:rsidRPr="001D239D" w:rsidRDefault="006906C3" w:rsidP="00A249E3">
      <w:pPr>
        <w:spacing w:after="0"/>
        <w:rPr>
          <w:rFonts w:cstheme="minorHAnsi"/>
          <w:b/>
          <w:sz w:val="24"/>
          <w:szCs w:val="24"/>
        </w:rPr>
      </w:pPr>
      <w:r w:rsidRPr="001D239D">
        <w:rPr>
          <w:rFonts w:cstheme="minorHAnsi"/>
          <w:b/>
          <w:noProof/>
          <w:sz w:val="24"/>
          <w:szCs w:val="24"/>
          <w:lang w:eastAsia="en-GB"/>
        </w:rPr>
        <w:lastRenderedPageBreak/>
        <mc:AlternateContent>
          <mc:Choice Requires="wps">
            <w:drawing>
              <wp:anchor distT="0" distB="0" distL="114300" distR="114300" simplePos="0" relativeHeight="251661312" behindDoc="0" locked="0" layoutInCell="1" allowOverlap="1" wp14:anchorId="1C6DA7BE" wp14:editId="35C8D314">
                <wp:simplePos x="0" y="0"/>
                <wp:positionH relativeFrom="column">
                  <wp:posOffset>17145</wp:posOffset>
                </wp:positionH>
                <wp:positionV relativeFrom="paragraph">
                  <wp:posOffset>74792</wp:posOffset>
                </wp:positionV>
                <wp:extent cx="5676900" cy="3175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5676900" cy="317500"/>
                        </a:xfrm>
                        <a:prstGeom prst="rect">
                          <a:avLst/>
                        </a:prstGeom>
                        <a:solidFill>
                          <a:schemeClr val="accent3">
                            <a:lumMod val="60000"/>
                            <a:lumOff val="40000"/>
                          </a:schemeClr>
                        </a:solidFill>
                        <a:ln w="25400" cap="flat" cmpd="sng" algn="ctr">
                          <a:solidFill>
                            <a:srgbClr val="9BBB59">
                              <a:shade val="50000"/>
                            </a:srgbClr>
                          </a:solidFill>
                          <a:prstDash val="solid"/>
                        </a:ln>
                        <a:effectLst/>
                      </wps:spPr>
                      <wps:txbx>
                        <w:txbxContent>
                          <w:p w14:paraId="57070F9F" w14:textId="77777777" w:rsidR="002C19AA" w:rsidRPr="001D239D" w:rsidRDefault="002C19AA" w:rsidP="006906C3">
                            <w:pPr>
                              <w:spacing w:after="0"/>
                              <w:jc w:val="center"/>
                              <w:rPr>
                                <w:rFonts w:cstheme="minorHAnsi"/>
                                <w:b/>
                                <w:sz w:val="32"/>
                                <w:szCs w:val="32"/>
                              </w:rPr>
                            </w:pPr>
                            <w:r w:rsidRPr="001D239D">
                              <w:rPr>
                                <w:rFonts w:cstheme="minorHAnsi"/>
                                <w:b/>
                                <w:sz w:val="32"/>
                                <w:szCs w:val="32"/>
                              </w:rPr>
                              <w:t xml:space="preserve">Section 2.0 </w:t>
                            </w:r>
                          </w:p>
                          <w:p w14:paraId="44EF34D5" w14:textId="77777777" w:rsidR="002C19AA" w:rsidRDefault="002C19AA" w:rsidP="006906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margin-left:1.35pt;margin-top:5.9pt;width:447pt;height: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" fillcolor="#c2d69b [1942]" strokecolor="#71893f" strokeweight="2pt">
                <v:textbox>
                  <w:txbxContent>
                    <w:p w14:paraId="57070F9F" w14:textId="77777777" w:rsidR="002C19AA" w:rsidRPr="001D239D" w:rsidRDefault="002C19AA" w:rsidP="006906C3">
                      <w:pPr>
                        <w:spacing w:after="0"/>
                        <w:jc w:val="center"/>
                        <w:rPr>
                          <w:rFonts w:cstheme="minorHAnsi"/>
                          <w:b/>
                          <w:sz w:val="32"/>
                          <w:szCs w:val="32"/>
                        </w:rPr>
                      </w:pPr>
                      <w:r w:rsidRPr="001D239D">
                        <w:rPr>
                          <w:rFonts w:cstheme="minorHAnsi"/>
                          <w:b/>
                          <w:sz w:val="32"/>
                          <w:szCs w:val="32"/>
                        </w:rPr>
                        <w:t xml:space="preserve">Section 2.0 </w:t>
                      </w:r>
                    </w:p>
                    <w:p w14:paraId="44EF34D5" w14:textId="77777777" w:rsidR="002C19AA" w:rsidRDefault="002C19AA" w:rsidP="006906C3">
                      <w:pPr>
                        <w:jc w:val="center"/>
                      </w:pPr>
                    </w:p>
                  </w:txbxContent>
                </v:textbox>
              </v:rect>
            </w:pict>
          </mc:Fallback>
        </mc:AlternateContent>
      </w:r>
    </w:p>
    <w:p w14:paraId="7D61C9FB" w14:textId="77777777" w:rsidR="006906C3" w:rsidRPr="001D239D" w:rsidRDefault="006906C3" w:rsidP="00A249E3">
      <w:pPr>
        <w:spacing w:after="0"/>
        <w:rPr>
          <w:rFonts w:cstheme="minorHAnsi"/>
          <w:b/>
          <w:sz w:val="24"/>
          <w:szCs w:val="24"/>
        </w:rPr>
      </w:pPr>
    </w:p>
    <w:p w14:paraId="2B8EAB3B" w14:textId="77777777" w:rsidR="006906C3" w:rsidRPr="001D239D" w:rsidRDefault="006906C3" w:rsidP="00A249E3">
      <w:pPr>
        <w:spacing w:after="0"/>
        <w:rPr>
          <w:rFonts w:cstheme="minorHAnsi"/>
          <w:b/>
          <w:sz w:val="24"/>
          <w:szCs w:val="24"/>
        </w:rPr>
      </w:pPr>
    </w:p>
    <w:p w14:paraId="1B4BB274" w14:textId="77777777" w:rsidR="00AB0F77" w:rsidRDefault="0074140F" w:rsidP="00A249E3">
      <w:pPr>
        <w:spacing w:after="0"/>
        <w:rPr>
          <w:rFonts w:cstheme="minorHAnsi"/>
          <w:b/>
          <w:sz w:val="24"/>
          <w:szCs w:val="24"/>
        </w:rPr>
      </w:pPr>
      <w:r w:rsidRPr="001D239D">
        <w:rPr>
          <w:rFonts w:cstheme="minorHAnsi"/>
          <w:b/>
          <w:sz w:val="24"/>
          <w:szCs w:val="24"/>
        </w:rPr>
        <w:t>Summary</w:t>
      </w:r>
    </w:p>
    <w:p w14:paraId="4209D293" w14:textId="77777777" w:rsidR="00CA7243" w:rsidRPr="001D239D" w:rsidRDefault="00CA7243" w:rsidP="00A249E3">
      <w:pPr>
        <w:spacing w:after="0"/>
        <w:rPr>
          <w:rFonts w:cstheme="minorHAnsi"/>
          <w:b/>
          <w:sz w:val="24"/>
          <w:szCs w:val="24"/>
        </w:rPr>
      </w:pPr>
    </w:p>
    <w:p w14:paraId="0DE0215B" w14:textId="573F0EDC" w:rsidR="00CA7243" w:rsidRPr="00D54A9B" w:rsidRDefault="00D54A9B" w:rsidP="00402EF3">
      <w:pPr>
        <w:pStyle w:val="ListParagraph"/>
        <w:numPr>
          <w:ilvl w:val="1"/>
          <w:numId w:val="61"/>
        </w:numPr>
        <w:spacing w:after="0"/>
        <w:rPr>
          <w:rFonts w:cstheme="minorHAnsi"/>
          <w:b/>
          <w:sz w:val="24"/>
          <w:szCs w:val="24"/>
        </w:rPr>
      </w:pPr>
      <w:r>
        <w:rPr>
          <w:rFonts w:cstheme="minorHAnsi"/>
          <w:b/>
          <w:sz w:val="24"/>
          <w:szCs w:val="24"/>
        </w:rPr>
        <w:t xml:space="preserve">     </w:t>
      </w:r>
      <w:r w:rsidR="00CA7243" w:rsidRPr="00D54A9B">
        <w:rPr>
          <w:rFonts w:cstheme="minorHAnsi"/>
          <w:b/>
          <w:sz w:val="24"/>
          <w:szCs w:val="24"/>
        </w:rPr>
        <w:t>Service Vision</w:t>
      </w:r>
    </w:p>
    <w:p w14:paraId="6A6C4C44" w14:textId="77777777" w:rsidR="00CA7243" w:rsidRDefault="00CA7243" w:rsidP="00CA7243">
      <w:pPr>
        <w:spacing w:after="0"/>
        <w:rPr>
          <w:rFonts w:cstheme="minorHAnsi"/>
          <w:b/>
          <w:sz w:val="24"/>
          <w:szCs w:val="24"/>
        </w:rPr>
      </w:pPr>
    </w:p>
    <w:p w14:paraId="57B6ACFC" w14:textId="1ED25CC8" w:rsidR="00CA7243" w:rsidRDefault="00CA7243" w:rsidP="00CA7243">
      <w:pPr>
        <w:spacing w:after="0"/>
        <w:rPr>
          <w:rFonts w:cstheme="minorHAnsi"/>
          <w:sz w:val="24"/>
          <w:szCs w:val="24"/>
        </w:rPr>
      </w:pPr>
      <w:r>
        <w:rPr>
          <w:rFonts w:cstheme="minorHAnsi"/>
          <w:sz w:val="24"/>
          <w:szCs w:val="24"/>
        </w:rPr>
        <w:t xml:space="preserve">Our vision for substance misuse services in Cheshire East is for a high quality, </w:t>
      </w:r>
      <w:r w:rsidR="00227943">
        <w:rPr>
          <w:rFonts w:cstheme="minorHAnsi"/>
          <w:sz w:val="24"/>
          <w:szCs w:val="24"/>
        </w:rPr>
        <w:t>effective, safe integrated drug</w:t>
      </w:r>
      <w:r>
        <w:rPr>
          <w:rFonts w:cstheme="minorHAnsi"/>
          <w:sz w:val="24"/>
          <w:szCs w:val="24"/>
        </w:rPr>
        <w:t xml:space="preserve"> and alcohol service, which is value for money.  The service must focus on early intervention and prevention for young people and adults, while empowering people to achieve and maint</w:t>
      </w:r>
      <w:r w:rsidR="00227943">
        <w:rPr>
          <w:rFonts w:cstheme="minorHAnsi"/>
          <w:sz w:val="24"/>
          <w:szCs w:val="24"/>
        </w:rPr>
        <w:t>ain recovery, improve</w:t>
      </w:r>
      <w:r>
        <w:rPr>
          <w:rFonts w:cstheme="minorHAnsi"/>
          <w:sz w:val="24"/>
          <w:szCs w:val="24"/>
        </w:rPr>
        <w:t xml:space="preserve"> life chances, health and wellbeing outcomes.</w:t>
      </w:r>
    </w:p>
    <w:p w14:paraId="1617290C" w14:textId="77777777" w:rsidR="00CA7243" w:rsidRDefault="00CA7243" w:rsidP="00CA7243">
      <w:pPr>
        <w:spacing w:after="0"/>
        <w:rPr>
          <w:rFonts w:cstheme="minorHAnsi"/>
          <w:sz w:val="24"/>
          <w:szCs w:val="24"/>
        </w:rPr>
      </w:pPr>
    </w:p>
    <w:p w14:paraId="118E819C" w14:textId="77777777" w:rsidR="00CA7243" w:rsidRDefault="00CA7243" w:rsidP="00CA7243">
      <w:pPr>
        <w:spacing w:after="0"/>
        <w:rPr>
          <w:rFonts w:cstheme="minorHAnsi"/>
          <w:sz w:val="24"/>
          <w:szCs w:val="24"/>
        </w:rPr>
      </w:pPr>
      <w:r>
        <w:rPr>
          <w:rFonts w:cstheme="minorHAnsi"/>
          <w:sz w:val="24"/>
          <w:szCs w:val="24"/>
        </w:rPr>
        <w:t xml:space="preserve">The service transformation requires a shift towards a stronger recovery oriented system, </w:t>
      </w:r>
      <w:r w:rsidRPr="007C59AD">
        <w:rPr>
          <w:rFonts w:cstheme="minorHAnsi"/>
          <w:sz w:val="24"/>
          <w:szCs w:val="24"/>
        </w:rPr>
        <w:t>while understanding that some clients will have complex physical and mental health needs that require careful support and management and may influence their short term goals</w:t>
      </w:r>
      <w:r>
        <w:rPr>
          <w:rFonts w:cstheme="minorHAnsi"/>
          <w:sz w:val="24"/>
          <w:szCs w:val="24"/>
        </w:rPr>
        <w:t>.  This will also require the development of a visible recovery community, which builds on our local strengths and assets.  We believe that people who use services and their families are our strongest assets and therefore should be empowered to have a strong voice at the heart of service design, delivery and evaluation.</w:t>
      </w:r>
    </w:p>
    <w:p w14:paraId="230F05C1" w14:textId="77777777" w:rsidR="00CA7243" w:rsidRDefault="00CA7243" w:rsidP="00CA7243">
      <w:pPr>
        <w:spacing w:after="0"/>
        <w:rPr>
          <w:rFonts w:cstheme="minorHAnsi"/>
          <w:sz w:val="24"/>
          <w:szCs w:val="24"/>
        </w:rPr>
      </w:pPr>
    </w:p>
    <w:p w14:paraId="125C8CEA" w14:textId="77777777" w:rsidR="00CA7243" w:rsidRDefault="00CA7243" w:rsidP="00CA7243">
      <w:pPr>
        <w:spacing w:after="0"/>
        <w:rPr>
          <w:rFonts w:cstheme="minorHAnsi"/>
          <w:sz w:val="24"/>
          <w:szCs w:val="24"/>
        </w:rPr>
      </w:pPr>
      <w:r>
        <w:rPr>
          <w:rFonts w:cstheme="minorHAnsi"/>
          <w:sz w:val="24"/>
          <w:szCs w:val="24"/>
        </w:rPr>
        <w:t>The complexities of substance misuse means that no single organisation can tackle it alone, therefore a strong partnership and whole system approach is needed to ensure strong leadership for improved pathways and outcomes for local people.</w:t>
      </w:r>
    </w:p>
    <w:p w14:paraId="54F31A81" w14:textId="77777777" w:rsidR="008E4E4B" w:rsidRPr="001D239D" w:rsidRDefault="008E4E4B" w:rsidP="00A249E3">
      <w:pPr>
        <w:pStyle w:val="ListParagraph"/>
        <w:spacing w:after="0"/>
        <w:ind w:left="0"/>
        <w:rPr>
          <w:rFonts w:cstheme="minorHAnsi"/>
          <w:sz w:val="24"/>
          <w:szCs w:val="24"/>
        </w:rPr>
      </w:pPr>
    </w:p>
    <w:p w14:paraId="0D4C9C23" w14:textId="77777777" w:rsidR="000424F9" w:rsidRPr="001D239D" w:rsidRDefault="0074140F" w:rsidP="00543810">
      <w:pPr>
        <w:pStyle w:val="ListParagraph"/>
        <w:numPr>
          <w:ilvl w:val="1"/>
          <w:numId w:val="3"/>
        </w:numPr>
        <w:spacing w:after="0" w:line="240" w:lineRule="auto"/>
        <w:ind w:left="709" w:hanging="709"/>
        <w:rPr>
          <w:rFonts w:cstheme="minorHAnsi"/>
          <w:b/>
          <w:sz w:val="24"/>
          <w:szCs w:val="24"/>
        </w:rPr>
      </w:pPr>
      <w:r w:rsidRPr="001D239D">
        <w:rPr>
          <w:rFonts w:cstheme="minorHAnsi"/>
          <w:b/>
          <w:sz w:val="24"/>
          <w:szCs w:val="24"/>
        </w:rPr>
        <w:t>National Contex</w:t>
      </w:r>
      <w:r w:rsidR="000424F9" w:rsidRPr="001D239D">
        <w:rPr>
          <w:rFonts w:cstheme="minorHAnsi"/>
          <w:b/>
          <w:sz w:val="24"/>
          <w:szCs w:val="24"/>
        </w:rPr>
        <w:t>t</w:t>
      </w:r>
    </w:p>
    <w:p w14:paraId="4F0E92F3" w14:textId="77777777" w:rsidR="00F35B58" w:rsidRPr="001D239D" w:rsidRDefault="00F35B58" w:rsidP="00143EAD">
      <w:pPr>
        <w:spacing w:after="0" w:line="240" w:lineRule="auto"/>
        <w:contextualSpacing/>
        <w:rPr>
          <w:rFonts w:cstheme="minorHAnsi"/>
          <w:b/>
          <w:sz w:val="24"/>
          <w:szCs w:val="24"/>
        </w:rPr>
      </w:pPr>
    </w:p>
    <w:p w14:paraId="7D2862DE" w14:textId="77777777" w:rsidR="005C65CA" w:rsidRPr="001D239D" w:rsidRDefault="00F35B58" w:rsidP="00C5078B">
      <w:pPr>
        <w:spacing w:after="0"/>
        <w:contextualSpacing/>
        <w:rPr>
          <w:rFonts w:eastAsia="Times New Roman" w:cstheme="minorHAnsi"/>
          <w:sz w:val="24"/>
          <w:szCs w:val="24"/>
        </w:rPr>
      </w:pPr>
      <w:r w:rsidRPr="001D239D">
        <w:rPr>
          <w:rFonts w:eastAsia="Times New Roman" w:cstheme="minorHAnsi"/>
          <w:sz w:val="24"/>
          <w:szCs w:val="24"/>
        </w:rPr>
        <w:t xml:space="preserve">The </w:t>
      </w:r>
      <w:r w:rsidRPr="001D239D">
        <w:rPr>
          <w:rFonts w:eastAsia="Times New Roman" w:cstheme="minorHAnsi"/>
          <w:b/>
          <w:sz w:val="24"/>
          <w:szCs w:val="24"/>
        </w:rPr>
        <w:t xml:space="preserve">Public Health Outcomes Framework </w:t>
      </w:r>
      <w:r w:rsidR="00C14846" w:rsidRPr="001D239D">
        <w:rPr>
          <w:rFonts w:eastAsia="Times New Roman" w:cstheme="minorHAnsi"/>
          <w:b/>
          <w:sz w:val="24"/>
          <w:szCs w:val="24"/>
        </w:rPr>
        <w:t>(PHOF)</w:t>
      </w:r>
      <w:r w:rsidR="001D239D" w:rsidRPr="00B75130">
        <w:rPr>
          <w:rStyle w:val="FootnoteReference"/>
          <w:rFonts w:asciiTheme="minorHAnsi" w:eastAsia="Times New Roman" w:hAnsiTheme="minorHAnsi" w:cstheme="minorHAnsi"/>
          <w:sz w:val="24"/>
          <w:szCs w:val="24"/>
        </w:rPr>
        <w:footnoteReference w:id="1"/>
      </w:r>
      <w:r w:rsidRPr="001D239D">
        <w:rPr>
          <w:rFonts w:eastAsia="Times New Roman" w:cstheme="minorHAnsi"/>
          <w:b/>
          <w:sz w:val="24"/>
          <w:szCs w:val="24"/>
        </w:rPr>
        <w:t xml:space="preserve"> </w:t>
      </w:r>
      <w:r w:rsidR="00A859E1" w:rsidRPr="001D239D">
        <w:rPr>
          <w:rFonts w:eastAsia="Times New Roman" w:cstheme="minorHAnsi"/>
          <w:sz w:val="24"/>
          <w:szCs w:val="24"/>
        </w:rPr>
        <w:t>identifies specific</w:t>
      </w:r>
      <w:r w:rsidRPr="001D239D">
        <w:rPr>
          <w:rFonts w:eastAsia="Times New Roman" w:cstheme="minorHAnsi"/>
          <w:sz w:val="24"/>
          <w:szCs w:val="24"/>
        </w:rPr>
        <w:t xml:space="preserve"> indicators in relat</w:t>
      </w:r>
      <w:r w:rsidR="005C65CA" w:rsidRPr="001D239D">
        <w:rPr>
          <w:rFonts w:eastAsia="Times New Roman" w:cstheme="minorHAnsi"/>
          <w:sz w:val="24"/>
          <w:szCs w:val="24"/>
        </w:rPr>
        <w:t>ion to drug and alcohol misuse.</w:t>
      </w:r>
    </w:p>
    <w:p w14:paraId="1165E2C0" w14:textId="1CE3D50F" w:rsidR="005C65CA" w:rsidRPr="001D239D" w:rsidRDefault="00F35B58" w:rsidP="00402EF3">
      <w:pPr>
        <w:pStyle w:val="ListParagraph"/>
        <w:numPr>
          <w:ilvl w:val="0"/>
          <w:numId w:val="4"/>
        </w:numPr>
        <w:spacing w:after="0"/>
        <w:rPr>
          <w:rFonts w:eastAsia="Times New Roman" w:cstheme="minorHAnsi"/>
          <w:sz w:val="24"/>
          <w:szCs w:val="24"/>
        </w:rPr>
      </w:pPr>
      <w:r w:rsidRPr="001D239D">
        <w:rPr>
          <w:rFonts w:eastAsia="Times New Roman" w:cstheme="minorHAnsi"/>
          <w:sz w:val="24"/>
          <w:szCs w:val="24"/>
        </w:rPr>
        <w:t xml:space="preserve">Successful completion of drug treatment </w:t>
      </w:r>
    </w:p>
    <w:p w14:paraId="0CB89C38" w14:textId="6B716921" w:rsidR="005C65CA" w:rsidRPr="001D239D" w:rsidRDefault="00F35B58" w:rsidP="00402EF3">
      <w:pPr>
        <w:pStyle w:val="ListParagraph"/>
        <w:numPr>
          <w:ilvl w:val="0"/>
          <w:numId w:val="4"/>
        </w:numPr>
        <w:spacing w:after="0"/>
        <w:rPr>
          <w:rFonts w:eastAsia="Times New Roman" w:cstheme="minorHAnsi"/>
          <w:sz w:val="24"/>
          <w:szCs w:val="24"/>
        </w:rPr>
      </w:pPr>
      <w:r w:rsidRPr="001D239D">
        <w:rPr>
          <w:rFonts w:eastAsia="Times New Roman" w:cstheme="minorHAnsi"/>
          <w:sz w:val="24"/>
          <w:szCs w:val="24"/>
        </w:rPr>
        <w:t>Alcohol related admissions to hospital)</w:t>
      </w:r>
    </w:p>
    <w:p w14:paraId="214DDA3A" w14:textId="78DAF82B" w:rsidR="00F35B58" w:rsidRPr="001D239D" w:rsidRDefault="00F35B58" w:rsidP="00402EF3">
      <w:pPr>
        <w:pStyle w:val="ListParagraph"/>
        <w:numPr>
          <w:ilvl w:val="0"/>
          <w:numId w:val="4"/>
        </w:numPr>
        <w:spacing w:after="0"/>
        <w:rPr>
          <w:rFonts w:eastAsia="Times New Roman" w:cstheme="minorHAnsi"/>
          <w:sz w:val="24"/>
          <w:szCs w:val="24"/>
        </w:rPr>
      </w:pPr>
      <w:r w:rsidRPr="001D239D">
        <w:rPr>
          <w:rFonts w:eastAsia="Times New Roman" w:cstheme="minorHAnsi"/>
          <w:sz w:val="24"/>
          <w:szCs w:val="24"/>
        </w:rPr>
        <w:t>Adults who successfully engage with SMS following prison: Cheshire East = 26 and the England Average = 30.3</w:t>
      </w:r>
      <w:r w:rsidR="00C869E8" w:rsidRPr="001D239D">
        <w:rPr>
          <w:rFonts w:eastAsia="Times New Roman" w:cstheme="minorHAnsi"/>
          <w:sz w:val="24"/>
          <w:szCs w:val="24"/>
        </w:rPr>
        <w:t xml:space="preserve"> </w:t>
      </w:r>
    </w:p>
    <w:p w14:paraId="42B99A4B" w14:textId="036F7A18" w:rsidR="00BC48E2" w:rsidRPr="001D239D" w:rsidRDefault="005C65CA" w:rsidP="00402EF3">
      <w:pPr>
        <w:pStyle w:val="ListParagraph"/>
        <w:numPr>
          <w:ilvl w:val="0"/>
          <w:numId w:val="4"/>
        </w:numPr>
        <w:spacing w:after="0"/>
        <w:ind w:left="357" w:hanging="357"/>
        <w:rPr>
          <w:rFonts w:eastAsia="Times New Roman" w:cstheme="minorHAnsi"/>
          <w:sz w:val="24"/>
          <w:szCs w:val="24"/>
        </w:rPr>
      </w:pPr>
      <w:r w:rsidRPr="001D239D">
        <w:rPr>
          <w:rFonts w:eastAsia="Times New Roman" w:cstheme="minorHAnsi"/>
          <w:sz w:val="24"/>
          <w:szCs w:val="24"/>
        </w:rPr>
        <w:t xml:space="preserve">Deaths from drug </w:t>
      </w:r>
      <w:r w:rsidR="00CE4633">
        <w:rPr>
          <w:rFonts w:eastAsia="Times New Roman" w:cstheme="minorHAnsi"/>
          <w:sz w:val="24"/>
          <w:szCs w:val="24"/>
        </w:rPr>
        <w:t>mis</w:t>
      </w:r>
      <w:r w:rsidRPr="001D239D">
        <w:rPr>
          <w:rFonts w:eastAsia="Times New Roman" w:cstheme="minorHAnsi"/>
          <w:sz w:val="24"/>
          <w:szCs w:val="24"/>
        </w:rPr>
        <w:t xml:space="preserve">use </w:t>
      </w:r>
    </w:p>
    <w:p w14:paraId="65610410" w14:textId="77777777" w:rsidR="00C624E2" w:rsidRDefault="00C624E2" w:rsidP="00A249E3">
      <w:pPr>
        <w:spacing w:after="0"/>
        <w:rPr>
          <w:rFonts w:eastAsia="Times New Roman" w:cstheme="minorHAnsi"/>
          <w:sz w:val="24"/>
          <w:szCs w:val="24"/>
        </w:rPr>
      </w:pPr>
    </w:p>
    <w:p w14:paraId="55E5CB54" w14:textId="77777777" w:rsidR="00B75130" w:rsidRDefault="001D239D" w:rsidP="00A249E3">
      <w:pPr>
        <w:spacing w:after="0"/>
        <w:rPr>
          <w:rFonts w:cs="Helvetica 45 Light"/>
          <w:color w:val="000000"/>
          <w:sz w:val="24"/>
          <w:szCs w:val="24"/>
          <w:lang w:val="en"/>
        </w:rPr>
      </w:pPr>
      <w:r w:rsidRPr="00B75130">
        <w:rPr>
          <w:rFonts w:eastAsia="Calibri" w:cstheme="minorHAnsi"/>
          <w:b/>
          <w:sz w:val="24"/>
          <w:szCs w:val="24"/>
        </w:rPr>
        <w:t xml:space="preserve">The </w:t>
      </w:r>
      <w:r w:rsidR="00B75130">
        <w:rPr>
          <w:rFonts w:eastAsia="Calibri" w:cstheme="minorHAnsi"/>
          <w:b/>
          <w:sz w:val="24"/>
          <w:szCs w:val="24"/>
        </w:rPr>
        <w:t>2017 N</w:t>
      </w:r>
      <w:r w:rsidRPr="00B75130">
        <w:rPr>
          <w:rFonts w:eastAsia="Calibri" w:cstheme="minorHAnsi"/>
          <w:b/>
          <w:sz w:val="24"/>
          <w:szCs w:val="24"/>
        </w:rPr>
        <w:t xml:space="preserve">ational </w:t>
      </w:r>
      <w:r w:rsidR="00C869E8" w:rsidRPr="00B75130">
        <w:rPr>
          <w:rFonts w:eastAsia="Calibri" w:cstheme="minorHAnsi"/>
          <w:b/>
          <w:sz w:val="24"/>
          <w:szCs w:val="24"/>
        </w:rPr>
        <w:t>Drug Strategy</w:t>
      </w:r>
      <w:r w:rsidRPr="00D66087">
        <w:rPr>
          <w:rStyle w:val="FootnoteReference"/>
          <w:rFonts w:asciiTheme="minorHAnsi" w:eastAsia="Calibri" w:hAnsiTheme="minorHAnsi" w:cstheme="minorHAnsi"/>
          <w:sz w:val="24"/>
          <w:szCs w:val="24"/>
        </w:rPr>
        <w:footnoteReference w:id="2"/>
      </w:r>
      <w:r w:rsidRPr="00D66087">
        <w:rPr>
          <w:rFonts w:eastAsia="Calibri" w:cstheme="minorHAnsi"/>
          <w:sz w:val="24"/>
          <w:szCs w:val="24"/>
        </w:rPr>
        <w:t xml:space="preserve"> </w:t>
      </w:r>
      <w:r w:rsidR="009224D8" w:rsidRPr="00D66087">
        <w:rPr>
          <w:rFonts w:eastAsia="Calibri" w:cstheme="minorHAnsi"/>
          <w:sz w:val="24"/>
          <w:szCs w:val="24"/>
        </w:rPr>
        <w:t xml:space="preserve">sets out the Government’s intentions for delivery across the UK.   The strategy highlights that </w:t>
      </w:r>
      <w:r w:rsidR="009224D8" w:rsidRPr="00D66087">
        <w:rPr>
          <w:rFonts w:cs="Helvetica 45 Light"/>
          <w:color w:val="000000"/>
          <w:sz w:val="24"/>
          <w:szCs w:val="24"/>
        </w:rPr>
        <w:t xml:space="preserve">in 2015-16, around 2.7 million (8.4%) 16-59 year olds in England and Wales reported using drugs.  The Strategy also suggests that the trend is similar for younger people, but the proportion of them taking drugs is higher at 18% of 16-24 year </w:t>
      </w:r>
      <w:r w:rsidR="009224D8" w:rsidRPr="00D66087">
        <w:rPr>
          <w:rFonts w:cs="Helvetica 45 Light"/>
          <w:color w:val="000000"/>
          <w:sz w:val="24"/>
          <w:szCs w:val="24"/>
        </w:rPr>
        <w:lastRenderedPageBreak/>
        <w:t xml:space="preserve">olds.  </w:t>
      </w:r>
      <w:r w:rsidR="009224D8" w:rsidRPr="00D66087">
        <w:rPr>
          <w:rFonts w:cs="Helvetica 45 Light"/>
          <w:color w:val="000000"/>
          <w:sz w:val="24"/>
          <w:szCs w:val="24"/>
          <w:lang w:val="en"/>
        </w:rPr>
        <w:t xml:space="preserve">The Strategy recognises that drug misuse continues to cost £10.7bn per year, £6bn of which being drug related crime. </w:t>
      </w:r>
      <w:r w:rsidR="00B44E8B">
        <w:rPr>
          <w:rFonts w:cs="Helvetica 45 Light"/>
          <w:color w:val="000000"/>
          <w:sz w:val="24"/>
          <w:szCs w:val="24"/>
          <w:lang w:val="en"/>
        </w:rPr>
        <w:t xml:space="preserve">It is clear that the numbers of adults who successfully complete treatment services has increased since 2009-10, however theses rates have leveled off in recent years, with a decline in the number of opiate users successfully completing treatment services.  This decline is due to a number of issues including the aging population of opiate users, with increased mental health and related chronic health conditions associated with long term drug use. </w:t>
      </w:r>
    </w:p>
    <w:p w14:paraId="6BB63678" w14:textId="77777777" w:rsidR="00B75130" w:rsidRDefault="00B75130" w:rsidP="00A249E3">
      <w:pPr>
        <w:spacing w:after="0"/>
        <w:rPr>
          <w:rFonts w:cs="Helvetica 45 Light"/>
          <w:color w:val="000000"/>
          <w:sz w:val="24"/>
          <w:szCs w:val="24"/>
          <w:lang w:val="en"/>
        </w:rPr>
      </w:pPr>
    </w:p>
    <w:p w14:paraId="48549B72" w14:textId="77777777" w:rsidR="00B75130" w:rsidRDefault="00B75130" w:rsidP="00A249E3">
      <w:pPr>
        <w:spacing w:after="0"/>
        <w:rPr>
          <w:rFonts w:cs="Helvetica 45 Light"/>
          <w:color w:val="000000"/>
          <w:sz w:val="24"/>
          <w:szCs w:val="24"/>
          <w:lang w:val="en"/>
        </w:rPr>
      </w:pPr>
      <w:r>
        <w:rPr>
          <w:rFonts w:cs="Helvetica 45 Light"/>
          <w:color w:val="000000"/>
          <w:sz w:val="24"/>
          <w:szCs w:val="24"/>
          <w:lang w:val="en"/>
        </w:rPr>
        <w:t xml:space="preserve">The strategy associates the aging cohort of opiate users with an increase in drug related deaths. </w:t>
      </w:r>
      <w:r w:rsidRPr="00B75130">
        <w:rPr>
          <w:rFonts w:cs="Helvetica 45 Light"/>
          <w:color w:val="000000"/>
          <w:sz w:val="24"/>
          <w:szCs w:val="24"/>
          <w:lang w:val="en"/>
        </w:rPr>
        <w:t>There w</w:t>
      </w:r>
      <w:r>
        <w:rPr>
          <w:rFonts w:cs="Helvetica 45 Light"/>
          <w:color w:val="000000"/>
          <w:sz w:val="24"/>
          <w:szCs w:val="24"/>
          <w:lang w:val="en"/>
        </w:rPr>
        <w:t>ere</w:t>
      </w:r>
      <w:r w:rsidRPr="00B75130">
        <w:rPr>
          <w:rFonts w:cs="Helvetica 45 Light"/>
          <w:color w:val="000000"/>
          <w:sz w:val="24"/>
          <w:szCs w:val="24"/>
          <w:lang w:val="en"/>
        </w:rPr>
        <w:t xml:space="preserve"> 2248 drug misuse deaths registered nationally in 2014, the highest on record.  Deaths involving heroin </w:t>
      </w:r>
      <w:r>
        <w:rPr>
          <w:rFonts w:cs="Helvetica 45 Light"/>
          <w:color w:val="000000"/>
          <w:sz w:val="24"/>
          <w:szCs w:val="24"/>
          <w:lang w:val="en"/>
        </w:rPr>
        <w:t>were 64% higher than in 2012.</w:t>
      </w:r>
      <w:r>
        <w:rPr>
          <w:rStyle w:val="FootnoteReference"/>
          <w:color w:val="000000"/>
          <w:sz w:val="24"/>
          <w:szCs w:val="24"/>
          <w:lang w:val="en"/>
        </w:rPr>
        <w:footnoteReference w:id="3"/>
      </w:r>
      <w:r>
        <w:rPr>
          <w:rFonts w:cs="Helvetica 45 Light"/>
          <w:color w:val="000000"/>
          <w:sz w:val="24"/>
          <w:szCs w:val="24"/>
          <w:lang w:val="en"/>
        </w:rPr>
        <w:t xml:space="preserve">  </w:t>
      </w:r>
      <w:r w:rsidR="003E0E21">
        <w:rPr>
          <w:rFonts w:cs="Helvetica 45 Light"/>
          <w:color w:val="000000"/>
          <w:sz w:val="24"/>
          <w:szCs w:val="24"/>
          <w:lang w:val="en"/>
        </w:rPr>
        <w:t>Data from t</w:t>
      </w:r>
      <w:r w:rsidRPr="00B75130">
        <w:rPr>
          <w:rFonts w:cs="Helvetica 45 Light"/>
          <w:color w:val="000000"/>
          <w:sz w:val="24"/>
          <w:szCs w:val="24"/>
          <w:lang w:val="en"/>
        </w:rPr>
        <w:t xml:space="preserve">he </w:t>
      </w:r>
      <w:r>
        <w:rPr>
          <w:rFonts w:cs="Helvetica 45 Light"/>
          <w:color w:val="000000"/>
          <w:sz w:val="24"/>
          <w:szCs w:val="24"/>
          <w:lang w:val="en"/>
        </w:rPr>
        <w:t>O</w:t>
      </w:r>
      <w:r w:rsidR="003E0E21">
        <w:rPr>
          <w:rFonts w:cs="Helvetica 45 Light"/>
          <w:color w:val="000000"/>
          <w:sz w:val="24"/>
          <w:szCs w:val="24"/>
          <w:lang w:val="en"/>
        </w:rPr>
        <w:t>ffic</w:t>
      </w:r>
      <w:r w:rsidR="00143EAD">
        <w:rPr>
          <w:rFonts w:cs="Helvetica 45 Light"/>
          <w:color w:val="000000"/>
          <w:sz w:val="24"/>
          <w:szCs w:val="24"/>
          <w:lang w:val="en"/>
        </w:rPr>
        <w:t>e for National Statistics (ONS)</w:t>
      </w:r>
      <w:r w:rsidR="003E0E21">
        <w:rPr>
          <w:rStyle w:val="FootnoteReference"/>
          <w:color w:val="000000"/>
          <w:sz w:val="24"/>
          <w:szCs w:val="24"/>
          <w:lang w:val="en"/>
        </w:rPr>
        <w:footnoteReference w:id="4"/>
      </w:r>
      <w:r w:rsidR="003E0E21">
        <w:rPr>
          <w:rFonts w:cs="Helvetica 45 Light"/>
          <w:color w:val="000000"/>
          <w:sz w:val="24"/>
          <w:szCs w:val="24"/>
          <w:lang w:val="en"/>
        </w:rPr>
        <w:t xml:space="preserve"> shows</w:t>
      </w:r>
      <w:r>
        <w:rPr>
          <w:rFonts w:cs="Helvetica 45 Light"/>
          <w:color w:val="000000"/>
          <w:sz w:val="24"/>
          <w:szCs w:val="24"/>
          <w:lang w:val="en"/>
        </w:rPr>
        <w:t xml:space="preserve"> that the </w:t>
      </w:r>
      <w:r w:rsidRPr="00B75130">
        <w:rPr>
          <w:rFonts w:cs="Helvetica 45 Light"/>
          <w:color w:val="000000"/>
          <w:sz w:val="24"/>
          <w:szCs w:val="24"/>
          <w:lang w:val="en"/>
        </w:rPr>
        <w:t xml:space="preserve">number of deaths from drug misuse registered in 2015 increased by 10.3% to 2,479. This follows an increase of 14.9% in the previous year and 19.6% the year before that. Deaths involving heroin, which is involved in around half the deaths, more </w:t>
      </w:r>
      <w:r>
        <w:rPr>
          <w:rFonts w:cs="Helvetica 45 Light"/>
          <w:color w:val="000000"/>
          <w:sz w:val="24"/>
          <w:szCs w:val="24"/>
          <w:lang w:val="en"/>
        </w:rPr>
        <w:t xml:space="preserve">than doubled from 2012 to 2015.   </w:t>
      </w:r>
      <w:r w:rsidR="003E0E21">
        <w:rPr>
          <w:rFonts w:cs="Helvetica 45 Light"/>
          <w:color w:val="000000"/>
          <w:sz w:val="24"/>
          <w:szCs w:val="24"/>
          <w:lang w:val="en"/>
        </w:rPr>
        <w:t>Public Health England</w:t>
      </w:r>
      <w:r w:rsidR="003E0E21" w:rsidRPr="003E0E21">
        <w:rPr>
          <w:rStyle w:val="FootnoteReference"/>
          <w:rFonts w:asciiTheme="minorHAnsi" w:hAnsiTheme="minorHAnsi" w:cstheme="minorHAnsi"/>
          <w:color w:val="000000"/>
          <w:sz w:val="24"/>
          <w:szCs w:val="24"/>
          <w:lang w:val="en"/>
        </w:rPr>
        <w:footnoteReference w:id="5"/>
      </w:r>
      <w:r w:rsidR="003E0E21">
        <w:rPr>
          <w:rFonts w:cs="Helvetica 45 Light"/>
          <w:color w:val="000000"/>
          <w:sz w:val="24"/>
          <w:szCs w:val="24"/>
          <w:lang w:val="en"/>
        </w:rPr>
        <w:t xml:space="preserve"> suggest that a</w:t>
      </w:r>
      <w:r w:rsidRPr="00B75130">
        <w:rPr>
          <w:rFonts w:cs="Helvetica 45 Light"/>
          <w:color w:val="000000"/>
          <w:sz w:val="24"/>
          <w:szCs w:val="24"/>
          <w:lang w:val="en"/>
        </w:rPr>
        <w:t xml:space="preserve">n ageing cohort of heroin users, many of whom started to use heroin in the 1980s and 90s, are now experiencing cumulative physical and mental health conditions that make them more susceptible to overdose.  Other factors include increasing suicides, increasing deaths among women, an increase in New Psychoactive Substances (NPS) and alcohol use, and an increase in the prescribing of some medicines. The highest mortality rate from drug misuse was in the North East with 77.4 deaths per 1 million </w:t>
      </w:r>
      <w:r w:rsidR="003E0E21" w:rsidRPr="00B75130">
        <w:rPr>
          <w:rFonts w:cs="Helvetica 45 Light"/>
          <w:color w:val="000000"/>
          <w:sz w:val="24"/>
          <w:szCs w:val="24"/>
          <w:lang w:val="en"/>
        </w:rPr>
        <w:t>population</w:t>
      </w:r>
      <w:r>
        <w:rPr>
          <w:rFonts w:cs="Helvetica 45 Light"/>
          <w:color w:val="000000"/>
          <w:sz w:val="24"/>
          <w:szCs w:val="24"/>
          <w:lang w:val="en"/>
        </w:rPr>
        <w:t xml:space="preserve">, a 13% increase from 2015. </w:t>
      </w:r>
    </w:p>
    <w:p w14:paraId="70DC3602" w14:textId="77777777" w:rsidR="00B75130" w:rsidRDefault="00B75130" w:rsidP="00A249E3">
      <w:pPr>
        <w:spacing w:after="0"/>
        <w:rPr>
          <w:rFonts w:cs="Helvetica 45 Light"/>
          <w:color w:val="000000"/>
          <w:sz w:val="24"/>
          <w:szCs w:val="24"/>
          <w:lang w:val="en"/>
        </w:rPr>
      </w:pPr>
    </w:p>
    <w:p w14:paraId="4B10E383" w14:textId="2D9ED74B" w:rsidR="001D239D" w:rsidRDefault="003E0E21" w:rsidP="00A249E3">
      <w:pPr>
        <w:spacing w:after="0"/>
        <w:rPr>
          <w:rFonts w:eastAsia="Calibri" w:cstheme="minorHAnsi"/>
          <w:sz w:val="24"/>
          <w:szCs w:val="24"/>
        </w:rPr>
      </w:pPr>
      <w:r>
        <w:rPr>
          <w:rFonts w:cs="Helvetica 45 Light"/>
          <w:color w:val="000000"/>
          <w:sz w:val="24"/>
          <w:szCs w:val="24"/>
          <w:lang w:val="en"/>
        </w:rPr>
        <w:t>The Strategy also highlights the link between d</w:t>
      </w:r>
      <w:r w:rsidRPr="003E0E21">
        <w:rPr>
          <w:rFonts w:cs="Helvetica 45 Light"/>
          <w:color w:val="000000"/>
          <w:sz w:val="24"/>
          <w:szCs w:val="24"/>
        </w:rPr>
        <w:t>rug misuse</w:t>
      </w:r>
      <w:r>
        <w:rPr>
          <w:rFonts w:cs="Helvetica 45 Light"/>
          <w:color w:val="000000"/>
          <w:sz w:val="24"/>
          <w:szCs w:val="24"/>
        </w:rPr>
        <w:t xml:space="preserve"> and mental health, with</w:t>
      </w:r>
      <w:r w:rsidRPr="003E0E21">
        <w:rPr>
          <w:rFonts w:cs="Helvetica 45 Light"/>
          <w:color w:val="000000"/>
          <w:sz w:val="24"/>
          <w:szCs w:val="24"/>
        </w:rPr>
        <w:t xml:space="preserve"> up to 70% of people in community substance misuse treatment also experienc</w:t>
      </w:r>
      <w:r>
        <w:rPr>
          <w:rFonts w:cs="Helvetica 45 Light"/>
          <w:color w:val="000000"/>
          <w:sz w:val="24"/>
          <w:szCs w:val="24"/>
        </w:rPr>
        <w:t>ing</w:t>
      </w:r>
      <w:r w:rsidRPr="003E0E21">
        <w:rPr>
          <w:rFonts w:cs="Helvetica 45 Light"/>
          <w:color w:val="000000"/>
          <w:sz w:val="24"/>
          <w:szCs w:val="24"/>
        </w:rPr>
        <w:t xml:space="preserve"> mental illness </w:t>
      </w:r>
      <w:r>
        <w:rPr>
          <w:rFonts w:cs="Helvetica 45 Light"/>
          <w:color w:val="000000"/>
          <w:sz w:val="24"/>
          <w:szCs w:val="24"/>
        </w:rPr>
        <w:t>with</w:t>
      </w:r>
      <w:r w:rsidRPr="003E0E21">
        <w:rPr>
          <w:rFonts w:cs="Helvetica 45 Light"/>
          <w:color w:val="000000"/>
          <w:sz w:val="24"/>
          <w:szCs w:val="24"/>
        </w:rPr>
        <w:t xml:space="preserve"> a high prevalence of drug use among those with severe and enduring conditions such as schizophrenia and personality disorders. </w:t>
      </w:r>
      <w:r>
        <w:rPr>
          <w:rFonts w:cs="Helvetica 45 Light"/>
          <w:color w:val="000000"/>
          <w:sz w:val="24"/>
          <w:szCs w:val="24"/>
        </w:rPr>
        <w:t xml:space="preserve">The Strategy </w:t>
      </w:r>
      <w:r w:rsidR="001770FF">
        <w:rPr>
          <w:rFonts w:cs="Helvetica 45 Light"/>
          <w:color w:val="000000"/>
          <w:sz w:val="24"/>
          <w:szCs w:val="24"/>
        </w:rPr>
        <w:t>identifies the need to act</w:t>
      </w:r>
      <w:r w:rsidRPr="003E0E21">
        <w:rPr>
          <w:rFonts w:cs="Helvetica 45 Light"/>
          <w:color w:val="000000"/>
          <w:sz w:val="24"/>
          <w:szCs w:val="24"/>
        </w:rPr>
        <w:t xml:space="preserve"> at the earliest opportunity to prevent people from starting to use drugs in the first place and prevent escalation to more harmful use, as well as providing evidence-based treatment options that can be tailored to individual need, to provide people with the best chance of recovery.</w:t>
      </w:r>
      <w:r w:rsidR="00B20746">
        <w:rPr>
          <w:rFonts w:cs="Helvetica 45 Light"/>
          <w:color w:val="000000"/>
          <w:sz w:val="24"/>
          <w:szCs w:val="24"/>
        </w:rPr>
        <w:t xml:space="preserve">  </w:t>
      </w:r>
      <w:r w:rsidR="009224D8" w:rsidRPr="00D66087">
        <w:rPr>
          <w:rFonts w:eastAsia="Calibri" w:cstheme="minorHAnsi"/>
          <w:sz w:val="24"/>
          <w:szCs w:val="24"/>
        </w:rPr>
        <w:t>T</w:t>
      </w:r>
      <w:r>
        <w:rPr>
          <w:rFonts w:eastAsia="Calibri" w:cstheme="minorHAnsi"/>
          <w:sz w:val="24"/>
          <w:szCs w:val="24"/>
        </w:rPr>
        <w:t>he S</w:t>
      </w:r>
      <w:r w:rsidR="009224D8" w:rsidRPr="00D66087">
        <w:rPr>
          <w:rFonts w:eastAsia="Calibri" w:cstheme="minorHAnsi"/>
          <w:sz w:val="24"/>
          <w:szCs w:val="24"/>
        </w:rPr>
        <w:t xml:space="preserve">trategy </w:t>
      </w:r>
      <w:r w:rsidR="00B44E8B">
        <w:rPr>
          <w:rFonts w:eastAsia="Calibri" w:cstheme="minorHAnsi"/>
          <w:sz w:val="24"/>
          <w:szCs w:val="24"/>
        </w:rPr>
        <w:t>set</w:t>
      </w:r>
      <w:r w:rsidR="00143EAD">
        <w:rPr>
          <w:rFonts w:eastAsia="Calibri" w:cstheme="minorHAnsi"/>
          <w:sz w:val="24"/>
          <w:szCs w:val="24"/>
        </w:rPr>
        <w:t>s</w:t>
      </w:r>
      <w:r w:rsidR="00B44E8B">
        <w:rPr>
          <w:rFonts w:eastAsia="Calibri" w:cstheme="minorHAnsi"/>
          <w:sz w:val="24"/>
          <w:szCs w:val="24"/>
        </w:rPr>
        <w:t xml:space="preserve"> out </w:t>
      </w:r>
      <w:r w:rsidR="009224D8" w:rsidRPr="00D66087">
        <w:rPr>
          <w:rFonts w:eastAsia="Calibri" w:cstheme="minorHAnsi"/>
          <w:sz w:val="24"/>
          <w:szCs w:val="24"/>
        </w:rPr>
        <w:t xml:space="preserve">four key strands </w:t>
      </w:r>
      <w:r w:rsidR="00FE29EE">
        <w:rPr>
          <w:rFonts w:eastAsia="Calibri" w:cstheme="minorHAnsi"/>
          <w:sz w:val="24"/>
          <w:szCs w:val="24"/>
        </w:rPr>
        <w:t>to tackle drug use in the UK</w:t>
      </w:r>
      <w:r w:rsidR="009224D8" w:rsidRPr="00D66087">
        <w:rPr>
          <w:rFonts w:eastAsia="Calibri" w:cstheme="minorHAnsi"/>
          <w:sz w:val="24"/>
          <w:szCs w:val="24"/>
        </w:rPr>
        <w:t xml:space="preserve">: </w:t>
      </w:r>
    </w:p>
    <w:p w14:paraId="41B63622" w14:textId="77777777" w:rsidR="00FE29EE" w:rsidRPr="00D66087" w:rsidRDefault="00FE29EE" w:rsidP="00A249E3">
      <w:pPr>
        <w:spacing w:after="0"/>
        <w:rPr>
          <w:rFonts w:eastAsia="Calibri" w:cstheme="minorHAnsi"/>
          <w:sz w:val="24"/>
          <w:szCs w:val="24"/>
        </w:rPr>
      </w:pPr>
    </w:p>
    <w:p w14:paraId="61F4EAEF" w14:textId="77777777" w:rsidR="009224D8" w:rsidRPr="00D66087" w:rsidRDefault="009224D8" w:rsidP="00402EF3">
      <w:pPr>
        <w:pStyle w:val="ListParagraph"/>
        <w:numPr>
          <w:ilvl w:val="0"/>
          <w:numId w:val="6"/>
        </w:numPr>
        <w:spacing w:after="0"/>
        <w:rPr>
          <w:rFonts w:eastAsia="Calibri" w:cstheme="minorHAnsi"/>
          <w:sz w:val="24"/>
          <w:szCs w:val="24"/>
        </w:rPr>
      </w:pPr>
      <w:r w:rsidRPr="00D66087">
        <w:rPr>
          <w:rFonts w:eastAsia="Calibri" w:cstheme="minorHAnsi"/>
          <w:sz w:val="24"/>
          <w:szCs w:val="24"/>
        </w:rPr>
        <w:t>Reducing Demand;</w:t>
      </w:r>
    </w:p>
    <w:p w14:paraId="0BE5C492" w14:textId="77777777" w:rsidR="009224D8" w:rsidRPr="00D66087" w:rsidRDefault="009224D8" w:rsidP="00402EF3">
      <w:pPr>
        <w:pStyle w:val="ListParagraph"/>
        <w:numPr>
          <w:ilvl w:val="0"/>
          <w:numId w:val="6"/>
        </w:numPr>
        <w:spacing w:after="0"/>
        <w:rPr>
          <w:rFonts w:eastAsia="Calibri" w:cstheme="minorHAnsi"/>
          <w:sz w:val="24"/>
          <w:szCs w:val="24"/>
        </w:rPr>
      </w:pPr>
      <w:r w:rsidRPr="00D66087">
        <w:rPr>
          <w:rFonts w:eastAsia="Calibri" w:cstheme="minorHAnsi"/>
          <w:sz w:val="24"/>
          <w:szCs w:val="24"/>
        </w:rPr>
        <w:t>Reducing Supply;</w:t>
      </w:r>
    </w:p>
    <w:p w14:paraId="08B2BE2E" w14:textId="77777777" w:rsidR="009224D8" w:rsidRPr="00D66087" w:rsidRDefault="009224D8" w:rsidP="00402EF3">
      <w:pPr>
        <w:pStyle w:val="ListParagraph"/>
        <w:numPr>
          <w:ilvl w:val="0"/>
          <w:numId w:val="6"/>
        </w:numPr>
        <w:spacing w:after="0"/>
        <w:rPr>
          <w:rFonts w:eastAsia="Calibri" w:cstheme="minorHAnsi"/>
          <w:sz w:val="24"/>
          <w:szCs w:val="24"/>
        </w:rPr>
      </w:pPr>
      <w:r w:rsidRPr="00D66087">
        <w:rPr>
          <w:rFonts w:eastAsia="Calibri" w:cstheme="minorHAnsi"/>
          <w:sz w:val="24"/>
          <w:szCs w:val="24"/>
        </w:rPr>
        <w:t>Building Recovery;</w:t>
      </w:r>
    </w:p>
    <w:p w14:paraId="64C45B9A" w14:textId="1C5773F2" w:rsidR="009224D8" w:rsidRPr="00664928" w:rsidRDefault="009224D8" w:rsidP="00A249E3">
      <w:pPr>
        <w:pStyle w:val="ListParagraph"/>
        <w:numPr>
          <w:ilvl w:val="0"/>
          <w:numId w:val="6"/>
        </w:numPr>
        <w:spacing w:after="0"/>
        <w:rPr>
          <w:rFonts w:eastAsia="Calibri" w:cstheme="minorHAnsi"/>
          <w:sz w:val="24"/>
          <w:szCs w:val="24"/>
        </w:rPr>
      </w:pPr>
      <w:r w:rsidRPr="00D66087">
        <w:rPr>
          <w:rFonts w:eastAsia="Calibri" w:cstheme="minorHAnsi"/>
          <w:sz w:val="24"/>
          <w:szCs w:val="24"/>
        </w:rPr>
        <w:t>Global Action</w:t>
      </w:r>
    </w:p>
    <w:p w14:paraId="5BFB0A32" w14:textId="4AB56EC7" w:rsidR="001770FF" w:rsidRDefault="001770FF" w:rsidP="00A249E3">
      <w:pPr>
        <w:spacing w:after="0"/>
        <w:rPr>
          <w:rFonts w:eastAsia="Calibri" w:cstheme="minorHAnsi"/>
          <w:sz w:val="24"/>
          <w:szCs w:val="24"/>
        </w:rPr>
      </w:pPr>
      <w:r w:rsidRPr="001770FF">
        <w:rPr>
          <w:rFonts w:eastAsia="Calibri" w:cstheme="minorHAnsi"/>
          <w:sz w:val="24"/>
          <w:szCs w:val="24"/>
        </w:rPr>
        <w:lastRenderedPageBreak/>
        <w:t xml:space="preserve">The </w:t>
      </w:r>
      <w:r w:rsidRPr="00A42BE8">
        <w:rPr>
          <w:rFonts w:eastAsia="Calibri" w:cstheme="minorHAnsi"/>
          <w:b/>
          <w:sz w:val="24"/>
          <w:szCs w:val="24"/>
        </w:rPr>
        <w:t xml:space="preserve">2012 National </w:t>
      </w:r>
      <w:r w:rsidR="00C869E8" w:rsidRPr="00A42BE8">
        <w:rPr>
          <w:rFonts w:eastAsia="Calibri" w:cstheme="minorHAnsi"/>
          <w:b/>
          <w:sz w:val="24"/>
          <w:szCs w:val="24"/>
        </w:rPr>
        <w:t>Alcohol Strategy</w:t>
      </w:r>
      <w:r w:rsidR="0046276E">
        <w:rPr>
          <w:rFonts w:eastAsia="Calibri" w:cstheme="minorHAnsi"/>
          <w:sz w:val="24"/>
          <w:szCs w:val="24"/>
        </w:rPr>
        <w:t xml:space="preserve"> </w:t>
      </w:r>
      <w:r>
        <w:rPr>
          <w:rStyle w:val="FootnoteReference"/>
          <w:rFonts w:eastAsia="Calibri"/>
          <w:sz w:val="24"/>
          <w:szCs w:val="24"/>
        </w:rPr>
        <w:footnoteReference w:id="6"/>
      </w:r>
      <w:r>
        <w:rPr>
          <w:rFonts w:eastAsia="Calibri" w:cstheme="minorHAnsi"/>
          <w:sz w:val="24"/>
          <w:szCs w:val="24"/>
        </w:rPr>
        <w:t xml:space="preserve"> states “</w:t>
      </w:r>
      <w:r w:rsidRPr="001770FF">
        <w:rPr>
          <w:rFonts w:eastAsia="Calibri" w:cstheme="minorHAnsi"/>
          <w:sz w:val="24"/>
          <w:szCs w:val="24"/>
        </w:rPr>
        <w:t>Our ambition is clear – we will radically reshape the approach to alcohol and reduce</w:t>
      </w:r>
      <w:r>
        <w:rPr>
          <w:rFonts w:eastAsia="Calibri" w:cstheme="minorHAnsi"/>
          <w:sz w:val="24"/>
          <w:szCs w:val="24"/>
        </w:rPr>
        <w:t xml:space="preserve"> </w:t>
      </w:r>
      <w:r w:rsidRPr="001770FF">
        <w:rPr>
          <w:rFonts w:eastAsia="Calibri" w:cstheme="minorHAnsi"/>
          <w:sz w:val="24"/>
          <w:szCs w:val="24"/>
        </w:rPr>
        <w:t>the number of people drinking to excess</w:t>
      </w:r>
      <w:r w:rsidR="00793A64">
        <w:rPr>
          <w:rFonts w:eastAsia="Calibri" w:cstheme="minorHAnsi"/>
          <w:sz w:val="24"/>
          <w:szCs w:val="24"/>
        </w:rPr>
        <w:t>”</w:t>
      </w:r>
      <w:r w:rsidRPr="001770FF">
        <w:rPr>
          <w:rFonts w:eastAsia="Calibri" w:cstheme="minorHAnsi"/>
          <w:sz w:val="24"/>
          <w:szCs w:val="24"/>
        </w:rPr>
        <w:t>. T</w:t>
      </w:r>
      <w:r>
        <w:rPr>
          <w:rFonts w:eastAsia="Calibri" w:cstheme="minorHAnsi"/>
          <w:sz w:val="24"/>
          <w:szCs w:val="24"/>
        </w:rPr>
        <w:t>he outcomes we want to see are:</w:t>
      </w:r>
    </w:p>
    <w:p w14:paraId="0460110B" w14:textId="77777777" w:rsidR="001943A3" w:rsidRDefault="001943A3" w:rsidP="00A249E3">
      <w:pPr>
        <w:spacing w:after="0"/>
        <w:rPr>
          <w:rFonts w:eastAsia="Calibri" w:cstheme="minorHAnsi"/>
          <w:sz w:val="24"/>
          <w:szCs w:val="24"/>
        </w:rPr>
      </w:pPr>
    </w:p>
    <w:p w14:paraId="48C3058B" w14:textId="77777777" w:rsidR="001770FF" w:rsidRPr="0046276E" w:rsidRDefault="001770FF" w:rsidP="00402EF3">
      <w:pPr>
        <w:pStyle w:val="ListParagraph"/>
        <w:numPr>
          <w:ilvl w:val="0"/>
          <w:numId w:val="7"/>
        </w:numPr>
        <w:spacing w:after="0"/>
        <w:rPr>
          <w:rFonts w:eastAsia="Calibri" w:cstheme="minorHAnsi"/>
          <w:sz w:val="24"/>
          <w:szCs w:val="24"/>
        </w:rPr>
      </w:pPr>
      <w:r w:rsidRPr="0046276E">
        <w:rPr>
          <w:rFonts w:eastAsia="Calibri" w:cstheme="minorHAnsi"/>
          <w:sz w:val="24"/>
          <w:szCs w:val="24"/>
        </w:rPr>
        <w:t>A change in behaviour so that people think it is not acceptable to drink in ways</w:t>
      </w:r>
    </w:p>
    <w:p w14:paraId="7CB8761E" w14:textId="77777777" w:rsidR="001770FF" w:rsidRPr="0046276E" w:rsidRDefault="001770FF" w:rsidP="001943A3">
      <w:pPr>
        <w:pStyle w:val="ListParagraph"/>
        <w:spacing w:after="0"/>
        <w:ind w:left="360"/>
        <w:rPr>
          <w:rFonts w:eastAsia="Calibri" w:cstheme="minorHAnsi"/>
          <w:sz w:val="24"/>
          <w:szCs w:val="24"/>
        </w:rPr>
      </w:pPr>
      <w:r w:rsidRPr="0046276E">
        <w:rPr>
          <w:rFonts w:eastAsia="Calibri" w:cstheme="minorHAnsi"/>
          <w:sz w:val="24"/>
          <w:szCs w:val="24"/>
        </w:rPr>
        <w:t>that could cause harm to themselves or others;</w:t>
      </w:r>
    </w:p>
    <w:p w14:paraId="4B9847D2" w14:textId="77777777" w:rsidR="001770FF" w:rsidRPr="0046276E" w:rsidRDefault="001770FF" w:rsidP="00402EF3">
      <w:pPr>
        <w:pStyle w:val="ListParagraph"/>
        <w:numPr>
          <w:ilvl w:val="0"/>
          <w:numId w:val="7"/>
        </w:numPr>
        <w:spacing w:after="0"/>
        <w:rPr>
          <w:rFonts w:eastAsia="Calibri" w:cstheme="minorHAnsi"/>
          <w:sz w:val="24"/>
          <w:szCs w:val="24"/>
        </w:rPr>
      </w:pPr>
      <w:r w:rsidRPr="0046276E">
        <w:rPr>
          <w:rFonts w:eastAsia="Calibri" w:cstheme="minorHAnsi"/>
          <w:sz w:val="24"/>
          <w:szCs w:val="24"/>
        </w:rPr>
        <w:t>A reduction in the amount of alcohol-fuelled violent crime;</w:t>
      </w:r>
    </w:p>
    <w:p w14:paraId="2C0824EC" w14:textId="77777777" w:rsidR="001770FF" w:rsidRPr="0046276E" w:rsidRDefault="001770FF" w:rsidP="00402EF3">
      <w:pPr>
        <w:pStyle w:val="ListParagraph"/>
        <w:numPr>
          <w:ilvl w:val="0"/>
          <w:numId w:val="7"/>
        </w:numPr>
        <w:spacing w:after="0"/>
        <w:rPr>
          <w:rFonts w:eastAsia="Calibri" w:cstheme="minorHAnsi"/>
          <w:sz w:val="24"/>
          <w:szCs w:val="24"/>
        </w:rPr>
      </w:pPr>
      <w:r w:rsidRPr="0046276E">
        <w:rPr>
          <w:rFonts w:eastAsia="Calibri" w:cstheme="minorHAnsi"/>
          <w:sz w:val="24"/>
          <w:szCs w:val="24"/>
        </w:rPr>
        <w:t>A reduction in the number of adults drinking above the NHS guidelines;</w:t>
      </w:r>
    </w:p>
    <w:p w14:paraId="4F7D3F36" w14:textId="77777777" w:rsidR="001770FF" w:rsidRPr="0046276E" w:rsidRDefault="001770FF" w:rsidP="00402EF3">
      <w:pPr>
        <w:pStyle w:val="ListParagraph"/>
        <w:numPr>
          <w:ilvl w:val="0"/>
          <w:numId w:val="7"/>
        </w:numPr>
        <w:spacing w:after="0"/>
        <w:rPr>
          <w:rFonts w:eastAsia="Calibri" w:cstheme="minorHAnsi"/>
          <w:sz w:val="24"/>
          <w:szCs w:val="24"/>
        </w:rPr>
      </w:pPr>
      <w:r w:rsidRPr="0046276E">
        <w:rPr>
          <w:rFonts w:eastAsia="Calibri" w:cstheme="minorHAnsi"/>
          <w:sz w:val="24"/>
          <w:szCs w:val="24"/>
        </w:rPr>
        <w:t>A reduction in the number of people “binge drinking”;</w:t>
      </w:r>
    </w:p>
    <w:p w14:paraId="12EECD6B" w14:textId="77777777" w:rsidR="001770FF" w:rsidRPr="0046276E" w:rsidRDefault="001770FF" w:rsidP="00402EF3">
      <w:pPr>
        <w:pStyle w:val="ListParagraph"/>
        <w:numPr>
          <w:ilvl w:val="0"/>
          <w:numId w:val="7"/>
        </w:numPr>
        <w:spacing w:after="0"/>
        <w:rPr>
          <w:rFonts w:eastAsia="Calibri" w:cstheme="minorHAnsi"/>
          <w:sz w:val="24"/>
          <w:szCs w:val="24"/>
        </w:rPr>
      </w:pPr>
      <w:r w:rsidRPr="0046276E">
        <w:rPr>
          <w:rFonts w:eastAsia="Calibri" w:cstheme="minorHAnsi"/>
          <w:sz w:val="24"/>
          <w:szCs w:val="24"/>
        </w:rPr>
        <w:t>A reduction in the number of alcohol-related deaths; and</w:t>
      </w:r>
    </w:p>
    <w:p w14:paraId="6E4B2A54" w14:textId="77777777" w:rsidR="00C869E8" w:rsidRPr="00A249E3" w:rsidRDefault="001770FF" w:rsidP="00402EF3">
      <w:pPr>
        <w:pStyle w:val="ListParagraph"/>
        <w:numPr>
          <w:ilvl w:val="0"/>
          <w:numId w:val="7"/>
        </w:numPr>
        <w:spacing w:after="0"/>
        <w:rPr>
          <w:rFonts w:eastAsia="Calibri" w:cstheme="minorHAnsi"/>
          <w:sz w:val="24"/>
          <w:szCs w:val="24"/>
        </w:rPr>
      </w:pPr>
      <w:r w:rsidRPr="0046276E">
        <w:rPr>
          <w:rFonts w:eastAsia="Calibri" w:cstheme="minorHAnsi"/>
          <w:sz w:val="24"/>
          <w:szCs w:val="24"/>
        </w:rPr>
        <w:t>A sustained reduction in both the numbers of 11-15 year olds drinking alcohol and</w:t>
      </w:r>
      <w:r w:rsidR="00A249E3">
        <w:rPr>
          <w:rFonts w:eastAsia="Calibri" w:cstheme="minorHAnsi"/>
          <w:sz w:val="24"/>
          <w:szCs w:val="24"/>
        </w:rPr>
        <w:t xml:space="preserve"> </w:t>
      </w:r>
      <w:r w:rsidRPr="00A249E3">
        <w:rPr>
          <w:rFonts w:eastAsia="Calibri" w:cstheme="minorHAnsi"/>
          <w:sz w:val="24"/>
          <w:szCs w:val="24"/>
        </w:rPr>
        <w:t>the amounts consumed.</w:t>
      </w:r>
    </w:p>
    <w:p w14:paraId="54A3DC04" w14:textId="77777777" w:rsidR="000424F9" w:rsidRPr="00FE6CEE" w:rsidRDefault="000424F9" w:rsidP="00A249E3">
      <w:pPr>
        <w:pStyle w:val="ListParagraph"/>
        <w:spacing w:after="0"/>
        <w:ind w:left="0"/>
        <w:rPr>
          <w:rFonts w:cstheme="minorHAnsi"/>
          <w:sz w:val="24"/>
          <w:szCs w:val="24"/>
        </w:rPr>
      </w:pPr>
    </w:p>
    <w:p w14:paraId="2D3C56E7" w14:textId="1C2F3A00" w:rsidR="00FE6CEE" w:rsidRPr="00B20746" w:rsidRDefault="00A249E3" w:rsidP="00A249E3">
      <w:pPr>
        <w:spacing w:after="0" w:line="240" w:lineRule="auto"/>
        <w:rPr>
          <w:sz w:val="24"/>
          <w:szCs w:val="24"/>
          <w:lang w:val="en"/>
        </w:rPr>
      </w:pPr>
      <w:r w:rsidRPr="00FE6CEE">
        <w:rPr>
          <w:rFonts w:cstheme="minorHAnsi"/>
          <w:sz w:val="24"/>
          <w:szCs w:val="24"/>
          <w:lang w:val="en"/>
        </w:rPr>
        <w:t xml:space="preserve">With the publication of the </w:t>
      </w:r>
      <w:r w:rsidRPr="00B20746">
        <w:rPr>
          <w:rFonts w:cstheme="minorHAnsi"/>
          <w:b/>
          <w:sz w:val="24"/>
          <w:szCs w:val="24"/>
          <w:lang w:val="en"/>
        </w:rPr>
        <w:t xml:space="preserve">PHE </w:t>
      </w:r>
      <w:r w:rsidR="00FE6CEE" w:rsidRPr="00B20746">
        <w:rPr>
          <w:rFonts w:cstheme="minorHAnsi"/>
          <w:b/>
          <w:sz w:val="24"/>
          <w:szCs w:val="24"/>
          <w:lang w:val="en"/>
        </w:rPr>
        <w:t>Alcohol Evidence Review</w:t>
      </w:r>
      <w:bookmarkStart w:id="1" w:name="_Ref492303872"/>
      <w:r w:rsidR="00FE6CEE" w:rsidRPr="00FE6CEE">
        <w:rPr>
          <w:rStyle w:val="FootnoteReference"/>
          <w:rFonts w:asciiTheme="minorHAnsi" w:hAnsiTheme="minorHAnsi" w:cstheme="minorHAnsi"/>
          <w:sz w:val="24"/>
          <w:szCs w:val="24"/>
          <w:lang w:val="en"/>
        </w:rPr>
        <w:footnoteReference w:id="7"/>
      </w:r>
      <w:bookmarkEnd w:id="1"/>
      <w:r w:rsidR="00FE6CEE" w:rsidRPr="00FE6CEE">
        <w:rPr>
          <w:rFonts w:cstheme="minorHAnsi"/>
          <w:sz w:val="24"/>
          <w:szCs w:val="24"/>
          <w:lang w:val="en"/>
        </w:rPr>
        <w:t xml:space="preserve"> in 2016 and t</w:t>
      </w:r>
      <w:r w:rsidR="008D34DC" w:rsidRPr="008D34DC">
        <w:rPr>
          <w:rFonts w:cstheme="minorHAnsi"/>
          <w:sz w:val="24"/>
          <w:szCs w:val="24"/>
          <w:lang w:val="en"/>
        </w:rPr>
        <w:t>he</w:t>
      </w:r>
      <w:r w:rsidR="00FE6CEE" w:rsidRPr="00FE6CEE">
        <w:rPr>
          <w:rFonts w:cstheme="minorHAnsi"/>
          <w:sz w:val="24"/>
          <w:szCs w:val="24"/>
          <w:lang w:val="en"/>
        </w:rPr>
        <w:t xml:space="preserve"> changes to the</w:t>
      </w:r>
      <w:r w:rsidR="008D34DC" w:rsidRPr="008D34DC">
        <w:rPr>
          <w:rFonts w:cstheme="minorHAnsi"/>
          <w:sz w:val="24"/>
          <w:szCs w:val="24"/>
          <w:lang w:val="en"/>
        </w:rPr>
        <w:t xml:space="preserve"> Chief Medical Officers</w:t>
      </w:r>
      <w:r w:rsidR="00FE6CEE" w:rsidRPr="00FE6CEE">
        <w:rPr>
          <w:rFonts w:cstheme="minorHAnsi"/>
          <w:sz w:val="24"/>
          <w:szCs w:val="24"/>
          <w:lang w:val="en"/>
        </w:rPr>
        <w:t xml:space="preserve"> low risk alcohol guidelines</w:t>
      </w:r>
      <w:bookmarkStart w:id="2" w:name="_Ref492304361"/>
      <w:r w:rsidRPr="00FE6CEE">
        <w:rPr>
          <w:rStyle w:val="FootnoteReference"/>
          <w:rFonts w:asciiTheme="minorHAnsi" w:hAnsiTheme="minorHAnsi" w:cstheme="minorHAnsi"/>
          <w:sz w:val="24"/>
          <w:szCs w:val="24"/>
          <w:lang w:val="en"/>
        </w:rPr>
        <w:footnoteReference w:id="8"/>
      </w:r>
      <w:bookmarkEnd w:id="2"/>
      <w:r w:rsidR="00FE6CEE" w:rsidRPr="00FE6CEE">
        <w:rPr>
          <w:rFonts w:cstheme="minorHAnsi"/>
          <w:sz w:val="24"/>
          <w:szCs w:val="24"/>
          <w:lang w:val="en"/>
        </w:rPr>
        <w:t xml:space="preserve"> in 2016,</w:t>
      </w:r>
      <w:r w:rsidR="008D34DC" w:rsidRPr="008D34DC">
        <w:rPr>
          <w:rFonts w:cstheme="minorHAnsi"/>
          <w:sz w:val="24"/>
          <w:szCs w:val="24"/>
          <w:lang w:val="en"/>
        </w:rPr>
        <w:t xml:space="preserve"> </w:t>
      </w:r>
      <w:r w:rsidR="00FE6CEE" w:rsidRPr="00FE6CEE">
        <w:rPr>
          <w:sz w:val="24"/>
          <w:szCs w:val="24"/>
          <w:lang w:val="en"/>
        </w:rPr>
        <w:t xml:space="preserve">the new National Alcohol Strategy </w:t>
      </w:r>
      <w:r w:rsidR="00BC01B0">
        <w:rPr>
          <w:sz w:val="24"/>
          <w:szCs w:val="24"/>
          <w:lang w:val="en"/>
        </w:rPr>
        <w:t xml:space="preserve">may </w:t>
      </w:r>
      <w:r w:rsidR="00FE6CEE" w:rsidRPr="00FE6CEE">
        <w:rPr>
          <w:sz w:val="24"/>
          <w:szCs w:val="24"/>
          <w:lang w:val="en"/>
        </w:rPr>
        <w:t>soon be published.  The PHE Alcohol Evidence Review</w:t>
      </w:r>
      <w:r w:rsidR="001B1AB1">
        <w:rPr>
          <w:sz w:val="24"/>
          <w:szCs w:val="24"/>
          <w:lang w:val="en"/>
        </w:rPr>
        <w:fldChar w:fldCharType="begin"/>
      </w:r>
      <w:r w:rsidR="001B1AB1">
        <w:rPr>
          <w:sz w:val="24"/>
          <w:szCs w:val="24"/>
          <w:lang w:val="en"/>
        </w:rPr>
        <w:instrText xml:space="preserve"> NOTEREF _Ref492303872 \f \h </w:instrText>
      </w:r>
      <w:r w:rsidR="001B1AB1">
        <w:rPr>
          <w:sz w:val="24"/>
          <w:szCs w:val="24"/>
          <w:lang w:val="en"/>
        </w:rPr>
      </w:r>
      <w:r w:rsidR="001B1AB1">
        <w:rPr>
          <w:sz w:val="24"/>
          <w:szCs w:val="24"/>
          <w:lang w:val="en"/>
        </w:rPr>
        <w:fldChar w:fldCharType="separate"/>
      </w:r>
      <w:r w:rsidR="005E568A" w:rsidRPr="005E568A">
        <w:rPr>
          <w:rStyle w:val="FootnoteReference"/>
        </w:rPr>
        <w:t>7</w:t>
      </w:r>
      <w:r w:rsidR="001B1AB1">
        <w:rPr>
          <w:sz w:val="24"/>
          <w:szCs w:val="24"/>
          <w:lang w:val="en"/>
        </w:rPr>
        <w:fldChar w:fldCharType="end"/>
      </w:r>
      <w:r w:rsidR="00FE6CEE" w:rsidRPr="00FE6CEE">
        <w:rPr>
          <w:sz w:val="24"/>
          <w:szCs w:val="24"/>
          <w:lang w:val="en"/>
        </w:rPr>
        <w:t xml:space="preserve"> indicates that </w:t>
      </w:r>
      <w:r w:rsidR="00FE6CEE" w:rsidRPr="00FE6CEE">
        <w:rPr>
          <w:sz w:val="24"/>
          <w:szCs w:val="24"/>
        </w:rPr>
        <w:t>there are currently over 10 million people drinking at levels which incr</w:t>
      </w:r>
      <w:r w:rsidR="001B1AB1">
        <w:rPr>
          <w:sz w:val="24"/>
          <w:szCs w:val="24"/>
        </w:rPr>
        <w:t xml:space="preserve">ease their risk of health harm and that </w:t>
      </w:r>
      <w:r w:rsidR="00FE6CEE" w:rsidRPr="00FE6CEE">
        <w:rPr>
          <w:sz w:val="24"/>
          <w:szCs w:val="24"/>
        </w:rPr>
        <w:t>alcohol is now the leading risk factor for ill-health, early mortality and disability and the fifth leading risk factor for ill-health across all age groups.</w:t>
      </w:r>
      <w:r w:rsidR="001B1AB1">
        <w:rPr>
          <w:sz w:val="24"/>
          <w:szCs w:val="24"/>
        </w:rPr>
        <w:t xml:space="preserve">  The PHE evidence also shows </w:t>
      </w:r>
      <w:r w:rsidR="001943A3">
        <w:rPr>
          <w:sz w:val="24"/>
          <w:szCs w:val="24"/>
        </w:rPr>
        <w:t>that there has been an increase</w:t>
      </w:r>
      <w:r w:rsidR="001B1AB1">
        <w:rPr>
          <w:sz w:val="24"/>
          <w:szCs w:val="24"/>
        </w:rPr>
        <w:t xml:space="preserve"> in the sale of alcohol since 1980, which has increased</w:t>
      </w:r>
      <w:r w:rsidR="001B1AB1" w:rsidRPr="001B1AB1">
        <w:rPr>
          <w:sz w:val="24"/>
          <w:szCs w:val="24"/>
        </w:rPr>
        <w:t xml:space="preserve"> by 42%, from roughly 400 million litres in the early 1980s, with a peak at 567 million litres in 2008, and a subsequent decline.</w:t>
      </w:r>
      <w:r w:rsidR="001B1AB1">
        <w:rPr>
          <w:sz w:val="24"/>
          <w:szCs w:val="24"/>
        </w:rPr>
        <w:t xml:space="preserve">  The review suggests that this is due to increased consumption by women, increased affordability, a change in the way that alcohol is sold in the UK, and more people drinking at home.  This increase in consumption has led to an increase in alcohol related harm, and t</w:t>
      </w:r>
      <w:r w:rsidR="001B1AB1" w:rsidRPr="001B1AB1">
        <w:rPr>
          <w:sz w:val="24"/>
          <w:szCs w:val="24"/>
        </w:rPr>
        <w:t>here are now over 1 million hospital admissions relating to alcohol each year</w:t>
      </w:r>
      <w:r w:rsidR="001B1AB1">
        <w:rPr>
          <w:sz w:val="24"/>
          <w:szCs w:val="24"/>
        </w:rPr>
        <w:t xml:space="preserve"> in the UK</w:t>
      </w:r>
      <w:r w:rsidR="001B1AB1" w:rsidRPr="001B1AB1">
        <w:rPr>
          <w:sz w:val="24"/>
          <w:szCs w:val="24"/>
        </w:rPr>
        <w:t>, half of which occur in the lowest three socioeconomic deciles.</w:t>
      </w:r>
    </w:p>
    <w:p w14:paraId="7EDEA066" w14:textId="77777777" w:rsidR="001B1AB1" w:rsidRDefault="001B1AB1" w:rsidP="00A249E3">
      <w:pPr>
        <w:spacing w:after="0" w:line="240" w:lineRule="auto"/>
        <w:rPr>
          <w:sz w:val="24"/>
          <w:szCs w:val="24"/>
          <w:lang w:val="en"/>
        </w:rPr>
      </w:pPr>
    </w:p>
    <w:p w14:paraId="1B473D06" w14:textId="77777777" w:rsidR="003162D1" w:rsidRDefault="003162D1" w:rsidP="00A249E3">
      <w:pPr>
        <w:spacing w:after="0" w:line="240" w:lineRule="auto"/>
        <w:rPr>
          <w:sz w:val="24"/>
          <w:szCs w:val="24"/>
          <w:lang w:val="en"/>
        </w:rPr>
      </w:pPr>
    </w:p>
    <w:p w14:paraId="16FCCF8C" w14:textId="77777777" w:rsidR="003162D1" w:rsidRDefault="003162D1" w:rsidP="00A249E3">
      <w:pPr>
        <w:spacing w:after="0" w:line="240" w:lineRule="auto"/>
        <w:rPr>
          <w:sz w:val="24"/>
          <w:szCs w:val="24"/>
          <w:lang w:val="en"/>
        </w:rPr>
      </w:pPr>
    </w:p>
    <w:p w14:paraId="7BB2E275" w14:textId="77777777" w:rsidR="003162D1" w:rsidRDefault="003162D1" w:rsidP="00A249E3">
      <w:pPr>
        <w:spacing w:after="0" w:line="240" w:lineRule="auto"/>
        <w:rPr>
          <w:sz w:val="24"/>
          <w:szCs w:val="24"/>
          <w:lang w:val="en"/>
        </w:rPr>
      </w:pPr>
    </w:p>
    <w:p w14:paraId="18A68FFA" w14:textId="77777777" w:rsidR="003162D1" w:rsidRDefault="003162D1" w:rsidP="00A249E3">
      <w:pPr>
        <w:spacing w:after="0" w:line="240" w:lineRule="auto"/>
        <w:rPr>
          <w:sz w:val="24"/>
          <w:szCs w:val="24"/>
          <w:lang w:val="en"/>
        </w:rPr>
      </w:pPr>
    </w:p>
    <w:p w14:paraId="48EE2BD5" w14:textId="77777777" w:rsidR="003162D1" w:rsidRDefault="003162D1" w:rsidP="00A249E3">
      <w:pPr>
        <w:spacing w:after="0" w:line="240" w:lineRule="auto"/>
        <w:rPr>
          <w:sz w:val="24"/>
          <w:szCs w:val="24"/>
          <w:lang w:val="en"/>
        </w:rPr>
      </w:pPr>
    </w:p>
    <w:p w14:paraId="74146530" w14:textId="77777777" w:rsidR="003162D1" w:rsidRDefault="003162D1" w:rsidP="00A249E3">
      <w:pPr>
        <w:spacing w:after="0" w:line="240" w:lineRule="auto"/>
        <w:rPr>
          <w:sz w:val="24"/>
          <w:szCs w:val="24"/>
          <w:lang w:val="en"/>
        </w:rPr>
      </w:pPr>
    </w:p>
    <w:p w14:paraId="4D7AE855" w14:textId="77777777" w:rsidR="003162D1" w:rsidRDefault="003162D1" w:rsidP="00A249E3">
      <w:pPr>
        <w:spacing w:after="0" w:line="240" w:lineRule="auto"/>
        <w:rPr>
          <w:sz w:val="24"/>
          <w:szCs w:val="24"/>
          <w:lang w:val="en"/>
        </w:rPr>
      </w:pPr>
    </w:p>
    <w:p w14:paraId="7F2FF57E" w14:textId="77777777" w:rsidR="003162D1" w:rsidRDefault="003162D1" w:rsidP="00A249E3">
      <w:pPr>
        <w:spacing w:after="0" w:line="240" w:lineRule="auto"/>
        <w:rPr>
          <w:sz w:val="24"/>
          <w:szCs w:val="24"/>
          <w:lang w:val="en"/>
        </w:rPr>
      </w:pPr>
    </w:p>
    <w:p w14:paraId="6DE9E333" w14:textId="77777777" w:rsidR="003162D1" w:rsidRDefault="003162D1" w:rsidP="00A249E3">
      <w:pPr>
        <w:spacing w:after="0" w:line="240" w:lineRule="auto"/>
        <w:rPr>
          <w:sz w:val="24"/>
          <w:szCs w:val="24"/>
          <w:lang w:val="en"/>
        </w:rPr>
      </w:pPr>
    </w:p>
    <w:p w14:paraId="40BE021B" w14:textId="77777777" w:rsidR="003162D1" w:rsidRPr="00FE6CEE" w:rsidRDefault="003162D1" w:rsidP="00A249E3">
      <w:pPr>
        <w:spacing w:after="0" w:line="240" w:lineRule="auto"/>
        <w:rPr>
          <w:sz w:val="24"/>
          <w:szCs w:val="24"/>
          <w:lang w:val="en"/>
        </w:rPr>
      </w:pPr>
    </w:p>
    <w:p w14:paraId="3DBC6A02" w14:textId="77777777" w:rsidR="006B5224" w:rsidRDefault="006B5224" w:rsidP="00543810">
      <w:pPr>
        <w:pStyle w:val="ListParagraph"/>
        <w:numPr>
          <w:ilvl w:val="1"/>
          <w:numId w:val="3"/>
        </w:numPr>
        <w:spacing w:after="0"/>
        <w:ind w:left="709" w:hanging="709"/>
        <w:rPr>
          <w:rFonts w:cstheme="minorHAnsi"/>
          <w:b/>
          <w:sz w:val="24"/>
          <w:szCs w:val="24"/>
        </w:rPr>
      </w:pPr>
      <w:r w:rsidRPr="001D239D">
        <w:rPr>
          <w:rFonts w:cstheme="minorHAnsi"/>
          <w:b/>
          <w:sz w:val="24"/>
          <w:szCs w:val="24"/>
        </w:rPr>
        <w:lastRenderedPageBreak/>
        <w:t>Local Context</w:t>
      </w:r>
    </w:p>
    <w:p w14:paraId="490A7407" w14:textId="77777777" w:rsidR="003E51E5" w:rsidRDefault="003E51E5" w:rsidP="003E51E5">
      <w:pPr>
        <w:pStyle w:val="ListParagraph"/>
        <w:spacing w:after="0"/>
        <w:ind w:left="709"/>
        <w:rPr>
          <w:rFonts w:cstheme="minorHAnsi"/>
          <w:b/>
          <w:sz w:val="24"/>
          <w:szCs w:val="24"/>
        </w:rPr>
      </w:pPr>
    </w:p>
    <w:p w14:paraId="003B996F" w14:textId="77777777" w:rsidR="00BE2F61" w:rsidRDefault="00BE2F61" w:rsidP="000377F4">
      <w:pPr>
        <w:spacing w:after="0"/>
        <w:rPr>
          <w:rFonts w:cstheme="minorHAnsi"/>
          <w:sz w:val="24"/>
          <w:szCs w:val="24"/>
        </w:rPr>
      </w:pPr>
      <w:r>
        <w:rPr>
          <w:rFonts w:cstheme="minorHAnsi"/>
          <w:sz w:val="24"/>
          <w:szCs w:val="24"/>
        </w:rPr>
        <w:t>T</w:t>
      </w:r>
      <w:r w:rsidR="00E76981">
        <w:rPr>
          <w:rFonts w:cstheme="minorHAnsi"/>
          <w:sz w:val="24"/>
          <w:szCs w:val="24"/>
        </w:rPr>
        <w:t>he borough of Cheshire East</w:t>
      </w:r>
      <w:r w:rsidR="00460ACC">
        <w:rPr>
          <w:rFonts w:cstheme="minorHAnsi"/>
          <w:sz w:val="24"/>
          <w:szCs w:val="24"/>
        </w:rPr>
        <w:t xml:space="preserve"> is a mix of rural and urban environments, covering </w:t>
      </w:r>
      <w:r w:rsidR="00460ACC" w:rsidRPr="00460ACC">
        <w:rPr>
          <w:rFonts w:cstheme="minorHAnsi"/>
          <w:sz w:val="24"/>
          <w:szCs w:val="24"/>
        </w:rPr>
        <w:t>an area of over</w:t>
      </w:r>
      <w:r w:rsidR="00460ACC">
        <w:rPr>
          <w:rFonts w:cstheme="minorHAnsi"/>
          <w:sz w:val="24"/>
          <w:szCs w:val="24"/>
        </w:rPr>
        <w:t xml:space="preserve"> </w:t>
      </w:r>
      <w:r w:rsidR="00460ACC" w:rsidRPr="00460ACC">
        <w:rPr>
          <w:rFonts w:cstheme="minorHAnsi"/>
          <w:sz w:val="24"/>
          <w:szCs w:val="24"/>
        </w:rPr>
        <w:t xml:space="preserve">1,100km2 </w:t>
      </w:r>
      <w:r w:rsidR="00460ACC">
        <w:rPr>
          <w:rFonts w:cstheme="minorHAnsi"/>
          <w:sz w:val="24"/>
          <w:szCs w:val="24"/>
        </w:rPr>
        <w:t>and</w:t>
      </w:r>
      <w:r w:rsidR="00E76981">
        <w:rPr>
          <w:rFonts w:cstheme="minorHAnsi"/>
          <w:sz w:val="24"/>
          <w:szCs w:val="24"/>
        </w:rPr>
        <w:t xml:space="preserve"> has a population of 372,700 people</w:t>
      </w:r>
      <w:r w:rsidR="000377F4">
        <w:rPr>
          <w:rFonts w:cstheme="minorHAnsi"/>
          <w:sz w:val="24"/>
          <w:szCs w:val="24"/>
        </w:rPr>
        <w:t>.</w:t>
      </w:r>
      <w:r w:rsidR="00E76981">
        <w:rPr>
          <w:rStyle w:val="FootnoteReference"/>
          <w:sz w:val="24"/>
          <w:szCs w:val="24"/>
        </w:rPr>
        <w:footnoteReference w:id="9"/>
      </w:r>
      <w:r>
        <w:rPr>
          <w:rFonts w:cstheme="minorHAnsi"/>
          <w:sz w:val="24"/>
          <w:szCs w:val="24"/>
        </w:rPr>
        <w:t xml:space="preserve">  </w:t>
      </w:r>
    </w:p>
    <w:p w14:paraId="546392E9" w14:textId="77777777" w:rsidR="003162D1" w:rsidRDefault="003162D1" w:rsidP="000377F4">
      <w:pPr>
        <w:spacing w:after="0"/>
        <w:rPr>
          <w:rFonts w:cstheme="minorHAnsi"/>
          <w:sz w:val="24"/>
          <w:szCs w:val="24"/>
        </w:rPr>
      </w:pPr>
    </w:p>
    <w:p w14:paraId="0979EE7A" w14:textId="77777777" w:rsidR="00C36DC4" w:rsidRDefault="00BC01B0" w:rsidP="000377F4">
      <w:pPr>
        <w:spacing w:after="0"/>
        <w:rPr>
          <w:rFonts w:cstheme="minorHAnsi"/>
          <w:sz w:val="24"/>
          <w:szCs w:val="24"/>
        </w:rPr>
      </w:pPr>
      <w:r>
        <w:rPr>
          <w:rFonts w:ascii="Century Gothic" w:hAnsi="Century Gothic" w:cstheme="minorHAnsi"/>
          <w:noProof/>
          <w:lang w:eastAsia="en-GB"/>
        </w:rPr>
        <w:drawing>
          <wp:anchor distT="0" distB="0" distL="114300" distR="114300" simplePos="0" relativeHeight="251698176" behindDoc="1" locked="0" layoutInCell="1" allowOverlap="1" wp14:anchorId="745682CD" wp14:editId="35E4D8D3">
            <wp:simplePos x="0" y="0"/>
            <wp:positionH relativeFrom="column">
              <wp:posOffset>-8255</wp:posOffset>
            </wp:positionH>
            <wp:positionV relativeFrom="paragraph">
              <wp:posOffset>88265</wp:posOffset>
            </wp:positionV>
            <wp:extent cx="4055110" cy="4596130"/>
            <wp:effectExtent l="0" t="0" r="2540" b="0"/>
            <wp:wrapTight wrapText="bothSides">
              <wp:wrapPolygon edited="0">
                <wp:start x="0" y="0"/>
                <wp:lineTo x="0" y="21487"/>
                <wp:lineTo x="21512" y="21487"/>
                <wp:lineTo x="215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3accuratelifeexpec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5110" cy="4596130"/>
                    </a:xfrm>
                    <a:prstGeom prst="rect">
                      <a:avLst/>
                    </a:prstGeom>
                  </pic:spPr>
                </pic:pic>
              </a:graphicData>
            </a:graphic>
            <wp14:sizeRelH relativeFrom="page">
              <wp14:pctWidth>0</wp14:pctWidth>
            </wp14:sizeRelH>
            <wp14:sizeRelV relativeFrom="page">
              <wp14:pctHeight>0</wp14:pctHeight>
            </wp14:sizeRelV>
          </wp:anchor>
        </w:drawing>
      </w:r>
    </w:p>
    <w:p w14:paraId="25BE65D0" w14:textId="77777777" w:rsidR="00C36DC4" w:rsidRDefault="00C36DC4" w:rsidP="000377F4">
      <w:pPr>
        <w:spacing w:after="0"/>
        <w:rPr>
          <w:rFonts w:cstheme="minorHAnsi"/>
          <w:sz w:val="24"/>
          <w:szCs w:val="24"/>
        </w:rPr>
      </w:pPr>
    </w:p>
    <w:p w14:paraId="145493DA" w14:textId="77777777" w:rsidR="00C36DC4" w:rsidRDefault="00C36DC4" w:rsidP="000377F4">
      <w:pPr>
        <w:spacing w:after="0"/>
        <w:rPr>
          <w:rFonts w:cstheme="minorHAnsi"/>
          <w:sz w:val="24"/>
          <w:szCs w:val="24"/>
        </w:rPr>
      </w:pPr>
    </w:p>
    <w:p w14:paraId="0BB8DEBD" w14:textId="77777777" w:rsidR="00C36DC4" w:rsidRDefault="00C36DC4" w:rsidP="000377F4">
      <w:pPr>
        <w:spacing w:after="0"/>
        <w:rPr>
          <w:rFonts w:cstheme="minorHAnsi"/>
          <w:sz w:val="24"/>
          <w:szCs w:val="24"/>
        </w:rPr>
      </w:pPr>
    </w:p>
    <w:p w14:paraId="4E45ADE5" w14:textId="77777777" w:rsidR="00C36DC4" w:rsidRDefault="00C36DC4" w:rsidP="000377F4">
      <w:pPr>
        <w:spacing w:after="0"/>
        <w:rPr>
          <w:rFonts w:cstheme="minorHAnsi"/>
          <w:sz w:val="24"/>
          <w:szCs w:val="24"/>
        </w:rPr>
      </w:pPr>
    </w:p>
    <w:p w14:paraId="622D1959" w14:textId="77777777" w:rsidR="00C36DC4" w:rsidRDefault="00C36DC4" w:rsidP="000377F4">
      <w:pPr>
        <w:spacing w:after="0"/>
        <w:rPr>
          <w:rFonts w:cstheme="minorHAnsi"/>
          <w:sz w:val="24"/>
          <w:szCs w:val="24"/>
        </w:rPr>
      </w:pPr>
    </w:p>
    <w:p w14:paraId="773243BF" w14:textId="77777777" w:rsidR="00C36DC4" w:rsidRDefault="00C36DC4" w:rsidP="000377F4">
      <w:pPr>
        <w:spacing w:after="0"/>
        <w:rPr>
          <w:rFonts w:cstheme="minorHAnsi"/>
          <w:sz w:val="24"/>
          <w:szCs w:val="24"/>
        </w:rPr>
      </w:pPr>
    </w:p>
    <w:p w14:paraId="5E5DDD1D" w14:textId="77777777" w:rsidR="00C36DC4" w:rsidRDefault="00C36DC4" w:rsidP="000377F4">
      <w:pPr>
        <w:spacing w:after="0"/>
        <w:rPr>
          <w:rFonts w:cstheme="minorHAnsi"/>
          <w:sz w:val="24"/>
          <w:szCs w:val="24"/>
        </w:rPr>
      </w:pPr>
    </w:p>
    <w:p w14:paraId="51F87C92" w14:textId="77777777" w:rsidR="00C36DC4" w:rsidRDefault="00C36DC4" w:rsidP="000377F4">
      <w:pPr>
        <w:spacing w:after="0"/>
        <w:rPr>
          <w:rFonts w:cstheme="minorHAnsi"/>
          <w:sz w:val="24"/>
          <w:szCs w:val="24"/>
        </w:rPr>
      </w:pPr>
    </w:p>
    <w:p w14:paraId="44CFE17A" w14:textId="77777777" w:rsidR="00C36DC4" w:rsidRDefault="00C36DC4" w:rsidP="000377F4">
      <w:pPr>
        <w:spacing w:after="0"/>
        <w:rPr>
          <w:rFonts w:cstheme="minorHAnsi"/>
          <w:sz w:val="24"/>
          <w:szCs w:val="24"/>
        </w:rPr>
      </w:pPr>
    </w:p>
    <w:p w14:paraId="7609E97F" w14:textId="77777777" w:rsidR="00C36DC4" w:rsidRDefault="00C36DC4" w:rsidP="000377F4">
      <w:pPr>
        <w:spacing w:after="0"/>
        <w:rPr>
          <w:rFonts w:cstheme="minorHAnsi"/>
          <w:sz w:val="24"/>
          <w:szCs w:val="24"/>
        </w:rPr>
      </w:pPr>
    </w:p>
    <w:p w14:paraId="754FA7B7" w14:textId="77777777" w:rsidR="00C36DC4" w:rsidRDefault="00C36DC4" w:rsidP="000377F4">
      <w:pPr>
        <w:spacing w:after="0"/>
        <w:rPr>
          <w:rFonts w:cstheme="minorHAnsi"/>
          <w:sz w:val="24"/>
          <w:szCs w:val="24"/>
        </w:rPr>
      </w:pPr>
    </w:p>
    <w:p w14:paraId="0BE21DFB" w14:textId="77777777" w:rsidR="00C36DC4" w:rsidRDefault="00C36DC4" w:rsidP="000377F4">
      <w:pPr>
        <w:spacing w:after="0"/>
        <w:rPr>
          <w:rFonts w:cstheme="minorHAnsi"/>
          <w:sz w:val="24"/>
          <w:szCs w:val="24"/>
        </w:rPr>
      </w:pPr>
    </w:p>
    <w:p w14:paraId="7CA4DB74" w14:textId="77777777" w:rsidR="00C36DC4" w:rsidRDefault="00C36DC4" w:rsidP="000377F4">
      <w:pPr>
        <w:spacing w:after="0"/>
        <w:rPr>
          <w:rFonts w:cstheme="minorHAnsi"/>
          <w:sz w:val="24"/>
          <w:szCs w:val="24"/>
        </w:rPr>
      </w:pPr>
    </w:p>
    <w:p w14:paraId="5B83F6F6" w14:textId="77777777" w:rsidR="00C36DC4" w:rsidRDefault="00C36DC4" w:rsidP="000377F4">
      <w:pPr>
        <w:spacing w:after="0"/>
        <w:rPr>
          <w:rFonts w:cstheme="minorHAnsi"/>
          <w:sz w:val="24"/>
          <w:szCs w:val="24"/>
        </w:rPr>
      </w:pPr>
    </w:p>
    <w:p w14:paraId="70A62517" w14:textId="77777777" w:rsidR="00C36DC4" w:rsidRDefault="00C36DC4" w:rsidP="000377F4">
      <w:pPr>
        <w:spacing w:after="0"/>
        <w:rPr>
          <w:rFonts w:cstheme="minorHAnsi"/>
          <w:sz w:val="24"/>
          <w:szCs w:val="24"/>
        </w:rPr>
      </w:pPr>
    </w:p>
    <w:p w14:paraId="30E9C883" w14:textId="77777777" w:rsidR="00C36DC4" w:rsidRDefault="00C36DC4" w:rsidP="000377F4">
      <w:pPr>
        <w:spacing w:after="0"/>
        <w:rPr>
          <w:rFonts w:cstheme="minorHAnsi"/>
          <w:sz w:val="24"/>
          <w:szCs w:val="24"/>
        </w:rPr>
      </w:pPr>
    </w:p>
    <w:p w14:paraId="13BE0576" w14:textId="77777777" w:rsidR="00C36DC4" w:rsidRDefault="00C36DC4" w:rsidP="000377F4">
      <w:pPr>
        <w:spacing w:after="0"/>
        <w:rPr>
          <w:rFonts w:cstheme="minorHAnsi"/>
          <w:sz w:val="24"/>
          <w:szCs w:val="24"/>
        </w:rPr>
      </w:pPr>
    </w:p>
    <w:p w14:paraId="7BE4385C" w14:textId="77777777" w:rsidR="00C36DC4" w:rsidRDefault="00C36DC4" w:rsidP="000377F4">
      <w:pPr>
        <w:spacing w:after="0"/>
        <w:rPr>
          <w:rFonts w:cstheme="minorHAnsi"/>
          <w:sz w:val="24"/>
          <w:szCs w:val="24"/>
        </w:rPr>
      </w:pPr>
    </w:p>
    <w:p w14:paraId="7D531FF9" w14:textId="77777777" w:rsidR="00C36DC4" w:rsidRDefault="00C36DC4" w:rsidP="000377F4">
      <w:pPr>
        <w:spacing w:after="0"/>
        <w:rPr>
          <w:rFonts w:cstheme="minorHAnsi"/>
          <w:sz w:val="24"/>
          <w:szCs w:val="24"/>
        </w:rPr>
      </w:pPr>
    </w:p>
    <w:p w14:paraId="78FE8BB7" w14:textId="77777777" w:rsidR="00C36DC4" w:rsidRDefault="00C36DC4" w:rsidP="000377F4">
      <w:pPr>
        <w:spacing w:after="0"/>
        <w:rPr>
          <w:rFonts w:cstheme="minorHAnsi"/>
          <w:sz w:val="24"/>
          <w:szCs w:val="24"/>
        </w:rPr>
      </w:pPr>
    </w:p>
    <w:p w14:paraId="2DC0FF23" w14:textId="77777777" w:rsidR="003E51E5" w:rsidRDefault="003E51E5" w:rsidP="000377F4">
      <w:pPr>
        <w:spacing w:after="0"/>
        <w:rPr>
          <w:rFonts w:cstheme="minorHAnsi"/>
          <w:sz w:val="24"/>
          <w:szCs w:val="24"/>
        </w:rPr>
      </w:pPr>
    </w:p>
    <w:p w14:paraId="6008B4BC" w14:textId="77777777" w:rsidR="003E51E5" w:rsidRDefault="003E51E5" w:rsidP="000377F4">
      <w:pPr>
        <w:spacing w:after="0"/>
        <w:rPr>
          <w:rFonts w:cstheme="minorHAnsi"/>
          <w:sz w:val="24"/>
          <w:szCs w:val="24"/>
        </w:rPr>
      </w:pPr>
    </w:p>
    <w:p w14:paraId="5842D9D9" w14:textId="77777777" w:rsidR="004F733D" w:rsidRDefault="004F733D" w:rsidP="000377F4">
      <w:pPr>
        <w:spacing w:after="0"/>
        <w:rPr>
          <w:rFonts w:cstheme="minorHAnsi"/>
          <w:sz w:val="24"/>
          <w:szCs w:val="24"/>
        </w:rPr>
      </w:pPr>
    </w:p>
    <w:p w14:paraId="17AC491A" w14:textId="77777777" w:rsidR="000377F4" w:rsidRDefault="000377F4" w:rsidP="000377F4">
      <w:pPr>
        <w:spacing w:after="0"/>
        <w:rPr>
          <w:rFonts w:cstheme="minorHAnsi"/>
          <w:sz w:val="24"/>
          <w:szCs w:val="24"/>
        </w:rPr>
      </w:pPr>
      <w:r>
        <w:rPr>
          <w:rFonts w:cstheme="minorHAnsi"/>
          <w:sz w:val="24"/>
          <w:szCs w:val="24"/>
        </w:rPr>
        <w:t xml:space="preserve">The service transformation and re-commissioning of Substance Misuse Services is a priority within the </w:t>
      </w:r>
      <w:r w:rsidRPr="00B20746">
        <w:rPr>
          <w:rFonts w:cstheme="minorHAnsi"/>
          <w:b/>
          <w:sz w:val="24"/>
          <w:szCs w:val="24"/>
        </w:rPr>
        <w:t>Cheshire East Council People Live Well for Longer Commissioning Plan (2017)</w:t>
      </w:r>
      <w:r>
        <w:rPr>
          <w:rStyle w:val="FootnoteReference"/>
          <w:sz w:val="24"/>
          <w:szCs w:val="24"/>
        </w:rPr>
        <w:footnoteReference w:id="10"/>
      </w:r>
      <w:r>
        <w:rPr>
          <w:rFonts w:cstheme="minorHAnsi"/>
          <w:sz w:val="24"/>
          <w:szCs w:val="24"/>
        </w:rPr>
        <w:t xml:space="preserve"> which states that there is an aging population in </w:t>
      </w:r>
      <w:r w:rsidRPr="000377F4">
        <w:rPr>
          <w:rFonts w:cstheme="minorHAnsi"/>
          <w:sz w:val="24"/>
          <w:szCs w:val="24"/>
        </w:rPr>
        <w:t>Cheshire East</w:t>
      </w:r>
      <w:r>
        <w:rPr>
          <w:rFonts w:cstheme="minorHAnsi"/>
          <w:sz w:val="24"/>
          <w:szCs w:val="24"/>
        </w:rPr>
        <w:t>.  The aging population</w:t>
      </w:r>
      <w:r w:rsidRPr="000377F4">
        <w:rPr>
          <w:rFonts w:cstheme="minorHAnsi"/>
          <w:sz w:val="24"/>
          <w:szCs w:val="24"/>
        </w:rPr>
        <w:t xml:space="preserve"> means that</w:t>
      </w:r>
      <w:r>
        <w:rPr>
          <w:rFonts w:cstheme="minorHAnsi"/>
          <w:sz w:val="24"/>
          <w:szCs w:val="24"/>
        </w:rPr>
        <w:t xml:space="preserve"> b</w:t>
      </w:r>
      <w:r w:rsidRPr="000377F4">
        <w:rPr>
          <w:rFonts w:cstheme="minorHAnsi"/>
          <w:sz w:val="24"/>
          <w:szCs w:val="24"/>
        </w:rPr>
        <w:t>y 2020, over a quarter of the Cheshire East population will be aged over 65, greater than the UK average.   Our challenge</w:t>
      </w:r>
      <w:r>
        <w:rPr>
          <w:rFonts w:cstheme="minorHAnsi"/>
          <w:sz w:val="24"/>
          <w:szCs w:val="24"/>
        </w:rPr>
        <w:t xml:space="preserve"> when commissioning local services</w:t>
      </w:r>
      <w:r w:rsidRPr="000377F4">
        <w:rPr>
          <w:rFonts w:cstheme="minorHAnsi"/>
          <w:sz w:val="24"/>
          <w:szCs w:val="24"/>
        </w:rPr>
        <w:t xml:space="preserve"> is to </w:t>
      </w:r>
      <w:r>
        <w:rPr>
          <w:rFonts w:cstheme="minorHAnsi"/>
          <w:sz w:val="24"/>
          <w:szCs w:val="24"/>
        </w:rPr>
        <w:t>enable</w:t>
      </w:r>
      <w:r w:rsidRPr="000377F4">
        <w:rPr>
          <w:rFonts w:cstheme="minorHAnsi"/>
          <w:sz w:val="24"/>
          <w:szCs w:val="24"/>
        </w:rPr>
        <w:t xml:space="preserve"> people </w:t>
      </w:r>
      <w:r>
        <w:rPr>
          <w:rFonts w:cstheme="minorHAnsi"/>
          <w:sz w:val="24"/>
          <w:szCs w:val="24"/>
        </w:rPr>
        <w:t xml:space="preserve">to </w:t>
      </w:r>
      <w:r w:rsidRPr="000377F4">
        <w:rPr>
          <w:rFonts w:cstheme="minorHAnsi"/>
          <w:sz w:val="24"/>
          <w:szCs w:val="24"/>
        </w:rPr>
        <w:t>live well and for longer and that we have the right service in place to respond to peoples changing needs and expectations.</w:t>
      </w:r>
    </w:p>
    <w:p w14:paraId="7F51C1C5" w14:textId="77777777" w:rsidR="003E51E5" w:rsidRDefault="003E51E5" w:rsidP="000377F4">
      <w:pPr>
        <w:spacing w:after="0"/>
        <w:rPr>
          <w:rFonts w:cstheme="minorHAnsi"/>
          <w:sz w:val="24"/>
          <w:szCs w:val="24"/>
        </w:rPr>
      </w:pPr>
    </w:p>
    <w:p w14:paraId="7E83A7B6" w14:textId="77777777" w:rsidR="003E51E5" w:rsidRDefault="003E51E5" w:rsidP="000377F4">
      <w:pPr>
        <w:spacing w:after="0"/>
        <w:rPr>
          <w:rFonts w:cstheme="minorHAnsi"/>
          <w:sz w:val="24"/>
          <w:szCs w:val="24"/>
        </w:rPr>
      </w:pPr>
    </w:p>
    <w:p w14:paraId="2E5810F7" w14:textId="77777777" w:rsidR="003E51E5" w:rsidRPr="000377F4" w:rsidRDefault="003E51E5" w:rsidP="000377F4">
      <w:pPr>
        <w:spacing w:after="0"/>
        <w:rPr>
          <w:rFonts w:cstheme="minorHAnsi"/>
          <w:sz w:val="24"/>
          <w:szCs w:val="24"/>
        </w:rPr>
      </w:pPr>
    </w:p>
    <w:p w14:paraId="477D3A2B" w14:textId="77777777" w:rsidR="00460ACC" w:rsidRDefault="004F733D" w:rsidP="00460ACC">
      <w:pPr>
        <w:spacing w:after="0"/>
        <w:rPr>
          <w:rFonts w:cstheme="minorHAnsi"/>
          <w:sz w:val="24"/>
          <w:szCs w:val="24"/>
        </w:rPr>
      </w:pPr>
      <w:r>
        <w:rPr>
          <w:rFonts w:ascii="Century Gothic" w:hAnsi="Century Gothic" w:cstheme="minorHAnsi"/>
          <w:noProof/>
          <w:lang w:eastAsia="en-GB"/>
        </w:rPr>
        <w:drawing>
          <wp:anchor distT="0" distB="0" distL="114300" distR="114300" simplePos="0" relativeHeight="251692032" behindDoc="1" locked="0" layoutInCell="1" allowOverlap="1" wp14:anchorId="275EF54A" wp14:editId="00F4DB2C">
            <wp:simplePos x="0" y="0"/>
            <wp:positionH relativeFrom="column">
              <wp:posOffset>15848</wp:posOffset>
            </wp:positionH>
            <wp:positionV relativeFrom="paragraph">
              <wp:posOffset>84952</wp:posOffset>
            </wp:positionV>
            <wp:extent cx="4931837" cy="6647290"/>
            <wp:effectExtent l="0" t="0" r="254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1837" cy="6647290"/>
                    </a:xfrm>
                    <a:prstGeom prst="rect">
                      <a:avLst/>
                    </a:prstGeom>
                  </pic:spPr>
                </pic:pic>
              </a:graphicData>
            </a:graphic>
            <wp14:sizeRelH relativeFrom="page">
              <wp14:pctWidth>0</wp14:pctWidth>
            </wp14:sizeRelH>
            <wp14:sizeRelV relativeFrom="page">
              <wp14:pctHeight>0</wp14:pctHeight>
            </wp14:sizeRelV>
          </wp:anchor>
        </w:drawing>
      </w:r>
    </w:p>
    <w:p w14:paraId="2A2D67A7" w14:textId="77777777" w:rsidR="000377F4" w:rsidRDefault="000377F4" w:rsidP="00460ACC">
      <w:pPr>
        <w:spacing w:after="0"/>
        <w:rPr>
          <w:rFonts w:cstheme="minorHAnsi"/>
          <w:sz w:val="24"/>
          <w:szCs w:val="24"/>
        </w:rPr>
      </w:pPr>
    </w:p>
    <w:p w14:paraId="2AEE37F4" w14:textId="77777777" w:rsidR="000272EF" w:rsidRDefault="000272EF" w:rsidP="00460ACC">
      <w:pPr>
        <w:spacing w:after="0"/>
        <w:rPr>
          <w:rFonts w:cstheme="minorHAnsi"/>
          <w:sz w:val="24"/>
          <w:szCs w:val="24"/>
        </w:rPr>
      </w:pPr>
    </w:p>
    <w:p w14:paraId="0FE54DA8" w14:textId="77777777" w:rsidR="00460ACC" w:rsidRDefault="00460ACC" w:rsidP="00460ACC">
      <w:pPr>
        <w:spacing w:after="0"/>
        <w:rPr>
          <w:rFonts w:cstheme="minorHAnsi"/>
          <w:sz w:val="24"/>
          <w:szCs w:val="24"/>
        </w:rPr>
      </w:pPr>
    </w:p>
    <w:p w14:paraId="6AE0DA7B" w14:textId="77777777" w:rsidR="001D0CDD" w:rsidRDefault="001D0CDD" w:rsidP="00460ACC">
      <w:pPr>
        <w:spacing w:after="0"/>
        <w:rPr>
          <w:rFonts w:cstheme="minorHAnsi"/>
          <w:sz w:val="24"/>
          <w:szCs w:val="24"/>
        </w:rPr>
      </w:pPr>
    </w:p>
    <w:p w14:paraId="4F2A8037" w14:textId="77777777" w:rsidR="001D0CDD" w:rsidRDefault="001D0CDD" w:rsidP="00460ACC">
      <w:pPr>
        <w:spacing w:after="0"/>
        <w:rPr>
          <w:rFonts w:cstheme="minorHAnsi"/>
          <w:sz w:val="24"/>
          <w:szCs w:val="24"/>
        </w:rPr>
      </w:pPr>
    </w:p>
    <w:p w14:paraId="2C85AE99" w14:textId="77777777" w:rsidR="001D0CDD" w:rsidRDefault="001D0CDD" w:rsidP="00460ACC">
      <w:pPr>
        <w:spacing w:after="0"/>
        <w:rPr>
          <w:rFonts w:cstheme="minorHAnsi"/>
          <w:sz w:val="24"/>
          <w:szCs w:val="24"/>
        </w:rPr>
      </w:pPr>
    </w:p>
    <w:p w14:paraId="1F87FDA6" w14:textId="77777777" w:rsidR="001D0CDD" w:rsidRDefault="001D0CDD" w:rsidP="00460ACC">
      <w:pPr>
        <w:spacing w:after="0"/>
        <w:rPr>
          <w:rFonts w:cstheme="minorHAnsi"/>
          <w:sz w:val="24"/>
          <w:szCs w:val="24"/>
        </w:rPr>
      </w:pPr>
    </w:p>
    <w:p w14:paraId="3F1A8985" w14:textId="77777777" w:rsidR="001D0CDD" w:rsidRDefault="001D0CDD" w:rsidP="00460ACC">
      <w:pPr>
        <w:spacing w:after="0"/>
        <w:rPr>
          <w:rFonts w:cstheme="minorHAnsi"/>
          <w:sz w:val="24"/>
          <w:szCs w:val="24"/>
        </w:rPr>
      </w:pPr>
    </w:p>
    <w:p w14:paraId="781A8057" w14:textId="77777777" w:rsidR="001D0CDD" w:rsidRDefault="001D0CDD" w:rsidP="00460ACC">
      <w:pPr>
        <w:spacing w:after="0"/>
        <w:rPr>
          <w:rFonts w:cstheme="minorHAnsi"/>
          <w:sz w:val="24"/>
          <w:szCs w:val="24"/>
        </w:rPr>
      </w:pPr>
    </w:p>
    <w:p w14:paraId="2BBA7F52" w14:textId="77777777" w:rsidR="001D0CDD" w:rsidRDefault="001D0CDD" w:rsidP="00460ACC">
      <w:pPr>
        <w:spacing w:after="0"/>
        <w:rPr>
          <w:rFonts w:cstheme="minorHAnsi"/>
          <w:sz w:val="24"/>
          <w:szCs w:val="24"/>
        </w:rPr>
      </w:pPr>
    </w:p>
    <w:p w14:paraId="2CB32E0E" w14:textId="77777777" w:rsidR="001D0CDD" w:rsidRDefault="001D0CDD" w:rsidP="00460ACC">
      <w:pPr>
        <w:spacing w:after="0"/>
        <w:rPr>
          <w:rFonts w:cstheme="minorHAnsi"/>
          <w:sz w:val="24"/>
          <w:szCs w:val="24"/>
        </w:rPr>
      </w:pPr>
    </w:p>
    <w:p w14:paraId="70FA8A94" w14:textId="77777777" w:rsidR="001D0CDD" w:rsidRDefault="001D0CDD" w:rsidP="00460ACC">
      <w:pPr>
        <w:spacing w:after="0"/>
        <w:rPr>
          <w:rFonts w:cstheme="minorHAnsi"/>
          <w:sz w:val="24"/>
          <w:szCs w:val="24"/>
        </w:rPr>
      </w:pPr>
    </w:p>
    <w:p w14:paraId="56A33225" w14:textId="77777777" w:rsidR="001D0CDD" w:rsidRDefault="001D0CDD" w:rsidP="00460ACC">
      <w:pPr>
        <w:spacing w:after="0"/>
        <w:rPr>
          <w:rFonts w:cstheme="minorHAnsi"/>
          <w:sz w:val="24"/>
          <w:szCs w:val="24"/>
        </w:rPr>
      </w:pPr>
    </w:p>
    <w:p w14:paraId="4DC7A250" w14:textId="77777777" w:rsidR="001D0CDD" w:rsidRDefault="001D0CDD" w:rsidP="00460ACC">
      <w:pPr>
        <w:spacing w:after="0"/>
        <w:rPr>
          <w:rFonts w:cstheme="minorHAnsi"/>
          <w:sz w:val="24"/>
          <w:szCs w:val="24"/>
        </w:rPr>
      </w:pPr>
    </w:p>
    <w:p w14:paraId="7EAAADFA" w14:textId="77777777" w:rsidR="001D0CDD" w:rsidRDefault="001D0CDD" w:rsidP="00460ACC">
      <w:pPr>
        <w:spacing w:after="0"/>
        <w:rPr>
          <w:rFonts w:cstheme="minorHAnsi"/>
          <w:sz w:val="24"/>
          <w:szCs w:val="24"/>
        </w:rPr>
      </w:pPr>
    </w:p>
    <w:p w14:paraId="74E144A1" w14:textId="77777777" w:rsidR="001D0CDD" w:rsidRDefault="001D0CDD" w:rsidP="00460ACC">
      <w:pPr>
        <w:spacing w:after="0"/>
        <w:rPr>
          <w:rFonts w:cstheme="minorHAnsi"/>
          <w:sz w:val="24"/>
          <w:szCs w:val="24"/>
        </w:rPr>
      </w:pPr>
    </w:p>
    <w:p w14:paraId="0112DB97" w14:textId="77777777" w:rsidR="001D0CDD" w:rsidRDefault="001D0CDD" w:rsidP="00460ACC">
      <w:pPr>
        <w:spacing w:after="0"/>
        <w:rPr>
          <w:rFonts w:cstheme="minorHAnsi"/>
          <w:sz w:val="24"/>
          <w:szCs w:val="24"/>
        </w:rPr>
      </w:pPr>
    </w:p>
    <w:p w14:paraId="4B7ED026" w14:textId="77777777" w:rsidR="000377F4" w:rsidRDefault="000377F4" w:rsidP="00460ACC">
      <w:pPr>
        <w:spacing w:after="0"/>
        <w:rPr>
          <w:rFonts w:cstheme="minorHAnsi"/>
          <w:sz w:val="24"/>
          <w:szCs w:val="24"/>
        </w:rPr>
      </w:pPr>
    </w:p>
    <w:p w14:paraId="5B0426A8" w14:textId="77777777" w:rsidR="000377F4" w:rsidRDefault="000377F4" w:rsidP="00460ACC">
      <w:pPr>
        <w:spacing w:after="0"/>
        <w:rPr>
          <w:rFonts w:cstheme="minorHAnsi"/>
          <w:sz w:val="24"/>
          <w:szCs w:val="24"/>
        </w:rPr>
      </w:pPr>
    </w:p>
    <w:p w14:paraId="494BF311" w14:textId="77777777" w:rsidR="000377F4" w:rsidRDefault="000377F4" w:rsidP="00460ACC">
      <w:pPr>
        <w:spacing w:after="0"/>
        <w:rPr>
          <w:rFonts w:cstheme="minorHAnsi"/>
          <w:sz w:val="24"/>
          <w:szCs w:val="24"/>
        </w:rPr>
      </w:pPr>
    </w:p>
    <w:p w14:paraId="01B8AC92" w14:textId="77777777" w:rsidR="000377F4" w:rsidRDefault="000377F4" w:rsidP="00460ACC">
      <w:pPr>
        <w:spacing w:after="0"/>
        <w:rPr>
          <w:rFonts w:cstheme="minorHAnsi"/>
          <w:sz w:val="24"/>
          <w:szCs w:val="24"/>
        </w:rPr>
      </w:pPr>
    </w:p>
    <w:p w14:paraId="24C104E7" w14:textId="77777777" w:rsidR="000377F4" w:rsidRDefault="000377F4" w:rsidP="00460ACC">
      <w:pPr>
        <w:spacing w:after="0"/>
        <w:rPr>
          <w:rFonts w:cstheme="minorHAnsi"/>
          <w:sz w:val="24"/>
          <w:szCs w:val="24"/>
        </w:rPr>
      </w:pPr>
    </w:p>
    <w:p w14:paraId="1BE5DDAD" w14:textId="77777777" w:rsidR="000377F4" w:rsidRDefault="000377F4" w:rsidP="00460ACC">
      <w:pPr>
        <w:spacing w:after="0"/>
        <w:rPr>
          <w:rFonts w:cstheme="minorHAnsi"/>
          <w:sz w:val="24"/>
          <w:szCs w:val="24"/>
        </w:rPr>
      </w:pPr>
    </w:p>
    <w:p w14:paraId="5C75F277" w14:textId="77777777" w:rsidR="000377F4" w:rsidRDefault="000377F4" w:rsidP="00460ACC">
      <w:pPr>
        <w:spacing w:after="0"/>
        <w:rPr>
          <w:rFonts w:cstheme="minorHAnsi"/>
          <w:sz w:val="24"/>
          <w:szCs w:val="24"/>
        </w:rPr>
      </w:pPr>
    </w:p>
    <w:p w14:paraId="33E3970C" w14:textId="77777777" w:rsidR="000377F4" w:rsidRDefault="000377F4" w:rsidP="00460ACC">
      <w:pPr>
        <w:spacing w:after="0"/>
        <w:rPr>
          <w:rFonts w:cstheme="minorHAnsi"/>
          <w:sz w:val="24"/>
          <w:szCs w:val="24"/>
        </w:rPr>
      </w:pPr>
    </w:p>
    <w:p w14:paraId="3D267CB4" w14:textId="77777777" w:rsidR="000377F4" w:rsidRDefault="000377F4" w:rsidP="00460ACC">
      <w:pPr>
        <w:spacing w:after="0"/>
        <w:rPr>
          <w:rFonts w:cstheme="minorHAnsi"/>
          <w:sz w:val="24"/>
          <w:szCs w:val="24"/>
        </w:rPr>
      </w:pPr>
    </w:p>
    <w:p w14:paraId="088ADAF6" w14:textId="77777777" w:rsidR="000377F4" w:rsidRDefault="000377F4" w:rsidP="00460ACC">
      <w:pPr>
        <w:spacing w:after="0"/>
        <w:rPr>
          <w:rFonts w:cstheme="minorHAnsi"/>
          <w:sz w:val="24"/>
          <w:szCs w:val="24"/>
        </w:rPr>
      </w:pPr>
    </w:p>
    <w:p w14:paraId="51FED37A" w14:textId="77777777" w:rsidR="000377F4" w:rsidRDefault="000377F4" w:rsidP="00460ACC">
      <w:pPr>
        <w:spacing w:after="0"/>
        <w:rPr>
          <w:rFonts w:cstheme="minorHAnsi"/>
          <w:sz w:val="24"/>
          <w:szCs w:val="24"/>
        </w:rPr>
      </w:pPr>
    </w:p>
    <w:p w14:paraId="3803CD6E" w14:textId="77777777" w:rsidR="000377F4" w:rsidRDefault="000377F4" w:rsidP="00460ACC">
      <w:pPr>
        <w:spacing w:after="0"/>
        <w:rPr>
          <w:rFonts w:cstheme="minorHAnsi"/>
          <w:sz w:val="24"/>
          <w:szCs w:val="24"/>
        </w:rPr>
      </w:pPr>
    </w:p>
    <w:p w14:paraId="04ECD433" w14:textId="77777777" w:rsidR="000377F4" w:rsidRDefault="000377F4" w:rsidP="00460ACC">
      <w:pPr>
        <w:spacing w:after="0"/>
        <w:rPr>
          <w:rFonts w:cstheme="minorHAnsi"/>
          <w:sz w:val="24"/>
          <w:szCs w:val="24"/>
        </w:rPr>
      </w:pPr>
    </w:p>
    <w:p w14:paraId="0C9556D6" w14:textId="77777777" w:rsidR="000377F4" w:rsidRDefault="000377F4" w:rsidP="00460ACC">
      <w:pPr>
        <w:spacing w:after="0"/>
        <w:rPr>
          <w:rFonts w:cstheme="minorHAnsi"/>
          <w:sz w:val="24"/>
          <w:szCs w:val="24"/>
        </w:rPr>
      </w:pPr>
    </w:p>
    <w:p w14:paraId="038FB152" w14:textId="77777777" w:rsidR="003E51E5" w:rsidRDefault="003E51E5" w:rsidP="00460ACC">
      <w:pPr>
        <w:spacing w:after="0"/>
        <w:rPr>
          <w:rFonts w:cstheme="minorHAnsi"/>
          <w:sz w:val="24"/>
          <w:szCs w:val="24"/>
        </w:rPr>
      </w:pPr>
    </w:p>
    <w:p w14:paraId="3A92453F" w14:textId="77777777" w:rsidR="003E51E5" w:rsidRDefault="003E51E5" w:rsidP="00460ACC">
      <w:pPr>
        <w:spacing w:after="0"/>
        <w:rPr>
          <w:rFonts w:cstheme="minorHAnsi"/>
          <w:sz w:val="24"/>
          <w:szCs w:val="24"/>
        </w:rPr>
      </w:pPr>
    </w:p>
    <w:p w14:paraId="18774D0B" w14:textId="77777777" w:rsidR="003E51E5" w:rsidRDefault="003E51E5" w:rsidP="00460ACC">
      <w:pPr>
        <w:spacing w:after="0"/>
        <w:rPr>
          <w:rFonts w:cstheme="minorHAnsi"/>
          <w:sz w:val="24"/>
          <w:szCs w:val="24"/>
        </w:rPr>
      </w:pPr>
    </w:p>
    <w:p w14:paraId="33D35997" w14:textId="77777777" w:rsidR="003E51E5" w:rsidRDefault="003E51E5" w:rsidP="00460ACC">
      <w:pPr>
        <w:spacing w:after="0"/>
        <w:rPr>
          <w:rFonts w:cstheme="minorHAnsi"/>
          <w:sz w:val="24"/>
          <w:szCs w:val="24"/>
        </w:rPr>
      </w:pPr>
    </w:p>
    <w:p w14:paraId="4E20D158" w14:textId="77777777" w:rsidR="003E51E5" w:rsidRDefault="003E51E5" w:rsidP="00460ACC">
      <w:pPr>
        <w:spacing w:after="0"/>
        <w:rPr>
          <w:rFonts w:cstheme="minorHAnsi"/>
          <w:sz w:val="24"/>
          <w:szCs w:val="24"/>
        </w:rPr>
      </w:pPr>
    </w:p>
    <w:p w14:paraId="5C0BEE7D" w14:textId="77777777" w:rsidR="003E51E5" w:rsidRDefault="003E51E5" w:rsidP="00460ACC">
      <w:pPr>
        <w:spacing w:after="0"/>
        <w:rPr>
          <w:rFonts w:cstheme="minorHAnsi"/>
          <w:sz w:val="24"/>
          <w:szCs w:val="24"/>
        </w:rPr>
      </w:pPr>
    </w:p>
    <w:p w14:paraId="50C9233A" w14:textId="77777777" w:rsidR="003E51E5" w:rsidRDefault="003E51E5" w:rsidP="00460ACC">
      <w:pPr>
        <w:spacing w:after="0"/>
        <w:rPr>
          <w:rFonts w:cstheme="minorHAnsi"/>
          <w:sz w:val="24"/>
          <w:szCs w:val="24"/>
        </w:rPr>
      </w:pPr>
    </w:p>
    <w:p w14:paraId="1AC952ED" w14:textId="77777777" w:rsidR="003E51E5" w:rsidRDefault="003E51E5" w:rsidP="00460ACC">
      <w:pPr>
        <w:spacing w:after="0"/>
        <w:rPr>
          <w:rFonts w:cstheme="minorHAnsi"/>
          <w:sz w:val="24"/>
          <w:szCs w:val="24"/>
        </w:rPr>
      </w:pPr>
    </w:p>
    <w:p w14:paraId="58310CF5" w14:textId="31120151" w:rsidR="001D0CDD" w:rsidRPr="001D0CDD" w:rsidRDefault="003E51E5" w:rsidP="00460ACC">
      <w:pPr>
        <w:spacing w:after="0"/>
        <w:rPr>
          <w:rFonts w:cstheme="minorHAnsi"/>
          <w:b/>
          <w:color w:val="76923C" w:themeColor="accent3" w:themeShade="BF"/>
          <w:sz w:val="32"/>
          <w:szCs w:val="32"/>
        </w:rPr>
      </w:pPr>
      <w:r>
        <w:rPr>
          <w:rFonts w:cstheme="minorHAnsi"/>
          <w:b/>
          <w:color w:val="76923C" w:themeColor="accent3" w:themeShade="BF"/>
          <w:sz w:val="32"/>
          <w:szCs w:val="32"/>
        </w:rPr>
        <w:lastRenderedPageBreak/>
        <w:t xml:space="preserve">If </w:t>
      </w:r>
      <w:r w:rsidR="001D0CDD" w:rsidRPr="001D0CDD">
        <w:rPr>
          <w:rFonts w:cstheme="minorHAnsi"/>
          <w:b/>
          <w:color w:val="76923C" w:themeColor="accent3" w:themeShade="BF"/>
          <w:sz w:val="32"/>
          <w:szCs w:val="32"/>
        </w:rPr>
        <w:t>Cheshire East was a village of 100 people:</w:t>
      </w:r>
    </w:p>
    <w:p w14:paraId="6CCAFC33" w14:textId="77777777" w:rsidR="001D0CDD" w:rsidRDefault="00C36DC4" w:rsidP="00460ACC">
      <w:pPr>
        <w:spacing w:after="0"/>
        <w:rPr>
          <w:rFonts w:cstheme="minorHAnsi"/>
          <w:sz w:val="24"/>
          <w:szCs w:val="24"/>
        </w:rPr>
      </w:pPr>
      <w:r w:rsidRPr="001D0CDD">
        <w:rPr>
          <w:b/>
          <w:noProof/>
          <w:color w:val="76923C" w:themeColor="accent3" w:themeShade="BF"/>
          <w:sz w:val="32"/>
          <w:szCs w:val="32"/>
          <w:lang w:eastAsia="en-GB"/>
        </w:rPr>
        <w:drawing>
          <wp:anchor distT="0" distB="0" distL="114300" distR="114300" simplePos="0" relativeHeight="251694080" behindDoc="1" locked="0" layoutInCell="1" allowOverlap="1" wp14:anchorId="4C88DECE" wp14:editId="39D86B0A">
            <wp:simplePos x="0" y="0"/>
            <wp:positionH relativeFrom="column">
              <wp:posOffset>-79513</wp:posOffset>
            </wp:positionH>
            <wp:positionV relativeFrom="paragraph">
              <wp:posOffset>24985</wp:posOffset>
            </wp:positionV>
            <wp:extent cx="4619708" cy="5700437"/>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m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2185" cy="5703494"/>
                    </a:xfrm>
                    <a:prstGeom prst="rect">
                      <a:avLst/>
                    </a:prstGeom>
                  </pic:spPr>
                </pic:pic>
              </a:graphicData>
            </a:graphic>
            <wp14:sizeRelH relativeFrom="page">
              <wp14:pctWidth>0</wp14:pctWidth>
            </wp14:sizeRelH>
            <wp14:sizeRelV relativeFrom="page">
              <wp14:pctHeight>0</wp14:pctHeight>
            </wp14:sizeRelV>
          </wp:anchor>
        </w:drawing>
      </w:r>
    </w:p>
    <w:p w14:paraId="423A31A1" w14:textId="77777777" w:rsidR="001D0CDD" w:rsidRDefault="001D0CDD" w:rsidP="00460ACC">
      <w:pPr>
        <w:spacing w:after="0"/>
        <w:rPr>
          <w:rFonts w:cstheme="minorHAnsi"/>
          <w:sz w:val="24"/>
          <w:szCs w:val="24"/>
        </w:rPr>
      </w:pPr>
    </w:p>
    <w:p w14:paraId="4D8EC621" w14:textId="77777777" w:rsidR="001D0CDD" w:rsidRDefault="001D0CDD" w:rsidP="00460ACC">
      <w:pPr>
        <w:spacing w:after="0"/>
        <w:rPr>
          <w:rFonts w:cstheme="minorHAnsi"/>
          <w:sz w:val="24"/>
          <w:szCs w:val="24"/>
        </w:rPr>
      </w:pPr>
    </w:p>
    <w:p w14:paraId="7953B541" w14:textId="77777777" w:rsidR="001D0CDD" w:rsidRDefault="001D0CDD" w:rsidP="00460ACC">
      <w:pPr>
        <w:spacing w:after="0"/>
        <w:rPr>
          <w:rFonts w:cstheme="minorHAnsi"/>
          <w:sz w:val="24"/>
          <w:szCs w:val="24"/>
        </w:rPr>
      </w:pPr>
    </w:p>
    <w:p w14:paraId="1B5D7394" w14:textId="77777777" w:rsidR="001D0CDD" w:rsidRDefault="001D0CDD" w:rsidP="00460ACC">
      <w:pPr>
        <w:spacing w:after="0"/>
        <w:rPr>
          <w:rFonts w:cstheme="minorHAnsi"/>
          <w:sz w:val="24"/>
          <w:szCs w:val="24"/>
        </w:rPr>
      </w:pPr>
    </w:p>
    <w:p w14:paraId="6B27BD12" w14:textId="77777777" w:rsidR="001D0CDD" w:rsidRDefault="001D0CDD" w:rsidP="00460ACC">
      <w:pPr>
        <w:spacing w:after="0"/>
        <w:rPr>
          <w:rFonts w:cstheme="minorHAnsi"/>
          <w:sz w:val="24"/>
          <w:szCs w:val="24"/>
        </w:rPr>
      </w:pPr>
    </w:p>
    <w:p w14:paraId="6E8D403D" w14:textId="77777777" w:rsidR="001D0CDD" w:rsidRDefault="001D0CDD" w:rsidP="00460ACC">
      <w:pPr>
        <w:spacing w:after="0"/>
        <w:rPr>
          <w:rFonts w:cstheme="minorHAnsi"/>
          <w:sz w:val="24"/>
          <w:szCs w:val="24"/>
        </w:rPr>
      </w:pPr>
    </w:p>
    <w:p w14:paraId="3BE66929" w14:textId="77777777" w:rsidR="001D0CDD" w:rsidRDefault="001D0CDD" w:rsidP="00460ACC">
      <w:pPr>
        <w:spacing w:after="0"/>
        <w:rPr>
          <w:rFonts w:cstheme="minorHAnsi"/>
          <w:sz w:val="24"/>
          <w:szCs w:val="24"/>
        </w:rPr>
      </w:pPr>
    </w:p>
    <w:p w14:paraId="115D0D42" w14:textId="77777777" w:rsidR="001D0CDD" w:rsidRDefault="001D0CDD" w:rsidP="00460ACC">
      <w:pPr>
        <w:spacing w:after="0"/>
        <w:rPr>
          <w:rFonts w:cstheme="minorHAnsi"/>
          <w:sz w:val="24"/>
          <w:szCs w:val="24"/>
        </w:rPr>
      </w:pPr>
    </w:p>
    <w:p w14:paraId="39D25BC4" w14:textId="77777777" w:rsidR="001D0CDD" w:rsidRDefault="001D0CDD" w:rsidP="00460ACC">
      <w:pPr>
        <w:spacing w:after="0"/>
        <w:rPr>
          <w:rFonts w:cstheme="minorHAnsi"/>
          <w:sz w:val="24"/>
          <w:szCs w:val="24"/>
        </w:rPr>
      </w:pPr>
    </w:p>
    <w:p w14:paraId="56175049" w14:textId="77777777" w:rsidR="001D0CDD" w:rsidRDefault="001D0CDD" w:rsidP="00460ACC">
      <w:pPr>
        <w:spacing w:after="0"/>
        <w:rPr>
          <w:rFonts w:cstheme="minorHAnsi"/>
          <w:sz w:val="24"/>
          <w:szCs w:val="24"/>
        </w:rPr>
      </w:pPr>
    </w:p>
    <w:p w14:paraId="576FD171" w14:textId="77777777" w:rsidR="001D0CDD" w:rsidRDefault="001D0CDD" w:rsidP="00460ACC">
      <w:pPr>
        <w:spacing w:after="0"/>
        <w:rPr>
          <w:rFonts w:cstheme="minorHAnsi"/>
          <w:sz w:val="24"/>
          <w:szCs w:val="24"/>
        </w:rPr>
      </w:pPr>
    </w:p>
    <w:p w14:paraId="77C2BC7B" w14:textId="77777777" w:rsidR="001D0CDD" w:rsidRDefault="001D0CDD" w:rsidP="00460ACC">
      <w:pPr>
        <w:spacing w:after="0"/>
        <w:rPr>
          <w:rFonts w:cstheme="minorHAnsi"/>
          <w:sz w:val="24"/>
          <w:szCs w:val="24"/>
        </w:rPr>
      </w:pPr>
    </w:p>
    <w:p w14:paraId="04C5B220" w14:textId="77777777" w:rsidR="001D0CDD" w:rsidRDefault="001D0CDD" w:rsidP="00460ACC">
      <w:pPr>
        <w:spacing w:after="0"/>
        <w:rPr>
          <w:rFonts w:cstheme="minorHAnsi"/>
          <w:sz w:val="24"/>
          <w:szCs w:val="24"/>
        </w:rPr>
      </w:pPr>
    </w:p>
    <w:p w14:paraId="2F4F176B" w14:textId="77777777" w:rsidR="001D0CDD" w:rsidRDefault="001D0CDD" w:rsidP="00460ACC">
      <w:pPr>
        <w:spacing w:after="0"/>
        <w:rPr>
          <w:rFonts w:cstheme="minorHAnsi"/>
          <w:sz w:val="24"/>
          <w:szCs w:val="24"/>
        </w:rPr>
      </w:pPr>
    </w:p>
    <w:p w14:paraId="08423AA4" w14:textId="77777777" w:rsidR="001D0CDD" w:rsidRDefault="001D0CDD" w:rsidP="00460ACC">
      <w:pPr>
        <w:spacing w:after="0"/>
        <w:rPr>
          <w:rFonts w:cstheme="minorHAnsi"/>
          <w:sz w:val="24"/>
          <w:szCs w:val="24"/>
        </w:rPr>
      </w:pPr>
    </w:p>
    <w:p w14:paraId="6FD06617" w14:textId="77777777" w:rsidR="001D0CDD" w:rsidRDefault="001D0CDD" w:rsidP="00460ACC">
      <w:pPr>
        <w:spacing w:after="0"/>
        <w:rPr>
          <w:rFonts w:cstheme="minorHAnsi"/>
          <w:sz w:val="24"/>
          <w:szCs w:val="24"/>
        </w:rPr>
      </w:pPr>
    </w:p>
    <w:p w14:paraId="28E96942" w14:textId="77777777" w:rsidR="001D0CDD" w:rsidRDefault="001D0CDD" w:rsidP="00460ACC">
      <w:pPr>
        <w:spacing w:after="0"/>
        <w:rPr>
          <w:rFonts w:cstheme="minorHAnsi"/>
          <w:sz w:val="24"/>
          <w:szCs w:val="24"/>
        </w:rPr>
      </w:pPr>
    </w:p>
    <w:p w14:paraId="1D77C7D8" w14:textId="77777777" w:rsidR="001D0CDD" w:rsidRDefault="001D0CDD" w:rsidP="00460ACC">
      <w:pPr>
        <w:spacing w:after="0"/>
        <w:rPr>
          <w:rFonts w:cstheme="minorHAnsi"/>
          <w:sz w:val="24"/>
          <w:szCs w:val="24"/>
        </w:rPr>
      </w:pPr>
    </w:p>
    <w:p w14:paraId="173A6C28" w14:textId="77777777" w:rsidR="001D0CDD" w:rsidRDefault="001D0CDD" w:rsidP="00460ACC">
      <w:pPr>
        <w:spacing w:after="0"/>
        <w:rPr>
          <w:rFonts w:cstheme="minorHAnsi"/>
          <w:sz w:val="24"/>
          <w:szCs w:val="24"/>
        </w:rPr>
      </w:pPr>
    </w:p>
    <w:p w14:paraId="37540755" w14:textId="77777777" w:rsidR="001D0CDD" w:rsidRDefault="001D0CDD" w:rsidP="00460ACC">
      <w:pPr>
        <w:spacing w:after="0"/>
        <w:rPr>
          <w:rFonts w:cstheme="minorHAnsi"/>
          <w:sz w:val="24"/>
          <w:szCs w:val="24"/>
        </w:rPr>
      </w:pPr>
    </w:p>
    <w:p w14:paraId="2DAA28B0" w14:textId="77777777" w:rsidR="001D0CDD" w:rsidRDefault="001D0CDD" w:rsidP="00460ACC">
      <w:pPr>
        <w:spacing w:after="0"/>
        <w:rPr>
          <w:rFonts w:cstheme="minorHAnsi"/>
          <w:sz w:val="24"/>
          <w:szCs w:val="24"/>
        </w:rPr>
      </w:pPr>
    </w:p>
    <w:p w14:paraId="73E7B57C" w14:textId="77777777" w:rsidR="001D0CDD" w:rsidRDefault="001D0CDD" w:rsidP="00460ACC">
      <w:pPr>
        <w:spacing w:after="0"/>
        <w:rPr>
          <w:rFonts w:cstheme="minorHAnsi"/>
          <w:sz w:val="24"/>
          <w:szCs w:val="24"/>
        </w:rPr>
      </w:pPr>
    </w:p>
    <w:p w14:paraId="1B2A562D" w14:textId="77777777" w:rsidR="00C36DC4" w:rsidRDefault="00C36DC4" w:rsidP="004A6709">
      <w:pPr>
        <w:spacing w:after="0"/>
        <w:rPr>
          <w:rFonts w:cstheme="minorHAnsi"/>
          <w:sz w:val="24"/>
          <w:szCs w:val="24"/>
        </w:rPr>
      </w:pPr>
    </w:p>
    <w:p w14:paraId="4238C734" w14:textId="77777777" w:rsidR="00C36DC4" w:rsidRDefault="00C36DC4" w:rsidP="004A6709">
      <w:pPr>
        <w:spacing w:after="0"/>
        <w:rPr>
          <w:rFonts w:cstheme="minorHAnsi"/>
          <w:sz w:val="24"/>
          <w:szCs w:val="24"/>
        </w:rPr>
      </w:pPr>
    </w:p>
    <w:p w14:paraId="173EDAFA" w14:textId="77777777" w:rsidR="004F733D" w:rsidRDefault="004F733D" w:rsidP="004A6709">
      <w:pPr>
        <w:spacing w:after="0"/>
        <w:rPr>
          <w:rFonts w:cstheme="minorHAnsi"/>
          <w:sz w:val="24"/>
          <w:szCs w:val="24"/>
        </w:rPr>
      </w:pPr>
    </w:p>
    <w:p w14:paraId="61636E6D" w14:textId="77777777" w:rsidR="004F733D" w:rsidRDefault="004F733D" w:rsidP="004A6709">
      <w:pPr>
        <w:spacing w:after="0"/>
        <w:rPr>
          <w:rFonts w:cstheme="minorHAnsi"/>
          <w:sz w:val="24"/>
          <w:szCs w:val="24"/>
        </w:rPr>
      </w:pPr>
    </w:p>
    <w:p w14:paraId="3E9041FC" w14:textId="77777777" w:rsidR="004F733D" w:rsidRDefault="004F733D" w:rsidP="004A6709">
      <w:pPr>
        <w:spacing w:after="0"/>
        <w:rPr>
          <w:rFonts w:cstheme="minorHAnsi"/>
          <w:sz w:val="24"/>
          <w:szCs w:val="24"/>
        </w:rPr>
      </w:pPr>
    </w:p>
    <w:p w14:paraId="3F403A16" w14:textId="77777777" w:rsidR="00523130" w:rsidRDefault="00523130" w:rsidP="00523130">
      <w:pPr>
        <w:spacing w:after="0"/>
        <w:rPr>
          <w:rFonts w:eastAsia="Times New Roman" w:cstheme="minorHAnsi"/>
          <w:color w:val="0B0C0C"/>
          <w:sz w:val="24"/>
          <w:szCs w:val="24"/>
          <w:lang w:eastAsia="en-GB"/>
        </w:rPr>
      </w:pPr>
      <w:r>
        <w:rPr>
          <w:rFonts w:cstheme="minorHAnsi"/>
          <w:sz w:val="24"/>
          <w:szCs w:val="24"/>
        </w:rPr>
        <w:t xml:space="preserve">There are </w:t>
      </w:r>
      <w:r w:rsidRPr="00A42BE8">
        <w:rPr>
          <w:rFonts w:cstheme="minorHAnsi"/>
          <w:b/>
          <w:sz w:val="24"/>
          <w:szCs w:val="24"/>
        </w:rPr>
        <w:t>82 elected members in Cheshire East</w:t>
      </w:r>
      <w:r>
        <w:rPr>
          <w:rFonts w:cstheme="minorHAnsi"/>
          <w:sz w:val="24"/>
          <w:szCs w:val="24"/>
        </w:rPr>
        <w:t xml:space="preserve"> with </w:t>
      </w:r>
      <w:r>
        <w:rPr>
          <w:rFonts w:cstheme="minorHAnsi"/>
          <w:b/>
          <w:sz w:val="24"/>
          <w:szCs w:val="24"/>
        </w:rPr>
        <w:t>52 W</w:t>
      </w:r>
      <w:r w:rsidRPr="00A42BE8">
        <w:rPr>
          <w:rFonts w:cstheme="minorHAnsi"/>
          <w:b/>
          <w:sz w:val="24"/>
          <w:szCs w:val="24"/>
        </w:rPr>
        <w:t>ards</w:t>
      </w:r>
      <w:r>
        <w:rPr>
          <w:rFonts w:cstheme="minorHAnsi"/>
          <w:sz w:val="24"/>
          <w:szCs w:val="24"/>
        </w:rPr>
        <w:t xml:space="preserve"> and </w:t>
      </w:r>
      <w:r w:rsidRPr="00A42BE8">
        <w:rPr>
          <w:rFonts w:cstheme="minorHAnsi"/>
          <w:b/>
          <w:sz w:val="24"/>
          <w:szCs w:val="24"/>
        </w:rPr>
        <w:t>7 Local Area Partnerships (LAPS)</w:t>
      </w:r>
      <w:r>
        <w:rPr>
          <w:rFonts w:cstheme="minorHAnsi"/>
          <w:sz w:val="24"/>
          <w:szCs w:val="24"/>
        </w:rPr>
        <w:t xml:space="preserve">.  </w:t>
      </w:r>
      <w:r>
        <w:rPr>
          <w:rFonts w:eastAsia="Times New Roman" w:cstheme="minorHAnsi"/>
          <w:color w:val="0B0C0C"/>
          <w:sz w:val="24"/>
          <w:szCs w:val="24"/>
          <w:lang w:eastAsia="en-GB"/>
        </w:rPr>
        <w:t xml:space="preserve">The </w:t>
      </w:r>
      <w:r w:rsidRPr="00A42BE8">
        <w:rPr>
          <w:rFonts w:eastAsia="Times New Roman" w:cstheme="minorHAnsi"/>
          <w:b/>
          <w:color w:val="0B0C0C"/>
          <w:sz w:val="24"/>
          <w:szCs w:val="24"/>
          <w:lang w:eastAsia="en-GB"/>
        </w:rPr>
        <w:t>Cheshire East Connected Communities Strategy (2017)</w:t>
      </w:r>
      <w:r w:rsidRPr="00195FEC">
        <w:rPr>
          <w:rStyle w:val="FootnoteReference"/>
          <w:rFonts w:eastAsia="Times New Roman" w:cstheme="minorHAnsi"/>
          <w:color w:val="0B0C0C"/>
          <w:sz w:val="24"/>
          <w:szCs w:val="24"/>
          <w:lang w:eastAsia="en-GB"/>
        </w:rPr>
        <w:footnoteReference w:id="11"/>
      </w:r>
      <w:r>
        <w:rPr>
          <w:rFonts w:eastAsia="Times New Roman" w:cstheme="minorHAnsi"/>
          <w:color w:val="0B0C0C"/>
          <w:sz w:val="24"/>
          <w:szCs w:val="24"/>
          <w:lang w:eastAsia="en-GB"/>
        </w:rPr>
        <w:t xml:space="preserve"> describes how Cheshire East Council are undertaking community development activities through assets based approach (ABCD) to develop Connected Community Centres, Neighbourhood Partnerships and Town and Community Partnerships.  </w:t>
      </w:r>
    </w:p>
    <w:p w14:paraId="1E013A28" w14:textId="77777777" w:rsidR="00523130" w:rsidRDefault="00523130" w:rsidP="00523130">
      <w:pPr>
        <w:spacing w:after="0"/>
        <w:rPr>
          <w:rFonts w:eastAsia="Times New Roman" w:cstheme="minorHAnsi"/>
          <w:color w:val="0B0C0C"/>
          <w:sz w:val="24"/>
          <w:szCs w:val="24"/>
          <w:lang w:eastAsia="en-GB"/>
        </w:rPr>
      </w:pPr>
    </w:p>
    <w:p w14:paraId="3020D40B" w14:textId="77777777" w:rsidR="00523130" w:rsidRDefault="00523130" w:rsidP="00523130">
      <w:pPr>
        <w:spacing w:after="0"/>
        <w:rPr>
          <w:rFonts w:eastAsia="Times New Roman" w:cstheme="minorHAnsi"/>
          <w:color w:val="0B0C0C"/>
          <w:sz w:val="24"/>
          <w:szCs w:val="24"/>
          <w:lang w:eastAsia="en-GB"/>
        </w:rPr>
      </w:pPr>
    </w:p>
    <w:p w14:paraId="767376B8" w14:textId="77777777" w:rsidR="00523130" w:rsidRPr="00474A28" w:rsidRDefault="00523130" w:rsidP="00523130">
      <w:pPr>
        <w:spacing w:after="0"/>
        <w:rPr>
          <w:rFonts w:cstheme="minorHAnsi"/>
          <w:sz w:val="24"/>
          <w:szCs w:val="24"/>
        </w:rPr>
      </w:pPr>
      <w:r>
        <w:rPr>
          <w:noProof/>
          <w:lang w:eastAsia="en-GB"/>
        </w:rPr>
        <w:lastRenderedPageBreak/>
        <w:drawing>
          <wp:anchor distT="0" distB="0" distL="114300" distR="114300" simplePos="0" relativeHeight="251695104" behindDoc="0" locked="0" layoutInCell="1" allowOverlap="1" wp14:anchorId="3E8F3AA5" wp14:editId="17C9A7E2">
            <wp:simplePos x="0" y="0"/>
            <wp:positionH relativeFrom="column">
              <wp:posOffset>-160020</wp:posOffset>
            </wp:positionH>
            <wp:positionV relativeFrom="paragraph">
              <wp:posOffset>-60739</wp:posOffset>
            </wp:positionV>
            <wp:extent cx="5629275" cy="3808730"/>
            <wp:effectExtent l="0" t="0" r="0" b="0"/>
            <wp:wrapNone/>
            <wp:docPr id="23" name="Picture 23" descr="Image result for map of 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of cheshire ea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3808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The following map indicates the boarders for Cheshire East Council, Cheshire West and Chester Council and CCG areas: </w:t>
      </w:r>
    </w:p>
    <w:p w14:paraId="469E710C" w14:textId="77777777" w:rsidR="00523130" w:rsidRDefault="00523130" w:rsidP="004A6709">
      <w:pPr>
        <w:spacing w:after="0"/>
        <w:rPr>
          <w:rFonts w:cstheme="minorHAnsi"/>
          <w:sz w:val="24"/>
          <w:szCs w:val="24"/>
        </w:rPr>
      </w:pPr>
    </w:p>
    <w:p w14:paraId="4763AB1B" w14:textId="77777777" w:rsidR="00474A28" w:rsidRDefault="00474A28" w:rsidP="00474A28">
      <w:pPr>
        <w:spacing w:after="0" w:line="300" w:lineRule="atLeast"/>
        <w:rPr>
          <w:rFonts w:eastAsia="Times New Roman" w:cstheme="minorHAnsi"/>
          <w:color w:val="0B0C0C"/>
          <w:sz w:val="24"/>
          <w:szCs w:val="24"/>
          <w:lang w:eastAsia="en-GB"/>
        </w:rPr>
      </w:pPr>
    </w:p>
    <w:p w14:paraId="55A80B2A" w14:textId="77777777" w:rsidR="001D0CDD" w:rsidRPr="00474A28" w:rsidRDefault="001D0CDD" w:rsidP="00474A28">
      <w:pPr>
        <w:spacing w:after="0"/>
        <w:rPr>
          <w:rFonts w:cstheme="minorHAnsi"/>
          <w:sz w:val="24"/>
          <w:szCs w:val="24"/>
        </w:rPr>
      </w:pPr>
    </w:p>
    <w:p w14:paraId="2AC13ABA" w14:textId="77777777" w:rsidR="00474A28" w:rsidRDefault="00474A28" w:rsidP="00460ACC">
      <w:pPr>
        <w:spacing w:after="0"/>
        <w:rPr>
          <w:rFonts w:cstheme="minorHAnsi"/>
          <w:sz w:val="24"/>
          <w:szCs w:val="24"/>
        </w:rPr>
      </w:pPr>
    </w:p>
    <w:p w14:paraId="51F6BDB2" w14:textId="77777777" w:rsidR="00474A28" w:rsidRDefault="00474A28" w:rsidP="00460ACC">
      <w:pPr>
        <w:spacing w:after="0"/>
        <w:rPr>
          <w:rFonts w:cstheme="minorHAnsi"/>
          <w:sz w:val="24"/>
          <w:szCs w:val="24"/>
        </w:rPr>
      </w:pPr>
    </w:p>
    <w:p w14:paraId="01D8447D" w14:textId="77777777" w:rsidR="00474A28" w:rsidRDefault="00474A28" w:rsidP="00460ACC">
      <w:pPr>
        <w:spacing w:after="0"/>
        <w:rPr>
          <w:rFonts w:cstheme="minorHAnsi"/>
          <w:sz w:val="24"/>
          <w:szCs w:val="24"/>
        </w:rPr>
      </w:pPr>
    </w:p>
    <w:p w14:paraId="60C81552" w14:textId="77777777" w:rsidR="00474A28" w:rsidRDefault="00474A28" w:rsidP="00460ACC">
      <w:pPr>
        <w:spacing w:after="0"/>
        <w:rPr>
          <w:rFonts w:cstheme="minorHAnsi"/>
          <w:sz w:val="24"/>
          <w:szCs w:val="24"/>
        </w:rPr>
      </w:pPr>
    </w:p>
    <w:p w14:paraId="76E6E78B" w14:textId="77777777" w:rsidR="00474A28" w:rsidRDefault="00474A28" w:rsidP="00460ACC">
      <w:pPr>
        <w:spacing w:after="0"/>
        <w:rPr>
          <w:rFonts w:cstheme="minorHAnsi"/>
          <w:sz w:val="24"/>
          <w:szCs w:val="24"/>
        </w:rPr>
      </w:pPr>
    </w:p>
    <w:p w14:paraId="134DC0E6" w14:textId="77777777" w:rsidR="00474A28" w:rsidRDefault="00474A28" w:rsidP="00460ACC">
      <w:pPr>
        <w:spacing w:after="0"/>
        <w:rPr>
          <w:rFonts w:cstheme="minorHAnsi"/>
          <w:sz w:val="24"/>
          <w:szCs w:val="24"/>
        </w:rPr>
      </w:pPr>
    </w:p>
    <w:p w14:paraId="28EE05B5" w14:textId="77777777" w:rsidR="00474A28" w:rsidRDefault="00474A28" w:rsidP="00460ACC">
      <w:pPr>
        <w:spacing w:after="0"/>
        <w:rPr>
          <w:rFonts w:cstheme="minorHAnsi"/>
          <w:sz w:val="24"/>
          <w:szCs w:val="24"/>
        </w:rPr>
      </w:pPr>
    </w:p>
    <w:p w14:paraId="4E5DB58A" w14:textId="77777777" w:rsidR="00474A28" w:rsidRDefault="00474A28" w:rsidP="00460ACC">
      <w:pPr>
        <w:spacing w:after="0"/>
        <w:rPr>
          <w:rFonts w:cstheme="minorHAnsi"/>
          <w:sz w:val="24"/>
          <w:szCs w:val="24"/>
        </w:rPr>
      </w:pPr>
    </w:p>
    <w:p w14:paraId="7C0A3F3A" w14:textId="77777777" w:rsidR="00474A28" w:rsidRDefault="00474A28" w:rsidP="00460ACC">
      <w:pPr>
        <w:spacing w:after="0"/>
        <w:rPr>
          <w:rFonts w:cstheme="minorHAnsi"/>
          <w:sz w:val="24"/>
          <w:szCs w:val="24"/>
        </w:rPr>
      </w:pPr>
    </w:p>
    <w:p w14:paraId="30289AF1" w14:textId="77777777" w:rsidR="00474A28" w:rsidRDefault="00474A28" w:rsidP="00460ACC">
      <w:pPr>
        <w:spacing w:after="0"/>
        <w:rPr>
          <w:rFonts w:cstheme="minorHAnsi"/>
          <w:sz w:val="24"/>
          <w:szCs w:val="24"/>
        </w:rPr>
      </w:pPr>
    </w:p>
    <w:p w14:paraId="20CCE798" w14:textId="77777777" w:rsidR="00474A28" w:rsidRDefault="00474A28" w:rsidP="00460ACC">
      <w:pPr>
        <w:spacing w:after="0"/>
        <w:rPr>
          <w:rFonts w:cstheme="minorHAnsi"/>
          <w:sz w:val="24"/>
          <w:szCs w:val="24"/>
        </w:rPr>
      </w:pPr>
    </w:p>
    <w:p w14:paraId="6FDD761A" w14:textId="77777777" w:rsidR="00474A28" w:rsidRDefault="00474A28" w:rsidP="00460ACC">
      <w:pPr>
        <w:spacing w:after="0"/>
        <w:rPr>
          <w:rFonts w:cstheme="minorHAnsi"/>
          <w:sz w:val="24"/>
          <w:szCs w:val="24"/>
        </w:rPr>
      </w:pPr>
    </w:p>
    <w:p w14:paraId="1E08B304" w14:textId="77777777" w:rsidR="00474A28" w:rsidRDefault="00474A28" w:rsidP="00460ACC">
      <w:pPr>
        <w:spacing w:after="0"/>
        <w:rPr>
          <w:rFonts w:cstheme="minorHAnsi"/>
          <w:sz w:val="24"/>
          <w:szCs w:val="24"/>
        </w:rPr>
      </w:pPr>
    </w:p>
    <w:p w14:paraId="4EC865C3" w14:textId="77777777" w:rsidR="00460ACC" w:rsidRDefault="001128FD" w:rsidP="00460ACC">
      <w:pPr>
        <w:spacing w:after="0"/>
        <w:rPr>
          <w:rFonts w:cstheme="minorHAnsi"/>
          <w:sz w:val="24"/>
          <w:szCs w:val="24"/>
        </w:rPr>
      </w:pPr>
      <w:r>
        <w:rPr>
          <w:rFonts w:cstheme="minorHAnsi"/>
          <w:noProof/>
          <w:sz w:val="24"/>
          <w:szCs w:val="24"/>
          <w:lang w:eastAsia="en-GB"/>
        </w:rPr>
        <w:drawing>
          <wp:anchor distT="0" distB="0" distL="114300" distR="114300" simplePos="0" relativeHeight="251696128" behindDoc="1" locked="0" layoutInCell="1" allowOverlap="1" wp14:anchorId="2E3A37B5" wp14:editId="0A77F3D9">
            <wp:simplePos x="0" y="0"/>
            <wp:positionH relativeFrom="column">
              <wp:posOffset>445272</wp:posOffset>
            </wp:positionH>
            <wp:positionV relativeFrom="paragraph">
              <wp:posOffset>235336</wp:posOffset>
            </wp:positionV>
            <wp:extent cx="4046779" cy="434936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0419" cy="435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ACC">
        <w:rPr>
          <w:rFonts w:cstheme="minorHAnsi"/>
          <w:sz w:val="24"/>
          <w:szCs w:val="24"/>
        </w:rPr>
        <w:t xml:space="preserve">The </w:t>
      </w:r>
      <w:r w:rsidR="00460ACC" w:rsidRPr="00A42BE8">
        <w:rPr>
          <w:rFonts w:cstheme="minorHAnsi"/>
          <w:b/>
          <w:sz w:val="24"/>
          <w:szCs w:val="24"/>
        </w:rPr>
        <w:t>Cheshire East Council Corporate Plan (2016-2020)</w:t>
      </w:r>
      <w:r w:rsidR="00460ACC">
        <w:rPr>
          <w:rStyle w:val="FootnoteReference"/>
          <w:sz w:val="24"/>
          <w:szCs w:val="24"/>
        </w:rPr>
        <w:footnoteReference w:id="12"/>
      </w:r>
      <w:r w:rsidR="00460ACC">
        <w:rPr>
          <w:rFonts w:cstheme="minorHAnsi"/>
          <w:sz w:val="24"/>
          <w:szCs w:val="24"/>
        </w:rPr>
        <w:t xml:space="preserve"> consists of 6 priority outcomes which include:</w:t>
      </w:r>
    </w:p>
    <w:p w14:paraId="78F4C45A" w14:textId="77777777" w:rsidR="00FF7EA7" w:rsidRDefault="00FF7EA7" w:rsidP="00460ACC">
      <w:pPr>
        <w:spacing w:after="0"/>
        <w:rPr>
          <w:rFonts w:cstheme="minorHAnsi"/>
          <w:sz w:val="24"/>
          <w:szCs w:val="24"/>
        </w:rPr>
      </w:pPr>
    </w:p>
    <w:p w14:paraId="611D9AB8" w14:textId="77777777" w:rsidR="00FF7EA7" w:rsidRDefault="00FF7EA7" w:rsidP="00460ACC">
      <w:pPr>
        <w:spacing w:after="0"/>
        <w:rPr>
          <w:rFonts w:cstheme="minorHAnsi"/>
          <w:sz w:val="24"/>
          <w:szCs w:val="24"/>
        </w:rPr>
      </w:pPr>
    </w:p>
    <w:p w14:paraId="47C55F95" w14:textId="77777777" w:rsidR="00FF7EA7" w:rsidRDefault="00FF7EA7" w:rsidP="00460ACC">
      <w:pPr>
        <w:spacing w:after="0"/>
        <w:rPr>
          <w:rFonts w:cstheme="minorHAnsi"/>
          <w:sz w:val="24"/>
          <w:szCs w:val="24"/>
        </w:rPr>
      </w:pPr>
    </w:p>
    <w:p w14:paraId="79F0AFB1" w14:textId="77777777" w:rsidR="00FF7EA7" w:rsidRDefault="00FF7EA7" w:rsidP="00460ACC">
      <w:pPr>
        <w:spacing w:after="0"/>
        <w:rPr>
          <w:rFonts w:cstheme="minorHAnsi"/>
          <w:sz w:val="24"/>
          <w:szCs w:val="24"/>
        </w:rPr>
      </w:pPr>
    </w:p>
    <w:p w14:paraId="21910DF7" w14:textId="77777777" w:rsidR="00FF7EA7" w:rsidRDefault="00FF7EA7" w:rsidP="00460ACC">
      <w:pPr>
        <w:spacing w:after="0"/>
        <w:rPr>
          <w:rFonts w:cstheme="minorHAnsi"/>
          <w:sz w:val="24"/>
          <w:szCs w:val="24"/>
        </w:rPr>
      </w:pPr>
    </w:p>
    <w:p w14:paraId="54D18F86" w14:textId="77777777" w:rsidR="00FF7EA7" w:rsidRDefault="00FF7EA7" w:rsidP="00460ACC">
      <w:pPr>
        <w:spacing w:after="0"/>
        <w:rPr>
          <w:rFonts w:cstheme="minorHAnsi"/>
          <w:sz w:val="24"/>
          <w:szCs w:val="24"/>
        </w:rPr>
      </w:pPr>
    </w:p>
    <w:p w14:paraId="067BFCDF" w14:textId="77777777" w:rsidR="00FF7EA7" w:rsidRDefault="00FF7EA7" w:rsidP="00460ACC">
      <w:pPr>
        <w:spacing w:after="0"/>
        <w:rPr>
          <w:rFonts w:cstheme="minorHAnsi"/>
          <w:sz w:val="24"/>
          <w:szCs w:val="24"/>
        </w:rPr>
      </w:pPr>
    </w:p>
    <w:p w14:paraId="5DA0ADC8" w14:textId="77777777" w:rsidR="00FF7EA7" w:rsidRDefault="00FF7EA7" w:rsidP="00460ACC">
      <w:pPr>
        <w:spacing w:after="0"/>
        <w:rPr>
          <w:rFonts w:cstheme="minorHAnsi"/>
          <w:sz w:val="24"/>
          <w:szCs w:val="24"/>
        </w:rPr>
      </w:pPr>
    </w:p>
    <w:p w14:paraId="7837C963" w14:textId="77777777" w:rsidR="00FF7EA7" w:rsidRDefault="00FF7EA7" w:rsidP="00460ACC">
      <w:pPr>
        <w:spacing w:after="0"/>
        <w:rPr>
          <w:rFonts w:cstheme="minorHAnsi"/>
          <w:sz w:val="24"/>
          <w:szCs w:val="24"/>
        </w:rPr>
      </w:pPr>
    </w:p>
    <w:p w14:paraId="0F35E536" w14:textId="77777777" w:rsidR="00FF7EA7" w:rsidRDefault="00FF7EA7" w:rsidP="00460ACC">
      <w:pPr>
        <w:spacing w:after="0"/>
        <w:rPr>
          <w:rFonts w:cstheme="minorHAnsi"/>
          <w:sz w:val="24"/>
          <w:szCs w:val="24"/>
        </w:rPr>
      </w:pPr>
    </w:p>
    <w:p w14:paraId="21A7010A" w14:textId="77777777" w:rsidR="00FF7EA7" w:rsidRDefault="00FF7EA7" w:rsidP="00460ACC">
      <w:pPr>
        <w:spacing w:after="0"/>
        <w:rPr>
          <w:rFonts w:cstheme="minorHAnsi"/>
          <w:sz w:val="24"/>
          <w:szCs w:val="24"/>
        </w:rPr>
      </w:pPr>
    </w:p>
    <w:p w14:paraId="1EDFADDC" w14:textId="77777777" w:rsidR="00FF7EA7" w:rsidRDefault="00FF7EA7" w:rsidP="00460ACC">
      <w:pPr>
        <w:spacing w:after="0"/>
        <w:rPr>
          <w:rFonts w:cstheme="minorHAnsi"/>
          <w:sz w:val="24"/>
          <w:szCs w:val="24"/>
        </w:rPr>
      </w:pPr>
    </w:p>
    <w:p w14:paraId="061D8081" w14:textId="77777777" w:rsidR="00FF7EA7" w:rsidRDefault="00FF7EA7" w:rsidP="00460ACC">
      <w:pPr>
        <w:spacing w:after="0"/>
        <w:rPr>
          <w:rFonts w:cstheme="minorHAnsi"/>
          <w:sz w:val="24"/>
          <w:szCs w:val="24"/>
        </w:rPr>
      </w:pPr>
    </w:p>
    <w:p w14:paraId="34D79574" w14:textId="77777777" w:rsidR="00FF7EA7" w:rsidRDefault="00FF7EA7" w:rsidP="00460ACC">
      <w:pPr>
        <w:spacing w:after="0"/>
        <w:rPr>
          <w:rFonts w:cstheme="minorHAnsi"/>
          <w:sz w:val="24"/>
          <w:szCs w:val="24"/>
        </w:rPr>
      </w:pPr>
    </w:p>
    <w:p w14:paraId="4D8D4CA5" w14:textId="77777777" w:rsidR="00460ACC" w:rsidRPr="00FF7EA7" w:rsidRDefault="00460ACC" w:rsidP="00FF7EA7">
      <w:pPr>
        <w:spacing w:after="0"/>
        <w:rPr>
          <w:rFonts w:cstheme="minorHAnsi"/>
          <w:sz w:val="24"/>
          <w:szCs w:val="24"/>
        </w:rPr>
      </w:pPr>
    </w:p>
    <w:p w14:paraId="40C2370C" w14:textId="77777777" w:rsidR="00460ACC" w:rsidRDefault="00460ACC" w:rsidP="00460ACC">
      <w:pPr>
        <w:spacing w:after="0"/>
        <w:rPr>
          <w:rFonts w:cstheme="minorHAnsi"/>
          <w:sz w:val="24"/>
          <w:szCs w:val="24"/>
        </w:rPr>
      </w:pPr>
    </w:p>
    <w:p w14:paraId="75C6B0C8" w14:textId="77777777" w:rsidR="000377F4" w:rsidRDefault="000377F4" w:rsidP="00460ACC">
      <w:pPr>
        <w:spacing w:after="0"/>
        <w:rPr>
          <w:rFonts w:cstheme="minorHAnsi"/>
          <w:sz w:val="24"/>
          <w:szCs w:val="24"/>
        </w:rPr>
      </w:pPr>
    </w:p>
    <w:p w14:paraId="6278D84C" w14:textId="77777777" w:rsidR="000377F4" w:rsidRDefault="000377F4" w:rsidP="00460ACC">
      <w:pPr>
        <w:spacing w:after="0"/>
        <w:rPr>
          <w:rFonts w:cstheme="minorHAnsi"/>
          <w:sz w:val="24"/>
          <w:szCs w:val="24"/>
        </w:rPr>
      </w:pPr>
    </w:p>
    <w:p w14:paraId="510ECE53" w14:textId="77777777" w:rsidR="00195FEC" w:rsidRDefault="00195FEC" w:rsidP="00543810">
      <w:pPr>
        <w:spacing w:after="0"/>
        <w:rPr>
          <w:rFonts w:cstheme="minorHAnsi"/>
          <w:sz w:val="24"/>
          <w:szCs w:val="24"/>
        </w:rPr>
      </w:pPr>
    </w:p>
    <w:p w14:paraId="387F010D" w14:textId="7B5816FA" w:rsidR="003E51E5" w:rsidRDefault="001128FD" w:rsidP="00543810">
      <w:pPr>
        <w:spacing w:after="0"/>
        <w:rPr>
          <w:rFonts w:cstheme="minorHAnsi"/>
          <w:sz w:val="24"/>
          <w:szCs w:val="24"/>
        </w:rPr>
      </w:pPr>
      <w:r>
        <w:rPr>
          <w:noProof/>
          <w:lang w:eastAsia="en-GB"/>
        </w:rPr>
        <w:lastRenderedPageBreak/>
        <w:drawing>
          <wp:anchor distT="0" distB="0" distL="114300" distR="114300" simplePos="0" relativeHeight="251687936" behindDoc="0" locked="0" layoutInCell="1" allowOverlap="1" wp14:anchorId="36D27E2F" wp14:editId="2B0C1D22">
            <wp:simplePos x="0" y="0"/>
            <wp:positionH relativeFrom="column">
              <wp:posOffset>3898900</wp:posOffset>
            </wp:positionH>
            <wp:positionV relativeFrom="paragraph">
              <wp:posOffset>16510</wp:posOffset>
            </wp:positionV>
            <wp:extent cx="1717040" cy="2616835"/>
            <wp:effectExtent l="171450" t="171450" r="359410" b="354965"/>
            <wp:wrapSquare wrapText="bothSides"/>
            <wp:docPr id="45" name="Picture 45" descr="Description: cid:image002.jpg@01D2AECD.784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d:image002.jpg@01D2AECD.784A272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17040" cy="2616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072BE">
        <w:rPr>
          <w:rFonts w:cstheme="minorHAnsi"/>
          <w:b/>
          <w:sz w:val="24"/>
          <w:szCs w:val="24"/>
        </w:rPr>
        <w:t xml:space="preserve">Live Well </w:t>
      </w:r>
      <w:r w:rsidR="00543810" w:rsidRPr="00A42BE8">
        <w:rPr>
          <w:rFonts w:cstheme="minorHAnsi"/>
          <w:b/>
          <w:sz w:val="24"/>
          <w:szCs w:val="24"/>
        </w:rPr>
        <w:t>Cheshire East</w:t>
      </w:r>
      <w:bookmarkStart w:id="3" w:name="_Ref494022886"/>
      <w:r w:rsidR="00543810" w:rsidRPr="00543810">
        <w:rPr>
          <w:rStyle w:val="FootnoteReference"/>
          <w:rFonts w:asciiTheme="minorHAnsi" w:hAnsiTheme="minorHAnsi" w:cstheme="minorHAnsi"/>
          <w:sz w:val="24"/>
          <w:szCs w:val="24"/>
        </w:rPr>
        <w:footnoteReference w:id="13"/>
      </w:r>
      <w:bookmarkEnd w:id="3"/>
      <w:r w:rsidR="00543810" w:rsidRPr="00543810">
        <w:rPr>
          <w:rFonts w:cstheme="minorHAnsi"/>
          <w:sz w:val="24"/>
          <w:szCs w:val="24"/>
        </w:rPr>
        <w:t xml:space="preserve"> is a new online resource developed by the Council launched Spring 2017, </w:t>
      </w:r>
      <w:r w:rsidR="00543810">
        <w:rPr>
          <w:rFonts w:cstheme="minorHAnsi"/>
          <w:sz w:val="24"/>
          <w:szCs w:val="24"/>
        </w:rPr>
        <w:t xml:space="preserve">providing an asset map of local services and support, </w:t>
      </w:r>
      <w:r w:rsidR="00543810" w:rsidRPr="00543810">
        <w:rPr>
          <w:rFonts w:cstheme="minorHAnsi"/>
          <w:sz w:val="24"/>
          <w:szCs w:val="24"/>
        </w:rPr>
        <w:t>giving residents choice and control of available services and information on:</w:t>
      </w:r>
    </w:p>
    <w:p w14:paraId="7D766B0E" w14:textId="77777777" w:rsidR="003E51E5" w:rsidRPr="00543810" w:rsidRDefault="003E51E5" w:rsidP="00543810">
      <w:pPr>
        <w:spacing w:after="0"/>
        <w:rPr>
          <w:rFonts w:cstheme="minorHAnsi"/>
          <w:sz w:val="24"/>
          <w:szCs w:val="24"/>
        </w:rPr>
      </w:pPr>
    </w:p>
    <w:p w14:paraId="79753EDD" w14:textId="77777777" w:rsidR="00543810" w:rsidRPr="00543810" w:rsidRDefault="00543810" w:rsidP="00402EF3">
      <w:pPr>
        <w:numPr>
          <w:ilvl w:val="0"/>
          <w:numId w:val="8"/>
        </w:numPr>
        <w:spacing w:after="0"/>
        <w:rPr>
          <w:rFonts w:cstheme="minorHAnsi"/>
          <w:sz w:val="24"/>
          <w:szCs w:val="24"/>
        </w:rPr>
      </w:pPr>
      <w:r w:rsidRPr="00543810">
        <w:rPr>
          <w:rFonts w:cstheme="minorHAnsi"/>
          <w:sz w:val="24"/>
          <w:szCs w:val="24"/>
        </w:rPr>
        <w:t>Staying healthy</w:t>
      </w:r>
      <w:r>
        <w:rPr>
          <w:rFonts w:cstheme="minorHAnsi"/>
          <w:sz w:val="24"/>
          <w:szCs w:val="24"/>
        </w:rPr>
        <w:t>;</w:t>
      </w:r>
      <w:r w:rsidRPr="00543810">
        <w:rPr>
          <w:noProof/>
          <w:lang w:eastAsia="en-GB"/>
        </w:rPr>
        <w:t xml:space="preserve"> </w:t>
      </w:r>
    </w:p>
    <w:p w14:paraId="21F9A22B" w14:textId="77777777" w:rsidR="00543810" w:rsidRPr="00543810" w:rsidRDefault="00543810" w:rsidP="00402EF3">
      <w:pPr>
        <w:numPr>
          <w:ilvl w:val="0"/>
          <w:numId w:val="8"/>
        </w:numPr>
        <w:spacing w:after="0"/>
        <w:rPr>
          <w:rFonts w:cstheme="minorHAnsi"/>
          <w:sz w:val="24"/>
          <w:szCs w:val="24"/>
        </w:rPr>
      </w:pPr>
      <w:r w:rsidRPr="00543810">
        <w:rPr>
          <w:rFonts w:cstheme="minorHAnsi"/>
          <w:sz w:val="24"/>
          <w:szCs w:val="24"/>
        </w:rPr>
        <w:t>Community activities</w:t>
      </w:r>
      <w:r>
        <w:rPr>
          <w:rFonts w:cstheme="minorHAnsi"/>
          <w:sz w:val="24"/>
          <w:szCs w:val="24"/>
        </w:rPr>
        <w:t>;</w:t>
      </w:r>
    </w:p>
    <w:p w14:paraId="00CF0518" w14:textId="77777777" w:rsidR="00543810" w:rsidRPr="00543810" w:rsidRDefault="00543810" w:rsidP="00402EF3">
      <w:pPr>
        <w:numPr>
          <w:ilvl w:val="0"/>
          <w:numId w:val="8"/>
        </w:numPr>
        <w:spacing w:after="0"/>
        <w:rPr>
          <w:rFonts w:cstheme="minorHAnsi"/>
          <w:sz w:val="24"/>
          <w:szCs w:val="24"/>
        </w:rPr>
      </w:pPr>
      <w:r w:rsidRPr="00543810">
        <w:rPr>
          <w:rFonts w:cstheme="minorHAnsi"/>
          <w:sz w:val="24"/>
          <w:szCs w:val="24"/>
        </w:rPr>
        <w:t>Living independently</w:t>
      </w:r>
      <w:r>
        <w:rPr>
          <w:rFonts w:cstheme="minorHAnsi"/>
          <w:sz w:val="24"/>
          <w:szCs w:val="24"/>
        </w:rPr>
        <w:t>;</w:t>
      </w:r>
    </w:p>
    <w:p w14:paraId="21032969" w14:textId="77777777" w:rsidR="00543810" w:rsidRPr="00543810" w:rsidRDefault="00543810" w:rsidP="00402EF3">
      <w:pPr>
        <w:numPr>
          <w:ilvl w:val="0"/>
          <w:numId w:val="8"/>
        </w:numPr>
        <w:spacing w:after="0"/>
        <w:rPr>
          <w:rFonts w:cstheme="minorHAnsi"/>
          <w:sz w:val="24"/>
          <w:szCs w:val="24"/>
        </w:rPr>
      </w:pPr>
      <w:r w:rsidRPr="00543810">
        <w:rPr>
          <w:rFonts w:cstheme="minorHAnsi"/>
          <w:sz w:val="24"/>
          <w:szCs w:val="24"/>
        </w:rPr>
        <w:t>Care and Support for Adults</w:t>
      </w:r>
      <w:r>
        <w:rPr>
          <w:rFonts w:cstheme="minorHAnsi"/>
          <w:sz w:val="24"/>
          <w:szCs w:val="24"/>
        </w:rPr>
        <w:t>;</w:t>
      </w:r>
    </w:p>
    <w:p w14:paraId="115863C3" w14:textId="77777777" w:rsidR="00543810" w:rsidRPr="00543810" w:rsidRDefault="00543810" w:rsidP="00402EF3">
      <w:pPr>
        <w:numPr>
          <w:ilvl w:val="0"/>
          <w:numId w:val="8"/>
        </w:numPr>
        <w:spacing w:after="0"/>
        <w:rPr>
          <w:rFonts w:cstheme="minorHAnsi"/>
          <w:sz w:val="24"/>
          <w:szCs w:val="24"/>
        </w:rPr>
      </w:pPr>
      <w:r w:rsidRPr="00543810">
        <w:rPr>
          <w:rFonts w:cstheme="minorHAnsi"/>
          <w:sz w:val="24"/>
          <w:szCs w:val="24"/>
        </w:rPr>
        <w:t>Care and Support for children</w:t>
      </w:r>
      <w:r>
        <w:rPr>
          <w:rFonts w:cstheme="minorHAnsi"/>
          <w:sz w:val="24"/>
          <w:szCs w:val="24"/>
        </w:rPr>
        <w:t>;</w:t>
      </w:r>
    </w:p>
    <w:p w14:paraId="06F7DAD1" w14:textId="77777777" w:rsidR="00543810" w:rsidRPr="00543810" w:rsidRDefault="00543810" w:rsidP="00402EF3">
      <w:pPr>
        <w:numPr>
          <w:ilvl w:val="0"/>
          <w:numId w:val="8"/>
        </w:numPr>
        <w:spacing w:after="0"/>
        <w:rPr>
          <w:rFonts w:cstheme="minorHAnsi"/>
          <w:sz w:val="24"/>
          <w:szCs w:val="24"/>
        </w:rPr>
      </w:pPr>
      <w:r w:rsidRPr="00543810">
        <w:rPr>
          <w:rFonts w:cstheme="minorHAnsi"/>
          <w:sz w:val="24"/>
          <w:szCs w:val="24"/>
        </w:rPr>
        <w:t>Local offer for special educational needs and disability</w:t>
      </w:r>
      <w:r>
        <w:rPr>
          <w:rFonts w:cstheme="minorHAnsi"/>
          <w:sz w:val="24"/>
          <w:szCs w:val="24"/>
        </w:rPr>
        <w:t>;</w:t>
      </w:r>
    </w:p>
    <w:p w14:paraId="6D922AC6" w14:textId="77777777" w:rsidR="00543810" w:rsidRDefault="00543810" w:rsidP="00402EF3">
      <w:pPr>
        <w:numPr>
          <w:ilvl w:val="0"/>
          <w:numId w:val="8"/>
        </w:numPr>
        <w:spacing w:after="0"/>
        <w:rPr>
          <w:rFonts w:cstheme="minorHAnsi"/>
          <w:sz w:val="24"/>
          <w:szCs w:val="24"/>
        </w:rPr>
      </w:pPr>
      <w:r w:rsidRPr="00543810">
        <w:rPr>
          <w:rFonts w:cstheme="minorHAnsi"/>
          <w:sz w:val="24"/>
          <w:szCs w:val="24"/>
        </w:rPr>
        <w:t>Education and employment</w:t>
      </w:r>
      <w:r>
        <w:rPr>
          <w:rFonts w:cstheme="minorHAnsi"/>
          <w:sz w:val="24"/>
          <w:szCs w:val="24"/>
        </w:rPr>
        <w:t>.</w:t>
      </w:r>
    </w:p>
    <w:p w14:paraId="42F5EA0D" w14:textId="77777777" w:rsidR="003E51E5" w:rsidRPr="00543810" w:rsidRDefault="003E51E5" w:rsidP="003E51E5">
      <w:pPr>
        <w:spacing w:after="0"/>
        <w:ind w:left="360"/>
        <w:rPr>
          <w:rFonts w:cstheme="minorHAnsi"/>
          <w:sz w:val="24"/>
          <w:szCs w:val="24"/>
        </w:rPr>
      </w:pPr>
    </w:p>
    <w:p w14:paraId="1B7FE1E2" w14:textId="77777777" w:rsidR="00543810" w:rsidRDefault="00543810" w:rsidP="00543810">
      <w:pPr>
        <w:spacing w:after="0"/>
        <w:rPr>
          <w:rFonts w:cstheme="minorHAnsi"/>
          <w:sz w:val="24"/>
          <w:szCs w:val="24"/>
        </w:rPr>
      </w:pPr>
      <w:r w:rsidRPr="00543810">
        <w:rPr>
          <w:rFonts w:cstheme="minorHAnsi"/>
          <w:sz w:val="24"/>
          <w:szCs w:val="24"/>
        </w:rPr>
        <w:t xml:space="preserve">Live Well is a platform </w:t>
      </w:r>
      <w:r>
        <w:rPr>
          <w:rFonts w:cstheme="minorHAnsi"/>
          <w:sz w:val="24"/>
          <w:szCs w:val="24"/>
        </w:rPr>
        <w:t xml:space="preserve">that </w:t>
      </w:r>
      <w:r w:rsidRPr="00543810">
        <w:rPr>
          <w:rFonts w:cstheme="minorHAnsi"/>
          <w:sz w:val="24"/>
          <w:szCs w:val="24"/>
        </w:rPr>
        <w:t xml:space="preserve">the Council will </w:t>
      </w:r>
      <w:r>
        <w:rPr>
          <w:rFonts w:cstheme="minorHAnsi"/>
          <w:sz w:val="24"/>
          <w:szCs w:val="24"/>
        </w:rPr>
        <w:t>build on further providing self-</w:t>
      </w:r>
      <w:r w:rsidRPr="00543810">
        <w:rPr>
          <w:rFonts w:cstheme="minorHAnsi"/>
          <w:sz w:val="24"/>
          <w:szCs w:val="24"/>
        </w:rPr>
        <w:t>assessment of care needs, and people portals linking services to people.</w:t>
      </w:r>
      <w:r>
        <w:rPr>
          <w:rFonts w:cstheme="minorHAnsi"/>
          <w:sz w:val="24"/>
          <w:szCs w:val="24"/>
        </w:rPr>
        <w:t xml:space="preserve"> </w:t>
      </w:r>
      <w:r w:rsidRPr="00543810">
        <w:rPr>
          <w:rFonts w:cstheme="minorHAnsi"/>
          <w:sz w:val="24"/>
          <w:szCs w:val="24"/>
        </w:rPr>
        <w:t>Residents will be able to access Live Well via the dedicated ‘live well’ web address.</w:t>
      </w:r>
    </w:p>
    <w:p w14:paraId="14096535" w14:textId="77777777" w:rsidR="001128FD" w:rsidRPr="00543810" w:rsidRDefault="001128FD" w:rsidP="00543810">
      <w:pPr>
        <w:spacing w:after="0"/>
        <w:rPr>
          <w:rFonts w:cstheme="minorHAnsi"/>
          <w:sz w:val="24"/>
          <w:szCs w:val="24"/>
        </w:rPr>
      </w:pPr>
    </w:p>
    <w:p w14:paraId="477C6E62" w14:textId="77777777" w:rsidR="00BA42B6" w:rsidRDefault="003F1EA3" w:rsidP="00BA42B6">
      <w:pPr>
        <w:spacing w:after="0"/>
        <w:rPr>
          <w:rFonts w:cstheme="minorHAnsi"/>
          <w:sz w:val="24"/>
          <w:szCs w:val="24"/>
        </w:rPr>
      </w:pPr>
      <w:r>
        <w:rPr>
          <w:rFonts w:cstheme="minorHAnsi"/>
          <w:sz w:val="24"/>
          <w:szCs w:val="24"/>
        </w:rPr>
        <w:t xml:space="preserve">The </w:t>
      </w:r>
      <w:r w:rsidRPr="00A42BE8">
        <w:rPr>
          <w:rFonts w:cstheme="minorHAnsi"/>
          <w:b/>
          <w:sz w:val="24"/>
          <w:szCs w:val="24"/>
        </w:rPr>
        <w:t xml:space="preserve">Cheshire East </w:t>
      </w:r>
      <w:r w:rsidR="00BA42B6" w:rsidRPr="00A42BE8">
        <w:rPr>
          <w:rFonts w:cstheme="minorHAnsi"/>
          <w:b/>
          <w:sz w:val="24"/>
          <w:szCs w:val="24"/>
        </w:rPr>
        <w:t>Alcohol</w:t>
      </w:r>
      <w:r w:rsidRPr="00A42BE8">
        <w:rPr>
          <w:rFonts w:cstheme="minorHAnsi"/>
          <w:b/>
          <w:sz w:val="24"/>
          <w:szCs w:val="24"/>
        </w:rPr>
        <w:t xml:space="preserve"> Harm Reduction Strategy</w:t>
      </w:r>
      <w:r w:rsidR="00BA42B6" w:rsidRPr="00A42BE8">
        <w:rPr>
          <w:rFonts w:cstheme="minorHAnsi"/>
          <w:b/>
          <w:sz w:val="24"/>
          <w:szCs w:val="24"/>
        </w:rPr>
        <w:t xml:space="preserve"> (2017)</w:t>
      </w:r>
      <w:r w:rsidR="00BA42B6" w:rsidRPr="00BA42B6">
        <w:rPr>
          <w:rStyle w:val="FootnoteReference"/>
          <w:rFonts w:asciiTheme="minorHAnsi" w:hAnsiTheme="minorHAnsi" w:cstheme="minorHAnsi"/>
          <w:sz w:val="24"/>
          <w:szCs w:val="24"/>
        </w:rPr>
        <w:footnoteReference w:id="14"/>
      </w:r>
      <w:r w:rsidR="00BA42B6">
        <w:rPr>
          <w:rFonts w:cstheme="minorHAnsi"/>
          <w:sz w:val="24"/>
          <w:szCs w:val="24"/>
        </w:rPr>
        <w:t xml:space="preserve"> sets out how Cheshire East will work in partnership to r</w:t>
      </w:r>
      <w:r w:rsidR="00BA42B6" w:rsidRPr="00BA42B6">
        <w:rPr>
          <w:rFonts w:cstheme="minorHAnsi"/>
          <w:sz w:val="24"/>
          <w:szCs w:val="24"/>
        </w:rPr>
        <w:t>educing excess alcohol consumption</w:t>
      </w:r>
      <w:r w:rsidR="00BA42B6">
        <w:rPr>
          <w:rFonts w:cstheme="minorHAnsi"/>
          <w:sz w:val="24"/>
          <w:szCs w:val="24"/>
        </w:rPr>
        <w:t>, with the following</w:t>
      </w:r>
      <w:r w:rsidR="00BA42B6" w:rsidRPr="00BA42B6">
        <w:rPr>
          <w:rFonts w:cstheme="minorHAnsi"/>
          <w:sz w:val="24"/>
          <w:szCs w:val="24"/>
        </w:rPr>
        <w:t xml:space="preserve"> </w:t>
      </w:r>
      <w:r w:rsidR="00BA42B6">
        <w:rPr>
          <w:rFonts w:cstheme="minorHAnsi"/>
          <w:sz w:val="24"/>
          <w:szCs w:val="24"/>
        </w:rPr>
        <w:t>priority outcomes</w:t>
      </w:r>
      <w:r w:rsidR="00BA42B6" w:rsidRPr="00BA42B6">
        <w:rPr>
          <w:rFonts w:cstheme="minorHAnsi"/>
          <w:sz w:val="24"/>
          <w:szCs w:val="24"/>
        </w:rPr>
        <w:t>:</w:t>
      </w:r>
    </w:p>
    <w:p w14:paraId="6F20D933" w14:textId="77777777" w:rsidR="003E51E5" w:rsidRPr="00BA42B6" w:rsidRDefault="003E51E5" w:rsidP="00BA42B6">
      <w:pPr>
        <w:spacing w:after="0"/>
        <w:rPr>
          <w:rFonts w:cstheme="minorHAnsi"/>
          <w:sz w:val="24"/>
          <w:szCs w:val="24"/>
        </w:rPr>
      </w:pPr>
    </w:p>
    <w:p w14:paraId="0BA36E10" w14:textId="77777777" w:rsidR="00BA42B6" w:rsidRPr="00BA42B6" w:rsidRDefault="00BA42B6" w:rsidP="00402EF3">
      <w:pPr>
        <w:numPr>
          <w:ilvl w:val="0"/>
          <w:numId w:val="9"/>
        </w:numPr>
        <w:spacing w:after="0"/>
        <w:rPr>
          <w:rFonts w:cstheme="minorHAnsi"/>
          <w:sz w:val="24"/>
          <w:szCs w:val="24"/>
        </w:rPr>
      </w:pPr>
      <w:r w:rsidRPr="00BA42B6">
        <w:rPr>
          <w:rFonts w:cstheme="minorHAnsi"/>
          <w:sz w:val="24"/>
          <w:szCs w:val="24"/>
        </w:rPr>
        <w:t>To reduce alcohol-related health harms</w:t>
      </w:r>
      <w:r>
        <w:rPr>
          <w:rFonts w:cstheme="minorHAnsi"/>
          <w:sz w:val="24"/>
          <w:szCs w:val="24"/>
        </w:rPr>
        <w:t>;</w:t>
      </w:r>
    </w:p>
    <w:p w14:paraId="17C201BB" w14:textId="77777777" w:rsidR="00BA42B6" w:rsidRPr="00BA42B6" w:rsidRDefault="00BA42B6" w:rsidP="00402EF3">
      <w:pPr>
        <w:numPr>
          <w:ilvl w:val="0"/>
          <w:numId w:val="9"/>
        </w:numPr>
        <w:spacing w:after="0"/>
        <w:rPr>
          <w:rFonts w:cstheme="minorHAnsi"/>
          <w:sz w:val="24"/>
          <w:szCs w:val="24"/>
        </w:rPr>
      </w:pPr>
      <w:r w:rsidRPr="00BA42B6">
        <w:rPr>
          <w:rFonts w:cstheme="minorHAnsi"/>
          <w:sz w:val="24"/>
          <w:szCs w:val="24"/>
        </w:rPr>
        <w:t>To reduce alcohol-related hospital admissions</w:t>
      </w:r>
      <w:r>
        <w:rPr>
          <w:rFonts w:cstheme="minorHAnsi"/>
          <w:sz w:val="24"/>
          <w:szCs w:val="24"/>
        </w:rPr>
        <w:t>;</w:t>
      </w:r>
    </w:p>
    <w:p w14:paraId="08C912F7" w14:textId="77777777" w:rsidR="00BA42B6" w:rsidRPr="00BA42B6" w:rsidRDefault="00BA42B6" w:rsidP="00402EF3">
      <w:pPr>
        <w:numPr>
          <w:ilvl w:val="0"/>
          <w:numId w:val="9"/>
        </w:numPr>
        <w:spacing w:after="0"/>
        <w:rPr>
          <w:rFonts w:cstheme="minorHAnsi"/>
          <w:sz w:val="24"/>
          <w:szCs w:val="24"/>
        </w:rPr>
      </w:pPr>
      <w:r w:rsidRPr="00BA42B6">
        <w:rPr>
          <w:rFonts w:cstheme="minorHAnsi"/>
          <w:sz w:val="24"/>
          <w:szCs w:val="24"/>
        </w:rPr>
        <w:t>To reduce alcohol-related crime, anti-social behaviour and domestic abuse</w:t>
      </w:r>
      <w:r>
        <w:rPr>
          <w:rFonts w:cstheme="minorHAnsi"/>
          <w:sz w:val="24"/>
          <w:szCs w:val="24"/>
        </w:rPr>
        <w:t>;</w:t>
      </w:r>
    </w:p>
    <w:p w14:paraId="24E951C4" w14:textId="77777777" w:rsidR="00BA42B6" w:rsidRPr="00BA42B6" w:rsidRDefault="00BA42B6" w:rsidP="00402EF3">
      <w:pPr>
        <w:numPr>
          <w:ilvl w:val="0"/>
          <w:numId w:val="9"/>
        </w:numPr>
        <w:spacing w:after="0"/>
        <w:rPr>
          <w:rFonts w:cstheme="minorHAnsi"/>
          <w:sz w:val="24"/>
          <w:szCs w:val="24"/>
        </w:rPr>
      </w:pPr>
      <w:r w:rsidRPr="00BA42B6">
        <w:rPr>
          <w:rFonts w:cstheme="minorHAnsi"/>
          <w:sz w:val="24"/>
          <w:szCs w:val="24"/>
        </w:rPr>
        <w:t>To support a diverse, vibrant and safe night time economy</w:t>
      </w:r>
      <w:r>
        <w:rPr>
          <w:rFonts w:cstheme="minorHAnsi"/>
          <w:sz w:val="24"/>
          <w:szCs w:val="24"/>
        </w:rPr>
        <w:t>;</w:t>
      </w:r>
    </w:p>
    <w:p w14:paraId="25F2A359" w14:textId="77777777" w:rsidR="00BA42B6" w:rsidRPr="00BA42B6" w:rsidRDefault="00BA42B6" w:rsidP="00402EF3">
      <w:pPr>
        <w:numPr>
          <w:ilvl w:val="0"/>
          <w:numId w:val="9"/>
        </w:numPr>
        <w:spacing w:after="0"/>
        <w:rPr>
          <w:rFonts w:cstheme="minorHAnsi"/>
          <w:sz w:val="24"/>
          <w:szCs w:val="24"/>
        </w:rPr>
      </w:pPr>
      <w:r w:rsidRPr="00BA42B6">
        <w:rPr>
          <w:rFonts w:cstheme="minorHAnsi"/>
          <w:sz w:val="24"/>
          <w:szCs w:val="24"/>
        </w:rPr>
        <w:t>To improve our co-ordination/partnership work to ensure that all the other priorities are achieved efficiently and effectively.</w:t>
      </w:r>
    </w:p>
    <w:p w14:paraId="68714A52" w14:textId="77777777" w:rsidR="00BA42B6" w:rsidRPr="00BA42B6" w:rsidRDefault="00BA42B6" w:rsidP="00BA42B6">
      <w:pPr>
        <w:spacing w:after="0"/>
        <w:rPr>
          <w:rFonts w:cstheme="minorHAnsi"/>
          <w:sz w:val="24"/>
          <w:szCs w:val="24"/>
        </w:rPr>
      </w:pPr>
    </w:p>
    <w:p w14:paraId="0DF8CA85" w14:textId="0431AA1E" w:rsidR="001A25E6" w:rsidRDefault="00BA42B6" w:rsidP="00BA42B6">
      <w:pPr>
        <w:spacing w:after="0"/>
        <w:rPr>
          <w:rFonts w:cstheme="minorHAnsi"/>
          <w:sz w:val="24"/>
          <w:szCs w:val="24"/>
        </w:rPr>
      </w:pPr>
      <w:r>
        <w:rPr>
          <w:rFonts w:cstheme="minorHAnsi"/>
          <w:sz w:val="24"/>
          <w:szCs w:val="24"/>
        </w:rPr>
        <w:t xml:space="preserve">The Cheshire East </w:t>
      </w:r>
      <w:r w:rsidR="00A42BE8">
        <w:rPr>
          <w:rFonts w:cstheme="minorHAnsi"/>
          <w:sz w:val="24"/>
          <w:szCs w:val="24"/>
        </w:rPr>
        <w:t xml:space="preserve">Alcohol </w:t>
      </w:r>
      <w:r>
        <w:rPr>
          <w:rFonts w:cstheme="minorHAnsi"/>
          <w:sz w:val="24"/>
          <w:szCs w:val="24"/>
        </w:rPr>
        <w:t xml:space="preserve">Harm Reduction Strategy </w:t>
      </w:r>
      <w:r w:rsidRPr="00BA42B6">
        <w:rPr>
          <w:rFonts w:cstheme="minorHAnsi"/>
          <w:sz w:val="24"/>
          <w:szCs w:val="24"/>
        </w:rPr>
        <w:t>focus</w:t>
      </w:r>
      <w:r>
        <w:rPr>
          <w:rFonts w:cstheme="minorHAnsi"/>
          <w:sz w:val="24"/>
          <w:szCs w:val="24"/>
        </w:rPr>
        <w:t>es</w:t>
      </w:r>
      <w:r w:rsidRPr="00BA42B6">
        <w:rPr>
          <w:rFonts w:cstheme="minorHAnsi"/>
          <w:sz w:val="24"/>
          <w:szCs w:val="24"/>
        </w:rPr>
        <w:t xml:space="preserve"> on </w:t>
      </w:r>
      <w:r w:rsidRPr="00BA42B6">
        <w:rPr>
          <w:rFonts w:cstheme="minorHAnsi"/>
          <w:b/>
          <w:sz w:val="24"/>
          <w:szCs w:val="24"/>
        </w:rPr>
        <w:t>Prevention, Protection, Treatment, Recovery, and Enforcement and Control</w:t>
      </w:r>
      <w:r w:rsidR="001115C3">
        <w:rPr>
          <w:rFonts w:cstheme="minorHAnsi"/>
          <w:sz w:val="24"/>
          <w:szCs w:val="24"/>
        </w:rPr>
        <w:t>,</w:t>
      </w:r>
      <w:r>
        <w:rPr>
          <w:rFonts w:cstheme="minorHAnsi"/>
          <w:sz w:val="24"/>
          <w:szCs w:val="24"/>
        </w:rPr>
        <w:t xml:space="preserve"> </w:t>
      </w:r>
      <w:r w:rsidRPr="00BA42B6">
        <w:rPr>
          <w:rFonts w:cstheme="minorHAnsi"/>
          <w:sz w:val="24"/>
          <w:szCs w:val="24"/>
        </w:rPr>
        <w:t>demonstrat</w:t>
      </w:r>
      <w:r w:rsidR="003E51E5">
        <w:rPr>
          <w:rFonts w:cstheme="minorHAnsi"/>
          <w:sz w:val="24"/>
          <w:szCs w:val="24"/>
        </w:rPr>
        <w:t>ing</w:t>
      </w:r>
      <w:r w:rsidRPr="00BA42B6">
        <w:rPr>
          <w:rFonts w:cstheme="minorHAnsi"/>
          <w:sz w:val="24"/>
          <w:szCs w:val="24"/>
        </w:rPr>
        <w:t xml:space="preserve"> the range of work that is already underway</w:t>
      </w:r>
      <w:r w:rsidR="001115C3">
        <w:rPr>
          <w:rFonts w:cstheme="minorHAnsi"/>
          <w:sz w:val="24"/>
          <w:szCs w:val="24"/>
        </w:rPr>
        <w:t>, while</w:t>
      </w:r>
      <w:r w:rsidRPr="00BA42B6">
        <w:rPr>
          <w:rFonts w:cstheme="minorHAnsi"/>
          <w:sz w:val="24"/>
          <w:szCs w:val="24"/>
        </w:rPr>
        <w:t xml:space="preserve"> se</w:t>
      </w:r>
      <w:r w:rsidR="001115C3">
        <w:rPr>
          <w:rFonts w:cstheme="minorHAnsi"/>
          <w:sz w:val="24"/>
          <w:szCs w:val="24"/>
        </w:rPr>
        <w:t>t</w:t>
      </w:r>
      <w:r w:rsidRPr="00BA42B6">
        <w:rPr>
          <w:rFonts w:cstheme="minorHAnsi"/>
          <w:sz w:val="24"/>
          <w:szCs w:val="24"/>
        </w:rPr>
        <w:t>t</w:t>
      </w:r>
      <w:r w:rsidR="001115C3">
        <w:rPr>
          <w:rFonts w:cstheme="minorHAnsi"/>
          <w:sz w:val="24"/>
          <w:szCs w:val="24"/>
        </w:rPr>
        <w:t>ing</w:t>
      </w:r>
      <w:r w:rsidRPr="00BA42B6">
        <w:rPr>
          <w:rFonts w:cstheme="minorHAnsi"/>
          <w:sz w:val="24"/>
          <w:szCs w:val="24"/>
        </w:rPr>
        <w:t xml:space="preserve"> out clear ideas and plans for improvement. The Plan </w:t>
      </w:r>
      <w:r w:rsidR="001115C3">
        <w:rPr>
          <w:rFonts w:cstheme="minorHAnsi"/>
          <w:sz w:val="24"/>
          <w:szCs w:val="24"/>
        </w:rPr>
        <w:t>is</w:t>
      </w:r>
      <w:r w:rsidRPr="00BA42B6">
        <w:rPr>
          <w:rFonts w:cstheme="minorHAnsi"/>
          <w:sz w:val="24"/>
          <w:szCs w:val="24"/>
        </w:rPr>
        <w:t xml:space="preserve"> overseen by the Cheshire East Health and Wellbeing Board, but with a reporting line for information to the Cheshire East Community Safety Partnership.</w:t>
      </w:r>
      <w:r w:rsidR="001115C3">
        <w:rPr>
          <w:rFonts w:cstheme="minorHAnsi"/>
          <w:sz w:val="24"/>
          <w:szCs w:val="24"/>
        </w:rPr>
        <w:t xml:space="preserve">  The Cheshire East Substance Misuse Provider Forum (SMPF) contributes to the delivery of the implementation </w:t>
      </w:r>
      <w:r w:rsidR="001115C3">
        <w:rPr>
          <w:rFonts w:cstheme="minorHAnsi"/>
          <w:sz w:val="24"/>
          <w:szCs w:val="24"/>
        </w:rPr>
        <w:lastRenderedPageBreak/>
        <w:t>Plan that underpins the Strategy.</w:t>
      </w:r>
      <w:r w:rsidR="009269CE">
        <w:rPr>
          <w:rFonts w:cstheme="minorHAnsi"/>
          <w:sz w:val="24"/>
          <w:szCs w:val="24"/>
        </w:rPr>
        <w:t xml:space="preserve">  The governance for the Cheshire East Alcohol Harm Reduction Strategy sit</w:t>
      </w:r>
      <w:r w:rsidR="00523130">
        <w:rPr>
          <w:rFonts w:cstheme="minorHAnsi"/>
          <w:sz w:val="24"/>
          <w:szCs w:val="24"/>
        </w:rPr>
        <w:t>s</w:t>
      </w:r>
      <w:r w:rsidR="009269CE">
        <w:rPr>
          <w:rFonts w:cstheme="minorHAnsi"/>
          <w:sz w:val="24"/>
          <w:szCs w:val="24"/>
        </w:rPr>
        <w:t xml:space="preserve"> with the </w:t>
      </w:r>
      <w:hyperlink r:id="rId19" w:history="1">
        <w:r w:rsidR="009269CE" w:rsidRPr="007B6A1A">
          <w:rPr>
            <w:rStyle w:val="Hyperlink"/>
            <w:rFonts w:cstheme="minorHAnsi"/>
            <w:sz w:val="24"/>
            <w:szCs w:val="24"/>
          </w:rPr>
          <w:t>Health and Wellbeing Board</w:t>
        </w:r>
      </w:hyperlink>
      <w:r w:rsidR="007B6A1A" w:rsidRPr="007B6A1A">
        <w:t xml:space="preserve"> </w:t>
      </w:r>
      <w:r w:rsidR="009269CE">
        <w:rPr>
          <w:rFonts w:cstheme="minorHAnsi"/>
          <w:sz w:val="24"/>
          <w:szCs w:val="24"/>
        </w:rPr>
        <w:t xml:space="preserve">and the </w:t>
      </w:r>
      <w:hyperlink r:id="rId20" w:history="1">
        <w:r w:rsidR="009269CE" w:rsidRPr="007B6A1A">
          <w:rPr>
            <w:rStyle w:val="Hyperlink"/>
            <w:rFonts w:cstheme="minorHAnsi"/>
            <w:sz w:val="24"/>
            <w:szCs w:val="24"/>
          </w:rPr>
          <w:t>Safer Cheshire East Partnership</w:t>
        </w:r>
      </w:hyperlink>
      <w:r w:rsidR="009269CE">
        <w:rPr>
          <w:rFonts w:cstheme="minorHAnsi"/>
          <w:sz w:val="24"/>
          <w:szCs w:val="24"/>
        </w:rPr>
        <w:t xml:space="preserve"> (SCEP)</w:t>
      </w:r>
    </w:p>
    <w:p w14:paraId="2B5E5876" w14:textId="77777777" w:rsidR="00C5078B" w:rsidRDefault="00C5078B" w:rsidP="00BA42B6">
      <w:pPr>
        <w:spacing w:after="0"/>
        <w:rPr>
          <w:rFonts w:cstheme="minorHAnsi"/>
          <w:sz w:val="24"/>
          <w:szCs w:val="24"/>
        </w:rPr>
      </w:pPr>
    </w:p>
    <w:p w14:paraId="1C7E0166" w14:textId="690E7D91" w:rsidR="001A25E6" w:rsidRDefault="001A25E6" w:rsidP="001A25E6">
      <w:pPr>
        <w:spacing w:after="0"/>
        <w:rPr>
          <w:rFonts w:cstheme="minorHAnsi"/>
          <w:sz w:val="24"/>
          <w:szCs w:val="24"/>
        </w:rPr>
      </w:pPr>
      <w:r>
        <w:rPr>
          <w:rFonts w:cstheme="minorHAnsi"/>
          <w:sz w:val="24"/>
          <w:szCs w:val="24"/>
        </w:rPr>
        <w:t xml:space="preserve">The </w:t>
      </w:r>
      <w:r w:rsidRPr="00582C90">
        <w:rPr>
          <w:rFonts w:cstheme="minorHAnsi"/>
          <w:b/>
          <w:sz w:val="24"/>
          <w:szCs w:val="24"/>
        </w:rPr>
        <w:t>Cheshire East Substance Misuse Provider Forum (SMPF)</w:t>
      </w:r>
      <w:r>
        <w:rPr>
          <w:rFonts w:cstheme="minorHAnsi"/>
          <w:sz w:val="24"/>
          <w:szCs w:val="24"/>
        </w:rPr>
        <w:t xml:space="preserve"> was established in June 2016.   This is a partnership forum which has been established </w:t>
      </w:r>
      <w:r w:rsidRPr="00582C90">
        <w:rPr>
          <w:rFonts w:cstheme="minorHAnsi"/>
          <w:sz w:val="24"/>
          <w:szCs w:val="24"/>
        </w:rPr>
        <w:t>to lead a collaborative approach to improve performance and outcomes for substance misuse services across Cheshire East</w:t>
      </w:r>
      <w:r w:rsidR="009A3193">
        <w:rPr>
          <w:rFonts w:cstheme="minorHAnsi"/>
          <w:sz w:val="24"/>
          <w:szCs w:val="24"/>
        </w:rPr>
        <w:t>.</w:t>
      </w:r>
      <w:r w:rsidRPr="00582C90">
        <w:rPr>
          <w:rFonts w:cstheme="minorHAnsi"/>
          <w:sz w:val="24"/>
          <w:szCs w:val="24"/>
        </w:rPr>
        <w:t xml:space="preserve"> </w:t>
      </w:r>
      <w:r>
        <w:rPr>
          <w:rFonts w:cstheme="minorHAnsi"/>
          <w:sz w:val="24"/>
          <w:szCs w:val="24"/>
        </w:rPr>
        <w:t xml:space="preserve">The four key work programmes currently being developed by the SMPF include: </w:t>
      </w:r>
    </w:p>
    <w:p w14:paraId="0057E432" w14:textId="77777777" w:rsidR="003E51E5" w:rsidRDefault="003E51E5" w:rsidP="001A25E6">
      <w:pPr>
        <w:spacing w:after="0"/>
        <w:rPr>
          <w:rFonts w:cstheme="minorHAnsi"/>
          <w:sz w:val="24"/>
          <w:szCs w:val="24"/>
        </w:rPr>
      </w:pPr>
    </w:p>
    <w:p w14:paraId="2908588F" w14:textId="77777777" w:rsidR="001A25E6" w:rsidRDefault="001A25E6" w:rsidP="00402EF3">
      <w:pPr>
        <w:pStyle w:val="ListParagraph"/>
        <w:numPr>
          <w:ilvl w:val="0"/>
          <w:numId w:val="19"/>
        </w:numPr>
        <w:spacing w:after="0"/>
        <w:rPr>
          <w:rFonts w:cstheme="minorHAnsi"/>
          <w:sz w:val="24"/>
          <w:szCs w:val="24"/>
        </w:rPr>
      </w:pPr>
      <w:r>
        <w:rPr>
          <w:rFonts w:cstheme="minorHAnsi"/>
          <w:sz w:val="24"/>
          <w:szCs w:val="24"/>
        </w:rPr>
        <w:t>Communications;</w:t>
      </w:r>
    </w:p>
    <w:p w14:paraId="403A29C2" w14:textId="77777777" w:rsidR="001A25E6" w:rsidRDefault="001A25E6" w:rsidP="00402EF3">
      <w:pPr>
        <w:pStyle w:val="ListParagraph"/>
        <w:numPr>
          <w:ilvl w:val="0"/>
          <w:numId w:val="19"/>
        </w:numPr>
        <w:spacing w:after="0"/>
        <w:rPr>
          <w:rFonts w:cstheme="minorHAnsi"/>
          <w:sz w:val="24"/>
          <w:szCs w:val="24"/>
        </w:rPr>
      </w:pPr>
      <w:r>
        <w:rPr>
          <w:rFonts w:cstheme="minorHAnsi"/>
          <w:sz w:val="24"/>
          <w:szCs w:val="24"/>
        </w:rPr>
        <w:t>New Psychoactive Substances (NPS);</w:t>
      </w:r>
    </w:p>
    <w:p w14:paraId="1260E014" w14:textId="77777777" w:rsidR="001A25E6" w:rsidRDefault="001A25E6" w:rsidP="00402EF3">
      <w:pPr>
        <w:pStyle w:val="ListParagraph"/>
        <w:numPr>
          <w:ilvl w:val="0"/>
          <w:numId w:val="19"/>
        </w:numPr>
        <w:spacing w:after="0"/>
        <w:rPr>
          <w:rFonts w:cstheme="minorHAnsi"/>
          <w:sz w:val="24"/>
          <w:szCs w:val="24"/>
        </w:rPr>
      </w:pPr>
      <w:r>
        <w:rPr>
          <w:rFonts w:cstheme="minorHAnsi"/>
          <w:sz w:val="24"/>
          <w:szCs w:val="24"/>
        </w:rPr>
        <w:t>Frequent Flyers – defined by the SMPF</w:t>
      </w:r>
      <w:r w:rsidRPr="00582C90">
        <w:rPr>
          <w:rFonts w:ascii="Calibri" w:eastAsia="Calibri" w:hAnsi="Calibri" w:cs="Calibri"/>
          <w:lang w:eastAsia="en-GB"/>
        </w:rPr>
        <w:t xml:space="preserve"> </w:t>
      </w:r>
      <w:r w:rsidRPr="00582C90">
        <w:rPr>
          <w:rFonts w:cstheme="minorHAnsi"/>
          <w:sz w:val="24"/>
          <w:szCs w:val="24"/>
        </w:rPr>
        <w:t xml:space="preserve">as people </w:t>
      </w:r>
      <w:r>
        <w:rPr>
          <w:rFonts w:cstheme="minorHAnsi"/>
          <w:sz w:val="24"/>
          <w:szCs w:val="24"/>
        </w:rPr>
        <w:t xml:space="preserve">who </w:t>
      </w:r>
      <w:r w:rsidRPr="00582C90">
        <w:rPr>
          <w:rFonts w:cstheme="minorHAnsi"/>
          <w:sz w:val="24"/>
          <w:szCs w:val="24"/>
        </w:rPr>
        <w:t>cross multiple services e.g. housing, substance misuse, police, A&amp;E etc.  Also that regardless of multiple interventions with multiple providers, nothing seems to break the cycle, often due to organisations working in isolation rather than taking a coll</w:t>
      </w:r>
      <w:r>
        <w:rPr>
          <w:rFonts w:cstheme="minorHAnsi"/>
          <w:sz w:val="24"/>
          <w:szCs w:val="24"/>
        </w:rPr>
        <w:t>ective and joined up approach;</w:t>
      </w:r>
    </w:p>
    <w:p w14:paraId="2981289F" w14:textId="77777777" w:rsidR="001A25E6" w:rsidRPr="00DA1B06" w:rsidRDefault="001A25E6" w:rsidP="00402EF3">
      <w:pPr>
        <w:pStyle w:val="ListParagraph"/>
        <w:numPr>
          <w:ilvl w:val="0"/>
          <w:numId w:val="19"/>
        </w:numPr>
        <w:spacing w:after="0"/>
        <w:rPr>
          <w:rFonts w:cstheme="minorHAnsi"/>
          <w:sz w:val="24"/>
          <w:szCs w:val="24"/>
        </w:rPr>
      </w:pPr>
      <w:r>
        <w:rPr>
          <w:rFonts w:cstheme="minorHAnsi"/>
          <w:sz w:val="24"/>
          <w:szCs w:val="24"/>
        </w:rPr>
        <w:t xml:space="preserve">Service User Engagement and Co-coproduction. </w:t>
      </w:r>
    </w:p>
    <w:p w14:paraId="19FC8486" w14:textId="77777777" w:rsidR="00523130" w:rsidRPr="00F26E27" w:rsidRDefault="00523130" w:rsidP="00523130">
      <w:pPr>
        <w:spacing w:after="0"/>
        <w:rPr>
          <w:rFonts w:cstheme="minorHAnsi"/>
          <w:sz w:val="24"/>
          <w:szCs w:val="24"/>
        </w:rPr>
      </w:pPr>
    </w:p>
    <w:p w14:paraId="0774B591" w14:textId="5E06A918" w:rsidR="00523130" w:rsidRDefault="00523130" w:rsidP="00523130">
      <w:pPr>
        <w:spacing w:after="0"/>
        <w:rPr>
          <w:rFonts w:cstheme="minorHAnsi"/>
          <w:sz w:val="24"/>
          <w:szCs w:val="24"/>
        </w:rPr>
      </w:pPr>
      <w:r w:rsidRPr="00523130">
        <w:rPr>
          <w:rFonts w:cstheme="minorHAnsi"/>
          <w:bCs/>
          <w:sz w:val="24"/>
          <w:szCs w:val="24"/>
        </w:rPr>
        <w:t xml:space="preserve">The </w:t>
      </w:r>
      <w:r>
        <w:rPr>
          <w:rFonts w:cstheme="minorHAnsi"/>
          <w:bCs/>
          <w:sz w:val="24"/>
          <w:szCs w:val="24"/>
        </w:rPr>
        <w:t xml:space="preserve">Cheshire East </w:t>
      </w:r>
      <w:r w:rsidRPr="00523130">
        <w:rPr>
          <w:rFonts w:cstheme="minorHAnsi"/>
          <w:bCs/>
          <w:sz w:val="24"/>
          <w:szCs w:val="24"/>
        </w:rPr>
        <w:t>C</w:t>
      </w:r>
      <w:r>
        <w:rPr>
          <w:rFonts w:cstheme="minorHAnsi"/>
          <w:bCs/>
          <w:sz w:val="24"/>
          <w:szCs w:val="24"/>
        </w:rPr>
        <w:t xml:space="preserve">hildren and </w:t>
      </w:r>
      <w:r w:rsidRPr="00523130">
        <w:rPr>
          <w:rFonts w:cstheme="minorHAnsi"/>
          <w:bCs/>
          <w:sz w:val="24"/>
          <w:szCs w:val="24"/>
        </w:rPr>
        <w:t>Y</w:t>
      </w:r>
      <w:r>
        <w:rPr>
          <w:rFonts w:cstheme="minorHAnsi"/>
          <w:bCs/>
          <w:sz w:val="24"/>
          <w:szCs w:val="24"/>
        </w:rPr>
        <w:t xml:space="preserve">oung </w:t>
      </w:r>
      <w:r w:rsidRPr="00523130">
        <w:rPr>
          <w:rFonts w:cstheme="minorHAnsi"/>
          <w:bCs/>
          <w:sz w:val="24"/>
          <w:szCs w:val="24"/>
        </w:rPr>
        <w:t>P</w:t>
      </w:r>
      <w:r>
        <w:rPr>
          <w:rFonts w:cstheme="minorHAnsi"/>
          <w:bCs/>
          <w:sz w:val="24"/>
          <w:szCs w:val="24"/>
        </w:rPr>
        <w:t>eople’s Plan</w:t>
      </w:r>
      <w:r w:rsidR="003E51E5">
        <w:rPr>
          <w:rFonts w:cstheme="minorHAnsi"/>
          <w:bCs/>
          <w:sz w:val="24"/>
          <w:szCs w:val="24"/>
        </w:rPr>
        <w:t xml:space="preserve"> 2015-2018 p</w:t>
      </w:r>
      <w:r>
        <w:rPr>
          <w:rFonts w:cstheme="minorHAnsi"/>
          <w:bCs/>
          <w:sz w:val="24"/>
          <w:szCs w:val="24"/>
        </w:rPr>
        <w:t>riorities include</w:t>
      </w:r>
      <w:r w:rsidRPr="00523130">
        <w:rPr>
          <w:rFonts w:cstheme="minorHAnsi"/>
          <w:bCs/>
          <w:sz w:val="24"/>
          <w:szCs w:val="24"/>
        </w:rPr>
        <w:t>:</w:t>
      </w:r>
      <w:r w:rsidRPr="00523130">
        <w:rPr>
          <w:rFonts w:cstheme="minorHAnsi"/>
          <w:sz w:val="24"/>
          <w:szCs w:val="24"/>
        </w:rPr>
        <w:t xml:space="preserve"> </w:t>
      </w:r>
    </w:p>
    <w:p w14:paraId="46D9F47B" w14:textId="77777777" w:rsidR="003E51E5" w:rsidRPr="00523130" w:rsidRDefault="003E51E5" w:rsidP="00523130">
      <w:pPr>
        <w:spacing w:after="0"/>
        <w:rPr>
          <w:rFonts w:cstheme="minorHAnsi"/>
          <w:bCs/>
          <w:sz w:val="24"/>
          <w:szCs w:val="24"/>
        </w:rPr>
      </w:pPr>
    </w:p>
    <w:p w14:paraId="23662796" w14:textId="77777777" w:rsidR="00523130" w:rsidRPr="00F26E27" w:rsidRDefault="00523130" w:rsidP="00402EF3">
      <w:pPr>
        <w:numPr>
          <w:ilvl w:val="0"/>
          <w:numId w:val="56"/>
        </w:numPr>
        <w:spacing w:after="0"/>
        <w:rPr>
          <w:rFonts w:cstheme="minorHAnsi"/>
          <w:sz w:val="24"/>
          <w:szCs w:val="24"/>
        </w:rPr>
      </w:pPr>
      <w:r w:rsidRPr="00F26E27">
        <w:rPr>
          <w:rFonts w:cstheme="minorHAnsi"/>
          <w:sz w:val="24"/>
          <w:szCs w:val="24"/>
        </w:rPr>
        <w:t>Embedding listening to and acting on the voice of children and young people throughout services (same as having a voice)</w:t>
      </w:r>
    </w:p>
    <w:p w14:paraId="210969E7" w14:textId="77777777" w:rsidR="00523130" w:rsidRPr="00F26E27" w:rsidRDefault="00523130" w:rsidP="00402EF3">
      <w:pPr>
        <w:numPr>
          <w:ilvl w:val="0"/>
          <w:numId w:val="56"/>
        </w:numPr>
        <w:spacing w:after="0"/>
        <w:rPr>
          <w:rFonts w:cstheme="minorHAnsi"/>
          <w:sz w:val="24"/>
          <w:szCs w:val="24"/>
        </w:rPr>
      </w:pPr>
      <w:r w:rsidRPr="00F26E27">
        <w:rPr>
          <w:rFonts w:cstheme="minorHAnsi"/>
          <w:sz w:val="24"/>
          <w:szCs w:val="24"/>
        </w:rPr>
        <w:t>Ensuring frontline practice is consistently good, effective and outcome focused (feeds into feel and be safe)</w:t>
      </w:r>
    </w:p>
    <w:p w14:paraId="0130968B" w14:textId="77777777" w:rsidR="00523130" w:rsidRPr="00F26E27" w:rsidRDefault="00523130" w:rsidP="00402EF3">
      <w:pPr>
        <w:numPr>
          <w:ilvl w:val="0"/>
          <w:numId w:val="56"/>
        </w:numPr>
        <w:spacing w:after="0"/>
        <w:rPr>
          <w:rFonts w:cstheme="minorHAnsi"/>
          <w:sz w:val="24"/>
          <w:szCs w:val="24"/>
        </w:rPr>
      </w:pPr>
      <w:r w:rsidRPr="00F26E27">
        <w:rPr>
          <w:rFonts w:cstheme="minorHAnsi"/>
          <w:sz w:val="24"/>
          <w:szCs w:val="24"/>
        </w:rPr>
        <w:t>Improving senior management oversight of the impact of services on children and young people</w:t>
      </w:r>
    </w:p>
    <w:p w14:paraId="400BFAE2" w14:textId="77777777" w:rsidR="00523130" w:rsidRDefault="00523130" w:rsidP="00402EF3">
      <w:pPr>
        <w:numPr>
          <w:ilvl w:val="0"/>
          <w:numId w:val="56"/>
        </w:numPr>
        <w:spacing w:after="0"/>
        <w:rPr>
          <w:rFonts w:cstheme="minorHAnsi"/>
          <w:sz w:val="24"/>
          <w:szCs w:val="24"/>
        </w:rPr>
      </w:pPr>
      <w:r w:rsidRPr="00F26E27">
        <w:rPr>
          <w:rFonts w:cstheme="minorHAnsi"/>
          <w:sz w:val="24"/>
          <w:szCs w:val="24"/>
        </w:rPr>
        <w:t>Ensuring the partnership effectively protects and ensures good outcomes for all children and young people in Cheshire East (feeds into feel and be safe)</w:t>
      </w:r>
    </w:p>
    <w:p w14:paraId="4091EB30" w14:textId="77777777" w:rsidR="003E51E5" w:rsidRDefault="003E51E5" w:rsidP="003E51E5">
      <w:pPr>
        <w:spacing w:after="0"/>
        <w:ind w:left="360"/>
        <w:rPr>
          <w:rFonts w:cstheme="minorHAnsi"/>
          <w:sz w:val="24"/>
          <w:szCs w:val="24"/>
        </w:rPr>
      </w:pPr>
    </w:p>
    <w:p w14:paraId="26A48646" w14:textId="77777777" w:rsidR="00523130" w:rsidRPr="00F26E27" w:rsidRDefault="00523130" w:rsidP="00523130">
      <w:pPr>
        <w:spacing w:after="0"/>
        <w:rPr>
          <w:rFonts w:cstheme="minorHAnsi"/>
          <w:b/>
          <w:bCs/>
          <w:sz w:val="24"/>
          <w:szCs w:val="24"/>
        </w:rPr>
      </w:pPr>
      <w:r w:rsidRPr="00FA3594">
        <w:rPr>
          <w:rFonts w:cstheme="minorHAnsi"/>
          <w:bCs/>
          <w:sz w:val="24"/>
          <w:szCs w:val="24"/>
        </w:rPr>
        <w:t>Further information can be found from</w:t>
      </w:r>
      <w:r w:rsidRPr="00F26E27">
        <w:rPr>
          <w:rFonts w:cstheme="minorHAnsi"/>
          <w:b/>
          <w:bCs/>
          <w:sz w:val="24"/>
          <w:szCs w:val="24"/>
        </w:rPr>
        <w:t xml:space="preserve">:  </w:t>
      </w:r>
    </w:p>
    <w:p w14:paraId="2CE84FAB" w14:textId="0AC66EFB" w:rsidR="005D7554" w:rsidRPr="003B1F75" w:rsidRDefault="00BC58F4" w:rsidP="003B1F75">
      <w:pPr>
        <w:rPr>
          <w:rFonts w:cstheme="minorHAnsi"/>
          <w:bCs/>
          <w:color w:val="0000FF"/>
          <w:sz w:val="24"/>
          <w:szCs w:val="24"/>
          <w:u w:val="single"/>
        </w:rPr>
      </w:pPr>
      <w:hyperlink r:id="rId21" w:history="1">
        <w:r w:rsidR="00523130" w:rsidRPr="00523130">
          <w:rPr>
            <w:rStyle w:val="Hyperlink"/>
            <w:rFonts w:cstheme="minorHAnsi"/>
            <w:bCs/>
            <w:sz w:val="24"/>
            <w:szCs w:val="24"/>
          </w:rPr>
          <w:t>http://www.cheshireeast.gov.uk/livewell/care-and-support-for-children/working-in-partnership/childrens-trust/childrens_trust.aspx</w:t>
        </w:r>
      </w:hyperlink>
    </w:p>
    <w:p w14:paraId="3894DC39" w14:textId="77777777" w:rsidR="005E568A" w:rsidRDefault="00A736C0" w:rsidP="00A249E3">
      <w:pPr>
        <w:spacing w:after="0"/>
        <w:rPr>
          <w:rFonts w:cstheme="minorHAnsi"/>
          <w:sz w:val="24"/>
          <w:szCs w:val="24"/>
        </w:rPr>
      </w:pPr>
      <w:r>
        <w:rPr>
          <w:rFonts w:cstheme="minorHAnsi"/>
          <w:sz w:val="24"/>
          <w:szCs w:val="24"/>
        </w:rPr>
        <w:t xml:space="preserve">The local </w:t>
      </w:r>
      <w:r w:rsidR="00005ED1">
        <w:rPr>
          <w:rFonts w:cstheme="minorHAnsi"/>
          <w:sz w:val="24"/>
          <w:szCs w:val="24"/>
        </w:rPr>
        <w:t xml:space="preserve">picture in Cheshire East for the </w:t>
      </w:r>
      <w:r w:rsidR="0037109A">
        <w:rPr>
          <w:rFonts w:cstheme="minorHAnsi"/>
          <w:sz w:val="24"/>
          <w:szCs w:val="24"/>
        </w:rPr>
        <w:t xml:space="preserve">substance use related </w:t>
      </w:r>
      <w:r w:rsidR="00005ED1">
        <w:rPr>
          <w:rFonts w:cstheme="minorHAnsi"/>
          <w:sz w:val="24"/>
          <w:szCs w:val="24"/>
        </w:rPr>
        <w:t xml:space="preserve">PHOF indicators in comparison to the England average </w:t>
      </w:r>
      <w:r w:rsidR="008A50F0">
        <w:rPr>
          <w:rFonts w:cstheme="minorHAnsi"/>
          <w:sz w:val="24"/>
          <w:szCs w:val="24"/>
        </w:rPr>
        <w:t>and performance of the existing drug and alcohol system (including  gaps and areas for improvement) can be found in the Cheshire East Alcohol and Drug J</w:t>
      </w:r>
      <w:r w:rsidR="00D56652">
        <w:rPr>
          <w:rFonts w:cstheme="minorHAnsi"/>
          <w:sz w:val="24"/>
          <w:szCs w:val="24"/>
        </w:rPr>
        <w:t>oint Strategic Needs Assessment</w:t>
      </w:r>
      <w:r w:rsidR="00D56652">
        <w:rPr>
          <w:rStyle w:val="FootnoteReference"/>
          <w:sz w:val="24"/>
          <w:szCs w:val="24"/>
        </w:rPr>
        <w:footnoteReference w:id="15"/>
      </w:r>
      <w:r w:rsidR="00D56652">
        <w:rPr>
          <w:rFonts w:cstheme="minorHAnsi"/>
          <w:sz w:val="24"/>
          <w:szCs w:val="24"/>
        </w:rPr>
        <w:t>.</w:t>
      </w:r>
    </w:p>
    <w:p w14:paraId="72918E17" w14:textId="41D146E1" w:rsidR="008072BE" w:rsidRPr="00D4008A" w:rsidRDefault="00C179FD" w:rsidP="00A249E3">
      <w:pPr>
        <w:spacing w:after="0"/>
        <w:rPr>
          <w:rFonts w:cstheme="minorHAnsi"/>
          <w:sz w:val="24"/>
          <w:szCs w:val="24"/>
        </w:rPr>
      </w:pPr>
      <w:r w:rsidRPr="001D239D">
        <w:rPr>
          <w:noProof/>
          <w:lang w:eastAsia="en-GB"/>
        </w:rPr>
        <mc:AlternateContent>
          <mc:Choice Requires="wps">
            <w:drawing>
              <wp:anchor distT="0" distB="0" distL="114300" distR="114300" simplePos="0" relativeHeight="251663360" behindDoc="0" locked="0" layoutInCell="1" allowOverlap="1" wp14:anchorId="059BA19C" wp14:editId="3E9384C9">
                <wp:simplePos x="0" y="0"/>
                <wp:positionH relativeFrom="column">
                  <wp:posOffset>17780</wp:posOffset>
                </wp:positionH>
                <wp:positionV relativeFrom="paragraph">
                  <wp:posOffset>133571</wp:posOffset>
                </wp:positionV>
                <wp:extent cx="5676900" cy="3175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5676900"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23D08645" w14:textId="77777777" w:rsidR="002C19AA" w:rsidRPr="00A736C0" w:rsidRDefault="002C19AA" w:rsidP="00C179FD">
                            <w:pPr>
                              <w:spacing w:after="0"/>
                              <w:jc w:val="center"/>
                              <w:rPr>
                                <w:rFonts w:cstheme="minorHAnsi"/>
                                <w:b/>
                                <w:sz w:val="32"/>
                                <w:szCs w:val="32"/>
                              </w:rPr>
                            </w:pPr>
                            <w:r w:rsidRPr="00A736C0">
                              <w:rPr>
                                <w:rFonts w:cstheme="minorHAnsi"/>
                                <w:b/>
                                <w:sz w:val="32"/>
                                <w:szCs w:val="32"/>
                              </w:rPr>
                              <w:t xml:space="preserve">Section 3.0 </w:t>
                            </w:r>
                          </w:p>
                          <w:p w14:paraId="11BBC55C" w14:textId="77777777" w:rsidR="002C19AA" w:rsidRDefault="002C19AA" w:rsidP="00C17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8" style="position:absolute;margin-left:1.4pt;margin-top:10.5pt;width:447pt;height: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" fillcolor="#c3d69b" strokecolor="#71893f" strokeweight="2pt">
                <v:textbox>
                  <w:txbxContent>
                    <w:p w14:paraId="23D08645" w14:textId="77777777" w:rsidR="002C19AA" w:rsidRPr="00A736C0" w:rsidRDefault="002C19AA" w:rsidP="00C179FD">
                      <w:pPr>
                        <w:spacing w:after="0"/>
                        <w:jc w:val="center"/>
                        <w:rPr>
                          <w:rFonts w:cstheme="minorHAnsi"/>
                          <w:b/>
                          <w:sz w:val="32"/>
                          <w:szCs w:val="32"/>
                        </w:rPr>
                      </w:pPr>
                      <w:r w:rsidRPr="00A736C0">
                        <w:rPr>
                          <w:rFonts w:cstheme="minorHAnsi"/>
                          <w:b/>
                          <w:sz w:val="32"/>
                          <w:szCs w:val="32"/>
                        </w:rPr>
                        <w:t xml:space="preserve">Section 3.0 </w:t>
                      </w:r>
                    </w:p>
                    <w:p w14:paraId="11BBC55C" w14:textId="77777777" w:rsidR="002C19AA" w:rsidRDefault="002C19AA" w:rsidP="00C179FD">
                      <w:pPr>
                        <w:jc w:val="center"/>
                      </w:pPr>
                    </w:p>
                  </w:txbxContent>
                </v:textbox>
              </v:rect>
            </w:pict>
          </mc:Fallback>
        </mc:AlternateContent>
      </w:r>
    </w:p>
    <w:p w14:paraId="5504ECE9" w14:textId="77777777" w:rsidR="001559CF" w:rsidRDefault="001559CF" w:rsidP="00A249E3">
      <w:pPr>
        <w:spacing w:after="0"/>
        <w:rPr>
          <w:rFonts w:cstheme="minorHAnsi"/>
          <w:b/>
          <w:sz w:val="28"/>
          <w:szCs w:val="28"/>
        </w:rPr>
      </w:pPr>
    </w:p>
    <w:p w14:paraId="50636D34" w14:textId="77777777" w:rsidR="005C0683" w:rsidRDefault="005C0683" w:rsidP="00A249E3">
      <w:pPr>
        <w:spacing w:after="0"/>
        <w:rPr>
          <w:rFonts w:cstheme="minorHAnsi"/>
          <w:b/>
          <w:sz w:val="28"/>
          <w:szCs w:val="28"/>
        </w:rPr>
      </w:pPr>
    </w:p>
    <w:p w14:paraId="3901777E" w14:textId="77777777" w:rsidR="00CB5CDB" w:rsidRPr="005C0683" w:rsidRDefault="00C179FD" w:rsidP="00A249E3">
      <w:pPr>
        <w:spacing w:after="0"/>
        <w:rPr>
          <w:rFonts w:cstheme="minorHAnsi"/>
          <w:b/>
          <w:sz w:val="24"/>
          <w:szCs w:val="24"/>
        </w:rPr>
      </w:pPr>
      <w:r w:rsidRPr="005C0683">
        <w:rPr>
          <w:rFonts w:cstheme="minorHAnsi"/>
          <w:b/>
          <w:sz w:val="24"/>
          <w:szCs w:val="24"/>
        </w:rPr>
        <w:t xml:space="preserve">Scope of </w:t>
      </w:r>
      <w:r w:rsidR="00B50DC0" w:rsidRPr="005C0683">
        <w:rPr>
          <w:rFonts w:cstheme="minorHAnsi"/>
          <w:b/>
          <w:sz w:val="24"/>
          <w:szCs w:val="24"/>
        </w:rPr>
        <w:t>Service</w:t>
      </w:r>
      <w:r w:rsidRPr="005C0683">
        <w:rPr>
          <w:rFonts w:cstheme="minorHAnsi"/>
          <w:b/>
          <w:sz w:val="24"/>
          <w:szCs w:val="24"/>
        </w:rPr>
        <w:t xml:space="preserve"> to be </w:t>
      </w:r>
      <w:r w:rsidR="00B50DC0" w:rsidRPr="005C0683">
        <w:rPr>
          <w:rFonts w:cstheme="minorHAnsi"/>
          <w:b/>
          <w:sz w:val="24"/>
          <w:szCs w:val="24"/>
        </w:rPr>
        <w:t>Commissioned</w:t>
      </w:r>
    </w:p>
    <w:p w14:paraId="0851F63E" w14:textId="77777777" w:rsidR="00CB5CDB" w:rsidRPr="005C0683" w:rsidRDefault="00CB5CDB" w:rsidP="00A249E3">
      <w:pPr>
        <w:pStyle w:val="ListParagraph"/>
        <w:spacing w:after="0"/>
        <w:ind w:left="709"/>
        <w:rPr>
          <w:rFonts w:cstheme="minorHAnsi"/>
          <w:sz w:val="24"/>
          <w:szCs w:val="24"/>
        </w:rPr>
      </w:pPr>
      <w:r w:rsidRPr="005C0683">
        <w:rPr>
          <w:rFonts w:cstheme="minorHAnsi"/>
          <w:sz w:val="24"/>
          <w:szCs w:val="24"/>
        </w:rPr>
        <w:t xml:space="preserve"> </w:t>
      </w:r>
    </w:p>
    <w:p w14:paraId="4B60575A" w14:textId="77777777" w:rsidR="00604C79" w:rsidRPr="001D239D" w:rsidRDefault="00604C79" w:rsidP="00A249E3">
      <w:pPr>
        <w:spacing w:after="0"/>
        <w:ind w:left="709" w:hanging="709"/>
        <w:rPr>
          <w:rFonts w:cstheme="minorHAnsi"/>
          <w:b/>
          <w:sz w:val="24"/>
          <w:szCs w:val="24"/>
        </w:rPr>
      </w:pPr>
      <w:r w:rsidRPr="001D239D">
        <w:rPr>
          <w:rFonts w:cstheme="minorHAnsi"/>
          <w:b/>
          <w:sz w:val="24"/>
          <w:szCs w:val="24"/>
        </w:rPr>
        <w:t xml:space="preserve">3.1 </w:t>
      </w:r>
      <w:r w:rsidRPr="001D239D">
        <w:rPr>
          <w:rFonts w:cstheme="minorHAnsi"/>
          <w:b/>
          <w:sz w:val="24"/>
          <w:szCs w:val="24"/>
        </w:rPr>
        <w:tab/>
      </w:r>
      <w:r w:rsidR="00CB5CDB" w:rsidRPr="001D239D">
        <w:rPr>
          <w:rFonts w:cstheme="minorHAnsi"/>
          <w:b/>
          <w:sz w:val="24"/>
          <w:szCs w:val="24"/>
        </w:rPr>
        <w:t>Service Aims and O</w:t>
      </w:r>
      <w:r w:rsidR="00957DAB">
        <w:rPr>
          <w:rFonts w:cstheme="minorHAnsi"/>
          <w:b/>
          <w:sz w:val="24"/>
          <w:szCs w:val="24"/>
        </w:rPr>
        <w:t>utcomes</w:t>
      </w:r>
    </w:p>
    <w:p w14:paraId="4A0405B1" w14:textId="77777777" w:rsidR="00604C79" w:rsidRDefault="00604C79" w:rsidP="00A249E3">
      <w:pPr>
        <w:spacing w:after="0"/>
        <w:ind w:left="709" w:hanging="709"/>
        <w:rPr>
          <w:rFonts w:cstheme="minorHAnsi"/>
          <w:b/>
          <w:sz w:val="24"/>
          <w:szCs w:val="24"/>
        </w:rPr>
      </w:pPr>
    </w:p>
    <w:p w14:paraId="175B23A8" w14:textId="2F3AA308" w:rsidR="00957DAB" w:rsidRDefault="00957DAB" w:rsidP="00A249E3">
      <w:pPr>
        <w:spacing w:after="0"/>
        <w:ind w:left="709" w:hanging="709"/>
        <w:rPr>
          <w:rFonts w:cstheme="minorHAnsi"/>
          <w:sz w:val="24"/>
          <w:szCs w:val="24"/>
        </w:rPr>
      </w:pPr>
      <w:r w:rsidRPr="00957DAB">
        <w:rPr>
          <w:rFonts w:cstheme="minorHAnsi"/>
          <w:sz w:val="24"/>
          <w:szCs w:val="24"/>
        </w:rPr>
        <w:t xml:space="preserve">The </w:t>
      </w:r>
      <w:r>
        <w:rPr>
          <w:rFonts w:cstheme="minorHAnsi"/>
          <w:sz w:val="24"/>
          <w:szCs w:val="24"/>
        </w:rPr>
        <w:t>overar</w:t>
      </w:r>
      <w:r w:rsidR="005932C7">
        <w:rPr>
          <w:rFonts w:cstheme="minorHAnsi"/>
          <w:sz w:val="24"/>
          <w:szCs w:val="24"/>
        </w:rPr>
        <w:t>ching aims of the service are to;</w:t>
      </w:r>
    </w:p>
    <w:p w14:paraId="778D470A" w14:textId="77777777" w:rsidR="005932C7" w:rsidRDefault="005932C7" w:rsidP="00C5078B">
      <w:pPr>
        <w:spacing w:after="0"/>
        <w:ind w:left="709" w:hanging="709"/>
        <w:rPr>
          <w:rFonts w:cstheme="minorHAnsi"/>
          <w:sz w:val="24"/>
          <w:szCs w:val="24"/>
        </w:rPr>
      </w:pPr>
    </w:p>
    <w:p w14:paraId="1E739B08" w14:textId="1CA0F43D"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Improve outcomes and li</w:t>
      </w:r>
      <w:r w:rsidR="005932C7">
        <w:rPr>
          <w:rFonts w:eastAsia="Times New Roman" w:cstheme="minorHAnsi"/>
          <w:sz w:val="24"/>
          <w:szCs w:val="24"/>
        </w:rPr>
        <w:t xml:space="preserve">fe chances for young people, </w:t>
      </w:r>
      <w:r w:rsidRPr="001D239D">
        <w:rPr>
          <w:rFonts w:eastAsia="Times New Roman" w:cstheme="minorHAnsi"/>
          <w:sz w:val="24"/>
          <w:szCs w:val="24"/>
        </w:rPr>
        <w:t>adults, families and communities who are effected by drugs and/or alcohol;</w:t>
      </w:r>
    </w:p>
    <w:p w14:paraId="540F41D2"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Prevent drug and alcohol use;</w:t>
      </w:r>
    </w:p>
    <w:p w14:paraId="685CECCE"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Maintain recovery from drug and/or alcohol use</w:t>
      </w:r>
      <w:r>
        <w:rPr>
          <w:rFonts w:eastAsia="Times New Roman" w:cstheme="minorHAnsi"/>
          <w:sz w:val="24"/>
          <w:szCs w:val="24"/>
        </w:rPr>
        <w:t>;</w:t>
      </w:r>
    </w:p>
    <w:p w14:paraId="4FF57AAB"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Reduce the harmful impacts of drugs and alcohol on individuals, families and communities;</w:t>
      </w:r>
    </w:p>
    <w:p w14:paraId="176FD82D"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Prevent drug and/or alcohol related deaths;</w:t>
      </w:r>
    </w:p>
    <w:p w14:paraId="38C4F8F6"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Prevent of substance misuse related blood born viruses and infections;</w:t>
      </w:r>
    </w:p>
    <w:p w14:paraId="778FBB33"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Improve physical health of people in treatment and recovery;</w:t>
      </w:r>
    </w:p>
    <w:p w14:paraId="600D7874"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Improve the 5 Ways to Wellbeing: Connect, Be Active, Take Notice, Keep Learning, and Give;</w:t>
      </w:r>
    </w:p>
    <w:p w14:paraId="7FD2EDC0"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Build personalised recovery capital, strengths and assets for individuals from assessment through to maintaining recovery, including housing and accommodation, friends, family, employment, education, training, volunteering;</w:t>
      </w:r>
    </w:p>
    <w:p w14:paraId="59F7E95E"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Reduce crime and re-offending of people in treatment and recovery;</w:t>
      </w:r>
    </w:p>
    <w:p w14:paraId="16C0967D"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Reduce the stigma the people in treatment and recovery from drugs and alcohol experience;</w:t>
      </w:r>
    </w:p>
    <w:p w14:paraId="7559FCFE"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People in treatment and recovery feel that they have a strong voice and are able to contribute positively to the design, delivery and evaluation of drugs and alcohol services;</w:t>
      </w:r>
    </w:p>
    <w:p w14:paraId="184B9656" w14:textId="77777777" w:rsidR="00957DAB" w:rsidRPr="001D239D" w:rsidRDefault="00957DAB" w:rsidP="00402EF3">
      <w:pPr>
        <w:numPr>
          <w:ilvl w:val="0"/>
          <w:numId w:val="46"/>
        </w:numPr>
        <w:spacing w:after="0"/>
        <w:rPr>
          <w:rFonts w:eastAsia="Times New Roman" w:cstheme="minorHAnsi"/>
          <w:sz w:val="24"/>
          <w:szCs w:val="24"/>
        </w:rPr>
      </w:pPr>
      <w:r>
        <w:rPr>
          <w:rFonts w:eastAsia="Times New Roman" w:cstheme="minorHAnsi"/>
          <w:sz w:val="24"/>
          <w:szCs w:val="24"/>
        </w:rPr>
        <w:t>Improved access to</w:t>
      </w:r>
      <w:r w:rsidRPr="001D239D">
        <w:rPr>
          <w:rFonts w:eastAsia="Times New Roman" w:cstheme="minorHAnsi"/>
          <w:sz w:val="24"/>
          <w:szCs w:val="24"/>
        </w:rPr>
        <w:t xml:space="preserve"> drug and alcohol services;</w:t>
      </w:r>
    </w:p>
    <w:p w14:paraId="26D310AC" w14:textId="77777777" w:rsidR="00957DAB" w:rsidRPr="001D239D" w:rsidRDefault="00CA7243" w:rsidP="00402EF3">
      <w:pPr>
        <w:numPr>
          <w:ilvl w:val="0"/>
          <w:numId w:val="46"/>
        </w:numPr>
        <w:spacing w:after="0"/>
        <w:rPr>
          <w:rFonts w:eastAsia="Times New Roman" w:cstheme="minorHAnsi"/>
          <w:sz w:val="24"/>
          <w:szCs w:val="24"/>
        </w:rPr>
      </w:pPr>
      <w:r>
        <w:rPr>
          <w:rFonts w:eastAsia="Times New Roman" w:cstheme="minorHAnsi"/>
          <w:bCs/>
          <w:sz w:val="24"/>
          <w:szCs w:val="24"/>
        </w:rPr>
        <w:t xml:space="preserve">Contribute to the delivery of </w:t>
      </w:r>
      <w:r w:rsidR="00957DAB" w:rsidRPr="001D239D">
        <w:rPr>
          <w:rFonts w:eastAsia="Times New Roman" w:cstheme="minorHAnsi"/>
          <w:bCs/>
          <w:sz w:val="24"/>
          <w:szCs w:val="24"/>
        </w:rPr>
        <w:t xml:space="preserve">Cheshire East Children &amp; Young Peoples Plan Priorities: </w:t>
      </w:r>
      <w:r w:rsidR="00957DAB" w:rsidRPr="001D239D">
        <w:rPr>
          <w:rFonts w:eastAsia="Times New Roman" w:cstheme="minorHAnsi"/>
          <w:iCs/>
          <w:sz w:val="24"/>
          <w:szCs w:val="24"/>
        </w:rPr>
        <w:t>Having a voice; Feel and be safe; Happiness and Mental Health; Being Healthy &amp; Making Positive choices; Best Skills &amp; Qualifications; Additional Needs &amp; Additional Chances;</w:t>
      </w:r>
    </w:p>
    <w:p w14:paraId="0A336F81" w14:textId="77777777" w:rsidR="00957DAB" w:rsidRPr="001D239D"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Build safer, stronger, more resilient communities;</w:t>
      </w:r>
    </w:p>
    <w:p w14:paraId="7249533E" w14:textId="77777777" w:rsidR="00957DAB" w:rsidRDefault="00957DAB" w:rsidP="00402EF3">
      <w:pPr>
        <w:numPr>
          <w:ilvl w:val="0"/>
          <w:numId w:val="46"/>
        </w:numPr>
        <w:spacing w:after="0"/>
        <w:rPr>
          <w:rFonts w:eastAsia="Times New Roman" w:cstheme="minorHAnsi"/>
          <w:sz w:val="24"/>
          <w:szCs w:val="24"/>
        </w:rPr>
      </w:pPr>
      <w:r w:rsidRPr="001D239D">
        <w:rPr>
          <w:rFonts w:eastAsia="Times New Roman" w:cstheme="minorHAnsi"/>
          <w:sz w:val="24"/>
          <w:szCs w:val="24"/>
        </w:rPr>
        <w:t>Increase the econo</w:t>
      </w:r>
      <w:r>
        <w:rPr>
          <w:rFonts w:eastAsia="Times New Roman" w:cstheme="minorHAnsi"/>
          <w:sz w:val="24"/>
          <w:szCs w:val="24"/>
        </w:rPr>
        <w:t>mic prosperity of Cheshire East.</w:t>
      </w:r>
    </w:p>
    <w:p w14:paraId="75B9F7ED" w14:textId="77777777" w:rsidR="00664928" w:rsidRDefault="00664928" w:rsidP="00664928">
      <w:pPr>
        <w:spacing w:after="0"/>
        <w:rPr>
          <w:rFonts w:eastAsia="Times New Roman" w:cstheme="minorHAnsi"/>
          <w:sz w:val="24"/>
          <w:szCs w:val="24"/>
        </w:rPr>
      </w:pPr>
    </w:p>
    <w:p w14:paraId="7A6942E5" w14:textId="77777777" w:rsidR="00664928" w:rsidRDefault="00664928" w:rsidP="00664928">
      <w:pPr>
        <w:spacing w:after="0"/>
        <w:rPr>
          <w:rFonts w:eastAsia="Times New Roman" w:cstheme="minorHAnsi"/>
          <w:sz w:val="24"/>
          <w:szCs w:val="24"/>
        </w:rPr>
      </w:pPr>
    </w:p>
    <w:p w14:paraId="33383883" w14:textId="77777777" w:rsidR="00664928" w:rsidRPr="001D239D" w:rsidRDefault="00664928" w:rsidP="00664928">
      <w:pPr>
        <w:spacing w:after="0"/>
        <w:rPr>
          <w:rFonts w:eastAsia="Times New Roman" w:cstheme="minorHAnsi"/>
          <w:sz w:val="24"/>
          <w:szCs w:val="24"/>
        </w:rPr>
      </w:pPr>
    </w:p>
    <w:p w14:paraId="0D10D325" w14:textId="77777777" w:rsidR="00957DAB" w:rsidRPr="001D239D" w:rsidRDefault="00957DAB" w:rsidP="005932C7">
      <w:pPr>
        <w:spacing w:after="0"/>
        <w:rPr>
          <w:rFonts w:cstheme="minorHAnsi"/>
          <w:b/>
          <w:sz w:val="24"/>
          <w:szCs w:val="24"/>
        </w:rPr>
      </w:pPr>
    </w:p>
    <w:p w14:paraId="5980E625" w14:textId="77777777" w:rsidR="00CB5CDB" w:rsidRPr="001D239D" w:rsidRDefault="00604C79" w:rsidP="00A249E3">
      <w:pPr>
        <w:spacing w:after="0"/>
        <w:ind w:left="709" w:hanging="709"/>
        <w:rPr>
          <w:rFonts w:cstheme="minorHAnsi"/>
          <w:b/>
          <w:sz w:val="24"/>
          <w:szCs w:val="24"/>
        </w:rPr>
      </w:pPr>
      <w:r w:rsidRPr="001D239D">
        <w:rPr>
          <w:rFonts w:cstheme="minorHAnsi"/>
          <w:b/>
          <w:sz w:val="24"/>
          <w:szCs w:val="24"/>
        </w:rPr>
        <w:lastRenderedPageBreak/>
        <w:t xml:space="preserve">3.2 </w:t>
      </w:r>
      <w:r w:rsidRPr="001D239D">
        <w:rPr>
          <w:rFonts w:cstheme="minorHAnsi"/>
          <w:b/>
          <w:sz w:val="24"/>
          <w:szCs w:val="24"/>
        </w:rPr>
        <w:tab/>
      </w:r>
      <w:r w:rsidR="00CB5CDB" w:rsidRPr="001D239D">
        <w:rPr>
          <w:rFonts w:cstheme="minorHAnsi"/>
          <w:b/>
          <w:sz w:val="24"/>
          <w:szCs w:val="24"/>
        </w:rPr>
        <w:t>Service Delivery Expectations</w:t>
      </w:r>
    </w:p>
    <w:p w14:paraId="4109F0A6" w14:textId="77777777" w:rsidR="00957DAB" w:rsidRDefault="00957DAB" w:rsidP="00A249E3">
      <w:pPr>
        <w:spacing w:after="0"/>
        <w:ind w:left="709" w:hanging="709"/>
        <w:rPr>
          <w:rFonts w:cstheme="minorHAnsi"/>
          <w:sz w:val="24"/>
          <w:szCs w:val="24"/>
        </w:rPr>
      </w:pPr>
    </w:p>
    <w:p w14:paraId="3561EB58" w14:textId="55EF743D" w:rsidR="0046079A" w:rsidRDefault="00957DAB" w:rsidP="00A249E3">
      <w:pPr>
        <w:spacing w:after="0"/>
        <w:ind w:left="709" w:hanging="709"/>
        <w:rPr>
          <w:rFonts w:cstheme="minorHAnsi"/>
          <w:sz w:val="24"/>
          <w:szCs w:val="24"/>
        </w:rPr>
      </w:pPr>
      <w:r w:rsidRPr="00957DAB">
        <w:rPr>
          <w:rFonts w:cstheme="minorHAnsi"/>
          <w:sz w:val="24"/>
          <w:szCs w:val="24"/>
        </w:rPr>
        <w:t>In order to achieve the service overarching aim</w:t>
      </w:r>
      <w:r w:rsidR="00992D1C">
        <w:rPr>
          <w:rFonts w:cstheme="minorHAnsi"/>
          <w:sz w:val="24"/>
          <w:szCs w:val="24"/>
        </w:rPr>
        <w:t>s and outcomes the Provider</w:t>
      </w:r>
      <w:r w:rsidR="00E062AD">
        <w:rPr>
          <w:rFonts w:cstheme="minorHAnsi"/>
          <w:sz w:val="24"/>
          <w:szCs w:val="24"/>
        </w:rPr>
        <w:t>[s] will achieve</w:t>
      </w:r>
      <w:r w:rsidR="0046079A">
        <w:rPr>
          <w:rFonts w:cstheme="minorHAnsi"/>
          <w:sz w:val="24"/>
          <w:szCs w:val="24"/>
        </w:rPr>
        <w:t xml:space="preserve"> </w:t>
      </w:r>
    </w:p>
    <w:p w14:paraId="088E5D0C" w14:textId="4C7983E8" w:rsidR="00182F23" w:rsidRDefault="0046079A" w:rsidP="00E71B72">
      <w:pPr>
        <w:spacing w:after="0"/>
        <w:rPr>
          <w:rFonts w:cstheme="minorHAnsi"/>
          <w:sz w:val="24"/>
          <w:szCs w:val="24"/>
        </w:rPr>
      </w:pPr>
      <w:r>
        <w:rPr>
          <w:rFonts w:cstheme="minorHAnsi"/>
          <w:sz w:val="24"/>
          <w:szCs w:val="24"/>
        </w:rPr>
        <w:t xml:space="preserve">delivery of the following service </w:t>
      </w:r>
      <w:r w:rsidR="00E062AD">
        <w:rPr>
          <w:rFonts w:cstheme="minorHAnsi"/>
          <w:sz w:val="24"/>
          <w:szCs w:val="24"/>
        </w:rPr>
        <w:t>expectations</w:t>
      </w:r>
      <w:r>
        <w:rPr>
          <w:rFonts w:cstheme="minorHAnsi"/>
          <w:sz w:val="24"/>
          <w:szCs w:val="24"/>
        </w:rPr>
        <w:t>:</w:t>
      </w:r>
    </w:p>
    <w:p w14:paraId="09D85585" w14:textId="77777777" w:rsidR="005932C7" w:rsidRDefault="005932C7" w:rsidP="00E71B72">
      <w:pPr>
        <w:spacing w:after="0"/>
        <w:rPr>
          <w:rFonts w:cstheme="minorHAnsi"/>
          <w:sz w:val="24"/>
          <w:szCs w:val="24"/>
        </w:rPr>
      </w:pPr>
    </w:p>
    <w:p w14:paraId="5894532D" w14:textId="77777777" w:rsidR="00957DAB" w:rsidRDefault="0046079A" w:rsidP="00402EF3">
      <w:pPr>
        <w:pStyle w:val="ListParagraph"/>
        <w:numPr>
          <w:ilvl w:val="0"/>
          <w:numId w:val="21"/>
        </w:numPr>
        <w:spacing w:after="0"/>
        <w:rPr>
          <w:rFonts w:cstheme="minorHAnsi"/>
          <w:sz w:val="24"/>
          <w:szCs w:val="24"/>
        </w:rPr>
      </w:pPr>
      <w:r>
        <w:rPr>
          <w:rFonts w:cstheme="minorHAnsi"/>
          <w:sz w:val="24"/>
          <w:szCs w:val="24"/>
        </w:rPr>
        <w:t>A ‘</w:t>
      </w:r>
      <w:r w:rsidR="00957DAB">
        <w:rPr>
          <w:rFonts w:cstheme="minorHAnsi"/>
          <w:sz w:val="24"/>
          <w:szCs w:val="24"/>
        </w:rPr>
        <w:t xml:space="preserve">Hub and </w:t>
      </w:r>
      <w:r>
        <w:rPr>
          <w:rFonts w:cstheme="minorHAnsi"/>
          <w:sz w:val="24"/>
          <w:szCs w:val="24"/>
        </w:rPr>
        <w:t>S</w:t>
      </w:r>
      <w:r w:rsidR="00957DAB">
        <w:rPr>
          <w:rFonts w:cstheme="minorHAnsi"/>
          <w:sz w:val="24"/>
          <w:szCs w:val="24"/>
        </w:rPr>
        <w:t>poke</w:t>
      </w:r>
      <w:r>
        <w:rPr>
          <w:rFonts w:cstheme="minorHAnsi"/>
          <w:sz w:val="24"/>
          <w:szCs w:val="24"/>
        </w:rPr>
        <w:t>’</w:t>
      </w:r>
      <w:r w:rsidR="00293AC8">
        <w:rPr>
          <w:rFonts w:cstheme="minorHAnsi"/>
          <w:sz w:val="24"/>
          <w:szCs w:val="24"/>
        </w:rPr>
        <w:t xml:space="preserve"> model</w:t>
      </w:r>
      <w:r>
        <w:rPr>
          <w:rFonts w:cstheme="minorHAnsi"/>
          <w:sz w:val="24"/>
          <w:szCs w:val="24"/>
        </w:rPr>
        <w:t xml:space="preserve"> with a community</w:t>
      </w:r>
      <w:r w:rsidR="003B3E57">
        <w:rPr>
          <w:rFonts w:cstheme="minorHAnsi"/>
          <w:sz w:val="24"/>
          <w:szCs w:val="24"/>
        </w:rPr>
        <w:t xml:space="preserve"> based focus, ensuring an</w:t>
      </w:r>
      <w:r>
        <w:rPr>
          <w:rFonts w:cstheme="minorHAnsi"/>
          <w:sz w:val="24"/>
          <w:szCs w:val="24"/>
        </w:rPr>
        <w:t xml:space="preserve"> accessible</w:t>
      </w:r>
      <w:r w:rsidR="003B3E57">
        <w:rPr>
          <w:rFonts w:cstheme="minorHAnsi"/>
          <w:sz w:val="24"/>
          <w:szCs w:val="24"/>
        </w:rPr>
        <w:t xml:space="preserve"> service</w:t>
      </w:r>
      <w:r w:rsidR="00957DAB">
        <w:rPr>
          <w:rFonts w:cstheme="minorHAnsi"/>
          <w:sz w:val="24"/>
          <w:szCs w:val="24"/>
        </w:rPr>
        <w:t>;</w:t>
      </w:r>
    </w:p>
    <w:p w14:paraId="4D47B991" w14:textId="77777777" w:rsidR="00E71B72" w:rsidRDefault="00E71B72" w:rsidP="00402EF3">
      <w:pPr>
        <w:pStyle w:val="ListParagraph"/>
        <w:numPr>
          <w:ilvl w:val="0"/>
          <w:numId w:val="21"/>
        </w:numPr>
        <w:spacing w:after="0"/>
        <w:rPr>
          <w:rFonts w:cstheme="minorHAnsi"/>
          <w:sz w:val="24"/>
          <w:szCs w:val="24"/>
        </w:rPr>
      </w:pPr>
      <w:r>
        <w:rPr>
          <w:rFonts w:cstheme="minorHAnsi"/>
          <w:sz w:val="24"/>
          <w:szCs w:val="24"/>
        </w:rPr>
        <w:t xml:space="preserve">A </w:t>
      </w:r>
      <w:r w:rsidRPr="00E71B72">
        <w:rPr>
          <w:rFonts w:cstheme="minorHAnsi"/>
          <w:sz w:val="24"/>
          <w:szCs w:val="24"/>
        </w:rPr>
        <w:t>‘No Wrong Door’ approach to ea</w:t>
      </w:r>
      <w:r w:rsidR="003B3E57">
        <w:rPr>
          <w:rFonts w:cstheme="minorHAnsi"/>
          <w:sz w:val="24"/>
          <w:szCs w:val="24"/>
        </w:rPr>
        <w:t xml:space="preserve">rly help and brief intervention </w:t>
      </w:r>
      <w:r w:rsidRPr="00E71B72">
        <w:rPr>
          <w:rFonts w:cstheme="minorHAnsi"/>
          <w:sz w:val="24"/>
          <w:szCs w:val="24"/>
        </w:rPr>
        <w:t>to support improved health and wellbeing and avoidance of crisis, assuring timely access to structured treatment and recovery support through a range of options</w:t>
      </w:r>
      <w:r w:rsidR="003B3E57">
        <w:rPr>
          <w:rFonts w:cstheme="minorHAnsi"/>
          <w:sz w:val="24"/>
          <w:szCs w:val="24"/>
        </w:rPr>
        <w:t>;</w:t>
      </w:r>
    </w:p>
    <w:p w14:paraId="53A6CFCF" w14:textId="77777777" w:rsidR="001128FD" w:rsidRDefault="003B3E57" w:rsidP="00402EF3">
      <w:pPr>
        <w:pStyle w:val="ListParagraph"/>
        <w:numPr>
          <w:ilvl w:val="0"/>
          <w:numId w:val="21"/>
        </w:numPr>
        <w:spacing w:after="0"/>
        <w:rPr>
          <w:rFonts w:cstheme="minorHAnsi"/>
          <w:sz w:val="24"/>
          <w:szCs w:val="24"/>
        </w:rPr>
      </w:pPr>
      <w:r>
        <w:rPr>
          <w:rFonts w:cstheme="minorHAnsi"/>
          <w:sz w:val="24"/>
          <w:szCs w:val="24"/>
        </w:rPr>
        <w:t>A ‘</w:t>
      </w:r>
      <w:r w:rsidR="00293AC8">
        <w:rPr>
          <w:rFonts w:cstheme="minorHAnsi"/>
          <w:sz w:val="24"/>
          <w:szCs w:val="24"/>
        </w:rPr>
        <w:t xml:space="preserve">Recovery </w:t>
      </w:r>
      <w:r>
        <w:rPr>
          <w:rFonts w:cstheme="minorHAnsi"/>
          <w:sz w:val="24"/>
          <w:szCs w:val="24"/>
        </w:rPr>
        <w:t>O</w:t>
      </w:r>
      <w:r w:rsidR="00293AC8">
        <w:rPr>
          <w:rFonts w:cstheme="minorHAnsi"/>
          <w:sz w:val="24"/>
          <w:szCs w:val="24"/>
        </w:rPr>
        <w:t>riented</w:t>
      </w:r>
      <w:r>
        <w:rPr>
          <w:rFonts w:cstheme="minorHAnsi"/>
          <w:sz w:val="24"/>
          <w:szCs w:val="24"/>
        </w:rPr>
        <w:t>’ and ‘P</w:t>
      </w:r>
      <w:r w:rsidR="00293AC8">
        <w:rPr>
          <w:rFonts w:cstheme="minorHAnsi"/>
          <w:sz w:val="24"/>
          <w:szCs w:val="24"/>
        </w:rPr>
        <w:t xml:space="preserve">erson </w:t>
      </w:r>
      <w:r>
        <w:rPr>
          <w:rFonts w:cstheme="minorHAnsi"/>
          <w:sz w:val="24"/>
          <w:szCs w:val="24"/>
        </w:rPr>
        <w:t>C</w:t>
      </w:r>
      <w:r w:rsidR="001128FD">
        <w:rPr>
          <w:rFonts w:cstheme="minorHAnsi"/>
          <w:sz w:val="24"/>
          <w:szCs w:val="24"/>
        </w:rPr>
        <w:t>entred</w:t>
      </w:r>
      <w:r>
        <w:rPr>
          <w:rFonts w:cstheme="minorHAnsi"/>
          <w:sz w:val="24"/>
          <w:szCs w:val="24"/>
        </w:rPr>
        <w:t xml:space="preserve">’ </w:t>
      </w:r>
      <w:r w:rsidR="00293AC8">
        <w:rPr>
          <w:rFonts w:cstheme="minorHAnsi"/>
          <w:sz w:val="24"/>
          <w:szCs w:val="24"/>
        </w:rPr>
        <w:t>approach</w:t>
      </w:r>
      <w:r>
        <w:rPr>
          <w:rFonts w:cstheme="minorHAnsi"/>
          <w:sz w:val="24"/>
          <w:szCs w:val="24"/>
        </w:rPr>
        <w:t>, which</w:t>
      </w:r>
      <w:r w:rsidRPr="003B3E57">
        <w:rPr>
          <w:rFonts w:cstheme="minorHAnsi"/>
          <w:sz w:val="24"/>
          <w:szCs w:val="24"/>
        </w:rPr>
        <w:t xml:space="preserve"> </w:t>
      </w:r>
      <w:r>
        <w:rPr>
          <w:rFonts w:cstheme="minorHAnsi"/>
          <w:sz w:val="24"/>
          <w:szCs w:val="24"/>
        </w:rPr>
        <w:t>empowers and enables personal responsibility particularly peer based and volunteering opportunities</w:t>
      </w:r>
      <w:r w:rsidR="00293AC8">
        <w:rPr>
          <w:rFonts w:cstheme="minorHAnsi"/>
          <w:sz w:val="24"/>
          <w:szCs w:val="24"/>
        </w:rPr>
        <w:t>;</w:t>
      </w:r>
    </w:p>
    <w:p w14:paraId="417F13C3" w14:textId="007F785D" w:rsidR="001128FD" w:rsidRDefault="0046079A" w:rsidP="00402EF3">
      <w:pPr>
        <w:pStyle w:val="ListParagraph"/>
        <w:numPr>
          <w:ilvl w:val="0"/>
          <w:numId w:val="21"/>
        </w:numPr>
        <w:spacing w:after="0"/>
        <w:rPr>
          <w:rFonts w:cstheme="minorHAnsi"/>
          <w:sz w:val="24"/>
          <w:szCs w:val="24"/>
        </w:rPr>
      </w:pPr>
      <w:r>
        <w:rPr>
          <w:rFonts w:cstheme="minorHAnsi"/>
          <w:sz w:val="24"/>
          <w:szCs w:val="24"/>
        </w:rPr>
        <w:t xml:space="preserve">A </w:t>
      </w:r>
      <w:r w:rsidR="003B3E57">
        <w:rPr>
          <w:rFonts w:cstheme="minorHAnsi"/>
          <w:sz w:val="24"/>
          <w:szCs w:val="24"/>
        </w:rPr>
        <w:t>‘W</w:t>
      </w:r>
      <w:r w:rsidR="00293AC8">
        <w:rPr>
          <w:rFonts w:cstheme="minorHAnsi"/>
          <w:sz w:val="24"/>
          <w:szCs w:val="24"/>
        </w:rPr>
        <w:t xml:space="preserve">hole </w:t>
      </w:r>
      <w:r w:rsidR="003B3E57">
        <w:rPr>
          <w:rFonts w:cstheme="minorHAnsi"/>
          <w:sz w:val="24"/>
          <w:szCs w:val="24"/>
        </w:rPr>
        <w:t>S</w:t>
      </w:r>
      <w:r w:rsidR="001128FD">
        <w:rPr>
          <w:rFonts w:cstheme="minorHAnsi"/>
          <w:sz w:val="24"/>
          <w:szCs w:val="24"/>
        </w:rPr>
        <w:t>ystem</w:t>
      </w:r>
      <w:r w:rsidR="003B3E57">
        <w:rPr>
          <w:rFonts w:cstheme="minorHAnsi"/>
          <w:sz w:val="24"/>
          <w:szCs w:val="24"/>
        </w:rPr>
        <w:t>’</w:t>
      </w:r>
      <w:r>
        <w:rPr>
          <w:rFonts w:cstheme="minorHAnsi"/>
          <w:sz w:val="24"/>
          <w:szCs w:val="24"/>
        </w:rPr>
        <w:t>, collaborative leadership approach</w:t>
      </w:r>
      <w:r w:rsidR="00686EDE">
        <w:rPr>
          <w:rFonts w:cstheme="minorHAnsi"/>
          <w:sz w:val="24"/>
          <w:szCs w:val="24"/>
        </w:rPr>
        <w:t>,</w:t>
      </w:r>
      <w:r>
        <w:rPr>
          <w:rFonts w:cstheme="minorHAnsi"/>
          <w:sz w:val="24"/>
          <w:szCs w:val="24"/>
        </w:rPr>
        <w:t xml:space="preserve"> </w:t>
      </w:r>
      <w:r w:rsidR="00D42950">
        <w:rPr>
          <w:rFonts w:cstheme="minorHAnsi"/>
          <w:sz w:val="24"/>
          <w:szCs w:val="24"/>
        </w:rPr>
        <w:t>ensuring that</w:t>
      </w:r>
      <w:r>
        <w:rPr>
          <w:rFonts w:cstheme="minorHAnsi"/>
          <w:sz w:val="24"/>
          <w:szCs w:val="24"/>
        </w:rPr>
        <w:t xml:space="preserve"> seamless pathways</w:t>
      </w:r>
      <w:r w:rsidR="00D42950">
        <w:rPr>
          <w:rFonts w:cstheme="minorHAnsi"/>
          <w:sz w:val="24"/>
          <w:szCs w:val="24"/>
        </w:rPr>
        <w:t xml:space="preserve"> are achieved</w:t>
      </w:r>
      <w:r w:rsidR="00293AC8">
        <w:rPr>
          <w:rFonts w:cstheme="minorHAnsi"/>
          <w:sz w:val="24"/>
          <w:szCs w:val="24"/>
        </w:rPr>
        <w:t>;</w:t>
      </w:r>
    </w:p>
    <w:p w14:paraId="4325F855" w14:textId="77777777" w:rsidR="00E71B72" w:rsidRDefault="003B3E57" w:rsidP="00402EF3">
      <w:pPr>
        <w:pStyle w:val="ListParagraph"/>
        <w:numPr>
          <w:ilvl w:val="0"/>
          <w:numId w:val="21"/>
        </w:numPr>
        <w:spacing w:after="0"/>
        <w:rPr>
          <w:rFonts w:cstheme="minorHAnsi"/>
          <w:sz w:val="24"/>
          <w:szCs w:val="24"/>
        </w:rPr>
      </w:pPr>
      <w:r>
        <w:rPr>
          <w:rFonts w:cstheme="minorHAnsi"/>
          <w:sz w:val="24"/>
          <w:szCs w:val="24"/>
        </w:rPr>
        <w:t>A ‘</w:t>
      </w:r>
      <w:r w:rsidR="00293AC8" w:rsidRPr="00E71B72">
        <w:rPr>
          <w:rFonts w:cstheme="minorHAnsi"/>
          <w:sz w:val="24"/>
          <w:szCs w:val="24"/>
        </w:rPr>
        <w:t>Holistic</w:t>
      </w:r>
      <w:r>
        <w:rPr>
          <w:rFonts w:cstheme="minorHAnsi"/>
          <w:sz w:val="24"/>
          <w:szCs w:val="24"/>
        </w:rPr>
        <w:t>’</w:t>
      </w:r>
      <w:r w:rsidR="00293AC8" w:rsidRPr="00E71B72">
        <w:rPr>
          <w:rFonts w:cstheme="minorHAnsi"/>
          <w:sz w:val="24"/>
          <w:szCs w:val="24"/>
        </w:rPr>
        <w:t xml:space="preserve"> </w:t>
      </w:r>
      <w:r w:rsidR="0057670C">
        <w:rPr>
          <w:rFonts w:cstheme="minorHAnsi"/>
          <w:sz w:val="24"/>
          <w:szCs w:val="24"/>
        </w:rPr>
        <w:t xml:space="preserve">‘Whole Familiy’ </w:t>
      </w:r>
      <w:r w:rsidR="00E71B72" w:rsidRPr="00E71B72">
        <w:rPr>
          <w:rFonts w:cstheme="minorHAnsi"/>
          <w:sz w:val="24"/>
          <w:szCs w:val="24"/>
        </w:rPr>
        <w:t>approach for adults, y</w:t>
      </w:r>
      <w:r w:rsidR="00D42950">
        <w:rPr>
          <w:rFonts w:cstheme="minorHAnsi"/>
          <w:sz w:val="24"/>
          <w:szCs w:val="24"/>
        </w:rPr>
        <w:t>oung people, their families</w:t>
      </w:r>
      <w:r w:rsidR="00E71B72" w:rsidRPr="00E71B72">
        <w:rPr>
          <w:rFonts w:cstheme="minorHAnsi"/>
          <w:sz w:val="24"/>
          <w:szCs w:val="24"/>
        </w:rPr>
        <w:t xml:space="preserve"> and communit</w:t>
      </w:r>
      <w:r w:rsidR="00E71B72">
        <w:rPr>
          <w:rFonts w:cstheme="minorHAnsi"/>
          <w:sz w:val="24"/>
          <w:szCs w:val="24"/>
        </w:rPr>
        <w:t>ies;</w:t>
      </w:r>
    </w:p>
    <w:p w14:paraId="22B49C36" w14:textId="77777777" w:rsidR="00293AC8" w:rsidRPr="003B3E57" w:rsidRDefault="003B3E57" w:rsidP="00402EF3">
      <w:pPr>
        <w:pStyle w:val="ListParagraph"/>
        <w:numPr>
          <w:ilvl w:val="0"/>
          <w:numId w:val="21"/>
        </w:numPr>
        <w:spacing w:after="0"/>
        <w:rPr>
          <w:rFonts w:cstheme="minorHAnsi"/>
          <w:sz w:val="24"/>
          <w:szCs w:val="24"/>
        </w:rPr>
      </w:pPr>
      <w:r>
        <w:rPr>
          <w:rFonts w:cstheme="minorHAnsi"/>
          <w:sz w:val="24"/>
          <w:szCs w:val="24"/>
        </w:rPr>
        <w:t>A s</w:t>
      </w:r>
      <w:r w:rsidR="00293AC8" w:rsidRPr="003B3E57">
        <w:rPr>
          <w:rFonts w:cstheme="minorHAnsi"/>
          <w:sz w:val="24"/>
          <w:szCs w:val="24"/>
        </w:rPr>
        <w:t xml:space="preserve">afe, effective, </w:t>
      </w:r>
      <w:r w:rsidR="00D42950">
        <w:rPr>
          <w:rFonts w:cstheme="minorHAnsi"/>
          <w:sz w:val="24"/>
          <w:szCs w:val="24"/>
        </w:rPr>
        <w:t>‘Harm R</w:t>
      </w:r>
      <w:r w:rsidR="00293AC8" w:rsidRPr="003B3E57">
        <w:rPr>
          <w:rFonts w:cstheme="minorHAnsi"/>
          <w:sz w:val="24"/>
          <w:szCs w:val="24"/>
        </w:rPr>
        <w:t>eduction</w:t>
      </w:r>
      <w:r w:rsidR="00D42950">
        <w:rPr>
          <w:rFonts w:cstheme="minorHAnsi"/>
          <w:sz w:val="24"/>
          <w:szCs w:val="24"/>
        </w:rPr>
        <w:t>’</w:t>
      </w:r>
      <w:r w:rsidR="00293AC8" w:rsidRPr="003B3E57">
        <w:rPr>
          <w:rFonts w:cstheme="minorHAnsi"/>
          <w:sz w:val="24"/>
          <w:szCs w:val="24"/>
        </w:rPr>
        <w:t xml:space="preserve"> appr</w:t>
      </w:r>
      <w:r w:rsidRPr="003B3E57">
        <w:rPr>
          <w:rFonts w:cstheme="minorHAnsi"/>
          <w:sz w:val="24"/>
          <w:szCs w:val="24"/>
        </w:rPr>
        <w:t>oach,</w:t>
      </w:r>
      <w:r w:rsidR="00D42950">
        <w:rPr>
          <w:rFonts w:cstheme="minorHAnsi"/>
          <w:sz w:val="24"/>
          <w:szCs w:val="24"/>
        </w:rPr>
        <w:t xml:space="preserve"> while</w:t>
      </w:r>
      <w:r w:rsidRPr="003B3E57">
        <w:rPr>
          <w:rFonts w:cstheme="minorHAnsi"/>
          <w:sz w:val="24"/>
          <w:szCs w:val="24"/>
        </w:rPr>
        <w:t xml:space="preserve"> </w:t>
      </w:r>
      <w:r w:rsidR="00D42950">
        <w:rPr>
          <w:rFonts w:cstheme="minorHAnsi"/>
          <w:sz w:val="24"/>
          <w:szCs w:val="24"/>
        </w:rPr>
        <w:t xml:space="preserve">ensuring </w:t>
      </w:r>
      <w:r w:rsidRPr="003B3E57">
        <w:rPr>
          <w:rFonts w:cstheme="minorHAnsi"/>
          <w:sz w:val="24"/>
          <w:szCs w:val="24"/>
        </w:rPr>
        <w:t>with a</w:t>
      </w:r>
      <w:r w:rsidR="00293AC8" w:rsidRPr="003B3E57">
        <w:rPr>
          <w:rFonts w:cstheme="minorHAnsi"/>
          <w:sz w:val="24"/>
          <w:szCs w:val="24"/>
        </w:rPr>
        <w:t xml:space="preserve"> balance between</w:t>
      </w:r>
      <w:r w:rsidR="00D42950">
        <w:rPr>
          <w:rFonts w:cstheme="minorHAnsi"/>
          <w:sz w:val="24"/>
          <w:szCs w:val="24"/>
        </w:rPr>
        <w:t xml:space="preserve"> treatment and recovery</w:t>
      </w:r>
      <w:r w:rsidR="00293AC8" w:rsidRPr="003B3E57">
        <w:rPr>
          <w:rFonts w:cstheme="minorHAnsi"/>
          <w:sz w:val="24"/>
          <w:szCs w:val="24"/>
        </w:rPr>
        <w:t>;</w:t>
      </w:r>
    </w:p>
    <w:p w14:paraId="05D99A77" w14:textId="77777777" w:rsidR="00293AC8" w:rsidRDefault="003B3E57" w:rsidP="00402EF3">
      <w:pPr>
        <w:pStyle w:val="ListParagraph"/>
        <w:numPr>
          <w:ilvl w:val="0"/>
          <w:numId w:val="21"/>
        </w:numPr>
        <w:spacing w:after="0"/>
        <w:rPr>
          <w:rFonts w:cstheme="minorHAnsi"/>
          <w:sz w:val="24"/>
          <w:szCs w:val="24"/>
        </w:rPr>
      </w:pPr>
      <w:r>
        <w:rPr>
          <w:rFonts w:cstheme="minorHAnsi"/>
          <w:sz w:val="24"/>
          <w:szCs w:val="24"/>
        </w:rPr>
        <w:t>A</w:t>
      </w:r>
      <w:r w:rsidR="00293AC8">
        <w:rPr>
          <w:rFonts w:cstheme="minorHAnsi"/>
          <w:sz w:val="24"/>
          <w:szCs w:val="24"/>
        </w:rPr>
        <w:t xml:space="preserve"> </w:t>
      </w:r>
      <w:r>
        <w:rPr>
          <w:rFonts w:cstheme="minorHAnsi"/>
          <w:sz w:val="24"/>
          <w:szCs w:val="24"/>
        </w:rPr>
        <w:t>‘S</w:t>
      </w:r>
      <w:r w:rsidR="00293AC8">
        <w:rPr>
          <w:rFonts w:cstheme="minorHAnsi"/>
          <w:sz w:val="24"/>
          <w:szCs w:val="24"/>
        </w:rPr>
        <w:t>trength</w:t>
      </w:r>
      <w:r>
        <w:rPr>
          <w:rFonts w:cstheme="minorHAnsi"/>
          <w:sz w:val="24"/>
          <w:szCs w:val="24"/>
        </w:rPr>
        <w:t>s’</w:t>
      </w:r>
      <w:r w:rsidR="00293AC8">
        <w:rPr>
          <w:rFonts w:cstheme="minorHAnsi"/>
          <w:sz w:val="24"/>
          <w:szCs w:val="24"/>
        </w:rPr>
        <w:t xml:space="preserve"> based approach</w:t>
      </w:r>
      <w:r>
        <w:rPr>
          <w:rFonts w:cstheme="minorHAnsi"/>
          <w:sz w:val="24"/>
          <w:szCs w:val="24"/>
        </w:rPr>
        <w:t>, building individual and community recovery capital, community resilience and community safety</w:t>
      </w:r>
      <w:r w:rsidR="00293AC8">
        <w:rPr>
          <w:rFonts w:cstheme="minorHAnsi"/>
          <w:sz w:val="24"/>
          <w:szCs w:val="24"/>
        </w:rPr>
        <w:t>;</w:t>
      </w:r>
    </w:p>
    <w:p w14:paraId="0807685A" w14:textId="77777777" w:rsidR="00293AC8" w:rsidRDefault="00D42950" w:rsidP="00402EF3">
      <w:pPr>
        <w:pStyle w:val="ListParagraph"/>
        <w:numPr>
          <w:ilvl w:val="0"/>
          <w:numId w:val="21"/>
        </w:numPr>
        <w:spacing w:after="0"/>
        <w:rPr>
          <w:rFonts w:cstheme="minorHAnsi"/>
          <w:sz w:val="24"/>
          <w:szCs w:val="24"/>
        </w:rPr>
      </w:pPr>
      <w:r>
        <w:rPr>
          <w:rFonts w:cstheme="minorHAnsi"/>
          <w:sz w:val="24"/>
          <w:szCs w:val="24"/>
        </w:rPr>
        <w:t>A core focus on</w:t>
      </w:r>
      <w:r w:rsidR="00293AC8">
        <w:rPr>
          <w:rFonts w:cstheme="minorHAnsi"/>
          <w:sz w:val="24"/>
          <w:szCs w:val="24"/>
        </w:rPr>
        <w:t xml:space="preserve"> engagement, </w:t>
      </w:r>
      <w:r w:rsidR="003B3E57">
        <w:rPr>
          <w:rFonts w:cstheme="minorHAnsi"/>
          <w:sz w:val="24"/>
          <w:szCs w:val="24"/>
        </w:rPr>
        <w:t>c</w:t>
      </w:r>
      <w:r w:rsidR="00293AC8">
        <w:rPr>
          <w:rFonts w:cstheme="minorHAnsi"/>
          <w:sz w:val="24"/>
          <w:szCs w:val="24"/>
        </w:rPr>
        <w:t>o-production, co-design, co-delivery and co-evaluation with service users and their families;</w:t>
      </w:r>
    </w:p>
    <w:p w14:paraId="1F3B031D" w14:textId="77777777" w:rsidR="00D42950" w:rsidRDefault="00D42950" w:rsidP="00402EF3">
      <w:pPr>
        <w:pStyle w:val="ListParagraph"/>
        <w:numPr>
          <w:ilvl w:val="0"/>
          <w:numId w:val="21"/>
        </w:numPr>
        <w:spacing w:after="0"/>
        <w:rPr>
          <w:rFonts w:cstheme="minorHAnsi"/>
          <w:sz w:val="24"/>
          <w:szCs w:val="24"/>
        </w:rPr>
      </w:pPr>
      <w:r>
        <w:rPr>
          <w:rFonts w:cstheme="minorHAnsi"/>
          <w:sz w:val="24"/>
          <w:szCs w:val="24"/>
        </w:rPr>
        <w:t>Ensuring a focus on ‘Quality’ through</w:t>
      </w:r>
      <w:r w:rsidRPr="00D42950">
        <w:rPr>
          <w:rFonts w:cstheme="minorHAnsi"/>
          <w:sz w:val="24"/>
          <w:szCs w:val="24"/>
        </w:rPr>
        <w:t xml:space="preserve"> complian</w:t>
      </w:r>
      <w:r>
        <w:rPr>
          <w:rFonts w:cstheme="minorHAnsi"/>
          <w:sz w:val="24"/>
          <w:szCs w:val="24"/>
        </w:rPr>
        <w:t xml:space="preserve">ce with Care Quality Commission (CQC) </w:t>
      </w:r>
      <w:r w:rsidRPr="00D42950">
        <w:rPr>
          <w:rFonts w:cstheme="minorHAnsi"/>
          <w:sz w:val="24"/>
          <w:szCs w:val="24"/>
        </w:rPr>
        <w:t>registration and inspection arrangements, and contribute towards the system wide Safeguarding Inspections of Children and Family Services led by OFSTED</w:t>
      </w:r>
      <w:r>
        <w:rPr>
          <w:rFonts w:cstheme="minorHAnsi"/>
          <w:sz w:val="24"/>
          <w:szCs w:val="24"/>
        </w:rPr>
        <w:t>;</w:t>
      </w:r>
    </w:p>
    <w:p w14:paraId="35F32EC7" w14:textId="56F17A51" w:rsidR="00D42950" w:rsidRPr="00D42950" w:rsidRDefault="00000A43" w:rsidP="00402EF3">
      <w:pPr>
        <w:pStyle w:val="ListParagraph"/>
        <w:numPr>
          <w:ilvl w:val="0"/>
          <w:numId w:val="21"/>
        </w:numPr>
        <w:spacing w:after="0"/>
        <w:rPr>
          <w:rFonts w:cstheme="minorHAnsi"/>
          <w:sz w:val="24"/>
          <w:szCs w:val="24"/>
        </w:rPr>
      </w:pPr>
      <w:r>
        <w:rPr>
          <w:rFonts w:cstheme="minorHAnsi"/>
          <w:sz w:val="24"/>
          <w:szCs w:val="24"/>
        </w:rPr>
        <w:t>A strong emphasis</w:t>
      </w:r>
      <w:r w:rsidR="00D42950">
        <w:rPr>
          <w:rFonts w:cstheme="minorHAnsi"/>
          <w:sz w:val="24"/>
          <w:szCs w:val="24"/>
        </w:rPr>
        <w:t xml:space="preserve"> on </w:t>
      </w:r>
      <w:r w:rsidR="00D42950" w:rsidRPr="00D42950">
        <w:rPr>
          <w:rFonts w:cstheme="minorHAnsi"/>
          <w:sz w:val="24"/>
          <w:szCs w:val="24"/>
        </w:rPr>
        <w:t xml:space="preserve">effective </w:t>
      </w:r>
      <w:r>
        <w:rPr>
          <w:rFonts w:cstheme="minorHAnsi"/>
          <w:sz w:val="24"/>
          <w:szCs w:val="24"/>
        </w:rPr>
        <w:t xml:space="preserve">‘Outcomes’ based </w:t>
      </w:r>
      <w:r w:rsidR="00D42950" w:rsidRPr="00D42950">
        <w:rPr>
          <w:rFonts w:cstheme="minorHAnsi"/>
          <w:sz w:val="24"/>
          <w:szCs w:val="24"/>
        </w:rPr>
        <w:t>performance</w:t>
      </w:r>
      <w:r>
        <w:rPr>
          <w:rFonts w:cstheme="minorHAnsi"/>
          <w:sz w:val="24"/>
          <w:szCs w:val="24"/>
        </w:rPr>
        <w:t xml:space="preserve"> monitoring, while ensuring that </w:t>
      </w:r>
      <w:r w:rsidR="00D42950" w:rsidRPr="00D42950">
        <w:rPr>
          <w:rFonts w:cstheme="minorHAnsi"/>
          <w:sz w:val="24"/>
          <w:szCs w:val="24"/>
        </w:rPr>
        <w:t xml:space="preserve"> </w:t>
      </w:r>
      <w:r>
        <w:rPr>
          <w:rFonts w:cstheme="minorHAnsi"/>
          <w:sz w:val="24"/>
          <w:szCs w:val="24"/>
        </w:rPr>
        <w:t>robust data gathering and inputting systems are in places for the</w:t>
      </w:r>
      <w:r w:rsidR="00D42950" w:rsidRPr="00D42950">
        <w:rPr>
          <w:rFonts w:cstheme="minorHAnsi"/>
          <w:sz w:val="24"/>
          <w:szCs w:val="24"/>
        </w:rPr>
        <w:t xml:space="preserve"> National Drug Treat</w:t>
      </w:r>
      <w:r w:rsidR="00686EDE">
        <w:rPr>
          <w:rFonts w:cstheme="minorHAnsi"/>
          <w:sz w:val="24"/>
          <w:szCs w:val="24"/>
        </w:rPr>
        <w:t xml:space="preserve">ment Monitoring System [NDTMS], </w:t>
      </w:r>
      <w:r w:rsidR="00D42950" w:rsidRPr="00D42950">
        <w:rPr>
          <w:rFonts w:cstheme="minorHAnsi"/>
          <w:sz w:val="24"/>
          <w:szCs w:val="24"/>
        </w:rPr>
        <w:t>Tr</w:t>
      </w:r>
      <w:r>
        <w:rPr>
          <w:rFonts w:cstheme="minorHAnsi"/>
          <w:sz w:val="24"/>
          <w:szCs w:val="24"/>
        </w:rPr>
        <w:t>eatment Outcomes Profile [TOP]</w:t>
      </w:r>
      <w:r w:rsidR="00686EDE">
        <w:rPr>
          <w:rFonts w:cstheme="minorHAnsi"/>
          <w:sz w:val="24"/>
          <w:szCs w:val="24"/>
        </w:rPr>
        <w:t xml:space="preserve"> and Young Peoples Specialist Substance Misuse Outcomes Record (YPOR)</w:t>
      </w:r>
      <w:r>
        <w:rPr>
          <w:rFonts w:cstheme="minorHAnsi"/>
          <w:sz w:val="24"/>
          <w:szCs w:val="24"/>
        </w:rPr>
        <w:t>;</w:t>
      </w:r>
    </w:p>
    <w:p w14:paraId="4D564775" w14:textId="77777777" w:rsidR="00D42950" w:rsidRDefault="00000A43" w:rsidP="00402EF3">
      <w:pPr>
        <w:pStyle w:val="ListParagraph"/>
        <w:numPr>
          <w:ilvl w:val="0"/>
          <w:numId w:val="21"/>
        </w:numPr>
        <w:spacing w:after="0"/>
        <w:rPr>
          <w:rFonts w:cstheme="minorHAnsi"/>
          <w:sz w:val="24"/>
          <w:szCs w:val="24"/>
        </w:rPr>
      </w:pPr>
      <w:r>
        <w:rPr>
          <w:rFonts w:cstheme="minorHAnsi"/>
          <w:sz w:val="24"/>
          <w:szCs w:val="24"/>
        </w:rPr>
        <w:t>An effective ‘Evidence Based’</w:t>
      </w:r>
      <w:r w:rsidR="005D11D5">
        <w:rPr>
          <w:rFonts w:cstheme="minorHAnsi"/>
          <w:sz w:val="24"/>
          <w:szCs w:val="24"/>
        </w:rPr>
        <w:t xml:space="preserve"> service based o</w:t>
      </w:r>
      <w:r>
        <w:rPr>
          <w:rFonts w:cstheme="minorHAnsi"/>
          <w:sz w:val="24"/>
          <w:szCs w:val="24"/>
        </w:rPr>
        <w:t xml:space="preserve">n </w:t>
      </w:r>
      <w:r w:rsidR="00D42950" w:rsidRPr="00D42950">
        <w:rPr>
          <w:rFonts w:cstheme="minorHAnsi"/>
          <w:sz w:val="24"/>
          <w:szCs w:val="24"/>
        </w:rPr>
        <w:t>National Institute of Clinical Excellence (NICE) guidance for Substance Misuse</w:t>
      </w:r>
      <w:r w:rsidR="00B35822">
        <w:rPr>
          <w:rFonts w:cstheme="minorHAnsi"/>
          <w:sz w:val="24"/>
          <w:szCs w:val="24"/>
        </w:rPr>
        <w:t xml:space="preserve">, </w:t>
      </w:r>
      <w:r w:rsidR="00B35822" w:rsidRPr="00B35822">
        <w:rPr>
          <w:rFonts w:cstheme="minorHAnsi"/>
          <w:sz w:val="24"/>
          <w:szCs w:val="24"/>
        </w:rPr>
        <w:t>Drug misuse and dependence: UK guidelines on clinical management</w:t>
      </w:r>
      <w:r w:rsidR="00B35822">
        <w:rPr>
          <w:rFonts w:cstheme="minorHAnsi"/>
          <w:sz w:val="24"/>
          <w:szCs w:val="24"/>
        </w:rPr>
        <w:t xml:space="preserve"> (Orange Book)</w:t>
      </w:r>
      <w:r w:rsidR="00D42950" w:rsidRPr="00D42950">
        <w:rPr>
          <w:rFonts w:cstheme="minorHAnsi"/>
          <w:sz w:val="24"/>
          <w:szCs w:val="24"/>
        </w:rPr>
        <w:t xml:space="preserve"> and other national stand</w:t>
      </w:r>
      <w:r>
        <w:rPr>
          <w:rFonts w:cstheme="minorHAnsi"/>
          <w:sz w:val="24"/>
          <w:szCs w:val="24"/>
        </w:rPr>
        <w:t>ards and best practice guidance</w:t>
      </w:r>
      <w:r w:rsidR="00D42950" w:rsidRPr="00D42950">
        <w:rPr>
          <w:rFonts w:cstheme="minorHAnsi"/>
          <w:sz w:val="24"/>
          <w:szCs w:val="24"/>
        </w:rPr>
        <w:t>.</w:t>
      </w:r>
    </w:p>
    <w:p w14:paraId="5C8D727E" w14:textId="77777777" w:rsidR="00957DAB" w:rsidRDefault="00957DAB" w:rsidP="00293AC8">
      <w:pPr>
        <w:spacing w:after="0"/>
        <w:rPr>
          <w:rFonts w:cstheme="minorHAnsi"/>
          <w:sz w:val="24"/>
          <w:szCs w:val="24"/>
        </w:rPr>
      </w:pPr>
    </w:p>
    <w:p w14:paraId="396E2E15" w14:textId="77777777" w:rsidR="00CB5CDB" w:rsidRDefault="00604C79" w:rsidP="00A249E3">
      <w:pPr>
        <w:spacing w:after="0"/>
        <w:rPr>
          <w:rFonts w:cstheme="minorHAnsi"/>
          <w:b/>
          <w:sz w:val="24"/>
          <w:szCs w:val="24"/>
        </w:rPr>
      </w:pPr>
      <w:r w:rsidRPr="001D239D">
        <w:rPr>
          <w:rFonts w:cstheme="minorHAnsi"/>
          <w:b/>
          <w:sz w:val="24"/>
          <w:szCs w:val="24"/>
        </w:rPr>
        <w:t xml:space="preserve">3.3 </w:t>
      </w:r>
      <w:r w:rsidRPr="001D239D">
        <w:rPr>
          <w:rFonts w:cstheme="minorHAnsi"/>
          <w:b/>
          <w:sz w:val="24"/>
          <w:szCs w:val="24"/>
        </w:rPr>
        <w:tab/>
      </w:r>
      <w:r w:rsidR="00CB5CDB" w:rsidRPr="001D239D">
        <w:rPr>
          <w:rFonts w:cstheme="minorHAnsi"/>
          <w:b/>
          <w:sz w:val="24"/>
          <w:szCs w:val="24"/>
        </w:rPr>
        <w:t>Key Challenges</w:t>
      </w:r>
    </w:p>
    <w:p w14:paraId="52EAB218" w14:textId="77777777" w:rsidR="00964417" w:rsidRDefault="00964417" w:rsidP="00A249E3">
      <w:pPr>
        <w:spacing w:after="0"/>
        <w:rPr>
          <w:rFonts w:cstheme="minorHAnsi"/>
          <w:b/>
          <w:sz w:val="24"/>
          <w:szCs w:val="24"/>
        </w:rPr>
      </w:pPr>
    </w:p>
    <w:p w14:paraId="10BF3417" w14:textId="277F637D" w:rsidR="005D11D5" w:rsidRDefault="00630474" w:rsidP="003B1F75">
      <w:pPr>
        <w:spacing w:after="0"/>
        <w:rPr>
          <w:rFonts w:cstheme="minorHAnsi"/>
          <w:sz w:val="24"/>
          <w:szCs w:val="24"/>
        </w:rPr>
      </w:pPr>
      <w:r>
        <w:rPr>
          <w:rFonts w:cstheme="minorHAnsi"/>
          <w:sz w:val="24"/>
          <w:szCs w:val="24"/>
        </w:rPr>
        <w:t>A number of key</w:t>
      </w:r>
      <w:r w:rsidR="00A646B6">
        <w:rPr>
          <w:rFonts w:cstheme="minorHAnsi"/>
          <w:sz w:val="24"/>
          <w:szCs w:val="24"/>
        </w:rPr>
        <w:t xml:space="preserve"> challenges have been identified based on feedback from local people who use services, local</w:t>
      </w:r>
      <w:r w:rsidR="00992D1C">
        <w:rPr>
          <w:rFonts w:cstheme="minorHAnsi"/>
          <w:sz w:val="24"/>
          <w:szCs w:val="24"/>
        </w:rPr>
        <w:t xml:space="preserve"> need, and national guidance.  Provider</w:t>
      </w:r>
      <w:r>
        <w:rPr>
          <w:rFonts w:cstheme="minorHAnsi"/>
          <w:sz w:val="24"/>
          <w:szCs w:val="24"/>
        </w:rPr>
        <w:t>[s] must ensure that the following challenges are met across all areas of service activity:</w:t>
      </w:r>
    </w:p>
    <w:p w14:paraId="07892ED6" w14:textId="77777777" w:rsidR="00476258" w:rsidRDefault="00476258" w:rsidP="003B1F75">
      <w:pPr>
        <w:spacing w:after="0"/>
        <w:rPr>
          <w:rFonts w:cstheme="minorHAnsi"/>
          <w:sz w:val="24"/>
          <w:szCs w:val="24"/>
        </w:rPr>
      </w:pPr>
    </w:p>
    <w:p w14:paraId="123E0304" w14:textId="77777777" w:rsidR="00A646B6" w:rsidRDefault="00DD74C2" w:rsidP="00402EF3">
      <w:pPr>
        <w:pStyle w:val="ListParagraph"/>
        <w:numPr>
          <w:ilvl w:val="0"/>
          <w:numId w:val="5"/>
        </w:numPr>
        <w:spacing w:after="0"/>
        <w:ind w:left="357" w:hanging="357"/>
        <w:rPr>
          <w:rFonts w:cstheme="minorHAnsi"/>
          <w:sz w:val="24"/>
          <w:szCs w:val="24"/>
        </w:rPr>
      </w:pPr>
      <w:r>
        <w:rPr>
          <w:rFonts w:cstheme="minorHAnsi"/>
          <w:sz w:val="24"/>
          <w:szCs w:val="24"/>
        </w:rPr>
        <w:lastRenderedPageBreak/>
        <w:t>P</w:t>
      </w:r>
      <w:r w:rsidRPr="00DD74C2">
        <w:rPr>
          <w:rFonts w:cstheme="minorHAnsi"/>
          <w:sz w:val="24"/>
          <w:szCs w:val="24"/>
        </w:rPr>
        <w:t>r</w:t>
      </w:r>
      <w:r>
        <w:rPr>
          <w:rFonts w:cstheme="minorHAnsi"/>
          <w:sz w:val="24"/>
          <w:szCs w:val="24"/>
        </w:rPr>
        <w:t>evention, early intervention</w:t>
      </w:r>
      <w:r w:rsidRPr="00DD74C2">
        <w:rPr>
          <w:rFonts w:cstheme="minorHAnsi"/>
          <w:sz w:val="24"/>
          <w:szCs w:val="24"/>
        </w:rPr>
        <w:t xml:space="preserve">, </w:t>
      </w:r>
      <w:r>
        <w:rPr>
          <w:rFonts w:cstheme="minorHAnsi"/>
          <w:sz w:val="24"/>
          <w:szCs w:val="24"/>
        </w:rPr>
        <w:t>and</w:t>
      </w:r>
      <w:r w:rsidRPr="00DD74C2">
        <w:rPr>
          <w:rFonts w:cstheme="minorHAnsi"/>
          <w:sz w:val="24"/>
          <w:szCs w:val="24"/>
        </w:rPr>
        <w:t xml:space="preserve"> ongoing </w:t>
      </w:r>
      <w:r>
        <w:rPr>
          <w:rFonts w:cstheme="minorHAnsi"/>
          <w:sz w:val="24"/>
          <w:szCs w:val="24"/>
        </w:rPr>
        <w:t xml:space="preserve">community based </w:t>
      </w:r>
      <w:r w:rsidRPr="00DD74C2">
        <w:rPr>
          <w:rFonts w:cstheme="minorHAnsi"/>
          <w:sz w:val="24"/>
          <w:szCs w:val="24"/>
        </w:rPr>
        <w:t xml:space="preserve">recovery support to maximise the potential for </w:t>
      </w:r>
      <w:r>
        <w:rPr>
          <w:rFonts w:cstheme="minorHAnsi"/>
          <w:sz w:val="24"/>
          <w:szCs w:val="24"/>
        </w:rPr>
        <w:t xml:space="preserve">improved outcomes and life chances through </w:t>
      </w:r>
      <w:r w:rsidRPr="00DD74C2">
        <w:rPr>
          <w:rFonts w:cstheme="minorHAnsi"/>
          <w:sz w:val="24"/>
          <w:szCs w:val="24"/>
        </w:rPr>
        <w:t>achieving a substance free life</w:t>
      </w:r>
      <w:r>
        <w:rPr>
          <w:rFonts w:cstheme="minorHAnsi"/>
          <w:sz w:val="24"/>
          <w:szCs w:val="24"/>
        </w:rPr>
        <w:t>;</w:t>
      </w:r>
      <w:r w:rsidRPr="00DD74C2">
        <w:rPr>
          <w:rFonts w:cstheme="minorHAnsi"/>
          <w:sz w:val="24"/>
          <w:szCs w:val="24"/>
        </w:rPr>
        <w:t xml:space="preserve"> </w:t>
      </w:r>
    </w:p>
    <w:p w14:paraId="70066DD1" w14:textId="77777777" w:rsidR="005157E4" w:rsidRDefault="00B94CB2" w:rsidP="00402EF3">
      <w:pPr>
        <w:pStyle w:val="ListParagraph"/>
        <w:numPr>
          <w:ilvl w:val="0"/>
          <w:numId w:val="5"/>
        </w:numPr>
        <w:spacing w:after="0"/>
        <w:ind w:left="357" w:hanging="357"/>
        <w:rPr>
          <w:rFonts w:cstheme="minorHAnsi"/>
          <w:sz w:val="24"/>
          <w:szCs w:val="24"/>
        </w:rPr>
      </w:pPr>
      <w:r>
        <w:rPr>
          <w:rFonts w:cstheme="minorHAnsi"/>
          <w:sz w:val="24"/>
          <w:szCs w:val="24"/>
        </w:rPr>
        <w:t>Responsive and flexible approach to evolving and changeable substance misuse, behaviours, local needs, and demand which require a</w:t>
      </w:r>
      <w:r>
        <w:rPr>
          <w:rFonts w:eastAsia="Times New Roman" w:cstheme="minorHAnsi"/>
          <w:sz w:val="24"/>
          <w:szCs w:val="24"/>
        </w:rPr>
        <w:t xml:space="preserve"> range of </w:t>
      </w:r>
      <w:r w:rsidR="001E2952" w:rsidRPr="001D239D">
        <w:rPr>
          <w:rFonts w:eastAsia="Times New Roman" w:cstheme="minorHAnsi"/>
          <w:sz w:val="24"/>
          <w:szCs w:val="24"/>
        </w:rPr>
        <w:t xml:space="preserve">interventions for all substances including </w:t>
      </w:r>
      <w:r w:rsidR="001E2952">
        <w:rPr>
          <w:rFonts w:eastAsia="Times New Roman" w:cstheme="minorHAnsi"/>
          <w:sz w:val="24"/>
          <w:szCs w:val="24"/>
        </w:rPr>
        <w:t>s</w:t>
      </w:r>
      <w:r w:rsidR="001E2952" w:rsidRPr="003F4B2F">
        <w:rPr>
          <w:rFonts w:eastAsia="Times New Roman" w:cstheme="minorHAnsi"/>
          <w:sz w:val="24"/>
          <w:szCs w:val="24"/>
        </w:rPr>
        <w:t>timulants, opioids, empathogens, psychedelics, depressants (including alcohol) cannabinoids, dissociative</w:t>
      </w:r>
      <w:r w:rsidR="001E2952">
        <w:rPr>
          <w:rFonts w:eastAsia="Times New Roman" w:cstheme="minorHAnsi"/>
          <w:sz w:val="24"/>
          <w:szCs w:val="24"/>
        </w:rPr>
        <w:t>s.  Legal or illegal, prescribed or not</w:t>
      </w:r>
      <w:r>
        <w:rPr>
          <w:rFonts w:eastAsia="Times New Roman" w:cstheme="minorHAnsi"/>
          <w:sz w:val="24"/>
          <w:szCs w:val="24"/>
        </w:rPr>
        <w:t>;</w:t>
      </w:r>
    </w:p>
    <w:p w14:paraId="41AFE210" w14:textId="77777777" w:rsidR="00182F23" w:rsidRPr="001D239D" w:rsidRDefault="00DD74C2" w:rsidP="00402EF3">
      <w:pPr>
        <w:pStyle w:val="ListParagraph"/>
        <w:numPr>
          <w:ilvl w:val="0"/>
          <w:numId w:val="5"/>
        </w:numPr>
        <w:spacing w:after="0"/>
        <w:ind w:left="357" w:hanging="357"/>
        <w:rPr>
          <w:rFonts w:cstheme="minorHAnsi"/>
          <w:sz w:val="24"/>
          <w:szCs w:val="24"/>
        </w:rPr>
      </w:pPr>
      <w:r>
        <w:rPr>
          <w:rFonts w:cstheme="minorHAnsi"/>
          <w:sz w:val="24"/>
          <w:szCs w:val="24"/>
        </w:rPr>
        <w:t>Improved a</w:t>
      </w:r>
      <w:r w:rsidR="00182F23" w:rsidRPr="001D239D">
        <w:rPr>
          <w:rFonts w:cstheme="minorHAnsi"/>
          <w:sz w:val="24"/>
          <w:szCs w:val="24"/>
        </w:rPr>
        <w:t xml:space="preserve">ccess </w:t>
      </w:r>
      <w:r>
        <w:rPr>
          <w:rFonts w:cstheme="minorHAnsi"/>
          <w:sz w:val="24"/>
          <w:szCs w:val="24"/>
        </w:rPr>
        <w:t>using a flexible, community and assets based approach, as well as innovative solutions such as technological</w:t>
      </w:r>
      <w:r w:rsidR="00C52856">
        <w:rPr>
          <w:rFonts w:cstheme="minorHAnsi"/>
          <w:sz w:val="24"/>
          <w:szCs w:val="24"/>
        </w:rPr>
        <w:t xml:space="preserve"> approaches to address the vast</w:t>
      </w:r>
      <w:r>
        <w:rPr>
          <w:rFonts w:cstheme="minorHAnsi"/>
          <w:sz w:val="24"/>
          <w:szCs w:val="24"/>
        </w:rPr>
        <w:t xml:space="preserve"> geography of the borough, with a mix of different needs and asset</w:t>
      </w:r>
      <w:r w:rsidR="00C52856">
        <w:rPr>
          <w:rFonts w:cstheme="minorHAnsi"/>
          <w:sz w:val="24"/>
          <w:szCs w:val="24"/>
        </w:rPr>
        <w:t>s</w:t>
      </w:r>
      <w:r>
        <w:rPr>
          <w:rFonts w:cstheme="minorHAnsi"/>
          <w:sz w:val="24"/>
          <w:szCs w:val="24"/>
        </w:rPr>
        <w:t xml:space="preserve"> across r</w:t>
      </w:r>
      <w:r w:rsidR="00182F23" w:rsidRPr="001D239D">
        <w:rPr>
          <w:rFonts w:cstheme="minorHAnsi"/>
          <w:sz w:val="24"/>
          <w:szCs w:val="24"/>
        </w:rPr>
        <w:t>ural</w:t>
      </w:r>
      <w:r>
        <w:rPr>
          <w:rFonts w:cstheme="minorHAnsi"/>
          <w:sz w:val="24"/>
          <w:szCs w:val="24"/>
        </w:rPr>
        <w:t xml:space="preserve"> and urban areas of Cheshire East</w:t>
      </w:r>
      <w:r w:rsidR="00B22B77">
        <w:rPr>
          <w:rFonts w:cstheme="minorHAnsi"/>
          <w:sz w:val="24"/>
          <w:szCs w:val="24"/>
        </w:rPr>
        <w:t>;</w:t>
      </w:r>
    </w:p>
    <w:p w14:paraId="13805276" w14:textId="77777777" w:rsidR="00182F23" w:rsidRDefault="00B22B77" w:rsidP="00402EF3">
      <w:pPr>
        <w:pStyle w:val="ListParagraph"/>
        <w:numPr>
          <w:ilvl w:val="0"/>
          <w:numId w:val="5"/>
        </w:numPr>
        <w:spacing w:after="0"/>
        <w:ind w:left="357" w:hanging="357"/>
        <w:rPr>
          <w:rFonts w:cstheme="minorHAnsi"/>
          <w:sz w:val="24"/>
          <w:szCs w:val="24"/>
        </w:rPr>
      </w:pPr>
      <w:r>
        <w:rPr>
          <w:rFonts w:cstheme="minorHAnsi"/>
          <w:sz w:val="24"/>
          <w:szCs w:val="24"/>
        </w:rPr>
        <w:t>Building a strong, sustainable and visible ‘</w:t>
      </w:r>
      <w:r w:rsidR="00182F23" w:rsidRPr="001D239D">
        <w:rPr>
          <w:rFonts w:cstheme="minorHAnsi"/>
          <w:sz w:val="24"/>
          <w:szCs w:val="24"/>
        </w:rPr>
        <w:t>Recovery Community</w:t>
      </w:r>
      <w:r>
        <w:rPr>
          <w:rFonts w:cstheme="minorHAnsi"/>
          <w:sz w:val="24"/>
          <w:szCs w:val="24"/>
        </w:rPr>
        <w:t>’ to support sustained  recovery at a community level while reducing stigma;</w:t>
      </w:r>
    </w:p>
    <w:p w14:paraId="3CE839C1" w14:textId="77777777" w:rsidR="00C52856" w:rsidRDefault="00C52856" w:rsidP="00402EF3">
      <w:pPr>
        <w:pStyle w:val="ListParagraph"/>
        <w:numPr>
          <w:ilvl w:val="0"/>
          <w:numId w:val="5"/>
        </w:numPr>
        <w:spacing w:after="0"/>
        <w:ind w:left="357" w:hanging="357"/>
        <w:rPr>
          <w:rFonts w:cstheme="minorHAnsi"/>
          <w:sz w:val="24"/>
          <w:szCs w:val="24"/>
        </w:rPr>
      </w:pPr>
      <w:r>
        <w:rPr>
          <w:rFonts w:cstheme="minorHAnsi"/>
          <w:sz w:val="24"/>
          <w:szCs w:val="24"/>
        </w:rPr>
        <w:t xml:space="preserve">A person centred approach, understanding </w:t>
      </w:r>
      <w:r w:rsidRPr="00C52856">
        <w:rPr>
          <w:rFonts w:cstheme="minorHAnsi"/>
          <w:sz w:val="24"/>
          <w:szCs w:val="24"/>
        </w:rPr>
        <w:t xml:space="preserve">that service users can have multiple </w:t>
      </w:r>
      <w:r w:rsidR="00993AF8">
        <w:rPr>
          <w:rFonts w:cstheme="minorHAnsi"/>
          <w:sz w:val="24"/>
          <w:szCs w:val="24"/>
        </w:rPr>
        <w:t>needs, with</w:t>
      </w:r>
      <w:r w:rsidRPr="00C52856">
        <w:rPr>
          <w:rFonts w:cstheme="minorHAnsi"/>
          <w:sz w:val="24"/>
          <w:szCs w:val="24"/>
        </w:rPr>
        <w:t xml:space="preserve"> responsibilities such as </w:t>
      </w:r>
      <w:r w:rsidR="00993AF8">
        <w:rPr>
          <w:rFonts w:cstheme="minorHAnsi"/>
          <w:sz w:val="24"/>
          <w:szCs w:val="24"/>
        </w:rPr>
        <w:t xml:space="preserve">employment, education, </w:t>
      </w:r>
      <w:r w:rsidRPr="00C52856">
        <w:rPr>
          <w:rFonts w:cstheme="minorHAnsi"/>
          <w:sz w:val="24"/>
          <w:szCs w:val="24"/>
        </w:rPr>
        <w:t xml:space="preserve">being a parent, partner or a carer within a wider family context.  </w:t>
      </w:r>
      <w:r w:rsidR="00993AF8">
        <w:rPr>
          <w:rFonts w:cstheme="minorHAnsi"/>
          <w:sz w:val="24"/>
          <w:szCs w:val="24"/>
        </w:rPr>
        <w:t>The service must take</w:t>
      </w:r>
      <w:r w:rsidRPr="00C52856">
        <w:rPr>
          <w:rFonts w:cstheme="minorHAnsi"/>
          <w:sz w:val="24"/>
          <w:szCs w:val="24"/>
        </w:rPr>
        <w:t xml:space="preserve"> a ‘holistic’ ‘whole family’ approach to su</w:t>
      </w:r>
      <w:r>
        <w:rPr>
          <w:rFonts w:cstheme="minorHAnsi"/>
          <w:sz w:val="24"/>
          <w:szCs w:val="24"/>
        </w:rPr>
        <w:t>bstance misuse services. Partnership working for improved trans</w:t>
      </w:r>
      <w:r w:rsidR="00993AF8">
        <w:rPr>
          <w:rFonts w:cstheme="minorHAnsi"/>
          <w:sz w:val="24"/>
          <w:szCs w:val="24"/>
        </w:rPr>
        <w:t>ition and pathways is essential;</w:t>
      </w:r>
    </w:p>
    <w:p w14:paraId="33FC867E" w14:textId="77777777" w:rsidR="00993AF8" w:rsidRPr="00C52856" w:rsidRDefault="00993AF8" w:rsidP="00402EF3">
      <w:pPr>
        <w:pStyle w:val="ListParagraph"/>
        <w:numPr>
          <w:ilvl w:val="0"/>
          <w:numId w:val="5"/>
        </w:numPr>
        <w:spacing w:after="0"/>
        <w:ind w:left="357" w:hanging="357"/>
        <w:rPr>
          <w:rFonts w:cstheme="minorHAnsi"/>
          <w:sz w:val="24"/>
          <w:szCs w:val="24"/>
        </w:rPr>
      </w:pPr>
      <w:r>
        <w:rPr>
          <w:rFonts w:cstheme="minorHAnsi"/>
          <w:sz w:val="24"/>
          <w:szCs w:val="24"/>
        </w:rPr>
        <w:t xml:space="preserve">Family members (Carers) are essential to recovery and must be supported in their own right.  Carers support must be embedded within the substance misuse service delivery and not just a bolt on or sign posting activity.  The substance misuse service must </w:t>
      </w:r>
      <w:r w:rsidR="00960A26">
        <w:rPr>
          <w:rFonts w:cstheme="minorHAnsi"/>
          <w:sz w:val="24"/>
          <w:szCs w:val="24"/>
        </w:rPr>
        <w:t>develop seamless pathways with wider Carers services in Cheshire East;</w:t>
      </w:r>
      <w:r>
        <w:rPr>
          <w:rFonts w:cstheme="minorHAnsi"/>
          <w:sz w:val="24"/>
          <w:szCs w:val="24"/>
        </w:rPr>
        <w:t xml:space="preserve"> </w:t>
      </w:r>
    </w:p>
    <w:p w14:paraId="79C06065" w14:textId="77777777" w:rsidR="00C52856" w:rsidRDefault="00C52856" w:rsidP="00402EF3">
      <w:pPr>
        <w:pStyle w:val="ListParagraph"/>
        <w:numPr>
          <w:ilvl w:val="0"/>
          <w:numId w:val="5"/>
        </w:numPr>
        <w:spacing w:after="0"/>
        <w:ind w:left="357" w:hanging="357"/>
        <w:rPr>
          <w:rFonts w:cstheme="minorHAnsi"/>
          <w:sz w:val="24"/>
          <w:szCs w:val="24"/>
        </w:rPr>
      </w:pPr>
      <w:r>
        <w:rPr>
          <w:rFonts w:cstheme="minorHAnsi"/>
          <w:sz w:val="24"/>
          <w:szCs w:val="24"/>
        </w:rPr>
        <w:t>In addition to needs, the person centred approach must also focus on strengths and outcomes, b</w:t>
      </w:r>
      <w:r w:rsidRPr="00C52856">
        <w:rPr>
          <w:rFonts w:cstheme="minorHAnsi"/>
          <w:sz w:val="24"/>
          <w:szCs w:val="24"/>
        </w:rPr>
        <w:t>uild personalised recovery capital, strengths and assets for individuals from assessment through to maintaining recovery, including housing and accommodation, friends, family, employment, education, training, volunteering;</w:t>
      </w:r>
    </w:p>
    <w:p w14:paraId="643EED9D" w14:textId="77777777" w:rsidR="00993AF8" w:rsidRDefault="00993AF8" w:rsidP="00402EF3">
      <w:pPr>
        <w:pStyle w:val="ListParagraph"/>
        <w:numPr>
          <w:ilvl w:val="0"/>
          <w:numId w:val="5"/>
        </w:numPr>
        <w:spacing w:after="0"/>
        <w:ind w:left="357" w:hanging="357"/>
        <w:rPr>
          <w:rFonts w:cstheme="minorHAnsi"/>
          <w:sz w:val="24"/>
          <w:szCs w:val="24"/>
        </w:rPr>
      </w:pPr>
      <w:r w:rsidRPr="00993AF8">
        <w:rPr>
          <w:rFonts w:cstheme="minorHAnsi"/>
          <w:sz w:val="24"/>
          <w:szCs w:val="24"/>
        </w:rPr>
        <w:t>Continuity of care for people entering and leaving the criminal justice system is an area where community based services will need to work seamlessly with custody, probation and prison services.  The needs of the individual and those of their family and wider community will require co-ordinated support and action to ensure effective protection,</w:t>
      </w:r>
      <w:r>
        <w:rPr>
          <w:rFonts w:cstheme="minorHAnsi"/>
          <w:sz w:val="24"/>
          <w:szCs w:val="24"/>
        </w:rPr>
        <w:t xml:space="preserve"> and reintegration upon release</w:t>
      </w:r>
      <w:r w:rsidR="00960A26">
        <w:rPr>
          <w:rFonts w:cstheme="minorHAnsi"/>
          <w:sz w:val="24"/>
          <w:szCs w:val="24"/>
        </w:rPr>
        <w:t>;</w:t>
      </w:r>
    </w:p>
    <w:p w14:paraId="5D2E81AA" w14:textId="77777777" w:rsidR="00CB0CBC" w:rsidRDefault="00CB0CBC" w:rsidP="00402EF3">
      <w:pPr>
        <w:pStyle w:val="ListParagraph"/>
        <w:numPr>
          <w:ilvl w:val="0"/>
          <w:numId w:val="5"/>
        </w:numPr>
        <w:spacing w:after="0"/>
        <w:ind w:left="357" w:hanging="357"/>
        <w:rPr>
          <w:rFonts w:cstheme="minorHAnsi"/>
          <w:sz w:val="24"/>
          <w:szCs w:val="24"/>
        </w:rPr>
      </w:pPr>
      <w:r>
        <w:rPr>
          <w:rFonts w:cstheme="minorHAnsi"/>
          <w:sz w:val="24"/>
          <w:szCs w:val="24"/>
        </w:rPr>
        <w:t>Continuity of care for people entering and leaving hospital;</w:t>
      </w:r>
    </w:p>
    <w:p w14:paraId="5C314A98" w14:textId="77777777" w:rsidR="00960A26" w:rsidRDefault="00960A26" w:rsidP="00402EF3">
      <w:pPr>
        <w:pStyle w:val="ListParagraph"/>
        <w:numPr>
          <w:ilvl w:val="0"/>
          <w:numId w:val="5"/>
        </w:numPr>
        <w:spacing w:after="0"/>
        <w:ind w:left="357" w:hanging="357"/>
        <w:rPr>
          <w:rFonts w:cstheme="minorHAnsi"/>
          <w:sz w:val="24"/>
          <w:szCs w:val="24"/>
        </w:rPr>
      </w:pPr>
      <w:r>
        <w:rPr>
          <w:rFonts w:cstheme="minorHAnsi"/>
          <w:sz w:val="24"/>
          <w:szCs w:val="24"/>
        </w:rPr>
        <w:t>Increasing, promoting, strengthening and empowering the service user v</w:t>
      </w:r>
      <w:r w:rsidRPr="001D239D">
        <w:rPr>
          <w:rFonts w:cstheme="minorHAnsi"/>
          <w:sz w:val="24"/>
          <w:szCs w:val="24"/>
        </w:rPr>
        <w:t>oice</w:t>
      </w:r>
      <w:r>
        <w:rPr>
          <w:rFonts w:cstheme="minorHAnsi"/>
          <w:sz w:val="24"/>
          <w:szCs w:val="24"/>
        </w:rPr>
        <w:t xml:space="preserve"> to ensure that the service meets the needs </w:t>
      </w:r>
      <w:r w:rsidR="00CB0CBC">
        <w:rPr>
          <w:rFonts w:cstheme="minorHAnsi"/>
          <w:sz w:val="24"/>
          <w:szCs w:val="24"/>
        </w:rPr>
        <w:t>and aspirations of local people;</w:t>
      </w:r>
    </w:p>
    <w:p w14:paraId="6A07A260" w14:textId="77777777" w:rsidR="00CB0CBC" w:rsidRPr="00CB0CBC" w:rsidRDefault="00CB0CBC" w:rsidP="00402EF3">
      <w:pPr>
        <w:pStyle w:val="ListParagraph"/>
        <w:numPr>
          <w:ilvl w:val="0"/>
          <w:numId w:val="5"/>
        </w:numPr>
        <w:spacing w:after="0"/>
        <w:ind w:left="357" w:hanging="357"/>
        <w:rPr>
          <w:rFonts w:cstheme="minorHAnsi"/>
          <w:sz w:val="24"/>
          <w:szCs w:val="24"/>
        </w:rPr>
      </w:pPr>
      <w:r>
        <w:rPr>
          <w:sz w:val="24"/>
          <w:szCs w:val="24"/>
        </w:rPr>
        <w:t>M</w:t>
      </w:r>
      <w:r w:rsidRPr="00CB0CBC">
        <w:rPr>
          <w:sz w:val="24"/>
          <w:szCs w:val="24"/>
        </w:rPr>
        <w:t>ental health</w:t>
      </w:r>
      <w:r>
        <w:rPr>
          <w:sz w:val="24"/>
          <w:szCs w:val="24"/>
        </w:rPr>
        <w:t xml:space="preserve"> and dual diagnosis of substance misuse and mental health;</w:t>
      </w:r>
    </w:p>
    <w:p w14:paraId="41ED3210" w14:textId="77777777" w:rsidR="00CB0CBC" w:rsidRPr="00664928" w:rsidRDefault="00CB0CBC" w:rsidP="00402EF3">
      <w:pPr>
        <w:pStyle w:val="ListParagraph"/>
        <w:numPr>
          <w:ilvl w:val="0"/>
          <w:numId w:val="5"/>
        </w:numPr>
        <w:spacing w:after="0"/>
        <w:ind w:left="357" w:hanging="357"/>
        <w:rPr>
          <w:rFonts w:cstheme="minorHAnsi"/>
          <w:sz w:val="24"/>
          <w:szCs w:val="24"/>
        </w:rPr>
      </w:pPr>
      <w:r w:rsidRPr="00DE2F42">
        <w:rPr>
          <w:sz w:val="24"/>
          <w:szCs w:val="24"/>
        </w:rPr>
        <w:t>The</w:t>
      </w:r>
      <w:r w:rsidR="00DE2F42" w:rsidRPr="00DE2F42">
        <w:rPr>
          <w:sz w:val="24"/>
          <w:szCs w:val="24"/>
        </w:rPr>
        <w:t xml:space="preserve"> ageing population and </w:t>
      </w:r>
      <w:r w:rsidR="00DE2F42">
        <w:rPr>
          <w:sz w:val="24"/>
          <w:szCs w:val="24"/>
        </w:rPr>
        <w:t>i</w:t>
      </w:r>
      <w:r w:rsidRPr="00DE2F42">
        <w:rPr>
          <w:sz w:val="24"/>
          <w:szCs w:val="24"/>
        </w:rPr>
        <w:t>ncreasing physical health complications</w:t>
      </w:r>
      <w:r w:rsidR="00DE2F42" w:rsidRPr="00DE2F42">
        <w:rPr>
          <w:sz w:val="24"/>
          <w:szCs w:val="24"/>
        </w:rPr>
        <w:t xml:space="preserve"> of individuals in treatment and recovery.</w:t>
      </w:r>
    </w:p>
    <w:p w14:paraId="0EDCD408" w14:textId="77777777" w:rsidR="00664928" w:rsidRDefault="00664928" w:rsidP="00664928">
      <w:pPr>
        <w:spacing w:after="0"/>
        <w:rPr>
          <w:rFonts w:cstheme="minorHAnsi"/>
          <w:sz w:val="24"/>
          <w:szCs w:val="24"/>
        </w:rPr>
      </w:pPr>
    </w:p>
    <w:p w14:paraId="63F90F39" w14:textId="77777777" w:rsidR="00664928" w:rsidRDefault="00664928" w:rsidP="00664928">
      <w:pPr>
        <w:spacing w:after="0"/>
        <w:rPr>
          <w:rFonts w:cstheme="minorHAnsi"/>
          <w:sz w:val="24"/>
          <w:szCs w:val="24"/>
        </w:rPr>
      </w:pPr>
    </w:p>
    <w:p w14:paraId="64C9DED0" w14:textId="77777777" w:rsidR="00664928" w:rsidRPr="00664928" w:rsidRDefault="00664928" w:rsidP="00664928">
      <w:pPr>
        <w:spacing w:after="0"/>
        <w:rPr>
          <w:rFonts w:cstheme="minorHAnsi"/>
          <w:sz w:val="24"/>
          <w:szCs w:val="24"/>
        </w:rPr>
      </w:pPr>
    </w:p>
    <w:p w14:paraId="43A66CF3" w14:textId="77777777" w:rsidR="0057670C" w:rsidRDefault="0057670C" w:rsidP="0057670C">
      <w:pPr>
        <w:spacing w:after="0" w:line="240" w:lineRule="auto"/>
        <w:rPr>
          <w:rFonts w:cstheme="minorHAnsi"/>
          <w:b/>
          <w:sz w:val="24"/>
          <w:szCs w:val="24"/>
        </w:rPr>
      </w:pPr>
    </w:p>
    <w:p w14:paraId="62AE77A6" w14:textId="77777777" w:rsidR="00960A26" w:rsidRDefault="00DD0E6C" w:rsidP="0057670C">
      <w:pPr>
        <w:spacing w:after="0" w:line="240" w:lineRule="auto"/>
        <w:rPr>
          <w:rFonts w:cstheme="minorHAnsi"/>
          <w:b/>
          <w:sz w:val="24"/>
          <w:szCs w:val="24"/>
        </w:rPr>
      </w:pPr>
      <w:r>
        <w:rPr>
          <w:rFonts w:cstheme="minorHAnsi"/>
          <w:b/>
          <w:sz w:val="24"/>
          <w:szCs w:val="24"/>
        </w:rPr>
        <w:lastRenderedPageBreak/>
        <w:t xml:space="preserve">3.3.1 </w:t>
      </w:r>
      <w:r w:rsidR="00960A26" w:rsidRPr="00960A26">
        <w:rPr>
          <w:rFonts w:cstheme="minorHAnsi"/>
          <w:b/>
          <w:sz w:val="24"/>
          <w:szCs w:val="24"/>
        </w:rPr>
        <w:t>Key Challenges for Young People</w:t>
      </w:r>
    </w:p>
    <w:p w14:paraId="5A30FF2F" w14:textId="77777777" w:rsidR="0057670C" w:rsidRPr="00960A26" w:rsidRDefault="0057670C" w:rsidP="0057670C">
      <w:pPr>
        <w:spacing w:after="0" w:line="240" w:lineRule="auto"/>
        <w:rPr>
          <w:rFonts w:cstheme="minorHAnsi"/>
          <w:b/>
          <w:sz w:val="24"/>
          <w:szCs w:val="24"/>
        </w:rPr>
      </w:pPr>
    </w:p>
    <w:p w14:paraId="24BA8CC9" w14:textId="7D1B2F4B" w:rsidR="00960A26" w:rsidRDefault="00960A26" w:rsidP="0057670C">
      <w:pPr>
        <w:spacing w:after="0" w:line="240" w:lineRule="auto"/>
        <w:rPr>
          <w:rFonts w:cstheme="minorHAnsi"/>
          <w:sz w:val="24"/>
          <w:szCs w:val="24"/>
        </w:rPr>
      </w:pPr>
      <w:r w:rsidRPr="00960A26">
        <w:rPr>
          <w:rFonts w:cstheme="minorHAnsi"/>
          <w:sz w:val="24"/>
          <w:szCs w:val="24"/>
        </w:rPr>
        <w:t xml:space="preserve">The </w:t>
      </w:r>
      <w:r w:rsidR="00992D1C">
        <w:rPr>
          <w:rFonts w:cstheme="minorHAnsi"/>
          <w:sz w:val="24"/>
          <w:szCs w:val="24"/>
        </w:rPr>
        <w:t>Provider</w:t>
      </w:r>
      <w:r>
        <w:rPr>
          <w:rFonts w:cstheme="minorHAnsi"/>
          <w:sz w:val="24"/>
          <w:szCs w:val="24"/>
        </w:rPr>
        <w:t>[s]</w:t>
      </w:r>
      <w:r w:rsidRPr="00960A26">
        <w:rPr>
          <w:rFonts w:cstheme="minorHAnsi"/>
          <w:sz w:val="24"/>
          <w:szCs w:val="24"/>
        </w:rPr>
        <w:t xml:space="preserve"> is required to ensure that they meet specific requirements in relation to young people</w:t>
      </w:r>
      <w:r>
        <w:rPr>
          <w:rFonts w:cstheme="minorHAnsi"/>
          <w:sz w:val="24"/>
          <w:szCs w:val="24"/>
        </w:rPr>
        <w:t xml:space="preserve"> (YP)</w:t>
      </w:r>
      <w:r w:rsidRPr="00960A26">
        <w:rPr>
          <w:rFonts w:cstheme="minorHAnsi"/>
          <w:sz w:val="24"/>
          <w:szCs w:val="24"/>
        </w:rPr>
        <w:t>:</w:t>
      </w:r>
    </w:p>
    <w:p w14:paraId="3705AD81" w14:textId="77777777" w:rsidR="00DE46BE" w:rsidRPr="00960A26" w:rsidRDefault="00DE46BE" w:rsidP="0057670C">
      <w:pPr>
        <w:spacing w:after="0" w:line="240" w:lineRule="auto"/>
        <w:rPr>
          <w:rFonts w:cstheme="minorHAnsi"/>
          <w:sz w:val="24"/>
          <w:szCs w:val="24"/>
        </w:rPr>
      </w:pPr>
    </w:p>
    <w:p w14:paraId="23B7C547" w14:textId="77777777" w:rsidR="0057670C" w:rsidRDefault="00960A26" w:rsidP="00402EF3">
      <w:pPr>
        <w:numPr>
          <w:ilvl w:val="0"/>
          <w:numId w:val="23"/>
        </w:numPr>
        <w:spacing w:after="0"/>
        <w:ind w:left="357" w:hanging="357"/>
        <w:rPr>
          <w:rFonts w:cstheme="minorHAnsi"/>
          <w:sz w:val="24"/>
          <w:szCs w:val="24"/>
        </w:rPr>
      </w:pPr>
      <w:r>
        <w:rPr>
          <w:rFonts w:cstheme="minorHAnsi"/>
          <w:sz w:val="24"/>
          <w:szCs w:val="24"/>
        </w:rPr>
        <w:t>Support and build</w:t>
      </w:r>
      <w:r w:rsidRPr="00960A26">
        <w:rPr>
          <w:rFonts w:cstheme="minorHAnsi"/>
          <w:sz w:val="24"/>
          <w:szCs w:val="24"/>
        </w:rPr>
        <w:t xml:space="preserve"> resilience</w:t>
      </w:r>
      <w:r>
        <w:rPr>
          <w:rFonts w:cstheme="minorHAnsi"/>
          <w:sz w:val="24"/>
          <w:szCs w:val="24"/>
        </w:rPr>
        <w:t xml:space="preserve"> for YP to</w:t>
      </w:r>
      <w:r w:rsidRPr="00960A26">
        <w:rPr>
          <w:rFonts w:cstheme="minorHAnsi"/>
          <w:sz w:val="24"/>
          <w:szCs w:val="24"/>
        </w:rPr>
        <w:t xml:space="preserve"> reduce escalation of harm and vulnerability. </w:t>
      </w:r>
      <w:r>
        <w:rPr>
          <w:rFonts w:cstheme="minorHAnsi"/>
          <w:sz w:val="24"/>
          <w:szCs w:val="24"/>
        </w:rPr>
        <w:t>The service must u</w:t>
      </w:r>
      <w:r w:rsidRPr="00960A26">
        <w:rPr>
          <w:rFonts w:cstheme="minorHAnsi"/>
          <w:sz w:val="24"/>
          <w:szCs w:val="24"/>
        </w:rPr>
        <w:t>nderstand the multiple risk factors</w:t>
      </w:r>
      <w:r>
        <w:rPr>
          <w:rFonts w:cstheme="minorHAnsi"/>
          <w:sz w:val="24"/>
          <w:szCs w:val="24"/>
        </w:rPr>
        <w:t xml:space="preserve"> faced by YP</w:t>
      </w:r>
      <w:r w:rsidRPr="00960A26">
        <w:rPr>
          <w:rFonts w:cstheme="minorHAnsi"/>
          <w:sz w:val="24"/>
          <w:szCs w:val="24"/>
        </w:rPr>
        <w:t xml:space="preserve"> such as crime, sexual beh</w:t>
      </w:r>
      <w:r>
        <w:rPr>
          <w:rFonts w:cstheme="minorHAnsi"/>
          <w:sz w:val="24"/>
          <w:szCs w:val="24"/>
        </w:rPr>
        <w:t>aviour and exploitation, and self-harm;</w:t>
      </w:r>
    </w:p>
    <w:p w14:paraId="5C17E87E" w14:textId="6FDE0D78" w:rsidR="00960A26" w:rsidRDefault="00960A26" w:rsidP="00402EF3">
      <w:pPr>
        <w:numPr>
          <w:ilvl w:val="0"/>
          <w:numId w:val="23"/>
        </w:numPr>
        <w:spacing w:after="0"/>
        <w:ind w:left="357" w:hanging="357"/>
        <w:rPr>
          <w:rFonts w:cstheme="minorHAnsi"/>
          <w:sz w:val="24"/>
          <w:szCs w:val="24"/>
        </w:rPr>
      </w:pPr>
      <w:r w:rsidRPr="0057670C">
        <w:rPr>
          <w:rFonts w:cstheme="minorHAnsi"/>
          <w:sz w:val="24"/>
          <w:szCs w:val="24"/>
        </w:rPr>
        <w:t xml:space="preserve">A clear </w:t>
      </w:r>
      <w:r w:rsidR="00DE46BE">
        <w:rPr>
          <w:rFonts w:cstheme="minorHAnsi"/>
          <w:sz w:val="24"/>
          <w:szCs w:val="24"/>
        </w:rPr>
        <w:t xml:space="preserve">evidence based, </w:t>
      </w:r>
      <w:r w:rsidRPr="0057670C">
        <w:rPr>
          <w:rFonts w:cstheme="minorHAnsi"/>
          <w:sz w:val="24"/>
          <w:szCs w:val="24"/>
        </w:rPr>
        <w:t>early intervention and prevention programme for YP including working with schools and colleges to support early intervention and prevention work, building on existing infrastructure such as the Cheshire East Emotionally Healthy Schools programme, which has a focus on building resilience;</w:t>
      </w:r>
    </w:p>
    <w:p w14:paraId="34B7AC1B" w14:textId="055256DD" w:rsidR="00DE46BE" w:rsidRPr="0057670C" w:rsidRDefault="00DE46BE" w:rsidP="00402EF3">
      <w:pPr>
        <w:numPr>
          <w:ilvl w:val="0"/>
          <w:numId w:val="23"/>
        </w:numPr>
        <w:spacing w:after="0"/>
        <w:ind w:left="357" w:hanging="357"/>
        <w:rPr>
          <w:rFonts w:cstheme="minorHAnsi"/>
          <w:sz w:val="24"/>
          <w:szCs w:val="24"/>
        </w:rPr>
      </w:pPr>
      <w:r>
        <w:rPr>
          <w:rFonts w:cstheme="minorHAnsi"/>
          <w:sz w:val="24"/>
          <w:szCs w:val="24"/>
        </w:rPr>
        <w:t>A full range of evidence based treatment is available to young people in need, including appropriate specialist interventions;</w:t>
      </w:r>
    </w:p>
    <w:p w14:paraId="1C3F105A" w14:textId="77777777" w:rsidR="00960A26" w:rsidRPr="00960A26" w:rsidRDefault="00960A26" w:rsidP="00402EF3">
      <w:pPr>
        <w:numPr>
          <w:ilvl w:val="0"/>
          <w:numId w:val="23"/>
        </w:numPr>
        <w:spacing w:after="0"/>
        <w:ind w:left="357" w:hanging="357"/>
        <w:rPr>
          <w:rFonts w:cstheme="minorHAnsi"/>
          <w:sz w:val="24"/>
          <w:szCs w:val="24"/>
        </w:rPr>
      </w:pPr>
      <w:r>
        <w:rPr>
          <w:rFonts w:cstheme="minorHAnsi"/>
          <w:sz w:val="24"/>
          <w:szCs w:val="24"/>
        </w:rPr>
        <w:t>A strong, seamless</w:t>
      </w:r>
      <w:r w:rsidRPr="00960A26">
        <w:rPr>
          <w:rFonts w:cstheme="minorHAnsi"/>
          <w:sz w:val="24"/>
          <w:szCs w:val="24"/>
        </w:rPr>
        <w:t xml:space="preserve"> transition</w:t>
      </w:r>
      <w:r>
        <w:rPr>
          <w:rFonts w:cstheme="minorHAnsi"/>
          <w:sz w:val="24"/>
          <w:szCs w:val="24"/>
        </w:rPr>
        <w:t xml:space="preserve"> and pathway</w:t>
      </w:r>
      <w:r w:rsidRPr="00960A26">
        <w:rPr>
          <w:rFonts w:cstheme="minorHAnsi"/>
          <w:sz w:val="24"/>
          <w:szCs w:val="24"/>
        </w:rPr>
        <w:t xml:space="preserve"> from children and young people’s services to adult services</w:t>
      </w:r>
      <w:r>
        <w:rPr>
          <w:rFonts w:cstheme="minorHAnsi"/>
          <w:sz w:val="24"/>
          <w:szCs w:val="24"/>
        </w:rPr>
        <w:t xml:space="preserve"> must be developed;</w:t>
      </w:r>
    </w:p>
    <w:p w14:paraId="3A6319B9" w14:textId="77777777" w:rsidR="00960A26" w:rsidRPr="00960A26" w:rsidRDefault="00960A26" w:rsidP="00402EF3">
      <w:pPr>
        <w:numPr>
          <w:ilvl w:val="0"/>
          <w:numId w:val="23"/>
        </w:numPr>
        <w:spacing w:after="0"/>
        <w:ind w:left="357" w:hanging="357"/>
        <w:rPr>
          <w:rFonts w:cstheme="minorHAnsi"/>
          <w:sz w:val="24"/>
          <w:szCs w:val="24"/>
        </w:rPr>
      </w:pPr>
      <w:r w:rsidRPr="00960A26">
        <w:rPr>
          <w:rFonts w:cstheme="minorHAnsi"/>
          <w:sz w:val="24"/>
          <w:szCs w:val="24"/>
        </w:rPr>
        <w:t>Reducing drug and alcohol related crime, admission to hospital and deaths through specialist interventions, earlier help services, and through involvement in positive activitie</w:t>
      </w:r>
      <w:r w:rsidR="0057670C">
        <w:rPr>
          <w:rFonts w:cstheme="minorHAnsi"/>
          <w:sz w:val="24"/>
          <w:szCs w:val="24"/>
        </w:rPr>
        <w:t>s, building resilience, confidence and self-</w:t>
      </w:r>
      <w:r w:rsidRPr="00960A26">
        <w:rPr>
          <w:rFonts w:cstheme="minorHAnsi"/>
          <w:sz w:val="24"/>
          <w:szCs w:val="24"/>
        </w:rPr>
        <w:t>esteem, to reduce risk taking behaviours and improve attendance at school and the po</w:t>
      </w:r>
      <w:r w:rsidR="0057670C">
        <w:rPr>
          <w:rFonts w:cstheme="minorHAnsi"/>
          <w:sz w:val="24"/>
          <w:szCs w:val="24"/>
        </w:rPr>
        <w:t>tential of personal achievement;</w:t>
      </w:r>
    </w:p>
    <w:p w14:paraId="06DE9D8F" w14:textId="77777777" w:rsidR="00960A26" w:rsidRDefault="00960A26" w:rsidP="00402EF3">
      <w:pPr>
        <w:numPr>
          <w:ilvl w:val="0"/>
          <w:numId w:val="23"/>
        </w:numPr>
        <w:spacing w:after="0"/>
        <w:ind w:left="357" w:hanging="357"/>
        <w:rPr>
          <w:rFonts w:cstheme="minorHAnsi"/>
          <w:sz w:val="24"/>
          <w:szCs w:val="24"/>
        </w:rPr>
      </w:pPr>
      <w:r w:rsidRPr="00960A26">
        <w:rPr>
          <w:rFonts w:cstheme="minorHAnsi"/>
          <w:sz w:val="24"/>
          <w:szCs w:val="24"/>
        </w:rPr>
        <w:t xml:space="preserve">Working collaboratively with others to minimise the </w:t>
      </w:r>
      <w:r w:rsidR="00DE2F42">
        <w:rPr>
          <w:rFonts w:cstheme="minorHAnsi"/>
          <w:sz w:val="24"/>
          <w:szCs w:val="24"/>
        </w:rPr>
        <w:t>e</w:t>
      </w:r>
      <w:r w:rsidR="00DE2F42" w:rsidRPr="00960A26">
        <w:rPr>
          <w:rFonts w:cstheme="minorHAnsi"/>
          <w:sz w:val="24"/>
          <w:szCs w:val="24"/>
        </w:rPr>
        <w:t>ffects</w:t>
      </w:r>
      <w:r w:rsidRPr="00960A26">
        <w:rPr>
          <w:rFonts w:cstheme="minorHAnsi"/>
          <w:sz w:val="24"/>
          <w:szCs w:val="24"/>
        </w:rPr>
        <w:t xml:space="preserve"> of parental substance misuse on children, young </w:t>
      </w:r>
      <w:r w:rsidR="0057670C" w:rsidRPr="00960A26">
        <w:rPr>
          <w:rFonts w:cstheme="minorHAnsi"/>
          <w:sz w:val="24"/>
          <w:szCs w:val="24"/>
        </w:rPr>
        <w:t>people’s</w:t>
      </w:r>
      <w:r w:rsidRPr="00960A26">
        <w:rPr>
          <w:rFonts w:cstheme="minorHAnsi"/>
          <w:sz w:val="24"/>
          <w:szCs w:val="24"/>
        </w:rPr>
        <w:t xml:space="preserve"> health and wellbeing, and education.</w:t>
      </w:r>
    </w:p>
    <w:p w14:paraId="6B29719A" w14:textId="77777777" w:rsidR="006A26B3" w:rsidRDefault="006A26B3" w:rsidP="00DE46BE">
      <w:pPr>
        <w:spacing w:after="0" w:line="240" w:lineRule="auto"/>
        <w:rPr>
          <w:rFonts w:cstheme="minorHAnsi"/>
          <w:sz w:val="24"/>
          <w:szCs w:val="24"/>
        </w:rPr>
      </w:pPr>
    </w:p>
    <w:p w14:paraId="2FF80773" w14:textId="77777777" w:rsidR="00960A26" w:rsidRDefault="00DD0E6C" w:rsidP="00960A26">
      <w:pPr>
        <w:rPr>
          <w:rFonts w:cstheme="minorHAnsi"/>
          <w:b/>
          <w:sz w:val="24"/>
          <w:szCs w:val="24"/>
        </w:rPr>
      </w:pPr>
      <w:r>
        <w:rPr>
          <w:rFonts w:cstheme="minorHAnsi"/>
          <w:b/>
          <w:sz w:val="24"/>
          <w:szCs w:val="24"/>
        </w:rPr>
        <w:t xml:space="preserve">3.3.2 </w:t>
      </w:r>
      <w:r w:rsidR="008072BE">
        <w:rPr>
          <w:rFonts w:cstheme="minorHAnsi"/>
          <w:b/>
          <w:sz w:val="24"/>
          <w:szCs w:val="24"/>
        </w:rPr>
        <w:t>K</w:t>
      </w:r>
      <w:r w:rsidR="00960A26" w:rsidRPr="00960A26">
        <w:rPr>
          <w:rFonts w:cstheme="minorHAnsi"/>
          <w:b/>
          <w:sz w:val="24"/>
          <w:szCs w:val="24"/>
        </w:rPr>
        <w:t>ey Challenges for Adults</w:t>
      </w:r>
    </w:p>
    <w:p w14:paraId="59428CD6" w14:textId="77777777" w:rsidR="00BA7FCB" w:rsidRDefault="00BA7FCB" w:rsidP="00BA7FCB">
      <w:pPr>
        <w:spacing w:after="0"/>
        <w:rPr>
          <w:rFonts w:cstheme="minorHAnsi"/>
          <w:sz w:val="24"/>
          <w:szCs w:val="24"/>
        </w:rPr>
      </w:pPr>
      <w:r w:rsidRPr="00BA7FCB">
        <w:rPr>
          <w:rFonts w:cstheme="minorHAnsi"/>
          <w:sz w:val="24"/>
          <w:szCs w:val="24"/>
        </w:rPr>
        <w:t>The Provider is required to ensure that they meet specific requirements in relation to Adults:</w:t>
      </w:r>
    </w:p>
    <w:p w14:paraId="42DB0199" w14:textId="77777777" w:rsidR="00DE46BE" w:rsidRPr="00BA7FCB" w:rsidRDefault="00DE46BE" w:rsidP="00BA7FCB">
      <w:pPr>
        <w:spacing w:after="0"/>
        <w:rPr>
          <w:rFonts w:cstheme="minorHAnsi"/>
          <w:sz w:val="24"/>
          <w:szCs w:val="24"/>
        </w:rPr>
      </w:pPr>
    </w:p>
    <w:p w14:paraId="6921C136" w14:textId="77777777" w:rsidR="005E5ADC" w:rsidRDefault="005E5ADC" w:rsidP="00402EF3">
      <w:pPr>
        <w:pStyle w:val="ListParagraph"/>
        <w:numPr>
          <w:ilvl w:val="0"/>
          <w:numId w:val="5"/>
        </w:numPr>
        <w:spacing w:after="0"/>
        <w:ind w:left="357" w:hanging="357"/>
        <w:rPr>
          <w:rFonts w:cstheme="minorHAnsi"/>
          <w:sz w:val="24"/>
          <w:szCs w:val="24"/>
        </w:rPr>
      </w:pPr>
      <w:r>
        <w:rPr>
          <w:rFonts w:cstheme="minorHAnsi"/>
          <w:sz w:val="24"/>
          <w:szCs w:val="24"/>
        </w:rPr>
        <w:t>Ensure that care plans are co-produced with individuals, with regular</w:t>
      </w:r>
      <w:r w:rsidR="0057670C" w:rsidRPr="0057670C">
        <w:rPr>
          <w:rFonts w:cstheme="minorHAnsi"/>
          <w:sz w:val="24"/>
          <w:szCs w:val="24"/>
        </w:rPr>
        <w:t xml:space="preserve"> </w:t>
      </w:r>
      <w:r>
        <w:rPr>
          <w:rFonts w:cstheme="minorHAnsi"/>
          <w:sz w:val="24"/>
          <w:szCs w:val="24"/>
        </w:rPr>
        <w:t>‘</w:t>
      </w:r>
      <w:r w:rsidR="0057670C" w:rsidRPr="0057670C">
        <w:rPr>
          <w:rFonts w:cstheme="minorHAnsi"/>
          <w:sz w:val="24"/>
          <w:szCs w:val="24"/>
        </w:rPr>
        <w:t>meaningful</w:t>
      </w:r>
      <w:r>
        <w:rPr>
          <w:rFonts w:cstheme="minorHAnsi"/>
          <w:sz w:val="24"/>
          <w:szCs w:val="24"/>
        </w:rPr>
        <w:t xml:space="preserve">’ review </w:t>
      </w:r>
      <w:r w:rsidR="00C564E0">
        <w:rPr>
          <w:rFonts w:cstheme="minorHAnsi"/>
          <w:sz w:val="24"/>
          <w:szCs w:val="24"/>
        </w:rPr>
        <w:t xml:space="preserve">in line with national guidance (reference clinical guidelines) </w:t>
      </w:r>
      <w:r>
        <w:rPr>
          <w:rFonts w:cstheme="minorHAnsi"/>
          <w:sz w:val="24"/>
          <w:szCs w:val="24"/>
        </w:rPr>
        <w:t>and a core focus on</w:t>
      </w:r>
      <w:r w:rsidR="0057670C" w:rsidRPr="0057670C">
        <w:rPr>
          <w:rFonts w:cstheme="minorHAnsi"/>
          <w:sz w:val="24"/>
          <w:szCs w:val="24"/>
        </w:rPr>
        <w:t xml:space="preserve"> the </w:t>
      </w:r>
      <w:r>
        <w:rPr>
          <w:rFonts w:cstheme="minorHAnsi"/>
          <w:sz w:val="24"/>
          <w:szCs w:val="24"/>
        </w:rPr>
        <w:t xml:space="preserve">achievement of </w:t>
      </w:r>
      <w:r w:rsidR="0057670C" w:rsidRPr="0057670C">
        <w:rPr>
          <w:rFonts w:cstheme="minorHAnsi"/>
          <w:sz w:val="24"/>
          <w:szCs w:val="24"/>
        </w:rPr>
        <w:t>goals</w:t>
      </w:r>
      <w:r>
        <w:rPr>
          <w:rFonts w:cstheme="minorHAnsi"/>
          <w:sz w:val="24"/>
          <w:szCs w:val="24"/>
        </w:rPr>
        <w:t xml:space="preserve"> and outcomes;</w:t>
      </w:r>
    </w:p>
    <w:p w14:paraId="4EFE1BCB" w14:textId="77777777" w:rsidR="00DE2F42" w:rsidRDefault="00DE2F42" w:rsidP="00402EF3">
      <w:pPr>
        <w:pStyle w:val="ListParagraph"/>
        <w:numPr>
          <w:ilvl w:val="0"/>
          <w:numId w:val="5"/>
        </w:numPr>
        <w:spacing w:after="0"/>
        <w:ind w:left="357" w:hanging="357"/>
        <w:rPr>
          <w:rFonts w:cstheme="minorHAnsi"/>
          <w:sz w:val="24"/>
          <w:szCs w:val="24"/>
        </w:rPr>
      </w:pPr>
      <w:r>
        <w:rPr>
          <w:rFonts w:cstheme="minorHAnsi"/>
          <w:sz w:val="24"/>
          <w:szCs w:val="24"/>
        </w:rPr>
        <w:t>Targeted interventions for cohorts who are disengaged/poorly engaged;</w:t>
      </w:r>
    </w:p>
    <w:p w14:paraId="057D1929" w14:textId="77777777" w:rsidR="0057670C" w:rsidRPr="0057670C" w:rsidRDefault="005E5ADC" w:rsidP="00402EF3">
      <w:pPr>
        <w:pStyle w:val="ListParagraph"/>
        <w:numPr>
          <w:ilvl w:val="0"/>
          <w:numId w:val="5"/>
        </w:numPr>
        <w:spacing w:after="0"/>
        <w:ind w:left="357" w:hanging="357"/>
        <w:rPr>
          <w:rFonts w:cstheme="minorHAnsi"/>
          <w:sz w:val="24"/>
          <w:szCs w:val="24"/>
        </w:rPr>
      </w:pPr>
      <w:r>
        <w:rPr>
          <w:rFonts w:cstheme="minorHAnsi"/>
          <w:sz w:val="24"/>
          <w:szCs w:val="24"/>
        </w:rPr>
        <w:t>Community based interventions should be prioritised ‘where appropriate’ however t</w:t>
      </w:r>
      <w:r w:rsidR="0057670C" w:rsidRPr="0057670C">
        <w:rPr>
          <w:rFonts w:cstheme="minorHAnsi"/>
          <w:sz w:val="24"/>
          <w:szCs w:val="24"/>
        </w:rPr>
        <w:t xml:space="preserve">he need and use of bed based detoxification and rehabilitation treatments will </w:t>
      </w:r>
      <w:r>
        <w:rPr>
          <w:rFonts w:cstheme="minorHAnsi"/>
          <w:sz w:val="24"/>
          <w:szCs w:val="24"/>
        </w:rPr>
        <w:t>require a collaborative</w:t>
      </w:r>
      <w:r w:rsidR="0057670C" w:rsidRPr="0057670C">
        <w:rPr>
          <w:rFonts w:cstheme="minorHAnsi"/>
          <w:sz w:val="24"/>
          <w:szCs w:val="24"/>
        </w:rPr>
        <w:t xml:space="preserve"> review as currently all such provision is outside of Cheshire East foot</w:t>
      </w:r>
      <w:r>
        <w:rPr>
          <w:rFonts w:cstheme="minorHAnsi"/>
          <w:sz w:val="24"/>
          <w:szCs w:val="24"/>
        </w:rPr>
        <w:t>print;</w:t>
      </w:r>
    </w:p>
    <w:p w14:paraId="2B3AE847" w14:textId="77777777" w:rsidR="0057670C" w:rsidRPr="005E5ADC" w:rsidRDefault="005E5ADC" w:rsidP="00402EF3">
      <w:pPr>
        <w:pStyle w:val="ListParagraph"/>
        <w:numPr>
          <w:ilvl w:val="0"/>
          <w:numId w:val="5"/>
        </w:numPr>
        <w:spacing w:after="0"/>
        <w:ind w:left="357" w:hanging="357"/>
        <w:rPr>
          <w:rFonts w:cstheme="minorHAnsi"/>
          <w:sz w:val="24"/>
          <w:szCs w:val="24"/>
        </w:rPr>
      </w:pPr>
      <w:r>
        <w:rPr>
          <w:rFonts w:cstheme="minorHAnsi"/>
          <w:sz w:val="24"/>
          <w:szCs w:val="24"/>
        </w:rPr>
        <w:t>Shifting the balance between treatment and r</w:t>
      </w:r>
      <w:r w:rsidRPr="001D239D">
        <w:rPr>
          <w:rFonts w:cstheme="minorHAnsi"/>
          <w:sz w:val="24"/>
          <w:szCs w:val="24"/>
        </w:rPr>
        <w:t xml:space="preserve">ecovery </w:t>
      </w:r>
      <w:r>
        <w:rPr>
          <w:rFonts w:cstheme="minorHAnsi"/>
          <w:sz w:val="24"/>
          <w:szCs w:val="24"/>
        </w:rPr>
        <w:t>while ensuring</w:t>
      </w:r>
      <w:r w:rsidRPr="001D239D">
        <w:rPr>
          <w:rFonts w:cstheme="minorHAnsi"/>
          <w:sz w:val="24"/>
          <w:szCs w:val="24"/>
        </w:rPr>
        <w:t xml:space="preserve"> </w:t>
      </w:r>
      <w:r>
        <w:rPr>
          <w:rFonts w:cstheme="minorHAnsi"/>
          <w:sz w:val="24"/>
          <w:szCs w:val="24"/>
        </w:rPr>
        <w:t>harm r</w:t>
      </w:r>
      <w:r w:rsidRPr="001D239D">
        <w:rPr>
          <w:rFonts w:cstheme="minorHAnsi"/>
          <w:sz w:val="24"/>
          <w:szCs w:val="24"/>
        </w:rPr>
        <w:t>eduction</w:t>
      </w:r>
      <w:r>
        <w:rPr>
          <w:rFonts w:cstheme="minorHAnsi"/>
          <w:sz w:val="24"/>
          <w:szCs w:val="24"/>
        </w:rPr>
        <w:t xml:space="preserve"> and safe effective delivery of services, taking an </w:t>
      </w:r>
      <w:r w:rsidR="0057670C" w:rsidRPr="005E5ADC">
        <w:rPr>
          <w:rFonts w:cstheme="minorHAnsi"/>
          <w:sz w:val="24"/>
          <w:szCs w:val="24"/>
        </w:rPr>
        <w:t xml:space="preserve">asset based community development </w:t>
      </w:r>
      <w:r>
        <w:rPr>
          <w:rFonts w:cstheme="minorHAnsi"/>
          <w:sz w:val="24"/>
          <w:szCs w:val="24"/>
        </w:rPr>
        <w:t xml:space="preserve">(ABCD) approach, </w:t>
      </w:r>
      <w:r w:rsidR="0057670C" w:rsidRPr="005E5ADC">
        <w:rPr>
          <w:rFonts w:cstheme="minorHAnsi"/>
          <w:sz w:val="24"/>
          <w:szCs w:val="24"/>
        </w:rPr>
        <w:t>promoting self-care and actively supporting the development</w:t>
      </w:r>
      <w:r>
        <w:rPr>
          <w:rFonts w:cstheme="minorHAnsi"/>
          <w:sz w:val="24"/>
          <w:szCs w:val="24"/>
        </w:rPr>
        <w:t xml:space="preserve"> of and linkage with mutual aid, peer support, and volunteering opportunities;</w:t>
      </w:r>
    </w:p>
    <w:p w14:paraId="0DEDAFFB" w14:textId="77777777" w:rsidR="00B94CB2" w:rsidRDefault="0057670C" w:rsidP="00402EF3">
      <w:pPr>
        <w:pStyle w:val="ListParagraph"/>
        <w:numPr>
          <w:ilvl w:val="0"/>
          <w:numId w:val="5"/>
        </w:numPr>
        <w:spacing w:after="0"/>
        <w:ind w:left="357" w:hanging="357"/>
        <w:rPr>
          <w:rFonts w:cstheme="minorHAnsi"/>
          <w:sz w:val="24"/>
          <w:szCs w:val="24"/>
        </w:rPr>
      </w:pPr>
      <w:r w:rsidRPr="0057670C">
        <w:rPr>
          <w:rFonts w:cstheme="minorHAnsi"/>
          <w:sz w:val="24"/>
          <w:szCs w:val="24"/>
        </w:rPr>
        <w:t xml:space="preserve">Key contributing factors for recovery are </w:t>
      </w:r>
      <w:r w:rsidR="005E5ADC">
        <w:rPr>
          <w:rFonts w:cstheme="minorHAnsi"/>
          <w:sz w:val="24"/>
          <w:szCs w:val="24"/>
        </w:rPr>
        <w:t xml:space="preserve">family, social connections, visible recovery, </w:t>
      </w:r>
      <w:r w:rsidRPr="0057670C">
        <w:rPr>
          <w:rFonts w:cstheme="minorHAnsi"/>
          <w:sz w:val="24"/>
          <w:szCs w:val="24"/>
        </w:rPr>
        <w:t>having a</w:t>
      </w:r>
      <w:r w:rsidR="005E5ADC">
        <w:rPr>
          <w:rFonts w:cstheme="minorHAnsi"/>
          <w:sz w:val="24"/>
          <w:szCs w:val="24"/>
        </w:rPr>
        <w:t xml:space="preserve"> home, employment,</w:t>
      </w:r>
      <w:r w:rsidRPr="0057670C">
        <w:rPr>
          <w:rFonts w:cstheme="minorHAnsi"/>
          <w:sz w:val="24"/>
          <w:szCs w:val="24"/>
        </w:rPr>
        <w:t xml:space="preserve"> volunteering, and supportive networks. Effective recovery </w:t>
      </w:r>
      <w:r w:rsidRPr="0057670C">
        <w:rPr>
          <w:rFonts w:cstheme="minorHAnsi"/>
          <w:sz w:val="24"/>
          <w:szCs w:val="24"/>
        </w:rPr>
        <w:lastRenderedPageBreak/>
        <w:t>planning will be essential and needs to embrace these factors in addition to treatment and wider heal</w:t>
      </w:r>
      <w:r w:rsidR="00BA7FCB">
        <w:rPr>
          <w:rFonts w:cstheme="minorHAnsi"/>
          <w:sz w:val="24"/>
          <w:szCs w:val="24"/>
        </w:rPr>
        <w:t>th and wellbeing considerations</w:t>
      </w:r>
      <w:r w:rsidR="00D4098F">
        <w:rPr>
          <w:rFonts w:cstheme="minorHAnsi"/>
          <w:sz w:val="24"/>
          <w:szCs w:val="24"/>
        </w:rPr>
        <w:t xml:space="preserve">.  Strong partnerships are needed to improve recovery pathways which is a key issue highlighted by service users e.g. access to </w:t>
      </w:r>
      <w:hyperlink r:id="rId22" w:history="1">
        <w:r w:rsidR="00D4098F" w:rsidRPr="00D4098F">
          <w:rPr>
            <w:rStyle w:val="Hyperlink"/>
            <w:rFonts w:cstheme="minorHAnsi"/>
            <w:sz w:val="24"/>
            <w:szCs w:val="24"/>
          </w:rPr>
          <w:t>Cheshire East Housing Options</w:t>
        </w:r>
      </w:hyperlink>
      <w:r w:rsidR="00D4098F">
        <w:rPr>
          <w:rFonts w:cstheme="minorHAnsi"/>
          <w:sz w:val="24"/>
          <w:szCs w:val="24"/>
        </w:rPr>
        <w:t xml:space="preserve">;  </w:t>
      </w:r>
    </w:p>
    <w:p w14:paraId="7284EEE5" w14:textId="77777777" w:rsidR="00BA7FCB" w:rsidRPr="001D239D" w:rsidRDefault="00D4098F" w:rsidP="00402EF3">
      <w:pPr>
        <w:pStyle w:val="ListParagraph"/>
        <w:numPr>
          <w:ilvl w:val="0"/>
          <w:numId w:val="5"/>
        </w:numPr>
        <w:spacing w:after="0"/>
        <w:ind w:left="357" w:hanging="357"/>
        <w:rPr>
          <w:rFonts w:cstheme="minorHAnsi"/>
          <w:sz w:val="24"/>
          <w:szCs w:val="24"/>
        </w:rPr>
      </w:pPr>
      <w:r>
        <w:rPr>
          <w:rFonts w:cstheme="minorHAnsi"/>
          <w:sz w:val="24"/>
          <w:szCs w:val="24"/>
        </w:rPr>
        <w:t xml:space="preserve">Ensuring a safe and effective ‘Harm Reduction’ reduction approach in response to the </w:t>
      </w:r>
      <w:r w:rsidR="00BA7FCB">
        <w:rPr>
          <w:rFonts w:cstheme="minorHAnsi"/>
          <w:sz w:val="24"/>
          <w:szCs w:val="24"/>
        </w:rPr>
        <w:t>national and local trend</w:t>
      </w:r>
      <w:r>
        <w:rPr>
          <w:rFonts w:cstheme="minorHAnsi"/>
          <w:sz w:val="24"/>
          <w:szCs w:val="24"/>
        </w:rPr>
        <w:t xml:space="preserve"> in terms of the</w:t>
      </w:r>
      <w:r w:rsidR="00BA7FCB">
        <w:rPr>
          <w:rFonts w:cstheme="minorHAnsi"/>
          <w:sz w:val="24"/>
          <w:szCs w:val="24"/>
        </w:rPr>
        <w:t xml:space="preserve"> </w:t>
      </w:r>
      <w:r w:rsidR="00BA7FCB" w:rsidRPr="001D239D">
        <w:rPr>
          <w:rFonts w:cstheme="minorHAnsi"/>
          <w:sz w:val="24"/>
          <w:szCs w:val="24"/>
        </w:rPr>
        <w:t xml:space="preserve"> increase in drug</w:t>
      </w:r>
      <w:r w:rsidR="00BA7FCB">
        <w:rPr>
          <w:rFonts w:cstheme="minorHAnsi"/>
          <w:sz w:val="24"/>
          <w:szCs w:val="24"/>
        </w:rPr>
        <w:t>s and alcohol</w:t>
      </w:r>
      <w:r w:rsidR="00BA7FCB" w:rsidRPr="001D239D">
        <w:rPr>
          <w:rFonts w:cstheme="minorHAnsi"/>
          <w:sz w:val="24"/>
          <w:szCs w:val="24"/>
        </w:rPr>
        <w:t xml:space="preserve"> related deaths</w:t>
      </w:r>
      <w:r w:rsidR="00BA7FCB">
        <w:rPr>
          <w:rFonts w:cstheme="minorHAnsi"/>
          <w:sz w:val="24"/>
          <w:szCs w:val="24"/>
        </w:rPr>
        <w:t>;</w:t>
      </w:r>
    </w:p>
    <w:p w14:paraId="21981D2B" w14:textId="4E26F567" w:rsidR="00005ED1" w:rsidRPr="00664928" w:rsidRDefault="00BA7FCB" w:rsidP="003B1F75">
      <w:pPr>
        <w:pStyle w:val="ListParagraph"/>
        <w:numPr>
          <w:ilvl w:val="0"/>
          <w:numId w:val="5"/>
        </w:numPr>
        <w:spacing w:after="0"/>
        <w:ind w:left="357" w:hanging="357"/>
        <w:rPr>
          <w:rFonts w:cstheme="minorHAnsi"/>
          <w:b/>
          <w:sz w:val="24"/>
          <w:szCs w:val="24"/>
        </w:rPr>
      </w:pPr>
      <w:r w:rsidRPr="00DE2F42">
        <w:rPr>
          <w:rFonts w:cstheme="minorHAnsi"/>
          <w:sz w:val="24"/>
          <w:szCs w:val="24"/>
        </w:rPr>
        <w:t>There is significant unmet need for alcohol</w:t>
      </w:r>
      <w:r w:rsidR="00C564E0" w:rsidRPr="00DE2F42">
        <w:rPr>
          <w:rFonts w:cstheme="minorHAnsi"/>
          <w:sz w:val="24"/>
          <w:szCs w:val="24"/>
        </w:rPr>
        <w:t xml:space="preserve"> treatment</w:t>
      </w:r>
      <w:r w:rsidR="00D4098F" w:rsidRPr="00DE2F42">
        <w:rPr>
          <w:rFonts w:cstheme="minorHAnsi"/>
          <w:sz w:val="24"/>
          <w:szCs w:val="24"/>
        </w:rPr>
        <w:t xml:space="preserve"> in Cheshire East</w:t>
      </w:r>
      <w:r w:rsidR="00DE2F42">
        <w:rPr>
          <w:rFonts w:cstheme="minorHAnsi"/>
          <w:sz w:val="24"/>
          <w:szCs w:val="24"/>
        </w:rPr>
        <w:t>.</w:t>
      </w:r>
    </w:p>
    <w:p w14:paraId="2F75BAFD" w14:textId="77777777" w:rsidR="00664928" w:rsidRPr="00216E71" w:rsidRDefault="00664928" w:rsidP="00664928">
      <w:pPr>
        <w:pStyle w:val="ListParagraph"/>
        <w:spacing w:after="0"/>
        <w:ind w:left="357"/>
        <w:rPr>
          <w:rFonts w:cstheme="minorHAnsi"/>
          <w:b/>
          <w:sz w:val="24"/>
          <w:szCs w:val="24"/>
        </w:rPr>
      </w:pPr>
    </w:p>
    <w:p w14:paraId="63A3B464" w14:textId="78A1CAE7" w:rsidR="00CB5CDB" w:rsidRPr="00D54A9B" w:rsidRDefault="00604C79" w:rsidP="00402EF3">
      <w:pPr>
        <w:pStyle w:val="ListParagraph"/>
        <w:numPr>
          <w:ilvl w:val="1"/>
          <w:numId w:val="62"/>
        </w:numPr>
        <w:spacing w:after="0"/>
        <w:rPr>
          <w:rFonts w:cstheme="minorHAnsi"/>
          <w:b/>
          <w:sz w:val="24"/>
          <w:szCs w:val="24"/>
        </w:rPr>
      </w:pPr>
      <w:r w:rsidRPr="00D54A9B">
        <w:rPr>
          <w:rFonts w:cstheme="minorHAnsi"/>
          <w:b/>
          <w:sz w:val="24"/>
          <w:szCs w:val="24"/>
        </w:rPr>
        <w:tab/>
      </w:r>
      <w:r w:rsidR="00CB5CDB" w:rsidRPr="00D54A9B">
        <w:rPr>
          <w:rFonts w:cstheme="minorHAnsi"/>
          <w:b/>
          <w:sz w:val="24"/>
          <w:szCs w:val="24"/>
        </w:rPr>
        <w:t>Service Areas</w:t>
      </w:r>
    </w:p>
    <w:p w14:paraId="1A4C3BE5" w14:textId="77777777" w:rsidR="00964417" w:rsidRPr="001D239D" w:rsidRDefault="00964417" w:rsidP="003B1F75">
      <w:pPr>
        <w:spacing w:after="0"/>
        <w:rPr>
          <w:rFonts w:cstheme="minorHAnsi"/>
          <w:b/>
          <w:sz w:val="24"/>
          <w:szCs w:val="24"/>
        </w:rPr>
      </w:pPr>
    </w:p>
    <w:p w14:paraId="79A27251" w14:textId="0E6D5E5A" w:rsidR="00957DAB" w:rsidRPr="00D54A9B" w:rsidRDefault="00D54A9B" w:rsidP="00D54A9B">
      <w:pPr>
        <w:spacing w:after="0"/>
        <w:rPr>
          <w:rFonts w:eastAsia="Times New Roman" w:cstheme="minorHAnsi"/>
          <w:b/>
          <w:sz w:val="24"/>
          <w:szCs w:val="24"/>
        </w:rPr>
      </w:pPr>
      <w:r>
        <w:rPr>
          <w:rFonts w:eastAsia="Times New Roman" w:cstheme="minorHAnsi"/>
          <w:b/>
          <w:sz w:val="24"/>
          <w:szCs w:val="24"/>
        </w:rPr>
        <w:t xml:space="preserve">3.4.1   </w:t>
      </w:r>
      <w:r w:rsidRPr="00D54A9B">
        <w:rPr>
          <w:rFonts w:eastAsia="Times New Roman" w:cstheme="minorHAnsi"/>
          <w:b/>
          <w:sz w:val="24"/>
          <w:szCs w:val="24"/>
        </w:rPr>
        <w:t xml:space="preserve"> </w:t>
      </w:r>
      <w:r w:rsidR="0078306C" w:rsidRPr="00D54A9B">
        <w:rPr>
          <w:rFonts w:eastAsia="Times New Roman" w:cstheme="minorHAnsi"/>
          <w:b/>
          <w:sz w:val="24"/>
          <w:szCs w:val="24"/>
        </w:rPr>
        <w:t>Specialist drugs and alcohol services for young people</w:t>
      </w:r>
      <w:r w:rsidR="005D52A6" w:rsidRPr="00D54A9B">
        <w:rPr>
          <w:rFonts w:eastAsia="Times New Roman" w:cstheme="minorHAnsi"/>
          <w:b/>
          <w:sz w:val="24"/>
          <w:szCs w:val="24"/>
        </w:rPr>
        <w:t xml:space="preserve"> (YP)</w:t>
      </w:r>
      <w:r w:rsidR="00957DAB" w:rsidRPr="00D54A9B">
        <w:rPr>
          <w:rFonts w:eastAsia="Times New Roman" w:cstheme="minorHAnsi"/>
          <w:b/>
          <w:sz w:val="24"/>
          <w:szCs w:val="24"/>
        </w:rPr>
        <w:t>;</w:t>
      </w:r>
    </w:p>
    <w:p w14:paraId="68087B1E" w14:textId="77777777" w:rsidR="002E3098" w:rsidRPr="005D52A6" w:rsidRDefault="002E3098" w:rsidP="003B1F75">
      <w:pPr>
        <w:spacing w:after="0"/>
        <w:rPr>
          <w:rFonts w:eastAsia="Times New Roman" w:cstheme="minorHAnsi"/>
          <w:b/>
          <w:sz w:val="24"/>
          <w:szCs w:val="24"/>
        </w:rPr>
      </w:pPr>
    </w:p>
    <w:p w14:paraId="2B0437CC" w14:textId="30E59428" w:rsidR="009A24AD" w:rsidRDefault="005D52A6" w:rsidP="003B1F75">
      <w:pPr>
        <w:spacing w:after="0"/>
        <w:rPr>
          <w:rFonts w:eastAsia="Times New Roman" w:cstheme="minorHAnsi"/>
          <w:sz w:val="24"/>
          <w:szCs w:val="24"/>
        </w:rPr>
      </w:pPr>
      <w:r w:rsidRPr="005D52A6">
        <w:rPr>
          <w:rFonts w:eastAsia="Times New Roman" w:cstheme="minorHAnsi"/>
          <w:sz w:val="24"/>
          <w:szCs w:val="24"/>
        </w:rPr>
        <w:t xml:space="preserve">The </w:t>
      </w:r>
      <w:r w:rsidR="00992D1C">
        <w:rPr>
          <w:rFonts w:eastAsia="Times New Roman" w:cstheme="minorHAnsi"/>
          <w:sz w:val="24"/>
          <w:szCs w:val="24"/>
        </w:rPr>
        <w:t>Provider</w:t>
      </w:r>
      <w:r>
        <w:rPr>
          <w:rFonts w:eastAsia="Times New Roman" w:cstheme="minorHAnsi"/>
          <w:sz w:val="24"/>
          <w:szCs w:val="24"/>
        </w:rPr>
        <w:t>[s]</w:t>
      </w:r>
      <w:r w:rsidRPr="005D52A6">
        <w:rPr>
          <w:rFonts w:eastAsia="Times New Roman" w:cstheme="minorHAnsi"/>
          <w:sz w:val="24"/>
          <w:szCs w:val="24"/>
        </w:rPr>
        <w:t xml:space="preserve"> is required to </w:t>
      </w:r>
      <w:r w:rsidR="00835D1D">
        <w:rPr>
          <w:rFonts w:eastAsia="Times New Roman" w:cstheme="minorHAnsi"/>
          <w:sz w:val="24"/>
          <w:szCs w:val="24"/>
        </w:rPr>
        <w:t>develop a</w:t>
      </w:r>
      <w:r w:rsidR="009A24AD">
        <w:rPr>
          <w:rFonts w:eastAsia="Times New Roman" w:cstheme="minorHAnsi"/>
          <w:sz w:val="24"/>
          <w:szCs w:val="24"/>
        </w:rPr>
        <w:t xml:space="preserve"> Children and</w:t>
      </w:r>
      <w:r w:rsidR="00835D1D">
        <w:rPr>
          <w:rFonts w:eastAsia="Times New Roman" w:cstheme="minorHAnsi"/>
          <w:sz w:val="24"/>
          <w:szCs w:val="24"/>
        </w:rPr>
        <w:t xml:space="preserve"> Young Person’s Substance Misuse Service</w:t>
      </w:r>
      <w:r w:rsidR="002E5C6A">
        <w:rPr>
          <w:rFonts w:eastAsia="Times New Roman" w:cstheme="minorHAnsi"/>
          <w:sz w:val="24"/>
          <w:szCs w:val="24"/>
        </w:rPr>
        <w:t xml:space="preserve"> element</w:t>
      </w:r>
      <w:r w:rsidR="009A24AD">
        <w:rPr>
          <w:rFonts w:eastAsia="Times New Roman" w:cstheme="minorHAnsi"/>
          <w:sz w:val="24"/>
          <w:szCs w:val="24"/>
        </w:rPr>
        <w:t xml:space="preserve"> within the wider Service structure</w:t>
      </w:r>
      <w:r w:rsidR="00835D1D">
        <w:rPr>
          <w:rFonts w:eastAsia="Times New Roman" w:cstheme="minorHAnsi"/>
          <w:sz w:val="24"/>
          <w:szCs w:val="24"/>
        </w:rPr>
        <w:t>; ensuring</w:t>
      </w:r>
      <w:r w:rsidR="009A24AD">
        <w:rPr>
          <w:rFonts w:eastAsia="Times New Roman" w:cstheme="minorHAnsi"/>
          <w:sz w:val="24"/>
          <w:szCs w:val="24"/>
        </w:rPr>
        <w:t xml:space="preserve"> </w:t>
      </w:r>
      <w:r w:rsidR="00835D1D">
        <w:rPr>
          <w:rFonts w:eastAsia="Times New Roman" w:cstheme="minorHAnsi"/>
          <w:sz w:val="24"/>
          <w:szCs w:val="24"/>
        </w:rPr>
        <w:t>deliver</w:t>
      </w:r>
      <w:r w:rsidR="009A24AD">
        <w:rPr>
          <w:rFonts w:eastAsia="Times New Roman" w:cstheme="minorHAnsi"/>
          <w:sz w:val="24"/>
          <w:szCs w:val="24"/>
        </w:rPr>
        <w:t>y of</w:t>
      </w:r>
      <w:r w:rsidR="00835D1D">
        <w:rPr>
          <w:rFonts w:eastAsia="Times New Roman" w:cstheme="minorHAnsi"/>
          <w:sz w:val="24"/>
          <w:szCs w:val="24"/>
        </w:rPr>
        <w:t xml:space="preserve"> a comprehensive range of </w:t>
      </w:r>
      <w:r w:rsidR="009A24AD">
        <w:rPr>
          <w:rFonts w:eastAsia="Times New Roman" w:cstheme="minorHAnsi"/>
          <w:sz w:val="24"/>
          <w:szCs w:val="24"/>
        </w:rPr>
        <w:t xml:space="preserve">specialist substance misuse </w:t>
      </w:r>
      <w:r w:rsidR="00835D1D">
        <w:rPr>
          <w:rFonts w:eastAsia="Times New Roman" w:cstheme="minorHAnsi"/>
          <w:sz w:val="24"/>
          <w:szCs w:val="24"/>
        </w:rPr>
        <w:t>interventions</w:t>
      </w:r>
      <w:r w:rsidR="009A24AD">
        <w:rPr>
          <w:rFonts w:eastAsia="Times New Roman" w:cstheme="minorHAnsi"/>
          <w:sz w:val="24"/>
          <w:szCs w:val="24"/>
        </w:rPr>
        <w:t xml:space="preserve">; that meet the range of children and young people’s needs. Children and </w:t>
      </w:r>
      <w:r w:rsidR="00265164">
        <w:rPr>
          <w:rFonts w:eastAsia="Times New Roman" w:cstheme="minorHAnsi"/>
          <w:sz w:val="24"/>
          <w:szCs w:val="24"/>
        </w:rPr>
        <w:t>Young</w:t>
      </w:r>
      <w:r w:rsidR="009A24AD">
        <w:rPr>
          <w:rFonts w:eastAsia="Times New Roman" w:cstheme="minorHAnsi"/>
          <w:sz w:val="24"/>
          <w:szCs w:val="24"/>
        </w:rPr>
        <w:t xml:space="preserve"> People’s needs must be addressed as distinct to those of adults; the Provider[s] is expected to take a holistic whole family approach that is integrated with early years services, family support services, youth services and targeted and specialist services for children and young people. </w:t>
      </w:r>
    </w:p>
    <w:p w14:paraId="7E04BCF9" w14:textId="77777777" w:rsidR="009A24AD" w:rsidRDefault="009A24AD" w:rsidP="003B1F75">
      <w:pPr>
        <w:spacing w:after="0"/>
        <w:rPr>
          <w:rFonts w:eastAsia="Times New Roman" w:cstheme="minorHAnsi"/>
          <w:sz w:val="24"/>
          <w:szCs w:val="24"/>
        </w:rPr>
      </w:pPr>
    </w:p>
    <w:p w14:paraId="28682B1B" w14:textId="3DD91BD0" w:rsidR="005D52A6" w:rsidRDefault="00835D1D" w:rsidP="003B1F75">
      <w:pPr>
        <w:spacing w:after="0"/>
        <w:rPr>
          <w:rFonts w:eastAsia="Times New Roman" w:cstheme="minorHAnsi"/>
          <w:sz w:val="24"/>
          <w:szCs w:val="24"/>
        </w:rPr>
      </w:pPr>
      <w:r>
        <w:rPr>
          <w:rFonts w:eastAsia="Times New Roman" w:cstheme="minorHAnsi"/>
          <w:sz w:val="24"/>
          <w:szCs w:val="24"/>
        </w:rPr>
        <w:t xml:space="preserve">Key components for the </w:t>
      </w:r>
      <w:r w:rsidR="009A24AD">
        <w:rPr>
          <w:rFonts w:eastAsia="Times New Roman" w:cstheme="minorHAnsi"/>
          <w:sz w:val="24"/>
          <w:szCs w:val="24"/>
        </w:rPr>
        <w:t xml:space="preserve">Children and </w:t>
      </w:r>
      <w:r>
        <w:rPr>
          <w:rFonts w:eastAsia="Times New Roman" w:cstheme="minorHAnsi"/>
          <w:sz w:val="24"/>
          <w:szCs w:val="24"/>
        </w:rPr>
        <w:t xml:space="preserve">Young Person’s </w:t>
      </w:r>
      <w:r w:rsidR="00294EDC">
        <w:rPr>
          <w:rFonts w:eastAsia="Times New Roman" w:cstheme="minorHAnsi"/>
          <w:sz w:val="24"/>
          <w:szCs w:val="24"/>
        </w:rPr>
        <w:t>Substance Misuse Service</w:t>
      </w:r>
      <w:r w:rsidR="009A24AD">
        <w:rPr>
          <w:rFonts w:eastAsia="Times New Roman" w:cstheme="minorHAnsi"/>
          <w:sz w:val="24"/>
          <w:szCs w:val="24"/>
        </w:rPr>
        <w:t xml:space="preserve"> element</w:t>
      </w:r>
      <w:r w:rsidR="00294EDC">
        <w:rPr>
          <w:rFonts w:eastAsia="Times New Roman" w:cstheme="minorHAnsi"/>
          <w:sz w:val="24"/>
          <w:szCs w:val="24"/>
        </w:rPr>
        <w:t xml:space="preserve"> include</w:t>
      </w:r>
      <w:r>
        <w:rPr>
          <w:rFonts w:eastAsia="Times New Roman" w:cstheme="minorHAnsi"/>
          <w:sz w:val="24"/>
          <w:szCs w:val="24"/>
        </w:rPr>
        <w:t>;</w:t>
      </w:r>
      <w:r w:rsidR="005D52A6" w:rsidRPr="005D52A6">
        <w:rPr>
          <w:rFonts w:eastAsia="Times New Roman" w:cstheme="minorHAnsi"/>
          <w:sz w:val="24"/>
          <w:szCs w:val="24"/>
        </w:rPr>
        <w:t xml:space="preserve"> </w:t>
      </w:r>
    </w:p>
    <w:p w14:paraId="14EFB759" w14:textId="77777777" w:rsidR="00835D1D" w:rsidRDefault="00835D1D" w:rsidP="003B1F75">
      <w:pPr>
        <w:spacing w:after="0"/>
        <w:rPr>
          <w:rFonts w:eastAsia="Times New Roman" w:cstheme="minorHAnsi"/>
          <w:sz w:val="24"/>
          <w:szCs w:val="24"/>
        </w:rPr>
      </w:pPr>
    </w:p>
    <w:p w14:paraId="3F4A724A" w14:textId="6A4F1E71" w:rsidR="005D52A6" w:rsidRDefault="00835D1D"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Effective evidence based interventions which address universal and targeted need; these interventions should focus on reducing risk and increasing resilience</w:t>
      </w:r>
    </w:p>
    <w:p w14:paraId="6278C296" w14:textId="71FA2DFD" w:rsidR="00835D1D" w:rsidRDefault="00835D1D"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A programme of early intervention and prevention work; focusing on factors such as raising educational achievement, training and employment, promoting positive health and wellbeing, positive relationships and meaningful activities</w:t>
      </w:r>
    </w:p>
    <w:p w14:paraId="260F65AA" w14:textId="7F74D903" w:rsidR="005D52A6" w:rsidRDefault="00835D1D"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Work with schools to develop “whole school approaches”, complimented by engagement with parents and carers. (Work with schools must be closely aligned to the Cheshire East Emotionally Healthy Schools Programme)</w:t>
      </w:r>
    </w:p>
    <w:p w14:paraId="2D165232" w14:textId="039CB80A" w:rsidR="00294EDC" w:rsidRDefault="00294EDC"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Aligning early intervention and prevention programmes to the European drug prevention quality standards (EDPQS)</w:t>
      </w:r>
      <w:r w:rsidR="00FE7586">
        <w:rPr>
          <w:rStyle w:val="FootnoteReference"/>
          <w:rFonts w:eastAsia="Times New Roman"/>
          <w:sz w:val="24"/>
          <w:szCs w:val="24"/>
        </w:rPr>
        <w:footnoteReference w:id="16"/>
      </w:r>
      <w:r>
        <w:rPr>
          <w:rFonts w:eastAsia="Times New Roman" w:cstheme="minorHAnsi"/>
          <w:sz w:val="24"/>
          <w:szCs w:val="24"/>
        </w:rPr>
        <w:t xml:space="preserve"> and Rise Above campaign</w:t>
      </w:r>
      <w:r w:rsidR="00FE7586">
        <w:rPr>
          <w:rStyle w:val="FootnoteReference"/>
          <w:rFonts w:eastAsia="Times New Roman"/>
          <w:sz w:val="24"/>
          <w:szCs w:val="24"/>
        </w:rPr>
        <w:footnoteReference w:id="17"/>
      </w:r>
      <w:r>
        <w:rPr>
          <w:rFonts w:eastAsia="Times New Roman" w:cstheme="minorHAnsi"/>
          <w:sz w:val="24"/>
          <w:szCs w:val="24"/>
        </w:rPr>
        <w:t xml:space="preserve"> as a minimum</w:t>
      </w:r>
    </w:p>
    <w:p w14:paraId="583BD7F2" w14:textId="6EFFD80F" w:rsidR="003D739E" w:rsidRPr="003D739E" w:rsidRDefault="003D739E" w:rsidP="00402EF3">
      <w:pPr>
        <w:pStyle w:val="ListParagraph"/>
        <w:numPr>
          <w:ilvl w:val="0"/>
          <w:numId w:val="59"/>
        </w:numPr>
        <w:spacing w:after="0"/>
        <w:ind w:left="357" w:hanging="357"/>
        <w:rPr>
          <w:rFonts w:eastAsia="Times New Roman" w:cstheme="minorHAnsi"/>
          <w:sz w:val="24"/>
          <w:szCs w:val="24"/>
        </w:rPr>
      </w:pPr>
      <w:r w:rsidRPr="003D739E">
        <w:rPr>
          <w:rFonts w:eastAsia="Times New Roman" w:cstheme="minorHAnsi"/>
          <w:sz w:val="24"/>
          <w:szCs w:val="24"/>
        </w:rPr>
        <w:t>Ensuring all young people have access to accurate, relevant and timely information about the health harms of alcohol, drugs and tobacco, through a range of formats including contribution to school PHSE delivery and development of awareness raising materials for young people</w:t>
      </w:r>
    </w:p>
    <w:p w14:paraId="28973DC9" w14:textId="018B9DF8" w:rsidR="00294EDC" w:rsidRDefault="00294EDC"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Working in partnership with other LA services to prevent the under age and proxy sales</w:t>
      </w:r>
    </w:p>
    <w:p w14:paraId="5164236E" w14:textId="08BE2DA0" w:rsidR="00294EDC" w:rsidRDefault="00294EDC"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lastRenderedPageBreak/>
        <w:t xml:space="preserve">Targeted prevention for young people who may be at increased risk of harm; closely aligned with other services to enable a </w:t>
      </w:r>
      <w:r w:rsidR="00265164">
        <w:rPr>
          <w:rFonts w:eastAsia="Times New Roman" w:cstheme="minorHAnsi"/>
          <w:sz w:val="24"/>
          <w:szCs w:val="24"/>
        </w:rPr>
        <w:t>multi-agency</w:t>
      </w:r>
      <w:r>
        <w:rPr>
          <w:rFonts w:eastAsia="Times New Roman" w:cstheme="minorHAnsi"/>
          <w:sz w:val="24"/>
          <w:szCs w:val="24"/>
        </w:rPr>
        <w:t xml:space="preserve"> response</w:t>
      </w:r>
    </w:p>
    <w:p w14:paraId="2061BE36" w14:textId="42579813" w:rsidR="0066089D" w:rsidRDefault="00294EDC"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Targeted brief interventio</w:t>
      </w:r>
      <w:r w:rsidR="002221DB">
        <w:rPr>
          <w:rFonts w:eastAsia="Times New Roman" w:cstheme="minorHAnsi"/>
          <w:sz w:val="24"/>
          <w:szCs w:val="24"/>
        </w:rPr>
        <w:t xml:space="preserve">ns </w:t>
      </w:r>
      <w:r>
        <w:rPr>
          <w:rFonts w:eastAsia="Times New Roman" w:cstheme="minorHAnsi"/>
          <w:sz w:val="24"/>
          <w:szCs w:val="24"/>
        </w:rPr>
        <w:t xml:space="preserve">offered in appropriate settings for young people; such as youth and community settings, </w:t>
      </w:r>
      <w:r w:rsidR="0066089D">
        <w:rPr>
          <w:rFonts w:eastAsia="Times New Roman" w:cstheme="minorHAnsi"/>
          <w:sz w:val="24"/>
          <w:szCs w:val="24"/>
        </w:rPr>
        <w:t>A&amp;E, GP practices, housing providers and via school nurses</w:t>
      </w:r>
    </w:p>
    <w:p w14:paraId="613D2399" w14:textId="66DC1C0C" w:rsidR="00294EDC" w:rsidRDefault="0066089D"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A&amp;E and hospital c</w:t>
      </w:r>
      <w:r w:rsidR="00D51926">
        <w:rPr>
          <w:rFonts w:eastAsia="Times New Roman" w:cstheme="minorHAnsi"/>
          <w:sz w:val="24"/>
          <w:szCs w:val="24"/>
        </w:rPr>
        <w:t>are pathways</w:t>
      </w:r>
      <w:r>
        <w:rPr>
          <w:rFonts w:eastAsia="Times New Roman" w:cstheme="minorHAnsi"/>
          <w:sz w:val="24"/>
          <w:szCs w:val="24"/>
        </w:rPr>
        <w:t xml:space="preserve"> in place for those young people presenting with drug and alcohol related problems, including those jointly presenting with a mental health problem or violence related injury</w:t>
      </w:r>
      <w:r w:rsidR="00294EDC">
        <w:rPr>
          <w:rFonts w:eastAsia="Times New Roman" w:cstheme="minorHAnsi"/>
          <w:sz w:val="24"/>
          <w:szCs w:val="24"/>
        </w:rPr>
        <w:t xml:space="preserve"> </w:t>
      </w:r>
    </w:p>
    <w:p w14:paraId="1C56B825" w14:textId="38A9B3D3" w:rsidR="0066089D" w:rsidRDefault="0066089D"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Clear joint working practices and protocols</w:t>
      </w:r>
      <w:r w:rsidR="00FE7586">
        <w:rPr>
          <w:rFonts w:eastAsia="Times New Roman" w:cstheme="minorHAnsi"/>
          <w:sz w:val="24"/>
          <w:szCs w:val="24"/>
        </w:rPr>
        <w:t xml:space="preserve"> </w:t>
      </w:r>
      <w:r>
        <w:rPr>
          <w:rFonts w:eastAsia="Times New Roman" w:cstheme="minorHAnsi"/>
          <w:sz w:val="24"/>
          <w:szCs w:val="24"/>
        </w:rPr>
        <w:t>(where appropriate)</w:t>
      </w:r>
      <w:r w:rsidR="00D51926">
        <w:rPr>
          <w:rFonts w:eastAsia="Times New Roman" w:cstheme="minorHAnsi"/>
          <w:sz w:val="24"/>
          <w:szCs w:val="24"/>
        </w:rPr>
        <w:t xml:space="preserve"> </w:t>
      </w:r>
      <w:r>
        <w:rPr>
          <w:rFonts w:eastAsia="Times New Roman" w:cstheme="minorHAnsi"/>
          <w:sz w:val="24"/>
          <w:szCs w:val="24"/>
        </w:rPr>
        <w:t xml:space="preserve">developed with other services, in Cheshire East, working with young people (including Youth Support Service, Troubled Families team, </w:t>
      </w:r>
      <w:r w:rsidR="0012302B">
        <w:rPr>
          <w:rFonts w:eastAsia="Times New Roman" w:cstheme="minorHAnsi"/>
          <w:sz w:val="24"/>
          <w:szCs w:val="24"/>
        </w:rPr>
        <w:t xml:space="preserve">CAMHS, </w:t>
      </w:r>
      <w:r>
        <w:rPr>
          <w:rFonts w:eastAsia="Times New Roman" w:cstheme="minorHAnsi"/>
          <w:sz w:val="24"/>
          <w:szCs w:val="24"/>
        </w:rPr>
        <w:t>Safeguarding Teams etc); these services should also be involved in the design and delivery of the Young People’s Substance Misuse Service</w:t>
      </w:r>
      <w:r w:rsidR="002221DB">
        <w:rPr>
          <w:rFonts w:eastAsia="Times New Roman" w:cstheme="minorHAnsi"/>
          <w:sz w:val="24"/>
          <w:szCs w:val="24"/>
        </w:rPr>
        <w:t xml:space="preserve"> </w:t>
      </w:r>
    </w:p>
    <w:p w14:paraId="12AD43D1" w14:textId="0676A713" w:rsidR="002221DB" w:rsidRDefault="002221DB"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Comprehensiv</w:t>
      </w:r>
      <w:r w:rsidR="0012302B">
        <w:rPr>
          <w:rFonts w:eastAsia="Times New Roman" w:cstheme="minorHAnsi"/>
          <w:sz w:val="24"/>
          <w:szCs w:val="24"/>
        </w:rPr>
        <w:t>e assessment of need, this will</w:t>
      </w:r>
      <w:r>
        <w:rPr>
          <w:rFonts w:eastAsia="Times New Roman" w:cstheme="minorHAnsi"/>
          <w:sz w:val="24"/>
          <w:szCs w:val="24"/>
        </w:rPr>
        <w:t xml:space="preserve"> include the development of a CAF plan for young people</w:t>
      </w:r>
      <w:r w:rsidR="0012302B">
        <w:rPr>
          <w:rFonts w:eastAsia="Times New Roman" w:cstheme="minorHAnsi"/>
          <w:sz w:val="24"/>
          <w:szCs w:val="24"/>
        </w:rPr>
        <w:t xml:space="preserve"> where appropriate, interventions for young people should vary in intensity and duration according to changing needs and understanding of risk and resilience factors</w:t>
      </w:r>
      <w:r w:rsidR="00180D39">
        <w:rPr>
          <w:rFonts w:eastAsia="Times New Roman" w:cstheme="minorHAnsi"/>
          <w:sz w:val="24"/>
          <w:szCs w:val="24"/>
        </w:rPr>
        <w:t xml:space="preserve">, high intensity support should be made available to vulnerable young people with complex need and multiple risk factors </w:t>
      </w:r>
    </w:p>
    <w:p w14:paraId="1EA7D800" w14:textId="762C85B4" w:rsidR="0066089D" w:rsidRDefault="0066089D"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 xml:space="preserve">Individual packages of care-planned support for young people in the most need; this could include medical; </w:t>
      </w:r>
      <w:r w:rsidR="00265164">
        <w:rPr>
          <w:rFonts w:eastAsia="Times New Roman" w:cstheme="minorHAnsi"/>
          <w:sz w:val="24"/>
          <w:szCs w:val="24"/>
        </w:rPr>
        <w:t>psychosocial</w:t>
      </w:r>
      <w:r w:rsidR="002221DB">
        <w:rPr>
          <w:rFonts w:eastAsia="Times New Roman" w:cstheme="minorHAnsi"/>
          <w:sz w:val="24"/>
          <w:szCs w:val="24"/>
        </w:rPr>
        <w:t xml:space="preserve"> </w:t>
      </w:r>
      <w:r>
        <w:rPr>
          <w:rFonts w:eastAsia="Times New Roman" w:cstheme="minorHAnsi"/>
          <w:sz w:val="24"/>
          <w:szCs w:val="24"/>
        </w:rPr>
        <w:t>or specialist harm reduction interventions that build the young person’s resilience and reduce the harm caused by substance misuse</w:t>
      </w:r>
    </w:p>
    <w:p w14:paraId="00DCA6F4" w14:textId="085E2693" w:rsidR="00840BA6" w:rsidRDefault="00840BA6" w:rsidP="00402EF3">
      <w:pPr>
        <w:pStyle w:val="ListParagraph"/>
        <w:numPr>
          <w:ilvl w:val="0"/>
          <w:numId w:val="59"/>
        </w:numPr>
        <w:spacing w:after="0"/>
        <w:ind w:left="357" w:hanging="357"/>
        <w:rPr>
          <w:rFonts w:eastAsia="Times New Roman" w:cstheme="minorHAnsi"/>
          <w:sz w:val="24"/>
          <w:szCs w:val="24"/>
        </w:rPr>
      </w:pPr>
      <w:r>
        <w:rPr>
          <w:rFonts w:eastAsia="Times New Roman" w:cstheme="minorHAnsi"/>
          <w:sz w:val="24"/>
          <w:szCs w:val="24"/>
        </w:rPr>
        <w:t>The Young Persons service should be accessible to young people at times that suit them eg; outside of school or college hours, the Provider[s] should utilise the “You’re Welcome” standards</w:t>
      </w:r>
      <w:r w:rsidR="00FE7586">
        <w:rPr>
          <w:rStyle w:val="FootnoteReference"/>
          <w:rFonts w:eastAsia="Times New Roman"/>
          <w:sz w:val="24"/>
          <w:szCs w:val="24"/>
        </w:rPr>
        <w:footnoteReference w:id="18"/>
      </w:r>
      <w:r>
        <w:rPr>
          <w:rFonts w:eastAsia="Times New Roman" w:cstheme="minorHAnsi"/>
          <w:sz w:val="24"/>
          <w:szCs w:val="24"/>
        </w:rPr>
        <w:t xml:space="preserve"> to ensure they are meeting the needs of young people and improving access particularly for vulnerable and at risk groups of young people</w:t>
      </w:r>
    </w:p>
    <w:p w14:paraId="37BBEA00" w14:textId="77777777" w:rsidR="005D52A6" w:rsidRPr="005038FA" w:rsidRDefault="005D52A6" w:rsidP="005038FA">
      <w:pPr>
        <w:pStyle w:val="ListParagraph"/>
        <w:numPr>
          <w:ilvl w:val="0"/>
          <w:numId w:val="59"/>
        </w:numPr>
        <w:spacing w:after="0"/>
        <w:rPr>
          <w:rFonts w:eastAsia="Times New Roman" w:cstheme="minorHAnsi"/>
          <w:sz w:val="24"/>
          <w:szCs w:val="24"/>
        </w:rPr>
      </w:pPr>
      <w:r w:rsidRPr="005038FA">
        <w:rPr>
          <w:rFonts w:eastAsia="Times New Roman" w:cstheme="minorHAnsi"/>
          <w:sz w:val="24"/>
          <w:szCs w:val="24"/>
        </w:rPr>
        <w:t>The transition from children and young people’s services to adult services is often cited as a risk for individuals and their families, in delivering future services this must be addressed.</w:t>
      </w:r>
      <w:r w:rsidR="001E10A3" w:rsidRPr="005038FA">
        <w:rPr>
          <w:rFonts w:eastAsia="Times New Roman" w:cstheme="minorHAnsi"/>
          <w:sz w:val="24"/>
          <w:szCs w:val="24"/>
        </w:rPr>
        <w:t xml:space="preserve">  See the practice standards for young people with substance misuse problems;</w:t>
      </w:r>
    </w:p>
    <w:p w14:paraId="675B46D1" w14:textId="2CE045C8" w:rsidR="006E1044" w:rsidRPr="005038FA" w:rsidRDefault="006E1044" w:rsidP="005038FA">
      <w:pPr>
        <w:pStyle w:val="ListParagraph"/>
        <w:numPr>
          <w:ilvl w:val="0"/>
          <w:numId w:val="59"/>
        </w:numPr>
        <w:spacing w:after="0"/>
        <w:rPr>
          <w:rFonts w:eastAsia="Times New Roman" w:cstheme="minorHAnsi"/>
          <w:sz w:val="24"/>
          <w:szCs w:val="24"/>
        </w:rPr>
      </w:pPr>
      <w:r w:rsidRPr="005038FA">
        <w:rPr>
          <w:rFonts w:eastAsia="Times New Roman" w:cstheme="minorHAnsi"/>
          <w:sz w:val="24"/>
          <w:szCs w:val="24"/>
        </w:rPr>
        <w:t xml:space="preserve">Specialist </w:t>
      </w:r>
      <w:r w:rsidR="00A73868" w:rsidRPr="005038FA">
        <w:rPr>
          <w:rFonts w:eastAsia="Times New Roman" w:cstheme="minorHAnsi"/>
          <w:sz w:val="24"/>
          <w:szCs w:val="24"/>
        </w:rPr>
        <w:t>Justice</w:t>
      </w:r>
      <w:r w:rsidR="00C37CB2" w:rsidRPr="005038FA">
        <w:rPr>
          <w:rFonts w:eastAsia="Times New Roman" w:cstheme="minorHAnsi"/>
          <w:sz w:val="24"/>
          <w:szCs w:val="24"/>
        </w:rPr>
        <w:t xml:space="preserve"> post which is co-l</w:t>
      </w:r>
      <w:r w:rsidRPr="005038FA">
        <w:rPr>
          <w:rFonts w:eastAsia="Times New Roman" w:cstheme="minorHAnsi"/>
          <w:sz w:val="24"/>
          <w:szCs w:val="24"/>
        </w:rPr>
        <w:t>ocated within the substance misu</w:t>
      </w:r>
      <w:r w:rsidR="00A73868" w:rsidRPr="005038FA">
        <w:rPr>
          <w:rFonts w:eastAsia="Times New Roman" w:cstheme="minorHAnsi"/>
          <w:sz w:val="24"/>
          <w:szCs w:val="24"/>
        </w:rPr>
        <w:t xml:space="preserve">se service and the </w:t>
      </w:r>
      <w:r w:rsidRPr="005038FA">
        <w:rPr>
          <w:rFonts w:eastAsia="Times New Roman" w:cstheme="minorHAnsi"/>
          <w:sz w:val="24"/>
          <w:szCs w:val="24"/>
        </w:rPr>
        <w:t xml:space="preserve">East </w:t>
      </w:r>
      <w:r w:rsidR="00A73868" w:rsidRPr="005038FA">
        <w:rPr>
          <w:rFonts w:eastAsia="Times New Roman" w:cstheme="minorHAnsi"/>
          <w:sz w:val="24"/>
          <w:szCs w:val="24"/>
        </w:rPr>
        <w:t>Cheshire Youth Justice Service (YJ</w:t>
      </w:r>
      <w:r w:rsidRPr="005038FA">
        <w:rPr>
          <w:rFonts w:eastAsia="Times New Roman" w:cstheme="minorHAnsi"/>
          <w:sz w:val="24"/>
          <w:szCs w:val="24"/>
        </w:rPr>
        <w:t>S);</w:t>
      </w:r>
    </w:p>
    <w:p w14:paraId="33B8A29B" w14:textId="77777777" w:rsidR="005D52A6" w:rsidRPr="005038FA" w:rsidRDefault="005D52A6" w:rsidP="005038FA">
      <w:pPr>
        <w:pStyle w:val="ListParagraph"/>
        <w:numPr>
          <w:ilvl w:val="0"/>
          <w:numId w:val="59"/>
        </w:numPr>
        <w:spacing w:after="0"/>
        <w:rPr>
          <w:rFonts w:eastAsia="Times New Roman" w:cstheme="minorHAnsi"/>
          <w:sz w:val="24"/>
          <w:szCs w:val="24"/>
        </w:rPr>
      </w:pPr>
      <w:r w:rsidRPr="005038FA">
        <w:rPr>
          <w:rFonts w:eastAsia="Times New Roman" w:cstheme="minorHAnsi"/>
          <w:sz w:val="24"/>
          <w:szCs w:val="24"/>
        </w:rPr>
        <w:t xml:space="preserve">Working collaboratively with others to minimise the </w:t>
      </w:r>
      <w:r w:rsidR="001E10A3" w:rsidRPr="005038FA">
        <w:rPr>
          <w:rFonts w:eastAsia="Times New Roman" w:cstheme="minorHAnsi"/>
          <w:sz w:val="24"/>
          <w:szCs w:val="24"/>
        </w:rPr>
        <w:t>effects</w:t>
      </w:r>
      <w:r w:rsidRPr="005038FA">
        <w:rPr>
          <w:rFonts w:eastAsia="Times New Roman" w:cstheme="minorHAnsi"/>
          <w:sz w:val="24"/>
          <w:szCs w:val="24"/>
        </w:rPr>
        <w:t xml:space="preserve"> of parental substance misuse on children, young </w:t>
      </w:r>
      <w:r w:rsidR="006E1044" w:rsidRPr="005038FA">
        <w:rPr>
          <w:rFonts w:eastAsia="Times New Roman" w:cstheme="minorHAnsi"/>
          <w:sz w:val="24"/>
          <w:szCs w:val="24"/>
        </w:rPr>
        <w:t>people’s</w:t>
      </w:r>
      <w:r w:rsidRPr="005038FA">
        <w:rPr>
          <w:rFonts w:eastAsia="Times New Roman" w:cstheme="minorHAnsi"/>
          <w:sz w:val="24"/>
          <w:szCs w:val="24"/>
        </w:rPr>
        <w:t xml:space="preserve"> health and wellbeing, and education.</w:t>
      </w:r>
    </w:p>
    <w:p w14:paraId="4D42F69D" w14:textId="77777777" w:rsidR="005D52A6" w:rsidRDefault="005D52A6" w:rsidP="003B1F75">
      <w:pPr>
        <w:spacing w:after="0"/>
        <w:rPr>
          <w:rFonts w:eastAsia="Times New Roman" w:cstheme="minorHAnsi"/>
          <w:b/>
          <w:color w:val="FF0000"/>
          <w:sz w:val="24"/>
          <w:szCs w:val="24"/>
        </w:rPr>
      </w:pPr>
    </w:p>
    <w:p w14:paraId="1CFBCADD" w14:textId="09C80221" w:rsidR="00612A35" w:rsidRDefault="00D51926" w:rsidP="003B1F75">
      <w:pPr>
        <w:spacing w:after="0"/>
        <w:rPr>
          <w:rFonts w:eastAsia="Times New Roman" w:cstheme="minorHAnsi"/>
          <w:sz w:val="24"/>
          <w:szCs w:val="24"/>
        </w:rPr>
      </w:pPr>
      <w:r>
        <w:rPr>
          <w:rFonts w:eastAsia="Times New Roman" w:cstheme="minorHAnsi"/>
          <w:sz w:val="24"/>
          <w:szCs w:val="24"/>
        </w:rPr>
        <w:t xml:space="preserve">The </w:t>
      </w:r>
      <w:r w:rsidR="00612A35" w:rsidRPr="00612A35">
        <w:rPr>
          <w:rFonts w:eastAsia="Times New Roman" w:cstheme="minorHAnsi"/>
          <w:sz w:val="24"/>
          <w:szCs w:val="24"/>
        </w:rPr>
        <w:t>Y</w:t>
      </w:r>
      <w:r>
        <w:rPr>
          <w:rFonts w:eastAsia="Times New Roman" w:cstheme="minorHAnsi"/>
          <w:sz w:val="24"/>
          <w:szCs w:val="24"/>
        </w:rPr>
        <w:t xml:space="preserve">oung </w:t>
      </w:r>
      <w:r w:rsidR="00612A35" w:rsidRPr="00612A35">
        <w:rPr>
          <w:rFonts w:eastAsia="Times New Roman" w:cstheme="minorHAnsi"/>
          <w:sz w:val="24"/>
          <w:szCs w:val="24"/>
        </w:rPr>
        <w:t>P</w:t>
      </w:r>
      <w:r>
        <w:rPr>
          <w:rFonts w:eastAsia="Times New Roman" w:cstheme="minorHAnsi"/>
          <w:sz w:val="24"/>
          <w:szCs w:val="24"/>
        </w:rPr>
        <w:t xml:space="preserve">erson’s Substance Misuse Service </w:t>
      </w:r>
      <w:r w:rsidR="00612A35" w:rsidRPr="00612A35">
        <w:rPr>
          <w:rFonts w:eastAsia="Times New Roman" w:cstheme="minorHAnsi"/>
          <w:sz w:val="24"/>
          <w:szCs w:val="24"/>
        </w:rPr>
        <w:t xml:space="preserve">will need to engage </w:t>
      </w:r>
      <w:r>
        <w:rPr>
          <w:rFonts w:eastAsia="Times New Roman" w:cstheme="minorHAnsi"/>
          <w:sz w:val="24"/>
          <w:szCs w:val="24"/>
        </w:rPr>
        <w:t>and intervene with vulnerable young people</w:t>
      </w:r>
      <w:r w:rsidR="00612A35" w:rsidRPr="00612A35">
        <w:rPr>
          <w:rFonts w:eastAsia="Times New Roman" w:cstheme="minorHAnsi"/>
          <w:sz w:val="24"/>
          <w:szCs w:val="24"/>
        </w:rPr>
        <w:t xml:space="preserve"> early to stop the escalation of risk and h</w:t>
      </w:r>
      <w:r>
        <w:rPr>
          <w:rFonts w:eastAsia="Times New Roman" w:cstheme="minorHAnsi"/>
          <w:sz w:val="24"/>
          <w:szCs w:val="24"/>
        </w:rPr>
        <w:t xml:space="preserve">arm from substance misuse. Therefore the </w:t>
      </w:r>
      <w:r w:rsidR="002E5C6A">
        <w:rPr>
          <w:rFonts w:eastAsia="Times New Roman" w:cstheme="minorHAnsi"/>
          <w:sz w:val="24"/>
          <w:szCs w:val="24"/>
        </w:rPr>
        <w:t>Provider[s]</w:t>
      </w:r>
      <w:r>
        <w:rPr>
          <w:rFonts w:eastAsia="Times New Roman" w:cstheme="minorHAnsi"/>
          <w:sz w:val="24"/>
          <w:szCs w:val="24"/>
        </w:rPr>
        <w:t xml:space="preserve"> should offer</w:t>
      </w:r>
      <w:r w:rsidR="00612A35" w:rsidRPr="00612A35">
        <w:rPr>
          <w:rFonts w:eastAsia="Times New Roman" w:cstheme="minorHAnsi"/>
          <w:sz w:val="24"/>
          <w:szCs w:val="24"/>
        </w:rPr>
        <w:t>:</w:t>
      </w:r>
    </w:p>
    <w:p w14:paraId="1FA646A5" w14:textId="77777777" w:rsidR="00B94D4F" w:rsidRPr="00612A35" w:rsidRDefault="00B94D4F" w:rsidP="003B1F75">
      <w:pPr>
        <w:spacing w:after="0"/>
        <w:rPr>
          <w:rFonts w:eastAsia="Times New Roman" w:cstheme="minorHAnsi"/>
          <w:sz w:val="24"/>
          <w:szCs w:val="24"/>
        </w:rPr>
      </w:pPr>
    </w:p>
    <w:p w14:paraId="02A2545C" w14:textId="47526A8A" w:rsidR="00612A35" w:rsidRPr="00612A35" w:rsidRDefault="00D51926" w:rsidP="00402EF3">
      <w:pPr>
        <w:numPr>
          <w:ilvl w:val="0"/>
          <w:numId w:val="42"/>
        </w:numPr>
        <w:spacing w:after="0"/>
        <w:ind w:left="357" w:hanging="357"/>
        <w:rPr>
          <w:rFonts w:eastAsia="Times New Roman" w:cstheme="minorHAnsi"/>
          <w:sz w:val="24"/>
          <w:szCs w:val="24"/>
        </w:rPr>
      </w:pPr>
      <w:r>
        <w:rPr>
          <w:rFonts w:eastAsia="Times New Roman" w:cstheme="minorHAnsi"/>
          <w:sz w:val="24"/>
          <w:szCs w:val="24"/>
        </w:rPr>
        <w:t>S</w:t>
      </w:r>
      <w:r w:rsidR="00612A35" w:rsidRPr="00612A35">
        <w:rPr>
          <w:rFonts w:eastAsia="Times New Roman" w:cstheme="minorHAnsi"/>
          <w:sz w:val="24"/>
          <w:szCs w:val="24"/>
        </w:rPr>
        <w:t>upport to universal services</w:t>
      </w:r>
      <w:r w:rsidR="006A26B3">
        <w:rPr>
          <w:rFonts w:eastAsia="Times New Roman" w:cstheme="minorHAnsi"/>
          <w:sz w:val="24"/>
          <w:szCs w:val="24"/>
        </w:rPr>
        <w:t>;</w:t>
      </w:r>
      <w:r w:rsidR="00612A35" w:rsidRPr="00612A35">
        <w:rPr>
          <w:rFonts w:eastAsia="Times New Roman" w:cstheme="minorHAnsi"/>
          <w:sz w:val="24"/>
          <w:szCs w:val="24"/>
        </w:rPr>
        <w:t xml:space="preserve"> </w:t>
      </w:r>
    </w:p>
    <w:p w14:paraId="288AF942" w14:textId="3FCDFA16" w:rsidR="00612A35" w:rsidRPr="00612A35" w:rsidRDefault="006A26B3" w:rsidP="00402EF3">
      <w:pPr>
        <w:numPr>
          <w:ilvl w:val="0"/>
          <w:numId w:val="42"/>
        </w:numPr>
        <w:spacing w:after="0"/>
        <w:ind w:left="357" w:hanging="357"/>
        <w:rPr>
          <w:rFonts w:eastAsia="Times New Roman" w:cstheme="minorHAnsi"/>
          <w:sz w:val="24"/>
          <w:szCs w:val="24"/>
        </w:rPr>
      </w:pPr>
      <w:r>
        <w:rPr>
          <w:rFonts w:eastAsia="Times New Roman" w:cstheme="minorHAnsi"/>
          <w:sz w:val="24"/>
          <w:szCs w:val="24"/>
        </w:rPr>
        <w:t>Assessment and case c</w:t>
      </w:r>
      <w:r w:rsidR="00612A35" w:rsidRPr="00612A35">
        <w:rPr>
          <w:rFonts w:eastAsia="Times New Roman" w:cstheme="minorHAnsi"/>
          <w:sz w:val="24"/>
          <w:szCs w:val="24"/>
        </w:rPr>
        <w:t>o-ordination</w:t>
      </w:r>
      <w:r w:rsidR="00D51926">
        <w:rPr>
          <w:rFonts w:eastAsia="Times New Roman" w:cstheme="minorHAnsi"/>
          <w:sz w:val="24"/>
          <w:szCs w:val="24"/>
        </w:rPr>
        <w:t>, including leading on CAFs where appropriate</w:t>
      </w:r>
      <w:r>
        <w:rPr>
          <w:rFonts w:eastAsia="Times New Roman" w:cstheme="minorHAnsi"/>
          <w:sz w:val="24"/>
          <w:szCs w:val="24"/>
        </w:rPr>
        <w:t>;</w:t>
      </w:r>
    </w:p>
    <w:p w14:paraId="7689166B" w14:textId="77777777" w:rsidR="00612A35" w:rsidRPr="00612A35" w:rsidRDefault="006A26B3" w:rsidP="00402EF3">
      <w:pPr>
        <w:numPr>
          <w:ilvl w:val="0"/>
          <w:numId w:val="42"/>
        </w:numPr>
        <w:spacing w:after="0"/>
        <w:ind w:left="357" w:hanging="357"/>
        <w:rPr>
          <w:rFonts w:eastAsia="Times New Roman" w:cstheme="minorHAnsi"/>
          <w:sz w:val="24"/>
          <w:szCs w:val="24"/>
        </w:rPr>
      </w:pPr>
      <w:r>
        <w:rPr>
          <w:rFonts w:eastAsia="Times New Roman" w:cstheme="minorHAnsi"/>
          <w:sz w:val="24"/>
          <w:szCs w:val="24"/>
        </w:rPr>
        <w:lastRenderedPageBreak/>
        <w:t>Harm reduction and t</w:t>
      </w:r>
      <w:r w:rsidR="00612A35" w:rsidRPr="00612A35">
        <w:rPr>
          <w:rFonts w:eastAsia="Times New Roman" w:cstheme="minorHAnsi"/>
          <w:sz w:val="24"/>
          <w:szCs w:val="24"/>
        </w:rPr>
        <w:t>reatment [inclusive of all modalities]</w:t>
      </w:r>
      <w:r>
        <w:rPr>
          <w:rFonts w:eastAsia="Times New Roman" w:cstheme="minorHAnsi"/>
          <w:sz w:val="24"/>
          <w:szCs w:val="24"/>
        </w:rPr>
        <w:t>;</w:t>
      </w:r>
      <w:r w:rsidR="00612A35" w:rsidRPr="00612A35">
        <w:rPr>
          <w:rFonts w:eastAsia="Times New Roman" w:cstheme="minorHAnsi"/>
          <w:sz w:val="24"/>
          <w:szCs w:val="24"/>
        </w:rPr>
        <w:t xml:space="preserve"> </w:t>
      </w:r>
    </w:p>
    <w:p w14:paraId="042DF59E" w14:textId="58ABD4E2" w:rsidR="00612A35" w:rsidRPr="00612A35" w:rsidRDefault="00612A35" w:rsidP="00402EF3">
      <w:pPr>
        <w:numPr>
          <w:ilvl w:val="0"/>
          <w:numId w:val="42"/>
        </w:numPr>
        <w:spacing w:after="0"/>
        <w:ind w:left="357" w:hanging="357"/>
        <w:rPr>
          <w:rFonts w:eastAsia="Times New Roman" w:cstheme="minorHAnsi"/>
          <w:sz w:val="24"/>
          <w:szCs w:val="24"/>
        </w:rPr>
      </w:pPr>
      <w:r w:rsidRPr="00612A35">
        <w:rPr>
          <w:rFonts w:eastAsia="Times New Roman" w:cstheme="minorHAnsi"/>
          <w:sz w:val="24"/>
          <w:szCs w:val="24"/>
        </w:rPr>
        <w:t>H</w:t>
      </w:r>
      <w:r w:rsidR="006A26B3">
        <w:rPr>
          <w:rFonts w:eastAsia="Times New Roman" w:cstheme="minorHAnsi"/>
          <w:sz w:val="24"/>
          <w:szCs w:val="24"/>
        </w:rPr>
        <w:t>ealth and wellbeing assessment and s</w:t>
      </w:r>
      <w:r w:rsidR="00D51926">
        <w:rPr>
          <w:rFonts w:eastAsia="Times New Roman" w:cstheme="minorHAnsi"/>
          <w:sz w:val="24"/>
          <w:szCs w:val="24"/>
        </w:rPr>
        <w:t>pecialist interventions for young people</w:t>
      </w:r>
      <w:r w:rsidRPr="00612A35">
        <w:rPr>
          <w:rFonts w:eastAsia="Times New Roman" w:cstheme="minorHAnsi"/>
          <w:sz w:val="24"/>
          <w:szCs w:val="24"/>
        </w:rPr>
        <w:t xml:space="preserve"> that will lead to a reduction in the potential of longer term problems, with improvements in their educational results, employability, general health and mental wellbeing, and family relationships</w:t>
      </w:r>
      <w:r w:rsidR="006A26B3">
        <w:rPr>
          <w:rFonts w:eastAsia="Times New Roman" w:cstheme="minorHAnsi"/>
          <w:sz w:val="24"/>
          <w:szCs w:val="24"/>
        </w:rPr>
        <w:t>;</w:t>
      </w:r>
    </w:p>
    <w:p w14:paraId="723473DB" w14:textId="57DD8ED1" w:rsidR="00612A35" w:rsidRPr="00612A35" w:rsidRDefault="00D51926" w:rsidP="00402EF3">
      <w:pPr>
        <w:numPr>
          <w:ilvl w:val="0"/>
          <w:numId w:val="42"/>
        </w:numPr>
        <w:spacing w:after="0"/>
        <w:ind w:left="357" w:hanging="357"/>
        <w:rPr>
          <w:rFonts w:eastAsia="Times New Roman" w:cstheme="minorHAnsi"/>
          <w:sz w:val="24"/>
          <w:szCs w:val="24"/>
        </w:rPr>
      </w:pPr>
      <w:r>
        <w:rPr>
          <w:rFonts w:eastAsia="Times New Roman" w:cstheme="minorHAnsi"/>
          <w:sz w:val="24"/>
          <w:szCs w:val="24"/>
        </w:rPr>
        <w:t>Mechanisms to capture</w:t>
      </w:r>
      <w:r w:rsidR="00612A35" w:rsidRPr="00612A35">
        <w:rPr>
          <w:rFonts w:eastAsia="Times New Roman" w:cstheme="minorHAnsi"/>
          <w:sz w:val="24"/>
          <w:szCs w:val="24"/>
        </w:rPr>
        <w:t xml:space="preserve"> the views of children, young people in assessment, with bespoke support planning</w:t>
      </w:r>
      <w:r w:rsidR="006A26B3">
        <w:rPr>
          <w:rFonts w:eastAsia="Times New Roman" w:cstheme="minorHAnsi"/>
          <w:sz w:val="24"/>
          <w:szCs w:val="24"/>
        </w:rPr>
        <w:t>;</w:t>
      </w:r>
    </w:p>
    <w:p w14:paraId="614D8102" w14:textId="69BCDE03" w:rsidR="00612A35" w:rsidRPr="00612A35" w:rsidRDefault="00612A35" w:rsidP="00402EF3">
      <w:pPr>
        <w:numPr>
          <w:ilvl w:val="0"/>
          <w:numId w:val="42"/>
        </w:numPr>
        <w:spacing w:after="0"/>
        <w:ind w:left="357" w:hanging="357"/>
        <w:rPr>
          <w:rFonts w:eastAsia="Times New Roman" w:cstheme="minorHAnsi"/>
          <w:sz w:val="24"/>
          <w:szCs w:val="24"/>
        </w:rPr>
      </w:pPr>
      <w:r w:rsidRPr="00612A35">
        <w:rPr>
          <w:rFonts w:eastAsia="Times New Roman" w:cstheme="minorHAnsi"/>
          <w:sz w:val="24"/>
          <w:szCs w:val="24"/>
        </w:rPr>
        <w:t>Involvement, advice</w:t>
      </w:r>
      <w:r w:rsidR="00D51926">
        <w:rPr>
          <w:rFonts w:eastAsia="Times New Roman" w:cstheme="minorHAnsi"/>
          <w:sz w:val="24"/>
          <w:szCs w:val="24"/>
        </w:rPr>
        <w:t>, training</w:t>
      </w:r>
      <w:r w:rsidRPr="00612A35">
        <w:rPr>
          <w:rFonts w:eastAsia="Times New Roman" w:cstheme="minorHAnsi"/>
          <w:sz w:val="24"/>
          <w:szCs w:val="24"/>
        </w:rPr>
        <w:t xml:space="preserve"> and guidance to system wide professionals involved in the child, or young person’s care and protection</w:t>
      </w:r>
      <w:r w:rsidR="006A26B3">
        <w:rPr>
          <w:rFonts w:eastAsia="Times New Roman" w:cstheme="minorHAnsi"/>
          <w:sz w:val="24"/>
          <w:szCs w:val="24"/>
        </w:rPr>
        <w:t>;</w:t>
      </w:r>
    </w:p>
    <w:p w14:paraId="755B0BA8" w14:textId="77777777" w:rsidR="00612A35" w:rsidRPr="00612A35" w:rsidRDefault="00612A35" w:rsidP="00402EF3">
      <w:pPr>
        <w:numPr>
          <w:ilvl w:val="0"/>
          <w:numId w:val="42"/>
        </w:numPr>
        <w:spacing w:after="0"/>
        <w:ind w:left="357" w:hanging="357"/>
        <w:rPr>
          <w:rFonts w:eastAsia="Times New Roman" w:cstheme="minorHAnsi"/>
          <w:sz w:val="24"/>
          <w:szCs w:val="24"/>
        </w:rPr>
      </w:pPr>
      <w:r w:rsidRPr="00612A35">
        <w:rPr>
          <w:rFonts w:eastAsia="Times New Roman" w:cstheme="minorHAnsi"/>
          <w:sz w:val="24"/>
          <w:szCs w:val="24"/>
        </w:rPr>
        <w:t>Inter</w:t>
      </w:r>
      <w:r w:rsidR="006A26B3">
        <w:rPr>
          <w:rFonts w:eastAsia="Times New Roman" w:cstheme="minorHAnsi"/>
          <w:sz w:val="24"/>
          <w:szCs w:val="24"/>
        </w:rPr>
        <w:t>ventions that ensure the child and</w:t>
      </w:r>
      <w:r w:rsidRPr="00612A35">
        <w:rPr>
          <w:rFonts w:eastAsia="Times New Roman" w:cstheme="minorHAnsi"/>
          <w:sz w:val="24"/>
          <w:szCs w:val="24"/>
        </w:rPr>
        <w:t xml:space="preserve"> young person ha</w:t>
      </w:r>
      <w:r w:rsidR="006A26B3">
        <w:rPr>
          <w:rFonts w:eastAsia="Times New Roman" w:cstheme="minorHAnsi"/>
          <w:sz w:val="24"/>
          <w:szCs w:val="24"/>
        </w:rPr>
        <w:t>ve</w:t>
      </w:r>
      <w:r w:rsidRPr="00612A35">
        <w:rPr>
          <w:rFonts w:eastAsia="Times New Roman" w:cstheme="minorHAnsi"/>
          <w:sz w:val="24"/>
          <w:szCs w:val="24"/>
        </w:rPr>
        <w:t xml:space="preserve"> a supp</w:t>
      </w:r>
      <w:r w:rsidR="006A26B3">
        <w:rPr>
          <w:rFonts w:eastAsia="Times New Roman" w:cstheme="minorHAnsi"/>
          <w:sz w:val="24"/>
          <w:szCs w:val="24"/>
        </w:rPr>
        <w:t>ort network that they co-design;</w:t>
      </w:r>
    </w:p>
    <w:p w14:paraId="40DB1561" w14:textId="77777777" w:rsidR="00612A35" w:rsidRPr="00612A35" w:rsidRDefault="00612A35" w:rsidP="00402EF3">
      <w:pPr>
        <w:numPr>
          <w:ilvl w:val="0"/>
          <w:numId w:val="42"/>
        </w:numPr>
        <w:spacing w:after="0"/>
        <w:ind w:left="357" w:hanging="357"/>
        <w:rPr>
          <w:rFonts w:eastAsia="Times New Roman" w:cstheme="minorHAnsi"/>
          <w:sz w:val="24"/>
          <w:szCs w:val="24"/>
        </w:rPr>
      </w:pPr>
      <w:r w:rsidRPr="00612A35">
        <w:rPr>
          <w:rFonts w:eastAsia="Times New Roman" w:cstheme="minorHAnsi"/>
          <w:sz w:val="24"/>
          <w:szCs w:val="24"/>
        </w:rPr>
        <w:t>Support for the child, young person to grow and transition towards the adult they want to be</w:t>
      </w:r>
      <w:r w:rsidR="006A26B3">
        <w:rPr>
          <w:rFonts w:eastAsia="Times New Roman" w:cstheme="minorHAnsi"/>
          <w:sz w:val="24"/>
          <w:szCs w:val="24"/>
        </w:rPr>
        <w:t>;</w:t>
      </w:r>
    </w:p>
    <w:p w14:paraId="2FD01310" w14:textId="506FFEE9" w:rsidR="00612A35" w:rsidRPr="00612A35" w:rsidRDefault="00D51926" w:rsidP="00402EF3">
      <w:pPr>
        <w:numPr>
          <w:ilvl w:val="0"/>
          <w:numId w:val="42"/>
        </w:numPr>
        <w:spacing w:after="0"/>
        <w:ind w:left="357" w:hanging="357"/>
        <w:rPr>
          <w:rFonts w:eastAsia="Times New Roman" w:cstheme="minorHAnsi"/>
          <w:sz w:val="24"/>
          <w:szCs w:val="24"/>
        </w:rPr>
      </w:pPr>
      <w:r>
        <w:rPr>
          <w:rFonts w:eastAsia="Times New Roman" w:cstheme="minorHAnsi"/>
          <w:sz w:val="24"/>
          <w:szCs w:val="24"/>
        </w:rPr>
        <w:t>S</w:t>
      </w:r>
      <w:r w:rsidR="00612A35" w:rsidRPr="00612A35">
        <w:rPr>
          <w:rFonts w:eastAsia="Times New Roman" w:cstheme="minorHAnsi"/>
          <w:sz w:val="24"/>
          <w:szCs w:val="24"/>
        </w:rPr>
        <w:t>uccessful trans</w:t>
      </w:r>
      <w:r w:rsidR="006A26B3">
        <w:rPr>
          <w:rFonts w:eastAsia="Times New Roman" w:cstheme="minorHAnsi"/>
          <w:sz w:val="24"/>
          <w:szCs w:val="24"/>
        </w:rPr>
        <w:t>ition to adult service support and</w:t>
      </w:r>
      <w:r w:rsidR="00612A35" w:rsidRPr="00612A35">
        <w:rPr>
          <w:rFonts w:eastAsia="Times New Roman" w:cstheme="minorHAnsi"/>
          <w:sz w:val="24"/>
          <w:szCs w:val="24"/>
        </w:rPr>
        <w:t xml:space="preserve"> professionals through co-produced transition plans</w:t>
      </w:r>
      <w:r w:rsidR="006A26B3">
        <w:rPr>
          <w:rFonts w:eastAsia="Times New Roman" w:cstheme="minorHAnsi"/>
          <w:sz w:val="24"/>
          <w:szCs w:val="24"/>
        </w:rPr>
        <w:t>;</w:t>
      </w:r>
    </w:p>
    <w:p w14:paraId="5C782B12" w14:textId="2F5DB5A0" w:rsidR="00612A35" w:rsidRPr="00612A35" w:rsidRDefault="00D51926" w:rsidP="00402EF3">
      <w:pPr>
        <w:numPr>
          <w:ilvl w:val="0"/>
          <w:numId w:val="42"/>
        </w:numPr>
        <w:spacing w:after="0"/>
        <w:ind w:left="357" w:hanging="357"/>
        <w:rPr>
          <w:rFonts w:eastAsia="Times New Roman" w:cstheme="minorHAnsi"/>
          <w:sz w:val="24"/>
          <w:szCs w:val="24"/>
        </w:rPr>
      </w:pPr>
      <w:r>
        <w:rPr>
          <w:rFonts w:eastAsia="Times New Roman" w:cstheme="minorHAnsi"/>
          <w:sz w:val="24"/>
          <w:szCs w:val="24"/>
        </w:rPr>
        <w:t>P</w:t>
      </w:r>
      <w:r w:rsidR="00612A35" w:rsidRPr="00612A35">
        <w:rPr>
          <w:rFonts w:eastAsia="Times New Roman" w:cstheme="minorHAnsi"/>
          <w:sz w:val="24"/>
          <w:szCs w:val="24"/>
        </w:rPr>
        <w:t xml:space="preserve">eer support, and information for </w:t>
      </w:r>
      <w:r w:rsidR="006A26B3">
        <w:rPr>
          <w:rFonts w:eastAsia="Times New Roman" w:cstheme="minorHAnsi"/>
          <w:sz w:val="24"/>
          <w:szCs w:val="24"/>
        </w:rPr>
        <w:t xml:space="preserve">children and young people </w:t>
      </w:r>
      <w:r>
        <w:rPr>
          <w:rFonts w:eastAsia="Times New Roman" w:cstheme="minorHAnsi"/>
          <w:sz w:val="24"/>
          <w:szCs w:val="24"/>
        </w:rPr>
        <w:t xml:space="preserve">that </w:t>
      </w:r>
      <w:r w:rsidR="006A26B3">
        <w:rPr>
          <w:rFonts w:eastAsia="Times New Roman" w:cstheme="minorHAnsi"/>
          <w:sz w:val="24"/>
          <w:szCs w:val="24"/>
        </w:rPr>
        <w:t>is age appropriate;</w:t>
      </w:r>
    </w:p>
    <w:p w14:paraId="09193EB7" w14:textId="1B392395" w:rsidR="00612A35" w:rsidRDefault="00D51926" w:rsidP="00402EF3">
      <w:pPr>
        <w:numPr>
          <w:ilvl w:val="0"/>
          <w:numId w:val="42"/>
        </w:numPr>
        <w:spacing w:after="0"/>
        <w:ind w:left="357" w:hanging="357"/>
        <w:rPr>
          <w:rFonts w:eastAsia="Times New Roman" w:cstheme="minorHAnsi"/>
          <w:sz w:val="24"/>
          <w:szCs w:val="24"/>
        </w:rPr>
      </w:pPr>
      <w:r>
        <w:rPr>
          <w:rFonts w:eastAsia="Times New Roman" w:cstheme="minorHAnsi"/>
          <w:sz w:val="24"/>
          <w:szCs w:val="24"/>
        </w:rPr>
        <w:t>Contributions to wider education</w:t>
      </w:r>
      <w:r w:rsidR="006A26B3">
        <w:rPr>
          <w:rFonts w:eastAsia="Times New Roman" w:cstheme="minorHAnsi"/>
          <w:sz w:val="24"/>
          <w:szCs w:val="24"/>
        </w:rPr>
        <w:t>, training and e</w:t>
      </w:r>
      <w:r w:rsidR="00612A35" w:rsidRPr="00612A35">
        <w:rPr>
          <w:rFonts w:eastAsia="Times New Roman" w:cstheme="minorHAnsi"/>
          <w:sz w:val="24"/>
          <w:szCs w:val="24"/>
        </w:rPr>
        <w:t>mployment sector</w:t>
      </w:r>
      <w:r w:rsidR="006A26B3">
        <w:rPr>
          <w:rFonts w:eastAsia="Times New Roman" w:cstheme="minorHAnsi"/>
          <w:sz w:val="24"/>
          <w:szCs w:val="24"/>
        </w:rPr>
        <w:t>,</w:t>
      </w:r>
      <w:r w:rsidR="00612A35" w:rsidRPr="00612A35">
        <w:rPr>
          <w:rFonts w:eastAsia="Times New Roman" w:cstheme="minorHAnsi"/>
          <w:sz w:val="24"/>
          <w:szCs w:val="24"/>
        </w:rPr>
        <w:t xml:space="preserve"> </w:t>
      </w:r>
      <w:r>
        <w:rPr>
          <w:rFonts w:eastAsia="Times New Roman" w:cstheme="minorHAnsi"/>
          <w:sz w:val="24"/>
          <w:szCs w:val="24"/>
        </w:rPr>
        <w:t xml:space="preserve">including </w:t>
      </w:r>
      <w:r w:rsidR="00612A35" w:rsidRPr="00612A35">
        <w:rPr>
          <w:rFonts w:eastAsia="Times New Roman" w:cstheme="minorHAnsi"/>
          <w:sz w:val="24"/>
          <w:szCs w:val="24"/>
        </w:rPr>
        <w:t>workforce development for the health, education and social care economy that facilitates earlier intervention reducing risk taking behaviours and substance misuse</w:t>
      </w:r>
      <w:r w:rsidR="006A26B3">
        <w:rPr>
          <w:rFonts w:eastAsia="Times New Roman" w:cstheme="minorHAnsi"/>
          <w:sz w:val="24"/>
          <w:szCs w:val="24"/>
        </w:rPr>
        <w:t>;</w:t>
      </w:r>
    </w:p>
    <w:p w14:paraId="2887988C" w14:textId="74322924" w:rsidR="00574DEF" w:rsidRDefault="00574DEF" w:rsidP="00402EF3">
      <w:pPr>
        <w:numPr>
          <w:ilvl w:val="0"/>
          <w:numId w:val="42"/>
        </w:numPr>
        <w:spacing w:after="0"/>
        <w:ind w:left="357" w:hanging="357"/>
        <w:rPr>
          <w:rFonts w:cstheme="minorHAnsi"/>
          <w:sz w:val="24"/>
          <w:szCs w:val="24"/>
        </w:rPr>
      </w:pPr>
      <w:r w:rsidRPr="00960A26">
        <w:rPr>
          <w:rFonts w:cstheme="minorHAnsi"/>
          <w:sz w:val="24"/>
          <w:szCs w:val="24"/>
        </w:rPr>
        <w:t>A specific targeted approach and focus on early intervention and prevention for young</w:t>
      </w:r>
      <w:r w:rsidR="00D51926">
        <w:rPr>
          <w:rFonts w:cstheme="minorHAnsi"/>
          <w:sz w:val="24"/>
          <w:szCs w:val="24"/>
        </w:rPr>
        <w:t xml:space="preserve"> people accessing Youth Justice </w:t>
      </w:r>
      <w:r>
        <w:rPr>
          <w:rFonts w:cstheme="minorHAnsi"/>
          <w:sz w:val="24"/>
          <w:szCs w:val="24"/>
        </w:rPr>
        <w:t>Services (YOS) and Youth Engagement Services (YES).</w:t>
      </w:r>
    </w:p>
    <w:p w14:paraId="09B71EBD" w14:textId="77777777" w:rsidR="00D51926" w:rsidRDefault="00D51926" w:rsidP="00402EF3">
      <w:pPr>
        <w:numPr>
          <w:ilvl w:val="0"/>
          <w:numId w:val="42"/>
        </w:numPr>
        <w:spacing w:after="0"/>
        <w:ind w:left="357" w:hanging="357"/>
        <w:rPr>
          <w:rFonts w:eastAsia="Times New Roman" w:cstheme="minorHAnsi"/>
          <w:sz w:val="24"/>
          <w:szCs w:val="24"/>
        </w:rPr>
      </w:pPr>
      <w:r>
        <w:rPr>
          <w:rFonts w:eastAsia="Times New Roman" w:cstheme="minorHAnsi"/>
          <w:sz w:val="24"/>
          <w:szCs w:val="24"/>
        </w:rPr>
        <w:t xml:space="preserve">An approach that ensures that </w:t>
      </w:r>
      <w:r w:rsidR="006A26B3">
        <w:rPr>
          <w:rFonts w:eastAsia="Times New Roman" w:cstheme="minorHAnsi"/>
          <w:sz w:val="24"/>
          <w:szCs w:val="24"/>
        </w:rPr>
        <w:t>Children and young p</w:t>
      </w:r>
      <w:r w:rsidR="00612A35" w:rsidRPr="00612A35">
        <w:rPr>
          <w:rFonts w:eastAsia="Times New Roman" w:cstheme="minorHAnsi"/>
          <w:sz w:val="24"/>
          <w:szCs w:val="24"/>
        </w:rPr>
        <w:t>eople’s needs are addressed</w:t>
      </w:r>
      <w:r w:rsidR="006A26B3">
        <w:rPr>
          <w:rFonts w:eastAsia="Times New Roman" w:cstheme="minorHAnsi"/>
          <w:sz w:val="24"/>
          <w:szCs w:val="24"/>
        </w:rPr>
        <w:t xml:space="preserve"> as distinct from the needs of a</w:t>
      </w:r>
      <w:r w:rsidR="00612A35" w:rsidRPr="00612A35">
        <w:rPr>
          <w:rFonts w:eastAsia="Times New Roman" w:cstheme="minorHAnsi"/>
          <w:sz w:val="24"/>
          <w:szCs w:val="24"/>
        </w:rPr>
        <w:t>dults, recognising the importance of seamless transition between care co-ordination and service support arrangements for the young person and the</w:t>
      </w:r>
      <w:r w:rsidR="006A26B3">
        <w:rPr>
          <w:rFonts w:eastAsia="Times New Roman" w:cstheme="minorHAnsi"/>
          <w:sz w:val="24"/>
          <w:szCs w:val="24"/>
        </w:rPr>
        <w:t>ir</w:t>
      </w:r>
      <w:r w:rsidR="00992D1C">
        <w:rPr>
          <w:rFonts w:eastAsia="Times New Roman" w:cstheme="minorHAnsi"/>
          <w:sz w:val="24"/>
          <w:szCs w:val="24"/>
        </w:rPr>
        <w:t xml:space="preserve"> parent carer. </w:t>
      </w:r>
    </w:p>
    <w:p w14:paraId="41CFE326" w14:textId="77777777" w:rsidR="00D51926" w:rsidRDefault="00D51926" w:rsidP="003B1F75">
      <w:pPr>
        <w:spacing w:after="0"/>
        <w:rPr>
          <w:rFonts w:eastAsia="Times New Roman" w:cstheme="minorHAnsi"/>
          <w:sz w:val="24"/>
          <w:szCs w:val="24"/>
        </w:rPr>
      </w:pPr>
    </w:p>
    <w:p w14:paraId="74F3F0D2" w14:textId="54FB5DAD" w:rsidR="00612A35" w:rsidRPr="00612A35" w:rsidRDefault="00AF23B5" w:rsidP="003B1F75">
      <w:pPr>
        <w:spacing w:after="0"/>
        <w:rPr>
          <w:rFonts w:eastAsia="Times New Roman" w:cstheme="minorHAnsi"/>
          <w:sz w:val="24"/>
          <w:szCs w:val="24"/>
        </w:rPr>
      </w:pPr>
      <w:r>
        <w:rPr>
          <w:rFonts w:eastAsia="Times New Roman" w:cstheme="minorHAnsi"/>
          <w:sz w:val="24"/>
          <w:szCs w:val="24"/>
        </w:rPr>
        <w:t>T</w:t>
      </w:r>
      <w:r w:rsidR="00992D1C">
        <w:rPr>
          <w:rFonts w:eastAsia="Times New Roman" w:cstheme="minorHAnsi"/>
          <w:sz w:val="24"/>
          <w:szCs w:val="24"/>
        </w:rPr>
        <w:t>he Provider</w:t>
      </w:r>
      <w:r w:rsidR="006A26B3">
        <w:rPr>
          <w:rFonts w:eastAsia="Times New Roman" w:cstheme="minorHAnsi"/>
          <w:sz w:val="24"/>
          <w:szCs w:val="24"/>
        </w:rPr>
        <w:t>[s]</w:t>
      </w:r>
      <w:r w:rsidR="00612A35" w:rsidRPr="00612A35">
        <w:rPr>
          <w:rFonts w:eastAsia="Times New Roman" w:cstheme="minorHAnsi"/>
          <w:sz w:val="24"/>
          <w:szCs w:val="24"/>
        </w:rPr>
        <w:t xml:space="preserve"> </w:t>
      </w:r>
      <w:r>
        <w:rPr>
          <w:rFonts w:eastAsia="Times New Roman" w:cstheme="minorHAnsi"/>
          <w:sz w:val="24"/>
          <w:szCs w:val="24"/>
        </w:rPr>
        <w:t xml:space="preserve">is also expected to ensure </w:t>
      </w:r>
      <w:r w:rsidR="00612A35" w:rsidRPr="00612A35">
        <w:rPr>
          <w:rFonts w:eastAsia="Times New Roman" w:cstheme="minorHAnsi"/>
          <w:sz w:val="24"/>
          <w:szCs w:val="24"/>
        </w:rPr>
        <w:t xml:space="preserve">that </w:t>
      </w:r>
      <w:r w:rsidR="00D51926">
        <w:rPr>
          <w:rFonts w:eastAsia="Times New Roman" w:cstheme="minorHAnsi"/>
          <w:sz w:val="24"/>
          <w:szCs w:val="24"/>
        </w:rPr>
        <w:t xml:space="preserve">all </w:t>
      </w:r>
      <w:r w:rsidR="00612A35" w:rsidRPr="00612A35">
        <w:rPr>
          <w:rFonts w:eastAsia="Times New Roman" w:cstheme="minorHAnsi"/>
          <w:sz w:val="24"/>
          <w:szCs w:val="24"/>
        </w:rPr>
        <w:t>services address cyc</w:t>
      </w:r>
      <w:r w:rsidR="006A26B3">
        <w:rPr>
          <w:rFonts w:eastAsia="Times New Roman" w:cstheme="minorHAnsi"/>
          <w:sz w:val="24"/>
          <w:szCs w:val="24"/>
        </w:rPr>
        <w:t>lical familial substance misuse</w:t>
      </w:r>
      <w:r w:rsidR="00574DEF">
        <w:rPr>
          <w:rFonts w:eastAsia="Times New Roman" w:cstheme="minorHAnsi"/>
          <w:sz w:val="24"/>
          <w:szCs w:val="24"/>
        </w:rPr>
        <w:t>.</w:t>
      </w:r>
    </w:p>
    <w:p w14:paraId="4D6AB0CF" w14:textId="77777777" w:rsidR="00612A35" w:rsidRDefault="00612A35" w:rsidP="003B1F75">
      <w:pPr>
        <w:spacing w:after="0"/>
        <w:rPr>
          <w:rFonts w:eastAsia="Times New Roman" w:cstheme="minorHAnsi"/>
          <w:b/>
          <w:color w:val="FF0000"/>
          <w:sz w:val="24"/>
          <w:szCs w:val="24"/>
        </w:rPr>
      </w:pPr>
    </w:p>
    <w:p w14:paraId="110DCD3E" w14:textId="763B645A" w:rsidR="00633934" w:rsidRPr="00A926C0" w:rsidRDefault="00992D1C" w:rsidP="003B1F75">
      <w:pPr>
        <w:spacing w:after="0"/>
        <w:rPr>
          <w:rFonts w:eastAsia="Times New Roman" w:cstheme="minorHAnsi"/>
          <w:sz w:val="24"/>
          <w:szCs w:val="24"/>
        </w:rPr>
      </w:pPr>
      <w:r>
        <w:rPr>
          <w:rFonts w:eastAsia="Times New Roman" w:cstheme="minorHAnsi"/>
          <w:sz w:val="24"/>
          <w:szCs w:val="24"/>
        </w:rPr>
        <w:t>The Provider</w:t>
      </w:r>
      <w:r w:rsidR="00A926C0" w:rsidRPr="00A926C0">
        <w:rPr>
          <w:rFonts w:eastAsia="Times New Roman" w:cstheme="minorHAnsi"/>
          <w:sz w:val="24"/>
          <w:szCs w:val="24"/>
        </w:rPr>
        <w:t xml:space="preserve"> is expected to provide drug t</w:t>
      </w:r>
      <w:r w:rsidR="000601F5" w:rsidRPr="00A926C0">
        <w:rPr>
          <w:rFonts w:eastAsia="Times New Roman" w:cstheme="minorHAnsi"/>
          <w:sz w:val="24"/>
          <w:szCs w:val="24"/>
        </w:rPr>
        <w:t xml:space="preserve">esting </w:t>
      </w:r>
      <w:r w:rsidR="00A926C0" w:rsidRPr="00A926C0">
        <w:rPr>
          <w:rFonts w:eastAsia="Times New Roman" w:cstheme="minorHAnsi"/>
          <w:sz w:val="24"/>
          <w:szCs w:val="24"/>
        </w:rPr>
        <w:t>capability to respond to needs of Social Workers in order that they are able to complete their court reports.</w:t>
      </w:r>
      <w:r w:rsidR="00D80374">
        <w:rPr>
          <w:rFonts w:eastAsia="Times New Roman" w:cstheme="minorHAnsi"/>
          <w:sz w:val="24"/>
          <w:szCs w:val="24"/>
        </w:rPr>
        <w:t xml:space="preserve"> These tests should include: breath and urine testing for alcohol, oral/urine testing for drugs and urine testing for steroids. Testing costs shall include collection fees and expert witness reporting. </w:t>
      </w:r>
      <w:r w:rsidR="00A926C0" w:rsidRPr="00A926C0">
        <w:rPr>
          <w:rFonts w:eastAsia="Times New Roman" w:cstheme="minorHAnsi"/>
          <w:sz w:val="24"/>
          <w:szCs w:val="24"/>
        </w:rPr>
        <w:t xml:space="preserve"> An allocation has been included in the budget for the service and </w:t>
      </w:r>
      <w:r w:rsidR="00D80374">
        <w:rPr>
          <w:rFonts w:eastAsia="Times New Roman" w:cstheme="minorHAnsi"/>
          <w:sz w:val="24"/>
          <w:szCs w:val="24"/>
        </w:rPr>
        <w:t>should be manag</w:t>
      </w:r>
      <w:r w:rsidR="00435026">
        <w:rPr>
          <w:rFonts w:eastAsia="Times New Roman" w:cstheme="minorHAnsi"/>
          <w:sz w:val="24"/>
          <w:szCs w:val="24"/>
        </w:rPr>
        <w:t>e</w:t>
      </w:r>
      <w:r w:rsidR="00D80374">
        <w:rPr>
          <w:rFonts w:eastAsia="Times New Roman" w:cstheme="minorHAnsi"/>
          <w:sz w:val="24"/>
          <w:szCs w:val="24"/>
        </w:rPr>
        <w:t xml:space="preserve">d as a ring-fenced budget accessed to </w:t>
      </w:r>
      <w:r w:rsidR="00A926C0" w:rsidRPr="00A926C0">
        <w:rPr>
          <w:rFonts w:eastAsia="Times New Roman" w:cstheme="minorHAnsi"/>
          <w:sz w:val="24"/>
          <w:szCs w:val="24"/>
        </w:rPr>
        <w:t xml:space="preserve">be controlled </w:t>
      </w:r>
      <w:r w:rsidR="00435026">
        <w:rPr>
          <w:rFonts w:eastAsia="Times New Roman" w:cstheme="minorHAnsi"/>
          <w:sz w:val="24"/>
          <w:szCs w:val="24"/>
        </w:rPr>
        <w:t>in liaison with</w:t>
      </w:r>
      <w:r w:rsidR="00A926C0" w:rsidRPr="00A926C0">
        <w:rPr>
          <w:rFonts w:eastAsia="Times New Roman" w:cstheme="minorHAnsi"/>
          <w:sz w:val="24"/>
          <w:szCs w:val="24"/>
        </w:rPr>
        <w:t xml:space="preserve"> CYP commissioner at Cheshire East. </w:t>
      </w:r>
    </w:p>
    <w:p w14:paraId="59878768" w14:textId="77777777" w:rsidR="00D356F4" w:rsidRPr="005D52A6" w:rsidRDefault="00D356F4" w:rsidP="003B1F75">
      <w:pPr>
        <w:spacing w:after="0"/>
        <w:rPr>
          <w:rFonts w:eastAsia="Times New Roman" w:cstheme="minorHAnsi"/>
          <w:b/>
          <w:color w:val="FF0000"/>
          <w:sz w:val="24"/>
          <w:szCs w:val="24"/>
        </w:rPr>
      </w:pPr>
    </w:p>
    <w:p w14:paraId="3F62905A" w14:textId="48FBBF59" w:rsidR="00957DAB" w:rsidRPr="009A3193" w:rsidRDefault="009A3193" w:rsidP="00402EF3">
      <w:pPr>
        <w:pStyle w:val="ListParagraph"/>
        <w:numPr>
          <w:ilvl w:val="2"/>
          <w:numId w:val="63"/>
        </w:numPr>
        <w:spacing w:after="0"/>
        <w:rPr>
          <w:rFonts w:eastAsia="Times New Roman" w:cstheme="minorHAnsi"/>
          <w:b/>
          <w:sz w:val="24"/>
          <w:szCs w:val="24"/>
        </w:rPr>
      </w:pPr>
      <w:r>
        <w:rPr>
          <w:rFonts w:eastAsia="Times New Roman" w:cstheme="minorHAnsi"/>
          <w:b/>
          <w:sz w:val="24"/>
          <w:szCs w:val="24"/>
        </w:rPr>
        <w:t xml:space="preserve"> </w:t>
      </w:r>
      <w:r w:rsidR="0078306C" w:rsidRPr="009A3193">
        <w:rPr>
          <w:rFonts w:eastAsia="Times New Roman" w:cstheme="minorHAnsi"/>
          <w:b/>
          <w:sz w:val="24"/>
          <w:szCs w:val="24"/>
        </w:rPr>
        <w:t>Specialist drugs</w:t>
      </w:r>
      <w:r w:rsidR="00D356F4" w:rsidRPr="009A3193">
        <w:rPr>
          <w:rFonts w:eastAsia="Times New Roman" w:cstheme="minorHAnsi"/>
          <w:b/>
          <w:sz w:val="24"/>
          <w:szCs w:val="24"/>
        </w:rPr>
        <w:t xml:space="preserve"> and alcohol service for adults</w:t>
      </w:r>
    </w:p>
    <w:p w14:paraId="434891EE" w14:textId="77777777" w:rsidR="002E3098" w:rsidRDefault="002E3098" w:rsidP="003B1F75">
      <w:pPr>
        <w:spacing w:after="0"/>
        <w:rPr>
          <w:rFonts w:eastAsia="Times New Roman" w:cstheme="minorHAnsi"/>
          <w:b/>
          <w:color w:val="FF0000"/>
          <w:sz w:val="24"/>
          <w:szCs w:val="24"/>
        </w:rPr>
      </w:pPr>
    </w:p>
    <w:p w14:paraId="52132B01" w14:textId="4A15D4CD" w:rsidR="006E1044" w:rsidRDefault="00992D1C" w:rsidP="003B1F75">
      <w:pPr>
        <w:spacing w:after="0"/>
        <w:rPr>
          <w:rFonts w:eastAsia="Times New Roman" w:cstheme="minorHAnsi"/>
          <w:sz w:val="24"/>
          <w:szCs w:val="24"/>
        </w:rPr>
      </w:pPr>
      <w:r>
        <w:rPr>
          <w:rFonts w:eastAsia="Times New Roman" w:cstheme="minorHAnsi"/>
          <w:sz w:val="24"/>
          <w:szCs w:val="24"/>
        </w:rPr>
        <w:t>The Provider</w:t>
      </w:r>
      <w:r w:rsidR="006E1044" w:rsidRPr="006E1044">
        <w:rPr>
          <w:rFonts w:eastAsia="Times New Roman" w:cstheme="minorHAnsi"/>
          <w:sz w:val="24"/>
          <w:szCs w:val="24"/>
        </w:rPr>
        <w:t>[s] is required to ensure that they meet specific requirements in relation to Adults:</w:t>
      </w:r>
    </w:p>
    <w:p w14:paraId="0535B1E4" w14:textId="77777777" w:rsidR="00C835D9" w:rsidRPr="006E1044" w:rsidRDefault="00C835D9" w:rsidP="003B1F75">
      <w:pPr>
        <w:spacing w:after="0"/>
        <w:rPr>
          <w:rFonts w:eastAsia="Times New Roman" w:cstheme="minorHAnsi"/>
          <w:sz w:val="24"/>
          <w:szCs w:val="24"/>
        </w:rPr>
      </w:pPr>
    </w:p>
    <w:p w14:paraId="4465B382" w14:textId="77777777" w:rsidR="006E1044" w:rsidRPr="00D4008A" w:rsidRDefault="006E1044" w:rsidP="00D4008A">
      <w:pPr>
        <w:pStyle w:val="ListParagraph"/>
        <w:numPr>
          <w:ilvl w:val="0"/>
          <w:numId w:val="68"/>
        </w:numPr>
        <w:spacing w:after="0"/>
        <w:ind w:left="357" w:hanging="357"/>
        <w:rPr>
          <w:rFonts w:eastAsia="Times New Roman" w:cstheme="minorHAnsi"/>
          <w:sz w:val="24"/>
          <w:szCs w:val="24"/>
        </w:rPr>
      </w:pPr>
      <w:r w:rsidRPr="00D4008A">
        <w:rPr>
          <w:rFonts w:eastAsia="Times New Roman" w:cstheme="minorHAnsi"/>
          <w:sz w:val="24"/>
          <w:szCs w:val="24"/>
        </w:rPr>
        <w:lastRenderedPageBreak/>
        <w:t>Ensure that regular, meaningful review is central to all treatment delivery to ensure that service users do not experience a stalling of their progress with little or no change to their overall health/recovery. Ensuring that all service users meet the goals within their care plan, and l</w:t>
      </w:r>
      <w:r w:rsidR="00B3718E" w:rsidRPr="00D4008A">
        <w:rPr>
          <w:rFonts w:eastAsia="Times New Roman" w:cstheme="minorHAnsi"/>
          <w:sz w:val="24"/>
          <w:szCs w:val="24"/>
        </w:rPr>
        <w:t>eave services in a planned way.</w:t>
      </w:r>
      <w:r w:rsidR="001E10A3" w:rsidRPr="00D4008A">
        <w:rPr>
          <w:rFonts w:eastAsia="Times New Roman" w:cstheme="minorHAnsi"/>
          <w:sz w:val="24"/>
          <w:szCs w:val="24"/>
        </w:rPr>
        <w:t xml:space="preserve">  Review periods should be appropriate</w:t>
      </w:r>
      <w:r w:rsidR="00176DD8" w:rsidRPr="00D4008A">
        <w:rPr>
          <w:rFonts w:eastAsia="Times New Roman" w:cstheme="minorHAnsi"/>
          <w:sz w:val="24"/>
          <w:szCs w:val="24"/>
        </w:rPr>
        <w:t xml:space="preserve"> for clients e.g. those with higher health risks, or with previous inconsistent engagement should have more frequent reviews.</w:t>
      </w:r>
    </w:p>
    <w:p w14:paraId="1959FBE5" w14:textId="77777777" w:rsidR="00DE6EF9" w:rsidRPr="006E1044" w:rsidRDefault="00DE6EF9" w:rsidP="00D4008A">
      <w:pPr>
        <w:spacing w:after="0"/>
        <w:ind w:left="357" w:hanging="357"/>
        <w:rPr>
          <w:rFonts w:eastAsia="Times New Roman" w:cstheme="minorHAnsi"/>
          <w:sz w:val="24"/>
          <w:szCs w:val="24"/>
        </w:rPr>
      </w:pPr>
    </w:p>
    <w:p w14:paraId="0CA45C85" w14:textId="77777777" w:rsidR="006E1044" w:rsidRPr="00D4008A" w:rsidRDefault="006E1044" w:rsidP="00D4008A">
      <w:pPr>
        <w:pStyle w:val="ListParagraph"/>
        <w:numPr>
          <w:ilvl w:val="0"/>
          <w:numId w:val="68"/>
        </w:numPr>
        <w:spacing w:after="0"/>
        <w:ind w:left="357" w:hanging="357"/>
        <w:rPr>
          <w:rFonts w:eastAsia="Times New Roman" w:cstheme="minorHAnsi"/>
          <w:sz w:val="24"/>
          <w:szCs w:val="24"/>
        </w:rPr>
      </w:pPr>
      <w:r w:rsidRPr="00D4008A">
        <w:rPr>
          <w:rFonts w:eastAsia="Times New Roman" w:cstheme="minorHAnsi"/>
          <w:sz w:val="24"/>
          <w:szCs w:val="24"/>
        </w:rPr>
        <w:t>The service will be orientated towards recovery</w:t>
      </w:r>
      <w:r w:rsidR="0038018F" w:rsidRPr="00D4008A">
        <w:rPr>
          <w:rFonts w:eastAsia="Times New Roman" w:cstheme="minorHAnsi"/>
          <w:sz w:val="24"/>
          <w:szCs w:val="24"/>
        </w:rPr>
        <w:t>, building recovery communities with a focus on Assets Based Community Development (ABCD),</w:t>
      </w:r>
      <w:r w:rsidRPr="00D4008A">
        <w:rPr>
          <w:rFonts w:eastAsia="Times New Roman" w:cstheme="minorHAnsi"/>
          <w:sz w:val="24"/>
          <w:szCs w:val="24"/>
        </w:rPr>
        <w:t xml:space="preserve"> promoting self-care and actively supporting the development of and linkage with mutual aid.</w:t>
      </w:r>
      <w:r w:rsidR="00612A35" w:rsidRPr="00D4008A">
        <w:rPr>
          <w:rFonts w:eastAsia="Times New Roman" w:cstheme="minorHAnsi"/>
          <w:sz w:val="24"/>
          <w:szCs w:val="24"/>
        </w:rPr>
        <w:t xml:space="preserve">  </w:t>
      </w:r>
      <w:r w:rsidRPr="00D4008A">
        <w:rPr>
          <w:rFonts w:eastAsia="Times New Roman" w:cstheme="minorHAnsi"/>
          <w:sz w:val="24"/>
          <w:szCs w:val="24"/>
        </w:rPr>
        <w:t>Key contributing factors for recovery are having a home, employment / volunteering, and supportive networks. Effective recovery planning will be essential and needs to embrace these factors in addition to treatment and wider health and wellbeing considerations.</w:t>
      </w:r>
    </w:p>
    <w:p w14:paraId="18D9086C" w14:textId="77777777" w:rsidR="007F4C96" w:rsidRDefault="007F4C96" w:rsidP="007F4C96">
      <w:pPr>
        <w:spacing w:after="0"/>
        <w:ind w:left="357"/>
        <w:rPr>
          <w:rFonts w:eastAsia="Times New Roman" w:cstheme="minorHAnsi"/>
          <w:sz w:val="24"/>
          <w:szCs w:val="24"/>
        </w:rPr>
      </w:pPr>
    </w:p>
    <w:p w14:paraId="187E0913" w14:textId="77777777" w:rsidR="00BB2D9C" w:rsidRDefault="0084678C" w:rsidP="007F4C96">
      <w:pPr>
        <w:spacing w:after="0"/>
        <w:rPr>
          <w:rFonts w:eastAsia="Times New Roman" w:cstheme="minorHAnsi"/>
          <w:sz w:val="24"/>
          <w:szCs w:val="24"/>
        </w:rPr>
      </w:pPr>
      <w:r>
        <w:rPr>
          <w:rFonts w:eastAsia="Times New Roman" w:cstheme="minorHAnsi"/>
          <w:sz w:val="24"/>
          <w:szCs w:val="24"/>
        </w:rPr>
        <w:t>The adult s</w:t>
      </w:r>
      <w:r w:rsidRPr="0084678C">
        <w:rPr>
          <w:rFonts w:eastAsia="Times New Roman" w:cstheme="minorHAnsi"/>
          <w:sz w:val="24"/>
          <w:szCs w:val="24"/>
        </w:rPr>
        <w:t>ubstance misuse services will need to engage and intervene with those that are using substances early to reduce escalating dependency, risk and harm from their substance misuse. These services will include the following:</w:t>
      </w:r>
    </w:p>
    <w:p w14:paraId="77F62216" w14:textId="77777777" w:rsidR="00C835D9" w:rsidRDefault="00C835D9" w:rsidP="007F4C96">
      <w:pPr>
        <w:spacing w:after="0"/>
        <w:ind w:left="357" w:hanging="357"/>
        <w:rPr>
          <w:rFonts w:eastAsia="Times New Roman" w:cstheme="minorHAnsi"/>
          <w:sz w:val="24"/>
          <w:szCs w:val="24"/>
        </w:rPr>
      </w:pPr>
    </w:p>
    <w:p w14:paraId="362EDE91" w14:textId="77777777" w:rsidR="0084678C" w:rsidRDefault="0084678C" w:rsidP="00402EF3">
      <w:pPr>
        <w:numPr>
          <w:ilvl w:val="0"/>
          <w:numId w:val="43"/>
        </w:numPr>
        <w:spacing w:after="0"/>
        <w:ind w:left="357" w:hanging="357"/>
        <w:rPr>
          <w:rFonts w:eastAsia="Times New Roman" w:cstheme="minorHAnsi"/>
          <w:sz w:val="24"/>
          <w:szCs w:val="24"/>
        </w:rPr>
      </w:pPr>
      <w:r w:rsidRPr="0084678C">
        <w:rPr>
          <w:rFonts w:eastAsia="Times New Roman" w:cstheme="minorHAnsi"/>
          <w:sz w:val="24"/>
          <w:szCs w:val="24"/>
        </w:rPr>
        <w:t>Support to universal services</w:t>
      </w:r>
      <w:r>
        <w:rPr>
          <w:rFonts w:eastAsia="Times New Roman" w:cstheme="minorHAnsi"/>
          <w:sz w:val="24"/>
          <w:szCs w:val="24"/>
        </w:rPr>
        <w:t>;</w:t>
      </w:r>
      <w:r w:rsidRPr="0084678C">
        <w:rPr>
          <w:rFonts w:eastAsia="Times New Roman" w:cstheme="minorHAnsi"/>
          <w:sz w:val="24"/>
          <w:szCs w:val="24"/>
        </w:rPr>
        <w:t xml:space="preserve"> </w:t>
      </w:r>
    </w:p>
    <w:p w14:paraId="3F1D3126" w14:textId="77777777" w:rsidR="000911ED" w:rsidRPr="000911ED" w:rsidRDefault="000911ED" w:rsidP="00402EF3">
      <w:pPr>
        <w:pStyle w:val="ListParagraph"/>
        <w:numPr>
          <w:ilvl w:val="2"/>
          <w:numId w:val="44"/>
        </w:numPr>
        <w:spacing w:after="0"/>
        <w:ind w:left="357" w:hanging="357"/>
        <w:rPr>
          <w:rFonts w:eastAsia="Times New Roman" w:cstheme="minorHAnsi"/>
          <w:sz w:val="24"/>
          <w:szCs w:val="24"/>
        </w:rPr>
      </w:pPr>
      <w:r w:rsidRPr="000911ED">
        <w:rPr>
          <w:rFonts w:eastAsia="Times New Roman" w:cstheme="minorHAnsi"/>
          <w:sz w:val="24"/>
          <w:szCs w:val="24"/>
        </w:rPr>
        <w:t>A ‘personalised’ approach to assessment, service/ca</w:t>
      </w:r>
      <w:r w:rsidR="00914F9C">
        <w:rPr>
          <w:rFonts w:eastAsia="Times New Roman" w:cstheme="minorHAnsi"/>
          <w:sz w:val="24"/>
          <w:szCs w:val="24"/>
        </w:rPr>
        <w:t>re planning and case management, ensuring that</w:t>
      </w:r>
      <w:r w:rsidR="00407717" w:rsidRPr="00407717">
        <w:rPr>
          <w:rFonts w:eastAsia="Times New Roman" w:cstheme="minorHAnsi"/>
          <w:sz w:val="24"/>
          <w:szCs w:val="24"/>
        </w:rPr>
        <w:t xml:space="preserve"> care plan objectives are met, that the Treatment Outcome Profile (TOP) is fully implemented and that regular reviews </w:t>
      </w:r>
      <w:r w:rsidR="00914F9C">
        <w:rPr>
          <w:rFonts w:eastAsia="Times New Roman" w:cstheme="minorHAnsi"/>
          <w:sz w:val="24"/>
          <w:szCs w:val="24"/>
        </w:rPr>
        <w:t>take place;</w:t>
      </w:r>
    </w:p>
    <w:p w14:paraId="5DF35BCA" w14:textId="77777777" w:rsidR="000911ED" w:rsidRPr="00914F9C" w:rsidRDefault="0084678C" w:rsidP="00402EF3">
      <w:pPr>
        <w:pStyle w:val="ListParagraph"/>
        <w:numPr>
          <w:ilvl w:val="2"/>
          <w:numId w:val="44"/>
        </w:numPr>
        <w:spacing w:after="0"/>
        <w:ind w:left="357" w:hanging="357"/>
        <w:rPr>
          <w:rFonts w:eastAsia="Times New Roman" w:cstheme="minorHAnsi"/>
          <w:color w:val="FF0000"/>
          <w:sz w:val="24"/>
          <w:szCs w:val="24"/>
        </w:rPr>
      </w:pPr>
      <w:r>
        <w:rPr>
          <w:rFonts w:eastAsia="Times New Roman" w:cstheme="minorHAnsi"/>
          <w:sz w:val="24"/>
          <w:szCs w:val="24"/>
        </w:rPr>
        <w:t>Health and w</w:t>
      </w:r>
      <w:r w:rsidRPr="0084678C">
        <w:rPr>
          <w:rFonts w:eastAsia="Times New Roman" w:cstheme="minorHAnsi"/>
          <w:sz w:val="24"/>
          <w:szCs w:val="24"/>
        </w:rPr>
        <w:t>ellbeing assessment</w:t>
      </w:r>
      <w:r w:rsidR="000911ED">
        <w:rPr>
          <w:rFonts w:eastAsia="Times New Roman" w:cstheme="minorHAnsi"/>
          <w:sz w:val="24"/>
          <w:szCs w:val="24"/>
        </w:rPr>
        <w:t xml:space="preserve">. </w:t>
      </w:r>
      <w:r w:rsidR="000911ED" w:rsidRPr="000911ED">
        <w:rPr>
          <w:rFonts w:eastAsia="Times New Roman" w:cstheme="minorHAnsi"/>
          <w:sz w:val="24"/>
          <w:szCs w:val="24"/>
        </w:rPr>
        <w:t xml:space="preserve">Building recovery capital and strengths for </w:t>
      </w:r>
      <w:r w:rsidR="000911ED" w:rsidRPr="00914F9C">
        <w:rPr>
          <w:rFonts w:eastAsia="Times New Roman" w:cstheme="minorHAnsi"/>
          <w:sz w:val="24"/>
          <w:szCs w:val="24"/>
        </w:rPr>
        <w:t>individuals based on the 5 Ways to Wellbeing, from assessment to recovery;</w:t>
      </w:r>
    </w:p>
    <w:p w14:paraId="5C153E2E" w14:textId="77777777" w:rsidR="00914F9C" w:rsidRPr="00914F9C" w:rsidRDefault="00914F9C" w:rsidP="00402EF3">
      <w:pPr>
        <w:numPr>
          <w:ilvl w:val="0"/>
          <w:numId w:val="44"/>
        </w:numPr>
        <w:spacing w:after="0"/>
        <w:ind w:left="357" w:hanging="357"/>
        <w:jc w:val="both"/>
        <w:rPr>
          <w:rFonts w:cstheme="minorHAnsi"/>
          <w:sz w:val="24"/>
          <w:szCs w:val="24"/>
        </w:rPr>
      </w:pPr>
      <w:r>
        <w:rPr>
          <w:rFonts w:cstheme="minorHAnsi"/>
          <w:sz w:val="24"/>
          <w:szCs w:val="24"/>
        </w:rPr>
        <w:t>T</w:t>
      </w:r>
      <w:r w:rsidRPr="00914F9C">
        <w:rPr>
          <w:rFonts w:cstheme="minorHAnsi"/>
          <w:sz w:val="24"/>
          <w:szCs w:val="24"/>
        </w:rPr>
        <w:t>he involvement of carers/family in the care plan where appropriate and provide sufficient support to families/carers</w:t>
      </w:r>
      <w:r>
        <w:rPr>
          <w:rFonts w:cstheme="minorHAnsi"/>
          <w:sz w:val="24"/>
          <w:szCs w:val="24"/>
        </w:rPr>
        <w:t>;</w:t>
      </w:r>
    </w:p>
    <w:p w14:paraId="35FF56D5" w14:textId="77777777" w:rsidR="0084678C" w:rsidRDefault="0084678C" w:rsidP="00402EF3">
      <w:pPr>
        <w:numPr>
          <w:ilvl w:val="0"/>
          <w:numId w:val="43"/>
        </w:numPr>
        <w:spacing w:after="0"/>
        <w:ind w:left="357" w:hanging="357"/>
        <w:rPr>
          <w:rFonts w:eastAsia="Times New Roman" w:cstheme="minorHAnsi"/>
          <w:sz w:val="24"/>
          <w:szCs w:val="24"/>
        </w:rPr>
      </w:pPr>
      <w:r w:rsidRPr="0084678C">
        <w:rPr>
          <w:rFonts w:eastAsia="Times New Roman" w:cstheme="minorHAnsi"/>
          <w:sz w:val="24"/>
          <w:szCs w:val="24"/>
        </w:rPr>
        <w:t>Capturing the views of adults in assessment, and bespoke, co-produced (with the service users and other agencies) support planning</w:t>
      </w:r>
      <w:r>
        <w:rPr>
          <w:rFonts w:eastAsia="Times New Roman" w:cstheme="minorHAnsi"/>
          <w:sz w:val="24"/>
          <w:szCs w:val="24"/>
        </w:rPr>
        <w:t>;</w:t>
      </w:r>
    </w:p>
    <w:p w14:paraId="1FB30757" w14:textId="77777777" w:rsidR="000911ED" w:rsidRDefault="000911ED" w:rsidP="00402EF3">
      <w:pPr>
        <w:pStyle w:val="ListParagraph"/>
        <w:numPr>
          <w:ilvl w:val="0"/>
          <w:numId w:val="43"/>
        </w:numPr>
        <w:spacing w:after="0"/>
        <w:ind w:left="357" w:hanging="357"/>
        <w:rPr>
          <w:rFonts w:eastAsia="Times New Roman" w:cstheme="minorHAnsi"/>
          <w:sz w:val="24"/>
          <w:szCs w:val="24"/>
        </w:rPr>
      </w:pPr>
      <w:r w:rsidRPr="00BB2D9C">
        <w:rPr>
          <w:rFonts w:eastAsia="Times New Roman" w:cstheme="minorHAnsi"/>
          <w:sz w:val="24"/>
          <w:szCs w:val="24"/>
        </w:rPr>
        <w:t>Innovative solutions for improved access to drugs and alcohol services through a Hub and Spoke model, including face to face, drop-ins, technological solutions, and outreach e.g. in GP surgeries and hospitals;</w:t>
      </w:r>
    </w:p>
    <w:p w14:paraId="322D65E7" w14:textId="77777777" w:rsidR="0038018F" w:rsidRPr="0038018F" w:rsidRDefault="0038018F" w:rsidP="00402EF3">
      <w:pPr>
        <w:pStyle w:val="ListParagraph"/>
        <w:numPr>
          <w:ilvl w:val="0"/>
          <w:numId w:val="43"/>
        </w:numPr>
        <w:spacing w:after="0"/>
        <w:ind w:left="357" w:hanging="357"/>
        <w:rPr>
          <w:rFonts w:eastAsia="Times New Roman" w:cstheme="minorHAnsi"/>
          <w:sz w:val="24"/>
          <w:szCs w:val="24"/>
        </w:rPr>
      </w:pPr>
      <w:r w:rsidRPr="0038018F">
        <w:rPr>
          <w:rFonts w:eastAsia="Times New Roman" w:cstheme="minorHAnsi"/>
          <w:sz w:val="24"/>
          <w:szCs w:val="24"/>
        </w:rPr>
        <w:t xml:space="preserve">Building sustainable community approach for alcohol identification and brief advice (IBA); </w:t>
      </w:r>
    </w:p>
    <w:p w14:paraId="388690EA" w14:textId="77777777" w:rsidR="00C835D9" w:rsidRDefault="0038018F" w:rsidP="00402EF3">
      <w:pPr>
        <w:pStyle w:val="ListParagraph"/>
        <w:numPr>
          <w:ilvl w:val="0"/>
          <w:numId w:val="43"/>
        </w:numPr>
        <w:spacing w:after="0"/>
        <w:ind w:left="357" w:hanging="357"/>
        <w:rPr>
          <w:rFonts w:eastAsia="Times New Roman" w:cstheme="minorHAnsi"/>
          <w:sz w:val="24"/>
          <w:szCs w:val="24"/>
        </w:rPr>
      </w:pPr>
      <w:r w:rsidRPr="0038018F">
        <w:rPr>
          <w:rFonts w:eastAsia="Times New Roman" w:cstheme="minorHAnsi"/>
          <w:sz w:val="24"/>
          <w:szCs w:val="24"/>
        </w:rPr>
        <w:t xml:space="preserve">Evidence based treatment and harm reduction, including psychosocial interventions, Inpatient and community detoxification and rehabilitation, substitute prescribing, maintenance and reduction plans.  </w:t>
      </w:r>
    </w:p>
    <w:p w14:paraId="12AB2BD5" w14:textId="1D7242A4" w:rsidR="00BB2D9C" w:rsidRDefault="0038018F" w:rsidP="00402EF3">
      <w:pPr>
        <w:pStyle w:val="ListParagraph"/>
        <w:numPr>
          <w:ilvl w:val="0"/>
          <w:numId w:val="43"/>
        </w:numPr>
        <w:spacing w:after="0"/>
        <w:ind w:left="357" w:hanging="357"/>
        <w:rPr>
          <w:rFonts w:eastAsia="Times New Roman" w:cstheme="minorHAnsi"/>
          <w:sz w:val="24"/>
          <w:szCs w:val="24"/>
        </w:rPr>
      </w:pPr>
      <w:r w:rsidRPr="0038018F">
        <w:rPr>
          <w:rFonts w:eastAsia="Times New Roman" w:cstheme="minorHAnsi"/>
          <w:sz w:val="24"/>
          <w:szCs w:val="24"/>
        </w:rPr>
        <w:t>A</w:t>
      </w:r>
      <w:r w:rsidR="00BB2D9C" w:rsidRPr="0038018F">
        <w:rPr>
          <w:rFonts w:eastAsia="Times New Roman" w:cstheme="minorHAnsi"/>
          <w:sz w:val="24"/>
          <w:szCs w:val="24"/>
        </w:rPr>
        <w:t xml:space="preserve"> range </w:t>
      </w:r>
      <w:r w:rsidR="001E2952" w:rsidRPr="001D239D">
        <w:rPr>
          <w:rFonts w:eastAsia="Times New Roman" w:cstheme="minorHAnsi"/>
          <w:sz w:val="24"/>
          <w:szCs w:val="24"/>
        </w:rPr>
        <w:t xml:space="preserve">interventions for all substances including </w:t>
      </w:r>
      <w:r w:rsidR="001E2952">
        <w:rPr>
          <w:rFonts w:eastAsia="Times New Roman" w:cstheme="minorHAnsi"/>
          <w:sz w:val="24"/>
          <w:szCs w:val="24"/>
        </w:rPr>
        <w:t>s</w:t>
      </w:r>
      <w:r w:rsidR="001E2952" w:rsidRPr="003F4B2F">
        <w:rPr>
          <w:rFonts w:eastAsia="Times New Roman" w:cstheme="minorHAnsi"/>
          <w:sz w:val="24"/>
          <w:szCs w:val="24"/>
        </w:rPr>
        <w:t>timulants, opioids, empathogens, psychedelics, depressants (including alcohol) cannabinoids, dissociative</w:t>
      </w:r>
      <w:r w:rsidR="001E2952">
        <w:rPr>
          <w:rFonts w:eastAsia="Times New Roman" w:cstheme="minorHAnsi"/>
          <w:sz w:val="24"/>
          <w:szCs w:val="24"/>
        </w:rPr>
        <w:t>s.  Legal or illegal, prescribed or not</w:t>
      </w:r>
      <w:r w:rsidR="00BB2D9C" w:rsidRPr="0038018F">
        <w:rPr>
          <w:rFonts w:eastAsia="Times New Roman" w:cstheme="minorHAnsi"/>
          <w:sz w:val="24"/>
          <w:szCs w:val="24"/>
        </w:rPr>
        <w:t>;</w:t>
      </w:r>
    </w:p>
    <w:p w14:paraId="4BBD46D8" w14:textId="77777777" w:rsidR="001E2952" w:rsidRPr="001D239D" w:rsidRDefault="001E2952" w:rsidP="00402EF3">
      <w:pPr>
        <w:numPr>
          <w:ilvl w:val="0"/>
          <w:numId w:val="43"/>
        </w:numPr>
        <w:spacing w:after="0"/>
        <w:ind w:left="357" w:hanging="357"/>
        <w:rPr>
          <w:rFonts w:eastAsia="Times New Roman" w:cstheme="minorHAnsi"/>
          <w:sz w:val="24"/>
          <w:szCs w:val="24"/>
        </w:rPr>
      </w:pPr>
      <w:r w:rsidRPr="001D239D">
        <w:rPr>
          <w:rFonts w:eastAsia="Times New Roman" w:cstheme="minorHAnsi"/>
          <w:sz w:val="24"/>
          <w:szCs w:val="24"/>
        </w:rPr>
        <w:lastRenderedPageBreak/>
        <w:t xml:space="preserve">Community based interventions including </w:t>
      </w:r>
      <w:r w:rsidR="007B62D0">
        <w:rPr>
          <w:rFonts w:eastAsia="Times New Roman" w:cstheme="minorHAnsi"/>
          <w:sz w:val="24"/>
          <w:szCs w:val="24"/>
        </w:rPr>
        <w:t xml:space="preserve">detoxification, </w:t>
      </w:r>
      <w:r w:rsidRPr="001D239D">
        <w:rPr>
          <w:rFonts w:eastAsia="Times New Roman" w:cstheme="minorHAnsi"/>
          <w:sz w:val="24"/>
          <w:szCs w:val="24"/>
        </w:rPr>
        <w:t>drug misuse shared care in general practice</w:t>
      </w:r>
      <w:r>
        <w:rPr>
          <w:rFonts w:eastAsia="Times New Roman" w:cstheme="minorHAnsi"/>
          <w:sz w:val="24"/>
          <w:szCs w:val="24"/>
        </w:rPr>
        <w:t>, alcohol pathways with general practice</w:t>
      </w:r>
      <w:r w:rsidRPr="001D239D">
        <w:rPr>
          <w:rFonts w:eastAsia="Times New Roman" w:cstheme="minorHAnsi"/>
          <w:sz w:val="24"/>
          <w:szCs w:val="24"/>
        </w:rPr>
        <w:t xml:space="preserve"> and supervised consumption</w:t>
      </w:r>
      <w:r>
        <w:rPr>
          <w:rFonts w:eastAsia="Times New Roman" w:cstheme="minorHAnsi"/>
          <w:sz w:val="24"/>
          <w:szCs w:val="24"/>
        </w:rPr>
        <w:t xml:space="preserve"> and needle exchange</w:t>
      </w:r>
      <w:r w:rsidRPr="001D239D">
        <w:rPr>
          <w:rFonts w:eastAsia="Times New Roman" w:cstheme="minorHAnsi"/>
          <w:sz w:val="24"/>
          <w:szCs w:val="24"/>
        </w:rPr>
        <w:t xml:space="preserve"> in community pharmacies;</w:t>
      </w:r>
    </w:p>
    <w:p w14:paraId="3753BCB6" w14:textId="77777777" w:rsidR="0084678C" w:rsidRPr="0084678C" w:rsidRDefault="0084678C" w:rsidP="00402EF3">
      <w:pPr>
        <w:numPr>
          <w:ilvl w:val="0"/>
          <w:numId w:val="43"/>
        </w:numPr>
        <w:spacing w:after="0"/>
        <w:ind w:left="357" w:hanging="357"/>
        <w:rPr>
          <w:rFonts w:eastAsia="Times New Roman" w:cstheme="minorHAnsi"/>
          <w:sz w:val="24"/>
          <w:szCs w:val="24"/>
        </w:rPr>
      </w:pPr>
      <w:r w:rsidRPr="0084678C">
        <w:rPr>
          <w:rFonts w:eastAsia="Times New Roman" w:cstheme="minorHAnsi"/>
          <w:sz w:val="24"/>
          <w:szCs w:val="24"/>
        </w:rPr>
        <w:t>Involvement, advice and guidance to system professionals involved in the persons care</w:t>
      </w:r>
      <w:r>
        <w:rPr>
          <w:rFonts w:eastAsia="Times New Roman" w:cstheme="minorHAnsi"/>
          <w:sz w:val="24"/>
          <w:szCs w:val="24"/>
        </w:rPr>
        <w:t>;</w:t>
      </w:r>
    </w:p>
    <w:p w14:paraId="227B6FB4" w14:textId="77777777" w:rsidR="00665D7D" w:rsidRDefault="0084678C" w:rsidP="00402EF3">
      <w:pPr>
        <w:numPr>
          <w:ilvl w:val="0"/>
          <w:numId w:val="43"/>
        </w:numPr>
        <w:spacing w:after="0"/>
        <w:ind w:left="357" w:hanging="357"/>
        <w:rPr>
          <w:rFonts w:eastAsia="Times New Roman" w:cstheme="minorHAnsi"/>
          <w:sz w:val="24"/>
          <w:szCs w:val="24"/>
        </w:rPr>
      </w:pPr>
      <w:r w:rsidRPr="00665D7D">
        <w:rPr>
          <w:rFonts w:eastAsia="Times New Roman" w:cstheme="minorHAnsi"/>
          <w:sz w:val="24"/>
          <w:szCs w:val="24"/>
        </w:rPr>
        <w:t>Interventions that ensure the person has a support network (recovery community) that they co-design and own</w:t>
      </w:r>
      <w:r w:rsidR="00665D7D">
        <w:rPr>
          <w:rFonts w:eastAsia="Times New Roman" w:cstheme="minorHAnsi"/>
          <w:sz w:val="24"/>
          <w:szCs w:val="24"/>
        </w:rPr>
        <w:t>;</w:t>
      </w:r>
    </w:p>
    <w:p w14:paraId="74792135" w14:textId="77777777" w:rsidR="0038018F" w:rsidRPr="0038018F" w:rsidRDefault="0038018F" w:rsidP="00402EF3">
      <w:pPr>
        <w:pStyle w:val="ListParagraph"/>
        <w:numPr>
          <w:ilvl w:val="0"/>
          <w:numId w:val="43"/>
        </w:numPr>
        <w:spacing w:after="0"/>
        <w:ind w:left="357" w:hanging="357"/>
        <w:rPr>
          <w:rFonts w:eastAsia="Times New Roman" w:cstheme="minorHAnsi"/>
          <w:sz w:val="24"/>
          <w:szCs w:val="24"/>
        </w:rPr>
      </w:pPr>
      <w:r w:rsidRPr="0038018F">
        <w:rPr>
          <w:rFonts w:eastAsia="Times New Roman" w:cstheme="minorHAnsi"/>
          <w:sz w:val="24"/>
          <w:szCs w:val="24"/>
        </w:rPr>
        <w:t>Effective pathways for a choice of Mutual Aid and Peer based interventions;</w:t>
      </w:r>
    </w:p>
    <w:p w14:paraId="65FBDFC5" w14:textId="77777777" w:rsidR="0084678C" w:rsidRPr="00665D7D" w:rsidRDefault="00665D7D" w:rsidP="00402EF3">
      <w:pPr>
        <w:numPr>
          <w:ilvl w:val="0"/>
          <w:numId w:val="43"/>
        </w:numPr>
        <w:spacing w:after="0"/>
        <w:ind w:left="357" w:hanging="357"/>
        <w:rPr>
          <w:rFonts w:eastAsia="Times New Roman" w:cstheme="minorHAnsi"/>
          <w:sz w:val="24"/>
          <w:szCs w:val="24"/>
        </w:rPr>
      </w:pPr>
      <w:r>
        <w:rPr>
          <w:rFonts w:eastAsia="Times New Roman" w:cstheme="minorHAnsi"/>
          <w:sz w:val="24"/>
          <w:szCs w:val="24"/>
        </w:rPr>
        <w:t>Where a</w:t>
      </w:r>
      <w:r w:rsidR="0084678C" w:rsidRPr="00665D7D">
        <w:rPr>
          <w:rFonts w:eastAsia="Times New Roman" w:cstheme="minorHAnsi"/>
          <w:sz w:val="24"/>
          <w:szCs w:val="24"/>
        </w:rPr>
        <w:t xml:space="preserve"> person cannot identify a supportive social network actively support them to develop this through linkage to mutual aid, peer support and other social opportunities</w:t>
      </w:r>
      <w:r>
        <w:rPr>
          <w:rFonts w:eastAsia="Times New Roman" w:cstheme="minorHAnsi"/>
          <w:sz w:val="24"/>
          <w:szCs w:val="24"/>
        </w:rPr>
        <w:t>;</w:t>
      </w:r>
    </w:p>
    <w:p w14:paraId="0AC4699A" w14:textId="77777777" w:rsidR="0084678C" w:rsidRDefault="0084678C" w:rsidP="00402EF3">
      <w:pPr>
        <w:numPr>
          <w:ilvl w:val="0"/>
          <w:numId w:val="43"/>
        </w:numPr>
        <w:spacing w:after="0"/>
        <w:ind w:left="357" w:hanging="357"/>
        <w:rPr>
          <w:rFonts w:eastAsia="Times New Roman" w:cstheme="minorHAnsi"/>
          <w:sz w:val="24"/>
          <w:szCs w:val="24"/>
        </w:rPr>
      </w:pPr>
      <w:r w:rsidRPr="0084678C">
        <w:rPr>
          <w:rFonts w:eastAsia="Times New Roman" w:cstheme="minorHAnsi"/>
          <w:sz w:val="24"/>
          <w:szCs w:val="24"/>
        </w:rPr>
        <w:t>Support for the person to fulfil their adult life roles, and to secure accommodation and meaningful activity e.g. employment, voluntary roles</w:t>
      </w:r>
      <w:r w:rsidR="00665D7D">
        <w:rPr>
          <w:rFonts w:eastAsia="Times New Roman" w:cstheme="minorHAnsi"/>
          <w:sz w:val="24"/>
          <w:szCs w:val="24"/>
        </w:rPr>
        <w:t>;</w:t>
      </w:r>
      <w:r w:rsidR="007B62D0">
        <w:rPr>
          <w:rFonts w:eastAsia="Times New Roman" w:cstheme="minorHAnsi"/>
          <w:sz w:val="24"/>
          <w:szCs w:val="24"/>
        </w:rPr>
        <w:t xml:space="preserve"> Note we have commissioned recovery based accommodation outside of this service specification. We expect the new provider to develop pathways to and from this provision.</w:t>
      </w:r>
    </w:p>
    <w:p w14:paraId="2C13F50A" w14:textId="77777777" w:rsidR="0084678C" w:rsidRPr="00BB2D9C" w:rsidRDefault="0084678C" w:rsidP="00402EF3">
      <w:pPr>
        <w:pStyle w:val="ListParagraph"/>
        <w:numPr>
          <w:ilvl w:val="0"/>
          <w:numId w:val="43"/>
        </w:numPr>
        <w:spacing w:after="0"/>
        <w:ind w:left="357" w:hanging="357"/>
        <w:rPr>
          <w:rFonts w:eastAsia="Times New Roman" w:cstheme="minorHAnsi"/>
          <w:sz w:val="24"/>
          <w:szCs w:val="24"/>
        </w:rPr>
      </w:pPr>
      <w:r w:rsidRPr="00BB2D9C">
        <w:rPr>
          <w:rFonts w:eastAsia="Times New Roman" w:cstheme="minorHAnsi"/>
          <w:sz w:val="24"/>
          <w:szCs w:val="24"/>
        </w:rPr>
        <w:t xml:space="preserve">Ensure that mutual aid, peer support, and recovery information for adults </w:t>
      </w:r>
      <w:r w:rsidR="00665D7D" w:rsidRPr="00BB2D9C">
        <w:rPr>
          <w:rFonts w:eastAsia="Times New Roman" w:cstheme="minorHAnsi"/>
          <w:sz w:val="24"/>
          <w:szCs w:val="24"/>
        </w:rPr>
        <w:t>promotes abstinence and recovery;</w:t>
      </w:r>
    </w:p>
    <w:p w14:paraId="14AC4E09" w14:textId="77777777" w:rsidR="0084678C" w:rsidRPr="0084678C" w:rsidRDefault="0084678C" w:rsidP="00402EF3">
      <w:pPr>
        <w:numPr>
          <w:ilvl w:val="0"/>
          <w:numId w:val="43"/>
        </w:numPr>
        <w:spacing w:after="0"/>
        <w:ind w:left="357" w:hanging="357"/>
        <w:rPr>
          <w:rFonts w:eastAsia="Times New Roman" w:cstheme="minorHAnsi"/>
          <w:sz w:val="24"/>
          <w:szCs w:val="24"/>
        </w:rPr>
      </w:pPr>
      <w:r w:rsidRPr="0084678C">
        <w:rPr>
          <w:rFonts w:eastAsia="Times New Roman" w:cstheme="minorHAnsi"/>
          <w:sz w:val="24"/>
          <w:szCs w:val="24"/>
        </w:rPr>
        <w:t>Enable and contribute towards wider workforce development for health, housing, employment and social care economy to facilitate earlier intervention to reduce risk taking behaviours and substance misuse</w:t>
      </w:r>
    </w:p>
    <w:p w14:paraId="2B914107" w14:textId="5AF62780" w:rsidR="00E85975" w:rsidRPr="00C835D9" w:rsidRDefault="0084678C" w:rsidP="00402EF3">
      <w:pPr>
        <w:numPr>
          <w:ilvl w:val="0"/>
          <w:numId w:val="43"/>
        </w:numPr>
        <w:spacing w:after="0"/>
        <w:ind w:left="357" w:hanging="357"/>
        <w:rPr>
          <w:rFonts w:eastAsia="Times New Roman" w:cstheme="minorHAnsi"/>
          <w:sz w:val="24"/>
          <w:szCs w:val="24"/>
        </w:rPr>
      </w:pPr>
      <w:r w:rsidRPr="0084678C">
        <w:rPr>
          <w:rFonts w:eastAsia="Times New Roman" w:cstheme="minorHAnsi"/>
          <w:sz w:val="24"/>
          <w:szCs w:val="24"/>
        </w:rPr>
        <w:t xml:space="preserve">Meaningful review and adaptable intervention and support that seek to prevent individuals stalling in their recovery progress and address the reasons why this has happened for a significant number of individuals. </w:t>
      </w:r>
    </w:p>
    <w:p w14:paraId="70C5333A" w14:textId="77777777" w:rsidR="00665D7D" w:rsidRDefault="00665D7D" w:rsidP="003B1F75">
      <w:pPr>
        <w:spacing w:after="0"/>
        <w:rPr>
          <w:rFonts w:eastAsia="Times New Roman" w:cstheme="minorHAnsi"/>
          <w:b/>
          <w:color w:val="FF0000"/>
          <w:sz w:val="24"/>
          <w:szCs w:val="24"/>
        </w:rPr>
      </w:pPr>
    </w:p>
    <w:p w14:paraId="584B30A1" w14:textId="12F57E89" w:rsidR="00927891" w:rsidRPr="009A3193" w:rsidRDefault="009A3193" w:rsidP="009A3193">
      <w:pPr>
        <w:spacing w:after="0"/>
        <w:rPr>
          <w:rFonts w:eastAsia="Times New Roman" w:cstheme="minorHAnsi"/>
          <w:b/>
          <w:sz w:val="24"/>
          <w:szCs w:val="24"/>
        </w:rPr>
      </w:pPr>
      <w:r>
        <w:rPr>
          <w:rFonts w:eastAsia="Times New Roman" w:cstheme="minorHAnsi"/>
          <w:b/>
          <w:sz w:val="24"/>
          <w:szCs w:val="24"/>
        </w:rPr>
        <w:t xml:space="preserve">3.4.3   </w:t>
      </w:r>
      <w:r w:rsidR="00D356F4" w:rsidRPr="009A3193">
        <w:rPr>
          <w:rFonts w:eastAsia="Times New Roman" w:cstheme="minorHAnsi"/>
          <w:b/>
          <w:sz w:val="24"/>
          <w:szCs w:val="24"/>
        </w:rPr>
        <w:t>Evidence Based Treatment</w:t>
      </w:r>
      <w:r w:rsidR="0019021E" w:rsidRPr="009A3193">
        <w:rPr>
          <w:rFonts w:eastAsia="Times New Roman" w:cstheme="minorHAnsi"/>
          <w:b/>
          <w:sz w:val="24"/>
          <w:szCs w:val="24"/>
        </w:rPr>
        <w:t xml:space="preserve"> and Harm Reduction</w:t>
      </w:r>
    </w:p>
    <w:p w14:paraId="30563836" w14:textId="77777777" w:rsidR="00C835D9" w:rsidRPr="00C835D9" w:rsidRDefault="00C835D9" w:rsidP="003B1F75">
      <w:pPr>
        <w:pStyle w:val="ListParagraph"/>
        <w:spacing w:after="0"/>
        <w:ind w:left="0"/>
        <w:rPr>
          <w:rFonts w:eastAsia="Times New Roman" w:cstheme="minorHAnsi"/>
          <w:sz w:val="24"/>
          <w:szCs w:val="24"/>
        </w:rPr>
      </w:pPr>
    </w:p>
    <w:p w14:paraId="5795745E" w14:textId="294CEB6D" w:rsidR="00D356F4" w:rsidRDefault="00992D1C" w:rsidP="003B1F75">
      <w:pPr>
        <w:spacing w:after="0"/>
        <w:rPr>
          <w:rFonts w:eastAsia="Times New Roman" w:cstheme="minorHAnsi"/>
          <w:sz w:val="24"/>
          <w:szCs w:val="24"/>
        </w:rPr>
      </w:pPr>
      <w:r>
        <w:rPr>
          <w:rFonts w:eastAsia="Times New Roman" w:cstheme="minorHAnsi"/>
          <w:sz w:val="24"/>
          <w:szCs w:val="24"/>
        </w:rPr>
        <w:t>The Provider</w:t>
      </w:r>
      <w:r w:rsidR="00927891">
        <w:rPr>
          <w:rFonts w:eastAsia="Times New Roman" w:cstheme="minorHAnsi"/>
          <w:sz w:val="24"/>
          <w:szCs w:val="24"/>
        </w:rPr>
        <w:t xml:space="preserve"> will</w:t>
      </w:r>
      <w:r w:rsidR="00D356F4" w:rsidRPr="00D356F4">
        <w:rPr>
          <w:rFonts w:eastAsia="Times New Roman" w:cstheme="minorHAnsi"/>
          <w:sz w:val="24"/>
          <w:szCs w:val="24"/>
        </w:rPr>
        <w:t xml:space="preserve"> provide services offering harm reduction and appropriate health assessment for blood borne viruses and sexually transmitted disease, to help with recovery from addiction, behaviour change (including psychosocial therapies), and support to withdraw and remain drug and alcohol free (including substitute prescribing and other pharmacological interventions). </w:t>
      </w:r>
    </w:p>
    <w:p w14:paraId="1B9E18DC" w14:textId="77777777" w:rsidR="00914F9C" w:rsidRDefault="00914F9C" w:rsidP="003B1F75">
      <w:pPr>
        <w:spacing w:after="0"/>
        <w:rPr>
          <w:rFonts w:eastAsia="Times New Roman" w:cstheme="minorHAnsi"/>
          <w:sz w:val="24"/>
          <w:szCs w:val="24"/>
        </w:rPr>
      </w:pPr>
    </w:p>
    <w:p w14:paraId="1B2C7A2E" w14:textId="77777777" w:rsidR="00914F9C" w:rsidRDefault="00914F9C" w:rsidP="003B1F75">
      <w:pPr>
        <w:spacing w:after="0"/>
        <w:rPr>
          <w:rFonts w:eastAsia="Times New Roman" w:cstheme="minorHAnsi"/>
          <w:sz w:val="24"/>
          <w:szCs w:val="24"/>
        </w:rPr>
      </w:pPr>
      <w:r w:rsidRPr="00914F9C">
        <w:rPr>
          <w:rFonts w:eastAsia="Times New Roman" w:cstheme="minorHAnsi"/>
          <w:sz w:val="24"/>
          <w:szCs w:val="24"/>
        </w:rPr>
        <w:t xml:space="preserve">The provision of structured </w:t>
      </w:r>
      <w:r w:rsidRPr="00927891">
        <w:rPr>
          <w:rFonts w:eastAsia="Times New Roman" w:cstheme="minorHAnsi"/>
          <w:b/>
          <w:sz w:val="24"/>
          <w:szCs w:val="24"/>
        </w:rPr>
        <w:t>psychosocial interventions</w:t>
      </w:r>
      <w:r w:rsidRPr="00914F9C">
        <w:rPr>
          <w:rFonts w:eastAsia="Times New Roman" w:cstheme="minorHAnsi"/>
          <w:sz w:val="24"/>
          <w:szCs w:val="24"/>
        </w:rPr>
        <w:t xml:space="preserve"> should be seen as the key element of the treatment system. All service users will be offered a range of interventions at the</w:t>
      </w:r>
      <w:r>
        <w:rPr>
          <w:rFonts w:eastAsia="Times New Roman" w:cstheme="minorHAnsi"/>
          <w:sz w:val="24"/>
          <w:szCs w:val="24"/>
        </w:rPr>
        <w:t xml:space="preserve"> start of the treatment journey, including both one</w:t>
      </w:r>
      <w:r w:rsidR="00436496">
        <w:rPr>
          <w:rFonts w:eastAsia="Times New Roman" w:cstheme="minorHAnsi"/>
          <w:sz w:val="24"/>
          <w:szCs w:val="24"/>
        </w:rPr>
        <w:t xml:space="preserve"> to one</w:t>
      </w:r>
      <w:r w:rsidRPr="00914F9C">
        <w:rPr>
          <w:rFonts w:eastAsia="Times New Roman" w:cstheme="minorHAnsi"/>
          <w:sz w:val="24"/>
          <w:szCs w:val="24"/>
        </w:rPr>
        <w:t xml:space="preserve"> key working sessions and interventions aimed at recovery, including group work. </w:t>
      </w:r>
    </w:p>
    <w:p w14:paraId="1457EA6A" w14:textId="77777777" w:rsidR="00436496" w:rsidRDefault="00436496" w:rsidP="003B1F75">
      <w:pPr>
        <w:spacing w:after="0"/>
        <w:rPr>
          <w:rFonts w:eastAsia="Times New Roman" w:cstheme="minorHAnsi"/>
          <w:sz w:val="24"/>
          <w:szCs w:val="24"/>
        </w:rPr>
      </w:pPr>
    </w:p>
    <w:p w14:paraId="0BC8A4BA" w14:textId="0CA69073" w:rsidR="0076049F" w:rsidRDefault="00436496" w:rsidP="003B1F75">
      <w:pPr>
        <w:spacing w:after="0"/>
        <w:rPr>
          <w:rFonts w:eastAsia="Times New Roman" w:cstheme="minorHAnsi"/>
          <w:sz w:val="24"/>
          <w:szCs w:val="24"/>
        </w:rPr>
      </w:pPr>
      <w:r w:rsidRPr="00436496">
        <w:rPr>
          <w:rFonts w:eastAsia="Times New Roman" w:cstheme="minorHAnsi"/>
          <w:sz w:val="24"/>
          <w:szCs w:val="24"/>
        </w:rPr>
        <w:t xml:space="preserve">The </w:t>
      </w:r>
      <w:r w:rsidR="00992D1C">
        <w:rPr>
          <w:rFonts w:eastAsia="Times New Roman" w:cstheme="minorHAnsi"/>
          <w:sz w:val="24"/>
          <w:szCs w:val="24"/>
        </w:rPr>
        <w:t>Provider</w:t>
      </w:r>
      <w:r w:rsidRPr="00436496">
        <w:rPr>
          <w:rFonts w:eastAsia="Times New Roman" w:cstheme="minorHAnsi"/>
          <w:sz w:val="24"/>
          <w:szCs w:val="24"/>
        </w:rPr>
        <w:t xml:space="preserve"> is responsible for all </w:t>
      </w:r>
      <w:r w:rsidRPr="00217937">
        <w:rPr>
          <w:rFonts w:eastAsia="Times New Roman" w:cstheme="minorHAnsi"/>
          <w:b/>
          <w:sz w:val="24"/>
          <w:szCs w:val="24"/>
        </w:rPr>
        <w:t>community prescribing</w:t>
      </w:r>
      <w:r w:rsidRPr="00436496">
        <w:rPr>
          <w:rFonts w:eastAsia="Times New Roman" w:cstheme="minorHAnsi"/>
          <w:sz w:val="24"/>
          <w:szCs w:val="24"/>
        </w:rPr>
        <w:t xml:space="preserve"> (including </w:t>
      </w:r>
      <w:r w:rsidRPr="00217937">
        <w:rPr>
          <w:rFonts w:eastAsia="Times New Roman" w:cstheme="minorHAnsi"/>
          <w:b/>
          <w:sz w:val="24"/>
          <w:szCs w:val="24"/>
        </w:rPr>
        <w:t>dispensing</w:t>
      </w:r>
      <w:r w:rsidRPr="00436496">
        <w:rPr>
          <w:rFonts w:eastAsia="Times New Roman" w:cstheme="minorHAnsi"/>
          <w:sz w:val="24"/>
          <w:szCs w:val="24"/>
        </w:rPr>
        <w:t xml:space="preserve"> fees) and the overall budget within the contract va</w:t>
      </w:r>
      <w:r>
        <w:rPr>
          <w:rFonts w:eastAsia="Times New Roman" w:cstheme="minorHAnsi"/>
          <w:sz w:val="24"/>
          <w:szCs w:val="24"/>
        </w:rPr>
        <w:t>lue (excluding GP prescribing)</w:t>
      </w:r>
      <w:r w:rsidR="000601F5">
        <w:rPr>
          <w:rFonts w:eastAsia="Times New Roman" w:cstheme="minorHAnsi"/>
          <w:sz w:val="24"/>
          <w:szCs w:val="24"/>
        </w:rPr>
        <w:t xml:space="preserve">.  </w:t>
      </w:r>
      <w:r w:rsidR="003F0DA6">
        <w:rPr>
          <w:rFonts w:eastAsia="Times New Roman" w:cstheme="minorHAnsi"/>
          <w:sz w:val="24"/>
          <w:szCs w:val="24"/>
        </w:rPr>
        <w:t>This includes</w:t>
      </w:r>
      <w:r w:rsidR="003F0DA6" w:rsidRPr="000601F5">
        <w:rPr>
          <w:rFonts w:eastAsia="Times New Roman" w:cstheme="minorHAnsi"/>
          <w:sz w:val="24"/>
          <w:szCs w:val="24"/>
        </w:rPr>
        <w:t xml:space="preserve"> </w:t>
      </w:r>
      <w:r w:rsidR="00D96CF4">
        <w:rPr>
          <w:rFonts w:eastAsia="Times New Roman" w:cstheme="minorHAnsi"/>
          <w:sz w:val="24"/>
          <w:szCs w:val="24"/>
        </w:rPr>
        <w:t xml:space="preserve">pharmacy </w:t>
      </w:r>
      <w:r w:rsidR="003F0DA6" w:rsidRPr="00436496">
        <w:rPr>
          <w:rFonts w:eastAsia="Times New Roman" w:cstheme="minorHAnsi"/>
          <w:sz w:val="24"/>
          <w:szCs w:val="24"/>
        </w:rPr>
        <w:t>development</w:t>
      </w:r>
      <w:r w:rsidR="0076049F">
        <w:rPr>
          <w:rFonts w:eastAsia="Times New Roman" w:cstheme="minorHAnsi"/>
          <w:sz w:val="24"/>
          <w:szCs w:val="24"/>
        </w:rPr>
        <w:t>s</w:t>
      </w:r>
      <w:r w:rsidR="003F0DA6" w:rsidRPr="00436496">
        <w:rPr>
          <w:rFonts w:eastAsia="Times New Roman" w:cstheme="minorHAnsi"/>
          <w:sz w:val="24"/>
          <w:szCs w:val="24"/>
        </w:rPr>
        <w:t>,</w:t>
      </w:r>
      <w:r w:rsidR="00D96CF4">
        <w:rPr>
          <w:rFonts w:eastAsia="Times New Roman" w:cstheme="minorHAnsi"/>
          <w:sz w:val="24"/>
          <w:szCs w:val="24"/>
        </w:rPr>
        <w:t xml:space="preserve"> </w:t>
      </w:r>
      <w:r w:rsidR="0076049F">
        <w:rPr>
          <w:rFonts w:eastAsia="Times New Roman" w:cstheme="minorHAnsi"/>
          <w:sz w:val="24"/>
          <w:szCs w:val="24"/>
        </w:rPr>
        <w:t>prescribing, needle exchange and</w:t>
      </w:r>
      <w:r w:rsidR="003F0DA6" w:rsidRPr="00436496">
        <w:rPr>
          <w:rFonts w:eastAsia="Times New Roman" w:cstheme="minorHAnsi"/>
          <w:sz w:val="24"/>
          <w:szCs w:val="24"/>
        </w:rPr>
        <w:t xml:space="preserve"> </w:t>
      </w:r>
      <w:r w:rsidR="003F0DA6" w:rsidRPr="00D96CF4">
        <w:rPr>
          <w:rFonts w:eastAsia="Times New Roman" w:cstheme="minorHAnsi"/>
          <w:sz w:val="24"/>
          <w:szCs w:val="24"/>
        </w:rPr>
        <w:t>supervised consumption</w:t>
      </w:r>
      <w:r w:rsidR="003F0DA6" w:rsidRPr="00436496">
        <w:rPr>
          <w:rFonts w:eastAsia="Times New Roman" w:cstheme="minorHAnsi"/>
          <w:sz w:val="24"/>
          <w:szCs w:val="24"/>
        </w:rPr>
        <w:t xml:space="preserve"> for all drug and alcohol related services and costs within the community setting</w:t>
      </w:r>
      <w:r w:rsidR="003F0DA6">
        <w:rPr>
          <w:rFonts w:eastAsia="Times New Roman" w:cstheme="minorHAnsi"/>
          <w:sz w:val="24"/>
          <w:szCs w:val="24"/>
        </w:rPr>
        <w:t xml:space="preserve">.  </w:t>
      </w:r>
    </w:p>
    <w:p w14:paraId="2B641A3C" w14:textId="77777777" w:rsidR="0076049F" w:rsidRDefault="0076049F" w:rsidP="003B1F75">
      <w:pPr>
        <w:spacing w:after="0"/>
        <w:rPr>
          <w:rFonts w:eastAsia="Times New Roman" w:cstheme="minorHAnsi"/>
          <w:sz w:val="24"/>
          <w:szCs w:val="24"/>
        </w:rPr>
      </w:pPr>
    </w:p>
    <w:p w14:paraId="3A4F3F26" w14:textId="77777777" w:rsidR="00691C42" w:rsidRDefault="003F0DA6" w:rsidP="003B1F75">
      <w:pPr>
        <w:spacing w:after="0"/>
        <w:rPr>
          <w:rFonts w:eastAsia="Times New Roman" w:cstheme="minorHAnsi"/>
          <w:sz w:val="24"/>
          <w:szCs w:val="24"/>
        </w:rPr>
      </w:pPr>
      <w:r w:rsidRPr="00C01888">
        <w:rPr>
          <w:rFonts w:eastAsia="Times New Roman" w:cstheme="minorHAnsi"/>
          <w:b/>
          <w:sz w:val="24"/>
          <w:szCs w:val="24"/>
        </w:rPr>
        <w:lastRenderedPageBreak/>
        <w:t>Substitute prescribing</w:t>
      </w:r>
      <w:r w:rsidRPr="00F61234">
        <w:rPr>
          <w:rFonts w:eastAsia="Times New Roman" w:cstheme="minorHAnsi"/>
          <w:sz w:val="24"/>
          <w:szCs w:val="24"/>
        </w:rPr>
        <w:t xml:space="preserve"> will be </w:t>
      </w:r>
      <w:r>
        <w:rPr>
          <w:rFonts w:eastAsia="Times New Roman" w:cstheme="minorHAnsi"/>
          <w:sz w:val="24"/>
          <w:szCs w:val="24"/>
        </w:rPr>
        <w:t>developed within the Cheshire East</w:t>
      </w:r>
      <w:r w:rsidRPr="00F61234">
        <w:rPr>
          <w:rFonts w:eastAsia="Times New Roman" w:cstheme="minorHAnsi"/>
          <w:sz w:val="24"/>
          <w:szCs w:val="24"/>
        </w:rPr>
        <w:t xml:space="preserve"> recovery</w:t>
      </w:r>
      <w:r>
        <w:rPr>
          <w:rFonts w:eastAsia="Times New Roman" w:cstheme="minorHAnsi"/>
          <w:sz w:val="24"/>
          <w:szCs w:val="24"/>
        </w:rPr>
        <w:t xml:space="preserve"> system to facilitate and sustain</w:t>
      </w:r>
      <w:r w:rsidRPr="00F61234">
        <w:rPr>
          <w:rFonts w:eastAsia="Times New Roman" w:cstheme="minorHAnsi"/>
          <w:sz w:val="24"/>
          <w:szCs w:val="24"/>
        </w:rPr>
        <w:t xml:space="preserve"> recovery.</w:t>
      </w:r>
      <w:r>
        <w:rPr>
          <w:rFonts w:eastAsia="Times New Roman" w:cstheme="minorHAnsi"/>
          <w:sz w:val="24"/>
          <w:szCs w:val="24"/>
        </w:rPr>
        <w:t xml:space="preserve">  </w:t>
      </w:r>
      <w:r w:rsidRPr="00436496">
        <w:rPr>
          <w:rFonts w:eastAsia="Times New Roman" w:cstheme="minorHAnsi"/>
          <w:sz w:val="24"/>
          <w:szCs w:val="24"/>
        </w:rPr>
        <w:t xml:space="preserve">Substitute prescribing will be offered where required but should not be seen as the main element of treatment. </w:t>
      </w:r>
      <w:r w:rsidR="00CA205E">
        <w:rPr>
          <w:rFonts w:eastAsia="Times New Roman" w:cstheme="minorHAnsi"/>
          <w:sz w:val="24"/>
          <w:szCs w:val="24"/>
        </w:rPr>
        <w:t xml:space="preserve">Community prescribing </w:t>
      </w:r>
      <w:r w:rsidR="00D96CF4">
        <w:rPr>
          <w:rFonts w:eastAsia="Times New Roman" w:cstheme="minorHAnsi"/>
          <w:sz w:val="24"/>
          <w:szCs w:val="24"/>
        </w:rPr>
        <w:t xml:space="preserve">interventions </w:t>
      </w:r>
      <w:r w:rsidR="00CA205E">
        <w:rPr>
          <w:rFonts w:eastAsia="Times New Roman" w:cstheme="minorHAnsi"/>
          <w:sz w:val="24"/>
          <w:szCs w:val="24"/>
        </w:rPr>
        <w:t>should be delivered in accordance with</w:t>
      </w:r>
      <w:r w:rsidR="00176DD8">
        <w:rPr>
          <w:rFonts w:eastAsia="Times New Roman" w:cstheme="minorHAnsi"/>
          <w:sz w:val="24"/>
          <w:szCs w:val="24"/>
        </w:rPr>
        <w:t xml:space="preserve"> the Orange Book and</w:t>
      </w:r>
      <w:r w:rsidR="00CA205E">
        <w:rPr>
          <w:rFonts w:eastAsia="Times New Roman" w:cstheme="minorHAnsi"/>
          <w:sz w:val="24"/>
          <w:szCs w:val="24"/>
        </w:rPr>
        <w:t xml:space="preserve"> NICE guidelines</w:t>
      </w:r>
      <w:r w:rsidR="00691C42">
        <w:rPr>
          <w:rFonts w:eastAsia="Times New Roman" w:cstheme="minorHAnsi"/>
          <w:sz w:val="24"/>
          <w:szCs w:val="24"/>
        </w:rPr>
        <w:t xml:space="preserve"> including:</w:t>
      </w:r>
    </w:p>
    <w:p w14:paraId="62C7B2DE" w14:textId="77777777" w:rsidR="007F4C96" w:rsidRDefault="007F4C96" w:rsidP="003B1F75">
      <w:pPr>
        <w:spacing w:after="0"/>
        <w:rPr>
          <w:rFonts w:eastAsia="Times New Roman" w:cstheme="minorHAnsi"/>
          <w:sz w:val="24"/>
          <w:szCs w:val="24"/>
        </w:rPr>
      </w:pPr>
    </w:p>
    <w:p w14:paraId="0D3655FF" w14:textId="77777777" w:rsidR="00CA205E" w:rsidRPr="00691C42" w:rsidRDefault="009D67AD" w:rsidP="00402EF3">
      <w:pPr>
        <w:pStyle w:val="ListParagraph"/>
        <w:numPr>
          <w:ilvl w:val="0"/>
          <w:numId w:val="49"/>
        </w:numPr>
        <w:spacing w:after="0"/>
        <w:ind w:left="357" w:hanging="357"/>
        <w:rPr>
          <w:rFonts w:eastAsia="Times New Roman" w:cstheme="minorHAnsi"/>
          <w:sz w:val="24"/>
          <w:szCs w:val="24"/>
          <w:lang w:val="en-US"/>
        </w:rPr>
      </w:pPr>
      <w:r w:rsidRPr="00691C42">
        <w:rPr>
          <w:rFonts w:eastAsia="Times New Roman" w:cstheme="minorHAnsi"/>
          <w:sz w:val="24"/>
          <w:szCs w:val="24"/>
          <w:lang w:val="en-US"/>
        </w:rPr>
        <w:t xml:space="preserve">Substitute prescribing for: </w:t>
      </w:r>
      <w:r w:rsidR="00CA205E" w:rsidRPr="00691C42">
        <w:rPr>
          <w:rFonts w:eastAsia="Times New Roman" w:cstheme="minorHAnsi"/>
          <w:sz w:val="24"/>
          <w:szCs w:val="24"/>
          <w:lang w:val="en-US"/>
        </w:rPr>
        <w:t>maintenance</w:t>
      </w:r>
      <w:r w:rsidRPr="00691C42">
        <w:rPr>
          <w:rFonts w:eastAsia="Times New Roman" w:cstheme="minorHAnsi"/>
          <w:sz w:val="24"/>
          <w:szCs w:val="24"/>
          <w:lang w:val="en-US"/>
        </w:rPr>
        <w:t xml:space="preserve">; </w:t>
      </w:r>
      <w:r w:rsidR="00CA205E" w:rsidRPr="00691C42">
        <w:rPr>
          <w:rFonts w:eastAsia="Times New Roman" w:cstheme="minorHAnsi"/>
          <w:sz w:val="24"/>
          <w:szCs w:val="24"/>
          <w:lang w:val="en-US"/>
        </w:rPr>
        <w:t>withdrawal</w:t>
      </w:r>
      <w:r w:rsidR="003F0DA6" w:rsidRPr="00691C42">
        <w:rPr>
          <w:rFonts w:eastAsia="Times New Roman" w:cstheme="minorHAnsi"/>
          <w:sz w:val="24"/>
          <w:szCs w:val="24"/>
          <w:lang w:val="en-US"/>
        </w:rPr>
        <w:t xml:space="preserve"> and </w:t>
      </w:r>
      <w:r w:rsidR="00CA205E" w:rsidRPr="00691C42">
        <w:rPr>
          <w:rFonts w:eastAsia="Times New Roman" w:cstheme="minorHAnsi"/>
          <w:sz w:val="24"/>
          <w:szCs w:val="24"/>
          <w:lang w:val="en-US"/>
        </w:rPr>
        <w:t>to prevent relapse;</w:t>
      </w:r>
    </w:p>
    <w:p w14:paraId="788DCC29" w14:textId="77777777" w:rsidR="00CA205E" w:rsidRPr="00CA205E" w:rsidRDefault="00CA205E" w:rsidP="00402EF3">
      <w:pPr>
        <w:numPr>
          <w:ilvl w:val="0"/>
          <w:numId w:val="48"/>
        </w:numPr>
        <w:spacing w:after="0"/>
        <w:ind w:left="357" w:hanging="357"/>
        <w:rPr>
          <w:rFonts w:eastAsia="Times New Roman" w:cstheme="minorHAnsi"/>
          <w:sz w:val="24"/>
          <w:szCs w:val="24"/>
          <w:lang w:val="en-US"/>
        </w:rPr>
      </w:pPr>
      <w:r w:rsidRPr="00CA205E">
        <w:rPr>
          <w:rFonts w:eastAsia="Times New Roman" w:cstheme="minorHAnsi"/>
          <w:sz w:val="24"/>
          <w:szCs w:val="24"/>
          <w:lang w:val="en-US"/>
        </w:rPr>
        <w:t>Stabilisation and withdrawal from sedatives such as benzodiazepines where this is a secondary presenting issue for drug users and/or chronic alcohol users;</w:t>
      </w:r>
    </w:p>
    <w:p w14:paraId="72DE2765" w14:textId="77777777" w:rsidR="00CA205E" w:rsidRPr="00CA205E" w:rsidRDefault="00CA205E" w:rsidP="00402EF3">
      <w:pPr>
        <w:numPr>
          <w:ilvl w:val="0"/>
          <w:numId w:val="48"/>
        </w:numPr>
        <w:spacing w:after="0"/>
        <w:ind w:left="357" w:hanging="357"/>
        <w:rPr>
          <w:rFonts w:eastAsia="Times New Roman" w:cstheme="minorHAnsi"/>
          <w:sz w:val="24"/>
          <w:szCs w:val="24"/>
          <w:lang w:val="en-US"/>
        </w:rPr>
      </w:pPr>
      <w:r w:rsidRPr="00CA205E">
        <w:rPr>
          <w:rFonts w:eastAsia="Times New Roman" w:cstheme="minorHAnsi"/>
          <w:sz w:val="24"/>
          <w:szCs w:val="24"/>
          <w:lang w:val="en-US"/>
        </w:rPr>
        <w:t>Treatment for stimulant, non-opiate, prescription drug and psychoactive substance users, which may include prescribing to help relieve symptoms;</w:t>
      </w:r>
    </w:p>
    <w:p w14:paraId="4F9A3A1D" w14:textId="77777777" w:rsidR="003F0DA6" w:rsidRDefault="00CA205E" w:rsidP="00402EF3">
      <w:pPr>
        <w:numPr>
          <w:ilvl w:val="0"/>
          <w:numId w:val="48"/>
        </w:numPr>
        <w:spacing w:after="0"/>
        <w:ind w:left="357" w:hanging="357"/>
        <w:rPr>
          <w:rFonts w:eastAsia="Times New Roman" w:cstheme="minorHAnsi"/>
          <w:sz w:val="24"/>
          <w:szCs w:val="24"/>
          <w:lang w:val="en-US"/>
        </w:rPr>
      </w:pPr>
      <w:r w:rsidRPr="00CA205E">
        <w:rPr>
          <w:rFonts w:eastAsia="Times New Roman" w:cstheme="minorHAnsi"/>
          <w:sz w:val="24"/>
          <w:szCs w:val="24"/>
          <w:lang w:val="en-US"/>
        </w:rPr>
        <w:t>Non-medical prescribing including nutritional supplements and high dose parenteral thiamine for the prevention and treatment of individuals with Wernicke’s encephalopathy.</w:t>
      </w:r>
    </w:p>
    <w:p w14:paraId="6AB43E14" w14:textId="77777777" w:rsidR="003F0DA6" w:rsidRDefault="003F0DA6" w:rsidP="003B1F75">
      <w:pPr>
        <w:spacing w:after="0"/>
        <w:rPr>
          <w:rFonts w:eastAsia="Times New Roman" w:cstheme="minorHAnsi"/>
          <w:sz w:val="24"/>
          <w:szCs w:val="24"/>
          <w:lang w:val="en-US"/>
        </w:rPr>
      </w:pPr>
    </w:p>
    <w:p w14:paraId="1FBE736A" w14:textId="77777777" w:rsidR="0076049F" w:rsidRPr="0076049F" w:rsidRDefault="0076049F" w:rsidP="003B1F75">
      <w:pPr>
        <w:spacing w:after="0"/>
        <w:rPr>
          <w:rFonts w:eastAsia="Times New Roman" w:cstheme="minorHAnsi"/>
          <w:sz w:val="24"/>
          <w:szCs w:val="24"/>
          <w:lang w:val="en-US"/>
        </w:rPr>
      </w:pPr>
      <w:r w:rsidRPr="0076049F">
        <w:rPr>
          <w:rFonts w:eastAsia="Times New Roman" w:cstheme="minorHAnsi"/>
          <w:b/>
          <w:sz w:val="24"/>
          <w:szCs w:val="24"/>
          <w:lang w:val="en-US"/>
        </w:rPr>
        <w:t>Needle Exchange</w:t>
      </w:r>
      <w:r w:rsidRPr="0076049F">
        <w:rPr>
          <w:rFonts w:eastAsia="Times New Roman" w:cstheme="minorHAnsi"/>
          <w:sz w:val="24"/>
          <w:szCs w:val="24"/>
          <w:lang w:val="en-US"/>
        </w:rPr>
        <w:t xml:space="preserve">: </w:t>
      </w:r>
      <w:r w:rsidR="00176DD8">
        <w:rPr>
          <w:rFonts w:eastAsia="Times New Roman" w:cstheme="minorHAnsi"/>
          <w:sz w:val="24"/>
          <w:szCs w:val="24"/>
          <w:lang w:val="en-US"/>
        </w:rPr>
        <w:t xml:space="preserve">Within Community Pharmacies </w:t>
      </w:r>
      <w:r w:rsidRPr="0076049F">
        <w:rPr>
          <w:rFonts w:eastAsia="Times New Roman" w:cstheme="minorHAnsi"/>
          <w:sz w:val="24"/>
          <w:szCs w:val="24"/>
          <w:lang w:val="en-US"/>
        </w:rPr>
        <w:t>to assist service users to remain healthy until they are ready to cease injecting to achieve a drug free life with appropriate support and to also protect the wider community from harm by ensuring the safe and responsible disposal of injecting equipment [inclusive of</w:t>
      </w:r>
      <w:r w:rsidR="00176DD8">
        <w:rPr>
          <w:rFonts w:eastAsia="Times New Roman" w:cstheme="minorHAnsi"/>
          <w:sz w:val="24"/>
          <w:szCs w:val="24"/>
          <w:lang w:val="en-US"/>
        </w:rPr>
        <w:t xml:space="preserve"> Image and Performance Enhancing Drugs].</w:t>
      </w:r>
      <w:r w:rsidRPr="0076049F">
        <w:rPr>
          <w:rFonts w:eastAsia="Times New Roman" w:cstheme="minorHAnsi"/>
          <w:sz w:val="24"/>
          <w:szCs w:val="24"/>
          <w:lang w:val="en-US"/>
        </w:rPr>
        <w:t xml:space="preserve"> </w:t>
      </w:r>
    </w:p>
    <w:p w14:paraId="685E5D6E" w14:textId="77777777" w:rsidR="0076049F" w:rsidRPr="0076049F" w:rsidRDefault="0076049F" w:rsidP="003B1F75">
      <w:pPr>
        <w:spacing w:after="0"/>
        <w:rPr>
          <w:rFonts w:eastAsia="Times New Roman" w:cstheme="minorHAnsi"/>
          <w:sz w:val="24"/>
          <w:szCs w:val="24"/>
          <w:lang w:val="en-US"/>
        </w:rPr>
      </w:pPr>
    </w:p>
    <w:p w14:paraId="07334072" w14:textId="38D64977" w:rsidR="00C41C73" w:rsidRDefault="0076049F" w:rsidP="003B1F75">
      <w:pPr>
        <w:spacing w:after="0"/>
        <w:rPr>
          <w:rFonts w:eastAsia="Times New Roman" w:cstheme="minorHAnsi"/>
          <w:color w:val="FF0000"/>
          <w:sz w:val="24"/>
          <w:szCs w:val="24"/>
        </w:rPr>
      </w:pPr>
      <w:r w:rsidRPr="0076049F">
        <w:rPr>
          <w:rFonts w:eastAsia="Times New Roman" w:cstheme="minorHAnsi"/>
          <w:b/>
          <w:sz w:val="24"/>
          <w:szCs w:val="24"/>
        </w:rPr>
        <w:t>Supervised Consumption:</w:t>
      </w:r>
      <w:r>
        <w:rPr>
          <w:rFonts w:eastAsia="Times New Roman" w:cstheme="minorHAnsi"/>
          <w:sz w:val="24"/>
          <w:szCs w:val="24"/>
        </w:rPr>
        <w:t xml:space="preserve"> </w:t>
      </w:r>
      <w:r w:rsidR="00C41C73" w:rsidRPr="00CC0C95">
        <w:rPr>
          <w:rFonts w:eastAsia="Times New Roman" w:cstheme="minorHAnsi"/>
          <w:sz w:val="24"/>
          <w:szCs w:val="24"/>
        </w:rPr>
        <w:t xml:space="preserve">The </w:t>
      </w:r>
      <w:r w:rsidR="00992D1C">
        <w:rPr>
          <w:rFonts w:eastAsia="Times New Roman" w:cstheme="minorHAnsi"/>
          <w:sz w:val="24"/>
          <w:szCs w:val="24"/>
        </w:rPr>
        <w:t>Provider</w:t>
      </w:r>
      <w:r w:rsidR="00C41C73" w:rsidRPr="00CC0C95">
        <w:rPr>
          <w:rFonts w:eastAsia="Times New Roman" w:cstheme="minorHAnsi"/>
          <w:sz w:val="24"/>
          <w:szCs w:val="24"/>
        </w:rPr>
        <w:t xml:space="preserve"> </w:t>
      </w:r>
      <w:r w:rsidR="00691C42" w:rsidRPr="00691C42">
        <w:rPr>
          <w:rFonts w:eastAsia="Times New Roman" w:cstheme="minorHAnsi"/>
          <w:sz w:val="24"/>
          <w:szCs w:val="24"/>
        </w:rPr>
        <w:t xml:space="preserve">will be responsible for </w:t>
      </w:r>
      <w:r w:rsidR="00691C42" w:rsidRPr="0076049F">
        <w:rPr>
          <w:rFonts w:eastAsia="Times New Roman" w:cstheme="minorHAnsi"/>
          <w:sz w:val="24"/>
          <w:szCs w:val="24"/>
        </w:rPr>
        <w:t xml:space="preserve">commissioning supervised consumption services from community pharmacy providers as part of an agreed service specification, which will include training and administration.  </w:t>
      </w:r>
      <w:r w:rsidR="00176DD8">
        <w:rPr>
          <w:rFonts w:eastAsia="Times New Roman" w:cstheme="minorHAnsi"/>
          <w:sz w:val="24"/>
          <w:szCs w:val="24"/>
        </w:rPr>
        <w:t xml:space="preserve">Supervision should be done in collaboration with the client and should not be punitive.  </w:t>
      </w:r>
      <w:r w:rsidR="009B7EB5">
        <w:rPr>
          <w:rFonts w:eastAsia="Times New Roman" w:cstheme="minorHAnsi"/>
          <w:sz w:val="24"/>
          <w:szCs w:val="24"/>
        </w:rPr>
        <w:t>The Provider</w:t>
      </w:r>
      <w:r w:rsidR="00691C42" w:rsidRPr="00691C42">
        <w:rPr>
          <w:rFonts w:eastAsia="Times New Roman" w:cstheme="minorHAnsi"/>
          <w:sz w:val="24"/>
          <w:szCs w:val="24"/>
        </w:rPr>
        <w:t xml:space="preserve"> </w:t>
      </w:r>
      <w:r w:rsidR="00C41C73" w:rsidRPr="00CC0C95">
        <w:rPr>
          <w:rFonts w:eastAsia="Times New Roman" w:cstheme="minorHAnsi"/>
          <w:sz w:val="24"/>
          <w:szCs w:val="24"/>
        </w:rPr>
        <w:t xml:space="preserve">will </w:t>
      </w:r>
      <w:r w:rsidR="00C41C73">
        <w:rPr>
          <w:rFonts w:eastAsia="Times New Roman" w:cstheme="minorHAnsi"/>
          <w:sz w:val="24"/>
          <w:szCs w:val="24"/>
        </w:rPr>
        <w:t>ensure that</w:t>
      </w:r>
      <w:r w:rsidR="00C41C73" w:rsidRPr="00CC0C95">
        <w:rPr>
          <w:rFonts w:eastAsia="Times New Roman" w:cstheme="minorHAnsi"/>
          <w:sz w:val="24"/>
          <w:szCs w:val="24"/>
        </w:rPr>
        <w:t xml:space="preserve"> </w:t>
      </w:r>
      <w:r w:rsidR="00C41C73" w:rsidRPr="00691C42">
        <w:rPr>
          <w:rFonts w:eastAsia="Times New Roman" w:cstheme="minorHAnsi"/>
          <w:sz w:val="24"/>
          <w:szCs w:val="24"/>
        </w:rPr>
        <w:t>supervised consumption</w:t>
      </w:r>
      <w:r w:rsidR="00C41C73" w:rsidRPr="00CC0C95">
        <w:rPr>
          <w:rFonts w:eastAsia="Times New Roman" w:cstheme="minorHAnsi"/>
          <w:sz w:val="24"/>
          <w:szCs w:val="24"/>
        </w:rPr>
        <w:t xml:space="preserve"> </w:t>
      </w:r>
      <w:r w:rsidR="00F11458">
        <w:rPr>
          <w:rFonts w:eastAsia="Times New Roman" w:cstheme="minorHAnsi"/>
          <w:sz w:val="24"/>
          <w:szCs w:val="24"/>
        </w:rPr>
        <w:t>is based on good practice,</w:t>
      </w:r>
      <w:r w:rsidR="00C41C73">
        <w:rPr>
          <w:rFonts w:eastAsia="Times New Roman" w:cstheme="minorHAnsi"/>
          <w:sz w:val="24"/>
          <w:szCs w:val="24"/>
        </w:rPr>
        <w:t xml:space="preserve"> is </w:t>
      </w:r>
      <w:r w:rsidR="00C41C73" w:rsidRPr="00CC0C95">
        <w:rPr>
          <w:rFonts w:eastAsia="Times New Roman" w:cstheme="minorHAnsi"/>
          <w:sz w:val="24"/>
          <w:szCs w:val="24"/>
        </w:rPr>
        <w:t xml:space="preserve">used </w:t>
      </w:r>
      <w:r w:rsidR="00F11458">
        <w:rPr>
          <w:rFonts w:eastAsia="Times New Roman" w:cstheme="minorHAnsi"/>
          <w:sz w:val="24"/>
          <w:szCs w:val="24"/>
        </w:rPr>
        <w:t xml:space="preserve">for induction, </w:t>
      </w:r>
      <w:r w:rsidR="00C41C73" w:rsidRPr="00CC0C95">
        <w:rPr>
          <w:rFonts w:eastAsia="Times New Roman" w:cstheme="minorHAnsi"/>
          <w:sz w:val="24"/>
          <w:szCs w:val="24"/>
        </w:rPr>
        <w:t>where use on top and or diversion</w:t>
      </w:r>
      <w:r w:rsidR="00C41C73">
        <w:rPr>
          <w:rFonts w:eastAsia="Times New Roman" w:cstheme="minorHAnsi"/>
          <w:sz w:val="24"/>
          <w:szCs w:val="24"/>
        </w:rPr>
        <w:t xml:space="preserve"> is a risk</w:t>
      </w:r>
      <w:r w:rsidR="00F11458">
        <w:rPr>
          <w:rFonts w:eastAsia="Times New Roman" w:cstheme="minorHAnsi"/>
          <w:sz w:val="24"/>
          <w:szCs w:val="24"/>
        </w:rPr>
        <w:t>, and where there are concerns about safe storage at home</w:t>
      </w:r>
      <w:r w:rsidR="00992D1C">
        <w:rPr>
          <w:rFonts w:eastAsia="Times New Roman" w:cstheme="minorHAnsi"/>
          <w:sz w:val="24"/>
          <w:szCs w:val="24"/>
        </w:rPr>
        <w:t>.  The Provider</w:t>
      </w:r>
      <w:r w:rsidR="00C41C73" w:rsidRPr="00CC0C95">
        <w:rPr>
          <w:rFonts w:eastAsia="Times New Roman" w:cstheme="minorHAnsi"/>
          <w:sz w:val="24"/>
          <w:szCs w:val="24"/>
        </w:rPr>
        <w:t xml:space="preserve"> will work with service users to identify</w:t>
      </w:r>
      <w:r w:rsidR="00C41C73">
        <w:rPr>
          <w:rFonts w:eastAsia="Times New Roman" w:cstheme="minorHAnsi"/>
          <w:sz w:val="24"/>
          <w:szCs w:val="24"/>
        </w:rPr>
        <w:t xml:space="preserve"> the most appropriate pharmacy for them, and </w:t>
      </w:r>
      <w:r w:rsidR="00C41C73" w:rsidRPr="00CC0C95">
        <w:rPr>
          <w:rFonts w:eastAsia="Times New Roman" w:cstheme="minorHAnsi"/>
          <w:sz w:val="24"/>
          <w:szCs w:val="24"/>
        </w:rPr>
        <w:t>will develop strong partnership working with local pharmacies</w:t>
      </w:r>
      <w:r w:rsidR="00C41C73">
        <w:rPr>
          <w:rFonts w:eastAsia="Times New Roman" w:cstheme="minorHAnsi"/>
          <w:sz w:val="24"/>
          <w:szCs w:val="24"/>
        </w:rPr>
        <w:t>.</w:t>
      </w:r>
      <w:r w:rsidR="00C41C73" w:rsidRPr="00CC0C95">
        <w:rPr>
          <w:rFonts w:eastAsia="Times New Roman" w:cstheme="minorHAnsi"/>
          <w:sz w:val="24"/>
          <w:szCs w:val="24"/>
        </w:rPr>
        <w:t xml:space="preserve"> The provider will be aware of the financial implications of supervised </w:t>
      </w:r>
      <w:r w:rsidR="00C41C73">
        <w:rPr>
          <w:rFonts w:eastAsia="Times New Roman" w:cstheme="minorHAnsi"/>
          <w:sz w:val="24"/>
          <w:szCs w:val="24"/>
        </w:rPr>
        <w:t>consumption</w:t>
      </w:r>
      <w:r w:rsidR="00C41C73" w:rsidRPr="00CC0C95">
        <w:rPr>
          <w:rFonts w:eastAsia="Times New Roman" w:cstheme="minorHAnsi"/>
          <w:sz w:val="24"/>
          <w:szCs w:val="24"/>
        </w:rPr>
        <w:t xml:space="preserve"> and will monitor its use accordingly.</w:t>
      </w:r>
      <w:r w:rsidR="00C41C73">
        <w:rPr>
          <w:rFonts w:eastAsia="Times New Roman" w:cstheme="minorHAnsi"/>
          <w:sz w:val="24"/>
          <w:szCs w:val="24"/>
        </w:rPr>
        <w:t xml:space="preserve">  S</w:t>
      </w:r>
      <w:r w:rsidR="00691C42">
        <w:rPr>
          <w:rFonts w:eastAsia="Times New Roman" w:cstheme="minorHAnsi"/>
          <w:sz w:val="24"/>
          <w:szCs w:val="24"/>
        </w:rPr>
        <w:t>upervised consumption</w:t>
      </w:r>
      <w:r w:rsidR="00C41C73" w:rsidRPr="00CC0C95">
        <w:rPr>
          <w:rFonts w:eastAsia="Times New Roman" w:cstheme="minorHAnsi"/>
          <w:sz w:val="24"/>
          <w:szCs w:val="24"/>
        </w:rPr>
        <w:t xml:space="preserve"> services </w:t>
      </w:r>
      <w:r w:rsidR="00992D1C">
        <w:rPr>
          <w:rFonts w:eastAsia="Times New Roman" w:cstheme="minorHAnsi"/>
          <w:sz w:val="24"/>
          <w:szCs w:val="24"/>
        </w:rPr>
        <w:t>must be reviewed by the Provider</w:t>
      </w:r>
      <w:r w:rsidR="00C41C73">
        <w:rPr>
          <w:rFonts w:eastAsia="Times New Roman" w:cstheme="minorHAnsi"/>
          <w:sz w:val="24"/>
          <w:szCs w:val="24"/>
        </w:rPr>
        <w:t xml:space="preserve"> </w:t>
      </w:r>
      <w:r w:rsidR="00C41C73" w:rsidRPr="00CC0C95">
        <w:rPr>
          <w:rFonts w:eastAsia="Times New Roman" w:cstheme="minorHAnsi"/>
          <w:sz w:val="24"/>
          <w:szCs w:val="24"/>
        </w:rPr>
        <w:t xml:space="preserve">on a quarterly basis to ensure that there is equitable access to services across the foot print of </w:t>
      </w:r>
      <w:r w:rsidR="00C41C73">
        <w:rPr>
          <w:rFonts w:eastAsia="Times New Roman" w:cstheme="minorHAnsi"/>
          <w:sz w:val="24"/>
          <w:szCs w:val="24"/>
        </w:rPr>
        <w:t>Cheshire East</w:t>
      </w:r>
      <w:r w:rsidR="00C41C73" w:rsidRPr="00CC0C95">
        <w:rPr>
          <w:rFonts w:eastAsia="Times New Roman" w:cstheme="minorHAnsi"/>
          <w:sz w:val="24"/>
          <w:szCs w:val="24"/>
        </w:rPr>
        <w:t>.</w:t>
      </w:r>
      <w:r w:rsidR="00C41C73">
        <w:rPr>
          <w:rFonts w:eastAsia="Times New Roman" w:cstheme="minorHAnsi"/>
          <w:sz w:val="24"/>
          <w:szCs w:val="24"/>
        </w:rPr>
        <w:t xml:space="preserve">  </w:t>
      </w:r>
    </w:p>
    <w:p w14:paraId="543C1614" w14:textId="77777777" w:rsidR="00C41C73" w:rsidRPr="00CC0C95" w:rsidRDefault="00C41C73" w:rsidP="003B1F75">
      <w:pPr>
        <w:spacing w:after="0"/>
        <w:rPr>
          <w:rFonts w:eastAsia="Times New Roman" w:cstheme="minorHAnsi"/>
          <w:sz w:val="24"/>
          <w:szCs w:val="24"/>
        </w:rPr>
      </w:pPr>
    </w:p>
    <w:p w14:paraId="2027CDBE" w14:textId="7D069834" w:rsidR="00C41C73" w:rsidRPr="00927891" w:rsidRDefault="0076049F" w:rsidP="003B1F75">
      <w:pPr>
        <w:spacing w:after="0"/>
        <w:rPr>
          <w:rFonts w:eastAsia="Times New Roman" w:cstheme="minorHAnsi"/>
          <w:color w:val="FF0000"/>
          <w:sz w:val="24"/>
          <w:szCs w:val="24"/>
        </w:rPr>
      </w:pPr>
      <w:r w:rsidRPr="00CC0C95">
        <w:rPr>
          <w:rFonts w:eastAsia="Times New Roman" w:cstheme="minorHAnsi"/>
          <w:sz w:val="24"/>
          <w:szCs w:val="24"/>
        </w:rPr>
        <w:t xml:space="preserve">The </w:t>
      </w:r>
      <w:r w:rsidR="00992D1C">
        <w:rPr>
          <w:rFonts w:eastAsia="Times New Roman" w:cstheme="minorHAnsi"/>
          <w:sz w:val="24"/>
          <w:szCs w:val="24"/>
        </w:rPr>
        <w:t>Provider</w:t>
      </w:r>
      <w:r w:rsidRPr="00CC0C95">
        <w:rPr>
          <w:rFonts w:eastAsia="Times New Roman" w:cstheme="minorHAnsi"/>
          <w:sz w:val="24"/>
          <w:szCs w:val="24"/>
        </w:rPr>
        <w:t xml:space="preserve"> </w:t>
      </w:r>
      <w:r w:rsidRPr="00691C42">
        <w:rPr>
          <w:rFonts w:eastAsia="Times New Roman" w:cstheme="minorHAnsi"/>
          <w:sz w:val="24"/>
          <w:szCs w:val="24"/>
        </w:rPr>
        <w:t xml:space="preserve">will be responsible for commissioning </w:t>
      </w:r>
      <w:r>
        <w:rPr>
          <w:rFonts w:eastAsia="Times New Roman" w:cstheme="minorHAnsi"/>
          <w:b/>
          <w:sz w:val="24"/>
          <w:szCs w:val="24"/>
        </w:rPr>
        <w:t>Shared Care</w:t>
      </w:r>
      <w:r w:rsidRPr="00691C42">
        <w:rPr>
          <w:rFonts w:eastAsia="Times New Roman" w:cstheme="minorHAnsi"/>
          <w:sz w:val="24"/>
          <w:szCs w:val="24"/>
        </w:rPr>
        <w:t xml:space="preserve"> services from </w:t>
      </w:r>
      <w:r>
        <w:rPr>
          <w:rFonts w:eastAsia="Times New Roman" w:cstheme="minorHAnsi"/>
          <w:sz w:val="24"/>
          <w:szCs w:val="24"/>
        </w:rPr>
        <w:t>GPs</w:t>
      </w:r>
      <w:r w:rsidRPr="00691C42">
        <w:rPr>
          <w:rFonts w:eastAsia="Times New Roman" w:cstheme="minorHAnsi"/>
          <w:sz w:val="24"/>
          <w:szCs w:val="24"/>
        </w:rPr>
        <w:t xml:space="preserve"> as part of an agreed service specification, which will include training and administration</w:t>
      </w:r>
      <w:r>
        <w:rPr>
          <w:rFonts w:eastAsia="Times New Roman" w:cstheme="minorHAnsi"/>
          <w:sz w:val="24"/>
          <w:szCs w:val="24"/>
        </w:rPr>
        <w:t xml:space="preserve">.  </w:t>
      </w:r>
      <w:r w:rsidR="00C41C73" w:rsidRPr="00927891">
        <w:rPr>
          <w:rFonts w:eastAsia="Times New Roman" w:cstheme="minorHAnsi"/>
          <w:sz w:val="24"/>
          <w:szCs w:val="24"/>
        </w:rPr>
        <w:t xml:space="preserve">The </w:t>
      </w:r>
      <w:r w:rsidR="00992D1C">
        <w:rPr>
          <w:rFonts w:eastAsia="Times New Roman" w:cstheme="minorHAnsi"/>
          <w:sz w:val="24"/>
          <w:szCs w:val="24"/>
        </w:rPr>
        <w:t>Provider</w:t>
      </w:r>
      <w:r w:rsidR="00C41C73" w:rsidRPr="00927891">
        <w:rPr>
          <w:rFonts w:eastAsia="Times New Roman" w:cstheme="minorHAnsi"/>
          <w:sz w:val="24"/>
          <w:szCs w:val="24"/>
        </w:rPr>
        <w:t xml:space="preserve"> is</w:t>
      </w:r>
      <w:r w:rsidR="00C41C73">
        <w:rPr>
          <w:rFonts w:eastAsia="Times New Roman" w:cstheme="minorHAnsi"/>
          <w:sz w:val="24"/>
          <w:szCs w:val="24"/>
        </w:rPr>
        <w:t xml:space="preserve"> expected to deliver a </w:t>
      </w:r>
      <w:r w:rsidR="00C41C73" w:rsidRPr="0076049F">
        <w:rPr>
          <w:rFonts w:eastAsia="Times New Roman" w:cstheme="minorHAnsi"/>
          <w:sz w:val="24"/>
          <w:szCs w:val="24"/>
        </w:rPr>
        <w:t>Shared Care</w:t>
      </w:r>
      <w:r w:rsidR="00C41C73" w:rsidRPr="00927891">
        <w:rPr>
          <w:rFonts w:eastAsia="Times New Roman" w:cstheme="minorHAnsi"/>
          <w:sz w:val="24"/>
          <w:szCs w:val="24"/>
        </w:rPr>
        <w:t xml:space="preserve"> model of service provision for all substance misuse service users, as appropriate to their clinical/personal needs in conjunction with local GPs. </w:t>
      </w:r>
      <w:r w:rsidR="00C41C73">
        <w:rPr>
          <w:rFonts w:eastAsia="Times New Roman" w:cstheme="minorHAnsi"/>
          <w:sz w:val="24"/>
          <w:szCs w:val="24"/>
        </w:rPr>
        <w:t xml:space="preserve">  </w:t>
      </w:r>
      <w:r w:rsidR="00C41C73" w:rsidRPr="00927891">
        <w:rPr>
          <w:rFonts w:eastAsia="Times New Roman" w:cstheme="minorHAnsi"/>
          <w:sz w:val="24"/>
          <w:szCs w:val="24"/>
        </w:rPr>
        <w:t xml:space="preserve">The provider will work with </w:t>
      </w:r>
      <w:r w:rsidR="00C41C73">
        <w:rPr>
          <w:rFonts w:eastAsia="Times New Roman" w:cstheme="minorHAnsi"/>
          <w:sz w:val="24"/>
          <w:szCs w:val="24"/>
        </w:rPr>
        <w:t>Cheshire East</w:t>
      </w:r>
      <w:r w:rsidR="00C41C73" w:rsidRPr="00927891">
        <w:rPr>
          <w:rFonts w:eastAsia="Times New Roman" w:cstheme="minorHAnsi"/>
          <w:sz w:val="24"/>
          <w:szCs w:val="24"/>
        </w:rPr>
        <w:t xml:space="preserve"> Council</w:t>
      </w:r>
      <w:r w:rsidR="00C41C73">
        <w:rPr>
          <w:rFonts w:eastAsia="Times New Roman" w:cstheme="minorHAnsi"/>
          <w:sz w:val="24"/>
          <w:szCs w:val="24"/>
        </w:rPr>
        <w:t>, South Cheshire CCG, Eastern Cheshire CCG</w:t>
      </w:r>
      <w:r w:rsidR="00C41C73" w:rsidRPr="00927891">
        <w:rPr>
          <w:rFonts w:eastAsia="Times New Roman" w:cstheme="minorHAnsi"/>
          <w:sz w:val="24"/>
          <w:szCs w:val="24"/>
        </w:rPr>
        <w:t xml:space="preserve"> and </w:t>
      </w:r>
      <w:r w:rsidR="00C41C73">
        <w:rPr>
          <w:rFonts w:eastAsia="Times New Roman" w:cstheme="minorHAnsi"/>
          <w:sz w:val="24"/>
          <w:szCs w:val="24"/>
        </w:rPr>
        <w:t>the Local Medical Co</w:t>
      </w:r>
      <w:r>
        <w:rPr>
          <w:rFonts w:eastAsia="Times New Roman" w:cstheme="minorHAnsi"/>
          <w:sz w:val="24"/>
          <w:szCs w:val="24"/>
        </w:rPr>
        <w:t>mmittee</w:t>
      </w:r>
      <w:r w:rsidR="00C41C73">
        <w:rPr>
          <w:rFonts w:eastAsia="Times New Roman" w:cstheme="minorHAnsi"/>
          <w:sz w:val="24"/>
          <w:szCs w:val="24"/>
        </w:rPr>
        <w:t xml:space="preserve"> (LMC)</w:t>
      </w:r>
      <w:r w:rsidR="00C41C73" w:rsidRPr="00927891">
        <w:rPr>
          <w:rFonts w:eastAsia="Times New Roman" w:cstheme="minorHAnsi"/>
          <w:sz w:val="24"/>
          <w:szCs w:val="24"/>
        </w:rPr>
        <w:t xml:space="preserve"> to review the model of shared care.</w:t>
      </w:r>
      <w:r w:rsidR="00C41C73">
        <w:rPr>
          <w:rFonts w:eastAsia="Times New Roman" w:cstheme="minorHAnsi"/>
          <w:sz w:val="24"/>
          <w:szCs w:val="24"/>
        </w:rPr>
        <w:t xml:space="preserve"> </w:t>
      </w:r>
    </w:p>
    <w:p w14:paraId="320CA8A6" w14:textId="77777777" w:rsidR="00436496" w:rsidRDefault="00436496" w:rsidP="003B1F75">
      <w:pPr>
        <w:spacing w:after="0"/>
        <w:rPr>
          <w:rFonts w:eastAsia="Times New Roman" w:cstheme="minorHAnsi"/>
          <w:sz w:val="24"/>
          <w:szCs w:val="24"/>
        </w:rPr>
      </w:pPr>
    </w:p>
    <w:p w14:paraId="04399A5C" w14:textId="46B0B920" w:rsidR="00915F30" w:rsidRDefault="00992D1C" w:rsidP="003B1F75">
      <w:pPr>
        <w:spacing w:after="0"/>
        <w:rPr>
          <w:rFonts w:eastAsia="Times New Roman" w:cstheme="minorHAnsi"/>
          <w:bCs/>
          <w:sz w:val="24"/>
          <w:szCs w:val="24"/>
        </w:rPr>
      </w:pPr>
      <w:r>
        <w:rPr>
          <w:rFonts w:eastAsia="Times New Roman" w:cstheme="minorHAnsi"/>
          <w:bCs/>
          <w:sz w:val="24"/>
          <w:szCs w:val="24"/>
        </w:rPr>
        <w:t>The Provider</w:t>
      </w:r>
      <w:r w:rsidR="000601F5" w:rsidRPr="000601F5">
        <w:rPr>
          <w:rFonts w:eastAsia="Times New Roman" w:cstheme="minorHAnsi"/>
          <w:bCs/>
          <w:sz w:val="24"/>
          <w:szCs w:val="24"/>
        </w:rPr>
        <w:t xml:space="preserve"> is expected to offer robust community-based </w:t>
      </w:r>
      <w:r w:rsidR="000601F5" w:rsidRPr="00217937">
        <w:rPr>
          <w:rFonts w:eastAsia="Times New Roman" w:cstheme="minorHAnsi"/>
          <w:b/>
          <w:bCs/>
          <w:sz w:val="24"/>
          <w:szCs w:val="24"/>
        </w:rPr>
        <w:t>detoxification</w:t>
      </w:r>
      <w:r w:rsidR="000601F5" w:rsidRPr="000601F5">
        <w:rPr>
          <w:rFonts w:eastAsia="Times New Roman" w:cstheme="minorHAnsi"/>
          <w:bCs/>
          <w:sz w:val="24"/>
          <w:szCs w:val="24"/>
        </w:rPr>
        <w:t xml:space="preserve"> for suitable </w:t>
      </w:r>
      <w:r w:rsidR="000601F5">
        <w:rPr>
          <w:rFonts w:eastAsia="Times New Roman" w:cstheme="minorHAnsi"/>
          <w:bCs/>
          <w:sz w:val="24"/>
          <w:szCs w:val="24"/>
        </w:rPr>
        <w:t>cases, only making</w:t>
      </w:r>
      <w:r w:rsidR="000601F5" w:rsidRPr="000601F5">
        <w:rPr>
          <w:rFonts w:eastAsia="Times New Roman" w:cstheme="minorHAnsi"/>
          <w:bCs/>
          <w:sz w:val="24"/>
          <w:szCs w:val="24"/>
        </w:rPr>
        <w:t xml:space="preserve"> effective referrals to inpatient detoxification where appropriate.</w:t>
      </w:r>
      <w:r w:rsidR="000601F5">
        <w:rPr>
          <w:rFonts w:eastAsia="Times New Roman" w:cstheme="minorHAnsi"/>
          <w:bCs/>
          <w:sz w:val="24"/>
          <w:szCs w:val="24"/>
        </w:rPr>
        <w:t xml:space="preserve">  Detoxification </w:t>
      </w:r>
      <w:r w:rsidR="000601F5">
        <w:rPr>
          <w:rFonts w:eastAsia="Times New Roman" w:cstheme="minorHAnsi"/>
          <w:bCs/>
          <w:sz w:val="24"/>
          <w:szCs w:val="24"/>
        </w:rPr>
        <w:lastRenderedPageBreak/>
        <w:t>should</w:t>
      </w:r>
      <w:r w:rsidR="000601F5" w:rsidRPr="000601F5">
        <w:rPr>
          <w:rFonts w:eastAsia="Times New Roman" w:cstheme="minorHAnsi"/>
          <w:bCs/>
          <w:sz w:val="24"/>
          <w:szCs w:val="24"/>
        </w:rPr>
        <w:t xml:space="preserve"> be positively promoted as part of a recovery pathway</w:t>
      </w:r>
      <w:r w:rsidR="00167563">
        <w:rPr>
          <w:rFonts w:eastAsia="Times New Roman" w:cstheme="minorHAnsi"/>
          <w:bCs/>
          <w:sz w:val="24"/>
          <w:szCs w:val="24"/>
        </w:rPr>
        <w:t xml:space="preserve"> and not used as a standalone intervention</w:t>
      </w:r>
      <w:r w:rsidR="000601F5" w:rsidRPr="000601F5">
        <w:rPr>
          <w:rFonts w:eastAsia="Times New Roman" w:cstheme="minorHAnsi"/>
          <w:bCs/>
          <w:sz w:val="24"/>
          <w:szCs w:val="24"/>
        </w:rPr>
        <w:t xml:space="preserve"> to be accessed when the service user is ready. </w:t>
      </w:r>
    </w:p>
    <w:p w14:paraId="1E4DB44F" w14:textId="77777777" w:rsidR="00915F30" w:rsidRPr="00435026" w:rsidRDefault="00915F30" w:rsidP="003B1F75">
      <w:pPr>
        <w:spacing w:after="0"/>
        <w:rPr>
          <w:rFonts w:eastAsia="Times New Roman" w:cstheme="minorHAnsi"/>
          <w:bCs/>
          <w:sz w:val="24"/>
          <w:szCs w:val="24"/>
        </w:rPr>
      </w:pPr>
    </w:p>
    <w:p w14:paraId="7E433926" w14:textId="77777777" w:rsidR="00C835D9" w:rsidRDefault="00992D1C" w:rsidP="003B1F75">
      <w:pPr>
        <w:spacing w:after="0"/>
        <w:rPr>
          <w:rFonts w:eastAsia="Times New Roman" w:cstheme="minorHAnsi"/>
          <w:bCs/>
          <w:sz w:val="24"/>
          <w:szCs w:val="24"/>
        </w:rPr>
      </w:pPr>
      <w:r>
        <w:rPr>
          <w:rFonts w:eastAsia="Times New Roman" w:cstheme="minorHAnsi"/>
          <w:bCs/>
          <w:sz w:val="24"/>
          <w:szCs w:val="24"/>
        </w:rPr>
        <w:t>The Provider</w:t>
      </w:r>
      <w:r w:rsidR="00435026" w:rsidRPr="00435026">
        <w:rPr>
          <w:rFonts w:eastAsia="Times New Roman" w:cstheme="minorHAnsi"/>
          <w:bCs/>
          <w:sz w:val="24"/>
          <w:szCs w:val="24"/>
        </w:rPr>
        <w:t xml:space="preserve"> should link to </w:t>
      </w:r>
      <w:r w:rsidR="00E85975" w:rsidRPr="00435026">
        <w:rPr>
          <w:rFonts w:eastAsia="Times New Roman" w:cstheme="minorHAnsi"/>
          <w:bCs/>
          <w:sz w:val="24"/>
          <w:szCs w:val="24"/>
        </w:rPr>
        <w:t>recovery based accommodation service and housing providers</w:t>
      </w:r>
      <w:r w:rsidR="00435026" w:rsidRPr="00435026">
        <w:rPr>
          <w:rFonts w:eastAsia="Times New Roman" w:cstheme="minorHAnsi"/>
          <w:bCs/>
          <w:sz w:val="24"/>
          <w:szCs w:val="24"/>
        </w:rPr>
        <w:t xml:space="preserve"> in order to ensure clients accessing these services are able to obtain timely support from the service</w:t>
      </w:r>
      <w:r w:rsidR="00455E9A">
        <w:rPr>
          <w:rFonts w:eastAsia="Times New Roman" w:cstheme="minorHAnsi"/>
          <w:bCs/>
          <w:sz w:val="24"/>
          <w:szCs w:val="24"/>
        </w:rPr>
        <w:t xml:space="preserve"> should this be required to maintain their tenancy.</w:t>
      </w:r>
    </w:p>
    <w:p w14:paraId="191BB876" w14:textId="77777777" w:rsidR="008D1C19" w:rsidRDefault="008D1C19" w:rsidP="003B1F75">
      <w:pPr>
        <w:spacing w:after="0"/>
        <w:rPr>
          <w:rFonts w:eastAsia="Times New Roman" w:cstheme="minorHAnsi"/>
          <w:bCs/>
          <w:sz w:val="24"/>
          <w:szCs w:val="24"/>
        </w:rPr>
      </w:pPr>
    </w:p>
    <w:p w14:paraId="24BD9F9E" w14:textId="73F45C24" w:rsidR="00CC0C95" w:rsidRDefault="00CC0C95" w:rsidP="003B1F75">
      <w:pPr>
        <w:spacing w:after="0"/>
        <w:rPr>
          <w:rFonts w:eastAsia="Times New Roman" w:cstheme="minorHAnsi"/>
          <w:bCs/>
          <w:sz w:val="24"/>
          <w:szCs w:val="24"/>
        </w:rPr>
      </w:pPr>
      <w:r w:rsidRPr="00CC0C95">
        <w:rPr>
          <w:rFonts w:eastAsia="Times New Roman" w:cstheme="minorHAnsi"/>
          <w:bCs/>
          <w:sz w:val="24"/>
          <w:szCs w:val="24"/>
        </w:rPr>
        <w:t xml:space="preserve">Substance misuse </w:t>
      </w:r>
      <w:r w:rsidRPr="00217937">
        <w:rPr>
          <w:rFonts w:eastAsia="Times New Roman" w:cstheme="minorHAnsi"/>
          <w:b/>
          <w:bCs/>
          <w:sz w:val="24"/>
          <w:szCs w:val="24"/>
        </w:rPr>
        <w:t>testing</w:t>
      </w:r>
      <w:r w:rsidRPr="00CC0C95">
        <w:rPr>
          <w:rFonts w:eastAsia="Times New Roman" w:cstheme="minorHAnsi"/>
          <w:bCs/>
          <w:sz w:val="24"/>
          <w:szCs w:val="24"/>
        </w:rPr>
        <w:t xml:space="preserve"> should be based on therapeutic requirements only</w:t>
      </w:r>
      <w:r>
        <w:rPr>
          <w:rFonts w:eastAsia="Times New Roman" w:cstheme="minorHAnsi"/>
          <w:bCs/>
          <w:sz w:val="24"/>
          <w:szCs w:val="24"/>
        </w:rPr>
        <w:t xml:space="preserve"> and </w:t>
      </w:r>
      <w:r w:rsidRPr="00CC0C95">
        <w:rPr>
          <w:rFonts w:eastAsia="Times New Roman" w:cstheme="minorHAnsi"/>
          <w:bCs/>
          <w:sz w:val="24"/>
          <w:szCs w:val="24"/>
        </w:rPr>
        <w:t>will support other interventions and progress the individual</w:t>
      </w:r>
      <w:r w:rsidR="00C41C73">
        <w:rPr>
          <w:rFonts w:eastAsia="Times New Roman" w:cstheme="minorHAnsi"/>
          <w:bCs/>
          <w:sz w:val="24"/>
          <w:szCs w:val="24"/>
        </w:rPr>
        <w:t>’</w:t>
      </w:r>
      <w:r w:rsidRPr="00CC0C95">
        <w:rPr>
          <w:rFonts w:eastAsia="Times New Roman" w:cstheme="minorHAnsi"/>
          <w:bCs/>
          <w:sz w:val="24"/>
          <w:szCs w:val="24"/>
        </w:rPr>
        <w:t>s recovery journey as appropriate</w:t>
      </w:r>
      <w:r>
        <w:rPr>
          <w:rFonts w:eastAsia="Times New Roman" w:cstheme="minorHAnsi"/>
          <w:bCs/>
          <w:sz w:val="24"/>
          <w:szCs w:val="24"/>
        </w:rPr>
        <w:t>.</w:t>
      </w:r>
    </w:p>
    <w:p w14:paraId="19A141B3" w14:textId="77777777" w:rsidR="0019021E" w:rsidRPr="00C604EF" w:rsidRDefault="0019021E" w:rsidP="003B1F75">
      <w:pPr>
        <w:spacing w:after="0"/>
        <w:rPr>
          <w:rFonts w:eastAsia="Times New Roman" w:cstheme="minorHAnsi"/>
          <w:bCs/>
          <w:sz w:val="24"/>
          <w:szCs w:val="24"/>
        </w:rPr>
      </w:pPr>
    </w:p>
    <w:p w14:paraId="5A622693" w14:textId="6EA8C237" w:rsidR="00C604EF" w:rsidRDefault="00992D1C" w:rsidP="003B1F75">
      <w:pPr>
        <w:spacing w:after="0"/>
        <w:rPr>
          <w:rFonts w:eastAsia="Times New Roman" w:cstheme="minorHAnsi"/>
          <w:bCs/>
          <w:sz w:val="24"/>
          <w:szCs w:val="24"/>
        </w:rPr>
      </w:pPr>
      <w:r>
        <w:rPr>
          <w:rFonts w:eastAsia="Times New Roman" w:cstheme="minorHAnsi"/>
          <w:bCs/>
          <w:sz w:val="24"/>
          <w:szCs w:val="24"/>
        </w:rPr>
        <w:t>The Provid</w:t>
      </w:r>
      <w:r w:rsidR="00C604EF">
        <w:rPr>
          <w:rFonts w:eastAsia="Times New Roman" w:cstheme="minorHAnsi"/>
          <w:bCs/>
          <w:sz w:val="24"/>
          <w:szCs w:val="24"/>
        </w:rPr>
        <w:t xml:space="preserve">er will aim to </w:t>
      </w:r>
      <w:r w:rsidR="00C604EF" w:rsidRPr="00C604EF">
        <w:rPr>
          <w:rFonts w:eastAsia="Times New Roman" w:cstheme="minorHAnsi"/>
          <w:bCs/>
          <w:sz w:val="24"/>
          <w:szCs w:val="24"/>
        </w:rPr>
        <w:t>reduce</w:t>
      </w:r>
      <w:r w:rsidR="00C604EF">
        <w:rPr>
          <w:rFonts w:eastAsia="Times New Roman" w:cstheme="minorHAnsi"/>
          <w:bCs/>
          <w:sz w:val="24"/>
          <w:szCs w:val="24"/>
        </w:rPr>
        <w:t xml:space="preserve"> the</w:t>
      </w:r>
      <w:r w:rsidR="00C604EF" w:rsidRPr="00C604EF">
        <w:rPr>
          <w:rFonts w:eastAsia="Times New Roman" w:cstheme="minorHAnsi"/>
          <w:bCs/>
          <w:sz w:val="24"/>
          <w:szCs w:val="24"/>
        </w:rPr>
        <w:t xml:space="preserve"> risk of </w:t>
      </w:r>
      <w:r w:rsidR="00C604EF" w:rsidRPr="00C604EF">
        <w:rPr>
          <w:rFonts w:eastAsia="Times New Roman" w:cstheme="minorHAnsi"/>
          <w:b/>
          <w:bCs/>
          <w:sz w:val="24"/>
          <w:szCs w:val="24"/>
        </w:rPr>
        <w:t>drug-related deaths</w:t>
      </w:r>
      <w:r w:rsidR="00C604EF" w:rsidRPr="00C604EF">
        <w:rPr>
          <w:rFonts w:eastAsia="Times New Roman" w:cstheme="minorHAnsi"/>
          <w:bCs/>
          <w:sz w:val="24"/>
          <w:szCs w:val="24"/>
        </w:rPr>
        <w:t xml:space="preserve"> by identifying patients known to be at higher risk and taking actions to engage such individuals safely in the protective effects of treatment, including:</w:t>
      </w:r>
    </w:p>
    <w:p w14:paraId="007FBC28" w14:textId="77777777" w:rsidR="00C835D9" w:rsidRPr="00C604EF" w:rsidRDefault="00C835D9" w:rsidP="003B1F75">
      <w:pPr>
        <w:spacing w:after="0"/>
        <w:rPr>
          <w:rFonts w:eastAsia="Times New Roman" w:cstheme="minorHAnsi"/>
          <w:bCs/>
          <w:sz w:val="24"/>
          <w:szCs w:val="24"/>
        </w:rPr>
      </w:pPr>
    </w:p>
    <w:p w14:paraId="026EB83D" w14:textId="77777777" w:rsidR="00C604EF" w:rsidRDefault="00C604EF" w:rsidP="00402EF3">
      <w:pPr>
        <w:pStyle w:val="ListParagraph"/>
        <w:numPr>
          <w:ilvl w:val="0"/>
          <w:numId w:val="55"/>
        </w:numPr>
        <w:spacing w:after="0"/>
        <w:ind w:left="357" w:hanging="357"/>
        <w:rPr>
          <w:rFonts w:eastAsia="Times New Roman" w:cstheme="minorHAnsi"/>
          <w:bCs/>
          <w:sz w:val="24"/>
          <w:szCs w:val="24"/>
        </w:rPr>
      </w:pPr>
      <w:r w:rsidRPr="00C604EF">
        <w:rPr>
          <w:rFonts w:eastAsia="Times New Roman" w:cstheme="minorHAnsi"/>
          <w:bCs/>
          <w:sz w:val="24"/>
          <w:szCs w:val="24"/>
        </w:rPr>
        <w:t>older patients, males, heroin users in the first four weeks of their treatment, those with co</w:t>
      </w:r>
      <w:r w:rsidRPr="00C604EF">
        <w:rPr>
          <w:rFonts w:eastAsia="Times New Roman" w:cstheme="minorHAnsi"/>
          <w:bCs/>
          <w:sz w:val="24"/>
          <w:szCs w:val="24"/>
        </w:rPr>
        <w:noBreakHyphen/>
        <w:t>existing alcohol and mental health problems, individuals with a recent overdose</w:t>
      </w:r>
      <w:r w:rsidR="00F11458">
        <w:rPr>
          <w:rFonts w:eastAsia="Times New Roman" w:cstheme="minorHAnsi"/>
          <w:bCs/>
          <w:sz w:val="24"/>
          <w:szCs w:val="24"/>
        </w:rPr>
        <w:t>;</w:t>
      </w:r>
      <w:r w:rsidRPr="00C604EF">
        <w:rPr>
          <w:rFonts w:eastAsia="Times New Roman" w:cstheme="minorHAnsi"/>
          <w:bCs/>
          <w:sz w:val="24"/>
          <w:szCs w:val="24"/>
        </w:rPr>
        <w:t xml:space="preserve"> </w:t>
      </w:r>
    </w:p>
    <w:p w14:paraId="6C9E9FAC" w14:textId="77777777" w:rsidR="00C604EF" w:rsidRDefault="00C604EF" w:rsidP="00402EF3">
      <w:pPr>
        <w:pStyle w:val="ListParagraph"/>
        <w:numPr>
          <w:ilvl w:val="0"/>
          <w:numId w:val="55"/>
        </w:numPr>
        <w:spacing w:after="0"/>
        <w:ind w:left="357" w:hanging="357"/>
        <w:rPr>
          <w:rFonts w:eastAsia="Times New Roman" w:cstheme="minorHAnsi"/>
          <w:bCs/>
          <w:sz w:val="24"/>
          <w:szCs w:val="24"/>
        </w:rPr>
      </w:pPr>
      <w:r w:rsidRPr="00C604EF">
        <w:rPr>
          <w:rFonts w:eastAsia="Times New Roman" w:cstheme="minorHAnsi"/>
          <w:bCs/>
          <w:sz w:val="24"/>
          <w:szCs w:val="24"/>
        </w:rPr>
        <w:t>those who use heroin who are currently out of treatment</w:t>
      </w:r>
      <w:r w:rsidR="00F11458">
        <w:rPr>
          <w:rFonts w:eastAsia="Times New Roman" w:cstheme="minorHAnsi"/>
          <w:bCs/>
          <w:sz w:val="24"/>
          <w:szCs w:val="24"/>
        </w:rPr>
        <w:t>;</w:t>
      </w:r>
      <w:r>
        <w:rPr>
          <w:rFonts w:eastAsia="Times New Roman" w:cstheme="minorHAnsi"/>
          <w:bCs/>
          <w:sz w:val="24"/>
          <w:szCs w:val="24"/>
        </w:rPr>
        <w:t xml:space="preserve"> </w:t>
      </w:r>
    </w:p>
    <w:p w14:paraId="1C608D70" w14:textId="77777777" w:rsidR="00C604EF" w:rsidRPr="00C604EF" w:rsidRDefault="00C604EF" w:rsidP="00402EF3">
      <w:pPr>
        <w:pStyle w:val="ListParagraph"/>
        <w:numPr>
          <w:ilvl w:val="0"/>
          <w:numId w:val="55"/>
        </w:numPr>
        <w:spacing w:after="0"/>
        <w:ind w:left="357" w:hanging="357"/>
        <w:rPr>
          <w:rFonts w:eastAsia="Times New Roman" w:cstheme="minorHAnsi"/>
          <w:bCs/>
          <w:sz w:val="24"/>
          <w:szCs w:val="24"/>
        </w:rPr>
      </w:pPr>
      <w:r w:rsidRPr="00C604EF">
        <w:rPr>
          <w:rFonts w:eastAsia="Times New Roman" w:cstheme="minorHAnsi"/>
          <w:bCs/>
          <w:sz w:val="24"/>
          <w:szCs w:val="24"/>
        </w:rPr>
        <w:t>opioid dependent individuals with high risk due to recent reduction in their opioid tolerance – such as following prison release, discharge from hospitalisation or residential care, a planned detoxification programme or following recent cessation of naltrexone.</w:t>
      </w:r>
    </w:p>
    <w:p w14:paraId="3F1EC725" w14:textId="77777777" w:rsidR="00C604EF" w:rsidRDefault="00C604EF" w:rsidP="003B1F75">
      <w:pPr>
        <w:spacing w:after="0"/>
        <w:rPr>
          <w:rFonts w:eastAsia="Times New Roman" w:cstheme="minorHAnsi"/>
          <w:b/>
          <w:bCs/>
          <w:sz w:val="24"/>
          <w:szCs w:val="24"/>
        </w:rPr>
      </w:pPr>
    </w:p>
    <w:p w14:paraId="1ACABEE5" w14:textId="578055C4" w:rsidR="00F11458" w:rsidRDefault="003739B4" w:rsidP="003B1F75">
      <w:pPr>
        <w:spacing w:after="0"/>
        <w:rPr>
          <w:rFonts w:eastAsia="Times New Roman" w:cstheme="minorHAnsi"/>
          <w:bCs/>
          <w:sz w:val="24"/>
          <w:szCs w:val="24"/>
        </w:rPr>
      </w:pPr>
      <w:r>
        <w:rPr>
          <w:rFonts w:eastAsia="Times New Roman" w:cstheme="minorHAnsi"/>
          <w:bCs/>
          <w:sz w:val="24"/>
          <w:szCs w:val="24"/>
        </w:rPr>
        <w:t xml:space="preserve">Follow </w:t>
      </w:r>
      <w:r w:rsidR="00F11458">
        <w:rPr>
          <w:rFonts w:eastAsia="Times New Roman" w:cstheme="minorHAnsi"/>
          <w:bCs/>
          <w:sz w:val="24"/>
          <w:szCs w:val="24"/>
        </w:rPr>
        <w:t>the national drug related deaths enquiry recommendations</w:t>
      </w:r>
      <w:r>
        <w:rPr>
          <w:rFonts w:eastAsia="Times New Roman" w:cstheme="minorHAnsi"/>
          <w:bCs/>
          <w:sz w:val="24"/>
          <w:szCs w:val="24"/>
        </w:rPr>
        <w:t>, the Provide</w:t>
      </w:r>
      <w:r w:rsidR="008D1C19">
        <w:rPr>
          <w:rFonts w:eastAsia="Times New Roman" w:cstheme="minorHAnsi"/>
          <w:bCs/>
          <w:sz w:val="24"/>
          <w:szCs w:val="24"/>
        </w:rPr>
        <w:t>r</w:t>
      </w:r>
      <w:r>
        <w:rPr>
          <w:rFonts w:eastAsia="Times New Roman" w:cstheme="minorHAnsi"/>
          <w:bCs/>
          <w:sz w:val="24"/>
          <w:szCs w:val="24"/>
        </w:rPr>
        <w:t xml:space="preserve">[s] </w:t>
      </w:r>
      <w:r w:rsidR="00F11458">
        <w:rPr>
          <w:rFonts w:eastAsia="Times New Roman" w:cstheme="minorHAnsi"/>
          <w:bCs/>
          <w:sz w:val="24"/>
          <w:szCs w:val="24"/>
        </w:rPr>
        <w:t>should:</w:t>
      </w:r>
    </w:p>
    <w:p w14:paraId="3F61ED60" w14:textId="77777777" w:rsidR="00C835D9" w:rsidRDefault="00C835D9" w:rsidP="003B1F75">
      <w:pPr>
        <w:spacing w:after="0"/>
        <w:rPr>
          <w:rFonts w:eastAsia="Times New Roman" w:cstheme="minorHAnsi"/>
          <w:bCs/>
          <w:sz w:val="24"/>
          <w:szCs w:val="24"/>
        </w:rPr>
      </w:pPr>
    </w:p>
    <w:p w14:paraId="6F0A129B" w14:textId="77777777" w:rsidR="00F11458" w:rsidRDefault="00F11458" w:rsidP="00402EF3">
      <w:pPr>
        <w:pStyle w:val="ListParagraph"/>
        <w:numPr>
          <w:ilvl w:val="0"/>
          <w:numId w:val="57"/>
        </w:numPr>
        <w:spacing w:after="0"/>
        <w:ind w:left="357" w:hanging="357"/>
        <w:rPr>
          <w:rFonts w:eastAsia="Times New Roman" w:cstheme="minorHAnsi"/>
          <w:bCs/>
          <w:sz w:val="24"/>
          <w:szCs w:val="24"/>
        </w:rPr>
      </w:pPr>
      <w:r>
        <w:rPr>
          <w:rFonts w:eastAsia="Times New Roman" w:cstheme="minorHAnsi"/>
          <w:bCs/>
          <w:sz w:val="24"/>
          <w:szCs w:val="24"/>
        </w:rPr>
        <w:t>ensure that</w:t>
      </w:r>
      <w:r w:rsidRPr="00F11458">
        <w:rPr>
          <w:rFonts w:eastAsia="Times New Roman" w:cstheme="minorHAnsi"/>
          <w:bCs/>
          <w:sz w:val="24"/>
          <w:szCs w:val="24"/>
        </w:rPr>
        <w:t xml:space="preserve"> drug treatment is easy to access and attractive, especially to th</w:t>
      </w:r>
      <w:r>
        <w:rPr>
          <w:rFonts w:eastAsia="Times New Roman" w:cstheme="minorHAnsi"/>
          <w:bCs/>
          <w:sz w:val="24"/>
          <w:szCs w:val="24"/>
        </w:rPr>
        <w:t>ose currently not being reached;</w:t>
      </w:r>
    </w:p>
    <w:p w14:paraId="7078C615" w14:textId="77777777" w:rsidR="00F11458" w:rsidRDefault="00F11458" w:rsidP="00402EF3">
      <w:pPr>
        <w:pStyle w:val="ListParagraph"/>
        <w:numPr>
          <w:ilvl w:val="0"/>
          <w:numId w:val="57"/>
        </w:numPr>
        <w:spacing w:after="0"/>
        <w:ind w:left="357" w:hanging="357"/>
        <w:rPr>
          <w:rFonts w:eastAsia="Times New Roman" w:cstheme="minorHAnsi"/>
          <w:bCs/>
          <w:sz w:val="24"/>
          <w:szCs w:val="24"/>
        </w:rPr>
      </w:pPr>
      <w:r w:rsidRPr="00F11458">
        <w:rPr>
          <w:rFonts w:eastAsia="Times New Roman" w:cstheme="minorHAnsi"/>
          <w:bCs/>
          <w:sz w:val="24"/>
          <w:szCs w:val="24"/>
        </w:rPr>
        <w:t>rapi</w:t>
      </w:r>
      <w:r>
        <w:rPr>
          <w:rFonts w:eastAsia="Times New Roman" w:cstheme="minorHAnsi"/>
          <w:bCs/>
          <w:sz w:val="24"/>
          <w:szCs w:val="24"/>
        </w:rPr>
        <w:t>dly optimise</w:t>
      </w:r>
      <w:r w:rsidRPr="00F11458">
        <w:rPr>
          <w:rFonts w:eastAsia="Times New Roman" w:cstheme="minorHAnsi"/>
          <w:bCs/>
          <w:sz w:val="24"/>
          <w:szCs w:val="24"/>
        </w:rPr>
        <w:t xml:space="preserve"> interventions f</w:t>
      </w:r>
      <w:r>
        <w:rPr>
          <w:rFonts w:eastAsia="Times New Roman" w:cstheme="minorHAnsi"/>
          <w:bCs/>
          <w:sz w:val="24"/>
          <w:szCs w:val="24"/>
        </w:rPr>
        <w:t>or people coming into treatment;</w:t>
      </w:r>
    </w:p>
    <w:p w14:paraId="6454048B" w14:textId="77777777" w:rsidR="00F11458" w:rsidRDefault="00F11458" w:rsidP="00402EF3">
      <w:pPr>
        <w:pStyle w:val="ListParagraph"/>
        <w:numPr>
          <w:ilvl w:val="0"/>
          <w:numId w:val="57"/>
        </w:numPr>
        <w:spacing w:after="0"/>
        <w:ind w:left="357" w:hanging="357"/>
        <w:rPr>
          <w:rFonts w:eastAsia="Times New Roman" w:cstheme="minorHAnsi"/>
          <w:bCs/>
          <w:sz w:val="24"/>
          <w:szCs w:val="24"/>
        </w:rPr>
      </w:pPr>
      <w:r>
        <w:rPr>
          <w:rFonts w:eastAsia="Times New Roman" w:cstheme="minorHAnsi"/>
          <w:bCs/>
          <w:sz w:val="24"/>
          <w:szCs w:val="24"/>
        </w:rPr>
        <w:t>keep</w:t>
      </w:r>
      <w:r w:rsidRPr="00F11458">
        <w:rPr>
          <w:rFonts w:eastAsia="Times New Roman" w:cstheme="minorHAnsi"/>
          <w:bCs/>
          <w:sz w:val="24"/>
          <w:szCs w:val="24"/>
        </w:rPr>
        <w:t xml:space="preserve"> people in treatment for as long as they benefit</w:t>
      </w:r>
      <w:r>
        <w:rPr>
          <w:rFonts w:eastAsia="Times New Roman" w:cstheme="minorHAnsi"/>
          <w:bCs/>
          <w:sz w:val="24"/>
          <w:szCs w:val="24"/>
        </w:rPr>
        <w:t>;</w:t>
      </w:r>
    </w:p>
    <w:p w14:paraId="063F3E83" w14:textId="77777777" w:rsidR="00F11458" w:rsidRDefault="00F11458" w:rsidP="00402EF3">
      <w:pPr>
        <w:pStyle w:val="ListParagraph"/>
        <w:numPr>
          <w:ilvl w:val="0"/>
          <w:numId w:val="57"/>
        </w:numPr>
        <w:spacing w:after="0"/>
        <w:ind w:left="357" w:hanging="357"/>
        <w:rPr>
          <w:rFonts w:eastAsia="Times New Roman" w:cstheme="minorHAnsi"/>
          <w:bCs/>
          <w:sz w:val="24"/>
          <w:szCs w:val="24"/>
        </w:rPr>
      </w:pPr>
      <w:r>
        <w:rPr>
          <w:rFonts w:eastAsia="Times New Roman" w:cstheme="minorHAnsi"/>
          <w:bCs/>
          <w:sz w:val="24"/>
          <w:szCs w:val="24"/>
        </w:rPr>
        <w:t>strengthen</w:t>
      </w:r>
      <w:r w:rsidRPr="00F11458">
        <w:rPr>
          <w:rFonts w:eastAsia="Times New Roman" w:cstheme="minorHAnsi"/>
          <w:bCs/>
          <w:sz w:val="24"/>
          <w:szCs w:val="24"/>
        </w:rPr>
        <w:t xml:space="preserve"> governance and c</w:t>
      </w:r>
      <w:r>
        <w:rPr>
          <w:rFonts w:eastAsia="Times New Roman" w:cstheme="minorHAnsi"/>
          <w:bCs/>
          <w:sz w:val="24"/>
          <w:szCs w:val="24"/>
        </w:rPr>
        <w:t>ompetence in treatment services;</w:t>
      </w:r>
    </w:p>
    <w:p w14:paraId="434DDE4A" w14:textId="77777777" w:rsidR="00F11458" w:rsidRDefault="00F11458" w:rsidP="00402EF3">
      <w:pPr>
        <w:pStyle w:val="ListParagraph"/>
        <w:numPr>
          <w:ilvl w:val="0"/>
          <w:numId w:val="57"/>
        </w:numPr>
        <w:spacing w:after="0"/>
        <w:ind w:left="357" w:hanging="357"/>
        <w:rPr>
          <w:rFonts w:eastAsia="Times New Roman" w:cstheme="minorHAnsi"/>
          <w:bCs/>
          <w:sz w:val="24"/>
          <w:szCs w:val="24"/>
        </w:rPr>
      </w:pPr>
      <w:r>
        <w:rPr>
          <w:rFonts w:eastAsia="Times New Roman" w:cstheme="minorHAnsi"/>
          <w:bCs/>
          <w:sz w:val="24"/>
          <w:szCs w:val="24"/>
        </w:rPr>
        <w:t>share</w:t>
      </w:r>
      <w:r w:rsidRPr="00F11458">
        <w:rPr>
          <w:rFonts w:eastAsia="Times New Roman" w:cstheme="minorHAnsi"/>
          <w:bCs/>
          <w:sz w:val="24"/>
          <w:szCs w:val="24"/>
        </w:rPr>
        <w:t xml:space="preserve"> learning between services who have contact with those at high </w:t>
      </w:r>
      <w:r>
        <w:rPr>
          <w:rFonts w:eastAsia="Times New Roman" w:cstheme="minorHAnsi"/>
          <w:bCs/>
          <w:sz w:val="24"/>
          <w:szCs w:val="24"/>
        </w:rPr>
        <w:t>risk;</w:t>
      </w:r>
    </w:p>
    <w:p w14:paraId="1D55874A" w14:textId="77777777" w:rsidR="00F11458" w:rsidRDefault="00F11458" w:rsidP="00402EF3">
      <w:pPr>
        <w:pStyle w:val="ListParagraph"/>
        <w:numPr>
          <w:ilvl w:val="0"/>
          <w:numId w:val="57"/>
        </w:numPr>
        <w:spacing w:after="0"/>
        <w:ind w:left="357" w:hanging="357"/>
        <w:rPr>
          <w:rFonts w:eastAsia="Times New Roman" w:cstheme="minorHAnsi"/>
          <w:bCs/>
          <w:sz w:val="24"/>
          <w:szCs w:val="24"/>
        </w:rPr>
      </w:pPr>
      <w:r>
        <w:rPr>
          <w:rFonts w:eastAsia="Times New Roman" w:cstheme="minorHAnsi"/>
          <w:bCs/>
          <w:sz w:val="24"/>
          <w:szCs w:val="24"/>
        </w:rPr>
        <w:t>promote</w:t>
      </w:r>
      <w:r w:rsidRPr="00F11458">
        <w:rPr>
          <w:rFonts w:eastAsia="Times New Roman" w:cstheme="minorHAnsi"/>
          <w:bCs/>
          <w:sz w:val="24"/>
          <w:szCs w:val="24"/>
        </w:rPr>
        <w:t xml:space="preserve"> effective risk management</w:t>
      </w:r>
      <w:r>
        <w:rPr>
          <w:rFonts w:eastAsia="Times New Roman" w:cstheme="minorHAnsi"/>
          <w:bCs/>
          <w:sz w:val="24"/>
          <w:szCs w:val="24"/>
        </w:rPr>
        <w:t>;</w:t>
      </w:r>
    </w:p>
    <w:p w14:paraId="7533E384" w14:textId="77777777" w:rsidR="00F11458" w:rsidRDefault="00F11458" w:rsidP="00402EF3">
      <w:pPr>
        <w:pStyle w:val="ListParagraph"/>
        <w:numPr>
          <w:ilvl w:val="0"/>
          <w:numId w:val="57"/>
        </w:numPr>
        <w:spacing w:after="0"/>
        <w:ind w:left="357" w:hanging="357"/>
        <w:rPr>
          <w:rFonts w:eastAsia="Times New Roman" w:cstheme="minorHAnsi"/>
          <w:bCs/>
          <w:sz w:val="24"/>
          <w:szCs w:val="24"/>
        </w:rPr>
      </w:pPr>
      <w:r>
        <w:rPr>
          <w:rFonts w:eastAsia="Times New Roman" w:cstheme="minorHAnsi"/>
          <w:bCs/>
          <w:sz w:val="24"/>
          <w:szCs w:val="24"/>
        </w:rPr>
        <w:t>intervene</w:t>
      </w:r>
      <w:r w:rsidRPr="00F11458">
        <w:rPr>
          <w:rFonts w:eastAsia="Times New Roman" w:cstheme="minorHAnsi"/>
          <w:bCs/>
          <w:sz w:val="24"/>
          <w:szCs w:val="24"/>
        </w:rPr>
        <w:t xml:space="preserve"> following non-fatal overdoses</w:t>
      </w:r>
      <w:r>
        <w:rPr>
          <w:rFonts w:eastAsia="Times New Roman" w:cstheme="minorHAnsi"/>
          <w:bCs/>
          <w:sz w:val="24"/>
          <w:szCs w:val="24"/>
        </w:rPr>
        <w:t>;</w:t>
      </w:r>
    </w:p>
    <w:p w14:paraId="62AC43A6" w14:textId="77777777" w:rsidR="00F11458" w:rsidRDefault="00F11458" w:rsidP="00402EF3">
      <w:pPr>
        <w:pStyle w:val="ListParagraph"/>
        <w:numPr>
          <w:ilvl w:val="0"/>
          <w:numId w:val="57"/>
        </w:numPr>
        <w:spacing w:after="0"/>
        <w:ind w:left="357" w:hanging="357"/>
        <w:rPr>
          <w:rFonts w:eastAsia="Times New Roman" w:cstheme="minorHAnsi"/>
          <w:bCs/>
          <w:sz w:val="24"/>
          <w:szCs w:val="24"/>
        </w:rPr>
      </w:pPr>
      <w:r>
        <w:rPr>
          <w:rFonts w:eastAsia="Times New Roman" w:cstheme="minorHAnsi"/>
          <w:bCs/>
          <w:sz w:val="24"/>
          <w:szCs w:val="24"/>
        </w:rPr>
        <w:t>promote</w:t>
      </w:r>
      <w:r w:rsidRPr="00F11458">
        <w:rPr>
          <w:rFonts w:eastAsia="Times New Roman" w:cstheme="minorHAnsi"/>
          <w:bCs/>
          <w:sz w:val="24"/>
          <w:szCs w:val="24"/>
        </w:rPr>
        <w:t xml:space="preserve"> adequate dosing of opioid substitution treatment and supervised consumption</w:t>
      </w:r>
      <w:r>
        <w:rPr>
          <w:rFonts w:eastAsia="Times New Roman" w:cstheme="minorHAnsi"/>
          <w:bCs/>
          <w:sz w:val="24"/>
          <w:szCs w:val="24"/>
        </w:rPr>
        <w:t>;</w:t>
      </w:r>
    </w:p>
    <w:p w14:paraId="05AC2B86" w14:textId="77777777" w:rsidR="00F11458" w:rsidRDefault="00F11458" w:rsidP="00402EF3">
      <w:pPr>
        <w:pStyle w:val="ListParagraph"/>
        <w:numPr>
          <w:ilvl w:val="0"/>
          <w:numId w:val="57"/>
        </w:numPr>
        <w:spacing w:after="0"/>
        <w:ind w:left="357" w:hanging="357"/>
        <w:rPr>
          <w:rFonts w:eastAsia="Times New Roman" w:cstheme="minorHAnsi"/>
          <w:bCs/>
          <w:sz w:val="24"/>
          <w:szCs w:val="24"/>
        </w:rPr>
      </w:pPr>
      <w:r w:rsidRPr="00F11458">
        <w:rPr>
          <w:rFonts w:eastAsia="Times New Roman" w:cstheme="minorHAnsi"/>
          <w:bCs/>
          <w:sz w:val="24"/>
          <w:szCs w:val="24"/>
        </w:rPr>
        <w:t>support improved access for people who use drugs to broader physical and mental</w:t>
      </w:r>
      <w:r>
        <w:rPr>
          <w:rFonts w:eastAsia="Times New Roman" w:cstheme="minorHAnsi"/>
          <w:bCs/>
          <w:sz w:val="24"/>
          <w:szCs w:val="24"/>
        </w:rPr>
        <w:t xml:space="preserve"> health care services;</w:t>
      </w:r>
    </w:p>
    <w:p w14:paraId="390E5C97" w14:textId="77777777" w:rsidR="00F11458" w:rsidRDefault="006D123B" w:rsidP="00402EF3">
      <w:pPr>
        <w:pStyle w:val="ListParagraph"/>
        <w:numPr>
          <w:ilvl w:val="0"/>
          <w:numId w:val="57"/>
        </w:numPr>
        <w:spacing w:after="0"/>
        <w:ind w:left="357" w:hanging="357"/>
        <w:rPr>
          <w:rFonts w:eastAsia="Times New Roman" w:cstheme="minorHAnsi"/>
          <w:bCs/>
          <w:sz w:val="24"/>
          <w:szCs w:val="24"/>
        </w:rPr>
      </w:pPr>
      <w:r>
        <w:rPr>
          <w:rFonts w:eastAsia="Times New Roman" w:cstheme="minorHAnsi"/>
          <w:bCs/>
          <w:sz w:val="24"/>
          <w:szCs w:val="24"/>
        </w:rPr>
        <w:t>promote</w:t>
      </w:r>
      <w:r w:rsidR="00F11458" w:rsidRPr="00F11458">
        <w:rPr>
          <w:rFonts w:eastAsia="Times New Roman" w:cstheme="minorHAnsi"/>
          <w:bCs/>
          <w:sz w:val="24"/>
          <w:szCs w:val="24"/>
        </w:rPr>
        <w:t xml:space="preserve"> stop smo</w:t>
      </w:r>
      <w:r w:rsidR="00F11458">
        <w:rPr>
          <w:rFonts w:eastAsia="Times New Roman" w:cstheme="minorHAnsi"/>
          <w:bCs/>
          <w:sz w:val="24"/>
          <w:szCs w:val="24"/>
        </w:rPr>
        <w:t>king services in drug treatment;</w:t>
      </w:r>
    </w:p>
    <w:p w14:paraId="7702ED6F" w14:textId="77777777" w:rsidR="00F11458" w:rsidRPr="00F11458" w:rsidRDefault="006D123B" w:rsidP="00402EF3">
      <w:pPr>
        <w:pStyle w:val="ListParagraph"/>
        <w:numPr>
          <w:ilvl w:val="0"/>
          <w:numId w:val="57"/>
        </w:numPr>
        <w:spacing w:after="0"/>
        <w:ind w:left="357" w:hanging="357"/>
        <w:rPr>
          <w:rFonts w:eastAsia="Times New Roman" w:cstheme="minorHAnsi"/>
          <w:bCs/>
          <w:sz w:val="24"/>
          <w:szCs w:val="24"/>
        </w:rPr>
      </w:pPr>
      <w:r>
        <w:rPr>
          <w:rFonts w:eastAsia="Times New Roman" w:cstheme="minorHAnsi"/>
          <w:bCs/>
          <w:sz w:val="24"/>
          <w:szCs w:val="24"/>
        </w:rPr>
        <w:t>lead</w:t>
      </w:r>
      <w:r w:rsidR="00F11458" w:rsidRPr="00F11458">
        <w:rPr>
          <w:rFonts w:eastAsia="Times New Roman" w:cstheme="minorHAnsi"/>
          <w:bCs/>
          <w:sz w:val="24"/>
          <w:szCs w:val="24"/>
        </w:rPr>
        <w:t xml:space="preserve"> on local reviews of deaths including better links with coroners and improving information recorded and transferred between agencies</w:t>
      </w:r>
      <w:r>
        <w:rPr>
          <w:rFonts w:eastAsia="Times New Roman" w:cstheme="minorHAnsi"/>
          <w:bCs/>
          <w:sz w:val="24"/>
          <w:szCs w:val="24"/>
        </w:rPr>
        <w:t>.</w:t>
      </w:r>
    </w:p>
    <w:p w14:paraId="465BC0B2" w14:textId="77777777" w:rsidR="00F11458" w:rsidRDefault="00F11458" w:rsidP="003B1F75">
      <w:pPr>
        <w:spacing w:after="0"/>
        <w:rPr>
          <w:rFonts w:eastAsia="Times New Roman" w:cstheme="minorHAnsi"/>
          <w:bCs/>
          <w:sz w:val="24"/>
          <w:szCs w:val="24"/>
        </w:rPr>
      </w:pPr>
    </w:p>
    <w:p w14:paraId="48FC52CB" w14:textId="77777777" w:rsidR="0019021E" w:rsidRPr="00CC0C95" w:rsidRDefault="0019021E" w:rsidP="003B1F75">
      <w:pPr>
        <w:spacing w:after="0"/>
        <w:rPr>
          <w:rFonts w:eastAsia="Times New Roman" w:cstheme="minorHAnsi"/>
          <w:bCs/>
          <w:sz w:val="24"/>
          <w:szCs w:val="24"/>
        </w:rPr>
      </w:pPr>
      <w:r w:rsidRPr="0019021E">
        <w:rPr>
          <w:rFonts w:eastAsia="Times New Roman" w:cstheme="minorHAnsi"/>
          <w:b/>
          <w:bCs/>
          <w:sz w:val="24"/>
          <w:szCs w:val="24"/>
        </w:rPr>
        <w:t>Naloxone</w:t>
      </w:r>
      <w:r w:rsidRPr="0019021E">
        <w:rPr>
          <w:rFonts w:eastAsia="Times New Roman" w:cstheme="minorHAnsi"/>
          <w:bCs/>
          <w:sz w:val="24"/>
          <w:szCs w:val="24"/>
        </w:rPr>
        <w:t xml:space="preserve"> will be provided for high risk opiate injectors</w:t>
      </w:r>
      <w:r w:rsidR="003739B4">
        <w:rPr>
          <w:rFonts w:eastAsia="Times New Roman" w:cstheme="minorHAnsi"/>
          <w:bCs/>
          <w:sz w:val="24"/>
          <w:szCs w:val="24"/>
        </w:rPr>
        <w:t>, those leaving treatment, having left prison, recently detoxed inconsistent engagement with service and those with poor respiratory health.  T</w:t>
      </w:r>
      <w:r w:rsidRPr="0019021E">
        <w:rPr>
          <w:rFonts w:eastAsia="Times New Roman" w:cstheme="minorHAnsi"/>
          <w:bCs/>
          <w:sz w:val="24"/>
          <w:szCs w:val="24"/>
        </w:rPr>
        <w:t xml:space="preserve">his must include the delivery of training around overdose prevention, </w:t>
      </w:r>
      <w:r w:rsidRPr="0019021E">
        <w:rPr>
          <w:rFonts w:eastAsia="Times New Roman" w:cstheme="minorHAnsi"/>
          <w:bCs/>
          <w:sz w:val="24"/>
          <w:szCs w:val="24"/>
        </w:rPr>
        <w:lastRenderedPageBreak/>
        <w:t xml:space="preserve">relapse prevention, Naloxone administration and basic life support for users and their families/carers/supporting others. </w:t>
      </w:r>
      <w:r w:rsidR="00C604EF">
        <w:rPr>
          <w:rFonts w:eastAsia="Times New Roman" w:cstheme="minorHAnsi"/>
          <w:bCs/>
          <w:sz w:val="24"/>
          <w:szCs w:val="24"/>
        </w:rPr>
        <w:t>T</w:t>
      </w:r>
      <w:r w:rsidR="00C604EF" w:rsidRPr="00C604EF">
        <w:rPr>
          <w:rFonts w:eastAsia="Times New Roman" w:cstheme="minorHAnsi"/>
          <w:bCs/>
          <w:sz w:val="24"/>
          <w:szCs w:val="24"/>
        </w:rPr>
        <w:t>raining in the use of naloxone should be widespread, particularly in first responders likely to be available to administer naloxone</w:t>
      </w:r>
      <w:r w:rsidR="003739B4">
        <w:rPr>
          <w:rFonts w:eastAsia="Times New Roman" w:cstheme="minorHAnsi"/>
          <w:bCs/>
          <w:sz w:val="24"/>
          <w:szCs w:val="24"/>
        </w:rPr>
        <w:t xml:space="preserve"> e.g. hostels and family members</w:t>
      </w:r>
      <w:r w:rsidR="00C604EF" w:rsidRPr="00C604EF">
        <w:rPr>
          <w:rFonts w:eastAsia="Times New Roman" w:cstheme="minorHAnsi"/>
          <w:bCs/>
          <w:sz w:val="24"/>
          <w:szCs w:val="24"/>
        </w:rPr>
        <w:t xml:space="preserve">. Legislation allows anyone to use naloxone available in an emergency to reverse a suspected opioid overdose. </w:t>
      </w:r>
      <w:r w:rsidRPr="0019021E">
        <w:rPr>
          <w:rFonts w:eastAsia="Times New Roman" w:cstheme="minorHAnsi"/>
          <w:bCs/>
          <w:sz w:val="24"/>
          <w:szCs w:val="24"/>
        </w:rPr>
        <w:t>Wherever possible training should be peer led</w:t>
      </w:r>
      <w:r>
        <w:rPr>
          <w:rFonts w:eastAsia="Times New Roman" w:cstheme="minorHAnsi"/>
          <w:bCs/>
          <w:sz w:val="24"/>
          <w:szCs w:val="24"/>
        </w:rPr>
        <w:t xml:space="preserve"> and community based</w:t>
      </w:r>
      <w:r w:rsidRPr="0019021E">
        <w:rPr>
          <w:rFonts w:eastAsia="Times New Roman" w:cstheme="minorHAnsi"/>
          <w:bCs/>
          <w:sz w:val="24"/>
          <w:szCs w:val="24"/>
        </w:rPr>
        <w:t>.</w:t>
      </w:r>
    </w:p>
    <w:p w14:paraId="1300FF54" w14:textId="77777777" w:rsidR="000601F5" w:rsidRPr="000601F5" w:rsidRDefault="000601F5" w:rsidP="003B1F75">
      <w:pPr>
        <w:spacing w:after="0"/>
        <w:rPr>
          <w:rFonts w:eastAsia="Times New Roman" w:cstheme="minorHAnsi"/>
          <w:bCs/>
          <w:sz w:val="24"/>
          <w:szCs w:val="24"/>
        </w:rPr>
      </w:pPr>
    </w:p>
    <w:p w14:paraId="284FFB3B" w14:textId="0BDE7BDD" w:rsidR="003B2C57" w:rsidRDefault="00992D1C" w:rsidP="003B1F75">
      <w:pPr>
        <w:spacing w:after="0"/>
        <w:rPr>
          <w:rFonts w:eastAsia="Times New Roman" w:cstheme="minorHAnsi"/>
          <w:sz w:val="24"/>
          <w:szCs w:val="24"/>
        </w:rPr>
      </w:pPr>
      <w:r>
        <w:rPr>
          <w:rFonts w:eastAsia="Times New Roman" w:cstheme="minorHAnsi"/>
          <w:sz w:val="24"/>
          <w:szCs w:val="24"/>
        </w:rPr>
        <w:t>The Provid</w:t>
      </w:r>
      <w:r w:rsidR="004317B4">
        <w:rPr>
          <w:rFonts w:eastAsia="Times New Roman" w:cstheme="minorHAnsi"/>
          <w:sz w:val="24"/>
          <w:szCs w:val="24"/>
        </w:rPr>
        <w:t>er</w:t>
      </w:r>
      <w:r w:rsidR="00C74543">
        <w:rPr>
          <w:rFonts w:eastAsia="Times New Roman" w:cstheme="minorHAnsi"/>
          <w:sz w:val="24"/>
          <w:szCs w:val="24"/>
        </w:rPr>
        <w:t>[s]</w:t>
      </w:r>
      <w:r w:rsidR="004317B4" w:rsidRPr="004317B4">
        <w:rPr>
          <w:rFonts w:eastAsia="Times New Roman" w:cstheme="minorHAnsi"/>
          <w:sz w:val="24"/>
          <w:szCs w:val="24"/>
        </w:rPr>
        <w:t xml:space="preserve"> will </w:t>
      </w:r>
      <w:r w:rsidR="004317B4">
        <w:rPr>
          <w:rFonts w:eastAsia="Times New Roman" w:cstheme="minorHAnsi"/>
          <w:sz w:val="24"/>
          <w:szCs w:val="24"/>
        </w:rPr>
        <w:t xml:space="preserve">work </w:t>
      </w:r>
      <w:r w:rsidR="004317B4" w:rsidRPr="004317B4">
        <w:rPr>
          <w:rFonts w:eastAsia="Times New Roman" w:cstheme="minorHAnsi"/>
          <w:sz w:val="24"/>
          <w:szCs w:val="24"/>
        </w:rPr>
        <w:t xml:space="preserve">with </w:t>
      </w:r>
      <w:r w:rsidR="004317B4">
        <w:rPr>
          <w:rFonts w:eastAsia="Times New Roman" w:cstheme="minorHAnsi"/>
          <w:sz w:val="24"/>
          <w:szCs w:val="24"/>
        </w:rPr>
        <w:t>Cheshire East Council</w:t>
      </w:r>
      <w:r w:rsidR="004317B4" w:rsidRPr="004317B4">
        <w:rPr>
          <w:rFonts w:eastAsia="Times New Roman" w:cstheme="minorHAnsi"/>
          <w:sz w:val="24"/>
          <w:szCs w:val="24"/>
        </w:rPr>
        <w:t xml:space="preserve">, </w:t>
      </w:r>
      <w:r w:rsidR="004F3D80" w:rsidRPr="004F3D80">
        <w:rPr>
          <w:rFonts w:eastAsia="Times New Roman" w:cstheme="minorHAnsi"/>
          <w:b/>
          <w:sz w:val="24"/>
          <w:szCs w:val="24"/>
        </w:rPr>
        <w:t>Criminal Justice</w:t>
      </w:r>
      <w:r w:rsidR="004F3D80">
        <w:rPr>
          <w:rFonts w:eastAsia="Times New Roman" w:cstheme="minorHAnsi"/>
          <w:sz w:val="24"/>
          <w:szCs w:val="24"/>
        </w:rPr>
        <w:t xml:space="preserve"> agencies including the </w:t>
      </w:r>
      <w:r w:rsidR="004317B4" w:rsidRPr="004317B4">
        <w:rPr>
          <w:rFonts w:eastAsia="Times New Roman" w:cstheme="minorHAnsi"/>
          <w:sz w:val="24"/>
          <w:szCs w:val="24"/>
        </w:rPr>
        <w:t>National Probation Service (NPS),</w:t>
      </w:r>
      <w:r w:rsidR="004F3D80">
        <w:rPr>
          <w:rFonts w:eastAsia="Times New Roman" w:cstheme="minorHAnsi"/>
          <w:sz w:val="24"/>
          <w:szCs w:val="24"/>
        </w:rPr>
        <w:t xml:space="preserve"> Prisons, Courts</w:t>
      </w:r>
      <w:r w:rsidR="003739B4">
        <w:rPr>
          <w:rFonts w:eastAsia="Times New Roman" w:cstheme="minorHAnsi"/>
          <w:sz w:val="24"/>
          <w:szCs w:val="24"/>
        </w:rPr>
        <w:t>, Community Rehabilitation</w:t>
      </w:r>
      <w:r w:rsidR="004317B4" w:rsidRPr="004317B4">
        <w:rPr>
          <w:rFonts w:eastAsia="Times New Roman" w:cstheme="minorHAnsi"/>
          <w:sz w:val="24"/>
          <w:szCs w:val="24"/>
        </w:rPr>
        <w:t xml:space="preserve"> and </w:t>
      </w:r>
      <w:r w:rsidR="004317B4">
        <w:rPr>
          <w:rFonts w:eastAsia="Times New Roman" w:cstheme="minorHAnsi"/>
          <w:sz w:val="24"/>
          <w:szCs w:val="24"/>
        </w:rPr>
        <w:t>Cheshire</w:t>
      </w:r>
      <w:r w:rsidR="004317B4" w:rsidRPr="004317B4">
        <w:rPr>
          <w:rFonts w:eastAsia="Times New Roman" w:cstheme="minorHAnsi"/>
          <w:sz w:val="24"/>
          <w:szCs w:val="24"/>
        </w:rPr>
        <w:t xml:space="preserve"> Police </w:t>
      </w:r>
      <w:r w:rsidR="004317B4">
        <w:rPr>
          <w:rFonts w:eastAsia="Times New Roman" w:cstheme="minorHAnsi"/>
          <w:sz w:val="24"/>
          <w:szCs w:val="24"/>
        </w:rPr>
        <w:t>to</w:t>
      </w:r>
      <w:r w:rsidR="004317B4" w:rsidRPr="004317B4">
        <w:rPr>
          <w:rFonts w:eastAsia="Times New Roman" w:cstheme="minorHAnsi"/>
          <w:sz w:val="24"/>
          <w:szCs w:val="24"/>
        </w:rPr>
        <w:t xml:space="preserve"> ensure that services are developed specifically for the u</w:t>
      </w:r>
      <w:r w:rsidR="004317B4">
        <w:rPr>
          <w:rFonts w:eastAsia="Times New Roman" w:cstheme="minorHAnsi"/>
          <w:sz w:val="24"/>
          <w:szCs w:val="24"/>
        </w:rPr>
        <w:t xml:space="preserve">se of Criminal Justice clients. </w:t>
      </w:r>
      <w:r w:rsidR="00C74543">
        <w:rPr>
          <w:rFonts w:eastAsia="Times New Roman" w:cstheme="minorHAnsi"/>
          <w:sz w:val="24"/>
          <w:szCs w:val="24"/>
        </w:rPr>
        <w:t>The P</w:t>
      </w:r>
      <w:r w:rsidR="004317B4" w:rsidRPr="004317B4">
        <w:rPr>
          <w:rFonts w:eastAsia="Times New Roman" w:cstheme="minorHAnsi"/>
          <w:sz w:val="24"/>
          <w:szCs w:val="24"/>
        </w:rPr>
        <w:t>rovider</w:t>
      </w:r>
      <w:r w:rsidR="00C74543">
        <w:rPr>
          <w:rFonts w:eastAsia="Times New Roman" w:cstheme="minorHAnsi"/>
          <w:sz w:val="24"/>
          <w:szCs w:val="24"/>
        </w:rPr>
        <w:t>[s]</w:t>
      </w:r>
      <w:r w:rsidR="004317B4" w:rsidRPr="004317B4">
        <w:rPr>
          <w:rFonts w:eastAsia="Times New Roman" w:cstheme="minorHAnsi"/>
          <w:sz w:val="24"/>
          <w:szCs w:val="24"/>
        </w:rPr>
        <w:t xml:space="preserve"> will ensure that all substance misusing offenders receive appropriate and co-ordinated interventions at every point of the Criminal Justice System.</w:t>
      </w:r>
      <w:r>
        <w:rPr>
          <w:rFonts w:eastAsia="Times New Roman" w:cstheme="minorHAnsi"/>
          <w:sz w:val="24"/>
          <w:szCs w:val="24"/>
        </w:rPr>
        <w:t xml:space="preserve"> The Provid</w:t>
      </w:r>
      <w:r w:rsidR="00D713D0">
        <w:rPr>
          <w:rFonts w:eastAsia="Times New Roman" w:cstheme="minorHAnsi"/>
          <w:sz w:val="24"/>
          <w:szCs w:val="24"/>
        </w:rPr>
        <w:t xml:space="preserve">er will work with </w:t>
      </w:r>
      <w:r w:rsidR="00D713D0" w:rsidRPr="00D713D0">
        <w:rPr>
          <w:rFonts w:eastAsia="Times New Roman" w:cstheme="minorHAnsi"/>
          <w:b/>
          <w:sz w:val="24"/>
          <w:szCs w:val="24"/>
        </w:rPr>
        <w:t>Prison based substance misuse Services</w:t>
      </w:r>
      <w:r w:rsidR="00D713D0" w:rsidRPr="00D713D0">
        <w:rPr>
          <w:rFonts w:eastAsia="Times New Roman" w:cstheme="minorHAnsi"/>
          <w:sz w:val="24"/>
          <w:szCs w:val="24"/>
        </w:rPr>
        <w:t xml:space="preserve"> within custodial estates in the North West including HMP Altcourse, HMP Kennet, HM YOI Stoke Heath</w:t>
      </w:r>
      <w:r w:rsidR="000B051A">
        <w:rPr>
          <w:rFonts w:eastAsia="Times New Roman" w:cstheme="minorHAnsi"/>
          <w:sz w:val="24"/>
          <w:szCs w:val="24"/>
        </w:rPr>
        <w:t>, HMP Risley, HMP Styal and also MHP Berwyn</w:t>
      </w:r>
      <w:r w:rsidR="003B2C57">
        <w:rPr>
          <w:rFonts w:eastAsia="Times New Roman" w:cstheme="minorHAnsi"/>
          <w:sz w:val="24"/>
          <w:szCs w:val="24"/>
        </w:rPr>
        <w:t xml:space="preserve">.  </w:t>
      </w:r>
      <w:r w:rsidR="003B2C57" w:rsidRPr="003B2C57">
        <w:rPr>
          <w:rFonts w:eastAsia="Times New Roman" w:cstheme="minorHAnsi"/>
          <w:sz w:val="24"/>
          <w:szCs w:val="24"/>
        </w:rPr>
        <w:t>The Service must to deliver Criminal Justice Services, in line with the Transforming Rehabilitation agenda. The range of Criminal Justice Services will cover, as a minimum:</w:t>
      </w:r>
    </w:p>
    <w:p w14:paraId="2ADC411D" w14:textId="77777777" w:rsidR="00C835D9" w:rsidRPr="003B2C57" w:rsidRDefault="00C835D9" w:rsidP="003B1F75">
      <w:pPr>
        <w:spacing w:after="0"/>
        <w:rPr>
          <w:rFonts w:eastAsia="Times New Roman" w:cstheme="minorHAnsi"/>
          <w:sz w:val="24"/>
          <w:szCs w:val="24"/>
        </w:rPr>
      </w:pPr>
    </w:p>
    <w:p w14:paraId="1F65C560" w14:textId="77777777" w:rsidR="003B2C57" w:rsidRPr="003B2C57" w:rsidRDefault="003B2C57" w:rsidP="00402EF3">
      <w:pPr>
        <w:pStyle w:val="ListParagraph"/>
        <w:numPr>
          <w:ilvl w:val="0"/>
          <w:numId w:val="50"/>
        </w:numPr>
        <w:spacing w:after="0"/>
        <w:ind w:left="357" w:hanging="357"/>
        <w:rPr>
          <w:rFonts w:eastAsia="Times New Roman" w:cstheme="minorHAnsi"/>
          <w:sz w:val="24"/>
          <w:szCs w:val="24"/>
        </w:rPr>
      </w:pPr>
      <w:r w:rsidRPr="003B2C57">
        <w:rPr>
          <w:rFonts w:eastAsia="Times New Roman" w:cstheme="minorHAnsi"/>
          <w:sz w:val="24"/>
          <w:szCs w:val="24"/>
        </w:rPr>
        <w:t>Court Referral/Restriction on bail</w:t>
      </w:r>
      <w:r>
        <w:rPr>
          <w:rFonts w:eastAsia="Times New Roman" w:cstheme="minorHAnsi"/>
          <w:sz w:val="24"/>
          <w:szCs w:val="24"/>
        </w:rPr>
        <w:t>;</w:t>
      </w:r>
    </w:p>
    <w:p w14:paraId="1E51BD88" w14:textId="77777777" w:rsidR="003B2C57" w:rsidRPr="003B2C57" w:rsidRDefault="003B2C57" w:rsidP="00402EF3">
      <w:pPr>
        <w:pStyle w:val="ListParagraph"/>
        <w:numPr>
          <w:ilvl w:val="0"/>
          <w:numId w:val="50"/>
        </w:numPr>
        <w:spacing w:after="0"/>
        <w:ind w:left="357" w:hanging="357"/>
        <w:rPr>
          <w:rFonts w:eastAsia="Times New Roman" w:cstheme="minorHAnsi"/>
          <w:sz w:val="24"/>
          <w:szCs w:val="24"/>
        </w:rPr>
      </w:pPr>
      <w:r w:rsidRPr="003B2C57">
        <w:rPr>
          <w:rFonts w:eastAsia="Times New Roman" w:cstheme="minorHAnsi"/>
          <w:sz w:val="24"/>
          <w:szCs w:val="24"/>
        </w:rPr>
        <w:t>Alcohol Treatment Requirements (ATR);</w:t>
      </w:r>
    </w:p>
    <w:p w14:paraId="40E0D316" w14:textId="77777777" w:rsidR="003B2C57" w:rsidRPr="003B2C57" w:rsidRDefault="003B2C57" w:rsidP="00402EF3">
      <w:pPr>
        <w:pStyle w:val="ListParagraph"/>
        <w:numPr>
          <w:ilvl w:val="0"/>
          <w:numId w:val="50"/>
        </w:numPr>
        <w:spacing w:after="0"/>
        <w:ind w:left="357" w:hanging="357"/>
        <w:rPr>
          <w:rFonts w:eastAsia="Times New Roman" w:cstheme="minorHAnsi"/>
          <w:sz w:val="24"/>
          <w:szCs w:val="24"/>
        </w:rPr>
      </w:pPr>
      <w:r w:rsidRPr="003B2C57">
        <w:rPr>
          <w:rFonts w:eastAsia="Times New Roman" w:cstheme="minorHAnsi"/>
          <w:sz w:val="24"/>
          <w:szCs w:val="24"/>
        </w:rPr>
        <w:t>Drug Rehabilitation Requirements (DRR);</w:t>
      </w:r>
    </w:p>
    <w:p w14:paraId="0C0ED42D" w14:textId="77777777" w:rsidR="004317B4" w:rsidRPr="003B2C57" w:rsidRDefault="003B2C57" w:rsidP="00402EF3">
      <w:pPr>
        <w:pStyle w:val="ListParagraph"/>
        <w:numPr>
          <w:ilvl w:val="0"/>
          <w:numId w:val="50"/>
        </w:numPr>
        <w:spacing w:after="0"/>
        <w:ind w:left="357" w:hanging="357"/>
        <w:rPr>
          <w:rFonts w:eastAsia="Times New Roman" w:cstheme="minorHAnsi"/>
          <w:sz w:val="24"/>
          <w:szCs w:val="24"/>
        </w:rPr>
      </w:pPr>
      <w:r w:rsidRPr="003B2C57">
        <w:rPr>
          <w:rFonts w:eastAsia="Times New Roman" w:cstheme="minorHAnsi"/>
          <w:sz w:val="24"/>
          <w:szCs w:val="24"/>
        </w:rPr>
        <w:t xml:space="preserve">Other Requirements that </w:t>
      </w:r>
      <w:r w:rsidR="003739B4">
        <w:rPr>
          <w:rFonts w:eastAsia="Times New Roman" w:cstheme="minorHAnsi"/>
          <w:sz w:val="24"/>
          <w:szCs w:val="24"/>
        </w:rPr>
        <w:t>have been introduced</w:t>
      </w:r>
      <w:r w:rsidRPr="003B2C57">
        <w:rPr>
          <w:rFonts w:eastAsia="Times New Roman" w:cstheme="minorHAnsi"/>
          <w:sz w:val="24"/>
          <w:szCs w:val="24"/>
        </w:rPr>
        <w:t xml:space="preserve"> as part of the Offender Rehabilitation Act 2014</w:t>
      </w:r>
    </w:p>
    <w:p w14:paraId="2FEE8C61" w14:textId="77777777" w:rsidR="00927891" w:rsidRDefault="00927891" w:rsidP="003B1F75">
      <w:pPr>
        <w:spacing w:after="0"/>
        <w:rPr>
          <w:rFonts w:eastAsia="Times New Roman" w:cstheme="minorHAnsi"/>
          <w:sz w:val="24"/>
          <w:szCs w:val="24"/>
        </w:rPr>
      </w:pPr>
    </w:p>
    <w:p w14:paraId="6D8C2A65" w14:textId="7142822F" w:rsidR="003B2C57" w:rsidRDefault="003B2C57" w:rsidP="003B1F75">
      <w:pPr>
        <w:spacing w:after="0"/>
        <w:rPr>
          <w:rFonts w:eastAsia="Times New Roman" w:cstheme="minorHAnsi"/>
          <w:sz w:val="24"/>
          <w:szCs w:val="24"/>
        </w:rPr>
      </w:pPr>
      <w:r w:rsidRPr="003B2C57">
        <w:rPr>
          <w:rFonts w:eastAsia="Times New Roman" w:cstheme="minorHAnsi"/>
          <w:sz w:val="24"/>
          <w:szCs w:val="24"/>
        </w:rPr>
        <w:t xml:space="preserve">The </w:t>
      </w:r>
      <w:r w:rsidR="00992D1C">
        <w:rPr>
          <w:rFonts w:eastAsia="Times New Roman" w:cstheme="minorHAnsi"/>
          <w:sz w:val="24"/>
          <w:szCs w:val="24"/>
        </w:rPr>
        <w:t>Provider</w:t>
      </w:r>
      <w:r w:rsidR="00C74543">
        <w:rPr>
          <w:rFonts w:eastAsia="Times New Roman" w:cstheme="minorHAnsi"/>
          <w:sz w:val="24"/>
          <w:szCs w:val="24"/>
        </w:rPr>
        <w:t>[s]</w:t>
      </w:r>
      <w:r>
        <w:rPr>
          <w:rFonts w:eastAsia="Times New Roman" w:cstheme="minorHAnsi"/>
          <w:sz w:val="24"/>
          <w:szCs w:val="24"/>
        </w:rPr>
        <w:t xml:space="preserve"> will </w:t>
      </w:r>
      <w:r w:rsidR="003939B9">
        <w:rPr>
          <w:rFonts w:eastAsia="Times New Roman" w:cstheme="minorHAnsi"/>
          <w:sz w:val="24"/>
          <w:szCs w:val="24"/>
        </w:rPr>
        <w:t xml:space="preserve">support service users who have a </w:t>
      </w:r>
      <w:r w:rsidR="003939B9" w:rsidRPr="003939B9">
        <w:rPr>
          <w:rFonts w:eastAsia="Times New Roman" w:cstheme="minorHAnsi"/>
          <w:b/>
          <w:sz w:val="24"/>
          <w:szCs w:val="24"/>
        </w:rPr>
        <w:t xml:space="preserve">dual diagnosis of mental illness and </w:t>
      </w:r>
      <w:r w:rsidRPr="003939B9">
        <w:rPr>
          <w:rFonts w:eastAsia="Times New Roman" w:cstheme="minorHAnsi"/>
          <w:b/>
          <w:sz w:val="24"/>
          <w:szCs w:val="24"/>
        </w:rPr>
        <w:t>substance misuse</w:t>
      </w:r>
      <w:r w:rsidR="003939B9">
        <w:rPr>
          <w:rFonts w:eastAsia="Times New Roman" w:cstheme="minorHAnsi"/>
          <w:sz w:val="24"/>
          <w:szCs w:val="24"/>
        </w:rPr>
        <w:t>.</w:t>
      </w:r>
      <w:r w:rsidRPr="003B2C57">
        <w:rPr>
          <w:rFonts w:eastAsia="Times New Roman" w:cstheme="minorHAnsi"/>
          <w:sz w:val="24"/>
          <w:szCs w:val="24"/>
        </w:rPr>
        <w:t xml:space="preserve"> </w:t>
      </w:r>
      <w:r w:rsidR="003939B9">
        <w:rPr>
          <w:rFonts w:eastAsia="Times New Roman" w:cstheme="minorHAnsi"/>
          <w:sz w:val="24"/>
          <w:szCs w:val="24"/>
        </w:rPr>
        <w:t xml:space="preserve"> </w:t>
      </w:r>
      <w:r w:rsidRPr="003B2C57">
        <w:rPr>
          <w:rFonts w:eastAsia="Times New Roman" w:cstheme="minorHAnsi"/>
          <w:sz w:val="24"/>
          <w:szCs w:val="24"/>
        </w:rPr>
        <w:t>Responding to dual diagnosis within the service user groups served will be regarded as core business for the provider, be recognised and acted on by the workforce. This will require an approach consistent with the following principles:</w:t>
      </w:r>
    </w:p>
    <w:p w14:paraId="5EBAAE2E" w14:textId="77777777" w:rsidR="00C835D9" w:rsidRPr="003B2C57" w:rsidRDefault="00C835D9" w:rsidP="003B1F75">
      <w:pPr>
        <w:spacing w:after="0"/>
        <w:rPr>
          <w:rFonts w:eastAsia="Times New Roman" w:cstheme="minorHAnsi"/>
          <w:sz w:val="24"/>
          <w:szCs w:val="24"/>
        </w:rPr>
      </w:pPr>
    </w:p>
    <w:p w14:paraId="354357A2" w14:textId="77777777" w:rsidR="003B2C57" w:rsidRPr="003939B9" w:rsidRDefault="003B2C57" w:rsidP="00402EF3">
      <w:pPr>
        <w:pStyle w:val="ListParagraph"/>
        <w:numPr>
          <w:ilvl w:val="0"/>
          <w:numId w:val="51"/>
        </w:numPr>
        <w:spacing w:after="0"/>
        <w:ind w:left="357" w:hanging="357"/>
        <w:rPr>
          <w:rFonts w:eastAsia="Times New Roman" w:cstheme="minorHAnsi"/>
          <w:sz w:val="24"/>
          <w:szCs w:val="24"/>
        </w:rPr>
      </w:pPr>
      <w:r w:rsidRPr="003939B9">
        <w:rPr>
          <w:rFonts w:eastAsia="Times New Roman" w:cstheme="minorHAnsi"/>
          <w:sz w:val="24"/>
          <w:szCs w:val="24"/>
        </w:rPr>
        <w:t>Dual diagnosis is common and should be expected rat</w:t>
      </w:r>
      <w:r w:rsidR="003939B9">
        <w:rPr>
          <w:rFonts w:eastAsia="Times New Roman" w:cstheme="minorHAnsi"/>
          <w:sz w:val="24"/>
          <w:szCs w:val="24"/>
        </w:rPr>
        <w:t>her than be seen as exceptional;</w:t>
      </w:r>
    </w:p>
    <w:p w14:paraId="7385ADE7" w14:textId="77777777" w:rsidR="003939B9" w:rsidRPr="003939B9" w:rsidRDefault="003B2C57" w:rsidP="00402EF3">
      <w:pPr>
        <w:pStyle w:val="ListParagraph"/>
        <w:numPr>
          <w:ilvl w:val="0"/>
          <w:numId w:val="51"/>
        </w:numPr>
        <w:spacing w:after="0"/>
        <w:ind w:left="357" w:hanging="357"/>
        <w:rPr>
          <w:rFonts w:eastAsia="Times New Roman" w:cstheme="minorHAnsi"/>
          <w:sz w:val="24"/>
          <w:szCs w:val="24"/>
        </w:rPr>
      </w:pPr>
      <w:r w:rsidRPr="003939B9">
        <w:rPr>
          <w:rFonts w:eastAsia="Times New Roman" w:cstheme="minorHAnsi"/>
          <w:sz w:val="24"/>
          <w:szCs w:val="24"/>
        </w:rPr>
        <w:t>Avoiding debate on what is the primary problem and agency ‘ownership’ of the clien</w:t>
      </w:r>
      <w:r w:rsidR="003939B9">
        <w:rPr>
          <w:rFonts w:eastAsia="Times New Roman" w:cstheme="minorHAnsi"/>
          <w:sz w:val="24"/>
          <w:szCs w:val="24"/>
        </w:rPr>
        <w:t>t/service user and intervention;</w:t>
      </w:r>
      <w:r w:rsidR="003939B9" w:rsidRPr="003939B9">
        <w:rPr>
          <w:rFonts w:eastAsia="Times New Roman" w:cstheme="minorHAnsi"/>
          <w:sz w:val="24"/>
          <w:szCs w:val="24"/>
        </w:rPr>
        <w:t xml:space="preserve"> </w:t>
      </w:r>
    </w:p>
    <w:p w14:paraId="6A6D5EC4" w14:textId="77777777" w:rsidR="003B2C57" w:rsidRPr="003939B9" w:rsidRDefault="003B2C57" w:rsidP="00402EF3">
      <w:pPr>
        <w:pStyle w:val="ListParagraph"/>
        <w:numPr>
          <w:ilvl w:val="0"/>
          <w:numId w:val="51"/>
        </w:numPr>
        <w:spacing w:after="0"/>
        <w:ind w:left="357" w:hanging="357"/>
        <w:rPr>
          <w:rFonts w:eastAsia="Times New Roman" w:cstheme="minorHAnsi"/>
          <w:sz w:val="24"/>
          <w:szCs w:val="24"/>
        </w:rPr>
      </w:pPr>
      <w:r w:rsidRPr="003939B9">
        <w:rPr>
          <w:rFonts w:eastAsia="Times New Roman" w:cstheme="minorHAnsi"/>
          <w:sz w:val="24"/>
          <w:szCs w:val="24"/>
        </w:rPr>
        <w:t>As dual diagnosis service users present with multiple needs they will require expert and high quality responses from a range of services, including:</w:t>
      </w:r>
    </w:p>
    <w:p w14:paraId="00D97C1E" w14:textId="020C637D" w:rsidR="003B2C57" w:rsidRPr="003939B9" w:rsidRDefault="003B2C57" w:rsidP="00402EF3">
      <w:pPr>
        <w:pStyle w:val="ListParagraph"/>
        <w:numPr>
          <w:ilvl w:val="0"/>
          <w:numId w:val="51"/>
        </w:numPr>
        <w:spacing w:after="0"/>
        <w:ind w:left="357" w:hanging="357"/>
        <w:rPr>
          <w:rFonts w:eastAsia="Times New Roman" w:cstheme="minorHAnsi"/>
          <w:sz w:val="24"/>
          <w:szCs w:val="24"/>
        </w:rPr>
      </w:pPr>
      <w:r w:rsidRPr="003939B9">
        <w:rPr>
          <w:rFonts w:eastAsia="Times New Roman" w:cstheme="minorHAnsi"/>
          <w:sz w:val="24"/>
          <w:szCs w:val="24"/>
        </w:rPr>
        <w:t>Joint assessment and joint working between services to jointly proactively learn and develop dual diagnosis and r</w:t>
      </w:r>
      <w:r w:rsidR="003939B9">
        <w:rPr>
          <w:rFonts w:eastAsia="Times New Roman" w:cstheme="minorHAnsi"/>
          <w:sz w:val="24"/>
          <w:szCs w:val="24"/>
        </w:rPr>
        <w:t>elated issues with key agencies</w:t>
      </w:r>
      <w:r w:rsidR="001211B8">
        <w:rPr>
          <w:rFonts w:eastAsia="Times New Roman" w:cstheme="minorHAnsi"/>
          <w:sz w:val="24"/>
          <w:szCs w:val="24"/>
        </w:rPr>
        <w:t xml:space="preserve"> through a single Care co-ordinator</w:t>
      </w:r>
      <w:r w:rsidR="003939B9">
        <w:rPr>
          <w:rFonts w:eastAsia="Times New Roman" w:cstheme="minorHAnsi"/>
          <w:sz w:val="24"/>
          <w:szCs w:val="24"/>
        </w:rPr>
        <w:t>;</w:t>
      </w:r>
    </w:p>
    <w:p w14:paraId="3AB900D7" w14:textId="77777777" w:rsidR="00C835D9" w:rsidRDefault="003B2C57" w:rsidP="00402EF3">
      <w:pPr>
        <w:pStyle w:val="ListParagraph"/>
        <w:numPr>
          <w:ilvl w:val="0"/>
          <w:numId w:val="51"/>
        </w:numPr>
        <w:spacing w:after="0"/>
        <w:ind w:left="357" w:hanging="357"/>
        <w:rPr>
          <w:rFonts w:eastAsia="Times New Roman" w:cstheme="minorHAnsi"/>
          <w:sz w:val="24"/>
          <w:szCs w:val="24"/>
        </w:rPr>
      </w:pPr>
      <w:r w:rsidRPr="003939B9">
        <w:rPr>
          <w:rFonts w:eastAsia="Times New Roman" w:cstheme="minorHAnsi"/>
          <w:sz w:val="24"/>
          <w:szCs w:val="24"/>
        </w:rPr>
        <w:t xml:space="preserve">Providing effective care for dual diagnosis service users can only be achieved by collaboration and joint working between mental health, substance misuse and social care services. Services provided concurrently will result in improved engagement and outcomes as opposed to the serial or parallel model of service delivery. </w:t>
      </w:r>
    </w:p>
    <w:p w14:paraId="327B487E" w14:textId="24E02E04" w:rsidR="003B2C57" w:rsidRPr="00C835D9" w:rsidRDefault="00C835D9" w:rsidP="003B1F75">
      <w:pPr>
        <w:spacing w:after="0"/>
        <w:rPr>
          <w:rFonts w:eastAsia="Times New Roman" w:cstheme="minorHAnsi"/>
          <w:sz w:val="24"/>
          <w:szCs w:val="24"/>
        </w:rPr>
      </w:pPr>
      <w:r>
        <w:rPr>
          <w:rFonts w:eastAsia="Times New Roman" w:cstheme="minorHAnsi"/>
          <w:sz w:val="24"/>
          <w:szCs w:val="24"/>
        </w:rPr>
        <w:lastRenderedPageBreak/>
        <w:t xml:space="preserve">Commissioners </w:t>
      </w:r>
      <w:r w:rsidR="000F5210" w:rsidRPr="00C835D9">
        <w:rPr>
          <w:rFonts w:eastAsia="Times New Roman" w:cstheme="minorHAnsi"/>
          <w:sz w:val="24"/>
          <w:szCs w:val="24"/>
        </w:rPr>
        <w:t xml:space="preserve">would expect to see the </w:t>
      </w:r>
      <w:r w:rsidR="000F5210" w:rsidRPr="00C835D9">
        <w:rPr>
          <w:rFonts w:eastAsia="Times New Roman" w:cstheme="minorHAnsi"/>
          <w:b/>
          <w:sz w:val="24"/>
          <w:szCs w:val="24"/>
        </w:rPr>
        <w:t>creation of a single care co-ordinator post</w:t>
      </w:r>
      <w:r w:rsidR="000F5210" w:rsidRPr="00C835D9">
        <w:rPr>
          <w:rFonts w:eastAsia="Times New Roman" w:cstheme="minorHAnsi"/>
          <w:sz w:val="24"/>
          <w:szCs w:val="24"/>
        </w:rPr>
        <w:t xml:space="preserve"> working between SMS and mental health services</w:t>
      </w:r>
    </w:p>
    <w:p w14:paraId="3E98C917" w14:textId="77777777" w:rsidR="003B2C57" w:rsidRPr="003B2C57" w:rsidRDefault="003B2C57" w:rsidP="003B1F75">
      <w:pPr>
        <w:spacing w:after="0"/>
        <w:rPr>
          <w:rFonts w:eastAsia="Times New Roman" w:cstheme="minorHAnsi"/>
          <w:sz w:val="24"/>
          <w:szCs w:val="24"/>
        </w:rPr>
      </w:pPr>
    </w:p>
    <w:p w14:paraId="066748FE" w14:textId="77777777" w:rsidR="003B2C57" w:rsidRDefault="003B2C57" w:rsidP="003B1F75">
      <w:pPr>
        <w:spacing w:after="0"/>
        <w:rPr>
          <w:rFonts w:eastAsia="Times New Roman" w:cstheme="minorHAnsi"/>
          <w:sz w:val="24"/>
          <w:szCs w:val="24"/>
        </w:rPr>
      </w:pPr>
      <w:r w:rsidRPr="003B2C57">
        <w:rPr>
          <w:rFonts w:eastAsia="Times New Roman" w:cstheme="minorHAnsi"/>
          <w:sz w:val="24"/>
          <w:szCs w:val="24"/>
        </w:rPr>
        <w:t>The collaborative model facilitates and enables care co-ordination and enhanced communication. When work is undertaken by different organisations or different parts of one organisation a clear mutual understanding of roles is essential, and there is a requirement that:</w:t>
      </w:r>
    </w:p>
    <w:p w14:paraId="47520E51" w14:textId="77777777" w:rsidR="00C835D9" w:rsidRPr="003B2C57" w:rsidRDefault="00C835D9" w:rsidP="003B1F75">
      <w:pPr>
        <w:spacing w:after="0"/>
        <w:rPr>
          <w:rFonts w:eastAsia="Times New Roman" w:cstheme="minorHAnsi"/>
          <w:sz w:val="24"/>
          <w:szCs w:val="24"/>
        </w:rPr>
      </w:pPr>
    </w:p>
    <w:p w14:paraId="4367FAF6" w14:textId="77777777" w:rsidR="003B2C57" w:rsidRPr="005E0A1B" w:rsidRDefault="003B2C57" w:rsidP="00402EF3">
      <w:pPr>
        <w:pStyle w:val="ListParagraph"/>
        <w:numPr>
          <w:ilvl w:val="0"/>
          <w:numId w:val="52"/>
        </w:numPr>
        <w:spacing w:after="0"/>
        <w:ind w:left="357" w:hanging="357"/>
        <w:rPr>
          <w:rFonts w:eastAsia="Times New Roman" w:cstheme="minorHAnsi"/>
          <w:sz w:val="24"/>
          <w:szCs w:val="24"/>
        </w:rPr>
      </w:pPr>
      <w:r w:rsidRPr="005E0A1B">
        <w:rPr>
          <w:rFonts w:eastAsia="Times New Roman" w:cstheme="minorHAnsi"/>
          <w:sz w:val="24"/>
          <w:szCs w:val="24"/>
        </w:rPr>
        <w:t>There is a commitment to workforce development, providing comprehensive training, and developing comp</w:t>
      </w:r>
      <w:r w:rsidR="005E0A1B">
        <w:rPr>
          <w:rFonts w:eastAsia="Times New Roman" w:cstheme="minorHAnsi"/>
          <w:sz w:val="24"/>
          <w:szCs w:val="24"/>
        </w:rPr>
        <w:t>etencies around dual diagnosis;</w:t>
      </w:r>
    </w:p>
    <w:p w14:paraId="07137C2C" w14:textId="77777777" w:rsidR="003B2C57" w:rsidRPr="005E0A1B" w:rsidRDefault="003B2C57" w:rsidP="00402EF3">
      <w:pPr>
        <w:pStyle w:val="ListParagraph"/>
        <w:numPr>
          <w:ilvl w:val="0"/>
          <w:numId w:val="52"/>
        </w:numPr>
        <w:spacing w:after="0"/>
        <w:ind w:left="357" w:hanging="357"/>
        <w:rPr>
          <w:rFonts w:eastAsia="Times New Roman" w:cstheme="minorHAnsi"/>
          <w:sz w:val="24"/>
          <w:szCs w:val="24"/>
        </w:rPr>
      </w:pPr>
      <w:r w:rsidRPr="005E0A1B">
        <w:rPr>
          <w:rFonts w:eastAsia="Times New Roman" w:cstheme="minorHAnsi"/>
          <w:sz w:val="24"/>
          <w:szCs w:val="24"/>
        </w:rPr>
        <w:t xml:space="preserve">Dual diagnosis service users are </w:t>
      </w:r>
      <w:r w:rsidR="005E0A1B">
        <w:rPr>
          <w:rFonts w:eastAsia="Times New Roman" w:cstheme="minorHAnsi"/>
          <w:sz w:val="24"/>
          <w:szCs w:val="24"/>
        </w:rPr>
        <w:t>viewed and treated holistically;</w:t>
      </w:r>
    </w:p>
    <w:p w14:paraId="118F5E6E" w14:textId="77777777" w:rsidR="003B2C57" w:rsidRPr="005E0A1B" w:rsidRDefault="003B2C57" w:rsidP="00402EF3">
      <w:pPr>
        <w:pStyle w:val="ListParagraph"/>
        <w:numPr>
          <w:ilvl w:val="0"/>
          <w:numId w:val="52"/>
        </w:numPr>
        <w:spacing w:after="0"/>
        <w:ind w:left="357" w:hanging="357"/>
        <w:rPr>
          <w:rFonts w:eastAsia="Times New Roman" w:cstheme="minorHAnsi"/>
          <w:sz w:val="24"/>
          <w:szCs w:val="24"/>
        </w:rPr>
      </w:pPr>
      <w:r w:rsidRPr="005E0A1B">
        <w:rPr>
          <w:rFonts w:eastAsia="Times New Roman" w:cstheme="minorHAnsi"/>
          <w:sz w:val="24"/>
          <w:szCs w:val="24"/>
        </w:rPr>
        <w:t>Liaise with Forensic Services as appropriate.</w:t>
      </w:r>
    </w:p>
    <w:p w14:paraId="44266F83" w14:textId="77777777" w:rsidR="003B2C57" w:rsidRPr="003B2C57" w:rsidRDefault="003B2C57" w:rsidP="003B1F75">
      <w:pPr>
        <w:spacing w:after="0"/>
        <w:rPr>
          <w:rFonts w:eastAsia="Times New Roman" w:cstheme="minorHAnsi"/>
          <w:sz w:val="24"/>
          <w:szCs w:val="24"/>
        </w:rPr>
      </w:pPr>
    </w:p>
    <w:p w14:paraId="1190CE5B" w14:textId="0477EB23" w:rsidR="003B2C57" w:rsidRPr="003B2C57" w:rsidRDefault="003B2C57" w:rsidP="003B1F75">
      <w:pPr>
        <w:spacing w:after="0"/>
        <w:rPr>
          <w:rFonts w:eastAsia="Times New Roman" w:cstheme="minorHAnsi"/>
          <w:sz w:val="24"/>
          <w:szCs w:val="24"/>
        </w:rPr>
      </w:pPr>
      <w:r w:rsidRPr="003B2C57">
        <w:rPr>
          <w:rFonts w:eastAsia="Times New Roman" w:cstheme="minorHAnsi"/>
          <w:sz w:val="24"/>
          <w:szCs w:val="24"/>
        </w:rPr>
        <w:t xml:space="preserve">The </w:t>
      </w:r>
      <w:r w:rsidR="00992D1C">
        <w:rPr>
          <w:rFonts w:eastAsia="Times New Roman" w:cstheme="minorHAnsi"/>
          <w:sz w:val="24"/>
          <w:szCs w:val="24"/>
        </w:rPr>
        <w:t>Provid</w:t>
      </w:r>
      <w:r w:rsidR="005E0A1B">
        <w:rPr>
          <w:rFonts w:eastAsia="Times New Roman" w:cstheme="minorHAnsi"/>
          <w:sz w:val="24"/>
          <w:szCs w:val="24"/>
        </w:rPr>
        <w:t>er</w:t>
      </w:r>
      <w:r w:rsidR="00C74543">
        <w:rPr>
          <w:rFonts w:eastAsia="Times New Roman" w:cstheme="minorHAnsi"/>
          <w:sz w:val="24"/>
          <w:szCs w:val="24"/>
        </w:rPr>
        <w:t xml:space="preserve">[s] </w:t>
      </w:r>
      <w:r w:rsidRPr="003B2C57">
        <w:rPr>
          <w:rFonts w:eastAsia="Times New Roman" w:cstheme="minorHAnsi"/>
          <w:sz w:val="24"/>
          <w:szCs w:val="24"/>
        </w:rPr>
        <w:t xml:space="preserve">will work with </w:t>
      </w:r>
      <w:r w:rsidR="005E0A1B">
        <w:rPr>
          <w:rFonts w:eastAsia="Times New Roman" w:cstheme="minorHAnsi"/>
          <w:sz w:val="24"/>
          <w:szCs w:val="24"/>
        </w:rPr>
        <w:t>Cheshire East Council, Cheshire and Wirral Partnership NHS Trust, South Cheshire CCG and East Cheshire CCG</w:t>
      </w:r>
      <w:r w:rsidRPr="003B2C57">
        <w:rPr>
          <w:rFonts w:eastAsia="Times New Roman" w:cstheme="minorHAnsi"/>
          <w:sz w:val="24"/>
          <w:szCs w:val="24"/>
        </w:rPr>
        <w:t xml:space="preserve"> in order to improve and enhance links with mental health services in order </w:t>
      </w:r>
      <w:r w:rsidR="005E0A1B">
        <w:rPr>
          <w:rFonts w:eastAsia="Times New Roman" w:cstheme="minorHAnsi"/>
          <w:sz w:val="24"/>
          <w:szCs w:val="24"/>
        </w:rPr>
        <w:t xml:space="preserve">to maximise treatment outcomes. </w:t>
      </w:r>
      <w:r w:rsidRPr="003B2C57">
        <w:rPr>
          <w:rFonts w:eastAsia="Times New Roman" w:cstheme="minorHAnsi"/>
          <w:sz w:val="24"/>
          <w:szCs w:val="24"/>
        </w:rPr>
        <w:t xml:space="preserve">The </w:t>
      </w:r>
      <w:r w:rsidR="00992D1C">
        <w:rPr>
          <w:rFonts w:eastAsia="Times New Roman" w:cstheme="minorHAnsi"/>
          <w:sz w:val="24"/>
          <w:szCs w:val="24"/>
        </w:rPr>
        <w:t>Provid</w:t>
      </w:r>
      <w:r w:rsidR="005E0A1B">
        <w:rPr>
          <w:rFonts w:eastAsia="Times New Roman" w:cstheme="minorHAnsi"/>
          <w:sz w:val="24"/>
          <w:szCs w:val="24"/>
        </w:rPr>
        <w:t>er</w:t>
      </w:r>
      <w:r w:rsidR="00C74543">
        <w:rPr>
          <w:rFonts w:eastAsia="Times New Roman" w:cstheme="minorHAnsi"/>
          <w:sz w:val="24"/>
          <w:szCs w:val="24"/>
        </w:rPr>
        <w:t>[s]</w:t>
      </w:r>
      <w:r w:rsidRPr="003B2C57">
        <w:rPr>
          <w:rFonts w:eastAsia="Times New Roman" w:cstheme="minorHAnsi"/>
          <w:sz w:val="24"/>
          <w:szCs w:val="24"/>
        </w:rPr>
        <w:t xml:space="preserve"> will work with </w:t>
      </w:r>
      <w:r w:rsidR="005E0A1B">
        <w:rPr>
          <w:rFonts w:eastAsia="Times New Roman" w:cstheme="minorHAnsi"/>
          <w:sz w:val="24"/>
          <w:szCs w:val="24"/>
        </w:rPr>
        <w:t>Cheshire East</w:t>
      </w:r>
      <w:r w:rsidRPr="003B2C57">
        <w:rPr>
          <w:rFonts w:eastAsia="Times New Roman" w:cstheme="minorHAnsi"/>
          <w:sz w:val="24"/>
          <w:szCs w:val="24"/>
        </w:rPr>
        <w:t xml:space="preserve"> Council and key stakeholders to ensure integrated delivery with mental health services; this should lead to integrated and embedded joint working.</w:t>
      </w:r>
    </w:p>
    <w:p w14:paraId="7B4943C2" w14:textId="77777777" w:rsidR="00D713D0" w:rsidRDefault="00D713D0" w:rsidP="003B1F75">
      <w:pPr>
        <w:spacing w:after="0"/>
        <w:rPr>
          <w:rFonts w:eastAsia="Times New Roman" w:cstheme="minorHAnsi"/>
          <w:sz w:val="24"/>
          <w:szCs w:val="24"/>
        </w:rPr>
      </w:pPr>
    </w:p>
    <w:p w14:paraId="44B96D5A" w14:textId="078448CD" w:rsidR="002052FB" w:rsidRDefault="002052FB" w:rsidP="003B1F75">
      <w:pPr>
        <w:spacing w:after="0"/>
        <w:rPr>
          <w:rFonts w:eastAsia="Times New Roman" w:cstheme="minorHAnsi"/>
          <w:sz w:val="24"/>
          <w:szCs w:val="24"/>
        </w:rPr>
      </w:pPr>
      <w:r w:rsidRPr="002052FB">
        <w:rPr>
          <w:rFonts w:eastAsia="Times New Roman" w:cstheme="minorHAnsi"/>
          <w:b/>
          <w:sz w:val="24"/>
          <w:szCs w:val="24"/>
        </w:rPr>
        <w:t>Pathways</w:t>
      </w:r>
      <w:r>
        <w:rPr>
          <w:rFonts w:eastAsia="Times New Roman" w:cstheme="minorHAnsi"/>
          <w:b/>
          <w:sz w:val="24"/>
          <w:szCs w:val="24"/>
        </w:rPr>
        <w:t xml:space="preserve"> between services </w:t>
      </w:r>
      <w:r w:rsidRPr="002052FB">
        <w:rPr>
          <w:rFonts w:eastAsia="Times New Roman" w:cstheme="minorHAnsi"/>
          <w:sz w:val="24"/>
          <w:szCs w:val="24"/>
        </w:rPr>
        <w:t>-</w:t>
      </w:r>
      <w:r>
        <w:rPr>
          <w:rFonts w:eastAsia="Times New Roman" w:cstheme="minorHAnsi"/>
          <w:b/>
          <w:sz w:val="24"/>
          <w:szCs w:val="24"/>
        </w:rPr>
        <w:t xml:space="preserve"> </w:t>
      </w:r>
      <w:r w:rsidRPr="002052FB">
        <w:rPr>
          <w:rFonts w:eastAsia="Times New Roman" w:cstheme="minorHAnsi"/>
          <w:sz w:val="24"/>
          <w:szCs w:val="24"/>
        </w:rPr>
        <w:t xml:space="preserve">The </w:t>
      </w:r>
      <w:r w:rsidR="00992D1C">
        <w:rPr>
          <w:rFonts w:eastAsia="Times New Roman" w:cstheme="minorHAnsi"/>
          <w:sz w:val="24"/>
          <w:szCs w:val="24"/>
        </w:rPr>
        <w:t>Provid</w:t>
      </w:r>
      <w:r>
        <w:rPr>
          <w:rFonts w:eastAsia="Times New Roman" w:cstheme="minorHAnsi"/>
          <w:sz w:val="24"/>
          <w:szCs w:val="24"/>
        </w:rPr>
        <w:t>er</w:t>
      </w:r>
      <w:r w:rsidR="00C74543">
        <w:rPr>
          <w:rFonts w:eastAsia="Times New Roman" w:cstheme="minorHAnsi"/>
          <w:sz w:val="24"/>
          <w:szCs w:val="24"/>
        </w:rPr>
        <w:t>[s]</w:t>
      </w:r>
      <w:r w:rsidRPr="002052FB">
        <w:rPr>
          <w:rFonts w:eastAsia="Times New Roman" w:cstheme="minorHAnsi"/>
          <w:sz w:val="24"/>
          <w:szCs w:val="24"/>
        </w:rPr>
        <w:t xml:space="preserve"> will ensure that service users being transferred into/out of/between services are supported through transition in a fully engaging manner. The service user must be kept fully informed of the overall process and current situation, and all relevant information (e.g. care plan, assessment documents, current prescribing, and medical history) will be requested/shared in order to ensure a smooth transition of care. </w:t>
      </w:r>
    </w:p>
    <w:p w14:paraId="78E9A4F4" w14:textId="77777777" w:rsidR="00C74543" w:rsidRPr="002052FB" w:rsidRDefault="00C74543" w:rsidP="003B1F75">
      <w:pPr>
        <w:spacing w:after="0"/>
        <w:rPr>
          <w:rFonts w:eastAsia="Times New Roman" w:cstheme="minorHAnsi"/>
          <w:sz w:val="24"/>
          <w:szCs w:val="24"/>
        </w:rPr>
      </w:pPr>
    </w:p>
    <w:p w14:paraId="18A4E38C" w14:textId="366A2598" w:rsidR="002052FB" w:rsidRPr="002052FB" w:rsidRDefault="002052FB" w:rsidP="003B1F75">
      <w:pPr>
        <w:spacing w:after="0"/>
        <w:rPr>
          <w:rFonts w:eastAsia="Times New Roman" w:cstheme="minorHAnsi"/>
          <w:sz w:val="24"/>
          <w:szCs w:val="24"/>
        </w:rPr>
      </w:pPr>
      <w:r w:rsidRPr="002052FB">
        <w:rPr>
          <w:rFonts w:eastAsia="Times New Roman" w:cstheme="minorHAnsi"/>
          <w:sz w:val="24"/>
          <w:szCs w:val="24"/>
        </w:rPr>
        <w:t xml:space="preserve">The </w:t>
      </w:r>
      <w:r w:rsidR="00992D1C">
        <w:rPr>
          <w:rFonts w:eastAsia="Times New Roman" w:cstheme="minorHAnsi"/>
          <w:sz w:val="24"/>
          <w:szCs w:val="24"/>
        </w:rPr>
        <w:t>Provid</w:t>
      </w:r>
      <w:r>
        <w:rPr>
          <w:rFonts w:eastAsia="Times New Roman" w:cstheme="minorHAnsi"/>
          <w:sz w:val="24"/>
          <w:szCs w:val="24"/>
        </w:rPr>
        <w:t>er</w:t>
      </w:r>
      <w:r w:rsidR="00C74543">
        <w:rPr>
          <w:rFonts w:eastAsia="Times New Roman" w:cstheme="minorHAnsi"/>
          <w:sz w:val="24"/>
          <w:szCs w:val="24"/>
        </w:rPr>
        <w:t>[s]</w:t>
      </w:r>
      <w:r w:rsidRPr="002052FB">
        <w:rPr>
          <w:rFonts w:eastAsia="Times New Roman" w:cstheme="minorHAnsi"/>
          <w:sz w:val="24"/>
          <w:szCs w:val="24"/>
        </w:rPr>
        <w:t xml:space="preserve"> is specifically expected to demonstrate evidence of good transition management as required by the performance management framework, and to provide exceptions reports to highlight inconsistencies or errors in order to promote learning. </w:t>
      </w:r>
    </w:p>
    <w:p w14:paraId="08BA4123" w14:textId="4E640502" w:rsidR="002052FB" w:rsidRPr="002052FB" w:rsidRDefault="002052FB" w:rsidP="003B1F75">
      <w:pPr>
        <w:spacing w:after="0"/>
        <w:rPr>
          <w:rFonts w:eastAsia="Times New Roman" w:cstheme="minorHAnsi"/>
          <w:sz w:val="24"/>
          <w:szCs w:val="24"/>
        </w:rPr>
      </w:pPr>
      <w:r w:rsidRPr="002052FB">
        <w:rPr>
          <w:rFonts w:eastAsia="Times New Roman" w:cstheme="minorHAnsi"/>
          <w:sz w:val="24"/>
          <w:szCs w:val="24"/>
        </w:rPr>
        <w:t>When making referrals into other services the provider will always follow up the referral to ensure completion.</w:t>
      </w:r>
      <w:r w:rsidR="00C74543">
        <w:rPr>
          <w:rFonts w:eastAsia="Times New Roman" w:cstheme="minorHAnsi"/>
          <w:sz w:val="24"/>
          <w:szCs w:val="24"/>
        </w:rPr>
        <w:t xml:space="preserve"> With any transfer of care the P</w:t>
      </w:r>
      <w:r w:rsidRPr="002052FB">
        <w:rPr>
          <w:rFonts w:eastAsia="Times New Roman" w:cstheme="minorHAnsi"/>
          <w:sz w:val="24"/>
          <w:szCs w:val="24"/>
        </w:rPr>
        <w:t>rovider</w:t>
      </w:r>
      <w:r w:rsidR="00C74543">
        <w:rPr>
          <w:rFonts w:eastAsia="Times New Roman" w:cstheme="minorHAnsi"/>
          <w:sz w:val="24"/>
          <w:szCs w:val="24"/>
        </w:rPr>
        <w:t>[s]</w:t>
      </w:r>
      <w:r w:rsidRPr="002052FB">
        <w:rPr>
          <w:rFonts w:eastAsia="Times New Roman" w:cstheme="minorHAnsi"/>
          <w:sz w:val="24"/>
          <w:szCs w:val="24"/>
        </w:rPr>
        <w:t xml:space="preserve"> will liaise with all relevant partners to ensure continuity of care. This is especially relevant to prison and criminal justice work.</w:t>
      </w:r>
    </w:p>
    <w:p w14:paraId="76C1D0D5" w14:textId="77777777" w:rsidR="004317B4" w:rsidRPr="00927891" w:rsidRDefault="004317B4" w:rsidP="003B1F75">
      <w:pPr>
        <w:spacing w:after="0"/>
        <w:rPr>
          <w:rFonts w:eastAsia="Times New Roman" w:cstheme="minorHAnsi"/>
          <w:sz w:val="24"/>
          <w:szCs w:val="24"/>
        </w:rPr>
      </w:pPr>
    </w:p>
    <w:p w14:paraId="04756183" w14:textId="30F600BA" w:rsidR="00927891" w:rsidRPr="003164BE" w:rsidRDefault="00D356F4" w:rsidP="00402EF3">
      <w:pPr>
        <w:pStyle w:val="ListParagraph"/>
        <w:numPr>
          <w:ilvl w:val="2"/>
          <w:numId w:val="65"/>
        </w:numPr>
        <w:spacing w:after="0"/>
        <w:rPr>
          <w:rFonts w:eastAsia="Times New Roman" w:cstheme="minorHAnsi"/>
          <w:b/>
          <w:sz w:val="24"/>
          <w:szCs w:val="24"/>
        </w:rPr>
      </w:pPr>
      <w:r w:rsidRPr="003164BE">
        <w:rPr>
          <w:rFonts w:eastAsia="Times New Roman" w:cstheme="minorHAnsi"/>
          <w:b/>
          <w:sz w:val="24"/>
          <w:szCs w:val="24"/>
        </w:rPr>
        <w:t>Recovery</w:t>
      </w:r>
    </w:p>
    <w:p w14:paraId="3DE9D71D" w14:textId="77777777" w:rsidR="006A7910" w:rsidRPr="006A7910" w:rsidRDefault="006A7910" w:rsidP="003B1F75">
      <w:pPr>
        <w:pStyle w:val="ListParagraph"/>
        <w:spacing w:after="0"/>
        <w:ind w:left="0"/>
        <w:rPr>
          <w:rFonts w:eastAsia="Times New Roman" w:cstheme="minorHAnsi"/>
          <w:sz w:val="24"/>
          <w:szCs w:val="24"/>
        </w:rPr>
      </w:pPr>
    </w:p>
    <w:p w14:paraId="262A81E2" w14:textId="03D44FAF" w:rsidR="00D356F4" w:rsidRPr="00D356F4" w:rsidRDefault="00FC3EDC" w:rsidP="003B1F75">
      <w:pPr>
        <w:spacing w:after="0"/>
        <w:rPr>
          <w:rFonts w:eastAsia="Times New Roman" w:cstheme="minorHAnsi"/>
          <w:sz w:val="24"/>
          <w:szCs w:val="24"/>
        </w:rPr>
      </w:pPr>
      <w:r>
        <w:rPr>
          <w:rFonts w:eastAsia="Times New Roman" w:cstheme="minorHAnsi"/>
          <w:sz w:val="24"/>
          <w:szCs w:val="24"/>
        </w:rPr>
        <w:t>The Provider</w:t>
      </w:r>
      <w:r w:rsidR="00C74543">
        <w:rPr>
          <w:rFonts w:eastAsia="Times New Roman" w:cstheme="minorHAnsi"/>
          <w:sz w:val="24"/>
          <w:szCs w:val="24"/>
        </w:rPr>
        <w:t xml:space="preserve">[s] </w:t>
      </w:r>
      <w:r w:rsidR="00927891">
        <w:rPr>
          <w:rFonts w:eastAsia="Times New Roman" w:cstheme="minorHAnsi"/>
          <w:sz w:val="24"/>
          <w:szCs w:val="24"/>
        </w:rPr>
        <w:t>will</w:t>
      </w:r>
      <w:r w:rsidR="00D356F4" w:rsidRPr="00D356F4">
        <w:rPr>
          <w:rFonts w:eastAsia="Times New Roman" w:cstheme="minorHAnsi"/>
          <w:sz w:val="24"/>
          <w:szCs w:val="24"/>
        </w:rPr>
        <w:t xml:space="preserve"> provide services that support retaining / obtaining appropriate housing / accommodation, increasing positive social interaction, making a positive contribute through volunteering and or work, managing own  income and expenditure, fulfilling life roles such as </w:t>
      </w:r>
      <w:r w:rsidR="0054569D">
        <w:rPr>
          <w:rFonts w:eastAsia="Times New Roman" w:cstheme="minorHAnsi"/>
          <w:sz w:val="24"/>
          <w:szCs w:val="24"/>
        </w:rPr>
        <w:t xml:space="preserve">(grand) </w:t>
      </w:r>
      <w:r w:rsidR="00D356F4" w:rsidRPr="00D356F4">
        <w:rPr>
          <w:rFonts w:eastAsia="Times New Roman" w:cstheme="minorHAnsi"/>
          <w:sz w:val="24"/>
          <w:szCs w:val="24"/>
        </w:rPr>
        <w:t xml:space="preserve">parenting to promote overall health and wellbeing with particular reference to NEF: Five ways to Wellbeing 2010. </w:t>
      </w:r>
    </w:p>
    <w:p w14:paraId="7F5D70D6" w14:textId="4ABA217F" w:rsidR="002052FB" w:rsidRPr="002052FB" w:rsidRDefault="002052FB" w:rsidP="003B1F75">
      <w:pPr>
        <w:spacing w:after="0"/>
        <w:rPr>
          <w:rFonts w:eastAsia="Times New Roman" w:cstheme="minorHAnsi"/>
          <w:sz w:val="24"/>
          <w:szCs w:val="24"/>
        </w:rPr>
      </w:pPr>
      <w:r w:rsidRPr="002052FB">
        <w:rPr>
          <w:rFonts w:eastAsia="Times New Roman" w:cstheme="minorHAnsi"/>
          <w:b/>
          <w:sz w:val="24"/>
          <w:szCs w:val="24"/>
        </w:rPr>
        <w:lastRenderedPageBreak/>
        <w:t>Recovery Communities</w:t>
      </w:r>
      <w:r w:rsidR="00FC3EDC">
        <w:rPr>
          <w:rFonts w:eastAsia="Times New Roman" w:cstheme="minorHAnsi"/>
          <w:sz w:val="24"/>
          <w:szCs w:val="24"/>
        </w:rPr>
        <w:t xml:space="preserve"> - The Provid</w:t>
      </w:r>
      <w:r>
        <w:rPr>
          <w:rFonts w:eastAsia="Times New Roman" w:cstheme="minorHAnsi"/>
          <w:sz w:val="24"/>
          <w:szCs w:val="24"/>
        </w:rPr>
        <w:t>er</w:t>
      </w:r>
      <w:r w:rsidR="00C74543">
        <w:rPr>
          <w:rFonts w:eastAsia="Times New Roman" w:cstheme="minorHAnsi"/>
          <w:sz w:val="24"/>
          <w:szCs w:val="24"/>
        </w:rPr>
        <w:t>[s]</w:t>
      </w:r>
      <w:r w:rsidRPr="002052FB">
        <w:rPr>
          <w:rFonts w:eastAsia="Times New Roman" w:cstheme="minorHAnsi"/>
          <w:sz w:val="24"/>
          <w:szCs w:val="24"/>
        </w:rPr>
        <w:t xml:space="preserve"> will work collectively with </w:t>
      </w:r>
      <w:r>
        <w:rPr>
          <w:rFonts w:eastAsia="Times New Roman" w:cstheme="minorHAnsi"/>
          <w:sz w:val="24"/>
          <w:szCs w:val="24"/>
        </w:rPr>
        <w:t>Cheshire East Council</w:t>
      </w:r>
      <w:r w:rsidRPr="002052FB">
        <w:rPr>
          <w:rFonts w:eastAsia="Times New Roman" w:cstheme="minorHAnsi"/>
          <w:sz w:val="24"/>
          <w:szCs w:val="24"/>
        </w:rPr>
        <w:t>, established Mutual Aid groups and service users, families and carers to ensure support networks and recovery communities flourish both within and ext</w:t>
      </w:r>
      <w:r>
        <w:rPr>
          <w:rFonts w:eastAsia="Times New Roman" w:cstheme="minorHAnsi"/>
          <w:sz w:val="24"/>
          <w:szCs w:val="24"/>
        </w:rPr>
        <w:t xml:space="preserve">ernal to the service provision.  </w:t>
      </w:r>
      <w:r w:rsidRPr="002052FB">
        <w:rPr>
          <w:rFonts w:eastAsia="Times New Roman" w:cstheme="minorHAnsi"/>
          <w:sz w:val="24"/>
          <w:szCs w:val="24"/>
        </w:rPr>
        <w:t xml:space="preserve">The </w:t>
      </w:r>
      <w:r w:rsidR="00FC3EDC">
        <w:rPr>
          <w:rFonts w:eastAsia="Times New Roman" w:cstheme="minorHAnsi"/>
          <w:sz w:val="24"/>
          <w:szCs w:val="24"/>
        </w:rPr>
        <w:t>Provider</w:t>
      </w:r>
      <w:r w:rsidRPr="002052FB">
        <w:rPr>
          <w:rFonts w:eastAsia="Times New Roman" w:cstheme="minorHAnsi"/>
          <w:sz w:val="24"/>
          <w:szCs w:val="24"/>
        </w:rPr>
        <w:t xml:space="preserve"> is expected to take an asset-based community development approach to supporting local grass roots organisations develop independently of treatment provision; such organisations will be essential in sustaining treatment gains in he</w:t>
      </w:r>
      <w:r>
        <w:rPr>
          <w:rFonts w:eastAsia="Times New Roman" w:cstheme="minorHAnsi"/>
          <w:sz w:val="24"/>
          <w:szCs w:val="24"/>
        </w:rPr>
        <w:t>alth, wellbei</w:t>
      </w:r>
      <w:r w:rsidR="00FC3EDC">
        <w:rPr>
          <w:rFonts w:eastAsia="Times New Roman" w:cstheme="minorHAnsi"/>
          <w:sz w:val="24"/>
          <w:szCs w:val="24"/>
        </w:rPr>
        <w:t>ng and desistance.  The Provider</w:t>
      </w:r>
      <w:r w:rsidR="00C74543">
        <w:rPr>
          <w:rFonts w:eastAsia="Times New Roman" w:cstheme="minorHAnsi"/>
          <w:sz w:val="24"/>
          <w:szCs w:val="24"/>
        </w:rPr>
        <w:t>[s]</w:t>
      </w:r>
      <w:r w:rsidRPr="002052FB">
        <w:rPr>
          <w:rFonts w:eastAsia="Times New Roman" w:cstheme="minorHAnsi"/>
          <w:sz w:val="24"/>
          <w:szCs w:val="24"/>
        </w:rPr>
        <w:t xml:space="preserve"> will support visible recovery in local communities to become a strong </w:t>
      </w:r>
      <w:r>
        <w:rPr>
          <w:rFonts w:eastAsia="Times New Roman" w:cstheme="minorHAnsi"/>
          <w:sz w:val="24"/>
          <w:szCs w:val="24"/>
        </w:rPr>
        <w:t>‘</w:t>
      </w:r>
      <w:r w:rsidRPr="002052FB">
        <w:rPr>
          <w:rFonts w:eastAsia="Times New Roman" w:cstheme="minorHAnsi"/>
          <w:sz w:val="24"/>
          <w:szCs w:val="24"/>
        </w:rPr>
        <w:t>independent</w:t>
      </w:r>
      <w:r>
        <w:rPr>
          <w:rFonts w:eastAsia="Times New Roman" w:cstheme="minorHAnsi"/>
          <w:sz w:val="24"/>
          <w:szCs w:val="24"/>
        </w:rPr>
        <w:t>’</w:t>
      </w:r>
      <w:r w:rsidRPr="002052FB">
        <w:rPr>
          <w:rFonts w:eastAsia="Times New Roman" w:cstheme="minorHAnsi"/>
          <w:sz w:val="24"/>
          <w:szCs w:val="24"/>
        </w:rPr>
        <w:t xml:space="preserve"> voice. The </w:t>
      </w:r>
      <w:r w:rsidR="00FC3EDC">
        <w:rPr>
          <w:rFonts w:eastAsia="Times New Roman" w:cstheme="minorHAnsi"/>
          <w:sz w:val="24"/>
          <w:szCs w:val="24"/>
        </w:rPr>
        <w:t>Provid</w:t>
      </w:r>
      <w:r>
        <w:rPr>
          <w:rFonts w:eastAsia="Times New Roman" w:cstheme="minorHAnsi"/>
          <w:sz w:val="24"/>
          <w:szCs w:val="24"/>
        </w:rPr>
        <w:t>er</w:t>
      </w:r>
      <w:r w:rsidR="00C74543">
        <w:rPr>
          <w:rFonts w:eastAsia="Times New Roman" w:cstheme="minorHAnsi"/>
          <w:sz w:val="24"/>
          <w:szCs w:val="24"/>
        </w:rPr>
        <w:t>[s]</w:t>
      </w:r>
      <w:r w:rsidRPr="002052FB">
        <w:rPr>
          <w:rFonts w:eastAsia="Times New Roman" w:cstheme="minorHAnsi"/>
          <w:sz w:val="24"/>
          <w:szCs w:val="24"/>
        </w:rPr>
        <w:t xml:space="preserve"> will also understand the needs of those who do not wish to engage with visible recovery and promote mutual aid as appropriate.</w:t>
      </w:r>
    </w:p>
    <w:p w14:paraId="3EBEB223" w14:textId="77777777" w:rsidR="004317B4" w:rsidRDefault="004317B4" w:rsidP="003B1F75">
      <w:pPr>
        <w:spacing w:after="0"/>
        <w:rPr>
          <w:rFonts w:eastAsia="Times New Roman" w:cstheme="minorHAnsi"/>
          <w:b/>
          <w:sz w:val="24"/>
          <w:szCs w:val="24"/>
        </w:rPr>
      </w:pPr>
    </w:p>
    <w:p w14:paraId="2DCCFE1D" w14:textId="77777777" w:rsidR="006A7910" w:rsidRDefault="00574C01" w:rsidP="003B1F75">
      <w:pPr>
        <w:spacing w:after="0"/>
        <w:rPr>
          <w:rFonts w:eastAsia="Times New Roman" w:cstheme="minorHAnsi"/>
          <w:sz w:val="24"/>
          <w:szCs w:val="24"/>
        </w:rPr>
      </w:pPr>
      <w:r>
        <w:rPr>
          <w:rFonts w:eastAsia="Times New Roman" w:cstheme="minorHAnsi"/>
          <w:b/>
          <w:sz w:val="24"/>
          <w:szCs w:val="24"/>
        </w:rPr>
        <w:t xml:space="preserve">Family / Carers </w:t>
      </w:r>
      <w:r w:rsidR="00FC3EDC">
        <w:rPr>
          <w:rFonts w:eastAsia="Times New Roman" w:cstheme="minorHAnsi"/>
          <w:sz w:val="24"/>
          <w:szCs w:val="24"/>
        </w:rPr>
        <w:t>– The Provider</w:t>
      </w:r>
      <w:r>
        <w:rPr>
          <w:rFonts w:eastAsia="Times New Roman" w:cstheme="minorHAnsi"/>
          <w:sz w:val="24"/>
          <w:szCs w:val="24"/>
        </w:rPr>
        <w:t>[s] must e</w:t>
      </w:r>
      <w:r w:rsidRPr="00574C01">
        <w:rPr>
          <w:rFonts w:eastAsia="Times New Roman" w:cstheme="minorHAnsi"/>
          <w:sz w:val="24"/>
          <w:szCs w:val="24"/>
        </w:rPr>
        <w:t>nsure that a Whole Family approach is considered in determining support arrangements for the individual</w:t>
      </w:r>
      <w:r>
        <w:rPr>
          <w:rFonts w:eastAsia="Times New Roman" w:cstheme="minorHAnsi"/>
          <w:sz w:val="24"/>
          <w:szCs w:val="24"/>
        </w:rPr>
        <w:t>, and s</w:t>
      </w:r>
      <w:r w:rsidRPr="00574C01">
        <w:rPr>
          <w:rFonts w:eastAsia="Times New Roman" w:cstheme="minorHAnsi"/>
          <w:sz w:val="24"/>
          <w:szCs w:val="24"/>
        </w:rPr>
        <w:t xml:space="preserve">upport </w:t>
      </w:r>
      <w:r>
        <w:rPr>
          <w:rFonts w:eastAsia="Times New Roman" w:cstheme="minorHAnsi"/>
          <w:sz w:val="24"/>
          <w:szCs w:val="24"/>
        </w:rPr>
        <w:t>family/</w:t>
      </w:r>
      <w:r w:rsidRPr="00574C01">
        <w:rPr>
          <w:rFonts w:eastAsia="Times New Roman" w:cstheme="minorHAnsi"/>
          <w:sz w:val="24"/>
          <w:szCs w:val="24"/>
        </w:rPr>
        <w:t>carers by providing early help support</w:t>
      </w:r>
      <w:r>
        <w:rPr>
          <w:rFonts w:eastAsia="Times New Roman" w:cstheme="minorHAnsi"/>
          <w:sz w:val="24"/>
          <w:szCs w:val="24"/>
        </w:rPr>
        <w:t>.  T</w:t>
      </w:r>
      <w:r w:rsidRPr="00574C01">
        <w:rPr>
          <w:rFonts w:eastAsia="Times New Roman" w:cstheme="minorHAnsi"/>
          <w:sz w:val="24"/>
          <w:szCs w:val="24"/>
        </w:rPr>
        <w:t xml:space="preserve">he </w:t>
      </w:r>
      <w:r>
        <w:rPr>
          <w:rFonts w:eastAsia="Times New Roman" w:cstheme="minorHAnsi"/>
          <w:sz w:val="24"/>
          <w:szCs w:val="24"/>
        </w:rPr>
        <w:t>family/</w:t>
      </w:r>
      <w:r w:rsidRPr="00574C01">
        <w:rPr>
          <w:rFonts w:eastAsia="Times New Roman" w:cstheme="minorHAnsi"/>
          <w:sz w:val="24"/>
          <w:szCs w:val="24"/>
        </w:rPr>
        <w:t>carers needs</w:t>
      </w:r>
      <w:r>
        <w:rPr>
          <w:rFonts w:eastAsia="Times New Roman" w:cstheme="minorHAnsi"/>
          <w:sz w:val="24"/>
          <w:szCs w:val="24"/>
        </w:rPr>
        <w:t xml:space="preserve"> must be considered</w:t>
      </w:r>
      <w:r w:rsidRPr="00574C01">
        <w:rPr>
          <w:rFonts w:eastAsia="Times New Roman" w:cstheme="minorHAnsi"/>
          <w:sz w:val="24"/>
          <w:szCs w:val="24"/>
        </w:rPr>
        <w:t xml:space="preserve"> through assessment and care planning</w:t>
      </w:r>
      <w:r>
        <w:rPr>
          <w:rFonts w:eastAsia="Times New Roman" w:cstheme="minorHAnsi"/>
          <w:sz w:val="24"/>
          <w:szCs w:val="24"/>
        </w:rPr>
        <w:t xml:space="preserve">. </w:t>
      </w:r>
      <w:r w:rsidRPr="00574C01">
        <w:rPr>
          <w:rFonts w:eastAsia="Times New Roman" w:cstheme="minorHAnsi"/>
          <w:sz w:val="24"/>
          <w:szCs w:val="24"/>
        </w:rPr>
        <w:t xml:space="preserve"> </w:t>
      </w:r>
      <w:r w:rsidR="00FC3EDC">
        <w:rPr>
          <w:rFonts w:eastAsia="Times New Roman" w:cstheme="minorHAnsi"/>
          <w:sz w:val="24"/>
          <w:szCs w:val="24"/>
        </w:rPr>
        <w:t>The Provider</w:t>
      </w:r>
      <w:r>
        <w:rPr>
          <w:rFonts w:eastAsia="Times New Roman" w:cstheme="minorHAnsi"/>
          <w:sz w:val="24"/>
          <w:szCs w:val="24"/>
        </w:rPr>
        <w:t>[s] must en</w:t>
      </w:r>
      <w:r w:rsidRPr="00574C01">
        <w:rPr>
          <w:rFonts w:eastAsia="Times New Roman" w:cstheme="minorHAnsi"/>
          <w:sz w:val="24"/>
          <w:szCs w:val="24"/>
        </w:rPr>
        <w:t xml:space="preserve">sure that the </w:t>
      </w:r>
      <w:r>
        <w:rPr>
          <w:rFonts w:eastAsia="Times New Roman" w:cstheme="minorHAnsi"/>
          <w:sz w:val="24"/>
          <w:szCs w:val="24"/>
        </w:rPr>
        <w:t>family/carer are</w:t>
      </w:r>
      <w:r w:rsidRPr="00574C01">
        <w:rPr>
          <w:rFonts w:eastAsia="Times New Roman" w:cstheme="minorHAnsi"/>
          <w:sz w:val="24"/>
          <w:szCs w:val="24"/>
        </w:rPr>
        <w:t xml:space="preserve"> able to have time away from their caring/cared for role, and </w:t>
      </w:r>
      <w:r>
        <w:rPr>
          <w:rFonts w:eastAsia="Times New Roman" w:cstheme="minorHAnsi"/>
          <w:sz w:val="24"/>
          <w:szCs w:val="24"/>
        </w:rPr>
        <w:t xml:space="preserve">that their employment, leisure </w:t>
      </w:r>
      <w:r w:rsidRPr="00574C01">
        <w:rPr>
          <w:rFonts w:eastAsia="Times New Roman" w:cstheme="minorHAnsi"/>
          <w:sz w:val="24"/>
          <w:szCs w:val="24"/>
        </w:rPr>
        <w:t>and care needs are recognised maximising their health and wellbeing</w:t>
      </w:r>
      <w:r w:rsidR="00FC3EDC">
        <w:rPr>
          <w:rFonts w:eastAsia="Times New Roman" w:cstheme="minorHAnsi"/>
          <w:sz w:val="24"/>
          <w:szCs w:val="24"/>
        </w:rPr>
        <w:t xml:space="preserve">.  </w:t>
      </w:r>
    </w:p>
    <w:p w14:paraId="4D3FCC8C" w14:textId="77777777" w:rsidR="006A7910" w:rsidRDefault="006A7910" w:rsidP="003B1F75">
      <w:pPr>
        <w:spacing w:after="0"/>
        <w:rPr>
          <w:rFonts w:eastAsia="Times New Roman" w:cstheme="minorHAnsi"/>
          <w:sz w:val="24"/>
          <w:szCs w:val="24"/>
        </w:rPr>
      </w:pPr>
    </w:p>
    <w:p w14:paraId="34C4ADE0" w14:textId="2C3D7860" w:rsidR="00574C01" w:rsidRDefault="00FC3EDC" w:rsidP="003B1F75">
      <w:pPr>
        <w:spacing w:after="0"/>
        <w:rPr>
          <w:rFonts w:eastAsia="Times New Roman" w:cstheme="minorHAnsi"/>
          <w:sz w:val="24"/>
          <w:szCs w:val="24"/>
        </w:rPr>
      </w:pPr>
      <w:r>
        <w:rPr>
          <w:rFonts w:eastAsia="Times New Roman" w:cstheme="minorHAnsi"/>
          <w:sz w:val="24"/>
          <w:szCs w:val="24"/>
        </w:rPr>
        <w:t>The Provider</w:t>
      </w:r>
      <w:r w:rsidR="00574C01">
        <w:rPr>
          <w:rFonts w:eastAsia="Times New Roman" w:cstheme="minorHAnsi"/>
          <w:sz w:val="24"/>
          <w:szCs w:val="24"/>
        </w:rPr>
        <w:t>[s] must work in partnership with the Cheshire East Carers Hub to e</w:t>
      </w:r>
      <w:r w:rsidR="00574C01" w:rsidRPr="00574C01">
        <w:rPr>
          <w:rFonts w:eastAsia="Times New Roman" w:cstheme="minorHAnsi"/>
          <w:sz w:val="24"/>
          <w:szCs w:val="24"/>
        </w:rPr>
        <w:t>nsure that carers and family are made aware of and are supported to make contact with other existing support resources outside the services provided as part of this contract</w:t>
      </w:r>
      <w:r>
        <w:rPr>
          <w:rFonts w:eastAsia="Times New Roman" w:cstheme="minorHAnsi"/>
          <w:sz w:val="24"/>
          <w:szCs w:val="24"/>
        </w:rPr>
        <w:t>.  The Provider</w:t>
      </w:r>
      <w:r w:rsidR="00574C01">
        <w:rPr>
          <w:rFonts w:eastAsia="Times New Roman" w:cstheme="minorHAnsi"/>
          <w:sz w:val="24"/>
          <w:szCs w:val="24"/>
        </w:rPr>
        <w:t>[s] must e</w:t>
      </w:r>
      <w:r w:rsidR="00574C01" w:rsidRPr="00574C01">
        <w:rPr>
          <w:rFonts w:eastAsia="Times New Roman" w:cstheme="minorHAnsi"/>
          <w:sz w:val="24"/>
          <w:szCs w:val="24"/>
        </w:rPr>
        <w:t>nsure that</w:t>
      </w:r>
      <w:r w:rsidR="00574C01">
        <w:rPr>
          <w:rFonts w:eastAsia="Times New Roman" w:cstheme="minorHAnsi"/>
          <w:sz w:val="24"/>
          <w:szCs w:val="24"/>
        </w:rPr>
        <w:t xml:space="preserve"> family/</w:t>
      </w:r>
      <w:r w:rsidR="00574C01" w:rsidRPr="00574C01">
        <w:rPr>
          <w:rFonts w:eastAsia="Times New Roman" w:cstheme="minorHAnsi"/>
          <w:sz w:val="24"/>
          <w:szCs w:val="24"/>
        </w:rPr>
        <w:t>carers views are taken into account when working with the child, young person or adult that they support, unless there are recognised and recorded reasons for not doing so that have been com</w:t>
      </w:r>
      <w:r w:rsidR="00574C01">
        <w:rPr>
          <w:rFonts w:eastAsia="Times New Roman" w:cstheme="minorHAnsi"/>
          <w:sz w:val="24"/>
          <w:szCs w:val="24"/>
        </w:rPr>
        <w:t>municated to the parent &amp; carer.</w:t>
      </w:r>
    </w:p>
    <w:p w14:paraId="784F36F3" w14:textId="77777777" w:rsidR="00574C01" w:rsidRDefault="00574C01" w:rsidP="003B1F75">
      <w:pPr>
        <w:spacing w:after="0"/>
        <w:rPr>
          <w:rFonts w:eastAsia="Times New Roman" w:cstheme="minorHAnsi"/>
          <w:sz w:val="24"/>
          <w:szCs w:val="24"/>
        </w:rPr>
      </w:pPr>
    </w:p>
    <w:p w14:paraId="11FBFA8C" w14:textId="36493FA8" w:rsidR="00574C01" w:rsidRDefault="00FC3EDC" w:rsidP="003B1F75">
      <w:pPr>
        <w:spacing w:after="0"/>
        <w:rPr>
          <w:rFonts w:eastAsia="Times New Roman" w:cstheme="minorHAnsi"/>
          <w:sz w:val="24"/>
          <w:szCs w:val="24"/>
        </w:rPr>
      </w:pPr>
      <w:r>
        <w:rPr>
          <w:rFonts w:eastAsia="Times New Roman" w:cstheme="minorHAnsi"/>
          <w:sz w:val="24"/>
          <w:szCs w:val="24"/>
        </w:rPr>
        <w:t>The Provider</w:t>
      </w:r>
      <w:r w:rsidR="00574C01">
        <w:rPr>
          <w:rFonts w:eastAsia="Times New Roman" w:cstheme="minorHAnsi"/>
          <w:sz w:val="24"/>
          <w:szCs w:val="24"/>
        </w:rPr>
        <w:t xml:space="preserve">[s] must take a proactive role in </w:t>
      </w:r>
      <w:r w:rsidR="00574C01" w:rsidRPr="00574C01">
        <w:rPr>
          <w:rFonts w:eastAsia="Times New Roman" w:cstheme="minorHAnsi"/>
          <w:b/>
          <w:sz w:val="24"/>
          <w:szCs w:val="24"/>
        </w:rPr>
        <w:t>Building Recovery in Communities</w:t>
      </w:r>
      <w:r w:rsidR="00574C01">
        <w:rPr>
          <w:rFonts w:eastAsia="Times New Roman" w:cstheme="minorHAnsi"/>
          <w:b/>
          <w:sz w:val="24"/>
          <w:szCs w:val="24"/>
        </w:rPr>
        <w:t xml:space="preserve">.  </w:t>
      </w:r>
      <w:r w:rsidR="00574C01" w:rsidRPr="00574C01">
        <w:rPr>
          <w:rFonts w:eastAsia="Times New Roman" w:cstheme="minorHAnsi"/>
          <w:sz w:val="24"/>
          <w:szCs w:val="24"/>
        </w:rPr>
        <w:t xml:space="preserve">In order to build sustained recovery and real opportunities for service users in local communities the </w:t>
      </w:r>
      <w:r>
        <w:rPr>
          <w:rFonts w:eastAsia="Times New Roman" w:cstheme="minorHAnsi"/>
          <w:sz w:val="24"/>
          <w:szCs w:val="24"/>
        </w:rPr>
        <w:t>Provider</w:t>
      </w:r>
      <w:r w:rsidR="00574C01" w:rsidRPr="00574C01">
        <w:rPr>
          <w:rFonts w:eastAsia="Times New Roman" w:cstheme="minorHAnsi"/>
          <w:sz w:val="24"/>
          <w:szCs w:val="24"/>
        </w:rPr>
        <w:t xml:space="preserve"> will:</w:t>
      </w:r>
    </w:p>
    <w:p w14:paraId="2396F040" w14:textId="77777777" w:rsidR="006A7910" w:rsidRPr="00574C01" w:rsidRDefault="006A7910" w:rsidP="003B1F75">
      <w:pPr>
        <w:spacing w:after="0"/>
        <w:rPr>
          <w:rFonts w:eastAsia="Times New Roman" w:cstheme="minorHAnsi"/>
          <w:sz w:val="24"/>
          <w:szCs w:val="24"/>
        </w:rPr>
      </w:pPr>
    </w:p>
    <w:p w14:paraId="0AC7807D" w14:textId="4B78F225" w:rsidR="00574C01" w:rsidRPr="00574C01" w:rsidRDefault="00574C01" w:rsidP="00402EF3">
      <w:pPr>
        <w:pStyle w:val="ListParagraph"/>
        <w:numPr>
          <w:ilvl w:val="0"/>
          <w:numId w:val="53"/>
        </w:numPr>
        <w:spacing w:after="0"/>
        <w:ind w:left="357" w:hanging="357"/>
        <w:rPr>
          <w:rFonts w:eastAsia="Times New Roman" w:cstheme="minorHAnsi"/>
          <w:sz w:val="24"/>
          <w:szCs w:val="24"/>
        </w:rPr>
      </w:pPr>
      <w:r w:rsidRPr="00574C01">
        <w:rPr>
          <w:rFonts w:eastAsia="Times New Roman" w:cstheme="minorHAnsi"/>
          <w:sz w:val="24"/>
          <w:szCs w:val="24"/>
        </w:rPr>
        <w:t>Develop links and b</w:t>
      </w:r>
      <w:r w:rsidR="008D1C19">
        <w:rPr>
          <w:rFonts w:eastAsia="Times New Roman" w:cstheme="minorHAnsi"/>
          <w:sz w:val="24"/>
          <w:szCs w:val="24"/>
        </w:rPr>
        <w:t>uild relationships between the Provider[s]</w:t>
      </w:r>
      <w:r w:rsidRPr="00574C01">
        <w:rPr>
          <w:rFonts w:eastAsia="Times New Roman" w:cstheme="minorHAnsi"/>
          <w:sz w:val="24"/>
          <w:szCs w:val="24"/>
        </w:rPr>
        <w:t xml:space="preserve"> and the public/</w:t>
      </w:r>
      <w:r w:rsidR="00FE50AD">
        <w:rPr>
          <w:rFonts w:eastAsia="Times New Roman" w:cstheme="minorHAnsi"/>
          <w:sz w:val="24"/>
          <w:szCs w:val="24"/>
        </w:rPr>
        <w:t xml:space="preserve"> </w:t>
      </w:r>
      <w:r w:rsidRPr="00574C01">
        <w:rPr>
          <w:rFonts w:eastAsia="Times New Roman" w:cstheme="minorHAnsi"/>
          <w:sz w:val="24"/>
          <w:szCs w:val="24"/>
        </w:rPr>
        <w:t>private/</w:t>
      </w:r>
      <w:r w:rsidR="00FE50AD">
        <w:rPr>
          <w:rFonts w:eastAsia="Times New Roman" w:cstheme="minorHAnsi"/>
          <w:sz w:val="24"/>
          <w:szCs w:val="24"/>
        </w:rPr>
        <w:t xml:space="preserve"> </w:t>
      </w:r>
      <w:r w:rsidRPr="00574C01">
        <w:rPr>
          <w:rFonts w:eastAsia="Times New Roman" w:cstheme="minorHAnsi"/>
          <w:sz w:val="24"/>
          <w:szCs w:val="24"/>
        </w:rPr>
        <w:t>third sector in the locality in order to promote a</w:t>
      </w:r>
      <w:r w:rsidR="00FE50AD">
        <w:rPr>
          <w:rFonts w:eastAsia="Times New Roman" w:cstheme="minorHAnsi"/>
          <w:sz w:val="24"/>
          <w:szCs w:val="24"/>
        </w:rPr>
        <w:t>nd sustain the recovery agenda;</w:t>
      </w:r>
    </w:p>
    <w:p w14:paraId="2298F4A8" w14:textId="77777777" w:rsidR="00574C01" w:rsidRPr="00574C01" w:rsidRDefault="00574C01" w:rsidP="00402EF3">
      <w:pPr>
        <w:pStyle w:val="ListParagraph"/>
        <w:numPr>
          <w:ilvl w:val="0"/>
          <w:numId w:val="53"/>
        </w:numPr>
        <w:spacing w:after="0"/>
        <w:ind w:left="357" w:hanging="357"/>
        <w:rPr>
          <w:rFonts w:eastAsia="Times New Roman" w:cstheme="minorHAnsi"/>
          <w:sz w:val="24"/>
          <w:szCs w:val="24"/>
        </w:rPr>
      </w:pPr>
      <w:r w:rsidRPr="00574C01">
        <w:rPr>
          <w:rFonts w:eastAsia="Times New Roman" w:cstheme="minorHAnsi"/>
          <w:sz w:val="24"/>
          <w:szCs w:val="24"/>
        </w:rPr>
        <w:t>Develop relationships that build on the mutual (or symbiotic) opportunities for supporting service users and or those in rec</w:t>
      </w:r>
      <w:r w:rsidR="00FE50AD">
        <w:rPr>
          <w:rFonts w:eastAsia="Times New Roman" w:cstheme="minorHAnsi"/>
          <w:sz w:val="24"/>
          <w:szCs w:val="24"/>
        </w:rPr>
        <w:t>overy to sustain their recovery;</w:t>
      </w:r>
      <w:r w:rsidRPr="00574C01">
        <w:rPr>
          <w:rFonts w:eastAsia="Times New Roman" w:cstheme="minorHAnsi"/>
          <w:sz w:val="24"/>
          <w:szCs w:val="24"/>
        </w:rPr>
        <w:t xml:space="preserve"> </w:t>
      </w:r>
    </w:p>
    <w:p w14:paraId="60EEA22D" w14:textId="6CC448E1" w:rsidR="00574C01" w:rsidRDefault="008D1C19" w:rsidP="00402EF3">
      <w:pPr>
        <w:pStyle w:val="ListParagraph"/>
        <w:numPr>
          <w:ilvl w:val="0"/>
          <w:numId w:val="53"/>
        </w:numPr>
        <w:spacing w:after="0"/>
        <w:ind w:left="357" w:hanging="357"/>
        <w:rPr>
          <w:rFonts w:eastAsia="Times New Roman" w:cstheme="minorHAnsi"/>
          <w:sz w:val="24"/>
          <w:szCs w:val="24"/>
        </w:rPr>
      </w:pPr>
      <w:r>
        <w:rPr>
          <w:rFonts w:eastAsia="Times New Roman" w:cstheme="minorHAnsi"/>
          <w:sz w:val="24"/>
          <w:szCs w:val="24"/>
        </w:rPr>
        <w:t>Develop opportunities between Provider[s]</w:t>
      </w:r>
      <w:r w:rsidR="00574C01" w:rsidRPr="00574C01">
        <w:rPr>
          <w:rFonts w:eastAsia="Times New Roman" w:cstheme="minorHAnsi"/>
          <w:sz w:val="24"/>
          <w:szCs w:val="24"/>
        </w:rPr>
        <w:t xml:space="preserve"> and the public/</w:t>
      </w:r>
      <w:r w:rsidR="00FE50AD">
        <w:rPr>
          <w:rFonts w:eastAsia="Times New Roman" w:cstheme="minorHAnsi"/>
          <w:sz w:val="24"/>
          <w:szCs w:val="24"/>
        </w:rPr>
        <w:t xml:space="preserve"> </w:t>
      </w:r>
      <w:r w:rsidR="00574C01" w:rsidRPr="00574C01">
        <w:rPr>
          <w:rFonts w:eastAsia="Times New Roman" w:cstheme="minorHAnsi"/>
          <w:sz w:val="24"/>
          <w:szCs w:val="24"/>
        </w:rPr>
        <w:t>private/</w:t>
      </w:r>
      <w:r w:rsidR="00FE50AD">
        <w:rPr>
          <w:rFonts w:eastAsia="Times New Roman" w:cstheme="minorHAnsi"/>
          <w:sz w:val="24"/>
          <w:szCs w:val="24"/>
        </w:rPr>
        <w:t xml:space="preserve"> </w:t>
      </w:r>
      <w:r w:rsidR="00574C01" w:rsidRPr="00574C01">
        <w:rPr>
          <w:rFonts w:eastAsia="Times New Roman" w:cstheme="minorHAnsi"/>
          <w:sz w:val="24"/>
          <w:szCs w:val="24"/>
        </w:rPr>
        <w:t>third sector in the locality that supports each other’s organ</w:t>
      </w:r>
      <w:r w:rsidR="00FE50AD">
        <w:rPr>
          <w:rFonts w:eastAsia="Times New Roman" w:cstheme="minorHAnsi"/>
          <w:sz w:val="24"/>
          <w:szCs w:val="24"/>
        </w:rPr>
        <w:t>isational aims around recovery;</w:t>
      </w:r>
    </w:p>
    <w:p w14:paraId="3DD08DB0" w14:textId="77777777" w:rsidR="004F0030" w:rsidRPr="004F0030" w:rsidRDefault="004F0030" w:rsidP="00402EF3">
      <w:pPr>
        <w:pStyle w:val="ListParagraph"/>
        <w:numPr>
          <w:ilvl w:val="0"/>
          <w:numId w:val="53"/>
        </w:numPr>
        <w:spacing w:after="0"/>
        <w:ind w:left="357" w:hanging="357"/>
        <w:rPr>
          <w:rFonts w:eastAsia="Times New Roman" w:cstheme="minorHAnsi"/>
          <w:sz w:val="24"/>
          <w:szCs w:val="24"/>
        </w:rPr>
      </w:pPr>
      <w:r w:rsidRPr="004F0030">
        <w:rPr>
          <w:rFonts w:eastAsia="Times New Roman" w:cstheme="minorHAnsi"/>
          <w:sz w:val="24"/>
          <w:szCs w:val="24"/>
        </w:rPr>
        <w:t>The Service will be expected to work closely with Job Centre Plus Advisers to ensure all service Users have access to good quality information, advice and guidance. The Service is encouraged to provide training and awareness raising to Jobcentre Plus staff and a Single Point of Contact to facilitate partnership working.</w:t>
      </w:r>
      <w:r>
        <w:rPr>
          <w:rFonts w:eastAsia="Times New Roman" w:cstheme="minorHAnsi"/>
          <w:sz w:val="24"/>
          <w:szCs w:val="24"/>
        </w:rPr>
        <w:t xml:space="preserve">  </w:t>
      </w:r>
      <w:r w:rsidRPr="004F0030">
        <w:rPr>
          <w:rFonts w:eastAsia="Times New Roman" w:cstheme="minorHAnsi"/>
          <w:sz w:val="24"/>
          <w:szCs w:val="24"/>
        </w:rPr>
        <w:t xml:space="preserve">The Service will effectively implement the protocol agreed between Jobcentre Plus and the National Treatment </w:t>
      </w:r>
      <w:r w:rsidRPr="004F0030">
        <w:rPr>
          <w:rFonts w:eastAsia="Times New Roman" w:cstheme="minorHAnsi"/>
          <w:sz w:val="24"/>
          <w:szCs w:val="24"/>
        </w:rPr>
        <w:lastRenderedPageBreak/>
        <w:t>Agency for Substance Misuse (Joint-Working Protocol Between Jobcentre Pl</w:t>
      </w:r>
      <w:r>
        <w:rPr>
          <w:rFonts w:eastAsia="Times New Roman" w:cstheme="minorHAnsi"/>
          <w:sz w:val="24"/>
          <w:szCs w:val="24"/>
        </w:rPr>
        <w:t>us and Treatment Providers</w:t>
      </w:r>
      <w:r w:rsidRPr="004F0030">
        <w:rPr>
          <w:rFonts w:eastAsia="Times New Roman" w:cstheme="minorHAnsi"/>
          <w:sz w:val="24"/>
          <w:szCs w:val="24"/>
        </w:rPr>
        <w:t xml:space="preserve">: </w:t>
      </w:r>
      <w:hyperlink r:id="rId23" w:history="1">
        <w:r w:rsidRPr="00D1700B">
          <w:rPr>
            <w:rStyle w:val="Hyperlink"/>
            <w:rFonts w:eastAsia="Times New Roman" w:cstheme="minorHAnsi"/>
            <w:sz w:val="24"/>
            <w:szCs w:val="24"/>
          </w:rPr>
          <w:t>www.nta.nhs.uk</w:t>
        </w:r>
      </w:hyperlink>
      <w:r>
        <w:rPr>
          <w:rFonts w:eastAsia="Times New Roman" w:cstheme="minorHAnsi"/>
          <w:sz w:val="24"/>
          <w:szCs w:val="24"/>
        </w:rPr>
        <w:t xml:space="preserve">); </w:t>
      </w:r>
      <w:r w:rsidRPr="004F0030">
        <w:rPr>
          <w:rFonts w:eastAsia="Times New Roman" w:cstheme="minorHAnsi"/>
          <w:sz w:val="24"/>
          <w:szCs w:val="24"/>
        </w:rPr>
        <w:t xml:space="preserve"> </w:t>
      </w:r>
    </w:p>
    <w:p w14:paraId="04D85DA7" w14:textId="77777777" w:rsidR="00574C01" w:rsidRPr="00574C01" w:rsidRDefault="00574C01" w:rsidP="00402EF3">
      <w:pPr>
        <w:pStyle w:val="ListParagraph"/>
        <w:numPr>
          <w:ilvl w:val="0"/>
          <w:numId w:val="53"/>
        </w:numPr>
        <w:spacing w:after="0"/>
        <w:ind w:left="357" w:hanging="357"/>
        <w:rPr>
          <w:rFonts w:eastAsia="Times New Roman" w:cstheme="minorHAnsi"/>
          <w:sz w:val="24"/>
          <w:szCs w:val="24"/>
        </w:rPr>
      </w:pPr>
      <w:r w:rsidRPr="00574C01">
        <w:rPr>
          <w:rFonts w:eastAsia="Times New Roman" w:cstheme="minorHAnsi"/>
          <w:sz w:val="24"/>
          <w:szCs w:val="24"/>
        </w:rPr>
        <w:t>Support service users and those in recovery to dev</w:t>
      </w:r>
      <w:r w:rsidR="00FE50AD">
        <w:rPr>
          <w:rFonts w:eastAsia="Times New Roman" w:cstheme="minorHAnsi"/>
          <w:sz w:val="24"/>
          <w:szCs w:val="24"/>
        </w:rPr>
        <w:t xml:space="preserve">elop opportunities that sustain </w:t>
      </w:r>
      <w:r w:rsidRPr="00574C01">
        <w:rPr>
          <w:rFonts w:eastAsia="Times New Roman" w:cstheme="minorHAnsi"/>
          <w:sz w:val="24"/>
          <w:szCs w:val="24"/>
        </w:rPr>
        <w:t>recovery by providing meaningful activities, education and skill</w:t>
      </w:r>
      <w:r w:rsidR="00FE50AD">
        <w:rPr>
          <w:rFonts w:eastAsia="Times New Roman" w:cstheme="minorHAnsi"/>
          <w:sz w:val="24"/>
          <w:szCs w:val="24"/>
        </w:rPr>
        <w:t xml:space="preserve"> development and/or employment;</w:t>
      </w:r>
    </w:p>
    <w:p w14:paraId="7B8D726E" w14:textId="2B160149" w:rsidR="00574C01" w:rsidRPr="00574C01" w:rsidRDefault="008D1C19" w:rsidP="00402EF3">
      <w:pPr>
        <w:pStyle w:val="ListParagraph"/>
        <w:numPr>
          <w:ilvl w:val="0"/>
          <w:numId w:val="53"/>
        </w:numPr>
        <w:spacing w:after="0"/>
        <w:ind w:left="357" w:hanging="357"/>
        <w:rPr>
          <w:rFonts w:eastAsia="Times New Roman" w:cstheme="minorHAnsi"/>
          <w:sz w:val="24"/>
          <w:szCs w:val="24"/>
        </w:rPr>
      </w:pPr>
      <w:r>
        <w:rPr>
          <w:rFonts w:eastAsia="Times New Roman" w:cstheme="minorHAnsi"/>
          <w:sz w:val="24"/>
          <w:szCs w:val="24"/>
        </w:rPr>
        <w:t>Act as a link between the Provider[s]</w:t>
      </w:r>
      <w:r w:rsidR="00574C01" w:rsidRPr="00574C01">
        <w:rPr>
          <w:rFonts w:eastAsia="Times New Roman" w:cstheme="minorHAnsi"/>
          <w:sz w:val="24"/>
          <w:szCs w:val="24"/>
        </w:rPr>
        <w:t>, public/</w:t>
      </w:r>
      <w:r w:rsidR="00FE50AD">
        <w:rPr>
          <w:rFonts w:eastAsia="Times New Roman" w:cstheme="minorHAnsi"/>
          <w:sz w:val="24"/>
          <w:szCs w:val="24"/>
        </w:rPr>
        <w:t xml:space="preserve"> </w:t>
      </w:r>
      <w:r w:rsidR="00574C01" w:rsidRPr="00574C01">
        <w:rPr>
          <w:rFonts w:eastAsia="Times New Roman" w:cstheme="minorHAnsi"/>
          <w:sz w:val="24"/>
          <w:szCs w:val="24"/>
        </w:rPr>
        <w:t>private/</w:t>
      </w:r>
      <w:r w:rsidR="00FE50AD">
        <w:rPr>
          <w:rFonts w:eastAsia="Times New Roman" w:cstheme="minorHAnsi"/>
          <w:sz w:val="24"/>
          <w:szCs w:val="24"/>
        </w:rPr>
        <w:t xml:space="preserve"> </w:t>
      </w:r>
      <w:r w:rsidR="00574C01" w:rsidRPr="00574C01">
        <w:rPr>
          <w:rFonts w:eastAsia="Times New Roman" w:cstheme="minorHAnsi"/>
          <w:sz w:val="24"/>
          <w:szCs w:val="24"/>
        </w:rPr>
        <w:t xml:space="preserve">third sector in the locality, service users/those in recovery and </w:t>
      </w:r>
      <w:r w:rsidR="00FE50AD">
        <w:rPr>
          <w:rFonts w:eastAsia="Times New Roman" w:cstheme="minorHAnsi"/>
          <w:sz w:val="24"/>
          <w:szCs w:val="24"/>
        </w:rPr>
        <w:t>Cheshire East</w:t>
      </w:r>
      <w:r w:rsidR="00574C01" w:rsidRPr="00574C01">
        <w:rPr>
          <w:rFonts w:eastAsia="Times New Roman" w:cstheme="minorHAnsi"/>
          <w:sz w:val="24"/>
          <w:szCs w:val="24"/>
        </w:rPr>
        <w:t xml:space="preserve"> Council in order to identify opportunities for development and access any financial/other resources that may be avai</w:t>
      </w:r>
      <w:r w:rsidR="00FE50AD">
        <w:rPr>
          <w:rFonts w:eastAsia="Times New Roman" w:cstheme="minorHAnsi"/>
          <w:sz w:val="24"/>
          <w:szCs w:val="24"/>
        </w:rPr>
        <w:t>lable to support such outcomes;</w:t>
      </w:r>
    </w:p>
    <w:p w14:paraId="7C6BF0F3" w14:textId="77777777" w:rsidR="00574C01" w:rsidRPr="00574C01" w:rsidRDefault="00574C01" w:rsidP="00402EF3">
      <w:pPr>
        <w:pStyle w:val="ListParagraph"/>
        <w:numPr>
          <w:ilvl w:val="0"/>
          <w:numId w:val="53"/>
        </w:numPr>
        <w:spacing w:after="0"/>
        <w:ind w:left="357" w:hanging="357"/>
        <w:rPr>
          <w:rFonts w:eastAsia="Times New Roman" w:cstheme="minorHAnsi"/>
          <w:sz w:val="24"/>
          <w:szCs w:val="24"/>
        </w:rPr>
      </w:pPr>
      <w:r w:rsidRPr="00574C01">
        <w:rPr>
          <w:rFonts w:eastAsia="Times New Roman" w:cstheme="minorHAnsi"/>
          <w:sz w:val="24"/>
          <w:szCs w:val="24"/>
        </w:rPr>
        <w:t>Find new ways of working that promote sustainable recovery and the recovery agenda including the adoption of asset-based working methods.</w:t>
      </w:r>
    </w:p>
    <w:p w14:paraId="54079861" w14:textId="77777777" w:rsidR="00574C01" w:rsidRPr="00574C01" w:rsidRDefault="00574C01" w:rsidP="00402EF3">
      <w:pPr>
        <w:pStyle w:val="ListParagraph"/>
        <w:numPr>
          <w:ilvl w:val="0"/>
          <w:numId w:val="53"/>
        </w:numPr>
        <w:spacing w:after="0"/>
        <w:ind w:left="357" w:hanging="357"/>
        <w:rPr>
          <w:rFonts w:eastAsia="Times New Roman" w:cstheme="minorHAnsi"/>
          <w:sz w:val="24"/>
          <w:szCs w:val="24"/>
        </w:rPr>
      </w:pPr>
      <w:r w:rsidRPr="00574C01">
        <w:rPr>
          <w:rFonts w:eastAsia="Times New Roman" w:cstheme="minorHAnsi"/>
          <w:sz w:val="24"/>
          <w:szCs w:val="24"/>
        </w:rPr>
        <w:t xml:space="preserve">Promote any specific health promotion campaigns as stated by </w:t>
      </w:r>
      <w:r w:rsidR="00FE50AD">
        <w:rPr>
          <w:rFonts w:eastAsia="Times New Roman" w:cstheme="minorHAnsi"/>
          <w:sz w:val="24"/>
          <w:szCs w:val="24"/>
        </w:rPr>
        <w:t>Cheshire East</w:t>
      </w:r>
      <w:r w:rsidRPr="00574C01">
        <w:rPr>
          <w:rFonts w:eastAsia="Times New Roman" w:cstheme="minorHAnsi"/>
          <w:sz w:val="24"/>
          <w:szCs w:val="24"/>
        </w:rPr>
        <w:t xml:space="preserve"> Council and engage with additional support where appropriate</w:t>
      </w:r>
      <w:r w:rsidR="00FE50AD">
        <w:rPr>
          <w:rFonts w:eastAsia="Times New Roman" w:cstheme="minorHAnsi"/>
          <w:sz w:val="24"/>
          <w:szCs w:val="24"/>
        </w:rPr>
        <w:t>;</w:t>
      </w:r>
    </w:p>
    <w:p w14:paraId="426DB60D" w14:textId="77777777" w:rsidR="00574C01" w:rsidRPr="00574C01" w:rsidRDefault="00574C01" w:rsidP="00402EF3">
      <w:pPr>
        <w:pStyle w:val="ListParagraph"/>
        <w:numPr>
          <w:ilvl w:val="0"/>
          <w:numId w:val="53"/>
        </w:numPr>
        <w:spacing w:after="0"/>
        <w:ind w:left="357" w:hanging="357"/>
        <w:rPr>
          <w:rFonts w:eastAsia="Times New Roman" w:cstheme="minorHAnsi"/>
          <w:sz w:val="24"/>
          <w:szCs w:val="24"/>
        </w:rPr>
      </w:pPr>
      <w:r w:rsidRPr="00574C01">
        <w:rPr>
          <w:rFonts w:eastAsia="Times New Roman" w:cstheme="minorHAnsi"/>
          <w:sz w:val="24"/>
          <w:szCs w:val="24"/>
        </w:rPr>
        <w:t xml:space="preserve">As part of integrated delivery with </w:t>
      </w:r>
      <w:r w:rsidR="00FE50AD">
        <w:rPr>
          <w:rFonts w:eastAsia="Times New Roman" w:cstheme="minorHAnsi"/>
          <w:sz w:val="24"/>
          <w:szCs w:val="24"/>
        </w:rPr>
        <w:t>Cheshire East</w:t>
      </w:r>
      <w:r w:rsidRPr="00574C01">
        <w:rPr>
          <w:rFonts w:eastAsia="Times New Roman" w:cstheme="minorHAnsi"/>
          <w:sz w:val="24"/>
          <w:szCs w:val="24"/>
        </w:rPr>
        <w:t xml:space="preserve"> Council the provider may be requested to facilitate additional engagement (e.g. focus groups) to obtain intelligenc</w:t>
      </w:r>
      <w:r w:rsidR="00FE50AD">
        <w:rPr>
          <w:rFonts w:eastAsia="Times New Roman" w:cstheme="minorHAnsi"/>
          <w:sz w:val="24"/>
          <w:szCs w:val="24"/>
        </w:rPr>
        <w:t>e of the service user community;</w:t>
      </w:r>
    </w:p>
    <w:p w14:paraId="05EDF162" w14:textId="77777777" w:rsidR="00574C01" w:rsidRDefault="00574C01" w:rsidP="00402EF3">
      <w:pPr>
        <w:pStyle w:val="ListParagraph"/>
        <w:numPr>
          <w:ilvl w:val="0"/>
          <w:numId w:val="53"/>
        </w:numPr>
        <w:spacing w:after="0"/>
        <w:ind w:left="357" w:hanging="357"/>
        <w:rPr>
          <w:rFonts w:eastAsia="Times New Roman" w:cstheme="minorHAnsi"/>
          <w:sz w:val="24"/>
          <w:szCs w:val="24"/>
        </w:rPr>
      </w:pPr>
      <w:r w:rsidRPr="00574C01">
        <w:rPr>
          <w:rFonts w:eastAsia="Times New Roman" w:cstheme="minorHAnsi"/>
          <w:sz w:val="24"/>
          <w:szCs w:val="24"/>
        </w:rPr>
        <w:t>Support the development of reco</w:t>
      </w:r>
      <w:r w:rsidR="00FE50AD">
        <w:rPr>
          <w:rFonts w:eastAsia="Times New Roman" w:cstheme="minorHAnsi"/>
          <w:sz w:val="24"/>
          <w:szCs w:val="24"/>
        </w:rPr>
        <w:t>very-orientated social networks;</w:t>
      </w:r>
    </w:p>
    <w:p w14:paraId="1451FC38" w14:textId="08169326" w:rsidR="00FE50AD" w:rsidRPr="00574C01" w:rsidRDefault="00FE50AD" w:rsidP="00402EF3">
      <w:pPr>
        <w:pStyle w:val="ListParagraph"/>
        <w:numPr>
          <w:ilvl w:val="0"/>
          <w:numId w:val="53"/>
        </w:numPr>
        <w:spacing w:after="0"/>
        <w:ind w:left="357" w:hanging="357"/>
        <w:rPr>
          <w:rFonts w:eastAsia="Times New Roman" w:cstheme="minorHAnsi"/>
          <w:sz w:val="24"/>
          <w:szCs w:val="24"/>
        </w:rPr>
      </w:pPr>
      <w:r w:rsidRPr="00FE50AD">
        <w:rPr>
          <w:rFonts w:eastAsia="Times New Roman" w:cstheme="minorHAnsi"/>
          <w:sz w:val="24"/>
          <w:szCs w:val="24"/>
        </w:rPr>
        <w:t xml:space="preserve">The </w:t>
      </w:r>
      <w:r w:rsidR="00FC3EDC">
        <w:rPr>
          <w:rFonts w:eastAsia="Times New Roman" w:cstheme="minorHAnsi"/>
          <w:sz w:val="24"/>
          <w:szCs w:val="24"/>
        </w:rPr>
        <w:t>Provider</w:t>
      </w:r>
      <w:r>
        <w:rPr>
          <w:rFonts w:eastAsia="Times New Roman" w:cstheme="minorHAnsi"/>
          <w:sz w:val="24"/>
          <w:szCs w:val="24"/>
        </w:rPr>
        <w:t>[s]</w:t>
      </w:r>
      <w:r w:rsidRPr="00FE50AD">
        <w:rPr>
          <w:rFonts w:eastAsia="Times New Roman" w:cstheme="minorHAnsi"/>
          <w:sz w:val="24"/>
          <w:szCs w:val="24"/>
        </w:rPr>
        <w:t xml:space="preserve"> will ensure that aftercare support is provided to</w:t>
      </w:r>
      <w:r w:rsidR="004F0030">
        <w:rPr>
          <w:rFonts w:eastAsia="Times New Roman" w:cstheme="minorHAnsi"/>
          <w:sz w:val="24"/>
          <w:szCs w:val="24"/>
        </w:rPr>
        <w:t xml:space="preserve"> all</w:t>
      </w:r>
      <w:r w:rsidRPr="00FE50AD">
        <w:rPr>
          <w:rFonts w:eastAsia="Times New Roman" w:cstheme="minorHAnsi"/>
          <w:sz w:val="24"/>
          <w:szCs w:val="24"/>
        </w:rPr>
        <w:t xml:space="preserve"> individuals completing structured treatment interventions as appropriate to ensure successful and sustainable recovery can be achieved.</w:t>
      </w:r>
      <w:r w:rsidR="004F0030">
        <w:rPr>
          <w:rFonts w:eastAsia="Times New Roman" w:cstheme="minorHAnsi"/>
          <w:sz w:val="24"/>
          <w:szCs w:val="24"/>
        </w:rPr>
        <w:t xml:space="preserve">  Aftercare should be in line with the client’s needs and aspirations, with a follow up to check the status of individuals for at least 12 months post discharge.</w:t>
      </w:r>
    </w:p>
    <w:p w14:paraId="13E3D2DE" w14:textId="77777777" w:rsidR="00FE50AD" w:rsidRDefault="00FE50AD" w:rsidP="003B1F75">
      <w:pPr>
        <w:spacing w:after="0"/>
        <w:rPr>
          <w:rFonts w:eastAsia="Times New Roman" w:cstheme="minorHAnsi"/>
          <w:b/>
          <w:sz w:val="24"/>
          <w:szCs w:val="24"/>
        </w:rPr>
      </w:pPr>
    </w:p>
    <w:p w14:paraId="261D4CD7" w14:textId="6D65FB31" w:rsidR="00665D7D" w:rsidRPr="003164BE" w:rsidRDefault="00665D7D" w:rsidP="00402EF3">
      <w:pPr>
        <w:pStyle w:val="ListParagraph"/>
        <w:numPr>
          <w:ilvl w:val="2"/>
          <w:numId w:val="65"/>
        </w:numPr>
        <w:spacing w:after="0"/>
        <w:rPr>
          <w:rFonts w:eastAsia="Times New Roman" w:cstheme="minorHAnsi"/>
          <w:b/>
          <w:sz w:val="24"/>
          <w:szCs w:val="24"/>
        </w:rPr>
      </w:pPr>
      <w:r w:rsidRPr="003164BE">
        <w:rPr>
          <w:rFonts w:eastAsia="Times New Roman" w:cstheme="minorHAnsi"/>
          <w:b/>
          <w:sz w:val="24"/>
          <w:szCs w:val="24"/>
        </w:rPr>
        <w:t>General Service for Adults and Young People</w:t>
      </w:r>
    </w:p>
    <w:p w14:paraId="4D19A4CE" w14:textId="77777777" w:rsidR="00665D7D" w:rsidRDefault="00665D7D" w:rsidP="003B1F75">
      <w:pPr>
        <w:spacing w:after="0"/>
        <w:rPr>
          <w:rFonts w:eastAsia="Times New Roman" w:cstheme="minorHAnsi"/>
          <w:b/>
          <w:color w:val="FF0000"/>
          <w:sz w:val="24"/>
          <w:szCs w:val="24"/>
        </w:rPr>
      </w:pPr>
    </w:p>
    <w:p w14:paraId="6BD43E5C" w14:textId="77777777" w:rsidR="00665D7D" w:rsidRDefault="00665D7D" w:rsidP="003B1F75">
      <w:pPr>
        <w:spacing w:after="0"/>
        <w:rPr>
          <w:rFonts w:eastAsia="Times New Roman" w:cstheme="minorHAnsi"/>
          <w:sz w:val="24"/>
          <w:szCs w:val="24"/>
          <w:u w:val="single"/>
        </w:rPr>
      </w:pPr>
      <w:r w:rsidRPr="00665D7D">
        <w:rPr>
          <w:rFonts w:eastAsia="Times New Roman" w:cstheme="minorHAnsi"/>
          <w:sz w:val="24"/>
          <w:szCs w:val="24"/>
        </w:rPr>
        <w:t>The service required will include the following functions for both adults and young people:</w:t>
      </w:r>
      <w:r w:rsidRPr="00665D7D">
        <w:rPr>
          <w:rFonts w:eastAsia="Times New Roman" w:cstheme="minorHAnsi"/>
          <w:sz w:val="24"/>
          <w:szCs w:val="24"/>
          <w:u w:val="single"/>
        </w:rPr>
        <w:t xml:space="preserve"> </w:t>
      </w:r>
    </w:p>
    <w:p w14:paraId="708B9579" w14:textId="77777777" w:rsidR="006A7910" w:rsidRPr="00665D7D" w:rsidRDefault="006A7910" w:rsidP="003B1F75">
      <w:pPr>
        <w:spacing w:after="0"/>
        <w:rPr>
          <w:rFonts w:eastAsia="Times New Roman" w:cstheme="minorHAnsi"/>
          <w:sz w:val="24"/>
          <w:szCs w:val="24"/>
        </w:rPr>
      </w:pPr>
    </w:p>
    <w:p w14:paraId="48695338" w14:textId="77777777" w:rsidR="00407717" w:rsidRDefault="00665D7D" w:rsidP="00402EF3">
      <w:pPr>
        <w:pStyle w:val="ListParagraph"/>
        <w:numPr>
          <w:ilvl w:val="0"/>
          <w:numId w:val="47"/>
        </w:numPr>
        <w:spacing w:after="0"/>
        <w:ind w:left="357" w:hanging="357"/>
        <w:rPr>
          <w:rFonts w:eastAsia="Times New Roman" w:cstheme="minorHAnsi"/>
          <w:sz w:val="24"/>
          <w:szCs w:val="24"/>
        </w:rPr>
      </w:pPr>
      <w:r w:rsidRPr="00407717">
        <w:rPr>
          <w:rFonts w:eastAsia="Times New Roman" w:cstheme="minorHAnsi"/>
          <w:sz w:val="24"/>
          <w:szCs w:val="24"/>
        </w:rPr>
        <w:t>Communi</w:t>
      </w:r>
      <w:r w:rsidR="0038018F" w:rsidRPr="00407717">
        <w:rPr>
          <w:rFonts w:eastAsia="Times New Roman" w:cstheme="minorHAnsi"/>
          <w:sz w:val="24"/>
          <w:szCs w:val="24"/>
        </w:rPr>
        <w:t xml:space="preserve">cation, Information and Advice - </w:t>
      </w:r>
      <w:r w:rsidRPr="00407717">
        <w:rPr>
          <w:rFonts w:eastAsia="Times New Roman" w:cstheme="minorHAnsi"/>
          <w:sz w:val="24"/>
          <w:szCs w:val="24"/>
        </w:rPr>
        <w:t>to ensure services provide information and advice to support service users, parents, partners, families and carers, and the wider public to understand drug and alcohol dependency and the services available and self-</w:t>
      </w:r>
      <w:r w:rsidR="001263AD" w:rsidRPr="00407717">
        <w:rPr>
          <w:rFonts w:eastAsia="Times New Roman" w:cstheme="minorHAnsi"/>
          <w:sz w:val="24"/>
          <w:szCs w:val="24"/>
        </w:rPr>
        <w:t>help approaches;</w:t>
      </w:r>
    </w:p>
    <w:p w14:paraId="0BAA78AB" w14:textId="77777777" w:rsidR="00407717" w:rsidRDefault="00D80C2E" w:rsidP="00402EF3">
      <w:pPr>
        <w:pStyle w:val="ListParagraph"/>
        <w:numPr>
          <w:ilvl w:val="0"/>
          <w:numId w:val="47"/>
        </w:numPr>
        <w:spacing w:after="0"/>
        <w:ind w:left="357" w:hanging="357"/>
        <w:rPr>
          <w:rFonts w:eastAsia="Times New Roman" w:cstheme="minorHAnsi"/>
          <w:sz w:val="24"/>
          <w:szCs w:val="24"/>
        </w:rPr>
      </w:pPr>
      <w:r w:rsidRPr="00407717">
        <w:rPr>
          <w:rFonts w:eastAsia="Times New Roman" w:cstheme="minorHAnsi"/>
          <w:sz w:val="24"/>
          <w:szCs w:val="24"/>
        </w:rPr>
        <w:t>Early Help</w:t>
      </w:r>
      <w:r w:rsidR="000911ED" w:rsidRPr="00407717">
        <w:rPr>
          <w:rFonts w:eastAsia="Times New Roman" w:cstheme="minorHAnsi"/>
          <w:sz w:val="24"/>
          <w:szCs w:val="24"/>
        </w:rPr>
        <w:t xml:space="preserve"> </w:t>
      </w:r>
      <w:r w:rsidR="0038018F" w:rsidRPr="00407717">
        <w:rPr>
          <w:rFonts w:eastAsia="Times New Roman" w:cstheme="minorHAnsi"/>
          <w:sz w:val="24"/>
          <w:szCs w:val="24"/>
        </w:rPr>
        <w:t>-</w:t>
      </w:r>
      <w:r w:rsidR="00665D7D" w:rsidRPr="00407717">
        <w:rPr>
          <w:rFonts w:eastAsia="Times New Roman" w:cstheme="minorHAnsi"/>
          <w:sz w:val="24"/>
          <w:szCs w:val="24"/>
        </w:rPr>
        <w:t xml:space="preserve"> To pro</w:t>
      </w:r>
      <w:r w:rsidR="001263AD" w:rsidRPr="00407717">
        <w:rPr>
          <w:rFonts w:eastAsia="Times New Roman" w:cstheme="minorHAnsi"/>
          <w:sz w:val="24"/>
          <w:szCs w:val="24"/>
        </w:rPr>
        <w:t>vide evidence based prevention and</w:t>
      </w:r>
      <w:r w:rsidR="00665D7D" w:rsidRPr="00407717">
        <w:rPr>
          <w:rFonts w:eastAsia="Times New Roman" w:cstheme="minorHAnsi"/>
          <w:sz w:val="24"/>
          <w:szCs w:val="24"/>
        </w:rPr>
        <w:t xml:space="preserve"> harm reduction interventions for children, young people and adults in appropriate settings to ensure they are able to make informed choices about their</w:t>
      </w:r>
      <w:r w:rsidR="0038018F" w:rsidRPr="00407717">
        <w:rPr>
          <w:rFonts w:eastAsia="Times New Roman" w:cstheme="minorHAnsi"/>
          <w:sz w:val="24"/>
          <w:szCs w:val="24"/>
        </w:rPr>
        <w:t xml:space="preserve"> approach to drugs and alcohol</w:t>
      </w:r>
    </w:p>
    <w:p w14:paraId="25E3EC20" w14:textId="77777777" w:rsidR="00407717" w:rsidRDefault="0038018F" w:rsidP="00402EF3">
      <w:pPr>
        <w:pStyle w:val="ListParagraph"/>
        <w:numPr>
          <w:ilvl w:val="0"/>
          <w:numId w:val="47"/>
        </w:numPr>
        <w:spacing w:after="0"/>
        <w:ind w:left="357" w:hanging="357"/>
        <w:rPr>
          <w:rFonts w:eastAsia="Times New Roman" w:cstheme="minorHAnsi"/>
          <w:sz w:val="24"/>
          <w:szCs w:val="24"/>
        </w:rPr>
      </w:pPr>
      <w:r w:rsidRPr="00407717">
        <w:rPr>
          <w:rFonts w:eastAsia="Times New Roman" w:cstheme="minorHAnsi"/>
          <w:sz w:val="24"/>
          <w:szCs w:val="24"/>
        </w:rPr>
        <w:t>Universal Services - Effective interface with universal agencies including communications, prevention campaigns, training, information, advice and referral pathways (with a specific focus on schools, college, universities and social care practitioners)</w:t>
      </w:r>
      <w:r w:rsidR="004F0030">
        <w:rPr>
          <w:rFonts w:eastAsia="Times New Roman" w:cstheme="minorHAnsi"/>
          <w:sz w:val="24"/>
          <w:szCs w:val="24"/>
        </w:rPr>
        <w:t xml:space="preserve">.  This should </w:t>
      </w:r>
      <w:r w:rsidR="00C73269">
        <w:rPr>
          <w:rFonts w:eastAsia="Times New Roman" w:cstheme="minorHAnsi"/>
          <w:sz w:val="24"/>
          <w:szCs w:val="24"/>
        </w:rPr>
        <w:t>‘</w:t>
      </w:r>
      <w:r w:rsidR="004F0030">
        <w:rPr>
          <w:rFonts w:eastAsia="Times New Roman" w:cstheme="minorHAnsi"/>
          <w:sz w:val="24"/>
          <w:szCs w:val="24"/>
        </w:rPr>
        <w:t>not</w:t>
      </w:r>
      <w:r w:rsidR="00C73269">
        <w:rPr>
          <w:rFonts w:eastAsia="Times New Roman" w:cstheme="minorHAnsi"/>
          <w:sz w:val="24"/>
          <w:szCs w:val="24"/>
        </w:rPr>
        <w:t>’</w:t>
      </w:r>
      <w:r w:rsidR="004F0030">
        <w:rPr>
          <w:rFonts w:eastAsia="Times New Roman" w:cstheme="minorHAnsi"/>
          <w:sz w:val="24"/>
          <w:szCs w:val="24"/>
        </w:rPr>
        <w:t xml:space="preserve"> include one off sessions</w:t>
      </w:r>
      <w:r w:rsidR="00C73269">
        <w:rPr>
          <w:rFonts w:eastAsia="Times New Roman" w:cstheme="minorHAnsi"/>
          <w:sz w:val="24"/>
          <w:szCs w:val="24"/>
        </w:rPr>
        <w:t xml:space="preserve"> and should be evidence based, providing input only as part of broader programmes relating to pupil wellbeing and resilience such as the emotionally healthy schools programme</w:t>
      </w:r>
      <w:r w:rsidRPr="00407717">
        <w:rPr>
          <w:rFonts w:eastAsia="Times New Roman" w:cstheme="minorHAnsi"/>
          <w:sz w:val="24"/>
          <w:szCs w:val="24"/>
        </w:rPr>
        <w:t xml:space="preserve">;  </w:t>
      </w:r>
    </w:p>
    <w:p w14:paraId="33E63D5A" w14:textId="5F209F95" w:rsidR="00407717" w:rsidRDefault="00FC3EDC" w:rsidP="00402EF3">
      <w:pPr>
        <w:pStyle w:val="ListParagraph"/>
        <w:numPr>
          <w:ilvl w:val="0"/>
          <w:numId w:val="47"/>
        </w:numPr>
        <w:spacing w:after="0"/>
        <w:ind w:left="357" w:hanging="357"/>
        <w:rPr>
          <w:rFonts w:eastAsia="Times New Roman" w:cstheme="minorHAnsi"/>
          <w:sz w:val="24"/>
          <w:szCs w:val="24"/>
        </w:rPr>
      </w:pPr>
      <w:r>
        <w:rPr>
          <w:rFonts w:eastAsia="Times New Roman" w:cstheme="minorHAnsi"/>
          <w:sz w:val="24"/>
          <w:szCs w:val="24"/>
        </w:rPr>
        <w:lastRenderedPageBreak/>
        <w:t>Safeguarding - that the Provider</w:t>
      </w:r>
      <w:r w:rsidR="00D356F4" w:rsidRPr="00407717">
        <w:rPr>
          <w:rFonts w:eastAsia="Times New Roman" w:cstheme="minorHAnsi"/>
          <w:sz w:val="24"/>
          <w:szCs w:val="24"/>
        </w:rPr>
        <w:t>[s] work with safeguarding leads to protect vulnerable children and adults through effective whole system protective actions targeting those at risk from familial/inter-generational misuse</w:t>
      </w:r>
      <w:r w:rsidR="00407717">
        <w:rPr>
          <w:rFonts w:eastAsia="Times New Roman" w:cstheme="minorHAnsi"/>
          <w:sz w:val="24"/>
          <w:szCs w:val="24"/>
        </w:rPr>
        <w:t>;</w:t>
      </w:r>
    </w:p>
    <w:p w14:paraId="22CC623D" w14:textId="77777777" w:rsidR="00407717" w:rsidRDefault="00D356F4" w:rsidP="00402EF3">
      <w:pPr>
        <w:pStyle w:val="ListParagraph"/>
        <w:numPr>
          <w:ilvl w:val="0"/>
          <w:numId w:val="47"/>
        </w:numPr>
        <w:spacing w:after="0"/>
        <w:ind w:left="357" w:hanging="357"/>
        <w:rPr>
          <w:rFonts w:eastAsia="Times New Roman" w:cstheme="minorHAnsi"/>
          <w:sz w:val="24"/>
          <w:szCs w:val="24"/>
        </w:rPr>
      </w:pPr>
      <w:r w:rsidRPr="00407717">
        <w:rPr>
          <w:rFonts w:eastAsia="Times New Roman" w:cstheme="minorHAnsi"/>
          <w:sz w:val="24"/>
          <w:szCs w:val="24"/>
        </w:rPr>
        <w:t>Engagement &amp; Co-production - that the services routinely engage with all stakeholders, including service users and carers to monitor their individual effectiveness and system wide performance.  That this information is shown to inform continued system improvement. Service user and family engagement, co-production, co-design, co-assessment and co-delivery will be embedded at the heart of the service;</w:t>
      </w:r>
    </w:p>
    <w:p w14:paraId="15E18F03" w14:textId="77777777" w:rsidR="004F3D80" w:rsidRPr="004F3D80" w:rsidRDefault="00423579" w:rsidP="00402EF3">
      <w:pPr>
        <w:pStyle w:val="ListParagraph"/>
        <w:numPr>
          <w:ilvl w:val="0"/>
          <w:numId w:val="47"/>
        </w:numPr>
        <w:spacing w:after="0"/>
        <w:ind w:left="357" w:hanging="357"/>
        <w:rPr>
          <w:rFonts w:eastAsia="Times New Roman" w:cstheme="minorHAnsi"/>
          <w:sz w:val="24"/>
          <w:szCs w:val="24"/>
        </w:rPr>
      </w:pPr>
      <w:r>
        <w:rPr>
          <w:rFonts w:eastAsia="Times New Roman" w:cstheme="minorHAnsi"/>
          <w:sz w:val="24"/>
          <w:szCs w:val="24"/>
        </w:rPr>
        <w:t>Substance Misuse R</w:t>
      </w:r>
      <w:r w:rsidR="004F3D80" w:rsidRPr="004F3D80">
        <w:rPr>
          <w:rFonts w:eastAsia="Times New Roman" w:cstheme="minorHAnsi"/>
          <w:sz w:val="24"/>
          <w:szCs w:val="24"/>
        </w:rPr>
        <w:t>elated Offending - that services ensure that those involved in the criminal justice system support a cohesive ‘Case Management’ approach working with the Youth Offending Service, Integrated Offender Management Team, National Probation Service &amp; Community Rehabilit</w:t>
      </w:r>
      <w:r>
        <w:rPr>
          <w:rFonts w:eastAsia="Times New Roman" w:cstheme="minorHAnsi"/>
          <w:sz w:val="24"/>
          <w:szCs w:val="24"/>
        </w:rPr>
        <w:t>ation Companies</w:t>
      </w:r>
      <w:r w:rsidR="004F3D80" w:rsidRPr="004F3D80">
        <w:rPr>
          <w:rFonts w:eastAsia="Times New Roman" w:cstheme="minorHAnsi"/>
          <w:sz w:val="24"/>
          <w:szCs w:val="24"/>
        </w:rPr>
        <w:t>,</w:t>
      </w:r>
      <w:r w:rsidR="00C41C73">
        <w:rPr>
          <w:rFonts w:eastAsia="Times New Roman" w:cstheme="minorHAnsi"/>
          <w:sz w:val="24"/>
          <w:szCs w:val="24"/>
        </w:rPr>
        <w:t xml:space="preserve"> </w:t>
      </w:r>
      <w:r w:rsidR="004F3D80" w:rsidRPr="004F3D80">
        <w:rPr>
          <w:rFonts w:eastAsia="Times New Roman" w:cstheme="minorHAnsi"/>
          <w:sz w:val="24"/>
          <w:szCs w:val="24"/>
        </w:rPr>
        <w:t xml:space="preserve">Police &amp; Custody suites and Young People Secure Estates / Prison based substance use services. </w:t>
      </w:r>
    </w:p>
    <w:p w14:paraId="3E8F9B45" w14:textId="225ED2DE" w:rsidR="002E3098" w:rsidRPr="006A7910" w:rsidRDefault="00D356F4" w:rsidP="00402EF3">
      <w:pPr>
        <w:pStyle w:val="ListParagraph"/>
        <w:numPr>
          <w:ilvl w:val="0"/>
          <w:numId w:val="47"/>
        </w:numPr>
        <w:spacing w:after="0"/>
        <w:ind w:left="357" w:hanging="357"/>
        <w:rPr>
          <w:rFonts w:eastAsia="Times New Roman" w:cstheme="minorHAnsi"/>
          <w:sz w:val="24"/>
          <w:szCs w:val="24"/>
        </w:rPr>
      </w:pPr>
      <w:r w:rsidRPr="00407717">
        <w:rPr>
          <w:rFonts w:eastAsia="Times New Roman" w:cstheme="minorHAnsi"/>
          <w:sz w:val="24"/>
          <w:szCs w:val="24"/>
        </w:rPr>
        <w:t xml:space="preserve">Whole System Effort - that drug and alcohol services work effectively with the wider system to achieve appropriate service access and case coordination.  That GPs and Primary Health Care Service, </w:t>
      </w:r>
      <w:r w:rsidR="00757B3D">
        <w:rPr>
          <w:rFonts w:eastAsia="Times New Roman" w:cstheme="minorHAnsi"/>
          <w:sz w:val="24"/>
          <w:szCs w:val="24"/>
        </w:rPr>
        <w:t>S</w:t>
      </w:r>
      <w:r w:rsidR="000343F1">
        <w:rPr>
          <w:rFonts w:eastAsia="Times New Roman" w:cstheme="minorHAnsi"/>
          <w:sz w:val="24"/>
          <w:szCs w:val="24"/>
        </w:rPr>
        <w:t xml:space="preserve">econdary </w:t>
      </w:r>
      <w:r w:rsidR="00757B3D">
        <w:rPr>
          <w:rFonts w:eastAsia="Times New Roman" w:cstheme="minorHAnsi"/>
          <w:sz w:val="24"/>
          <w:szCs w:val="24"/>
        </w:rPr>
        <w:t>C</w:t>
      </w:r>
      <w:r w:rsidR="000343F1">
        <w:rPr>
          <w:rFonts w:eastAsia="Times New Roman" w:cstheme="minorHAnsi"/>
          <w:sz w:val="24"/>
          <w:szCs w:val="24"/>
        </w:rPr>
        <w:t xml:space="preserve">are, </w:t>
      </w:r>
      <w:r w:rsidRPr="00407717">
        <w:rPr>
          <w:rFonts w:eastAsia="Times New Roman" w:cstheme="minorHAnsi"/>
          <w:sz w:val="24"/>
          <w:szCs w:val="24"/>
        </w:rPr>
        <w:t>A&amp;E, the Police and housing/social care partners as well as schools / education are well informed and empowered to risk assess and make timely referrals to the service at the least intensive level of intervention that is appropriate.  Helping to realise improved recovery, discharge performance whilst maximising system wide value for money.</w:t>
      </w:r>
    </w:p>
    <w:p w14:paraId="2644726C" w14:textId="77777777" w:rsidR="00FE50AD" w:rsidRPr="002E3098" w:rsidRDefault="00FE50AD" w:rsidP="003B1F75">
      <w:pPr>
        <w:spacing w:after="0"/>
        <w:rPr>
          <w:rFonts w:eastAsia="Times New Roman" w:cstheme="minorHAnsi"/>
          <w:b/>
          <w:color w:val="FF0000"/>
          <w:sz w:val="24"/>
          <w:szCs w:val="24"/>
        </w:rPr>
      </w:pPr>
    </w:p>
    <w:p w14:paraId="2AE6503C" w14:textId="77777777" w:rsidR="00CB5CDB" w:rsidRPr="001D239D" w:rsidRDefault="00604C79" w:rsidP="003B1F75">
      <w:pPr>
        <w:tabs>
          <w:tab w:val="left" w:pos="709"/>
          <w:tab w:val="left" w:pos="851"/>
        </w:tabs>
        <w:spacing w:after="0"/>
        <w:rPr>
          <w:rFonts w:cstheme="minorHAnsi"/>
          <w:b/>
          <w:sz w:val="24"/>
          <w:szCs w:val="24"/>
        </w:rPr>
      </w:pPr>
      <w:r w:rsidRPr="001D239D">
        <w:rPr>
          <w:rFonts w:cstheme="minorHAnsi"/>
          <w:b/>
          <w:sz w:val="24"/>
          <w:szCs w:val="24"/>
        </w:rPr>
        <w:t>3.5</w:t>
      </w:r>
      <w:r w:rsidRPr="001D239D">
        <w:rPr>
          <w:rFonts w:cstheme="minorHAnsi"/>
          <w:b/>
          <w:sz w:val="24"/>
          <w:szCs w:val="24"/>
        </w:rPr>
        <w:tab/>
      </w:r>
      <w:r w:rsidR="00CB5CDB" w:rsidRPr="001D239D">
        <w:rPr>
          <w:rFonts w:cstheme="minorHAnsi"/>
          <w:b/>
          <w:sz w:val="24"/>
          <w:szCs w:val="24"/>
        </w:rPr>
        <w:t>Outcomes Local, Public Health, National</w:t>
      </w:r>
    </w:p>
    <w:p w14:paraId="60A0CDB6" w14:textId="77777777" w:rsidR="00392A1F" w:rsidRDefault="00392A1F" w:rsidP="003B1F75">
      <w:pPr>
        <w:tabs>
          <w:tab w:val="left" w:pos="709"/>
          <w:tab w:val="left" w:pos="851"/>
        </w:tabs>
        <w:spacing w:after="0"/>
        <w:rPr>
          <w:rFonts w:cstheme="minorHAnsi"/>
          <w:b/>
          <w:sz w:val="24"/>
          <w:szCs w:val="24"/>
        </w:rPr>
      </w:pPr>
    </w:p>
    <w:p w14:paraId="140096A3" w14:textId="217D779F" w:rsidR="00320FDA" w:rsidRDefault="00FC3EDC" w:rsidP="003B1F75">
      <w:pPr>
        <w:spacing w:after="0"/>
        <w:rPr>
          <w:rFonts w:cstheme="minorHAnsi"/>
          <w:sz w:val="24"/>
          <w:szCs w:val="24"/>
        </w:rPr>
      </w:pPr>
      <w:r>
        <w:rPr>
          <w:rFonts w:eastAsia="Times New Roman" w:cstheme="minorHAnsi"/>
          <w:sz w:val="24"/>
          <w:szCs w:val="24"/>
        </w:rPr>
        <w:t xml:space="preserve">The </w:t>
      </w:r>
      <w:r w:rsidR="00EE0988">
        <w:rPr>
          <w:rFonts w:eastAsia="Times New Roman" w:cstheme="minorHAnsi"/>
          <w:sz w:val="24"/>
          <w:szCs w:val="24"/>
        </w:rPr>
        <w:t>P</w:t>
      </w:r>
      <w:r>
        <w:rPr>
          <w:rFonts w:eastAsia="Times New Roman" w:cstheme="minorHAnsi"/>
          <w:sz w:val="24"/>
          <w:szCs w:val="24"/>
        </w:rPr>
        <w:t>rovider</w:t>
      </w:r>
      <w:r w:rsidR="004E6163">
        <w:rPr>
          <w:rFonts w:eastAsia="Times New Roman" w:cstheme="minorHAnsi"/>
          <w:sz w:val="24"/>
          <w:szCs w:val="24"/>
        </w:rPr>
        <w:t>[s] must</w:t>
      </w:r>
      <w:r w:rsidR="005D7554">
        <w:rPr>
          <w:rFonts w:eastAsia="Times New Roman" w:cstheme="minorHAnsi"/>
          <w:sz w:val="24"/>
          <w:szCs w:val="24"/>
        </w:rPr>
        <w:t xml:space="preserve"> contribute to the corporate outcomes identified in section 2.3 (local context) through</w:t>
      </w:r>
      <w:r w:rsidR="004E6163">
        <w:rPr>
          <w:rFonts w:eastAsia="Times New Roman" w:cstheme="minorHAnsi"/>
          <w:sz w:val="24"/>
          <w:szCs w:val="24"/>
        </w:rPr>
        <w:t xml:space="preserve"> i</w:t>
      </w:r>
      <w:r w:rsidR="005D7554">
        <w:rPr>
          <w:rFonts w:eastAsia="Times New Roman" w:cstheme="minorHAnsi"/>
          <w:sz w:val="24"/>
          <w:szCs w:val="24"/>
        </w:rPr>
        <w:t>mproving the outcomes and life chances of</w:t>
      </w:r>
      <w:r w:rsidR="004E6163" w:rsidRPr="001D239D">
        <w:rPr>
          <w:rFonts w:eastAsia="Times New Roman" w:cstheme="minorHAnsi"/>
          <w:sz w:val="24"/>
          <w:szCs w:val="24"/>
        </w:rPr>
        <w:t xml:space="preserve"> </w:t>
      </w:r>
      <w:r w:rsidR="006A7910">
        <w:rPr>
          <w:rFonts w:eastAsia="Times New Roman" w:cstheme="minorHAnsi"/>
          <w:sz w:val="24"/>
          <w:szCs w:val="24"/>
        </w:rPr>
        <w:t xml:space="preserve">children, </w:t>
      </w:r>
      <w:r w:rsidR="004E6163" w:rsidRPr="001D239D">
        <w:rPr>
          <w:rFonts w:eastAsia="Times New Roman" w:cstheme="minorHAnsi"/>
          <w:sz w:val="24"/>
          <w:szCs w:val="24"/>
        </w:rPr>
        <w:t>young people, and adults, families and communities who are ef</w:t>
      </w:r>
      <w:r w:rsidR="004E6163">
        <w:rPr>
          <w:rFonts w:eastAsia="Times New Roman" w:cstheme="minorHAnsi"/>
          <w:sz w:val="24"/>
          <w:szCs w:val="24"/>
        </w:rPr>
        <w:t xml:space="preserve">fected by drugs and/or alcohol.  </w:t>
      </w:r>
      <w:r w:rsidR="005D7554">
        <w:rPr>
          <w:rFonts w:eastAsia="Times New Roman" w:cstheme="minorHAnsi"/>
          <w:sz w:val="24"/>
          <w:szCs w:val="24"/>
        </w:rPr>
        <w:t>The c</w:t>
      </w:r>
      <w:r w:rsidR="004E6163">
        <w:rPr>
          <w:rFonts w:cstheme="minorHAnsi"/>
          <w:sz w:val="24"/>
          <w:szCs w:val="24"/>
        </w:rPr>
        <w:t>ore o</w:t>
      </w:r>
      <w:r w:rsidR="00320FDA">
        <w:rPr>
          <w:rFonts w:cstheme="minorHAnsi"/>
          <w:sz w:val="24"/>
          <w:szCs w:val="24"/>
        </w:rPr>
        <w:t>utcomes for the Cheshire East Substance Misuse Service include:</w:t>
      </w:r>
    </w:p>
    <w:p w14:paraId="7C2DD378" w14:textId="77777777" w:rsidR="006A7910" w:rsidRPr="004E6163" w:rsidRDefault="006A7910" w:rsidP="003B1F75">
      <w:pPr>
        <w:spacing w:after="0"/>
        <w:rPr>
          <w:rFonts w:eastAsia="Times New Roman" w:cstheme="minorHAnsi"/>
          <w:sz w:val="24"/>
          <w:szCs w:val="24"/>
        </w:rPr>
      </w:pPr>
    </w:p>
    <w:p w14:paraId="759FA4AF" w14:textId="77777777" w:rsidR="00320FDA" w:rsidRPr="001D239D" w:rsidRDefault="00320FDA"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t>Prevent drug and alcohol use;</w:t>
      </w:r>
    </w:p>
    <w:p w14:paraId="087DB3A1" w14:textId="77777777" w:rsidR="00320FDA" w:rsidRPr="001D239D" w:rsidRDefault="00320FDA"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t>Maintain recovery from drug and/or alcohol use</w:t>
      </w:r>
      <w:r>
        <w:rPr>
          <w:rFonts w:eastAsia="Times New Roman" w:cstheme="minorHAnsi"/>
          <w:sz w:val="24"/>
          <w:szCs w:val="24"/>
        </w:rPr>
        <w:t>;</w:t>
      </w:r>
    </w:p>
    <w:p w14:paraId="5960EA40" w14:textId="77777777" w:rsidR="00320FDA" w:rsidRPr="001D239D" w:rsidRDefault="00320FDA"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t>Reduce the harmful impacts of drugs and alcohol on individuals, families and communities;</w:t>
      </w:r>
    </w:p>
    <w:p w14:paraId="76076D04" w14:textId="77777777" w:rsidR="00320FDA" w:rsidRPr="001D239D" w:rsidRDefault="00320FDA"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t>Prevent drug and/or alcohol related deaths;</w:t>
      </w:r>
    </w:p>
    <w:p w14:paraId="15EE3581" w14:textId="77777777" w:rsidR="00320FDA" w:rsidRPr="001D239D" w:rsidRDefault="00320FDA"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t xml:space="preserve">Prevent </w:t>
      </w:r>
      <w:r w:rsidR="000343F1">
        <w:rPr>
          <w:rFonts w:eastAsia="Times New Roman" w:cstheme="minorHAnsi"/>
          <w:sz w:val="24"/>
          <w:szCs w:val="24"/>
        </w:rPr>
        <w:t xml:space="preserve">and support treatment of </w:t>
      </w:r>
      <w:r w:rsidRPr="001D239D">
        <w:rPr>
          <w:rFonts w:eastAsia="Times New Roman" w:cstheme="minorHAnsi"/>
          <w:sz w:val="24"/>
          <w:szCs w:val="24"/>
        </w:rPr>
        <w:t>substance misuse related blood born viruses and infections;</w:t>
      </w:r>
    </w:p>
    <w:p w14:paraId="6E8763DC" w14:textId="77777777" w:rsidR="00320FDA" w:rsidRDefault="00320FDA"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t>Improve physical health of people in treatment and recovery;</w:t>
      </w:r>
    </w:p>
    <w:p w14:paraId="5B0EF27F" w14:textId="77777777" w:rsidR="001D7C2F" w:rsidRPr="001D239D" w:rsidRDefault="001D7C2F"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t>Build personalised recovery capital, strengths and assets for individuals from assessment through to maintaining recovery, including housing and accommodation, friends, family, employment, education, training, volunteering;</w:t>
      </w:r>
    </w:p>
    <w:p w14:paraId="6779CA7A" w14:textId="77777777" w:rsidR="001D7C2F" w:rsidRPr="001D239D" w:rsidRDefault="001D7C2F"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t>Reduce crime and re-offending of people in treatment and recovery;</w:t>
      </w:r>
    </w:p>
    <w:p w14:paraId="46598A14" w14:textId="77777777" w:rsidR="001D7C2F" w:rsidRPr="001D239D" w:rsidRDefault="001D7C2F"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lastRenderedPageBreak/>
        <w:t>Reduce the stigma the people in treatment and recovery from drugs and alcohol experience;</w:t>
      </w:r>
    </w:p>
    <w:p w14:paraId="74130059" w14:textId="77777777" w:rsidR="001D7C2F" w:rsidRPr="001D239D" w:rsidRDefault="001D7C2F" w:rsidP="00402EF3">
      <w:pPr>
        <w:numPr>
          <w:ilvl w:val="0"/>
          <w:numId w:val="45"/>
        </w:numPr>
        <w:spacing w:after="0"/>
        <w:ind w:left="357" w:hanging="357"/>
        <w:rPr>
          <w:rFonts w:eastAsia="Times New Roman" w:cstheme="minorHAnsi"/>
          <w:sz w:val="24"/>
          <w:szCs w:val="24"/>
        </w:rPr>
      </w:pPr>
      <w:r w:rsidRPr="001D239D">
        <w:rPr>
          <w:rFonts w:eastAsia="Times New Roman" w:cstheme="minorHAnsi"/>
          <w:sz w:val="24"/>
          <w:szCs w:val="24"/>
        </w:rPr>
        <w:t>People in treatment and recovery feel that they have a strong voice and are able to contribute positively to the design, delivery and evaluation of drugs and alcohol services;</w:t>
      </w:r>
    </w:p>
    <w:p w14:paraId="1801436E" w14:textId="77777777" w:rsidR="001D7C2F" w:rsidRDefault="001D7C2F" w:rsidP="00402EF3">
      <w:pPr>
        <w:numPr>
          <w:ilvl w:val="0"/>
          <w:numId w:val="45"/>
        </w:numPr>
        <w:spacing w:after="0"/>
        <w:ind w:left="357" w:hanging="357"/>
        <w:rPr>
          <w:rFonts w:eastAsia="Times New Roman" w:cstheme="minorHAnsi"/>
          <w:sz w:val="24"/>
          <w:szCs w:val="24"/>
        </w:rPr>
      </w:pPr>
      <w:r>
        <w:rPr>
          <w:rFonts w:eastAsia="Times New Roman" w:cstheme="minorHAnsi"/>
          <w:sz w:val="24"/>
          <w:szCs w:val="24"/>
        </w:rPr>
        <w:t>Improved access to</w:t>
      </w:r>
      <w:r w:rsidRPr="001D239D">
        <w:rPr>
          <w:rFonts w:eastAsia="Times New Roman" w:cstheme="minorHAnsi"/>
          <w:sz w:val="24"/>
          <w:szCs w:val="24"/>
        </w:rPr>
        <w:t xml:space="preserve"> drug and alcoho</w:t>
      </w:r>
      <w:r w:rsidR="00005ED1">
        <w:rPr>
          <w:rFonts w:eastAsia="Times New Roman" w:cstheme="minorHAnsi"/>
          <w:sz w:val="24"/>
          <w:szCs w:val="24"/>
        </w:rPr>
        <w:t>l services;</w:t>
      </w:r>
    </w:p>
    <w:p w14:paraId="0384986C" w14:textId="3658F279" w:rsidR="00005ED1" w:rsidRDefault="00005ED1" w:rsidP="00402EF3">
      <w:pPr>
        <w:numPr>
          <w:ilvl w:val="0"/>
          <w:numId w:val="45"/>
        </w:numPr>
        <w:spacing w:after="0"/>
        <w:ind w:left="357" w:hanging="357"/>
        <w:rPr>
          <w:rFonts w:eastAsia="Times New Roman" w:cstheme="minorHAnsi"/>
          <w:sz w:val="24"/>
          <w:szCs w:val="24"/>
        </w:rPr>
      </w:pPr>
      <w:r w:rsidRPr="001D7C2F">
        <w:rPr>
          <w:rFonts w:eastAsia="Times New Roman" w:cstheme="minorHAnsi"/>
          <w:sz w:val="24"/>
          <w:szCs w:val="24"/>
        </w:rPr>
        <w:t>Improve the 5 Ways to Wellbeing: Connect, Be Active, Take Notice, Keep Learning, and Give</w:t>
      </w:r>
    </w:p>
    <w:p w14:paraId="58F47C7F" w14:textId="77777777" w:rsidR="00BF5A71" w:rsidRDefault="00BF5A71" w:rsidP="003B1F75">
      <w:pPr>
        <w:spacing w:after="0"/>
        <w:rPr>
          <w:rFonts w:eastAsia="Times New Roman" w:cstheme="minorHAnsi"/>
          <w:sz w:val="24"/>
          <w:szCs w:val="24"/>
        </w:rPr>
      </w:pPr>
    </w:p>
    <w:p w14:paraId="10D82953" w14:textId="063C21BE" w:rsidR="008A620C" w:rsidRPr="001D239D" w:rsidRDefault="00BF5A71" w:rsidP="003B1F75">
      <w:pPr>
        <w:spacing w:after="0"/>
        <w:rPr>
          <w:rFonts w:eastAsia="Times New Roman" w:cstheme="minorHAnsi"/>
          <w:sz w:val="24"/>
          <w:szCs w:val="24"/>
        </w:rPr>
      </w:pPr>
      <w:r>
        <w:rPr>
          <w:rFonts w:eastAsia="Times New Roman" w:cstheme="minorHAnsi"/>
          <w:sz w:val="24"/>
          <w:szCs w:val="24"/>
        </w:rPr>
        <w:t>We would expect the P</w:t>
      </w:r>
      <w:r w:rsidR="008A620C">
        <w:rPr>
          <w:rFonts w:eastAsia="Times New Roman" w:cstheme="minorHAnsi"/>
          <w:sz w:val="24"/>
          <w:szCs w:val="24"/>
        </w:rPr>
        <w:t>rovider</w:t>
      </w:r>
      <w:r w:rsidR="008D1C19">
        <w:rPr>
          <w:rFonts w:eastAsia="Times New Roman" w:cstheme="minorHAnsi"/>
          <w:sz w:val="24"/>
          <w:szCs w:val="24"/>
        </w:rPr>
        <w:t>[s]</w:t>
      </w:r>
      <w:r w:rsidR="008A620C">
        <w:rPr>
          <w:rFonts w:eastAsia="Times New Roman" w:cstheme="minorHAnsi"/>
          <w:sz w:val="24"/>
          <w:szCs w:val="24"/>
        </w:rPr>
        <w:t xml:space="preserve"> to contribute to the co-production of a robust set of performance indicators. Some work has been done on this within the existing contract see appendix </w:t>
      </w:r>
      <w:r w:rsidR="00455E9A">
        <w:rPr>
          <w:rFonts w:eastAsia="Times New Roman" w:cstheme="minorHAnsi"/>
          <w:sz w:val="24"/>
          <w:szCs w:val="24"/>
        </w:rPr>
        <w:t>3</w:t>
      </w:r>
      <w:r>
        <w:rPr>
          <w:rFonts w:eastAsia="Times New Roman" w:cstheme="minorHAnsi"/>
          <w:sz w:val="24"/>
          <w:szCs w:val="24"/>
        </w:rPr>
        <w:t>.</w:t>
      </w:r>
    </w:p>
    <w:p w14:paraId="4FB61092" w14:textId="77777777" w:rsidR="001D7C2F" w:rsidRDefault="001D7C2F" w:rsidP="003B1F75">
      <w:pPr>
        <w:spacing w:after="0"/>
        <w:rPr>
          <w:rFonts w:eastAsia="Times New Roman" w:cstheme="minorHAnsi"/>
          <w:sz w:val="24"/>
          <w:szCs w:val="24"/>
        </w:rPr>
      </w:pPr>
    </w:p>
    <w:p w14:paraId="16A68C74" w14:textId="1F92CF16" w:rsidR="00392A1F" w:rsidRDefault="00FC3EDC" w:rsidP="003B1F75">
      <w:pPr>
        <w:spacing w:after="0"/>
        <w:rPr>
          <w:rFonts w:eastAsia="Times New Roman" w:cstheme="minorHAnsi"/>
          <w:sz w:val="24"/>
          <w:szCs w:val="24"/>
        </w:rPr>
      </w:pPr>
      <w:r>
        <w:rPr>
          <w:rFonts w:eastAsia="Times New Roman" w:cstheme="minorHAnsi"/>
          <w:sz w:val="24"/>
          <w:szCs w:val="24"/>
        </w:rPr>
        <w:t>The Provider</w:t>
      </w:r>
      <w:r w:rsidR="00005ED1">
        <w:rPr>
          <w:rFonts w:eastAsia="Times New Roman" w:cstheme="minorHAnsi"/>
          <w:sz w:val="24"/>
          <w:szCs w:val="24"/>
        </w:rPr>
        <w:t xml:space="preserve">[s] must also contribute to the drugs and alcohol related indicators within the </w:t>
      </w:r>
      <w:hyperlink r:id="rId24" w:history="1">
        <w:r w:rsidR="00005ED1" w:rsidRPr="00005ED1">
          <w:rPr>
            <w:rStyle w:val="Hyperlink"/>
            <w:rFonts w:eastAsia="Times New Roman" w:cstheme="minorHAnsi"/>
            <w:sz w:val="24"/>
            <w:szCs w:val="24"/>
          </w:rPr>
          <w:t>PHOF</w:t>
        </w:r>
      </w:hyperlink>
      <w:r w:rsidR="00084759">
        <w:rPr>
          <w:rFonts w:eastAsia="Times New Roman" w:cstheme="minorHAnsi"/>
          <w:sz w:val="24"/>
          <w:szCs w:val="24"/>
        </w:rPr>
        <w:t xml:space="preserve"> </w:t>
      </w:r>
      <w:r w:rsidR="00005ED1">
        <w:rPr>
          <w:rFonts w:eastAsia="Times New Roman" w:cstheme="minorHAnsi"/>
          <w:sz w:val="24"/>
          <w:szCs w:val="24"/>
        </w:rPr>
        <w:t xml:space="preserve">, as well as the outcomes identified within the </w:t>
      </w:r>
      <w:hyperlink r:id="rId25" w:history="1">
        <w:r w:rsidR="00005ED1" w:rsidRPr="00005ED1">
          <w:rPr>
            <w:rStyle w:val="Hyperlink"/>
            <w:rFonts w:eastAsia="Times New Roman" w:cstheme="minorHAnsi"/>
            <w:sz w:val="24"/>
            <w:szCs w:val="24"/>
          </w:rPr>
          <w:t>National Drugs Treatment Monitoring System</w:t>
        </w:r>
      </w:hyperlink>
      <w:r w:rsidR="00005ED1">
        <w:rPr>
          <w:rFonts w:eastAsia="Times New Roman" w:cstheme="minorHAnsi"/>
          <w:sz w:val="24"/>
          <w:szCs w:val="24"/>
        </w:rPr>
        <w:t xml:space="preserve"> (NDTMS), including: </w:t>
      </w:r>
    </w:p>
    <w:p w14:paraId="2E578BD7" w14:textId="77777777" w:rsidR="00BF5A71" w:rsidRPr="001D7C2F" w:rsidRDefault="00BF5A71" w:rsidP="003B1F75">
      <w:pPr>
        <w:spacing w:after="0"/>
        <w:rPr>
          <w:rFonts w:eastAsia="Times New Roman" w:cstheme="minorHAnsi"/>
          <w:sz w:val="24"/>
          <w:szCs w:val="24"/>
        </w:rPr>
      </w:pPr>
    </w:p>
    <w:p w14:paraId="0E6708B3" w14:textId="77777777" w:rsidR="001D7C2F" w:rsidRPr="00402EF3" w:rsidRDefault="00561FFB" w:rsidP="00402EF3">
      <w:pPr>
        <w:pStyle w:val="ListParagraph"/>
        <w:numPr>
          <w:ilvl w:val="0"/>
          <w:numId w:val="66"/>
        </w:numPr>
        <w:spacing w:after="0"/>
        <w:ind w:left="357" w:hanging="357"/>
        <w:rPr>
          <w:rFonts w:eastAsia="Times New Roman" w:cstheme="minorHAnsi"/>
          <w:sz w:val="24"/>
          <w:szCs w:val="24"/>
        </w:rPr>
      </w:pPr>
      <w:r w:rsidRPr="00402EF3">
        <w:rPr>
          <w:rFonts w:eastAsia="Times New Roman" w:cstheme="minorHAnsi"/>
          <w:sz w:val="24"/>
          <w:szCs w:val="24"/>
        </w:rPr>
        <w:t>Diagnostic and Outcomes Monitoring Executive Summary (DOMES)</w:t>
      </w:r>
      <w:r w:rsidR="001D7C2F" w:rsidRPr="00402EF3">
        <w:rPr>
          <w:rFonts w:eastAsia="Times New Roman" w:cstheme="minorHAnsi"/>
          <w:sz w:val="24"/>
          <w:szCs w:val="24"/>
        </w:rPr>
        <w:t>;</w:t>
      </w:r>
    </w:p>
    <w:p w14:paraId="21C5643D" w14:textId="77777777" w:rsidR="001D7C2F" w:rsidRPr="00402EF3" w:rsidRDefault="00C04078" w:rsidP="00402EF3">
      <w:pPr>
        <w:pStyle w:val="ListParagraph"/>
        <w:numPr>
          <w:ilvl w:val="0"/>
          <w:numId w:val="66"/>
        </w:numPr>
        <w:spacing w:after="0"/>
        <w:ind w:left="357" w:hanging="357"/>
        <w:rPr>
          <w:rFonts w:eastAsia="Times New Roman" w:cstheme="minorHAnsi"/>
          <w:sz w:val="24"/>
          <w:szCs w:val="24"/>
        </w:rPr>
      </w:pPr>
      <w:r w:rsidRPr="00402EF3">
        <w:rPr>
          <w:rFonts w:eastAsia="Times New Roman" w:cstheme="minorHAnsi"/>
          <w:sz w:val="24"/>
          <w:szCs w:val="24"/>
        </w:rPr>
        <w:t>Treatment Outcome Profiles (TOP)</w:t>
      </w:r>
      <w:r w:rsidR="001D7C2F" w:rsidRPr="00402EF3">
        <w:rPr>
          <w:rFonts w:eastAsia="Times New Roman" w:cstheme="minorHAnsi"/>
          <w:sz w:val="24"/>
          <w:szCs w:val="24"/>
        </w:rPr>
        <w:t>;</w:t>
      </w:r>
    </w:p>
    <w:p w14:paraId="2CA34E41" w14:textId="77777777" w:rsidR="00561FFB" w:rsidRPr="00402EF3" w:rsidRDefault="00561FFB" w:rsidP="00402EF3">
      <w:pPr>
        <w:pStyle w:val="ListParagraph"/>
        <w:numPr>
          <w:ilvl w:val="0"/>
          <w:numId w:val="66"/>
        </w:numPr>
        <w:spacing w:after="0"/>
        <w:ind w:left="357" w:hanging="357"/>
        <w:rPr>
          <w:rFonts w:eastAsia="Times New Roman" w:cstheme="minorHAnsi"/>
          <w:sz w:val="24"/>
          <w:szCs w:val="24"/>
        </w:rPr>
      </w:pPr>
      <w:r w:rsidRPr="00402EF3">
        <w:rPr>
          <w:rFonts w:eastAsia="Times New Roman" w:cstheme="minorHAnsi"/>
          <w:sz w:val="24"/>
          <w:szCs w:val="24"/>
        </w:rPr>
        <w:t>Young Peoples Outcomes Report (YPOR).</w:t>
      </w:r>
    </w:p>
    <w:p w14:paraId="0FFDE224" w14:textId="77777777" w:rsidR="00392A1F" w:rsidRPr="001D239D" w:rsidRDefault="00392A1F" w:rsidP="003B1F75">
      <w:pPr>
        <w:tabs>
          <w:tab w:val="left" w:pos="709"/>
          <w:tab w:val="left" w:pos="851"/>
        </w:tabs>
        <w:spacing w:after="0"/>
        <w:rPr>
          <w:rFonts w:cstheme="minorHAnsi"/>
          <w:b/>
          <w:sz w:val="24"/>
          <w:szCs w:val="24"/>
        </w:rPr>
      </w:pPr>
    </w:p>
    <w:p w14:paraId="19D94058" w14:textId="13D59054" w:rsidR="00964417" w:rsidRPr="00F77195" w:rsidRDefault="00F77195" w:rsidP="003B1F75">
      <w:pPr>
        <w:tabs>
          <w:tab w:val="left" w:pos="709"/>
          <w:tab w:val="left" w:pos="851"/>
        </w:tabs>
        <w:spacing w:after="0"/>
        <w:rPr>
          <w:rFonts w:cstheme="minorHAnsi"/>
          <w:sz w:val="24"/>
          <w:szCs w:val="24"/>
        </w:rPr>
      </w:pPr>
      <w:r w:rsidRPr="00F77195">
        <w:rPr>
          <w:rFonts w:cstheme="minorHAnsi"/>
          <w:sz w:val="24"/>
          <w:szCs w:val="24"/>
        </w:rPr>
        <w:t xml:space="preserve">Some service activity, gaps in service and areas for improvement are highlighted in the Cheshire East Alcohol and Drugs JSNA </w:t>
      </w:r>
      <w:r w:rsidR="00D56652">
        <w:rPr>
          <w:rStyle w:val="FootnoteReference"/>
          <w:sz w:val="24"/>
          <w:szCs w:val="24"/>
        </w:rPr>
        <w:footnoteReference w:id="19"/>
      </w:r>
    </w:p>
    <w:p w14:paraId="7EAC0F18" w14:textId="77777777" w:rsidR="00F77195" w:rsidRPr="001D239D" w:rsidRDefault="00F77195" w:rsidP="003B1F75">
      <w:pPr>
        <w:tabs>
          <w:tab w:val="left" w:pos="709"/>
          <w:tab w:val="left" w:pos="851"/>
        </w:tabs>
        <w:spacing w:after="0"/>
        <w:rPr>
          <w:rFonts w:cstheme="minorHAnsi"/>
          <w:b/>
          <w:sz w:val="24"/>
          <w:szCs w:val="24"/>
        </w:rPr>
      </w:pPr>
    </w:p>
    <w:p w14:paraId="3E862B76" w14:textId="33FF79FB" w:rsidR="00CB5CDB" w:rsidRPr="001D239D" w:rsidRDefault="009A3193" w:rsidP="003B1F75">
      <w:pPr>
        <w:tabs>
          <w:tab w:val="left" w:pos="709"/>
          <w:tab w:val="left" w:pos="851"/>
        </w:tabs>
        <w:spacing w:after="0"/>
        <w:ind w:hanging="705"/>
        <w:rPr>
          <w:rFonts w:cstheme="minorHAnsi"/>
          <w:b/>
          <w:sz w:val="24"/>
          <w:szCs w:val="24"/>
        </w:rPr>
      </w:pPr>
      <w:r>
        <w:rPr>
          <w:rFonts w:cstheme="minorHAnsi"/>
          <w:b/>
          <w:sz w:val="24"/>
          <w:szCs w:val="24"/>
        </w:rPr>
        <w:tab/>
      </w:r>
      <w:r w:rsidR="00604C79" w:rsidRPr="001D239D">
        <w:rPr>
          <w:rFonts w:cstheme="minorHAnsi"/>
          <w:b/>
          <w:sz w:val="24"/>
          <w:szCs w:val="24"/>
        </w:rPr>
        <w:t>3.6</w:t>
      </w:r>
      <w:r w:rsidR="00604C79" w:rsidRPr="001D239D">
        <w:rPr>
          <w:rFonts w:cstheme="minorHAnsi"/>
          <w:b/>
          <w:sz w:val="24"/>
          <w:szCs w:val="24"/>
        </w:rPr>
        <w:tab/>
      </w:r>
      <w:r w:rsidR="00CB5CDB" w:rsidRPr="001D239D">
        <w:rPr>
          <w:rFonts w:cstheme="minorHAnsi"/>
          <w:b/>
          <w:sz w:val="24"/>
          <w:szCs w:val="24"/>
        </w:rPr>
        <w:t>Implementing the Service (Assets, TUPE, Equipment, Facilities, Project Plan &amp; Monitoring Meetings)</w:t>
      </w:r>
    </w:p>
    <w:p w14:paraId="3C3E3040" w14:textId="77777777" w:rsidR="00964417" w:rsidRPr="001D239D" w:rsidRDefault="00964417" w:rsidP="003B1F75">
      <w:pPr>
        <w:spacing w:after="0"/>
        <w:rPr>
          <w:rFonts w:eastAsia="Calibri" w:cstheme="minorHAnsi"/>
          <w:b/>
          <w:sz w:val="24"/>
          <w:szCs w:val="24"/>
        </w:rPr>
      </w:pPr>
    </w:p>
    <w:p w14:paraId="38CDCDAF" w14:textId="77777777" w:rsidR="00604C79" w:rsidRDefault="00604C79" w:rsidP="003B1F75">
      <w:pPr>
        <w:spacing w:after="0"/>
        <w:rPr>
          <w:rFonts w:eastAsia="Calibri" w:cstheme="minorHAnsi"/>
          <w:b/>
          <w:sz w:val="24"/>
          <w:szCs w:val="24"/>
        </w:rPr>
      </w:pPr>
      <w:r w:rsidRPr="001D239D">
        <w:rPr>
          <w:rFonts w:eastAsia="Calibri" w:cstheme="minorHAnsi"/>
          <w:b/>
          <w:sz w:val="24"/>
          <w:szCs w:val="24"/>
        </w:rPr>
        <w:t>3.6.1</w:t>
      </w:r>
      <w:r w:rsidRPr="001D239D">
        <w:rPr>
          <w:rFonts w:eastAsia="Calibri" w:cstheme="minorHAnsi"/>
          <w:b/>
          <w:sz w:val="24"/>
          <w:szCs w:val="24"/>
        </w:rPr>
        <w:tab/>
        <w:t>TUPE</w:t>
      </w:r>
    </w:p>
    <w:p w14:paraId="4A588286" w14:textId="77777777" w:rsidR="00964417" w:rsidRPr="001D239D" w:rsidRDefault="00964417" w:rsidP="003B1F75">
      <w:pPr>
        <w:spacing w:after="0"/>
        <w:rPr>
          <w:rFonts w:cstheme="minorHAnsi"/>
          <w:sz w:val="24"/>
          <w:szCs w:val="24"/>
        </w:rPr>
      </w:pPr>
    </w:p>
    <w:p w14:paraId="40942140" w14:textId="76EA366F" w:rsidR="00604C79" w:rsidRPr="001D239D" w:rsidRDefault="00FC3EDC" w:rsidP="003B1F75">
      <w:pPr>
        <w:spacing w:after="0"/>
        <w:rPr>
          <w:rFonts w:eastAsia="Calibri" w:cstheme="minorHAnsi"/>
          <w:b/>
          <w:sz w:val="24"/>
          <w:szCs w:val="24"/>
        </w:rPr>
      </w:pPr>
      <w:r>
        <w:rPr>
          <w:rFonts w:eastAsia="Calibri" w:cstheme="minorHAnsi"/>
          <w:sz w:val="24"/>
          <w:szCs w:val="24"/>
        </w:rPr>
        <w:t>Provider[s] mu</w:t>
      </w:r>
      <w:r w:rsidR="00604C79" w:rsidRPr="001D239D">
        <w:rPr>
          <w:rFonts w:eastAsia="Calibri" w:cstheme="minorHAnsi"/>
          <w:sz w:val="24"/>
          <w:szCs w:val="24"/>
        </w:rPr>
        <w:t>st satisfy themselves in relation to the application of TUPE and will be expected to ensure the necessary compliance with TUPE</w:t>
      </w:r>
      <w:r w:rsidR="009B7EB5">
        <w:rPr>
          <w:rFonts w:eastAsia="Calibri" w:cstheme="minorHAnsi"/>
          <w:sz w:val="24"/>
          <w:szCs w:val="24"/>
        </w:rPr>
        <w:t xml:space="preserve"> from any subcontracted Provider</w:t>
      </w:r>
      <w:r w:rsidR="00604C79" w:rsidRPr="001D239D">
        <w:rPr>
          <w:rFonts w:eastAsia="Calibri" w:cstheme="minorHAnsi"/>
          <w:sz w:val="24"/>
          <w:szCs w:val="24"/>
        </w:rPr>
        <w:t>[s]. Note – there is likely to be a range of TUPE implications where services have been provided by an NHS organisation.</w:t>
      </w:r>
    </w:p>
    <w:p w14:paraId="0DCC7489" w14:textId="77777777" w:rsidR="00604C79" w:rsidRPr="001D239D" w:rsidRDefault="00604C79" w:rsidP="003B1F75">
      <w:pPr>
        <w:spacing w:after="0"/>
        <w:rPr>
          <w:rFonts w:eastAsia="Calibri" w:cstheme="minorHAnsi"/>
          <w:b/>
          <w:sz w:val="24"/>
          <w:szCs w:val="24"/>
        </w:rPr>
      </w:pPr>
    </w:p>
    <w:p w14:paraId="779F6EE7" w14:textId="77777777" w:rsidR="00604C79" w:rsidRPr="001D239D" w:rsidRDefault="00604C79" w:rsidP="003B1F75">
      <w:pPr>
        <w:spacing w:after="0"/>
        <w:rPr>
          <w:rFonts w:eastAsia="Calibri" w:cstheme="minorHAnsi"/>
          <w:sz w:val="24"/>
          <w:szCs w:val="24"/>
        </w:rPr>
      </w:pPr>
      <w:r w:rsidRPr="001D239D">
        <w:rPr>
          <w:rFonts w:eastAsia="Calibri" w:cstheme="minorHAnsi"/>
          <w:b/>
          <w:sz w:val="24"/>
          <w:szCs w:val="24"/>
        </w:rPr>
        <w:t xml:space="preserve">Note TUPE &amp; Pensions - </w:t>
      </w:r>
      <w:r w:rsidRPr="001D239D">
        <w:rPr>
          <w:rFonts w:eastAsia="Calibri" w:cstheme="minorHAnsi"/>
          <w:sz w:val="24"/>
          <w:szCs w:val="24"/>
        </w:rPr>
        <w:t>NHS England issued guidance [on the HM Treasury Guidance October 2013] “Fair Deals for Staff Pensions”</w:t>
      </w:r>
      <w:r w:rsidRPr="001D239D">
        <w:rPr>
          <w:rFonts w:eastAsia="Calibri" w:cstheme="minorHAnsi"/>
          <w:sz w:val="24"/>
          <w:szCs w:val="24"/>
          <w:vertAlign w:val="superscript"/>
        </w:rPr>
        <w:footnoteReference w:id="20"/>
      </w:r>
      <w:r w:rsidRPr="001D239D">
        <w:rPr>
          <w:rFonts w:eastAsia="Calibri" w:cstheme="minorHAnsi"/>
          <w:sz w:val="24"/>
          <w:szCs w:val="24"/>
        </w:rPr>
        <w:t xml:space="preserve">. Fair deals for Staff confirms that employees due to be transferred to the private sector are entitled to remain in their current public </w:t>
      </w:r>
      <w:r w:rsidRPr="001D239D">
        <w:rPr>
          <w:rFonts w:eastAsia="Calibri" w:cstheme="minorHAnsi"/>
          <w:sz w:val="24"/>
          <w:szCs w:val="24"/>
        </w:rPr>
        <w:lastRenderedPageBreak/>
        <w:t xml:space="preserve">sector pension plan and the guidance must be followed in all cases from April 2015. The NHS England Guidance is specific to NHS staff and should be adhered. </w:t>
      </w:r>
    </w:p>
    <w:p w14:paraId="3A6E8A88" w14:textId="77777777" w:rsidR="00604C79" w:rsidRPr="001D239D" w:rsidRDefault="00604C79" w:rsidP="003B1F75">
      <w:pPr>
        <w:spacing w:after="0"/>
        <w:rPr>
          <w:rFonts w:eastAsia="Calibri" w:cstheme="minorHAnsi"/>
          <w:b/>
          <w:sz w:val="24"/>
          <w:szCs w:val="24"/>
        </w:rPr>
      </w:pPr>
    </w:p>
    <w:p w14:paraId="3DC54B90" w14:textId="77777777" w:rsidR="00604C79" w:rsidRPr="001D239D" w:rsidRDefault="00604C79" w:rsidP="003B1F75">
      <w:pPr>
        <w:spacing w:after="0"/>
        <w:rPr>
          <w:rFonts w:eastAsia="Calibri" w:cstheme="minorHAnsi"/>
          <w:color w:val="212121"/>
          <w:sz w:val="24"/>
          <w:szCs w:val="24"/>
          <w:lang w:val="en"/>
        </w:rPr>
      </w:pPr>
      <w:r w:rsidRPr="001D239D">
        <w:rPr>
          <w:rFonts w:eastAsia="Calibri" w:cstheme="minorHAnsi"/>
          <w:sz w:val="24"/>
          <w:szCs w:val="24"/>
        </w:rPr>
        <w:t xml:space="preserve">This guidance is relevant in outsourcing situations where, the transferring staff has originated from an NHS Body or other employer which participates automatically in the NHS Pension Scheme and remain employed in connection with outsourced Public Services for more than 50% of their employed time with their new employer.  These staff may have been through several changes of employer but they have been and remain continuously employed for more than 50% of their employed time in connection with the Services.  These protected staff are referred to in the Schedule as “Eligible Employees”.  NHS England has issued guidance and amendments to the Standard NHS contract to protect Eligible Employees. The contract amendments can be used by the Council in situations where the guidance applies. The guidance needs to be adhered to in any new contract where as a result of the award there is a transfer of Eligible Staff under TUPE. </w:t>
      </w:r>
      <w:r w:rsidRPr="001D239D">
        <w:rPr>
          <w:rFonts w:eastAsia="Calibri" w:cstheme="minorHAnsi"/>
          <w:color w:val="212121"/>
          <w:sz w:val="24"/>
          <w:szCs w:val="24"/>
          <w:lang w:val="en"/>
        </w:rPr>
        <w:t xml:space="preserve">Failure to comply with the direction will constitute an event of default allowing the contracting authority to terminate the service contract. </w:t>
      </w:r>
    </w:p>
    <w:p w14:paraId="2FB9A825" w14:textId="77777777" w:rsidR="008072BE" w:rsidRPr="001D239D" w:rsidRDefault="008072BE" w:rsidP="003B1F75">
      <w:pPr>
        <w:spacing w:after="0"/>
        <w:rPr>
          <w:rFonts w:eastAsia="Calibri" w:cstheme="minorHAnsi"/>
          <w:color w:val="212121"/>
          <w:sz w:val="24"/>
          <w:szCs w:val="24"/>
          <w:lang w:val="en"/>
        </w:rPr>
      </w:pPr>
    </w:p>
    <w:p w14:paraId="007455FB" w14:textId="77777777" w:rsidR="00604C79" w:rsidRDefault="00604C79" w:rsidP="003B1F75">
      <w:pPr>
        <w:spacing w:after="0"/>
        <w:rPr>
          <w:rFonts w:cstheme="minorHAnsi"/>
          <w:b/>
          <w:sz w:val="24"/>
          <w:szCs w:val="24"/>
        </w:rPr>
      </w:pPr>
      <w:r w:rsidRPr="001D239D">
        <w:rPr>
          <w:rFonts w:cstheme="minorHAnsi"/>
          <w:b/>
          <w:sz w:val="24"/>
          <w:szCs w:val="24"/>
        </w:rPr>
        <w:t>3.6.2</w:t>
      </w:r>
      <w:r w:rsidRPr="001D239D">
        <w:rPr>
          <w:rFonts w:cstheme="minorHAnsi"/>
          <w:b/>
          <w:sz w:val="24"/>
          <w:szCs w:val="24"/>
        </w:rPr>
        <w:tab/>
        <w:t>Equipment / Assets</w:t>
      </w:r>
      <w:r w:rsidRPr="001D239D">
        <w:rPr>
          <w:rFonts w:cstheme="minorHAnsi"/>
          <w:sz w:val="24"/>
          <w:szCs w:val="24"/>
        </w:rPr>
        <w:t xml:space="preserve"> / </w:t>
      </w:r>
      <w:r w:rsidRPr="001D239D">
        <w:rPr>
          <w:rFonts w:cstheme="minorHAnsi"/>
          <w:b/>
          <w:sz w:val="24"/>
          <w:szCs w:val="24"/>
        </w:rPr>
        <w:t>Facilities</w:t>
      </w:r>
    </w:p>
    <w:p w14:paraId="0A133D0D" w14:textId="77777777" w:rsidR="008072BE" w:rsidRPr="001D239D" w:rsidRDefault="008072BE" w:rsidP="003B1F75">
      <w:pPr>
        <w:spacing w:after="0"/>
        <w:rPr>
          <w:rFonts w:cstheme="minorHAnsi"/>
          <w:sz w:val="24"/>
          <w:szCs w:val="24"/>
        </w:rPr>
      </w:pPr>
    </w:p>
    <w:p w14:paraId="1F19DE6A" w14:textId="389EB338" w:rsidR="00604C79" w:rsidRPr="001D239D" w:rsidRDefault="00FC3EDC" w:rsidP="003B1F75">
      <w:pPr>
        <w:spacing w:after="0"/>
        <w:rPr>
          <w:rFonts w:cstheme="minorHAnsi"/>
          <w:sz w:val="24"/>
          <w:szCs w:val="24"/>
        </w:rPr>
      </w:pPr>
      <w:r>
        <w:rPr>
          <w:rFonts w:cstheme="minorHAnsi"/>
          <w:sz w:val="24"/>
          <w:szCs w:val="24"/>
        </w:rPr>
        <w:t>Provider</w:t>
      </w:r>
      <w:r w:rsidR="00FC7855">
        <w:rPr>
          <w:rFonts w:cstheme="minorHAnsi"/>
          <w:sz w:val="24"/>
          <w:szCs w:val="24"/>
        </w:rPr>
        <w:t>[</w:t>
      </w:r>
      <w:r w:rsidR="00604C79" w:rsidRPr="001D239D">
        <w:rPr>
          <w:rFonts w:cstheme="minorHAnsi"/>
          <w:sz w:val="24"/>
          <w:szCs w:val="24"/>
        </w:rPr>
        <w:t>s</w:t>
      </w:r>
      <w:r w:rsidR="00FC7855">
        <w:rPr>
          <w:rFonts w:cstheme="minorHAnsi"/>
          <w:sz w:val="24"/>
          <w:szCs w:val="24"/>
        </w:rPr>
        <w:t>]</w:t>
      </w:r>
      <w:r w:rsidR="00604C79" w:rsidRPr="001D239D">
        <w:rPr>
          <w:rFonts w:cstheme="minorHAnsi"/>
          <w:sz w:val="24"/>
          <w:szCs w:val="24"/>
        </w:rPr>
        <w:t xml:space="preserve"> will ensure that any equipment supplied by them for use under this contract is safe, used for the purpose its intended, and is properly serviced and maintained. Faults with equipment will be addressed in a timely </w:t>
      </w:r>
      <w:r w:rsidR="00101A55" w:rsidRPr="001D239D">
        <w:rPr>
          <w:rFonts w:cstheme="minorHAnsi"/>
          <w:sz w:val="24"/>
          <w:szCs w:val="24"/>
        </w:rPr>
        <w:t>manner</w:t>
      </w:r>
      <w:r w:rsidR="00604C79" w:rsidRPr="001D239D">
        <w:rPr>
          <w:rFonts w:cstheme="minorHAnsi"/>
          <w:sz w:val="24"/>
          <w:szCs w:val="24"/>
        </w:rPr>
        <w:t xml:space="preserve"> and safety precautions will be implemented to prevent inappropriate use during these times.</w:t>
      </w:r>
    </w:p>
    <w:p w14:paraId="3E763A73" w14:textId="77777777" w:rsidR="00FC7855" w:rsidRDefault="00FC7855" w:rsidP="003B1F75">
      <w:pPr>
        <w:spacing w:after="0"/>
        <w:rPr>
          <w:rFonts w:cstheme="minorHAnsi"/>
          <w:sz w:val="24"/>
          <w:szCs w:val="24"/>
        </w:rPr>
      </w:pPr>
    </w:p>
    <w:p w14:paraId="58AD16DE" w14:textId="0D506BA3" w:rsidR="00604C79" w:rsidRPr="001D239D" w:rsidRDefault="00FC3EDC" w:rsidP="003B1F75">
      <w:pPr>
        <w:spacing w:after="0"/>
        <w:rPr>
          <w:rFonts w:cstheme="minorHAnsi"/>
          <w:sz w:val="24"/>
          <w:szCs w:val="24"/>
        </w:rPr>
      </w:pPr>
      <w:r>
        <w:rPr>
          <w:rFonts w:cstheme="minorHAnsi"/>
          <w:sz w:val="24"/>
          <w:szCs w:val="24"/>
        </w:rPr>
        <w:t>Provider</w:t>
      </w:r>
      <w:r w:rsidR="00FC7855">
        <w:rPr>
          <w:rFonts w:cstheme="minorHAnsi"/>
          <w:sz w:val="24"/>
          <w:szCs w:val="24"/>
        </w:rPr>
        <w:t>[</w:t>
      </w:r>
      <w:r w:rsidR="00604C79" w:rsidRPr="001D239D">
        <w:rPr>
          <w:rFonts w:cstheme="minorHAnsi"/>
          <w:sz w:val="24"/>
          <w:szCs w:val="24"/>
        </w:rPr>
        <w:t>s</w:t>
      </w:r>
      <w:r w:rsidR="00FC7855">
        <w:rPr>
          <w:rFonts w:cstheme="minorHAnsi"/>
          <w:sz w:val="24"/>
          <w:szCs w:val="24"/>
        </w:rPr>
        <w:t>]</w:t>
      </w:r>
      <w:r w:rsidR="00604C79" w:rsidRPr="001D239D">
        <w:rPr>
          <w:rFonts w:cstheme="minorHAnsi"/>
          <w:sz w:val="24"/>
          <w:szCs w:val="24"/>
        </w:rPr>
        <w:t xml:space="preserve"> will keep accurate records of equipment being used by service users / patients, and reference to the new technology section should be made when considering the development of replacement schedules.  </w:t>
      </w:r>
    </w:p>
    <w:p w14:paraId="035336F1" w14:textId="77777777" w:rsidR="00BD4C59" w:rsidRPr="001D239D" w:rsidRDefault="00BD4C59" w:rsidP="003B1F75">
      <w:pPr>
        <w:spacing w:after="0"/>
        <w:rPr>
          <w:rFonts w:cstheme="minorHAnsi"/>
          <w:sz w:val="24"/>
          <w:szCs w:val="24"/>
        </w:rPr>
      </w:pPr>
    </w:p>
    <w:p w14:paraId="2A6F6B6E" w14:textId="20CF3ABC" w:rsidR="00604C79" w:rsidRPr="001D239D" w:rsidRDefault="00FC3EDC" w:rsidP="003B1F75">
      <w:pPr>
        <w:spacing w:after="0"/>
        <w:rPr>
          <w:rFonts w:cstheme="minorHAnsi"/>
          <w:sz w:val="24"/>
          <w:szCs w:val="24"/>
        </w:rPr>
      </w:pPr>
      <w:r>
        <w:rPr>
          <w:rFonts w:cstheme="minorHAnsi"/>
          <w:sz w:val="24"/>
          <w:szCs w:val="24"/>
        </w:rPr>
        <w:t>Where Provider</w:t>
      </w:r>
      <w:r w:rsidR="001321BC">
        <w:rPr>
          <w:rFonts w:cstheme="minorHAnsi"/>
          <w:sz w:val="24"/>
          <w:szCs w:val="24"/>
        </w:rPr>
        <w:t>[s]</w:t>
      </w:r>
      <w:r w:rsidR="00604C79" w:rsidRPr="001D239D">
        <w:rPr>
          <w:rFonts w:cstheme="minorHAnsi"/>
          <w:sz w:val="24"/>
          <w:szCs w:val="24"/>
        </w:rPr>
        <w:t xml:space="preserve"> are providing accommodation / care or support they will ensure that the accommodation is fully-furnished with clear information for service users / patients on their responsibilities for the use of this equipment and or for any bespoke equipment provision to meet individual requirements.  </w:t>
      </w:r>
    </w:p>
    <w:p w14:paraId="27A25F23" w14:textId="77777777" w:rsidR="00604C79" w:rsidRDefault="00604C79" w:rsidP="003B1F75">
      <w:pPr>
        <w:spacing w:after="0"/>
        <w:rPr>
          <w:rFonts w:cstheme="minorHAnsi"/>
          <w:b/>
          <w:sz w:val="24"/>
          <w:szCs w:val="24"/>
        </w:rPr>
      </w:pPr>
    </w:p>
    <w:p w14:paraId="7C918E89" w14:textId="113976C2" w:rsidR="00604C79" w:rsidRDefault="007F4D21" w:rsidP="003B1F75">
      <w:pPr>
        <w:spacing w:after="0"/>
        <w:rPr>
          <w:rFonts w:cstheme="minorHAnsi"/>
          <w:b/>
          <w:sz w:val="24"/>
          <w:szCs w:val="24"/>
        </w:rPr>
      </w:pPr>
      <w:r>
        <w:rPr>
          <w:rFonts w:cstheme="minorHAnsi"/>
          <w:b/>
          <w:sz w:val="24"/>
          <w:szCs w:val="24"/>
        </w:rPr>
        <w:t>3.6.3</w:t>
      </w:r>
      <w:r>
        <w:rPr>
          <w:rFonts w:cstheme="minorHAnsi"/>
          <w:b/>
          <w:sz w:val="24"/>
          <w:szCs w:val="24"/>
        </w:rPr>
        <w:tab/>
        <w:t xml:space="preserve">Mobilisation </w:t>
      </w:r>
    </w:p>
    <w:p w14:paraId="56C643EA" w14:textId="77777777" w:rsidR="007F4D21" w:rsidRDefault="007F4D21" w:rsidP="003B1F75">
      <w:pPr>
        <w:spacing w:after="0"/>
        <w:rPr>
          <w:rFonts w:eastAsia="Calibri" w:cstheme="minorHAnsi"/>
          <w:b/>
          <w:sz w:val="24"/>
          <w:szCs w:val="24"/>
        </w:rPr>
      </w:pPr>
    </w:p>
    <w:p w14:paraId="5AB30131" w14:textId="7F215A4E" w:rsidR="007F4D21" w:rsidRPr="007F4D21" w:rsidRDefault="007F4D21" w:rsidP="003B1F75">
      <w:pPr>
        <w:spacing w:after="0"/>
        <w:rPr>
          <w:rFonts w:eastAsia="Calibri" w:cstheme="minorHAnsi"/>
          <w:sz w:val="24"/>
          <w:szCs w:val="24"/>
        </w:rPr>
      </w:pPr>
      <w:r w:rsidRPr="007F4D21">
        <w:rPr>
          <w:rFonts w:eastAsia="Calibri" w:cstheme="minorHAnsi"/>
          <w:sz w:val="24"/>
          <w:szCs w:val="24"/>
        </w:rPr>
        <w:t>In preparation for the period of mobilisation, the Provider</w:t>
      </w:r>
      <w:r w:rsidR="008D1C19">
        <w:rPr>
          <w:rFonts w:eastAsia="Calibri" w:cstheme="minorHAnsi"/>
          <w:sz w:val="24"/>
          <w:szCs w:val="24"/>
        </w:rPr>
        <w:t>[s]</w:t>
      </w:r>
      <w:r w:rsidRPr="007F4D21">
        <w:rPr>
          <w:rFonts w:eastAsia="Calibri" w:cstheme="minorHAnsi"/>
          <w:sz w:val="24"/>
          <w:szCs w:val="24"/>
        </w:rPr>
        <w:t xml:space="preserve"> shall produce a development plan identifying what actions they intend to achieve in relation to the requirements set out within this Specification.</w:t>
      </w:r>
    </w:p>
    <w:p w14:paraId="20419024" w14:textId="77777777" w:rsidR="007F4D21" w:rsidRPr="007F4D21" w:rsidRDefault="007F4D21" w:rsidP="003B1F75">
      <w:pPr>
        <w:spacing w:after="0"/>
        <w:rPr>
          <w:rFonts w:eastAsia="Calibri" w:cstheme="minorHAnsi"/>
          <w:sz w:val="24"/>
          <w:szCs w:val="24"/>
        </w:rPr>
      </w:pPr>
    </w:p>
    <w:p w14:paraId="0E4378AB" w14:textId="3D926131" w:rsidR="007F4D21" w:rsidRPr="007F4D21" w:rsidRDefault="007F4D21" w:rsidP="003B1F75">
      <w:pPr>
        <w:spacing w:after="0"/>
        <w:rPr>
          <w:rFonts w:eastAsia="Calibri" w:cstheme="minorHAnsi"/>
          <w:sz w:val="24"/>
          <w:szCs w:val="24"/>
        </w:rPr>
      </w:pPr>
      <w:r w:rsidRPr="007F4D21">
        <w:rPr>
          <w:rFonts w:eastAsia="Calibri" w:cstheme="minorHAnsi"/>
          <w:sz w:val="24"/>
          <w:szCs w:val="24"/>
        </w:rPr>
        <w:lastRenderedPageBreak/>
        <w:t>The Council require the Provider</w:t>
      </w:r>
      <w:r w:rsidR="008D1C19">
        <w:rPr>
          <w:rFonts w:eastAsia="Calibri" w:cstheme="minorHAnsi"/>
          <w:sz w:val="24"/>
          <w:szCs w:val="24"/>
        </w:rPr>
        <w:t>[s]</w:t>
      </w:r>
      <w:r w:rsidRPr="007F4D21">
        <w:rPr>
          <w:rFonts w:eastAsia="Calibri" w:cstheme="minorHAnsi"/>
          <w:sz w:val="24"/>
          <w:szCs w:val="24"/>
        </w:rPr>
        <w:t xml:space="preserve"> to carry out certain initial Services prior to formal commencement of the Service. These initial Services or Mobilisation Services will include (but not be limited to) the following actions:</w:t>
      </w:r>
    </w:p>
    <w:p w14:paraId="4D78E574" w14:textId="77777777" w:rsidR="007F4D21" w:rsidRPr="007F4D21" w:rsidRDefault="007F4D21" w:rsidP="003B1F75">
      <w:pPr>
        <w:spacing w:after="0"/>
        <w:rPr>
          <w:rFonts w:eastAsia="Calibri" w:cstheme="minorHAnsi"/>
          <w:sz w:val="24"/>
          <w:szCs w:val="24"/>
        </w:rPr>
      </w:pPr>
    </w:p>
    <w:p w14:paraId="320768DC"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Transition planning</w:t>
      </w:r>
    </w:p>
    <w:p w14:paraId="614E91F7"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Identified key contacts</w:t>
      </w:r>
    </w:p>
    <w:p w14:paraId="1E42ACF7"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Service delivery model</w:t>
      </w:r>
    </w:p>
    <w:p w14:paraId="7EF23959"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IT implementation and data transfer</w:t>
      </w:r>
    </w:p>
    <w:p w14:paraId="2D8EFF53"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 xml:space="preserve">Recruitment </w:t>
      </w:r>
    </w:p>
    <w:p w14:paraId="61E5CD85"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Management and staffing structure</w:t>
      </w:r>
    </w:p>
    <w:p w14:paraId="480A5443"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Set up including locations and resources</w:t>
      </w:r>
    </w:p>
    <w:p w14:paraId="4F4F6C39"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Communication and engagement plans</w:t>
      </w:r>
    </w:p>
    <w:p w14:paraId="34F7B766"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Governance arrangements and agreements</w:t>
      </w:r>
    </w:p>
    <w:p w14:paraId="1E43A517"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 xml:space="preserve">Robust planning, risk and project management </w:t>
      </w:r>
    </w:p>
    <w:p w14:paraId="24211F73" w14:textId="77777777" w:rsidR="007F4D21" w:rsidRPr="007F4D21" w:rsidRDefault="007F4D21" w:rsidP="00402EF3">
      <w:pPr>
        <w:numPr>
          <w:ilvl w:val="0"/>
          <w:numId w:val="60"/>
        </w:numPr>
        <w:spacing w:after="0"/>
        <w:rPr>
          <w:rFonts w:eastAsia="Calibri" w:cstheme="minorHAnsi"/>
          <w:sz w:val="24"/>
          <w:szCs w:val="24"/>
        </w:rPr>
      </w:pPr>
      <w:r w:rsidRPr="007F4D21">
        <w:rPr>
          <w:rFonts w:eastAsia="Calibri" w:cstheme="minorHAnsi"/>
          <w:sz w:val="24"/>
          <w:szCs w:val="24"/>
        </w:rPr>
        <w:t>Templates and appropriate paperwork to be in situ (including at the local  branch and within the Service Users’ property)</w:t>
      </w:r>
    </w:p>
    <w:p w14:paraId="25C04C2E" w14:textId="77777777" w:rsidR="007F4D21" w:rsidRPr="007F4D21" w:rsidRDefault="007F4D21" w:rsidP="003B1F75">
      <w:pPr>
        <w:spacing w:after="0"/>
        <w:rPr>
          <w:rFonts w:eastAsia="Calibri" w:cstheme="minorHAnsi"/>
          <w:sz w:val="24"/>
          <w:szCs w:val="24"/>
        </w:rPr>
      </w:pPr>
    </w:p>
    <w:p w14:paraId="6164B977" w14:textId="4A0F1FB5" w:rsidR="007F4D21" w:rsidRPr="007F4D21" w:rsidRDefault="007F4D21" w:rsidP="003B1F75">
      <w:pPr>
        <w:spacing w:after="0"/>
        <w:rPr>
          <w:rFonts w:eastAsia="Calibri" w:cstheme="minorHAnsi"/>
          <w:b/>
          <w:sz w:val="24"/>
          <w:szCs w:val="24"/>
        </w:rPr>
      </w:pPr>
      <w:r w:rsidRPr="007F4D21">
        <w:rPr>
          <w:rFonts w:eastAsia="Calibri" w:cstheme="minorHAnsi"/>
          <w:sz w:val="24"/>
          <w:szCs w:val="24"/>
        </w:rPr>
        <w:t>The Provider will be required to submit a detailed mobilisation plan to be agreed with the Council</w:t>
      </w:r>
      <w:r>
        <w:rPr>
          <w:rFonts w:eastAsia="Calibri" w:cstheme="minorHAnsi"/>
          <w:sz w:val="24"/>
          <w:szCs w:val="24"/>
        </w:rPr>
        <w:t xml:space="preserve"> </w:t>
      </w:r>
      <w:r w:rsidRPr="007F4D21">
        <w:rPr>
          <w:rFonts w:eastAsia="Calibri" w:cstheme="minorHAnsi"/>
          <w:sz w:val="24"/>
          <w:szCs w:val="24"/>
        </w:rPr>
        <w:t>and allocate project management support for the critical transition from the current service to the newly commissioned service</w:t>
      </w:r>
      <w:r w:rsidRPr="007F4D21">
        <w:rPr>
          <w:rFonts w:eastAsia="Calibri" w:cstheme="minorHAnsi"/>
          <w:b/>
          <w:sz w:val="24"/>
          <w:szCs w:val="24"/>
        </w:rPr>
        <w:t>.</w:t>
      </w:r>
    </w:p>
    <w:p w14:paraId="2D801D14" w14:textId="77777777" w:rsidR="007F4D21" w:rsidRPr="007F4D21" w:rsidRDefault="007F4D21" w:rsidP="003B1F75">
      <w:pPr>
        <w:spacing w:after="0"/>
        <w:rPr>
          <w:rFonts w:eastAsia="Calibri" w:cstheme="minorHAnsi"/>
          <w:sz w:val="24"/>
          <w:szCs w:val="24"/>
        </w:rPr>
      </w:pPr>
    </w:p>
    <w:p w14:paraId="26E86507" w14:textId="401AE0BA" w:rsidR="007F4D21" w:rsidRDefault="007F4D21" w:rsidP="003B1F75">
      <w:pPr>
        <w:spacing w:after="0"/>
        <w:rPr>
          <w:rFonts w:eastAsia="Calibri" w:cstheme="minorHAnsi"/>
          <w:sz w:val="24"/>
          <w:szCs w:val="24"/>
        </w:rPr>
      </w:pPr>
      <w:r w:rsidRPr="007F4D21">
        <w:rPr>
          <w:rFonts w:eastAsia="Calibri" w:cstheme="minorHAnsi"/>
          <w:sz w:val="24"/>
          <w:szCs w:val="24"/>
        </w:rPr>
        <w:t>These Mobilisation Services will be performed from the Mobilisation Date as detailed in the Agreement and will need to be completed by the formal Commencement Date of the Agreement.</w:t>
      </w:r>
      <w:r w:rsidR="002C19AA">
        <w:rPr>
          <w:rFonts w:eastAsia="Calibri" w:cstheme="minorHAnsi"/>
          <w:sz w:val="24"/>
          <w:szCs w:val="24"/>
        </w:rPr>
        <w:t xml:space="preserve"> No payment will be made for these services during mobilisation</w:t>
      </w:r>
    </w:p>
    <w:p w14:paraId="5EFB34FD" w14:textId="77777777" w:rsidR="00497BFE" w:rsidRDefault="00497BFE" w:rsidP="00497BFE">
      <w:pPr>
        <w:rPr>
          <w:rFonts w:ascii="Arial" w:hAnsi="Arial" w:cs="Arial"/>
        </w:rPr>
      </w:pPr>
    </w:p>
    <w:p w14:paraId="662CC438" w14:textId="10E684F6" w:rsidR="00497BFE" w:rsidRPr="002C19AA" w:rsidRDefault="00497BFE" w:rsidP="00497BFE">
      <w:pPr>
        <w:rPr>
          <w:rFonts w:cstheme="minorHAnsi"/>
          <w:b/>
          <w:sz w:val="24"/>
          <w:szCs w:val="24"/>
        </w:rPr>
      </w:pPr>
      <w:r w:rsidRPr="002C19AA">
        <w:rPr>
          <w:rFonts w:cstheme="minorHAnsi"/>
          <w:b/>
          <w:sz w:val="24"/>
          <w:szCs w:val="24"/>
        </w:rPr>
        <w:t xml:space="preserve">3.6.4 </w:t>
      </w:r>
      <w:r w:rsidR="002C19AA" w:rsidRPr="002C19AA">
        <w:rPr>
          <w:rFonts w:cstheme="minorHAnsi"/>
          <w:b/>
          <w:sz w:val="24"/>
          <w:szCs w:val="24"/>
        </w:rPr>
        <w:tab/>
        <w:t>Exit Management and Transition Plan</w:t>
      </w:r>
    </w:p>
    <w:p w14:paraId="02CE4642" w14:textId="1F823114" w:rsidR="00497BFE" w:rsidRPr="002C19AA" w:rsidRDefault="00497BFE" w:rsidP="00497BFE">
      <w:pPr>
        <w:rPr>
          <w:rFonts w:cstheme="minorHAnsi"/>
          <w:sz w:val="24"/>
          <w:szCs w:val="24"/>
        </w:rPr>
      </w:pPr>
      <w:r w:rsidRPr="002C19AA">
        <w:rPr>
          <w:rFonts w:cstheme="minorHAnsi"/>
          <w:sz w:val="24"/>
          <w:szCs w:val="24"/>
        </w:rPr>
        <w:t>A draft Exit Management and Transition Plan for the end of the contract period must be submitted as part of the tender process and must:</w:t>
      </w:r>
    </w:p>
    <w:p w14:paraId="059676DA" w14:textId="77777777" w:rsidR="00497BFE" w:rsidRPr="002C19AA" w:rsidRDefault="00497BFE" w:rsidP="00497BFE">
      <w:pPr>
        <w:pStyle w:val="ListParagraph"/>
        <w:numPr>
          <w:ilvl w:val="0"/>
          <w:numId w:val="69"/>
        </w:numPr>
        <w:spacing w:after="0" w:line="240" w:lineRule="auto"/>
        <w:contextualSpacing w:val="0"/>
        <w:rPr>
          <w:rFonts w:cstheme="minorHAnsi"/>
          <w:sz w:val="24"/>
          <w:szCs w:val="24"/>
        </w:rPr>
      </w:pPr>
      <w:r w:rsidRPr="002C19AA">
        <w:rPr>
          <w:rFonts w:cstheme="minorHAnsi"/>
          <w:sz w:val="24"/>
          <w:szCs w:val="24"/>
        </w:rPr>
        <w:t>support an orderly, controlled transition of responsibility for the provision of the Services from the Provider to a new provider with the minimum of disruption to the service users and delivery of the service in general and so as to prevent or mitigate an inconvenience by means of the implementation of the plan.</w:t>
      </w:r>
    </w:p>
    <w:p w14:paraId="785A3C25" w14:textId="77777777" w:rsidR="00497BFE" w:rsidRPr="002C19AA" w:rsidRDefault="00497BFE" w:rsidP="00497BFE">
      <w:pPr>
        <w:pStyle w:val="ListParagraph"/>
        <w:numPr>
          <w:ilvl w:val="0"/>
          <w:numId w:val="69"/>
        </w:numPr>
        <w:spacing w:after="0" w:line="240" w:lineRule="auto"/>
        <w:contextualSpacing w:val="0"/>
        <w:rPr>
          <w:rFonts w:cstheme="minorHAnsi"/>
          <w:sz w:val="24"/>
          <w:szCs w:val="24"/>
        </w:rPr>
      </w:pPr>
      <w:r w:rsidRPr="002C19AA">
        <w:rPr>
          <w:rFonts w:cstheme="minorHAnsi"/>
          <w:sz w:val="24"/>
          <w:szCs w:val="24"/>
        </w:rPr>
        <w:t>Contain all necessary detail to effect a smooth and orderly termination of the services and handover to a new provider.</w:t>
      </w:r>
    </w:p>
    <w:p w14:paraId="0F6CFF42" w14:textId="77777777" w:rsidR="002C19AA" w:rsidRDefault="002C19AA" w:rsidP="00497BFE">
      <w:pPr>
        <w:rPr>
          <w:rFonts w:cstheme="minorHAnsi"/>
          <w:sz w:val="24"/>
          <w:szCs w:val="24"/>
        </w:rPr>
      </w:pPr>
    </w:p>
    <w:p w14:paraId="0FE046C4" w14:textId="7C2F9233" w:rsidR="00497BFE" w:rsidRPr="002C19AA" w:rsidRDefault="00497BFE" w:rsidP="00497BFE">
      <w:pPr>
        <w:rPr>
          <w:rFonts w:cstheme="minorHAnsi"/>
          <w:sz w:val="24"/>
          <w:szCs w:val="24"/>
        </w:rPr>
      </w:pPr>
      <w:r w:rsidRPr="002C19AA">
        <w:rPr>
          <w:rFonts w:cstheme="minorHAnsi"/>
          <w:sz w:val="24"/>
          <w:szCs w:val="24"/>
        </w:rPr>
        <w:t>Within 5 months following contract award the Provider will further develop and submit a revised Exit Management and Transition Plan to the Council in accordance with the above principles and for agreement as part of the contract management and monitoring process.</w:t>
      </w:r>
    </w:p>
    <w:p w14:paraId="2A07796A" w14:textId="77777777" w:rsidR="00497BFE" w:rsidRPr="002C19AA" w:rsidRDefault="00497BFE" w:rsidP="00497BFE">
      <w:pPr>
        <w:rPr>
          <w:rFonts w:cstheme="minorHAnsi"/>
          <w:sz w:val="24"/>
          <w:szCs w:val="24"/>
        </w:rPr>
      </w:pPr>
    </w:p>
    <w:p w14:paraId="2AB2A450" w14:textId="7BC9916D" w:rsidR="00497BFE" w:rsidRPr="002C19AA" w:rsidRDefault="00497BFE" w:rsidP="00497BFE">
      <w:pPr>
        <w:spacing w:after="0"/>
        <w:rPr>
          <w:rFonts w:eastAsia="Calibri" w:cstheme="minorHAnsi"/>
          <w:sz w:val="24"/>
          <w:szCs w:val="24"/>
        </w:rPr>
      </w:pPr>
      <w:r w:rsidRPr="002C19AA">
        <w:rPr>
          <w:rFonts w:cstheme="minorHAnsi"/>
          <w:sz w:val="24"/>
          <w:szCs w:val="24"/>
        </w:rPr>
        <w:lastRenderedPageBreak/>
        <w:t>Thereafter the Exit Management and Transition Plan be reviewed annually and any updates agreed with the Council prior to adoption</w:t>
      </w:r>
    </w:p>
    <w:p w14:paraId="10B30BA9" w14:textId="77777777" w:rsidR="00C04503" w:rsidRDefault="00C04503" w:rsidP="003B1F75">
      <w:pPr>
        <w:spacing w:after="0"/>
        <w:rPr>
          <w:rFonts w:eastAsia="Calibri" w:cstheme="minorHAnsi"/>
          <w:b/>
          <w:sz w:val="24"/>
          <w:szCs w:val="24"/>
        </w:rPr>
      </w:pPr>
    </w:p>
    <w:p w14:paraId="3FD2FD7B" w14:textId="77777777" w:rsidR="00604C79" w:rsidRDefault="00604C79" w:rsidP="003B1F75">
      <w:pPr>
        <w:spacing w:after="0"/>
        <w:rPr>
          <w:rFonts w:cstheme="minorHAnsi"/>
          <w:b/>
          <w:sz w:val="24"/>
          <w:szCs w:val="24"/>
        </w:rPr>
      </w:pPr>
      <w:r w:rsidRPr="001D239D">
        <w:rPr>
          <w:rFonts w:cstheme="minorHAnsi"/>
          <w:b/>
          <w:sz w:val="24"/>
          <w:szCs w:val="24"/>
        </w:rPr>
        <w:t>3.6.4</w:t>
      </w:r>
      <w:r w:rsidRPr="001D239D">
        <w:rPr>
          <w:rFonts w:cstheme="minorHAnsi"/>
          <w:b/>
          <w:sz w:val="24"/>
          <w:szCs w:val="24"/>
        </w:rPr>
        <w:tab/>
        <w:t>Monitoring Meetings</w:t>
      </w:r>
    </w:p>
    <w:p w14:paraId="1C531C2C" w14:textId="77777777" w:rsidR="00964417" w:rsidRPr="001D239D" w:rsidRDefault="00964417" w:rsidP="003B1F75">
      <w:pPr>
        <w:spacing w:after="0"/>
        <w:rPr>
          <w:rFonts w:cstheme="minorHAnsi"/>
          <w:b/>
          <w:sz w:val="24"/>
          <w:szCs w:val="24"/>
        </w:rPr>
      </w:pPr>
    </w:p>
    <w:p w14:paraId="3B6C7836" w14:textId="277F1E03" w:rsidR="00604C79" w:rsidRDefault="00EE3D4F" w:rsidP="003B1F75">
      <w:pPr>
        <w:spacing w:after="0"/>
        <w:rPr>
          <w:rFonts w:cstheme="minorHAnsi"/>
          <w:sz w:val="24"/>
          <w:szCs w:val="24"/>
        </w:rPr>
      </w:pPr>
      <w:r>
        <w:rPr>
          <w:rFonts w:cstheme="minorHAnsi"/>
          <w:sz w:val="24"/>
          <w:szCs w:val="24"/>
        </w:rPr>
        <w:t xml:space="preserve">During the mobilisation </w:t>
      </w:r>
      <w:r w:rsidR="00604C79" w:rsidRPr="001D239D">
        <w:rPr>
          <w:rFonts w:cstheme="minorHAnsi"/>
          <w:sz w:val="24"/>
          <w:szCs w:val="24"/>
        </w:rPr>
        <w:t>period, a programme of meetings will be arranged with the current care provider and the other scheme partners to review roles, responsibilities and working practices.  These will be planned in more detail once the contract has been let.</w:t>
      </w:r>
      <w:r w:rsidR="001321BC">
        <w:rPr>
          <w:rFonts w:cstheme="minorHAnsi"/>
          <w:sz w:val="24"/>
          <w:szCs w:val="24"/>
        </w:rPr>
        <w:t xml:space="preserve">  </w:t>
      </w:r>
    </w:p>
    <w:p w14:paraId="4FFA996E" w14:textId="77777777" w:rsidR="008072BE" w:rsidRPr="001D239D" w:rsidRDefault="008072BE" w:rsidP="003B1F75">
      <w:pPr>
        <w:spacing w:after="0"/>
        <w:rPr>
          <w:rFonts w:cstheme="minorHAnsi"/>
          <w:sz w:val="24"/>
          <w:szCs w:val="24"/>
        </w:rPr>
      </w:pPr>
    </w:p>
    <w:p w14:paraId="5BDCE2EE" w14:textId="77777777" w:rsidR="00CB5CDB" w:rsidRPr="001D239D" w:rsidRDefault="00604C79" w:rsidP="003B1F75">
      <w:pPr>
        <w:tabs>
          <w:tab w:val="left" w:pos="709"/>
          <w:tab w:val="left" w:pos="851"/>
        </w:tabs>
        <w:spacing w:after="0"/>
        <w:rPr>
          <w:rFonts w:cstheme="minorHAnsi"/>
          <w:b/>
          <w:sz w:val="24"/>
          <w:szCs w:val="24"/>
        </w:rPr>
      </w:pPr>
      <w:r w:rsidRPr="001D239D">
        <w:rPr>
          <w:rFonts w:cstheme="minorHAnsi"/>
          <w:b/>
          <w:sz w:val="24"/>
          <w:szCs w:val="24"/>
        </w:rPr>
        <w:t>3.7</w:t>
      </w:r>
      <w:r w:rsidRPr="001D239D">
        <w:rPr>
          <w:rFonts w:cstheme="minorHAnsi"/>
          <w:b/>
          <w:sz w:val="24"/>
          <w:szCs w:val="24"/>
        </w:rPr>
        <w:tab/>
      </w:r>
      <w:r w:rsidR="00CB5CDB" w:rsidRPr="001D239D">
        <w:rPr>
          <w:rFonts w:cstheme="minorHAnsi"/>
          <w:b/>
          <w:sz w:val="24"/>
          <w:szCs w:val="24"/>
        </w:rPr>
        <w:t>Communications, Marketing and Branding</w:t>
      </w:r>
    </w:p>
    <w:p w14:paraId="43FAB9B9" w14:textId="77777777" w:rsidR="004E10DD" w:rsidRPr="001D239D" w:rsidRDefault="004E10DD" w:rsidP="003B1F75">
      <w:pPr>
        <w:tabs>
          <w:tab w:val="left" w:pos="709"/>
          <w:tab w:val="left" w:pos="851"/>
        </w:tabs>
        <w:spacing w:after="0"/>
        <w:rPr>
          <w:rFonts w:cstheme="minorHAnsi"/>
          <w:b/>
          <w:sz w:val="24"/>
          <w:szCs w:val="24"/>
        </w:rPr>
      </w:pPr>
    </w:p>
    <w:p w14:paraId="04B3D251" w14:textId="77777777" w:rsidR="004E10DD" w:rsidRDefault="004E10DD" w:rsidP="009A3193">
      <w:pPr>
        <w:spacing w:after="0"/>
        <w:rPr>
          <w:rFonts w:eastAsia="Calibri" w:cstheme="minorHAnsi"/>
          <w:b/>
          <w:sz w:val="24"/>
          <w:szCs w:val="24"/>
        </w:rPr>
      </w:pPr>
      <w:r w:rsidRPr="001D239D">
        <w:rPr>
          <w:rFonts w:eastAsia="Calibri" w:cstheme="minorHAnsi"/>
          <w:b/>
          <w:sz w:val="24"/>
          <w:szCs w:val="24"/>
        </w:rPr>
        <w:t>3.7.1</w:t>
      </w:r>
      <w:r w:rsidRPr="001D239D">
        <w:rPr>
          <w:rFonts w:eastAsia="Calibri" w:cstheme="minorHAnsi"/>
          <w:b/>
          <w:sz w:val="24"/>
          <w:szCs w:val="24"/>
        </w:rPr>
        <w:tab/>
        <w:t>Service Branding</w:t>
      </w:r>
    </w:p>
    <w:p w14:paraId="01981451" w14:textId="77777777" w:rsidR="00964417" w:rsidRPr="001D239D" w:rsidRDefault="00964417" w:rsidP="003B1F75">
      <w:pPr>
        <w:spacing w:after="0"/>
        <w:ind w:hanging="709"/>
        <w:rPr>
          <w:rFonts w:eastAsia="Calibri" w:cstheme="minorHAnsi"/>
          <w:b/>
          <w:sz w:val="24"/>
          <w:szCs w:val="24"/>
        </w:rPr>
      </w:pPr>
    </w:p>
    <w:p w14:paraId="42502551" w14:textId="77777777" w:rsidR="004E10DD" w:rsidRDefault="004E10DD" w:rsidP="003B1F75">
      <w:pPr>
        <w:spacing w:after="0"/>
        <w:rPr>
          <w:rFonts w:eastAsia="Calibri" w:cstheme="minorHAnsi"/>
          <w:sz w:val="24"/>
          <w:szCs w:val="24"/>
        </w:rPr>
      </w:pPr>
      <w:r w:rsidRPr="001D239D">
        <w:rPr>
          <w:rFonts w:eastAsia="Calibri" w:cstheme="minorHAnsi"/>
          <w:sz w:val="24"/>
          <w:szCs w:val="24"/>
        </w:rPr>
        <w:t>It is vital that the Cheshire East Substance Misuse Service has a relevant, strong and trusted identity / brand:</w:t>
      </w:r>
    </w:p>
    <w:p w14:paraId="52AF15B5" w14:textId="77777777" w:rsidR="00EE3D4F" w:rsidRPr="001D239D" w:rsidRDefault="00EE3D4F" w:rsidP="003B1F75">
      <w:pPr>
        <w:spacing w:after="0"/>
        <w:rPr>
          <w:rFonts w:eastAsia="Calibri" w:cstheme="minorHAnsi"/>
          <w:sz w:val="24"/>
          <w:szCs w:val="24"/>
        </w:rPr>
      </w:pPr>
    </w:p>
    <w:p w14:paraId="17B46F9E" w14:textId="0A4D1A24" w:rsidR="004E10DD" w:rsidRPr="001D239D" w:rsidRDefault="00FC3EDC" w:rsidP="00402EF3">
      <w:pPr>
        <w:numPr>
          <w:ilvl w:val="0"/>
          <w:numId w:val="13"/>
        </w:numPr>
        <w:spacing w:after="0"/>
        <w:ind w:left="357" w:hanging="357"/>
        <w:rPr>
          <w:rFonts w:eastAsia="Calibri" w:cstheme="minorHAnsi"/>
          <w:sz w:val="24"/>
          <w:szCs w:val="24"/>
        </w:rPr>
      </w:pPr>
      <w:r>
        <w:rPr>
          <w:rFonts w:eastAsia="Calibri" w:cstheme="minorHAnsi"/>
          <w:sz w:val="24"/>
          <w:szCs w:val="24"/>
        </w:rPr>
        <w:t>Provider</w:t>
      </w:r>
      <w:r w:rsidR="004E10DD" w:rsidRPr="001D239D">
        <w:rPr>
          <w:rFonts w:eastAsia="Calibri" w:cstheme="minorHAnsi"/>
          <w:sz w:val="24"/>
          <w:szCs w:val="24"/>
        </w:rPr>
        <w:t>[s] are expected to develop a single strong identity / brand for service delivery</w:t>
      </w:r>
      <w:r w:rsidR="00BD4C59" w:rsidRPr="001D239D">
        <w:rPr>
          <w:rFonts w:eastAsia="Calibri" w:cstheme="minorHAnsi"/>
          <w:sz w:val="24"/>
          <w:szCs w:val="24"/>
        </w:rPr>
        <w:t>;</w:t>
      </w:r>
    </w:p>
    <w:p w14:paraId="002AC184" w14:textId="44E055B0" w:rsidR="004E10DD" w:rsidRPr="001D239D" w:rsidRDefault="00FC3EDC" w:rsidP="00402EF3">
      <w:pPr>
        <w:numPr>
          <w:ilvl w:val="0"/>
          <w:numId w:val="13"/>
        </w:numPr>
        <w:spacing w:after="0"/>
        <w:ind w:left="357" w:hanging="357"/>
        <w:rPr>
          <w:rFonts w:eastAsia="Calibri" w:cstheme="minorHAnsi"/>
          <w:sz w:val="24"/>
          <w:szCs w:val="24"/>
        </w:rPr>
      </w:pPr>
      <w:r>
        <w:rPr>
          <w:rFonts w:eastAsia="Calibri" w:cstheme="minorHAnsi"/>
          <w:sz w:val="24"/>
          <w:szCs w:val="24"/>
        </w:rPr>
        <w:t>Provider</w:t>
      </w:r>
      <w:r w:rsidR="004E10DD" w:rsidRPr="001D239D">
        <w:rPr>
          <w:rFonts w:eastAsia="Calibri" w:cstheme="minorHAnsi"/>
          <w:sz w:val="24"/>
          <w:szCs w:val="24"/>
        </w:rPr>
        <w:t>[s] must work with the service users / patient groups and the commissioner to ensure the brand is one that is relevant and resonates with the different audiences who will use and have contact with service[s]</w:t>
      </w:r>
      <w:r w:rsidR="00BD4C59" w:rsidRPr="001D239D">
        <w:rPr>
          <w:rFonts w:eastAsia="Calibri" w:cstheme="minorHAnsi"/>
          <w:sz w:val="24"/>
          <w:szCs w:val="24"/>
        </w:rPr>
        <w:t>;</w:t>
      </w:r>
    </w:p>
    <w:p w14:paraId="4D6AD241" w14:textId="763551DE" w:rsidR="00964417" w:rsidRDefault="00FC3EDC" w:rsidP="00402EF3">
      <w:pPr>
        <w:numPr>
          <w:ilvl w:val="0"/>
          <w:numId w:val="13"/>
        </w:numPr>
        <w:spacing w:after="0"/>
        <w:ind w:left="357" w:hanging="357"/>
        <w:rPr>
          <w:rFonts w:eastAsia="Calibri" w:cstheme="minorHAnsi"/>
          <w:sz w:val="24"/>
          <w:szCs w:val="24"/>
        </w:rPr>
      </w:pPr>
      <w:r>
        <w:rPr>
          <w:rFonts w:eastAsia="Calibri" w:cstheme="minorHAnsi"/>
          <w:sz w:val="24"/>
          <w:szCs w:val="24"/>
        </w:rPr>
        <w:t>Provider</w:t>
      </w:r>
      <w:r w:rsidR="001321BC">
        <w:rPr>
          <w:rFonts w:eastAsia="Calibri" w:cstheme="minorHAnsi"/>
          <w:sz w:val="24"/>
          <w:szCs w:val="24"/>
        </w:rPr>
        <w:t xml:space="preserve">[s] </w:t>
      </w:r>
      <w:r w:rsidR="004E10DD" w:rsidRPr="001D239D">
        <w:rPr>
          <w:rFonts w:eastAsia="Calibri" w:cstheme="minorHAnsi"/>
          <w:sz w:val="24"/>
          <w:szCs w:val="24"/>
        </w:rPr>
        <w:t>are expected to develop robust brand guidelines to ensure the brand is effectively implemented across the service as a whole, and is in line with Cheshire East expectations for this commissioned service</w:t>
      </w:r>
      <w:r w:rsidR="00BD4C59" w:rsidRPr="001D239D">
        <w:rPr>
          <w:rFonts w:eastAsia="Calibri" w:cstheme="minorHAnsi"/>
          <w:sz w:val="24"/>
          <w:szCs w:val="24"/>
        </w:rPr>
        <w:t>.</w:t>
      </w:r>
    </w:p>
    <w:p w14:paraId="551121E8" w14:textId="77777777" w:rsidR="007F4C96" w:rsidRPr="00EE3D4F" w:rsidRDefault="007F4C96" w:rsidP="007F4C96">
      <w:pPr>
        <w:spacing w:after="0"/>
        <w:rPr>
          <w:rFonts w:eastAsia="Calibri" w:cstheme="minorHAnsi"/>
          <w:sz w:val="24"/>
          <w:szCs w:val="24"/>
        </w:rPr>
      </w:pPr>
    </w:p>
    <w:p w14:paraId="1610D9F6" w14:textId="77777777" w:rsidR="004E10DD" w:rsidRDefault="004E10DD" w:rsidP="003B1F75">
      <w:pPr>
        <w:spacing w:after="0"/>
        <w:rPr>
          <w:rFonts w:eastAsia="Calibri" w:cstheme="minorHAnsi"/>
          <w:b/>
          <w:sz w:val="24"/>
          <w:szCs w:val="24"/>
        </w:rPr>
      </w:pPr>
      <w:r w:rsidRPr="001D239D">
        <w:rPr>
          <w:rFonts w:eastAsia="Calibri" w:cstheme="minorHAnsi"/>
          <w:b/>
          <w:sz w:val="24"/>
          <w:szCs w:val="24"/>
        </w:rPr>
        <w:t xml:space="preserve">3.7.2 </w:t>
      </w:r>
      <w:r w:rsidRPr="001D239D">
        <w:rPr>
          <w:rFonts w:eastAsia="Calibri" w:cstheme="minorHAnsi"/>
          <w:b/>
          <w:sz w:val="24"/>
          <w:szCs w:val="24"/>
        </w:rPr>
        <w:tab/>
        <w:t xml:space="preserve">Communication &amp; Marketing </w:t>
      </w:r>
    </w:p>
    <w:p w14:paraId="1F867DBF" w14:textId="77777777" w:rsidR="00964417" w:rsidRPr="001D239D" w:rsidRDefault="00964417" w:rsidP="003B1F75">
      <w:pPr>
        <w:spacing w:after="0"/>
        <w:rPr>
          <w:rFonts w:eastAsia="Calibri" w:cstheme="minorHAnsi"/>
          <w:b/>
          <w:sz w:val="24"/>
          <w:szCs w:val="24"/>
        </w:rPr>
      </w:pPr>
    </w:p>
    <w:p w14:paraId="45C9711D" w14:textId="525952F9" w:rsidR="00EE3D4F" w:rsidRDefault="00FC3EDC" w:rsidP="003B1F75">
      <w:pPr>
        <w:spacing w:after="0"/>
        <w:rPr>
          <w:rFonts w:eastAsia="Calibri" w:cstheme="minorHAnsi"/>
          <w:sz w:val="24"/>
          <w:szCs w:val="24"/>
        </w:rPr>
      </w:pPr>
      <w:r>
        <w:rPr>
          <w:rFonts w:eastAsia="Calibri" w:cstheme="minorHAnsi"/>
          <w:sz w:val="24"/>
          <w:szCs w:val="24"/>
        </w:rPr>
        <w:t>The Provider</w:t>
      </w:r>
      <w:r w:rsidR="0049250B">
        <w:rPr>
          <w:rFonts w:eastAsia="Calibri" w:cstheme="minorHAnsi"/>
          <w:sz w:val="24"/>
          <w:szCs w:val="24"/>
        </w:rPr>
        <w:t xml:space="preserve">[s] will ensure that there is </w:t>
      </w:r>
      <w:r w:rsidR="00B2523E">
        <w:rPr>
          <w:rFonts w:eastAsia="Calibri" w:cstheme="minorHAnsi"/>
          <w:sz w:val="24"/>
          <w:szCs w:val="24"/>
        </w:rPr>
        <w:t xml:space="preserve">comprehensive </w:t>
      </w:r>
      <w:r w:rsidR="0049250B">
        <w:rPr>
          <w:rFonts w:eastAsia="Calibri" w:cstheme="minorHAnsi"/>
          <w:sz w:val="24"/>
          <w:szCs w:val="24"/>
        </w:rPr>
        <w:t>Communication P</w:t>
      </w:r>
      <w:r w:rsidR="004E10DD" w:rsidRPr="001D239D">
        <w:rPr>
          <w:rFonts w:eastAsia="Calibri" w:cstheme="minorHAnsi"/>
          <w:sz w:val="24"/>
          <w:szCs w:val="24"/>
        </w:rPr>
        <w:t>lan</w:t>
      </w:r>
      <w:r w:rsidR="00B2523E">
        <w:rPr>
          <w:rFonts w:eastAsia="Calibri" w:cstheme="minorHAnsi"/>
          <w:sz w:val="24"/>
          <w:szCs w:val="24"/>
        </w:rPr>
        <w:t>, which includes marketing strategy,</w:t>
      </w:r>
      <w:r w:rsidR="004E10DD" w:rsidRPr="001D239D">
        <w:rPr>
          <w:rFonts w:eastAsia="Calibri" w:cstheme="minorHAnsi"/>
          <w:sz w:val="24"/>
          <w:szCs w:val="24"/>
        </w:rPr>
        <w:t xml:space="preserve"> that sets out a robust appro</w:t>
      </w:r>
      <w:r w:rsidR="00EE3D4F">
        <w:rPr>
          <w:rFonts w:eastAsia="Calibri" w:cstheme="minorHAnsi"/>
          <w:sz w:val="24"/>
          <w:szCs w:val="24"/>
        </w:rPr>
        <w:t>ach to the mobilisation of the newly commissioned service</w:t>
      </w:r>
      <w:r w:rsidR="004E10DD" w:rsidRPr="001D239D">
        <w:rPr>
          <w:rFonts w:eastAsia="Calibri" w:cstheme="minorHAnsi"/>
          <w:sz w:val="24"/>
          <w:szCs w:val="24"/>
        </w:rPr>
        <w:t xml:space="preserve"> for wider professionals, current service users / patients, potential service users / patients, MPs, Cllrs, LSCB, LSAB, HWB, LHW will be required</w:t>
      </w:r>
      <w:r w:rsidR="00C052C8">
        <w:rPr>
          <w:rFonts w:eastAsia="Calibri" w:cstheme="minorHAnsi"/>
          <w:sz w:val="24"/>
          <w:szCs w:val="24"/>
        </w:rPr>
        <w:t xml:space="preserve">. </w:t>
      </w:r>
    </w:p>
    <w:p w14:paraId="533456D4" w14:textId="77777777" w:rsidR="00EE3D4F" w:rsidRDefault="00EE3D4F" w:rsidP="003B1F75">
      <w:pPr>
        <w:spacing w:after="0"/>
        <w:rPr>
          <w:rFonts w:eastAsia="Calibri" w:cstheme="minorHAnsi"/>
          <w:sz w:val="24"/>
          <w:szCs w:val="24"/>
        </w:rPr>
      </w:pPr>
    </w:p>
    <w:p w14:paraId="0592D7E4" w14:textId="47D10827" w:rsidR="00C052C8" w:rsidRDefault="00EE3D4F" w:rsidP="003B1F75">
      <w:pPr>
        <w:spacing w:after="0"/>
        <w:rPr>
          <w:rFonts w:cstheme="minorHAnsi"/>
          <w:sz w:val="24"/>
          <w:szCs w:val="24"/>
        </w:rPr>
      </w:pPr>
      <w:r>
        <w:rPr>
          <w:rFonts w:cstheme="minorHAnsi"/>
          <w:sz w:val="24"/>
          <w:szCs w:val="24"/>
        </w:rPr>
        <w:t xml:space="preserve">The </w:t>
      </w:r>
      <w:r w:rsidR="00C052C8">
        <w:rPr>
          <w:rFonts w:cstheme="minorHAnsi"/>
          <w:sz w:val="24"/>
          <w:szCs w:val="24"/>
        </w:rPr>
        <w:t>Communications Plan</w:t>
      </w:r>
      <w:r>
        <w:rPr>
          <w:rFonts w:cstheme="minorHAnsi"/>
          <w:sz w:val="24"/>
          <w:szCs w:val="24"/>
        </w:rPr>
        <w:t xml:space="preserve"> </w:t>
      </w:r>
      <w:r w:rsidR="00B2523E">
        <w:rPr>
          <w:rFonts w:cstheme="minorHAnsi"/>
          <w:sz w:val="24"/>
          <w:szCs w:val="24"/>
        </w:rPr>
        <w:t xml:space="preserve">must be </w:t>
      </w:r>
      <w:r>
        <w:rPr>
          <w:rFonts w:cstheme="minorHAnsi"/>
          <w:sz w:val="24"/>
          <w:szCs w:val="24"/>
        </w:rPr>
        <w:t xml:space="preserve">refreshed once the Service is mobilised, </w:t>
      </w:r>
      <w:r w:rsidR="00FC3EDC">
        <w:rPr>
          <w:rFonts w:cstheme="minorHAnsi"/>
          <w:sz w:val="24"/>
          <w:szCs w:val="24"/>
        </w:rPr>
        <w:t>by the Provider</w:t>
      </w:r>
      <w:r w:rsidR="00C052C8">
        <w:rPr>
          <w:rFonts w:cstheme="minorHAnsi"/>
          <w:sz w:val="24"/>
          <w:szCs w:val="24"/>
        </w:rPr>
        <w:t xml:space="preserve">[s] and will be updated and reviewed quarterly during the contract review meetings.  The </w:t>
      </w:r>
      <w:r w:rsidR="0049250B">
        <w:rPr>
          <w:rFonts w:cstheme="minorHAnsi"/>
          <w:sz w:val="24"/>
          <w:szCs w:val="24"/>
        </w:rPr>
        <w:t>Communications</w:t>
      </w:r>
      <w:r w:rsidR="00C052C8">
        <w:rPr>
          <w:rFonts w:cstheme="minorHAnsi"/>
          <w:sz w:val="24"/>
          <w:szCs w:val="24"/>
        </w:rPr>
        <w:t xml:space="preserve"> Plan will clearly describe </w:t>
      </w:r>
      <w:r>
        <w:rPr>
          <w:rFonts w:cstheme="minorHAnsi"/>
          <w:sz w:val="24"/>
          <w:szCs w:val="24"/>
        </w:rPr>
        <w:t xml:space="preserve">ongoing </w:t>
      </w:r>
      <w:r w:rsidR="00C052C8">
        <w:rPr>
          <w:rFonts w:cstheme="minorHAnsi"/>
          <w:sz w:val="24"/>
          <w:szCs w:val="24"/>
        </w:rPr>
        <w:t>activities for the promotion of the Service, as well as local external facing campaigns for example Dry January and Recovery Week.</w:t>
      </w:r>
    </w:p>
    <w:p w14:paraId="6D70EE96" w14:textId="77777777" w:rsidR="004E10DD" w:rsidRPr="001D239D" w:rsidRDefault="00C052C8" w:rsidP="003B1F75">
      <w:pPr>
        <w:spacing w:after="0"/>
        <w:rPr>
          <w:rFonts w:eastAsia="Calibri" w:cstheme="minorHAnsi"/>
          <w:sz w:val="24"/>
          <w:szCs w:val="24"/>
        </w:rPr>
      </w:pPr>
      <w:r>
        <w:rPr>
          <w:rFonts w:eastAsia="Calibri" w:cstheme="minorHAnsi"/>
          <w:sz w:val="24"/>
          <w:szCs w:val="24"/>
        </w:rPr>
        <w:t xml:space="preserve"> </w:t>
      </w:r>
    </w:p>
    <w:p w14:paraId="207DE981" w14:textId="2A6CF200" w:rsidR="004E10DD" w:rsidRPr="001D239D" w:rsidRDefault="00FC3EDC" w:rsidP="003B1F75">
      <w:pPr>
        <w:spacing w:after="0"/>
        <w:rPr>
          <w:rFonts w:eastAsia="Calibri" w:cstheme="minorHAnsi"/>
          <w:sz w:val="24"/>
          <w:szCs w:val="24"/>
        </w:rPr>
      </w:pPr>
      <w:r>
        <w:rPr>
          <w:rFonts w:eastAsia="Calibri" w:cstheme="minorHAnsi"/>
          <w:sz w:val="24"/>
          <w:szCs w:val="24"/>
        </w:rPr>
        <w:t>The Provider</w:t>
      </w:r>
      <w:r w:rsidR="004E10DD" w:rsidRPr="001D239D">
        <w:rPr>
          <w:rFonts w:eastAsia="Calibri" w:cstheme="minorHAnsi"/>
          <w:sz w:val="24"/>
          <w:szCs w:val="24"/>
        </w:rPr>
        <w:t>[s] will ensure proactive and innovative approaches to marketing and communications with all stakeholders to provide information &amp; advice and ensure social marketing is maximised and behaviour change secured within Cheshire East</w:t>
      </w:r>
      <w:r w:rsidR="00C052C8">
        <w:rPr>
          <w:rFonts w:eastAsia="Calibri" w:cstheme="minorHAnsi"/>
          <w:sz w:val="24"/>
          <w:szCs w:val="24"/>
        </w:rPr>
        <w:t>.</w:t>
      </w:r>
    </w:p>
    <w:p w14:paraId="1973BAD4" w14:textId="77777777" w:rsidR="00C052C8" w:rsidRDefault="00C052C8" w:rsidP="003B1F75">
      <w:pPr>
        <w:spacing w:after="0"/>
        <w:rPr>
          <w:rFonts w:eastAsia="Calibri" w:cstheme="minorHAnsi"/>
          <w:sz w:val="24"/>
          <w:szCs w:val="24"/>
        </w:rPr>
      </w:pPr>
    </w:p>
    <w:p w14:paraId="07D31D01" w14:textId="77777777" w:rsidR="004E10DD" w:rsidRPr="001D239D" w:rsidRDefault="004E10DD" w:rsidP="003B1F75">
      <w:pPr>
        <w:spacing w:after="0"/>
        <w:rPr>
          <w:rFonts w:eastAsia="Calibri" w:cstheme="minorHAnsi"/>
          <w:sz w:val="24"/>
          <w:szCs w:val="24"/>
        </w:rPr>
      </w:pPr>
      <w:r w:rsidRPr="001D239D">
        <w:rPr>
          <w:rFonts w:eastAsia="Calibri" w:cstheme="minorHAnsi"/>
          <w:sz w:val="24"/>
          <w:szCs w:val="24"/>
        </w:rPr>
        <w:lastRenderedPageBreak/>
        <w:t>Communication methods and materials need to be suitable for a variety of audiences – children, young people, adults, families, parents, partners, carers, professionals, general public, businesses – providing timely and straight forward information and guidance accounting for language and a range of literacy levels</w:t>
      </w:r>
      <w:r w:rsidR="00C052C8">
        <w:rPr>
          <w:rFonts w:eastAsia="Calibri" w:cstheme="minorHAnsi"/>
          <w:sz w:val="24"/>
          <w:szCs w:val="24"/>
        </w:rPr>
        <w:t>.</w:t>
      </w:r>
    </w:p>
    <w:p w14:paraId="490C5580" w14:textId="77777777" w:rsidR="00C052C8" w:rsidRDefault="00C052C8" w:rsidP="003B1F75">
      <w:pPr>
        <w:spacing w:after="0"/>
        <w:rPr>
          <w:rFonts w:eastAsia="Calibri" w:cstheme="minorHAnsi"/>
          <w:sz w:val="24"/>
          <w:szCs w:val="24"/>
        </w:rPr>
      </w:pPr>
    </w:p>
    <w:p w14:paraId="7938FACB" w14:textId="70FFE814" w:rsidR="004E10DD" w:rsidRPr="001D239D" w:rsidRDefault="00B2523E" w:rsidP="003B1F75">
      <w:pPr>
        <w:spacing w:after="0"/>
        <w:rPr>
          <w:rFonts w:eastAsia="Calibri" w:cstheme="minorHAnsi"/>
          <w:sz w:val="24"/>
          <w:szCs w:val="24"/>
        </w:rPr>
      </w:pPr>
      <w:r>
        <w:rPr>
          <w:rFonts w:eastAsia="Calibri" w:cstheme="minorHAnsi"/>
          <w:sz w:val="24"/>
          <w:szCs w:val="24"/>
        </w:rPr>
        <w:t>The Communication Plan</w:t>
      </w:r>
      <w:r w:rsidR="004E10DD" w:rsidRPr="001D239D">
        <w:rPr>
          <w:rFonts w:eastAsia="Calibri" w:cstheme="minorHAnsi"/>
          <w:sz w:val="24"/>
          <w:szCs w:val="24"/>
        </w:rPr>
        <w:t xml:space="preserve"> will be reviewed annually to ensure approaches’ are current and in line with evidence based practice in achieving behaviour change and in providing</w:t>
      </w:r>
      <w:r w:rsidR="00FC3EDC">
        <w:rPr>
          <w:rFonts w:eastAsia="Calibri" w:cstheme="minorHAnsi"/>
          <w:sz w:val="24"/>
          <w:szCs w:val="24"/>
        </w:rPr>
        <w:t xml:space="preserve"> safe care and support. Provider</w:t>
      </w:r>
      <w:r w:rsidR="004E10DD" w:rsidRPr="001D239D">
        <w:rPr>
          <w:rFonts w:eastAsia="Calibri" w:cstheme="minorHAnsi"/>
          <w:sz w:val="24"/>
          <w:szCs w:val="24"/>
        </w:rPr>
        <w:t xml:space="preserve">[s] will work with commissioners and take account of service user / patient, parent, partner, carer, and wider stakeholder experiences in the </w:t>
      </w:r>
      <w:r>
        <w:rPr>
          <w:rFonts w:eastAsia="Calibri" w:cstheme="minorHAnsi"/>
          <w:sz w:val="24"/>
          <w:szCs w:val="24"/>
        </w:rPr>
        <w:t>review of the Communications Plan</w:t>
      </w:r>
      <w:r w:rsidR="004E10DD" w:rsidRPr="001D239D">
        <w:rPr>
          <w:rFonts w:eastAsia="Calibri" w:cstheme="minorHAnsi"/>
          <w:sz w:val="24"/>
          <w:szCs w:val="24"/>
        </w:rPr>
        <w:t xml:space="preserve">. As well as work proactively with others involved in health, Care and Wellbeing campaigns to </w:t>
      </w:r>
      <w:r w:rsidR="00C052C8">
        <w:rPr>
          <w:rFonts w:eastAsia="Calibri" w:cstheme="minorHAnsi"/>
          <w:sz w:val="24"/>
          <w:szCs w:val="24"/>
        </w:rPr>
        <w:t>ensure communication coherence.</w:t>
      </w:r>
    </w:p>
    <w:p w14:paraId="19FA4226" w14:textId="77777777" w:rsidR="00C052C8" w:rsidRDefault="00C052C8" w:rsidP="003B1F75">
      <w:pPr>
        <w:spacing w:after="0"/>
        <w:rPr>
          <w:rFonts w:eastAsia="Calibri" w:cstheme="minorHAnsi"/>
          <w:sz w:val="24"/>
          <w:szCs w:val="24"/>
        </w:rPr>
      </w:pPr>
    </w:p>
    <w:p w14:paraId="11C2A16B" w14:textId="7DB871DA" w:rsidR="004E10DD" w:rsidRDefault="004E10DD" w:rsidP="003B1F75">
      <w:pPr>
        <w:spacing w:after="0"/>
        <w:rPr>
          <w:rFonts w:eastAsia="Calibri" w:cstheme="minorHAnsi"/>
          <w:sz w:val="24"/>
          <w:szCs w:val="24"/>
        </w:rPr>
      </w:pPr>
      <w:r w:rsidRPr="001D239D">
        <w:rPr>
          <w:rFonts w:eastAsia="Calibri" w:cstheme="minorHAnsi"/>
          <w:sz w:val="24"/>
          <w:szCs w:val="24"/>
        </w:rPr>
        <w:t>Communication channels for all professio</w:t>
      </w:r>
      <w:r w:rsidR="00FC3EDC">
        <w:rPr>
          <w:rFonts w:eastAsia="Calibri" w:cstheme="minorHAnsi"/>
          <w:sz w:val="24"/>
          <w:szCs w:val="24"/>
        </w:rPr>
        <w:t>nals are required, and Provider</w:t>
      </w:r>
      <w:r w:rsidR="0049250B">
        <w:rPr>
          <w:rFonts w:eastAsia="Calibri" w:cstheme="minorHAnsi"/>
          <w:sz w:val="24"/>
          <w:szCs w:val="24"/>
        </w:rPr>
        <w:t>[s]</w:t>
      </w:r>
      <w:r w:rsidRPr="001D239D">
        <w:rPr>
          <w:rFonts w:eastAsia="Calibri" w:cstheme="minorHAnsi"/>
          <w:sz w:val="24"/>
          <w:szCs w:val="24"/>
        </w:rPr>
        <w:t xml:space="preserve"> will ensure communications are in place and current service information / developments are shared</w:t>
      </w:r>
      <w:r w:rsidR="00BD4C59" w:rsidRPr="001D239D">
        <w:rPr>
          <w:rFonts w:eastAsia="Calibri" w:cstheme="minorHAnsi"/>
          <w:sz w:val="24"/>
          <w:szCs w:val="24"/>
        </w:rPr>
        <w:t>.</w:t>
      </w:r>
      <w:r w:rsidRPr="001D239D">
        <w:rPr>
          <w:rFonts w:eastAsia="Calibri" w:cstheme="minorHAnsi"/>
          <w:sz w:val="24"/>
          <w:szCs w:val="24"/>
        </w:rPr>
        <w:t xml:space="preserve"> </w:t>
      </w:r>
      <w:r w:rsidR="00FC3EDC">
        <w:rPr>
          <w:rFonts w:eastAsia="Calibri" w:cstheme="minorHAnsi"/>
          <w:sz w:val="24"/>
          <w:szCs w:val="24"/>
        </w:rPr>
        <w:t>The Provider</w:t>
      </w:r>
      <w:r w:rsidR="0049250B">
        <w:rPr>
          <w:rFonts w:eastAsia="Calibri" w:cstheme="minorHAnsi"/>
          <w:sz w:val="24"/>
          <w:szCs w:val="24"/>
        </w:rPr>
        <w:t>[</w:t>
      </w:r>
      <w:r w:rsidR="0049250B" w:rsidRPr="001D239D">
        <w:rPr>
          <w:rFonts w:eastAsia="Calibri" w:cstheme="minorHAnsi"/>
          <w:sz w:val="24"/>
          <w:szCs w:val="24"/>
        </w:rPr>
        <w:t>s</w:t>
      </w:r>
      <w:r w:rsidR="0049250B">
        <w:rPr>
          <w:rFonts w:eastAsia="Calibri" w:cstheme="minorHAnsi"/>
          <w:sz w:val="24"/>
          <w:szCs w:val="24"/>
        </w:rPr>
        <w:t>]</w:t>
      </w:r>
      <w:r w:rsidR="0049250B" w:rsidRPr="001D239D">
        <w:rPr>
          <w:rFonts w:eastAsia="Calibri" w:cstheme="minorHAnsi"/>
          <w:sz w:val="24"/>
          <w:szCs w:val="24"/>
        </w:rPr>
        <w:t xml:space="preserve"> will ensure the maintenance of an effective, efficient, proactive and robust professional network – linking closely with other connected service providers on a regular basis to ensure the highest quality of care / support for service users / patients, parents,</w:t>
      </w:r>
      <w:r w:rsidR="006A7BCE">
        <w:rPr>
          <w:rFonts w:eastAsia="Calibri" w:cstheme="minorHAnsi"/>
          <w:sz w:val="24"/>
          <w:szCs w:val="24"/>
        </w:rPr>
        <w:t xml:space="preserve"> partners, families and carers.</w:t>
      </w:r>
    </w:p>
    <w:p w14:paraId="72B73E97" w14:textId="77777777" w:rsidR="00964417" w:rsidRPr="001D239D" w:rsidRDefault="00964417" w:rsidP="003B1F75">
      <w:pPr>
        <w:spacing w:after="0"/>
        <w:rPr>
          <w:rFonts w:eastAsia="Calibri" w:cstheme="minorHAnsi"/>
          <w:sz w:val="24"/>
          <w:szCs w:val="24"/>
        </w:rPr>
      </w:pPr>
    </w:p>
    <w:p w14:paraId="7AE913F3" w14:textId="77777777" w:rsidR="00CB5CDB" w:rsidRDefault="00604C79" w:rsidP="003B1F75">
      <w:pPr>
        <w:tabs>
          <w:tab w:val="left" w:pos="709"/>
          <w:tab w:val="left" w:pos="851"/>
        </w:tabs>
        <w:spacing w:after="0"/>
        <w:rPr>
          <w:rFonts w:cstheme="minorHAnsi"/>
          <w:b/>
          <w:sz w:val="24"/>
          <w:szCs w:val="24"/>
        </w:rPr>
      </w:pPr>
      <w:r w:rsidRPr="001D239D">
        <w:rPr>
          <w:rFonts w:cstheme="minorHAnsi"/>
          <w:b/>
          <w:sz w:val="24"/>
          <w:szCs w:val="24"/>
        </w:rPr>
        <w:t xml:space="preserve">3.8 </w:t>
      </w:r>
      <w:r w:rsidRPr="001D239D">
        <w:rPr>
          <w:rFonts w:cstheme="minorHAnsi"/>
          <w:b/>
          <w:sz w:val="24"/>
          <w:szCs w:val="24"/>
        </w:rPr>
        <w:tab/>
      </w:r>
      <w:r w:rsidR="00CB5CDB" w:rsidRPr="001D239D">
        <w:rPr>
          <w:rFonts w:cstheme="minorHAnsi"/>
          <w:b/>
          <w:sz w:val="24"/>
          <w:szCs w:val="24"/>
        </w:rPr>
        <w:t xml:space="preserve">Service Interdependencies </w:t>
      </w:r>
    </w:p>
    <w:p w14:paraId="5AAF3D19" w14:textId="77777777" w:rsidR="00964417" w:rsidRPr="001D239D" w:rsidRDefault="00964417" w:rsidP="003B1F75">
      <w:pPr>
        <w:tabs>
          <w:tab w:val="left" w:pos="709"/>
          <w:tab w:val="left" w:pos="851"/>
        </w:tabs>
        <w:spacing w:after="0"/>
        <w:rPr>
          <w:rFonts w:cstheme="minorHAnsi"/>
          <w:b/>
          <w:sz w:val="24"/>
          <w:szCs w:val="24"/>
        </w:rPr>
      </w:pPr>
    </w:p>
    <w:p w14:paraId="0FC7D09C" w14:textId="2E211B78" w:rsidR="004E10DD" w:rsidRDefault="00FC3EDC" w:rsidP="003B1F75">
      <w:pPr>
        <w:spacing w:after="0"/>
        <w:rPr>
          <w:rFonts w:eastAsia="Calibri" w:cstheme="minorHAnsi"/>
          <w:sz w:val="24"/>
          <w:szCs w:val="24"/>
        </w:rPr>
      </w:pPr>
      <w:r>
        <w:rPr>
          <w:rFonts w:eastAsia="Calibri" w:cstheme="minorHAnsi"/>
          <w:sz w:val="24"/>
          <w:szCs w:val="24"/>
        </w:rPr>
        <w:t>Provider</w:t>
      </w:r>
      <w:r w:rsidR="004E10DD" w:rsidRPr="001D239D">
        <w:rPr>
          <w:rFonts w:eastAsia="Calibri" w:cstheme="minorHAnsi"/>
          <w:sz w:val="24"/>
          <w:szCs w:val="24"/>
        </w:rPr>
        <w:t xml:space="preserve">[s] will ensure that the service establishes working arrangements, care and support pathways that will deliver integrated and collaborative interventions for wider health and wellbeing benefits, crime reduction, community safety as well as the prevention, treatment, recovery and or care </w:t>
      </w:r>
      <w:r>
        <w:rPr>
          <w:rFonts w:eastAsia="Calibri" w:cstheme="minorHAnsi"/>
          <w:sz w:val="24"/>
          <w:szCs w:val="24"/>
        </w:rPr>
        <w:t>and support. Successful Provider</w:t>
      </w:r>
      <w:r w:rsidR="004E10DD" w:rsidRPr="001D239D">
        <w:rPr>
          <w:rFonts w:eastAsia="Calibri" w:cstheme="minorHAnsi"/>
          <w:sz w:val="24"/>
          <w:szCs w:val="24"/>
        </w:rPr>
        <w:t>[s] will have clear care pathwa</w:t>
      </w:r>
      <w:r w:rsidR="002C19AA">
        <w:rPr>
          <w:rFonts w:eastAsia="Calibri" w:cstheme="minorHAnsi"/>
          <w:sz w:val="24"/>
          <w:szCs w:val="24"/>
        </w:rPr>
        <w:t xml:space="preserve">ys in place within the mobilisation </w:t>
      </w:r>
      <w:r w:rsidR="004E10DD" w:rsidRPr="001D239D">
        <w:rPr>
          <w:rFonts w:eastAsia="Calibri" w:cstheme="minorHAnsi"/>
          <w:sz w:val="24"/>
          <w:szCs w:val="24"/>
        </w:rPr>
        <w:t>phase of the contract for communication with</w:t>
      </w:r>
      <w:r w:rsidR="00964417">
        <w:rPr>
          <w:rFonts w:eastAsia="Calibri" w:cstheme="minorHAnsi"/>
          <w:sz w:val="24"/>
          <w:szCs w:val="24"/>
        </w:rPr>
        <w:t xml:space="preserve"> key other services as follows:</w:t>
      </w:r>
    </w:p>
    <w:p w14:paraId="461777B1" w14:textId="77777777" w:rsidR="0093048E" w:rsidRPr="001D239D" w:rsidRDefault="0093048E" w:rsidP="003B1F75">
      <w:pPr>
        <w:spacing w:after="0"/>
        <w:rPr>
          <w:rFonts w:eastAsia="Calibri" w:cstheme="minorHAnsi"/>
          <w:sz w:val="24"/>
          <w:szCs w:val="24"/>
        </w:rPr>
      </w:pPr>
    </w:p>
    <w:p w14:paraId="7F9AB30E"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Primary Care, and specifically General Practice</w:t>
      </w:r>
      <w:r w:rsidR="00BD4C59" w:rsidRPr="001D239D">
        <w:rPr>
          <w:rFonts w:eastAsia="Calibri" w:cstheme="minorHAnsi"/>
          <w:sz w:val="24"/>
          <w:szCs w:val="24"/>
        </w:rPr>
        <w:t>;</w:t>
      </w:r>
    </w:p>
    <w:p w14:paraId="6CD41DBD"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Secondary Care</w:t>
      </w:r>
      <w:r w:rsidR="00BD4C59" w:rsidRPr="001D239D">
        <w:rPr>
          <w:rFonts w:eastAsia="Calibri" w:cstheme="minorHAnsi"/>
          <w:sz w:val="24"/>
          <w:szCs w:val="24"/>
        </w:rPr>
        <w:t>;</w:t>
      </w:r>
      <w:r w:rsidRPr="001D239D">
        <w:rPr>
          <w:rFonts w:eastAsia="Calibri" w:cstheme="minorHAnsi"/>
          <w:sz w:val="24"/>
          <w:szCs w:val="24"/>
        </w:rPr>
        <w:t xml:space="preserve"> </w:t>
      </w:r>
    </w:p>
    <w:p w14:paraId="2085CD07"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Specialist Health Care Services e.g. Mental Health, Learning disability, Maternity</w:t>
      </w:r>
      <w:r w:rsidR="00BD4C59" w:rsidRPr="001D239D">
        <w:rPr>
          <w:rFonts w:eastAsia="Calibri" w:cstheme="minorHAnsi"/>
          <w:sz w:val="24"/>
          <w:szCs w:val="24"/>
        </w:rPr>
        <w:t>;</w:t>
      </w:r>
    </w:p>
    <w:p w14:paraId="481758A3"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Clinical Commissioning Groups</w:t>
      </w:r>
      <w:r w:rsidR="00BD4C59" w:rsidRPr="001D239D">
        <w:rPr>
          <w:rFonts w:eastAsia="Calibri" w:cstheme="minorHAnsi"/>
          <w:sz w:val="24"/>
          <w:szCs w:val="24"/>
        </w:rPr>
        <w:t>;</w:t>
      </w:r>
    </w:p>
    <w:p w14:paraId="42B04FEA"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Pharmacies</w:t>
      </w:r>
      <w:r w:rsidR="00BD4C59" w:rsidRPr="001D239D">
        <w:rPr>
          <w:rFonts w:eastAsia="Calibri" w:cstheme="minorHAnsi"/>
          <w:sz w:val="24"/>
          <w:szCs w:val="24"/>
        </w:rPr>
        <w:t>;</w:t>
      </w:r>
    </w:p>
    <w:p w14:paraId="00F690AA"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Children &amp; Families Early Help commissioned Services, Social Care &amp; Safeguarding</w:t>
      </w:r>
      <w:r w:rsidR="00BD4C59" w:rsidRPr="001D239D">
        <w:rPr>
          <w:rFonts w:eastAsia="Calibri" w:cstheme="minorHAnsi"/>
          <w:sz w:val="24"/>
          <w:szCs w:val="24"/>
        </w:rPr>
        <w:t>;</w:t>
      </w:r>
    </w:p>
    <w:p w14:paraId="0E187645"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Adult Social Care &amp; Safeguarding</w:t>
      </w:r>
      <w:r w:rsidR="00BD4C59" w:rsidRPr="001D239D">
        <w:rPr>
          <w:rFonts w:eastAsia="Calibri" w:cstheme="minorHAnsi"/>
          <w:sz w:val="24"/>
          <w:szCs w:val="24"/>
        </w:rPr>
        <w:t>;</w:t>
      </w:r>
    </w:p>
    <w:p w14:paraId="5B7DE47F"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Domestic Abuse Services</w:t>
      </w:r>
      <w:r w:rsidR="00BD4C59" w:rsidRPr="001D239D">
        <w:rPr>
          <w:rFonts w:eastAsia="Calibri" w:cstheme="minorHAnsi"/>
          <w:sz w:val="24"/>
          <w:szCs w:val="24"/>
        </w:rPr>
        <w:t>;</w:t>
      </w:r>
      <w:r w:rsidRPr="001D239D">
        <w:rPr>
          <w:rFonts w:eastAsia="Calibri" w:cstheme="minorHAnsi"/>
          <w:sz w:val="24"/>
          <w:szCs w:val="24"/>
        </w:rPr>
        <w:t xml:space="preserve"> </w:t>
      </w:r>
    </w:p>
    <w:p w14:paraId="07B3C0A8" w14:textId="77777777" w:rsidR="00041793" w:rsidRPr="001D239D" w:rsidRDefault="00041793"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Carers Services;</w:t>
      </w:r>
    </w:p>
    <w:p w14:paraId="15F2A707"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Community Developments</w:t>
      </w:r>
      <w:r w:rsidR="00041793" w:rsidRPr="001D239D">
        <w:rPr>
          <w:rFonts w:eastAsia="Calibri" w:cstheme="minorHAnsi"/>
          <w:sz w:val="24"/>
          <w:szCs w:val="24"/>
        </w:rPr>
        <w:t xml:space="preserve"> including the Cheshire East Connected Communities Strategy developments e.g. Connected Community Centres</w:t>
      </w:r>
      <w:r w:rsidR="00BD4C59" w:rsidRPr="001D239D">
        <w:rPr>
          <w:rFonts w:eastAsia="Calibri" w:cstheme="minorHAnsi"/>
          <w:sz w:val="24"/>
          <w:szCs w:val="24"/>
        </w:rPr>
        <w:t>;</w:t>
      </w:r>
    </w:p>
    <w:p w14:paraId="18FE81A6" w14:textId="77777777" w:rsidR="008C4739" w:rsidRPr="001D239D" w:rsidRDefault="008C4739"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Relevant voluntary sector provider agencies;</w:t>
      </w:r>
    </w:p>
    <w:p w14:paraId="76C0896E" w14:textId="77777777" w:rsidR="008C4739" w:rsidRPr="001D239D" w:rsidRDefault="008C4739"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Social enterprises;</w:t>
      </w:r>
    </w:p>
    <w:p w14:paraId="53652FC7" w14:textId="77777777" w:rsidR="008C4739" w:rsidRPr="001D239D" w:rsidRDefault="008C4739"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lastRenderedPageBreak/>
        <w:t>Mutual Aid Groups;</w:t>
      </w:r>
    </w:p>
    <w:p w14:paraId="6BE6D801" w14:textId="77777777" w:rsidR="008C4739" w:rsidRPr="001D239D" w:rsidRDefault="008C4739"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Active Voice: Independent Service User Forum;</w:t>
      </w:r>
    </w:p>
    <w:p w14:paraId="11F9A217" w14:textId="77777777" w:rsidR="00041793" w:rsidRPr="001D239D" w:rsidRDefault="00041793"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The Cheshire East Multi-Agency Action Group (MAAG);</w:t>
      </w:r>
    </w:p>
    <w:p w14:paraId="30CC0C6C" w14:textId="77777777" w:rsidR="00041793" w:rsidRPr="001D239D" w:rsidRDefault="00041793"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The Cheshire East Substance Misuse Provider Forum;</w:t>
      </w:r>
    </w:p>
    <w:p w14:paraId="1F054A54"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National Probation Service &amp; Community Rehabilitation Companies</w:t>
      </w:r>
      <w:r w:rsidR="00BD4C59" w:rsidRPr="001D239D">
        <w:rPr>
          <w:rFonts w:eastAsia="Calibri" w:cstheme="minorHAnsi"/>
          <w:sz w:val="24"/>
          <w:szCs w:val="24"/>
        </w:rPr>
        <w:t>;</w:t>
      </w:r>
      <w:r w:rsidRPr="001D239D">
        <w:rPr>
          <w:rFonts w:eastAsia="Calibri" w:cstheme="minorHAnsi"/>
          <w:sz w:val="24"/>
          <w:szCs w:val="24"/>
        </w:rPr>
        <w:t xml:space="preserve"> </w:t>
      </w:r>
    </w:p>
    <w:p w14:paraId="290129BF"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Youth Offending / Engagement Prevention</w:t>
      </w:r>
      <w:r w:rsidR="00BD4C59" w:rsidRPr="001D239D">
        <w:rPr>
          <w:rFonts w:eastAsia="Calibri" w:cstheme="minorHAnsi"/>
          <w:sz w:val="24"/>
          <w:szCs w:val="24"/>
        </w:rPr>
        <w:t>;</w:t>
      </w:r>
    </w:p>
    <w:p w14:paraId="2CAB44D4"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Police</w:t>
      </w:r>
      <w:r w:rsidR="00BD4C59" w:rsidRPr="001D239D">
        <w:rPr>
          <w:rFonts w:eastAsia="Calibri" w:cstheme="minorHAnsi"/>
          <w:sz w:val="24"/>
          <w:szCs w:val="24"/>
        </w:rPr>
        <w:t>;</w:t>
      </w:r>
      <w:r w:rsidRPr="001D239D">
        <w:rPr>
          <w:rFonts w:eastAsia="Calibri" w:cstheme="minorHAnsi"/>
          <w:sz w:val="24"/>
          <w:szCs w:val="24"/>
        </w:rPr>
        <w:t xml:space="preserve"> </w:t>
      </w:r>
    </w:p>
    <w:p w14:paraId="417C3495"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Prisons</w:t>
      </w:r>
      <w:r w:rsidR="00BD4C59" w:rsidRPr="001D239D">
        <w:rPr>
          <w:rFonts w:eastAsia="Calibri" w:cstheme="minorHAnsi"/>
          <w:sz w:val="24"/>
          <w:szCs w:val="24"/>
        </w:rPr>
        <w:t>;</w:t>
      </w:r>
      <w:r w:rsidRPr="001D239D">
        <w:rPr>
          <w:rFonts w:eastAsia="Calibri" w:cstheme="minorHAnsi"/>
          <w:sz w:val="24"/>
          <w:szCs w:val="24"/>
        </w:rPr>
        <w:t xml:space="preserve"> </w:t>
      </w:r>
    </w:p>
    <w:p w14:paraId="54FA217A"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Voluntary Community Faith Sector Services</w:t>
      </w:r>
      <w:r w:rsidR="00BD4C59" w:rsidRPr="001D239D">
        <w:rPr>
          <w:rFonts w:eastAsia="Calibri" w:cstheme="minorHAnsi"/>
          <w:sz w:val="24"/>
          <w:szCs w:val="24"/>
        </w:rPr>
        <w:t>;</w:t>
      </w:r>
    </w:p>
    <w:p w14:paraId="1AE32DFF" w14:textId="77777777" w:rsidR="004E10DD" w:rsidRPr="001D239D" w:rsidRDefault="008C4739"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 xml:space="preserve">Local </w:t>
      </w:r>
      <w:r w:rsidR="004E10DD" w:rsidRPr="001D239D">
        <w:rPr>
          <w:rFonts w:eastAsia="Calibri" w:cstheme="minorHAnsi"/>
          <w:sz w:val="24"/>
          <w:szCs w:val="24"/>
        </w:rPr>
        <w:t>Employers</w:t>
      </w:r>
      <w:r w:rsidR="00BD4C59" w:rsidRPr="001D239D">
        <w:rPr>
          <w:rFonts w:eastAsia="Calibri" w:cstheme="minorHAnsi"/>
          <w:sz w:val="24"/>
          <w:szCs w:val="24"/>
        </w:rPr>
        <w:t>;</w:t>
      </w:r>
    </w:p>
    <w:p w14:paraId="18685FF6" w14:textId="77777777" w:rsidR="00590F7C" w:rsidRPr="001D239D" w:rsidRDefault="00590F7C"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Job Centres;</w:t>
      </w:r>
    </w:p>
    <w:p w14:paraId="77362F6A" w14:textId="77777777" w:rsidR="004E10DD" w:rsidRPr="001D239D" w:rsidRDefault="004E10DD"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Sexual Assault and Referral Centre</w:t>
      </w:r>
      <w:r w:rsidR="00BD4C59" w:rsidRPr="001D239D">
        <w:rPr>
          <w:rFonts w:eastAsia="Calibri" w:cstheme="minorHAnsi"/>
          <w:sz w:val="24"/>
          <w:szCs w:val="24"/>
        </w:rPr>
        <w:t>;</w:t>
      </w:r>
    </w:p>
    <w:p w14:paraId="74C5E78C" w14:textId="77777777" w:rsidR="004E10DD" w:rsidRPr="001D239D" w:rsidRDefault="00041793"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 xml:space="preserve">Cheshire East Lifestyle Services e.g. Sexual Health, Stop Smoking, Falls </w:t>
      </w:r>
      <w:r w:rsidR="00590F7C" w:rsidRPr="001D239D">
        <w:rPr>
          <w:rFonts w:eastAsia="Calibri" w:cstheme="minorHAnsi"/>
          <w:sz w:val="24"/>
          <w:szCs w:val="24"/>
        </w:rPr>
        <w:t>Prevention, Physical Activity</w:t>
      </w:r>
    </w:p>
    <w:p w14:paraId="6750D161" w14:textId="77777777" w:rsidR="004E10DD" w:rsidRPr="001D239D" w:rsidRDefault="00590F7C" w:rsidP="00402EF3">
      <w:pPr>
        <w:numPr>
          <w:ilvl w:val="0"/>
          <w:numId w:val="10"/>
        </w:numPr>
        <w:spacing w:after="0"/>
        <w:ind w:left="357" w:hanging="357"/>
        <w:rPr>
          <w:rFonts w:eastAsia="Calibri" w:cstheme="minorHAnsi"/>
          <w:sz w:val="24"/>
          <w:szCs w:val="24"/>
        </w:rPr>
      </w:pPr>
      <w:r w:rsidRPr="001D239D">
        <w:rPr>
          <w:rFonts w:eastAsia="Calibri" w:cstheme="minorHAnsi"/>
          <w:sz w:val="24"/>
          <w:szCs w:val="24"/>
        </w:rPr>
        <w:t>Education and training providers including Schools, Colleges and Universities;</w:t>
      </w:r>
    </w:p>
    <w:p w14:paraId="227D6941" w14:textId="77777777" w:rsidR="004E10DD" w:rsidRPr="001D239D" w:rsidRDefault="004E10DD" w:rsidP="00402EF3">
      <w:pPr>
        <w:numPr>
          <w:ilvl w:val="0"/>
          <w:numId w:val="11"/>
        </w:numPr>
        <w:spacing w:after="0"/>
        <w:ind w:left="357" w:hanging="357"/>
        <w:rPr>
          <w:rFonts w:eastAsia="Calibri" w:cstheme="minorHAnsi"/>
          <w:sz w:val="24"/>
          <w:szCs w:val="24"/>
        </w:rPr>
      </w:pPr>
      <w:r w:rsidRPr="001D239D">
        <w:rPr>
          <w:rFonts w:eastAsia="Calibri" w:cstheme="minorHAnsi"/>
          <w:sz w:val="24"/>
          <w:szCs w:val="24"/>
        </w:rPr>
        <w:t>Hostel and Homelessness Services</w:t>
      </w:r>
      <w:r w:rsidR="00BD4C59" w:rsidRPr="001D239D">
        <w:rPr>
          <w:rFonts w:eastAsia="Calibri" w:cstheme="minorHAnsi"/>
          <w:sz w:val="24"/>
          <w:szCs w:val="24"/>
        </w:rPr>
        <w:t>;</w:t>
      </w:r>
    </w:p>
    <w:p w14:paraId="403BB57C" w14:textId="77777777" w:rsidR="004E10DD" w:rsidRPr="001D239D" w:rsidRDefault="004E10DD" w:rsidP="00402EF3">
      <w:pPr>
        <w:numPr>
          <w:ilvl w:val="0"/>
          <w:numId w:val="11"/>
        </w:numPr>
        <w:spacing w:after="0"/>
        <w:ind w:left="357" w:hanging="357"/>
        <w:rPr>
          <w:rFonts w:eastAsia="Calibri" w:cstheme="minorHAnsi"/>
          <w:sz w:val="24"/>
          <w:szCs w:val="24"/>
        </w:rPr>
      </w:pPr>
      <w:r w:rsidRPr="001D239D">
        <w:rPr>
          <w:rFonts w:eastAsia="Calibri" w:cstheme="minorHAnsi"/>
          <w:sz w:val="24"/>
          <w:szCs w:val="24"/>
        </w:rPr>
        <w:t>Social Housing Providers</w:t>
      </w:r>
      <w:r w:rsidR="00BD4C59" w:rsidRPr="001D239D">
        <w:rPr>
          <w:rFonts w:eastAsia="Calibri" w:cstheme="minorHAnsi"/>
          <w:sz w:val="24"/>
          <w:szCs w:val="24"/>
        </w:rPr>
        <w:t>;</w:t>
      </w:r>
    </w:p>
    <w:p w14:paraId="4DAE2BD7" w14:textId="77777777" w:rsidR="004E10DD" w:rsidRPr="001D239D" w:rsidRDefault="004E10DD" w:rsidP="00402EF3">
      <w:pPr>
        <w:numPr>
          <w:ilvl w:val="0"/>
          <w:numId w:val="12"/>
        </w:numPr>
        <w:spacing w:after="0"/>
        <w:ind w:left="357" w:hanging="357"/>
        <w:rPr>
          <w:rFonts w:eastAsia="Calibri" w:cstheme="minorHAnsi"/>
          <w:sz w:val="24"/>
          <w:szCs w:val="24"/>
        </w:rPr>
      </w:pPr>
      <w:r w:rsidRPr="001D239D">
        <w:rPr>
          <w:rFonts w:eastAsia="Calibri" w:cstheme="minorHAnsi"/>
          <w:sz w:val="24"/>
          <w:szCs w:val="24"/>
        </w:rPr>
        <w:t>Local Self Help forums and other support forums</w:t>
      </w:r>
      <w:r w:rsidR="00BD4C59" w:rsidRPr="001D239D">
        <w:rPr>
          <w:rFonts w:eastAsia="Calibri" w:cstheme="minorHAnsi"/>
          <w:sz w:val="24"/>
          <w:szCs w:val="24"/>
        </w:rPr>
        <w:t>;</w:t>
      </w:r>
      <w:r w:rsidRPr="001D239D">
        <w:rPr>
          <w:rFonts w:eastAsia="Calibri" w:cstheme="minorHAnsi"/>
          <w:sz w:val="24"/>
          <w:szCs w:val="24"/>
        </w:rPr>
        <w:t xml:space="preserve"> </w:t>
      </w:r>
    </w:p>
    <w:p w14:paraId="2DD4B01F" w14:textId="77777777" w:rsidR="004E10DD" w:rsidRDefault="00041793" w:rsidP="00402EF3">
      <w:pPr>
        <w:numPr>
          <w:ilvl w:val="0"/>
          <w:numId w:val="12"/>
        </w:numPr>
        <w:spacing w:after="0"/>
        <w:ind w:left="357" w:hanging="357"/>
        <w:rPr>
          <w:rFonts w:eastAsia="Calibri" w:cstheme="minorHAnsi"/>
          <w:sz w:val="24"/>
          <w:szCs w:val="24"/>
        </w:rPr>
      </w:pPr>
      <w:r w:rsidRPr="001D239D">
        <w:rPr>
          <w:rFonts w:eastAsia="Calibri" w:cstheme="minorHAnsi"/>
          <w:sz w:val="24"/>
          <w:szCs w:val="24"/>
        </w:rPr>
        <w:t>Local Health</w:t>
      </w:r>
      <w:r w:rsidR="004E10DD" w:rsidRPr="001D239D">
        <w:rPr>
          <w:rFonts w:eastAsia="Calibri" w:cstheme="minorHAnsi"/>
          <w:sz w:val="24"/>
          <w:szCs w:val="24"/>
        </w:rPr>
        <w:t>Watch</w:t>
      </w:r>
      <w:r w:rsidR="00BD4C59" w:rsidRPr="001D239D">
        <w:rPr>
          <w:rFonts w:eastAsia="Calibri" w:cstheme="minorHAnsi"/>
          <w:sz w:val="24"/>
          <w:szCs w:val="24"/>
        </w:rPr>
        <w:t>.</w:t>
      </w:r>
    </w:p>
    <w:p w14:paraId="53756702" w14:textId="77777777" w:rsidR="00F10063" w:rsidRPr="001D239D" w:rsidRDefault="00F10063" w:rsidP="007F4C96">
      <w:pPr>
        <w:spacing w:after="0"/>
        <w:ind w:left="357"/>
        <w:rPr>
          <w:rFonts w:eastAsia="Calibri" w:cstheme="minorHAnsi"/>
          <w:sz w:val="24"/>
          <w:szCs w:val="24"/>
        </w:rPr>
      </w:pPr>
      <w:r>
        <w:rPr>
          <w:rFonts w:eastAsia="Calibri" w:cstheme="minorHAnsi"/>
          <w:sz w:val="24"/>
          <w:szCs w:val="24"/>
        </w:rPr>
        <w:t>(This list is not exhaustive)</w:t>
      </w:r>
    </w:p>
    <w:p w14:paraId="59FD9815" w14:textId="77777777" w:rsidR="004E10DD" w:rsidRPr="001D239D" w:rsidRDefault="004E10DD" w:rsidP="003B1F75">
      <w:pPr>
        <w:spacing w:after="0"/>
        <w:rPr>
          <w:rFonts w:eastAsia="Calibri" w:cstheme="minorHAnsi"/>
          <w:b/>
          <w:sz w:val="24"/>
          <w:szCs w:val="24"/>
        </w:rPr>
      </w:pPr>
    </w:p>
    <w:p w14:paraId="174C9D13" w14:textId="10327F85" w:rsidR="00964417" w:rsidRPr="00DE6EF9" w:rsidRDefault="00FC3EDC" w:rsidP="00DE6EF9">
      <w:pPr>
        <w:spacing w:after="0"/>
        <w:rPr>
          <w:rFonts w:eastAsia="Calibri" w:cstheme="minorHAnsi"/>
          <w:sz w:val="24"/>
          <w:szCs w:val="24"/>
        </w:rPr>
      </w:pPr>
      <w:r>
        <w:rPr>
          <w:rFonts w:eastAsia="Calibri" w:cstheme="minorHAnsi"/>
          <w:sz w:val="24"/>
          <w:szCs w:val="24"/>
        </w:rPr>
        <w:t>Provider</w:t>
      </w:r>
      <w:r w:rsidR="004E10DD" w:rsidRPr="001D239D">
        <w:rPr>
          <w:rFonts w:eastAsia="Calibri" w:cstheme="minorHAnsi"/>
          <w:sz w:val="24"/>
          <w:szCs w:val="24"/>
        </w:rPr>
        <w:t xml:space="preserve">[s] are required to note that there may well be other significant interdependencies and therefore this is not restrictive. The service will establish clear interface working arrangements with wider services to ensure that we maximise system wide outcomes for children, young people, families, adults and communities. With clear and safe transition arrangements from this services involvement </w:t>
      </w:r>
      <w:r w:rsidR="00DE6EF9">
        <w:rPr>
          <w:rFonts w:eastAsia="Calibri" w:cstheme="minorHAnsi"/>
          <w:sz w:val="24"/>
          <w:szCs w:val="24"/>
        </w:rPr>
        <w:t xml:space="preserve">with service users / patients. </w:t>
      </w:r>
    </w:p>
    <w:p w14:paraId="27F4BF4B" w14:textId="77777777" w:rsidR="006A7BCE" w:rsidRPr="001D239D" w:rsidRDefault="006A7BCE" w:rsidP="003B1F75">
      <w:pPr>
        <w:tabs>
          <w:tab w:val="left" w:pos="709"/>
          <w:tab w:val="left" w:pos="851"/>
        </w:tabs>
        <w:spacing w:after="0"/>
        <w:rPr>
          <w:rFonts w:cstheme="minorHAnsi"/>
          <w:b/>
          <w:sz w:val="24"/>
          <w:szCs w:val="24"/>
        </w:rPr>
      </w:pPr>
    </w:p>
    <w:p w14:paraId="7132AE2D" w14:textId="77777777" w:rsidR="00CB5CDB" w:rsidRDefault="00604C79" w:rsidP="003B1F75">
      <w:pPr>
        <w:tabs>
          <w:tab w:val="left" w:pos="709"/>
          <w:tab w:val="left" w:pos="851"/>
        </w:tabs>
        <w:spacing w:after="0"/>
        <w:rPr>
          <w:rFonts w:cstheme="minorHAnsi"/>
          <w:b/>
          <w:sz w:val="24"/>
          <w:szCs w:val="24"/>
        </w:rPr>
      </w:pPr>
      <w:r w:rsidRPr="001D239D">
        <w:rPr>
          <w:rFonts w:cstheme="minorHAnsi"/>
          <w:b/>
          <w:sz w:val="24"/>
          <w:szCs w:val="24"/>
        </w:rPr>
        <w:t>3.9</w:t>
      </w:r>
      <w:r w:rsidRPr="001D239D">
        <w:rPr>
          <w:rFonts w:cstheme="minorHAnsi"/>
          <w:b/>
          <w:sz w:val="24"/>
          <w:szCs w:val="24"/>
        </w:rPr>
        <w:tab/>
      </w:r>
      <w:r w:rsidR="00CB5CDB" w:rsidRPr="001D239D">
        <w:rPr>
          <w:rFonts w:cstheme="minorHAnsi"/>
          <w:b/>
          <w:sz w:val="24"/>
          <w:szCs w:val="24"/>
        </w:rPr>
        <w:t xml:space="preserve">Equality of Access to Services and Rural Geography </w:t>
      </w:r>
    </w:p>
    <w:p w14:paraId="4050F11B" w14:textId="77777777" w:rsidR="00964417" w:rsidRPr="001D239D" w:rsidRDefault="00964417" w:rsidP="003B1F75">
      <w:pPr>
        <w:tabs>
          <w:tab w:val="left" w:pos="709"/>
          <w:tab w:val="left" w:pos="851"/>
        </w:tabs>
        <w:spacing w:after="0"/>
        <w:rPr>
          <w:rFonts w:cstheme="minorHAnsi"/>
          <w:b/>
          <w:sz w:val="24"/>
          <w:szCs w:val="24"/>
        </w:rPr>
      </w:pPr>
    </w:p>
    <w:p w14:paraId="7C3E5CEA" w14:textId="2156E8E5" w:rsidR="00BD4C59" w:rsidRPr="001D239D" w:rsidRDefault="00FC3EDC" w:rsidP="003B1F75">
      <w:pPr>
        <w:spacing w:after="0"/>
        <w:rPr>
          <w:rFonts w:eastAsia="Calibri" w:cstheme="minorHAnsi"/>
          <w:sz w:val="24"/>
          <w:szCs w:val="24"/>
        </w:rPr>
      </w:pPr>
      <w:r>
        <w:rPr>
          <w:rFonts w:eastAsia="Calibri" w:cstheme="minorHAnsi"/>
          <w:sz w:val="24"/>
          <w:szCs w:val="24"/>
        </w:rPr>
        <w:t>Provider</w:t>
      </w:r>
      <w:r w:rsidR="00BD4C59" w:rsidRPr="001D239D">
        <w:rPr>
          <w:rFonts w:eastAsia="Calibri" w:cstheme="minorHAnsi"/>
          <w:sz w:val="24"/>
          <w:szCs w:val="24"/>
        </w:rPr>
        <w:t>[s] will ensure that access to services by individuals, considers the needs of specific groups to ensure that disadvantage do</w:t>
      </w:r>
      <w:r>
        <w:rPr>
          <w:rFonts w:eastAsia="Calibri" w:cstheme="minorHAnsi"/>
          <w:sz w:val="24"/>
          <w:szCs w:val="24"/>
        </w:rPr>
        <w:t>es not occur. Provider</w:t>
      </w:r>
      <w:r w:rsidR="00BD4C59" w:rsidRPr="001D239D">
        <w:rPr>
          <w:rFonts w:eastAsia="Calibri" w:cstheme="minorHAnsi"/>
          <w:sz w:val="24"/>
          <w:szCs w:val="24"/>
        </w:rPr>
        <w:t>[s] will need to demonstrate their understanding of the population and geography of Cheshire East to inform their marketing and service delivery approaches. This applies equally to the specific needs of distinct ethnic groups, gender, age, disability, and sexuality as it does for our towns, villages</w:t>
      </w:r>
      <w:r>
        <w:rPr>
          <w:rFonts w:eastAsia="Calibri" w:cstheme="minorHAnsi"/>
          <w:sz w:val="24"/>
          <w:szCs w:val="24"/>
        </w:rPr>
        <w:t xml:space="preserve"> and rural populations. Provider</w:t>
      </w:r>
      <w:r w:rsidR="00BD4C59" w:rsidRPr="001D239D">
        <w:rPr>
          <w:rFonts w:eastAsia="Calibri" w:cstheme="minorHAnsi"/>
          <w:sz w:val="24"/>
          <w:szCs w:val="24"/>
        </w:rPr>
        <w:t xml:space="preserve">[s] understanding of modes of transport and transport routes, acceptable service delivery locations for children, young people, families, adults and communities will be vital in ensuring flexible, mobile, and outreach service delivery, at accessible times, and in locations that best meets need. </w:t>
      </w:r>
    </w:p>
    <w:p w14:paraId="7F7F817A" w14:textId="77777777" w:rsidR="00BD4C59" w:rsidRPr="001D239D" w:rsidRDefault="00BD4C59" w:rsidP="003B1F75">
      <w:pPr>
        <w:spacing w:after="0"/>
        <w:rPr>
          <w:rFonts w:eastAsia="Calibri" w:cstheme="minorHAnsi"/>
          <w:sz w:val="24"/>
          <w:szCs w:val="24"/>
        </w:rPr>
      </w:pPr>
    </w:p>
    <w:p w14:paraId="59972AEB" w14:textId="6453EC62" w:rsidR="00BD4C59" w:rsidRDefault="00FC3EDC" w:rsidP="003B1F75">
      <w:pPr>
        <w:spacing w:after="0"/>
        <w:rPr>
          <w:rFonts w:eastAsia="Calibri" w:cstheme="minorHAnsi"/>
          <w:i/>
          <w:sz w:val="24"/>
          <w:szCs w:val="24"/>
        </w:rPr>
      </w:pPr>
      <w:r>
        <w:rPr>
          <w:rFonts w:eastAsia="Calibri" w:cstheme="minorHAnsi"/>
          <w:sz w:val="24"/>
          <w:szCs w:val="24"/>
        </w:rPr>
        <w:lastRenderedPageBreak/>
        <w:t>Provider</w:t>
      </w:r>
      <w:r w:rsidR="00BD4C59" w:rsidRPr="001D239D">
        <w:rPr>
          <w:rFonts w:eastAsia="Calibri" w:cstheme="minorHAnsi"/>
          <w:sz w:val="24"/>
          <w:szCs w:val="24"/>
        </w:rPr>
        <w:t>[s] will ensure that the needs of service users / patients from under-represented groups and priority groups are fully considered in the planning and delivery of service arrangements, these groups are as follows</w:t>
      </w:r>
      <w:r w:rsidR="00BD4C59" w:rsidRPr="001D239D">
        <w:rPr>
          <w:rFonts w:eastAsia="Calibri" w:cstheme="minorHAnsi"/>
          <w:i/>
          <w:sz w:val="24"/>
          <w:szCs w:val="24"/>
        </w:rPr>
        <w:t>:</w:t>
      </w:r>
    </w:p>
    <w:p w14:paraId="0D579513" w14:textId="77777777" w:rsidR="0093048E" w:rsidRPr="001D239D" w:rsidRDefault="0093048E" w:rsidP="003B1F75">
      <w:pPr>
        <w:spacing w:after="0"/>
        <w:rPr>
          <w:rFonts w:eastAsia="Calibri" w:cstheme="minorHAnsi"/>
          <w:sz w:val="24"/>
          <w:szCs w:val="24"/>
        </w:rPr>
      </w:pPr>
    </w:p>
    <w:p w14:paraId="17564E1E" w14:textId="77777777" w:rsidR="00BD4C59" w:rsidRPr="001D239D" w:rsidRDefault="00BD4C59" w:rsidP="00402EF3">
      <w:pPr>
        <w:numPr>
          <w:ilvl w:val="0"/>
          <w:numId w:val="14"/>
        </w:numPr>
        <w:spacing w:after="0"/>
        <w:ind w:left="357" w:hanging="357"/>
        <w:rPr>
          <w:rFonts w:eastAsia="Calibri" w:cstheme="minorHAnsi"/>
          <w:sz w:val="24"/>
          <w:szCs w:val="24"/>
        </w:rPr>
      </w:pPr>
      <w:r w:rsidRPr="001D239D">
        <w:rPr>
          <w:rFonts w:eastAsia="Calibri" w:cstheme="minorHAnsi"/>
          <w:sz w:val="24"/>
          <w:szCs w:val="24"/>
        </w:rPr>
        <w:t>Young People;</w:t>
      </w:r>
    </w:p>
    <w:p w14:paraId="64FF9915" w14:textId="77777777" w:rsidR="00BD4C59" w:rsidRPr="001D239D" w:rsidRDefault="00BD4C59" w:rsidP="00402EF3">
      <w:pPr>
        <w:numPr>
          <w:ilvl w:val="0"/>
          <w:numId w:val="14"/>
        </w:numPr>
        <w:spacing w:after="0"/>
        <w:ind w:left="357" w:hanging="357"/>
        <w:rPr>
          <w:rFonts w:eastAsia="Calibri" w:cstheme="minorHAnsi"/>
          <w:sz w:val="24"/>
          <w:szCs w:val="24"/>
        </w:rPr>
      </w:pPr>
      <w:r w:rsidRPr="001D239D">
        <w:rPr>
          <w:rFonts w:eastAsia="Calibri" w:cstheme="minorHAnsi"/>
          <w:sz w:val="24"/>
          <w:szCs w:val="24"/>
        </w:rPr>
        <w:t>Ex-service Personnel;</w:t>
      </w:r>
    </w:p>
    <w:p w14:paraId="3CA09FB5" w14:textId="77777777" w:rsidR="00BD4C59" w:rsidRPr="001D239D" w:rsidRDefault="00BD4C59" w:rsidP="00402EF3">
      <w:pPr>
        <w:numPr>
          <w:ilvl w:val="0"/>
          <w:numId w:val="14"/>
        </w:numPr>
        <w:spacing w:after="0"/>
        <w:ind w:left="357" w:hanging="357"/>
        <w:rPr>
          <w:rFonts w:eastAsia="Calibri" w:cstheme="minorHAnsi"/>
          <w:sz w:val="24"/>
          <w:szCs w:val="24"/>
        </w:rPr>
      </w:pPr>
      <w:r w:rsidRPr="001D239D">
        <w:rPr>
          <w:rFonts w:eastAsia="Calibri" w:cstheme="minorHAnsi"/>
          <w:sz w:val="24"/>
          <w:szCs w:val="24"/>
        </w:rPr>
        <w:t>People with a Learning Disability;</w:t>
      </w:r>
    </w:p>
    <w:p w14:paraId="791BBDDD" w14:textId="77777777" w:rsidR="00BD4C59" w:rsidRPr="001D239D" w:rsidRDefault="00BD4C59" w:rsidP="00402EF3">
      <w:pPr>
        <w:numPr>
          <w:ilvl w:val="0"/>
          <w:numId w:val="14"/>
        </w:numPr>
        <w:spacing w:after="0"/>
        <w:ind w:left="357" w:hanging="357"/>
        <w:rPr>
          <w:rFonts w:eastAsia="Calibri" w:cstheme="minorHAnsi"/>
          <w:sz w:val="24"/>
          <w:szCs w:val="24"/>
        </w:rPr>
      </w:pPr>
      <w:r w:rsidRPr="001D239D">
        <w:rPr>
          <w:rFonts w:eastAsia="Calibri" w:cstheme="minorHAnsi"/>
          <w:sz w:val="24"/>
          <w:szCs w:val="24"/>
        </w:rPr>
        <w:t>Lesbian, Gay, Bisexual, Transgender;</w:t>
      </w:r>
    </w:p>
    <w:p w14:paraId="384FC2B1" w14:textId="77777777" w:rsidR="00BD4C59" w:rsidRPr="001D239D" w:rsidRDefault="00BD4C59" w:rsidP="00402EF3">
      <w:pPr>
        <w:numPr>
          <w:ilvl w:val="0"/>
          <w:numId w:val="14"/>
        </w:numPr>
        <w:spacing w:after="0"/>
        <w:ind w:left="357" w:hanging="357"/>
        <w:rPr>
          <w:rFonts w:eastAsia="Calibri" w:cstheme="minorHAnsi"/>
          <w:sz w:val="24"/>
          <w:szCs w:val="24"/>
        </w:rPr>
      </w:pPr>
      <w:r w:rsidRPr="001D239D">
        <w:rPr>
          <w:rFonts w:eastAsia="Calibri" w:cstheme="minorHAnsi"/>
          <w:sz w:val="24"/>
          <w:szCs w:val="24"/>
        </w:rPr>
        <w:t>Black and minority ethnic groups;</w:t>
      </w:r>
    </w:p>
    <w:p w14:paraId="66ECE06F" w14:textId="77777777" w:rsidR="00BD4C59" w:rsidRPr="001D239D" w:rsidRDefault="00BD4C59" w:rsidP="00402EF3">
      <w:pPr>
        <w:numPr>
          <w:ilvl w:val="0"/>
          <w:numId w:val="14"/>
        </w:numPr>
        <w:spacing w:after="0"/>
        <w:ind w:left="357" w:hanging="357"/>
        <w:rPr>
          <w:rFonts w:eastAsia="Calibri" w:cstheme="minorHAnsi"/>
          <w:sz w:val="24"/>
          <w:szCs w:val="24"/>
        </w:rPr>
      </w:pPr>
      <w:r w:rsidRPr="001D239D">
        <w:rPr>
          <w:rFonts w:eastAsia="Calibri" w:cstheme="minorHAnsi"/>
          <w:sz w:val="24"/>
          <w:szCs w:val="24"/>
        </w:rPr>
        <w:t>Where a referral is made by an Independent Domestic Abuse Advisor or an Independent Sexual Violence Advisor or via the Sexual Assault Rape Centre;</w:t>
      </w:r>
    </w:p>
    <w:p w14:paraId="286ADDE3" w14:textId="77777777" w:rsidR="00BD4C59" w:rsidRPr="001D239D" w:rsidRDefault="00BD4C59" w:rsidP="00402EF3">
      <w:pPr>
        <w:numPr>
          <w:ilvl w:val="0"/>
          <w:numId w:val="14"/>
        </w:numPr>
        <w:spacing w:after="0"/>
        <w:ind w:left="357" w:hanging="357"/>
        <w:rPr>
          <w:rFonts w:eastAsia="Calibri" w:cstheme="minorHAnsi"/>
          <w:sz w:val="24"/>
          <w:szCs w:val="24"/>
        </w:rPr>
      </w:pPr>
      <w:r w:rsidRPr="001D239D">
        <w:rPr>
          <w:rFonts w:eastAsia="Calibri" w:cstheme="minorHAnsi"/>
          <w:sz w:val="24"/>
          <w:szCs w:val="24"/>
        </w:rPr>
        <w:t>Those who make themselves vulnerable e.g. Homelessness, Drug / Alcohol use, and  sex workers;</w:t>
      </w:r>
    </w:p>
    <w:p w14:paraId="26CF25F5" w14:textId="73FEB039" w:rsidR="00BD4C59" w:rsidRPr="001D239D" w:rsidRDefault="00BD4C59" w:rsidP="00402EF3">
      <w:pPr>
        <w:numPr>
          <w:ilvl w:val="0"/>
          <w:numId w:val="14"/>
        </w:numPr>
        <w:spacing w:after="0"/>
        <w:ind w:left="357" w:hanging="357"/>
        <w:rPr>
          <w:rFonts w:eastAsia="Calibri" w:cstheme="minorHAnsi"/>
          <w:sz w:val="24"/>
          <w:szCs w:val="24"/>
        </w:rPr>
      </w:pPr>
      <w:r w:rsidRPr="001D239D">
        <w:rPr>
          <w:rFonts w:eastAsia="Calibri" w:cstheme="minorHAnsi"/>
          <w:sz w:val="24"/>
          <w:szCs w:val="24"/>
        </w:rPr>
        <w:t>Those who are involved in Family Focus</w:t>
      </w:r>
      <w:r w:rsidR="0093048E">
        <w:rPr>
          <w:rFonts w:eastAsia="Calibri" w:cstheme="minorHAnsi"/>
          <w:sz w:val="24"/>
          <w:szCs w:val="24"/>
        </w:rPr>
        <w:t>, Child In Need, Child Protection</w:t>
      </w:r>
      <w:r w:rsidRPr="001D239D">
        <w:rPr>
          <w:rFonts w:eastAsia="Calibri" w:cstheme="minorHAnsi"/>
          <w:sz w:val="24"/>
          <w:szCs w:val="24"/>
        </w:rPr>
        <w:t xml:space="preserve"> or Complex Dependency Programmes.</w:t>
      </w:r>
    </w:p>
    <w:p w14:paraId="73EFEF55" w14:textId="77777777" w:rsidR="00BD4C59" w:rsidRPr="001D239D" w:rsidRDefault="00BD4C59" w:rsidP="003B1F75">
      <w:pPr>
        <w:spacing w:after="0"/>
        <w:rPr>
          <w:rFonts w:eastAsia="Calibri" w:cstheme="minorHAnsi"/>
          <w:sz w:val="24"/>
          <w:szCs w:val="24"/>
        </w:rPr>
      </w:pPr>
      <w:r w:rsidRPr="001D239D">
        <w:rPr>
          <w:rFonts w:eastAsia="Calibri" w:cstheme="minorHAnsi"/>
          <w:i/>
          <w:sz w:val="24"/>
          <w:szCs w:val="24"/>
        </w:rPr>
        <w:t>Please note that this list is not exhaustive and may not apply in full in some service delivery locally (as agreed by the Commissioner)</w:t>
      </w:r>
    </w:p>
    <w:p w14:paraId="56BD8D15" w14:textId="77777777" w:rsidR="00BD4C59" w:rsidRPr="001D239D" w:rsidRDefault="00BD4C59" w:rsidP="003B1F75">
      <w:pPr>
        <w:spacing w:after="0"/>
        <w:rPr>
          <w:rFonts w:eastAsia="Calibri" w:cstheme="minorHAnsi"/>
          <w:sz w:val="24"/>
          <w:szCs w:val="24"/>
        </w:rPr>
      </w:pPr>
    </w:p>
    <w:p w14:paraId="40DA4C8D" w14:textId="414D1BA0" w:rsidR="00BD4C59" w:rsidRPr="001D239D" w:rsidRDefault="00FC3EDC" w:rsidP="003B1F75">
      <w:pPr>
        <w:spacing w:after="0"/>
        <w:rPr>
          <w:rFonts w:eastAsia="Calibri" w:cstheme="minorHAnsi"/>
          <w:sz w:val="24"/>
          <w:szCs w:val="24"/>
        </w:rPr>
      </w:pPr>
      <w:r>
        <w:rPr>
          <w:rFonts w:eastAsia="Calibri" w:cstheme="minorHAnsi"/>
          <w:sz w:val="24"/>
          <w:szCs w:val="24"/>
        </w:rPr>
        <w:t>Provider</w:t>
      </w:r>
      <w:r w:rsidR="00BD4C59" w:rsidRPr="001D239D">
        <w:rPr>
          <w:rFonts w:eastAsia="Calibri" w:cstheme="minorHAnsi"/>
          <w:sz w:val="24"/>
          <w:szCs w:val="24"/>
        </w:rPr>
        <w:t>[s] will ensure that the service provides adequate consideration to specific service venues, any satellite venues such as in primary care and other universal settings, outreach settings, and to service opening times.</w:t>
      </w:r>
    </w:p>
    <w:p w14:paraId="11B7829C" w14:textId="77777777" w:rsidR="00BD4C59" w:rsidRPr="001D239D" w:rsidRDefault="00BD4C59" w:rsidP="003B1F75">
      <w:pPr>
        <w:spacing w:after="0"/>
        <w:rPr>
          <w:rFonts w:eastAsia="Calibri" w:cstheme="minorHAnsi"/>
          <w:sz w:val="24"/>
          <w:szCs w:val="24"/>
        </w:rPr>
      </w:pPr>
    </w:p>
    <w:p w14:paraId="481A55CA" w14:textId="77777777" w:rsidR="00BD4C59" w:rsidRPr="001D239D" w:rsidRDefault="00BD4C59" w:rsidP="003B1F75">
      <w:pPr>
        <w:spacing w:after="0"/>
        <w:rPr>
          <w:rFonts w:eastAsia="Calibri" w:cstheme="minorHAnsi"/>
          <w:sz w:val="24"/>
          <w:szCs w:val="24"/>
        </w:rPr>
      </w:pPr>
      <w:r w:rsidRPr="001D239D">
        <w:rPr>
          <w:rFonts w:eastAsia="Calibri" w:cstheme="minorHAnsi"/>
          <w:sz w:val="24"/>
          <w:szCs w:val="24"/>
        </w:rPr>
        <w:t xml:space="preserve">Interpretation services for non-English speaking people, hearing impaired/deaf or blind must be a part of the services provided. </w:t>
      </w:r>
    </w:p>
    <w:p w14:paraId="5A96278E" w14:textId="77777777" w:rsidR="00C04503" w:rsidRPr="001D239D" w:rsidRDefault="00C04503" w:rsidP="003B1F75">
      <w:pPr>
        <w:tabs>
          <w:tab w:val="left" w:pos="709"/>
          <w:tab w:val="left" w:pos="851"/>
        </w:tabs>
        <w:spacing w:after="0"/>
        <w:rPr>
          <w:rFonts w:cstheme="minorHAnsi"/>
          <w:b/>
          <w:sz w:val="24"/>
          <w:szCs w:val="24"/>
        </w:rPr>
      </w:pPr>
    </w:p>
    <w:p w14:paraId="4D786706" w14:textId="77777777" w:rsidR="00CB5CDB" w:rsidRPr="001D239D" w:rsidRDefault="00604C79" w:rsidP="003B1F75">
      <w:pPr>
        <w:tabs>
          <w:tab w:val="left" w:pos="709"/>
          <w:tab w:val="left" w:pos="851"/>
        </w:tabs>
        <w:spacing w:after="0"/>
        <w:rPr>
          <w:rFonts w:cstheme="minorHAnsi"/>
          <w:b/>
          <w:sz w:val="24"/>
          <w:szCs w:val="24"/>
        </w:rPr>
      </w:pPr>
      <w:r w:rsidRPr="001D239D">
        <w:rPr>
          <w:rFonts w:cstheme="minorHAnsi"/>
          <w:b/>
          <w:sz w:val="24"/>
          <w:szCs w:val="24"/>
        </w:rPr>
        <w:t>3.10</w:t>
      </w:r>
      <w:r w:rsidRPr="001D239D">
        <w:rPr>
          <w:rFonts w:cstheme="minorHAnsi"/>
          <w:b/>
          <w:sz w:val="24"/>
          <w:szCs w:val="24"/>
        </w:rPr>
        <w:tab/>
      </w:r>
      <w:r w:rsidR="00CB5CDB" w:rsidRPr="001D239D">
        <w:rPr>
          <w:rFonts w:cstheme="minorHAnsi"/>
          <w:b/>
          <w:sz w:val="24"/>
          <w:szCs w:val="24"/>
        </w:rPr>
        <w:t>Social Value</w:t>
      </w:r>
    </w:p>
    <w:p w14:paraId="1F15355C" w14:textId="77777777" w:rsidR="00764509" w:rsidRDefault="00764509" w:rsidP="003B1F75">
      <w:pPr>
        <w:tabs>
          <w:tab w:val="left" w:pos="709"/>
          <w:tab w:val="left" w:pos="851"/>
        </w:tabs>
        <w:spacing w:after="0"/>
        <w:rPr>
          <w:rFonts w:cstheme="minorHAnsi"/>
          <w:b/>
          <w:sz w:val="24"/>
          <w:szCs w:val="24"/>
        </w:rPr>
      </w:pPr>
    </w:p>
    <w:p w14:paraId="0BACDEA5" w14:textId="2EBD8040" w:rsidR="002C1ABC" w:rsidRDefault="00FC3EDC" w:rsidP="003B1F75">
      <w:pPr>
        <w:tabs>
          <w:tab w:val="left" w:pos="709"/>
          <w:tab w:val="left" w:pos="851"/>
        </w:tabs>
        <w:spacing w:after="0"/>
        <w:rPr>
          <w:rFonts w:cstheme="minorHAnsi"/>
          <w:sz w:val="24"/>
          <w:szCs w:val="24"/>
        </w:rPr>
      </w:pPr>
      <w:r>
        <w:rPr>
          <w:rFonts w:cstheme="minorHAnsi"/>
          <w:sz w:val="24"/>
          <w:szCs w:val="24"/>
        </w:rPr>
        <w:t>Provider</w:t>
      </w:r>
      <w:r w:rsidR="002C1ABC">
        <w:rPr>
          <w:rFonts w:cstheme="minorHAnsi"/>
          <w:sz w:val="24"/>
          <w:szCs w:val="24"/>
        </w:rPr>
        <w:t xml:space="preserve">[s] will be expected to identify targets within their model aligned to </w:t>
      </w:r>
      <w:r w:rsidR="0024096F">
        <w:rPr>
          <w:rFonts w:cstheme="minorHAnsi"/>
          <w:sz w:val="24"/>
          <w:szCs w:val="24"/>
        </w:rPr>
        <w:t xml:space="preserve">one or more of </w:t>
      </w:r>
      <w:r w:rsidR="002C1ABC">
        <w:rPr>
          <w:rFonts w:cstheme="minorHAnsi"/>
          <w:sz w:val="24"/>
          <w:szCs w:val="24"/>
        </w:rPr>
        <w:t>the following social value objectives:</w:t>
      </w:r>
    </w:p>
    <w:p w14:paraId="6DEFC82C" w14:textId="77777777" w:rsidR="006A3F77" w:rsidRPr="002C1ABC" w:rsidRDefault="006A3F77" w:rsidP="003B1F75">
      <w:pPr>
        <w:tabs>
          <w:tab w:val="left" w:pos="709"/>
          <w:tab w:val="left" w:pos="851"/>
        </w:tabs>
        <w:spacing w:after="0"/>
        <w:rPr>
          <w:rFonts w:cstheme="minorHAnsi"/>
          <w:sz w:val="24"/>
          <w:szCs w:val="24"/>
        </w:rPr>
      </w:pPr>
    </w:p>
    <w:p w14:paraId="01E619B7" w14:textId="77777777" w:rsidR="002C1ABC" w:rsidRPr="002C1ABC" w:rsidRDefault="002C1ABC" w:rsidP="00402EF3">
      <w:pPr>
        <w:numPr>
          <w:ilvl w:val="0"/>
          <w:numId w:val="24"/>
        </w:numPr>
        <w:tabs>
          <w:tab w:val="left" w:pos="709"/>
          <w:tab w:val="left" w:pos="851"/>
        </w:tabs>
        <w:spacing w:after="0"/>
        <w:ind w:left="357" w:hanging="357"/>
        <w:rPr>
          <w:rFonts w:cstheme="minorHAnsi"/>
          <w:bCs/>
          <w:sz w:val="24"/>
          <w:szCs w:val="24"/>
        </w:rPr>
      </w:pPr>
      <w:r w:rsidRPr="002C1ABC">
        <w:rPr>
          <w:rFonts w:cstheme="minorHAnsi"/>
          <w:b/>
          <w:bCs/>
          <w:sz w:val="24"/>
          <w:szCs w:val="24"/>
        </w:rPr>
        <w:t>Promote employment and economic sustainability</w:t>
      </w:r>
      <w:r w:rsidRPr="002C1ABC">
        <w:rPr>
          <w:rFonts w:cstheme="minorHAnsi"/>
          <w:bCs/>
          <w:sz w:val="24"/>
          <w:szCs w:val="24"/>
        </w:rPr>
        <w:t xml:space="preserve"> – tackle unemployment and facilitate the development of skills</w:t>
      </w:r>
      <w:r w:rsidR="008072BE">
        <w:rPr>
          <w:rFonts w:cstheme="minorHAnsi"/>
          <w:bCs/>
          <w:sz w:val="24"/>
          <w:szCs w:val="24"/>
        </w:rPr>
        <w:t>;</w:t>
      </w:r>
    </w:p>
    <w:p w14:paraId="737536AD" w14:textId="6B8256AA" w:rsidR="002C1ABC" w:rsidRPr="002C1ABC" w:rsidRDefault="002C1ABC" w:rsidP="00402EF3">
      <w:pPr>
        <w:numPr>
          <w:ilvl w:val="0"/>
          <w:numId w:val="24"/>
        </w:numPr>
        <w:tabs>
          <w:tab w:val="left" w:pos="709"/>
          <w:tab w:val="left" w:pos="851"/>
        </w:tabs>
        <w:spacing w:after="0"/>
        <w:ind w:left="357" w:hanging="357"/>
        <w:rPr>
          <w:rFonts w:cstheme="minorHAnsi"/>
          <w:bCs/>
          <w:sz w:val="24"/>
          <w:szCs w:val="24"/>
        </w:rPr>
      </w:pPr>
      <w:r w:rsidRPr="002C1ABC">
        <w:rPr>
          <w:rFonts w:cstheme="minorHAnsi"/>
          <w:b/>
          <w:bCs/>
          <w:sz w:val="24"/>
          <w:szCs w:val="24"/>
        </w:rPr>
        <w:t>Raise the living standards of local residents</w:t>
      </w:r>
      <w:r w:rsidRPr="002C1ABC">
        <w:rPr>
          <w:rFonts w:cstheme="minorHAnsi"/>
          <w:bCs/>
          <w:sz w:val="24"/>
          <w:szCs w:val="24"/>
        </w:rPr>
        <w:t xml:space="preserve"> – working towards living wage, maximise employee access to entitlements such as c</w:t>
      </w:r>
      <w:r w:rsidR="00FC3EDC">
        <w:rPr>
          <w:rFonts w:cstheme="minorHAnsi"/>
          <w:bCs/>
          <w:sz w:val="24"/>
          <w:szCs w:val="24"/>
        </w:rPr>
        <w:t>hildcare and encourage Providers</w:t>
      </w:r>
      <w:r w:rsidRPr="002C1ABC">
        <w:rPr>
          <w:rFonts w:cstheme="minorHAnsi"/>
          <w:bCs/>
          <w:sz w:val="24"/>
          <w:szCs w:val="24"/>
        </w:rPr>
        <w:t xml:space="preserve"> to source labour from within Cheshire East</w:t>
      </w:r>
      <w:r w:rsidR="008072BE">
        <w:rPr>
          <w:rFonts w:cstheme="minorHAnsi"/>
          <w:bCs/>
          <w:sz w:val="24"/>
          <w:szCs w:val="24"/>
        </w:rPr>
        <w:t>;</w:t>
      </w:r>
    </w:p>
    <w:p w14:paraId="72BF89B3" w14:textId="77777777" w:rsidR="002C1ABC" w:rsidRPr="002C1ABC" w:rsidRDefault="002C1ABC" w:rsidP="00402EF3">
      <w:pPr>
        <w:numPr>
          <w:ilvl w:val="0"/>
          <w:numId w:val="24"/>
        </w:numPr>
        <w:tabs>
          <w:tab w:val="left" w:pos="709"/>
          <w:tab w:val="left" w:pos="851"/>
        </w:tabs>
        <w:spacing w:after="0"/>
        <w:ind w:left="357" w:hanging="357"/>
        <w:rPr>
          <w:rFonts w:cstheme="minorHAnsi"/>
          <w:bCs/>
          <w:sz w:val="24"/>
          <w:szCs w:val="24"/>
        </w:rPr>
      </w:pPr>
      <w:r w:rsidRPr="002C1ABC">
        <w:rPr>
          <w:rFonts w:cstheme="minorHAnsi"/>
          <w:b/>
          <w:bCs/>
          <w:sz w:val="24"/>
          <w:szCs w:val="24"/>
        </w:rPr>
        <w:t>Promote participation and citizen engagement</w:t>
      </w:r>
      <w:r w:rsidRPr="002C1ABC">
        <w:rPr>
          <w:rFonts w:cstheme="minorHAnsi"/>
          <w:bCs/>
          <w:sz w:val="24"/>
          <w:szCs w:val="24"/>
        </w:rPr>
        <w:t xml:space="preserve"> – encourage resident participation and promote active citizenship</w:t>
      </w:r>
      <w:r w:rsidR="008072BE">
        <w:rPr>
          <w:rFonts w:cstheme="minorHAnsi"/>
          <w:bCs/>
          <w:sz w:val="24"/>
          <w:szCs w:val="24"/>
        </w:rPr>
        <w:t>;</w:t>
      </w:r>
    </w:p>
    <w:p w14:paraId="39129CBA" w14:textId="77777777" w:rsidR="002C1ABC" w:rsidRPr="002C1ABC" w:rsidRDefault="002C1ABC" w:rsidP="00402EF3">
      <w:pPr>
        <w:numPr>
          <w:ilvl w:val="0"/>
          <w:numId w:val="24"/>
        </w:numPr>
        <w:tabs>
          <w:tab w:val="left" w:pos="709"/>
          <w:tab w:val="left" w:pos="851"/>
        </w:tabs>
        <w:spacing w:after="0"/>
        <w:ind w:left="357" w:hanging="357"/>
        <w:rPr>
          <w:rFonts w:cstheme="minorHAnsi"/>
          <w:bCs/>
          <w:sz w:val="24"/>
          <w:szCs w:val="24"/>
        </w:rPr>
      </w:pPr>
      <w:r w:rsidRPr="002C1ABC">
        <w:rPr>
          <w:rFonts w:cstheme="minorHAnsi"/>
          <w:b/>
          <w:bCs/>
          <w:sz w:val="24"/>
          <w:szCs w:val="24"/>
        </w:rPr>
        <w:t>Build the capacity and sustainability of the voluntary and community sector</w:t>
      </w:r>
      <w:r w:rsidRPr="002C1ABC">
        <w:rPr>
          <w:rFonts w:cstheme="minorHAnsi"/>
          <w:bCs/>
          <w:sz w:val="24"/>
          <w:szCs w:val="24"/>
        </w:rPr>
        <w:t>– practical support for local voluntary and community groups</w:t>
      </w:r>
      <w:r w:rsidR="008072BE">
        <w:rPr>
          <w:rFonts w:cstheme="minorHAnsi"/>
          <w:bCs/>
          <w:sz w:val="24"/>
          <w:szCs w:val="24"/>
        </w:rPr>
        <w:t>;</w:t>
      </w:r>
    </w:p>
    <w:p w14:paraId="1A13596C" w14:textId="77777777" w:rsidR="002C1ABC" w:rsidRPr="002C1ABC" w:rsidRDefault="002C1ABC" w:rsidP="00402EF3">
      <w:pPr>
        <w:numPr>
          <w:ilvl w:val="0"/>
          <w:numId w:val="24"/>
        </w:numPr>
        <w:tabs>
          <w:tab w:val="left" w:pos="709"/>
          <w:tab w:val="left" w:pos="851"/>
        </w:tabs>
        <w:spacing w:after="0"/>
        <w:ind w:left="357" w:hanging="357"/>
        <w:rPr>
          <w:rFonts w:cstheme="minorHAnsi"/>
          <w:bCs/>
          <w:sz w:val="24"/>
          <w:szCs w:val="24"/>
        </w:rPr>
      </w:pPr>
      <w:r w:rsidRPr="002C1ABC">
        <w:rPr>
          <w:rFonts w:cstheme="minorHAnsi"/>
          <w:b/>
          <w:bCs/>
          <w:sz w:val="24"/>
          <w:szCs w:val="24"/>
        </w:rPr>
        <w:t>Promote equity and fairness</w:t>
      </w:r>
      <w:r w:rsidRPr="002C1ABC">
        <w:rPr>
          <w:rFonts w:cstheme="minorHAnsi"/>
          <w:bCs/>
          <w:sz w:val="24"/>
          <w:szCs w:val="24"/>
        </w:rPr>
        <w:t xml:space="preserve"> – target effort towards those in the greatest need or facing the greatest disadvantage and tackle deprivation across the borough</w:t>
      </w:r>
      <w:r w:rsidR="008072BE">
        <w:rPr>
          <w:rFonts w:cstheme="minorHAnsi"/>
          <w:bCs/>
          <w:sz w:val="24"/>
          <w:szCs w:val="24"/>
        </w:rPr>
        <w:t>;</w:t>
      </w:r>
    </w:p>
    <w:p w14:paraId="735A5381" w14:textId="77777777" w:rsidR="002C1ABC" w:rsidRPr="002C1ABC" w:rsidRDefault="002C1ABC" w:rsidP="00402EF3">
      <w:pPr>
        <w:numPr>
          <w:ilvl w:val="0"/>
          <w:numId w:val="24"/>
        </w:numPr>
        <w:tabs>
          <w:tab w:val="left" w:pos="709"/>
          <w:tab w:val="left" w:pos="851"/>
        </w:tabs>
        <w:spacing w:after="0"/>
        <w:ind w:left="357" w:hanging="357"/>
        <w:rPr>
          <w:rFonts w:cstheme="minorHAnsi"/>
          <w:bCs/>
          <w:sz w:val="24"/>
          <w:szCs w:val="24"/>
        </w:rPr>
      </w:pPr>
      <w:r w:rsidRPr="002C1ABC">
        <w:rPr>
          <w:rFonts w:cstheme="minorHAnsi"/>
          <w:b/>
          <w:bCs/>
          <w:sz w:val="24"/>
          <w:szCs w:val="24"/>
        </w:rPr>
        <w:lastRenderedPageBreak/>
        <w:t>Promote environmental sustainability</w:t>
      </w:r>
      <w:r w:rsidRPr="002C1ABC">
        <w:rPr>
          <w:rFonts w:cstheme="minorHAnsi"/>
          <w:bCs/>
          <w:sz w:val="24"/>
          <w:szCs w:val="24"/>
        </w:rPr>
        <w:t xml:space="preserve"> – reduce wastage, limit energy consumption and procure materials from sustainable sources</w:t>
      </w:r>
      <w:r w:rsidR="008072BE">
        <w:rPr>
          <w:rFonts w:cstheme="minorHAnsi"/>
          <w:bCs/>
          <w:sz w:val="24"/>
          <w:szCs w:val="24"/>
        </w:rPr>
        <w:t>.</w:t>
      </w:r>
    </w:p>
    <w:p w14:paraId="6B4282CF" w14:textId="77777777" w:rsidR="001321BC" w:rsidRPr="001D239D" w:rsidRDefault="001321BC" w:rsidP="003B1F75">
      <w:pPr>
        <w:tabs>
          <w:tab w:val="left" w:pos="709"/>
          <w:tab w:val="left" w:pos="851"/>
        </w:tabs>
        <w:spacing w:after="0"/>
        <w:rPr>
          <w:rFonts w:cstheme="minorHAnsi"/>
          <w:b/>
          <w:sz w:val="24"/>
          <w:szCs w:val="24"/>
        </w:rPr>
      </w:pPr>
    </w:p>
    <w:p w14:paraId="71A11E48" w14:textId="203B9305" w:rsidR="009A3402" w:rsidRPr="009A3402" w:rsidRDefault="00FC3EDC" w:rsidP="003B1F75">
      <w:pPr>
        <w:tabs>
          <w:tab w:val="left" w:pos="709"/>
          <w:tab w:val="left" w:pos="851"/>
        </w:tabs>
        <w:spacing w:after="0"/>
        <w:rPr>
          <w:rFonts w:cstheme="minorHAnsi"/>
          <w:sz w:val="24"/>
          <w:szCs w:val="24"/>
        </w:rPr>
      </w:pPr>
      <w:r>
        <w:rPr>
          <w:rFonts w:cstheme="minorHAnsi"/>
          <w:sz w:val="24"/>
          <w:szCs w:val="24"/>
        </w:rPr>
        <w:t>Provider</w:t>
      </w:r>
      <w:r w:rsidR="002C1ABC">
        <w:rPr>
          <w:rFonts w:cstheme="minorHAnsi"/>
          <w:sz w:val="24"/>
          <w:szCs w:val="24"/>
        </w:rPr>
        <w:t xml:space="preserve">[s] will undertake Cost Benefit Analysis (CBA) </w:t>
      </w:r>
      <w:r w:rsidR="0024096F">
        <w:rPr>
          <w:rFonts w:cstheme="minorHAnsi"/>
          <w:sz w:val="24"/>
          <w:szCs w:val="24"/>
        </w:rPr>
        <w:t xml:space="preserve">for their identified </w:t>
      </w:r>
      <w:r w:rsidR="002C1ABC">
        <w:rPr>
          <w:rFonts w:cstheme="minorHAnsi"/>
          <w:sz w:val="24"/>
          <w:szCs w:val="24"/>
        </w:rPr>
        <w:t>social value targets</w:t>
      </w:r>
      <w:r w:rsidR="0024096F">
        <w:rPr>
          <w:rFonts w:cstheme="minorHAnsi"/>
          <w:sz w:val="24"/>
          <w:szCs w:val="24"/>
        </w:rPr>
        <w:t xml:space="preserve">, which will </w:t>
      </w:r>
      <w:r w:rsidR="002C1ABC">
        <w:rPr>
          <w:rFonts w:cstheme="minorHAnsi"/>
          <w:sz w:val="24"/>
          <w:szCs w:val="24"/>
        </w:rPr>
        <w:t>be mon</w:t>
      </w:r>
      <w:r w:rsidR="0024096F">
        <w:rPr>
          <w:rFonts w:cstheme="minorHAnsi"/>
          <w:sz w:val="24"/>
          <w:szCs w:val="24"/>
        </w:rPr>
        <w:t>i</w:t>
      </w:r>
      <w:r w:rsidR="002C1ABC">
        <w:rPr>
          <w:rFonts w:cstheme="minorHAnsi"/>
          <w:sz w:val="24"/>
          <w:szCs w:val="24"/>
        </w:rPr>
        <w:t xml:space="preserve">tored </w:t>
      </w:r>
      <w:r w:rsidR="0024096F">
        <w:rPr>
          <w:rFonts w:cstheme="minorHAnsi"/>
          <w:sz w:val="24"/>
          <w:szCs w:val="24"/>
        </w:rPr>
        <w:t>through the contract monitoring process</w:t>
      </w:r>
      <w:r w:rsidR="00F610BB">
        <w:rPr>
          <w:rFonts w:cstheme="minorHAnsi"/>
          <w:sz w:val="24"/>
          <w:szCs w:val="24"/>
        </w:rPr>
        <w:t xml:space="preserve"> by the end of the first quarter following contract award.</w:t>
      </w:r>
      <w:r w:rsidR="00B50DC0">
        <w:rPr>
          <w:rFonts w:cstheme="minorHAnsi"/>
          <w:sz w:val="24"/>
          <w:szCs w:val="24"/>
        </w:rPr>
        <w:t xml:space="preserve">  Benchmarking for CBA wi</w:t>
      </w:r>
      <w:r>
        <w:rPr>
          <w:rFonts w:cstheme="minorHAnsi"/>
          <w:sz w:val="24"/>
          <w:szCs w:val="24"/>
        </w:rPr>
        <w:t>ll be undertaken by the Provider</w:t>
      </w:r>
      <w:r w:rsidR="00B50DC0">
        <w:rPr>
          <w:rFonts w:cstheme="minorHAnsi"/>
          <w:sz w:val="24"/>
          <w:szCs w:val="24"/>
        </w:rPr>
        <w:t>[s] once the contract has been awarded.</w:t>
      </w:r>
    </w:p>
    <w:p w14:paraId="22DF2C1C" w14:textId="77777777" w:rsidR="006A3F77" w:rsidRPr="001D239D" w:rsidRDefault="006A3F77" w:rsidP="003B1F75">
      <w:pPr>
        <w:tabs>
          <w:tab w:val="left" w:pos="709"/>
          <w:tab w:val="left" w:pos="851"/>
        </w:tabs>
        <w:spacing w:after="0"/>
        <w:rPr>
          <w:rFonts w:cstheme="minorHAnsi"/>
          <w:b/>
          <w:sz w:val="24"/>
          <w:szCs w:val="24"/>
        </w:rPr>
      </w:pPr>
    </w:p>
    <w:p w14:paraId="5A47C0C0" w14:textId="77777777" w:rsidR="00CB5CDB" w:rsidRDefault="00604C79" w:rsidP="003B1F75">
      <w:pPr>
        <w:tabs>
          <w:tab w:val="left" w:pos="709"/>
          <w:tab w:val="left" w:pos="851"/>
        </w:tabs>
        <w:spacing w:after="0"/>
        <w:rPr>
          <w:rFonts w:cstheme="minorHAnsi"/>
          <w:b/>
          <w:sz w:val="24"/>
          <w:szCs w:val="24"/>
        </w:rPr>
      </w:pPr>
      <w:r w:rsidRPr="001D239D">
        <w:rPr>
          <w:rFonts w:cstheme="minorHAnsi"/>
          <w:b/>
          <w:sz w:val="24"/>
          <w:szCs w:val="24"/>
        </w:rPr>
        <w:t>3.11</w:t>
      </w:r>
      <w:r w:rsidRPr="001D239D">
        <w:rPr>
          <w:rFonts w:cstheme="minorHAnsi"/>
          <w:b/>
          <w:sz w:val="24"/>
          <w:szCs w:val="24"/>
        </w:rPr>
        <w:tab/>
      </w:r>
      <w:r w:rsidR="00CB5CDB" w:rsidRPr="001D239D">
        <w:rPr>
          <w:rFonts w:cstheme="minorHAnsi"/>
          <w:b/>
          <w:sz w:val="24"/>
          <w:szCs w:val="24"/>
        </w:rPr>
        <w:t>Using Information Technology</w:t>
      </w:r>
    </w:p>
    <w:p w14:paraId="0DBA63CA" w14:textId="77777777" w:rsidR="00964417" w:rsidRPr="001D239D" w:rsidRDefault="00964417" w:rsidP="003B1F75">
      <w:pPr>
        <w:tabs>
          <w:tab w:val="left" w:pos="709"/>
          <w:tab w:val="left" w:pos="851"/>
        </w:tabs>
        <w:spacing w:after="0"/>
        <w:rPr>
          <w:rFonts w:cstheme="minorHAnsi"/>
          <w:b/>
          <w:sz w:val="24"/>
          <w:szCs w:val="24"/>
        </w:rPr>
      </w:pPr>
    </w:p>
    <w:p w14:paraId="2C6A058D" w14:textId="7C52DAD1" w:rsidR="007F4C96" w:rsidRDefault="00C8511D" w:rsidP="00A249E3">
      <w:pPr>
        <w:spacing w:after="0"/>
        <w:rPr>
          <w:rFonts w:eastAsia="Calibri" w:cstheme="minorHAnsi"/>
          <w:sz w:val="24"/>
          <w:szCs w:val="24"/>
        </w:rPr>
      </w:pPr>
      <w:r w:rsidRPr="001D239D">
        <w:rPr>
          <w:rFonts w:eastAsia="Calibri" w:cstheme="minorHAnsi"/>
          <w:sz w:val="24"/>
          <w:szCs w:val="24"/>
        </w:rPr>
        <w:t>The use of new technology in the provision of the new service for service user records, making appointments, reminding about appointments will be delivered in a</w:t>
      </w:r>
      <w:r w:rsidR="00C04503">
        <w:rPr>
          <w:rFonts w:eastAsia="Calibri" w:cstheme="minorHAnsi"/>
          <w:sz w:val="24"/>
          <w:szCs w:val="24"/>
        </w:rPr>
        <w:t xml:space="preserve"> </w:t>
      </w:r>
      <w:r w:rsidRPr="001D239D">
        <w:rPr>
          <w:rFonts w:eastAsia="Calibri" w:cstheme="minorHAnsi"/>
          <w:sz w:val="24"/>
          <w:szCs w:val="24"/>
        </w:rPr>
        <w:t>way that supports the new service delivery model reflecting how service users now access inform</w:t>
      </w:r>
      <w:r w:rsidR="00FC3EDC">
        <w:rPr>
          <w:rFonts w:eastAsia="Calibri" w:cstheme="minorHAnsi"/>
          <w:sz w:val="24"/>
          <w:szCs w:val="24"/>
        </w:rPr>
        <w:t>ation and services. The Provider</w:t>
      </w:r>
      <w:r w:rsidRPr="001D239D">
        <w:rPr>
          <w:rFonts w:eastAsia="Calibri" w:cstheme="minorHAnsi"/>
          <w:sz w:val="24"/>
          <w:szCs w:val="24"/>
        </w:rPr>
        <w:t>[s] will provide evidence based, innovative services whilst maximising both physical and virtual service access options through the use of new technology.</w:t>
      </w:r>
      <w:r w:rsidR="00C04503">
        <w:rPr>
          <w:rFonts w:eastAsia="Calibri" w:cstheme="minorHAnsi"/>
          <w:sz w:val="24"/>
          <w:szCs w:val="24"/>
        </w:rPr>
        <w:t xml:space="preserve">  </w:t>
      </w:r>
      <w:r w:rsidRPr="001D239D">
        <w:rPr>
          <w:rFonts w:eastAsia="Calibri" w:cstheme="minorHAnsi"/>
          <w:sz w:val="24"/>
          <w:szCs w:val="24"/>
        </w:rPr>
        <w:t>Service information will be maintained and accessible via the services web page, and via smart phone application. Leaflets and other fo</w:t>
      </w:r>
      <w:r w:rsidR="00F976C7" w:rsidRPr="001D239D">
        <w:rPr>
          <w:rFonts w:eastAsia="Calibri" w:cstheme="minorHAnsi"/>
          <w:sz w:val="24"/>
          <w:szCs w:val="24"/>
        </w:rPr>
        <w:t>rms of information such as cont</w:t>
      </w:r>
      <w:r w:rsidRPr="001D239D">
        <w:rPr>
          <w:rFonts w:eastAsia="Calibri" w:cstheme="minorHAnsi"/>
          <w:sz w:val="24"/>
          <w:szCs w:val="24"/>
        </w:rPr>
        <w:t>act cards will be provided.</w:t>
      </w:r>
    </w:p>
    <w:p w14:paraId="2FC3058A" w14:textId="77777777" w:rsidR="005038FA" w:rsidRDefault="005038FA" w:rsidP="00A249E3">
      <w:pPr>
        <w:spacing w:after="0"/>
        <w:rPr>
          <w:rFonts w:eastAsia="Calibri" w:cstheme="minorHAnsi"/>
          <w:sz w:val="24"/>
          <w:szCs w:val="24"/>
        </w:rPr>
      </w:pPr>
    </w:p>
    <w:p w14:paraId="67B8420B" w14:textId="77777777" w:rsidR="005038FA" w:rsidRDefault="005038FA" w:rsidP="00A249E3">
      <w:pPr>
        <w:spacing w:after="0"/>
        <w:rPr>
          <w:rFonts w:eastAsia="Calibri" w:cstheme="minorHAnsi"/>
          <w:sz w:val="24"/>
          <w:szCs w:val="24"/>
        </w:rPr>
      </w:pPr>
    </w:p>
    <w:p w14:paraId="22CA81B4" w14:textId="77777777" w:rsidR="005038FA" w:rsidRDefault="005038FA" w:rsidP="00A249E3">
      <w:pPr>
        <w:spacing w:after="0"/>
        <w:rPr>
          <w:rFonts w:eastAsia="Calibri" w:cstheme="minorHAnsi"/>
          <w:sz w:val="24"/>
          <w:szCs w:val="24"/>
        </w:rPr>
      </w:pPr>
    </w:p>
    <w:p w14:paraId="4DDEAAD6" w14:textId="77777777" w:rsidR="005038FA" w:rsidRDefault="005038FA" w:rsidP="00A249E3">
      <w:pPr>
        <w:spacing w:after="0"/>
        <w:rPr>
          <w:rFonts w:eastAsia="Calibri" w:cstheme="minorHAnsi"/>
          <w:sz w:val="24"/>
          <w:szCs w:val="24"/>
        </w:rPr>
      </w:pPr>
    </w:p>
    <w:p w14:paraId="724CA26A" w14:textId="77777777" w:rsidR="005038FA" w:rsidRDefault="005038FA" w:rsidP="00A249E3">
      <w:pPr>
        <w:spacing w:after="0"/>
        <w:rPr>
          <w:rFonts w:eastAsia="Calibri" w:cstheme="minorHAnsi"/>
          <w:sz w:val="24"/>
          <w:szCs w:val="24"/>
        </w:rPr>
      </w:pPr>
    </w:p>
    <w:p w14:paraId="00FFB213" w14:textId="77777777" w:rsidR="005038FA" w:rsidRDefault="005038FA" w:rsidP="00A249E3">
      <w:pPr>
        <w:spacing w:after="0"/>
        <w:rPr>
          <w:rFonts w:eastAsia="Calibri" w:cstheme="minorHAnsi"/>
          <w:sz w:val="24"/>
          <w:szCs w:val="24"/>
        </w:rPr>
      </w:pPr>
    </w:p>
    <w:p w14:paraId="6C5F363A" w14:textId="77777777" w:rsidR="005038FA" w:rsidRDefault="005038FA" w:rsidP="00A249E3">
      <w:pPr>
        <w:spacing w:after="0"/>
        <w:rPr>
          <w:rFonts w:eastAsia="Calibri" w:cstheme="minorHAnsi"/>
          <w:sz w:val="24"/>
          <w:szCs w:val="24"/>
        </w:rPr>
      </w:pPr>
    </w:p>
    <w:p w14:paraId="1BB0392C" w14:textId="77777777" w:rsidR="005038FA" w:rsidRDefault="005038FA" w:rsidP="00A249E3">
      <w:pPr>
        <w:spacing w:after="0"/>
        <w:rPr>
          <w:rFonts w:eastAsia="Calibri" w:cstheme="minorHAnsi"/>
          <w:sz w:val="24"/>
          <w:szCs w:val="24"/>
        </w:rPr>
      </w:pPr>
    </w:p>
    <w:p w14:paraId="528E13CA" w14:textId="77777777" w:rsidR="005038FA" w:rsidRDefault="005038FA" w:rsidP="00A249E3">
      <w:pPr>
        <w:spacing w:after="0"/>
        <w:rPr>
          <w:rFonts w:eastAsia="Calibri" w:cstheme="minorHAnsi"/>
          <w:sz w:val="24"/>
          <w:szCs w:val="24"/>
        </w:rPr>
      </w:pPr>
    </w:p>
    <w:p w14:paraId="2F9A1F2D" w14:textId="77777777" w:rsidR="005038FA" w:rsidRDefault="005038FA" w:rsidP="00A249E3">
      <w:pPr>
        <w:spacing w:after="0"/>
        <w:rPr>
          <w:rFonts w:eastAsia="Calibri" w:cstheme="minorHAnsi"/>
          <w:sz w:val="24"/>
          <w:szCs w:val="24"/>
        </w:rPr>
      </w:pPr>
    </w:p>
    <w:p w14:paraId="46AABF50" w14:textId="77777777" w:rsidR="005038FA" w:rsidRDefault="005038FA" w:rsidP="00A249E3">
      <w:pPr>
        <w:spacing w:after="0"/>
        <w:rPr>
          <w:rFonts w:eastAsia="Calibri" w:cstheme="minorHAnsi"/>
          <w:sz w:val="24"/>
          <w:szCs w:val="24"/>
        </w:rPr>
      </w:pPr>
    </w:p>
    <w:p w14:paraId="1F7A4239" w14:textId="77777777" w:rsidR="005038FA" w:rsidRDefault="005038FA" w:rsidP="00A249E3">
      <w:pPr>
        <w:spacing w:after="0"/>
        <w:rPr>
          <w:rFonts w:eastAsia="Calibri" w:cstheme="minorHAnsi"/>
          <w:sz w:val="24"/>
          <w:szCs w:val="24"/>
        </w:rPr>
      </w:pPr>
    </w:p>
    <w:p w14:paraId="304B363C" w14:textId="77777777" w:rsidR="005038FA" w:rsidRDefault="005038FA" w:rsidP="00A249E3">
      <w:pPr>
        <w:spacing w:after="0"/>
        <w:rPr>
          <w:rFonts w:eastAsia="Calibri" w:cstheme="minorHAnsi"/>
          <w:sz w:val="24"/>
          <w:szCs w:val="24"/>
        </w:rPr>
      </w:pPr>
    </w:p>
    <w:p w14:paraId="506C781C" w14:textId="77777777" w:rsidR="005038FA" w:rsidRDefault="005038FA" w:rsidP="00A249E3">
      <w:pPr>
        <w:spacing w:after="0"/>
        <w:rPr>
          <w:rFonts w:eastAsia="Calibri" w:cstheme="minorHAnsi"/>
          <w:sz w:val="24"/>
          <w:szCs w:val="24"/>
        </w:rPr>
      </w:pPr>
    </w:p>
    <w:p w14:paraId="6C489B9E" w14:textId="77777777" w:rsidR="005038FA" w:rsidRDefault="005038FA" w:rsidP="00A249E3">
      <w:pPr>
        <w:spacing w:after="0"/>
        <w:rPr>
          <w:rFonts w:eastAsia="Calibri" w:cstheme="minorHAnsi"/>
          <w:sz w:val="24"/>
          <w:szCs w:val="24"/>
        </w:rPr>
      </w:pPr>
    </w:p>
    <w:p w14:paraId="3886E73F" w14:textId="77777777" w:rsidR="005038FA" w:rsidRDefault="005038FA" w:rsidP="00A249E3">
      <w:pPr>
        <w:spacing w:after="0"/>
        <w:rPr>
          <w:rFonts w:eastAsia="Calibri" w:cstheme="minorHAnsi"/>
          <w:sz w:val="24"/>
          <w:szCs w:val="24"/>
        </w:rPr>
      </w:pPr>
    </w:p>
    <w:p w14:paraId="2A62367A" w14:textId="77777777" w:rsidR="005038FA" w:rsidRDefault="005038FA" w:rsidP="00A249E3">
      <w:pPr>
        <w:spacing w:after="0"/>
        <w:rPr>
          <w:rFonts w:eastAsia="Calibri" w:cstheme="minorHAnsi"/>
          <w:sz w:val="24"/>
          <w:szCs w:val="24"/>
        </w:rPr>
      </w:pPr>
    </w:p>
    <w:p w14:paraId="14D0B0F4" w14:textId="77777777" w:rsidR="005038FA" w:rsidRDefault="005038FA" w:rsidP="00A249E3">
      <w:pPr>
        <w:spacing w:after="0"/>
        <w:rPr>
          <w:rFonts w:eastAsia="Calibri" w:cstheme="minorHAnsi"/>
          <w:sz w:val="24"/>
          <w:szCs w:val="24"/>
        </w:rPr>
      </w:pPr>
    </w:p>
    <w:p w14:paraId="252130D2" w14:textId="77777777" w:rsidR="005038FA" w:rsidRDefault="005038FA" w:rsidP="00A249E3">
      <w:pPr>
        <w:spacing w:after="0"/>
        <w:rPr>
          <w:rFonts w:eastAsia="Calibri" w:cstheme="minorHAnsi"/>
          <w:sz w:val="24"/>
          <w:szCs w:val="24"/>
        </w:rPr>
      </w:pPr>
    </w:p>
    <w:p w14:paraId="055ABA44" w14:textId="77777777" w:rsidR="005038FA" w:rsidRDefault="005038FA" w:rsidP="00A249E3">
      <w:pPr>
        <w:spacing w:after="0"/>
        <w:rPr>
          <w:rFonts w:eastAsia="Calibri" w:cstheme="minorHAnsi"/>
          <w:sz w:val="24"/>
          <w:szCs w:val="24"/>
        </w:rPr>
      </w:pPr>
    </w:p>
    <w:p w14:paraId="04A86B3E" w14:textId="77777777" w:rsidR="005038FA" w:rsidRDefault="005038FA" w:rsidP="00A249E3">
      <w:pPr>
        <w:spacing w:after="0"/>
        <w:rPr>
          <w:rFonts w:eastAsia="Calibri" w:cstheme="minorHAnsi"/>
          <w:sz w:val="24"/>
          <w:szCs w:val="24"/>
        </w:rPr>
      </w:pPr>
    </w:p>
    <w:p w14:paraId="4C26E744" w14:textId="77777777" w:rsidR="005038FA" w:rsidRDefault="005038FA" w:rsidP="00A249E3">
      <w:pPr>
        <w:spacing w:after="0"/>
        <w:rPr>
          <w:rFonts w:eastAsia="Calibri" w:cstheme="minorHAnsi"/>
          <w:sz w:val="24"/>
          <w:szCs w:val="24"/>
        </w:rPr>
      </w:pPr>
    </w:p>
    <w:p w14:paraId="11A18B66" w14:textId="77777777" w:rsidR="00DE6EF9" w:rsidRDefault="00DE6EF9" w:rsidP="00A249E3">
      <w:pPr>
        <w:spacing w:after="0"/>
        <w:rPr>
          <w:rFonts w:eastAsia="Calibri" w:cstheme="minorHAnsi"/>
          <w:sz w:val="24"/>
          <w:szCs w:val="24"/>
        </w:rPr>
      </w:pPr>
    </w:p>
    <w:p w14:paraId="2852267D" w14:textId="77777777" w:rsidR="00C179FD" w:rsidRDefault="0056636C" w:rsidP="00A249E3">
      <w:pPr>
        <w:spacing w:after="0"/>
        <w:rPr>
          <w:rFonts w:eastAsia="Calibri" w:cstheme="minorHAnsi"/>
          <w:sz w:val="24"/>
          <w:szCs w:val="24"/>
        </w:rPr>
      </w:pPr>
      <w:r w:rsidRPr="001D239D">
        <w:rPr>
          <w:rFonts w:cstheme="minorHAnsi"/>
          <w:b/>
          <w:noProof/>
          <w:sz w:val="24"/>
          <w:szCs w:val="24"/>
          <w:lang w:eastAsia="en-GB"/>
        </w:rPr>
        <w:lastRenderedPageBreak/>
        <mc:AlternateContent>
          <mc:Choice Requires="wps">
            <w:drawing>
              <wp:anchor distT="0" distB="0" distL="114300" distR="114300" simplePos="0" relativeHeight="251665408" behindDoc="0" locked="0" layoutInCell="1" allowOverlap="1" wp14:anchorId="3C59E5D1" wp14:editId="5FD251C0">
                <wp:simplePos x="0" y="0"/>
                <wp:positionH relativeFrom="column">
                  <wp:posOffset>-5715</wp:posOffset>
                </wp:positionH>
                <wp:positionV relativeFrom="paragraph">
                  <wp:posOffset>90805</wp:posOffset>
                </wp:positionV>
                <wp:extent cx="5676900" cy="3175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5676900"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6934CC50" w14:textId="77777777" w:rsidR="002C19AA" w:rsidRPr="00964417" w:rsidRDefault="002C19AA" w:rsidP="00C179FD">
                            <w:pPr>
                              <w:spacing w:after="0"/>
                              <w:jc w:val="center"/>
                              <w:rPr>
                                <w:rFonts w:cstheme="minorHAnsi"/>
                                <w:b/>
                                <w:sz w:val="32"/>
                                <w:szCs w:val="32"/>
                              </w:rPr>
                            </w:pPr>
                            <w:r w:rsidRPr="00964417">
                              <w:rPr>
                                <w:rFonts w:cstheme="minorHAnsi"/>
                                <w:b/>
                                <w:sz w:val="32"/>
                                <w:szCs w:val="32"/>
                              </w:rPr>
                              <w:t xml:space="preserve">Section 4.0 </w:t>
                            </w:r>
                          </w:p>
                          <w:p w14:paraId="298F00FD" w14:textId="77777777" w:rsidR="002C19AA" w:rsidRDefault="002C19AA" w:rsidP="00C17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9" style="position:absolute;margin-left:-.45pt;margin-top:7.15pt;width:447pt;height: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" fillcolor="#c3d69b" strokecolor="#71893f" strokeweight="2pt">
                <v:textbox>
                  <w:txbxContent>
                    <w:p w14:paraId="6934CC50" w14:textId="77777777" w:rsidR="002C19AA" w:rsidRPr="00964417" w:rsidRDefault="002C19AA" w:rsidP="00C179FD">
                      <w:pPr>
                        <w:spacing w:after="0"/>
                        <w:jc w:val="center"/>
                        <w:rPr>
                          <w:rFonts w:cstheme="minorHAnsi"/>
                          <w:b/>
                          <w:sz w:val="32"/>
                          <w:szCs w:val="32"/>
                        </w:rPr>
                      </w:pPr>
                      <w:r w:rsidRPr="00964417">
                        <w:rPr>
                          <w:rFonts w:cstheme="minorHAnsi"/>
                          <w:b/>
                          <w:sz w:val="32"/>
                          <w:szCs w:val="32"/>
                        </w:rPr>
                        <w:t xml:space="preserve">Section 4.0 </w:t>
                      </w:r>
                    </w:p>
                    <w:p w14:paraId="298F00FD" w14:textId="77777777" w:rsidR="002C19AA" w:rsidRDefault="002C19AA" w:rsidP="00C179FD">
                      <w:pPr>
                        <w:jc w:val="center"/>
                      </w:pPr>
                    </w:p>
                  </w:txbxContent>
                </v:textbox>
              </v:rect>
            </w:pict>
          </mc:Fallback>
        </mc:AlternateContent>
      </w:r>
    </w:p>
    <w:p w14:paraId="729B4234" w14:textId="77777777" w:rsidR="00C04503" w:rsidRPr="001D239D" w:rsidRDefault="00C04503" w:rsidP="00A249E3">
      <w:pPr>
        <w:spacing w:after="0"/>
        <w:rPr>
          <w:rFonts w:eastAsia="Calibri" w:cstheme="minorHAnsi"/>
          <w:sz w:val="24"/>
          <w:szCs w:val="24"/>
        </w:rPr>
      </w:pPr>
    </w:p>
    <w:p w14:paraId="4947B8F4" w14:textId="77777777" w:rsidR="00764509" w:rsidRPr="001D239D" w:rsidRDefault="00764509" w:rsidP="00A249E3">
      <w:pPr>
        <w:spacing w:after="0"/>
        <w:rPr>
          <w:rFonts w:eastAsia="Calibri" w:cstheme="minorHAnsi"/>
          <w:sz w:val="24"/>
          <w:szCs w:val="24"/>
        </w:rPr>
      </w:pPr>
    </w:p>
    <w:p w14:paraId="5F8F506A" w14:textId="77777777" w:rsidR="00764509" w:rsidRPr="001D239D" w:rsidRDefault="00764509" w:rsidP="00A249E3">
      <w:pPr>
        <w:spacing w:after="0"/>
        <w:rPr>
          <w:rFonts w:cstheme="minorHAnsi"/>
          <w:b/>
          <w:sz w:val="24"/>
          <w:szCs w:val="24"/>
        </w:rPr>
      </w:pPr>
      <w:r w:rsidRPr="001D239D">
        <w:rPr>
          <w:rFonts w:cstheme="minorHAnsi"/>
          <w:b/>
          <w:sz w:val="24"/>
          <w:szCs w:val="24"/>
        </w:rPr>
        <w:t>Service Requirements</w:t>
      </w:r>
    </w:p>
    <w:p w14:paraId="180CE24E" w14:textId="77777777" w:rsidR="00764509" w:rsidRPr="001D239D" w:rsidRDefault="00764509" w:rsidP="00A249E3">
      <w:pPr>
        <w:spacing w:after="0"/>
        <w:rPr>
          <w:rFonts w:cstheme="minorHAnsi"/>
          <w:b/>
          <w:sz w:val="24"/>
          <w:szCs w:val="24"/>
        </w:rPr>
      </w:pPr>
    </w:p>
    <w:p w14:paraId="41527E1D" w14:textId="12E4E983" w:rsidR="00764509" w:rsidRDefault="00764509" w:rsidP="00A249E3">
      <w:pPr>
        <w:spacing w:after="0" w:line="240" w:lineRule="auto"/>
        <w:rPr>
          <w:rFonts w:cstheme="minorHAnsi"/>
          <w:b/>
          <w:sz w:val="24"/>
          <w:szCs w:val="24"/>
        </w:rPr>
      </w:pPr>
      <w:r w:rsidRPr="001D239D">
        <w:rPr>
          <w:rFonts w:cstheme="minorHAnsi"/>
          <w:b/>
          <w:sz w:val="24"/>
          <w:szCs w:val="24"/>
        </w:rPr>
        <w:t xml:space="preserve">4.1 </w:t>
      </w:r>
      <w:r w:rsidR="003164BE">
        <w:rPr>
          <w:rFonts w:cstheme="minorHAnsi"/>
          <w:b/>
          <w:sz w:val="24"/>
          <w:szCs w:val="24"/>
        </w:rPr>
        <w:t xml:space="preserve">  </w:t>
      </w:r>
      <w:r w:rsidRPr="001D239D">
        <w:rPr>
          <w:rFonts w:cstheme="minorHAnsi"/>
          <w:b/>
          <w:sz w:val="24"/>
          <w:szCs w:val="24"/>
        </w:rPr>
        <w:t>Service Model</w:t>
      </w:r>
    </w:p>
    <w:p w14:paraId="14BCE5B8" w14:textId="77777777" w:rsidR="00964417" w:rsidRDefault="00964417" w:rsidP="00A249E3">
      <w:pPr>
        <w:spacing w:after="0" w:line="240" w:lineRule="auto"/>
        <w:rPr>
          <w:rFonts w:cstheme="minorHAnsi"/>
          <w:b/>
          <w:sz w:val="24"/>
          <w:szCs w:val="24"/>
        </w:rPr>
      </w:pPr>
    </w:p>
    <w:p w14:paraId="2DC58CC0" w14:textId="44210685" w:rsidR="00E61FBB" w:rsidRDefault="00E61FBB" w:rsidP="003B1F75">
      <w:pPr>
        <w:spacing w:after="0"/>
        <w:rPr>
          <w:rFonts w:cstheme="minorHAnsi"/>
          <w:sz w:val="24"/>
          <w:szCs w:val="24"/>
        </w:rPr>
      </w:pPr>
      <w:r w:rsidRPr="00E61FBB">
        <w:rPr>
          <w:rFonts w:cstheme="minorHAnsi"/>
          <w:sz w:val="24"/>
          <w:szCs w:val="24"/>
        </w:rPr>
        <w:t xml:space="preserve">The </w:t>
      </w:r>
      <w:r w:rsidR="00AE0268">
        <w:rPr>
          <w:rFonts w:cstheme="minorHAnsi"/>
          <w:sz w:val="24"/>
          <w:szCs w:val="24"/>
        </w:rPr>
        <w:t>Provider</w:t>
      </w:r>
      <w:r w:rsidR="00E04D1C">
        <w:rPr>
          <w:rFonts w:cstheme="minorHAnsi"/>
          <w:sz w:val="24"/>
          <w:szCs w:val="24"/>
        </w:rPr>
        <w:t>[s]</w:t>
      </w:r>
      <w:r w:rsidRPr="00E61FBB">
        <w:rPr>
          <w:rFonts w:cstheme="minorHAnsi"/>
          <w:sz w:val="24"/>
          <w:szCs w:val="24"/>
        </w:rPr>
        <w:t xml:space="preserve"> will be responsible for the management, co-ordination and delivery of the Integrated </w:t>
      </w:r>
      <w:r w:rsidR="00E04D1C">
        <w:rPr>
          <w:rFonts w:cstheme="minorHAnsi"/>
          <w:sz w:val="24"/>
          <w:szCs w:val="24"/>
        </w:rPr>
        <w:t>Recovery Oriented Substance Misuse Service.</w:t>
      </w:r>
    </w:p>
    <w:p w14:paraId="0EB5717A" w14:textId="77777777" w:rsidR="00E04D1C" w:rsidRDefault="00E04D1C" w:rsidP="003B1F75">
      <w:pPr>
        <w:spacing w:after="0"/>
        <w:rPr>
          <w:rFonts w:cstheme="minorHAnsi"/>
          <w:sz w:val="24"/>
          <w:szCs w:val="24"/>
        </w:rPr>
      </w:pPr>
    </w:p>
    <w:p w14:paraId="61CF12FC" w14:textId="77777777" w:rsidR="00E04D1C" w:rsidRDefault="00E04D1C" w:rsidP="003B1F75">
      <w:pPr>
        <w:spacing w:after="0"/>
        <w:rPr>
          <w:rFonts w:cstheme="minorHAnsi"/>
          <w:b/>
          <w:sz w:val="24"/>
          <w:szCs w:val="24"/>
        </w:rPr>
      </w:pPr>
      <w:r w:rsidRPr="00ED38B3">
        <w:rPr>
          <w:rFonts w:cstheme="minorHAnsi"/>
          <w:b/>
          <w:sz w:val="24"/>
          <w:szCs w:val="24"/>
        </w:rPr>
        <w:t>Hub and Spoke</w:t>
      </w:r>
    </w:p>
    <w:p w14:paraId="60183A31" w14:textId="77777777" w:rsidR="003C1462" w:rsidRDefault="003C1462" w:rsidP="003B1F75">
      <w:pPr>
        <w:spacing w:after="0"/>
        <w:rPr>
          <w:rFonts w:cstheme="minorHAnsi"/>
          <w:sz w:val="24"/>
          <w:szCs w:val="24"/>
        </w:rPr>
      </w:pPr>
      <w:r>
        <w:rPr>
          <w:rFonts w:cstheme="minorHAnsi"/>
          <w:sz w:val="24"/>
          <w:szCs w:val="24"/>
          <w:lang w:val="en-US"/>
        </w:rPr>
        <w:t>The</w:t>
      </w:r>
      <w:r w:rsidRPr="003C1462">
        <w:rPr>
          <w:rFonts w:cstheme="minorHAnsi"/>
          <w:sz w:val="24"/>
          <w:szCs w:val="24"/>
          <w:lang w:val="en-US"/>
        </w:rPr>
        <w:t xml:space="preserve"> </w:t>
      </w:r>
      <w:r>
        <w:rPr>
          <w:rFonts w:cstheme="minorHAnsi"/>
          <w:sz w:val="24"/>
          <w:szCs w:val="24"/>
          <w:lang w:val="en-US"/>
        </w:rPr>
        <w:t>treatment and recovery</w:t>
      </w:r>
      <w:r w:rsidRPr="003C1462">
        <w:rPr>
          <w:rFonts w:cstheme="minorHAnsi"/>
          <w:sz w:val="24"/>
          <w:szCs w:val="24"/>
          <w:lang w:val="en-US"/>
        </w:rPr>
        <w:t xml:space="preserve"> support </w:t>
      </w:r>
      <w:r>
        <w:rPr>
          <w:rFonts w:cstheme="minorHAnsi"/>
          <w:sz w:val="24"/>
          <w:szCs w:val="24"/>
          <w:lang w:val="en-US"/>
        </w:rPr>
        <w:t>must be</w:t>
      </w:r>
      <w:r w:rsidRPr="003C1462">
        <w:rPr>
          <w:rFonts w:cstheme="minorHAnsi"/>
          <w:sz w:val="24"/>
          <w:szCs w:val="24"/>
          <w:lang w:val="en-US"/>
        </w:rPr>
        <w:t xml:space="preserve"> of a high standard and provided locally in local communities and facilities</w:t>
      </w:r>
      <w:r>
        <w:rPr>
          <w:rFonts w:cstheme="minorHAnsi"/>
          <w:sz w:val="24"/>
          <w:szCs w:val="24"/>
          <w:lang w:val="en-US"/>
        </w:rPr>
        <w:t xml:space="preserve"> e.g. see Connected Community</w:t>
      </w:r>
      <w:r w:rsidR="00F67849">
        <w:rPr>
          <w:rFonts w:cstheme="minorHAnsi"/>
          <w:sz w:val="24"/>
          <w:szCs w:val="24"/>
          <w:lang w:val="en-US"/>
        </w:rPr>
        <w:t xml:space="preserve"> Centres</w:t>
      </w:r>
      <w:r>
        <w:rPr>
          <w:rFonts w:cstheme="minorHAnsi"/>
          <w:sz w:val="24"/>
          <w:szCs w:val="24"/>
          <w:lang w:val="en-US"/>
        </w:rPr>
        <w:t xml:space="preserve"> and the Live Well website for local community assets in Cheshire East</w:t>
      </w:r>
      <w:r w:rsidRPr="003C1462">
        <w:rPr>
          <w:rFonts w:cstheme="minorHAnsi"/>
          <w:sz w:val="24"/>
          <w:szCs w:val="24"/>
          <w:lang w:val="en-US"/>
        </w:rPr>
        <w:t xml:space="preserve">. </w:t>
      </w:r>
      <w:r>
        <w:rPr>
          <w:rFonts w:cstheme="minorHAnsi"/>
          <w:sz w:val="24"/>
          <w:szCs w:val="24"/>
          <w:lang w:val="en-US"/>
        </w:rPr>
        <w:t xml:space="preserve"> The service will be delivered </w:t>
      </w:r>
      <w:r w:rsidR="00F67849">
        <w:rPr>
          <w:rFonts w:cstheme="minorHAnsi"/>
          <w:sz w:val="24"/>
          <w:szCs w:val="24"/>
        </w:rPr>
        <w:t>across the borough of Cheshire East as a ‘Hub and S</w:t>
      </w:r>
      <w:r w:rsidRPr="003C1462">
        <w:rPr>
          <w:rFonts w:cstheme="minorHAnsi"/>
          <w:sz w:val="24"/>
          <w:szCs w:val="24"/>
        </w:rPr>
        <w:t xml:space="preserve">poke’ model ensuring a single point of contact that is delivered at a local level making best use of multiple access points and locations including community based venues. </w:t>
      </w:r>
      <w:r w:rsidR="00F67849">
        <w:rPr>
          <w:rFonts w:cstheme="minorHAnsi"/>
          <w:sz w:val="24"/>
          <w:szCs w:val="24"/>
        </w:rPr>
        <w:t xml:space="preserve">The </w:t>
      </w:r>
      <w:r w:rsidRPr="003C1462">
        <w:rPr>
          <w:rFonts w:cstheme="minorHAnsi"/>
          <w:sz w:val="24"/>
          <w:szCs w:val="24"/>
        </w:rPr>
        <w:t>Hub</w:t>
      </w:r>
      <w:r w:rsidR="00F67849">
        <w:rPr>
          <w:rFonts w:cstheme="minorHAnsi"/>
          <w:sz w:val="24"/>
          <w:szCs w:val="24"/>
        </w:rPr>
        <w:t xml:space="preserve"> and Spoke model will</w:t>
      </w:r>
      <w:r w:rsidRPr="003C1462">
        <w:rPr>
          <w:rFonts w:cstheme="minorHAnsi"/>
          <w:sz w:val="24"/>
          <w:szCs w:val="24"/>
        </w:rPr>
        <w:t xml:space="preserve"> provide support on both a virtual and a physical basis.  </w:t>
      </w:r>
      <w:r w:rsidR="00F67849">
        <w:rPr>
          <w:rFonts w:cstheme="minorHAnsi"/>
          <w:sz w:val="24"/>
          <w:szCs w:val="24"/>
        </w:rPr>
        <w:t xml:space="preserve"> </w:t>
      </w:r>
    </w:p>
    <w:p w14:paraId="1C7D522E" w14:textId="77777777" w:rsidR="00F67849" w:rsidRPr="003C1462" w:rsidRDefault="00F67849" w:rsidP="003B1F75">
      <w:pPr>
        <w:spacing w:after="0"/>
        <w:rPr>
          <w:rFonts w:cstheme="minorHAnsi"/>
          <w:sz w:val="24"/>
          <w:szCs w:val="24"/>
          <w:lang w:val="en-US"/>
        </w:rPr>
      </w:pPr>
    </w:p>
    <w:p w14:paraId="0EC6632A" w14:textId="77777777" w:rsidR="00E04D1C" w:rsidRDefault="00ED38B3" w:rsidP="003B1F75">
      <w:pPr>
        <w:spacing w:after="0"/>
        <w:rPr>
          <w:rFonts w:cstheme="minorHAnsi"/>
          <w:b/>
          <w:sz w:val="24"/>
          <w:szCs w:val="24"/>
        </w:rPr>
      </w:pPr>
      <w:r>
        <w:rPr>
          <w:rFonts w:cstheme="minorHAnsi"/>
          <w:b/>
          <w:sz w:val="24"/>
          <w:szCs w:val="24"/>
        </w:rPr>
        <w:t>Whole System</w:t>
      </w:r>
      <w:r w:rsidR="00E04D1C" w:rsidRPr="00ED38B3">
        <w:rPr>
          <w:rFonts w:cstheme="minorHAnsi"/>
          <w:b/>
          <w:sz w:val="24"/>
          <w:szCs w:val="24"/>
        </w:rPr>
        <w:t xml:space="preserve"> Approach</w:t>
      </w:r>
    </w:p>
    <w:p w14:paraId="6BD6FB6D" w14:textId="43038918" w:rsidR="00ED38B3" w:rsidRDefault="00ED38B3" w:rsidP="003B1F75">
      <w:pPr>
        <w:spacing w:after="0"/>
        <w:rPr>
          <w:rFonts w:cstheme="minorHAnsi"/>
          <w:sz w:val="24"/>
          <w:szCs w:val="24"/>
          <w:lang w:val="en-US"/>
        </w:rPr>
      </w:pPr>
      <w:r w:rsidRPr="00ED38B3">
        <w:rPr>
          <w:rFonts w:cstheme="minorHAnsi"/>
          <w:sz w:val="24"/>
          <w:szCs w:val="24"/>
          <w:lang w:val="en-US"/>
        </w:rPr>
        <w:t xml:space="preserve">The </w:t>
      </w:r>
      <w:r w:rsidR="00AE0268">
        <w:rPr>
          <w:rFonts w:cstheme="minorHAnsi"/>
          <w:sz w:val="24"/>
          <w:szCs w:val="24"/>
          <w:lang w:val="en-US"/>
        </w:rPr>
        <w:t>Provider</w:t>
      </w:r>
      <w:r>
        <w:rPr>
          <w:rFonts w:cstheme="minorHAnsi"/>
          <w:sz w:val="24"/>
          <w:szCs w:val="24"/>
          <w:lang w:val="en-US"/>
        </w:rPr>
        <w:t>[s]</w:t>
      </w:r>
      <w:r w:rsidRPr="00ED38B3">
        <w:rPr>
          <w:rFonts w:cstheme="minorHAnsi"/>
          <w:sz w:val="24"/>
          <w:szCs w:val="24"/>
          <w:lang w:val="en-US"/>
        </w:rPr>
        <w:t xml:space="preserve"> will be required to co-ordinate and work in partnership with other providers in order to deliver a planned, coherent and efficient service. This includes streams and services across the health and social care economy, other local authority divisions as well as within the voluntary and statutory sectors.</w:t>
      </w:r>
    </w:p>
    <w:p w14:paraId="31787524" w14:textId="77777777" w:rsidR="00ED38B3" w:rsidRDefault="00ED38B3" w:rsidP="003B1F75">
      <w:pPr>
        <w:spacing w:after="0"/>
        <w:rPr>
          <w:rFonts w:cstheme="minorHAnsi"/>
          <w:sz w:val="24"/>
          <w:szCs w:val="24"/>
          <w:lang w:val="en-US"/>
        </w:rPr>
      </w:pPr>
    </w:p>
    <w:p w14:paraId="7532B952" w14:textId="77777777" w:rsidR="00ED38B3" w:rsidRDefault="00ED38B3" w:rsidP="003B1F75">
      <w:pPr>
        <w:spacing w:after="0"/>
        <w:rPr>
          <w:rFonts w:cstheme="minorHAnsi"/>
          <w:b/>
          <w:sz w:val="24"/>
          <w:szCs w:val="24"/>
          <w:lang w:val="en-US"/>
        </w:rPr>
      </w:pPr>
      <w:r w:rsidRPr="00ED38B3">
        <w:rPr>
          <w:rFonts w:cstheme="minorHAnsi"/>
          <w:b/>
          <w:sz w:val="24"/>
          <w:szCs w:val="24"/>
          <w:lang w:val="en-US"/>
        </w:rPr>
        <w:t>Whole Family</w:t>
      </w:r>
      <w:r>
        <w:rPr>
          <w:rFonts w:cstheme="minorHAnsi"/>
          <w:b/>
          <w:sz w:val="24"/>
          <w:szCs w:val="24"/>
          <w:lang w:val="en-US"/>
        </w:rPr>
        <w:t xml:space="preserve"> and Personalisation</w:t>
      </w:r>
      <w:r w:rsidRPr="00ED38B3">
        <w:rPr>
          <w:rFonts w:cstheme="minorHAnsi"/>
          <w:b/>
          <w:sz w:val="24"/>
          <w:szCs w:val="24"/>
          <w:lang w:val="en-US"/>
        </w:rPr>
        <w:t xml:space="preserve"> Approach</w:t>
      </w:r>
    </w:p>
    <w:p w14:paraId="35FC776D" w14:textId="77777777" w:rsidR="00ED38B3" w:rsidRPr="00ED38B3" w:rsidRDefault="00ED38B3" w:rsidP="003B1F75">
      <w:pPr>
        <w:spacing w:after="0"/>
        <w:rPr>
          <w:rFonts w:cstheme="minorHAnsi"/>
          <w:sz w:val="24"/>
          <w:szCs w:val="24"/>
        </w:rPr>
      </w:pPr>
      <w:r w:rsidRPr="00ED38B3">
        <w:rPr>
          <w:rFonts w:cstheme="minorHAnsi"/>
          <w:sz w:val="24"/>
          <w:szCs w:val="24"/>
        </w:rPr>
        <w:t xml:space="preserve">The </w:t>
      </w:r>
      <w:r>
        <w:rPr>
          <w:rFonts w:cstheme="minorHAnsi"/>
          <w:sz w:val="24"/>
          <w:szCs w:val="24"/>
        </w:rPr>
        <w:t>Integrated Recovery Oriented Substance Misuse Service</w:t>
      </w:r>
      <w:r w:rsidRPr="00ED38B3">
        <w:rPr>
          <w:rFonts w:cstheme="minorHAnsi"/>
          <w:sz w:val="24"/>
          <w:szCs w:val="24"/>
        </w:rPr>
        <w:t xml:space="preserve"> is a holistic model that offers a coordinated approach to access and support for </w:t>
      </w:r>
      <w:r>
        <w:rPr>
          <w:rFonts w:cstheme="minorHAnsi"/>
          <w:sz w:val="24"/>
          <w:szCs w:val="24"/>
        </w:rPr>
        <w:t>service users</w:t>
      </w:r>
      <w:r w:rsidRPr="00ED38B3">
        <w:rPr>
          <w:rFonts w:cstheme="minorHAnsi"/>
          <w:sz w:val="24"/>
          <w:szCs w:val="24"/>
        </w:rPr>
        <w:t xml:space="preserve"> </w:t>
      </w:r>
      <w:r>
        <w:rPr>
          <w:rFonts w:cstheme="minorHAnsi"/>
          <w:sz w:val="24"/>
          <w:szCs w:val="24"/>
        </w:rPr>
        <w:t>aligned to their needs and strengths</w:t>
      </w:r>
      <w:r w:rsidRPr="00ED38B3">
        <w:rPr>
          <w:rFonts w:cstheme="minorHAnsi"/>
          <w:sz w:val="24"/>
          <w:szCs w:val="24"/>
        </w:rPr>
        <w:t xml:space="preserve">, tailored according to them as an individual. It is not a one size fits all approach and should focus on an individual’s outcomes </w:t>
      </w:r>
      <w:r w:rsidR="003C1462">
        <w:rPr>
          <w:rFonts w:cstheme="minorHAnsi"/>
          <w:sz w:val="24"/>
          <w:szCs w:val="24"/>
        </w:rPr>
        <w:t>and recovery assets.</w:t>
      </w:r>
    </w:p>
    <w:p w14:paraId="317E5529" w14:textId="77777777" w:rsidR="00ED38B3" w:rsidRPr="00ED38B3" w:rsidRDefault="00ED38B3" w:rsidP="003B1F75">
      <w:pPr>
        <w:spacing w:after="0"/>
        <w:rPr>
          <w:rFonts w:cstheme="minorHAnsi"/>
          <w:sz w:val="24"/>
          <w:szCs w:val="24"/>
        </w:rPr>
      </w:pPr>
    </w:p>
    <w:p w14:paraId="5695C116" w14:textId="24DD13A8" w:rsidR="00ED38B3" w:rsidRPr="00ED38B3" w:rsidRDefault="00ED38B3" w:rsidP="003B1F75">
      <w:pPr>
        <w:spacing w:after="0"/>
        <w:rPr>
          <w:rFonts w:cstheme="minorHAnsi"/>
          <w:sz w:val="24"/>
          <w:szCs w:val="24"/>
        </w:rPr>
      </w:pPr>
      <w:r w:rsidRPr="00ED38B3">
        <w:rPr>
          <w:rFonts w:cstheme="minorHAnsi"/>
          <w:sz w:val="24"/>
          <w:szCs w:val="24"/>
        </w:rPr>
        <w:t xml:space="preserve">The </w:t>
      </w:r>
      <w:r w:rsidR="00AE0268">
        <w:rPr>
          <w:rFonts w:cstheme="minorHAnsi"/>
          <w:sz w:val="24"/>
          <w:szCs w:val="24"/>
        </w:rPr>
        <w:t>Provider</w:t>
      </w:r>
      <w:r w:rsidR="003C1462">
        <w:rPr>
          <w:rFonts w:cstheme="minorHAnsi"/>
          <w:sz w:val="24"/>
          <w:szCs w:val="24"/>
        </w:rPr>
        <w:t>[s]</w:t>
      </w:r>
      <w:r w:rsidRPr="00ED38B3">
        <w:rPr>
          <w:rFonts w:cstheme="minorHAnsi"/>
          <w:sz w:val="24"/>
          <w:szCs w:val="24"/>
        </w:rPr>
        <w:t xml:space="preserve"> will adopt a holistic family approach to work with </w:t>
      </w:r>
      <w:r w:rsidR="003C1462">
        <w:rPr>
          <w:rFonts w:cstheme="minorHAnsi"/>
          <w:sz w:val="24"/>
          <w:szCs w:val="24"/>
        </w:rPr>
        <w:t xml:space="preserve">young people, adults </w:t>
      </w:r>
      <w:r w:rsidRPr="00ED38B3">
        <w:rPr>
          <w:rFonts w:cstheme="minorHAnsi"/>
          <w:sz w:val="24"/>
          <w:szCs w:val="24"/>
        </w:rPr>
        <w:t xml:space="preserve">and their families working in partnership to meet the service aims and the personalised </w:t>
      </w:r>
      <w:r w:rsidR="003C1462">
        <w:rPr>
          <w:rFonts w:cstheme="minorHAnsi"/>
          <w:sz w:val="24"/>
          <w:szCs w:val="24"/>
        </w:rPr>
        <w:t>care plan</w:t>
      </w:r>
      <w:r w:rsidRPr="00ED38B3">
        <w:rPr>
          <w:rFonts w:cstheme="minorHAnsi"/>
          <w:sz w:val="24"/>
          <w:szCs w:val="24"/>
        </w:rPr>
        <w:t xml:space="preserve">.  </w:t>
      </w:r>
    </w:p>
    <w:p w14:paraId="4A1D55DD" w14:textId="77777777" w:rsidR="00ED38B3" w:rsidRPr="00ED38B3" w:rsidRDefault="00ED38B3" w:rsidP="003B1F75">
      <w:pPr>
        <w:spacing w:after="0"/>
        <w:rPr>
          <w:rFonts w:cstheme="minorHAnsi"/>
          <w:sz w:val="24"/>
          <w:szCs w:val="24"/>
        </w:rPr>
      </w:pPr>
    </w:p>
    <w:p w14:paraId="6273D633" w14:textId="735B66E7" w:rsidR="00ED38B3" w:rsidRPr="00ED38B3" w:rsidRDefault="009B7EB5" w:rsidP="003B1F75">
      <w:pPr>
        <w:spacing w:after="0"/>
        <w:rPr>
          <w:rFonts w:cstheme="minorHAnsi"/>
          <w:sz w:val="24"/>
          <w:szCs w:val="24"/>
        </w:rPr>
      </w:pPr>
      <w:r>
        <w:rPr>
          <w:rFonts w:cstheme="minorHAnsi"/>
          <w:sz w:val="24"/>
          <w:szCs w:val="24"/>
        </w:rPr>
        <w:t>The Provider</w:t>
      </w:r>
      <w:r w:rsidR="006A7BCE">
        <w:rPr>
          <w:rFonts w:cstheme="minorHAnsi"/>
          <w:sz w:val="24"/>
          <w:szCs w:val="24"/>
        </w:rPr>
        <w:t>[s]</w:t>
      </w:r>
      <w:r w:rsidR="00ED38B3" w:rsidRPr="00ED38B3">
        <w:rPr>
          <w:rFonts w:cstheme="minorHAnsi"/>
          <w:sz w:val="24"/>
          <w:szCs w:val="24"/>
        </w:rPr>
        <w:t xml:space="preserve"> to develop a wide range of interventions and support services using providers through sub-contracting or partnership arrangements and collaborations, who have the expertise, knowledge and flexibility to help deliver a holistic service model.</w:t>
      </w:r>
    </w:p>
    <w:p w14:paraId="65BF5B5E" w14:textId="77777777" w:rsidR="003164BE" w:rsidRDefault="003164BE" w:rsidP="003B1F75">
      <w:pPr>
        <w:spacing w:after="0"/>
        <w:rPr>
          <w:rFonts w:cstheme="minorHAnsi"/>
          <w:b/>
          <w:sz w:val="24"/>
          <w:szCs w:val="24"/>
        </w:rPr>
      </w:pPr>
    </w:p>
    <w:p w14:paraId="148790C6" w14:textId="77777777" w:rsidR="006A7BCE" w:rsidRDefault="006A7BCE" w:rsidP="003B1F75">
      <w:pPr>
        <w:spacing w:after="0"/>
        <w:rPr>
          <w:rFonts w:cstheme="minorHAnsi"/>
          <w:b/>
          <w:sz w:val="24"/>
          <w:szCs w:val="24"/>
        </w:rPr>
      </w:pPr>
    </w:p>
    <w:p w14:paraId="2FC9C224" w14:textId="77777777" w:rsidR="006A7BCE" w:rsidRDefault="006A7BCE" w:rsidP="003B1F75">
      <w:pPr>
        <w:spacing w:after="0"/>
        <w:rPr>
          <w:rFonts w:cstheme="minorHAnsi"/>
          <w:b/>
          <w:sz w:val="24"/>
          <w:szCs w:val="24"/>
        </w:rPr>
      </w:pPr>
    </w:p>
    <w:p w14:paraId="7C3C8542" w14:textId="77777777" w:rsidR="003C1462" w:rsidRDefault="00E04D1C" w:rsidP="003B1F75">
      <w:pPr>
        <w:spacing w:after="0"/>
        <w:rPr>
          <w:rFonts w:cstheme="minorHAnsi"/>
          <w:b/>
          <w:sz w:val="24"/>
          <w:szCs w:val="24"/>
        </w:rPr>
      </w:pPr>
      <w:r w:rsidRPr="003C1462">
        <w:rPr>
          <w:rFonts w:cstheme="minorHAnsi"/>
          <w:b/>
          <w:sz w:val="24"/>
          <w:szCs w:val="24"/>
        </w:rPr>
        <w:lastRenderedPageBreak/>
        <w:t xml:space="preserve">Assets Based Community Development (ABCD) </w:t>
      </w:r>
    </w:p>
    <w:p w14:paraId="38D14151" w14:textId="33A75C35" w:rsidR="00673F85" w:rsidRDefault="00F67849" w:rsidP="003B1F75">
      <w:pPr>
        <w:spacing w:after="0"/>
        <w:rPr>
          <w:rFonts w:cstheme="minorHAnsi"/>
          <w:sz w:val="24"/>
          <w:szCs w:val="24"/>
          <w:lang w:val="en-US"/>
        </w:rPr>
      </w:pPr>
      <w:r w:rsidRPr="00F67849">
        <w:rPr>
          <w:rFonts w:cstheme="minorHAnsi"/>
          <w:sz w:val="24"/>
          <w:szCs w:val="24"/>
          <w:lang w:val="en-US"/>
        </w:rPr>
        <w:t>The Provider</w:t>
      </w:r>
      <w:r w:rsidR="008D1C19">
        <w:rPr>
          <w:rFonts w:cstheme="minorHAnsi"/>
          <w:sz w:val="24"/>
          <w:szCs w:val="24"/>
          <w:lang w:val="en-US"/>
        </w:rPr>
        <w:t>[s]</w:t>
      </w:r>
      <w:r w:rsidRPr="00F67849">
        <w:rPr>
          <w:rFonts w:cstheme="minorHAnsi"/>
          <w:sz w:val="24"/>
          <w:szCs w:val="24"/>
          <w:lang w:val="en-US"/>
        </w:rPr>
        <w:t xml:space="preserve"> will take an Assets Based Approach to </w:t>
      </w:r>
      <w:r w:rsidR="00B436EB">
        <w:rPr>
          <w:rFonts w:cstheme="minorHAnsi"/>
          <w:sz w:val="24"/>
          <w:szCs w:val="24"/>
          <w:lang w:val="en-US"/>
        </w:rPr>
        <w:t>Assessment and Care Planning</w:t>
      </w:r>
      <w:r w:rsidRPr="00F67849">
        <w:rPr>
          <w:rFonts w:cstheme="minorHAnsi"/>
          <w:sz w:val="24"/>
          <w:szCs w:val="24"/>
          <w:lang w:val="en-US"/>
        </w:rPr>
        <w:t xml:space="preserve">.  This will include the identification of ‘individual’ strengths and </w:t>
      </w:r>
      <w:r w:rsidR="00B436EB">
        <w:rPr>
          <w:rFonts w:cstheme="minorHAnsi"/>
          <w:sz w:val="24"/>
          <w:szCs w:val="24"/>
          <w:lang w:val="en-US"/>
        </w:rPr>
        <w:t xml:space="preserve">recovery </w:t>
      </w:r>
      <w:r w:rsidRPr="00F67849">
        <w:rPr>
          <w:rFonts w:cstheme="minorHAnsi"/>
          <w:sz w:val="24"/>
          <w:szCs w:val="24"/>
          <w:lang w:val="en-US"/>
        </w:rPr>
        <w:t xml:space="preserve">assets of the </w:t>
      </w:r>
      <w:r w:rsidR="00B436EB">
        <w:rPr>
          <w:rFonts w:cstheme="minorHAnsi"/>
          <w:sz w:val="24"/>
          <w:szCs w:val="24"/>
          <w:lang w:val="en-US"/>
        </w:rPr>
        <w:t>service user</w:t>
      </w:r>
      <w:r w:rsidRPr="00F67849">
        <w:rPr>
          <w:rFonts w:cstheme="minorHAnsi"/>
          <w:sz w:val="24"/>
          <w:szCs w:val="24"/>
          <w:lang w:val="en-US"/>
        </w:rPr>
        <w:t xml:space="preserve"> such</w:t>
      </w:r>
      <w:r w:rsidR="00B436EB">
        <w:rPr>
          <w:rFonts w:cstheme="minorHAnsi"/>
          <w:sz w:val="24"/>
          <w:szCs w:val="24"/>
          <w:lang w:val="en-US"/>
        </w:rPr>
        <w:t xml:space="preserve"> as their skills, knowledge, </w:t>
      </w:r>
      <w:r w:rsidRPr="00F67849">
        <w:rPr>
          <w:rFonts w:cstheme="minorHAnsi"/>
          <w:sz w:val="24"/>
          <w:szCs w:val="24"/>
          <w:lang w:val="en-US"/>
        </w:rPr>
        <w:t>experience,</w:t>
      </w:r>
      <w:r w:rsidR="00B436EB">
        <w:rPr>
          <w:rFonts w:cstheme="minorHAnsi"/>
          <w:sz w:val="24"/>
          <w:szCs w:val="24"/>
          <w:lang w:val="en-US"/>
        </w:rPr>
        <w:t xml:space="preserve"> employment, training, learning, volunteering,</w:t>
      </w:r>
      <w:r w:rsidRPr="00F67849">
        <w:rPr>
          <w:rFonts w:cstheme="minorHAnsi"/>
          <w:sz w:val="24"/>
          <w:szCs w:val="24"/>
          <w:lang w:val="en-US"/>
        </w:rPr>
        <w:t xml:space="preserve"> as well as their ‘community’ assets such as friends, wider family networks, neighbours, community based activities and networks.   Once individual and community assets have been identified the </w:t>
      </w:r>
      <w:r w:rsidR="00B436EB">
        <w:rPr>
          <w:rFonts w:cstheme="minorHAnsi"/>
          <w:sz w:val="24"/>
          <w:szCs w:val="24"/>
          <w:lang w:val="en-US"/>
        </w:rPr>
        <w:t>service user</w:t>
      </w:r>
      <w:r w:rsidRPr="00F67849">
        <w:rPr>
          <w:rFonts w:cstheme="minorHAnsi"/>
          <w:sz w:val="24"/>
          <w:szCs w:val="24"/>
          <w:lang w:val="en-US"/>
        </w:rPr>
        <w:t xml:space="preserve"> will be supported and empowered to build on these assets to improve the outcomes identified within their personalised assessment.  </w:t>
      </w:r>
    </w:p>
    <w:p w14:paraId="4EC3A282" w14:textId="77777777" w:rsidR="00673F85" w:rsidRDefault="00673F85" w:rsidP="003B1F75">
      <w:pPr>
        <w:spacing w:after="0"/>
        <w:rPr>
          <w:rFonts w:cstheme="minorHAnsi"/>
          <w:sz w:val="24"/>
          <w:szCs w:val="24"/>
          <w:lang w:val="en-US"/>
        </w:rPr>
      </w:pPr>
    </w:p>
    <w:p w14:paraId="423E2626" w14:textId="33B8F374" w:rsidR="00F67849" w:rsidRDefault="00B436EB" w:rsidP="003B1F75">
      <w:pPr>
        <w:spacing w:after="0"/>
        <w:rPr>
          <w:rFonts w:cstheme="minorHAnsi"/>
          <w:sz w:val="24"/>
          <w:szCs w:val="24"/>
          <w:lang w:val="en-US"/>
        </w:rPr>
      </w:pPr>
      <w:r>
        <w:rPr>
          <w:rFonts w:cstheme="minorHAnsi"/>
          <w:sz w:val="24"/>
          <w:szCs w:val="24"/>
          <w:lang w:val="en-US"/>
        </w:rPr>
        <w:t>Service users</w:t>
      </w:r>
      <w:r w:rsidR="00F67849" w:rsidRPr="00F67849">
        <w:rPr>
          <w:rFonts w:cstheme="minorHAnsi"/>
          <w:sz w:val="24"/>
          <w:szCs w:val="24"/>
          <w:lang w:val="en-US"/>
        </w:rPr>
        <w:t xml:space="preserve"> should be empowered to build on their assets and supported through a journey to become as independent as possible, with</w:t>
      </w:r>
      <w:r w:rsidR="00F67849" w:rsidRPr="00F67849">
        <w:rPr>
          <w:rFonts w:cstheme="minorHAnsi"/>
          <w:sz w:val="24"/>
          <w:szCs w:val="24"/>
        </w:rPr>
        <w:t xml:space="preserve"> moderate to high levels of support delivered for a time limited period and a step down approach applied.   </w:t>
      </w:r>
      <w:r>
        <w:rPr>
          <w:rFonts w:cstheme="minorHAnsi"/>
          <w:sz w:val="24"/>
          <w:szCs w:val="24"/>
          <w:lang w:val="en-US"/>
        </w:rPr>
        <w:t>Service users</w:t>
      </w:r>
      <w:r w:rsidR="00F67849" w:rsidRPr="00F67849">
        <w:rPr>
          <w:rFonts w:cstheme="minorHAnsi"/>
          <w:sz w:val="24"/>
          <w:szCs w:val="24"/>
          <w:lang w:val="en-US"/>
        </w:rPr>
        <w:t xml:space="preserve"> should also be aware that they are able to return for additional support if their circumstances change.</w:t>
      </w:r>
      <w:r>
        <w:rPr>
          <w:rFonts w:cstheme="minorHAnsi"/>
          <w:sz w:val="24"/>
          <w:szCs w:val="24"/>
          <w:lang w:val="en-US"/>
        </w:rPr>
        <w:t xml:space="preserve">  </w:t>
      </w:r>
      <w:r w:rsidR="00F67849" w:rsidRPr="00F67849">
        <w:rPr>
          <w:rFonts w:cstheme="minorHAnsi"/>
          <w:sz w:val="24"/>
          <w:szCs w:val="24"/>
          <w:lang w:val="en-US"/>
        </w:rPr>
        <w:t xml:space="preserve">The </w:t>
      </w:r>
      <w:r w:rsidR="009B7EB5">
        <w:rPr>
          <w:rFonts w:cstheme="minorHAnsi"/>
          <w:sz w:val="24"/>
          <w:szCs w:val="24"/>
          <w:lang w:val="en-US"/>
        </w:rPr>
        <w:t>Provider</w:t>
      </w:r>
      <w:r>
        <w:rPr>
          <w:rFonts w:cstheme="minorHAnsi"/>
          <w:sz w:val="24"/>
          <w:szCs w:val="24"/>
          <w:lang w:val="en-US"/>
        </w:rPr>
        <w:t>[s]</w:t>
      </w:r>
      <w:r w:rsidR="00F67849" w:rsidRPr="00F67849">
        <w:rPr>
          <w:rFonts w:cstheme="minorHAnsi"/>
          <w:sz w:val="24"/>
          <w:szCs w:val="24"/>
          <w:lang w:val="en-US"/>
        </w:rPr>
        <w:t xml:space="preserve"> should a</w:t>
      </w:r>
      <w:r>
        <w:rPr>
          <w:rFonts w:cstheme="minorHAnsi"/>
          <w:sz w:val="24"/>
          <w:szCs w:val="24"/>
          <w:lang w:val="en-US"/>
        </w:rPr>
        <w:t xml:space="preserve">im to co-produce and co-deliver </w:t>
      </w:r>
      <w:r w:rsidR="00F67849" w:rsidRPr="00F67849">
        <w:rPr>
          <w:rFonts w:cstheme="minorHAnsi"/>
          <w:sz w:val="24"/>
          <w:szCs w:val="24"/>
          <w:lang w:val="en-US"/>
        </w:rPr>
        <w:t>support</w:t>
      </w:r>
      <w:r>
        <w:rPr>
          <w:rFonts w:cstheme="minorHAnsi"/>
          <w:sz w:val="24"/>
          <w:szCs w:val="24"/>
          <w:lang w:val="en-US"/>
        </w:rPr>
        <w:t xml:space="preserve"> with service users</w:t>
      </w:r>
      <w:r w:rsidR="00F67849" w:rsidRPr="00F67849">
        <w:rPr>
          <w:rFonts w:cstheme="minorHAnsi"/>
          <w:sz w:val="24"/>
          <w:szCs w:val="24"/>
          <w:lang w:val="en-US"/>
        </w:rPr>
        <w:t xml:space="preserve">, and where possible </w:t>
      </w:r>
      <w:r>
        <w:rPr>
          <w:rFonts w:cstheme="minorHAnsi"/>
          <w:sz w:val="24"/>
          <w:szCs w:val="24"/>
          <w:lang w:val="en-US"/>
        </w:rPr>
        <w:t>service users and former service users</w:t>
      </w:r>
      <w:r w:rsidR="00F67849" w:rsidRPr="00F67849">
        <w:rPr>
          <w:rFonts w:cstheme="minorHAnsi"/>
          <w:sz w:val="24"/>
          <w:szCs w:val="24"/>
          <w:lang w:val="en-US"/>
        </w:rPr>
        <w:t xml:space="preserve"> should be encouraged and supported to share their skills, knowledge and experiences through engagement, </w:t>
      </w:r>
      <w:r>
        <w:rPr>
          <w:rFonts w:cstheme="minorHAnsi"/>
          <w:sz w:val="24"/>
          <w:szCs w:val="24"/>
          <w:lang w:val="en-US"/>
        </w:rPr>
        <w:t xml:space="preserve">co-production, volunteering, </w:t>
      </w:r>
      <w:r w:rsidR="00F67849" w:rsidRPr="00F67849">
        <w:rPr>
          <w:rFonts w:cstheme="minorHAnsi"/>
          <w:sz w:val="24"/>
          <w:szCs w:val="24"/>
          <w:lang w:val="en-US"/>
        </w:rPr>
        <w:t xml:space="preserve">peer support activities and networks with other </w:t>
      </w:r>
      <w:r>
        <w:rPr>
          <w:rFonts w:cstheme="minorHAnsi"/>
          <w:sz w:val="24"/>
          <w:szCs w:val="24"/>
          <w:lang w:val="en-US"/>
        </w:rPr>
        <w:t>service users</w:t>
      </w:r>
      <w:r w:rsidR="00F67849" w:rsidRPr="00F67849">
        <w:rPr>
          <w:rFonts w:cstheme="minorHAnsi"/>
          <w:sz w:val="24"/>
          <w:szCs w:val="24"/>
          <w:lang w:val="en-US"/>
        </w:rPr>
        <w:t>.</w:t>
      </w:r>
    </w:p>
    <w:p w14:paraId="654A603C" w14:textId="77777777" w:rsidR="00B436EB" w:rsidRPr="00F67849" w:rsidRDefault="00B436EB" w:rsidP="003B1F75">
      <w:pPr>
        <w:spacing w:after="0"/>
        <w:rPr>
          <w:rFonts w:cstheme="minorHAnsi"/>
          <w:sz w:val="24"/>
          <w:szCs w:val="24"/>
          <w:lang w:val="en-US"/>
        </w:rPr>
      </w:pPr>
    </w:p>
    <w:p w14:paraId="715AD53B" w14:textId="0C4ED15D" w:rsidR="00F67849" w:rsidRPr="00F67849" w:rsidRDefault="00F67849" w:rsidP="003B1F75">
      <w:pPr>
        <w:spacing w:after="0"/>
        <w:rPr>
          <w:rFonts w:cstheme="minorHAnsi"/>
          <w:sz w:val="24"/>
          <w:szCs w:val="24"/>
          <w:lang w:val="en-US"/>
        </w:rPr>
      </w:pPr>
      <w:r w:rsidRPr="00F67849">
        <w:rPr>
          <w:rFonts w:cstheme="minorHAnsi"/>
          <w:sz w:val="24"/>
          <w:szCs w:val="24"/>
          <w:lang w:val="en-US"/>
        </w:rPr>
        <w:t xml:space="preserve">The </w:t>
      </w:r>
      <w:r w:rsidR="009B7EB5">
        <w:rPr>
          <w:rFonts w:cstheme="minorHAnsi"/>
          <w:sz w:val="24"/>
          <w:szCs w:val="24"/>
          <w:lang w:val="en-US"/>
        </w:rPr>
        <w:t>Provider</w:t>
      </w:r>
      <w:r w:rsidR="00B436EB">
        <w:rPr>
          <w:rFonts w:cstheme="minorHAnsi"/>
          <w:sz w:val="24"/>
          <w:szCs w:val="24"/>
          <w:lang w:val="en-US"/>
        </w:rPr>
        <w:t>[s]</w:t>
      </w:r>
      <w:r w:rsidRPr="00F67849">
        <w:rPr>
          <w:rFonts w:cstheme="minorHAnsi"/>
          <w:sz w:val="24"/>
          <w:szCs w:val="24"/>
          <w:lang w:val="en-US"/>
        </w:rPr>
        <w:t xml:space="preserve"> will proactively seek to develop</w:t>
      </w:r>
      <w:r w:rsidR="00673F85">
        <w:rPr>
          <w:rFonts w:cstheme="minorHAnsi"/>
          <w:sz w:val="24"/>
          <w:szCs w:val="24"/>
          <w:lang w:val="en-US"/>
        </w:rPr>
        <w:t xml:space="preserve"> a</w:t>
      </w:r>
      <w:r w:rsidRPr="00F67849">
        <w:rPr>
          <w:rFonts w:cstheme="minorHAnsi"/>
          <w:sz w:val="24"/>
          <w:szCs w:val="24"/>
          <w:lang w:val="en-US"/>
        </w:rPr>
        <w:t xml:space="preserve"> local</w:t>
      </w:r>
      <w:r w:rsidR="00673F85">
        <w:rPr>
          <w:rFonts w:cstheme="minorHAnsi"/>
          <w:sz w:val="24"/>
          <w:szCs w:val="24"/>
          <w:lang w:val="en-US"/>
        </w:rPr>
        <w:t xml:space="preserve"> ‘Recovery Community’ developing recovery at a</w:t>
      </w:r>
      <w:r w:rsidR="00B436EB">
        <w:rPr>
          <w:rFonts w:cstheme="minorHAnsi"/>
          <w:sz w:val="24"/>
          <w:szCs w:val="24"/>
          <w:lang w:val="en-US"/>
        </w:rPr>
        <w:t xml:space="preserve"> community level</w:t>
      </w:r>
      <w:r w:rsidR="00673F85">
        <w:rPr>
          <w:rFonts w:cstheme="minorHAnsi"/>
          <w:sz w:val="24"/>
          <w:szCs w:val="24"/>
          <w:lang w:val="en-US"/>
        </w:rPr>
        <w:t xml:space="preserve"> support, which </w:t>
      </w:r>
      <w:r w:rsidRPr="00F67849">
        <w:rPr>
          <w:rFonts w:cstheme="minorHAnsi"/>
          <w:sz w:val="24"/>
          <w:szCs w:val="24"/>
          <w:lang w:val="en-US"/>
        </w:rPr>
        <w:t xml:space="preserve">builds on existing local assets to ensure a </w:t>
      </w:r>
      <w:r w:rsidR="00B436EB">
        <w:rPr>
          <w:rFonts w:cstheme="minorHAnsi"/>
          <w:sz w:val="24"/>
          <w:szCs w:val="24"/>
          <w:lang w:val="en-US"/>
        </w:rPr>
        <w:t>‘</w:t>
      </w:r>
      <w:r w:rsidRPr="00F67849">
        <w:rPr>
          <w:rFonts w:cstheme="minorHAnsi"/>
          <w:sz w:val="24"/>
          <w:szCs w:val="24"/>
          <w:lang w:val="en-US"/>
        </w:rPr>
        <w:t>Sustainability</w:t>
      </w:r>
      <w:r w:rsidR="00B436EB">
        <w:rPr>
          <w:rFonts w:cstheme="minorHAnsi"/>
          <w:sz w:val="24"/>
          <w:szCs w:val="24"/>
          <w:lang w:val="en-US"/>
        </w:rPr>
        <w:t>’</w:t>
      </w:r>
      <w:r w:rsidRPr="00F67849">
        <w:rPr>
          <w:rFonts w:cstheme="minorHAnsi"/>
          <w:sz w:val="24"/>
          <w:szCs w:val="24"/>
          <w:lang w:val="en-US"/>
        </w:rPr>
        <w:t xml:space="preserve"> </w:t>
      </w:r>
      <w:r w:rsidR="00B436EB">
        <w:rPr>
          <w:rFonts w:cstheme="minorHAnsi"/>
          <w:sz w:val="24"/>
          <w:szCs w:val="24"/>
          <w:lang w:val="en-US"/>
        </w:rPr>
        <w:t>a</w:t>
      </w:r>
      <w:r w:rsidRPr="00F67849">
        <w:rPr>
          <w:rFonts w:cstheme="minorHAnsi"/>
          <w:sz w:val="24"/>
          <w:szCs w:val="24"/>
          <w:lang w:val="en-US"/>
        </w:rPr>
        <w:t>pproach is applied and to achieve added value.</w:t>
      </w:r>
    </w:p>
    <w:p w14:paraId="27E475BE" w14:textId="77777777" w:rsidR="00764509" w:rsidRPr="001D239D" w:rsidRDefault="00764509" w:rsidP="003B1F75">
      <w:pPr>
        <w:spacing w:after="0"/>
        <w:rPr>
          <w:rFonts w:cstheme="minorHAnsi"/>
          <w:b/>
          <w:sz w:val="24"/>
          <w:szCs w:val="24"/>
        </w:rPr>
      </w:pPr>
    </w:p>
    <w:p w14:paraId="0285C9C0" w14:textId="67CF3303" w:rsidR="00764509" w:rsidRPr="003164BE" w:rsidRDefault="003164BE" w:rsidP="00402EF3">
      <w:pPr>
        <w:pStyle w:val="ListParagraph"/>
        <w:numPr>
          <w:ilvl w:val="1"/>
          <w:numId w:val="64"/>
        </w:numPr>
        <w:spacing w:after="0"/>
        <w:rPr>
          <w:rFonts w:cstheme="minorHAnsi"/>
          <w:b/>
          <w:sz w:val="24"/>
          <w:szCs w:val="24"/>
        </w:rPr>
      </w:pPr>
      <w:r>
        <w:rPr>
          <w:rFonts w:cstheme="minorHAnsi"/>
          <w:b/>
          <w:sz w:val="24"/>
          <w:szCs w:val="24"/>
        </w:rPr>
        <w:t xml:space="preserve">   </w:t>
      </w:r>
      <w:r w:rsidR="00764509" w:rsidRPr="003164BE">
        <w:rPr>
          <w:rFonts w:cstheme="minorHAnsi"/>
          <w:b/>
          <w:sz w:val="24"/>
          <w:szCs w:val="24"/>
        </w:rPr>
        <w:t xml:space="preserve">Service Description/Pathways </w:t>
      </w:r>
    </w:p>
    <w:p w14:paraId="6199886A" w14:textId="77777777" w:rsidR="00EC19B4" w:rsidRDefault="00EC19B4" w:rsidP="003B1F75">
      <w:pPr>
        <w:spacing w:after="0"/>
        <w:rPr>
          <w:rFonts w:cstheme="minorHAnsi"/>
          <w:bCs/>
          <w:sz w:val="24"/>
          <w:szCs w:val="24"/>
        </w:rPr>
      </w:pPr>
    </w:p>
    <w:p w14:paraId="5A133728" w14:textId="18457CB2" w:rsidR="00EC19B4" w:rsidRPr="00EC19B4" w:rsidRDefault="009B7EB5" w:rsidP="003B1F75">
      <w:pPr>
        <w:spacing w:after="0"/>
        <w:rPr>
          <w:rFonts w:cstheme="minorHAnsi"/>
          <w:sz w:val="24"/>
          <w:szCs w:val="24"/>
        </w:rPr>
      </w:pPr>
      <w:r>
        <w:rPr>
          <w:rFonts w:cstheme="minorHAnsi"/>
          <w:bCs/>
          <w:sz w:val="24"/>
          <w:szCs w:val="24"/>
        </w:rPr>
        <w:t>The Provider</w:t>
      </w:r>
      <w:r w:rsidR="00EC19B4">
        <w:rPr>
          <w:rFonts w:cstheme="minorHAnsi"/>
          <w:bCs/>
          <w:sz w:val="24"/>
          <w:szCs w:val="24"/>
        </w:rPr>
        <w:t>[s]</w:t>
      </w:r>
      <w:r w:rsidR="00EC19B4" w:rsidRPr="00EC19B4">
        <w:rPr>
          <w:rFonts w:cstheme="minorHAnsi"/>
          <w:bCs/>
          <w:sz w:val="24"/>
          <w:szCs w:val="24"/>
        </w:rPr>
        <w:t xml:space="preserve"> will develop formalised and documented pathways to support equitable access to services and onward referral where appropriate</w:t>
      </w:r>
      <w:r w:rsidR="00EC19B4">
        <w:rPr>
          <w:rFonts w:cstheme="minorHAnsi"/>
          <w:bCs/>
          <w:sz w:val="24"/>
          <w:szCs w:val="24"/>
        </w:rPr>
        <w:t xml:space="preserve">.   </w:t>
      </w:r>
      <w:r>
        <w:rPr>
          <w:rFonts w:cstheme="minorHAnsi"/>
          <w:sz w:val="24"/>
          <w:szCs w:val="24"/>
        </w:rPr>
        <w:t>The Provider</w:t>
      </w:r>
      <w:r w:rsidR="00EC19B4">
        <w:rPr>
          <w:rFonts w:cstheme="minorHAnsi"/>
          <w:sz w:val="24"/>
          <w:szCs w:val="24"/>
        </w:rPr>
        <w:t>[s]</w:t>
      </w:r>
      <w:r w:rsidR="00EC19B4" w:rsidRPr="00EC19B4">
        <w:rPr>
          <w:rFonts w:cstheme="minorHAnsi"/>
          <w:sz w:val="24"/>
          <w:szCs w:val="24"/>
        </w:rPr>
        <w:t xml:space="preserve"> will accept referrals </w:t>
      </w:r>
      <w:r w:rsidR="00EC19B4">
        <w:rPr>
          <w:rFonts w:cstheme="minorHAnsi"/>
          <w:sz w:val="24"/>
          <w:szCs w:val="24"/>
        </w:rPr>
        <w:t>including</w:t>
      </w:r>
      <w:r w:rsidR="00EC19B4" w:rsidRPr="00EC19B4">
        <w:rPr>
          <w:rFonts w:cstheme="minorHAnsi"/>
          <w:sz w:val="24"/>
          <w:szCs w:val="24"/>
        </w:rPr>
        <w:t xml:space="preserve"> self-referral, GPs, </w:t>
      </w:r>
      <w:r w:rsidR="00EC19B4">
        <w:rPr>
          <w:rFonts w:cstheme="minorHAnsi"/>
          <w:sz w:val="24"/>
          <w:szCs w:val="24"/>
        </w:rPr>
        <w:t xml:space="preserve">pharmacies, hospitals, </w:t>
      </w:r>
      <w:r w:rsidR="00EC19B4" w:rsidRPr="00EC19B4">
        <w:rPr>
          <w:rFonts w:cstheme="minorHAnsi"/>
          <w:sz w:val="24"/>
          <w:szCs w:val="24"/>
        </w:rPr>
        <w:t xml:space="preserve">family members, </w:t>
      </w:r>
      <w:r w:rsidR="00EC19B4">
        <w:rPr>
          <w:rFonts w:cstheme="minorHAnsi"/>
          <w:sz w:val="24"/>
          <w:szCs w:val="24"/>
        </w:rPr>
        <w:t xml:space="preserve">social care, </w:t>
      </w:r>
      <w:r w:rsidR="00EC19B4" w:rsidRPr="00EC19B4">
        <w:rPr>
          <w:rFonts w:cstheme="minorHAnsi"/>
          <w:sz w:val="24"/>
          <w:szCs w:val="24"/>
        </w:rPr>
        <w:t>probation and other services etc.</w:t>
      </w:r>
      <w:r w:rsidR="00EC19B4">
        <w:rPr>
          <w:rFonts w:cstheme="minorHAnsi"/>
          <w:sz w:val="24"/>
          <w:szCs w:val="24"/>
        </w:rPr>
        <w:t xml:space="preserve">  Service </w:t>
      </w:r>
      <w:r w:rsidR="00EC19B4" w:rsidRPr="00EC19B4">
        <w:rPr>
          <w:rFonts w:cstheme="minorHAnsi"/>
          <w:bCs/>
          <w:sz w:val="24"/>
          <w:szCs w:val="24"/>
        </w:rPr>
        <w:t>pathways are to be fully develope</w:t>
      </w:r>
      <w:r w:rsidR="00EC19B4">
        <w:rPr>
          <w:rFonts w:cstheme="minorHAnsi"/>
          <w:bCs/>
          <w:sz w:val="24"/>
          <w:szCs w:val="24"/>
        </w:rPr>
        <w:t>d over the first 6</w:t>
      </w:r>
      <w:r w:rsidR="00EC19B4" w:rsidRPr="00EC19B4">
        <w:rPr>
          <w:rFonts w:cstheme="minorHAnsi"/>
          <w:bCs/>
          <w:sz w:val="24"/>
          <w:szCs w:val="24"/>
        </w:rPr>
        <w:t xml:space="preserve"> months of this contract and agreed by </w:t>
      </w:r>
      <w:r w:rsidR="00EC19B4">
        <w:rPr>
          <w:rFonts w:cstheme="minorHAnsi"/>
          <w:bCs/>
          <w:sz w:val="24"/>
          <w:szCs w:val="24"/>
        </w:rPr>
        <w:t>Cheshire East Council</w:t>
      </w:r>
      <w:r w:rsidR="00EC19B4" w:rsidRPr="00EC19B4">
        <w:rPr>
          <w:rFonts w:cstheme="minorHAnsi"/>
          <w:bCs/>
          <w:sz w:val="24"/>
          <w:szCs w:val="24"/>
        </w:rPr>
        <w:t>.</w:t>
      </w:r>
    </w:p>
    <w:p w14:paraId="2E37D28C" w14:textId="77777777" w:rsidR="00964417" w:rsidRDefault="00964417" w:rsidP="003B1F75">
      <w:pPr>
        <w:spacing w:after="0"/>
        <w:rPr>
          <w:rFonts w:cstheme="minorHAnsi"/>
          <w:b/>
          <w:sz w:val="24"/>
          <w:szCs w:val="24"/>
        </w:rPr>
      </w:pPr>
    </w:p>
    <w:p w14:paraId="2E95169C" w14:textId="77777777" w:rsidR="00EC19B4" w:rsidRDefault="00EC19B4" w:rsidP="003B1F75">
      <w:pPr>
        <w:spacing w:after="0"/>
        <w:rPr>
          <w:rFonts w:cstheme="minorHAnsi"/>
          <w:sz w:val="24"/>
          <w:szCs w:val="24"/>
        </w:rPr>
      </w:pPr>
      <w:r>
        <w:rPr>
          <w:rFonts w:cstheme="minorHAnsi"/>
          <w:sz w:val="24"/>
          <w:szCs w:val="24"/>
        </w:rPr>
        <w:t>Key elements for inclusion within the</w:t>
      </w:r>
      <w:r w:rsidR="00ED69D6">
        <w:rPr>
          <w:rFonts w:cstheme="minorHAnsi"/>
          <w:sz w:val="24"/>
          <w:szCs w:val="24"/>
        </w:rPr>
        <w:t xml:space="preserve"> Cheshire East Substance Misuse Service</w:t>
      </w:r>
      <w:r>
        <w:rPr>
          <w:rFonts w:cstheme="minorHAnsi"/>
          <w:sz w:val="24"/>
          <w:szCs w:val="24"/>
        </w:rPr>
        <w:t xml:space="preserve"> pathway include: </w:t>
      </w:r>
    </w:p>
    <w:p w14:paraId="35C72FCC" w14:textId="77777777" w:rsidR="00C957F9" w:rsidRDefault="00C957F9" w:rsidP="003B1F75">
      <w:pPr>
        <w:spacing w:after="0"/>
        <w:rPr>
          <w:rFonts w:cstheme="minorHAnsi"/>
          <w:sz w:val="24"/>
          <w:szCs w:val="24"/>
        </w:rPr>
      </w:pPr>
    </w:p>
    <w:p w14:paraId="289118AB" w14:textId="77777777" w:rsidR="004D1AAA" w:rsidRDefault="004D1AAA" w:rsidP="00402EF3">
      <w:pPr>
        <w:pStyle w:val="ListParagraph"/>
        <w:numPr>
          <w:ilvl w:val="0"/>
          <w:numId w:val="25"/>
        </w:numPr>
        <w:spacing w:after="0"/>
        <w:ind w:left="357" w:hanging="357"/>
        <w:rPr>
          <w:rFonts w:cstheme="minorHAnsi"/>
          <w:sz w:val="24"/>
          <w:szCs w:val="24"/>
        </w:rPr>
      </w:pPr>
      <w:r>
        <w:rPr>
          <w:rFonts w:cstheme="minorHAnsi"/>
          <w:sz w:val="24"/>
          <w:szCs w:val="24"/>
        </w:rPr>
        <w:t>Specific pathways for Adults;</w:t>
      </w:r>
    </w:p>
    <w:p w14:paraId="616C2239" w14:textId="77777777" w:rsidR="004D1AAA" w:rsidRDefault="004D1AAA" w:rsidP="00402EF3">
      <w:pPr>
        <w:pStyle w:val="ListParagraph"/>
        <w:numPr>
          <w:ilvl w:val="0"/>
          <w:numId w:val="25"/>
        </w:numPr>
        <w:spacing w:after="0"/>
        <w:ind w:left="357" w:hanging="357"/>
        <w:rPr>
          <w:rFonts w:cstheme="minorHAnsi"/>
          <w:sz w:val="24"/>
          <w:szCs w:val="24"/>
        </w:rPr>
      </w:pPr>
      <w:r>
        <w:rPr>
          <w:rFonts w:cstheme="minorHAnsi"/>
          <w:sz w:val="24"/>
          <w:szCs w:val="24"/>
        </w:rPr>
        <w:t>Specific pathways for Young People;</w:t>
      </w:r>
    </w:p>
    <w:p w14:paraId="0C69D733" w14:textId="77777777" w:rsidR="004D1AAA" w:rsidRDefault="004D1AAA" w:rsidP="00402EF3">
      <w:pPr>
        <w:pStyle w:val="ListParagraph"/>
        <w:numPr>
          <w:ilvl w:val="0"/>
          <w:numId w:val="25"/>
        </w:numPr>
        <w:spacing w:after="0"/>
        <w:ind w:left="357" w:hanging="357"/>
        <w:rPr>
          <w:rFonts w:cstheme="minorHAnsi"/>
          <w:sz w:val="24"/>
          <w:szCs w:val="24"/>
        </w:rPr>
      </w:pPr>
      <w:r>
        <w:rPr>
          <w:rFonts w:cstheme="minorHAnsi"/>
          <w:sz w:val="24"/>
          <w:szCs w:val="24"/>
        </w:rPr>
        <w:t>Specific pathways for families/carers;</w:t>
      </w:r>
    </w:p>
    <w:p w14:paraId="537187FB" w14:textId="77777777" w:rsidR="00EC19B4" w:rsidRDefault="00EC19B4" w:rsidP="00402EF3">
      <w:pPr>
        <w:pStyle w:val="ListParagraph"/>
        <w:numPr>
          <w:ilvl w:val="0"/>
          <w:numId w:val="25"/>
        </w:numPr>
        <w:spacing w:after="0"/>
        <w:ind w:left="357" w:hanging="357"/>
        <w:rPr>
          <w:rFonts w:cstheme="minorHAnsi"/>
          <w:sz w:val="24"/>
          <w:szCs w:val="24"/>
        </w:rPr>
      </w:pPr>
      <w:r>
        <w:rPr>
          <w:rFonts w:cstheme="minorHAnsi"/>
          <w:sz w:val="24"/>
          <w:szCs w:val="24"/>
        </w:rPr>
        <w:t>Single point of access;</w:t>
      </w:r>
    </w:p>
    <w:p w14:paraId="457A9AD3" w14:textId="77777777" w:rsidR="00DE1F77" w:rsidRDefault="00DE1F77" w:rsidP="00402EF3">
      <w:pPr>
        <w:pStyle w:val="ListParagraph"/>
        <w:numPr>
          <w:ilvl w:val="0"/>
          <w:numId w:val="25"/>
        </w:numPr>
        <w:spacing w:after="0"/>
        <w:ind w:left="357" w:hanging="357"/>
        <w:rPr>
          <w:rFonts w:cstheme="minorHAnsi"/>
          <w:sz w:val="24"/>
          <w:szCs w:val="24"/>
        </w:rPr>
      </w:pPr>
      <w:r>
        <w:rPr>
          <w:rFonts w:cstheme="minorHAnsi"/>
          <w:sz w:val="24"/>
          <w:szCs w:val="24"/>
        </w:rPr>
        <w:t>Referral and discharge mechanisms;</w:t>
      </w:r>
    </w:p>
    <w:p w14:paraId="0B92670C" w14:textId="77777777" w:rsidR="00DE1F77" w:rsidRDefault="00DE1F77" w:rsidP="00402EF3">
      <w:pPr>
        <w:pStyle w:val="ListParagraph"/>
        <w:numPr>
          <w:ilvl w:val="0"/>
          <w:numId w:val="25"/>
        </w:numPr>
        <w:spacing w:after="0"/>
        <w:ind w:left="357" w:hanging="357"/>
        <w:rPr>
          <w:rFonts w:cstheme="minorHAnsi"/>
          <w:sz w:val="24"/>
          <w:szCs w:val="24"/>
        </w:rPr>
      </w:pPr>
      <w:r>
        <w:rPr>
          <w:rFonts w:cstheme="minorHAnsi"/>
          <w:sz w:val="24"/>
          <w:szCs w:val="24"/>
        </w:rPr>
        <w:t>Information sharing;</w:t>
      </w:r>
    </w:p>
    <w:p w14:paraId="0A87FB66" w14:textId="77777777" w:rsidR="00EC19B4" w:rsidRDefault="00EC19B4" w:rsidP="00402EF3">
      <w:pPr>
        <w:pStyle w:val="ListParagraph"/>
        <w:numPr>
          <w:ilvl w:val="0"/>
          <w:numId w:val="25"/>
        </w:numPr>
        <w:spacing w:after="0"/>
        <w:ind w:left="357" w:hanging="357"/>
        <w:rPr>
          <w:rFonts w:cstheme="minorHAnsi"/>
          <w:sz w:val="24"/>
          <w:szCs w:val="24"/>
        </w:rPr>
      </w:pPr>
      <w:r>
        <w:rPr>
          <w:rFonts w:cstheme="minorHAnsi"/>
          <w:sz w:val="24"/>
          <w:szCs w:val="24"/>
        </w:rPr>
        <w:t>Assessment and Care Planning;</w:t>
      </w:r>
    </w:p>
    <w:p w14:paraId="1DC428D6" w14:textId="77777777" w:rsidR="00EC19B4" w:rsidRDefault="00EC19B4" w:rsidP="00402EF3">
      <w:pPr>
        <w:pStyle w:val="ListParagraph"/>
        <w:numPr>
          <w:ilvl w:val="0"/>
          <w:numId w:val="25"/>
        </w:numPr>
        <w:spacing w:after="0"/>
        <w:ind w:left="357" w:hanging="357"/>
        <w:rPr>
          <w:rFonts w:cstheme="minorHAnsi"/>
          <w:sz w:val="24"/>
          <w:szCs w:val="24"/>
        </w:rPr>
      </w:pPr>
      <w:r>
        <w:rPr>
          <w:rFonts w:cstheme="minorHAnsi"/>
          <w:sz w:val="24"/>
          <w:szCs w:val="24"/>
        </w:rPr>
        <w:t>Early Intervention and Prevention;</w:t>
      </w:r>
    </w:p>
    <w:p w14:paraId="095F56BD" w14:textId="77777777" w:rsidR="00EC19B4" w:rsidRDefault="00EC19B4" w:rsidP="00402EF3">
      <w:pPr>
        <w:pStyle w:val="ListParagraph"/>
        <w:numPr>
          <w:ilvl w:val="0"/>
          <w:numId w:val="25"/>
        </w:numPr>
        <w:spacing w:after="0"/>
        <w:ind w:left="357" w:hanging="357"/>
        <w:rPr>
          <w:rFonts w:cstheme="minorHAnsi"/>
          <w:sz w:val="24"/>
          <w:szCs w:val="24"/>
        </w:rPr>
      </w:pPr>
      <w:r>
        <w:rPr>
          <w:rFonts w:cstheme="minorHAnsi"/>
          <w:sz w:val="24"/>
          <w:szCs w:val="24"/>
        </w:rPr>
        <w:lastRenderedPageBreak/>
        <w:t>Treatment</w:t>
      </w:r>
      <w:r w:rsidR="00214E0C">
        <w:rPr>
          <w:rFonts w:cstheme="minorHAnsi"/>
          <w:sz w:val="24"/>
          <w:szCs w:val="24"/>
        </w:rPr>
        <w:t xml:space="preserve"> Interventions</w:t>
      </w:r>
      <w:r>
        <w:rPr>
          <w:rFonts w:cstheme="minorHAnsi"/>
          <w:sz w:val="24"/>
          <w:szCs w:val="24"/>
        </w:rPr>
        <w:t>;</w:t>
      </w:r>
    </w:p>
    <w:p w14:paraId="298F3E98" w14:textId="77777777" w:rsidR="00EC19B4" w:rsidRDefault="00EC19B4" w:rsidP="00402EF3">
      <w:pPr>
        <w:pStyle w:val="ListParagraph"/>
        <w:numPr>
          <w:ilvl w:val="0"/>
          <w:numId w:val="25"/>
        </w:numPr>
        <w:spacing w:after="0"/>
        <w:ind w:left="357" w:hanging="357"/>
        <w:rPr>
          <w:rFonts w:cstheme="minorHAnsi"/>
          <w:sz w:val="24"/>
          <w:szCs w:val="24"/>
        </w:rPr>
      </w:pPr>
      <w:r>
        <w:rPr>
          <w:rFonts w:cstheme="minorHAnsi"/>
          <w:sz w:val="24"/>
          <w:szCs w:val="24"/>
        </w:rPr>
        <w:t>Recovery</w:t>
      </w:r>
      <w:r w:rsidR="00214E0C">
        <w:rPr>
          <w:rFonts w:cstheme="minorHAnsi"/>
          <w:sz w:val="24"/>
          <w:szCs w:val="24"/>
        </w:rPr>
        <w:t xml:space="preserve"> Interventions</w:t>
      </w:r>
      <w:r>
        <w:rPr>
          <w:rFonts w:cstheme="minorHAnsi"/>
          <w:sz w:val="24"/>
          <w:szCs w:val="24"/>
        </w:rPr>
        <w:t>;</w:t>
      </w:r>
    </w:p>
    <w:p w14:paraId="77610DF4" w14:textId="77777777" w:rsidR="00DE1F77" w:rsidRPr="00DE1F77" w:rsidRDefault="00214E0C" w:rsidP="00402EF3">
      <w:pPr>
        <w:pStyle w:val="ListParagraph"/>
        <w:numPr>
          <w:ilvl w:val="0"/>
          <w:numId w:val="25"/>
        </w:numPr>
        <w:spacing w:after="0"/>
        <w:ind w:left="357" w:hanging="357"/>
        <w:rPr>
          <w:rFonts w:cstheme="minorHAnsi"/>
          <w:sz w:val="24"/>
          <w:szCs w:val="24"/>
        </w:rPr>
      </w:pPr>
      <w:r>
        <w:rPr>
          <w:rFonts w:cstheme="minorHAnsi"/>
          <w:sz w:val="24"/>
          <w:szCs w:val="24"/>
        </w:rPr>
        <w:t>Harm Reduction: Needle exchange, BBV services</w:t>
      </w:r>
      <w:r w:rsidR="00026404">
        <w:rPr>
          <w:rFonts w:cstheme="minorHAnsi"/>
          <w:sz w:val="24"/>
          <w:szCs w:val="24"/>
        </w:rPr>
        <w:t>, Naloxone</w:t>
      </w:r>
      <w:r>
        <w:rPr>
          <w:rFonts w:cstheme="minorHAnsi"/>
          <w:sz w:val="24"/>
          <w:szCs w:val="24"/>
        </w:rPr>
        <w:t>;</w:t>
      </w:r>
    </w:p>
    <w:p w14:paraId="61614772" w14:textId="77777777" w:rsidR="00DE1F77" w:rsidRDefault="00EC19B4" w:rsidP="00402EF3">
      <w:pPr>
        <w:pStyle w:val="ListParagraph"/>
        <w:numPr>
          <w:ilvl w:val="0"/>
          <w:numId w:val="25"/>
        </w:numPr>
        <w:spacing w:after="0"/>
        <w:ind w:left="357" w:hanging="357"/>
        <w:rPr>
          <w:rFonts w:cstheme="minorHAnsi"/>
          <w:sz w:val="24"/>
          <w:szCs w:val="24"/>
        </w:rPr>
      </w:pPr>
      <w:r>
        <w:rPr>
          <w:rFonts w:cstheme="minorHAnsi"/>
          <w:sz w:val="24"/>
          <w:szCs w:val="24"/>
        </w:rPr>
        <w:t>Transition from young people to adults services;</w:t>
      </w:r>
    </w:p>
    <w:p w14:paraId="6BFEB95A" w14:textId="77777777" w:rsidR="00DE1F77" w:rsidRPr="00DE1F77" w:rsidRDefault="00DE1F77" w:rsidP="00402EF3">
      <w:pPr>
        <w:pStyle w:val="ListParagraph"/>
        <w:numPr>
          <w:ilvl w:val="0"/>
          <w:numId w:val="25"/>
        </w:numPr>
        <w:spacing w:after="0"/>
        <w:ind w:left="357" w:hanging="357"/>
        <w:rPr>
          <w:rFonts w:cstheme="minorHAnsi"/>
          <w:sz w:val="24"/>
          <w:szCs w:val="24"/>
        </w:rPr>
      </w:pPr>
      <w:r>
        <w:rPr>
          <w:rFonts w:cstheme="minorHAnsi"/>
          <w:sz w:val="24"/>
          <w:szCs w:val="24"/>
        </w:rPr>
        <w:t xml:space="preserve">Joint working protocols with organisations such as: housing, employment, </w:t>
      </w:r>
      <w:r w:rsidR="002316D6">
        <w:rPr>
          <w:rFonts w:cstheme="minorHAnsi"/>
          <w:sz w:val="24"/>
          <w:szCs w:val="24"/>
        </w:rPr>
        <w:t>education, training, carers/fami</w:t>
      </w:r>
      <w:r w:rsidR="004B287C">
        <w:rPr>
          <w:rFonts w:cstheme="minorHAnsi"/>
          <w:sz w:val="24"/>
          <w:szCs w:val="24"/>
        </w:rPr>
        <w:t>ly support, social care</w:t>
      </w:r>
      <w:r w:rsidR="002316D6">
        <w:rPr>
          <w:rFonts w:cstheme="minorHAnsi"/>
          <w:sz w:val="24"/>
          <w:szCs w:val="24"/>
        </w:rPr>
        <w:t>, Domestic Abuse services, and Sexual health services etc</w:t>
      </w:r>
      <w:r w:rsidR="00214E0C">
        <w:rPr>
          <w:rFonts w:cstheme="minorHAnsi"/>
          <w:sz w:val="24"/>
          <w:szCs w:val="24"/>
        </w:rPr>
        <w:t>;</w:t>
      </w:r>
      <w:r>
        <w:rPr>
          <w:rFonts w:cstheme="minorHAnsi"/>
          <w:sz w:val="24"/>
          <w:szCs w:val="24"/>
        </w:rPr>
        <w:t xml:space="preserve"> </w:t>
      </w:r>
    </w:p>
    <w:p w14:paraId="2619A2D7" w14:textId="77777777" w:rsidR="00EC19B4" w:rsidRDefault="00EC19B4" w:rsidP="00402EF3">
      <w:pPr>
        <w:pStyle w:val="ListParagraph"/>
        <w:numPr>
          <w:ilvl w:val="0"/>
          <w:numId w:val="25"/>
        </w:numPr>
        <w:spacing w:after="0"/>
        <w:ind w:left="357" w:hanging="357"/>
        <w:rPr>
          <w:rFonts w:cstheme="minorHAnsi"/>
          <w:sz w:val="24"/>
          <w:szCs w:val="24"/>
        </w:rPr>
      </w:pPr>
      <w:r w:rsidRPr="00F77195">
        <w:rPr>
          <w:rFonts w:cstheme="minorHAnsi"/>
          <w:sz w:val="24"/>
          <w:szCs w:val="24"/>
        </w:rPr>
        <w:t xml:space="preserve">Dual diagnoses between </w:t>
      </w:r>
      <w:r>
        <w:rPr>
          <w:rFonts w:cstheme="minorHAnsi"/>
          <w:sz w:val="24"/>
          <w:szCs w:val="24"/>
        </w:rPr>
        <w:t>substance misuse and mental health</w:t>
      </w:r>
      <w:r w:rsidR="00214E0C">
        <w:rPr>
          <w:rFonts w:cstheme="minorHAnsi"/>
          <w:sz w:val="24"/>
          <w:szCs w:val="24"/>
        </w:rPr>
        <w:t>;</w:t>
      </w:r>
    </w:p>
    <w:p w14:paraId="4088D05F" w14:textId="77777777" w:rsidR="00EC19B4" w:rsidRDefault="002316D6" w:rsidP="00402EF3">
      <w:pPr>
        <w:pStyle w:val="ListParagraph"/>
        <w:numPr>
          <w:ilvl w:val="0"/>
          <w:numId w:val="25"/>
        </w:numPr>
        <w:spacing w:after="0"/>
        <w:ind w:left="357" w:hanging="357"/>
        <w:rPr>
          <w:rFonts w:cstheme="minorHAnsi"/>
          <w:sz w:val="24"/>
          <w:szCs w:val="24"/>
        </w:rPr>
      </w:pPr>
      <w:r>
        <w:rPr>
          <w:rFonts w:cstheme="minorHAnsi"/>
          <w:sz w:val="24"/>
          <w:szCs w:val="24"/>
        </w:rPr>
        <w:t>Community prescribing</w:t>
      </w:r>
      <w:r w:rsidR="00214E0C">
        <w:rPr>
          <w:rFonts w:cstheme="minorHAnsi"/>
          <w:sz w:val="24"/>
          <w:szCs w:val="24"/>
        </w:rPr>
        <w:t xml:space="preserve">:  Maintenance, reduction, detox, </w:t>
      </w:r>
      <w:r>
        <w:rPr>
          <w:rFonts w:cstheme="minorHAnsi"/>
          <w:sz w:val="24"/>
          <w:szCs w:val="24"/>
        </w:rPr>
        <w:t>obs</w:t>
      </w:r>
      <w:r w:rsidR="00214E0C">
        <w:rPr>
          <w:rFonts w:cstheme="minorHAnsi"/>
          <w:sz w:val="24"/>
          <w:szCs w:val="24"/>
        </w:rPr>
        <w:t>erved consumption;</w:t>
      </w:r>
    </w:p>
    <w:p w14:paraId="5BAEA42D" w14:textId="77777777" w:rsidR="004D1AAA" w:rsidRDefault="004D1AAA" w:rsidP="00402EF3">
      <w:pPr>
        <w:pStyle w:val="ListParagraph"/>
        <w:numPr>
          <w:ilvl w:val="0"/>
          <w:numId w:val="25"/>
        </w:numPr>
        <w:spacing w:after="0"/>
        <w:ind w:left="357" w:hanging="357"/>
        <w:rPr>
          <w:rFonts w:cstheme="minorHAnsi"/>
          <w:sz w:val="24"/>
          <w:szCs w:val="24"/>
        </w:rPr>
      </w:pPr>
      <w:r>
        <w:rPr>
          <w:rFonts w:cstheme="minorHAnsi"/>
          <w:sz w:val="24"/>
          <w:szCs w:val="24"/>
        </w:rPr>
        <w:t>GP Shared Care;</w:t>
      </w:r>
    </w:p>
    <w:p w14:paraId="55DD401E" w14:textId="77777777" w:rsidR="00ED69D6" w:rsidRDefault="004B287C" w:rsidP="00402EF3">
      <w:pPr>
        <w:pStyle w:val="ListParagraph"/>
        <w:numPr>
          <w:ilvl w:val="0"/>
          <w:numId w:val="25"/>
        </w:numPr>
        <w:spacing w:after="0"/>
        <w:ind w:left="357" w:hanging="357"/>
        <w:rPr>
          <w:rFonts w:cstheme="minorHAnsi"/>
          <w:sz w:val="24"/>
          <w:szCs w:val="24"/>
        </w:rPr>
      </w:pPr>
      <w:r>
        <w:rPr>
          <w:rFonts w:cstheme="minorHAnsi"/>
          <w:sz w:val="24"/>
          <w:szCs w:val="24"/>
        </w:rPr>
        <w:t>Peer Outreach: Hospitals and GP Surgeries;</w:t>
      </w:r>
    </w:p>
    <w:p w14:paraId="23F19CB6" w14:textId="77777777" w:rsidR="004B287C" w:rsidRDefault="004B287C" w:rsidP="00402EF3">
      <w:pPr>
        <w:pStyle w:val="ListParagraph"/>
        <w:numPr>
          <w:ilvl w:val="0"/>
          <w:numId w:val="25"/>
        </w:numPr>
        <w:spacing w:after="0"/>
        <w:ind w:left="357" w:hanging="357"/>
        <w:rPr>
          <w:rFonts w:cstheme="minorHAnsi"/>
          <w:sz w:val="24"/>
          <w:szCs w:val="24"/>
        </w:rPr>
      </w:pPr>
      <w:r>
        <w:rPr>
          <w:rFonts w:cstheme="minorHAnsi"/>
          <w:sz w:val="24"/>
          <w:szCs w:val="24"/>
        </w:rPr>
        <w:t>Criminal Justice System;</w:t>
      </w:r>
    </w:p>
    <w:p w14:paraId="0715B57B" w14:textId="77777777" w:rsidR="00214E0C" w:rsidRDefault="00214E0C" w:rsidP="00402EF3">
      <w:pPr>
        <w:pStyle w:val="ListParagraph"/>
        <w:numPr>
          <w:ilvl w:val="0"/>
          <w:numId w:val="25"/>
        </w:numPr>
        <w:spacing w:after="0"/>
        <w:ind w:left="357" w:hanging="357"/>
        <w:rPr>
          <w:rFonts w:cstheme="minorHAnsi"/>
          <w:sz w:val="24"/>
          <w:szCs w:val="24"/>
        </w:rPr>
      </w:pPr>
      <w:r w:rsidRPr="00214E0C">
        <w:rPr>
          <w:rFonts w:cstheme="minorHAnsi"/>
          <w:sz w:val="24"/>
          <w:szCs w:val="24"/>
        </w:rPr>
        <w:t>Inpatient and Community Detoxification and Residential Rehabilitation</w:t>
      </w:r>
      <w:r w:rsidR="00ED69D6">
        <w:rPr>
          <w:rFonts w:cstheme="minorHAnsi"/>
          <w:sz w:val="24"/>
          <w:szCs w:val="24"/>
        </w:rPr>
        <w:t>.</w:t>
      </w:r>
    </w:p>
    <w:p w14:paraId="37CC7A0A" w14:textId="77777777" w:rsidR="00764509" w:rsidRPr="001D239D" w:rsidRDefault="00764509" w:rsidP="003B1F75">
      <w:pPr>
        <w:spacing w:after="0"/>
        <w:rPr>
          <w:rFonts w:cstheme="minorHAnsi"/>
          <w:b/>
          <w:sz w:val="24"/>
          <w:szCs w:val="24"/>
        </w:rPr>
      </w:pPr>
    </w:p>
    <w:p w14:paraId="3A72A28E" w14:textId="4BD3515E" w:rsidR="00764509" w:rsidRPr="003164BE" w:rsidRDefault="003164BE" w:rsidP="00402EF3">
      <w:pPr>
        <w:pStyle w:val="ListParagraph"/>
        <w:numPr>
          <w:ilvl w:val="1"/>
          <w:numId w:val="64"/>
        </w:numPr>
        <w:spacing w:after="0"/>
        <w:rPr>
          <w:rFonts w:cstheme="minorHAnsi"/>
          <w:b/>
          <w:sz w:val="24"/>
          <w:szCs w:val="24"/>
        </w:rPr>
      </w:pPr>
      <w:r>
        <w:rPr>
          <w:rFonts w:cstheme="minorHAnsi"/>
          <w:b/>
          <w:sz w:val="24"/>
          <w:szCs w:val="24"/>
        </w:rPr>
        <w:t xml:space="preserve">  </w:t>
      </w:r>
      <w:r w:rsidR="00764509" w:rsidRPr="003164BE">
        <w:rPr>
          <w:rFonts w:cstheme="minorHAnsi"/>
          <w:b/>
          <w:sz w:val="24"/>
          <w:szCs w:val="24"/>
        </w:rPr>
        <w:t>Service Opening Times and Locations</w:t>
      </w:r>
    </w:p>
    <w:p w14:paraId="5AD30204" w14:textId="77777777" w:rsidR="006457C6" w:rsidRPr="006457C6" w:rsidRDefault="006457C6" w:rsidP="003B1F75">
      <w:pPr>
        <w:pStyle w:val="ListParagraph"/>
        <w:spacing w:after="0"/>
        <w:ind w:left="0"/>
        <w:rPr>
          <w:rFonts w:cstheme="minorHAnsi"/>
          <w:b/>
          <w:sz w:val="24"/>
          <w:szCs w:val="24"/>
        </w:rPr>
      </w:pPr>
    </w:p>
    <w:p w14:paraId="35818578" w14:textId="77777777" w:rsidR="00C957F9" w:rsidRDefault="00E36DD4" w:rsidP="003B1F75">
      <w:pPr>
        <w:spacing w:after="0"/>
        <w:rPr>
          <w:rFonts w:cstheme="minorHAnsi"/>
          <w:bCs/>
          <w:sz w:val="24"/>
          <w:szCs w:val="24"/>
        </w:rPr>
      </w:pPr>
      <w:r>
        <w:rPr>
          <w:rFonts w:cstheme="minorHAnsi"/>
          <w:sz w:val="24"/>
          <w:szCs w:val="24"/>
        </w:rPr>
        <w:t>The service must be flexible to meet the needs of local people, including people who are in education, employment, have ca</w:t>
      </w:r>
      <w:r w:rsidR="00094197">
        <w:rPr>
          <w:rFonts w:cstheme="minorHAnsi"/>
          <w:sz w:val="24"/>
          <w:szCs w:val="24"/>
        </w:rPr>
        <w:t>ring roles and responsibilities.  The service will</w:t>
      </w:r>
      <w:r>
        <w:rPr>
          <w:rFonts w:cstheme="minorHAnsi"/>
          <w:sz w:val="24"/>
          <w:szCs w:val="24"/>
        </w:rPr>
        <w:t xml:space="preserve"> </w:t>
      </w:r>
      <w:r w:rsidR="00094197" w:rsidRPr="00094197">
        <w:rPr>
          <w:rFonts w:cstheme="minorHAnsi"/>
          <w:bCs/>
          <w:sz w:val="24"/>
          <w:szCs w:val="24"/>
        </w:rPr>
        <w:t xml:space="preserve">be expected to operate flexible opening hours to meet local </w:t>
      </w:r>
      <w:r w:rsidR="00094197">
        <w:rPr>
          <w:rFonts w:cstheme="minorHAnsi"/>
          <w:bCs/>
          <w:sz w:val="24"/>
          <w:szCs w:val="24"/>
        </w:rPr>
        <w:t xml:space="preserve">needs and </w:t>
      </w:r>
      <w:r w:rsidR="00094197" w:rsidRPr="00094197">
        <w:rPr>
          <w:rFonts w:cstheme="minorHAnsi"/>
          <w:bCs/>
          <w:sz w:val="24"/>
          <w:szCs w:val="24"/>
        </w:rPr>
        <w:t>demand</w:t>
      </w:r>
      <w:r w:rsidR="00094197">
        <w:rPr>
          <w:rFonts w:cstheme="minorHAnsi"/>
          <w:bCs/>
          <w:sz w:val="24"/>
          <w:szCs w:val="24"/>
        </w:rPr>
        <w:t xml:space="preserve"> </w:t>
      </w:r>
      <w:r w:rsidR="00094197" w:rsidRPr="00094197">
        <w:rPr>
          <w:rFonts w:cstheme="minorHAnsi"/>
          <w:bCs/>
          <w:sz w:val="24"/>
          <w:szCs w:val="24"/>
        </w:rPr>
        <w:t>Monday</w:t>
      </w:r>
      <w:r w:rsidR="003F11EB">
        <w:rPr>
          <w:rFonts w:cstheme="minorHAnsi"/>
          <w:bCs/>
          <w:sz w:val="24"/>
          <w:szCs w:val="24"/>
        </w:rPr>
        <w:t xml:space="preserve"> to</w:t>
      </w:r>
      <w:r w:rsidR="00094197" w:rsidRPr="00094197">
        <w:rPr>
          <w:rFonts w:cstheme="minorHAnsi"/>
          <w:bCs/>
          <w:sz w:val="24"/>
          <w:szCs w:val="24"/>
        </w:rPr>
        <w:t xml:space="preserve"> Friday</w:t>
      </w:r>
      <w:r w:rsidR="003F11EB">
        <w:rPr>
          <w:rFonts w:cstheme="minorHAnsi"/>
          <w:bCs/>
          <w:sz w:val="24"/>
          <w:szCs w:val="24"/>
        </w:rPr>
        <w:t xml:space="preserve"> plus out of hours evenings and </w:t>
      </w:r>
      <w:r w:rsidR="00094197" w:rsidRPr="00094197">
        <w:rPr>
          <w:rFonts w:cstheme="minorHAnsi"/>
          <w:bCs/>
          <w:sz w:val="24"/>
          <w:szCs w:val="24"/>
        </w:rPr>
        <w:t xml:space="preserve">weekends. </w:t>
      </w:r>
      <w:r w:rsidR="00094197">
        <w:rPr>
          <w:rFonts w:cstheme="minorHAnsi"/>
          <w:bCs/>
          <w:sz w:val="24"/>
          <w:szCs w:val="24"/>
        </w:rPr>
        <w:t xml:space="preserve">The service will develop innovative and technological solutions </w:t>
      </w:r>
      <w:r w:rsidR="00671FE2">
        <w:rPr>
          <w:rFonts w:cstheme="minorHAnsi"/>
          <w:bCs/>
          <w:sz w:val="24"/>
          <w:szCs w:val="24"/>
        </w:rPr>
        <w:t xml:space="preserve">to accessibility </w:t>
      </w:r>
      <w:r w:rsidR="00094197">
        <w:rPr>
          <w:rFonts w:cstheme="minorHAnsi"/>
          <w:bCs/>
          <w:sz w:val="24"/>
          <w:szCs w:val="24"/>
        </w:rPr>
        <w:t>such as web based, telephone, text, social media, chat, skype/facetime</w:t>
      </w:r>
      <w:r w:rsidR="00671FE2">
        <w:rPr>
          <w:rFonts w:cstheme="minorHAnsi"/>
          <w:bCs/>
          <w:sz w:val="24"/>
          <w:szCs w:val="24"/>
        </w:rPr>
        <w:t xml:space="preserve"> and</w:t>
      </w:r>
      <w:r w:rsidR="00094197">
        <w:rPr>
          <w:rFonts w:cstheme="minorHAnsi"/>
          <w:bCs/>
          <w:sz w:val="24"/>
          <w:szCs w:val="24"/>
        </w:rPr>
        <w:t xml:space="preserve"> </w:t>
      </w:r>
      <w:r w:rsidR="00094197" w:rsidRPr="00094197">
        <w:rPr>
          <w:rFonts w:cstheme="minorHAnsi"/>
          <w:bCs/>
          <w:sz w:val="24"/>
          <w:szCs w:val="24"/>
        </w:rPr>
        <w:t>community activity/interventions</w:t>
      </w:r>
      <w:r w:rsidR="00094197">
        <w:rPr>
          <w:rFonts w:cstheme="minorHAnsi"/>
          <w:bCs/>
          <w:sz w:val="24"/>
          <w:szCs w:val="24"/>
        </w:rPr>
        <w:t>.</w:t>
      </w:r>
      <w:r w:rsidR="00671FE2">
        <w:rPr>
          <w:rFonts w:cstheme="minorHAnsi"/>
          <w:bCs/>
          <w:sz w:val="24"/>
          <w:szCs w:val="24"/>
        </w:rPr>
        <w:t xml:space="preserve">  Cheshire East</w:t>
      </w:r>
      <w:r w:rsidR="00D87201" w:rsidRPr="00D87201">
        <w:rPr>
          <w:rFonts w:cstheme="minorHAnsi"/>
          <w:bCs/>
          <w:sz w:val="24"/>
          <w:szCs w:val="24"/>
        </w:rPr>
        <w:t xml:space="preserve"> Council expects to be kept fully informed regarding opening hours and expect out of hours provision to take place. </w:t>
      </w:r>
    </w:p>
    <w:p w14:paraId="63759D27" w14:textId="77777777" w:rsidR="00C957F9" w:rsidRDefault="00C957F9" w:rsidP="003B1F75">
      <w:pPr>
        <w:spacing w:after="0"/>
        <w:rPr>
          <w:rFonts w:cstheme="minorHAnsi"/>
          <w:bCs/>
          <w:sz w:val="24"/>
          <w:szCs w:val="24"/>
        </w:rPr>
      </w:pPr>
    </w:p>
    <w:p w14:paraId="6C014AE3" w14:textId="44EA16B3" w:rsidR="003F11EB" w:rsidRPr="003F11EB" w:rsidRDefault="00D87201" w:rsidP="003B1F75">
      <w:pPr>
        <w:spacing w:after="0"/>
        <w:rPr>
          <w:rFonts w:cstheme="minorHAnsi"/>
          <w:bCs/>
          <w:sz w:val="24"/>
          <w:szCs w:val="24"/>
        </w:rPr>
      </w:pPr>
      <w:r w:rsidRPr="00D87201">
        <w:rPr>
          <w:rFonts w:cstheme="minorHAnsi"/>
          <w:bCs/>
          <w:sz w:val="24"/>
          <w:szCs w:val="24"/>
        </w:rPr>
        <w:t>Evidence of demand or lack of demand will be required to support opening hour arrangements.</w:t>
      </w:r>
      <w:r w:rsidR="003F11EB">
        <w:rPr>
          <w:rFonts w:cstheme="minorHAnsi"/>
          <w:bCs/>
          <w:sz w:val="24"/>
          <w:szCs w:val="24"/>
        </w:rPr>
        <w:t xml:space="preserve">  </w:t>
      </w:r>
      <w:r w:rsidR="003F11EB" w:rsidRPr="003F11EB">
        <w:rPr>
          <w:rFonts w:cstheme="minorHAnsi"/>
          <w:sz w:val="24"/>
          <w:szCs w:val="24"/>
        </w:rPr>
        <w:t xml:space="preserve">The service must be contactable by telephone and email 24/7 to provide advice and support and to receive referrals </w:t>
      </w:r>
      <w:r w:rsidR="003F11EB">
        <w:rPr>
          <w:rFonts w:cstheme="minorHAnsi"/>
          <w:sz w:val="24"/>
          <w:szCs w:val="24"/>
        </w:rPr>
        <w:t>from any parties including self-</w:t>
      </w:r>
      <w:r w:rsidR="003F11EB" w:rsidRPr="003F11EB">
        <w:rPr>
          <w:rFonts w:cstheme="minorHAnsi"/>
          <w:sz w:val="24"/>
          <w:szCs w:val="24"/>
        </w:rPr>
        <w:t>referrals. The exception would be for statutory bank holidays, where we would anticipate a reduced service based on risk assessment and risk planning with existing service users and other professionals for potential service users.</w:t>
      </w:r>
    </w:p>
    <w:p w14:paraId="08A2D4D7" w14:textId="77777777" w:rsidR="003F11EB" w:rsidRDefault="003F11EB" w:rsidP="003B1F75">
      <w:pPr>
        <w:spacing w:after="0"/>
        <w:rPr>
          <w:rFonts w:cstheme="minorHAnsi"/>
          <w:b/>
          <w:sz w:val="24"/>
          <w:szCs w:val="24"/>
        </w:rPr>
      </w:pPr>
    </w:p>
    <w:p w14:paraId="69CBDEA5" w14:textId="3F3D0CC1" w:rsidR="00671FE2" w:rsidRDefault="00E524E0" w:rsidP="003B1F75">
      <w:pPr>
        <w:spacing w:after="0"/>
        <w:rPr>
          <w:rFonts w:cstheme="minorHAnsi"/>
          <w:bCs/>
          <w:sz w:val="24"/>
          <w:szCs w:val="24"/>
        </w:rPr>
      </w:pPr>
      <w:r w:rsidRPr="00671FE2">
        <w:rPr>
          <w:rFonts w:cstheme="minorHAnsi"/>
          <w:bCs/>
          <w:sz w:val="24"/>
          <w:szCs w:val="24"/>
        </w:rPr>
        <w:t xml:space="preserve">The service will be based </w:t>
      </w:r>
      <w:r>
        <w:rPr>
          <w:rFonts w:cstheme="minorHAnsi"/>
          <w:bCs/>
          <w:sz w:val="24"/>
          <w:szCs w:val="24"/>
        </w:rPr>
        <w:t>at the heart of communities,</w:t>
      </w:r>
      <w:r w:rsidR="00862EF6">
        <w:rPr>
          <w:rFonts w:cstheme="minorHAnsi"/>
          <w:bCs/>
          <w:sz w:val="24"/>
          <w:szCs w:val="24"/>
        </w:rPr>
        <w:t xml:space="preserve"> </w:t>
      </w:r>
      <w:r w:rsidR="006C395A">
        <w:rPr>
          <w:rFonts w:cstheme="minorHAnsi"/>
          <w:bCs/>
          <w:sz w:val="24"/>
          <w:szCs w:val="24"/>
        </w:rPr>
        <w:t>responding to the geogr</w:t>
      </w:r>
      <w:r w:rsidR="00862EF6">
        <w:rPr>
          <w:rFonts w:cstheme="minorHAnsi"/>
          <w:bCs/>
          <w:sz w:val="24"/>
          <w:szCs w:val="24"/>
        </w:rPr>
        <w:t>a</w:t>
      </w:r>
      <w:r w:rsidR="006C395A">
        <w:rPr>
          <w:rFonts w:cstheme="minorHAnsi"/>
          <w:bCs/>
          <w:sz w:val="24"/>
          <w:szCs w:val="24"/>
        </w:rPr>
        <w:t xml:space="preserve">phical challenges of the Cheshire East borough to ensure fair and equitable access.  </w:t>
      </w:r>
      <w:r w:rsidR="00862EF6">
        <w:rPr>
          <w:rFonts w:cstheme="minorHAnsi"/>
          <w:bCs/>
          <w:sz w:val="24"/>
          <w:szCs w:val="24"/>
        </w:rPr>
        <w:t>T</w:t>
      </w:r>
      <w:r w:rsidR="009B7EB5">
        <w:rPr>
          <w:rFonts w:cstheme="minorHAnsi"/>
          <w:bCs/>
          <w:sz w:val="24"/>
          <w:szCs w:val="24"/>
        </w:rPr>
        <w:t>he Provider</w:t>
      </w:r>
      <w:r w:rsidR="00671FE2">
        <w:rPr>
          <w:rFonts w:cstheme="minorHAnsi"/>
          <w:bCs/>
          <w:sz w:val="24"/>
          <w:szCs w:val="24"/>
        </w:rPr>
        <w:t>[s]</w:t>
      </w:r>
      <w:r w:rsidR="00671FE2" w:rsidRPr="00671FE2">
        <w:rPr>
          <w:rFonts w:cstheme="minorHAnsi"/>
          <w:bCs/>
          <w:sz w:val="24"/>
          <w:szCs w:val="24"/>
        </w:rPr>
        <w:t xml:space="preserve"> will </w:t>
      </w:r>
      <w:r w:rsidR="00671FE2">
        <w:rPr>
          <w:rFonts w:cstheme="minorHAnsi"/>
          <w:bCs/>
          <w:sz w:val="24"/>
          <w:szCs w:val="24"/>
        </w:rPr>
        <w:t xml:space="preserve">take an assets based approach </w:t>
      </w:r>
      <w:r>
        <w:rPr>
          <w:rFonts w:cstheme="minorHAnsi"/>
          <w:bCs/>
          <w:sz w:val="24"/>
          <w:szCs w:val="24"/>
        </w:rPr>
        <w:t>working with communities to identify a</w:t>
      </w:r>
      <w:r w:rsidR="00671FE2" w:rsidRPr="00671FE2">
        <w:rPr>
          <w:rFonts w:cstheme="minorHAnsi"/>
          <w:bCs/>
          <w:sz w:val="24"/>
          <w:szCs w:val="24"/>
        </w:rPr>
        <w:t xml:space="preserve"> range of community based venues for service delivery including:</w:t>
      </w:r>
    </w:p>
    <w:p w14:paraId="321ACFFD" w14:textId="77777777" w:rsidR="00C957F9" w:rsidRDefault="00C957F9" w:rsidP="003B1F75">
      <w:pPr>
        <w:spacing w:after="0"/>
        <w:rPr>
          <w:rFonts w:cstheme="minorHAnsi"/>
          <w:bCs/>
          <w:sz w:val="24"/>
          <w:szCs w:val="24"/>
        </w:rPr>
      </w:pPr>
    </w:p>
    <w:p w14:paraId="4D295607" w14:textId="77777777" w:rsidR="00E524E0" w:rsidRDefault="00E524E0" w:rsidP="00402EF3">
      <w:pPr>
        <w:numPr>
          <w:ilvl w:val="0"/>
          <w:numId w:val="26"/>
        </w:numPr>
        <w:spacing w:after="0"/>
        <w:ind w:left="357" w:hanging="357"/>
        <w:rPr>
          <w:rFonts w:cstheme="minorHAnsi"/>
          <w:bCs/>
          <w:sz w:val="24"/>
          <w:szCs w:val="24"/>
        </w:rPr>
      </w:pPr>
      <w:r>
        <w:rPr>
          <w:rFonts w:cstheme="minorHAnsi"/>
          <w:bCs/>
          <w:sz w:val="24"/>
          <w:szCs w:val="24"/>
        </w:rPr>
        <w:t>Connected Community Centres;</w:t>
      </w:r>
    </w:p>
    <w:p w14:paraId="45D62E92" w14:textId="77777777" w:rsidR="00671FE2" w:rsidRPr="00671FE2" w:rsidRDefault="00E524E0" w:rsidP="00402EF3">
      <w:pPr>
        <w:numPr>
          <w:ilvl w:val="0"/>
          <w:numId w:val="26"/>
        </w:numPr>
        <w:spacing w:after="0"/>
        <w:ind w:left="357" w:hanging="357"/>
        <w:rPr>
          <w:rFonts w:cstheme="minorHAnsi"/>
          <w:bCs/>
          <w:sz w:val="24"/>
          <w:szCs w:val="24"/>
        </w:rPr>
      </w:pPr>
      <w:r>
        <w:rPr>
          <w:rFonts w:cstheme="minorHAnsi"/>
          <w:bCs/>
          <w:sz w:val="24"/>
          <w:szCs w:val="24"/>
        </w:rPr>
        <w:t>O</w:t>
      </w:r>
      <w:r w:rsidR="00671FE2" w:rsidRPr="00671FE2">
        <w:rPr>
          <w:rFonts w:cstheme="minorHAnsi"/>
          <w:bCs/>
          <w:sz w:val="24"/>
          <w:szCs w:val="24"/>
        </w:rPr>
        <w:t>utreach work to engage loca</w:t>
      </w:r>
      <w:r>
        <w:rPr>
          <w:rFonts w:cstheme="minorHAnsi"/>
          <w:bCs/>
          <w:sz w:val="24"/>
          <w:szCs w:val="24"/>
        </w:rPr>
        <w:t>l people in neighbourhood areas;</w:t>
      </w:r>
      <w:r w:rsidR="00671FE2" w:rsidRPr="00671FE2">
        <w:rPr>
          <w:rFonts w:cstheme="minorHAnsi"/>
          <w:bCs/>
          <w:sz w:val="24"/>
          <w:szCs w:val="24"/>
        </w:rPr>
        <w:t xml:space="preserve"> </w:t>
      </w:r>
    </w:p>
    <w:p w14:paraId="44C583AF" w14:textId="49A9E930" w:rsidR="00671FE2" w:rsidRPr="00671FE2" w:rsidRDefault="00671FE2" w:rsidP="00402EF3">
      <w:pPr>
        <w:numPr>
          <w:ilvl w:val="0"/>
          <w:numId w:val="26"/>
        </w:numPr>
        <w:spacing w:after="0"/>
        <w:ind w:left="357" w:hanging="357"/>
        <w:rPr>
          <w:rFonts w:cstheme="minorHAnsi"/>
          <w:bCs/>
          <w:sz w:val="24"/>
          <w:szCs w:val="24"/>
        </w:rPr>
      </w:pPr>
      <w:r w:rsidRPr="00671FE2">
        <w:rPr>
          <w:rFonts w:cstheme="minorHAnsi"/>
          <w:bCs/>
          <w:sz w:val="24"/>
          <w:szCs w:val="24"/>
        </w:rPr>
        <w:t xml:space="preserve">Family/vulnerable groups settings (e.g. </w:t>
      </w:r>
      <w:r w:rsidR="00E524E0">
        <w:rPr>
          <w:rFonts w:cstheme="minorHAnsi"/>
          <w:bCs/>
          <w:sz w:val="24"/>
          <w:szCs w:val="24"/>
        </w:rPr>
        <w:t>Children’s</w:t>
      </w:r>
      <w:r w:rsidRPr="00671FE2">
        <w:rPr>
          <w:rFonts w:cstheme="minorHAnsi"/>
          <w:bCs/>
          <w:sz w:val="24"/>
          <w:szCs w:val="24"/>
        </w:rPr>
        <w:t xml:space="preserve"> centres, </w:t>
      </w:r>
      <w:r w:rsidR="00C957F9">
        <w:rPr>
          <w:rFonts w:cstheme="minorHAnsi"/>
          <w:bCs/>
          <w:sz w:val="24"/>
          <w:szCs w:val="24"/>
        </w:rPr>
        <w:t xml:space="preserve">youth hubs, </w:t>
      </w:r>
      <w:r w:rsidRPr="00671FE2">
        <w:rPr>
          <w:rFonts w:cstheme="minorHAnsi"/>
          <w:bCs/>
          <w:sz w:val="24"/>
          <w:szCs w:val="24"/>
        </w:rPr>
        <w:t>homeless/drop in centres, women’s refuges)</w:t>
      </w:r>
      <w:r w:rsidR="00862EF6">
        <w:rPr>
          <w:rFonts w:cstheme="minorHAnsi"/>
          <w:bCs/>
          <w:sz w:val="24"/>
          <w:szCs w:val="24"/>
        </w:rPr>
        <w:t>;</w:t>
      </w:r>
    </w:p>
    <w:p w14:paraId="6859B8F2" w14:textId="77777777" w:rsidR="00671FE2" w:rsidRDefault="00671FE2" w:rsidP="00402EF3">
      <w:pPr>
        <w:numPr>
          <w:ilvl w:val="0"/>
          <w:numId w:val="26"/>
        </w:numPr>
        <w:spacing w:after="0"/>
        <w:ind w:left="357" w:hanging="357"/>
        <w:rPr>
          <w:rFonts w:cstheme="minorHAnsi"/>
          <w:bCs/>
          <w:sz w:val="24"/>
          <w:szCs w:val="24"/>
        </w:rPr>
      </w:pPr>
      <w:r w:rsidRPr="00671FE2">
        <w:rPr>
          <w:rFonts w:cstheme="minorHAnsi"/>
          <w:bCs/>
          <w:sz w:val="24"/>
          <w:szCs w:val="24"/>
        </w:rPr>
        <w:t>Primary care</w:t>
      </w:r>
      <w:r w:rsidR="00E524E0">
        <w:rPr>
          <w:rFonts w:cstheme="minorHAnsi"/>
          <w:bCs/>
          <w:sz w:val="24"/>
          <w:szCs w:val="24"/>
        </w:rPr>
        <w:t xml:space="preserve"> settings;</w:t>
      </w:r>
    </w:p>
    <w:p w14:paraId="55191D17" w14:textId="77777777" w:rsidR="00E524E0" w:rsidRPr="00671FE2" w:rsidRDefault="00E524E0" w:rsidP="00402EF3">
      <w:pPr>
        <w:numPr>
          <w:ilvl w:val="0"/>
          <w:numId w:val="26"/>
        </w:numPr>
        <w:spacing w:after="0"/>
        <w:ind w:left="357" w:hanging="357"/>
        <w:rPr>
          <w:rFonts w:cstheme="minorHAnsi"/>
          <w:bCs/>
          <w:sz w:val="24"/>
          <w:szCs w:val="24"/>
        </w:rPr>
      </w:pPr>
      <w:r>
        <w:rPr>
          <w:rFonts w:cstheme="minorHAnsi"/>
          <w:bCs/>
          <w:sz w:val="24"/>
          <w:szCs w:val="24"/>
        </w:rPr>
        <w:lastRenderedPageBreak/>
        <w:t>Secondary care settings;</w:t>
      </w:r>
    </w:p>
    <w:p w14:paraId="3F7DDAE4" w14:textId="77777777" w:rsidR="00671FE2" w:rsidRDefault="00671FE2" w:rsidP="00402EF3">
      <w:pPr>
        <w:numPr>
          <w:ilvl w:val="0"/>
          <w:numId w:val="26"/>
        </w:numPr>
        <w:spacing w:after="0"/>
        <w:ind w:left="357" w:hanging="357"/>
        <w:rPr>
          <w:rFonts w:cstheme="minorHAnsi"/>
          <w:bCs/>
          <w:sz w:val="24"/>
          <w:szCs w:val="24"/>
        </w:rPr>
      </w:pPr>
      <w:r w:rsidRPr="00671FE2">
        <w:rPr>
          <w:rFonts w:cstheme="minorHAnsi"/>
          <w:bCs/>
          <w:sz w:val="24"/>
          <w:szCs w:val="24"/>
        </w:rPr>
        <w:t>Criminal justice settings</w:t>
      </w:r>
      <w:r w:rsidR="00E524E0">
        <w:rPr>
          <w:rFonts w:cstheme="minorHAnsi"/>
          <w:bCs/>
          <w:sz w:val="24"/>
          <w:szCs w:val="24"/>
        </w:rPr>
        <w:t>;</w:t>
      </w:r>
    </w:p>
    <w:p w14:paraId="5A432701" w14:textId="77777777" w:rsidR="00862EF6" w:rsidRDefault="00862EF6" w:rsidP="00402EF3">
      <w:pPr>
        <w:numPr>
          <w:ilvl w:val="0"/>
          <w:numId w:val="26"/>
        </w:numPr>
        <w:spacing w:after="0"/>
        <w:ind w:left="357" w:hanging="357"/>
        <w:rPr>
          <w:rFonts w:cstheme="minorHAnsi"/>
          <w:bCs/>
          <w:sz w:val="24"/>
          <w:szCs w:val="24"/>
        </w:rPr>
      </w:pPr>
      <w:r>
        <w:rPr>
          <w:rFonts w:cstheme="minorHAnsi"/>
          <w:bCs/>
          <w:sz w:val="24"/>
          <w:szCs w:val="24"/>
        </w:rPr>
        <w:t>Co-locating with</w:t>
      </w:r>
      <w:r w:rsidRPr="00671FE2">
        <w:rPr>
          <w:rFonts w:cstheme="minorHAnsi"/>
          <w:bCs/>
          <w:sz w:val="24"/>
          <w:szCs w:val="24"/>
        </w:rPr>
        <w:t xml:space="preserve"> lifestyle services including healthy weight, physical activity and NHS Health Check programmes. </w:t>
      </w:r>
    </w:p>
    <w:p w14:paraId="5D3C4AD2" w14:textId="77777777" w:rsidR="00671FE2" w:rsidRPr="00671FE2" w:rsidRDefault="00E524E0" w:rsidP="00402EF3">
      <w:pPr>
        <w:numPr>
          <w:ilvl w:val="0"/>
          <w:numId w:val="26"/>
        </w:numPr>
        <w:spacing w:after="0"/>
        <w:ind w:left="357" w:hanging="357"/>
        <w:rPr>
          <w:rFonts w:cstheme="minorHAnsi"/>
          <w:bCs/>
          <w:sz w:val="24"/>
          <w:szCs w:val="24"/>
        </w:rPr>
      </w:pPr>
      <w:r>
        <w:rPr>
          <w:rFonts w:cstheme="minorHAnsi"/>
          <w:bCs/>
          <w:sz w:val="24"/>
          <w:szCs w:val="24"/>
        </w:rPr>
        <w:t>S</w:t>
      </w:r>
      <w:r w:rsidR="00671FE2" w:rsidRPr="00671FE2">
        <w:rPr>
          <w:rFonts w:cstheme="minorHAnsi"/>
          <w:bCs/>
          <w:sz w:val="24"/>
          <w:szCs w:val="24"/>
        </w:rPr>
        <w:t>pecialist premises as required</w:t>
      </w:r>
    </w:p>
    <w:p w14:paraId="04E55353" w14:textId="77777777" w:rsidR="003164BE" w:rsidRDefault="003164BE" w:rsidP="003164BE">
      <w:pPr>
        <w:pStyle w:val="ListParagraph"/>
        <w:spacing w:after="0"/>
        <w:ind w:left="0"/>
        <w:rPr>
          <w:rFonts w:cstheme="minorHAnsi"/>
          <w:b/>
          <w:sz w:val="24"/>
          <w:szCs w:val="24"/>
        </w:rPr>
      </w:pPr>
    </w:p>
    <w:p w14:paraId="25C2E943" w14:textId="76604A62" w:rsidR="00764509" w:rsidRPr="006457C6" w:rsidRDefault="003164BE" w:rsidP="00402EF3">
      <w:pPr>
        <w:pStyle w:val="ListParagraph"/>
        <w:numPr>
          <w:ilvl w:val="1"/>
          <w:numId w:val="64"/>
        </w:numPr>
        <w:spacing w:after="0"/>
        <w:rPr>
          <w:rFonts w:cstheme="minorHAnsi"/>
          <w:b/>
          <w:sz w:val="24"/>
          <w:szCs w:val="24"/>
        </w:rPr>
      </w:pPr>
      <w:r>
        <w:rPr>
          <w:rFonts w:cstheme="minorHAnsi"/>
          <w:b/>
          <w:sz w:val="24"/>
          <w:szCs w:val="24"/>
        </w:rPr>
        <w:t xml:space="preserve">  </w:t>
      </w:r>
      <w:r w:rsidR="00764509" w:rsidRPr="006457C6">
        <w:rPr>
          <w:rFonts w:cstheme="minorHAnsi"/>
          <w:b/>
          <w:sz w:val="24"/>
          <w:szCs w:val="24"/>
        </w:rPr>
        <w:t xml:space="preserve">Population Covered </w:t>
      </w:r>
    </w:p>
    <w:p w14:paraId="417B65D0" w14:textId="77777777" w:rsidR="006457C6" w:rsidRPr="006457C6" w:rsidRDefault="006457C6" w:rsidP="003B1F75">
      <w:pPr>
        <w:pStyle w:val="ListParagraph"/>
        <w:spacing w:after="0"/>
        <w:ind w:left="0"/>
        <w:rPr>
          <w:rFonts w:cstheme="minorHAnsi"/>
          <w:b/>
          <w:sz w:val="24"/>
          <w:szCs w:val="24"/>
        </w:rPr>
      </w:pPr>
    </w:p>
    <w:p w14:paraId="35FDB86D" w14:textId="77777777" w:rsidR="00EF7956" w:rsidRPr="00EF7956" w:rsidRDefault="003F11EB" w:rsidP="003B1F75">
      <w:pPr>
        <w:spacing w:after="0"/>
        <w:rPr>
          <w:rFonts w:cstheme="minorHAnsi"/>
          <w:sz w:val="24"/>
          <w:szCs w:val="24"/>
        </w:rPr>
      </w:pPr>
      <w:r>
        <w:rPr>
          <w:rFonts w:cstheme="minorHAnsi"/>
          <w:sz w:val="24"/>
          <w:szCs w:val="24"/>
        </w:rPr>
        <w:t>The service will operate acro</w:t>
      </w:r>
      <w:r w:rsidR="00EF7956">
        <w:rPr>
          <w:rFonts w:cstheme="minorHAnsi"/>
          <w:sz w:val="24"/>
          <w:szCs w:val="24"/>
        </w:rPr>
        <w:t>ss the borough of Cheshire East.  Residents living in the borough are eligible to access the service</w:t>
      </w:r>
      <w:r w:rsidR="00EF7956" w:rsidRPr="00EF7956">
        <w:rPr>
          <w:rFonts w:cstheme="minorHAnsi"/>
          <w:sz w:val="24"/>
          <w:szCs w:val="24"/>
        </w:rPr>
        <w:t>, not GP registration.</w:t>
      </w:r>
    </w:p>
    <w:p w14:paraId="44F8F9CB" w14:textId="77777777" w:rsidR="00764509" w:rsidRPr="001D239D" w:rsidRDefault="00764509" w:rsidP="003B1F75">
      <w:pPr>
        <w:spacing w:after="0"/>
        <w:rPr>
          <w:rFonts w:cstheme="minorHAnsi"/>
          <w:b/>
          <w:sz w:val="24"/>
          <w:szCs w:val="24"/>
        </w:rPr>
      </w:pPr>
    </w:p>
    <w:p w14:paraId="1E93B917" w14:textId="7A7D2E88" w:rsidR="00964417" w:rsidRPr="003164BE" w:rsidRDefault="003164BE" w:rsidP="00402EF3">
      <w:pPr>
        <w:pStyle w:val="ListParagraph"/>
        <w:numPr>
          <w:ilvl w:val="1"/>
          <w:numId w:val="64"/>
        </w:numPr>
        <w:spacing w:after="0"/>
        <w:rPr>
          <w:rFonts w:cstheme="minorHAnsi"/>
          <w:b/>
          <w:sz w:val="24"/>
          <w:szCs w:val="24"/>
        </w:rPr>
      </w:pPr>
      <w:r>
        <w:rPr>
          <w:rFonts w:cstheme="minorHAnsi"/>
          <w:b/>
          <w:sz w:val="24"/>
          <w:szCs w:val="24"/>
        </w:rPr>
        <w:t xml:space="preserve">  </w:t>
      </w:r>
      <w:r w:rsidR="00764509" w:rsidRPr="003164BE">
        <w:rPr>
          <w:rFonts w:cstheme="minorHAnsi"/>
          <w:b/>
          <w:sz w:val="24"/>
          <w:szCs w:val="24"/>
        </w:rPr>
        <w:t>Referral and Discharge</w:t>
      </w:r>
    </w:p>
    <w:p w14:paraId="243060C1" w14:textId="77777777" w:rsidR="006457C6" w:rsidRPr="006457C6" w:rsidRDefault="006457C6" w:rsidP="003B1F75">
      <w:pPr>
        <w:pStyle w:val="ListParagraph"/>
        <w:spacing w:after="0"/>
        <w:ind w:left="0"/>
        <w:rPr>
          <w:rFonts w:cstheme="minorHAnsi"/>
          <w:b/>
          <w:sz w:val="24"/>
          <w:szCs w:val="24"/>
        </w:rPr>
      </w:pPr>
    </w:p>
    <w:p w14:paraId="6EFC84D5" w14:textId="14238536" w:rsidR="00EF7956" w:rsidRPr="00EF7956" w:rsidRDefault="00EF7956" w:rsidP="003B1F75">
      <w:pPr>
        <w:spacing w:after="0"/>
        <w:rPr>
          <w:rFonts w:cstheme="minorHAnsi"/>
          <w:bCs/>
          <w:sz w:val="24"/>
          <w:szCs w:val="24"/>
        </w:rPr>
      </w:pPr>
      <w:r>
        <w:rPr>
          <w:rFonts w:cstheme="minorHAnsi"/>
          <w:bCs/>
          <w:sz w:val="24"/>
          <w:szCs w:val="24"/>
        </w:rPr>
        <w:t xml:space="preserve">The </w:t>
      </w:r>
      <w:r w:rsidR="009B7EB5">
        <w:rPr>
          <w:rFonts w:cstheme="minorHAnsi"/>
          <w:bCs/>
          <w:sz w:val="24"/>
          <w:szCs w:val="24"/>
        </w:rPr>
        <w:t>Provider</w:t>
      </w:r>
      <w:r w:rsidR="00FA2B1E">
        <w:rPr>
          <w:rFonts w:cstheme="minorHAnsi"/>
          <w:bCs/>
          <w:sz w:val="24"/>
          <w:szCs w:val="24"/>
        </w:rPr>
        <w:t>[s]</w:t>
      </w:r>
      <w:r w:rsidRPr="00EF7956">
        <w:rPr>
          <w:rFonts w:cstheme="minorHAnsi"/>
          <w:bCs/>
          <w:sz w:val="24"/>
          <w:szCs w:val="24"/>
        </w:rPr>
        <w:t xml:space="preserve"> will formalise clear and visible, easily understandable care and support pathways that are widely available t</w:t>
      </w:r>
      <w:r>
        <w:rPr>
          <w:rFonts w:cstheme="minorHAnsi"/>
          <w:bCs/>
          <w:sz w:val="24"/>
          <w:szCs w:val="24"/>
        </w:rPr>
        <w:t>o service users to support self-</w:t>
      </w:r>
      <w:r w:rsidRPr="00EF7956">
        <w:rPr>
          <w:rFonts w:cstheme="minorHAnsi"/>
          <w:bCs/>
          <w:sz w:val="24"/>
          <w:szCs w:val="24"/>
        </w:rPr>
        <w:t>referral and referrals from the wider professional groups e.g. Social Care, Police, Domestic Abuse Family Support Unit &amp; Specialist Services, IDTS, Community Health Services, Community Rehabilitation Companies.</w:t>
      </w:r>
      <w:r>
        <w:rPr>
          <w:rFonts w:cstheme="minorHAnsi"/>
          <w:bCs/>
          <w:sz w:val="24"/>
          <w:szCs w:val="24"/>
        </w:rPr>
        <w:t xml:space="preserve">  </w:t>
      </w:r>
      <w:r w:rsidRPr="00EF7956">
        <w:rPr>
          <w:rFonts w:cstheme="minorHAnsi"/>
          <w:bCs/>
          <w:sz w:val="24"/>
          <w:szCs w:val="24"/>
        </w:rPr>
        <w:t>There is an expectation that proactive and meaningful connections with hard to reach communities and underrepresented groups and groups were there is higher prevalence of substance misuse.</w:t>
      </w:r>
      <w:r>
        <w:rPr>
          <w:rFonts w:cstheme="minorHAnsi"/>
          <w:bCs/>
          <w:sz w:val="24"/>
          <w:szCs w:val="24"/>
        </w:rPr>
        <w:t xml:space="preserve">  </w:t>
      </w:r>
      <w:r w:rsidRPr="00EF7956">
        <w:rPr>
          <w:rFonts w:cstheme="minorHAnsi"/>
          <w:bCs/>
          <w:sz w:val="24"/>
          <w:szCs w:val="24"/>
        </w:rPr>
        <w:t>The service as a whole will accept referrals from individuals, families, parents, carers</w:t>
      </w:r>
      <w:r w:rsidR="009B7EB5">
        <w:rPr>
          <w:rFonts w:cstheme="minorHAnsi"/>
          <w:bCs/>
          <w:sz w:val="24"/>
          <w:szCs w:val="24"/>
        </w:rPr>
        <w:t xml:space="preserve"> and professionals. The Provider</w:t>
      </w:r>
      <w:r w:rsidR="00FA2B1E">
        <w:rPr>
          <w:rFonts w:cstheme="minorHAnsi"/>
          <w:bCs/>
          <w:sz w:val="24"/>
          <w:szCs w:val="24"/>
        </w:rPr>
        <w:t>[s]</w:t>
      </w:r>
      <w:r w:rsidRPr="00EF7956">
        <w:rPr>
          <w:rFonts w:cstheme="minorHAnsi"/>
          <w:bCs/>
          <w:sz w:val="24"/>
          <w:szCs w:val="24"/>
        </w:rPr>
        <w:t xml:space="preserve"> will be responsible for the maintenance of an effective and timely referral pathway explained within an open access policy. </w:t>
      </w:r>
    </w:p>
    <w:p w14:paraId="6880CC79" w14:textId="77777777" w:rsidR="00EF7956" w:rsidRDefault="00EF7956" w:rsidP="003B1F75">
      <w:pPr>
        <w:spacing w:after="0"/>
        <w:rPr>
          <w:rFonts w:cstheme="minorHAnsi"/>
          <w:bCs/>
          <w:sz w:val="24"/>
          <w:szCs w:val="24"/>
        </w:rPr>
      </w:pPr>
    </w:p>
    <w:p w14:paraId="303129C8" w14:textId="517AA9D1" w:rsidR="00E36DD4" w:rsidRPr="00E36DD4" w:rsidRDefault="008D1C19" w:rsidP="003B1F75">
      <w:pPr>
        <w:spacing w:after="0"/>
        <w:rPr>
          <w:rFonts w:cstheme="minorHAnsi"/>
          <w:sz w:val="24"/>
          <w:szCs w:val="24"/>
        </w:rPr>
      </w:pPr>
      <w:r>
        <w:rPr>
          <w:rFonts w:cstheme="minorHAnsi"/>
          <w:bCs/>
          <w:sz w:val="24"/>
          <w:szCs w:val="24"/>
        </w:rPr>
        <w:t>The P</w:t>
      </w:r>
      <w:r w:rsidR="00EF7956" w:rsidRPr="00EF7956">
        <w:rPr>
          <w:rFonts w:cstheme="minorHAnsi"/>
          <w:bCs/>
          <w:sz w:val="24"/>
          <w:szCs w:val="24"/>
        </w:rPr>
        <w:t>rovider</w:t>
      </w:r>
      <w:r>
        <w:rPr>
          <w:rFonts w:cstheme="minorHAnsi"/>
          <w:bCs/>
          <w:sz w:val="24"/>
          <w:szCs w:val="24"/>
        </w:rPr>
        <w:t>[s]</w:t>
      </w:r>
      <w:r w:rsidR="00EF7956" w:rsidRPr="00EF7956">
        <w:rPr>
          <w:rFonts w:cstheme="minorHAnsi"/>
          <w:bCs/>
          <w:sz w:val="24"/>
          <w:szCs w:val="24"/>
        </w:rPr>
        <w:t xml:space="preserve"> will maximise the number of individuals who ‘successfully’ complete treatment and reduce ‘unplanned’</w:t>
      </w:r>
      <w:r w:rsidR="00FA2B1E">
        <w:rPr>
          <w:rFonts w:cstheme="minorHAnsi"/>
          <w:bCs/>
          <w:sz w:val="24"/>
          <w:szCs w:val="24"/>
        </w:rPr>
        <w:t xml:space="preserve"> discharges and re-presentations</w:t>
      </w:r>
      <w:r w:rsidR="00EF7956" w:rsidRPr="00EF7956">
        <w:rPr>
          <w:rFonts w:cstheme="minorHAnsi"/>
          <w:bCs/>
          <w:sz w:val="24"/>
          <w:szCs w:val="24"/>
        </w:rPr>
        <w:t>.</w:t>
      </w:r>
      <w:r w:rsidR="00EF7956">
        <w:rPr>
          <w:rFonts w:cstheme="minorHAnsi"/>
          <w:bCs/>
          <w:sz w:val="24"/>
          <w:szCs w:val="24"/>
        </w:rPr>
        <w:t xml:space="preserve">  </w:t>
      </w:r>
      <w:r w:rsidR="00FA2B1E">
        <w:rPr>
          <w:rFonts w:cstheme="minorHAnsi"/>
          <w:bCs/>
          <w:sz w:val="24"/>
          <w:szCs w:val="24"/>
        </w:rPr>
        <w:t xml:space="preserve">The service will empower service users to build their recovery capital </w:t>
      </w:r>
      <w:r w:rsidR="008A620C">
        <w:rPr>
          <w:rFonts w:cstheme="minorHAnsi"/>
          <w:bCs/>
          <w:sz w:val="24"/>
          <w:szCs w:val="24"/>
        </w:rPr>
        <w:t xml:space="preserve">through regular review </w:t>
      </w:r>
      <w:r w:rsidR="00F77195">
        <w:rPr>
          <w:rFonts w:cstheme="minorHAnsi"/>
          <w:bCs/>
          <w:sz w:val="24"/>
          <w:szCs w:val="24"/>
        </w:rPr>
        <w:t xml:space="preserve">(minimum 6 monthly) </w:t>
      </w:r>
      <w:r w:rsidR="008A620C">
        <w:rPr>
          <w:rFonts w:cstheme="minorHAnsi"/>
          <w:bCs/>
          <w:sz w:val="24"/>
          <w:szCs w:val="24"/>
        </w:rPr>
        <w:t xml:space="preserve">follow-up </w:t>
      </w:r>
      <w:r w:rsidR="00FA2B1E">
        <w:rPr>
          <w:rFonts w:cstheme="minorHAnsi"/>
          <w:bCs/>
          <w:sz w:val="24"/>
          <w:szCs w:val="24"/>
        </w:rPr>
        <w:t>and access to visible recovery communities to prevent re-lapse and re-presentations to treatment services.</w:t>
      </w:r>
    </w:p>
    <w:p w14:paraId="0A291DCF" w14:textId="77777777" w:rsidR="006457C6" w:rsidRPr="001D239D" w:rsidRDefault="006457C6" w:rsidP="003B1F75">
      <w:pPr>
        <w:spacing w:after="0"/>
        <w:rPr>
          <w:rFonts w:cstheme="minorHAnsi"/>
          <w:b/>
          <w:sz w:val="24"/>
          <w:szCs w:val="24"/>
        </w:rPr>
      </w:pPr>
    </w:p>
    <w:p w14:paraId="6669433F" w14:textId="08BDF653" w:rsidR="006457C6" w:rsidRPr="003164BE" w:rsidRDefault="003164BE" w:rsidP="00402EF3">
      <w:pPr>
        <w:pStyle w:val="ListParagraph"/>
        <w:numPr>
          <w:ilvl w:val="1"/>
          <w:numId w:val="64"/>
        </w:numPr>
        <w:spacing w:after="0"/>
        <w:rPr>
          <w:rFonts w:cstheme="minorHAnsi"/>
          <w:b/>
          <w:sz w:val="24"/>
          <w:szCs w:val="24"/>
        </w:rPr>
      </w:pPr>
      <w:r>
        <w:rPr>
          <w:rFonts w:cstheme="minorHAnsi"/>
          <w:b/>
          <w:sz w:val="24"/>
          <w:szCs w:val="24"/>
        </w:rPr>
        <w:t xml:space="preserve">  </w:t>
      </w:r>
      <w:r w:rsidR="00764509" w:rsidRPr="003164BE">
        <w:rPr>
          <w:rFonts w:cstheme="minorHAnsi"/>
          <w:b/>
          <w:sz w:val="24"/>
          <w:szCs w:val="24"/>
        </w:rPr>
        <w:t>Exclusions</w:t>
      </w:r>
    </w:p>
    <w:p w14:paraId="6F45B8CD" w14:textId="77777777" w:rsidR="006457C6" w:rsidRDefault="006457C6" w:rsidP="003B1F75">
      <w:pPr>
        <w:pStyle w:val="ListParagraph"/>
        <w:spacing w:after="0"/>
        <w:ind w:left="0"/>
        <w:rPr>
          <w:rFonts w:cstheme="minorHAnsi"/>
          <w:b/>
          <w:sz w:val="24"/>
          <w:szCs w:val="24"/>
        </w:rPr>
      </w:pPr>
    </w:p>
    <w:p w14:paraId="60CF8668" w14:textId="26557044" w:rsidR="006457C6" w:rsidRPr="006457C6" w:rsidRDefault="0029799E" w:rsidP="003B1F75">
      <w:pPr>
        <w:spacing w:after="0"/>
        <w:rPr>
          <w:rFonts w:cstheme="minorHAnsi"/>
          <w:sz w:val="24"/>
          <w:szCs w:val="24"/>
        </w:rPr>
      </w:pPr>
      <w:r>
        <w:rPr>
          <w:rFonts w:cstheme="minorHAnsi"/>
          <w:sz w:val="24"/>
          <w:szCs w:val="24"/>
        </w:rPr>
        <w:t>If a service user poses a serious risk to staff, other service users or members of the public they may be excluded from the service.</w:t>
      </w:r>
      <w:r w:rsidR="006457C6" w:rsidRPr="006457C6">
        <w:rPr>
          <w:rFonts w:cstheme="minorHAnsi"/>
          <w:sz w:val="24"/>
          <w:szCs w:val="24"/>
        </w:rPr>
        <w:t xml:space="preserve"> </w:t>
      </w:r>
      <w:r w:rsidR="009B7EB5">
        <w:rPr>
          <w:rFonts w:cstheme="minorHAnsi"/>
          <w:sz w:val="24"/>
          <w:szCs w:val="24"/>
        </w:rPr>
        <w:t>The Provider</w:t>
      </w:r>
      <w:r w:rsidR="008D1C19">
        <w:rPr>
          <w:rFonts w:cstheme="minorHAnsi"/>
          <w:sz w:val="24"/>
          <w:szCs w:val="24"/>
        </w:rPr>
        <w:t xml:space="preserve">[s] </w:t>
      </w:r>
      <w:r>
        <w:rPr>
          <w:rFonts w:cstheme="minorHAnsi"/>
          <w:sz w:val="24"/>
          <w:szCs w:val="24"/>
        </w:rPr>
        <w:t xml:space="preserve">must ensure that every effort is taken </w:t>
      </w:r>
      <w:r w:rsidR="006457C6" w:rsidRPr="006457C6">
        <w:rPr>
          <w:rFonts w:cstheme="minorHAnsi"/>
          <w:sz w:val="24"/>
          <w:szCs w:val="24"/>
        </w:rPr>
        <w:t xml:space="preserve">to maintain or re-engage the service user in the </w:t>
      </w:r>
      <w:r>
        <w:rPr>
          <w:rFonts w:cstheme="minorHAnsi"/>
          <w:sz w:val="24"/>
          <w:szCs w:val="24"/>
        </w:rPr>
        <w:t>s</w:t>
      </w:r>
      <w:r w:rsidR="006457C6" w:rsidRPr="006457C6">
        <w:rPr>
          <w:rFonts w:cstheme="minorHAnsi"/>
          <w:sz w:val="24"/>
          <w:szCs w:val="24"/>
        </w:rPr>
        <w:t xml:space="preserve">ervice </w:t>
      </w:r>
      <w:r>
        <w:rPr>
          <w:rFonts w:cstheme="minorHAnsi"/>
          <w:sz w:val="24"/>
          <w:szCs w:val="24"/>
        </w:rPr>
        <w:t xml:space="preserve">while </w:t>
      </w:r>
      <w:r w:rsidR="006457C6" w:rsidRPr="006457C6">
        <w:rPr>
          <w:rFonts w:cstheme="minorHAnsi"/>
          <w:sz w:val="24"/>
          <w:szCs w:val="24"/>
        </w:rPr>
        <w:t>ensur</w:t>
      </w:r>
      <w:r>
        <w:rPr>
          <w:rFonts w:cstheme="minorHAnsi"/>
          <w:sz w:val="24"/>
          <w:szCs w:val="24"/>
        </w:rPr>
        <w:t>ing</w:t>
      </w:r>
      <w:r w:rsidR="006457C6" w:rsidRPr="006457C6">
        <w:rPr>
          <w:rFonts w:cstheme="minorHAnsi"/>
          <w:sz w:val="24"/>
          <w:szCs w:val="24"/>
        </w:rPr>
        <w:t xml:space="preserve"> the safety of all concerned. </w:t>
      </w:r>
    </w:p>
    <w:p w14:paraId="6506F26D" w14:textId="77777777" w:rsidR="006457C6" w:rsidRPr="00C957F9" w:rsidRDefault="006457C6" w:rsidP="003B1F75">
      <w:pPr>
        <w:spacing w:after="0"/>
        <w:rPr>
          <w:rFonts w:cstheme="minorHAnsi"/>
          <w:b/>
          <w:sz w:val="24"/>
          <w:szCs w:val="24"/>
        </w:rPr>
      </w:pPr>
    </w:p>
    <w:p w14:paraId="568F1EFB" w14:textId="1BFCBF11" w:rsidR="00764509" w:rsidRPr="003164BE" w:rsidRDefault="003164BE" w:rsidP="00402EF3">
      <w:pPr>
        <w:pStyle w:val="ListParagraph"/>
        <w:numPr>
          <w:ilvl w:val="1"/>
          <w:numId w:val="64"/>
        </w:numPr>
        <w:spacing w:after="0"/>
        <w:rPr>
          <w:rFonts w:cstheme="minorHAnsi"/>
          <w:b/>
          <w:sz w:val="24"/>
          <w:szCs w:val="24"/>
        </w:rPr>
      </w:pPr>
      <w:r>
        <w:rPr>
          <w:rFonts w:cstheme="minorHAnsi"/>
          <w:b/>
          <w:sz w:val="24"/>
          <w:szCs w:val="24"/>
        </w:rPr>
        <w:t xml:space="preserve">  </w:t>
      </w:r>
      <w:r w:rsidR="00764509" w:rsidRPr="003164BE">
        <w:rPr>
          <w:rFonts w:cstheme="minorHAnsi"/>
          <w:b/>
          <w:sz w:val="24"/>
          <w:szCs w:val="24"/>
        </w:rPr>
        <w:t xml:space="preserve">Location and Access to Services </w:t>
      </w:r>
    </w:p>
    <w:p w14:paraId="4BA465CA" w14:textId="77777777" w:rsidR="006457C6" w:rsidRPr="006457C6" w:rsidRDefault="006457C6" w:rsidP="003B1F75">
      <w:pPr>
        <w:spacing w:after="0"/>
        <w:rPr>
          <w:rFonts w:cstheme="minorHAnsi"/>
          <w:b/>
          <w:sz w:val="24"/>
          <w:szCs w:val="24"/>
        </w:rPr>
      </w:pPr>
    </w:p>
    <w:p w14:paraId="7CE1D1B8" w14:textId="0D7EA49E" w:rsidR="00426161" w:rsidRDefault="00026404" w:rsidP="003B1F75">
      <w:pPr>
        <w:spacing w:after="0"/>
        <w:rPr>
          <w:rFonts w:cstheme="minorHAnsi"/>
          <w:sz w:val="24"/>
          <w:szCs w:val="24"/>
        </w:rPr>
      </w:pPr>
      <w:r w:rsidRPr="00026404">
        <w:rPr>
          <w:rFonts w:cstheme="minorHAnsi"/>
          <w:sz w:val="24"/>
          <w:szCs w:val="24"/>
        </w:rPr>
        <w:t xml:space="preserve">The </w:t>
      </w:r>
      <w:r w:rsidR="009B7EB5">
        <w:rPr>
          <w:rFonts w:cstheme="minorHAnsi"/>
          <w:sz w:val="24"/>
          <w:szCs w:val="24"/>
        </w:rPr>
        <w:t>Provider</w:t>
      </w:r>
      <w:r>
        <w:rPr>
          <w:rFonts w:cstheme="minorHAnsi"/>
          <w:sz w:val="24"/>
          <w:szCs w:val="24"/>
        </w:rPr>
        <w:t>[s]</w:t>
      </w:r>
      <w:r w:rsidRPr="00026404">
        <w:rPr>
          <w:rFonts w:cstheme="minorHAnsi"/>
          <w:sz w:val="24"/>
          <w:szCs w:val="24"/>
        </w:rPr>
        <w:t xml:space="preserve"> will ensure </w:t>
      </w:r>
      <w:r w:rsidR="0031071D">
        <w:rPr>
          <w:rFonts w:cstheme="minorHAnsi"/>
          <w:sz w:val="24"/>
          <w:szCs w:val="24"/>
        </w:rPr>
        <w:t xml:space="preserve">that </w:t>
      </w:r>
      <w:r w:rsidRPr="00026404">
        <w:rPr>
          <w:rFonts w:cstheme="minorHAnsi"/>
          <w:sz w:val="24"/>
          <w:szCs w:val="24"/>
        </w:rPr>
        <w:t>access</w:t>
      </w:r>
      <w:r w:rsidR="0031071D">
        <w:rPr>
          <w:rFonts w:cstheme="minorHAnsi"/>
          <w:sz w:val="24"/>
          <w:szCs w:val="24"/>
        </w:rPr>
        <w:t>ibility</w:t>
      </w:r>
      <w:r w:rsidRPr="00026404">
        <w:rPr>
          <w:rFonts w:cstheme="minorHAnsi"/>
          <w:sz w:val="24"/>
          <w:szCs w:val="24"/>
        </w:rPr>
        <w:t xml:space="preserve"> is a priority </w:t>
      </w:r>
      <w:r w:rsidR="0031071D">
        <w:rPr>
          <w:rFonts w:cstheme="minorHAnsi"/>
          <w:sz w:val="24"/>
          <w:szCs w:val="24"/>
        </w:rPr>
        <w:t xml:space="preserve">and </w:t>
      </w:r>
      <w:r w:rsidRPr="00026404">
        <w:rPr>
          <w:rFonts w:cstheme="minorHAnsi"/>
          <w:sz w:val="24"/>
          <w:szCs w:val="24"/>
        </w:rPr>
        <w:t xml:space="preserve">will work with service users, carers and family members and </w:t>
      </w:r>
      <w:r w:rsidR="0031071D">
        <w:rPr>
          <w:rFonts w:cstheme="minorHAnsi"/>
          <w:sz w:val="24"/>
          <w:szCs w:val="24"/>
        </w:rPr>
        <w:t>Cheshire East Council</w:t>
      </w:r>
      <w:r w:rsidRPr="00026404">
        <w:rPr>
          <w:rFonts w:cstheme="minorHAnsi"/>
          <w:sz w:val="24"/>
          <w:szCs w:val="24"/>
        </w:rPr>
        <w:t xml:space="preserve"> t</w:t>
      </w:r>
      <w:r w:rsidR="00EB2C2F">
        <w:rPr>
          <w:rFonts w:cstheme="minorHAnsi"/>
          <w:sz w:val="24"/>
          <w:szCs w:val="24"/>
        </w:rPr>
        <w:t>o reduce the barriers to access</w:t>
      </w:r>
      <w:r w:rsidR="0031071D">
        <w:rPr>
          <w:rFonts w:cstheme="minorHAnsi"/>
          <w:sz w:val="24"/>
          <w:szCs w:val="24"/>
        </w:rPr>
        <w:t xml:space="preserve">.  </w:t>
      </w:r>
      <w:r w:rsidR="0031071D">
        <w:rPr>
          <w:rFonts w:cstheme="minorHAnsi"/>
          <w:sz w:val="24"/>
          <w:szCs w:val="24"/>
        </w:rPr>
        <w:lastRenderedPageBreak/>
        <w:t>Working with volunteers and p</w:t>
      </w:r>
      <w:r w:rsidRPr="00026404">
        <w:rPr>
          <w:rFonts w:cstheme="minorHAnsi"/>
          <w:sz w:val="24"/>
          <w:szCs w:val="24"/>
        </w:rPr>
        <w:t xml:space="preserve">eers will </w:t>
      </w:r>
      <w:r w:rsidR="0031071D">
        <w:rPr>
          <w:rFonts w:cstheme="minorHAnsi"/>
          <w:sz w:val="24"/>
          <w:szCs w:val="24"/>
        </w:rPr>
        <w:t>support</w:t>
      </w:r>
      <w:r w:rsidRPr="00026404">
        <w:rPr>
          <w:rFonts w:cstheme="minorHAnsi"/>
          <w:sz w:val="24"/>
          <w:szCs w:val="24"/>
        </w:rPr>
        <w:t xml:space="preserve"> a</w:t>
      </w:r>
      <w:r w:rsidR="0031071D">
        <w:rPr>
          <w:rFonts w:cstheme="minorHAnsi"/>
          <w:sz w:val="24"/>
          <w:szCs w:val="24"/>
        </w:rPr>
        <w:t xml:space="preserve"> positive culture of engagement </w:t>
      </w:r>
      <w:r w:rsidRPr="00026404">
        <w:rPr>
          <w:rFonts w:cstheme="minorHAnsi"/>
          <w:sz w:val="24"/>
          <w:szCs w:val="24"/>
        </w:rPr>
        <w:t>at the point of access.</w:t>
      </w:r>
      <w:r w:rsidR="00426161">
        <w:rPr>
          <w:rFonts w:cstheme="minorHAnsi"/>
          <w:sz w:val="24"/>
          <w:szCs w:val="24"/>
        </w:rPr>
        <w:t xml:space="preserve">  </w:t>
      </w:r>
      <w:r w:rsidRPr="00026404">
        <w:rPr>
          <w:rFonts w:cstheme="minorHAnsi"/>
          <w:sz w:val="24"/>
          <w:szCs w:val="24"/>
        </w:rPr>
        <w:t xml:space="preserve">The </w:t>
      </w:r>
      <w:r w:rsidR="009B7EB5">
        <w:rPr>
          <w:rFonts w:cstheme="minorHAnsi"/>
          <w:sz w:val="24"/>
          <w:szCs w:val="24"/>
        </w:rPr>
        <w:t>Provider</w:t>
      </w:r>
      <w:r w:rsidR="0031071D">
        <w:rPr>
          <w:rFonts w:cstheme="minorHAnsi"/>
          <w:sz w:val="24"/>
          <w:szCs w:val="24"/>
        </w:rPr>
        <w:t>[s]</w:t>
      </w:r>
      <w:r w:rsidRPr="00026404">
        <w:rPr>
          <w:rFonts w:cstheme="minorHAnsi"/>
          <w:sz w:val="24"/>
          <w:szCs w:val="24"/>
        </w:rPr>
        <w:t xml:space="preserve"> will work with criminal justice agencies to maximise the accessibility of treatment services to this group. </w:t>
      </w:r>
      <w:r w:rsidR="00426161">
        <w:rPr>
          <w:rFonts w:cstheme="minorHAnsi"/>
          <w:sz w:val="24"/>
          <w:szCs w:val="24"/>
        </w:rPr>
        <w:t xml:space="preserve">  </w:t>
      </w:r>
    </w:p>
    <w:p w14:paraId="7E3769CA" w14:textId="77777777" w:rsidR="00B50DC0" w:rsidRDefault="00B50DC0" w:rsidP="003B1F75">
      <w:pPr>
        <w:spacing w:after="0"/>
        <w:rPr>
          <w:rFonts w:cstheme="minorHAnsi"/>
          <w:sz w:val="24"/>
          <w:szCs w:val="24"/>
        </w:rPr>
      </w:pPr>
    </w:p>
    <w:p w14:paraId="2EE26498" w14:textId="4939F57E" w:rsidR="00426161" w:rsidRDefault="00026404" w:rsidP="003B1F75">
      <w:pPr>
        <w:spacing w:after="0"/>
        <w:rPr>
          <w:rFonts w:cstheme="minorHAnsi"/>
          <w:sz w:val="24"/>
          <w:szCs w:val="24"/>
        </w:rPr>
      </w:pPr>
      <w:r w:rsidRPr="00026404">
        <w:rPr>
          <w:rFonts w:cstheme="minorHAnsi"/>
          <w:sz w:val="24"/>
          <w:szCs w:val="24"/>
        </w:rPr>
        <w:t xml:space="preserve">The </w:t>
      </w:r>
      <w:r w:rsidR="009B7EB5">
        <w:rPr>
          <w:rFonts w:cstheme="minorHAnsi"/>
          <w:sz w:val="24"/>
          <w:szCs w:val="24"/>
        </w:rPr>
        <w:t>Provider</w:t>
      </w:r>
      <w:r w:rsidR="00426161">
        <w:rPr>
          <w:rFonts w:cstheme="minorHAnsi"/>
          <w:sz w:val="24"/>
          <w:szCs w:val="24"/>
        </w:rPr>
        <w:t xml:space="preserve">[s] will respond to evidence of need including access to services during </w:t>
      </w:r>
      <w:r w:rsidRPr="00026404">
        <w:rPr>
          <w:rFonts w:cstheme="minorHAnsi"/>
          <w:sz w:val="24"/>
          <w:szCs w:val="24"/>
        </w:rPr>
        <w:t xml:space="preserve">evenings and weekends across the </w:t>
      </w:r>
      <w:r w:rsidR="00426161">
        <w:rPr>
          <w:rFonts w:cstheme="minorHAnsi"/>
          <w:sz w:val="24"/>
          <w:szCs w:val="24"/>
        </w:rPr>
        <w:t>borough of Cheshire East</w:t>
      </w:r>
      <w:r w:rsidRPr="00026404">
        <w:rPr>
          <w:rFonts w:cstheme="minorHAnsi"/>
          <w:sz w:val="24"/>
          <w:szCs w:val="24"/>
        </w:rPr>
        <w:t xml:space="preserve">. </w:t>
      </w:r>
      <w:r w:rsidR="00EB2C2F" w:rsidRPr="00026404">
        <w:rPr>
          <w:rFonts w:cstheme="minorHAnsi"/>
          <w:sz w:val="24"/>
          <w:szCs w:val="24"/>
        </w:rPr>
        <w:t>Services must be available 52 weeks</w:t>
      </w:r>
      <w:r w:rsidR="00C20A64">
        <w:rPr>
          <w:rFonts w:cstheme="minorHAnsi"/>
          <w:sz w:val="24"/>
          <w:szCs w:val="24"/>
        </w:rPr>
        <w:t>/</w:t>
      </w:r>
      <w:r w:rsidR="00EB2C2F" w:rsidRPr="00026404">
        <w:rPr>
          <w:rFonts w:cstheme="minorHAnsi"/>
          <w:sz w:val="24"/>
          <w:szCs w:val="24"/>
        </w:rPr>
        <w:t>365 days per year</w:t>
      </w:r>
      <w:r w:rsidR="006A7BCE">
        <w:rPr>
          <w:rFonts w:cstheme="minorHAnsi"/>
          <w:sz w:val="24"/>
          <w:szCs w:val="24"/>
        </w:rPr>
        <w:t>.</w:t>
      </w:r>
    </w:p>
    <w:p w14:paraId="3E39D896" w14:textId="77777777" w:rsidR="00426161" w:rsidRDefault="00426161" w:rsidP="003B1F75">
      <w:pPr>
        <w:spacing w:after="0"/>
        <w:rPr>
          <w:rFonts w:cstheme="minorHAnsi"/>
          <w:sz w:val="24"/>
          <w:szCs w:val="24"/>
        </w:rPr>
      </w:pPr>
    </w:p>
    <w:p w14:paraId="4C36C344" w14:textId="69B82412" w:rsidR="00026404" w:rsidRPr="00026404" w:rsidRDefault="00426161" w:rsidP="003B1F75">
      <w:pPr>
        <w:spacing w:after="0"/>
        <w:rPr>
          <w:rFonts w:cstheme="minorHAnsi"/>
          <w:sz w:val="24"/>
          <w:szCs w:val="24"/>
        </w:rPr>
      </w:pPr>
      <w:r>
        <w:rPr>
          <w:rFonts w:cstheme="minorHAnsi"/>
          <w:sz w:val="24"/>
          <w:szCs w:val="24"/>
        </w:rPr>
        <w:t xml:space="preserve">The </w:t>
      </w:r>
      <w:r w:rsidR="009B7EB5">
        <w:rPr>
          <w:rFonts w:cstheme="minorHAnsi"/>
          <w:sz w:val="24"/>
          <w:szCs w:val="24"/>
        </w:rPr>
        <w:t>Provider</w:t>
      </w:r>
      <w:r>
        <w:rPr>
          <w:rFonts w:cstheme="minorHAnsi"/>
          <w:sz w:val="24"/>
          <w:szCs w:val="24"/>
        </w:rPr>
        <w:t>[s]</w:t>
      </w:r>
      <w:r w:rsidR="00026404" w:rsidRPr="00026404">
        <w:rPr>
          <w:rFonts w:cstheme="minorHAnsi"/>
          <w:sz w:val="24"/>
          <w:szCs w:val="24"/>
        </w:rPr>
        <w:t xml:space="preserve"> will ensure that all contact details are widely</w:t>
      </w:r>
      <w:r>
        <w:rPr>
          <w:rFonts w:cstheme="minorHAnsi"/>
          <w:sz w:val="24"/>
          <w:szCs w:val="24"/>
        </w:rPr>
        <w:t xml:space="preserve"> promoted and</w:t>
      </w:r>
      <w:r w:rsidR="00026404" w:rsidRPr="00026404">
        <w:rPr>
          <w:rFonts w:cstheme="minorHAnsi"/>
          <w:sz w:val="24"/>
          <w:szCs w:val="24"/>
        </w:rPr>
        <w:t xml:space="preserve"> publicised, targeting but not exclusive to areas of greatest need, in a variety of formats.</w:t>
      </w:r>
      <w:r>
        <w:rPr>
          <w:rFonts w:cstheme="minorHAnsi"/>
          <w:sz w:val="24"/>
          <w:szCs w:val="24"/>
        </w:rPr>
        <w:t xml:space="preserve">  </w:t>
      </w:r>
      <w:r w:rsidR="00026404" w:rsidRPr="00026404">
        <w:rPr>
          <w:rFonts w:cstheme="minorHAnsi"/>
          <w:sz w:val="24"/>
          <w:szCs w:val="24"/>
        </w:rPr>
        <w:t xml:space="preserve">The </w:t>
      </w:r>
      <w:r>
        <w:rPr>
          <w:rFonts w:cstheme="minorHAnsi"/>
          <w:sz w:val="24"/>
          <w:szCs w:val="24"/>
        </w:rPr>
        <w:t xml:space="preserve">‘Hub and Spoke’ model </w:t>
      </w:r>
      <w:r w:rsidR="00026404" w:rsidRPr="00026404">
        <w:rPr>
          <w:rFonts w:cstheme="minorHAnsi"/>
          <w:sz w:val="24"/>
          <w:szCs w:val="24"/>
        </w:rPr>
        <w:t>will o</w:t>
      </w:r>
      <w:r>
        <w:rPr>
          <w:rFonts w:cstheme="minorHAnsi"/>
          <w:sz w:val="24"/>
          <w:szCs w:val="24"/>
        </w:rPr>
        <w:t>ffer a central point[s]</w:t>
      </w:r>
      <w:r w:rsidR="00026404" w:rsidRPr="00026404">
        <w:rPr>
          <w:rFonts w:cstheme="minorHAnsi"/>
          <w:sz w:val="24"/>
          <w:szCs w:val="24"/>
        </w:rPr>
        <w:t xml:space="preserve"> of contact</w:t>
      </w:r>
      <w:r>
        <w:rPr>
          <w:rFonts w:cstheme="minorHAnsi"/>
          <w:sz w:val="24"/>
          <w:szCs w:val="24"/>
        </w:rPr>
        <w:t xml:space="preserve"> (Hub) and wider community access points (Spokes)</w:t>
      </w:r>
      <w:r w:rsidR="00026404" w:rsidRPr="00026404">
        <w:rPr>
          <w:rFonts w:cstheme="minorHAnsi"/>
          <w:sz w:val="24"/>
          <w:szCs w:val="24"/>
        </w:rPr>
        <w:t xml:space="preserve"> </w:t>
      </w:r>
      <w:r>
        <w:rPr>
          <w:rFonts w:cstheme="minorHAnsi"/>
          <w:sz w:val="24"/>
          <w:szCs w:val="24"/>
        </w:rPr>
        <w:t>in various forms including</w:t>
      </w:r>
      <w:r w:rsidR="00026404" w:rsidRPr="00026404">
        <w:rPr>
          <w:rFonts w:cstheme="minorHAnsi"/>
          <w:sz w:val="24"/>
          <w:szCs w:val="24"/>
        </w:rPr>
        <w:t xml:space="preserve"> face to face, te</w:t>
      </w:r>
      <w:r>
        <w:rPr>
          <w:rFonts w:cstheme="minorHAnsi"/>
          <w:sz w:val="24"/>
          <w:szCs w:val="24"/>
        </w:rPr>
        <w:t>lephone and web based contacts.</w:t>
      </w:r>
    </w:p>
    <w:p w14:paraId="6BEDDA32" w14:textId="77D3AEEE" w:rsidR="00026404" w:rsidRPr="00026404" w:rsidRDefault="00C20A64" w:rsidP="003B1F75">
      <w:pPr>
        <w:spacing w:after="0"/>
        <w:rPr>
          <w:rFonts w:cstheme="minorHAnsi"/>
          <w:sz w:val="24"/>
          <w:szCs w:val="24"/>
        </w:rPr>
      </w:pPr>
      <w:r>
        <w:rPr>
          <w:rFonts w:cstheme="minorHAnsi"/>
          <w:sz w:val="24"/>
          <w:szCs w:val="24"/>
        </w:rPr>
        <w:t>The P</w:t>
      </w:r>
      <w:r w:rsidR="00026404" w:rsidRPr="00026404">
        <w:rPr>
          <w:rFonts w:cstheme="minorHAnsi"/>
          <w:sz w:val="24"/>
          <w:szCs w:val="24"/>
        </w:rPr>
        <w:t>rovider</w:t>
      </w:r>
      <w:r w:rsidR="008D1C19">
        <w:rPr>
          <w:rFonts w:cstheme="minorHAnsi"/>
          <w:sz w:val="24"/>
          <w:szCs w:val="24"/>
        </w:rPr>
        <w:t>[s]</w:t>
      </w:r>
      <w:r w:rsidR="00026404" w:rsidRPr="00026404">
        <w:rPr>
          <w:rFonts w:cstheme="minorHAnsi"/>
          <w:sz w:val="24"/>
          <w:szCs w:val="24"/>
        </w:rPr>
        <w:t xml:space="preserve"> will create referral and service user care pathways to a </w:t>
      </w:r>
      <w:r w:rsidR="00EB2C2F">
        <w:rPr>
          <w:rFonts w:cstheme="minorHAnsi"/>
          <w:sz w:val="24"/>
          <w:szCs w:val="24"/>
        </w:rPr>
        <w:t>Single Point of Access (SPA</w:t>
      </w:r>
      <w:r w:rsidR="00026404" w:rsidRPr="00026404">
        <w:rPr>
          <w:rFonts w:cstheme="minorHAnsi"/>
          <w:sz w:val="24"/>
          <w:szCs w:val="24"/>
        </w:rPr>
        <w:t>) and work in conjunction with a range of other custody based staff including mental health/criminal justice liaison nurses, to ensure access to a range of other tier 3 services such as mental health and universal support services (e.g. housing, benefits etc.).</w:t>
      </w:r>
      <w:r w:rsidR="00EB2C2F">
        <w:rPr>
          <w:rFonts w:cstheme="minorHAnsi"/>
          <w:sz w:val="24"/>
          <w:szCs w:val="24"/>
        </w:rPr>
        <w:t xml:space="preserve">  </w:t>
      </w:r>
      <w:r w:rsidR="008D1C19">
        <w:rPr>
          <w:rFonts w:cstheme="minorHAnsi"/>
          <w:sz w:val="24"/>
          <w:szCs w:val="24"/>
        </w:rPr>
        <w:t>The P</w:t>
      </w:r>
      <w:r w:rsidR="00026404" w:rsidRPr="00026404">
        <w:rPr>
          <w:rFonts w:cstheme="minorHAnsi"/>
          <w:sz w:val="24"/>
          <w:szCs w:val="24"/>
        </w:rPr>
        <w:t>rovider</w:t>
      </w:r>
      <w:r w:rsidR="008D1C19">
        <w:rPr>
          <w:rFonts w:cstheme="minorHAnsi"/>
          <w:sz w:val="24"/>
          <w:szCs w:val="24"/>
        </w:rPr>
        <w:t>[s]</w:t>
      </w:r>
      <w:r w:rsidR="00026404" w:rsidRPr="00026404">
        <w:rPr>
          <w:rFonts w:cstheme="minorHAnsi"/>
          <w:sz w:val="24"/>
          <w:szCs w:val="24"/>
        </w:rPr>
        <w:t xml:space="preserve"> must consider childcare arrangements and or other carer responsibilities when dealing with service users and family/carers/supporting others.</w:t>
      </w:r>
    </w:p>
    <w:p w14:paraId="6895EC2A" w14:textId="77777777" w:rsidR="00C04503" w:rsidRPr="001D239D" w:rsidRDefault="00C04503" w:rsidP="003B1F75">
      <w:pPr>
        <w:spacing w:after="0"/>
        <w:rPr>
          <w:rFonts w:cstheme="minorHAnsi"/>
          <w:b/>
          <w:sz w:val="24"/>
          <w:szCs w:val="24"/>
        </w:rPr>
      </w:pPr>
    </w:p>
    <w:p w14:paraId="5A91F9AC" w14:textId="7D477A75" w:rsidR="00764509" w:rsidRPr="003164BE" w:rsidRDefault="003164BE" w:rsidP="00402EF3">
      <w:pPr>
        <w:pStyle w:val="ListParagraph"/>
        <w:numPr>
          <w:ilvl w:val="1"/>
          <w:numId w:val="64"/>
        </w:numPr>
        <w:spacing w:after="0"/>
        <w:rPr>
          <w:rFonts w:cstheme="minorHAnsi"/>
          <w:b/>
          <w:sz w:val="24"/>
          <w:szCs w:val="24"/>
        </w:rPr>
      </w:pPr>
      <w:r>
        <w:rPr>
          <w:rFonts w:cstheme="minorHAnsi"/>
          <w:b/>
          <w:sz w:val="24"/>
          <w:szCs w:val="24"/>
        </w:rPr>
        <w:t xml:space="preserve">  </w:t>
      </w:r>
      <w:r w:rsidR="00764509" w:rsidRPr="003164BE">
        <w:rPr>
          <w:rFonts w:cstheme="minorHAnsi"/>
          <w:b/>
          <w:sz w:val="24"/>
          <w:szCs w:val="24"/>
        </w:rPr>
        <w:t xml:space="preserve">Waiting Times and Prioritisation </w:t>
      </w:r>
    </w:p>
    <w:p w14:paraId="2D242356" w14:textId="77777777" w:rsidR="00C04503" w:rsidRPr="00C04503" w:rsidRDefault="00C04503" w:rsidP="003B1F75">
      <w:pPr>
        <w:pStyle w:val="ListParagraph"/>
        <w:spacing w:after="0"/>
        <w:ind w:left="0"/>
        <w:rPr>
          <w:rFonts w:cstheme="minorHAnsi"/>
          <w:b/>
          <w:sz w:val="24"/>
          <w:szCs w:val="24"/>
        </w:rPr>
      </w:pPr>
    </w:p>
    <w:p w14:paraId="5E6C6AA4" w14:textId="02779AAA" w:rsidR="0045292D" w:rsidRDefault="009B7EB5" w:rsidP="003B1F75">
      <w:pPr>
        <w:spacing w:after="0"/>
        <w:rPr>
          <w:rFonts w:cstheme="minorHAnsi"/>
          <w:sz w:val="24"/>
          <w:szCs w:val="24"/>
        </w:rPr>
      </w:pPr>
      <w:r>
        <w:rPr>
          <w:rFonts w:cstheme="minorHAnsi"/>
          <w:sz w:val="24"/>
          <w:szCs w:val="24"/>
        </w:rPr>
        <w:t>The Provider</w:t>
      </w:r>
      <w:r w:rsidR="00EB2C2F">
        <w:rPr>
          <w:rFonts w:cstheme="minorHAnsi"/>
          <w:sz w:val="24"/>
          <w:szCs w:val="24"/>
        </w:rPr>
        <w:t xml:space="preserve">[s] will </w:t>
      </w:r>
      <w:r w:rsidR="00EB2C2F" w:rsidRPr="00026404">
        <w:rPr>
          <w:rFonts w:cstheme="minorHAnsi"/>
          <w:sz w:val="24"/>
          <w:szCs w:val="24"/>
        </w:rPr>
        <w:t>work towards a culture of proactive engagement and ensure wait</w:t>
      </w:r>
      <w:r w:rsidR="00EB2C2F">
        <w:rPr>
          <w:rFonts w:cstheme="minorHAnsi"/>
          <w:sz w:val="24"/>
          <w:szCs w:val="24"/>
        </w:rPr>
        <w:t>ing times are kept to a minimum, in line with NDTMS and local targets.  Priority</w:t>
      </w:r>
      <w:r w:rsidR="0045292D">
        <w:rPr>
          <w:rFonts w:cstheme="minorHAnsi"/>
          <w:sz w:val="24"/>
          <w:szCs w:val="24"/>
        </w:rPr>
        <w:t xml:space="preserve"> access will be provided for:</w:t>
      </w:r>
    </w:p>
    <w:p w14:paraId="40BAD252" w14:textId="77777777" w:rsidR="00402EF3" w:rsidRDefault="00402EF3" w:rsidP="003B1F75">
      <w:pPr>
        <w:spacing w:after="0"/>
        <w:rPr>
          <w:rFonts w:cstheme="minorHAnsi"/>
          <w:sz w:val="24"/>
          <w:szCs w:val="24"/>
        </w:rPr>
      </w:pPr>
    </w:p>
    <w:p w14:paraId="0043EB9A" w14:textId="77777777" w:rsidR="0045292D" w:rsidRDefault="0045292D" w:rsidP="00402EF3">
      <w:pPr>
        <w:pStyle w:val="ListParagraph"/>
        <w:numPr>
          <w:ilvl w:val="0"/>
          <w:numId w:val="27"/>
        </w:numPr>
        <w:spacing w:after="0"/>
        <w:ind w:left="357" w:hanging="357"/>
        <w:rPr>
          <w:rFonts w:cstheme="minorHAnsi"/>
          <w:sz w:val="24"/>
          <w:szCs w:val="24"/>
        </w:rPr>
      </w:pPr>
      <w:r>
        <w:rPr>
          <w:rFonts w:cstheme="minorHAnsi"/>
          <w:sz w:val="24"/>
          <w:szCs w:val="24"/>
        </w:rPr>
        <w:t>Parents;</w:t>
      </w:r>
    </w:p>
    <w:p w14:paraId="48B21423" w14:textId="27F0BFCD" w:rsidR="0045292D" w:rsidRDefault="002B5CF3" w:rsidP="00402EF3">
      <w:pPr>
        <w:pStyle w:val="ListParagraph"/>
        <w:numPr>
          <w:ilvl w:val="0"/>
          <w:numId w:val="27"/>
        </w:numPr>
        <w:spacing w:after="0"/>
        <w:ind w:left="357" w:hanging="357"/>
        <w:rPr>
          <w:rFonts w:cstheme="minorHAnsi"/>
          <w:sz w:val="24"/>
          <w:szCs w:val="24"/>
        </w:rPr>
      </w:pPr>
      <w:r>
        <w:rPr>
          <w:rFonts w:cstheme="minorHAnsi"/>
          <w:sz w:val="24"/>
          <w:szCs w:val="24"/>
        </w:rPr>
        <w:t>S</w:t>
      </w:r>
      <w:r w:rsidR="0045292D">
        <w:rPr>
          <w:rFonts w:cstheme="minorHAnsi"/>
          <w:sz w:val="24"/>
          <w:szCs w:val="24"/>
        </w:rPr>
        <w:t>ex workers;</w:t>
      </w:r>
    </w:p>
    <w:p w14:paraId="72BB6E76" w14:textId="77777777" w:rsidR="0045292D" w:rsidRDefault="0045292D" w:rsidP="00402EF3">
      <w:pPr>
        <w:pStyle w:val="ListParagraph"/>
        <w:numPr>
          <w:ilvl w:val="0"/>
          <w:numId w:val="27"/>
        </w:numPr>
        <w:spacing w:after="0"/>
        <w:ind w:left="357" w:hanging="357"/>
        <w:rPr>
          <w:rFonts w:cstheme="minorHAnsi"/>
          <w:sz w:val="24"/>
          <w:szCs w:val="24"/>
        </w:rPr>
      </w:pPr>
      <w:r>
        <w:rPr>
          <w:rFonts w:cstheme="minorHAnsi"/>
          <w:sz w:val="24"/>
          <w:szCs w:val="24"/>
        </w:rPr>
        <w:t>P</w:t>
      </w:r>
      <w:r w:rsidR="00EB2C2F" w:rsidRPr="0045292D">
        <w:rPr>
          <w:rFonts w:cstheme="minorHAnsi"/>
          <w:sz w:val="24"/>
          <w:szCs w:val="24"/>
        </w:rPr>
        <w:t>regnant service users, or those planning t</w:t>
      </w:r>
      <w:r>
        <w:rPr>
          <w:rFonts w:cstheme="minorHAnsi"/>
          <w:sz w:val="24"/>
          <w:szCs w:val="24"/>
        </w:rPr>
        <w:t>o conceive (including partners);</w:t>
      </w:r>
    </w:p>
    <w:p w14:paraId="1B8994BD" w14:textId="726DDD67" w:rsidR="0045292D" w:rsidRDefault="002B5CF3" w:rsidP="00402EF3">
      <w:pPr>
        <w:pStyle w:val="ListParagraph"/>
        <w:numPr>
          <w:ilvl w:val="0"/>
          <w:numId w:val="27"/>
        </w:numPr>
        <w:spacing w:after="0"/>
        <w:ind w:left="357" w:hanging="357"/>
        <w:rPr>
          <w:rFonts w:cstheme="minorHAnsi"/>
          <w:sz w:val="24"/>
          <w:szCs w:val="24"/>
        </w:rPr>
      </w:pPr>
      <w:r>
        <w:rPr>
          <w:rFonts w:cstheme="minorHAnsi"/>
          <w:sz w:val="24"/>
          <w:szCs w:val="24"/>
        </w:rPr>
        <w:t>Veterans</w:t>
      </w:r>
      <w:r w:rsidR="0045292D">
        <w:rPr>
          <w:rFonts w:cstheme="minorHAnsi"/>
          <w:sz w:val="24"/>
          <w:szCs w:val="24"/>
        </w:rPr>
        <w:t>;</w:t>
      </w:r>
    </w:p>
    <w:p w14:paraId="081BD17C" w14:textId="77777777" w:rsidR="0045292D" w:rsidRDefault="0045292D" w:rsidP="00402EF3">
      <w:pPr>
        <w:pStyle w:val="ListParagraph"/>
        <w:numPr>
          <w:ilvl w:val="0"/>
          <w:numId w:val="27"/>
        </w:numPr>
        <w:spacing w:after="0"/>
        <w:ind w:left="357" w:hanging="357"/>
        <w:rPr>
          <w:rFonts w:cstheme="minorHAnsi"/>
          <w:sz w:val="24"/>
          <w:szCs w:val="24"/>
        </w:rPr>
      </w:pPr>
      <w:r>
        <w:rPr>
          <w:rFonts w:cstheme="minorHAnsi"/>
          <w:sz w:val="24"/>
          <w:szCs w:val="24"/>
        </w:rPr>
        <w:t>Young people under 18 years;</w:t>
      </w:r>
    </w:p>
    <w:p w14:paraId="2E4025B7" w14:textId="77777777" w:rsidR="0045292D" w:rsidRDefault="0045292D" w:rsidP="00402EF3">
      <w:pPr>
        <w:pStyle w:val="ListParagraph"/>
        <w:numPr>
          <w:ilvl w:val="0"/>
          <w:numId w:val="27"/>
        </w:numPr>
        <w:spacing w:after="0"/>
        <w:ind w:left="357" w:hanging="357"/>
        <w:rPr>
          <w:rFonts w:cstheme="minorHAnsi"/>
          <w:sz w:val="24"/>
          <w:szCs w:val="24"/>
        </w:rPr>
      </w:pPr>
      <w:r>
        <w:rPr>
          <w:rFonts w:cstheme="minorHAnsi"/>
          <w:sz w:val="24"/>
          <w:szCs w:val="24"/>
        </w:rPr>
        <w:t>Looked after children;</w:t>
      </w:r>
    </w:p>
    <w:p w14:paraId="6DF3A2A3" w14:textId="77777777" w:rsidR="0045292D" w:rsidRDefault="0045292D" w:rsidP="00402EF3">
      <w:pPr>
        <w:pStyle w:val="ListParagraph"/>
        <w:numPr>
          <w:ilvl w:val="0"/>
          <w:numId w:val="27"/>
        </w:numPr>
        <w:spacing w:after="0"/>
        <w:ind w:left="357" w:hanging="357"/>
        <w:rPr>
          <w:rFonts w:cstheme="minorHAnsi"/>
          <w:sz w:val="24"/>
          <w:szCs w:val="24"/>
        </w:rPr>
      </w:pPr>
      <w:r>
        <w:rPr>
          <w:rFonts w:cstheme="minorHAnsi"/>
          <w:sz w:val="24"/>
          <w:szCs w:val="24"/>
        </w:rPr>
        <w:t>Y</w:t>
      </w:r>
      <w:r w:rsidRPr="0045292D">
        <w:rPr>
          <w:rFonts w:cstheme="minorHAnsi"/>
          <w:sz w:val="24"/>
          <w:szCs w:val="24"/>
        </w:rPr>
        <w:t>oung people not in education,</w:t>
      </w:r>
      <w:r>
        <w:rPr>
          <w:rFonts w:cstheme="minorHAnsi"/>
          <w:sz w:val="24"/>
          <w:szCs w:val="24"/>
        </w:rPr>
        <w:t xml:space="preserve"> employment or training (NEET);</w:t>
      </w:r>
    </w:p>
    <w:p w14:paraId="36B33A28" w14:textId="77777777" w:rsidR="0045292D" w:rsidRDefault="0045292D" w:rsidP="00402EF3">
      <w:pPr>
        <w:pStyle w:val="ListParagraph"/>
        <w:numPr>
          <w:ilvl w:val="0"/>
          <w:numId w:val="27"/>
        </w:numPr>
        <w:spacing w:after="0"/>
        <w:ind w:left="357" w:hanging="357"/>
        <w:rPr>
          <w:rFonts w:cstheme="minorHAnsi"/>
          <w:sz w:val="24"/>
          <w:szCs w:val="24"/>
        </w:rPr>
      </w:pPr>
      <w:r>
        <w:rPr>
          <w:rFonts w:cstheme="minorHAnsi"/>
          <w:sz w:val="24"/>
          <w:szCs w:val="24"/>
        </w:rPr>
        <w:t>Children living in poverty;</w:t>
      </w:r>
    </w:p>
    <w:p w14:paraId="14CADC96" w14:textId="77777777" w:rsidR="0045292D" w:rsidRPr="0045292D" w:rsidRDefault="0045292D" w:rsidP="00402EF3">
      <w:pPr>
        <w:pStyle w:val="ListParagraph"/>
        <w:numPr>
          <w:ilvl w:val="0"/>
          <w:numId w:val="27"/>
        </w:numPr>
        <w:spacing w:after="0"/>
        <w:ind w:left="357" w:hanging="357"/>
        <w:rPr>
          <w:rFonts w:cstheme="minorHAnsi"/>
          <w:sz w:val="24"/>
          <w:szCs w:val="24"/>
        </w:rPr>
      </w:pPr>
      <w:r>
        <w:rPr>
          <w:rFonts w:cstheme="minorHAnsi"/>
          <w:sz w:val="24"/>
          <w:szCs w:val="24"/>
        </w:rPr>
        <w:t>Y</w:t>
      </w:r>
      <w:r w:rsidRPr="0045292D">
        <w:rPr>
          <w:rFonts w:cstheme="minorHAnsi"/>
          <w:sz w:val="24"/>
          <w:szCs w:val="24"/>
        </w:rPr>
        <w:t>oung carers;</w:t>
      </w:r>
    </w:p>
    <w:p w14:paraId="457D27FB" w14:textId="77777777" w:rsidR="0045292D" w:rsidRPr="0045292D" w:rsidRDefault="0045292D" w:rsidP="00402EF3">
      <w:pPr>
        <w:pStyle w:val="ListParagraph"/>
        <w:numPr>
          <w:ilvl w:val="0"/>
          <w:numId w:val="27"/>
        </w:numPr>
        <w:spacing w:after="0"/>
        <w:ind w:left="357" w:hanging="357"/>
        <w:rPr>
          <w:rFonts w:cstheme="minorHAnsi"/>
          <w:sz w:val="24"/>
          <w:szCs w:val="24"/>
        </w:rPr>
      </w:pPr>
      <w:r w:rsidRPr="0045292D">
        <w:rPr>
          <w:rFonts w:cstheme="minorHAnsi"/>
          <w:sz w:val="24"/>
          <w:szCs w:val="24"/>
        </w:rPr>
        <w:t>All parents or carers where there is a child protection issue or a  suspected or confirmed child in need;</w:t>
      </w:r>
    </w:p>
    <w:p w14:paraId="6D739894" w14:textId="77777777" w:rsidR="0045292D" w:rsidRPr="0045292D" w:rsidRDefault="0045292D" w:rsidP="00402EF3">
      <w:pPr>
        <w:pStyle w:val="ListParagraph"/>
        <w:numPr>
          <w:ilvl w:val="0"/>
          <w:numId w:val="27"/>
        </w:numPr>
        <w:spacing w:after="0"/>
        <w:ind w:left="357" w:hanging="357"/>
        <w:rPr>
          <w:rFonts w:cstheme="minorHAnsi"/>
          <w:sz w:val="24"/>
          <w:szCs w:val="24"/>
        </w:rPr>
      </w:pPr>
      <w:r w:rsidRPr="0045292D">
        <w:rPr>
          <w:rFonts w:cstheme="minorHAnsi"/>
          <w:sz w:val="24"/>
          <w:szCs w:val="24"/>
        </w:rPr>
        <w:t>Where a referral is made by an Independent Domestic Abuse Advisor or an Independent Sexual Violence Advisor;</w:t>
      </w:r>
    </w:p>
    <w:p w14:paraId="06B16227" w14:textId="77777777" w:rsidR="0045292D" w:rsidRPr="0045292D" w:rsidRDefault="0045292D" w:rsidP="00402EF3">
      <w:pPr>
        <w:pStyle w:val="ListParagraph"/>
        <w:numPr>
          <w:ilvl w:val="0"/>
          <w:numId w:val="27"/>
        </w:numPr>
        <w:spacing w:after="0"/>
        <w:ind w:left="357" w:hanging="357"/>
        <w:rPr>
          <w:rFonts w:cstheme="minorHAnsi"/>
          <w:sz w:val="24"/>
          <w:szCs w:val="24"/>
        </w:rPr>
      </w:pPr>
      <w:r w:rsidRPr="0045292D">
        <w:rPr>
          <w:rFonts w:cstheme="minorHAnsi"/>
          <w:sz w:val="24"/>
          <w:szCs w:val="24"/>
        </w:rPr>
        <w:t>Those with a positive HIV or Hepatitis B or C diagnosis, or who present with other severe physical co morbidity such as high risk injecting behaviour</w:t>
      </w:r>
      <w:r w:rsidR="00AD0897">
        <w:rPr>
          <w:rFonts w:cstheme="minorHAnsi"/>
          <w:sz w:val="24"/>
          <w:szCs w:val="24"/>
        </w:rPr>
        <w:t>, poor respiratory health, liver disease</w:t>
      </w:r>
      <w:r w:rsidRPr="0045292D">
        <w:rPr>
          <w:rFonts w:cstheme="minorHAnsi"/>
          <w:sz w:val="24"/>
          <w:szCs w:val="24"/>
        </w:rPr>
        <w:t>;</w:t>
      </w:r>
    </w:p>
    <w:p w14:paraId="5E0F135C" w14:textId="77777777" w:rsidR="0045292D" w:rsidRPr="0045292D" w:rsidRDefault="0045292D" w:rsidP="00402EF3">
      <w:pPr>
        <w:pStyle w:val="ListParagraph"/>
        <w:numPr>
          <w:ilvl w:val="0"/>
          <w:numId w:val="27"/>
        </w:numPr>
        <w:spacing w:after="0"/>
        <w:ind w:left="357" w:hanging="357"/>
        <w:rPr>
          <w:rFonts w:cstheme="minorHAnsi"/>
          <w:sz w:val="24"/>
          <w:szCs w:val="24"/>
        </w:rPr>
      </w:pPr>
      <w:r w:rsidRPr="0045292D">
        <w:rPr>
          <w:rFonts w:cstheme="minorHAnsi"/>
          <w:sz w:val="24"/>
          <w:szCs w:val="24"/>
        </w:rPr>
        <w:lastRenderedPageBreak/>
        <w:t>Those referred by and/or who are case managed by mental health Services, or who present with a  significant mental health issue;</w:t>
      </w:r>
    </w:p>
    <w:p w14:paraId="1281FF1B" w14:textId="77777777" w:rsidR="0045292D" w:rsidRPr="0045292D" w:rsidRDefault="0045292D" w:rsidP="00402EF3">
      <w:pPr>
        <w:pStyle w:val="ListParagraph"/>
        <w:numPr>
          <w:ilvl w:val="0"/>
          <w:numId w:val="27"/>
        </w:numPr>
        <w:spacing w:after="0"/>
        <w:ind w:left="357" w:hanging="357"/>
        <w:rPr>
          <w:rFonts w:cstheme="minorHAnsi"/>
          <w:sz w:val="24"/>
          <w:szCs w:val="24"/>
        </w:rPr>
      </w:pPr>
      <w:r w:rsidRPr="0045292D">
        <w:rPr>
          <w:rFonts w:cstheme="minorHAnsi"/>
          <w:sz w:val="24"/>
          <w:szCs w:val="24"/>
        </w:rPr>
        <w:t>Those being referred by a criminal justice agency, particularly with regards to Drug Rehabilitation Requirements (DRR), Alcohol Treatment Requirements (ATR), Conditional Cautions, Integrated Offender Management and prolific and priority offender (PPO)</w:t>
      </w:r>
      <w:r w:rsidR="00AD0897">
        <w:rPr>
          <w:rFonts w:cstheme="minorHAnsi"/>
          <w:sz w:val="24"/>
          <w:szCs w:val="24"/>
        </w:rPr>
        <w:t>, treatment requirements under the Offender Rehabilitation Act</w:t>
      </w:r>
      <w:r w:rsidRPr="0045292D">
        <w:rPr>
          <w:rFonts w:cstheme="minorHAnsi"/>
          <w:sz w:val="24"/>
          <w:szCs w:val="24"/>
        </w:rPr>
        <w:t>. To include non-convicted perpetrators of Domestic Abuse;</w:t>
      </w:r>
    </w:p>
    <w:p w14:paraId="20246E5A" w14:textId="77777777" w:rsidR="0045292D" w:rsidRPr="0045292D" w:rsidRDefault="0045292D" w:rsidP="00402EF3">
      <w:pPr>
        <w:pStyle w:val="ListParagraph"/>
        <w:numPr>
          <w:ilvl w:val="0"/>
          <w:numId w:val="27"/>
        </w:numPr>
        <w:spacing w:after="0"/>
        <w:ind w:left="357" w:hanging="357"/>
        <w:rPr>
          <w:rFonts w:cstheme="minorHAnsi"/>
          <w:sz w:val="24"/>
          <w:szCs w:val="24"/>
        </w:rPr>
      </w:pPr>
      <w:r w:rsidRPr="0045292D">
        <w:rPr>
          <w:rFonts w:cstheme="minorHAnsi"/>
          <w:sz w:val="24"/>
          <w:szCs w:val="24"/>
        </w:rPr>
        <w:t>Those recently discharged from prison, regardless of sentence length;</w:t>
      </w:r>
    </w:p>
    <w:p w14:paraId="30AA275F" w14:textId="77777777" w:rsidR="0045292D" w:rsidRPr="0045292D" w:rsidRDefault="0045292D" w:rsidP="00402EF3">
      <w:pPr>
        <w:pStyle w:val="ListParagraph"/>
        <w:numPr>
          <w:ilvl w:val="0"/>
          <w:numId w:val="27"/>
        </w:numPr>
        <w:spacing w:after="0"/>
        <w:ind w:left="357" w:hanging="357"/>
        <w:rPr>
          <w:rFonts w:cstheme="minorHAnsi"/>
          <w:sz w:val="24"/>
          <w:szCs w:val="24"/>
        </w:rPr>
      </w:pPr>
      <w:r w:rsidRPr="0045292D">
        <w:rPr>
          <w:rFonts w:cstheme="minorHAnsi"/>
          <w:sz w:val="24"/>
          <w:szCs w:val="24"/>
        </w:rPr>
        <w:t>Those who have relapsed during or after inpatient or residential treatment.</w:t>
      </w:r>
    </w:p>
    <w:p w14:paraId="0AB53597" w14:textId="77777777" w:rsidR="0045292D" w:rsidRPr="0045292D" w:rsidRDefault="0045292D" w:rsidP="00402EF3">
      <w:pPr>
        <w:pStyle w:val="ListParagraph"/>
        <w:numPr>
          <w:ilvl w:val="0"/>
          <w:numId w:val="27"/>
        </w:numPr>
        <w:spacing w:after="0"/>
        <w:ind w:left="357" w:hanging="357"/>
        <w:rPr>
          <w:rFonts w:cstheme="minorHAnsi"/>
          <w:sz w:val="24"/>
          <w:szCs w:val="24"/>
        </w:rPr>
      </w:pPr>
      <w:r w:rsidRPr="0045292D">
        <w:rPr>
          <w:rFonts w:cstheme="minorHAnsi"/>
          <w:sz w:val="24"/>
          <w:szCs w:val="24"/>
        </w:rPr>
        <w:t>Homeless or lacking stable accommodation</w:t>
      </w:r>
      <w:r>
        <w:rPr>
          <w:rFonts w:cstheme="minorHAnsi"/>
          <w:sz w:val="24"/>
          <w:szCs w:val="24"/>
        </w:rPr>
        <w:t>;</w:t>
      </w:r>
    </w:p>
    <w:p w14:paraId="64D59FAB" w14:textId="77777777" w:rsidR="0045292D" w:rsidRPr="0045292D" w:rsidRDefault="0045292D" w:rsidP="00402EF3">
      <w:pPr>
        <w:pStyle w:val="ListParagraph"/>
        <w:numPr>
          <w:ilvl w:val="0"/>
          <w:numId w:val="27"/>
        </w:numPr>
        <w:spacing w:after="0"/>
        <w:ind w:left="357" w:hanging="357"/>
        <w:rPr>
          <w:rFonts w:cstheme="minorHAnsi"/>
          <w:sz w:val="24"/>
          <w:szCs w:val="24"/>
        </w:rPr>
      </w:pPr>
      <w:r w:rsidRPr="0045292D">
        <w:rPr>
          <w:rFonts w:cstheme="minorHAnsi"/>
          <w:sz w:val="24"/>
          <w:szCs w:val="24"/>
        </w:rPr>
        <w:t>Those who have been identified as regularly engaging in street drinking/substance misuse</w:t>
      </w:r>
      <w:r>
        <w:rPr>
          <w:rFonts w:cstheme="minorHAnsi"/>
          <w:sz w:val="24"/>
          <w:szCs w:val="24"/>
        </w:rPr>
        <w:t>;</w:t>
      </w:r>
    </w:p>
    <w:p w14:paraId="725B5DB3" w14:textId="77777777" w:rsidR="00EB2C2F" w:rsidRDefault="007B05A5" w:rsidP="00402EF3">
      <w:pPr>
        <w:pStyle w:val="ListParagraph"/>
        <w:numPr>
          <w:ilvl w:val="0"/>
          <w:numId w:val="27"/>
        </w:numPr>
        <w:spacing w:after="0"/>
        <w:ind w:left="357" w:hanging="357"/>
        <w:rPr>
          <w:rFonts w:cstheme="minorHAnsi"/>
          <w:sz w:val="24"/>
          <w:szCs w:val="24"/>
        </w:rPr>
      </w:pPr>
      <w:r>
        <w:rPr>
          <w:rFonts w:cstheme="minorHAnsi"/>
          <w:sz w:val="24"/>
          <w:szCs w:val="24"/>
        </w:rPr>
        <w:t>T</w:t>
      </w:r>
      <w:r w:rsidR="00EB2C2F" w:rsidRPr="0045292D">
        <w:rPr>
          <w:rFonts w:cstheme="minorHAnsi"/>
          <w:sz w:val="24"/>
          <w:szCs w:val="24"/>
        </w:rPr>
        <w:t>hose identified as having multiple alcohol or drug related hospital admissions</w:t>
      </w:r>
      <w:r w:rsidR="0045292D">
        <w:rPr>
          <w:rFonts w:cstheme="minorHAnsi"/>
          <w:sz w:val="24"/>
          <w:szCs w:val="24"/>
        </w:rPr>
        <w:t>.</w:t>
      </w:r>
    </w:p>
    <w:p w14:paraId="3626A286" w14:textId="77777777" w:rsidR="00AD0897" w:rsidRPr="0045292D" w:rsidRDefault="00AD0897" w:rsidP="00402EF3">
      <w:pPr>
        <w:pStyle w:val="ListParagraph"/>
        <w:numPr>
          <w:ilvl w:val="0"/>
          <w:numId w:val="27"/>
        </w:numPr>
        <w:spacing w:after="0"/>
        <w:ind w:left="357" w:hanging="357"/>
        <w:rPr>
          <w:rFonts w:cstheme="minorHAnsi"/>
          <w:sz w:val="24"/>
          <w:szCs w:val="24"/>
        </w:rPr>
      </w:pPr>
      <w:r>
        <w:rPr>
          <w:rFonts w:cstheme="minorHAnsi"/>
          <w:sz w:val="24"/>
          <w:szCs w:val="24"/>
        </w:rPr>
        <w:t>Those known to have had previous non-fatal overdose</w:t>
      </w:r>
    </w:p>
    <w:p w14:paraId="419F64E2" w14:textId="77777777" w:rsidR="006633AE" w:rsidRPr="001D239D" w:rsidRDefault="006633AE" w:rsidP="003B1F75">
      <w:pPr>
        <w:spacing w:after="0"/>
        <w:rPr>
          <w:rFonts w:cstheme="minorHAnsi"/>
          <w:b/>
          <w:sz w:val="24"/>
          <w:szCs w:val="24"/>
        </w:rPr>
      </w:pPr>
    </w:p>
    <w:p w14:paraId="1AEE1BAE" w14:textId="64833712" w:rsidR="00764509" w:rsidRPr="003164BE" w:rsidRDefault="003164BE" w:rsidP="00402EF3">
      <w:pPr>
        <w:pStyle w:val="ListParagraph"/>
        <w:numPr>
          <w:ilvl w:val="1"/>
          <w:numId w:val="64"/>
        </w:numPr>
        <w:spacing w:after="0"/>
        <w:rPr>
          <w:rFonts w:cstheme="minorHAnsi"/>
          <w:b/>
          <w:sz w:val="24"/>
          <w:szCs w:val="24"/>
        </w:rPr>
      </w:pPr>
      <w:r>
        <w:rPr>
          <w:rFonts w:cstheme="minorHAnsi"/>
          <w:b/>
          <w:sz w:val="24"/>
          <w:szCs w:val="24"/>
        </w:rPr>
        <w:t xml:space="preserve">  </w:t>
      </w:r>
      <w:r w:rsidR="00764509" w:rsidRPr="003164BE">
        <w:rPr>
          <w:rFonts w:cstheme="minorHAnsi"/>
          <w:b/>
          <w:sz w:val="24"/>
          <w:szCs w:val="24"/>
        </w:rPr>
        <w:t xml:space="preserve">Accommodation </w:t>
      </w:r>
    </w:p>
    <w:p w14:paraId="3BA8AA11" w14:textId="77777777" w:rsidR="00C04503" w:rsidRPr="00C04503" w:rsidRDefault="00C04503" w:rsidP="003B1F75">
      <w:pPr>
        <w:pStyle w:val="ListParagraph"/>
        <w:spacing w:after="0"/>
        <w:ind w:left="0"/>
        <w:rPr>
          <w:rFonts w:cstheme="minorHAnsi"/>
          <w:b/>
          <w:sz w:val="24"/>
          <w:szCs w:val="24"/>
        </w:rPr>
      </w:pPr>
    </w:p>
    <w:p w14:paraId="50912F6F" w14:textId="77777777" w:rsidR="00BC3A21" w:rsidRPr="0097114B" w:rsidRDefault="0097114B" w:rsidP="003B1F75">
      <w:pPr>
        <w:spacing w:after="0"/>
        <w:rPr>
          <w:rFonts w:cstheme="minorHAnsi"/>
          <w:color w:val="FF0000"/>
          <w:sz w:val="24"/>
          <w:szCs w:val="24"/>
        </w:rPr>
      </w:pPr>
      <w:r w:rsidRPr="0097114B">
        <w:rPr>
          <w:rFonts w:cstheme="minorHAnsi"/>
          <w:sz w:val="24"/>
          <w:szCs w:val="24"/>
        </w:rPr>
        <w:t>All accommodation used by the Service will be</w:t>
      </w:r>
      <w:r w:rsidR="00757B3D">
        <w:rPr>
          <w:rFonts w:cstheme="minorHAnsi"/>
          <w:sz w:val="24"/>
          <w:szCs w:val="24"/>
        </w:rPr>
        <w:t xml:space="preserve"> welcoming,</w:t>
      </w:r>
      <w:r w:rsidRPr="0097114B">
        <w:rPr>
          <w:rFonts w:cstheme="minorHAnsi"/>
          <w:sz w:val="24"/>
          <w:szCs w:val="24"/>
        </w:rPr>
        <w:t xml:space="preserve"> of a high standard and fit for purpose for the delivery of </w:t>
      </w:r>
      <w:r w:rsidRPr="00BC3A21">
        <w:rPr>
          <w:rFonts w:cstheme="minorHAnsi"/>
          <w:sz w:val="24"/>
          <w:szCs w:val="24"/>
        </w:rPr>
        <w:t xml:space="preserve">treatment and recovery services.  </w:t>
      </w:r>
      <w:r w:rsidR="00BC3A21">
        <w:rPr>
          <w:rFonts w:cstheme="minorHAnsi"/>
          <w:sz w:val="24"/>
          <w:szCs w:val="24"/>
        </w:rPr>
        <w:t>Accommodation</w:t>
      </w:r>
      <w:r w:rsidR="00BC3A21" w:rsidRPr="00BC3A21">
        <w:rPr>
          <w:rFonts w:cstheme="minorHAnsi"/>
          <w:sz w:val="24"/>
          <w:szCs w:val="24"/>
        </w:rPr>
        <w:t xml:space="preserve"> must ensure appropriate access for service users with differing needs, and comply with current legislation.</w:t>
      </w:r>
      <w:r w:rsidR="00BC3A21">
        <w:rPr>
          <w:rFonts w:cstheme="minorHAnsi"/>
          <w:sz w:val="24"/>
          <w:szCs w:val="24"/>
        </w:rPr>
        <w:t xml:space="preserve">  </w:t>
      </w:r>
      <w:r w:rsidR="00BC3A21" w:rsidRPr="00BC3A21">
        <w:rPr>
          <w:rFonts w:cstheme="minorHAnsi"/>
          <w:sz w:val="24"/>
          <w:szCs w:val="24"/>
        </w:rPr>
        <w:t>The Service will be responsible for securing and paying for the accommodation.</w:t>
      </w:r>
    </w:p>
    <w:p w14:paraId="6CD58652" w14:textId="77777777" w:rsidR="00BC3A21" w:rsidRDefault="00BC3A21" w:rsidP="003B1F75">
      <w:pPr>
        <w:spacing w:after="0"/>
        <w:rPr>
          <w:rFonts w:cstheme="minorHAnsi"/>
          <w:sz w:val="24"/>
          <w:szCs w:val="24"/>
        </w:rPr>
      </w:pPr>
    </w:p>
    <w:p w14:paraId="568EDF30" w14:textId="5C603BF8" w:rsidR="00BC3A21" w:rsidRDefault="0097114B" w:rsidP="003B1F75">
      <w:pPr>
        <w:spacing w:after="0"/>
        <w:rPr>
          <w:rFonts w:cstheme="minorHAnsi"/>
          <w:color w:val="FF0000"/>
          <w:sz w:val="24"/>
          <w:szCs w:val="24"/>
        </w:rPr>
      </w:pPr>
      <w:r>
        <w:rPr>
          <w:rFonts w:cstheme="minorHAnsi"/>
          <w:sz w:val="24"/>
          <w:szCs w:val="24"/>
        </w:rPr>
        <w:t>Using the ‘Hub and Spoke’ approach</w:t>
      </w:r>
      <w:r w:rsidR="00BC3A21">
        <w:rPr>
          <w:rFonts w:cstheme="minorHAnsi"/>
          <w:sz w:val="24"/>
          <w:szCs w:val="24"/>
        </w:rPr>
        <w:t>,</w:t>
      </w:r>
      <w:r>
        <w:rPr>
          <w:rFonts w:cstheme="minorHAnsi"/>
          <w:sz w:val="24"/>
          <w:szCs w:val="24"/>
        </w:rPr>
        <w:t xml:space="preserve"> accommodation must be available at a community level and should build on existing community assets</w:t>
      </w:r>
      <w:r w:rsidR="00BC3A21">
        <w:rPr>
          <w:rFonts w:cstheme="minorHAnsi"/>
          <w:sz w:val="24"/>
          <w:szCs w:val="24"/>
        </w:rPr>
        <w:t xml:space="preserve">.  </w:t>
      </w:r>
      <w:r w:rsidR="00BC3A21" w:rsidRPr="00BC3A21">
        <w:rPr>
          <w:rFonts w:cstheme="minorHAnsi"/>
          <w:sz w:val="24"/>
          <w:szCs w:val="24"/>
        </w:rPr>
        <w:t xml:space="preserve">Cheshire East Council are committed to ensuring services reach the heart of our communities. Working with a range of venues ensuring the right level of governance is in place we now have over 30 Connected Community Centres across the borough. These Centres are recognised as flagship venues for service delivery and would recommend any new service (where appropriate) to consider as them outreach/delivery points when tendering for contracts. </w:t>
      </w:r>
    </w:p>
    <w:p w14:paraId="6DF3D9E3" w14:textId="77777777" w:rsidR="003164BE" w:rsidRDefault="003164BE" w:rsidP="003164BE">
      <w:pPr>
        <w:pStyle w:val="ListParagraph"/>
        <w:spacing w:after="0"/>
        <w:ind w:left="360"/>
        <w:rPr>
          <w:rFonts w:cstheme="minorHAnsi"/>
          <w:color w:val="FF0000"/>
          <w:sz w:val="24"/>
          <w:szCs w:val="24"/>
        </w:rPr>
      </w:pPr>
    </w:p>
    <w:p w14:paraId="4364D072" w14:textId="375AF3DB" w:rsidR="00764509" w:rsidRPr="003164BE" w:rsidRDefault="00764509" w:rsidP="00402EF3">
      <w:pPr>
        <w:pStyle w:val="ListParagraph"/>
        <w:numPr>
          <w:ilvl w:val="1"/>
          <w:numId w:val="64"/>
        </w:numPr>
        <w:spacing w:after="0"/>
        <w:rPr>
          <w:rFonts w:cstheme="minorHAnsi"/>
          <w:b/>
          <w:sz w:val="24"/>
          <w:szCs w:val="24"/>
        </w:rPr>
      </w:pPr>
      <w:r w:rsidRPr="003164BE">
        <w:rPr>
          <w:rFonts w:cstheme="minorHAnsi"/>
          <w:b/>
          <w:sz w:val="24"/>
          <w:szCs w:val="24"/>
        </w:rPr>
        <w:t>Funding</w:t>
      </w:r>
      <w:r w:rsidR="00BE4B60" w:rsidRPr="003164BE">
        <w:rPr>
          <w:rFonts w:cstheme="minorHAnsi"/>
          <w:b/>
          <w:sz w:val="24"/>
          <w:szCs w:val="24"/>
        </w:rPr>
        <w:t xml:space="preserve"> Recovery in the community</w:t>
      </w:r>
      <w:r w:rsidRPr="003164BE">
        <w:rPr>
          <w:rFonts w:cstheme="minorHAnsi"/>
          <w:b/>
          <w:sz w:val="24"/>
          <w:szCs w:val="24"/>
        </w:rPr>
        <w:t xml:space="preserve"> and Incentive Programme</w:t>
      </w:r>
      <w:r w:rsidR="00BE4B60" w:rsidRPr="003164BE">
        <w:rPr>
          <w:rFonts w:cstheme="minorHAnsi"/>
          <w:b/>
          <w:sz w:val="24"/>
          <w:szCs w:val="24"/>
        </w:rPr>
        <w:t>s</w:t>
      </w:r>
    </w:p>
    <w:p w14:paraId="576EDAF8" w14:textId="77777777" w:rsidR="00D04DB8" w:rsidRDefault="00D04DB8" w:rsidP="003B1F75">
      <w:pPr>
        <w:spacing w:after="0"/>
        <w:rPr>
          <w:rFonts w:cstheme="minorHAnsi"/>
          <w:sz w:val="24"/>
          <w:szCs w:val="24"/>
        </w:rPr>
      </w:pPr>
    </w:p>
    <w:p w14:paraId="3301F51C" w14:textId="77777777" w:rsidR="009617C9" w:rsidRDefault="00D04DB8" w:rsidP="003B1F75">
      <w:pPr>
        <w:spacing w:after="0"/>
        <w:rPr>
          <w:rFonts w:cstheme="minorHAnsi"/>
          <w:sz w:val="24"/>
          <w:szCs w:val="24"/>
        </w:rPr>
      </w:pPr>
      <w:r>
        <w:rPr>
          <w:rFonts w:cstheme="minorHAnsi"/>
          <w:sz w:val="24"/>
          <w:szCs w:val="24"/>
        </w:rPr>
        <w:t xml:space="preserve">In order </w:t>
      </w:r>
      <w:r w:rsidR="00BC3A21">
        <w:rPr>
          <w:rFonts w:cstheme="minorHAnsi"/>
          <w:sz w:val="24"/>
          <w:szCs w:val="24"/>
        </w:rPr>
        <w:t>to</w:t>
      </w:r>
      <w:r>
        <w:rPr>
          <w:rFonts w:cstheme="minorHAnsi"/>
          <w:sz w:val="24"/>
          <w:szCs w:val="24"/>
        </w:rPr>
        <w:t xml:space="preserve">, </w:t>
      </w:r>
      <w:r w:rsidR="00BC3A21">
        <w:rPr>
          <w:rFonts w:cstheme="minorHAnsi"/>
          <w:sz w:val="24"/>
          <w:szCs w:val="24"/>
        </w:rPr>
        <w:t xml:space="preserve">facilitate and enable transition, mobilisation </w:t>
      </w:r>
      <w:r>
        <w:rPr>
          <w:rFonts w:cstheme="minorHAnsi"/>
          <w:sz w:val="24"/>
          <w:szCs w:val="24"/>
        </w:rPr>
        <w:t xml:space="preserve">and the embedding of the </w:t>
      </w:r>
    </w:p>
    <w:p w14:paraId="6E41911E" w14:textId="6D250883" w:rsidR="00BC3A21" w:rsidRDefault="00D04DB8" w:rsidP="003B1F75">
      <w:pPr>
        <w:spacing w:after="0"/>
        <w:rPr>
          <w:rFonts w:cstheme="minorHAnsi"/>
          <w:sz w:val="24"/>
          <w:szCs w:val="24"/>
        </w:rPr>
      </w:pPr>
      <w:r>
        <w:rPr>
          <w:rFonts w:cstheme="minorHAnsi"/>
          <w:sz w:val="24"/>
          <w:szCs w:val="24"/>
        </w:rPr>
        <w:t>newly commissioned service there will be nor requirement for community investment in Year 1</w:t>
      </w:r>
      <w:r w:rsidR="00BC3A21">
        <w:rPr>
          <w:rFonts w:cstheme="minorHAnsi"/>
          <w:sz w:val="24"/>
          <w:szCs w:val="24"/>
        </w:rPr>
        <w:t>.</w:t>
      </w:r>
    </w:p>
    <w:p w14:paraId="64692CEC" w14:textId="77777777" w:rsidR="00BC3A21" w:rsidRPr="00BC3A21" w:rsidRDefault="00BC3A21" w:rsidP="003B1F75">
      <w:pPr>
        <w:spacing w:after="0"/>
        <w:rPr>
          <w:rFonts w:cstheme="minorHAnsi"/>
          <w:b/>
          <w:sz w:val="24"/>
          <w:szCs w:val="24"/>
        </w:rPr>
      </w:pPr>
    </w:p>
    <w:p w14:paraId="31ED51D8" w14:textId="7390C0BE" w:rsidR="00757B3D" w:rsidRPr="001A18FA" w:rsidRDefault="009B7EB5" w:rsidP="003B1F75">
      <w:pPr>
        <w:spacing w:after="0"/>
        <w:rPr>
          <w:rFonts w:cstheme="minorHAnsi"/>
          <w:sz w:val="24"/>
          <w:szCs w:val="24"/>
        </w:rPr>
      </w:pPr>
      <w:r>
        <w:rPr>
          <w:rFonts w:cstheme="minorHAnsi"/>
          <w:sz w:val="24"/>
          <w:szCs w:val="24"/>
        </w:rPr>
        <w:t>In subsequent years the Provider</w:t>
      </w:r>
      <w:r w:rsidR="008D1C19">
        <w:rPr>
          <w:rFonts w:cstheme="minorHAnsi"/>
          <w:sz w:val="24"/>
          <w:szCs w:val="24"/>
        </w:rPr>
        <w:t>[s]</w:t>
      </w:r>
      <w:r w:rsidR="00084759" w:rsidRPr="001A18FA">
        <w:rPr>
          <w:rFonts w:cstheme="minorHAnsi"/>
          <w:sz w:val="24"/>
          <w:szCs w:val="24"/>
        </w:rPr>
        <w:t xml:space="preserve"> will be required to demonstrate </w:t>
      </w:r>
      <w:r w:rsidR="00D04DB8">
        <w:rPr>
          <w:rFonts w:cstheme="minorHAnsi"/>
          <w:sz w:val="24"/>
          <w:szCs w:val="24"/>
        </w:rPr>
        <w:t xml:space="preserve">investing </w:t>
      </w:r>
      <w:r w:rsidR="00084759" w:rsidRPr="001A18FA">
        <w:rPr>
          <w:rFonts w:cstheme="minorHAnsi"/>
          <w:sz w:val="24"/>
          <w:szCs w:val="24"/>
        </w:rPr>
        <w:t>2%</w:t>
      </w:r>
      <w:r w:rsidR="001A18FA">
        <w:rPr>
          <w:rFonts w:cstheme="minorHAnsi"/>
          <w:sz w:val="24"/>
          <w:szCs w:val="24"/>
        </w:rPr>
        <w:t xml:space="preserve"> </w:t>
      </w:r>
      <w:r w:rsidR="00084759" w:rsidRPr="001A18FA">
        <w:rPr>
          <w:rFonts w:cstheme="minorHAnsi"/>
          <w:sz w:val="24"/>
          <w:szCs w:val="24"/>
        </w:rPr>
        <w:t xml:space="preserve">of </w:t>
      </w:r>
      <w:r w:rsidR="00D04DB8">
        <w:rPr>
          <w:rFonts w:cstheme="minorHAnsi"/>
          <w:sz w:val="24"/>
          <w:szCs w:val="24"/>
        </w:rPr>
        <w:t xml:space="preserve">the </w:t>
      </w:r>
      <w:r w:rsidR="00084759" w:rsidRPr="001A18FA">
        <w:rPr>
          <w:rFonts w:cstheme="minorHAnsi"/>
          <w:sz w:val="24"/>
          <w:szCs w:val="24"/>
        </w:rPr>
        <w:t>contract value in</w:t>
      </w:r>
      <w:r w:rsidR="00D04DB8">
        <w:rPr>
          <w:rFonts w:cstheme="minorHAnsi"/>
          <w:sz w:val="24"/>
          <w:szCs w:val="24"/>
        </w:rPr>
        <w:t>to the sustainable development of recovery communities</w:t>
      </w:r>
      <w:r w:rsidR="00084759" w:rsidRPr="001A18FA">
        <w:rPr>
          <w:rFonts w:cstheme="minorHAnsi"/>
          <w:sz w:val="24"/>
          <w:szCs w:val="24"/>
        </w:rPr>
        <w:t>. This could take many forms for example vocational training courses, micro-business opportunities and sustainable housing</w:t>
      </w:r>
      <w:r w:rsidR="00D04DB8">
        <w:rPr>
          <w:rFonts w:cstheme="minorHAnsi"/>
          <w:sz w:val="24"/>
          <w:szCs w:val="24"/>
        </w:rPr>
        <w:t xml:space="preserve"> options.</w:t>
      </w:r>
      <w:r w:rsidR="00497BFE">
        <w:rPr>
          <w:rFonts w:cstheme="minorHAnsi"/>
          <w:sz w:val="24"/>
          <w:szCs w:val="24"/>
        </w:rPr>
        <w:t xml:space="preserve"> In yeaars 2 to 5 the provider</w:t>
      </w:r>
      <w:r w:rsidR="00EA6953">
        <w:rPr>
          <w:rFonts w:cstheme="minorHAnsi"/>
          <w:sz w:val="24"/>
          <w:szCs w:val="24"/>
        </w:rPr>
        <w:t xml:space="preserve">[s] fails to evidence 2% investment </w:t>
      </w:r>
      <w:r w:rsidR="00EA6953">
        <w:rPr>
          <w:rFonts w:cstheme="minorHAnsi"/>
          <w:sz w:val="24"/>
          <w:szCs w:val="24"/>
        </w:rPr>
        <w:lastRenderedPageBreak/>
        <w:t>into the sustainable development of recovery communities the commissioner reserves the right to claw back this allocation.</w:t>
      </w:r>
    </w:p>
    <w:p w14:paraId="7869ABD3" w14:textId="77777777" w:rsidR="00757B3D" w:rsidRDefault="00757B3D" w:rsidP="003B1F75">
      <w:pPr>
        <w:spacing w:after="0"/>
        <w:rPr>
          <w:rFonts w:cstheme="minorHAnsi"/>
          <w:color w:val="FF0000"/>
          <w:sz w:val="24"/>
          <w:szCs w:val="24"/>
        </w:rPr>
      </w:pPr>
    </w:p>
    <w:p w14:paraId="08F1AE20" w14:textId="13152B7A" w:rsidR="00964417" w:rsidRDefault="00D04DB8" w:rsidP="003B1F75">
      <w:pPr>
        <w:spacing w:after="0"/>
        <w:rPr>
          <w:rFonts w:cstheme="minorHAnsi"/>
          <w:b/>
          <w:sz w:val="24"/>
          <w:szCs w:val="24"/>
        </w:rPr>
      </w:pPr>
      <w:r>
        <w:rPr>
          <w:rFonts w:cstheme="minorHAnsi"/>
          <w:sz w:val="24"/>
          <w:szCs w:val="24"/>
        </w:rPr>
        <w:t>The contract also</w:t>
      </w:r>
      <w:r w:rsidR="001A18FA" w:rsidRPr="00BE4B60">
        <w:rPr>
          <w:rFonts w:cstheme="minorHAnsi"/>
          <w:sz w:val="24"/>
          <w:szCs w:val="24"/>
        </w:rPr>
        <w:t xml:space="preserve"> includes </w:t>
      </w:r>
      <w:r>
        <w:rPr>
          <w:rFonts w:cstheme="minorHAnsi"/>
          <w:sz w:val="24"/>
          <w:szCs w:val="24"/>
        </w:rPr>
        <w:t xml:space="preserve">an Incentive Programme, attributing payment to the successful achievement of identified </w:t>
      </w:r>
      <w:r w:rsidR="001A18FA" w:rsidRPr="00BE4B60">
        <w:rPr>
          <w:rFonts w:cstheme="minorHAnsi"/>
          <w:sz w:val="24"/>
          <w:szCs w:val="24"/>
        </w:rPr>
        <w:t>indic</w:t>
      </w:r>
      <w:r>
        <w:rPr>
          <w:rFonts w:cstheme="minorHAnsi"/>
          <w:sz w:val="24"/>
          <w:szCs w:val="24"/>
        </w:rPr>
        <w:t>a</w:t>
      </w:r>
      <w:r w:rsidR="001A18FA" w:rsidRPr="00BE4B60">
        <w:rPr>
          <w:rFonts w:cstheme="minorHAnsi"/>
          <w:sz w:val="24"/>
          <w:szCs w:val="24"/>
        </w:rPr>
        <w:t>t</w:t>
      </w:r>
      <w:r>
        <w:rPr>
          <w:rFonts w:cstheme="minorHAnsi"/>
          <w:sz w:val="24"/>
          <w:szCs w:val="24"/>
        </w:rPr>
        <w:t>ors</w:t>
      </w:r>
      <w:r w:rsidR="001A18FA" w:rsidRPr="00BE4B60">
        <w:rPr>
          <w:rFonts w:cstheme="minorHAnsi"/>
          <w:sz w:val="24"/>
          <w:szCs w:val="24"/>
        </w:rPr>
        <w:t xml:space="preserve">. These have been designed to focus the </w:t>
      </w:r>
      <w:r w:rsidR="009B7EB5">
        <w:rPr>
          <w:rFonts w:cstheme="minorHAnsi"/>
          <w:sz w:val="24"/>
          <w:szCs w:val="24"/>
        </w:rPr>
        <w:t>Provider</w:t>
      </w:r>
      <w:r w:rsidR="008D1C19">
        <w:rPr>
          <w:rFonts w:cstheme="minorHAnsi"/>
          <w:sz w:val="24"/>
          <w:szCs w:val="24"/>
        </w:rPr>
        <w:t>[s]</w:t>
      </w:r>
      <w:r w:rsidR="009B7EB5">
        <w:rPr>
          <w:rFonts w:cstheme="minorHAnsi"/>
          <w:sz w:val="24"/>
          <w:szCs w:val="24"/>
        </w:rPr>
        <w:t xml:space="preserve"> </w:t>
      </w:r>
      <w:r w:rsidR="001A18FA" w:rsidRPr="00BE4B60">
        <w:rPr>
          <w:rFonts w:cstheme="minorHAnsi"/>
          <w:sz w:val="24"/>
          <w:szCs w:val="24"/>
        </w:rPr>
        <w:t xml:space="preserve">on issues for improvement highlighted in the JSNA. </w:t>
      </w:r>
      <w:r>
        <w:rPr>
          <w:rFonts w:cstheme="minorHAnsi"/>
          <w:sz w:val="24"/>
          <w:szCs w:val="24"/>
        </w:rPr>
        <w:t xml:space="preserve">The </w:t>
      </w:r>
      <w:r w:rsidR="00624910">
        <w:rPr>
          <w:rFonts w:cstheme="minorHAnsi"/>
          <w:sz w:val="24"/>
          <w:szCs w:val="24"/>
        </w:rPr>
        <w:t>Incentive Programme will run in each contract year, with approximately 5% of the total contract value</w:t>
      </w:r>
      <w:r w:rsidR="008D5D1C">
        <w:rPr>
          <w:rFonts w:cstheme="minorHAnsi"/>
          <w:sz w:val="24"/>
          <w:szCs w:val="24"/>
        </w:rPr>
        <w:t xml:space="preserve"> being set aside for the programme. The indicators included in the programme w</w:t>
      </w:r>
      <w:r w:rsidR="00C27086">
        <w:rPr>
          <w:rFonts w:cstheme="minorHAnsi"/>
          <w:sz w:val="24"/>
          <w:szCs w:val="24"/>
        </w:rPr>
        <w:t>ill be subject to annual review and any slippage will be required to be repaid to the commissioner.</w:t>
      </w:r>
      <w:r w:rsidR="001A18FA" w:rsidRPr="00BE4B60">
        <w:rPr>
          <w:rFonts w:cstheme="minorHAnsi"/>
          <w:b/>
          <w:sz w:val="24"/>
          <w:szCs w:val="24"/>
        </w:rPr>
        <w:t xml:space="preserve"> </w:t>
      </w:r>
    </w:p>
    <w:p w14:paraId="78C8153D" w14:textId="77777777" w:rsidR="0002518B" w:rsidRDefault="0002518B" w:rsidP="003B1F75">
      <w:pPr>
        <w:spacing w:after="0"/>
        <w:rPr>
          <w:rFonts w:cstheme="minorHAnsi"/>
          <w:b/>
          <w:sz w:val="24"/>
          <w:szCs w:val="24"/>
        </w:rPr>
      </w:pPr>
    </w:p>
    <w:p w14:paraId="2EE3AB83" w14:textId="134BB890" w:rsidR="0002518B" w:rsidRPr="00C27086" w:rsidRDefault="0002518B" w:rsidP="003B1F75">
      <w:pPr>
        <w:spacing w:after="0"/>
        <w:rPr>
          <w:rFonts w:cstheme="minorHAnsi"/>
          <w:sz w:val="24"/>
          <w:szCs w:val="24"/>
        </w:rPr>
      </w:pPr>
      <w:r w:rsidRPr="00C27086">
        <w:rPr>
          <w:rFonts w:cstheme="minorHAnsi"/>
          <w:sz w:val="24"/>
          <w:szCs w:val="24"/>
        </w:rPr>
        <w:t>A separate ring fenced budget has been created to pay for family court requester drug testing. This fund will be man</w:t>
      </w:r>
      <w:r w:rsidR="00C27086" w:rsidRPr="00C27086">
        <w:rPr>
          <w:rFonts w:cstheme="minorHAnsi"/>
          <w:sz w:val="24"/>
          <w:szCs w:val="24"/>
        </w:rPr>
        <w:t>a</w:t>
      </w:r>
      <w:r w:rsidRPr="00C27086">
        <w:rPr>
          <w:rFonts w:cstheme="minorHAnsi"/>
          <w:sz w:val="24"/>
          <w:szCs w:val="24"/>
        </w:rPr>
        <w:t>ged in line with quarterly reporting with any underspend re-paid to commissioner annually</w:t>
      </w:r>
    </w:p>
    <w:p w14:paraId="4C724FA7" w14:textId="77777777" w:rsidR="00C052C8" w:rsidRPr="00C27086" w:rsidRDefault="00C052C8" w:rsidP="003B1F75">
      <w:pPr>
        <w:spacing w:after="0"/>
        <w:rPr>
          <w:rFonts w:cstheme="minorHAnsi"/>
          <w:sz w:val="24"/>
          <w:szCs w:val="24"/>
        </w:rPr>
      </w:pPr>
    </w:p>
    <w:p w14:paraId="5866A830" w14:textId="77777777" w:rsidR="00764509" w:rsidRPr="00176820" w:rsidRDefault="00764509" w:rsidP="003B1F75">
      <w:pPr>
        <w:spacing w:after="0"/>
        <w:rPr>
          <w:rFonts w:cstheme="minorHAnsi"/>
          <w:b/>
          <w:sz w:val="24"/>
          <w:szCs w:val="24"/>
        </w:rPr>
      </w:pPr>
      <w:r w:rsidRPr="00176820">
        <w:rPr>
          <w:rFonts w:cstheme="minorHAnsi"/>
          <w:b/>
          <w:sz w:val="24"/>
          <w:szCs w:val="24"/>
        </w:rPr>
        <w:t>4.1</w:t>
      </w:r>
      <w:r w:rsidR="00C052C8" w:rsidRPr="00176820">
        <w:rPr>
          <w:rFonts w:cstheme="minorHAnsi"/>
          <w:b/>
          <w:sz w:val="24"/>
          <w:szCs w:val="24"/>
        </w:rPr>
        <w:t>1</w:t>
      </w:r>
      <w:r w:rsidRPr="00176820">
        <w:rPr>
          <w:rFonts w:cstheme="minorHAnsi"/>
          <w:b/>
          <w:sz w:val="24"/>
          <w:szCs w:val="24"/>
        </w:rPr>
        <w:t xml:space="preserve"> Workforce Issues Includi</w:t>
      </w:r>
      <w:r w:rsidR="0049250B" w:rsidRPr="00176820">
        <w:rPr>
          <w:rFonts w:cstheme="minorHAnsi"/>
          <w:b/>
          <w:sz w:val="24"/>
          <w:szCs w:val="24"/>
        </w:rPr>
        <w:t xml:space="preserve">ng Wider Workforce Development </w:t>
      </w:r>
    </w:p>
    <w:p w14:paraId="754F1034" w14:textId="77777777" w:rsidR="00176820" w:rsidRPr="00176820" w:rsidRDefault="00176820" w:rsidP="003B1F75">
      <w:pPr>
        <w:spacing w:after="0"/>
        <w:rPr>
          <w:rFonts w:cstheme="minorHAnsi"/>
          <w:color w:val="FF0000"/>
          <w:sz w:val="24"/>
          <w:szCs w:val="24"/>
        </w:rPr>
      </w:pPr>
    </w:p>
    <w:p w14:paraId="752D81C4" w14:textId="77777777" w:rsidR="00176820" w:rsidRPr="00176820" w:rsidRDefault="00176820" w:rsidP="003B1F75">
      <w:pPr>
        <w:spacing w:after="0"/>
        <w:rPr>
          <w:rFonts w:cstheme="minorHAnsi"/>
          <w:sz w:val="24"/>
          <w:szCs w:val="24"/>
        </w:rPr>
      </w:pPr>
      <w:r w:rsidRPr="00176820">
        <w:rPr>
          <w:rFonts w:cstheme="minorHAnsi"/>
          <w:sz w:val="24"/>
          <w:szCs w:val="24"/>
        </w:rPr>
        <w:t xml:space="preserve">Staff recruited to work within the service should be competent to perform the role they are employed for. </w:t>
      </w:r>
      <w:r>
        <w:rPr>
          <w:rFonts w:cstheme="minorHAnsi"/>
          <w:sz w:val="24"/>
          <w:szCs w:val="24"/>
        </w:rPr>
        <w:t xml:space="preserve"> </w:t>
      </w:r>
      <w:r w:rsidRPr="00176820">
        <w:rPr>
          <w:rFonts w:cstheme="minorHAnsi"/>
          <w:sz w:val="24"/>
          <w:szCs w:val="24"/>
        </w:rPr>
        <w:t xml:space="preserve">Job roles should be mapped to the National Occupational Standards [Drug Alcohol National Occupational Standards – DANOS www.tools.skillsforhealth.org.uk]. </w:t>
      </w:r>
    </w:p>
    <w:p w14:paraId="6DD8252D" w14:textId="77777777" w:rsidR="00176820" w:rsidRPr="00176820" w:rsidRDefault="00176820" w:rsidP="003B1F75">
      <w:pPr>
        <w:spacing w:after="0"/>
        <w:rPr>
          <w:rFonts w:cstheme="minorHAnsi"/>
          <w:color w:val="FF0000"/>
          <w:sz w:val="24"/>
          <w:szCs w:val="24"/>
        </w:rPr>
      </w:pPr>
    </w:p>
    <w:p w14:paraId="18171B9F" w14:textId="77777777" w:rsidR="00176820" w:rsidRPr="00176820" w:rsidRDefault="00176820" w:rsidP="003B1F75">
      <w:pPr>
        <w:spacing w:after="0"/>
        <w:rPr>
          <w:rFonts w:cstheme="minorHAnsi"/>
          <w:sz w:val="24"/>
          <w:szCs w:val="24"/>
        </w:rPr>
      </w:pPr>
      <w:r w:rsidRPr="00176820">
        <w:rPr>
          <w:rFonts w:cstheme="minorHAnsi"/>
          <w:sz w:val="24"/>
          <w:szCs w:val="24"/>
        </w:rPr>
        <w:t>Addiction specialists such as Consultants and GPs who will work in the service should have had appropriate training in line with the Royal College of Psychiatrists, Royal College of General Practitioners [RGCP Management of Substance Misuse Certificate 1 &amp; 2 as a minimum and DANOS]. Pharmacists who provide needle exchange, and supervised consumption services should have as a minimum DANOS and Needle and syringe Programme L1 &amp; L2. The Centre for Pharmacy post graduate education provides on line continued professional development for pharmacists.</w:t>
      </w:r>
    </w:p>
    <w:p w14:paraId="498B685F" w14:textId="77777777" w:rsidR="00176820" w:rsidRPr="00176820" w:rsidRDefault="00176820" w:rsidP="003B1F75">
      <w:pPr>
        <w:spacing w:after="0"/>
        <w:rPr>
          <w:rFonts w:cstheme="minorHAnsi"/>
          <w:color w:val="FF0000"/>
          <w:sz w:val="24"/>
          <w:szCs w:val="24"/>
        </w:rPr>
      </w:pPr>
    </w:p>
    <w:p w14:paraId="042FD48A" w14:textId="7D82A529" w:rsidR="00F87E7C" w:rsidRDefault="00176820" w:rsidP="003B1F75">
      <w:pPr>
        <w:spacing w:after="0"/>
        <w:rPr>
          <w:rFonts w:cstheme="minorHAnsi"/>
          <w:sz w:val="24"/>
          <w:szCs w:val="24"/>
        </w:rPr>
      </w:pPr>
      <w:r w:rsidRPr="00176820">
        <w:rPr>
          <w:rFonts w:cstheme="minorHAnsi"/>
          <w:sz w:val="24"/>
          <w:szCs w:val="24"/>
        </w:rPr>
        <w:t xml:space="preserve">The workforce make up should be structured to ensure the most appropriately skilled / trained person[s] undertakes the assessment, treatment and support functions for children, young people, adults and parent / carers. </w:t>
      </w:r>
      <w:r w:rsidR="00F87E7C">
        <w:rPr>
          <w:rFonts w:cstheme="minorHAnsi"/>
          <w:sz w:val="24"/>
          <w:szCs w:val="24"/>
        </w:rPr>
        <w:t xml:space="preserve">Specialist posts will be developed for young </w:t>
      </w:r>
      <w:r w:rsidR="00A73868">
        <w:rPr>
          <w:rFonts w:cstheme="minorHAnsi"/>
          <w:sz w:val="24"/>
          <w:szCs w:val="24"/>
        </w:rPr>
        <w:t xml:space="preserve">people including Youth </w:t>
      </w:r>
      <w:r w:rsidR="001877CB">
        <w:rPr>
          <w:rFonts w:cstheme="minorHAnsi"/>
          <w:sz w:val="24"/>
          <w:szCs w:val="24"/>
        </w:rPr>
        <w:t>Justice which</w:t>
      </w:r>
      <w:r w:rsidR="00F87E7C">
        <w:rPr>
          <w:rFonts w:cstheme="minorHAnsi"/>
          <w:sz w:val="24"/>
          <w:szCs w:val="24"/>
        </w:rPr>
        <w:t xml:space="preserve"> will be coll</w:t>
      </w:r>
      <w:r w:rsidR="00A73868">
        <w:rPr>
          <w:rFonts w:cstheme="minorHAnsi"/>
          <w:sz w:val="24"/>
          <w:szCs w:val="24"/>
        </w:rPr>
        <w:t>ocated with the Youth Justice Service (YJ</w:t>
      </w:r>
      <w:r w:rsidR="00F87E7C">
        <w:rPr>
          <w:rFonts w:cstheme="minorHAnsi"/>
          <w:sz w:val="24"/>
          <w:szCs w:val="24"/>
        </w:rPr>
        <w:t>S).</w:t>
      </w:r>
    </w:p>
    <w:p w14:paraId="39F9654F" w14:textId="77777777" w:rsidR="00F87E7C" w:rsidRDefault="00F87E7C" w:rsidP="003B1F75">
      <w:pPr>
        <w:spacing w:after="0"/>
        <w:rPr>
          <w:rFonts w:cstheme="minorHAnsi"/>
          <w:sz w:val="24"/>
          <w:szCs w:val="24"/>
        </w:rPr>
      </w:pPr>
    </w:p>
    <w:p w14:paraId="2FB063DD" w14:textId="580CCF20" w:rsidR="00176820" w:rsidRPr="00176820" w:rsidRDefault="00176820" w:rsidP="003B1F75">
      <w:pPr>
        <w:spacing w:after="0"/>
        <w:rPr>
          <w:rFonts w:cstheme="minorHAnsi"/>
          <w:sz w:val="24"/>
          <w:szCs w:val="24"/>
        </w:rPr>
      </w:pPr>
      <w:r w:rsidRPr="00176820">
        <w:rPr>
          <w:rFonts w:cstheme="minorHAnsi"/>
          <w:sz w:val="24"/>
          <w:szCs w:val="24"/>
        </w:rPr>
        <w:t>Appropriate levels of medically trained personnel to supervise clinical processes and to administer prescriptions is the</w:t>
      </w:r>
      <w:r w:rsidR="008D1C19">
        <w:rPr>
          <w:rFonts w:cstheme="minorHAnsi"/>
          <w:sz w:val="24"/>
          <w:szCs w:val="24"/>
        </w:rPr>
        <w:t xml:space="preserve"> responsibility of the Provider[s] </w:t>
      </w:r>
      <w:r w:rsidRPr="00176820">
        <w:rPr>
          <w:rFonts w:cstheme="minorHAnsi"/>
          <w:sz w:val="24"/>
          <w:szCs w:val="24"/>
        </w:rPr>
        <w:t xml:space="preserve">taking account of the prevalence and demand intelligence, and the geography of the borough will be essential. </w:t>
      </w:r>
    </w:p>
    <w:p w14:paraId="1CF3D8CC" w14:textId="77777777" w:rsidR="00176820" w:rsidRPr="00176820" w:rsidRDefault="00176820" w:rsidP="003B1F75">
      <w:pPr>
        <w:spacing w:after="0"/>
        <w:rPr>
          <w:rFonts w:cstheme="minorHAnsi"/>
          <w:color w:val="FF0000"/>
          <w:sz w:val="24"/>
          <w:szCs w:val="24"/>
        </w:rPr>
      </w:pPr>
    </w:p>
    <w:p w14:paraId="51D0D6D6" w14:textId="67D4633B" w:rsidR="00176820" w:rsidRPr="00176820" w:rsidRDefault="00176820" w:rsidP="003B1F75">
      <w:pPr>
        <w:spacing w:after="0"/>
        <w:rPr>
          <w:rFonts w:cstheme="minorHAnsi"/>
          <w:sz w:val="24"/>
          <w:szCs w:val="24"/>
        </w:rPr>
      </w:pPr>
      <w:r w:rsidRPr="00176820">
        <w:rPr>
          <w:rFonts w:cstheme="minorHAnsi"/>
          <w:sz w:val="24"/>
          <w:szCs w:val="24"/>
        </w:rPr>
        <w:t xml:space="preserve">The </w:t>
      </w:r>
      <w:r w:rsidR="009B7EB5">
        <w:rPr>
          <w:rFonts w:cstheme="minorHAnsi"/>
          <w:sz w:val="24"/>
          <w:szCs w:val="24"/>
        </w:rPr>
        <w:t>Provider</w:t>
      </w:r>
      <w:r w:rsidRPr="00176820">
        <w:rPr>
          <w:rFonts w:cstheme="minorHAnsi"/>
          <w:sz w:val="24"/>
          <w:szCs w:val="24"/>
        </w:rPr>
        <w:t xml:space="preserve">[s] must demonstrate effective continued professional development of their directly employed workforce and those that they sub contract with for the delivery of services. The workforce are required to have the skills to deliver a whole system approach </w:t>
      </w:r>
      <w:r w:rsidRPr="00176820">
        <w:rPr>
          <w:rFonts w:cstheme="minorHAnsi"/>
          <w:sz w:val="24"/>
          <w:szCs w:val="24"/>
        </w:rPr>
        <w:lastRenderedPageBreak/>
        <w:t>to substance misuse, that inspires motivation, confidence and trust from an individual, parent / carer through their recovery journey.</w:t>
      </w:r>
    </w:p>
    <w:p w14:paraId="53CEA995" w14:textId="77777777" w:rsidR="00176820" w:rsidRPr="00176820" w:rsidRDefault="00176820" w:rsidP="003B1F75">
      <w:pPr>
        <w:spacing w:after="0"/>
        <w:rPr>
          <w:rFonts w:cstheme="minorHAnsi"/>
          <w:color w:val="FF0000"/>
          <w:sz w:val="24"/>
          <w:szCs w:val="24"/>
        </w:rPr>
      </w:pPr>
    </w:p>
    <w:p w14:paraId="3A4C8ACD" w14:textId="77777777" w:rsidR="00176820" w:rsidRPr="00176820" w:rsidRDefault="00176820" w:rsidP="003B1F75">
      <w:pPr>
        <w:spacing w:after="0"/>
        <w:rPr>
          <w:rFonts w:cstheme="minorHAnsi"/>
          <w:sz w:val="24"/>
          <w:szCs w:val="24"/>
        </w:rPr>
      </w:pPr>
      <w:r w:rsidRPr="00176820">
        <w:rPr>
          <w:rFonts w:cstheme="minorHAnsi"/>
          <w:sz w:val="24"/>
          <w:szCs w:val="24"/>
        </w:rPr>
        <w:t>The service user, parent, partner, family, carer will be at the centre of the services practice, their views and wishes will be valued and will support the co-production of treatment and recovery arrangements that enable progress towards a future without substance misuse.</w:t>
      </w:r>
    </w:p>
    <w:p w14:paraId="2575B3DD" w14:textId="77777777" w:rsidR="00176820" w:rsidRPr="00176820" w:rsidRDefault="00176820" w:rsidP="003B1F75">
      <w:pPr>
        <w:spacing w:after="0"/>
        <w:rPr>
          <w:rFonts w:cstheme="minorHAnsi"/>
          <w:sz w:val="24"/>
          <w:szCs w:val="24"/>
        </w:rPr>
      </w:pPr>
    </w:p>
    <w:p w14:paraId="2F81F383" w14:textId="07F28D22" w:rsidR="00176820" w:rsidRPr="00176820" w:rsidRDefault="009B7EB5" w:rsidP="003B1F75">
      <w:pPr>
        <w:spacing w:after="0"/>
        <w:rPr>
          <w:rFonts w:cstheme="minorHAnsi"/>
          <w:sz w:val="24"/>
          <w:szCs w:val="24"/>
        </w:rPr>
      </w:pPr>
      <w:r>
        <w:rPr>
          <w:rFonts w:cstheme="minorHAnsi"/>
          <w:sz w:val="24"/>
          <w:szCs w:val="24"/>
        </w:rPr>
        <w:t>The Provider</w:t>
      </w:r>
      <w:r w:rsidR="00176820" w:rsidRPr="00176820">
        <w:rPr>
          <w:rFonts w:cstheme="minorHAnsi"/>
          <w:sz w:val="24"/>
          <w:szCs w:val="24"/>
        </w:rPr>
        <w:t xml:space="preserve">[s] will ensure that good communications are embedded throughout the whole service for staff, volunteers, service users, parents, partner, family, carers, and other professionals. </w:t>
      </w:r>
    </w:p>
    <w:p w14:paraId="2767B458" w14:textId="77777777" w:rsidR="00176820" w:rsidRPr="00176820" w:rsidRDefault="00176820" w:rsidP="003B1F75">
      <w:pPr>
        <w:spacing w:after="0"/>
        <w:rPr>
          <w:rFonts w:cstheme="minorHAnsi"/>
          <w:color w:val="FF0000"/>
          <w:sz w:val="24"/>
          <w:szCs w:val="24"/>
        </w:rPr>
      </w:pPr>
    </w:p>
    <w:p w14:paraId="507E5FF2" w14:textId="7E72E87F" w:rsidR="00176820" w:rsidRPr="00176820" w:rsidRDefault="009B7EB5" w:rsidP="003B1F75">
      <w:pPr>
        <w:spacing w:after="0"/>
        <w:rPr>
          <w:rFonts w:cstheme="minorHAnsi"/>
          <w:sz w:val="24"/>
          <w:szCs w:val="24"/>
        </w:rPr>
      </w:pPr>
      <w:r>
        <w:rPr>
          <w:rFonts w:cstheme="minorHAnsi"/>
          <w:sz w:val="24"/>
          <w:szCs w:val="24"/>
        </w:rPr>
        <w:t>The Provider</w:t>
      </w:r>
      <w:r w:rsidR="00176820" w:rsidRPr="00176820">
        <w:rPr>
          <w:rFonts w:cstheme="minorHAnsi"/>
          <w:sz w:val="24"/>
          <w:szCs w:val="24"/>
        </w:rPr>
        <w:t>[s] will ensure that supervision is viewed as an important contribution towards continued professional development and that supervisors have the appropriate level of training to supervise staff delivering specific interventions e.g. motivational interviewing, cognitive behavioural therapy.</w:t>
      </w:r>
    </w:p>
    <w:p w14:paraId="1B33A7CD" w14:textId="77777777" w:rsidR="00176820" w:rsidRPr="00176820" w:rsidRDefault="00176820" w:rsidP="003B1F75">
      <w:pPr>
        <w:spacing w:after="0"/>
        <w:rPr>
          <w:rFonts w:cstheme="minorHAnsi"/>
          <w:color w:val="FF0000"/>
          <w:sz w:val="24"/>
          <w:szCs w:val="24"/>
        </w:rPr>
      </w:pPr>
    </w:p>
    <w:p w14:paraId="27B911A1" w14:textId="39064258" w:rsidR="00176820" w:rsidRPr="00F87E7C" w:rsidRDefault="009B7EB5" w:rsidP="003B1F75">
      <w:pPr>
        <w:spacing w:after="0"/>
        <w:rPr>
          <w:rFonts w:cstheme="minorHAnsi"/>
          <w:sz w:val="24"/>
          <w:szCs w:val="24"/>
        </w:rPr>
      </w:pPr>
      <w:r>
        <w:rPr>
          <w:rFonts w:cstheme="minorHAnsi"/>
          <w:sz w:val="24"/>
          <w:szCs w:val="24"/>
        </w:rPr>
        <w:t>The Provider</w:t>
      </w:r>
      <w:r w:rsidR="00176820" w:rsidRPr="00F87E7C">
        <w:rPr>
          <w:rFonts w:cstheme="minorHAnsi"/>
          <w:sz w:val="24"/>
          <w:szCs w:val="24"/>
        </w:rPr>
        <w:t>[s] will</w:t>
      </w:r>
      <w:r w:rsidR="001877CB">
        <w:rPr>
          <w:rFonts w:cstheme="minorHAnsi"/>
          <w:sz w:val="24"/>
          <w:szCs w:val="24"/>
        </w:rPr>
        <w:t xml:space="preserve"> assure the commissioner that</w:t>
      </w:r>
      <w:r w:rsidR="00F87E7C" w:rsidRPr="00F87E7C">
        <w:rPr>
          <w:rFonts w:cstheme="minorHAnsi"/>
          <w:sz w:val="24"/>
          <w:szCs w:val="24"/>
        </w:rPr>
        <w:t xml:space="preserve"> </w:t>
      </w:r>
      <w:r w:rsidR="00176820" w:rsidRPr="00F87E7C">
        <w:rPr>
          <w:rFonts w:cstheme="minorHAnsi"/>
          <w:sz w:val="24"/>
          <w:szCs w:val="24"/>
        </w:rPr>
        <w:t xml:space="preserve">robust arrangements </w:t>
      </w:r>
      <w:r w:rsidR="00F87E7C" w:rsidRPr="00F87E7C">
        <w:rPr>
          <w:rFonts w:cstheme="minorHAnsi"/>
          <w:sz w:val="24"/>
          <w:szCs w:val="24"/>
        </w:rPr>
        <w:t xml:space="preserve">are </w:t>
      </w:r>
      <w:r w:rsidR="00176820" w:rsidRPr="00F87E7C">
        <w:rPr>
          <w:rFonts w:cstheme="minorHAnsi"/>
          <w:sz w:val="24"/>
          <w:szCs w:val="24"/>
        </w:rPr>
        <w:t>in place for the assessment of workforce skill mix, qualification, continued professional development, and structured supervision and appraisal.</w:t>
      </w:r>
      <w:r w:rsidR="00757B3D">
        <w:rPr>
          <w:rFonts w:cstheme="minorHAnsi"/>
          <w:sz w:val="24"/>
          <w:szCs w:val="24"/>
        </w:rPr>
        <w:t xml:space="preserve">  The Provider[s] will submit an audit, ongoing training schedule and attendance as part of the contract monitoring process.</w:t>
      </w:r>
    </w:p>
    <w:p w14:paraId="01E62323" w14:textId="77777777" w:rsidR="00176820" w:rsidRPr="00176820" w:rsidRDefault="00176820" w:rsidP="003B1F75">
      <w:pPr>
        <w:spacing w:after="0"/>
        <w:rPr>
          <w:rFonts w:cstheme="minorHAnsi"/>
          <w:color w:val="FF0000"/>
          <w:sz w:val="24"/>
          <w:szCs w:val="24"/>
        </w:rPr>
      </w:pPr>
    </w:p>
    <w:p w14:paraId="74DE9A6D" w14:textId="4421D0B1" w:rsidR="00176820" w:rsidRPr="00F87E7C" w:rsidRDefault="009B7EB5" w:rsidP="003B1F75">
      <w:pPr>
        <w:spacing w:after="0"/>
        <w:rPr>
          <w:rFonts w:cstheme="minorHAnsi"/>
          <w:sz w:val="24"/>
          <w:szCs w:val="24"/>
        </w:rPr>
      </w:pPr>
      <w:r>
        <w:rPr>
          <w:rFonts w:cstheme="minorHAnsi"/>
          <w:sz w:val="24"/>
          <w:szCs w:val="24"/>
        </w:rPr>
        <w:t>The Provider</w:t>
      </w:r>
      <w:r w:rsidR="00F87E7C" w:rsidRPr="00F87E7C">
        <w:rPr>
          <w:rFonts w:cstheme="minorHAnsi"/>
          <w:sz w:val="24"/>
          <w:szCs w:val="24"/>
        </w:rPr>
        <w:t>[s]</w:t>
      </w:r>
      <w:r w:rsidR="00176820" w:rsidRPr="00F87E7C">
        <w:rPr>
          <w:rFonts w:cstheme="minorHAnsi"/>
          <w:sz w:val="24"/>
          <w:szCs w:val="24"/>
        </w:rPr>
        <w:t xml:space="preserve"> will also collaborate with wider workforce development to build brief intervention and awareness of the new substance misuse service across the whole service system. This will lead to wider professional understanding of services to support early help, and harm and risk reduction.</w:t>
      </w:r>
    </w:p>
    <w:p w14:paraId="1AD747F4" w14:textId="77777777" w:rsidR="00176820" w:rsidRPr="00176820" w:rsidRDefault="00176820" w:rsidP="003B1F75">
      <w:pPr>
        <w:spacing w:after="0"/>
        <w:rPr>
          <w:rFonts w:cstheme="minorHAnsi"/>
          <w:color w:val="FF0000"/>
          <w:sz w:val="24"/>
          <w:szCs w:val="24"/>
        </w:rPr>
      </w:pPr>
    </w:p>
    <w:p w14:paraId="4FF02BE3" w14:textId="1D4F9B43" w:rsidR="00176820" w:rsidRPr="00F87E7C" w:rsidRDefault="00176820" w:rsidP="003B1F75">
      <w:pPr>
        <w:spacing w:after="0"/>
        <w:rPr>
          <w:rFonts w:cstheme="minorHAnsi"/>
          <w:sz w:val="24"/>
          <w:szCs w:val="24"/>
        </w:rPr>
      </w:pPr>
      <w:r w:rsidRPr="00F87E7C">
        <w:rPr>
          <w:rFonts w:cstheme="minorHAnsi"/>
          <w:sz w:val="24"/>
          <w:szCs w:val="24"/>
        </w:rPr>
        <w:t xml:space="preserve">The </w:t>
      </w:r>
      <w:r w:rsidR="009B7EB5">
        <w:rPr>
          <w:rFonts w:cstheme="minorHAnsi"/>
          <w:sz w:val="24"/>
          <w:szCs w:val="24"/>
        </w:rPr>
        <w:t>Provider</w:t>
      </w:r>
      <w:r w:rsidR="00F87E7C" w:rsidRPr="00F87E7C">
        <w:rPr>
          <w:rFonts w:cstheme="minorHAnsi"/>
          <w:sz w:val="24"/>
          <w:szCs w:val="24"/>
        </w:rPr>
        <w:t>[s]</w:t>
      </w:r>
      <w:r w:rsidRPr="00F87E7C">
        <w:rPr>
          <w:rFonts w:cstheme="minorHAnsi"/>
          <w:sz w:val="24"/>
          <w:szCs w:val="24"/>
        </w:rPr>
        <w:t xml:space="preserve"> will build in opportunities for other professionals to shadow substance misuse workers, and allow substance misuse workers to shadow other key professional e.g. Independent Domestic Violence Advocates.</w:t>
      </w:r>
    </w:p>
    <w:p w14:paraId="1B7A6772" w14:textId="77777777" w:rsidR="00764509" w:rsidRPr="001D239D" w:rsidRDefault="00764509" w:rsidP="003B1F75">
      <w:pPr>
        <w:spacing w:after="0"/>
        <w:rPr>
          <w:rFonts w:cstheme="minorHAnsi"/>
          <w:b/>
          <w:sz w:val="24"/>
          <w:szCs w:val="24"/>
        </w:rPr>
      </w:pPr>
    </w:p>
    <w:p w14:paraId="41DF450C" w14:textId="77777777" w:rsidR="00764509" w:rsidRDefault="00764509" w:rsidP="003B1F75">
      <w:pPr>
        <w:spacing w:after="0"/>
        <w:rPr>
          <w:rFonts w:cstheme="minorHAnsi"/>
          <w:b/>
          <w:sz w:val="24"/>
          <w:szCs w:val="24"/>
        </w:rPr>
      </w:pPr>
      <w:r w:rsidRPr="001D239D">
        <w:rPr>
          <w:rFonts w:cstheme="minorHAnsi"/>
          <w:b/>
          <w:sz w:val="24"/>
          <w:szCs w:val="24"/>
        </w:rPr>
        <w:t>4.1</w:t>
      </w:r>
      <w:r w:rsidR="00C052C8">
        <w:rPr>
          <w:rFonts w:cstheme="minorHAnsi"/>
          <w:b/>
          <w:sz w:val="24"/>
          <w:szCs w:val="24"/>
        </w:rPr>
        <w:t>2</w:t>
      </w:r>
      <w:r w:rsidRPr="001D239D">
        <w:rPr>
          <w:rFonts w:cstheme="minorHAnsi"/>
          <w:b/>
          <w:sz w:val="24"/>
          <w:szCs w:val="24"/>
        </w:rPr>
        <w:t xml:space="preserve"> Managing Performance</w:t>
      </w:r>
    </w:p>
    <w:p w14:paraId="2D68C5E3" w14:textId="77777777" w:rsidR="00964417" w:rsidRDefault="00964417" w:rsidP="003B1F75">
      <w:pPr>
        <w:spacing w:after="0"/>
        <w:rPr>
          <w:rFonts w:cstheme="minorHAnsi"/>
          <w:b/>
          <w:sz w:val="24"/>
          <w:szCs w:val="24"/>
        </w:rPr>
      </w:pPr>
    </w:p>
    <w:p w14:paraId="277C57DA" w14:textId="6FB1F5CE" w:rsidR="00F87E7C" w:rsidRDefault="009B7EB5" w:rsidP="003B1F75">
      <w:pPr>
        <w:spacing w:after="0"/>
        <w:rPr>
          <w:rFonts w:cstheme="minorHAnsi"/>
          <w:sz w:val="24"/>
          <w:szCs w:val="24"/>
        </w:rPr>
      </w:pPr>
      <w:r>
        <w:rPr>
          <w:rFonts w:cstheme="minorHAnsi"/>
          <w:sz w:val="24"/>
          <w:szCs w:val="24"/>
        </w:rPr>
        <w:t>The Provider</w:t>
      </w:r>
      <w:r w:rsidR="00AD7B3D" w:rsidRPr="00C04503">
        <w:rPr>
          <w:rFonts w:cstheme="minorHAnsi"/>
          <w:sz w:val="24"/>
          <w:szCs w:val="24"/>
        </w:rPr>
        <w:t>[s]</w:t>
      </w:r>
      <w:r w:rsidR="00F87E7C" w:rsidRPr="00C04503">
        <w:rPr>
          <w:rFonts w:cstheme="minorHAnsi"/>
          <w:sz w:val="24"/>
          <w:szCs w:val="24"/>
        </w:rPr>
        <w:t xml:space="preserve"> must ensure that a dedicated ‘Performance Management Function’ is established as part of the contract to provide system wide reporting for prevention, structured treatment and recovery. The </w:t>
      </w:r>
      <w:r>
        <w:rPr>
          <w:rFonts w:cstheme="minorHAnsi"/>
          <w:sz w:val="24"/>
          <w:szCs w:val="24"/>
        </w:rPr>
        <w:t>Provider</w:t>
      </w:r>
      <w:r w:rsidR="00AD7B3D" w:rsidRPr="00C04503">
        <w:rPr>
          <w:rFonts w:cstheme="minorHAnsi"/>
          <w:sz w:val="24"/>
          <w:szCs w:val="24"/>
        </w:rPr>
        <w:t>[s]</w:t>
      </w:r>
      <w:r w:rsidR="00F87E7C" w:rsidRPr="00C04503">
        <w:rPr>
          <w:rFonts w:cstheme="minorHAnsi"/>
          <w:sz w:val="24"/>
          <w:szCs w:val="24"/>
        </w:rPr>
        <w:t xml:space="preserve"> will e</w:t>
      </w:r>
      <w:r w:rsidR="00AD7B3D" w:rsidRPr="00C04503">
        <w:rPr>
          <w:rFonts w:cstheme="minorHAnsi"/>
          <w:sz w:val="24"/>
          <w:szCs w:val="24"/>
        </w:rPr>
        <w:t xml:space="preserve">nsure the effectiveness of such </w:t>
      </w:r>
      <w:r w:rsidR="00F87E7C" w:rsidRPr="00C04503">
        <w:rPr>
          <w:rFonts w:cstheme="minorHAnsi"/>
          <w:sz w:val="24"/>
          <w:szCs w:val="24"/>
        </w:rPr>
        <w:t>reporting, demonstrating assurance processe</w:t>
      </w:r>
      <w:r w:rsidR="00C20A64">
        <w:rPr>
          <w:rFonts w:cstheme="minorHAnsi"/>
          <w:sz w:val="24"/>
          <w:szCs w:val="24"/>
        </w:rPr>
        <w:t xml:space="preserve">s for systems and procedures to </w:t>
      </w:r>
      <w:r w:rsidR="00F87E7C" w:rsidRPr="00C04503">
        <w:rPr>
          <w:rFonts w:cstheme="minorHAnsi"/>
          <w:sz w:val="24"/>
          <w:szCs w:val="24"/>
        </w:rPr>
        <w:t>commissioners and other key stakeholders, and support the continued development of both output and outcome monitoring for the whole system subs</w:t>
      </w:r>
      <w:r w:rsidR="00AD7B3D" w:rsidRPr="00C04503">
        <w:rPr>
          <w:rFonts w:cstheme="minorHAnsi"/>
          <w:sz w:val="24"/>
          <w:szCs w:val="24"/>
        </w:rPr>
        <w:t xml:space="preserve">tance misuse service. </w:t>
      </w:r>
    </w:p>
    <w:p w14:paraId="402C054F" w14:textId="77777777" w:rsidR="001877CB" w:rsidRDefault="001877CB" w:rsidP="003B1F75">
      <w:pPr>
        <w:spacing w:after="0"/>
        <w:rPr>
          <w:rFonts w:cstheme="minorHAnsi"/>
          <w:sz w:val="24"/>
          <w:szCs w:val="24"/>
        </w:rPr>
      </w:pPr>
    </w:p>
    <w:p w14:paraId="745B16B0" w14:textId="0B82E8F5" w:rsidR="007F4C96" w:rsidRDefault="001877CB" w:rsidP="005038FA">
      <w:pPr>
        <w:spacing w:after="0"/>
        <w:rPr>
          <w:rFonts w:cstheme="minorHAnsi"/>
          <w:sz w:val="24"/>
          <w:szCs w:val="24"/>
        </w:rPr>
      </w:pPr>
      <w:r>
        <w:rPr>
          <w:rFonts w:cstheme="minorHAnsi"/>
          <w:sz w:val="24"/>
          <w:szCs w:val="24"/>
        </w:rPr>
        <w:t xml:space="preserve">See </w:t>
      </w:r>
      <w:r w:rsidR="003164BE">
        <w:rPr>
          <w:rFonts w:cstheme="minorHAnsi"/>
          <w:sz w:val="24"/>
          <w:szCs w:val="24"/>
        </w:rPr>
        <w:t xml:space="preserve">performance management framework document. </w:t>
      </w:r>
    </w:p>
    <w:p w14:paraId="382FBCE5" w14:textId="77777777" w:rsidR="005038FA" w:rsidRPr="005038FA" w:rsidRDefault="005038FA" w:rsidP="005038FA">
      <w:pPr>
        <w:spacing w:after="0"/>
        <w:rPr>
          <w:rFonts w:cstheme="minorHAnsi"/>
          <w:sz w:val="24"/>
          <w:szCs w:val="24"/>
        </w:rPr>
      </w:pPr>
    </w:p>
    <w:p w14:paraId="2AEC7BBA" w14:textId="77777777" w:rsidR="0056636C" w:rsidRPr="001D239D" w:rsidRDefault="0056636C" w:rsidP="00A249E3">
      <w:pPr>
        <w:spacing w:after="0" w:line="240" w:lineRule="auto"/>
        <w:rPr>
          <w:rFonts w:cstheme="minorHAnsi"/>
          <w:b/>
          <w:sz w:val="24"/>
          <w:szCs w:val="24"/>
        </w:rPr>
      </w:pPr>
      <w:r w:rsidRPr="001D239D">
        <w:rPr>
          <w:rFonts w:cstheme="minorHAnsi"/>
          <w:b/>
          <w:noProof/>
          <w:sz w:val="24"/>
          <w:szCs w:val="24"/>
          <w:lang w:eastAsia="en-GB"/>
        </w:rPr>
        <w:lastRenderedPageBreak/>
        <mc:AlternateContent>
          <mc:Choice Requires="wps">
            <w:drawing>
              <wp:anchor distT="0" distB="0" distL="114300" distR="114300" simplePos="0" relativeHeight="251667456" behindDoc="0" locked="0" layoutInCell="1" allowOverlap="1" wp14:anchorId="22970FE3" wp14:editId="184948D7">
                <wp:simplePos x="0" y="0"/>
                <wp:positionH relativeFrom="column">
                  <wp:posOffset>19050</wp:posOffset>
                </wp:positionH>
                <wp:positionV relativeFrom="paragraph">
                  <wp:posOffset>193</wp:posOffset>
                </wp:positionV>
                <wp:extent cx="5676900" cy="3175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5676900"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397492B1" w14:textId="77777777" w:rsidR="002C19AA" w:rsidRPr="00964417" w:rsidRDefault="002C19AA" w:rsidP="0056636C">
                            <w:pPr>
                              <w:spacing w:after="0"/>
                              <w:jc w:val="center"/>
                              <w:rPr>
                                <w:rFonts w:cstheme="minorHAnsi"/>
                                <w:b/>
                                <w:sz w:val="32"/>
                                <w:szCs w:val="32"/>
                              </w:rPr>
                            </w:pPr>
                            <w:r w:rsidRPr="00964417">
                              <w:rPr>
                                <w:rFonts w:cstheme="minorHAnsi"/>
                                <w:b/>
                                <w:sz w:val="32"/>
                                <w:szCs w:val="32"/>
                              </w:rPr>
                              <w:t xml:space="preserve">Section 5.0 </w:t>
                            </w:r>
                          </w:p>
                          <w:p w14:paraId="482C584F" w14:textId="77777777" w:rsidR="002C19AA" w:rsidRDefault="002C19AA" w:rsidP="005663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0" style="position:absolute;margin-left:1.5pt;margin-top:0;width:447pt;height: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" fillcolor="#c3d69b" strokecolor="#71893f" strokeweight="2pt">
                <v:textbox>
                  <w:txbxContent>
                    <w:p w14:paraId="397492B1" w14:textId="77777777" w:rsidR="002C19AA" w:rsidRPr="00964417" w:rsidRDefault="002C19AA" w:rsidP="0056636C">
                      <w:pPr>
                        <w:spacing w:after="0"/>
                        <w:jc w:val="center"/>
                        <w:rPr>
                          <w:rFonts w:cstheme="minorHAnsi"/>
                          <w:b/>
                          <w:sz w:val="32"/>
                          <w:szCs w:val="32"/>
                        </w:rPr>
                      </w:pPr>
                      <w:r w:rsidRPr="00964417">
                        <w:rPr>
                          <w:rFonts w:cstheme="minorHAnsi"/>
                          <w:b/>
                          <w:sz w:val="32"/>
                          <w:szCs w:val="32"/>
                        </w:rPr>
                        <w:t xml:space="preserve">Section 5.0 </w:t>
                      </w:r>
                    </w:p>
                    <w:p w14:paraId="482C584F" w14:textId="77777777" w:rsidR="002C19AA" w:rsidRDefault="002C19AA" w:rsidP="0056636C">
                      <w:pPr>
                        <w:jc w:val="center"/>
                      </w:pPr>
                    </w:p>
                  </w:txbxContent>
                </v:textbox>
              </v:rect>
            </w:pict>
          </mc:Fallback>
        </mc:AlternateContent>
      </w:r>
    </w:p>
    <w:p w14:paraId="4D5359B9" w14:textId="77777777" w:rsidR="0056636C" w:rsidRPr="001D239D" w:rsidRDefault="0056636C" w:rsidP="00A249E3">
      <w:pPr>
        <w:spacing w:after="0" w:line="240" w:lineRule="auto"/>
        <w:rPr>
          <w:rFonts w:cstheme="minorHAnsi"/>
          <w:b/>
          <w:sz w:val="24"/>
          <w:szCs w:val="24"/>
        </w:rPr>
      </w:pPr>
    </w:p>
    <w:p w14:paraId="11A5EF2B" w14:textId="77777777" w:rsidR="00680931" w:rsidRPr="001D239D" w:rsidRDefault="00680931" w:rsidP="00A249E3">
      <w:pPr>
        <w:spacing w:after="0" w:line="240" w:lineRule="auto"/>
        <w:rPr>
          <w:rFonts w:cstheme="minorHAnsi"/>
          <w:b/>
          <w:sz w:val="24"/>
          <w:szCs w:val="24"/>
        </w:rPr>
      </w:pPr>
    </w:p>
    <w:p w14:paraId="25D4F9BF" w14:textId="77777777" w:rsidR="00680931" w:rsidRPr="001D239D" w:rsidRDefault="00680931" w:rsidP="003B1F75">
      <w:pPr>
        <w:spacing w:after="0"/>
        <w:rPr>
          <w:rFonts w:cstheme="minorHAnsi"/>
          <w:b/>
          <w:sz w:val="24"/>
          <w:szCs w:val="24"/>
        </w:rPr>
      </w:pPr>
      <w:r w:rsidRPr="001D239D">
        <w:rPr>
          <w:rFonts w:cstheme="minorHAnsi"/>
          <w:b/>
          <w:sz w:val="24"/>
          <w:szCs w:val="24"/>
        </w:rPr>
        <w:t>Quality Requirements</w:t>
      </w:r>
    </w:p>
    <w:p w14:paraId="767DE5E8" w14:textId="77777777" w:rsidR="00680931" w:rsidRPr="001D239D" w:rsidRDefault="00680931" w:rsidP="003B1F75">
      <w:pPr>
        <w:spacing w:after="0"/>
        <w:rPr>
          <w:rFonts w:cstheme="minorHAnsi"/>
          <w:b/>
          <w:sz w:val="24"/>
          <w:szCs w:val="24"/>
        </w:rPr>
      </w:pPr>
    </w:p>
    <w:p w14:paraId="56E9E719" w14:textId="77777777" w:rsidR="00680931" w:rsidRPr="001D239D" w:rsidRDefault="00680931" w:rsidP="003B1F75">
      <w:pPr>
        <w:spacing w:after="0"/>
        <w:rPr>
          <w:rFonts w:cstheme="minorHAnsi"/>
          <w:b/>
          <w:sz w:val="24"/>
          <w:szCs w:val="24"/>
        </w:rPr>
      </w:pPr>
      <w:r w:rsidRPr="001D239D">
        <w:rPr>
          <w:rFonts w:cstheme="minorHAnsi"/>
          <w:b/>
          <w:sz w:val="24"/>
          <w:szCs w:val="24"/>
        </w:rPr>
        <w:t>5.1</w:t>
      </w:r>
      <w:r w:rsidRPr="001D239D">
        <w:rPr>
          <w:rFonts w:cstheme="minorHAnsi"/>
          <w:b/>
          <w:sz w:val="24"/>
          <w:szCs w:val="24"/>
        </w:rPr>
        <w:tab/>
        <w:t>Managing Information</w:t>
      </w:r>
    </w:p>
    <w:p w14:paraId="6653809F" w14:textId="77777777" w:rsidR="00680931" w:rsidRDefault="00680931" w:rsidP="003B1F75">
      <w:pPr>
        <w:spacing w:after="0"/>
        <w:rPr>
          <w:rFonts w:cstheme="minorHAnsi"/>
          <w:b/>
          <w:sz w:val="24"/>
          <w:szCs w:val="24"/>
        </w:rPr>
      </w:pPr>
    </w:p>
    <w:p w14:paraId="2C7A4C19" w14:textId="77777777" w:rsidR="00DE30D5" w:rsidRPr="00DE30D5" w:rsidRDefault="00DE30D5" w:rsidP="003B1F75">
      <w:pPr>
        <w:spacing w:after="0"/>
        <w:rPr>
          <w:rFonts w:cstheme="minorHAnsi"/>
          <w:b/>
          <w:sz w:val="24"/>
          <w:szCs w:val="24"/>
        </w:rPr>
      </w:pPr>
      <w:r>
        <w:rPr>
          <w:rFonts w:cstheme="minorHAnsi"/>
          <w:b/>
          <w:sz w:val="24"/>
          <w:szCs w:val="24"/>
        </w:rPr>
        <w:t xml:space="preserve">5.1.1 </w:t>
      </w:r>
      <w:r w:rsidRPr="00DE30D5">
        <w:rPr>
          <w:rFonts w:cstheme="minorHAnsi"/>
          <w:b/>
          <w:sz w:val="24"/>
          <w:szCs w:val="24"/>
        </w:rPr>
        <w:t>Commissioner rights to information</w:t>
      </w:r>
    </w:p>
    <w:p w14:paraId="6AC629FB" w14:textId="77777777" w:rsidR="00DE30D5" w:rsidRPr="00DE30D5" w:rsidRDefault="00DE30D5" w:rsidP="003B1F75">
      <w:pPr>
        <w:spacing w:after="0"/>
        <w:rPr>
          <w:rFonts w:cstheme="minorHAnsi"/>
          <w:sz w:val="24"/>
          <w:szCs w:val="24"/>
        </w:rPr>
      </w:pPr>
    </w:p>
    <w:p w14:paraId="4F45664A" w14:textId="568CC634" w:rsidR="00DE30D5" w:rsidRPr="00DE30D5" w:rsidRDefault="00DE30D5" w:rsidP="003B1F75">
      <w:pPr>
        <w:spacing w:after="0"/>
        <w:rPr>
          <w:rFonts w:cstheme="minorHAnsi"/>
          <w:sz w:val="24"/>
          <w:szCs w:val="24"/>
        </w:rPr>
      </w:pPr>
      <w:r w:rsidRPr="00DE30D5">
        <w:rPr>
          <w:rFonts w:cstheme="minorHAnsi"/>
          <w:sz w:val="24"/>
          <w:szCs w:val="24"/>
        </w:rPr>
        <w:t xml:space="preserve">The commissioner requires the </w:t>
      </w:r>
      <w:r w:rsidR="009B7EB5">
        <w:rPr>
          <w:rFonts w:cstheme="minorHAnsi"/>
          <w:sz w:val="24"/>
          <w:szCs w:val="24"/>
        </w:rPr>
        <w:t>Provider</w:t>
      </w:r>
      <w:r>
        <w:rPr>
          <w:rFonts w:cstheme="minorHAnsi"/>
          <w:sz w:val="24"/>
          <w:szCs w:val="24"/>
        </w:rPr>
        <w:t xml:space="preserve">[s] </w:t>
      </w:r>
      <w:r w:rsidRPr="00DE30D5">
        <w:rPr>
          <w:rFonts w:cstheme="minorHAnsi"/>
          <w:sz w:val="24"/>
          <w:szCs w:val="24"/>
        </w:rPr>
        <w:t>to provide timely information to support commissioning activities locally, sub regionally and nationally. The information must comply with none identifiable information requirements.</w:t>
      </w:r>
      <w:r>
        <w:rPr>
          <w:rFonts w:cstheme="minorHAnsi"/>
          <w:sz w:val="24"/>
          <w:szCs w:val="24"/>
        </w:rPr>
        <w:t xml:space="preserve">  </w:t>
      </w:r>
      <w:r w:rsidRPr="00DE30D5">
        <w:rPr>
          <w:rFonts w:cstheme="minorHAnsi"/>
          <w:sz w:val="24"/>
          <w:szCs w:val="24"/>
        </w:rPr>
        <w:t xml:space="preserve">This applies to the provision of service return information, and invoice payment backing data. However where there are specific safeguarding, operational risks relating to individual service users and or employees then the Provider and the commissioner must share information to determine the appropriate management of the situation to  ensure appropriate safeguarding actions. </w:t>
      </w:r>
    </w:p>
    <w:p w14:paraId="3471F223" w14:textId="77777777" w:rsidR="00DE30D5" w:rsidRPr="00DE30D5" w:rsidRDefault="00DE30D5" w:rsidP="003B1F75">
      <w:pPr>
        <w:spacing w:after="0"/>
        <w:rPr>
          <w:rFonts w:cstheme="minorHAnsi"/>
          <w:sz w:val="24"/>
          <w:szCs w:val="24"/>
        </w:rPr>
      </w:pPr>
    </w:p>
    <w:p w14:paraId="1262E69C" w14:textId="42878B15" w:rsidR="00DE30D5" w:rsidRPr="00DE30D5" w:rsidRDefault="00DE30D5" w:rsidP="003B1F75">
      <w:pPr>
        <w:spacing w:after="0"/>
        <w:rPr>
          <w:rFonts w:cstheme="minorHAnsi"/>
          <w:sz w:val="24"/>
          <w:szCs w:val="24"/>
        </w:rPr>
      </w:pPr>
      <w:r w:rsidRPr="00DE30D5">
        <w:rPr>
          <w:rFonts w:cstheme="minorHAnsi"/>
          <w:sz w:val="24"/>
          <w:szCs w:val="24"/>
        </w:rPr>
        <w:t>The service brand name will be determined with the commissioner and the commissioner will own the name.</w:t>
      </w:r>
      <w:r w:rsidR="009B7EB5">
        <w:rPr>
          <w:rFonts w:cstheme="minorHAnsi"/>
          <w:sz w:val="24"/>
          <w:szCs w:val="24"/>
        </w:rPr>
        <w:t xml:space="preserve">  The Provider</w:t>
      </w:r>
      <w:r>
        <w:rPr>
          <w:rFonts w:cstheme="minorHAnsi"/>
          <w:sz w:val="24"/>
          <w:szCs w:val="24"/>
        </w:rPr>
        <w:t>[s]</w:t>
      </w:r>
      <w:r w:rsidRPr="00DE30D5">
        <w:rPr>
          <w:rFonts w:cstheme="minorHAnsi"/>
          <w:sz w:val="24"/>
          <w:szCs w:val="24"/>
        </w:rPr>
        <w:t xml:space="preserve"> in connection with the delivery of the service will not, use, manufacture, supply or deliver services that may infringe any intellectual property rights.</w:t>
      </w:r>
      <w:r>
        <w:rPr>
          <w:rFonts w:cstheme="minorHAnsi"/>
          <w:sz w:val="24"/>
          <w:szCs w:val="24"/>
        </w:rPr>
        <w:t xml:space="preserve">  </w:t>
      </w:r>
      <w:r w:rsidRPr="00DE30D5">
        <w:rPr>
          <w:rFonts w:cstheme="minorHAnsi"/>
          <w:sz w:val="24"/>
          <w:szCs w:val="24"/>
        </w:rPr>
        <w:t>All intellectual property rights developed for the purpose of providing services under this contract shall belong to the commissioner</w:t>
      </w:r>
      <w:r>
        <w:rPr>
          <w:rFonts w:cstheme="minorHAnsi"/>
          <w:sz w:val="24"/>
          <w:szCs w:val="24"/>
        </w:rPr>
        <w:t>.</w:t>
      </w:r>
    </w:p>
    <w:p w14:paraId="7735A37E" w14:textId="77777777" w:rsidR="00DE30D5" w:rsidRPr="00DE30D5" w:rsidRDefault="00DE30D5" w:rsidP="003B1F75">
      <w:pPr>
        <w:spacing w:after="0"/>
        <w:rPr>
          <w:rFonts w:cstheme="minorHAnsi"/>
          <w:sz w:val="24"/>
          <w:szCs w:val="24"/>
        </w:rPr>
      </w:pPr>
    </w:p>
    <w:p w14:paraId="5FCE1B26" w14:textId="7E0642B7" w:rsidR="00DE30D5" w:rsidRPr="00DE30D5" w:rsidRDefault="009B7EB5" w:rsidP="003B1F75">
      <w:pPr>
        <w:spacing w:after="0"/>
        <w:rPr>
          <w:rFonts w:cstheme="minorHAnsi"/>
          <w:sz w:val="24"/>
          <w:szCs w:val="24"/>
        </w:rPr>
      </w:pPr>
      <w:r>
        <w:rPr>
          <w:rFonts w:cstheme="minorHAnsi"/>
          <w:sz w:val="24"/>
          <w:szCs w:val="24"/>
        </w:rPr>
        <w:t>The Provider</w:t>
      </w:r>
      <w:r w:rsidR="00DE30D5">
        <w:rPr>
          <w:rFonts w:cstheme="minorHAnsi"/>
          <w:sz w:val="24"/>
          <w:szCs w:val="24"/>
        </w:rPr>
        <w:t>[s]</w:t>
      </w:r>
      <w:r w:rsidR="00DE30D5" w:rsidRPr="00DE30D5">
        <w:rPr>
          <w:rFonts w:cstheme="minorHAnsi"/>
          <w:sz w:val="24"/>
          <w:szCs w:val="24"/>
        </w:rPr>
        <w:t xml:space="preserve"> must fully indemnify the commissioner against losses, action, claims, proceedings, expenses, costs and damages arising from a breach of information governance. The </w:t>
      </w:r>
      <w:r w:rsidR="00BE6303">
        <w:rPr>
          <w:rFonts w:cstheme="minorHAnsi"/>
          <w:sz w:val="24"/>
          <w:szCs w:val="24"/>
        </w:rPr>
        <w:t>Provider</w:t>
      </w:r>
      <w:r w:rsidR="00DE30D5">
        <w:rPr>
          <w:rFonts w:cstheme="minorHAnsi"/>
          <w:sz w:val="24"/>
          <w:szCs w:val="24"/>
        </w:rPr>
        <w:t>[s]</w:t>
      </w:r>
      <w:r w:rsidR="00DE30D5" w:rsidRPr="00DE30D5">
        <w:rPr>
          <w:rFonts w:cstheme="minorHAnsi"/>
          <w:sz w:val="24"/>
          <w:szCs w:val="24"/>
        </w:rPr>
        <w:t xml:space="preserve"> must defend at its expense any claim or action brought against the commissioner alleging that there has been, in connection to the delivery of the service infringements of copyright, patent, registered design, design right or trademark or other intellectual property rights and must pay all costs and damages.</w:t>
      </w:r>
    </w:p>
    <w:p w14:paraId="3996B9FE" w14:textId="77777777" w:rsidR="00DE30D5" w:rsidRPr="00DE30D5" w:rsidRDefault="00DE30D5" w:rsidP="003B1F75">
      <w:pPr>
        <w:spacing w:after="0"/>
        <w:rPr>
          <w:rFonts w:cstheme="minorHAnsi"/>
          <w:sz w:val="24"/>
          <w:szCs w:val="24"/>
        </w:rPr>
      </w:pPr>
    </w:p>
    <w:p w14:paraId="666A1E5D" w14:textId="77777777" w:rsidR="00DE30D5" w:rsidRPr="00DE30D5" w:rsidRDefault="00DE30D5" w:rsidP="003B1F75">
      <w:pPr>
        <w:spacing w:after="0"/>
        <w:rPr>
          <w:rFonts w:cstheme="minorHAnsi"/>
          <w:b/>
          <w:sz w:val="24"/>
          <w:szCs w:val="24"/>
        </w:rPr>
      </w:pPr>
      <w:r>
        <w:rPr>
          <w:rFonts w:cstheme="minorHAnsi"/>
          <w:b/>
          <w:sz w:val="24"/>
          <w:szCs w:val="24"/>
        </w:rPr>
        <w:t xml:space="preserve">5.1.2 </w:t>
      </w:r>
      <w:r w:rsidRPr="00DE30D5">
        <w:rPr>
          <w:rFonts w:cstheme="minorHAnsi"/>
          <w:b/>
          <w:sz w:val="24"/>
          <w:szCs w:val="24"/>
        </w:rPr>
        <w:t xml:space="preserve">Commissioner Information Requests </w:t>
      </w:r>
    </w:p>
    <w:p w14:paraId="101BB9F8" w14:textId="77777777" w:rsidR="00DE30D5" w:rsidRPr="00DE30D5" w:rsidRDefault="00DE30D5" w:rsidP="003B1F75">
      <w:pPr>
        <w:spacing w:after="0"/>
        <w:rPr>
          <w:rFonts w:cstheme="minorHAnsi"/>
          <w:sz w:val="24"/>
          <w:szCs w:val="24"/>
        </w:rPr>
      </w:pPr>
    </w:p>
    <w:p w14:paraId="12BA0CF4" w14:textId="459C7AB0" w:rsidR="00DE30D5" w:rsidRPr="00DE30D5" w:rsidRDefault="00DE30D5" w:rsidP="003B1F75">
      <w:pPr>
        <w:spacing w:after="0"/>
        <w:rPr>
          <w:rFonts w:cstheme="minorHAnsi"/>
          <w:sz w:val="24"/>
          <w:szCs w:val="24"/>
        </w:rPr>
      </w:pPr>
      <w:r w:rsidRPr="00DE30D5">
        <w:rPr>
          <w:rFonts w:cstheme="minorHAnsi"/>
          <w:sz w:val="24"/>
          <w:szCs w:val="24"/>
        </w:rPr>
        <w:t xml:space="preserve">The </w:t>
      </w:r>
      <w:r w:rsidR="00BE6303">
        <w:rPr>
          <w:rFonts w:cstheme="minorHAnsi"/>
          <w:sz w:val="24"/>
          <w:szCs w:val="24"/>
        </w:rPr>
        <w:t>Provider</w:t>
      </w:r>
      <w:r>
        <w:rPr>
          <w:rFonts w:cstheme="minorHAnsi"/>
          <w:sz w:val="24"/>
          <w:szCs w:val="24"/>
        </w:rPr>
        <w:t>[s]</w:t>
      </w:r>
      <w:r w:rsidRPr="00DE30D5">
        <w:rPr>
          <w:rFonts w:cstheme="minorHAnsi"/>
          <w:sz w:val="24"/>
          <w:szCs w:val="24"/>
        </w:rPr>
        <w:t xml:space="preserve"> will be responsible on behalf of the commissioner for preparing responses to MP letters, Compliments and Complaints, Freedom of Information requests for the commissioner’s approval where these relate solely or partially to substance misuse. </w:t>
      </w:r>
    </w:p>
    <w:p w14:paraId="5488C42F" w14:textId="77777777" w:rsidR="003C620C" w:rsidRPr="00DE30D5" w:rsidRDefault="003C620C" w:rsidP="003B1F75">
      <w:pPr>
        <w:spacing w:after="0"/>
        <w:rPr>
          <w:rFonts w:cstheme="minorHAnsi"/>
          <w:sz w:val="24"/>
          <w:szCs w:val="24"/>
        </w:rPr>
      </w:pPr>
    </w:p>
    <w:p w14:paraId="1DDB2CEC" w14:textId="77777777" w:rsidR="00DE30D5" w:rsidRPr="00DE30D5" w:rsidRDefault="00DE30D5" w:rsidP="003B1F75">
      <w:pPr>
        <w:spacing w:after="0"/>
        <w:rPr>
          <w:rFonts w:cstheme="minorHAnsi"/>
          <w:b/>
          <w:sz w:val="24"/>
          <w:szCs w:val="24"/>
        </w:rPr>
      </w:pPr>
      <w:r>
        <w:rPr>
          <w:rFonts w:cstheme="minorHAnsi"/>
          <w:b/>
          <w:sz w:val="24"/>
          <w:szCs w:val="24"/>
        </w:rPr>
        <w:t xml:space="preserve">5.1.3 </w:t>
      </w:r>
      <w:r w:rsidRPr="00DE30D5">
        <w:rPr>
          <w:rFonts w:cstheme="minorHAnsi"/>
          <w:b/>
          <w:sz w:val="24"/>
          <w:szCs w:val="24"/>
        </w:rPr>
        <w:t>Expectations in using systems</w:t>
      </w:r>
    </w:p>
    <w:p w14:paraId="7C571825" w14:textId="77777777" w:rsidR="00DE30D5" w:rsidRPr="00DE30D5" w:rsidRDefault="00DE30D5" w:rsidP="003B1F75">
      <w:pPr>
        <w:spacing w:after="0"/>
        <w:rPr>
          <w:rFonts w:cstheme="minorHAnsi"/>
          <w:sz w:val="24"/>
          <w:szCs w:val="24"/>
        </w:rPr>
      </w:pPr>
    </w:p>
    <w:p w14:paraId="34464F69" w14:textId="7E248A97" w:rsidR="00DE30D5" w:rsidRPr="00DE30D5" w:rsidRDefault="00DE30D5" w:rsidP="003B1F75">
      <w:pPr>
        <w:spacing w:after="0"/>
        <w:rPr>
          <w:rFonts w:cstheme="minorHAnsi"/>
          <w:sz w:val="24"/>
          <w:szCs w:val="24"/>
        </w:rPr>
      </w:pPr>
      <w:r w:rsidRPr="00DE30D5">
        <w:rPr>
          <w:rFonts w:cstheme="minorHAnsi"/>
          <w:sz w:val="24"/>
          <w:szCs w:val="24"/>
        </w:rPr>
        <w:t xml:space="preserve">The </w:t>
      </w:r>
      <w:r w:rsidR="00BE6303">
        <w:rPr>
          <w:rFonts w:cstheme="minorHAnsi"/>
          <w:sz w:val="24"/>
          <w:szCs w:val="24"/>
        </w:rPr>
        <w:t>Provider</w:t>
      </w:r>
      <w:r>
        <w:rPr>
          <w:rFonts w:cstheme="minorHAnsi"/>
          <w:sz w:val="24"/>
          <w:szCs w:val="24"/>
        </w:rPr>
        <w:t>[s]</w:t>
      </w:r>
      <w:r w:rsidRPr="00DE30D5">
        <w:rPr>
          <w:rFonts w:cstheme="minorHAnsi"/>
          <w:sz w:val="24"/>
          <w:szCs w:val="24"/>
        </w:rPr>
        <w:t xml:space="preserve"> will operate an appropriate IT system that enables safe prescribing, safe storage of clinical information and case records, allows for effective data collection and analysis for both local, sub regional and national monitoring requirements.</w:t>
      </w:r>
      <w:r>
        <w:rPr>
          <w:rFonts w:cstheme="minorHAnsi"/>
          <w:sz w:val="24"/>
          <w:szCs w:val="24"/>
        </w:rPr>
        <w:t xml:space="preserve">  </w:t>
      </w:r>
      <w:r w:rsidRPr="00DE30D5">
        <w:rPr>
          <w:rFonts w:cstheme="minorHAnsi"/>
          <w:sz w:val="24"/>
          <w:szCs w:val="24"/>
        </w:rPr>
        <w:t xml:space="preserve">This should </w:t>
      </w:r>
      <w:r w:rsidRPr="00DE30D5">
        <w:rPr>
          <w:rFonts w:cstheme="minorHAnsi"/>
          <w:sz w:val="24"/>
          <w:szCs w:val="24"/>
        </w:rPr>
        <w:lastRenderedPageBreak/>
        <w:t xml:space="preserve">include service user consent to store and share information with significant others as part of the treatment and support arrangements e.g. for example with family, parents and carers, and subject to effective governance and secure transfer arrangements with other partners involved in supporting their recovery. </w:t>
      </w:r>
    </w:p>
    <w:p w14:paraId="08612E50" w14:textId="77777777" w:rsidR="00DE30D5" w:rsidRPr="00DE30D5" w:rsidRDefault="00DE30D5" w:rsidP="003B1F75">
      <w:pPr>
        <w:spacing w:after="0"/>
        <w:rPr>
          <w:rFonts w:cstheme="minorHAnsi"/>
          <w:sz w:val="24"/>
          <w:szCs w:val="24"/>
        </w:rPr>
      </w:pPr>
    </w:p>
    <w:p w14:paraId="133A6B43" w14:textId="3D58F286" w:rsidR="00DE30D5" w:rsidRPr="00DE30D5" w:rsidRDefault="00DE30D5" w:rsidP="003B1F75">
      <w:pPr>
        <w:spacing w:after="0"/>
        <w:rPr>
          <w:rFonts w:cstheme="minorHAnsi"/>
          <w:sz w:val="24"/>
          <w:szCs w:val="24"/>
        </w:rPr>
      </w:pPr>
      <w:r>
        <w:rPr>
          <w:rFonts w:cstheme="minorHAnsi"/>
          <w:sz w:val="24"/>
          <w:szCs w:val="24"/>
        </w:rPr>
        <w:t xml:space="preserve">The </w:t>
      </w:r>
      <w:r w:rsidR="00BE6303">
        <w:rPr>
          <w:rFonts w:cstheme="minorHAnsi"/>
          <w:sz w:val="24"/>
          <w:szCs w:val="24"/>
        </w:rPr>
        <w:t>Provider</w:t>
      </w:r>
      <w:r>
        <w:rPr>
          <w:rFonts w:cstheme="minorHAnsi"/>
          <w:sz w:val="24"/>
          <w:szCs w:val="24"/>
        </w:rPr>
        <w:t>[s]</w:t>
      </w:r>
      <w:r w:rsidRPr="00DE30D5">
        <w:rPr>
          <w:rFonts w:cstheme="minorHAnsi"/>
          <w:sz w:val="24"/>
          <w:szCs w:val="24"/>
        </w:rPr>
        <w:t xml:space="preserve"> will need to understand the IT systems used by the local Health, Social Care, and Criminal Justice system to consider the most effective system for the service to be delivered.</w:t>
      </w:r>
    </w:p>
    <w:p w14:paraId="4331A5A8" w14:textId="77777777" w:rsidR="00DE30D5" w:rsidRPr="00DE30D5" w:rsidRDefault="00DE30D5" w:rsidP="003B1F75">
      <w:pPr>
        <w:spacing w:after="0"/>
        <w:rPr>
          <w:rFonts w:cstheme="minorHAnsi"/>
          <w:sz w:val="24"/>
          <w:szCs w:val="24"/>
        </w:rPr>
      </w:pPr>
    </w:p>
    <w:p w14:paraId="62AD0056" w14:textId="77777777" w:rsidR="00DE30D5" w:rsidRPr="00DE30D5" w:rsidRDefault="00DE30D5" w:rsidP="003B1F75">
      <w:pPr>
        <w:spacing w:after="0"/>
        <w:rPr>
          <w:rFonts w:cstheme="minorHAnsi"/>
          <w:sz w:val="24"/>
          <w:szCs w:val="24"/>
        </w:rPr>
      </w:pPr>
      <w:r w:rsidRPr="00DE30D5">
        <w:rPr>
          <w:rFonts w:cstheme="minorHAnsi"/>
          <w:sz w:val="24"/>
          <w:szCs w:val="24"/>
        </w:rPr>
        <w:t xml:space="preserve">Systems for the recording of client information should be </w:t>
      </w:r>
      <w:r>
        <w:rPr>
          <w:rFonts w:cstheme="minorHAnsi"/>
          <w:sz w:val="24"/>
          <w:szCs w:val="24"/>
        </w:rPr>
        <w:t>NDTMS</w:t>
      </w:r>
      <w:r w:rsidRPr="00DE30D5">
        <w:rPr>
          <w:rFonts w:cstheme="minorHAnsi"/>
          <w:sz w:val="24"/>
          <w:szCs w:val="24"/>
        </w:rPr>
        <w:t xml:space="preserve"> compliant. If they are not it is expected that submissions will be made to NDTMS via the Data Entry Tool. Any electronic case management system will be required to be updated in line with NDTMS Core Data Set updates and these will have to be completed within specified timeframes. </w:t>
      </w:r>
    </w:p>
    <w:p w14:paraId="7A188B9B" w14:textId="77777777" w:rsidR="008E1B0E" w:rsidRDefault="008E1B0E" w:rsidP="003B1F75">
      <w:pPr>
        <w:spacing w:after="0"/>
        <w:rPr>
          <w:rFonts w:cstheme="minorHAnsi"/>
          <w:b/>
          <w:sz w:val="24"/>
          <w:szCs w:val="24"/>
        </w:rPr>
      </w:pPr>
    </w:p>
    <w:p w14:paraId="1AB0B1DF" w14:textId="77777777" w:rsidR="00DE30D5" w:rsidRPr="003C620C" w:rsidRDefault="003C620C" w:rsidP="003B1F75">
      <w:pPr>
        <w:spacing w:after="0"/>
        <w:rPr>
          <w:rFonts w:cstheme="minorHAnsi"/>
          <w:b/>
          <w:sz w:val="24"/>
          <w:szCs w:val="24"/>
        </w:rPr>
      </w:pPr>
      <w:r>
        <w:rPr>
          <w:rFonts w:cstheme="minorHAnsi"/>
          <w:b/>
          <w:sz w:val="24"/>
          <w:szCs w:val="24"/>
        </w:rPr>
        <w:t>5.1.</w:t>
      </w:r>
      <w:r w:rsidR="008E1B0E">
        <w:rPr>
          <w:rFonts w:cstheme="minorHAnsi"/>
          <w:b/>
          <w:sz w:val="24"/>
          <w:szCs w:val="24"/>
        </w:rPr>
        <w:t>4</w:t>
      </w:r>
      <w:r>
        <w:rPr>
          <w:rFonts w:cstheme="minorHAnsi"/>
          <w:b/>
          <w:sz w:val="24"/>
          <w:szCs w:val="24"/>
        </w:rPr>
        <w:t xml:space="preserve"> </w:t>
      </w:r>
      <w:r w:rsidR="00DE30D5" w:rsidRPr="003C620C">
        <w:rPr>
          <w:rFonts w:cstheme="minorHAnsi"/>
          <w:b/>
          <w:sz w:val="24"/>
          <w:szCs w:val="24"/>
        </w:rPr>
        <w:t>Record Keeping</w:t>
      </w:r>
    </w:p>
    <w:p w14:paraId="07A47588" w14:textId="77777777" w:rsidR="00DE30D5" w:rsidRPr="00DE30D5" w:rsidRDefault="00DE30D5" w:rsidP="003B1F75">
      <w:pPr>
        <w:spacing w:after="0"/>
        <w:rPr>
          <w:rFonts w:cstheme="minorHAnsi"/>
          <w:sz w:val="24"/>
          <w:szCs w:val="24"/>
        </w:rPr>
      </w:pPr>
    </w:p>
    <w:p w14:paraId="4B3D9AC1" w14:textId="3D3314C1" w:rsidR="00DE30D5" w:rsidRDefault="003C620C" w:rsidP="003B1F75">
      <w:pPr>
        <w:spacing w:after="0"/>
        <w:rPr>
          <w:rFonts w:cstheme="minorHAnsi"/>
          <w:sz w:val="24"/>
          <w:szCs w:val="24"/>
        </w:rPr>
      </w:pPr>
      <w:r>
        <w:rPr>
          <w:rFonts w:cstheme="minorHAnsi"/>
          <w:sz w:val="24"/>
          <w:szCs w:val="24"/>
        </w:rPr>
        <w:t xml:space="preserve">The </w:t>
      </w:r>
      <w:r w:rsidR="00BE6303">
        <w:rPr>
          <w:rFonts w:cstheme="minorHAnsi"/>
          <w:sz w:val="24"/>
          <w:szCs w:val="24"/>
        </w:rPr>
        <w:t>Provider</w:t>
      </w:r>
      <w:r>
        <w:rPr>
          <w:rFonts w:cstheme="minorHAnsi"/>
          <w:sz w:val="24"/>
          <w:szCs w:val="24"/>
        </w:rPr>
        <w:t>[s]</w:t>
      </w:r>
      <w:r w:rsidR="00DE30D5" w:rsidRPr="00DE30D5">
        <w:rPr>
          <w:rFonts w:cstheme="minorHAnsi"/>
          <w:sz w:val="24"/>
          <w:szCs w:val="24"/>
        </w:rPr>
        <w:t xml:space="preserve"> will</w:t>
      </w:r>
      <w:r>
        <w:rPr>
          <w:rFonts w:cstheme="minorHAnsi"/>
          <w:sz w:val="24"/>
          <w:szCs w:val="24"/>
        </w:rPr>
        <w:t>:</w:t>
      </w:r>
    </w:p>
    <w:p w14:paraId="212DE5CB" w14:textId="77777777" w:rsidR="001244EE" w:rsidRPr="00DE30D5" w:rsidRDefault="001244EE" w:rsidP="003B1F75">
      <w:pPr>
        <w:spacing w:after="0"/>
        <w:rPr>
          <w:rFonts w:cstheme="minorHAnsi"/>
          <w:sz w:val="24"/>
          <w:szCs w:val="24"/>
        </w:rPr>
      </w:pPr>
    </w:p>
    <w:p w14:paraId="1566A85F" w14:textId="77777777" w:rsidR="00DE30D5" w:rsidRPr="00DE30D5" w:rsidRDefault="00DE30D5" w:rsidP="00402EF3">
      <w:pPr>
        <w:numPr>
          <w:ilvl w:val="0"/>
          <w:numId w:val="33"/>
        </w:numPr>
        <w:spacing w:after="0"/>
        <w:ind w:left="357" w:hanging="357"/>
        <w:rPr>
          <w:rFonts w:cstheme="minorHAnsi"/>
          <w:sz w:val="24"/>
          <w:szCs w:val="24"/>
        </w:rPr>
      </w:pPr>
      <w:r w:rsidRPr="00DE30D5">
        <w:rPr>
          <w:rFonts w:cstheme="minorHAnsi"/>
          <w:sz w:val="24"/>
          <w:szCs w:val="24"/>
        </w:rPr>
        <w:t xml:space="preserve">Create and keep records which are adequate, consistent and necessary for statutory, </w:t>
      </w:r>
      <w:r w:rsidR="000F0D86">
        <w:rPr>
          <w:rFonts w:cstheme="minorHAnsi"/>
          <w:sz w:val="24"/>
          <w:szCs w:val="24"/>
        </w:rPr>
        <w:t>legal and business requirements;</w:t>
      </w:r>
    </w:p>
    <w:p w14:paraId="1E55F837" w14:textId="77777777" w:rsidR="00DE30D5" w:rsidRPr="00DE30D5" w:rsidRDefault="00DE30D5" w:rsidP="00402EF3">
      <w:pPr>
        <w:numPr>
          <w:ilvl w:val="0"/>
          <w:numId w:val="33"/>
        </w:numPr>
        <w:spacing w:after="0"/>
        <w:ind w:left="357" w:hanging="357"/>
        <w:rPr>
          <w:rFonts w:cstheme="minorHAnsi"/>
          <w:sz w:val="24"/>
          <w:szCs w:val="24"/>
        </w:rPr>
      </w:pPr>
      <w:r w:rsidRPr="00DE30D5">
        <w:rPr>
          <w:rFonts w:cstheme="minorHAnsi"/>
          <w:sz w:val="24"/>
          <w:szCs w:val="24"/>
        </w:rPr>
        <w:t>Achieve a systematic, orderly and consistent creation, retention, appraisal and disposal procedures for reco</w:t>
      </w:r>
      <w:r w:rsidR="000F0D86">
        <w:rPr>
          <w:rFonts w:cstheme="minorHAnsi"/>
          <w:sz w:val="24"/>
          <w:szCs w:val="24"/>
        </w:rPr>
        <w:t>rds throughout their life cycle;</w:t>
      </w:r>
    </w:p>
    <w:p w14:paraId="63201631" w14:textId="77777777" w:rsidR="00DE30D5" w:rsidRPr="00DE30D5" w:rsidRDefault="00DE30D5" w:rsidP="00402EF3">
      <w:pPr>
        <w:numPr>
          <w:ilvl w:val="0"/>
          <w:numId w:val="33"/>
        </w:numPr>
        <w:spacing w:after="0"/>
        <w:ind w:left="357" w:hanging="357"/>
        <w:rPr>
          <w:rFonts w:cstheme="minorHAnsi"/>
          <w:sz w:val="24"/>
          <w:szCs w:val="24"/>
        </w:rPr>
      </w:pPr>
      <w:r w:rsidRPr="00DE30D5">
        <w:rPr>
          <w:rFonts w:cstheme="minorHAnsi"/>
          <w:sz w:val="24"/>
          <w:szCs w:val="24"/>
        </w:rPr>
        <w:t>Provide systems which maintain appropriate confidentiality, security and integrity for re</w:t>
      </w:r>
      <w:r w:rsidR="000F0D86">
        <w:rPr>
          <w:rFonts w:cstheme="minorHAnsi"/>
          <w:sz w:val="24"/>
          <w:szCs w:val="24"/>
        </w:rPr>
        <w:t>cords and their storage and use;</w:t>
      </w:r>
    </w:p>
    <w:p w14:paraId="61004930" w14:textId="77777777" w:rsidR="00DE30D5" w:rsidRPr="00DE30D5" w:rsidRDefault="00DE30D5" w:rsidP="00402EF3">
      <w:pPr>
        <w:numPr>
          <w:ilvl w:val="0"/>
          <w:numId w:val="33"/>
        </w:numPr>
        <w:spacing w:after="0"/>
        <w:ind w:left="357" w:hanging="357"/>
        <w:rPr>
          <w:rFonts w:cstheme="minorHAnsi"/>
          <w:sz w:val="24"/>
          <w:szCs w:val="24"/>
        </w:rPr>
      </w:pPr>
      <w:r w:rsidRPr="00DE30D5">
        <w:rPr>
          <w:rFonts w:cstheme="minorHAnsi"/>
          <w:sz w:val="24"/>
          <w:szCs w:val="24"/>
        </w:rPr>
        <w:t>Provide clear and efficient access for employees and others who have a legitimate right of access to the records in complia</w:t>
      </w:r>
      <w:r w:rsidR="000F0D86">
        <w:rPr>
          <w:rFonts w:cstheme="minorHAnsi"/>
          <w:sz w:val="24"/>
          <w:szCs w:val="24"/>
        </w:rPr>
        <w:t xml:space="preserve">nce with current </w:t>
      </w:r>
      <w:r w:rsidR="00442447">
        <w:rPr>
          <w:rFonts w:cstheme="minorHAnsi"/>
          <w:sz w:val="24"/>
          <w:szCs w:val="24"/>
        </w:rPr>
        <w:t>Information Governance (</w:t>
      </w:r>
      <w:r w:rsidR="000F0D86">
        <w:rPr>
          <w:rFonts w:cstheme="minorHAnsi"/>
          <w:sz w:val="24"/>
          <w:szCs w:val="24"/>
        </w:rPr>
        <w:t>IG</w:t>
      </w:r>
      <w:r w:rsidR="00442447">
        <w:rPr>
          <w:rFonts w:cstheme="minorHAnsi"/>
          <w:sz w:val="24"/>
          <w:szCs w:val="24"/>
        </w:rPr>
        <w:t>)</w:t>
      </w:r>
      <w:r w:rsidR="000F0D86">
        <w:rPr>
          <w:rFonts w:cstheme="minorHAnsi"/>
          <w:sz w:val="24"/>
          <w:szCs w:val="24"/>
        </w:rPr>
        <w:t xml:space="preserve"> legislation;</w:t>
      </w:r>
      <w:r w:rsidRPr="00DE30D5">
        <w:rPr>
          <w:rFonts w:cstheme="minorHAnsi"/>
          <w:sz w:val="24"/>
          <w:szCs w:val="24"/>
        </w:rPr>
        <w:t xml:space="preserve">  </w:t>
      </w:r>
    </w:p>
    <w:p w14:paraId="6304AC26" w14:textId="77777777" w:rsidR="00DE30D5" w:rsidRPr="00DE30D5" w:rsidRDefault="00DE30D5" w:rsidP="00402EF3">
      <w:pPr>
        <w:numPr>
          <w:ilvl w:val="0"/>
          <w:numId w:val="33"/>
        </w:numPr>
        <w:spacing w:after="0"/>
        <w:ind w:left="357" w:hanging="357"/>
        <w:rPr>
          <w:rFonts w:cstheme="minorHAnsi"/>
          <w:sz w:val="24"/>
          <w:szCs w:val="24"/>
        </w:rPr>
      </w:pPr>
      <w:r w:rsidRPr="00DE30D5">
        <w:rPr>
          <w:rFonts w:cstheme="minorHAnsi"/>
          <w:sz w:val="24"/>
          <w:szCs w:val="24"/>
        </w:rPr>
        <w:t>To provide training and guidance on legal and ethical responsibilities and operational good practice for all staff</w:t>
      </w:r>
      <w:r w:rsidR="000F0D86">
        <w:rPr>
          <w:rFonts w:cstheme="minorHAnsi"/>
          <w:sz w:val="24"/>
          <w:szCs w:val="24"/>
        </w:rPr>
        <w:t xml:space="preserve"> involved in records management;</w:t>
      </w:r>
    </w:p>
    <w:p w14:paraId="454D155B" w14:textId="77777777" w:rsidR="00DE30D5" w:rsidRPr="00DE30D5" w:rsidRDefault="00DE30D5" w:rsidP="00402EF3">
      <w:pPr>
        <w:numPr>
          <w:ilvl w:val="0"/>
          <w:numId w:val="33"/>
        </w:numPr>
        <w:spacing w:after="0"/>
        <w:ind w:left="357" w:hanging="357"/>
        <w:rPr>
          <w:rFonts w:cstheme="minorHAnsi"/>
          <w:sz w:val="24"/>
          <w:szCs w:val="24"/>
        </w:rPr>
      </w:pPr>
      <w:r w:rsidRPr="00DE30D5">
        <w:rPr>
          <w:rFonts w:cstheme="minorHAnsi"/>
          <w:sz w:val="24"/>
          <w:szCs w:val="24"/>
        </w:rPr>
        <w:t>Compliance to current Cheshire East po</w:t>
      </w:r>
      <w:r w:rsidR="000F0D86">
        <w:rPr>
          <w:rFonts w:cstheme="minorHAnsi"/>
          <w:sz w:val="24"/>
          <w:szCs w:val="24"/>
        </w:rPr>
        <w:t>licies and NHS Code of Practice;</w:t>
      </w:r>
      <w:r w:rsidRPr="00DE30D5">
        <w:rPr>
          <w:rFonts w:cstheme="minorHAnsi"/>
          <w:sz w:val="24"/>
          <w:szCs w:val="24"/>
        </w:rPr>
        <w:t xml:space="preserve"> </w:t>
      </w:r>
    </w:p>
    <w:p w14:paraId="39391EF3" w14:textId="77777777" w:rsidR="00DE30D5" w:rsidRDefault="00DE30D5" w:rsidP="00402EF3">
      <w:pPr>
        <w:numPr>
          <w:ilvl w:val="0"/>
          <w:numId w:val="33"/>
        </w:numPr>
        <w:spacing w:after="0"/>
        <w:ind w:left="357" w:hanging="357"/>
        <w:rPr>
          <w:rFonts w:cstheme="minorHAnsi"/>
          <w:sz w:val="24"/>
          <w:szCs w:val="24"/>
        </w:rPr>
      </w:pPr>
      <w:r w:rsidRPr="00DE30D5">
        <w:rPr>
          <w:rFonts w:cstheme="minorHAnsi"/>
          <w:sz w:val="24"/>
          <w:szCs w:val="24"/>
        </w:rPr>
        <w:t xml:space="preserve">Comply with </w:t>
      </w:r>
      <w:r w:rsidR="00442447">
        <w:rPr>
          <w:rFonts w:cstheme="minorHAnsi"/>
          <w:sz w:val="24"/>
          <w:szCs w:val="24"/>
        </w:rPr>
        <w:t>IG</w:t>
      </w:r>
      <w:r w:rsidRPr="00DE30D5">
        <w:rPr>
          <w:rFonts w:cstheme="minorHAnsi"/>
          <w:sz w:val="24"/>
          <w:szCs w:val="24"/>
        </w:rPr>
        <w:t xml:space="preserve"> requirements for any future service transition arrangements.</w:t>
      </w:r>
    </w:p>
    <w:p w14:paraId="771D339F" w14:textId="77777777" w:rsidR="008E1B0E" w:rsidRPr="00DE30D5" w:rsidRDefault="008E1B0E" w:rsidP="007F4C96">
      <w:pPr>
        <w:spacing w:after="0"/>
        <w:ind w:left="357" w:hanging="357"/>
        <w:rPr>
          <w:rFonts w:cstheme="minorHAnsi"/>
          <w:sz w:val="24"/>
          <w:szCs w:val="24"/>
        </w:rPr>
      </w:pPr>
    </w:p>
    <w:p w14:paraId="365255DF" w14:textId="77777777" w:rsidR="00DE30D5" w:rsidRPr="00442447" w:rsidRDefault="008E1B0E" w:rsidP="003B1F75">
      <w:pPr>
        <w:spacing w:after="0"/>
        <w:rPr>
          <w:rFonts w:cstheme="minorHAnsi"/>
          <w:b/>
          <w:sz w:val="24"/>
          <w:szCs w:val="24"/>
        </w:rPr>
      </w:pPr>
      <w:r>
        <w:rPr>
          <w:rFonts w:cstheme="minorHAnsi"/>
          <w:b/>
          <w:sz w:val="24"/>
          <w:szCs w:val="24"/>
        </w:rPr>
        <w:t>5.1.5</w:t>
      </w:r>
      <w:r w:rsidR="00442447">
        <w:rPr>
          <w:rFonts w:cstheme="minorHAnsi"/>
          <w:b/>
          <w:sz w:val="24"/>
          <w:szCs w:val="24"/>
        </w:rPr>
        <w:t xml:space="preserve"> </w:t>
      </w:r>
      <w:r w:rsidR="00DE30D5" w:rsidRPr="00442447">
        <w:rPr>
          <w:rFonts w:cstheme="minorHAnsi"/>
          <w:b/>
          <w:sz w:val="24"/>
          <w:szCs w:val="24"/>
        </w:rPr>
        <w:t>Storage of information</w:t>
      </w:r>
    </w:p>
    <w:p w14:paraId="0FB51046" w14:textId="77777777" w:rsidR="00DE30D5" w:rsidRPr="00DE30D5" w:rsidRDefault="00DE30D5" w:rsidP="003B1F75">
      <w:pPr>
        <w:spacing w:after="0"/>
        <w:rPr>
          <w:rFonts w:cstheme="minorHAnsi"/>
          <w:sz w:val="24"/>
          <w:szCs w:val="24"/>
        </w:rPr>
      </w:pPr>
    </w:p>
    <w:p w14:paraId="6A75E1E8" w14:textId="77777777" w:rsidR="008D1C19" w:rsidRDefault="00DE30D5" w:rsidP="003B1F75">
      <w:pPr>
        <w:spacing w:after="0"/>
        <w:rPr>
          <w:rFonts w:cstheme="minorHAnsi"/>
          <w:sz w:val="24"/>
          <w:szCs w:val="24"/>
        </w:rPr>
      </w:pPr>
      <w:r w:rsidRPr="00DE30D5">
        <w:rPr>
          <w:rFonts w:cstheme="minorHAnsi"/>
          <w:sz w:val="24"/>
          <w:szCs w:val="24"/>
        </w:rPr>
        <w:t xml:space="preserve">The </w:t>
      </w:r>
      <w:r w:rsidR="00BE6303">
        <w:rPr>
          <w:rFonts w:cstheme="minorHAnsi"/>
          <w:sz w:val="24"/>
          <w:szCs w:val="24"/>
        </w:rPr>
        <w:t>Provider</w:t>
      </w:r>
      <w:r w:rsidR="00442447">
        <w:rPr>
          <w:rFonts w:cstheme="minorHAnsi"/>
          <w:sz w:val="24"/>
          <w:szCs w:val="24"/>
        </w:rPr>
        <w:t>[s]</w:t>
      </w:r>
      <w:r w:rsidRPr="00DE30D5">
        <w:rPr>
          <w:rFonts w:cstheme="minorHAnsi"/>
          <w:sz w:val="24"/>
          <w:szCs w:val="24"/>
        </w:rPr>
        <w:t xml:space="preserve"> have a duty to make arrangements for the safe-keeping and eventual disposal of their records [note – legal compliance for disposal of records must be set out in the policy for approval under the governance framework</w:t>
      </w:r>
      <w:r w:rsidR="00442447">
        <w:rPr>
          <w:rFonts w:cstheme="minorHAnsi"/>
          <w:sz w:val="24"/>
          <w:szCs w:val="24"/>
        </w:rPr>
        <w:t>]</w:t>
      </w:r>
      <w:r w:rsidRPr="00DE30D5">
        <w:rPr>
          <w:rFonts w:cstheme="minorHAnsi"/>
          <w:sz w:val="24"/>
          <w:szCs w:val="24"/>
        </w:rPr>
        <w:t xml:space="preserve">. </w:t>
      </w:r>
    </w:p>
    <w:p w14:paraId="192FE55C" w14:textId="77777777" w:rsidR="00C20A64" w:rsidRDefault="00C20A64" w:rsidP="003B1F75">
      <w:pPr>
        <w:spacing w:after="0"/>
        <w:rPr>
          <w:rFonts w:cstheme="minorHAnsi"/>
          <w:sz w:val="24"/>
          <w:szCs w:val="24"/>
        </w:rPr>
      </w:pPr>
    </w:p>
    <w:p w14:paraId="5D7EC81F" w14:textId="77777777" w:rsidR="00C20A64" w:rsidRDefault="00C20A64" w:rsidP="003B1F75">
      <w:pPr>
        <w:spacing w:after="0"/>
        <w:rPr>
          <w:rFonts w:cstheme="minorHAnsi"/>
          <w:sz w:val="24"/>
          <w:szCs w:val="24"/>
        </w:rPr>
      </w:pPr>
    </w:p>
    <w:p w14:paraId="458CAA31" w14:textId="77777777" w:rsidR="00C20A64" w:rsidRDefault="00C20A64" w:rsidP="003B1F75">
      <w:pPr>
        <w:spacing w:after="0"/>
        <w:rPr>
          <w:rFonts w:cstheme="minorHAnsi"/>
          <w:b/>
          <w:sz w:val="24"/>
          <w:szCs w:val="24"/>
        </w:rPr>
      </w:pPr>
    </w:p>
    <w:p w14:paraId="4069F810" w14:textId="77777777" w:rsidR="00C20A64" w:rsidRDefault="00C20A64" w:rsidP="003B1F75">
      <w:pPr>
        <w:spacing w:after="0"/>
        <w:rPr>
          <w:rFonts w:cstheme="minorHAnsi"/>
          <w:b/>
          <w:sz w:val="24"/>
          <w:szCs w:val="24"/>
        </w:rPr>
      </w:pPr>
    </w:p>
    <w:p w14:paraId="78C0A167" w14:textId="47687951" w:rsidR="00680931" w:rsidRPr="008D1C19" w:rsidRDefault="00680931" w:rsidP="003B1F75">
      <w:pPr>
        <w:spacing w:after="0"/>
        <w:rPr>
          <w:rFonts w:cstheme="minorHAnsi"/>
          <w:sz w:val="24"/>
          <w:szCs w:val="24"/>
        </w:rPr>
      </w:pPr>
      <w:r w:rsidRPr="001D239D">
        <w:rPr>
          <w:rFonts w:cstheme="minorHAnsi"/>
          <w:b/>
          <w:sz w:val="24"/>
          <w:szCs w:val="24"/>
        </w:rPr>
        <w:lastRenderedPageBreak/>
        <w:t>5.2</w:t>
      </w:r>
      <w:r w:rsidRPr="001D239D">
        <w:rPr>
          <w:rFonts w:cstheme="minorHAnsi"/>
          <w:b/>
          <w:sz w:val="24"/>
          <w:szCs w:val="24"/>
        </w:rPr>
        <w:tab/>
        <w:t xml:space="preserve">Quality Requirements </w:t>
      </w:r>
    </w:p>
    <w:p w14:paraId="10FCD2C6" w14:textId="77777777" w:rsidR="00C462B5" w:rsidRPr="001D239D" w:rsidRDefault="00C462B5" w:rsidP="003B1F75">
      <w:pPr>
        <w:spacing w:after="0"/>
        <w:rPr>
          <w:rFonts w:cstheme="minorHAnsi"/>
          <w:b/>
          <w:sz w:val="24"/>
          <w:szCs w:val="24"/>
        </w:rPr>
      </w:pPr>
    </w:p>
    <w:p w14:paraId="4E2EAE33" w14:textId="0E02F1D2" w:rsidR="00C462B5" w:rsidRDefault="00C462B5" w:rsidP="003B1F75">
      <w:pPr>
        <w:spacing w:after="0"/>
        <w:rPr>
          <w:rFonts w:cstheme="minorHAnsi"/>
          <w:sz w:val="24"/>
          <w:szCs w:val="24"/>
        </w:rPr>
      </w:pPr>
      <w:r w:rsidRPr="00C462B5">
        <w:rPr>
          <w:rFonts w:cstheme="minorHAnsi"/>
          <w:sz w:val="24"/>
          <w:szCs w:val="24"/>
        </w:rPr>
        <w:t>The Provider</w:t>
      </w:r>
      <w:r w:rsidR="008D1C19">
        <w:rPr>
          <w:rFonts w:cstheme="minorHAnsi"/>
          <w:sz w:val="24"/>
          <w:szCs w:val="24"/>
        </w:rPr>
        <w:t>[s]</w:t>
      </w:r>
      <w:r w:rsidRPr="00C462B5">
        <w:rPr>
          <w:rFonts w:cstheme="minorHAnsi"/>
          <w:sz w:val="24"/>
          <w:szCs w:val="24"/>
        </w:rPr>
        <w:t xml:space="preserve"> is expected to have in place robust governance framework and supporting processes, which ensure that it is compliant with appropriate legal requirements and standards. </w:t>
      </w:r>
      <w:r>
        <w:rPr>
          <w:rFonts w:cstheme="minorHAnsi"/>
          <w:sz w:val="24"/>
          <w:szCs w:val="24"/>
        </w:rPr>
        <w:t xml:space="preserve"> </w:t>
      </w:r>
      <w:r w:rsidRPr="00C462B5">
        <w:rPr>
          <w:rFonts w:cstheme="minorHAnsi"/>
          <w:sz w:val="24"/>
          <w:szCs w:val="24"/>
        </w:rPr>
        <w:t xml:space="preserve">We would expect the governance framework to include but not be limited to the following: </w:t>
      </w:r>
    </w:p>
    <w:p w14:paraId="1D4AEF00" w14:textId="77777777" w:rsidR="001244EE" w:rsidRPr="00C462B5" w:rsidRDefault="001244EE" w:rsidP="003B1F75">
      <w:pPr>
        <w:spacing w:after="0"/>
        <w:rPr>
          <w:rFonts w:cstheme="minorHAnsi"/>
          <w:sz w:val="24"/>
          <w:szCs w:val="24"/>
        </w:rPr>
      </w:pPr>
    </w:p>
    <w:p w14:paraId="6FDDC42C"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Communication between service users, families, parents, carers and staff (including managers and clinicians)</w:t>
      </w:r>
      <w:r>
        <w:rPr>
          <w:rFonts w:cstheme="minorHAnsi"/>
          <w:sz w:val="24"/>
          <w:szCs w:val="24"/>
        </w:rPr>
        <w:t>;</w:t>
      </w:r>
    </w:p>
    <w:p w14:paraId="29BBD089"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 xml:space="preserve">Communication between staff across wider services, including clinicians and managerial </w:t>
      </w:r>
      <w:r>
        <w:rPr>
          <w:rFonts w:cstheme="minorHAnsi"/>
          <w:sz w:val="24"/>
          <w:szCs w:val="24"/>
        </w:rPr>
        <w:t>staff;</w:t>
      </w:r>
    </w:p>
    <w:p w14:paraId="253BD7AF"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Effective reporting and monitoring mechanisms for issues of concern whether relating to the service users, or people connected or employees</w:t>
      </w:r>
      <w:r>
        <w:rPr>
          <w:rFonts w:cstheme="minorHAnsi"/>
          <w:sz w:val="24"/>
          <w:szCs w:val="24"/>
        </w:rPr>
        <w:t>;</w:t>
      </w:r>
    </w:p>
    <w:p w14:paraId="03CE2C18"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Service user recording</w:t>
      </w:r>
      <w:r>
        <w:rPr>
          <w:rFonts w:cstheme="minorHAnsi"/>
          <w:sz w:val="24"/>
          <w:szCs w:val="24"/>
        </w:rPr>
        <w:t>;</w:t>
      </w:r>
    </w:p>
    <w:p w14:paraId="177E4E31"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Working with families and carers</w:t>
      </w:r>
      <w:r>
        <w:rPr>
          <w:rFonts w:cstheme="minorHAnsi"/>
          <w:sz w:val="24"/>
          <w:szCs w:val="24"/>
        </w:rPr>
        <w:t>;</w:t>
      </w:r>
    </w:p>
    <w:p w14:paraId="638A6D7D"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Transition of young people into adult services</w:t>
      </w:r>
      <w:r>
        <w:rPr>
          <w:rFonts w:cstheme="minorHAnsi"/>
          <w:sz w:val="24"/>
          <w:szCs w:val="24"/>
        </w:rPr>
        <w:t>;</w:t>
      </w:r>
    </w:p>
    <w:p w14:paraId="50973D62"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Service IT / data recording and storage systems</w:t>
      </w:r>
      <w:r>
        <w:rPr>
          <w:rFonts w:cstheme="minorHAnsi"/>
          <w:sz w:val="24"/>
          <w:szCs w:val="24"/>
        </w:rPr>
        <w:t>;</w:t>
      </w:r>
    </w:p>
    <w:p w14:paraId="551AC4CC"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Incident reporting and health and safety matters</w:t>
      </w:r>
      <w:r>
        <w:rPr>
          <w:rFonts w:cstheme="minorHAnsi"/>
          <w:sz w:val="24"/>
          <w:szCs w:val="24"/>
        </w:rPr>
        <w:t>;</w:t>
      </w:r>
    </w:p>
    <w:p w14:paraId="7EFCAB09"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Child Protection &amp; Adult Protection – Safeguarding</w:t>
      </w:r>
      <w:r>
        <w:rPr>
          <w:rFonts w:cstheme="minorHAnsi"/>
          <w:sz w:val="24"/>
          <w:szCs w:val="24"/>
        </w:rPr>
        <w:t>;</w:t>
      </w:r>
    </w:p>
    <w:p w14:paraId="3E3A6BCF"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Reporting and monitoring  of incidents and accidents to staff, volunteers and service users [including the management of violence and domestic violence]</w:t>
      </w:r>
      <w:r>
        <w:rPr>
          <w:rFonts w:cstheme="minorHAnsi"/>
          <w:sz w:val="24"/>
          <w:szCs w:val="24"/>
        </w:rPr>
        <w:t>;</w:t>
      </w:r>
    </w:p>
    <w:p w14:paraId="6246C1A2"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Health &amp; Safety Inspection, and fire safety</w:t>
      </w:r>
      <w:r>
        <w:rPr>
          <w:rFonts w:cstheme="minorHAnsi"/>
          <w:sz w:val="24"/>
          <w:szCs w:val="24"/>
        </w:rPr>
        <w:t>;</w:t>
      </w:r>
    </w:p>
    <w:p w14:paraId="4F7F5119"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Clinical Governance</w:t>
      </w:r>
      <w:r>
        <w:rPr>
          <w:rFonts w:cstheme="minorHAnsi"/>
          <w:sz w:val="24"/>
          <w:szCs w:val="24"/>
        </w:rPr>
        <w:t>;</w:t>
      </w:r>
    </w:p>
    <w:p w14:paraId="6256FF7A"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Infection Control</w:t>
      </w:r>
      <w:r>
        <w:rPr>
          <w:rFonts w:cstheme="minorHAnsi"/>
          <w:sz w:val="24"/>
          <w:szCs w:val="24"/>
        </w:rPr>
        <w:t>;</w:t>
      </w:r>
    </w:p>
    <w:p w14:paraId="3E93CB87"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Inspections by CQC, OFSTED, or LHW or Commissioners</w:t>
      </w:r>
      <w:r>
        <w:rPr>
          <w:rFonts w:cstheme="minorHAnsi"/>
          <w:sz w:val="24"/>
          <w:szCs w:val="24"/>
        </w:rPr>
        <w:t>;</w:t>
      </w:r>
    </w:p>
    <w:p w14:paraId="46F3DC93"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Complaints and Compliments management for paid staff, volunteers and service users</w:t>
      </w:r>
      <w:r>
        <w:rPr>
          <w:rFonts w:cstheme="minorHAnsi"/>
          <w:sz w:val="24"/>
          <w:szCs w:val="24"/>
        </w:rPr>
        <w:t>;</w:t>
      </w:r>
    </w:p>
    <w:p w14:paraId="1461C7C6"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Service user engagement</w:t>
      </w:r>
      <w:r>
        <w:rPr>
          <w:rFonts w:cstheme="minorHAnsi"/>
          <w:sz w:val="24"/>
          <w:szCs w:val="24"/>
        </w:rPr>
        <w:t xml:space="preserve"> and co-production;</w:t>
      </w:r>
    </w:p>
    <w:p w14:paraId="0639BEA4"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Records Management</w:t>
      </w:r>
      <w:r>
        <w:rPr>
          <w:rFonts w:cstheme="minorHAnsi"/>
          <w:sz w:val="24"/>
          <w:szCs w:val="24"/>
        </w:rPr>
        <w:t>;</w:t>
      </w:r>
    </w:p>
    <w:p w14:paraId="70534688"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Equality of opportunity in service provision, recruitment and employment</w:t>
      </w:r>
      <w:r>
        <w:rPr>
          <w:rFonts w:cstheme="minorHAnsi"/>
          <w:sz w:val="24"/>
          <w:szCs w:val="24"/>
        </w:rPr>
        <w:t>;</w:t>
      </w:r>
    </w:p>
    <w:p w14:paraId="45C5CF02"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Occupational health</w:t>
      </w:r>
      <w:r>
        <w:rPr>
          <w:rFonts w:cstheme="minorHAnsi"/>
          <w:sz w:val="24"/>
          <w:szCs w:val="24"/>
        </w:rPr>
        <w:t>;</w:t>
      </w:r>
    </w:p>
    <w:p w14:paraId="50A36674"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Information sharing and Information Security</w:t>
      </w:r>
      <w:r>
        <w:rPr>
          <w:rFonts w:cstheme="minorHAnsi"/>
          <w:sz w:val="24"/>
          <w:szCs w:val="24"/>
        </w:rPr>
        <w:t>;</w:t>
      </w:r>
    </w:p>
    <w:p w14:paraId="279E4B1B"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Policies relating to confidentiality of information</w:t>
      </w:r>
      <w:r>
        <w:rPr>
          <w:rFonts w:cstheme="minorHAnsi"/>
          <w:sz w:val="24"/>
          <w:szCs w:val="24"/>
        </w:rPr>
        <w:t>;</w:t>
      </w:r>
    </w:p>
    <w:p w14:paraId="7EB411E9"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Codes of conduct for staff and service users</w:t>
      </w:r>
      <w:r>
        <w:rPr>
          <w:rFonts w:cstheme="minorHAnsi"/>
          <w:sz w:val="24"/>
          <w:szCs w:val="24"/>
        </w:rPr>
        <w:t>;</w:t>
      </w:r>
    </w:p>
    <w:p w14:paraId="5D20264E"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HIV &amp; AIDS policies including employment</w:t>
      </w:r>
      <w:r>
        <w:rPr>
          <w:rFonts w:cstheme="minorHAnsi"/>
          <w:sz w:val="24"/>
          <w:szCs w:val="24"/>
        </w:rPr>
        <w:t>;</w:t>
      </w:r>
    </w:p>
    <w:p w14:paraId="356A788C"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Drugs and Alcohol in the workplace</w:t>
      </w:r>
      <w:r>
        <w:rPr>
          <w:rFonts w:cstheme="minorHAnsi"/>
          <w:sz w:val="24"/>
          <w:szCs w:val="24"/>
        </w:rPr>
        <w:t>;</w:t>
      </w:r>
    </w:p>
    <w:p w14:paraId="509F5026" w14:textId="77777777" w:rsidR="00C462B5" w:rsidRPr="00C462B5" w:rsidRDefault="00C462B5" w:rsidP="00402EF3">
      <w:pPr>
        <w:numPr>
          <w:ilvl w:val="0"/>
          <w:numId w:val="29"/>
        </w:numPr>
        <w:spacing w:after="0"/>
        <w:ind w:left="357" w:hanging="357"/>
        <w:rPr>
          <w:rFonts w:cstheme="minorHAnsi"/>
          <w:sz w:val="24"/>
          <w:szCs w:val="24"/>
        </w:rPr>
      </w:pPr>
      <w:r w:rsidRPr="00C462B5">
        <w:rPr>
          <w:rFonts w:cstheme="minorHAnsi"/>
          <w:sz w:val="24"/>
          <w:szCs w:val="24"/>
        </w:rPr>
        <w:t>Treatment and medicines management</w:t>
      </w:r>
      <w:r>
        <w:rPr>
          <w:rFonts w:cstheme="minorHAnsi"/>
          <w:sz w:val="24"/>
          <w:szCs w:val="24"/>
        </w:rPr>
        <w:t>.</w:t>
      </w:r>
    </w:p>
    <w:p w14:paraId="0AD2B1FA" w14:textId="77777777" w:rsidR="00C462B5" w:rsidRPr="00C462B5" w:rsidRDefault="00C462B5" w:rsidP="003B1F75">
      <w:pPr>
        <w:spacing w:after="0"/>
        <w:rPr>
          <w:rFonts w:cstheme="minorHAnsi"/>
          <w:sz w:val="24"/>
          <w:szCs w:val="24"/>
        </w:rPr>
      </w:pPr>
    </w:p>
    <w:p w14:paraId="50027413" w14:textId="59515AF5" w:rsidR="00C462B5" w:rsidRPr="00C462B5" w:rsidRDefault="00C462B5" w:rsidP="003B1F75">
      <w:pPr>
        <w:spacing w:after="0"/>
        <w:rPr>
          <w:rFonts w:cstheme="minorHAnsi"/>
          <w:sz w:val="24"/>
          <w:szCs w:val="24"/>
        </w:rPr>
      </w:pPr>
      <w:r w:rsidRPr="00C462B5">
        <w:rPr>
          <w:rFonts w:cstheme="minorHAnsi"/>
          <w:sz w:val="24"/>
          <w:szCs w:val="24"/>
        </w:rPr>
        <w:t xml:space="preserve">All </w:t>
      </w:r>
      <w:r>
        <w:rPr>
          <w:rFonts w:cstheme="minorHAnsi"/>
          <w:sz w:val="24"/>
          <w:szCs w:val="24"/>
        </w:rPr>
        <w:t>a</w:t>
      </w:r>
      <w:r w:rsidRPr="00C462B5">
        <w:rPr>
          <w:rFonts w:cstheme="minorHAnsi"/>
          <w:sz w:val="24"/>
          <w:szCs w:val="24"/>
        </w:rPr>
        <w:t>ppropriate policies and protocols must be in place following contract award and</w:t>
      </w:r>
      <w:r w:rsidR="001244EE">
        <w:rPr>
          <w:rFonts w:cstheme="minorHAnsi"/>
          <w:sz w:val="24"/>
          <w:szCs w:val="24"/>
        </w:rPr>
        <w:t xml:space="preserve"> prior to the service mobilisation</w:t>
      </w:r>
      <w:r w:rsidRPr="00C462B5">
        <w:rPr>
          <w:rFonts w:cstheme="minorHAnsi"/>
          <w:sz w:val="24"/>
          <w:szCs w:val="24"/>
        </w:rPr>
        <w:t xml:space="preserve"> phase being completed.  The Commissioner would expect to receive information and assurance that these are current and in place [including with sub contracted services]. Clear and routine review arrangements to maintain effective </w:t>
      </w:r>
      <w:r w:rsidRPr="00C462B5">
        <w:rPr>
          <w:rFonts w:cstheme="minorHAnsi"/>
          <w:sz w:val="24"/>
          <w:szCs w:val="24"/>
        </w:rPr>
        <w:lastRenderedPageBreak/>
        <w:t xml:space="preserve">governance would also be expected. Service users must be made aware of the range of policies which may impact upon their support and be given access to them should they wish. </w:t>
      </w:r>
    </w:p>
    <w:p w14:paraId="71B78A3F" w14:textId="77777777" w:rsidR="00964417" w:rsidRPr="001D239D" w:rsidRDefault="00964417" w:rsidP="003B1F75">
      <w:pPr>
        <w:spacing w:after="0"/>
        <w:rPr>
          <w:rFonts w:cstheme="minorHAnsi"/>
          <w:b/>
          <w:sz w:val="24"/>
          <w:szCs w:val="24"/>
        </w:rPr>
      </w:pPr>
    </w:p>
    <w:p w14:paraId="293F775E" w14:textId="77777777" w:rsidR="00680931" w:rsidRDefault="00680931" w:rsidP="003B1F75">
      <w:pPr>
        <w:spacing w:after="0"/>
        <w:rPr>
          <w:rFonts w:cstheme="minorHAnsi"/>
          <w:b/>
          <w:sz w:val="24"/>
          <w:szCs w:val="24"/>
        </w:rPr>
      </w:pPr>
      <w:r w:rsidRPr="001D239D">
        <w:rPr>
          <w:rFonts w:cstheme="minorHAnsi"/>
          <w:b/>
          <w:sz w:val="24"/>
          <w:szCs w:val="24"/>
        </w:rPr>
        <w:t>5.3</w:t>
      </w:r>
      <w:r w:rsidRPr="001D239D">
        <w:rPr>
          <w:rFonts w:cstheme="minorHAnsi"/>
          <w:b/>
          <w:sz w:val="24"/>
          <w:szCs w:val="24"/>
        </w:rPr>
        <w:tab/>
        <w:t xml:space="preserve">Safeguarding </w:t>
      </w:r>
    </w:p>
    <w:p w14:paraId="02D31AF5" w14:textId="77777777" w:rsidR="00964417" w:rsidRPr="001D239D" w:rsidRDefault="00964417" w:rsidP="003B1F75">
      <w:pPr>
        <w:spacing w:after="0"/>
        <w:rPr>
          <w:rFonts w:eastAsia="Calibri" w:cstheme="minorHAnsi"/>
          <w:color w:val="FF0000"/>
          <w:sz w:val="24"/>
          <w:szCs w:val="24"/>
        </w:rPr>
      </w:pPr>
    </w:p>
    <w:p w14:paraId="77BDD941" w14:textId="6F77DC01" w:rsidR="00B33529" w:rsidRPr="001D239D" w:rsidRDefault="00BE6303" w:rsidP="003B1F75">
      <w:pPr>
        <w:spacing w:after="0"/>
        <w:rPr>
          <w:rFonts w:eastAsia="Calibri" w:cstheme="minorHAnsi"/>
          <w:color w:val="FF0000"/>
          <w:sz w:val="24"/>
          <w:szCs w:val="24"/>
        </w:rPr>
      </w:pPr>
      <w:r>
        <w:rPr>
          <w:rFonts w:eastAsia="Calibri" w:cstheme="minorHAnsi"/>
          <w:sz w:val="24"/>
          <w:szCs w:val="24"/>
        </w:rPr>
        <w:t>Provider</w:t>
      </w:r>
      <w:r w:rsidR="00B33529" w:rsidRPr="001D239D">
        <w:rPr>
          <w:rFonts w:eastAsia="Calibri" w:cstheme="minorHAnsi"/>
          <w:sz w:val="24"/>
          <w:szCs w:val="24"/>
        </w:rPr>
        <w:t>(s) will</w:t>
      </w:r>
      <w:r w:rsidR="00B33529" w:rsidRPr="001D239D">
        <w:rPr>
          <w:rFonts w:eastAsia="Calibri" w:cstheme="minorHAnsi"/>
          <w:b/>
          <w:bCs/>
          <w:sz w:val="24"/>
          <w:szCs w:val="24"/>
        </w:rPr>
        <w:t xml:space="preserve"> </w:t>
      </w:r>
      <w:r w:rsidR="00B33529" w:rsidRPr="001D239D">
        <w:rPr>
          <w:rFonts w:eastAsia="Calibri" w:cstheme="minorHAnsi"/>
          <w:sz w:val="24"/>
          <w:szCs w:val="24"/>
        </w:rPr>
        <w:t>ensure services comply with safeguarding procedures outlined by Cheshire East Council through the Local Safeguarding Children Board and Local Safeguarding Adults Board, and Cheshire East’s Domestic Abuse Partnership:</w:t>
      </w:r>
    </w:p>
    <w:p w14:paraId="494491EB" w14:textId="77777777" w:rsidR="00B33529" w:rsidRPr="001D239D" w:rsidRDefault="00B33529" w:rsidP="003B1F75">
      <w:pPr>
        <w:spacing w:after="0"/>
        <w:ind w:hanging="567"/>
        <w:rPr>
          <w:rFonts w:eastAsia="Calibri" w:cstheme="minorHAnsi"/>
          <w:sz w:val="24"/>
          <w:szCs w:val="24"/>
        </w:rPr>
      </w:pPr>
      <w:r w:rsidRPr="001D239D">
        <w:rPr>
          <w:rFonts w:eastAsia="Calibri" w:cstheme="minorHAnsi"/>
          <w:sz w:val="24"/>
          <w:szCs w:val="24"/>
        </w:rPr>
        <w:t xml:space="preserve">  </w:t>
      </w:r>
    </w:p>
    <w:p w14:paraId="669EC627" w14:textId="77777777" w:rsidR="00B33529" w:rsidRPr="001D239D" w:rsidRDefault="00BC58F4" w:rsidP="003B1F75">
      <w:pPr>
        <w:spacing w:after="0"/>
        <w:rPr>
          <w:rFonts w:eastAsia="Calibri" w:cstheme="minorHAnsi"/>
          <w:sz w:val="24"/>
          <w:szCs w:val="24"/>
        </w:rPr>
      </w:pPr>
      <w:hyperlink r:id="rId26" w:history="1">
        <w:r w:rsidR="00B33529" w:rsidRPr="001D239D">
          <w:rPr>
            <w:rFonts w:eastAsia="Calibri" w:cstheme="minorHAnsi"/>
            <w:color w:val="0000FF"/>
            <w:sz w:val="24"/>
            <w:szCs w:val="24"/>
            <w:u w:val="single"/>
          </w:rPr>
          <w:t>http://www.cheshireeast.gov.uk/care-and-support/healthy-lifestyles/domestic_abuse/domestic_abuse.aspx</w:t>
        </w:r>
      </w:hyperlink>
    </w:p>
    <w:p w14:paraId="7424A194" w14:textId="77777777" w:rsidR="00B33529" w:rsidRPr="001D239D" w:rsidRDefault="00B33529" w:rsidP="003B1F75">
      <w:pPr>
        <w:spacing w:after="0"/>
        <w:rPr>
          <w:rFonts w:eastAsia="Calibri" w:cstheme="minorHAnsi"/>
          <w:sz w:val="24"/>
          <w:szCs w:val="24"/>
        </w:rPr>
      </w:pPr>
    </w:p>
    <w:p w14:paraId="3C579BAF" w14:textId="77777777" w:rsidR="00B33529" w:rsidRPr="001D239D" w:rsidRDefault="00BC58F4" w:rsidP="003B1F75">
      <w:pPr>
        <w:spacing w:after="0"/>
        <w:rPr>
          <w:rFonts w:eastAsia="Calibri" w:cstheme="minorHAnsi"/>
          <w:sz w:val="24"/>
          <w:szCs w:val="24"/>
        </w:rPr>
      </w:pPr>
      <w:hyperlink r:id="rId27" w:history="1">
        <w:r w:rsidR="00B33529" w:rsidRPr="001D239D">
          <w:rPr>
            <w:rFonts w:eastAsia="Calibri" w:cstheme="minorHAnsi"/>
            <w:color w:val="0000FF"/>
            <w:sz w:val="24"/>
            <w:szCs w:val="24"/>
            <w:u w:val="single"/>
          </w:rPr>
          <w:t>http://www.cheshireeastlscb.org.uk/professionals/procedures-and-guidance.aspx</w:t>
        </w:r>
      </w:hyperlink>
    </w:p>
    <w:p w14:paraId="07FC583A" w14:textId="77777777" w:rsidR="00B33529" w:rsidRPr="001D239D" w:rsidRDefault="00B33529" w:rsidP="003B1F75">
      <w:pPr>
        <w:spacing w:after="0"/>
        <w:rPr>
          <w:rFonts w:eastAsia="Calibri" w:cstheme="minorHAnsi"/>
          <w:sz w:val="24"/>
          <w:szCs w:val="24"/>
        </w:rPr>
      </w:pPr>
    </w:p>
    <w:p w14:paraId="76D15FC4" w14:textId="77777777" w:rsidR="00B33529" w:rsidRPr="001D239D" w:rsidRDefault="00BC58F4" w:rsidP="003B1F75">
      <w:pPr>
        <w:spacing w:after="0"/>
        <w:rPr>
          <w:rFonts w:eastAsia="Calibri" w:cstheme="minorHAnsi"/>
          <w:sz w:val="24"/>
          <w:szCs w:val="24"/>
        </w:rPr>
      </w:pPr>
      <w:hyperlink r:id="rId28" w:history="1">
        <w:r w:rsidR="00B33529" w:rsidRPr="001D239D">
          <w:rPr>
            <w:rFonts w:eastAsia="Calibri" w:cstheme="minorHAnsi"/>
            <w:color w:val="0000FF"/>
            <w:sz w:val="24"/>
            <w:szCs w:val="24"/>
            <w:u w:val="single"/>
          </w:rPr>
          <w:t>http://www.cheshireeast.gov.uk/care-and-support/vulnerable-adults/vulnerable-adults.aspx</w:t>
        </w:r>
      </w:hyperlink>
      <w:r w:rsidR="00B33529" w:rsidRPr="001D239D">
        <w:rPr>
          <w:rFonts w:eastAsia="Calibri" w:cstheme="minorHAnsi"/>
          <w:sz w:val="24"/>
          <w:szCs w:val="24"/>
        </w:rPr>
        <w:t xml:space="preserve"> </w:t>
      </w:r>
    </w:p>
    <w:p w14:paraId="5953D2F8" w14:textId="77777777" w:rsidR="00B33529" w:rsidRPr="001D239D" w:rsidRDefault="00B33529" w:rsidP="003B1F75">
      <w:pPr>
        <w:spacing w:after="0"/>
        <w:ind w:hanging="567"/>
        <w:rPr>
          <w:rFonts w:eastAsia="Calibri" w:cstheme="minorHAnsi"/>
          <w:sz w:val="24"/>
          <w:szCs w:val="24"/>
        </w:rPr>
      </w:pPr>
    </w:p>
    <w:p w14:paraId="7FD15C2A" w14:textId="1B161A0A" w:rsidR="00B33529" w:rsidRDefault="00B33529" w:rsidP="003B1F75">
      <w:pPr>
        <w:spacing w:after="0"/>
        <w:rPr>
          <w:rFonts w:eastAsia="Calibri" w:cstheme="minorHAnsi"/>
          <w:sz w:val="24"/>
          <w:szCs w:val="24"/>
        </w:rPr>
      </w:pPr>
      <w:r w:rsidRPr="001D239D">
        <w:rPr>
          <w:rFonts w:eastAsia="Calibri" w:cstheme="minorHAnsi"/>
          <w:sz w:val="24"/>
          <w:szCs w:val="24"/>
        </w:rPr>
        <w:t>The op</w:t>
      </w:r>
      <w:r w:rsidR="00BE6303">
        <w:rPr>
          <w:rFonts w:eastAsia="Calibri" w:cstheme="minorHAnsi"/>
          <w:sz w:val="24"/>
          <w:szCs w:val="24"/>
        </w:rPr>
        <w:t>erational policies of Provider</w:t>
      </w:r>
      <w:r w:rsidRPr="001D239D">
        <w:rPr>
          <w:rFonts w:eastAsia="Calibri" w:cstheme="minorHAnsi"/>
          <w:sz w:val="24"/>
          <w:szCs w:val="24"/>
        </w:rPr>
        <w:t>[s] will address the following:</w:t>
      </w:r>
    </w:p>
    <w:p w14:paraId="2649A031" w14:textId="77777777" w:rsidR="006C4131" w:rsidRPr="001D239D" w:rsidRDefault="006C4131" w:rsidP="003B1F75">
      <w:pPr>
        <w:spacing w:after="0"/>
        <w:rPr>
          <w:rFonts w:eastAsia="Calibri" w:cstheme="minorHAnsi"/>
          <w:sz w:val="24"/>
          <w:szCs w:val="24"/>
        </w:rPr>
      </w:pPr>
    </w:p>
    <w:p w14:paraId="1DC9C2ED" w14:textId="77777777" w:rsidR="00B33529" w:rsidRPr="001D239D" w:rsidRDefault="00B33529" w:rsidP="00402EF3">
      <w:pPr>
        <w:pStyle w:val="ListParagraph"/>
        <w:numPr>
          <w:ilvl w:val="0"/>
          <w:numId w:val="15"/>
        </w:numPr>
        <w:spacing w:after="0"/>
        <w:ind w:left="357" w:hanging="357"/>
        <w:rPr>
          <w:rFonts w:eastAsia="Calibri" w:cstheme="minorHAnsi"/>
          <w:sz w:val="24"/>
          <w:szCs w:val="24"/>
        </w:rPr>
      </w:pPr>
      <w:r w:rsidRPr="001D239D">
        <w:rPr>
          <w:rFonts w:eastAsia="Calibri" w:cstheme="minorHAnsi"/>
          <w:sz w:val="24"/>
          <w:szCs w:val="24"/>
        </w:rPr>
        <w:t>Safe provision and storage of medication</w:t>
      </w:r>
      <w:r w:rsidR="00964417">
        <w:rPr>
          <w:rFonts w:eastAsia="Calibri" w:cstheme="minorHAnsi"/>
          <w:sz w:val="24"/>
          <w:szCs w:val="24"/>
        </w:rPr>
        <w:t>;</w:t>
      </w:r>
    </w:p>
    <w:p w14:paraId="6047C7C0" w14:textId="2D053E6D" w:rsidR="00B33529" w:rsidRPr="001D239D" w:rsidRDefault="00B33529" w:rsidP="00402EF3">
      <w:pPr>
        <w:pStyle w:val="ListParagraph"/>
        <w:numPr>
          <w:ilvl w:val="0"/>
          <w:numId w:val="15"/>
        </w:numPr>
        <w:spacing w:after="0"/>
        <w:ind w:left="357" w:hanging="357"/>
        <w:rPr>
          <w:rFonts w:eastAsia="Calibri" w:cstheme="minorHAnsi"/>
          <w:sz w:val="24"/>
          <w:szCs w:val="24"/>
        </w:rPr>
      </w:pPr>
      <w:r w:rsidRPr="001D239D">
        <w:rPr>
          <w:rFonts w:eastAsia="Calibri" w:cstheme="minorHAnsi"/>
          <w:sz w:val="24"/>
          <w:szCs w:val="24"/>
        </w:rPr>
        <w:t xml:space="preserve">How to initiate a CAF </w:t>
      </w:r>
      <w:r w:rsidR="006C4131">
        <w:rPr>
          <w:rFonts w:eastAsia="Calibri" w:cstheme="minorHAnsi"/>
          <w:sz w:val="24"/>
          <w:szCs w:val="24"/>
        </w:rPr>
        <w:t>and/or act as lead professional (if appropriate)</w:t>
      </w:r>
      <w:r w:rsidR="00964417">
        <w:rPr>
          <w:rFonts w:eastAsia="Calibri" w:cstheme="minorHAnsi"/>
          <w:sz w:val="24"/>
          <w:szCs w:val="24"/>
        </w:rPr>
        <w:t>;</w:t>
      </w:r>
    </w:p>
    <w:p w14:paraId="3CC6FFCB" w14:textId="77777777" w:rsidR="00B33529" w:rsidRPr="001D239D" w:rsidRDefault="00B33529" w:rsidP="00402EF3">
      <w:pPr>
        <w:pStyle w:val="ListParagraph"/>
        <w:numPr>
          <w:ilvl w:val="0"/>
          <w:numId w:val="15"/>
        </w:numPr>
        <w:spacing w:after="0"/>
        <w:ind w:left="357" w:hanging="357"/>
        <w:rPr>
          <w:rFonts w:eastAsia="Calibri" w:cstheme="minorHAnsi"/>
          <w:sz w:val="24"/>
          <w:szCs w:val="24"/>
        </w:rPr>
      </w:pPr>
      <w:r w:rsidRPr="001D239D">
        <w:rPr>
          <w:rFonts w:eastAsia="Calibri" w:cstheme="minorHAnsi"/>
          <w:sz w:val="24"/>
          <w:szCs w:val="24"/>
        </w:rPr>
        <w:t>How to make a referral  for a children in need, or a vulnerable adult, under safeguarding procedures</w:t>
      </w:r>
      <w:r w:rsidR="00964417">
        <w:rPr>
          <w:rFonts w:eastAsia="Calibri" w:cstheme="minorHAnsi"/>
          <w:sz w:val="24"/>
          <w:szCs w:val="24"/>
        </w:rPr>
        <w:t>;</w:t>
      </w:r>
      <w:r w:rsidRPr="001D239D">
        <w:rPr>
          <w:rFonts w:eastAsia="Calibri" w:cstheme="minorHAnsi"/>
          <w:sz w:val="24"/>
          <w:szCs w:val="24"/>
        </w:rPr>
        <w:t xml:space="preserve"> </w:t>
      </w:r>
    </w:p>
    <w:p w14:paraId="394FEFEE" w14:textId="77777777" w:rsidR="00B33529" w:rsidRPr="001D239D" w:rsidRDefault="00B33529" w:rsidP="00402EF3">
      <w:pPr>
        <w:pStyle w:val="ListParagraph"/>
        <w:numPr>
          <w:ilvl w:val="0"/>
          <w:numId w:val="15"/>
        </w:numPr>
        <w:spacing w:after="0"/>
        <w:ind w:left="357" w:hanging="357"/>
        <w:rPr>
          <w:rFonts w:eastAsia="Calibri" w:cstheme="minorHAnsi"/>
          <w:sz w:val="24"/>
          <w:szCs w:val="24"/>
        </w:rPr>
      </w:pPr>
      <w:r w:rsidRPr="001D239D">
        <w:rPr>
          <w:rFonts w:eastAsia="Calibri" w:cstheme="minorHAnsi"/>
          <w:sz w:val="24"/>
          <w:szCs w:val="24"/>
        </w:rPr>
        <w:t>How to raise a concern in relation to domestic abuse</w:t>
      </w:r>
      <w:r w:rsidR="00964417">
        <w:rPr>
          <w:rFonts w:eastAsia="Calibri" w:cstheme="minorHAnsi"/>
          <w:sz w:val="24"/>
          <w:szCs w:val="24"/>
        </w:rPr>
        <w:t>;</w:t>
      </w:r>
      <w:r w:rsidRPr="001D239D">
        <w:rPr>
          <w:rFonts w:eastAsia="Calibri" w:cstheme="minorHAnsi"/>
          <w:sz w:val="24"/>
          <w:szCs w:val="24"/>
        </w:rPr>
        <w:t xml:space="preserve"> </w:t>
      </w:r>
    </w:p>
    <w:p w14:paraId="4AB4477D" w14:textId="77777777" w:rsidR="00B33529" w:rsidRPr="001D239D" w:rsidRDefault="00B33529" w:rsidP="00402EF3">
      <w:pPr>
        <w:pStyle w:val="ListParagraph"/>
        <w:numPr>
          <w:ilvl w:val="0"/>
          <w:numId w:val="15"/>
        </w:numPr>
        <w:spacing w:after="0"/>
        <w:ind w:left="357" w:hanging="357"/>
        <w:rPr>
          <w:rFonts w:eastAsia="Calibri" w:cstheme="minorHAnsi"/>
          <w:sz w:val="24"/>
          <w:szCs w:val="24"/>
        </w:rPr>
      </w:pPr>
      <w:r w:rsidRPr="001D239D">
        <w:rPr>
          <w:rFonts w:eastAsia="Calibri" w:cstheme="minorHAnsi"/>
          <w:sz w:val="24"/>
          <w:szCs w:val="24"/>
        </w:rPr>
        <w:t>How to report and respond to safeguarding concerns about the practice of staff or volunteers</w:t>
      </w:r>
      <w:r w:rsidR="00964417">
        <w:rPr>
          <w:rFonts w:eastAsia="Calibri" w:cstheme="minorHAnsi"/>
          <w:sz w:val="24"/>
          <w:szCs w:val="24"/>
        </w:rPr>
        <w:t>;</w:t>
      </w:r>
    </w:p>
    <w:p w14:paraId="012771F0" w14:textId="77777777" w:rsidR="00B33529" w:rsidRPr="001D239D" w:rsidRDefault="00B33529" w:rsidP="00402EF3">
      <w:pPr>
        <w:pStyle w:val="ListParagraph"/>
        <w:numPr>
          <w:ilvl w:val="0"/>
          <w:numId w:val="15"/>
        </w:numPr>
        <w:spacing w:after="0"/>
        <w:ind w:left="357" w:hanging="357"/>
        <w:rPr>
          <w:rFonts w:eastAsia="Calibri" w:cstheme="minorHAnsi"/>
          <w:sz w:val="24"/>
          <w:szCs w:val="24"/>
        </w:rPr>
      </w:pPr>
      <w:r w:rsidRPr="001D239D">
        <w:rPr>
          <w:rFonts w:eastAsia="Calibri" w:cstheme="minorHAnsi"/>
          <w:sz w:val="24"/>
          <w:szCs w:val="24"/>
        </w:rPr>
        <w:t>Set out how they will manage a complaint investigation and how the learning will inform practice and continuous development of the service</w:t>
      </w:r>
      <w:r w:rsidR="00964417">
        <w:rPr>
          <w:rFonts w:eastAsia="Calibri" w:cstheme="minorHAnsi"/>
          <w:sz w:val="24"/>
          <w:szCs w:val="24"/>
        </w:rPr>
        <w:t>;</w:t>
      </w:r>
    </w:p>
    <w:p w14:paraId="614AAA66" w14:textId="77777777" w:rsidR="00B33529" w:rsidRPr="001D239D" w:rsidRDefault="00B33529" w:rsidP="00402EF3">
      <w:pPr>
        <w:pStyle w:val="ListParagraph"/>
        <w:numPr>
          <w:ilvl w:val="0"/>
          <w:numId w:val="15"/>
        </w:numPr>
        <w:spacing w:after="0"/>
        <w:ind w:left="357" w:hanging="357"/>
        <w:rPr>
          <w:rFonts w:eastAsia="Calibri" w:cstheme="minorHAnsi"/>
          <w:sz w:val="24"/>
          <w:szCs w:val="24"/>
        </w:rPr>
      </w:pPr>
      <w:r w:rsidRPr="001D239D">
        <w:rPr>
          <w:rFonts w:eastAsia="Calibri" w:cstheme="minorHAnsi"/>
          <w:sz w:val="24"/>
          <w:szCs w:val="24"/>
        </w:rPr>
        <w:t>Set out how the management and reporting of Sudden Untoward Incidents and the reflective learning from such events informs future practice and continuous service  development</w:t>
      </w:r>
      <w:r w:rsidR="00964417">
        <w:rPr>
          <w:rFonts w:eastAsia="Calibri" w:cstheme="minorHAnsi"/>
          <w:sz w:val="24"/>
          <w:szCs w:val="24"/>
        </w:rPr>
        <w:t>.</w:t>
      </w:r>
    </w:p>
    <w:p w14:paraId="0877FD53" w14:textId="77777777" w:rsidR="00B33529" w:rsidRPr="001D239D" w:rsidRDefault="00B33529" w:rsidP="003B1F75">
      <w:pPr>
        <w:spacing w:after="0"/>
        <w:ind w:hanging="567"/>
        <w:rPr>
          <w:rFonts w:eastAsia="Calibri" w:cstheme="minorHAnsi"/>
          <w:sz w:val="24"/>
          <w:szCs w:val="24"/>
        </w:rPr>
      </w:pPr>
    </w:p>
    <w:p w14:paraId="37DC81F9" w14:textId="2203AD27" w:rsidR="002E3098" w:rsidRDefault="00BE6303" w:rsidP="003B1F75">
      <w:pPr>
        <w:spacing w:after="0"/>
        <w:rPr>
          <w:rFonts w:eastAsia="Calibri" w:cstheme="minorHAnsi"/>
          <w:sz w:val="24"/>
          <w:szCs w:val="24"/>
        </w:rPr>
      </w:pPr>
      <w:r>
        <w:rPr>
          <w:rFonts w:eastAsia="Calibri" w:cstheme="minorHAnsi"/>
          <w:sz w:val="24"/>
          <w:szCs w:val="24"/>
        </w:rPr>
        <w:t>Provider</w:t>
      </w:r>
      <w:r w:rsidR="00B33529" w:rsidRPr="001D239D">
        <w:rPr>
          <w:rFonts w:eastAsia="Calibri" w:cstheme="minorHAnsi"/>
          <w:sz w:val="24"/>
          <w:szCs w:val="24"/>
        </w:rPr>
        <w:t>[s] will be responsible for informing the commissioner of their practice through routine contract monitoring arrangements or earlier where it relates to a critical incident and or is deemed to be an emergency that warrants th</w:t>
      </w:r>
      <w:r w:rsidR="006C4131">
        <w:rPr>
          <w:rFonts w:eastAsia="Calibri" w:cstheme="minorHAnsi"/>
          <w:sz w:val="24"/>
          <w:szCs w:val="24"/>
        </w:rPr>
        <w:t>is step as a matter of urgency.</w:t>
      </w:r>
    </w:p>
    <w:p w14:paraId="2172F3F7" w14:textId="77777777" w:rsidR="002E3098" w:rsidRPr="001D239D" w:rsidRDefault="002E3098" w:rsidP="003B1F75">
      <w:pPr>
        <w:spacing w:after="0"/>
        <w:ind w:hanging="567"/>
        <w:rPr>
          <w:rFonts w:eastAsia="Calibri" w:cstheme="minorHAnsi"/>
          <w:sz w:val="24"/>
          <w:szCs w:val="24"/>
        </w:rPr>
      </w:pPr>
    </w:p>
    <w:p w14:paraId="520621A6" w14:textId="77777777" w:rsidR="00B33529" w:rsidRDefault="00C462B5" w:rsidP="003B1F75">
      <w:pPr>
        <w:spacing w:after="0"/>
        <w:rPr>
          <w:rFonts w:eastAsia="Calibri" w:cstheme="minorHAnsi"/>
          <w:b/>
          <w:sz w:val="24"/>
          <w:szCs w:val="24"/>
        </w:rPr>
      </w:pPr>
      <w:r>
        <w:rPr>
          <w:rFonts w:eastAsia="Calibri" w:cstheme="minorHAnsi"/>
          <w:b/>
          <w:sz w:val="24"/>
          <w:szCs w:val="24"/>
        </w:rPr>
        <w:t>5.3.1</w:t>
      </w:r>
      <w:r w:rsidR="00B33529" w:rsidRPr="001D239D">
        <w:rPr>
          <w:rFonts w:eastAsia="Calibri" w:cstheme="minorHAnsi"/>
          <w:b/>
          <w:sz w:val="24"/>
          <w:szCs w:val="24"/>
        </w:rPr>
        <w:tab/>
        <w:t>Exceptional Service Exclusion</w:t>
      </w:r>
    </w:p>
    <w:p w14:paraId="5045ABC1" w14:textId="77777777" w:rsidR="00964417" w:rsidRPr="001D239D" w:rsidRDefault="00964417" w:rsidP="003B1F75">
      <w:pPr>
        <w:spacing w:after="0"/>
        <w:rPr>
          <w:rFonts w:eastAsia="Calibri" w:cstheme="minorHAnsi"/>
          <w:b/>
          <w:sz w:val="24"/>
          <w:szCs w:val="24"/>
        </w:rPr>
      </w:pPr>
    </w:p>
    <w:p w14:paraId="1BDAEBC6" w14:textId="54FEF31D" w:rsidR="00B33529" w:rsidRPr="001D239D" w:rsidRDefault="00BE6303" w:rsidP="003B1F75">
      <w:pPr>
        <w:spacing w:after="0"/>
        <w:rPr>
          <w:rFonts w:eastAsia="Calibri" w:cstheme="minorHAnsi"/>
          <w:sz w:val="24"/>
          <w:szCs w:val="24"/>
        </w:rPr>
      </w:pPr>
      <w:r>
        <w:rPr>
          <w:rFonts w:eastAsia="Calibri" w:cstheme="minorHAnsi"/>
          <w:sz w:val="24"/>
          <w:szCs w:val="24"/>
        </w:rPr>
        <w:t xml:space="preserve">Provider[s] </w:t>
      </w:r>
      <w:r w:rsidR="00B33529" w:rsidRPr="001D239D">
        <w:rPr>
          <w:rFonts w:eastAsia="Calibri" w:cstheme="minorHAnsi"/>
          <w:sz w:val="24"/>
          <w:szCs w:val="24"/>
        </w:rPr>
        <w:t xml:space="preserve">may at times need to consider whether a service user may need to be excluded from the service. A professional risk assessment must be undertaken to assess the risk to other service users, staff and or members of the public. This risk assessment should be </w:t>
      </w:r>
      <w:r w:rsidR="00B33529" w:rsidRPr="001D239D">
        <w:rPr>
          <w:rFonts w:eastAsia="Calibri" w:cstheme="minorHAnsi"/>
          <w:sz w:val="24"/>
          <w:szCs w:val="24"/>
        </w:rPr>
        <w:lastRenderedPageBreak/>
        <w:t xml:space="preserve">undertaken on a multi-agency basis to ensure wider safety actions being determined across health, social care and the criminal justice system. </w:t>
      </w:r>
    </w:p>
    <w:p w14:paraId="3893CA8B" w14:textId="77777777" w:rsidR="00B33529" w:rsidRPr="001D239D" w:rsidRDefault="00B33529" w:rsidP="003B1F75">
      <w:pPr>
        <w:spacing w:after="0"/>
        <w:rPr>
          <w:rFonts w:eastAsia="Calibri" w:cstheme="minorHAnsi"/>
          <w:sz w:val="24"/>
          <w:szCs w:val="24"/>
        </w:rPr>
      </w:pPr>
    </w:p>
    <w:p w14:paraId="1B1617B6" w14:textId="77777777" w:rsidR="006C4131" w:rsidRDefault="00B33529" w:rsidP="003B1F75">
      <w:pPr>
        <w:spacing w:after="0"/>
        <w:rPr>
          <w:rFonts w:eastAsia="Calibri" w:cstheme="minorHAnsi"/>
          <w:sz w:val="24"/>
          <w:szCs w:val="24"/>
        </w:rPr>
      </w:pPr>
      <w:r w:rsidRPr="001D239D">
        <w:rPr>
          <w:rFonts w:eastAsia="Calibri" w:cstheme="minorHAnsi"/>
          <w:sz w:val="24"/>
          <w:szCs w:val="24"/>
        </w:rPr>
        <w:t xml:space="preserve">Every effort must be made to maintain and or secure re-engagement of the service user once the safety actions have been implemented. </w:t>
      </w:r>
    </w:p>
    <w:p w14:paraId="3C5E449F" w14:textId="77777777" w:rsidR="00C20A64" w:rsidRDefault="00C20A64" w:rsidP="003B1F75">
      <w:pPr>
        <w:spacing w:after="0"/>
        <w:rPr>
          <w:rFonts w:eastAsia="Calibri" w:cstheme="minorHAnsi"/>
          <w:sz w:val="24"/>
          <w:szCs w:val="24"/>
        </w:rPr>
      </w:pPr>
    </w:p>
    <w:p w14:paraId="43D3F47B" w14:textId="3998653A" w:rsidR="00B33529" w:rsidRPr="001D239D" w:rsidRDefault="00B33529" w:rsidP="003B1F75">
      <w:pPr>
        <w:spacing w:after="0"/>
        <w:rPr>
          <w:rFonts w:eastAsia="Calibri" w:cstheme="minorHAnsi"/>
          <w:sz w:val="24"/>
          <w:szCs w:val="24"/>
        </w:rPr>
      </w:pPr>
      <w:r w:rsidRPr="001D239D">
        <w:rPr>
          <w:rFonts w:eastAsia="Calibri" w:cstheme="minorHAnsi"/>
          <w:sz w:val="24"/>
          <w:szCs w:val="24"/>
        </w:rPr>
        <w:t>Any exclusions, and or safety actions put into place must be reported to the Commissioner in a timely manner to allow for their direct involvement and or advice /guidance.</w:t>
      </w:r>
    </w:p>
    <w:p w14:paraId="615DF221" w14:textId="77777777" w:rsidR="00964417" w:rsidRPr="001D239D" w:rsidRDefault="00964417" w:rsidP="003B1F75">
      <w:pPr>
        <w:spacing w:after="0"/>
        <w:rPr>
          <w:rFonts w:eastAsia="Calibri" w:cstheme="minorHAnsi"/>
          <w:sz w:val="24"/>
          <w:szCs w:val="24"/>
        </w:rPr>
      </w:pPr>
    </w:p>
    <w:p w14:paraId="6C1EB96C" w14:textId="77777777" w:rsidR="00B33529" w:rsidRDefault="00B33529" w:rsidP="003164BE">
      <w:pPr>
        <w:spacing w:after="0"/>
        <w:rPr>
          <w:rFonts w:eastAsia="Calibri" w:cstheme="minorHAnsi"/>
          <w:b/>
          <w:sz w:val="24"/>
          <w:szCs w:val="24"/>
        </w:rPr>
      </w:pPr>
      <w:r w:rsidRPr="001D239D">
        <w:rPr>
          <w:rFonts w:eastAsia="Calibri" w:cstheme="minorHAnsi"/>
          <w:b/>
          <w:sz w:val="24"/>
          <w:szCs w:val="24"/>
        </w:rPr>
        <w:t>5.</w:t>
      </w:r>
      <w:r w:rsidR="00C462B5">
        <w:rPr>
          <w:rFonts w:eastAsia="Calibri" w:cstheme="minorHAnsi"/>
          <w:b/>
          <w:sz w:val="24"/>
          <w:szCs w:val="24"/>
        </w:rPr>
        <w:t>3.2</w:t>
      </w:r>
      <w:r w:rsidRPr="001D239D">
        <w:rPr>
          <w:rFonts w:eastAsia="Calibri" w:cstheme="minorHAnsi"/>
          <w:b/>
          <w:sz w:val="24"/>
          <w:szCs w:val="24"/>
        </w:rPr>
        <w:tab/>
        <w:t>Safeguarding for Vulnerable Children and Adults</w:t>
      </w:r>
    </w:p>
    <w:p w14:paraId="71BC517A" w14:textId="77777777" w:rsidR="00964417" w:rsidRPr="001D239D" w:rsidRDefault="00964417" w:rsidP="003B1F75">
      <w:pPr>
        <w:spacing w:after="0"/>
        <w:ind w:hanging="709"/>
        <w:rPr>
          <w:rFonts w:eastAsia="Calibri" w:cstheme="minorHAnsi"/>
          <w:b/>
          <w:sz w:val="24"/>
          <w:szCs w:val="24"/>
        </w:rPr>
      </w:pPr>
    </w:p>
    <w:p w14:paraId="608EAF3A" w14:textId="2A74A0C6" w:rsidR="00B33529" w:rsidRDefault="00B33529" w:rsidP="003B1F75">
      <w:pPr>
        <w:spacing w:after="0"/>
        <w:rPr>
          <w:rFonts w:eastAsia="Calibri" w:cstheme="minorHAnsi"/>
          <w:sz w:val="24"/>
          <w:szCs w:val="24"/>
          <w:lang w:val="en-US"/>
        </w:rPr>
      </w:pPr>
      <w:r w:rsidRPr="001D239D">
        <w:rPr>
          <w:rFonts w:eastAsia="Calibri" w:cstheme="minorHAnsi"/>
          <w:sz w:val="24"/>
          <w:szCs w:val="24"/>
          <w:lang w:val="en-US"/>
        </w:rPr>
        <w:t xml:space="preserve">The safeguarding of children and vulnerable adults must underpin all practice and </w:t>
      </w:r>
      <w:r w:rsidR="00BE6303">
        <w:rPr>
          <w:rFonts w:eastAsia="Calibri" w:cstheme="minorHAnsi"/>
          <w:sz w:val="24"/>
          <w:szCs w:val="24"/>
          <w:lang w:val="en-US"/>
        </w:rPr>
        <w:t>Providers</w:t>
      </w:r>
      <w:r w:rsidRPr="001D239D">
        <w:rPr>
          <w:rFonts w:eastAsia="Calibri" w:cstheme="minorHAnsi"/>
          <w:sz w:val="24"/>
          <w:szCs w:val="24"/>
          <w:lang w:val="en-US"/>
        </w:rPr>
        <w:t xml:space="preserve"> are expected to adhere to relevant legislation and guidance: </w:t>
      </w:r>
    </w:p>
    <w:p w14:paraId="2670402F" w14:textId="77777777" w:rsidR="006C4131" w:rsidRPr="001D239D" w:rsidRDefault="006C4131" w:rsidP="003B1F75">
      <w:pPr>
        <w:spacing w:after="0"/>
        <w:rPr>
          <w:rFonts w:eastAsia="Calibri" w:cstheme="minorHAnsi"/>
          <w:sz w:val="24"/>
          <w:szCs w:val="24"/>
          <w:lang w:val="en-US"/>
        </w:rPr>
      </w:pPr>
    </w:p>
    <w:p w14:paraId="5CE5324A" w14:textId="77777777" w:rsidR="00B33529" w:rsidRPr="001D239D" w:rsidRDefault="00B33529" w:rsidP="00402EF3">
      <w:pPr>
        <w:pStyle w:val="ListParagraph"/>
        <w:numPr>
          <w:ilvl w:val="0"/>
          <w:numId w:val="16"/>
        </w:numPr>
        <w:spacing w:after="0"/>
        <w:ind w:left="357" w:hanging="357"/>
        <w:rPr>
          <w:rFonts w:eastAsia="Calibri" w:cstheme="minorHAnsi"/>
          <w:sz w:val="24"/>
          <w:szCs w:val="24"/>
          <w:lang w:val="en-US"/>
        </w:rPr>
      </w:pPr>
      <w:r w:rsidRPr="001D239D">
        <w:rPr>
          <w:rFonts w:eastAsia="Calibri" w:cstheme="minorHAnsi"/>
          <w:sz w:val="24"/>
          <w:szCs w:val="24"/>
          <w:lang w:val="en-US"/>
        </w:rPr>
        <w:t xml:space="preserve">The Care Act 2014 </w:t>
      </w:r>
      <w:hyperlink r:id="rId29" w:history="1">
        <w:r w:rsidRPr="001D239D">
          <w:rPr>
            <w:rFonts w:eastAsia="Calibri" w:cstheme="minorHAnsi"/>
            <w:color w:val="0000FF"/>
            <w:sz w:val="24"/>
            <w:szCs w:val="24"/>
            <w:u w:val="single"/>
            <w:lang w:val="en-US"/>
          </w:rPr>
          <w:t>https://www.gov.uk/government/publications/care-act-2014-statutory-guidance-for-implementation</w:t>
        </w:r>
      </w:hyperlink>
    </w:p>
    <w:p w14:paraId="5FC72223" w14:textId="77777777" w:rsidR="00B33529" w:rsidRPr="001D239D" w:rsidRDefault="00B33529" w:rsidP="00402EF3">
      <w:pPr>
        <w:pStyle w:val="ListParagraph"/>
        <w:numPr>
          <w:ilvl w:val="0"/>
          <w:numId w:val="16"/>
        </w:numPr>
        <w:spacing w:after="0"/>
        <w:ind w:left="357" w:hanging="357"/>
        <w:rPr>
          <w:rFonts w:eastAsia="Calibri" w:cstheme="minorHAnsi"/>
          <w:sz w:val="24"/>
          <w:szCs w:val="24"/>
        </w:rPr>
      </w:pPr>
      <w:r w:rsidRPr="001D239D">
        <w:rPr>
          <w:rFonts w:eastAsia="Calibri" w:cstheme="minorHAnsi"/>
          <w:sz w:val="24"/>
          <w:szCs w:val="24"/>
          <w:lang w:val="en-US"/>
        </w:rPr>
        <w:t xml:space="preserve">Safeguarding Children and Young People </w:t>
      </w:r>
      <w:hyperlink r:id="rId30" w:history="1">
        <w:r w:rsidRPr="001D239D">
          <w:rPr>
            <w:rFonts w:eastAsia="Calibri" w:cstheme="minorHAnsi"/>
            <w:color w:val="0000FF"/>
            <w:sz w:val="24"/>
            <w:szCs w:val="24"/>
            <w:u w:val="single"/>
          </w:rPr>
          <w:t>https://www.gov.uk/government/publications/working-together-to-safeguard-children--2</w:t>
        </w:r>
      </w:hyperlink>
      <w:r w:rsidRPr="001D239D">
        <w:rPr>
          <w:rFonts w:eastAsia="Calibri" w:cstheme="minorHAnsi"/>
          <w:sz w:val="24"/>
          <w:szCs w:val="24"/>
        </w:rPr>
        <w:t xml:space="preserve"> </w:t>
      </w:r>
    </w:p>
    <w:p w14:paraId="75759013" w14:textId="77777777" w:rsidR="00B33529" w:rsidRDefault="00B33529" w:rsidP="00402EF3">
      <w:pPr>
        <w:pStyle w:val="ListParagraph"/>
        <w:numPr>
          <w:ilvl w:val="0"/>
          <w:numId w:val="16"/>
        </w:numPr>
        <w:spacing w:after="0"/>
        <w:ind w:left="357" w:hanging="357"/>
        <w:rPr>
          <w:rFonts w:eastAsia="Calibri" w:cstheme="minorHAnsi"/>
          <w:sz w:val="24"/>
          <w:szCs w:val="24"/>
        </w:rPr>
      </w:pPr>
      <w:r w:rsidRPr="001D239D">
        <w:rPr>
          <w:rFonts w:eastAsia="Calibri" w:cstheme="minorHAnsi"/>
          <w:sz w:val="24"/>
          <w:szCs w:val="24"/>
        </w:rPr>
        <w:t xml:space="preserve">as well as statutory responsibilities within 1989 and 2004 Children Acts, critically: </w:t>
      </w:r>
    </w:p>
    <w:p w14:paraId="3A25104E" w14:textId="77777777" w:rsidR="00964417" w:rsidRPr="001D239D" w:rsidRDefault="00964417" w:rsidP="003B1F75">
      <w:pPr>
        <w:pStyle w:val="ListParagraph"/>
        <w:spacing w:after="0"/>
        <w:ind w:left="0"/>
        <w:rPr>
          <w:rFonts w:eastAsia="Calibri" w:cstheme="minorHAnsi"/>
          <w:sz w:val="24"/>
          <w:szCs w:val="24"/>
        </w:rPr>
      </w:pPr>
    </w:p>
    <w:p w14:paraId="3AEF4D4A" w14:textId="77777777" w:rsidR="00B33529" w:rsidRPr="001D239D" w:rsidRDefault="00B33529" w:rsidP="003B1F75">
      <w:pPr>
        <w:autoSpaceDE w:val="0"/>
        <w:autoSpaceDN w:val="0"/>
        <w:spacing w:after="0"/>
        <w:rPr>
          <w:rFonts w:eastAsia="Calibri" w:cstheme="minorHAnsi"/>
          <w:i/>
          <w:color w:val="000000"/>
          <w:sz w:val="24"/>
          <w:szCs w:val="24"/>
        </w:rPr>
      </w:pPr>
      <w:r w:rsidRPr="001D239D">
        <w:rPr>
          <w:rFonts w:eastAsia="Calibri" w:cstheme="minorHAnsi"/>
          <w:i/>
          <w:color w:val="000000"/>
          <w:sz w:val="24"/>
          <w:szCs w:val="24"/>
        </w:rPr>
        <w:t xml:space="preserve">‘’ Local agencies, including the police and health services, also have a duty under section 11 of the Children Act 2004 to ensure that they consider the need to safeguard and promote the welfare of children when carrying out their functions. </w:t>
      </w:r>
    </w:p>
    <w:p w14:paraId="0974D844" w14:textId="77777777" w:rsidR="00B33529" w:rsidRPr="001D239D" w:rsidRDefault="00B33529" w:rsidP="003B1F75">
      <w:pPr>
        <w:autoSpaceDE w:val="0"/>
        <w:autoSpaceDN w:val="0"/>
        <w:spacing w:after="0"/>
        <w:rPr>
          <w:rFonts w:eastAsia="Calibri" w:cstheme="minorHAnsi"/>
          <w:i/>
          <w:color w:val="000000"/>
          <w:sz w:val="24"/>
          <w:szCs w:val="24"/>
        </w:rPr>
      </w:pPr>
      <w:r w:rsidRPr="001D239D">
        <w:rPr>
          <w:rFonts w:eastAsia="Calibri" w:cstheme="minorHAnsi"/>
          <w:i/>
          <w:color w:val="000000"/>
          <w:sz w:val="24"/>
          <w:szCs w:val="24"/>
        </w:rPr>
        <w:t xml:space="preserve">Under section 10 of the same Act, a similar range of agencies are required to cooperate with local authorities to promote the well-being of children in each local authority area (see chapter 1). This cooperation should exist and be effective at all levels of the organisation, from strategic level through to operational delivery. </w:t>
      </w:r>
    </w:p>
    <w:p w14:paraId="62996E03" w14:textId="77777777" w:rsidR="00B33529" w:rsidRDefault="00B33529" w:rsidP="003B1F75">
      <w:pPr>
        <w:spacing w:after="0"/>
        <w:rPr>
          <w:rFonts w:eastAsia="Calibri" w:cstheme="minorHAnsi"/>
          <w:i/>
          <w:sz w:val="24"/>
          <w:szCs w:val="24"/>
        </w:rPr>
      </w:pPr>
      <w:r w:rsidRPr="001D239D">
        <w:rPr>
          <w:rFonts w:eastAsia="Calibri" w:cstheme="minorHAnsi"/>
          <w:i/>
          <w:sz w:val="24"/>
          <w:szCs w:val="24"/>
        </w:rPr>
        <w:t>Professionals working in agencies with these duties are responsible for ensuring that they fulfil their role and responsibilities in a manner consistent with the statutory duties of their employer. ‘’</w:t>
      </w:r>
    </w:p>
    <w:p w14:paraId="331E439B" w14:textId="77777777" w:rsidR="00964417" w:rsidRPr="001D239D" w:rsidRDefault="00964417" w:rsidP="003B1F75">
      <w:pPr>
        <w:spacing w:after="0"/>
        <w:rPr>
          <w:rFonts w:eastAsia="Calibri" w:cstheme="minorHAnsi"/>
          <w:i/>
          <w:sz w:val="24"/>
          <w:szCs w:val="24"/>
        </w:rPr>
      </w:pPr>
    </w:p>
    <w:p w14:paraId="2B1454F8" w14:textId="70DF31C2" w:rsidR="00B33529" w:rsidRPr="001D239D" w:rsidRDefault="00B33529" w:rsidP="003B1F75">
      <w:pPr>
        <w:spacing w:after="0"/>
        <w:rPr>
          <w:rFonts w:eastAsia="Calibri" w:cstheme="minorHAnsi"/>
          <w:sz w:val="24"/>
          <w:szCs w:val="24"/>
          <w:lang w:val="en-US"/>
        </w:rPr>
      </w:pPr>
      <w:r w:rsidRPr="001D239D">
        <w:rPr>
          <w:rFonts w:eastAsia="Calibri" w:cstheme="minorHAnsi"/>
          <w:sz w:val="24"/>
          <w:szCs w:val="24"/>
          <w:lang w:val="en-US"/>
        </w:rPr>
        <w:t>Cheshire East Local Safeguarding Children Board and Local Safeguarding Adults Board have policies that must be adhered t</w:t>
      </w:r>
      <w:r w:rsidR="00BE6303">
        <w:rPr>
          <w:rFonts w:eastAsia="Calibri" w:cstheme="minorHAnsi"/>
          <w:sz w:val="24"/>
          <w:szCs w:val="24"/>
          <w:lang w:val="en-US"/>
        </w:rPr>
        <w:t>oo and evidenced within Provider</w:t>
      </w:r>
      <w:r w:rsidRPr="001D239D">
        <w:rPr>
          <w:rFonts w:eastAsia="Calibri" w:cstheme="minorHAnsi"/>
          <w:sz w:val="24"/>
          <w:szCs w:val="24"/>
          <w:lang w:val="en-US"/>
        </w:rPr>
        <w:t>s own policy, practice documents and records. The primary pr</w:t>
      </w:r>
      <w:r w:rsidR="00BE6303">
        <w:rPr>
          <w:rFonts w:eastAsia="Calibri" w:cstheme="minorHAnsi"/>
          <w:sz w:val="24"/>
          <w:szCs w:val="24"/>
          <w:lang w:val="en-US"/>
        </w:rPr>
        <w:t>inciple[s] here is that Provider</w:t>
      </w:r>
      <w:r w:rsidRPr="001D239D">
        <w:rPr>
          <w:rFonts w:eastAsia="Calibri" w:cstheme="minorHAnsi"/>
          <w:sz w:val="24"/>
          <w:szCs w:val="24"/>
          <w:lang w:val="en-US"/>
        </w:rPr>
        <w:t xml:space="preserve">s have robust policies, practices and pathways in place to escalate matters should this be required, therefore being able to: </w:t>
      </w:r>
      <w:r w:rsidRPr="001D239D">
        <w:rPr>
          <w:rFonts w:eastAsia="Calibri" w:cstheme="minorHAnsi"/>
          <w:b/>
          <w:sz w:val="24"/>
          <w:szCs w:val="24"/>
          <w:lang w:val="en-US"/>
        </w:rPr>
        <w:t>Recognise, Respond, Record, Recruit Safely and Risk Assess well in respect of service user wellbeing and safety</w:t>
      </w:r>
      <w:r w:rsidRPr="001D239D">
        <w:rPr>
          <w:rFonts w:eastAsia="Calibri" w:cstheme="minorHAnsi"/>
          <w:sz w:val="24"/>
          <w:szCs w:val="24"/>
          <w:lang w:val="en-US"/>
        </w:rPr>
        <w:t xml:space="preserve">. </w:t>
      </w:r>
    </w:p>
    <w:p w14:paraId="460C88C2" w14:textId="77777777" w:rsidR="00B33529" w:rsidRPr="001D239D" w:rsidRDefault="00B33529" w:rsidP="003B1F75">
      <w:pPr>
        <w:spacing w:after="0"/>
        <w:rPr>
          <w:rFonts w:eastAsia="Calibri" w:cstheme="minorHAnsi"/>
          <w:sz w:val="24"/>
          <w:szCs w:val="24"/>
          <w:lang w:val="en-US"/>
        </w:rPr>
      </w:pPr>
    </w:p>
    <w:p w14:paraId="6C480CE1" w14:textId="077B5431" w:rsidR="00BE6303" w:rsidRDefault="00B33529" w:rsidP="003B1F75">
      <w:pPr>
        <w:spacing w:after="0"/>
        <w:rPr>
          <w:rFonts w:eastAsia="Calibri" w:cstheme="minorHAnsi"/>
          <w:sz w:val="24"/>
          <w:szCs w:val="24"/>
          <w:lang w:val="en-US"/>
        </w:rPr>
      </w:pPr>
      <w:r w:rsidRPr="001D239D">
        <w:rPr>
          <w:rFonts w:eastAsia="Calibri" w:cstheme="minorHAnsi"/>
          <w:sz w:val="24"/>
          <w:szCs w:val="24"/>
          <w:lang w:val="en-US"/>
        </w:rPr>
        <w:lastRenderedPageBreak/>
        <w:t xml:space="preserve">Compliance with Local Safeguarding Children’s Board’s and Local Safeguarding Adults Board’s policy, procedures and protocols which must be regularly audited (including case </w:t>
      </w:r>
      <w:r w:rsidR="00BE6303">
        <w:rPr>
          <w:rFonts w:eastAsia="Calibri" w:cstheme="minorHAnsi"/>
          <w:sz w:val="24"/>
          <w:szCs w:val="24"/>
          <w:lang w:val="en-US"/>
        </w:rPr>
        <w:t>recording audit) by the Provider</w:t>
      </w:r>
      <w:r w:rsidR="00C20A64">
        <w:rPr>
          <w:rFonts w:eastAsia="Calibri" w:cstheme="minorHAnsi"/>
          <w:sz w:val="24"/>
          <w:szCs w:val="24"/>
          <w:lang w:val="en-US"/>
        </w:rPr>
        <w:t>[s]</w:t>
      </w:r>
      <w:r w:rsidRPr="001D239D">
        <w:rPr>
          <w:rFonts w:eastAsia="Calibri" w:cstheme="minorHAnsi"/>
          <w:sz w:val="24"/>
          <w:szCs w:val="24"/>
          <w:lang w:val="en-US"/>
        </w:rPr>
        <w:t>.</w:t>
      </w:r>
    </w:p>
    <w:p w14:paraId="0FF54203" w14:textId="77777777" w:rsidR="00BE6303" w:rsidRDefault="00BE6303" w:rsidP="003B1F75">
      <w:pPr>
        <w:spacing w:after="0"/>
        <w:rPr>
          <w:rFonts w:eastAsia="Calibri" w:cstheme="minorHAnsi"/>
          <w:sz w:val="24"/>
          <w:szCs w:val="24"/>
          <w:lang w:val="en-US"/>
        </w:rPr>
      </w:pPr>
    </w:p>
    <w:p w14:paraId="69E74C12" w14:textId="0AD08C76" w:rsidR="00B33529" w:rsidRPr="001D239D" w:rsidRDefault="00BE6303" w:rsidP="003B1F75">
      <w:pPr>
        <w:spacing w:after="0"/>
        <w:rPr>
          <w:rFonts w:eastAsia="Calibri" w:cstheme="minorHAnsi"/>
          <w:sz w:val="24"/>
          <w:szCs w:val="24"/>
          <w:lang w:val="en-US"/>
        </w:rPr>
      </w:pPr>
      <w:r>
        <w:rPr>
          <w:rFonts w:eastAsia="Calibri" w:cstheme="minorHAnsi"/>
          <w:sz w:val="24"/>
          <w:szCs w:val="24"/>
          <w:lang w:val="en-US"/>
        </w:rPr>
        <w:t>Providers</w:t>
      </w:r>
      <w:r w:rsidR="00B33529" w:rsidRPr="001D239D">
        <w:rPr>
          <w:rFonts w:eastAsia="Calibri" w:cstheme="minorHAnsi"/>
          <w:sz w:val="24"/>
          <w:szCs w:val="24"/>
          <w:lang w:val="en-US"/>
        </w:rPr>
        <w:t xml:space="preserve"> are required to complete annually the self-assessment as set out in the Safeguarding Standards for Children and Adults at risk.</w:t>
      </w:r>
    </w:p>
    <w:p w14:paraId="695E4752" w14:textId="77777777" w:rsidR="00B33529" w:rsidRPr="001D239D" w:rsidRDefault="00B33529" w:rsidP="003B1F75">
      <w:pPr>
        <w:spacing w:after="0"/>
        <w:rPr>
          <w:rFonts w:eastAsia="Calibri" w:cstheme="minorHAnsi"/>
          <w:sz w:val="24"/>
          <w:szCs w:val="24"/>
          <w:lang w:val="en-US"/>
        </w:rPr>
      </w:pPr>
    </w:p>
    <w:p w14:paraId="60E30D7F" w14:textId="02167CED" w:rsidR="00B33529" w:rsidRDefault="00B33529" w:rsidP="003B1F75">
      <w:pPr>
        <w:spacing w:after="0"/>
        <w:rPr>
          <w:rFonts w:eastAsia="Calibri" w:cstheme="minorHAnsi"/>
          <w:sz w:val="24"/>
          <w:szCs w:val="24"/>
        </w:rPr>
      </w:pPr>
      <w:r w:rsidRPr="001D239D">
        <w:rPr>
          <w:rFonts w:eastAsia="Calibri" w:cstheme="minorHAnsi"/>
          <w:sz w:val="24"/>
          <w:szCs w:val="24"/>
          <w:lang w:val="en-US"/>
        </w:rPr>
        <w:t>The Safer Recruitment and selection of Staff, and Volunteers must be robust and include appropriately the undertaking of Disclosure and Barring Scheme checks [DBS].</w:t>
      </w:r>
      <w:r w:rsidRPr="001D239D">
        <w:rPr>
          <w:rFonts w:eastAsia="Calibri" w:cstheme="minorHAnsi"/>
          <w:sz w:val="24"/>
          <w:szCs w:val="24"/>
        </w:rPr>
        <w:t xml:space="preserve"> If these checks reveal information which would make the person unsuitable for work with children or vulnerable adults the </w:t>
      </w:r>
      <w:r w:rsidR="00BE6303">
        <w:rPr>
          <w:rFonts w:eastAsia="Calibri" w:cstheme="minorHAnsi"/>
          <w:sz w:val="24"/>
          <w:szCs w:val="24"/>
        </w:rPr>
        <w:t>Provider</w:t>
      </w:r>
      <w:r w:rsidR="008D1C19">
        <w:rPr>
          <w:rFonts w:eastAsia="Calibri" w:cstheme="minorHAnsi"/>
          <w:sz w:val="24"/>
          <w:szCs w:val="24"/>
        </w:rPr>
        <w:t>[s]</w:t>
      </w:r>
      <w:r w:rsidR="00BE6303">
        <w:rPr>
          <w:rFonts w:eastAsia="Calibri" w:cstheme="minorHAnsi"/>
          <w:sz w:val="24"/>
          <w:szCs w:val="24"/>
        </w:rPr>
        <w:t xml:space="preserve"> </w:t>
      </w:r>
      <w:r w:rsidRPr="001D239D">
        <w:rPr>
          <w:rFonts w:eastAsia="Calibri" w:cstheme="minorHAnsi"/>
          <w:sz w:val="24"/>
          <w:szCs w:val="24"/>
        </w:rPr>
        <w:t>shall not employ or otherwise use such persons in any way.</w:t>
      </w:r>
    </w:p>
    <w:p w14:paraId="215999C5" w14:textId="77777777" w:rsidR="00C20A64" w:rsidRPr="001D239D" w:rsidRDefault="00C20A64" w:rsidP="003B1F75">
      <w:pPr>
        <w:spacing w:after="0"/>
        <w:rPr>
          <w:rFonts w:eastAsia="Calibri" w:cstheme="minorHAnsi"/>
          <w:b/>
          <w:bCs/>
          <w:sz w:val="24"/>
          <w:szCs w:val="24"/>
        </w:rPr>
      </w:pPr>
    </w:p>
    <w:p w14:paraId="1AA0313D" w14:textId="77777777" w:rsidR="00B33529" w:rsidRPr="001D239D" w:rsidRDefault="00B33529" w:rsidP="003B1F75">
      <w:pPr>
        <w:spacing w:after="0"/>
        <w:rPr>
          <w:rFonts w:eastAsia="Calibri" w:cstheme="minorHAnsi"/>
          <w:sz w:val="24"/>
          <w:szCs w:val="24"/>
        </w:rPr>
      </w:pPr>
      <w:r w:rsidRPr="001D239D">
        <w:rPr>
          <w:rFonts w:eastAsia="Calibri" w:cstheme="minorHAnsi"/>
          <w:sz w:val="24"/>
          <w:szCs w:val="24"/>
        </w:rPr>
        <w:t xml:space="preserve">Workforce training on the prevention of abuse and safeguarding practice as well as domestic abuse must be given to all employees as a part of their induction and continued professional development.  </w:t>
      </w:r>
    </w:p>
    <w:p w14:paraId="6F168EAA" w14:textId="77777777" w:rsidR="00964417" w:rsidRPr="001D239D" w:rsidRDefault="00964417" w:rsidP="003B1F75">
      <w:pPr>
        <w:spacing w:after="0"/>
        <w:ind w:hanging="540"/>
        <w:rPr>
          <w:rFonts w:eastAsia="Calibri" w:cstheme="minorHAnsi"/>
          <w:sz w:val="24"/>
          <w:szCs w:val="24"/>
        </w:rPr>
      </w:pPr>
    </w:p>
    <w:p w14:paraId="4F6C05A8" w14:textId="29F66F76" w:rsidR="00B33529" w:rsidRDefault="00C462B5" w:rsidP="003164BE">
      <w:pPr>
        <w:spacing w:after="0"/>
        <w:rPr>
          <w:rFonts w:eastAsia="Calibri" w:cstheme="minorHAnsi"/>
          <w:b/>
          <w:sz w:val="24"/>
          <w:szCs w:val="24"/>
        </w:rPr>
      </w:pPr>
      <w:r>
        <w:rPr>
          <w:rFonts w:eastAsia="Calibri" w:cstheme="minorHAnsi"/>
          <w:b/>
          <w:sz w:val="24"/>
          <w:szCs w:val="24"/>
        </w:rPr>
        <w:t>5.3.3</w:t>
      </w:r>
      <w:r w:rsidR="003164BE">
        <w:rPr>
          <w:rFonts w:eastAsia="Calibri" w:cstheme="minorHAnsi"/>
          <w:b/>
          <w:sz w:val="24"/>
          <w:szCs w:val="24"/>
        </w:rPr>
        <w:tab/>
      </w:r>
      <w:r w:rsidR="00BE6303">
        <w:rPr>
          <w:rFonts w:eastAsia="Calibri" w:cstheme="minorHAnsi"/>
          <w:b/>
          <w:sz w:val="24"/>
          <w:szCs w:val="24"/>
        </w:rPr>
        <w:t>Provider</w:t>
      </w:r>
      <w:r w:rsidR="007A3A2C">
        <w:rPr>
          <w:rFonts w:eastAsia="Calibri" w:cstheme="minorHAnsi"/>
          <w:b/>
          <w:sz w:val="24"/>
          <w:szCs w:val="24"/>
        </w:rPr>
        <w:t xml:space="preserve"> and</w:t>
      </w:r>
      <w:r w:rsidR="00B33529" w:rsidRPr="001D239D">
        <w:rPr>
          <w:rFonts w:eastAsia="Calibri" w:cstheme="minorHAnsi"/>
          <w:b/>
          <w:sz w:val="24"/>
          <w:szCs w:val="24"/>
        </w:rPr>
        <w:t xml:space="preserve"> Named Safeguarding Lead</w:t>
      </w:r>
    </w:p>
    <w:p w14:paraId="7E21E3DB" w14:textId="77777777" w:rsidR="00964417" w:rsidRPr="001D239D" w:rsidRDefault="00964417" w:rsidP="003B1F75">
      <w:pPr>
        <w:spacing w:after="0"/>
        <w:ind w:hanging="540"/>
        <w:rPr>
          <w:rFonts w:eastAsia="Calibri" w:cstheme="minorHAnsi"/>
          <w:b/>
          <w:sz w:val="24"/>
          <w:szCs w:val="24"/>
        </w:rPr>
      </w:pPr>
    </w:p>
    <w:p w14:paraId="752F42FD" w14:textId="056CD65D" w:rsidR="00B33529" w:rsidRPr="001D239D" w:rsidRDefault="00BE6303" w:rsidP="003B1F75">
      <w:pPr>
        <w:spacing w:after="0"/>
        <w:rPr>
          <w:rFonts w:eastAsia="Calibri" w:cstheme="minorHAnsi"/>
          <w:strike/>
          <w:sz w:val="24"/>
          <w:szCs w:val="24"/>
          <w:lang w:val="en-US"/>
        </w:rPr>
      </w:pPr>
      <w:r>
        <w:rPr>
          <w:rFonts w:eastAsia="Calibri" w:cstheme="minorHAnsi"/>
          <w:sz w:val="24"/>
          <w:szCs w:val="24"/>
          <w:lang w:val="en-US"/>
        </w:rPr>
        <w:t>The Provider</w:t>
      </w:r>
      <w:r w:rsidR="00C20A64">
        <w:rPr>
          <w:rFonts w:eastAsia="Calibri" w:cstheme="minorHAnsi"/>
          <w:sz w:val="24"/>
          <w:szCs w:val="24"/>
          <w:lang w:val="en-US"/>
        </w:rPr>
        <w:t>[s]</w:t>
      </w:r>
      <w:r w:rsidR="00B33529" w:rsidRPr="001D239D">
        <w:rPr>
          <w:rFonts w:eastAsia="Calibri" w:cstheme="minorHAnsi"/>
          <w:sz w:val="24"/>
          <w:szCs w:val="24"/>
          <w:lang w:val="en-US"/>
        </w:rPr>
        <w:t xml:space="preserve"> will identify a named safeguarding lead. The ‘named’ safeguarding lead will have arrangements in place to ensure they are able to access enhanced safeguarding advice, support and knowledge. </w:t>
      </w:r>
    </w:p>
    <w:p w14:paraId="3129DC9F" w14:textId="77777777" w:rsidR="00B33529" w:rsidRPr="001D239D" w:rsidRDefault="00B33529" w:rsidP="003B1F75">
      <w:pPr>
        <w:spacing w:after="0"/>
        <w:rPr>
          <w:rFonts w:eastAsia="Calibri" w:cstheme="minorHAnsi"/>
          <w:sz w:val="24"/>
          <w:szCs w:val="24"/>
          <w:lang w:val="en-US"/>
        </w:rPr>
      </w:pPr>
    </w:p>
    <w:p w14:paraId="2E018B37" w14:textId="3BD2B386" w:rsidR="00B33529" w:rsidRDefault="00B33529" w:rsidP="003B1F75">
      <w:pPr>
        <w:spacing w:after="0"/>
        <w:rPr>
          <w:rFonts w:eastAsia="Calibri" w:cstheme="minorHAnsi"/>
          <w:sz w:val="24"/>
          <w:szCs w:val="24"/>
          <w:lang w:val="en-US"/>
        </w:rPr>
      </w:pPr>
      <w:r w:rsidRPr="001D239D">
        <w:rPr>
          <w:rFonts w:eastAsia="Calibri" w:cstheme="minorHAnsi"/>
          <w:sz w:val="24"/>
          <w:szCs w:val="24"/>
          <w:lang w:val="en-US"/>
        </w:rPr>
        <w:t xml:space="preserve">The successful </w:t>
      </w:r>
      <w:r w:rsidR="008D1C19">
        <w:rPr>
          <w:rFonts w:eastAsia="Calibri" w:cstheme="minorHAnsi"/>
          <w:sz w:val="24"/>
          <w:szCs w:val="24"/>
          <w:lang w:val="en-US"/>
        </w:rPr>
        <w:t xml:space="preserve">Provider[s] </w:t>
      </w:r>
      <w:r w:rsidRPr="001D239D">
        <w:rPr>
          <w:rFonts w:eastAsia="Calibri" w:cstheme="minorHAnsi"/>
          <w:sz w:val="24"/>
          <w:szCs w:val="24"/>
          <w:lang w:val="en-US"/>
        </w:rPr>
        <w:t>and their safeguarding lead must have in place:</w:t>
      </w:r>
    </w:p>
    <w:p w14:paraId="3B685F50" w14:textId="77777777" w:rsidR="00C20A64" w:rsidRPr="001D239D" w:rsidRDefault="00C20A64" w:rsidP="003B1F75">
      <w:pPr>
        <w:spacing w:after="0"/>
        <w:rPr>
          <w:rFonts w:eastAsia="Calibri" w:cstheme="minorHAnsi"/>
          <w:sz w:val="24"/>
          <w:szCs w:val="24"/>
          <w:lang w:val="en-US"/>
        </w:rPr>
      </w:pPr>
    </w:p>
    <w:p w14:paraId="0C469374" w14:textId="77777777" w:rsidR="00B33529" w:rsidRPr="001D239D" w:rsidRDefault="00B33529" w:rsidP="00402EF3">
      <w:pPr>
        <w:numPr>
          <w:ilvl w:val="0"/>
          <w:numId w:val="17"/>
        </w:numPr>
        <w:spacing w:after="0"/>
        <w:ind w:left="357" w:hanging="357"/>
        <w:rPr>
          <w:rFonts w:eastAsia="Calibri" w:cstheme="minorHAnsi"/>
          <w:sz w:val="24"/>
          <w:szCs w:val="24"/>
          <w:lang w:val="en-US"/>
        </w:rPr>
      </w:pPr>
      <w:r w:rsidRPr="001D239D">
        <w:rPr>
          <w:rFonts w:eastAsia="Calibri" w:cstheme="minorHAnsi"/>
          <w:sz w:val="24"/>
          <w:szCs w:val="24"/>
          <w:lang w:val="en-US"/>
        </w:rPr>
        <w:t>Clear referral and access criteria and documented pathways;</w:t>
      </w:r>
    </w:p>
    <w:p w14:paraId="0A936DC9" w14:textId="77777777" w:rsidR="00B33529" w:rsidRPr="001D239D" w:rsidRDefault="00B33529" w:rsidP="00402EF3">
      <w:pPr>
        <w:numPr>
          <w:ilvl w:val="0"/>
          <w:numId w:val="17"/>
        </w:numPr>
        <w:spacing w:after="0"/>
        <w:ind w:left="357" w:hanging="357"/>
        <w:rPr>
          <w:rFonts w:eastAsia="Calibri" w:cstheme="minorHAnsi"/>
          <w:sz w:val="24"/>
          <w:szCs w:val="24"/>
          <w:lang w:val="en-US"/>
        </w:rPr>
      </w:pPr>
      <w:r w:rsidRPr="001D239D">
        <w:rPr>
          <w:rFonts w:eastAsia="Calibri" w:cstheme="minorHAnsi"/>
          <w:sz w:val="24"/>
          <w:szCs w:val="24"/>
          <w:lang w:val="en-US"/>
        </w:rPr>
        <w:t>Arrangements for the management of escalating risk;</w:t>
      </w:r>
    </w:p>
    <w:p w14:paraId="54E764AD" w14:textId="77777777" w:rsidR="00B33529" w:rsidRPr="001D239D" w:rsidRDefault="00B33529" w:rsidP="00402EF3">
      <w:pPr>
        <w:numPr>
          <w:ilvl w:val="0"/>
          <w:numId w:val="17"/>
        </w:numPr>
        <w:spacing w:after="0"/>
        <w:ind w:left="357" w:hanging="357"/>
        <w:rPr>
          <w:rFonts w:eastAsia="Calibri" w:cstheme="minorHAnsi"/>
          <w:sz w:val="24"/>
          <w:szCs w:val="24"/>
          <w:lang w:val="en-US"/>
        </w:rPr>
      </w:pPr>
      <w:r w:rsidRPr="001D239D">
        <w:rPr>
          <w:rFonts w:eastAsia="Calibri" w:cstheme="minorHAnsi"/>
          <w:sz w:val="24"/>
          <w:szCs w:val="24"/>
          <w:lang w:val="en-US"/>
        </w:rPr>
        <w:t>An information sharing and confidentiality policy in place that is clear regarding when, legally, information can be shared without consent and explains service users’ rights and responsibilities;</w:t>
      </w:r>
    </w:p>
    <w:p w14:paraId="4C0E2494" w14:textId="77777777" w:rsidR="00B33529" w:rsidRPr="001D239D" w:rsidRDefault="00B33529" w:rsidP="00402EF3">
      <w:pPr>
        <w:numPr>
          <w:ilvl w:val="0"/>
          <w:numId w:val="17"/>
        </w:numPr>
        <w:spacing w:after="0"/>
        <w:ind w:left="357" w:hanging="357"/>
        <w:rPr>
          <w:rFonts w:eastAsia="Calibri" w:cstheme="minorHAnsi"/>
          <w:sz w:val="24"/>
          <w:szCs w:val="24"/>
          <w:lang w:val="en-US"/>
        </w:rPr>
      </w:pPr>
      <w:r w:rsidRPr="001D239D">
        <w:rPr>
          <w:rFonts w:eastAsia="Calibri" w:cstheme="minorHAnsi"/>
          <w:sz w:val="24"/>
          <w:szCs w:val="24"/>
          <w:lang w:val="en-US"/>
        </w:rPr>
        <w:t xml:space="preserve">A risk assessment process that accounts for a history of abuse and the person’s vulnerability to abuse, including predatory behavior or sexual vulnerability </w:t>
      </w:r>
    </w:p>
    <w:p w14:paraId="559E128A" w14:textId="77777777" w:rsidR="00B33529" w:rsidRPr="001D239D" w:rsidRDefault="00B33529" w:rsidP="00402EF3">
      <w:pPr>
        <w:numPr>
          <w:ilvl w:val="0"/>
          <w:numId w:val="17"/>
        </w:numPr>
        <w:spacing w:after="0"/>
        <w:ind w:left="357" w:hanging="357"/>
        <w:rPr>
          <w:rFonts w:eastAsia="Calibri" w:cstheme="minorHAnsi"/>
          <w:sz w:val="24"/>
          <w:szCs w:val="24"/>
          <w:lang w:val="en-US"/>
        </w:rPr>
      </w:pPr>
      <w:r w:rsidRPr="001D239D">
        <w:rPr>
          <w:rFonts w:eastAsia="Calibri" w:cstheme="minorHAnsi"/>
          <w:sz w:val="24"/>
          <w:szCs w:val="24"/>
          <w:lang w:val="en-US"/>
        </w:rPr>
        <w:t>A Quality Audit / Performance Monitoring system for safeguarding activity, that complies with contract and safeguarding performance reporting / monitoring requirements</w:t>
      </w:r>
    </w:p>
    <w:p w14:paraId="2C3A0AA1" w14:textId="77777777" w:rsidR="00B33529" w:rsidRPr="001D239D" w:rsidRDefault="00B33529" w:rsidP="00402EF3">
      <w:pPr>
        <w:numPr>
          <w:ilvl w:val="0"/>
          <w:numId w:val="17"/>
        </w:numPr>
        <w:spacing w:after="0"/>
        <w:ind w:left="357" w:hanging="357"/>
        <w:rPr>
          <w:rFonts w:eastAsia="Calibri" w:cstheme="minorHAnsi"/>
          <w:sz w:val="24"/>
          <w:szCs w:val="24"/>
          <w:lang w:val="en-US"/>
        </w:rPr>
      </w:pPr>
      <w:r w:rsidRPr="001D239D">
        <w:rPr>
          <w:rFonts w:eastAsia="Calibri" w:cstheme="minorHAnsi"/>
          <w:sz w:val="24"/>
          <w:szCs w:val="24"/>
          <w:lang w:val="en-US"/>
        </w:rPr>
        <w:t xml:space="preserve">A clear process for reporting and managing allegations in relation to a member of staff or volunteer. </w:t>
      </w:r>
    </w:p>
    <w:p w14:paraId="49B69BCD" w14:textId="77777777" w:rsidR="00B33529" w:rsidRPr="001D239D" w:rsidRDefault="00B33529" w:rsidP="007F4C96">
      <w:pPr>
        <w:spacing w:after="0"/>
        <w:ind w:left="357" w:hanging="357"/>
        <w:rPr>
          <w:rFonts w:eastAsia="Calibri" w:cstheme="minorHAnsi"/>
          <w:sz w:val="24"/>
          <w:szCs w:val="24"/>
          <w:lang w:val="en-US"/>
        </w:rPr>
      </w:pPr>
    </w:p>
    <w:p w14:paraId="4A5E6998" w14:textId="2E1D5C60" w:rsidR="00B33529" w:rsidRPr="00C20A64" w:rsidRDefault="00B33529" w:rsidP="00C20A64">
      <w:pPr>
        <w:spacing w:after="0"/>
        <w:rPr>
          <w:rFonts w:eastAsia="Calibri" w:cstheme="minorHAnsi"/>
          <w:b/>
          <w:sz w:val="24"/>
          <w:szCs w:val="24"/>
          <w:lang w:val="en-US"/>
        </w:rPr>
      </w:pPr>
      <w:r w:rsidRPr="001D239D">
        <w:rPr>
          <w:rFonts w:eastAsia="Calibri" w:cstheme="minorHAnsi"/>
          <w:b/>
          <w:sz w:val="24"/>
          <w:szCs w:val="24"/>
          <w:lang w:val="en-US"/>
        </w:rPr>
        <w:t xml:space="preserve">The service must immediately notify the Commissioner of any improper conduct by any of its staff or by one service user towards another, in connection with any part of this contract. </w:t>
      </w:r>
    </w:p>
    <w:p w14:paraId="2305B7F9" w14:textId="77777777" w:rsidR="00B33529" w:rsidRPr="001D239D" w:rsidRDefault="00B33529" w:rsidP="003B1F75">
      <w:pPr>
        <w:spacing w:after="0"/>
        <w:rPr>
          <w:rFonts w:eastAsia="Calibri" w:cstheme="minorHAnsi"/>
          <w:b/>
          <w:i/>
          <w:iCs/>
          <w:sz w:val="24"/>
          <w:szCs w:val="24"/>
          <w:lang w:val="en-US"/>
        </w:rPr>
      </w:pPr>
      <w:r w:rsidRPr="001D239D">
        <w:rPr>
          <w:rFonts w:eastAsia="Calibri" w:cstheme="minorHAnsi"/>
          <w:b/>
          <w:i/>
          <w:iCs/>
          <w:sz w:val="24"/>
          <w:szCs w:val="24"/>
          <w:lang w:val="en-US"/>
        </w:rPr>
        <w:lastRenderedPageBreak/>
        <w:t>Note examples of improper conduct of staff or Volunteers include:</w:t>
      </w:r>
    </w:p>
    <w:p w14:paraId="2D6F9770" w14:textId="77777777" w:rsidR="00B33529" w:rsidRPr="001D239D" w:rsidRDefault="00B33529" w:rsidP="003B1F75">
      <w:pPr>
        <w:spacing w:after="0"/>
        <w:ind w:hanging="567"/>
        <w:rPr>
          <w:rFonts w:eastAsia="Calibri" w:cstheme="minorHAnsi"/>
          <w:i/>
          <w:iCs/>
          <w:sz w:val="24"/>
          <w:szCs w:val="24"/>
          <w:lang w:val="en-US"/>
        </w:rPr>
      </w:pPr>
    </w:p>
    <w:p w14:paraId="2D115E35" w14:textId="77777777" w:rsidR="00B33529" w:rsidRPr="001D239D" w:rsidRDefault="00B33529" w:rsidP="00402EF3">
      <w:pPr>
        <w:numPr>
          <w:ilvl w:val="0"/>
          <w:numId w:val="18"/>
        </w:numPr>
        <w:spacing w:after="0"/>
        <w:ind w:left="357" w:hanging="357"/>
        <w:rPr>
          <w:rFonts w:eastAsia="Calibri" w:cstheme="minorHAnsi"/>
          <w:i/>
          <w:iCs/>
          <w:sz w:val="24"/>
          <w:szCs w:val="24"/>
        </w:rPr>
      </w:pPr>
      <w:r w:rsidRPr="001D239D">
        <w:rPr>
          <w:rFonts w:eastAsia="Calibri" w:cstheme="minorHAnsi"/>
          <w:b/>
          <w:i/>
          <w:iCs/>
          <w:sz w:val="24"/>
          <w:szCs w:val="24"/>
        </w:rPr>
        <w:t>Neglect / Acts of Omission / Self-Neglect</w:t>
      </w:r>
      <w:r w:rsidRPr="001D239D">
        <w:rPr>
          <w:rFonts w:eastAsia="Calibri" w:cstheme="minorHAnsi"/>
          <w:i/>
          <w:iCs/>
          <w:sz w:val="24"/>
          <w:szCs w:val="24"/>
        </w:rPr>
        <w:t xml:space="preserve"> - Causing harm by failing to meet needs e.g. ignoring physical or medical care needs, withholding food, medicines, failure to provide adequate supervision </w:t>
      </w:r>
    </w:p>
    <w:p w14:paraId="0E57EBC7" w14:textId="77777777" w:rsidR="00B33529" w:rsidRPr="001D239D" w:rsidRDefault="00B33529" w:rsidP="00402EF3">
      <w:pPr>
        <w:numPr>
          <w:ilvl w:val="0"/>
          <w:numId w:val="18"/>
        </w:numPr>
        <w:spacing w:after="0"/>
        <w:ind w:left="357" w:hanging="357"/>
        <w:rPr>
          <w:rFonts w:eastAsia="Calibri" w:cstheme="minorHAnsi"/>
          <w:i/>
          <w:iCs/>
          <w:sz w:val="24"/>
          <w:szCs w:val="24"/>
        </w:rPr>
      </w:pPr>
      <w:r w:rsidRPr="001D239D">
        <w:rPr>
          <w:rFonts w:eastAsia="Calibri" w:cstheme="minorHAnsi"/>
          <w:b/>
          <w:i/>
          <w:iCs/>
          <w:sz w:val="24"/>
          <w:szCs w:val="24"/>
        </w:rPr>
        <w:t xml:space="preserve">Physical </w:t>
      </w:r>
      <w:r w:rsidRPr="001D239D">
        <w:rPr>
          <w:rFonts w:eastAsia="Calibri" w:cstheme="minorHAnsi"/>
          <w:i/>
          <w:iCs/>
          <w:sz w:val="24"/>
          <w:szCs w:val="24"/>
        </w:rPr>
        <w:t>- Hitting, pushing, slapping, and using inappropriate physical restraint, burning, drowning, and suffocating, with holding medical care, feigning the symptoms of ill health or deliberately causing ill health.</w:t>
      </w:r>
    </w:p>
    <w:p w14:paraId="5DFCE092" w14:textId="77777777" w:rsidR="00B33529" w:rsidRPr="001D239D" w:rsidRDefault="00B33529" w:rsidP="00402EF3">
      <w:pPr>
        <w:numPr>
          <w:ilvl w:val="0"/>
          <w:numId w:val="18"/>
        </w:numPr>
        <w:spacing w:after="0"/>
        <w:ind w:left="357" w:hanging="357"/>
        <w:rPr>
          <w:rFonts w:eastAsia="Calibri" w:cstheme="minorHAnsi"/>
          <w:i/>
          <w:iCs/>
          <w:sz w:val="24"/>
          <w:szCs w:val="24"/>
        </w:rPr>
      </w:pPr>
      <w:r w:rsidRPr="001D239D">
        <w:rPr>
          <w:rFonts w:eastAsia="Calibri" w:cstheme="minorHAnsi"/>
          <w:b/>
          <w:i/>
          <w:iCs/>
          <w:sz w:val="24"/>
          <w:szCs w:val="24"/>
        </w:rPr>
        <w:t>Sexual</w:t>
      </w:r>
      <w:r w:rsidRPr="001D239D">
        <w:rPr>
          <w:rFonts w:eastAsia="Calibri" w:cstheme="minorHAnsi"/>
          <w:i/>
          <w:iCs/>
          <w:sz w:val="24"/>
          <w:szCs w:val="24"/>
        </w:rPr>
        <w:t xml:space="preserve"> - Sexual activity of any kind where the vulnerable person does not or is not able to give consent.</w:t>
      </w:r>
    </w:p>
    <w:p w14:paraId="4940327B" w14:textId="77777777" w:rsidR="00B33529" w:rsidRPr="001D239D" w:rsidRDefault="00B33529" w:rsidP="00402EF3">
      <w:pPr>
        <w:numPr>
          <w:ilvl w:val="0"/>
          <w:numId w:val="18"/>
        </w:numPr>
        <w:spacing w:after="0"/>
        <w:ind w:left="357" w:hanging="357"/>
        <w:rPr>
          <w:rFonts w:eastAsia="Calibri" w:cstheme="minorHAnsi"/>
          <w:i/>
          <w:iCs/>
          <w:sz w:val="24"/>
          <w:szCs w:val="24"/>
        </w:rPr>
      </w:pPr>
      <w:r w:rsidRPr="001D239D">
        <w:rPr>
          <w:rFonts w:eastAsia="Calibri" w:cstheme="minorHAnsi"/>
          <w:b/>
          <w:i/>
          <w:iCs/>
          <w:sz w:val="24"/>
          <w:szCs w:val="24"/>
        </w:rPr>
        <w:t>Psychological</w:t>
      </w:r>
      <w:r w:rsidRPr="001D239D">
        <w:rPr>
          <w:rFonts w:eastAsia="Calibri" w:cstheme="minorHAnsi"/>
          <w:i/>
          <w:iCs/>
          <w:sz w:val="24"/>
          <w:szCs w:val="24"/>
        </w:rPr>
        <w:t xml:space="preserve"> - Including verbal abuse, humiliation, bullying and harassment. Persistent emotional ill treatment, cyber-bullying, seeing or hearing the ill-treatment of others, Domestic Abuse (see the below section)</w:t>
      </w:r>
    </w:p>
    <w:p w14:paraId="3EDD72AC" w14:textId="77777777" w:rsidR="00B33529" w:rsidRPr="001D239D" w:rsidRDefault="00B33529" w:rsidP="00402EF3">
      <w:pPr>
        <w:numPr>
          <w:ilvl w:val="0"/>
          <w:numId w:val="18"/>
        </w:numPr>
        <w:spacing w:after="0"/>
        <w:ind w:left="357" w:hanging="357"/>
        <w:rPr>
          <w:rFonts w:eastAsia="Calibri" w:cstheme="minorHAnsi"/>
          <w:i/>
          <w:iCs/>
          <w:sz w:val="24"/>
          <w:szCs w:val="24"/>
        </w:rPr>
      </w:pPr>
      <w:r w:rsidRPr="001D239D">
        <w:rPr>
          <w:rFonts w:eastAsia="Calibri" w:cstheme="minorHAnsi"/>
          <w:b/>
          <w:i/>
          <w:iCs/>
          <w:sz w:val="24"/>
          <w:szCs w:val="24"/>
        </w:rPr>
        <w:t>Discriminatory Abuse</w:t>
      </w:r>
      <w:r w:rsidRPr="001D239D">
        <w:rPr>
          <w:rFonts w:eastAsia="Calibri" w:cstheme="minorHAnsi"/>
          <w:i/>
          <w:iCs/>
          <w:sz w:val="24"/>
          <w:szCs w:val="24"/>
        </w:rPr>
        <w:t xml:space="preserve"> - Treating a person in a way which does not respect their race, religion, sex, disability, culture, ethnicity or sexuality.</w:t>
      </w:r>
    </w:p>
    <w:p w14:paraId="50851018" w14:textId="77777777" w:rsidR="00B33529" w:rsidRPr="001D239D" w:rsidRDefault="00B33529" w:rsidP="00402EF3">
      <w:pPr>
        <w:numPr>
          <w:ilvl w:val="0"/>
          <w:numId w:val="18"/>
        </w:numPr>
        <w:spacing w:after="0"/>
        <w:ind w:left="357" w:hanging="357"/>
        <w:rPr>
          <w:rFonts w:eastAsia="Calibri" w:cstheme="minorHAnsi"/>
          <w:i/>
          <w:iCs/>
          <w:sz w:val="24"/>
          <w:szCs w:val="24"/>
        </w:rPr>
      </w:pPr>
      <w:r w:rsidRPr="001D239D">
        <w:rPr>
          <w:rFonts w:eastAsia="Calibri" w:cstheme="minorHAnsi"/>
          <w:b/>
          <w:i/>
          <w:iCs/>
          <w:sz w:val="24"/>
          <w:szCs w:val="24"/>
        </w:rPr>
        <w:t>Organisational Abuse</w:t>
      </w:r>
      <w:r w:rsidRPr="001D239D">
        <w:rPr>
          <w:rFonts w:eastAsia="Calibri" w:cstheme="minorHAnsi"/>
          <w:i/>
          <w:iCs/>
          <w:sz w:val="24"/>
          <w:szCs w:val="24"/>
        </w:rPr>
        <w:t xml:space="preserve"> - Where routines and rules make a person alter his/her lifestyle and culture to fit in with the institution.</w:t>
      </w:r>
    </w:p>
    <w:p w14:paraId="1BC739DE" w14:textId="77777777" w:rsidR="00B33529" w:rsidRPr="001D239D" w:rsidRDefault="00B33529" w:rsidP="00402EF3">
      <w:pPr>
        <w:numPr>
          <w:ilvl w:val="0"/>
          <w:numId w:val="18"/>
        </w:numPr>
        <w:spacing w:after="0"/>
        <w:ind w:left="357" w:hanging="357"/>
        <w:rPr>
          <w:rFonts w:eastAsia="Calibri" w:cstheme="minorHAnsi"/>
          <w:i/>
          <w:iCs/>
          <w:sz w:val="24"/>
          <w:szCs w:val="24"/>
        </w:rPr>
      </w:pPr>
      <w:r w:rsidRPr="001D239D">
        <w:rPr>
          <w:rFonts w:eastAsia="Calibri" w:cstheme="minorHAnsi"/>
          <w:b/>
          <w:i/>
          <w:iCs/>
          <w:sz w:val="24"/>
          <w:szCs w:val="24"/>
        </w:rPr>
        <w:t>Financial</w:t>
      </w:r>
      <w:r w:rsidRPr="001D239D">
        <w:rPr>
          <w:rFonts w:eastAsia="Calibri" w:cstheme="minorHAnsi"/>
          <w:i/>
          <w:iCs/>
          <w:sz w:val="24"/>
          <w:szCs w:val="24"/>
        </w:rPr>
        <w:t xml:space="preserve"> - Taking money and/or property without permission. Using pressure to control a person’s money/property/ benefits. Taking or offering any financial inducements.</w:t>
      </w:r>
    </w:p>
    <w:p w14:paraId="4503C89F" w14:textId="77777777" w:rsidR="00B33529" w:rsidRPr="001D239D" w:rsidRDefault="00B33529" w:rsidP="00402EF3">
      <w:pPr>
        <w:numPr>
          <w:ilvl w:val="0"/>
          <w:numId w:val="18"/>
        </w:numPr>
        <w:spacing w:after="0"/>
        <w:ind w:left="357" w:hanging="357"/>
        <w:rPr>
          <w:rFonts w:eastAsia="Calibri" w:cstheme="minorHAnsi"/>
          <w:i/>
          <w:iCs/>
          <w:sz w:val="24"/>
          <w:szCs w:val="24"/>
        </w:rPr>
      </w:pPr>
      <w:r w:rsidRPr="001D239D">
        <w:rPr>
          <w:rFonts w:eastAsia="Calibri" w:cstheme="minorHAnsi"/>
          <w:b/>
          <w:i/>
          <w:iCs/>
          <w:sz w:val="24"/>
          <w:szCs w:val="24"/>
          <w:lang w:val="en-US"/>
        </w:rPr>
        <w:t>Modern Slavery / Trafficking</w:t>
      </w:r>
      <w:r w:rsidRPr="001D239D">
        <w:rPr>
          <w:rFonts w:eastAsia="Calibri" w:cstheme="minorHAnsi"/>
          <w:i/>
          <w:iCs/>
          <w:sz w:val="24"/>
          <w:szCs w:val="24"/>
          <w:lang w:val="en-US"/>
        </w:rPr>
        <w:t xml:space="preserve"> - </w:t>
      </w:r>
      <w:r w:rsidRPr="001D239D">
        <w:rPr>
          <w:rFonts w:eastAsia="Calibri" w:cstheme="minorHAnsi"/>
          <w:sz w:val="24"/>
          <w:szCs w:val="24"/>
        </w:rPr>
        <w:t>Smuggling is defined as the facilitation of entry to the UK either secretly or by deception (whether for profit or otherwise). Trafficking involves the transportation of persons in the UK in order to exploit them by the use of force, violence, deception, intimidation, coercion or abuse of their vulnerability.</w:t>
      </w:r>
    </w:p>
    <w:p w14:paraId="3D3466D6" w14:textId="77777777" w:rsidR="00B33529" w:rsidRPr="001D239D" w:rsidRDefault="00B33529" w:rsidP="00402EF3">
      <w:pPr>
        <w:numPr>
          <w:ilvl w:val="0"/>
          <w:numId w:val="18"/>
        </w:numPr>
        <w:spacing w:after="0"/>
        <w:ind w:left="357" w:hanging="357"/>
        <w:rPr>
          <w:rFonts w:eastAsia="Calibri" w:cstheme="minorHAnsi"/>
          <w:i/>
          <w:iCs/>
          <w:sz w:val="24"/>
          <w:szCs w:val="24"/>
        </w:rPr>
      </w:pPr>
      <w:r w:rsidRPr="001D239D">
        <w:rPr>
          <w:rFonts w:eastAsia="Calibri" w:cstheme="minorHAnsi"/>
          <w:b/>
          <w:bCs/>
          <w:i/>
          <w:iCs/>
          <w:sz w:val="24"/>
          <w:szCs w:val="24"/>
          <w:lang w:val="en-US"/>
        </w:rPr>
        <w:t xml:space="preserve">Radicalisation </w:t>
      </w:r>
      <w:r w:rsidRPr="001D239D">
        <w:rPr>
          <w:rFonts w:eastAsia="Calibri" w:cstheme="minorHAnsi"/>
          <w:bCs/>
          <w:i/>
          <w:iCs/>
          <w:sz w:val="24"/>
          <w:szCs w:val="24"/>
          <w:lang w:val="en-US"/>
        </w:rPr>
        <w:t>-</w:t>
      </w:r>
      <w:r w:rsidRPr="001D239D">
        <w:rPr>
          <w:rFonts w:eastAsia="Calibri" w:cstheme="minorHAnsi"/>
          <w:b/>
          <w:bCs/>
          <w:i/>
          <w:iCs/>
          <w:sz w:val="24"/>
          <w:szCs w:val="24"/>
          <w:lang w:val="en-US"/>
        </w:rPr>
        <w:t xml:space="preserve"> </w:t>
      </w:r>
      <w:r w:rsidRPr="001D239D">
        <w:rPr>
          <w:rFonts w:eastAsia="Calibri" w:cstheme="minorHAnsi"/>
          <w:i/>
          <w:color w:val="222222"/>
          <w:sz w:val="24"/>
          <w:szCs w:val="24"/>
        </w:rPr>
        <w:t>is a process by which an individual or group comes to adopt increasingly extreme political, social, or religious ideals and aspirations that (1) reject or undermine the status quo or (2) reject and/or undermine contemporary ideas and expressions of freedom of choice.</w:t>
      </w:r>
    </w:p>
    <w:p w14:paraId="1E59E8E0" w14:textId="77777777" w:rsidR="00B33529" w:rsidRPr="001D239D" w:rsidRDefault="00B33529" w:rsidP="003B1F75">
      <w:pPr>
        <w:spacing w:after="0"/>
        <w:ind w:hanging="567"/>
        <w:rPr>
          <w:rFonts w:eastAsia="Calibri" w:cstheme="minorHAnsi"/>
          <w:sz w:val="24"/>
          <w:szCs w:val="24"/>
          <w:lang w:val="en-US"/>
        </w:rPr>
      </w:pPr>
    </w:p>
    <w:p w14:paraId="7A4797A3" w14:textId="77777777" w:rsidR="00B33529" w:rsidRPr="001D239D" w:rsidRDefault="00B33529" w:rsidP="003B1F75">
      <w:pPr>
        <w:autoSpaceDE w:val="0"/>
        <w:autoSpaceDN w:val="0"/>
        <w:adjustRightInd w:val="0"/>
        <w:spacing w:after="0"/>
        <w:rPr>
          <w:rFonts w:eastAsia="Calibri" w:cstheme="minorHAnsi"/>
          <w:sz w:val="24"/>
          <w:szCs w:val="24"/>
          <w:lang w:val="en-US"/>
        </w:rPr>
      </w:pPr>
      <w:r w:rsidRPr="001D239D">
        <w:rPr>
          <w:rFonts w:eastAsia="Calibri" w:cstheme="minorHAnsi"/>
          <w:sz w:val="24"/>
          <w:szCs w:val="24"/>
          <w:lang w:val="en-US"/>
        </w:rPr>
        <w:t xml:space="preserve">Any staff member who is the subject of allegations must be suspended from providing any services under this contract until the matter is resolved to the satisfaction of the Commissioner. Where appropriate a report should be made to the local authority – for those working with children and young people to the LADO [Local Authority Designated Officer]. </w:t>
      </w:r>
    </w:p>
    <w:p w14:paraId="2791463F" w14:textId="77777777" w:rsidR="00B33529" w:rsidRPr="001D239D" w:rsidRDefault="00B33529" w:rsidP="003B1F75">
      <w:pPr>
        <w:autoSpaceDE w:val="0"/>
        <w:autoSpaceDN w:val="0"/>
        <w:adjustRightInd w:val="0"/>
        <w:spacing w:after="0"/>
        <w:rPr>
          <w:rFonts w:eastAsia="Calibri" w:cstheme="minorHAnsi"/>
          <w:iCs/>
          <w:sz w:val="24"/>
          <w:szCs w:val="24"/>
        </w:rPr>
      </w:pPr>
    </w:p>
    <w:p w14:paraId="0B40A672" w14:textId="4205C962" w:rsidR="00B33529" w:rsidRDefault="00BE6303" w:rsidP="003B1F75">
      <w:pPr>
        <w:autoSpaceDE w:val="0"/>
        <w:autoSpaceDN w:val="0"/>
        <w:adjustRightInd w:val="0"/>
        <w:spacing w:after="0"/>
        <w:rPr>
          <w:rFonts w:eastAsia="Calibri" w:cstheme="minorHAnsi"/>
          <w:iCs/>
          <w:sz w:val="24"/>
          <w:szCs w:val="24"/>
        </w:rPr>
      </w:pPr>
      <w:r>
        <w:rPr>
          <w:rFonts w:eastAsia="Calibri" w:cstheme="minorHAnsi"/>
          <w:iCs/>
          <w:sz w:val="24"/>
          <w:szCs w:val="24"/>
        </w:rPr>
        <w:t>Provider</w:t>
      </w:r>
      <w:r w:rsidR="00B33529" w:rsidRPr="001D239D">
        <w:rPr>
          <w:rFonts w:eastAsia="Calibri" w:cstheme="minorHAnsi"/>
          <w:iCs/>
          <w:sz w:val="24"/>
          <w:szCs w:val="24"/>
        </w:rPr>
        <w:t xml:space="preserve">s will ensure that they have mechanisms in place to fulfil their duty with regard to the Independent Safeguarding Authority where they have dismissed an individual, or an individual has resigned, because they harmed or may harm a vulnerable person. Consideration of subsequent reporting to professional registering bodies will also be needed e.g. GMC, NMC. </w:t>
      </w:r>
    </w:p>
    <w:p w14:paraId="189EFB2F" w14:textId="77777777" w:rsidR="006409CC" w:rsidRPr="001D239D" w:rsidRDefault="006409CC" w:rsidP="003B1F75">
      <w:pPr>
        <w:autoSpaceDE w:val="0"/>
        <w:autoSpaceDN w:val="0"/>
        <w:adjustRightInd w:val="0"/>
        <w:spacing w:after="0"/>
        <w:rPr>
          <w:rFonts w:eastAsia="Calibri" w:cstheme="minorHAnsi"/>
          <w:iCs/>
          <w:sz w:val="24"/>
          <w:szCs w:val="24"/>
        </w:rPr>
      </w:pPr>
    </w:p>
    <w:p w14:paraId="4DAFFB97" w14:textId="77777777" w:rsidR="00964417" w:rsidRPr="001D239D" w:rsidRDefault="00964417" w:rsidP="003B1F75">
      <w:pPr>
        <w:autoSpaceDE w:val="0"/>
        <w:autoSpaceDN w:val="0"/>
        <w:adjustRightInd w:val="0"/>
        <w:spacing w:after="0"/>
        <w:rPr>
          <w:rFonts w:eastAsia="Calibri" w:cstheme="minorHAnsi"/>
          <w:i/>
          <w:iCs/>
          <w:sz w:val="24"/>
          <w:szCs w:val="24"/>
        </w:rPr>
      </w:pPr>
    </w:p>
    <w:p w14:paraId="7353B5C1" w14:textId="77777777" w:rsidR="00B33529" w:rsidRDefault="00DF3E93" w:rsidP="003B1F75">
      <w:pPr>
        <w:autoSpaceDE w:val="0"/>
        <w:autoSpaceDN w:val="0"/>
        <w:spacing w:after="0"/>
        <w:rPr>
          <w:rFonts w:eastAsia="Calibri" w:cstheme="minorHAnsi"/>
          <w:b/>
          <w:bCs/>
          <w:iCs/>
          <w:color w:val="000000"/>
          <w:sz w:val="24"/>
          <w:szCs w:val="24"/>
        </w:rPr>
      </w:pPr>
      <w:r w:rsidRPr="001D239D">
        <w:rPr>
          <w:rFonts w:eastAsia="Calibri" w:cstheme="minorHAnsi"/>
          <w:b/>
          <w:bCs/>
          <w:iCs/>
          <w:color w:val="000000"/>
          <w:sz w:val="24"/>
          <w:szCs w:val="24"/>
        </w:rPr>
        <w:lastRenderedPageBreak/>
        <w:t>5.3.</w:t>
      </w:r>
      <w:r w:rsidR="00C462B5">
        <w:rPr>
          <w:rFonts w:eastAsia="Calibri" w:cstheme="minorHAnsi"/>
          <w:b/>
          <w:bCs/>
          <w:iCs/>
          <w:color w:val="000000"/>
          <w:sz w:val="24"/>
          <w:szCs w:val="24"/>
        </w:rPr>
        <w:t>4</w:t>
      </w:r>
      <w:r w:rsidR="00B33529" w:rsidRPr="001D239D">
        <w:rPr>
          <w:rFonts w:eastAsia="Calibri" w:cstheme="minorHAnsi"/>
          <w:b/>
          <w:bCs/>
          <w:iCs/>
          <w:color w:val="000000"/>
          <w:sz w:val="24"/>
          <w:szCs w:val="24"/>
        </w:rPr>
        <w:t xml:space="preserve"> Domestic Abuse and Sexual Violence</w:t>
      </w:r>
    </w:p>
    <w:p w14:paraId="6D70AE83" w14:textId="77777777" w:rsidR="00964417" w:rsidRPr="001D239D" w:rsidRDefault="00964417" w:rsidP="003B1F75">
      <w:pPr>
        <w:autoSpaceDE w:val="0"/>
        <w:autoSpaceDN w:val="0"/>
        <w:spacing w:after="0"/>
        <w:rPr>
          <w:rFonts w:eastAsia="Calibri" w:cstheme="minorHAnsi"/>
          <w:b/>
          <w:iCs/>
          <w:color w:val="000000"/>
          <w:sz w:val="24"/>
          <w:szCs w:val="24"/>
        </w:rPr>
      </w:pPr>
    </w:p>
    <w:p w14:paraId="16E3CC1B" w14:textId="77777777" w:rsidR="00DF3E93" w:rsidRPr="001D239D" w:rsidRDefault="00B33529" w:rsidP="003B1F75">
      <w:pPr>
        <w:autoSpaceDE w:val="0"/>
        <w:autoSpaceDN w:val="0"/>
        <w:spacing w:after="0"/>
        <w:rPr>
          <w:rFonts w:eastAsia="Calibri" w:cstheme="minorHAnsi"/>
          <w:iCs/>
          <w:color w:val="000000"/>
          <w:sz w:val="24"/>
          <w:szCs w:val="24"/>
        </w:rPr>
      </w:pPr>
      <w:r w:rsidRPr="001D239D">
        <w:rPr>
          <w:rFonts w:eastAsia="Calibri" w:cstheme="minorHAnsi"/>
          <w:iCs/>
          <w:color w:val="000000"/>
          <w:sz w:val="24"/>
          <w:szCs w:val="24"/>
        </w:rPr>
        <w:t>Domestic Abuse is defined by the Home Office as</w:t>
      </w:r>
      <w:r w:rsidR="00DF3E93" w:rsidRPr="001D239D">
        <w:rPr>
          <w:rFonts w:eastAsia="Calibri" w:cstheme="minorHAnsi"/>
          <w:iCs/>
          <w:color w:val="000000"/>
          <w:sz w:val="24"/>
          <w:szCs w:val="24"/>
        </w:rPr>
        <w:t>:</w:t>
      </w:r>
    </w:p>
    <w:p w14:paraId="3C19ECAB" w14:textId="77777777" w:rsidR="00B33529" w:rsidRPr="001D239D" w:rsidRDefault="00B33529" w:rsidP="003B1F75">
      <w:pPr>
        <w:autoSpaceDE w:val="0"/>
        <w:autoSpaceDN w:val="0"/>
        <w:spacing w:after="0"/>
        <w:rPr>
          <w:rFonts w:eastAsia="Calibri" w:cstheme="minorHAnsi"/>
          <w:iCs/>
          <w:color w:val="000000"/>
          <w:sz w:val="24"/>
          <w:szCs w:val="24"/>
        </w:rPr>
      </w:pPr>
      <w:r w:rsidRPr="001D239D">
        <w:rPr>
          <w:rFonts w:eastAsia="Calibri" w:cstheme="minorHAnsi"/>
          <w:iCs/>
          <w:color w:val="000000"/>
          <w:sz w:val="24"/>
          <w:szCs w:val="24"/>
        </w:rPr>
        <w:t xml:space="preserve"> </w:t>
      </w:r>
    </w:p>
    <w:p w14:paraId="49993330" w14:textId="77777777" w:rsidR="00B33529" w:rsidRPr="001D239D" w:rsidRDefault="00B33529" w:rsidP="003B1F75">
      <w:pPr>
        <w:autoSpaceDE w:val="0"/>
        <w:autoSpaceDN w:val="0"/>
        <w:spacing w:after="0"/>
        <w:rPr>
          <w:rFonts w:eastAsia="Calibri" w:cstheme="minorHAnsi"/>
          <w:i/>
          <w:iCs/>
          <w:color w:val="000000"/>
          <w:sz w:val="24"/>
          <w:szCs w:val="24"/>
        </w:rPr>
      </w:pPr>
      <w:r w:rsidRPr="001D239D">
        <w:rPr>
          <w:rFonts w:eastAsia="Calibri" w:cstheme="minorHAnsi"/>
          <w:i/>
          <w:iCs/>
          <w:color w:val="000000"/>
          <w:sz w:val="24"/>
          <w:szCs w:val="24"/>
        </w:rPr>
        <w:t xml:space="preserve">‘Any incident </w:t>
      </w:r>
      <w:r w:rsidRPr="001D239D">
        <w:rPr>
          <w:rFonts w:eastAsia="Calibri" w:cstheme="minorHAnsi"/>
          <w:i/>
          <w:iCs/>
          <w:sz w:val="24"/>
          <w:szCs w:val="24"/>
        </w:rPr>
        <w:t xml:space="preserve">or </w:t>
      </w:r>
      <w:r w:rsidRPr="001D239D">
        <w:rPr>
          <w:rFonts w:eastAsia="Calibri" w:cstheme="minorHAnsi"/>
          <w:i/>
          <w:iCs/>
          <w:color w:val="000000"/>
          <w:sz w:val="24"/>
          <w:szCs w:val="24"/>
        </w:rPr>
        <w:t xml:space="preserve">pattern of incidents of controlling, coercive or threatening behaviour, violence or abuse between those aged 16 or over who are or have been intimate partners or family members regardless of gender or sexuality. This can encompass but is not limited to the following types of abuse: psychological, physical, sexual, financial, and emotional’. </w:t>
      </w:r>
    </w:p>
    <w:p w14:paraId="154D94D4" w14:textId="77777777" w:rsidR="00DF3E93" w:rsidRPr="001D239D" w:rsidRDefault="00DF3E93" w:rsidP="003B1F75">
      <w:pPr>
        <w:autoSpaceDE w:val="0"/>
        <w:autoSpaceDN w:val="0"/>
        <w:spacing w:after="0"/>
        <w:rPr>
          <w:rFonts w:eastAsia="Calibri" w:cstheme="minorHAnsi"/>
          <w:i/>
          <w:iCs/>
          <w:color w:val="000000"/>
          <w:sz w:val="24"/>
          <w:szCs w:val="24"/>
        </w:rPr>
      </w:pPr>
    </w:p>
    <w:p w14:paraId="5C533B11" w14:textId="12494CA8" w:rsidR="00B33529" w:rsidRPr="001D239D" w:rsidRDefault="00DF3E93" w:rsidP="003B1F75">
      <w:pPr>
        <w:autoSpaceDE w:val="0"/>
        <w:autoSpaceDN w:val="0"/>
        <w:spacing w:after="0"/>
        <w:rPr>
          <w:rFonts w:eastAsia="Calibri" w:cstheme="minorHAnsi"/>
          <w:iCs/>
          <w:sz w:val="24"/>
          <w:szCs w:val="24"/>
        </w:rPr>
      </w:pPr>
      <w:r w:rsidRPr="001D239D">
        <w:rPr>
          <w:rFonts w:eastAsia="Calibri" w:cstheme="minorHAnsi"/>
          <w:iCs/>
          <w:color w:val="000000"/>
          <w:sz w:val="24"/>
          <w:szCs w:val="24"/>
        </w:rPr>
        <w:t xml:space="preserve">The </w:t>
      </w:r>
      <w:r w:rsidR="00BE6303">
        <w:rPr>
          <w:rFonts w:eastAsia="Calibri" w:cstheme="minorHAnsi"/>
          <w:iCs/>
          <w:color w:val="000000"/>
          <w:sz w:val="24"/>
          <w:szCs w:val="24"/>
        </w:rPr>
        <w:t>Provider</w:t>
      </w:r>
      <w:r w:rsidRPr="001D239D">
        <w:rPr>
          <w:rFonts w:eastAsia="Calibri" w:cstheme="minorHAnsi"/>
          <w:iCs/>
          <w:color w:val="000000"/>
          <w:sz w:val="24"/>
          <w:szCs w:val="24"/>
        </w:rPr>
        <w:t>[s]</w:t>
      </w:r>
      <w:r w:rsidR="00B33529" w:rsidRPr="001D239D">
        <w:rPr>
          <w:rFonts w:eastAsia="Calibri" w:cstheme="minorHAnsi"/>
          <w:iCs/>
          <w:color w:val="000000"/>
          <w:sz w:val="24"/>
          <w:szCs w:val="24"/>
        </w:rPr>
        <w:t xml:space="preserve"> will recognise the linkages to their service delivery and practice of those they support who are subject to domestic violence, including harm caused to</w:t>
      </w:r>
      <w:r w:rsidR="00B33529" w:rsidRPr="001D239D">
        <w:rPr>
          <w:rFonts w:eastAsia="Calibri" w:cstheme="minorHAnsi"/>
          <w:color w:val="000000"/>
          <w:sz w:val="24"/>
          <w:szCs w:val="24"/>
        </w:rPr>
        <w:t xml:space="preserve"> </w:t>
      </w:r>
      <w:r w:rsidR="00B33529" w:rsidRPr="001D239D">
        <w:rPr>
          <w:rFonts w:eastAsia="Calibri" w:cstheme="minorHAnsi"/>
          <w:iCs/>
          <w:color w:val="000000"/>
          <w:sz w:val="24"/>
          <w:szCs w:val="24"/>
        </w:rPr>
        <w:t xml:space="preserve">primary victims and to their children. It is essential that the </w:t>
      </w:r>
      <w:r w:rsidR="008D1C19">
        <w:rPr>
          <w:rFonts w:eastAsia="Calibri" w:cstheme="minorHAnsi"/>
          <w:iCs/>
          <w:color w:val="000000"/>
          <w:sz w:val="24"/>
          <w:szCs w:val="24"/>
        </w:rPr>
        <w:t xml:space="preserve">Provider[s] </w:t>
      </w:r>
      <w:r w:rsidR="00B33529" w:rsidRPr="001D239D">
        <w:rPr>
          <w:rFonts w:eastAsia="Calibri" w:cstheme="minorHAnsi"/>
          <w:iCs/>
          <w:color w:val="000000"/>
          <w:sz w:val="24"/>
          <w:szCs w:val="24"/>
        </w:rPr>
        <w:t xml:space="preserve">ensures the safeguarding lead </w:t>
      </w:r>
      <w:r w:rsidR="00B33529" w:rsidRPr="001D239D">
        <w:rPr>
          <w:rFonts w:eastAsia="Calibri" w:cstheme="minorHAnsi"/>
          <w:iCs/>
          <w:sz w:val="24"/>
          <w:szCs w:val="24"/>
        </w:rPr>
        <w:t xml:space="preserve">has oversight of domestic and sexual violence also. This will ensure a clear single point of contact for all safeguarding matters with wider system partners. </w:t>
      </w:r>
    </w:p>
    <w:p w14:paraId="000DE1E8" w14:textId="77777777" w:rsidR="00DF3E93" w:rsidRPr="001D239D" w:rsidRDefault="00DF3E93" w:rsidP="003B1F75">
      <w:pPr>
        <w:autoSpaceDE w:val="0"/>
        <w:autoSpaceDN w:val="0"/>
        <w:spacing w:after="0"/>
        <w:rPr>
          <w:rFonts w:eastAsia="Calibri" w:cstheme="minorHAnsi"/>
          <w:iCs/>
          <w:sz w:val="24"/>
          <w:szCs w:val="24"/>
        </w:rPr>
      </w:pPr>
    </w:p>
    <w:p w14:paraId="2FA035E2" w14:textId="08928AE0" w:rsidR="00B33529" w:rsidRPr="001D239D" w:rsidRDefault="00DF3E93" w:rsidP="003B1F75">
      <w:pPr>
        <w:autoSpaceDE w:val="0"/>
        <w:autoSpaceDN w:val="0"/>
        <w:spacing w:after="0"/>
        <w:rPr>
          <w:rFonts w:eastAsia="Calibri" w:cstheme="minorHAnsi"/>
          <w:iCs/>
          <w:sz w:val="24"/>
          <w:szCs w:val="24"/>
        </w:rPr>
      </w:pPr>
      <w:r w:rsidRPr="001D239D">
        <w:rPr>
          <w:rFonts w:eastAsia="Calibri" w:cstheme="minorHAnsi"/>
          <w:iCs/>
          <w:sz w:val="24"/>
          <w:szCs w:val="24"/>
        </w:rPr>
        <w:t xml:space="preserve">The </w:t>
      </w:r>
      <w:r w:rsidR="00BE6303">
        <w:rPr>
          <w:rFonts w:eastAsia="Calibri" w:cstheme="minorHAnsi"/>
          <w:iCs/>
          <w:sz w:val="24"/>
          <w:szCs w:val="24"/>
        </w:rPr>
        <w:t>Provider</w:t>
      </w:r>
      <w:r w:rsidRPr="001D239D">
        <w:rPr>
          <w:rFonts w:eastAsia="Calibri" w:cstheme="minorHAnsi"/>
          <w:iCs/>
          <w:sz w:val="24"/>
          <w:szCs w:val="24"/>
        </w:rPr>
        <w:t>[</w:t>
      </w:r>
      <w:r w:rsidR="00B33529" w:rsidRPr="001D239D">
        <w:rPr>
          <w:rFonts w:eastAsia="Calibri" w:cstheme="minorHAnsi"/>
          <w:iCs/>
          <w:sz w:val="24"/>
          <w:szCs w:val="24"/>
        </w:rPr>
        <w:t>s</w:t>
      </w:r>
      <w:r w:rsidRPr="001D239D">
        <w:rPr>
          <w:rFonts w:eastAsia="Calibri" w:cstheme="minorHAnsi"/>
          <w:iCs/>
          <w:sz w:val="24"/>
          <w:szCs w:val="24"/>
        </w:rPr>
        <w:t>]</w:t>
      </w:r>
      <w:r w:rsidR="00B33529" w:rsidRPr="001D239D">
        <w:rPr>
          <w:rFonts w:eastAsia="Calibri" w:cstheme="minorHAnsi"/>
          <w:iCs/>
          <w:sz w:val="24"/>
          <w:szCs w:val="24"/>
        </w:rPr>
        <w:t xml:space="preserve"> are expected to engage with the Domestic Abuse Partnership and Multi Agency Risk Assessment Conference [MARAC] where the safety of those at high risk is co-ordinated across agencies. </w:t>
      </w:r>
    </w:p>
    <w:p w14:paraId="303FE636" w14:textId="77777777" w:rsidR="00DF3E93" w:rsidRPr="001D239D" w:rsidRDefault="00DF3E93" w:rsidP="003B1F75">
      <w:pPr>
        <w:autoSpaceDE w:val="0"/>
        <w:autoSpaceDN w:val="0"/>
        <w:spacing w:after="0"/>
        <w:rPr>
          <w:rFonts w:eastAsia="Calibri" w:cstheme="minorHAnsi"/>
          <w:iCs/>
          <w:sz w:val="24"/>
          <w:szCs w:val="24"/>
        </w:rPr>
      </w:pPr>
    </w:p>
    <w:p w14:paraId="1E6F7532" w14:textId="777F0996" w:rsidR="00B33529" w:rsidRPr="001D239D" w:rsidRDefault="00B33529" w:rsidP="003B1F75">
      <w:pPr>
        <w:autoSpaceDE w:val="0"/>
        <w:autoSpaceDN w:val="0"/>
        <w:spacing w:after="0"/>
        <w:rPr>
          <w:rFonts w:eastAsia="Calibri" w:cstheme="minorHAnsi"/>
          <w:iCs/>
          <w:sz w:val="24"/>
          <w:szCs w:val="24"/>
        </w:rPr>
      </w:pPr>
      <w:r w:rsidRPr="001D239D">
        <w:rPr>
          <w:rFonts w:eastAsia="Calibri" w:cstheme="minorHAnsi"/>
          <w:iCs/>
          <w:sz w:val="24"/>
          <w:szCs w:val="24"/>
        </w:rPr>
        <w:t xml:space="preserve">There is a requirement that </w:t>
      </w:r>
      <w:r w:rsidR="00BE6303">
        <w:rPr>
          <w:rFonts w:eastAsia="Calibri" w:cstheme="minorHAnsi"/>
          <w:iCs/>
          <w:sz w:val="24"/>
          <w:szCs w:val="24"/>
        </w:rPr>
        <w:t>the Provider</w:t>
      </w:r>
      <w:r w:rsidR="00DF3E93" w:rsidRPr="001D239D">
        <w:rPr>
          <w:rFonts w:eastAsia="Calibri" w:cstheme="minorHAnsi"/>
          <w:iCs/>
          <w:sz w:val="24"/>
          <w:szCs w:val="24"/>
        </w:rPr>
        <w:t>[</w:t>
      </w:r>
      <w:r w:rsidRPr="001D239D">
        <w:rPr>
          <w:rFonts w:eastAsia="Calibri" w:cstheme="minorHAnsi"/>
          <w:iCs/>
          <w:sz w:val="24"/>
          <w:szCs w:val="24"/>
        </w:rPr>
        <w:t>s</w:t>
      </w:r>
      <w:r w:rsidR="00DF3E93" w:rsidRPr="001D239D">
        <w:rPr>
          <w:rFonts w:eastAsia="Calibri" w:cstheme="minorHAnsi"/>
          <w:iCs/>
          <w:sz w:val="24"/>
          <w:szCs w:val="24"/>
        </w:rPr>
        <w:t>]</w:t>
      </w:r>
      <w:r w:rsidRPr="001D239D">
        <w:rPr>
          <w:rFonts w:eastAsia="Calibri" w:cstheme="minorHAnsi"/>
          <w:iCs/>
          <w:sz w:val="24"/>
          <w:szCs w:val="24"/>
        </w:rPr>
        <w:t xml:space="preserve"> use the CAADA-DASH RIC [Risk Identification Checklist], and refers on to MARAC for those at high risk and or supports access to specialist support for lower risk victims as appropriate.</w:t>
      </w:r>
    </w:p>
    <w:p w14:paraId="34EFAEE5" w14:textId="77777777" w:rsidR="00DF3E93" w:rsidRPr="001D239D" w:rsidRDefault="00DF3E93" w:rsidP="003B1F75">
      <w:pPr>
        <w:autoSpaceDE w:val="0"/>
        <w:autoSpaceDN w:val="0"/>
        <w:spacing w:after="0"/>
        <w:rPr>
          <w:rFonts w:eastAsia="Calibri" w:cstheme="minorHAnsi"/>
          <w:iCs/>
          <w:sz w:val="24"/>
          <w:szCs w:val="24"/>
        </w:rPr>
      </w:pPr>
    </w:p>
    <w:p w14:paraId="6A1555B7" w14:textId="0DA3EBC3" w:rsidR="00B33529" w:rsidRPr="001D239D" w:rsidRDefault="00DF3E93" w:rsidP="003B1F75">
      <w:pPr>
        <w:autoSpaceDE w:val="0"/>
        <w:autoSpaceDN w:val="0"/>
        <w:spacing w:after="0"/>
        <w:rPr>
          <w:rFonts w:eastAsia="Calibri" w:cstheme="minorHAnsi"/>
          <w:iCs/>
          <w:sz w:val="24"/>
          <w:szCs w:val="24"/>
        </w:rPr>
      </w:pPr>
      <w:r w:rsidRPr="001D239D">
        <w:rPr>
          <w:rFonts w:eastAsia="Calibri" w:cstheme="minorHAnsi"/>
          <w:iCs/>
          <w:sz w:val="24"/>
          <w:szCs w:val="24"/>
        </w:rPr>
        <w:t xml:space="preserve">The </w:t>
      </w:r>
      <w:r w:rsidR="00BE6303">
        <w:rPr>
          <w:rFonts w:eastAsia="Calibri" w:cstheme="minorHAnsi"/>
          <w:iCs/>
          <w:sz w:val="24"/>
          <w:szCs w:val="24"/>
        </w:rPr>
        <w:t>Provider</w:t>
      </w:r>
      <w:r w:rsidRPr="001D239D">
        <w:rPr>
          <w:rFonts w:eastAsia="Calibri" w:cstheme="minorHAnsi"/>
          <w:iCs/>
          <w:sz w:val="24"/>
          <w:szCs w:val="24"/>
        </w:rPr>
        <w:t>[</w:t>
      </w:r>
      <w:r w:rsidR="00B33529" w:rsidRPr="001D239D">
        <w:rPr>
          <w:rFonts w:eastAsia="Calibri" w:cstheme="minorHAnsi"/>
          <w:iCs/>
          <w:sz w:val="24"/>
          <w:szCs w:val="24"/>
        </w:rPr>
        <w:t>s</w:t>
      </w:r>
      <w:r w:rsidRPr="001D239D">
        <w:rPr>
          <w:rFonts w:eastAsia="Calibri" w:cstheme="minorHAnsi"/>
          <w:iCs/>
          <w:sz w:val="24"/>
          <w:szCs w:val="24"/>
        </w:rPr>
        <w:t>]</w:t>
      </w:r>
      <w:r w:rsidR="00B33529" w:rsidRPr="001D239D">
        <w:rPr>
          <w:rFonts w:eastAsia="Calibri" w:cstheme="minorHAnsi"/>
          <w:iCs/>
          <w:sz w:val="24"/>
          <w:szCs w:val="24"/>
        </w:rPr>
        <w:t xml:space="preserve"> will promote specialist service access for staff, communities and families through the 24/7 Domestic Abuse Hub so that specialist support can be offered at the earliest indications of abuse. </w:t>
      </w:r>
    </w:p>
    <w:p w14:paraId="4F86351B" w14:textId="77777777" w:rsidR="00DF3E93" w:rsidRPr="001D239D" w:rsidRDefault="00DF3E93" w:rsidP="003B1F75">
      <w:pPr>
        <w:autoSpaceDE w:val="0"/>
        <w:autoSpaceDN w:val="0"/>
        <w:spacing w:after="0"/>
        <w:rPr>
          <w:rFonts w:eastAsia="Calibri" w:cstheme="minorHAnsi"/>
          <w:iCs/>
          <w:sz w:val="24"/>
          <w:szCs w:val="24"/>
        </w:rPr>
      </w:pPr>
    </w:p>
    <w:p w14:paraId="6AB02EAA" w14:textId="403263BF" w:rsidR="00B33529" w:rsidRPr="001D239D" w:rsidRDefault="00DF3E93" w:rsidP="003B1F75">
      <w:pPr>
        <w:autoSpaceDE w:val="0"/>
        <w:autoSpaceDN w:val="0"/>
        <w:spacing w:after="0"/>
        <w:rPr>
          <w:rFonts w:eastAsia="Calibri" w:cstheme="minorHAnsi"/>
          <w:iCs/>
          <w:sz w:val="24"/>
          <w:szCs w:val="24"/>
        </w:rPr>
      </w:pPr>
      <w:r w:rsidRPr="001D239D">
        <w:rPr>
          <w:rFonts w:eastAsia="Calibri" w:cstheme="minorHAnsi"/>
          <w:iCs/>
          <w:sz w:val="24"/>
          <w:szCs w:val="24"/>
        </w:rPr>
        <w:t xml:space="preserve">The </w:t>
      </w:r>
      <w:r w:rsidR="00BE6303">
        <w:rPr>
          <w:rFonts w:eastAsia="Calibri" w:cstheme="minorHAnsi"/>
          <w:iCs/>
          <w:sz w:val="24"/>
          <w:szCs w:val="24"/>
        </w:rPr>
        <w:t>Provider</w:t>
      </w:r>
      <w:r w:rsidRPr="001D239D">
        <w:rPr>
          <w:rFonts w:eastAsia="Calibri" w:cstheme="minorHAnsi"/>
          <w:iCs/>
          <w:sz w:val="24"/>
          <w:szCs w:val="24"/>
        </w:rPr>
        <w:t>[</w:t>
      </w:r>
      <w:r w:rsidR="00B33529" w:rsidRPr="001D239D">
        <w:rPr>
          <w:rFonts w:eastAsia="Calibri" w:cstheme="minorHAnsi"/>
          <w:iCs/>
          <w:sz w:val="24"/>
          <w:szCs w:val="24"/>
        </w:rPr>
        <w:t>s</w:t>
      </w:r>
      <w:r w:rsidRPr="001D239D">
        <w:rPr>
          <w:rFonts w:eastAsia="Calibri" w:cstheme="minorHAnsi"/>
          <w:iCs/>
          <w:sz w:val="24"/>
          <w:szCs w:val="24"/>
        </w:rPr>
        <w:t>]</w:t>
      </w:r>
      <w:r w:rsidR="00B33529" w:rsidRPr="001D239D">
        <w:rPr>
          <w:rFonts w:eastAsia="Calibri" w:cstheme="minorHAnsi"/>
          <w:iCs/>
          <w:sz w:val="24"/>
          <w:szCs w:val="24"/>
        </w:rPr>
        <w:t xml:space="preserve"> will be particularly attentive to the links between domestic abuse, mental ill health and substance misuse and seek to be involved in integrated responses so that families experience co-ordinated interventions and support, particularly where these issues constitute risks to children. </w:t>
      </w:r>
    </w:p>
    <w:p w14:paraId="03FB1225" w14:textId="77777777" w:rsidR="00DF3E93" w:rsidRPr="001D239D" w:rsidRDefault="00DF3E93" w:rsidP="003B1F75">
      <w:pPr>
        <w:autoSpaceDE w:val="0"/>
        <w:autoSpaceDN w:val="0"/>
        <w:spacing w:after="0"/>
        <w:rPr>
          <w:rFonts w:eastAsia="Calibri" w:cstheme="minorHAnsi"/>
          <w:iCs/>
          <w:sz w:val="24"/>
          <w:szCs w:val="24"/>
        </w:rPr>
      </w:pPr>
    </w:p>
    <w:p w14:paraId="51F3B583" w14:textId="18AF13A6" w:rsidR="00B33529" w:rsidRPr="001D239D" w:rsidRDefault="00DF3E93" w:rsidP="003B1F75">
      <w:pPr>
        <w:autoSpaceDE w:val="0"/>
        <w:autoSpaceDN w:val="0"/>
        <w:spacing w:after="0"/>
        <w:rPr>
          <w:rFonts w:eastAsia="Calibri" w:cstheme="minorHAnsi"/>
          <w:iCs/>
          <w:sz w:val="24"/>
          <w:szCs w:val="24"/>
        </w:rPr>
      </w:pPr>
      <w:r w:rsidRPr="001D239D">
        <w:rPr>
          <w:rFonts w:eastAsia="Calibri" w:cstheme="minorHAnsi"/>
          <w:iCs/>
          <w:sz w:val="24"/>
          <w:szCs w:val="24"/>
        </w:rPr>
        <w:t xml:space="preserve">The </w:t>
      </w:r>
      <w:r w:rsidR="00BE6303">
        <w:rPr>
          <w:rFonts w:eastAsia="Calibri" w:cstheme="minorHAnsi"/>
          <w:iCs/>
          <w:sz w:val="24"/>
          <w:szCs w:val="24"/>
        </w:rPr>
        <w:t>Provider</w:t>
      </w:r>
      <w:r w:rsidRPr="001D239D">
        <w:rPr>
          <w:rFonts w:eastAsia="Calibri" w:cstheme="minorHAnsi"/>
          <w:iCs/>
          <w:sz w:val="24"/>
          <w:szCs w:val="24"/>
        </w:rPr>
        <w:t>[</w:t>
      </w:r>
      <w:r w:rsidR="00B33529" w:rsidRPr="001D239D">
        <w:rPr>
          <w:rFonts w:eastAsia="Calibri" w:cstheme="minorHAnsi"/>
          <w:iCs/>
          <w:sz w:val="24"/>
          <w:szCs w:val="24"/>
        </w:rPr>
        <w:t>s</w:t>
      </w:r>
      <w:r w:rsidRPr="001D239D">
        <w:rPr>
          <w:rFonts w:eastAsia="Calibri" w:cstheme="minorHAnsi"/>
          <w:iCs/>
          <w:sz w:val="24"/>
          <w:szCs w:val="24"/>
        </w:rPr>
        <w:t xml:space="preserve">] </w:t>
      </w:r>
      <w:r w:rsidR="00B33529" w:rsidRPr="001D239D">
        <w:rPr>
          <w:rFonts w:eastAsia="Calibri" w:cstheme="minorHAnsi"/>
          <w:iCs/>
          <w:sz w:val="24"/>
          <w:szCs w:val="24"/>
        </w:rPr>
        <w:t xml:space="preserve">will always consider the potential risks to children caused by domestic abuse and other adult issues and follow their safeguarding procedures as a priority. </w:t>
      </w:r>
    </w:p>
    <w:p w14:paraId="0D87328B" w14:textId="77777777" w:rsidR="00DF3E93" w:rsidRPr="001D239D" w:rsidRDefault="00DF3E93" w:rsidP="003B1F75">
      <w:pPr>
        <w:autoSpaceDE w:val="0"/>
        <w:autoSpaceDN w:val="0"/>
        <w:spacing w:after="0"/>
        <w:rPr>
          <w:rFonts w:eastAsia="Calibri" w:cstheme="minorHAnsi"/>
          <w:iCs/>
          <w:sz w:val="24"/>
          <w:szCs w:val="24"/>
        </w:rPr>
      </w:pPr>
    </w:p>
    <w:p w14:paraId="16AAAAB5" w14:textId="6DC98982" w:rsidR="00B33529" w:rsidRPr="001D239D" w:rsidRDefault="00DF3E93" w:rsidP="003B1F75">
      <w:pPr>
        <w:autoSpaceDE w:val="0"/>
        <w:autoSpaceDN w:val="0"/>
        <w:spacing w:after="0"/>
        <w:rPr>
          <w:rFonts w:eastAsia="Calibri" w:cstheme="minorHAnsi"/>
          <w:iCs/>
          <w:sz w:val="24"/>
          <w:szCs w:val="24"/>
        </w:rPr>
      </w:pPr>
      <w:r w:rsidRPr="001D239D">
        <w:rPr>
          <w:rFonts w:eastAsia="Calibri" w:cstheme="minorHAnsi"/>
          <w:iCs/>
          <w:sz w:val="24"/>
          <w:szCs w:val="24"/>
        </w:rPr>
        <w:t xml:space="preserve">The </w:t>
      </w:r>
      <w:r w:rsidR="00BE6303">
        <w:rPr>
          <w:rFonts w:eastAsia="Calibri" w:cstheme="minorHAnsi"/>
          <w:iCs/>
          <w:sz w:val="24"/>
          <w:szCs w:val="24"/>
        </w:rPr>
        <w:t>Provider</w:t>
      </w:r>
      <w:r w:rsidRPr="001D239D">
        <w:rPr>
          <w:rFonts w:eastAsia="Calibri" w:cstheme="minorHAnsi"/>
          <w:iCs/>
          <w:sz w:val="24"/>
          <w:szCs w:val="24"/>
        </w:rPr>
        <w:t>[</w:t>
      </w:r>
      <w:r w:rsidR="00B33529" w:rsidRPr="001D239D">
        <w:rPr>
          <w:rFonts w:eastAsia="Calibri" w:cstheme="minorHAnsi"/>
          <w:iCs/>
          <w:sz w:val="24"/>
          <w:szCs w:val="24"/>
        </w:rPr>
        <w:t>s</w:t>
      </w:r>
      <w:r w:rsidRPr="001D239D">
        <w:rPr>
          <w:rFonts w:eastAsia="Calibri" w:cstheme="minorHAnsi"/>
          <w:iCs/>
          <w:sz w:val="24"/>
          <w:szCs w:val="24"/>
        </w:rPr>
        <w:t>]</w:t>
      </w:r>
      <w:r w:rsidR="00B33529" w:rsidRPr="001D239D">
        <w:rPr>
          <w:rFonts w:eastAsia="Calibri" w:cstheme="minorHAnsi"/>
          <w:iCs/>
          <w:sz w:val="24"/>
          <w:szCs w:val="24"/>
        </w:rPr>
        <w:t xml:space="preserve"> will promote pathways to sexual abuse support services including the Sexual Assault Referral Centre and the commissioned aftercare</w:t>
      </w:r>
      <w:r w:rsidR="00BE6303">
        <w:rPr>
          <w:rFonts w:eastAsia="Calibri" w:cstheme="minorHAnsi"/>
          <w:iCs/>
          <w:sz w:val="24"/>
          <w:szCs w:val="24"/>
        </w:rPr>
        <w:t xml:space="preserve"> Provider</w:t>
      </w:r>
      <w:r w:rsidR="00B33529" w:rsidRPr="001D239D">
        <w:rPr>
          <w:rFonts w:eastAsia="Calibri" w:cstheme="minorHAnsi"/>
          <w:iCs/>
          <w:sz w:val="24"/>
          <w:szCs w:val="24"/>
        </w:rPr>
        <w:t xml:space="preserve">. </w:t>
      </w:r>
      <w:r w:rsidRPr="001D239D">
        <w:rPr>
          <w:rFonts w:eastAsia="Calibri" w:cstheme="minorHAnsi"/>
          <w:iCs/>
          <w:sz w:val="24"/>
          <w:szCs w:val="24"/>
        </w:rPr>
        <w:t xml:space="preserve">  The </w:t>
      </w:r>
      <w:r w:rsidR="00BE6303">
        <w:rPr>
          <w:rFonts w:eastAsia="Calibri" w:cstheme="minorHAnsi"/>
          <w:iCs/>
          <w:sz w:val="24"/>
          <w:szCs w:val="24"/>
        </w:rPr>
        <w:t>Provider</w:t>
      </w:r>
      <w:r w:rsidRPr="001D239D">
        <w:rPr>
          <w:rFonts w:eastAsia="Calibri" w:cstheme="minorHAnsi"/>
          <w:iCs/>
          <w:sz w:val="24"/>
          <w:szCs w:val="24"/>
        </w:rPr>
        <w:t>[</w:t>
      </w:r>
      <w:r w:rsidR="00B33529" w:rsidRPr="001D239D">
        <w:rPr>
          <w:rFonts w:eastAsia="Calibri" w:cstheme="minorHAnsi"/>
          <w:iCs/>
          <w:sz w:val="24"/>
          <w:szCs w:val="24"/>
        </w:rPr>
        <w:t>s</w:t>
      </w:r>
      <w:r w:rsidRPr="001D239D">
        <w:rPr>
          <w:rFonts w:eastAsia="Calibri" w:cstheme="minorHAnsi"/>
          <w:iCs/>
          <w:sz w:val="24"/>
          <w:szCs w:val="24"/>
        </w:rPr>
        <w:t>]</w:t>
      </w:r>
      <w:r w:rsidR="00B33529" w:rsidRPr="001D239D">
        <w:rPr>
          <w:rFonts w:eastAsia="Calibri" w:cstheme="minorHAnsi"/>
          <w:iCs/>
          <w:sz w:val="24"/>
          <w:szCs w:val="24"/>
        </w:rPr>
        <w:t xml:space="preserve"> are expected to be knowledgeable about sexual violence and exploitation and the appropriate referral pathways for children and adults. Specialist support services for sexual violence are commissioned at sub regional level, and include the Sexual Assault Referral Centre (SARC) at St Marys Hospital in Manchester and the Rape and Sexual Abuse Support Centre (RSASC). </w:t>
      </w:r>
      <w:r w:rsidR="00B33529" w:rsidRPr="001D239D">
        <w:rPr>
          <w:rFonts w:eastAsia="Calibri" w:cstheme="minorHAnsi"/>
          <w:iCs/>
          <w:sz w:val="24"/>
          <w:szCs w:val="24"/>
        </w:rPr>
        <w:lastRenderedPageBreak/>
        <w:t>While support is commissioned at a pan Cheshire level support services are delivered locally in bases accessible by victims.</w:t>
      </w:r>
    </w:p>
    <w:p w14:paraId="2C639BAD" w14:textId="77777777" w:rsidR="00DF3E93" w:rsidRPr="001D239D" w:rsidRDefault="00DF3E93" w:rsidP="003B1F75">
      <w:pPr>
        <w:autoSpaceDE w:val="0"/>
        <w:autoSpaceDN w:val="0"/>
        <w:spacing w:after="0"/>
        <w:rPr>
          <w:rFonts w:eastAsia="Calibri" w:cstheme="minorHAnsi"/>
          <w:iCs/>
          <w:sz w:val="24"/>
          <w:szCs w:val="24"/>
        </w:rPr>
      </w:pPr>
    </w:p>
    <w:p w14:paraId="0457FEFD" w14:textId="49BC9BB4" w:rsidR="00B33529" w:rsidRPr="001D239D" w:rsidRDefault="00B33529" w:rsidP="003B1F75">
      <w:pPr>
        <w:autoSpaceDE w:val="0"/>
        <w:autoSpaceDN w:val="0"/>
        <w:spacing w:after="0"/>
        <w:rPr>
          <w:rFonts w:eastAsia="Calibri" w:cstheme="minorHAnsi"/>
          <w:iCs/>
          <w:sz w:val="24"/>
          <w:szCs w:val="24"/>
        </w:rPr>
      </w:pPr>
      <w:r w:rsidRPr="001D239D">
        <w:rPr>
          <w:rFonts w:eastAsia="Calibri" w:cstheme="minorHAnsi"/>
          <w:iCs/>
          <w:sz w:val="24"/>
          <w:szCs w:val="24"/>
        </w:rPr>
        <w:t xml:space="preserve">It is known that those who are abused and those who abuse will also be among the service user group and the </w:t>
      </w:r>
      <w:r w:rsidR="00BE6303">
        <w:rPr>
          <w:rFonts w:eastAsia="Calibri" w:cstheme="minorHAnsi"/>
          <w:iCs/>
          <w:sz w:val="24"/>
          <w:szCs w:val="24"/>
        </w:rPr>
        <w:t xml:space="preserve">Provider </w:t>
      </w:r>
      <w:r w:rsidRPr="001D239D">
        <w:rPr>
          <w:rFonts w:eastAsia="Calibri" w:cstheme="minorHAnsi"/>
          <w:iCs/>
          <w:sz w:val="24"/>
          <w:szCs w:val="24"/>
        </w:rPr>
        <w:t xml:space="preserve">must take all steps to support staff in their work with service </w:t>
      </w:r>
      <w:r w:rsidR="00BE6303">
        <w:rPr>
          <w:rFonts w:eastAsia="Calibri" w:cstheme="minorHAnsi"/>
          <w:iCs/>
          <w:sz w:val="24"/>
          <w:szCs w:val="24"/>
        </w:rPr>
        <w:t>users. The Provider</w:t>
      </w:r>
      <w:r w:rsidR="00DF3E93" w:rsidRPr="001D239D">
        <w:rPr>
          <w:rFonts w:eastAsia="Calibri" w:cstheme="minorHAnsi"/>
          <w:iCs/>
          <w:sz w:val="24"/>
          <w:szCs w:val="24"/>
        </w:rPr>
        <w:t>[s]</w:t>
      </w:r>
      <w:r w:rsidRPr="001D239D">
        <w:rPr>
          <w:rFonts w:eastAsia="Calibri" w:cstheme="minorHAnsi"/>
          <w:iCs/>
          <w:sz w:val="24"/>
          <w:szCs w:val="24"/>
        </w:rPr>
        <w:t xml:space="preserve"> will also recognise that staff may be personally affected by domestic abuse and this will be accounted for in their own HR policies. </w:t>
      </w:r>
    </w:p>
    <w:p w14:paraId="3EDDD9CC" w14:textId="77777777" w:rsidR="00DF3E93" w:rsidRPr="001D239D" w:rsidRDefault="00DF3E93" w:rsidP="003B1F75">
      <w:pPr>
        <w:autoSpaceDE w:val="0"/>
        <w:autoSpaceDN w:val="0"/>
        <w:spacing w:after="0"/>
        <w:rPr>
          <w:rFonts w:eastAsia="Calibri" w:cstheme="minorHAnsi"/>
          <w:iCs/>
          <w:sz w:val="24"/>
          <w:szCs w:val="24"/>
        </w:rPr>
      </w:pPr>
    </w:p>
    <w:p w14:paraId="5FF92F30" w14:textId="26BE487A" w:rsidR="00B33529" w:rsidRPr="001D239D" w:rsidRDefault="00BE6303" w:rsidP="003B1F75">
      <w:pPr>
        <w:autoSpaceDE w:val="0"/>
        <w:autoSpaceDN w:val="0"/>
        <w:spacing w:after="0"/>
        <w:rPr>
          <w:rFonts w:eastAsia="Calibri" w:cstheme="minorHAnsi"/>
          <w:i/>
          <w:iCs/>
          <w:sz w:val="24"/>
          <w:szCs w:val="24"/>
        </w:rPr>
      </w:pPr>
      <w:r>
        <w:rPr>
          <w:rFonts w:eastAsia="Calibri" w:cstheme="minorHAnsi"/>
          <w:iCs/>
          <w:sz w:val="24"/>
          <w:szCs w:val="24"/>
        </w:rPr>
        <w:t>The Provider</w:t>
      </w:r>
      <w:r w:rsidR="00DF3E93" w:rsidRPr="001D239D">
        <w:rPr>
          <w:rFonts w:eastAsia="Calibri" w:cstheme="minorHAnsi"/>
          <w:iCs/>
          <w:sz w:val="24"/>
          <w:szCs w:val="24"/>
        </w:rPr>
        <w:t>[</w:t>
      </w:r>
      <w:r w:rsidR="00B33529" w:rsidRPr="001D239D">
        <w:rPr>
          <w:rFonts w:eastAsia="Calibri" w:cstheme="minorHAnsi"/>
          <w:iCs/>
          <w:sz w:val="24"/>
          <w:szCs w:val="24"/>
        </w:rPr>
        <w:t>s</w:t>
      </w:r>
      <w:r w:rsidR="00DF3E93" w:rsidRPr="001D239D">
        <w:rPr>
          <w:rFonts w:eastAsia="Calibri" w:cstheme="minorHAnsi"/>
          <w:iCs/>
          <w:sz w:val="24"/>
          <w:szCs w:val="24"/>
        </w:rPr>
        <w:t>]</w:t>
      </w:r>
      <w:r w:rsidR="00B33529" w:rsidRPr="001D239D">
        <w:rPr>
          <w:rFonts w:eastAsia="Calibri" w:cstheme="minorHAnsi"/>
          <w:iCs/>
          <w:sz w:val="24"/>
          <w:szCs w:val="24"/>
        </w:rPr>
        <w:t xml:space="preserve"> practice approach must include support to those who are harmed and</w:t>
      </w:r>
      <w:r w:rsidR="00B33529" w:rsidRPr="001D239D">
        <w:rPr>
          <w:rFonts w:eastAsia="Calibri" w:cstheme="minorHAnsi"/>
          <w:i/>
          <w:iCs/>
          <w:sz w:val="24"/>
          <w:szCs w:val="24"/>
        </w:rPr>
        <w:t xml:space="preserve"> </w:t>
      </w:r>
      <w:r w:rsidR="00B33529" w:rsidRPr="001D239D">
        <w:rPr>
          <w:rFonts w:eastAsia="Calibri" w:cstheme="minorHAnsi"/>
          <w:iCs/>
          <w:sz w:val="24"/>
          <w:szCs w:val="24"/>
        </w:rPr>
        <w:t>accountability for those who harm others including promoting the use of criminal sanctions and voluntary change programmes.</w:t>
      </w:r>
      <w:r w:rsidR="00B33529" w:rsidRPr="001D239D">
        <w:rPr>
          <w:rFonts w:eastAsia="Calibri" w:cstheme="minorHAnsi"/>
          <w:i/>
          <w:iCs/>
          <w:sz w:val="24"/>
          <w:szCs w:val="24"/>
        </w:rPr>
        <w:t xml:space="preserve"> </w:t>
      </w:r>
    </w:p>
    <w:p w14:paraId="75943A99" w14:textId="77777777" w:rsidR="00DF3E93" w:rsidRDefault="00DF3E93" w:rsidP="003B1F75">
      <w:pPr>
        <w:autoSpaceDE w:val="0"/>
        <w:autoSpaceDN w:val="0"/>
        <w:spacing w:after="0"/>
        <w:rPr>
          <w:rFonts w:eastAsia="Calibri" w:cstheme="minorHAnsi"/>
          <w:iCs/>
          <w:sz w:val="24"/>
          <w:szCs w:val="24"/>
        </w:rPr>
      </w:pPr>
    </w:p>
    <w:p w14:paraId="5298EA94" w14:textId="77777777" w:rsidR="00964417" w:rsidRDefault="00680931" w:rsidP="003B1F75">
      <w:pPr>
        <w:spacing w:after="0"/>
        <w:rPr>
          <w:rFonts w:cstheme="minorHAnsi"/>
          <w:b/>
          <w:sz w:val="24"/>
          <w:szCs w:val="24"/>
        </w:rPr>
      </w:pPr>
      <w:r w:rsidRPr="001D239D">
        <w:rPr>
          <w:rFonts w:cstheme="minorHAnsi"/>
          <w:b/>
          <w:sz w:val="24"/>
          <w:szCs w:val="24"/>
        </w:rPr>
        <w:t>5.4</w:t>
      </w:r>
      <w:r w:rsidRPr="001D239D">
        <w:rPr>
          <w:rFonts w:cstheme="minorHAnsi"/>
          <w:b/>
          <w:sz w:val="24"/>
          <w:szCs w:val="24"/>
        </w:rPr>
        <w:tab/>
        <w:t>Prevent and Channel Duties</w:t>
      </w:r>
    </w:p>
    <w:p w14:paraId="4F6C184A" w14:textId="77777777" w:rsidR="000634EE" w:rsidRDefault="000634EE" w:rsidP="003B1F75">
      <w:pPr>
        <w:spacing w:after="0"/>
        <w:rPr>
          <w:rFonts w:cstheme="minorHAnsi"/>
          <w:sz w:val="24"/>
          <w:szCs w:val="24"/>
        </w:rPr>
      </w:pPr>
    </w:p>
    <w:p w14:paraId="00ECB7A3" w14:textId="30BDF26F" w:rsidR="000634EE" w:rsidRPr="000634EE" w:rsidRDefault="000634EE" w:rsidP="003B1F75">
      <w:pPr>
        <w:spacing w:after="0"/>
        <w:rPr>
          <w:rFonts w:cstheme="minorHAnsi"/>
          <w:sz w:val="24"/>
          <w:szCs w:val="24"/>
        </w:rPr>
      </w:pPr>
      <w:r>
        <w:rPr>
          <w:rFonts w:cstheme="minorHAnsi"/>
          <w:sz w:val="24"/>
          <w:szCs w:val="24"/>
        </w:rPr>
        <w:t xml:space="preserve">The </w:t>
      </w:r>
      <w:r w:rsidR="00BE6303">
        <w:rPr>
          <w:rFonts w:cstheme="minorHAnsi"/>
          <w:sz w:val="24"/>
          <w:szCs w:val="24"/>
        </w:rPr>
        <w:t>Provider</w:t>
      </w:r>
      <w:r>
        <w:rPr>
          <w:rFonts w:cstheme="minorHAnsi"/>
          <w:sz w:val="24"/>
          <w:szCs w:val="24"/>
        </w:rPr>
        <w:t>[s] must ensure that they adhere to Prevent and Channel dutie</w:t>
      </w:r>
      <w:r w:rsidRPr="000D0906">
        <w:rPr>
          <w:rFonts w:cstheme="minorHAnsi"/>
          <w:sz w:val="24"/>
          <w:szCs w:val="24"/>
        </w:rPr>
        <w:t>s</w:t>
      </w:r>
      <w:r w:rsidR="000D0906">
        <w:rPr>
          <w:rFonts w:cstheme="minorHAnsi"/>
          <w:sz w:val="24"/>
          <w:szCs w:val="24"/>
        </w:rPr>
        <w:t>.  The national Let’s Talk about it campaign</w:t>
      </w:r>
      <w:r w:rsidRPr="000D0906">
        <w:rPr>
          <w:rStyle w:val="FootnoteReference"/>
          <w:rFonts w:asciiTheme="minorHAnsi" w:hAnsiTheme="minorHAnsi" w:cstheme="minorHAnsi"/>
          <w:sz w:val="24"/>
          <w:szCs w:val="24"/>
        </w:rPr>
        <w:footnoteReference w:id="21"/>
      </w:r>
      <w:r w:rsidR="000D0906">
        <w:rPr>
          <w:rFonts w:cstheme="minorHAnsi"/>
          <w:sz w:val="24"/>
          <w:szCs w:val="24"/>
        </w:rPr>
        <w:t xml:space="preserve"> describes Prevent as being</w:t>
      </w:r>
      <w:r w:rsidR="000D0906" w:rsidRPr="000D0906">
        <w:rPr>
          <w:rFonts w:cstheme="minorHAnsi"/>
          <w:sz w:val="24"/>
          <w:szCs w:val="24"/>
        </w:rPr>
        <w:t xml:space="preserve"> about safeguarding people and communities from the threat of terrorism. Prevent is 1 of the 4 elements of CONTEST, the Government’s counter-terrorism strategy. It aims to stop people becoming terrorists or supporting terrorism.</w:t>
      </w:r>
      <w:r w:rsidR="000D0906">
        <w:rPr>
          <w:rFonts w:cstheme="minorHAnsi"/>
          <w:sz w:val="24"/>
          <w:szCs w:val="24"/>
        </w:rPr>
        <w:t xml:space="preserve">  </w:t>
      </w:r>
      <w:r w:rsidR="000D0906" w:rsidRPr="000D0906">
        <w:rPr>
          <w:rFonts w:cstheme="minorHAnsi"/>
          <w:sz w:val="24"/>
          <w:szCs w:val="24"/>
        </w:rPr>
        <w:t>Channel provides support across the country to those who may be vulnerable to being drawn into terrorism. The overall aim of the programme is early intervention and diverting people away from the risk they may face.</w:t>
      </w:r>
    </w:p>
    <w:p w14:paraId="7FF8EB5E" w14:textId="77777777" w:rsidR="000D0906" w:rsidRPr="001D239D" w:rsidRDefault="000D0906" w:rsidP="003B1F75">
      <w:pPr>
        <w:spacing w:after="0"/>
        <w:rPr>
          <w:rFonts w:cstheme="minorHAnsi"/>
          <w:b/>
          <w:sz w:val="24"/>
          <w:szCs w:val="24"/>
        </w:rPr>
      </w:pPr>
    </w:p>
    <w:p w14:paraId="0B6A7312" w14:textId="77777777" w:rsidR="00964417" w:rsidRDefault="000D0906" w:rsidP="003164BE">
      <w:pPr>
        <w:spacing w:after="0"/>
        <w:rPr>
          <w:rFonts w:cstheme="minorHAnsi"/>
          <w:b/>
          <w:sz w:val="24"/>
          <w:szCs w:val="24"/>
        </w:rPr>
      </w:pPr>
      <w:r>
        <w:rPr>
          <w:rFonts w:cstheme="minorHAnsi"/>
          <w:b/>
          <w:sz w:val="24"/>
          <w:szCs w:val="24"/>
        </w:rPr>
        <w:t>5.5</w:t>
      </w:r>
      <w:r w:rsidR="00680931" w:rsidRPr="001D239D">
        <w:rPr>
          <w:rFonts w:cstheme="minorHAnsi"/>
          <w:b/>
          <w:sz w:val="24"/>
          <w:szCs w:val="24"/>
        </w:rPr>
        <w:tab/>
        <w:t xml:space="preserve">Service Feedback, Engagement and Co-production </w:t>
      </w:r>
    </w:p>
    <w:p w14:paraId="0DCD236D" w14:textId="77777777" w:rsidR="00E9177A" w:rsidRDefault="00E9177A" w:rsidP="003B1F75">
      <w:pPr>
        <w:spacing w:after="0"/>
        <w:ind w:hanging="720"/>
        <w:rPr>
          <w:rFonts w:cstheme="minorHAnsi"/>
          <w:b/>
          <w:sz w:val="24"/>
          <w:szCs w:val="24"/>
        </w:rPr>
      </w:pPr>
    </w:p>
    <w:p w14:paraId="11D4D4AF" w14:textId="210E7B4F" w:rsidR="007C3BED" w:rsidRDefault="007C3BED" w:rsidP="003B1F75">
      <w:pPr>
        <w:spacing w:after="0"/>
        <w:rPr>
          <w:rFonts w:cstheme="minorHAnsi"/>
          <w:sz w:val="24"/>
          <w:szCs w:val="24"/>
        </w:rPr>
      </w:pPr>
      <w:r>
        <w:rPr>
          <w:rFonts w:cstheme="minorHAnsi"/>
          <w:sz w:val="24"/>
          <w:szCs w:val="24"/>
        </w:rPr>
        <w:t>E</w:t>
      </w:r>
      <w:r w:rsidR="000D0906">
        <w:rPr>
          <w:rFonts w:cstheme="minorHAnsi"/>
          <w:sz w:val="24"/>
          <w:szCs w:val="24"/>
        </w:rPr>
        <w:t>ngagement and co-production</w:t>
      </w:r>
      <w:r w:rsidR="00E9177A">
        <w:rPr>
          <w:rFonts w:cstheme="minorHAnsi"/>
          <w:sz w:val="24"/>
          <w:szCs w:val="24"/>
        </w:rPr>
        <w:t xml:space="preserve"> with stakeholders</w:t>
      </w:r>
      <w:r w:rsidR="000D0906">
        <w:rPr>
          <w:rFonts w:cstheme="minorHAnsi"/>
          <w:sz w:val="24"/>
          <w:szCs w:val="24"/>
        </w:rPr>
        <w:t xml:space="preserve"> (particularly</w:t>
      </w:r>
      <w:r>
        <w:rPr>
          <w:rFonts w:cstheme="minorHAnsi"/>
          <w:sz w:val="24"/>
          <w:szCs w:val="24"/>
        </w:rPr>
        <w:t xml:space="preserve"> Service User engagement and co-production</w:t>
      </w:r>
      <w:r w:rsidR="000D0906">
        <w:rPr>
          <w:rFonts w:cstheme="minorHAnsi"/>
          <w:sz w:val="24"/>
          <w:szCs w:val="24"/>
        </w:rPr>
        <w:t>)</w:t>
      </w:r>
      <w:r w:rsidR="00D87D28">
        <w:rPr>
          <w:rFonts w:cstheme="minorHAnsi"/>
          <w:sz w:val="24"/>
          <w:szCs w:val="24"/>
        </w:rPr>
        <w:t xml:space="preserve"> must be a</w:t>
      </w:r>
      <w:r w:rsidR="000D0906">
        <w:rPr>
          <w:rFonts w:cstheme="minorHAnsi"/>
          <w:sz w:val="24"/>
          <w:szCs w:val="24"/>
        </w:rPr>
        <w:t xml:space="preserve"> core principle </w:t>
      </w:r>
      <w:r w:rsidR="00D87D28">
        <w:rPr>
          <w:rFonts w:cstheme="minorHAnsi"/>
          <w:sz w:val="24"/>
          <w:szCs w:val="24"/>
        </w:rPr>
        <w:t>within the Cheshire East Substance Misuse Service.  Engagement and co-production must be embedded within the service</w:t>
      </w:r>
      <w:r>
        <w:rPr>
          <w:rFonts w:cstheme="minorHAnsi"/>
          <w:sz w:val="24"/>
          <w:szCs w:val="24"/>
        </w:rPr>
        <w:t xml:space="preserve"> practice</w:t>
      </w:r>
      <w:r w:rsidR="000D0906">
        <w:rPr>
          <w:rFonts w:cstheme="minorHAnsi"/>
          <w:sz w:val="24"/>
          <w:szCs w:val="24"/>
        </w:rPr>
        <w:t xml:space="preserve"> </w:t>
      </w:r>
      <w:r w:rsidR="00D87D28">
        <w:rPr>
          <w:rFonts w:cstheme="minorHAnsi"/>
          <w:sz w:val="24"/>
          <w:szCs w:val="24"/>
        </w:rPr>
        <w:t xml:space="preserve">to </w:t>
      </w:r>
      <w:r w:rsidR="000D0906">
        <w:rPr>
          <w:rFonts w:cstheme="minorHAnsi"/>
          <w:sz w:val="24"/>
          <w:szCs w:val="24"/>
        </w:rPr>
        <w:t>ensur</w:t>
      </w:r>
      <w:r w:rsidR="00D87D28">
        <w:rPr>
          <w:rFonts w:cstheme="minorHAnsi"/>
          <w:sz w:val="24"/>
          <w:szCs w:val="24"/>
        </w:rPr>
        <w:t xml:space="preserve">e </w:t>
      </w:r>
      <w:r w:rsidR="000D0906">
        <w:rPr>
          <w:rFonts w:cstheme="minorHAnsi"/>
          <w:sz w:val="24"/>
          <w:szCs w:val="24"/>
        </w:rPr>
        <w:t xml:space="preserve">that </w:t>
      </w:r>
      <w:r w:rsidR="00D87D28">
        <w:rPr>
          <w:rFonts w:cstheme="minorHAnsi"/>
          <w:sz w:val="24"/>
          <w:szCs w:val="24"/>
        </w:rPr>
        <w:t>Service Users</w:t>
      </w:r>
      <w:r w:rsidR="000D0906">
        <w:rPr>
          <w:rFonts w:cstheme="minorHAnsi"/>
          <w:sz w:val="24"/>
          <w:szCs w:val="24"/>
        </w:rPr>
        <w:t xml:space="preserve"> feel valued and listened to.</w:t>
      </w:r>
      <w:r w:rsidR="00D87D28">
        <w:rPr>
          <w:rFonts w:cstheme="minorHAnsi"/>
          <w:sz w:val="24"/>
          <w:szCs w:val="24"/>
        </w:rPr>
        <w:t xml:space="preserve">  The </w:t>
      </w:r>
      <w:r w:rsidR="00BE6303">
        <w:rPr>
          <w:rFonts w:cstheme="minorHAnsi"/>
          <w:sz w:val="24"/>
          <w:szCs w:val="24"/>
        </w:rPr>
        <w:t>Provider</w:t>
      </w:r>
      <w:r w:rsidR="00D87D28">
        <w:rPr>
          <w:rFonts w:cstheme="minorHAnsi"/>
          <w:sz w:val="24"/>
          <w:szCs w:val="24"/>
        </w:rPr>
        <w:t xml:space="preserve">[s] must demonstrate how engagement and co-production </w:t>
      </w:r>
      <w:r>
        <w:rPr>
          <w:rFonts w:cstheme="minorHAnsi"/>
          <w:sz w:val="24"/>
          <w:szCs w:val="24"/>
        </w:rPr>
        <w:t>has contributed to service development and improvemen</w:t>
      </w:r>
      <w:r w:rsidR="00BE6303">
        <w:rPr>
          <w:rFonts w:cstheme="minorHAnsi"/>
          <w:sz w:val="24"/>
          <w:szCs w:val="24"/>
        </w:rPr>
        <w:t>t.  The Provider</w:t>
      </w:r>
      <w:r w:rsidR="008D1C19">
        <w:rPr>
          <w:rFonts w:cstheme="minorHAnsi"/>
          <w:sz w:val="24"/>
          <w:szCs w:val="24"/>
        </w:rPr>
        <w:t>[</w:t>
      </w:r>
      <w:r w:rsidR="00E9177A">
        <w:rPr>
          <w:rFonts w:cstheme="minorHAnsi"/>
          <w:sz w:val="24"/>
          <w:szCs w:val="24"/>
        </w:rPr>
        <w:t xml:space="preserve">s] must engage with </w:t>
      </w:r>
      <w:r>
        <w:rPr>
          <w:rFonts w:cstheme="minorHAnsi"/>
          <w:sz w:val="24"/>
          <w:szCs w:val="24"/>
        </w:rPr>
        <w:t>Service User</w:t>
      </w:r>
      <w:r w:rsidR="00E9177A">
        <w:rPr>
          <w:rFonts w:cstheme="minorHAnsi"/>
          <w:sz w:val="24"/>
          <w:szCs w:val="24"/>
        </w:rPr>
        <w:t>s as follows</w:t>
      </w:r>
      <w:r>
        <w:rPr>
          <w:rFonts w:cstheme="minorHAnsi"/>
          <w:sz w:val="24"/>
          <w:szCs w:val="24"/>
        </w:rPr>
        <w:t>:</w:t>
      </w:r>
    </w:p>
    <w:p w14:paraId="2856DC08" w14:textId="77777777" w:rsidR="00CB6D80" w:rsidRDefault="00CB6D80" w:rsidP="003B1F75">
      <w:pPr>
        <w:spacing w:after="0"/>
        <w:rPr>
          <w:rFonts w:cstheme="minorHAnsi"/>
          <w:sz w:val="24"/>
          <w:szCs w:val="24"/>
        </w:rPr>
      </w:pPr>
    </w:p>
    <w:p w14:paraId="2CEFE703" w14:textId="77777777" w:rsidR="000D0906" w:rsidRDefault="007C3BED" w:rsidP="00402EF3">
      <w:pPr>
        <w:pStyle w:val="ListParagraph"/>
        <w:numPr>
          <w:ilvl w:val="0"/>
          <w:numId w:val="34"/>
        </w:numPr>
        <w:spacing w:after="0"/>
        <w:ind w:left="357" w:hanging="357"/>
        <w:rPr>
          <w:rFonts w:cstheme="minorHAnsi"/>
          <w:sz w:val="24"/>
          <w:szCs w:val="24"/>
        </w:rPr>
      </w:pPr>
      <w:r>
        <w:rPr>
          <w:rFonts w:cstheme="minorHAnsi"/>
          <w:sz w:val="24"/>
          <w:szCs w:val="24"/>
        </w:rPr>
        <w:t>The design</w:t>
      </w:r>
      <w:r w:rsidR="00E9177A">
        <w:rPr>
          <w:rFonts w:cstheme="minorHAnsi"/>
          <w:sz w:val="24"/>
          <w:szCs w:val="24"/>
        </w:rPr>
        <w:t>,</w:t>
      </w:r>
      <w:r>
        <w:rPr>
          <w:rFonts w:cstheme="minorHAnsi"/>
          <w:sz w:val="24"/>
          <w:szCs w:val="24"/>
        </w:rPr>
        <w:t xml:space="preserve"> development</w:t>
      </w:r>
      <w:r w:rsidR="00E9177A">
        <w:rPr>
          <w:rFonts w:cstheme="minorHAnsi"/>
          <w:sz w:val="24"/>
          <w:szCs w:val="24"/>
        </w:rPr>
        <w:t xml:space="preserve"> and improvement</w:t>
      </w:r>
      <w:r>
        <w:rPr>
          <w:rFonts w:cstheme="minorHAnsi"/>
          <w:sz w:val="24"/>
          <w:szCs w:val="24"/>
        </w:rPr>
        <w:t xml:space="preserve"> of the service (co-design);</w:t>
      </w:r>
    </w:p>
    <w:p w14:paraId="0A7E22BA" w14:textId="77777777" w:rsidR="007C3BED" w:rsidRDefault="007C3BED" w:rsidP="00402EF3">
      <w:pPr>
        <w:pStyle w:val="ListParagraph"/>
        <w:numPr>
          <w:ilvl w:val="0"/>
          <w:numId w:val="34"/>
        </w:numPr>
        <w:spacing w:after="0"/>
        <w:ind w:left="357" w:hanging="357"/>
        <w:rPr>
          <w:rFonts w:cstheme="minorHAnsi"/>
          <w:sz w:val="24"/>
          <w:szCs w:val="24"/>
        </w:rPr>
      </w:pPr>
      <w:r>
        <w:rPr>
          <w:rFonts w:cstheme="minorHAnsi"/>
          <w:sz w:val="24"/>
          <w:szCs w:val="24"/>
        </w:rPr>
        <w:t>The evaluation and review of service performance</w:t>
      </w:r>
      <w:r w:rsidR="00E9177A">
        <w:rPr>
          <w:rFonts w:cstheme="minorHAnsi"/>
          <w:sz w:val="24"/>
          <w:szCs w:val="24"/>
        </w:rPr>
        <w:t xml:space="preserve"> and pathways</w:t>
      </w:r>
      <w:r>
        <w:rPr>
          <w:rFonts w:cstheme="minorHAnsi"/>
          <w:sz w:val="24"/>
          <w:szCs w:val="24"/>
        </w:rPr>
        <w:t xml:space="preserve"> (co-evaluation);</w:t>
      </w:r>
    </w:p>
    <w:p w14:paraId="2406FBBC" w14:textId="77777777" w:rsidR="007C3BED" w:rsidRPr="007C3BED" w:rsidRDefault="007C3BED" w:rsidP="00402EF3">
      <w:pPr>
        <w:pStyle w:val="ListParagraph"/>
        <w:numPr>
          <w:ilvl w:val="0"/>
          <w:numId w:val="34"/>
        </w:numPr>
        <w:spacing w:after="0"/>
        <w:ind w:left="357" w:hanging="357"/>
        <w:rPr>
          <w:rFonts w:cstheme="minorHAnsi"/>
          <w:sz w:val="24"/>
          <w:szCs w:val="24"/>
        </w:rPr>
      </w:pPr>
      <w:r>
        <w:rPr>
          <w:rFonts w:cstheme="minorHAnsi"/>
          <w:sz w:val="24"/>
          <w:szCs w:val="24"/>
        </w:rPr>
        <w:t>The delivery of services e.g. peers, champions and volunteers (co-delivery).</w:t>
      </w:r>
    </w:p>
    <w:p w14:paraId="422399DE" w14:textId="77777777" w:rsidR="00E9177A" w:rsidRDefault="00E9177A" w:rsidP="003B1F75">
      <w:pPr>
        <w:spacing w:after="0"/>
        <w:rPr>
          <w:rFonts w:cstheme="minorHAnsi"/>
          <w:sz w:val="24"/>
          <w:szCs w:val="24"/>
        </w:rPr>
      </w:pPr>
    </w:p>
    <w:p w14:paraId="6AD2A493" w14:textId="77777777" w:rsidR="00680931" w:rsidRPr="001D239D" w:rsidRDefault="000D0906" w:rsidP="003B1F75">
      <w:pPr>
        <w:spacing w:after="0"/>
        <w:rPr>
          <w:rFonts w:cstheme="minorHAnsi"/>
          <w:b/>
          <w:sz w:val="24"/>
          <w:szCs w:val="24"/>
        </w:rPr>
      </w:pPr>
      <w:r>
        <w:rPr>
          <w:rFonts w:cstheme="minorHAnsi"/>
          <w:b/>
          <w:sz w:val="24"/>
          <w:szCs w:val="24"/>
        </w:rPr>
        <w:t>5.</w:t>
      </w:r>
      <w:r w:rsidR="00E9177A">
        <w:rPr>
          <w:rFonts w:cstheme="minorHAnsi"/>
          <w:b/>
          <w:sz w:val="24"/>
          <w:szCs w:val="24"/>
        </w:rPr>
        <w:t>6</w:t>
      </w:r>
      <w:r w:rsidR="00680931" w:rsidRPr="001D239D">
        <w:rPr>
          <w:rFonts w:cstheme="minorHAnsi"/>
          <w:b/>
          <w:sz w:val="24"/>
          <w:szCs w:val="24"/>
        </w:rPr>
        <w:tab/>
      </w:r>
      <w:r w:rsidR="000E5B15">
        <w:rPr>
          <w:rFonts w:cstheme="minorHAnsi"/>
          <w:b/>
          <w:sz w:val="24"/>
          <w:szCs w:val="24"/>
        </w:rPr>
        <w:t xml:space="preserve">Referral, </w:t>
      </w:r>
      <w:r w:rsidR="00E9177A">
        <w:rPr>
          <w:rFonts w:cstheme="minorHAnsi"/>
          <w:b/>
          <w:sz w:val="24"/>
          <w:szCs w:val="24"/>
        </w:rPr>
        <w:t xml:space="preserve">Assessment and </w:t>
      </w:r>
      <w:r w:rsidR="00680931" w:rsidRPr="001D239D">
        <w:rPr>
          <w:rFonts w:cstheme="minorHAnsi"/>
          <w:b/>
          <w:sz w:val="24"/>
          <w:szCs w:val="24"/>
        </w:rPr>
        <w:t>Support Planning</w:t>
      </w:r>
    </w:p>
    <w:p w14:paraId="2E008DD2" w14:textId="77777777" w:rsidR="00B45B40" w:rsidRDefault="00B45B40" w:rsidP="003B1F75">
      <w:pPr>
        <w:spacing w:after="0"/>
        <w:rPr>
          <w:rFonts w:cstheme="minorHAnsi"/>
          <w:b/>
          <w:sz w:val="24"/>
          <w:szCs w:val="24"/>
        </w:rPr>
      </w:pPr>
    </w:p>
    <w:p w14:paraId="443BEC90" w14:textId="2616FEDC" w:rsidR="00E9177A" w:rsidRPr="000E5B15" w:rsidRDefault="000E5B15" w:rsidP="003B1F75">
      <w:pPr>
        <w:spacing w:after="0"/>
        <w:rPr>
          <w:rFonts w:cstheme="minorHAnsi"/>
          <w:sz w:val="24"/>
          <w:szCs w:val="24"/>
        </w:rPr>
      </w:pPr>
      <w:r>
        <w:rPr>
          <w:rFonts w:cstheme="minorHAnsi"/>
          <w:sz w:val="24"/>
          <w:szCs w:val="24"/>
        </w:rPr>
        <w:t xml:space="preserve">The </w:t>
      </w:r>
      <w:r w:rsidR="00BE6303">
        <w:rPr>
          <w:rFonts w:cstheme="minorHAnsi"/>
          <w:sz w:val="24"/>
          <w:szCs w:val="24"/>
        </w:rPr>
        <w:t>Provider</w:t>
      </w:r>
      <w:r>
        <w:rPr>
          <w:rFonts w:cstheme="minorHAnsi"/>
          <w:sz w:val="24"/>
          <w:szCs w:val="24"/>
        </w:rPr>
        <w:t>[s] must capture</w:t>
      </w:r>
      <w:r w:rsidR="00E9177A" w:rsidRPr="000E5B15">
        <w:rPr>
          <w:rFonts w:cstheme="minorHAnsi"/>
          <w:sz w:val="24"/>
          <w:szCs w:val="24"/>
        </w:rPr>
        <w:t xml:space="preserve"> the views of children, young people</w:t>
      </w:r>
      <w:r>
        <w:rPr>
          <w:rFonts w:cstheme="minorHAnsi"/>
          <w:sz w:val="24"/>
          <w:szCs w:val="24"/>
        </w:rPr>
        <w:t xml:space="preserve"> and adults</w:t>
      </w:r>
      <w:r w:rsidR="00E9177A" w:rsidRPr="000E5B15">
        <w:rPr>
          <w:rFonts w:cstheme="minorHAnsi"/>
          <w:sz w:val="24"/>
          <w:szCs w:val="24"/>
        </w:rPr>
        <w:t xml:space="preserve"> in assessment, with bespoke </w:t>
      </w:r>
      <w:r>
        <w:rPr>
          <w:rFonts w:cstheme="minorHAnsi"/>
          <w:sz w:val="24"/>
          <w:szCs w:val="24"/>
        </w:rPr>
        <w:t xml:space="preserve">‘person centred’ and co-produced </w:t>
      </w:r>
      <w:r w:rsidR="00E9177A" w:rsidRPr="000E5B15">
        <w:rPr>
          <w:rFonts w:cstheme="minorHAnsi"/>
          <w:sz w:val="24"/>
          <w:szCs w:val="24"/>
        </w:rPr>
        <w:t>support planning</w:t>
      </w:r>
      <w:r>
        <w:rPr>
          <w:rFonts w:cstheme="minorHAnsi"/>
          <w:sz w:val="24"/>
          <w:szCs w:val="24"/>
        </w:rPr>
        <w:t>.</w:t>
      </w:r>
    </w:p>
    <w:p w14:paraId="49EF2235" w14:textId="66F17B00" w:rsidR="000E5B15" w:rsidRPr="000E5B15" w:rsidRDefault="000E5B15" w:rsidP="003B1F75">
      <w:pPr>
        <w:spacing w:after="0"/>
        <w:rPr>
          <w:rFonts w:cstheme="minorHAnsi"/>
          <w:sz w:val="24"/>
          <w:szCs w:val="24"/>
        </w:rPr>
      </w:pPr>
      <w:r w:rsidRPr="000E5B15">
        <w:rPr>
          <w:rFonts w:cstheme="minorHAnsi"/>
          <w:sz w:val="24"/>
          <w:szCs w:val="24"/>
        </w:rPr>
        <w:lastRenderedPageBreak/>
        <w:t xml:space="preserve">The </w:t>
      </w:r>
      <w:r w:rsidR="00BE6303">
        <w:rPr>
          <w:rFonts w:cstheme="minorHAnsi"/>
          <w:sz w:val="24"/>
          <w:szCs w:val="24"/>
        </w:rPr>
        <w:t>Provider</w:t>
      </w:r>
      <w:r>
        <w:rPr>
          <w:rFonts w:cstheme="minorHAnsi"/>
          <w:sz w:val="24"/>
          <w:szCs w:val="24"/>
        </w:rPr>
        <w:t>[s]</w:t>
      </w:r>
      <w:r w:rsidRPr="000E5B15">
        <w:rPr>
          <w:rFonts w:cstheme="minorHAnsi"/>
          <w:sz w:val="24"/>
          <w:szCs w:val="24"/>
        </w:rPr>
        <w:t xml:space="preserve"> will formalise clear and visible, easily understandable care and support pathways that are widely available t</w:t>
      </w:r>
      <w:r>
        <w:rPr>
          <w:rFonts w:cstheme="minorHAnsi"/>
          <w:sz w:val="24"/>
          <w:szCs w:val="24"/>
        </w:rPr>
        <w:t>o service users to support self-</w:t>
      </w:r>
      <w:r w:rsidRPr="000E5B15">
        <w:rPr>
          <w:rFonts w:cstheme="minorHAnsi"/>
          <w:sz w:val="24"/>
          <w:szCs w:val="24"/>
        </w:rPr>
        <w:t>referral and referrals from the wider professional groups e.g. Social Care, Police, Domestic Abuse Family Support Unit &amp; Specialist Services, IDTS, Community Health Services, Community Rehabilitation Companies.</w:t>
      </w:r>
    </w:p>
    <w:p w14:paraId="7600398C" w14:textId="77777777" w:rsidR="000E5B15" w:rsidRDefault="000E5B15" w:rsidP="003B1F75">
      <w:pPr>
        <w:spacing w:after="0"/>
        <w:rPr>
          <w:rFonts w:cstheme="minorHAnsi"/>
          <w:sz w:val="24"/>
          <w:szCs w:val="24"/>
        </w:rPr>
      </w:pPr>
    </w:p>
    <w:p w14:paraId="01AC9817" w14:textId="2743D921" w:rsidR="000E5B15" w:rsidRPr="000E5B15" w:rsidRDefault="000E5B15" w:rsidP="003B1F75">
      <w:pPr>
        <w:spacing w:after="0"/>
        <w:rPr>
          <w:rFonts w:cstheme="minorHAnsi"/>
          <w:sz w:val="24"/>
          <w:szCs w:val="24"/>
        </w:rPr>
      </w:pPr>
      <w:r w:rsidRPr="000E5B15">
        <w:rPr>
          <w:rFonts w:cstheme="minorHAnsi"/>
          <w:sz w:val="24"/>
          <w:szCs w:val="24"/>
        </w:rPr>
        <w:t xml:space="preserve">There is an expectation that </w:t>
      </w:r>
      <w:r w:rsidR="00CB6D80">
        <w:rPr>
          <w:rFonts w:cstheme="minorHAnsi"/>
          <w:sz w:val="24"/>
          <w:szCs w:val="24"/>
        </w:rPr>
        <w:t xml:space="preserve">there will be </w:t>
      </w:r>
      <w:r w:rsidRPr="000E5B15">
        <w:rPr>
          <w:rFonts w:cstheme="minorHAnsi"/>
          <w:sz w:val="24"/>
          <w:szCs w:val="24"/>
        </w:rPr>
        <w:t>proactive and meaningful connections with hard to reach communities and underrepresented groups and groups were there is higher prevalence of substance misuse.</w:t>
      </w:r>
    </w:p>
    <w:p w14:paraId="70ED7FA2" w14:textId="77777777" w:rsidR="00CB6D80" w:rsidRDefault="00CB6D80" w:rsidP="003B1F75">
      <w:pPr>
        <w:spacing w:after="0"/>
        <w:rPr>
          <w:rFonts w:cstheme="minorHAnsi"/>
          <w:sz w:val="24"/>
          <w:szCs w:val="24"/>
        </w:rPr>
      </w:pPr>
    </w:p>
    <w:p w14:paraId="555350F1" w14:textId="3C617922" w:rsidR="000E5B15" w:rsidRPr="000E5B15" w:rsidRDefault="000E5B15" w:rsidP="003B1F75">
      <w:pPr>
        <w:spacing w:after="0"/>
        <w:rPr>
          <w:rFonts w:cstheme="minorHAnsi"/>
          <w:sz w:val="24"/>
          <w:szCs w:val="24"/>
        </w:rPr>
      </w:pPr>
      <w:r w:rsidRPr="000E5B15">
        <w:rPr>
          <w:rFonts w:cstheme="minorHAnsi"/>
          <w:sz w:val="24"/>
          <w:szCs w:val="24"/>
        </w:rPr>
        <w:t xml:space="preserve">The service as a whole will accept referrals from individuals, families, parents, carers and professionals. The </w:t>
      </w:r>
      <w:r w:rsidR="00BE6303">
        <w:rPr>
          <w:rFonts w:cstheme="minorHAnsi"/>
          <w:sz w:val="24"/>
          <w:szCs w:val="24"/>
        </w:rPr>
        <w:t>Provider</w:t>
      </w:r>
      <w:r>
        <w:rPr>
          <w:rFonts w:cstheme="minorHAnsi"/>
          <w:sz w:val="24"/>
          <w:szCs w:val="24"/>
        </w:rPr>
        <w:t>[s]</w:t>
      </w:r>
      <w:r w:rsidRPr="000E5B15">
        <w:rPr>
          <w:rFonts w:cstheme="minorHAnsi"/>
          <w:sz w:val="24"/>
          <w:szCs w:val="24"/>
        </w:rPr>
        <w:t xml:space="preserve"> will be responsible for the maintenance of an effective and timely referral pathway explained within an open access policy. </w:t>
      </w:r>
    </w:p>
    <w:p w14:paraId="78551C4B" w14:textId="77777777" w:rsidR="000E5B15" w:rsidRDefault="000E5B15" w:rsidP="003B1F75">
      <w:pPr>
        <w:spacing w:after="0"/>
        <w:rPr>
          <w:rFonts w:cstheme="minorHAnsi"/>
          <w:sz w:val="24"/>
          <w:szCs w:val="24"/>
        </w:rPr>
      </w:pPr>
    </w:p>
    <w:p w14:paraId="742B6BEB" w14:textId="3F174790" w:rsidR="000E5B15" w:rsidRDefault="000E5B15" w:rsidP="003B1F75">
      <w:pPr>
        <w:spacing w:after="0"/>
        <w:rPr>
          <w:rFonts w:cstheme="minorHAnsi"/>
          <w:sz w:val="24"/>
          <w:szCs w:val="24"/>
        </w:rPr>
      </w:pPr>
      <w:r w:rsidRPr="000E5B15">
        <w:rPr>
          <w:rFonts w:cstheme="minorHAnsi"/>
          <w:sz w:val="24"/>
          <w:szCs w:val="24"/>
        </w:rPr>
        <w:t xml:space="preserve">The </w:t>
      </w:r>
      <w:r w:rsidR="00BE6303">
        <w:rPr>
          <w:rFonts w:cstheme="minorHAnsi"/>
          <w:sz w:val="24"/>
          <w:szCs w:val="24"/>
        </w:rPr>
        <w:t>Provider</w:t>
      </w:r>
      <w:r>
        <w:rPr>
          <w:rFonts w:cstheme="minorHAnsi"/>
          <w:sz w:val="24"/>
          <w:szCs w:val="24"/>
        </w:rPr>
        <w:t>[s]</w:t>
      </w:r>
      <w:r w:rsidRPr="000E5B15">
        <w:rPr>
          <w:rFonts w:cstheme="minorHAnsi"/>
          <w:sz w:val="24"/>
          <w:szCs w:val="24"/>
        </w:rPr>
        <w:t xml:space="preserve"> will ensure the delivery of a case management system for those using substance misuse services in Cheshire East. The principles underpinning case management we would expect to see would be as follows:</w:t>
      </w:r>
    </w:p>
    <w:p w14:paraId="7CA35830" w14:textId="77777777" w:rsidR="007F4C96" w:rsidRPr="000E5B15" w:rsidRDefault="007F4C96" w:rsidP="003B1F75">
      <w:pPr>
        <w:spacing w:after="0"/>
        <w:rPr>
          <w:rFonts w:cstheme="minorHAnsi"/>
          <w:sz w:val="24"/>
          <w:szCs w:val="24"/>
        </w:rPr>
      </w:pPr>
    </w:p>
    <w:p w14:paraId="40D80E2F" w14:textId="77777777" w:rsidR="000E5B15" w:rsidRPr="000E5B15" w:rsidRDefault="000E5B15" w:rsidP="00402EF3">
      <w:pPr>
        <w:numPr>
          <w:ilvl w:val="0"/>
          <w:numId w:val="35"/>
        </w:numPr>
        <w:spacing w:after="0"/>
        <w:ind w:left="357" w:hanging="357"/>
        <w:rPr>
          <w:rFonts w:cstheme="minorHAnsi"/>
          <w:sz w:val="24"/>
          <w:szCs w:val="24"/>
        </w:rPr>
      </w:pPr>
      <w:r w:rsidRPr="000E5B15">
        <w:rPr>
          <w:rFonts w:cstheme="minorHAnsi"/>
          <w:sz w:val="24"/>
          <w:szCs w:val="24"/>
        </w:rPr>
        <w:t>Comprehensive assessment of individuals utilising proven assessment tools taking account of their assets</w:t>
      </w:r>
      <w:r>
        <w:rPr>
          <w:rFonts w:cstheme="minorHAnsi"/>
          <w:sz w:val="24"/>
          <w:szCs w:val="24"/>
        </w:rPr>
        <w:t xml:space="preserve"> (strengths)</w:t>
      </w:r>
      <w:r w:rsidRPr="000E5B15">
        <w:rPr>
          <w:rFonts w:cstheme="minorHAnsi"/>
          <w:sz w:val="24"/>
          <w:szCs w:val="24"/>
        </w:rPr>
        <w:t>, any protected characteristic group needs, culture, language needs, religion, belief, pregnancy and mat</w:t>
      </w:r>
      <w:r>
        <w:rPr>
          <w:rFonts w:cstheme="minorHAnsi"/>
          <w:sz w:val="24"/>
          <w:szCs w:val="24"/>
        </w:rPr>
        <w:t>ernity and family circumstances;</w:t>
      </w:r>
    </w:p>
    <w:p w14:paraId="3BA4E5A2" w14:textId="589844F7" w:rsidR="000E5B15" w:rsidRPr="000E5B15" w:rsidRDefault="000E5B15" w:rsidP="00402EF3">
      <w:pPr>
        <w:numPr>
          <w:ilvl w:val="0"/>
          <w:numId w:val="35"/>
        </w:numPr>
        <w:spacing w:after="0"/>
        <w:ind w:left="357" w:hanging="357"/>
        <w:rPr>
          <w:rFonts w:cstheme="minorHAnsi"/>
          <w:sz w:val="24"/>
          <w:szCs w:val="24"/>
        </w:rPr>
      </w:pPr>
      <w:r w:rsidRPr="000E5B15">
        <w:rPr>
          <w:rFonts w:cstheme="minorHAnsi"/>
          <w:sz w:val="24"/>
          <w:szCs w:val="24"/>
        </w:rPr>
        <w:t>Co-production of care and support plans that build on individuals assets</w:t>
      </w:r>
      <w:r w:rsidR="002D14BB">
        <w:rPr>
          <w:rFonts w:cstheme="minorHAnsi"/>
          <w:sz w:val="24"/>
          <w:szCs w:val="24"/>
        </w:rPr>
        <w:t xml:space="preserve"> (strengths)</w:t>
      </w:r>
      <w:r>
        <w:rPr>
          <w:rFonts w:cstheme="minorHAnsi"/>
          <w:sz w:val="24"/>
          <w:szCs w:val="24"/>
        </w:rPr>
        <w:t>;</w:t>
      </w:r>
    </w:p>
    <w:p w14:paraId="400A5969" w14:textId="77777777" w:rsidR="000E5B15" w:rsidRPr="000E5B15" w:rsidRDefault="000E5B15" w:rsidP="00402EF3">
      <w:pPr>
        <w:numPr>
          <w:ilvl w:val="0"/>
          <w:numId w:val="35"/>
        </w:numPr>
        <w:spacing w:after="0"/>
        <w:ind w:left="357" w:hanging="357"/>
        <w:rPr>
          <w:rFonts w:cstheme="minorHAnsi"/>
          <w:sz w:val="24"/>
          <w:szCs w:val="24"/>
        </w:rPr>
      </w:pPr>
      <w:r w:rsidRPr="000E5B15">
        <w:rPr>
          <w:rFonts w:cstheme="minorHAnsi"/>
          <w:sz w:val="24"/>
          <w:szCs w:val="24"/>
        </w:rPr>
        <w:t>Risk assessment and risk management that contributes to the care and support plan and accounts f</w:t>
      </w:r>
      <w:r>
        <w:rPr>
          <w:rFonts w:cstheme="minorHAnsi"/>
          <w:sz w:val="24"/>
          <w:szCs w:val="24"/>
        </w:rPr>
        <w:t>or crisis and crisis management;</w:t>
      </w:r>
    </w:p>
    <w:p w14:paraId="6814D7A6" w14:textId="77777777" w:rsidR="000E5B15" w:rsidRPr="000E5B15" w:rsidRDefault="000E5B15" w:rsidP="00402EF3">
      <w:pPr>
        <w:numPr>
          <w:ilvl w:val="0"/>
          <w:numId w:val="35"/>
        </w:numPr>
        <w:spacing w:after="0"/>
        <w:ind w:left="357" w:hanging="357"/>
        <w:rPr>
          <w:rFonts w:cstheme="minorHAnsi"/>
          <w:sz w:val="24"/>
          <w:szCs w:val="24"/>
        </w:rPr>
      </w:pPr>
      <w:r w:rsidRPr="000E5B15">
        <w:rPr>
          <w:rFonts w:cstheme="minorHAnsi"/>
          <w:sz w:val="24"/>
          <w:szCs w:val="24"/>
        </w:rPr>
        <w:t>Connected case management where individuals have a dual diagnosis or multiple presenting health needs</w:t>
      </w:r>
      <w:r>
        <w:rPr>
          <w:rFonts w:cstheme="minorHAnsi"/>
          <w:sz w:val="24"/>
          <w:szCs w:val="24"/>
        </w:rPr>
        <w:t>;</w:t>
      </w:r>
    </w:p>
    <w:p w14:paraId="02A1F897" w14:textId="77777777" w:rsidR="000E5B15" w:rsidRPr="000E5B15" w:rsidRDefault="000E5B15" w:rsidP="00402EF3">
      <w:pPr>
        <w:numPr>
          <w:ilvl w:val="0"/>
          <w:numId w:val="35"/>
        </w:numPr>
        <w:spacing w:after="0"/>
        <w:ind w:left="357" w:hanging="357"/>
        <w:rPr>
          <w:rFonts w:cstheme="minorHAnsi"/>
          <w:sz w:val="24"/>
          <w:szCs w:val="24"/>
        </w:rPr>
      </w:pPr>
      <w:r w:rsidRPr="000E5B15">
        <w:rPr>
          <w:rFonts w:cstheme="minorHAnsi"/>
          <w:sz w:val="24"/>
          <w:szCs w:val="24"/>
        </w:rPr>
        <w:t>Consideration and resolution of housing related needs with appropriate provider/commissioner partners</w:t>
      </w:r>
      <w:r>
        <w:rPr>
          <w:rFonts w:cstheme="minorHAnsi"/>
          <w:sz w:val="24"/>
          <w:szCs w:val="24"/>
        </w:rPr>
        <w:t>;</w:t>
      </w:r>
    </w:p>
    <w:p w14:paraId="1ACA60F2" w14:textId="77777777" w:rsidR="000E5B15" w:rsidRPr="000E5B15" w:rsidRDefault="000E5B15" w:rsidP="00402EF3">
      <w:pPr>
        <w:numPr>
          <w:ilvl w:val="0"/>
          <w:numId w:val="35"/>
        </w:numPr>
        <w:spacing w:after="0"/>
        <w:ind w:left="357" w:hanging="357"/>
        <w:rPr>
          <w:rFonts w:cstheme="minorHAnsi"/>
          <w:sz w:val="24"/>
          <w:szCs w:val="24"/>
        </w:rPr>
      </w:pPr>
      <w:r w:rsidRPr="000E5B15">
        <w:rPr>
          <w:rFonts w:cstheme="minorHAnsi"/>
          <w:sz w:val="24"/>
          <w:szCs w:val="24"/>
        </w:rPr>
        <w:t>Organisation of resources to meet the needs of service users accessing the service and to contribute towards formal professional meetings and service planning</w:t>
      </w:r>
      <w:r>
        <w:rPr>
          <w:rFonts w:cstheme="minorHAnsi"/>
          <w:sz w:val="24"/>
          <w:szCs w:val="24"/>
        </w:rPr>
        <w:t>;</w:t>
      </w:r>
    </w:p>
    <w:p w14:paraId="60F5DE35" w14:textId="77777777" w:rsidR="000E5B15" w:rsidRPr="000E5B15" w:rsidRDefault="000E5B15" w:rsidP="00402EF3">
      <w:pPr>
        <w:numPr>
          <w:ilvl w:val="0"/>
          <w:numId w:val="35"/>
        </w:numPr>
        <w:spacing w:after="0"/>
        <w:ind w:left="357" w:hanging="357"/>
        <w:rPr>
          <w:rFonts w:cstheme="minorHAnsi"/>
          <w:sz w:val="24"/>
          <w:szCs w:val="24"/>
        </w:rPr>
      </w:pPr>
      <w:r w:rsidRPr="000E5B15">
        <w:rPr>
          <w:rFonts w:cstheme="minorHAnsi"/>
          <w:sz w:val="24"/>
          <w:szCs w:val="24"/>
        </w:rPr>
        <w:t>Ensure treatment requirements are complied with e.g. general health assessment, Hepatitis and HIV testing</w:t>
      </w:r>
      <w:r>
        <w:rPr>
          <w:rFonts w:cstheme="minorHAnsi"/>
          <w:sz w:val="24"/>
          <w:szCs w:val="24"/>
        </w:rPr>
        <w:t>;</w:t>
      </w:r>
    </w:p>
    <w:p w14:paraId="535A943C" w14:textId="77777777" w:rsidR="000E5B15" w:rsidRPr="000E5B15" w:rsidRDefault="000E5B15" w:rsidP="00402EF3">
      <w:pPr>
        <w:numPr>
          <w:ilvl w:val="0"/>
          <w:numId w:val="35"/>
        </w:numPr>
        <w:spacing w:after="0"/>
        <w:ind w:left="357" w:hanging="357"/>
        <w:rPr>
          <w:rFonts w:cstheme="minorHAnsi"/>
          <w:sz w:val="24"/>
          <w:szCs w:val="24"/>
        </w:rPr>
      </w:pPr>
      <w:r w:rsidRPr="000E5B15">
        <w:rPr>
          <w:rFonts w:cstheme="minorHAnsi"/>
          <w:sz w:val="24"/>
          <w:szCs w:val="24"/>
        </w:rPr>
        <w:t xml:space="preserve">Review of the recovery plan using the </w:t>
      </w:r>
      <w:r>
        <w:rPr>
          <w:rFonts w:cstheme="minorHAnsi"/>
          <w:sz w:val="24"/>
          <w:szCs w:val="24"/>
        </w:rPr>
        <w:t xml:space="preserve">YPOR, TOP, 5 Ways to Wellbeing, </w:t>
      </w:r>
      <w:r w:rsidRPr="00411A58">
        <w:rPr>
          <w:rFonts w:cstheme="minorHAnsi"/>
          <w:sz w:val="24"/>
          <w:szCs w:val="24"/>
        </w:rPr>
        <w:t>Cheshire East Children’s Plan Priorities to monitor progress along with other outcome m</w:t>
      </w:r>
      <w:r w:rsidRPr="000E5B15">
        <w:rPr>
          <w:rFonts w:cstheme="minorHAnsi"/>
          <w:sz w:val="24"/>
          <w:szCs w:val="24"/>
        </w:rPr>
        <w:t>onitoring requirements of the commissioner</w:t>
      </w:r>
    </w:p>
    <w:p w14:paraId="54F59ABC" w14:textId="77777777" w:rsidR="000E5B15" w:rsidRDefault="000E5B15" w:rsidP="00402EF3">
      <w:pPr>
        <w:numPr>
          <w:ilvl w:val="0"/>
          <w:numId w:val="35"/>
        </w:numPr>
        <w:spacing w:after="0"/>
        <w:ind w:left="357" w:hanging="357"/>
        <w:rPr>
          <w:rFonts w:cstheme="minorHAnsi"/>
          <w:sz w:val="24"/>
          <w:szCs w:val="24"/>
        </w:rPr>
      </w:pPr>
      <w:r w:rsidRPr="000E5B15">
        <w:rPr>
          <w:rFonts w:cstheme="minorHAnsi"/>
          <w:sz w:val="24"/>
          <w:szCs w:val="24"/>
        </w:rPr>
        <w:t>D</w:t>
      </w:r>
      <w:r>
        <w:rPr>
          <w:rFonts w:cstheme="minorHAnsi"/>
          <w:sz w:val="24"/>
          <w:szCs w:val="24"/>
        </w:rPr>
        <w:t xml:space="preserve">ischarge, </w:t>
      </w:r>
      <w:r w:rsidRPr="000E5B15">
        <w:rPr>
          <w:rFonts w:cstheme="minorHAnsi"/>
          <w:sz w:val="24"/>
          <w:szCs w:val="24"/>
        </w:rPr>
        <w:t>after care provision</w:t>
      </w:r>
      <w:r>
        <w:rPr>
          <w:rFonts w:cstheme="minorHAnsi"/>
          <w:sz w:val="24"/>
          <w:szCs w:val="24"/>
        </w:rPr>
        <w:t xml:space="preserve"> and continuing recovery </w:t>
      </w:r>
      <w:r w:rsidR="005572D7">
        <w:rPr>
          <w:rFonts w:cstheme="minorHAnsi"/>
          <w:sz w:val="24"/>
          <w:szCs w:val="24"/>
        </w:rPr>
        <w:t>in the community (Recovery Community).</w:t>
      </w:r>
    </w:p>
    <w:p w14:paraId="5B3C0E05" w14:textId="77777777" w:rsidR="006409CC" w:rsidRDefault="006409CC" w:rsidP="006409CC">
      <w:pPr>
        <w:spacing w:after="0"/>
        <w:rPr>
          <w:rFonts w:cstheme="minorHAnsi"/>
          <w:sz w:val="24"/>
          <w:szCs w:val="24"/>
        </w:rPr>
      </w:pPr>
    </w:p>
    <w:p w14:paraId="29F2B653" w14:textId="77777777" w:rsidR="006409CC" w:rsidRDefault="006409CC" w:rsidP="006409CC">
      <w:pPr>
        <w:spacing w:after="0"/>
        <w:rPr>
          <w:rFonts w:cstheme="minorHAnsi"/>
          <w:sz w:val="24"/>
          <w:szCs w:val="24"/>
        </w:rPr>
      </w:pPr>
    </w:p>
    <w:p w14:paraId="5F496631" w14:textId="77777777" w:rsidR="006409CC" w:rsidRDefault="006409CC" w:rsidP="006409CC">
      <w:pPr>
        <w:spacing w:after="0"/>
        <w:rPr>
          <w:rFonts w:cstheme="minorHAnsi"/>
          <w:sz w:val="24"/>
          <w:szCs w:val="24"/>
        </w:rPr>
      </w:pPr>
    </w:p>
    <w:p w14:paraId="6D3E0F70" w14:textId="77777777" w:rsidR="000E5B15" w:rsidRDefault="000E5B15" w:rsidP="003B1F75">
      <w:pPr>
        <w:spacing w:after="0"/>
        <w:rPr>
          <w:rFonts w:cstheme="minorHAnsi"/>
          <w:b/>
          <w:sz w:val="24"/>
          <w:szCs w:val="24"/>
        </w:rPr>
      </w:pPr>
    </w:p>
    <w:p w14:paraId="341E248E" w14:textId="5C732DC9" w:rsidR="00BD0415" w:rsidRDefault="00BD0415" w:rsidP="003B1F75">
      <w:pPr>
        <w:spacing w:after="0"/>
        <w:rPr>
          <w:rFonts w:cstheme="minorHAnsi"/>
          <w:b/>
          <w:sz w:val="24"/>
          <w:szCs w:val="24"/>
        </w:rPr>
      </w:pPr>
      <w:r w:rsidRPr="00BD0415">
        <w:rPr>
          <w:rFonts w:cstheme="minorHAnsi"/>
          <w:b/>
          <w:sz w:val="24"/>
          <w:szCs w:val="24"/>
        </w:rPr>
        <w:lastRenderedPageBreak/>
        <w:t>5.</w:t>
      </w:r>
      <w:r>
        <w:rPr>
          <w:rFonts w:cstheme="minorHAnsi"/>
          <w:b/>
          <w:sz w:val="24"/>
          <w:szCs w:val="24"/>
        </w:rPr>
        <w:t>7</w:t>
      </w:r>
      <w:r w:rsidRPr="00BD0415">
        <w:rPr>
          <w:rFonts w:cstheme="minorHAnsi"/>
          <w:b/>
          <w:sz w:val="24"/>
          <w:szCs w:val="24"/>
        </w:rPr>
        <w:tab/>
      </w:r>
      <w:r>
        <w:rPr>
          <w:rFonts w:cstheme="minorHAnsi"/>
          <w:b/>
          <w:sz w:val="24"/>
          <w:szCs w:val="24"/>
        </w:rPr>
        <w:t>Service Development</w:t>
      </w:r>
    </w:p>
    <w:p w14:paraId="59669D63" w14:textId="77777777" w:rsidR="00CB6D80" w:rsidRDefault="00CB6D80" w:rsidP="003B1F75">
      <w:pPr>
        <w:spacing w:after="0"/>
        <w:rPr>
          <w:rFonts w:cstheme="minorHAnsi"/>
          <w:b/>
          <w:sz w:val="24"/>
          <w:szCs w:val="24"/>
        </w:rPr>
      </w:pPr>
    </w:p>
    <w:p w14:paraId="5E019F28" w14:textId="09367730" w:rsidR="00BD0415" w:rsidRDefault="00BD0415" w:rsidP="003B1F75">
      <w:pPr>
        <w:spacing w:after="0"/>
        <w:rPr>
          <w:rFonts w:cstheme="minorHAnsi"/>
          <w:sz w:val="24"/>
          <w:szCs w:val="24"/>
        </w:rPr>
      </w:pPr>
      <w:r w:rsidRPr="00081A3F">
        <w:rPr>
          <w:rFonts w:cstheme="minorHAnsi"/>
          <w:sz w:val="24"/>
          <w:szCs w:val="24"/>
        </w:rPr>
        <w:t xml:space="preserve">The </w:t>
      </w:r>
      <w:r w:rsidR="00BE6303">
        <w:rPr>
          <w:rFonts w:cstheme="minorHAnsi"/>
          <w:sz w:val="24"/>
          <w:szCs w:val="24"/>
        </w:rPr>
        <w:t xml:space="preserve">Provider[s] </w:t>
      </w:r>
      <w:r w:rsidRPr="00081A3F">
        <w:rPr>
          <w:rFonts w:cstheme="minorHAnsi"/>
          <w:sz w:val="24"/>
          <w:szCs w:val="24"/>
        </w:rPr>
        <w:t>will work with the commissioner on a programme of service developme</w:t>
      </w:r>
      <w:r w:rsidR="00081A3F" w:rsidRPr="00081A3F">
        <w:rPr>
          <w:rFonts w:cstheme="minorHAnsi"/>
          <w:sz w:val="24"/>
          <w:szCs w:val="24"/>
        </w:rPr>
        <w:t>n</w:t>
      </w:r>
      <w:r w:rsidRPr="00081A3F">
        <w:rPr>
          <w:rFonts w:cstheme="minorHAnsi"/>
          <w:sz w:val="24"/>
          <w:szCs w:val="24"/>
        </w:rPr>
        <w:t>t</w:t>
      </w:r>
      <w:r w:rsidR="00081A3F" w:rsidRPr="00081A3F">
        <w:rPr>
          <w:rFonts w:cstheme="minorHAnsi"/>
          <w:sz w:val="24"/>
          <w:szCs w:val="24"/>
        </w:rPr>
        <w:t>s</w:t>
      </w:r>
      <w:r w:rsidR="00CB6D80">
        <w:rPr>
          <w:rFonts w:cstheme="minorHAnsi"/>
          <w:sz w:val="24"/>
          <w:szCs w:val="24"/>
        </w:rPr>
        <w:t xml:space="preserve"> throughout the lifetime of the contract, the programme will be regularly reviewed and up dated.  Areas for service development are </w:t>
      </w:r>
      <w:r w:rsidR="00265164">
        <w:rPr>
          <w:rFonts w:cstheme="minorHAnsi"/>
          <w:sz w:val="24"/>
          <w:szCs w:val="24"/>
        </w:rPr>
        <w:t xml:space="preserve">likely </w:t>
      </w:r>
      <w:r w:rsidR="00265164" w:rsidRPr="00081A3F">
        <w:rPr>
          <w:rFonts w:cstheme="minorHAnsi"/>
          <w:sz w:val="24"/>
          <w:szCs w:val="24"/>
        </w:rPr>
        <w:t>to</w:t>
      </w:r>
      <w:r w:rsidRPr="00081A3F">
        <w:rPr>
          <w:rFonts w:cstheme="minorHAnsi"/>
          <w:sz w:val="24"/>
          <w:szCs w:val="24"/>
        </w:rPr>
        <w:t xml:space="preserve"> include</w:t>
      </w:r>
      <w:r w:rsidR="00CB6D80">
        <w:rPr>
          <w:rFonts w:cstheme="minorHAnsi"/>
          <w:sz w:val="24"/>
          <w:szCs w:val="24"/>
        </w:rPr>
        <w:t>, but are not limited to, the following</w:t>
      </w:r>
      <w:r w:rsidR="002D14BB">
        <w:rPr>
          <w:rFonts w:cstheme="minorHAnsi"/>
          <w:sz w:val="24"/>
          <w:szCs w:val="24"/>
        </w:rPr>
        <w:t>:</w:t>
      </w:r>
    </w:p>
    <w:p w14:paraId="2D285523" w14:textId="77777777" w:rsidR="007F4C96" w:rsidRPr="00BD0415" w:rsidRDefault="007F4C96" w:rsidP="003B1F75">
      <w:pPr>
        <w:spacing w:after="0"/>
        <w:rPr>
          <w:rFonts w:cstheme="minorHAnsi"/>
          <w:sz w:val="24"/>
          <w:szCs w:val="24"/>
        </w:rPr>
      </w:pPr>
    </w:p>
    <w:p w14:paraId="15B49F79" w14:textId="20E5B9EA" w:rsidR="00BD0415" w:rsidRPr="00CB6D80" w:rsidRDefault="00265164" w:rsidP="00402EF3">
      <w:pPr>
        <w:pStyle w:val="ListParagraph"/>
        <w:numPr>
          <w:ilvl w:val="0"/>
          <w:numId w:val="58"/>
        </w:numPr>
        <w:spacing w:after="0"/>
        <w:ind w:left="357" w:hanging="357"/>
        <w:rPr>
          <w:rFonts w:cstheme="minorHAnsi"/>
          <w:sz w:val="24"/>
          <w:szCs w:val="24"/>
        </w:rPr>
      </w:pPr>
      <w:r>
        <w:rPr>
          <w:rFonts w:cstheme="minorHAnsi"/>
          <w:sz w:val="24"/>
          <w:szCs w:val="24"/>
        </w:rPr>
        <w:t>Co-produce</w:t>
      </w:r>
      <w:r w:rsidR="00915F30">
        <w:rPr>
          <w:rFonts w:cstheme="minorHAnsi"/>
          <w:sz w:val="24"/>
          <w:szCs w:val="24"/>
        </w:rPr>
        <w:t xml:space="preserve"> </w:t>
      </w:r>
      <w:r w:rsidR="00BD0415" w:rsidRPr="00BD0415">
        <w:rPr>
          <w:rFonts w:cstheme="minorHAnsi"/>
          <w:sz w:val="24"/>
          <w:szCs w:val="24"/>
        </w:rPr>
        <w:t>Quality indicators</w:t>
      </w:r>
      <w:r w:rsidR="006E5939">
        <w:rPr>
          <w:rFonts w:cstheme="minorHAnsi"/>
          <w:sz w:val="24"/>
          <w:szCs w:val="24"/>
        </w:rPr>
        <w:t xml:space="preserve"> focussing on the needs of vulnerable groups, </w:t>
      </w:r>
    </w:p>
    <w:p w14:paraId="52CBC81B" w14:textId="0DB3CCE6" w:rsidR="00BD0415" w:rsidRPr="00CB6D80" w:rsidRDefault="00BD0415" w:rsidP="00402EF3">
      <w:pPr>
        <w:pStyle w:val="ListParagraph"/>
        <w:numPr>
          <w:ilvl w:val="0"/>
          <w:numId w:val="58"/>
        </w:numPr>
        <w:spacing w:after="0"/>
        <w:ind w:left="357" w:hanging="357"/>
        <w:rPr>
          <w:rFonts w:cstheme="minorHAnsi"/>
          <w:sz w:val="24"/>
          <w:szCs w:val="24"/>
        </w:rPr>
      </w:pPr>
      <w:r w:rsidRPr="00BD0415">
        <w:rPr>
          <w:rFonts w:cstheme="minorHAnsi"/>
          <w:sz w:val="24"/>
          <w:szCs w:val="24"/>
        </w:rPr>
        <w:t>Joint working with the Police and Crime commissioner to respond to any issues raised within the PHE Commissioning Support Pack in re</w:t>
      </w:r>
      <w:r w:rsidR="00081A3F">
        <w:rPr>
          <w:rFonts w:cstheme="minorHAnsi"/>
          <w:sz w:val="24"/>
          <w:szCs w:val="24"/>
        </w:rPr>
        <w:t>la</w:t>
      </w:r>
      <w:r w:rsidRPr="00BD0415">
        <w:rPr>
          <w:rFonts w:cstheme="minorHAnsi"/>
          <w:sz w:val="24"/>
          <w:szCs w:val="24"/>
        </w:rPr>
        <w:t>tion to substance use and offending</w:t>
      </w:r>
    </w:p>
    <w:p w14:paraId="3D15DCCF" w14:textId="6DD04055" w:rsidR="00BD0415" w:rsidRPr="00CB6D80" w:rsidRDefault="00BD0415" w:rsidP="00402EF3">
      <w:pPr>
        <w:pStyle w:val="ListParagraph"/>
        <w:numPr>
          <w:ilvl w:val="0"/>
          <w:numId w:val="58"/>
        </w:numPr>
        <w:spacing w:after="0"/>
        <w:ind w:left="357" w:hanging="357"/>
        <w:rPr>
          <w:rFonts w:cstheme="minorHAnsi"/>
          <w:sz w:val="24"/>
          <w:szCs w:val="24"/>
        </w:rPr>
      </w:pPr>
      <w:r w:rsidRPr="00BD0415">
        <w:rPr>
          <w:rFonts w:cstheme="minorHAnsi"/>
          <w:sz w:val="24"/>
          <w:szCs w:val="24"/>
        </w:rPr>
        <w:t xml:space="preserve">Joint working with NHSE </w:t>
      </w:r>
      <w:r w:rsidR="00081A3F" w:rsidRPr="00BD0415">
        <w:rPr>
          <w:rFonts w:cstheme="minorHAnsi"/>
          <w:sz w:val="24"/>
          <w:szCs w:val="24"/>
        </w:rPr>
        <w:t>commissioners</w:t>
      </w:r>
      <w:r w:rsidR="00081A3F">
        <w:rPr>
          <w:rFonts w:cstheme="minorHAnsi"/>
          <w:sz w:val="24"/>
          <w:szCs w:val="24"/>
        </w:rPr>
        <w:t xml:space="preserve"> on o</w:t>
      </w:r>
      <w:r w:rsidRPr="00BD0415">
        <w:rPr>
          <w:rFonts w:cstheme="minorHAnsi"/>
          <w:sz w:val="24"/>
          <w:szCs w:val="24"/>
        </w:rPr>
        <w:t>ffender healthcare</w:t>
      </w:r>
    </w:p>
    <w:p w14:paraId="060B2441" w14:textId="3069E545" w:rsidR="00BD0415" w:rsidRPr="00CB6D80" w:rsidRDefault="00081A3F" w:rsidP="00402EF3">
      <w:pPr>
        <w:pStyle w:val="ListParagraph"/>
        <w:numPr>
          <w:ilvl w:val="0"/>
          <w:numId w:val="58"/>
        </w:numPr>
        <w:spacing w:after="0"/>
        <w:ind w:left="357" w:hanging="357"/>
        <w:rPr>
          <w:rFonts w:cstheme="minorHAnsi"/>
          <w:sz w:val="24"/>
          <w:szCs w:val="24"/>
        </w:rPr>
      </w:pPr>
      <w:r>
        <w:rPr>
          <w:rFonts w:cstheme="minorHAnsi"/>
          <w:sz w:val="24"/>
          <w:szCs w:val="24"/>
        </w:rPr>
        <w:t>Response to e</w:t>
      </w:r>
      <w:r w:rsidR="00BD0415" w:rsidRPr="00BD0415">
        <w:rPr>
          <w:rFonts w:cstheme="minorHAnsi"/>
          <w:sz w:val="24"/>
          <w:szCs w:val="24"/>
        </w:rPr>
        <w:t xml:space="preserve">merging </w:t>
      </w:r>
      <w:r>
        <w:rPr>
          <w:rFonts w:cstheme="minorHAnsi"/>
          <w:sz w:val="24"/>
          <w:szCs w:val="24"/>
        </w:rPr>
        <w:t>substance misuse for example</w:t>
      </w:r>
      <w:r w:rsidR="00BD0415" w:rsidRPr="00BD0415">
        <w:rPr>
          <w:rFonts w:cstheme="minorHAnsi"/>
          <w:sz w:val="24"/>
          <w:szCs w:val="24"/>
        </w:rPr>
        <w:t xml:space="preserve"> fentanyl</w:t>
      </w:r>
    </w:p>
    <w:p w14:paraId="0519B3A9" w14:textId="61913468" w:rsidR="00BD0415" w:rsidRPr="00CB6D80" w:rsidRDefault="003E1DAF" w:rsidP="00402EF3">
      <w:pPr>
        <w:pStyle w:val="ListParagraph"/>
        <w:numPr>
          <w:ilvl w:val="0"/>
          <w:numId w:val="58"/>
        </w:numPr>
        <w:spacing w:after="0"/>
        <w:ind w:left="357" w:hanging="357"/>
        <w:rPr>
          <w:rFonts w:cstheme="minorHAnsi"/>
          <w:sz w:val="24"/>
          <w:szCs w:val="24"/>
        </w:rPr>
      </w:pPr>
      <w:r>
        <w:rPr>
          <w:rFonts w:cstheme="minorHAnsi"/>
          <w:sz w:val="24"/>
          <w:szCs w:val="24"/>
        </w:rPr>
        <w:t xml:space="preserve">Increasing the proportion of substance misuse clients with an identified mental health need who are actively engaged with mental health services </w:t>
      </w:r>
    </w:p>
    <w:p w14:paraId="5A3EF248" w14:textId="131FD198" w:rsidR="00BD0415" w:rsidRPr="00CB6D80" w:rsidRDefault="003E1DAF" w:rsidP="00402EF3">
      <w:pPr>
        <w:pStyle w:val="ListParagraph"/>
        <w:numPr>
          <w:ilvl w:val="0"/>
          <w:numId w:val="58"/>
        </w:numPr>
        <w:spacing w:after="0"/>
        <w:ind w:left="357" w:hanging="357"/>
        <w:rPr>
          <w:rFonts w:cstheme="minorHAnsi"/>
          <w:sz w:val="24"/>
          <w:szCs w:val="24"/>
        </w:rPr>
      </w:pPr>
      <w:r>
        <w:rPr>
          <w:rFonts w:cstheme="minorHAnsi"/>
          <w:sz w:val="24"/>
          <w:szCs w:val="24"/>
        </w:rPr>
        <w:t xml:space="preserve">Reducing </w:t>
      </w:r>
      <w:r w:rsidR="00BD0415" w:rsidRPr="00BD0415">
        <w:rPr>
          <w:rFonts w:cstheme="minorHAnsi"/>
          <w:sz w:val="24"/>
          <w:szCs w:val="24"/>
        </w:rPr>
        <w:t>DNA rates</w:t>
      </w:r>
    </w:p>
    <w:p w14:paraId="06202809" w14:textId="5661D55E" w:rsidR="00BD0415" w:rsidRDefault="003E1DAF" w:rsidP="00402EF3">
      <w:pPr>
        <w:pStyle w:val="ListParagraph"/>
        <w:numPr>
          <w:ilvl w:val="0"/>
          <w:numId w:val="58"/>
        </w:numPr>
        <w:spacing w:after="0"/>
        <w:ind w:left="357" w:hanging="357"/>
        <w:rPr>
          <w:rFonts w:cstheme="minorHAnsi"/>
          <w:sz w:val="24"/>
          <w:szCs w:val="24"/>
        </w:rPr>
      </w:pPr>
      <w:r>
        <w:rPr>
          <w:rFonts w:cstheme="minorHAnsi"/>
          <w:sz w:val="24"/>
          <w:szCs w:val="24"/>
        </w:rPr>
        <w:t>Adding value to n</w:t>
      </w:r>
      <w:r w:rsidR="00BD0415" w:rsidRPr="00BD0415">
        <w:rPr>
          <w:rFonts w:cstheme="minorHAnsi"/>
          <w:sz w:val="24"/>
          <w:szCs w:val="24"/>
        </w:rPr>
        <w:t xml:space="preserve">eedle exchange </w:t>
      </w:r>
      <w:r>
        <w:rPr>
          <w:rFonts w:cstheme="minorHAnsi"/>
          <w:sz w:val="24"/>
          <w:szCs w:val="24"/>
        </w:rPr>
        <w:t>programme by ensuring users are targeted with harm reduction information</w:t>
      </w:r>
    </w:p>
    <w:p w14:paraId="2DD2F6FF" w14:textId="439D5AF8" w:rsidR="00CB6D80" w:rsidRPr="002D14BB" w:rsidRDefault="00CB6D80" w:rsidP="00402EF3">
      <w:pPr>
        <w:pStyle w:val="ListParagraph"/>
        <w:numPr>
          <w:ilvl w:val="0"/>
          <w:numId w:val="58"/>
        </w:numPr>
        <w:spacing w:after="0"/>
        <w:ind w:left="357" w:hanging="357"/>
        <w:rPr>
          <w:rFonts w:cstheme="minorHAnsi"/>
          <w:sz w:val="24"/>
          <w:szCs w:val="24"/>
        </w:rPr>
      </w:pPr>
      <w:r>
        <w:rPr>
          <w:rFonts w:cstheme="minorHAnsi"/>
          <w:sz w:val="24"/>
          <w:szCs w:val="24"/>
        </w:rPr>
        <w:t>Children and Young People’s element of service delivery</w:t>
      </w:r>
      <w:r w:rsidR="002D14BB" w:rsidRPr="002D14BB">
        <w:rPr>
          <w:rFonts w:cstheme="minorHAnsi"/>
          <w:sz w:val="24"/>
          <w:szCs w:val="24"/>
        </w:rPr>
        <w:t xml:space="preserve"> </w:t>
      </w:r>
      <w:r w:rsidR="002D14BB">
        <w:rPr>
          <w:rFonts w:cstheme="minorHAnsi"/>
          <w:sz w:val="24"/>
          <w:szCs w:val="24"/>
        </w:rPr>
        <w:t>including i</w:t>
      </w:r>
      <w:r w:rsidR="002D14BB" w:rsidRPr="002D14BB">
        <w:rPr>
          <w:rFonts w:cstheme="minorHAnsi"/>
          <w:sz w:val="24"/>
          <w:szCs w:val="24"/>
        </w:rPr>
        <w:t>ncreasing the number of CAFS initiated or contributed to by the Provider</w:t>
      </w:r>
      <w:r w:rsidR="008D1C19">
        <w:rPr>
          <w:rFonts w:cstheme="minorHAnsi"/>
          <w:sz w:val="24"/>
          <w:szCs w:val="24"/>
        </w:rPr>
        <w:t>[s]</w:t>
      </w:r>
      <w:r w:rsidR="002D14BB" w:rsidRPr="002D14BB">
        <w:rPr>
          <w:rFonts w:cstheme="minorHAnsi"/>
          <w:sz w:val="24"/>
          <w:szCs w:val="24"/>
        </w:rPr>
        <w:t>.</w:t>
      </w:r>
    </w:p>
    <w:p w14:paraId="26B0EAA7" w14:textId="082DC1B2" w:rsidR="00D953B7" w:rsidRDefault="00AE2D61" w:rsidP="00402EF3">
      <w:pPr>
        <w:pStyle w:val="ListParagraph"/>
        <w:numPr>
          <w:ilvl w:val="0"/>
          <w:numId w:val="58"/>
        </w:numPr>
        <w:spacing w:after="0"/>
        <w:ind w:left="357" w:hanging="357"/>
        <w:rPr>
          <w:rFonts w:cstheme="minorHAnsi"/>
          <w:sz w:val="24"/>
          <w:szCs w:val="24"/>
        </w:rPr>
      </w:pPr>
      <w:r w:rsidRPr="002D14BB">
        <w:rPr>
          <w:rFonts w:cstheme="minorHAnsi"/>
          <w:sz w:val="24"/>
          <w:szCs w:val="24"/>
        </w:rPr>
        <w:t xml:space="preserve">Further development of shared care arrangements with primary care to reflect increased </w:t>
      </w:r>
      <w:r w:rsidR="00311E70">
        <w:rPr>
          <w:rFonts w:cstheme="minorHAnsi"/>
          <w:sz w:val="24"/>
          <w:szCs w:val="24"/>
        </w:rPr>
        <w:t>numbers of clients in recovery</w:t>
      </w:r>
    </w:p>
    <w:p w14:paraId="662DAC7F" w14:textId="013F743C" w:rsidR="00311E70" w:rsidRDefault="00311E70" w:rsidP="00402EF3">
      <w:pPr>
        <w:pStyle w:val="ListParagraph"/>
        <w:numPr>
          <w:ilvl w:val="0"/>
          <w:numId w:val="58"/>
        </w:numPr>
        <w:spacing w:after="0"/>
        <w:ind w:left="357" w:hanging="357"/>
        <w:rPr>
          <w:rFonts w:cstheme="minorHAnsi"/>
          <w:sz w:val="24"/>
          <w:szCs w:val="24"/>
        </w:rPr>
      </w:pPr>
      <w:r>
        <w:rPr>
          <w:rFonts w:cstheme="minorHAnsi"/>
          <w:sz w:val="24"/>
          <w:szCs w:val="24"/>
        </w:rPr>
        <w:t>Further development of work with pharmacies.</w:t>
      </w:r>
    </w:p>
    <w:p w14:paraId="2D4B7249" w14:textId="77777777" w:rsidR="001F4A4A" w:rsidRDefault="001F4A4A" w:rsidP="001F4A4A">
      <w:pPr>
        <w:spacing w:after="0"/>
        <w:rPr>
          <w:rFonts w:cstheme="minorHAnsi"/>
          <w:sz w:val="24"/>
          <w:szCs w:val="24"/>
        </w:rPr>
      </w:pPr>
    </w:p>
    <w:p w14:paraId="272E1546" w14:textId="426CABE2" w:rsidR="001F4A4A" w:rsidRDefault="00C27086" w:rsidP="001F4A4A">
      <w:pPr>
        <w:spacing w:after="0"/>
        <w:rPr>
          <w:rFonts w:cstheme="minorHAnsi"/>
          <w:sz w:val="24"/>
          <w:szCs w:val="24"/>
        </w:rPr>
      </w:pPr>
      <w:r>
        <w:rPr>
          <w:rFonts w:cstheme="minorHAnsi"/>
          <w:sz w:val="24"/>
          <w:szCs w:val="24"/>
        </w:rPr>
        <w:t>The initial service development plan should be provided within 5 months of contract start and reviewed 6 monthly thereafter.</w:t>
      </w:r>
    </w:p>
    <w:p w14:paraId="05387AC5" w14:textId="77777777" w:rsidR="001F4A4A" w:rsidRDefault="001F4A4A" w:rsidP="001F4A4A">
      <w:pPr>
        <w:spacing w:after="0"/>
        <w:rPr>
          <w:rFonts w:cstheme="minorHAnsi"/>
          <w:sz w:val="24"/>
          <w:szCs w:val="24"/>
        </w:rPr>
      </w:pPr>
    </w:p>
    <w:p w14:paraId="62CA8FB0" w14:textId="77777777" w:rsidR="001F4A4A" w:rsidRDefault="001F4A4A" w:rsidP="001F4A4A">
      <w:pPr>
        <w:spacing w:after="0"/>
        <w:rPr>
          <w:rFonts w:cstheme="minorHAnsi"/>
          <w:sz w:val="24"/>
          <w:szCs w:val="24"/>
        </w:rPr>
      </w:pPr>
    </w:p>
    <w:p w14:paraId="0FF72EA7" w14:textId="77777777" w:rsidR="001F4A4A" w:rsidRDefault="001F4A4A" w:rsidP="001F4A4A">
      <w:pPr>
        <w:spacing w:after="0"/>
        <w:rPr>
          <w:rFonts w:cstheme="minorHAnsi"/>
          <w:sz w:val="24"/>
          <w:szCs w:val="24"/>
        </w:rPr>
      </w:pPr>
    </w:p>
    <w:p w14:paraId="18C57CBC" w14:textId="77777777" w:rsidR="001F4A4A" w:rsidRDefault="001F4A4A" w:rsidP="001F4A4A">
      <w:pPr>
        <w:spacing w:after="0"/>
        <w:rPr>
          <w:rFonts w:cstheme="minorHAnsi"/>
          <w:sz w:val="24"/>
          <w:szCs w:val="24"/>
        </w:rPr>
      </w:pPr>
    </w:p>
    <w:p w14:paraId="6B4EF762" w14:textId="77777777" w:rsidR="001F4A4A" w:rsidRDefault="001F4A4A" w:rsidP="001F4A4A">
      <w:pPr>
        <w:spacing w:after="0"/>
        <w:rPr>
          <w:rFonts w:cstheme="minorHAnsi"/>
          <w:sz w:val="24"/>
          <w:szCs w:val="24"/>
        </w:rPr>
      </w:pPr>
    </w:p>
    <w:p w14:paraId="4F75688E" w14:textId="77777777" w:rsidR="001F4A4A" w:rsidRDefault="001F4A4A" w:rsidP="001F4A4A">
      <w:pPr>
        <w:spacing w:after="0"/>
        <w:rPr>
          <w:rFonts w:cstheme="minorHAnsi"/>
          <w:sz w:val="24"/>
          <w:szCs w:val="24"/>
        </w:rPr>
      </w:pPr>
    </w:p>
    <w:p w14:paraId="6638F676" w14:textId="77777777" w:rsidR="001F4A4A" w:rsidRDefault="001F4A4A" w:rsidP="001F4A4A">
      <w:pPr>
        <w:spacing w:after="0"/>
        <w:rPr>
          <w:rFonts w:cstheme="minorHAnsi"/>
          <w:sz w:val="24"/>
          <w:szCs w:val="24"/>
        </w:rPr>
      </w:pPr>
    </w:p>
    <w:p w14:paraId="3253F5C5" w14:textId="77777777" w:rsidR="001F4A4A" w:rsidRDefault="001F4A4A" w:rsidP="001F4A4A">
      <w:pPr>
        <w:spacing w:after="0"/>
        <w:rPr>
          <w:rFonts w:cstheme="minorHAnsi"/>
          <w:sz w:val="24"/>
          <w:szCs w:val="24"/>
        </w:rPr>
      </w:pPr>
    </w:p>
    <w:p w14:paraId="5A08456E" w14:textId="77777777" w:rsidR="001F4A4A" w:rsidRDefault="001F4A4A" w:rsidP="001F4A4A">
      <w:pPr>
        <w:spacing w:after="0"/>
        <w:rPr>
          <w:rFonts w:cstheme="minorHAnsi"/>
          <w:sz w:val="24"/>
          <w:szCs w:val="24"/>
        </w:rPr>
      </w:pPr>
    </w:p>
    <w:p w14:paraId="0A5C7604" w14:textId="77777777" w:rsidR="001F4A4A" w:rsidRDefault="001F4A4A" w:rsidP="001F4A4A">
      <w:pPr>
        <w:spacing w:after="0"/>
        <w:rPr>
          <w:rFonts w:cstheme="minorHAnsi"/>
          <w:sz w:val="24"/>
          <w:szCs w:val="24"/>
        </w:rPr>
      </w:pPr>
    </w:p>
    <w:p w14:paraId="18281DE5" w14:textId="77777777" w:rsidR="001F4A4A" w:rsidRDefault="001F4A4A" w:rsidP="001F4A4A">
      <w:pPr>
        <w:spacing w:after="0"/>
        <w:rPr>
          <w:rFonts w:cstheme="minorHAnsi"/>
          <w:sz w:val="24"/>
          <w:szCs w:val="24"/>
        </w:rPr>
      </w:pPr>
    </w:p>
    <w:p w14:paraId="560F94A2" w14:textId="77777777" w:rsidR="001F4A4A" w:rsidRDefault="001F4A4A" w:rsidP="001F4A4A">
      <w:pPr>
        <w:spacing w:after="0"/>
        <w:rPr>
          <w:rFonts w:cstheme="minorHAnsi"/>
          <w:sz w:val="24"/>
          <w:szCs w:val="24"/>
        </w:rPr>
      </w:pPr>
    </w:p>
    <w:p w14:paraId="2EC5FEC4" w14:textId="77777777" w:rsidR="001F4A4A" w:rsidRDefault="001F4A4A" w:rsidP="001F4A4A">
      <w:pPr>
        <w:spacing w:after="0"/>
        <w:rPr>
          <w:rFonts w:cstheme="minorHAnsi"/>
          <w:sz w:val="24"/>
          <w:szCs w:val="24"/>
        </w:rPr>
      </w:pPr>
    </w:p>
    <w:p w14:paraId="108C6639" w14:textId="77777777" w:rsidR="001F4A4A" w:rsidRDefault="001F4A4A" w:rsidP="001F4A4A">
      <w:pPr>
        <w:spacing w:after="0"/>
        <w:rPr>
          <w:rFonts w:cstheme="minorHAnsi"/>
          <w:sz w:val="24"/>
          <w:szCs w:val="24"/>
        </w:rPr>
      </w:pPr>
    </w:p>
    <w:p w14:paraId="753A5B2A" w14:textId="77777777" w:rsidR="001F4A4A" w:rsidRDefault="001F4A4A" w:rsidP="001F4A4A">
      <w:pPr>
        <w:spacing w:after="0"/>
        <w:rPr>
          <w:rFonts w:cstheme="minorHAnsi"/>
          <w:sz w:val="24"/>
          <w:szCs w:val="24"/>
        </w:rPr>
      </w:pPr>
    </w:p>
    <w:p w14:paraId="402F008C" w14:textId="77777777" w:rsidR="001F4A4A" w:rsidRPr="001F4A4A" w:rsidRDefault="001F4A4A" w:rsidP="001F4A4A">
      <w:pPr>
        <w:spacing w:after="0"/>
        <w:rPr>
          <w:rFonts w:cstheme="minorHAnsi"/>
          <w:sz w:val="24"/>
          <w:szCs w:val="24"/>
        </w:rPr>
      </w:pPr>
    </w:p>
    <w:p w14:paraId="6C26CF79" w14:textId="77777777" w:rsidR="00605AC1" w:rsidRPr="001D239D" w:rsidRDefault="00605AC1" w:rsidP="00A249E3">
      <w:pPr>
        <w:spacing w:after="0"/>
        <w:rPr>
          <w:rFonts w:cstheme="minorHAnsi"/>
          <w:b/>
          <w:sz w:val="24"/>
          <w:szCs w:val="24"/>
        </w:rPr>
      </w:pPr>
      <w:r w:rsidRPr="001D239D">
        <w:rPr>
          <w:rFonts w:cstheme="minorHAnsi"/>
          <w:b/>
          <w:noProof/>
          <w:sz w:val="24"/>
          <w:szCs w:val="24"/>
          <w:lang w:eastAsia="en-GB"/>
        </w:rPr>
        <w:lastRenderedPageBreak/>
        <mc:AlternateContent>
          <mc:Choice Requires="wps">
            <w:drawing>
              <wp:anchor distT="0" distB="0" distL="114300" distR="114300" simplePos="0" relativeHeight="251669504" behindDoc="0" locked="0" layoutInCell="1" allowOverlap="1" wp14:anchorId="4E7C1D9F" wp14:editId="0A893B7A">
                <wp:simplePos x="0" y="0"/>
                <wp:positionH relativeFrom="column">
                  <wp:posOffset>-55660</wp:posOffset>
                </wp:positionH>
                <wp:positionV relativeFrom="paragraph">
                  <wp:posOffset>58475</wp:posOffset>
                </wp:positionV>
                <wp:extent cx="5772647" cy="31750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5772647"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2A76052A" w14:textId="77777777" w:rsidR="002C19AA" w:rsidRPr="005736EB" w:rsidRDefault="002C19AA" w:rsidP="00605AC1">
                            <w:pPr>
                              <w:spacing w:after="0"/>
                              <w:jc w:val="center"/>
                              <w:rPr>
                                <w:rFonts w:cstheme="minorHAnsi"/>
                                <w:b/>
                                <w:sz w:val="32"/>
                                <w:szCs w:val="32"/>
                              </w:rPr>
                            </w:pPr>
                            <w:r w:rsidRPr="005736EB">
                              <w:rPr>
                                <w:rFonts w:cstheme="minorHAnsi"/>
                                <w:b/>
                                <w:sz w:val="32"/>
                                <w:szCs w:val="32"/>
                              </w:rPr>
                              <w:t xml:space="preserve">Section 6.0 </w:t>
                            </w:r>
                          </w:p>
                          <w:p w14:paraId="0CB0DE0C" w14:textId="77777777" w:rsidR="002C19AA" w:rsidRDefault="002C19AA" w:rsidP="00605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31" style="position:absolute;margin-left:-4.4pt;margin-top:4.6pt;width:454.55pt;height: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" fillcolor="#c3d69b" strokecolor="#71893f" strokeweight="2pt">
                <v:textbox>
                  <w:txbxContent>
                    <w:p w14:paraId="2A76052A" w14:textId="77777777" w:rsidR="002C19AA" w:rsidRPr="005736EB" w:rsidRDefault="002C19AA" w:rsidP="00605AC1">
                      <w:pPr>
                        <w:spacing w:after="0"/>
                        <w:jc w:val="center"/>
                        <w:rPr>
                          <w:rFonts w:cstheme="minorHAnsi"/>
                          <w:b/>
                          <w:sz w:val="32"/>
                          <w:szCs w:val="32"/>
                        </w:rPr>
                      </w:pPr>
                      <w:r w:rsidRPr="005736EB">
                        <w:rPr>
                          <w:rFonts w:cstheme="minorHAnsi"/>
                          <w:b/>
                          <w:sz w:val="32"/>
                          <w:szCs w:val="32"/>
                        </w:rPr>
                        <w:t xml:space="preserve">Section 6.0 </w:t>
                      </w:r>
                    </w:p>
                    <w:p w14:paraId="0CB0DE0C" w14:textId="77777777" w:rsidR="002C19AA" w:rsidRDefault="002C19AA" w:rsidP="00605AC1">
                      <w:pPr>
                        <w:jc w:val="center"/>
                      </w:pPr>
                    </w:p>
                  </w:txbxContent>
                </v:textbox>
              </v:rect>
            </w:pict>
          </mc:Fallback>
        </mc:AlternateContent>
      </w:r>
    </w:p>
    <w:p w14:paraId="27F247C0" w14:textId="77777777" w:rsidR="00B45B40" w:rsidRPr="001D239D" w:rsidRDefault="00B45B40" w:rsidP="00A249E3">
      <w:pPr>
        <w:spacing w:after="0"/>
        <w:rPr>
          <w:rFonts w:cstheme="minorHAnsi"/>
          <w:b/>
          <w:sz w:val="24"/>
          <w:szCs w:val="24"/>
        </w:rPr>
      </w:pPr>
    </w:p>
    <w:p w14:paraId="14B74EB8" w14:textId="77777777" w:rsidR="00605AC1" w:rsidRPr="001D239D" w:rsidRDefault="00605AC1" w:rsidP="00A249E3">
      <w:pPr>
        <w:spacing w:after="0" w:line="240" w:lineRule="auto"/>
        <w:rPr>
          <w:rFonts w:cstheme="minorHAnsi"/>
          <w:b/>
          <w:sz w:val="24"/>
          <w:szCs w:val="24"/>
        </w:rPr>
      </w:pPr>
    </w:p>
    <w:p w14:paraId="5753A4A3" w14:textId="77777777" w:rsidR="00B45B40" w:rsidRPr="001D239D" w:rsidRDefault="00B45B40" w:rsidP="00A249E3">
      <w:pPr>
        <w:spacing w:after="0" w:line="240" w:lineRule="auto"/>
        <w:rPr>
          <w:rFonts w:cstheme="minorHAnsi"/>
          <w:b/>
          <w:sz w:val="24"/>
          <w:szCs w:val="24"/>
        </w:rPr>
      </w:pPr>
      <w:r w:rsidRPr="001D239D">
        <w:rPr>
          <w:rFonts w:cstheme="minorHAnsi"/>
          <w:b/>
          <w:sz w:val="24"/>
          <w:szCs w:val="24"/>
        </w:rPr>
        <w:t>Governance Requirements</w:t>
      </w:r>
    </w:p>
    <w:p w14:paraId="3EDFD91B" w14:textId="77777777" w:rsidR="00B45B40" w:rsidRPr="001D239D" w:rsidRDefault="00B45B40" w:rsidP="00A249E3">
      <w:pPr>
        <w:spacing w:after="0" w:line="240" w:lineRule="auto"/>
        <w:rPr>
          <w:rFonts w:cstheme="minorHAnsi"/>
          <w:b/>
          <w:sz w:val="24"/>
          <w:szCs w:val="24"/>
        </w:rPr>
      </w:pPr>
    </w:p>
    <w:p w14:paraId="2C98BD1F" w14:textId="77777777" w:rsidR="00B45B40" w:rsidRDefault="00B45B40" w:rsidP="00A249E3">
      <w:pPr>
        <w:spacing w:after="0" w:line="240" w:lineRule="auto"/>
        <w:rPr>
          <w:rFonts w:cstheme="minorHAnsi"/>
          <w:b/>
          <w:sz w:val="24"/>
          <w:szCs w:val="24"/>
        </w:rPr>
      </w:pPr>
      <w:r w:rsidRPr="001D239D">
        <w:rPr>
          <w:rFonts w:cstheme="minorHAnsi"/>
          <w:b/>
          <w:sz w:val="24"/>
          <w:szCs w:val="24"/>
        </w:rPr>
        <w:t>6.1</w:t>
      </w:r>
      <w:r w:rsidRPr="001D239D">
        <w:rPr>
          <w:rFonts w:cstheme="minorHAnsi"/>
          <w:b/>
          <w:sz w:val="24"/>
          <w:szCs w:val="24"/>
        </w:rPr>
        <w:tab/>
        <w:t>Legal compliance</w:t>
      </w:r>
    </w:p>
    <w:p w14:paraId="7A9C1FB5" w14:textId="77777777" w:rsidR="005736EB" w:rsidRDefault="005736EB" w:rsidP="00A249E3">
      <w:pPr>
        <w:spacing w:after="0" w:line="240" w:lineRule="auto"/>
        <w:rPr>
          <w:rFonts w:cstheme="minorHAnsi"/>
          <w:b/>
          <w:sz w:val="24"/>
          <w:szCs w:val="24"/>
        </w:rPr>
      </w:pPr>
    </w:p>
    <w:p w14:paraId="52794D9A" w14:textId="0F7D2C79" w:rsidR="005572D7" w:rsidRPr="00DB051A" w:rsidRDefault="005572D7" w:rsidP="001F4A4A">
      <w:pPr>
        <w:spacing w:after="0"/>
        <w:rPr>
          <w:rFonts w:cstheme="minorHAnsi"/>
          <w:sz w:val="24"/>
          <w:szCs w:val="24"/>
        </w:rPr>
      </w:pPr>
      <w:r w:rsidRPr="00DB051A">
        <w:rPr>
          <w:rFonts w:cstheme="minorHAnsi"/>
          <w:sz w:val="24"/>
          <w:szCs w:val="24"/>
        </w:rPr>
        <w:t xml:space="preserve">The </w:t>
      </w:r>
      <w:r w:rsidR="00BE6303">
        <w:rPr>
          <w:rFonts w:cstheme="minorHAnsi"/>
          <w:sz w:val="24"/>
          <w:szCs w:val="24"/>
        </w:rPr>
        <w:t>Provider</w:t>
      </w:r>
      <w:r w:rsidRPr="00DB051A">
        <w:rPr>
          <w:rFonts w:cstheme="minorHAnsi"/>
          <w:sz w:val="24"/>
          <w:szCs w:val="24"/>
        </w:rPr>
        <w:t>[s] will ensure that the service is fully compliant with all relevant legislatio</w:t>
      </w:r>
      <w:r w:rsidR="00DB051A" w:rsidRPr="00DB051A">
        <w:rPr>
          <w:rFonts w:cstheme="minorHAnsi"/>
          <w:sz w:val="24"/>
          <w:szCs w:val="24"/>
        </w:rPr>
        <w:t xml:space="preserve">n and regulations. The service </w:t>
      </w:r>
      <w:r w:rsidRPr="00DB051A">
        <w:rPr>
          <w:rFonts w:cstheme="minorHAnsi"/>
          <w:sz w:val="24"/>
          <w:szCs w:val="24"/>
        </w:rPr>
        <w:t>will lead to improvements in health and wellbeing</w:t>
      </w:r>
      <w:r w:rsidR="00DB051A" w:rsidRPr="00DB051A">
        <w:rPr>
          <w:rFonts w:cstheme="minorHAnsi"/>
          <w:sz w:val="24"/>
          <w:szCs w:val="24"/>
        </w:rPr>
        <w:t>,</w:t>
      </w:r>
      <w:r w:rsidRPr="00DB051A">
        <w:rPr>
          <w:rFonts w:cstheme="minorHAnsi"/>
          <w:sz w:val="24"/>
          <w:szCs w:val="24"/>
        </w:rPr>
        <w:t xml:space="preserve"> abstinence</w:t>
      </w:r>
      <w:r w:rsidR="00DB051A" w:rsidRPr="00DB051A">
        <w:rPr>
          <w:rFonts w:cstheme="minorHAnsi"/>
          <w:sz w:val="24"/>
          <w:szCs w:val="24"/>
        </w:rPr>
        <w:t xml:space="preserve"> and recovery. The service </w:t>
      </w:r>
      <w:r w:rsidRPr="00DB051A">
        <w:rPr>
          <w:rFonts w:cstheme="minorHAnsi"/>
          <w:sz w:val="24"/>
          <w:szCs w:val="24"/>
        </w:rPr>
        <w:t>will be delivered within the allocated budget. Failure to meet agreed targets would result in the commissioner requiring a remedial time specific action plan to address the issues of concern.  Continued underperformance may lead to contract termination in line with the contract terms and conditions.  For</w:t>
      </w:r>
      <w:r w:rsidR="00DB051A" w:rsidRPr="00DB051A">
        <w:rPr>
          <w:rFonts w:cstheme="minorHAnsi"/>
          <w:sz w:val="24"/>
          <w:szCs w:val="24"/>
        </w:rPr>
        <w:t xml:space="preserve"> services that are not register</w:t>
      </w:r>
      <w:r w:rsidRPr="00DB051A">
        <w:rPr>
          <w:rFonts w:cstheme="minorHAnsi"/>
          <w:sz w:val="24"/>
          <w:szCs w:val="24"/>
        </w:rPr>
        <w:t xml:space="preserve">able, inspection arrangements will be through other routes such as Local Health Watch, and via the commissioners right to enter services at </w:t>
      </w:r>
      <w:r w:rsidR="00DB051A" w:rsidRPr="00DB051A">
        <w:rPr>
          <w:rFonts w:cstheme="minorHAnsi"/>
          <w:sz w:val="24"/>
          <w:szCs w:val="24"/>
        </w:rPr>
        <w:t>any time</w:t>
      </w:r>
      <w:r w:rsidRPr="00DB051A">
        <w:rPr>
          <w:rFonts w:cstheme="minorHAnsi"/>
          <w:sz w:val="24"/>
          <w:szCs w:val="24"/>
        </w:rPr>
        <w:t>.</w:t>
      </w:r>
    </w:p>
    <w:p w14:paraId="0E9EFD25" w14:textId="77777777" w:rsidR="00B45B40" w:rsidRPr="001D239D" w:rsidRDefault="00B45B40" w:rsidP="001F4A4A">
      <w:pPr>
        <w:spacing w:after="0"/>
        <w:rPr>
          <w:rFonts w:cstheme="minorHAnsi"/>
          <w:b/>
          <w:sz w:val="24"/>
          <w:szCs w:val="24"/>
        </w:rPr>
      </w:pPr>
    </w:p>
    <w:p w14:paraId="04621C62" w14:textId="210F16EA" w:rsidR="005736EB" w:rsidRDefault="00B45B40" w:rsidP="001F4A4A">
      <w:pPr>
        <w:spacing w:after="0"/>
        <w:rPr>
          <w:rFonts w:cstheme="minorHAnsi"/>
          <w:b/>
          <w:sz w:val="24"/>
          <w:szCs w:val="24"/>
        </w:rPr>
      </w:pPr>
      <w:r w:rsidRPr="001D239D">
        <w:rPr>
          <w:rFonts w:cstheme="minorHAnsi"/>
          <w:b/>
          <w:sz w:val="24"/>
          <w:szCs w:val="24"/>
        </w:rPr>
        <w:t>6.2</w:t>
      </w:r>
      <w:r w:rsidRPr="001D239D">
        <w:rPr>
          <w:rFonts w:cstheme="minorHAnsi"/>
          <w:b/>
          <w:sz w:val="24"/>
          <w:szCs w:val="24"/>
        </w:rPr>
        <w:tab/>
      </w:r>
      <w:r w:rsidR="00DB051A" w:rsidRPr="00DB051A">
        <w:rPr>
          <w:rFonts w:cstheme="minorHAnsi"/>
          <w:b/>
          <w:sz w:val="24"/>
          <w:szCs w:val="24"/>
        </w:rPr>
        <w:t xml:space="preserve">Lead </w:t>
      </w:r>
      <w:r w:rsidR="00BE6303">
        <w:rPr>
          <w:rFonts w:cstheme="minorHAnsi"/>
          <w:b/>
          <w:sz w:val="24"/>
          <w:szCs w:val="24"/>
        </w:rPr>
        <w:t>Provider</w:t>
      </w:r>
      <w:r w:rsidR="00DB051A" w:rsidRPr="00DB051A">
        <w:rPr>
          <w:rFonts w:cstheme="minorHAnsi"/>
          <w:b/>
          <w:sz w:val="24"/>
          <w:szCs w:val="24"/>
        </w:rPr>
        <w:t>/ Consortia / Multiple or J</w:t>
      </w:r>
      <w:r w:rsidR="00BE6303">
        <w:rPr>
          <w:rFonts w:cstheme="minorHAnsi"/>
          <w:b/>
          <w:sz w:val="24"/>
          <w:szCs w:val="24"/>
        </w:rPr>
        <w:t xml:space="preserve">oint </w:t>
      </w:r>
      <w:r w:rsidR="00BA6817">
        <w:rPr>
          <w:rFonts w:cstheme="minorHAnsi"/>
          <w:b/>
          <w:sz w:val="24"/>
          <w:szCs w:val="24"/>
        </w:rPr>
        <w:t>Providers</w:t>
      </w:r>
    </w:p>
    <w:p w14:paraId="42E787F6" w14:textId="77777777" w:rsidR="00B45B40" w:rsidRDefault="00B45B40" w:rsidP="001F4A4A">
      <w:pPr>
        <w:spacing w:after="0"/>
        <w:rPr>
          <w:rFonts w:cstheme="minorHAnsi"/>
          <w:b/>
          <w:sz w:val="24"/>
          <w:szCs w:val="24"/>
        </w:rPr>
      </w:pPr>
    </w:p>
    <w:p w14:paraId="5F6BD13C" w14:textId="1D90AE4F" w:rsidR="00304D1C" w:rsidRDefault="00DB051A" w:rsidP="001F4A4A">
      <w:pPr>
        <w:spacing w:after="0"/>
        <w:rPr>
          <w:rFonts w:cstheme="minorHAnsi"/>
          <w:sz w:val="24"/>
          <w:szCs w:val="24"/>
        </w:rPr>
      </w:pPr>
      <w:r w:rsidRPr="00DB051A">
        <w:rPr>
          <w:rFonts w:cstheme="minorHAnsi"/>
          <w:sz w:val="24"/>
          <w:szCs w:val="24"/>
        </w:rPr>
        <w:t>The Provider</w:t>
      </w:r>
      <w:r>
        <w:rPr>
          <w:rFonts w:cstheme="minorHAnsi"/>
          <w:sz w:val="24"/>
          <w:szCs w:val="24"/>
        </w:rPr>
        <w:t>[s]</w:t>
      </w:r>
      <w:r w:rsidRPr="00DB051A">
        <w:rPr>
          <w:rFonts w:cstheme="minorHAnsi"/>
          <w:sz w:val="24"/>
          <w:szCs w:val="24"/>
        </w:rPr>
        <w:t xml:space="preserve"> must ensure strong organisational governance and compliance of any/all sub-contracted services covering all aspects of service delivery in the community and from exit from inpatient treatment and or release from custody / prison. This should include but not be limited to:</w:t>
      </w:r>
    </w:p>
    <w:p w14:paraId="6E1ED808" w14:textId="77777777" w:rsidR="003164BE" w:rsidRPr="00DB051A" w:rsidRDefault="003164BE" w:rsidP="001F4A4A">
      <w:pPr>
        <w:spacing w:after="0"/>
        <w:rPr>
          <w:rFonts w:cstheme="minorHAnsi"/>
          <w:sz w:val="24"/>
          <w:szCs w:val="24"/>
        </w:rPr>
      </w:pPr>
    </w:p>
    <w:p w14:paraId="0A105BF8"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confidential and appropriate communication between services</w:t>
      </w:r>
      <w:r>
        <w:rPr>
          <w:rFonts w:cstheme="minorHAnsi"/>
          <w:sz w:val="24"/>
          <w:szCs w:val="24"/>
        </w:rPr>
        <w:t>;</w:t>
      </w:r>
    </w:p>
    <w:p w14:paraId="30A4E3BB"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communication with service users, parent / carers and families</w:t>
      </w:r>
      <w:r>
        <w:rPr>
          <w:rFonts w:cstheme="minorHAnsi"/>
          <w:sz w:val="24"/>
          <w:szCs w:val="24"/>
        </w:rPr>
        <w:t>;</w:t>
      </w:r>
    </w:p>
    <w:p w14:paraId="40C13DF9"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communication between staff and services</w:t>
      </w:r>
      <w:r>
        <w:rPr>
          <w:rFonts w:cstheme="minorHAnsi"/>
          <w:sz w:val="24"/>
          <w:szCs w:val="24"/>
        </w:rPr>
        <w:t>;</w:t>
      </w:r>
    </w:p>
    <w:p w14:paraId="50734668"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effective reporting arrangements</w:t>
      </w:r>
      <w:r>
        <w:rPr>
          <w:rFonts w:cstheme="minorHAnsi"/>
          <w:sz w:val="24"/>
          <w:szCs w:val="24"/>
        </w:rPr>
        <w:t>;</w:t>
      </w:r>
    </w:p>
    <w:p w14:paraId="7160F286"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effective service user record keeping</w:t>
      </w:r>
      <w:r>
        <w:rPr>
          <w:rFonts w:cstheme="minorHAnsi"/>
          <w:sz w:val="24"/>
          <w:szCs w:val="24"/>
        </w:rPr>
        <w:t>;</w:t>
      </w:r>
    </w:p>
    <w:p w14:paraId="2F44EA5A"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service data and access to record arrangements</w:t>
      </w:r>
      <w:r>
        <w:rPr>
          <w:rFonts w:cstheme="minorHAnsi"/>
          <w:sz w:val="24"/>
          <w:szCs w:val="24"/>
        </w:rPr>
        <w:t>;</w:t>
      </w:r>
    </w:p>
    <w:p w14:paraId="01DF594A"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data protection</w:t>
      </w:r>
      <w:r>
        <w:rPr>
          <w:rFonts w:cstheme="minorHAnsi"/>
          <w:sz w:val="24"/>
          <w:szCs w:val="24"/>
        </w:rPr>
        <w:t>;</w:t>
      </w:r>
    </w:p>
    <w:p w14:paraId="70711025"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incident reporting</w:t>
      </w:r>
      <w:r>
        <w:rPr>
          <w:rFonts w:cstheme="minorHAnsi"/>
          <w:sz w:val="24"/>
          <w:szCs w:val="24"/>
        </w:rPr>
        <w:t>;</w:t>
      </w:r>
    </w:p>
    <w:p w14:paraId="3C85585A"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safeguarding</w:t>
      </w:r>
      <w:r>
        <w:rPr>
          <w:rFonts w:cstheme="minorHAnsi"/>
          <w:sz w:val="24"/>
          <w:szCs w:val="24"/>
        </w:rPr>
        <w:t>;</w:t>
      </w:r>
    </w:p>
    <w:p w14:paraId="629B374E"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health and safety</w:t>
      </w:r>
      <w:r>
        <w:rPr>
          <w:rFonts w:cstheme="minorHAnsi"/>
          <w:sz w:val="24"/>
          <w:szCs w:val="24"/>
        </w:rPr>
        <w:t>;</w:t>
      </w:r>
    </w:p>
    <w:p w14:paraId="77A59788"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whistle blowing</w:t>
      </w:r>
      <w:r>
        <w:rPr>
          <w:rFonts w:cstheme="minorHAnsi"/>
          <w:sz w:val="24"/>
          <w:szCs w:val="24"/>
        </w:rPr>
        <w:t>;</w:t>
      </w:r>
    </w:p>
    <w:p w14:paraId="26B32156"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recruitment</w:t>
      </w:r>
      <w:r>
        <w:rPr>
          <w:rFonts w:cstheme="minorHAnsi"/>
          <w:sz w:val="24"/>
          <w:szCs w:val="24"/>
        </w:rPr>
        <w:t>;</w:t>
      </w:r>
    </w:p>
    <w:p w14:paraId="4112AD7E"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risk management</w:t>
      </w:r>
      <w:r>
        <w:rPr>
          <w:rFonts w:cstheme="minorHAnsi"/>
          <w:sz w:val="24"/>
          <w:szCs w:val="24"/>
        </w:rPr>
        <w:t>;</w:t>
      </w:r>
    </w:p>
    <w:p w14:paraId="04969F08" w14:textId="77777777" w:rsidR="00DB051A" w:rsidRP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compliance with the human rights act</w:t>
      </w:r>
      <w:r>
        <w:rPr>
          <w:rFonts w:cstheme="minorHAnsi"/>
          <w:sz w:val="24"/>
          <w:szCs w:val="24"/>
        </w:rPr>
        <w:t>;</w:t>
      </w:r>
    </w:p>
    <w:p w14:paraId="215FAABC" w14:textId="77777777" w:rsidR="00DB051A" w:rsidRDefault="00DB051A" w:rsidP="00402EF3">
      <w:pPr>
        <w:numPr>
          <w:ilvl w:val="0"/>
          <w:numId w:val="36"/>
        </w:numPr>
        <w:spacing w:after="0"/>
        <w:ind w:left="357" w:hanging="357"/>
        <w:rPr>
          <w:rFonts w:cstheme="minorHAnsi"/>
          <w:sz w:val="24"/>
          <w:szCs w:val="24"/>
        </w:rPr>
      </w:pPr>
      <w:r w:rsidRPr="00DB051A">
        <w:rPr>
          <w:rFonts w:cstheme="minorHAnsi"/>
          <w:sz w:val="24"/>
          <w:szCs w:val="24"/>
        </w:rPr>
        <w:t>Equal opportunities</w:t>
      </w:r>
      <w:r>
        <w:rPr>
          <w:rFonts w:cstheme="minorHAnsi"/>
          <w:sz w:val="24"/>
          <w:szCs w:val="24"/>
        </w:rPr>
        <w:t>.</w:t>
      </w:r>
    </w:p>
    <w:p w14:paraId="350F56DA" w14:textId="77777777" w:rsidR="00B45B40" w:rsidRDefault="00B45B40" w:rsidP="00B2708A">
      <w:pPr>
        <w:spacing w:after="0"/>
        <w:rPr>
          <w:rFonts w:cstheme="minorHAnsi"/>
          <w:sz w:val="24"/>
          <w:szCs w:val="24"/>
        </w:rPr>
      </w:pPr>
    </w:p>
    <w:p w14:paraId="38E2C7C0" w14:textId="77777777" w:rsidR="00B2708A" w:rsidRDefault="00B2708A" w:rsidP="00B2708A">
      <w:pPr>
        <w:spacing w:after="0"/>
        <w:rPr>
          <w:rFonts w:cstheme="minorHAnsi"/>
          <w:sz w:val="24"/>
          <w:szCs w:val="24"/>
        </w:rPr>
      </w:pPr>
    </w:p>
    <w:p w14:paraId="33BC1839" w14:textId="77777777" w:rsidR="00B2708A" w:rsidRPr="001D239D" w:rsidRDefault="00B2708A" w:rsidP="00B2708A">
      <w:pPr>
        <w:spacing w:after="0"/>
        <w:rPr>
          <w:rFonts w:cstheme="minorHAnsi"/>
          <w:b/>
          <w:sz w:val="24"/>
          <w:szCs w:val="24"/>
        </w:rPr>
      </w:pPr>
    </w:p>
    <w:p w14:paraId="2883BE3E" w14:textId="61C11B3B" w:rsidR="00B45B40" w:rsidRDefault="00B45B40" w:rsidP="001F4A4A">
      <w:pPr>
        <w:spacing w:after="0"/>
        <w:rPr>
          <w:rFonts w:cstheme="minorHAnsi"/>
          <w:b/>
          <w:sz w:val="24"/>
          <w:szCs w:val="24"/>
        </w:rPr>
      </w:pPr>
      <w:r w:rsidRPr="001D239D">
        <w:rPr>
          <w:rFonts w:cstheme="minorHAnsi"/>
          <w:b/>
          <w:sz w:val="24"/>
          <w:szCs w:val="24"/>
        </w:rPr>
        <w:lastRenderedPageBreak/>
        <w:t>6.</w:t>
      </w:r>
      <w:r w:rsidR="00DB051A">
        <w:rPr>
          <w:rFonts w:cstheme="minorHAnsi"/>
          <w:b/>
          <w:sz w:val="24"/>
          <w:szCs w:val="24"/>
        </w:rPr>
        <w:t>3</w:t>
      </w:r>
      <w:r w:rsidR="002C19AA">
        <w:rPr>
          <w:rFonts w:cstheme="minorHAnsi"/>
          <w:b/>
          <w:sz w:val="24"/>
          <w:szCs w:val="24"/>
        </w:rPr>
        <w:tab/>
        <w:t>Reslience and Business Continuity</w:t>
      </w:r>
    </w:p>
    <w:p w14:paraId="61260A37" w14:textId="77777777" w:rsidR="005736EB" w:rsidRDefault="005736EB" w:rsidP="001F4A4A">
      <w:pPr>
        <w:spacing w:after="0"/>
        <w:rPr>
          <w:rFonts w:cstheme="minorHAnsi"/>
          <w:b/>
          <w:sz w:val="24"/>
          <w:szCs w:val="24"/>
        </w:rPr>
      </w:pPr>
    </w:p>
    <w:p w14:paraId="0B62DAF1" w14:textId="42921E03" w:rsidR="008E1B0E" w:rsidRPr="008E1B0E" w:rsidRDefault="008E1B0E" w:rsidP="001F4A4A">
      <w:pPr>
        <w:spacing w:after="0"/>
        <w:rPr>
          <w:rFonts w:cstheme="minorHAnsi"/>
          <w:sz w:val="24"/>
          <w:szCs w:val="24"/>
        </w:rPr>
      </w:pPr>
      <w:r w:rsidRPr="008E1B0E">
        <w:rPr>
          <w:rFonts w:cstheme="minorHAnsi"/>
          <w:sz w:val="24"/>
          <w:szCs w:val="24"/>
        </w:rPr>
        <w:t xml:space="preserve">The </w:t>
      </w:r>
      <w:r w:rsidR="00BE6303">
        <w:rPr>
          <w:rFonts w:cstheme="minorHAnsi"/>
          <w:sz w:val="24"/>
          <w:szCs w:val="24"/>
        </w:rPr>
        <w:t>Provider</w:t>
      </w:r>
      <w:r>
        <w:rPr>
          <w:rFonts w:cstheme="minorHAnsi"/>
          <w:sz w:val="24"/>
          <w:szCs w:val="24"/>
        </w:rPr>
        <w:t>[s]</w:t>
      </w:r>
      <w:r w:rsidR="002C19AA">
        <w:rPr>
          <w:rFonts w:cstheme="minorHAnsi"/>
          <w:sz w:val="24"/>
          <w:szCs w:val="24"/>
        </w:rPr>
        <w:t xml:space="preserve"> will produce a Reslience and B</w:t>
      </w:r>
      <w:r w:rsidRPr="008E1B0E">
        <w:rPr>
          <w:rFonts w:cstheme="minorHAnsi"/>
          <w:sz w:val="24"/>
          <w:szCs w:val="24"/>
        </w:rPr>
        <w:t xml:space="preserve">usiness Continuity plan prior to the commencement of the contract that is then subsequently reviewed at least annually. </w:t>
      </w:r>
    </w:p>
    <w:p w14:paraId="2E0BEFBA" w14:textId="7B73F521" w:rsidR="007F4C96" w:rsidRDefault="008E1B0E" w:rsidP="001F4A4A">
      <w:pPr>
        <w:spacing w:after="0"/>
        <w:rPr>
          <w:rFonts w:cstheme="minorHAnsi"/>
          <w:sz w:val="24"/>
          <w:szCs w:val="24"/>
        </w:rPr>
      </w:pPr>
      <w:r w:rsidRPr="008E1B0E">
        <w:rPr>
          <w:rFonts w:cstheme="minorHAnsi"/>
          <w:sz w:val="24"/>
          <w:szCs w:val="24"/>
        </w:rPr>
        <w:t xml:space="preserve">Key personnel, particularly managers, must be familiar and up to </w:t>
      </w:r>
      <w:r w:rsidR="00304D1C">
        <w:rPr>
          <w:rFonts w:cstheme="minorHAnsi"/>
          <w:sz w:val="24"/>
          <w:szCs w:val="24"/>
        </w:rPr>
        <w:t>date with the legislation, the</w:t>
      </w:r>
      <w:r w:rsidRPr="008E1B0E">
        <w:rPr>
          <w:rFonts w:cstheme="minorHAnsi"/>
          <w:sz w:val="24"/>
          <w:szCs w:val="24"/>
        </w:rPr>
        <w:t xml:space="preserve"> Plan should include how the Service will achieve the following: </w:t>
      </w:r>
    </w:p>
    <w:p w14:paraId="3052A6C4" w14:textId="77777777" w:rsidR="003164BE" w:rsidRPr="008E1B0E" w:rsidRDefault="003164BE" w:rsidP="001F4A4A">
      <w:pPr>
        <w:spacing w:after="0"/>
        <w:rPr>
          <w:rFonts w:cstheme="minorHAnsi"/>
          <w:sz w:val="24"/>
          <w:szCs w:val="24"/>
        </w:rPr>
      </w:pPr>
    </w:p>
    <w:p w14:paraId="4CC9506E" w14:textId="77777777" w:rsidR="008E1B0E" w:rsidRPr="008E1B0E" w:rsidRDefault="008E1B0E" w:rsidP="00402EF3">
      <w:pPr>
        <w:numPr>
          <w:ilvl w:val="0"/>
          <w:numId w:val="37"/>
        </w:numPr>
        <w:spacing w:after="0"/>
        <w:ind w:left="357" w:hanging="357"/>
        <w:rPr>
          <w:rFonts w:cstheme="minorHAnsi"/>
          <w:sz w:val="24"/>
          <w:szCs w:val="24"/>
        </w:rPr>
      </w:pPr>
      <w:r w:rsidRPr="008E1B0E">
        <w:rPr>
          <w:rFonts w:cstheme="minorHAnsi"/>
          <w:sz w:val="24"/>
          <w:szCs w:val="24"/>
        </w:rPr>
        <w:t>Compliance with the requirements of the Climate Change Act (2008) and all ot</w:t>
      </w:r>
      <w:r>
        <w:rPr>
          <w:rFonts w:cstheme="minorHAnsi"/>
          <w:sz w:val="24"/>
          <w:szCs w:val="24"/>
        </w:rPr>
        <w:t>her environmental legislation;</w:t>
      </w:r>
    </w:p>
    <w:p w14:paraId="621F6653" w14:textId="77777777" w:rsidR="008E1B0E" w:rsidRPr="008E1B0E" w:rsidRDefault="008E1B0E" w:rsidP="00402EF3">
      <w:pPr>
        <w:numPr>
          <w:ilvl w:val="0"/>
          <w:numId w:val="37"/>
        </w:numPr>
        <w:spacing w:after="0"/>
        <w:ind w:left="357" w:hanging="357"/>
        <w:rPr>
          <w:rFonts w:cstheme="minorHAnsi"/>
          <w:sz w:val="24"/>
          <w:szCs w:val="24"/>
        </w:rPr>
      </w:pPr>
      <w:r w:rsidRPr="008E1B0E">
        <w:rPr>
          <w:rFonts w:cstheme="minorHAnsi"/>
          <w:sz w:val="24"/>
          <w:szCs w:val="24"/>
        </w:rPr>
        <w:t xml:space="preserve">Compliance with the Sustainable Development Strategy for the NHS, Public Health and Social Care System 2014-2020 and any future updates.  </w:t>
      </w:r>
    </w:p>
    <w:p w14:paraId="69A55A3D" w14:textId="77777777" w:rsidR="008E1B0E" w:rsidRPr="008E1B0E" w:rsidRDefault="008E1B0E" w:rsidP="001F4A4A">
      <w:pPr>
        <w:spacing w:after="0"/>
        <w:rPr>
          <w:rFonts w:cstheme="minorHAnsi"/>
          <w:sz w:val="24"/>
          <w:szCs w:val="24"/>
        </w:rPr>
      </w:pPr>
    </w:p>
    <w:p w14:paraId="0783B912" w14:textId="756B7788" w:rsidR="008E1B0E" w:rsidRPr="008E1B0E" w:rsidRDefault="008E1B0E" w:rsidP="001F4A4A">
      <w:pPr>
        <w:spacing w:after="0"/>
        <w:rPr>
          <w:rFonts w:cstheme="minorHAnsi"/>
          <w:sz w:val="24"/>
          <w:szCs w:val="24"/>
        </w:rPr>
      </w:pPr>
      <w:r w:rsidRPr="008E1B0E">
        <w:rPr>
          <w:rFonts w:cstheme="minorHAnsi"/>
          <w:sz w:val="24"/>
          <w:szCs w:val="24"/>
        </w:rPr>
        <w:t>Resilience and business continuity plans are essenti</w:t>
      </w:r>
      <w:r>
        <w:rPr>
          <w:rFonts w:cstheme="minorHAnsi"/>
          <w:sz w:val="24"/>
          <w:szCs w:val="24"/>
        </w:rPr>
        <w:t xml:space="preserve">al and it is expected that the </w:t>
      </w:r>
      <w:r w:rsidR="00BE6303">
        <w:rPr>
          <w:rFonts w:cstheme="minorHAnsi"/>
          <w:sz w:val="24"/>
          <w:szCs w:val="24"/>
        </w:rPr>
        <w:t>Provider</w:t>
      </w:r>
      <w:r>
        <w:rPr>
          <w:rFonts w:cstheme="minorHAnsi"/>
          <w:sz w:val="24"/>
          <w:szCs w:val="24"/>
        </w:rPr>
        <w:t>[s]</w:t>
      </w:r>
      <w:r w:rsidRPr="008E1B0E">
        <w:rPr>
          <w:rFonts w:cstheme="minorHAnsi"/>
          <w:sz w:val="24"/>
          <w:szCs w:val="24"/>
        </w:rPr>
        <w:t xml:space="preserve"> will report at least annually to the Commissioner on their currency and use. </w:t>
      </w:r>
    </w:p>
    <w:p w14:paraId="6471C9A4" w14:textId="77777777" w:rsidR="0078306C" w:rsidRDefault="0078306C" w:rsidP="001F4A4A">
      <w:pPr>
        <w:spacing w:after="0"/>
        <w:rPr>
          <w:rFonts w:cstheme="minorHAnsi"/>
          <w:b/>
          <w:sz w:val="24"/>
          <w:szCs w:val="24"/>
        </w:rPr>
      </w:pPr>
    </w:p>
    <w:p w14:paraId="7C519422" w14:textId="77777777" w:rsidR="008E1B0E" w:rsidRPr="008E1B0E" w:rsidRDefault="008E1B0E" w:rsidP="001F4A4A">
      <w:pPr>
        <w:spacing w:after="0"/>
        <w:rPr>
          <w:rFonts w:cstheme="minorHAnsi"/>
          <w:b/>
          <w:sz w:val="24"/>
          <w:szCs w:val="24"/>
        </w:rPr>
      </w:pPr>
      <w:r>
        <w:rPr>
          <w:rFonts w:cstheme="minorHAnsi"/>
          <w:b/>
          <w:sz w:val="24"/>
          <w:szCs w:val="24"/>
        </w:rPr>
        <w:t>6</w:t>
      </w:r>
      <w:r w:rsidRPr="00DE30D5">
        <w:rPr>
          <w:rFonts w:cstheme="minorHAnsi"/>
          <w:b/>
          <w:sz w:val="24"/>
          <w:szCs w:val="24"/>
        </w:rPr>
        <w:t>.4</w:t>
      </w:r>
      <w:r>
        <w:rPr>
          <w:rFonts w:cstheme="minorHAnsi"/>
          <w:sz w:val="24"/>
          <w:szCs w:val="24"/>
        </w:rPr>
        <w:tab/>
      </w:r>
      <w:r>
        <w:rPr>
          <w:rFonts w:cstheme="minorHAnsi"/>
          <w:b/>
          <w:sz w:val="24"/>
          <w:szCs w:val="24"/>
        </w:rPr>
        <w:t>Strategic Governance</w:t>
      </w:r>
    </w:p>
    <w:p w14:paraId="60ACCA58" w14:textId="77777777" w:rsidR="008E1B0E" w:rsidRDefault="008E1B0E" w:rsidP="001F4A4A">
      <w:pPr>
        <w:spacing w:after="0"/>
        <w:rPr>
          <w:rFonts w:cstheme="minorHAnsi"/>
          <w:sz w:val="24"/>
          <w:szCs w:val="24"/>
        </w:rPr>
      </w:pPr>
    </w:p>
    <w:p w14:paraId="5FDB84AF" w14:textId="77777777" w:rsidR="005D40E0" w:rsidRPr="005D40E0" w:rsidRDefault="005D40E0" w:rsidP="001F4A4A">
      <w:pPr>
        <w:spacing w:after="0"/>
        <w:rPr>
          <w:rFonts w:cstheme="minorHAnsi"/>
          <w:sz w:val="24"/>
          <w:szCs w:val="24"/>
        </w:rPr>
      </w:pPr>
      <w:r w:rsidRPr="005D40E0">
        <w:rPr>
          <w:rFonts w:cstheme="minorHAnsi"/>
          <w:sz w:val="24"/>
          <w:szCs w:val="24"/>
        </w:rPr>
        <w:t>The service is expected to maintain an effective and proactive stakeholder network</w:t>
      </w:r>
      <w:r>
        <w:rPr>
          <w:rFonts w:cstheme="minorHAnsi"/>
          <w:sz w:val="24"/>
          <w:szCs w:val="24"/>
        </w:rPr>
        <w:t xml:space="preserve"> and strategic partnerships, i</w:t>
      </w:r>
      <w:r w:rsidRPr="005D40E0">
        <w:rPr>
          <w:rFonts w:cstheme="minorHAnsi"/>
          <w:sz w:val="24"/>
          <w:szCs w:val="24"/>
        </w:rPr>
        <w:t>ncluding Clinical, Criminal Justice, Social Care partners in order to inform improvement and development of the service within the wider system.</w:t>
      </w:r>
    </w:p>
    <w:p w14:paraId="1576591B" w14:textId="77777777" w:rsidR="008E1B0E" w:rsidRDefault="008E1B0E" w:rsidP="001F4A4A">
      <w:pPr>
        <w:spacing w:after="0"/>
        <w:rPr>
          <w:rFonts w:cstheme="minorHAnsi"/>
          <w:sz w:val="24"/>
          <w:szCs w:val="24"/>
        </w:rPr>
      </w:pPr>
    </w:p>
    <w:p w14:paraId="784511F5" w14:textId="77777777" w:rsidR="008E1B0E" w:rsidRPr="00DE30D5" w:rsidRDefault="008E1B0E" w:rsidP="001F4A4A">
      <w:pPr>
        <w:spacing w:after="0"/>
        <w:rPr>
          <w:rFonts w:cstheme="minorHAnsi"/>
          <w:b/>
          <w:sz w:val="24"/>
          <w:szCs w:val="24"/>
        </w:rPr>
      </w:pPr>
      <w:r>
        <w:rPr>
          <w:rFonts w:cstheme="minorHAnsi"/>
          <w:b/>
          <w:sz w:val="24"/>
          <w:szCs w:val="24"/>
        </w:rPr>
        <w:t>6.5</w:t>
      </w:r>
      <w:r>
        <w:rPr>
          <w:rFonts w:cstheme="minorHAnsi"/>
          <w:b/>
          <w:sz w:val="24"/>
          <w:szCs w:val="24"/>
        </w:rPr>
        <w:tab/>
      </w:r>
      <w:r w:rsidRPr="00DE30D5">
        <w:rPr>
          <w:rFonts w:cstheme="minorHAnsi"/>
          <w:b/>
          <w:sz w:val="24"/>
          <w:szCs w:val="24"/>
        </w:rPr>
        <w:t xml:space="preserve">Information Governance </w:t>
      </w:r>
    </w:p>
    <w:p w14:paraId="0CCEEA34" w14:textId="77777777" w:rsidR="008E1B0E" w:rsidRPr="00DE30D5" w:rsidRDefault="008E1B0E" w:rsidP="001F4A4A">
      <w:pPr>
        <w:spacing w:after="0"/>
        <w:rPr>
          <w:rFonts w:cstheme="minorHAnsi"/>
          <w:sz w:val="24"/>
          <w:szCs w:val="24"/>
        </w:rPr>
      </w:pPr>
    </w:p>
    <w:p w14:paraId="78FB8CA7" w14:textId="37D26D4A" w:rsidR="008E1B0E" w:rsidRDefault="008E1B0E" w:rsidP="001F4A4A">
      <w:pPr>
        <w:spacing w:after="0"/>
        <w:rPr>
          <w:rFonts w:cstheme="minorHAnsi"/>
          <w:sz w:val="24"/>
          <w:szCs w:val="24"/>
        </w:rPr>
      </w:pPr>
      <w:r w:rsidRPr="00DE30D5">
        <w:rPr>
          <w:rFonts w:cstheme="minorHAnsi"/>
          <w:sz w:val="24"/>
          <w:szCs w:val="24"/>
        </w:rPr>
        <w:t xml:space="preserve">The </w:t>
      </w:r>
      <w:r w:rsidR="00BE6303">
        <w:rPr>
          <w:rFonts w:cstheme="minorHAnsi"/>
          <w:sz w:val="24"/>
          <w:szCs w:val="24"/>
        </w:rPr>
        <w:t>Provider</w:t>
      </w:r>
      <w:r>
        <w:rPr>
          <w:rFonts w:cstheme="minorHAnsi"/>
          <w:sz w:val="24"/>
          <w:szCs w:val="24"/>
        </w:rPr>
        <w:t>[s]</w:t>
      </w:r>
      <w:r w:rsidRPr="00DE30D5">
        <w:rPr>
          <w:rFonts w:cstheme="minorHAnsi"/>
          <w:sz w:val="24"/>
          <w:szCs w:val="24"/>
        </w:rPr>
        <w:t xml:space="preserve"> will comply with the Information Governance (IG) Toolkit </w:t>
      </w:r>
      <w:hyperlink r:id="rId31" w:history="1">
        <w:r w:rsidRPr="00DE30D5">
          <w:rPr>
            <w:rStyle w:val="Hyperlink"/>
            <w:rFonts w:cstheme="minorHAnsi"/>
            <w:sz w:val="24"/>
            <w:szCs w:val="24"/>
          </w:rPr>
          <w:t>https://www.igt.connectingforhealth.nhs.uk/requirementsorganisation.aspx</w:t>
        </w:r>
      </w:hyperlink>
      <w:r w:rsidRPr="00DE30D5">
        <w:rPr>
          <w:rFonts w:cstheme="minorHAnsi"/>
          <w:sz w:val="24"/>
          <w:szCs w:val="24"/>
        </w:rPr>
        <w:t xml:space="preserve">. </w:t>
      </w:r>
    </w:p>
    <w:p w14:paraId="6BE1A5DA" w14:textId="77777777" w:rsidR="00304D1C" w:rsidRPr="00DE30D5" w:rsidRDefault="00304D1C" w:rsidP="001F4A4A">
      <w:pPr>
        <w:spacing w:after="0"/>
        <w:rPr>
          <w:rFonts w:cstheme="minorHAnsi"/>
          <w:sz w:val="24"/>
          <w:szCs w:val="24"/>
        </w:rPr>
      </w:pPr>
    </w:p>
    <w:p w14:paraId="654FD29C" w14:textId="77777777" w:rsidR="008E1B0E" w:rsidRDefault="008E1B0E" w:rsidP="001F4A4A">
      <w:pPr>
        <w:spacing w:after="0"/>
        <w:rPr>
          <w:rFonts w:cstheme="minorHAnsi"/>
          <w:sz w:val="24"/>
          <w:szCs w:val="24"/>
        </w:rPr>
      </w:pPr>
      <w:r w:rsidRPr="00DE30D5">
        <w:rPr>
          <w:rFonts w:cstheme="minorHAnsi"/>
          <w:sz w:val="24"/>
          <w:szCs w:val="24"/>
        </w:rPr>
        <w:t>This integrates the overlapping obligations to ensure confidentiality, security and accuracy when handling confidential information set out in:</w:t>
      </w:r>
    </w:p>
    <w:p w14:paraId="5A236635" w14:textId="77777777" w:rsidR="00402EF3" w:rsidRPr="00DE30D5" w:rsidRDefault="00402EF3" w:rsidP="001F4A4A">
      <w:pPr>
        <w:spacing w:after="0"/>
        <w:rPr>
          <w:rFonts w:cstheme="minorHAnsi"/>
          <w:sz w:val="24"/>
          <w:szCs w:val="24"/>
        </w:rPr>
      </w:pPr>
    </w:p>
    <w:p w14:paraId="424F92E6" w14:textId="0DD15033" w:rsidR="008E1B0E" w:rsidRPr="00DE30D5" w:rsidRDefault="008E1B0E" w:rsidP="00402EF3">
      <w:pPr>
        <w:numPr>
          <w:ilvl w:val="1"/>
          <w:numId w:val="30"/>
        </w:numPr>
        <w:tabs>
          <w:tab w:val="clear" w:pos="1440"/>
          <w:tab w:val="num" w:pos="-1800"/>
        </w:tabs>
        <w:spacing w:after="0"/>
        <w:ind w:left="357" w:hanging="357"/>
        <w:rPr>
          <w:rFonts w:cstheme="minorHAnsi"/>
          <w:sz w:val="24"/>
          <w:szCs w:val="24"/>
        </w:rPr>
      </w:pPr>
      <w:r w:rsidRPr="00DE30D5">
        <w:rPr>
          <w:rFonts w:cstheme="minorHAnsi"/>
          <w:sz w:val="24"/>
          <w:szCs w:val="24"/>
        </w:rPr>
        <w:t>The Data Protection Act 1998</w:t>
      </w:r>
      <w:r w:rsidR="004A3766">
        <w:rPr>
          <w:rFonts w:cstheme="minorHAnsi"/>
          <w:sz w:val="24"/>
          <w:szCs w:val="24"/>
        </w:rPr>
        <w:t>;</w:t>
      </w:r>
      <w:r w:rsidR="004A3766" w:rsidRPr="004A3766">
        <w:rPr>
          <w:rStyle w:val="FootnoteReference"/>
          <w:sz w:val="16"/>
          <w:szCs w:val="16"/>
        </w:rPr>
        <w:footnoteReference w:id="22"/>
      </w:r>
    </w:p>
    <w:p w14:paraId="01C34E6F" w14:textId="77777777" w:rsidR="008E1B0E" w:rsidRPr="00DE30D5" w:rsidRDefault="008E1B0E" w:rsidP="00402EF3">
      <w:pPr>
        <w:numPr>
          <w:ilvl w:val="1"/>
          <w:numId w:val="31"/>
        </w:numPr>
        <w:tabs>
          <w:tab w:val="clear" w:pos="1440"/>
          <w:tab w:val="num" w:pos="-720"/>
        </w:tabs>
        <w:spacing w:after="0"/>
        <w:ind w:left="357" w:hanging="357"/>
        <w:rPr>
          <w:rFonts w:cstheme="minorHAnsi"/>
          <w:sz w:val="24"/>
          <w:szCs w:val="24"/>
        </w:rPr>
      </w:pPr>
      <w:r w:rsidRPr="00DE30D5">
        <w:rPr>
          <w:rFonts w:cstheme="minorHAnsi"/>
          <w:sz w:val="24"/>
          <w:szCs w:val="24"/>
        </w:rPr>
        <w:t>The common law duty of confidentiality</w:t>
      </w:r>
      <w:r>
        <w:rPr>
          <w:rFonts w:cstheme="minorHAnsi"/>
          <w:sz w:val="24"/>
          <w:szCs w:val="24"/>
        </w:rPr>
        <w:t>;</w:t>
      </w:r>
      <w:r w:rsidRPr="00DE30D5">
        <w:rPr>
          <w:rFonts w:cstheme="minorHAnsi"/>
          <w:sz w:val="24"/>
          <w:szCs w:val="24"/>
        </w:rPr>
        <w:t xml:space="preserve"> </w:t>
      </w:r>
    </w:p>
    <w:p w14:paraId="3CA4B9BD" w14:textId="77777777" w:rsidR="008E1B0E" w:rsidRPr="00DE30D5" w:rsidRDefault="008E1B0E" w:rsidP="00402EF3">
      <w:pPr>
        <w:numPr>
          <w:ilvl w:val="1"/>
          <w:numId w:val="31"/>
        </w:numPr>
        <w:tabs>
          <w:tab w:val="clear" w:pos="1440"/>
          <w:tab w:val="num" w:pos="360"/>
        </w:tabs>
        <w:spacing w:after="0"/>
        <w:ind w:left="357" w:hanging="357"/>
        <w:rPr>
          <w:rFonts w:cstheme="minorHAnsi"/>
          <w:sz w:val="24"/>
          <w:szCs w:val="24"/>
        </w:rPr>
      </w:pPr>
      <w:r w:rsidRPr="00DE30D5">
        <w:rPr>
          <w:rFonts w:cstheme="minorHAnsi"/>
          <w:sz w:val="24"/>
          <w:szCs w:val="24"/>
        </w:rPr>
        <w:t>The Confidentiality NHS Code of Practice</w:t>
      </w:r>
      <w:r>
        <w:rPr>
          <w:rFonts w:cstheme="minorHAnsi"/>
          <w:sz w:val="24"/>
          <w:szCs w:val="24"/>
        </w:rPr>
        <w:t>;</w:t>
      </w:r>
      <w:r w:rsidRPr="00DE30D5">
        <w:rPr>
          <w:rFonts w:cstheme="minorHAnsi"/>
          <w:sz w:val="24"/>
          <w:szCs w:val="24"/>
        </w:rPr>
        <w:t xml:space="preserve"> </w:t>
      </w:r>
    </w:p>
    <w:p w14:paraId="16765118" w14:textId="77777777" w:rsidR="008E1B0E" w:rsidRPr="00DE30D5" w:rsidRDefault="008E1B0E" w:rsidP="00402EF3">
      <w:pPr>
        <w:numPr>
          <w:ilvl w:val="1"/>
          <w:numId w:val="31"/>
        </w:numPr>
        <w:spacing w:after="0"/>
        <w:ind w:left="357" w:hanging="357"/>
        <w:rPr>
          <w:rFonts w:cstheme="minorHAnsi"/>
          <w:sz w:val="24"/>
          <w:szCs w:val="24"/>
        </w:rPr>
      </w:pPr>
      <w:r w:rsidRPr="00DE30D5">
        <w:rPr>
          <w:rFonts w:cstheme="minorHAnsi"/>
          <w:sz w:val="24"/>
          <w:szCs w:val="24"/>
        </w:rPr>
        <w:t>The NHS Care Record Guarantee for England</w:t>
      </w:r>
      <w:r>
        <w:rPr>
          <w:rFonts w:cstheme="minorHAnsi"/>
          <w:sz w:val="24"/>
          <w:szCs w:val="24"/>
        </w:rPr>
        <w:t>;</w:t>
      </w:r>
      <w:r w:rsidRPr="00DE30D5">
        <w:rPr>
          <w:rFonts w:cstheme="minorHAnsi"/>
          <w:sz w:val="24"/>
          <w:szCs w:val="24"/>
        </w:rPr>
        <w:t xml:space="preserve"> </w:t>
      </w:r>
    </w:p>
    <w:p w14:paraId="5411D07F" w14:textId="77777777" w:rsidR="008E1B0E" w:rsidRPr="00DE30D5" w:rsidRDefault="008E1B0E" w:rsidP="00402EF3">
      <w:pPr>
        <w:numPr>
          <w:ilvl w:val="1"/>
          <w:numId w:val="31"/>
        </w:numPr>
        <w:spacing w:after="0"/>
        <w:ind w:left="357" w:hanging="357"/>
        <w:rPr>
          <w:rFonts w:cstheme="minorHAnsi"/>
          <w:sz w:val="24"/>
          <w:szCs w:val="24"/>
        </w:rPr>
      </w:pPr>
      <w:r w:rsidRPr="00DE30D5">
        <w:rPr>
          <w:rFonts w:cstheme="minorHAnsi"/>
          <w:sz w:val="24"/>
          <w:szCs w:val="24"/>
        </w:rPr>
        <w:t>The Social Care Record Guarantee for England</w:t>
      </w:r>
      <w:r>
        <w:rPr>
          <w:rFonts w:cstheme="minorHAnsi"/>
          <w:sz w:val="24"/>
          <w:szCs w:val="24"/>
        </w:rPr>
        <w:t>;</w:t>
      </w:r>
      <w:r w:rsidRPr="00DE30D5">
        <w:rPr>
          <w:rFonts w:cstheme="minorHAnsi"/>
          <w:sz w:val="24"/>
          <w:szCs w:val="24"/>
        </w:rPr>
        <w:t xml:space="preserve"> </w:t>
      </w:r>
    </w:p>
    <w:p w14:paraId="4A787C9E" w14:textId="77777777" w:rsidR="008E1B0E" w:rsidRPr="00DE30D5" w:rsidRDefault="008E1B0E" w:rsidP="00402EF3">
      <w:pPr>
        <w:numPr>
          <w:ilvl w:val="1"/>
          <w:numId w:val="31"/>
        </w:numPr>
        <w:spacing w:after="0"/>
        <w:ind w:left="357" w:hanging="357"/>
        <w:rPr>
          <w:rFonts w:cstheme="minorHAnsi"/>
          <w:sz w:val="24"/>
          <w:szCs w:val="24"/>
        </w:rPr>
      </w:pPr>
      <w:r w:rsidRPr="00DE30D5">
        <w:rPr>
          <w:rFonts w:cstheme="minorHAnsi"/>
          <w:sz w:val="24"/>
          <w:szCs w:val="24"/>
        </w:rPr>
        <w:t>The ISO/IEC 27000 series of information security standards</w:t>
      </w:r>
      <w:r>
        <w:rPr>
          <w:rFonts w:cstheme="minorHAnsi"/>
          <w:sz w:val="24"/>
          <w:szCs w:val="24"/>
        </w:rPr>
        <w:t>;</w:t>
      </w:r>
      <w:r w:rsidRPr="00DE30D5">
        <w:rPr>
          <w:rFonts w:cstheme="minorHAnsi"/>
          <w:sz w:val="24"/>
          <w:szCs w:val="24"/>
        </w:rPr>
        <w:t xml:space="preserve"> </w:t>
      </w:r>
    </w:p>
    <w:p w14:paraId="0B518322" w14:textId="77777777" w:rsidR="008E1B0E" w:rsidRPr="00DE30D5" w:rsidRDefault="008E1B0E" w:rsidP="00402EF3">
      <w:pPr>
        <w:numPr>
          <w:ilvl w:val="1"/>
          <w:numId w:val="31"/>
        </w:numPr>
        <w:spacing w:after="0"/>
        <w:ind w:left="357" w:hanging="357"/>
        <w:rPr>
          <w:rFonts w:cstheme="minorHAnsi"/>
          <w:sz w:val="24"/>
          <w:szCs w:val="24"/>
        </w:rPr>
      </w:pPr>
      <w:r w:rsidRPr="00DE30D5">
        <w:rPr>
          <w:rFonts w:cstheme="minorHAnsi"/>
          <w:sz w:val="24"/>
          <w:szCs w:val="24"/>
        </w:rPr>
        <w:t>The Information Security NHS Code of Practice</w:t>
      </w:r>
      <w:r>
        <w:rPr>
          <w:rFonts w:cstheme="minorHAnsi"/>
          <w:sz w:val="24"/>
          <w:szCs w:val="24"/>
        </w:rPr>
        <w:t>;</w:t>
      </w:r>
      <w:r w:rsidRPr="00DE30D5">
        <w:rPr>
          <w:rFonts w:cstheme="minorHAnsi"/>
          <w:sz w:val="24"/>
          <w:szCs w:val="24"/>
        </w:rPr>
        <w:t xml:space="preserve"> </w:t>
      </w:r>
    </w:p>
    <w:p w14:paraId="512058A3" w14:textId="77777777" w:rsidR="008E1B0E" w:rsidRPr="00DE30D5" w:rsidRDefault="008E1B0E" w:rsidP="00402EF3">
      <w:pPr>
        <w:numPr>
          <w:ilvl w:val="1"/>
          <w:numId w:val="31"/>
        </w:numPr>
        <w:spacing w:after="0"/>
        <w:ind w:left="357" w:hanging="357"/>
        <w:rPr>
          <w:rFonts w:cstheme="minorHAnsi"/>
          <w:sz w:val="24"/>
          <w:szCs w:val="24"/>
        </w:rPr>
      </w:pPr>
      <w:r w:rsidRPr="00DE30D5">
        <w:rPr>
          <w:rFonts w:cstheme="minorHAnsi"/>
          <w:sz w:val="24"/>
          <w:szCs w:val="24"/>
        </w:rPr>
        <w:t>The Records Management NHS Code of Practice</w:t>
      </w:r>
      <w:r>
        <w:rPr>
          <w:rFonts w:cstheme="minorHAnsi"/>
          <w:sz w:val="24"/>
          <w:szCs w:val="24"/>
        </w:rPr>
        <w:t>;</w:t>
      </w:r>
      <w:r w:rsidRPr="00DE30D5">
        <w:rPr>
          <w:rFonts w:cstheme="minorHAnsi"/>
          <w:sz w:val="24"/>
          <w:szCs w:val="24"/>
        </w:rPr>
        <w:t xml:space="preserve"> </w:t>
      </w:r>
    </w:p>
    <w:p w14:paraId="3BFC6833" w14:textId="03808C59" w:rsidR="008E1B0E" w:rsidRPr="006409CC" w:rsidRDefault="008E1B0E" w:rsidP="001F4A4A">
      <w:pPr>
        <w:numPr>
          <w:ilvl w:val="1"/>
          <w:numId w:val="31"/>
        </w:numPr>
        <w:spacing w:after="0"/>
        <w:ind w:left="357" w:hanging="357"/>
        <w:rPr>
          <w:rFonts w:cstheme="minorHAnsi"/>
          <w:sz w:val="24"/>
          <w:szCs w:val="24"/>
        </w:rPr>
      </w:pPr>
      <w:r w:rsidRPr="00DE30D5">
        <w:rPr>
          <w:rFonts w:cstheme="minorHAnsi"/>
          <w:sz w:val="24"/>
          <w:szCs w:val="24"/>
        </w:rPr>
        <w:t>The Freedom of Information Act 2000</w:t>
      </w:r>
      <w:r>
        <w:rPr>
          <w:rFonts w:cstheme="minorHAnsi"/>
          <w:sz w:val="24"/>
          <w:szCs w:val="24"/>
        </w:rPr>
        <w:t>.</w:t>
      </w:r>
      <w:r w:rsidRPr="00DE30D5">
        <w:rPr>
          <w:rFonts w:cstheme="minorHAnsi"/>
          <w:sz w:val="24"/>
          <w:szCs w:val="24"/>
        </w:rPr>
        <w:t xml:space="preserve"> </w:t>
      </w:r>
    </w:p>
    <w:p w14:paraId="4AA48252" w14:textId="77777777" w:rsidR="00304D1C" w:rsidRDefault="008E1B0E" w:rsidP="001F4A4A">
      <w:pPr>
        <w:spacing w:after="0"/>
        <w:rPr>
          <w:rFonts w:cstheme="minorHAnsi"/>
          <w:sz w:val="24"/>
          <w:szCs w:val="24"/>
        </w:rPr>
      </w:pPr>
      <w:r w:rsidRPr="00DE30D5">
        <w:rPr>
          <w:rFonts w:cstheme="minorHAnsi"/>
          <w:sz w:val="24"/>
          <w:szCs w:val="24"/>
        </w:rPr>
        <w:lastRenderedPageBreak/>
        <w:t xml:space="preserve">Patient identifiable data (PID) will only be accessed by authorised staff where the service user has given explicit consent. Where consent is not given by the individual service user only anonymised or aggregate data will be accessed.  </w:t>
      </w:r>
      <w:r>
        <w:rPr>
          <w:rFonts w:cstheme="minorHAnsi"/>
          <w:sz w:val="24"/>
          <w:szCs w:val="24"/>
        </w:rPr>
        <w:t>P</w:t>
      </w:r>
      <w:r w:rsidRPr="00DE30D5">
        <w:rPr>
          <w:rFonts w:cstheme="minorHAnsi"/>
          <w:sz w:val="24"/>
          <w:szCs w:val="24"/>
        </w:rPr>
        <w:t>atient confidential data</w:t>
      </w:r>
      <w:r>
        <w:rPr>
          <w:rFonts w:cstheme="minorHAnsi"/>
          <w:sz w:val="24"/>
          <w:szCs w:val="24"/>
        </w:rPr>
        <w:t xml:space="preserve"> (PCD)</w:t>
      </w:r>
      <w:r w:rsidRPr="00DE30D5">
        <w:rPr>
          <w:rFonts w:cstheme="minorHAnsi"/>
          <w:sz w:val="24"/>
          <w:szCs w:val="24"/>
        </w:rPr>
        <w:t xml:space="preserve"> will only be accessed where it is absolutely necessary to support or facilitate the service user’s care.  All PCD will be handled in accordance with the Information Governance (IG) Toolkit </w:t>
      </w:r>
      <w:hyperlink r:id="rId32" w:history="1">
        <w:r w:rsidRPr="00DE30D5">
          <w:rPr>
            <w:rStyle w:val="Hyperlink"/>
            <w:rFonts w:cstheme="minorHAnsi"/>
            <w:sz w:val="24"/>
            <w:szCs w:val="24"/>
          </w:rPr>
          <w:t>https://www.igt.connectingforhealth.nhs.uk/requirementsorganisation.aspx</w:t>
        </w:r>
      </w:hyperlink>
      <w:r w:rsidRPr="00DE30D5">
        <w:rPr>
          <w:rFonts w:cstheme="minorHAnsi"/>
          <w:sz w:val="24"/>
          <w:szCs w:val="24"/>
        </w:rPr>
        <w:t>.</w:t>
      </w:r>
      <w:r>
        <w:rPr>
          <w:rFonts w:cstheme="minorHAnsi"/>
          <w:sz w:val="24"/>
          <w:szCs w:val="24"/>
        </w:rPr>
        <w:t xml:space="preserve"> </w:t>
      </w:r>
    </w:p>
    <w:p w14:paraId="596E7C70" w14:textId="77777777" w:rsidR="004A3766" w:rsidRDefault="004A3766" w:rsidP="001F4A4A">
      <w:pPr>
        <w:spacing w:after="0"/>
        <w:rPr>
          <w:rFonts w:cstheme="minorHAnsi"/>
          <w:sz w:val="24"/>
          <w:szCs w:val="24"/>
        </w:rPr>
      </w:pPr>
    </w:p>
    <w:p w14:paraId="5D362E2A" w14:textId="242873CF" w:rsidR="008E1B0E" w:rsidRPr="00DE30D5" w:rsidRDefault="008E1B0E" w:rsidP="001F4A4A">
      <w:pPr>
        <w:spacing w:after="0"/>
        <w:rPr>
          <w:rFonts w:cstheme="minorHAnsi"/>
          <w:sz w:val="24"/>
          <w:szCs w:val="24"/>
        </w:rPr>
      </w:pPr>
      <w:r>
        <w:rPr>
          <w:rFonts w:cstheme="minorHAnsi"/>
          <w:sz w:val="24"/>
          <w:szCs w:val="24"/>
        </w:rPr>
        <w:t>This includes:</w:t>
      </w:r>
    </w:p>
    <w:p w14:paraId="0295DF99" w14:textId="77777777" w:rsidR="008E1B0E" w:rsidRPr="00DE30D5" w:rsidRDefault="008E1B0E" w:rsidP="00402EF3">
      <w:pPr>
        <w:numPr>
          <w:ilvl w:val="0"/>
          <w:numId w:val="32"/>
        </w:numPr>
        <w:spacing w:after="0"/>
        <w:ind w:left="357" w:hanging="357"/>
        <w:rPr>
          <w:rFonts w:cstheme="minorHAnsi"/>
          <w:sz w:val="24"/>
          <w:szCs w:val="24"/>
        </w:rPr>
      </w:pPr>
      <w:r w:rsidRPr="00DE30D5">
        <w:rPr>
          <w:rFonts w:cstheme="minorHAnsi"/>
          <w:sz w:val="24"/>
          <w:szCs w:val="24"/>
        </w:rPr>
        <w:t>Ensure that agencies comply with their responsibilities to inform service users of the uses of their information and</w:t>
      </w:r>
      <w:r>
        <w:rPr>
          <w:rFonts w:cstheme="minorHAnsi"/>
          <w:sz w:val="24"/>
          <w:szCs w:val="24"/>
        </w:rPr>
        <w:t xml:space="preserve"> the agencies it is shared with;</w:t>
      </w:r>
    </w:p>
    <w:p w14:paraId="4AAF97FE" w14:textId="77777777" w:rsidR="008E1B0E" w:rsidRPr="00DE30D5" w:rsidRDefault="008E1B0E" w:rsidP="00402EF3">
      <w:pPr>
        <w:numPr>
          <w:ilvl w:val="0"/>
          <w:numId w:val="32"/>
        </w:numPr>
        <w:spacing w:after="0"/>
        <w:ind w:left="357" w:hanging="357"/>
        <w:rPr>
          <w:rFonts w:cstheme="minorHAnsi"/>
          <w:sz w:val="24"/>
          <w:szCs w:val="24"/>
        </w:rPr>
      </w:pPr>
      <w:r w:rsidRPr="00DE30D5">
        <w:rPr>
          <w:rFonts w:cstheme="minorHAnsi"/>
          <w:sz w:val="24"/>
          <w:szCs w:val="24"/>
        </w:rPr>
        <w:t>Protect and keep in the stric</w:t>
      </w:r>
      <w:r>
        <w:rPr>
          <w:rFonts w:cstheme="minorHAnsi"/>
          <w:sz w:val="24"/>
          <w:szCs w:val="24"/>
        </w:rPr>
        <w:t>test confidence all information;</w:t>
      </w:r>
    </w:p>
    <w:p w14:paraId="4D66D9F2" w14:textId="77777777" w:rsidR="008E1B0E" w:rsidRPr="00DE30D5" w:rsidRDefault="008E1B0E" w:rsidP="00402EF3">
      <w:pPr>
        <w:numPr>
          <w:ilvl w:val="0"/>
          <w:numId w:val="32"/>
        </w:numPr>
        <w:spacing w:after="0"/>
        <w:ind w:left="357" w:hanging="357"/>
        <w:rPr>
          <w:rFonts w:cstheme="minorHAnsi"/>
          <w:sz w:val="24"/>
          <w:szCs w:val="24"/>
        </w:rPr>
      </w:pPr>
      <w:r w:rsidRPr="00DE30D5">
        <w:rPr>
          <w:rFonts w:cstheme="minorHAnsi"/>
          <w:sz w:val="24"/>
          <w:szCs w:val="24"/>
        </w:rPr>
        <w:t>Use the confidential information only for the purpose of supporting or facilitati</w:t>
      </w:r>
      <w:r>
        <w:rPr>
          <w:rFonts w:cstheme="minorHAnsi"/>
          <w:sz w:val="24"/>
          <w:szCs w:val="24"/>
        </w:rPr>
        <w:t>ng the care of the service user;</w:t>
      </w:r>
    </w:p>
    <w:p w14:paraId="7DC3EE41" w14:textId="77777777" w:rsidR="008E1B0E" w:rsidRPr="00DE30D5" w:rsidRDefault="008E1B0E" w:rsidP="00402EF3">
      <w:pPr>
        <w:numPr>
          <w:ilvl w:val="0"/>
          <w:numId w:val="32"/>
        </w:numPr>
        <w:spacing w:after="0"/>
        <w:ind w:left="357" w:hanging="357"/>
        <w:rPr>
          <w:rFonts w:cstheme="minorHAnsi"/>
          <w:sz w:val="24"/>
          <w:szCs w:val="24"/>
        </w:rPr>
      </w:pPr>
      <w:r w:rsidRPr="00DE30D5">
        <w:rPr>
          <w:rFonts w:cstheme="minorHAnsi"/>
          <w:sz w:val="24"/>
          <w:szCs w:val="24"/>
        </w:rPr>
        <w:t>Notify the Commissioner immediately upon learning of any improper disclosure or misuse of any confidential information, login and passwords. Also to take whatever steps are reasonable to halt and otherwise remedy, if possible, any such breach of security. Also to take appropriate steps to regain the confidential information, and to prevent any</w:t>
      </w:r>
      <w:r>
        <w:rPr>
          <w:rFonts w:cstheme="minorHAnsi"/>
          <w:sz w:val="24"/>
          <w:szCs w:val="24"/>
        </w:rPr>
        <w:t xml:space="preserve"> further disclosures or misuses;</w:t>
      </w:r>
    </w:p>
    <w:p w14:paraId="60982F8B" w14:textId="0872CCEE" w:rsidR="008E1B0E" w:rsidRPr="00DE30D5" w:rsidRDefault="008D1C19" w:rsidP="00402EF3">
      <w:pPr>
        <w:numPr>
          <w:ilvl w:val="0"/>
          <w:numId w:val="32"/>
        </w:numPr>
        <w:spacing w:after="0"/>
        <w:ind w:left="357" w:hanging="357"/>
        <w:rPr>
          <w:rFonts w:cstheme="minorHAnsi"/>
          <w:sz w:val="24"/>
          <w:szCs w:val="24"/>
        </w:rPr>
      </w:pPr>
      <w:r>
        <w:rPr>
          <w:rFonts w:cstheme="minorHAnsi"/>
          <w:sz w:val="24"/>
          <w:szCs w:val="24"/>
        </w:rPr>
        <w:t>Ensure that the service P</w:t>
      </w:r>
      <w:r w:rsidR="008E1B0E" w:rsidRPr="00DE30D5">
        <w:rPr>
          <w:rFonts w:cstheme="minorHAnsi"/>
          <w:sz w:val="24"/>
          <w:szCs w:val="24"/>
        </w:rPr>
        <w:t>rovider has a current data protection notification, whic</w:t>
      </w:r>
      <w:r w:rsidR="008E1B0E">
        <w:rPr>
          <w:rFonts w:cstheme="minorHAnsi"/>
          <w:sz w:val="24"/>
          <w:szCs w:val="24"/>
        </w:rPr>
        <w:t>h is updated on an annual basis;</w:t>
      </w:r>
    </w:p>
    <w:p w14:paraId="4964D21E" w14:textId="77777777" w:rsidR="008E1B0E" w:rsidRPr="00DE30D5" w:rsidRDefault="008E1B0E" w:rsidP="00402EF3">
      <w:pPr>
        <w:numPr>
          <w:ilvl w:val="0"/>
          <w:numId w:val="32"/>
        </w:numPr>
        <w:spacing w:after="0"/>
        <w:ind w:left="357" w:hanging="357"/>
        <w:rPr>
          <w:rFonts w:cstheme="minorHAnsi"/>
          <w:sz w:val="24"/>
          <w:szCs w:val="24"/>
        </w:rPr>
      </w:pPr>
      <w:r w:rsidRPr="00DE30D5">
        <w:rPr>
          <w:rFonts w:cstheme="minorHAnsi"/>
          <w:sz w:val="24"/>
          <w:szCs w:val="24"/>
        </w:rPr>
        <w:t>Ensure that all members of staff are contractually bound by confidentiality agreements and are aware of their responsibilities to adhere to these e.g. the NHS Co</w:t>
      </w:r>
      <w:r>
        <w:rPr>
          <w:rFonts w:cstheme="minorHAnsi"/>
          <w:sz w:val="24"/>
          <w:szCs w:val="24"/>
        </w:rPr>
        <w:t>nfidentiality Code of Practice;</w:t>
      </w:r>
    </w:p>
    <w:p w14:paraId="3BDDB4F2" w14:textId="77777777" w:rsidR="008E1B0E" w:rsidRPr="00DE30D5" w:rsidRDefault="008E1B0E" w:rsidP="00402EF3">
      <w:pPr>
        <w:numPr>
          <w:ilvl w:val="0"/>
          <w:numId w:val="32"/>
        </w:numPr>
        <w:spacing w:after="0"/>
        <w:ind w:left="357" w:hanging="357"/>
        <w:rPr>
          <w:rFonts w:cstheme="minorHAnsi"/>
          <w:sz w:val="24"/>
          <w:szCs w:val="24"/>
        </w:rPr>
      </w:pPr>
      <w:r w:rsidRPr="00DE30D5">
        <w:rPr>
          <w:rFonts w:cstheme="minorHAnsi"/>
          <w:sz w:val="24"/>
          <w:szCs w:val="24"/>
        </w:rPr>
        <w:t xml:space="preserve">Appropriate technical and organisational measures will be taken against unauthorised or unlawful processing of personal data and against accidental loss or destruction </w:t>
      </w:r>
      <w:r>
        <w:rPr>
          <w:rFonts w:cstheme="minorHAnsi"/>
          <w:sz w:val="24"/>
          <w:szCs w:val="24"/>
        </w:rPr>
        <w:t>of, or damage to, personal data;</w:t>
      </w:r>
    </w:p>
    <w:p w14:paraId="43737EE8" w14:textId="77777777" w:rsidR="008E1B0E" w:rsidRPr="00DE30D5" w:rsidRDefault="008E1B0E" w:rsidP="00402EF3">
      <w:pPr>
        <w:numPr>
          <w:ilvl w:val="0"/>
          <w:numId w:val="32"/>
        </w:numPr>
        <w:spacing w:after="0"/>
        <w:ind w:left="357" w:hanging="357"/>
        <w:rPr>
          <w:rFonts w:cstheme="minorHAnsi"/>
          <w:sz w:val="24"/>
          <w:szCs w:val="24"/>
        </w:rPr>
      </w:pPr>
      <w:r w:rsidRPr="00DE30D5">
        <w:rPr>
          <w:rFonts w:cstheme="minorHAnsi"/>
          <w:sz w:val="24"/>
          <w:szCs w:val="24"/>
        </w:rPr>
        <w:t>Regular confidentiality audits will be carried out to ensure that security measures remain appropriate and up to date. All audits will be carried out in accordance with the Information Commissioner’s Office (</w:t>
      </w:r>
      <w:hyperlink r:id="rId33" w:history="1">
        <w:r w:rsidRPr="00DE30D5">
          <w:rPr>
            <w:rStyle w:val="Hyperlink"/>
            <w:rFonts w:cstheme="minorHAnsi"/>
            <w:sz w:val="24"/>
            <w:szCs w:val="24"/>
          </w:rPr>
          <w:t>ICO) Confidentiality Audit Guidance</w:t>
        </w:r>
      </w:hyperlink>
      <w:r>
        <w:rPr>
          <w:rFonts w:cstheme="minorHAnsi"/>
          <w:sz w:val="24"/>
          <w:szCs w:val="24"/>
        </w:rPr>
        <w:t>.</w:t>
      </w:r>
    </w:p>
    <w:p w14:paraId="47DC3290" w14:textId="77777777" w:rsidR="008E1B0E" w:rsidRDefault="008E1B0E" w:rsidP="001F4A4A">
      <w:pPr>
        <w:spacing w:after="0"/>
        <w:rPr>
          <w:rFonts w:cstheme="minorHAnsi"/>
          <w:b/>
          <w:sz w:val="24"/>
          <w:szCs w:val="24"/>
        </w:rPr>
      </w:pPr>
    </w:p>
    <w:p w14:paraId="658CA4AA" w14:textId="77777777" w:rsidR="00B45B40" w:rsidRDefault="008E1B0E" w:rsidP="001F4A4A">
      <w:pPr>
        <w:spacing w:after="0"/>
        <w:rPr>
          <w:rFonts w:cstheme="minorHAnsi"/>
          <w:b/>
          <w:sz w:val="24"/>
          <w:szCs w:val="24"/>
        </w:rPr>
      </w:pPr>
      <w:r>
        <w:rPr>
          <w:rFonts w:cstheme="minorHAnsi"/>
          <w:b/>
          <w:sz w:val="24"/>
          <w:szCs w:val="24"/>
        </w:rPr>
        <w:t>6.6</w:t>
      </w:r>
      <w:r>
        <w:rPr>
          <w:rFonts w:cstheme="minorHAnsi"/>
          <w:b/>
          <w:sz w:val="24"/>
          <w:szCs w:val="24"/>
        </w:rPr>
        <w:tab/>
      </w:r>
      <w:r w:rsidR="00B45B40" w:rsidRPr="001D239D">
        <w:rPr>
          <w:rFonts w:cstheme="minorHAnsi"/>
          <w:b/>
          <w:sz w:val="24"/>
          <w:szCs w:val="24"/>
        </w:rPr>
        <w:t>Clinical governance</w:t>
      </w:r>
    </w:p>
    <w:p w14:paraId="5F95EC3E" w14:textId="77777777" w:rsidR="00F87E7C" w:rsidRDefault="00F87E7C" w:rsidP="001F4A4A">
      <w:pPr>
        <w:spacing w:after="0"/>
        <w:rPr>
          <w:rFonts w:cstheme="minorHAnsi"/>
          <w:b/>
          <w:sz w:val="24"/>
          <w:szCs w:val="24"/>
        </w:rPr>
      </w:pPr>
    </w:p>
    <w:p w14:paraId="1594E23D" w14:textId="77777777" w:rsidR="00F87E7C" w:rsidRPr="00343FFD" w:rsidRDefault="00F87E7C" w:rsidP="001F4A4A">
      <w:pPr>
        <w:spacing w:after="0"/>
        <w:rPr>
          <w:rFonts w:cstheme="minorHAnsi"/>
          <w:sz w:val="24"/>
          <w:szCs w:val="24"/>
        </w:rPr>
      </w:pPr>
      <w:r w:rsidRPr="00343FFD">
        <w:rPr>
          <w:rFonts w:cstheme="minorHAnsi"/>
          <w:sz w:val="24"/>
          <w:szCs w:val="24"/>
        </w:rPr>
        <w:t xml:space="preserve">Appropriate and robust clinical governance arrangements are of paramount importance to the commissioner and it is intended that these will be monitored through contract monitoring arrangements and through any other Clinical Governance forum arrangement deemed appropriate by the commissioner. We would expect compliance with NHS Standards and Clinical Governance arrangements and protocols in line with NICE, NHS and Public Health England guidance, local Government Association. </w:t>
      </w:r>
    </w:p>
    <w:p w14:paraId="0BB7FE3A" w14:textId="77777777" w:rsidR="00F87E7C" w:rsidRPr="00F87E7C" w:rsidRDefault="00F87E7C" w:rsidP="001F4A4A">
      <w:pPr>
        <w:spacing w:after="0"/>
        <w:rPr>
          <w:rFonts w:cstheme="minorHAnsi"/>
          <w:color w:val="FF0000"/>
          <w:sz w:val="24"/>
          <w:szCs w:val="24"/>
        </w:rPr>
      </w:pPr>
    </w:p>
    <w:p w14:paraId="2CA0B629" w14:textId="0211710C" w:rsidR="00F87E7C" w:rsidRDefault="00343FFD" w:rsidP="001F4A4A">
      <w:pPr>
        <w:spacing w:after="0"/>
        <w:rPr>
          <w:rFonts w:cstheme="minorHAnsi"/>
          <w:sz w:val="24"/>
          <w:szCs w:val="24"/>
        </w:rPr>
      </w:pPr>
      <w:r w:rsidRPr="00343FFD">
        <w:rPr>
          <w:rFonts w:cstheme="minorHAnsi"/>
          <w:sz w:val="24"/>
          <w:szCs w:val="24"/>
        </w:rPr>
        <w:t xml:space="preserve">The </w:t>
      </w:r>
      <w:r w:rsidR="00BE6303">
        <w:rPr>
          <w:rFonts w:cstheme="minorHAnsi"/>
          <w:sz w:val="24"/>
          <w:szCs w:val="24"/>
        </w:rPr>
        <w:t>Provider</w:t>
      </w:r>
      <w:r w:rsidRPr="00343FFD">
        <w:rPr>
          <w:rFonts w:cstheme="minorHAnsi"/>
          <w:sz w:val="24"/>
          <w:szCs w:val="24"/>
        </w:rPr>
        <w:t>[s]</w:t>
      </w:r>
      <w:r w:rsidR="00F87E7C" w:rsidRPr="00343FFD">
        <w:rPr>
          <w:rFonts w:cstheme="minorHAnsi"/>
          <w:sz w:val="24"/>
          <w:szCs w:val="24"/>
        </w:rPr>
        <w:t xml:space="preserve"> will ensure that the service has robust mechanisms in place to manage all aspects of clinical governance including medicines management and other aspects of shared </w:t>
      </w:r>
      <w:r w:rsidR="00F87E7C" w:rsidRPr="00343FFD">
        <w:rPr>
          <w:rFonts w:cstheme="minorHAnsi"/>
          <w:sz w:val="24"/>
          <w:szCs w:val="24"/>
        </w:rPr>
        <w:lastRenderedPageBreak/>
        <w:t>care and complete care pathway services. Such arrangements will account for but not be limited to:</w:t>
      </w:r>
    </w:p>
    <w:p w14:paraId="6DD46A6B" w14:textId="77777777" w:rsidR="003164BE" w:rsidRPr="00343FFD" w:rsidRDefault="003164BE" w:rsidP="001F4A4A">
      <w:pPr>
        <w:spacing w:after="0"/>
        <w:rPr>
          <w:rFonts w:cstheme="minorHAnsi"/>
          <w:sz w:val="24"/>
          <w:szCs w:val="24"/>
        </w:rPr>
      </w:pPr>
    </w:p>
    <w:p w14:paraId="2C791A7D" w14:textId="77777777" w:rsidR="00F87E7C" w:rsidRPr="00343FFD" w:rsidRDefault="00F87E7C" w:rsidP="00402EF3">
      <w:pPr>
        <w:numPr>
          <w:ilvl w:val="0"/>
          <w:numId w:val="38"/>
        </w:numPr>
        <w:spacing w:after="0"/>
        <w:ind w:left="357" w:hanging="357"/>
        <w:rPr>
          <w:rFonts w:cstheme="minorHAnsi"/>
          <w:sz w:val="24"/>
          <w:szCs w:val="24"/>
        </w:rPr>
      </w:pPr>
      <w:r w:rsidRPr="00343FFD">
        <w:rPr>
          <w:rFonts w:cstheme="minorHAnsi"/>
          <w:sz w:val="24"/>
          <w:szCs w:val="24"/>
        </w:rPr>
        <w:t>Safeguarding incidents and concerns – suspected  and occurred abuse / violence</w:t>
      </w:r>
      <w:r w:rsidR="00343FFD">
        <w:rPr>
          <w:rFonts w:cstheme="minorHAnsi"/>
          <w:sz w:val="24"/>
          <w:szCs w:val="24"/>
        </w:rPr>
        <w:t>;</w:t>
      </w:r>
    </w:p>
    <w:p w14:paraId="3CF9EDD9" w14:textId="6527A264" w:rsidR="00F87E7C" w:rsidRPr="00343FFD" w:rsidRDefault="00F87E7C" w:rsidP="00402EF3">
      <w:pPr>
        <w:numPr>
          <w:ilvl w:val="0"/>
          <w:numId w:val="38"/>
        </w:numPr>
        <w:spacing w:after="0"/>
        <w:ind w:left="357" w:hanging="357"/>
        <w:rPr>
          <w:rFonts w:cstheme="minorHAnsi"/>
          <w:sz w:val="24"/>
          <w:szCs w:val="24"/>
        </w:rPr>
      </w:pPr>
      <w:r w:rsidRPr="00343FFD">
        <w:rPr>
          <w:rFonts w:cstheme="minorHAnsi"/>
          <w:sz w:val="24"/>
          <w:szCs w:val="24"/>
        </w:rPr>
        <w:t>Serious untoward incidents</w:t>
      </w:r>
      <w:r w:rsidR="004D62FB">
        <w:rPr>
          <w:rFonts w:cstheme="minorHAnsi"/>
          <w:sz w:val="24"/>
          <w:szCs w:val="24"/>
        </w:rPr>
        <w:t xml:space="preserve"> (SUI)</w:t>
      </w:r>
      <w:r w:rsidRPr="00343FFD">
        <w:rPr>
          <w:rFonts w:cstheme="minorHAnsi"/>
          <w:sz w:val="24"/>
          <w:szCs w:val="24"/>
        </w:rPr>
        <w:t xml:space="preserve"> – clinical incidents that do not fall under the definition requiring safeguarding processes to be followed, including staff vacancies and absences that cause service disruption and compromise minimum safety require</w:t>
      </w:r>
      <w:r w:rsidR="00343FFD">
        <w:rPr>
          <w:rFonts w:cstheme="minorHAnsi"/>
          <w:sz w:val="24"/>
          <w:szCs w:val="24"/>
        </w:rPr>
        <w:t xml:space="preserve">ments determined by the </w:t>
      </w:r>
      <w:r w:rsidR="00BE6303">
        <w:rPr>
          <w:rFonts w:cstheme="minorHAnsi"/>
          <w:sz w:val="24"/>
          <w:szCs w:val="24"/>
        </w:rPr>
        <w:t>Provider</w:t>
      </w:r>
      <w:r w:rsidR="00343FFD">
        <w:rPr>
          <w:rFonts w:cstheme="minorHAnsi"/>
          <w:sz w:val="24"/>
          <w:szCs w:val="24"/>
        </w:rPr>
        <w:t>[s];</w:t>
      </w:r>
    </w:p>
    <w:p w14:paraId="5B267FC3" w14:textId="77777777" w:rsidR="00F87E7C" w:rsidRPr="00343FFD" w:rsidRDefault="00F87E7C" w:rsidP="00402EF3">
      <w:pPr>
        <w:numPr>
          <w:ilvl w:val="0"/>
          <w:numId w:val="38"/>
        </w:numPr>
        <w:spacing w:after="0"/>
        <w:ind w:left="357" w:hanging="357"/>
        <w:rPr>
          <w:rFonts w:cstheme="minorHAnsi"/>
          <w:sz w:val="24"/>
          <w:szCs w:val="24"/>
        </w:rPr>
      </w:pPr>
      <w:r w:rsidRPr="00343FFD">
        <w:rPr>
          <w:rFonts w:cstheme="minorHAnsi"/>
          <w:sz w:val="24"/>
          <w:szCs w:val="24"/>
        </w:rPr>
        <w:t>Risk prevention and management</w:t>
      </w:r>
      <w:r w:rsidR="00343FFD">
        <w:rPr>
          <w:rFonts w:cstheme="minorHAnsi"/>
          <w:sz w:val="24"/>
          <w:szCs w:val="24"/>
        </w:rPr>
        <w:t>;</w:t>
      </w:r>
    </w:p>
    <w:p w14:paraId="6F004530" w14:textId="77777777" w:rsidR="00F87E7C" w:rsidRPr="00343FFD" w:rsidRDefault="00F87E7C" w:rsidP="00402EF3">
      <w:pPr>
        <w:numPr>
          <w:ilvl w:val="0"/>
          <w:numId w:val="38"/>
        </w:numPr>
        <w:spacing w:after="0"/>
        <w:ind w:left="357" w:hanging="357"/>
        <w:rPr>
          <w:rFonts w:cstheme="minorHAnsi"/>
          <w:sz w:val="24"/>
          <w:szCs w:val="24"/>
        </w:rPr>
      </w:pPr>
      <w:r w:rsidRPr="00343FFD">
        <w:rPr>
          <w:rFonts w:cstheme="minorHAnsi"/>
          <w:sz w:val="24"/>
          <w:szCs w:val="24"/>
        </w:rPr>
        <w:t>Medicines management</w:t>
      </w:r>
      <w:r w:rsidR="00343FFD">
        <w:rPr>
          <w:rFonts w:cstheme="minorHAnsi"/>
          <w:sz w:val="24"/>
          <w:szCs w:val="24"/>
        </w:rPr>
        <w:t>;</w:t>
      </w:r>
    </w:p>
    <w:p w14:paraId="786B2B1C" w14:textId="77777777" w:rsidR="00F87E7C" w:rsidRPr="00343FFD" w:rsidRDefault="00F87E7C" w:rsidP="00402EF3">
      <w:pPr>
        <w:numPr>
          <w:ilvl w:val="0"/>
          <w:numId w:val="38"/>
        </w:numPr>
        <w:spacing w:after="0"/>
        <w:ind w:left="357" w:hanging="357"/>
        <w:rPr>
          <w:rFonts w:cstheme="minorHAnsi"/>
          <w:sz w:val="24"/>
          <w:szCs w:val="24"/>
        </w:rPr>
      </w:pPr>
      <w:r w:rsidRPr="00343FFD">
        <w:rPr>
          <w:rFonts w:cstheme="minorHAnsi"/>
          <w:sz w:val="24"/>
          <w:szCs w:val="24"/>
        </w:rPr>
        <w:t>Serv</w:t>
      </w:r>
      <w:r w:rsidR="00343FFD">
        <w:rPr>
          <w:rFonts w:cstheme="minorHAnsi"/>
          <w:sz w:val="24"/>
          <w:szCs w:val="24"/>
        </w:rPr>
        <w:t>ice Inspection and Registration;</w:t>
      </w:r>
    </w:p>
    <w:p w14:paraId="4261C7EF" w14:textId="426FBB92" w:rsidR="00F87E7C" w:rsidRPr="00343FFD" w:rsidRDefault="00F87E7C" w:rsidP="00402EF3">
      <w:pPr>
        <w:numPr>
          <w:ilvl w:val="0"/>
          <w:numId w:val="38"/>
        </w:numPr>
        <w:spacing w:after="0"/>
        <w:ind w:left="357" w:hanging="357"/>
        <w:rPr>
          <w:rFonts w:cstheme="minorHAnsi"/>
          <w:sz w:val="24"/>
          <w:szCs w:val="24"/>
        </w:rPr>
      </w:pPr>
      <w:r w:rsidRPr="00343FFD">
        <w:rPr>
          <w:rFonts w:cstheme="minorHAnsi"/>
          <w:sz w:val="24"/>
          <w:szCs w:val="24"/>
        </w:rPr>
        <w:t>Safe servi</w:t>
      </w:r>
      <w:r w:rsidR="00BE6303">
        <w:rPr>
          <w:rFonts w:cstheme="minorHAnsi"/>
          <w:sz w:val="24"/>
          <w:szCs w:val="24"/>
        </w:rPr>
        <w:t>ce transitions between Provider[s]</w:t>
      </w:r>
      <w:r w:rsidR="00343FFD">
        <w:rPr>
          <w:rFonts w:cstheme="minorHAnsi"/>
          <w:sz w:val="24"/>
          <w:szCs w:val="24"/>
        </w:rPr>
        <w:t>;</w:t>
      </w:r>
    </w:p>
    <w:p w14:paraId="3C3FF1EB" w14:textId="77777777" w:rsidR="00F87E7C" w:rsidRPr="00343FFD" w:rsidRDefault="00F87E7C" w:rsidP="00402EF3">
      <w:pPr>
        <w:numPr>
          <w:ilvl w:val="0"/>
          <w:numId w:val="38"/>
        </w:numPr>
        <w:spacing w:after="0"/>
        <w:ind w:left="357" w:hanging="357"/>
        <w:rPr>
          <w:rFonts w:cstheme="minorHAnsi"/>
          <w:sz w:val="24"/>
          <w:szCs w:val="24"/>
        </w:rPr>
      </w:pPr>
      <w:r w:rsidRPr="00343FFD">
        <w:rPr>
          <w:rFonts w:cstheme="minorHAnsi"/>
          <w:sz w:val="24"/>
          <w:szCs w:val="24"/>
        </w:rPr>
        <w:t>Policies and procedures including Audit and Clinical Governance, and Clinical Supervision</w:t>
      </w:r>
      <w:r w:rsidR="00343FFD">
        <w:rPr>
          <w:rFonts w:cstheme="minorHAnsi"/>
          <w:sz w:val="24"/>
          <w:szCs w:val="24"/>
        </w:rPr>
        <w:t>;</w:t>
      </w:r>
    </w:p>
    <w:p w14:paraId="7C3092E5" w14:textId="77777777" w:rsidR="00F87E7C" w:rsidRPr="00343FFD" w:rsidRDefault="00F87E7C" w:rsidP="00402EF3">
      <w:pPr>
        <w:numPr>
          <w:ilvl w:val="0"/>
          <w:numId w:val="38"/>
        </w:numPr>
        <w:spacing w:after="0"/>
        <w:ind w:left="357" w:hanging="357"/>
        <w:rPr>
          <w:rFonts w:cstheme="minorHAnsi"/>
          <w:sz w:val="24"/>
          <w:szCs w:val="24"/>
        </w:rPr>
      </w:pPr>
      <w:r w:rsidRPr="00343FFD">
        <w:rPr>
          <w:rFonts w:cstheme="minorHAnsi"/>
          <w:sz w:val="24"/>
          <w:szCs w:val="24"/>
        </w:rPr>
        <w:t>Medical and clinical interventions it delivers including psychosocial interventions ensuring that these are evidence based and delivered by appropriately qualified, experienced and supervised practitioners</w:t>
      </w:r>
      <w:r w:rsidR="00343FFD">
        <w:rPr>
          <w:rFonts w:cstheme="minorHAnsi"/>
          <w:sz w:val="24"/>
          <w:szCs w:val="24"/>
        </w:rPr>
        <w:t>;</w:t>
      </w:r>
    </w:p>
    <w:p w14:paraId="6E8042D1" w14:textId="77777777" w:rsidR="00F87E7C" w:rsidRPr="00343FFD" w:rsidRDefault="00F87E7C" w:rsidP="00402EF3">
      <w:pPr>
        <w:numPr>
          <w:ilvl w:val="0"/>
          <w:numId w:val="38"/>
        </w:numPr>
        <w:spacing w:after="0"/>
        <w:ind w:left="357" w:hanging="357"/>
        <w:rPr>
          <w:rFonts w:cstheme="minorHAnsi"/>
          <w:sz w:val="24"/>
          <w:szCs w:val="24"/>
        </w:rPr>
      </w:pPr>
      <w:r w:rsidRPr="00343FFD">
        <w:rPr>
          <w:rFonts w:cstheme="minorHAnsi"/>
          <w:sz w:val="24"/>
          <w:szCs w:val="24"/>
        </w:rPr>
        <w:t>To utilise evidence based assessment tools to assess the nature and severity of substance misuse</w:t>
      </w:r>
      <w:r w:rsidR="00343FFD">
        <w:rPr>
          <w:rFonts w:cstheme="minorHAnsi"/>
          <w:sz w:val="24"/>
          <w:szCs w:val="24"/>
        </w:rPr>
        <w:t>.</w:t>
      </w:r>
    </w:p>
    <w:p w14:paraId="49902DDB" w14:textId="77777777" w:rsidR="00411A58" w:rsidRDefault="00411A58" w:rsidP="001F4A4A">
      <w:pPr>
        <w:spacing w:after="0"/>
        <w:rPr>
          <w:rFonts w:cstheme="minorHAnsi"/>
          <w:sz w:val="24"/>
          <w:szCs w:val="24"/>
        </w:rPr>
      </w:pPr>
    </w:p>
    <w:p w14:paraId="3B3C13FC" w14:textId="6A91B34C" w:rsidR="00F87E7C" w:rsidRPr="00343FFD" w:rsidRDefault="00F87E7C" w:rsidP="001F4A4A">
      <w:pPr>
        <w:spacing w:after="0"/>
        <w:rPr>
          <w:rFonts w:cstheme="minorHAnsi"/>
          <w:sz w:val="24"/>
          <w:szCs w:val="24"/>
        </w:rPr>
      </w:pPr>
      <w:r w:rsidRPr="00343FFD">
        <w:rPr>
          <w:rFonts w:cstheme="minorHAnsi"/>
          <w:sz w:val="24"/>
          <w:szCs w:val="24"/>
        </w:rPr>
        <w:t>All processes should include escalation and notif</w:t>
      </w:r>
      <w:r w:rsidR="00343FFD" w:rsidRPr="00343FFD">
        <w:rPr>
          <w:rFonts w:cstheme="minorHAnsi"/>
          <w:sz w:val="24"/>
          <w:szCs w:val="24"/>
        </w:rPr>
        <w:t xml:space="preserve">ication of events to the </w:t>
      </w:r>
      <w:r w:rsidR="00BE6303">
        <w:rPr>
          <w:rFonts w:cstheme="minorHAnsi"/>
          <w:sz w:val="24"/>
          <w:szCs w:val="24"/>
        </w:rPr>
        <w:t>Provid</w:t>
      </w:r>
      <w:r w:rsidR="008D1C19">
        <w:rPr>
          <w:rFonts w:cstheme="minorHAnsi"/>
          <w:sz w:val="24"/>
          <w:szCs w:val="24"/>
        </w:rPr>
        <w:t xml:space="preserve">er[s] </w:t>
      </w:r>
      <w:r w:rsidRPr="00343FFD">
        <w:rPr>
          <w:rFonts w:cstheme="minorHAnsi"/>
          <w:sz w:val="24"/>
          <w:szCs w:val="24"/>
        </w:rPr>
        <w:t>who will be responsible for assuring the commissioner of the services compliance with clinical governance standards and policies and learning from any breaches or serious incidents.</w:t>
      </w:r>
    </w:p>
    <w:p w14:paraId="0AD773D5" w14:textId="77777777" w:rsidR="00F87E7C" w:rsidRPr="00343FFD" w:rsidRDefault="00F87E7C" w:rsidP="001F4A4A">
      <w:pPr>
        <w:spacing w:after="0"/>
        <w:rPr>
          <w:rFonts w:cstheme="minorHAnsi"/>
          <w:sz w:val="24"/>
          <w:szCs w:val="24"/>
        </w:rPr>
      </w:pPr>
    </w:p>
    <w:p w14:paraId="06835839" w14:textId="13BE3210" w:rsidR="00F87E7C" w:rsidRDefault="00343FFD" w:rsidP="001F4A4A">
      <w:pPr>
        <w:spacing w:after="0"/>
        <w:rPr>
          <w:rFonts w:cstheme="minorHAnsi"/>
          <w:sz w:val="24"/>
          <w:szCs w:val="24"/>
        </w:rPr>
      </w:pPr>
      <w:r w:rsidRPr="00343FFD">
        <w:rPr>
          <w:rFonts w:cstheme="minorHAnsi"/>
          <w:sz w:val="24"/>
          <w:szCs w:val="24"/>
        </w:rPr>
        <w:t xml:space="preserve">The </w:t>
      </w:r>
      <w:r w:rsidR="008D1C19">
        <w:rPr>
          <w:rFonts w:cstheme="minorHAnsi"/>
          <w:sz w:val="24"/>
          <w:szCs w:val="24"/>
        </w:rPr>
        <w:t xml:space="preserve">Provider[s] </w:t>
      </w:r>
      <w:r w:rsidR="00F87E7C" w:rsidRPr="00343FFD">
        <w:rPr>
          <w:rFonts w:cstheme="minorHAnsi"/>
          <w:sz w:val="24"/>
          <w:szCs w:val="24"/>
        </w:rPr>
        <w:t>must report all serious and untoward incidents</w:t>
      </w:r>
      <w:r w:rsidR="004D62FB">
        <w:rPr>
          <w:rFonts w:cstheme="minorHAnsi"/>
          <w:sz w:val="24"/>
          <w:szCs w:val="24"/>
        </w:rPr>
        <w:t xml:space="preserve"> (SUIs)</w:t>
      </w:r>
      <w:r w:rsidR="00F87E7C" w:rsidRPr="00343FFD">
        <w:rPr>
          <w:rFonts w:cstheme="minorHAnsi"/>
          <w:sz w:val="24"/>
          <w:szCs w:val="24"/>
        </w:rPr>
        <w:t>, complaints and compliments to the commissioner. Where compliments and less serious complaints occur these can be reported as part of the quarterly monitoring cycle. However serious complaints, untoward incidents and safeguarding occurrences must be reported to the commissioner at the first available opportunity.</w:t>
      </w:r>
      <w:r w:rsidR="008876E7">
        <w:rPr>
          <w:rFonts w:cstheme="minorHAnsi"/>
          <w:sz w:val="24"/>
          <w:szCs w:val="24"/>
        </w:rPr>
        <w:t xml:space="preserve"> </w:t>
      </w:r>
    </w:p>
    <w:p w14:paraId="52C8EDFC" w14:textId="77777777" w:rsidR="008876E7" w:rsidRDefault="008876E7" w:rsidP="001F4A4A">
      <w:pPr>
        <w:spacing w:after="0"/>
        <w:rPr>
          <w:rFonts w:cstheme="minorHAnsi"/>
          <w:sz w:val="24"/>
          <w:szCs w:val="24"/>
        </w:rPr>
      </w:pPr>
    </w:p>
    <w:p w14:paraId="2D9856D2" w14:textId="02934311" w:rsidR="008876E7" w:rsidRPr="00343FFD" w:rsidRDefault="008876E7" w:rsidP="001F4A4A">
      <w:pPr>
        <w:spacing w:after="0"/>
        <w:rPr>
          <w:rFonts w:cstheme="minorHAnsi"/>
          <w:sz w:val="24"/>
          <w:szCs w:val="24"/>
        </w:rPr>
      </w:pPr>
      <w:r>
        <w:rPr>
          <w:rFonts w:cstheme="minorHAnsi"/>
          <w:sz w:val="24"/>
          <w:szCs w:val="24"/>
        </w:rPr>
        <w:t xml:space="preserve">The </w:t>
      </w:r>
      <w:r w:rsidR="00BE6303">
        <w:rPr>
          <w:rFonts w:cstheme="minorHAnsi"/>
          <w:sz w:val="24"/>
          <w:szCs w:val="24"/>
        </w:rPr>
        <w:t>Provider</w:t>
      </w:r>
      <w:r w:rsidR="008D1C19">
        <w:rPr>
          <w:rFonts w:cstheme="minorHAnsi"/>
          <w:sz w:val="24"/>
          <w:szCs w:val="24"/>
        </w:rPr>
        <w:t>[s]</w:t>
      </w:r>
      <w:r w:rsidR="00BE6303">
        <w:rPr>
          <w:rFonts w:cstheme="minorHAnsi"/>
          <w:sz w:val="24"/>
          <w:szCs w:val="24"/>
        </w:rPr>
        <w:t xml:space="preserve"> </w:t>
      </w:r>
      <w:r>
        <w:rPr>
          <w:rFonts w:cstheme="minorHAnsi"/>
          <w:sz w:val="24"/>
          <w:szCs w:val="24"/>
        </w:rPr>
        <w:t xml:space="preserve">must adhere to local prescribing governance arrangements and ensure compliance with requirements of the </w:t>
      </w:r>
      <w:r w:rsidR="00EF1AF6">
        <w:rPr>
          <w:rFonts w:cstheme="minorHAnsi"/>
          <w:sz w:val="24"/>
          <w:szCs w:val="24"/>
        </w:rPr>
        <w:t>relevant Controlled</w:t>
      </w:r>
      <w:r>
        <w:rPr>
          <w:rFonts w:cstheme="minorHAnsi"/>
          <w:sz w:val="24"/>
          <w:szCs w:val="24"/>
        </w:rPr>
        <w:t xml:space="preserve"> Drugs Accountable O</w:t>
      </w:r>
      <w:r w:rsidRPr="008876E7">
        <w:rPr>
          <w:rFonts w:cstheme="minorHAnsi"/>
          <w:sz w:val="24"/>
          <w:szCs w:val="24"/>
        </w:rPr>
        <w:t>fficers (CDAOs)</w:t>
      </w:r>
    </w:p>
    <w:p w14:paraId="5487ECB9" w14:textId="77777777" w:rsidR="0078306C" w:rsidRPr="001D239D" w:rsidRDefault="0078306C" w:rsidP="001F4A4A">
      <w:pPr>
        <w:spacing w:after="0"/>
        <w:rPr>
          <w:rFonts w:cstheme="minorHAnsi"/>
          <w:b/>
          <w:sz w:val="24"/>
          <w:szCs w:val="24"/>
        </w:rPr>
      </w:pPr>
    </w:p>
    <w:p w14:paraId="7D914C0C" w14:textId="77777777" w:rsidR="00B45B40" w:rsidRDefault="00B45B40" w:rsidP="001F4A4A">
      <w:pPr>
        <w:spacing w:after="0"/>
        <w:rPr>
          <w:rFonts w:cstheme="minorHAnsi"/>
          <w:b/>
          <w:sz w:val="24"/>
          <w:szCs w:val="24"/>
        </w:rPr>
      </w:pPr>
      <w:r w:rsidRPr="001D239D">
        <w:rPr>
          <w:rFonts w:cstheme="minorHAnsi"/>
          <w:b/>
          <w:sz w:val="24"/>
          <w:szCs w:val="24"/>
        </w:rPr>
        <w:t>6.8</w:t>
      </w:r>
      <w:r w:rsidRPr="001D239D">
        <w:rPr>
          <w:rFonts w:cstheme="minorHAnsi"/>
          <w:b/>
          <w:sz w:val="24"/>
          <w:szCs w:val="24"/>
        </w:rPr>
        <w:tab/>
        <w:t>External Inspections</w:t>
      </w:r>
    </w:p>
    <w:p w14:paraId="4A1F5634" w14:textId="77777777" w:rsidR="0078306C" w:rsidRPr="001D239D" w:rsidRDefault="0078306C" w:rsidP="001F4A4A">
      <w:pPr>
        <w:spacing w:after="0"/>
        <w:rPr>
          <w:rFonts w:cstheme="minorHAnsi"/>
          <w:b/>
          <w:sz w:val="24"/>
          <w:szCs w:val="24"/>
        </w:rPr>
      </w:pPr>
    </w:p>
    <w:p w14:paraId="54614AC4" w14:textId="7594E116" w:rsidR="006142E1" w:rsidRPr="006142E1" w:rsidRDefault="005D40E0" w:rsidP="00A249E3">
      <w:pPr>
        <w:spacing w:after="0"/>
        <w:rPr>
          <w:rFonts w:cstheme="minorHAnsi"/>
          <w:sz w:val="24"/>
          <w:szCs w:val="24"/>
        </w:rPr>
      </w:pPr>
      <w:r w:rsidRPr="005D40E0">
        <w:rPr>
          <w:rFonts w:cstheme="minorHAnsi"/>
          <w:sz w:val="24"/>
          <w:szCs w:val="24"/>
        </w:rPr>
        <w:t xml:space="preserve">The </w:t>
      </w:r>
      <w:r w:rsidR="00BE6303">
        <w:rPr>
          <w:rFonts w:cstheme="minorHAnsi"/>
          <w:sz w:val="24"/>
          <w:szCs w:val="24"/>
        </w:rPr>
        <w:t>Provider</w:t>
      </w:r>
      <w:r>
        <w:rPr>
          <w:rFonts w:cstheme="minorHAnsi"/>
          <w:sz w:val="24"/>
          <w:szCs w:val="24"/>
        </w:rPr>
        <w:t>[s]</w:t>
      </w:r>
      <w:r w:rsidRPr="005D40E0">
        <w:rPr>
          <w:rFonts w:cstheme="minorHAnsi"/>
          <w:sz w:val="24"/>
          <w:szCs w:val="24"/>
        </w:rPr>
        <w:t xml:space="preserve"> will be responsible for registration and meeting the inspection requirements of inspectorates</w:t>
      </w:r>
      <w:r>
        <w:rPr>
          <w:rFonts w:cstheme="minorHAnsi"/>
          <w:sz w:val="24"/>
          <w:szCs w:val="24"/>
        </w:rPr>
        <w:t xml:space="preserve"> including CQC</w:t>
      </w:r>
      <w:r w:rsidRPr="005D40E0">
        <w:rPr>
          <w:rFonts w:cstheme="minorHAnsi"/>
          <w:sz w:val="24"/>
          <w:szCs w:val="24"/>
        </w:rPr>
        <w:t>. There is an expectation that the service will contribute to wider children and families OFSTED inspections required by the commissioner. Local Health Watch also have enter and view responsibilities for adult health and social care services and co</w:t>
      </w:r>
      <w:r w:rsidR="006142E1">
        <w:rPr>
          <w:rFonts w:cstheme="minorHAnsi"/>
          <w:sz w:val="24"/>
          <w:szCs w:val="24"/>
        </w:rPr>
        <w:t>mpliance here is also expected.</w:t>
      </w:r>
    </w:p>
    <w:p w14:paraId="31999A58" w14:textId="77777777" w:rsidR="00CF7281" w:rsidRPr="001D239D" w:rsidRDefault="00605AC1" w:rsidP="00A249E3">
      <w:pPr>
        <w:spacing w:after="0"/>
        <w:rPr>
          <w:rFonts w:cstheme="minorHAnsi"/>
          <w:b/>
          <w:sz w:val="24"/>
          <w:szCs w:val="24"/>
        </w:rPr>
      </w:pPr>
      <w:r w:rsidRPr="001D239D">
        <w:rPr>
          <w:rFonts w:cstheme="minorHAnsi"/>
          <w:b/>
          <w:noProof/>
          <w:sz w:val="24"/>
          <w:szCs w:val="24"/>
          <w:lang w:eastAsia="en-GB"/>
        </w:rPr>
        <w:lastRenderedPageBreak/>
        <mc:AlternateContent>
          <mc:Choice Requires="wps">
            <w:drawing>
              <wp:anchor distT="0" distB="0" distL="114300" distR="114300" simplePos="0" relativeHeight="251671552" behindDoc="0" locked="0" layoutInCell="1" allowOverlap="1" wp14:anchorId="4DBB5B36" wp14:editId="27A700AF">
                <wp:simplePos x="0" y="0"/>
                <wp:positionH relativeFrom="column">
                  <wp:posOffset>-23854</wp:posOffset>
                </wp:positionH>
                <wp:positionV relativeFrom="paragraph">
                  <wp:posOffset>46162</wp:posOffset>
                </wp:positionV>
                <wp:extent cx="5812376" cy="317500"/>
                <wp:effectExtent l="0" t="0" r="17145" b="25400"/>
                <wp:wrapNone/>
                <wp:docPr id="8" name="Rectangle 8"/>
                <wp:cNvGraphicFramePr/>
                <a:graphic xmlns:a="http://schemas.openxmlformats.org/drawingml/2006/main">
                  <a:graphicData uri="http://schemas.microsoft.com/office/word/2010/wordprocessingShape">
                    <wps:wsp>
                      <wps:cNvSpPr/>
                      <wps:spPr>
                        <a:xfrm>
                          <a:off x="0" y="0"/>
                          <a:ext cx="5812376"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45D2749A" w14:textId="77777777" w:rsidR="002C19AA" w:rsidRPr="00C179FD" w:rsidRDefault="002C19AA" w:rsidP="00605AC1">
                            <w:pPr>
                              <w:spacing w:after="0"/>
                              <w:jc w:val="center"/>
                              <w:rPr>
                                <w:rFonts w:ascii="Arial" w:hAnsi="Arial" w:cs="Arial"/>
                                <w:b/>
                                <w:sz w:val="32"/>
                                <w:szCs w:val="32"/>
                              </w:rPr>
                            </w:pPr>
                            <w:r w:rsidRPr="00C179FD">
                              <w:rPr>
                                <w:rFonts w:ascii="Arial" w:hAnsi="Arial" w:cs="Arial"/>
                                <w:b/>
                                <w:sz w:val="32"/>
                                <w:szCs w:val="32"/>
                              </w:rPr>
                              <w:t xml:space="preserve">Section </w:t>
                            </w:r>
                            <w:r>
                              <w:rPr>
                                <w:rFonts w:ascii="Arial" w:hAnsi="Arial" w:cs="Arial"/>
                                <w:b/>
                                <w:sz w:val="32"/>
                                <w:szCs w:val="32"/>
                              </w:rPr>
                              <w:t>7</w:t>
                            </w:r>
                            <w:r w:rsidRPr="00C179FD">
                              <w:rPr>
                                <w:rFonts w:ascii="Arial" w:hAnsi="Arial" w:cs="Arial"/>
                                <w:b/>
                                <w:sz w:val="32"/>
                                <w:szCs w:val="32"/>
                              </w:rPr>
                              <w:t xml:space="preserve">.0 </w:t>
                            </w:r>
                          </w:p>
                          <w:p w14:paraId="35D00100" w14:textId="77777777" w:rsidR="002C19AA" w:rsidRDefault="002C19AA" w:rsidP="00605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32" style="position:absolute;margin-left:-1.9pt;margin-top:3.65pt;width:457.65pt;height: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" fillcolor="#c3d69b" strokecolor="#71893f" strokeweight="2pt">
                <v:textbox>
                  <w:txbxContent>
                    <w:p w14:paraId="45D2749A" w14:textId="77777777" w:rsidR="002C19AA" w:rsidRPr="00C179FD" w:rsidRDefault="002C19AA" w:rsidP="00605AC1">
                      <w:pPr>
                        <w:spacing w:after="0"/>
                        <w:jc w:val="center"/>
                        <w:rPr>
                          <w:rFonts w:ascii="Arial" w:hAnsi="Arial" w:cs="Arial"/>
                          <w:b/>
                          <w:sz w:val="32"/>
                          <w:szCs w:val="32"/>
                        </w:rPr>
                      </w:pPr>
                      <w:r w:rsidRPr="00C179FD">
                        <w:rPr>
                          <w:rFonts w:ascii="Arial" w:hAnsi="Arial" w:cs="Arial"/>
                          <w:b/>
                          <w:sz w:val="32"/>
                          <w:szCs w:val="32"/>
                        </w:rPr>
                        <w:t xml:space="preserve">Section </w:t>
                      </w:r>
                      <w:r>
                        <w:rPr>
                          <w:rFonts w:ascii="Arial" w:hAnsi="Arial" w:cs="Arial"/>
                          <w:b/>
                          <w:sz w:val="32"/>
                          <w:szCs w:val="32"/>
                        </w:rPr>
                        <w:t>7</w:t>
                      </w:r>
                      <w:r w:rsidRPr="00C179FD">
                        <w:rPr>
                          <w:rFonts w:ascii="Arial" w:hAnsi="Arial" w:cs="Arial"/>
                          <w:b/>
                          <w:sz w:val="32"/>
                          <w:szCs w:val="32"/>
                        </w:rPr>
                        <w:t xml:space="preserve">.0 </w:t>
                      </w:r>
                    </w:p>
                    <w:p w14:paraId="35D00100" w14:textId="77777777" w:rsidR="002C19AA" w:rsidRDefault="002C19AA" w:rsidP="00605AC1">
                      <w:pPr>
                        <w:jc w:val="center"/>
                      </w:pPr>
                    </w:p>
                  </w:txbxContent>
                </v:textbox>
              </v:rect>
            </w:pict>
          </mc:Fallback>
        </mc:AlternateContent>
      </w:r>
    </w:p>
    <w:p w14:paraId="6CC2EA59" w14:textId="77777777" w:rsidR="00605AC1" w:rsidRPr="001D239D" w:rsidRDefault="00605AC1" w:rsidP="00A249E3">
      <w:pPr>
        <w:spacing w:after="0"/>
        <w:rPr>
          <w:rFonts w:cstheme="minorHAnsi"/>
          <w:b/>
          <w:sz w:val="24"/>
          <w:szCs w:val="24"/>
        </w:rPr>
      </w:pPr>
    </w:p>
    <w:p w14:paraId="0CA54402" w14:textId="77777777" w:rsidR="00605AC1" w:rsidRPr="001D239D" w:rsidRDefault="00605AC1" w:rsidP="00A249E3">
      <w:pPr>
        <w:spacing w:after="0"/>
        <w:rPr>
          <w:rFonts w:cstheme="minorHAnsi"/>
          <w:b/>
          <w:sz w:val="24"/>
          <w:szCs w:val="24"/>
        </w:rPr>
      </w:pPr>
    </w:p>
    <w:p w14:paraId="3B2EB4F4" w14:textId="77777777" w:rsidR="00CF7281" w:rsidRPr="001D239D" w:rsidRDefault="00CF7281" w:rsidP="00A249E3">
      <w:pPr>
        <w:spacing w:after="0"/>
        <w:rPr>
          <w:rFonts w:cstheme="minorHAnsi"/>
          <w:b/>
          <w:sz w:val="24"/>
          <w:szCs w:val="24"/>
        </w:rPr>
      </w:pPr>
      <w:r w:rsidRPr="001D239D">
        <w:rPr>
          <w:rFonts w:cstheme="minorHAnsi"/>
          <w:b/>
          <w:sz w:val="24"/>
          <w:szCs w:val="24"/>
        </w:rPr>
        <w:t>Guidance</w:t>
      </w:r>
    </w:p>
    <w:p w14:paraId="09E0BF46" w14:textId="77777777" w:rsidR="00CF7281" w:rsidRDefault="00CF7281" w:rsidP="00A249E3">
      <w:pPr>
        <w:spacing w:after="0"/>
        <w:rPr>
          <w:rFonts w:cstheme="minorHAnsi"/>
          <w:b/>
          <w:sz w:val="24"/>
          <w:szCs w:val="24"/>
        </w:rPr>
      </w:pPr>
    </w:p>
    <w:p w14:paraId="0E16909D" w14:textId="66809FF1" w:rsidR="00343FFD" w:rsidRDefault="00343FFD" w:rsidP="00343FFD">
      <w:pPr>
        <w:spacing w:after="0"/>
        <w:rPr>
          <w:rFonts w:cstheme="minorHAnsi"/>
          <w:sz w:val="24"/>
          <w:szCs w:val="24"/>
        </w:rPr>
      </w:pPr>
      <w:r w:rsidRPr="00343FFD">
        <w:rPr>
          <w:rFonts w:cstheme="minorHAnsi"/>
          <w:sz w:val="24"/>
          <w:szCs w:val="24"/>
        </w:rPr>
        <w:t xml:space="preserve">This section sets out the key guidance that the Council expects the </w:t>
      </w:r>
      <w:r w:rsidR="00BE6303">
        <w:rPr>
          <w:rFonts w:cstheme="minorHAnsi"/>
          <w:sz w:val="24"/>
          <w:szCs w:val="24"/>
        </w:rPr>
        <w:t>Provider</w:t>
      </w:r>
      <w:r>
        <w:rPr>
          <w:rFonts w:cstheme="minorHAnsi"/>
          <w:sz w:val="24"/>
          <w:szCs w:val="24"/>
        </w:rPr>
        <w:t>[s]</w:t>
      </w:r>
      <w:r w:rsidRPr="00343FFD">
        <w:rPr>
          <w:rFonts w:cstheme="minorHAnsi"/>
          <w:sz w:val="24"/>
          <w:szCs w:val="24"/>
        </w:rPr>
        <w:t xml:space="preserve"> to adhere to during the delivery of the contract and the key strategic issues that arise out of them. </w:t>
      </w:r>
      <w:r>
        <w:rPr>
          <w:rFonts w:cstheme="minorHAnsi"/>
          <w:sz w:val="24"/>
          <w:szCs w:val="24"/>
        </w:rPr>
        <w:t xml:space="preserve">  </w:t>
      </w:r>
      <w:r w:rsidRPr="00343FFD">
        <w:rPr>
          <w:rFonts w:cstheme="minorHAnsi"/>
          <w:sz w:val="24"/>
          <w:szCs w:val="24"/>
        </w:rPr>
        <w:t>It is expected that policy and practice will develop and change over the perio</w:t>
      </w:r>
      <w:r>
        <w:rPr>
          <w:rFonts w:cstheme="minorHAnsi"/>
          <w:sz w:val="24"/>
          <w:szCs w:val="24"/>
        </w:rPr>
        <w:t xml:space="preserve">d of the contract and the </w:t>
      </w:r>
      <w:r w:rsidR="00BE6303">
        <w:rPr>
          <w:rFonts w:cstheme="minorHAnsi"/>
          <w:sz w:val="24"/>
          <w:szCs w:val="24"/>
        </w:rPr>
        <w:t>Provider</w:t>
      </w:r>
      <w:r>
        <w:rPr>
          <w:rFonts w:cstheme="minorHAnsi"/>
          <w:sz w:val="24"/>
          <w:szCs w:val="24"/>
        </w:rPr>
        <w:t>[s]</w:t>
      </w:r>
      <w:r w:rsidRPr="00343FFD">
        <w:rPr>
          <w:rFonts w:cstheme="minorHAnsi"/>
          <w:sz w:val="24"/>
          <w:szCs w:val="24"/>
        </w:rPr>
        <w:t xml:space="preserve"> must ensure that they take a positive approach to s</w:t>
      </w:r>
      <w:r>
        <w:rPr>
          <w:rFonts w:cstheme="minorHAnsi"/>
          <w:sz w:val="24"/>
          <w:szCs w:val="24"/>
        </w:rPr>
        <w:t>trategic proposals made by the c</w:t>
      </w:r>
      <w:r w:rsidRPr="00343FFD">
        <w:rPr>
          <w:rFonts w:cstheme="minorHAnsi"/>
          <w:sz w:val="24"/>
          <w:szCs w:val="24"/>
        </w:rPr>
        <w:t>ommissioner. This section cannot be considered to be exhausti</w:t>
      </w:r>
      <w:r>
        <w:rPr>
          <w:rFonts w:cstheme="minorHAnsi"/>
          <w:sz w:val="24"/>
          <w:szCs w:val="24"/>
        </w:rPr>
        <w:t xml:space="preserve">ve but sufficient to guide the </w:t>
      </w:r>
      <w:r w:rsidR="00BE6303">
        <w:rPr>
          <w:rFonts w:cstheme="minorHAnsi"/>
          <w:sz w:val="24"/>
          <w:szCs w:val="24"/>
        </w:rPr>
        <w:t>Provider</w:t>
      </w:r>
      <w:r w:rsidR="008D1C19">
        <w:rPr>
          <w:rFonts w:cstheme="minorHAnsi"/>
          <w:sz w:val="24"/>
          <w:szCs w:val="24"/>
        </w:rPr>
        <w:t>[s]</w:t>
      </w:r>
      <w:r w:rsidR="00BE6303">
        <w:rPr>
          <w:rFonts w:cstheme="minorHAnsi"/>
          <w:sz w:val="24"/>
          <w:szCs w:val="24"/>
        </w:rPr>
        <w:t xml:space="preserve"> </w:t>
      </w:r>
      <w:r w:rsidRPr="00343FFD">
        <w:rPr>
          <w:rFonts w:cstheme="minorHAnsi"/>
          <w:sz w:val="24"/>
          <w:szCs w:val="24"/>
        </w:rPr>
        <w:t>in deliver</w:t>
      </w:r>
      <w:r>
        <w:rPr>
          <w:rFonts w:cstheme="minorHAnsi"/>
          <w:sz w:val="24"/>
          <w:szCs w:val="24"/>
        </w:rPr>
        <w:t>ing the specified service. The c</w:t>
      </w:r>
      <w:r w:rsidRPr="00343FFD">
        <w:rPr>
          <w:rFonts w:cstheme="minorHAnsi"/>
          <w:sz w:val="24"/>
          <w:szCs w:val="24"/>
        </w:rPr>
        <w:t xml:space="preserve">ommissioner will raise issues of approach and strategy during the course of formal contract monitoring meetings and at other times as required. </w:t>
      </w:r>
      <w:r>
        <w:rPr>
          <w:rFonts w:cstheme="minorHAnsi"/>
          <w:sz w:val="24"/>
          <w:szCs w:val="24"/>
        </w:rPr>
        <w:t xml:space="preserve"> </w:t>
      </w:r>
      <w:r w:rsidRPr="00343FFD">
        <w:rPr>
          <w:rFonts w:cstheme="minorHAnsi"/>
          <w:sz w:val="24"/>
          <w:szCs w:val="24"/>
        </w:rPr>
        <w:t>The following guidance has been referred to as supporting the development of the specification:</w:t>
      </w:r>
    </w:p>
    <w:p w14:paraId="32189AFE" w14:textId="77777777" w:rsidR="00026CB9" w:rsidRPr="00343FFD" w:rsidRDefault="00026CB9" w:rsidP="00343FFD">
      <w:pPr>
        <w:spacing w:after="0"/>
        <w:rPr>
          <w:rFonts w:cstheme="minorHAnsi"/>
          <w:sz w:val="24"/>
          <w:szCs w:val="24"/>
        </w:rPr>
      </w:pPr>
    </w:p>
    <w:p w14:paraId="12B682A6" w14:textId="77777777" w:rsidR="00343FFD" w:rsidRPr="00343FFD" w:rsidRDefault="00343FFD" w:rsidP="00402EF3">
      <w:pPr>
        <w:numPr>
          <w:ilvl w:val="0"/>
          <w:numId w:val="39"/>
        </w:numPr>
        <w:spacing w:after="0"/>
        <w:rPr>
          <w:rFonts w:cstheme="minorHAnsi"/>
          <w:sz w:val="24"/>
          <w:szCs w:val="24"/>
        </w:rPr>
      </w:pPr>
      <w:r w:rsidRPr="00343FFD">
        <w:rPr>
          <w:rFonts w:cstheme="minorHAnsi"/>
          <w:sz w:val="24"/>
          <w:szCs w:val="24"/>
        </w:rPr>
        <w:t>National Drug Strategy expectations</w:t>
      </w:r>
      <w:r>
        <w:rPr>
          <w:rFonts w:cstheme="minorHAnsi"/>
          <w:sz w:val="24"/>
          <w:szCs w:val="24"/>
        </w:rPr>
        <w:t>;</w:t>
      </w:r>
    </w:p>
    <w:p w14:paraId="7EBEC2D6" w14:textId="77777777" w:rsidR="00343FFD" w:rsidRPr="00343FFD" w:rsidRDefault="00343FFD" w:rsidP="00402EF3">
      <w:pPr>
        <w:numPr>
          <w:ilvl w:val="0"/>
          <w:numId w:val="39"/>
        </w:numPr>
        <w:spacing w:after="0"/>
        <w:rPr>
          <w:rFonts w:cstheme="minorHAnsi"/>
          <w:sz w:val="24"/>
          <w:szCs w:val="24"/>
        </w:rPr>
      </w:pPr>
      <w:r w:rsidRPr="00343FFD">
        <w:rPr>
          <w:rFonts w:cstheme="minorHAnsi"/>
          <w:sz w:val="24"/>
          <w:szCs w:val="24"/>
        </w:rPr>
        <w:t>National Alcohol Strategy expectations</w:t>
      </w:r>
      <w:r>
        <w:rPr>
          <w:rFonts w:cstheme="minorHAnsi"/>
          <w:sz w:val="24"/>
          <w:szCs w:val="24"/>
        </w:rPr>
        <w:t>;</w:t>
      </w:r>
    </w:p>
    <w:p w14:paraId="77459635" w14:textId="77777777" w:rsidR="00343FFD" w:rsidRDefault="00343FFD" w:rsidP="00402EF3">
      <w:pPr>
        <w:numPr>
          <w:ilvl w:val="0"/>
          <w:numId w:val="39"/>
        </w:numPr>
        <w:spacing w:after="0"/>
        <w:rPr>
          <w:rFonts w:cstheme="minorHAnsi"/>
          <w:sz w:val="24"/>
          <w:szCs w:val="24"/>
        </w:rPr>
      </w:pPr>
      <w:r w:rsidRPr="00343FFD">
        <w:rPr>
          <w:rFonts w:cstheme="minorHAnsi"/>
          <w:sz w:val="24"/>
          <w:szCs w:val="24"/>
        </w:rPr>
        <w:t>Joint Health and Wellbeing Strategy expectations</w:t>
      </w:r>
      <w:r>
        <w:rPr>
          <w:rFonts w:cstheme="minorHAnsi"/>
          <w:sz w:val="24"/>
          <w:szCs w:val="24"/>
        </w:rPr>
        <w:t>;</w:t>
      </w:r>
    </w:p>
    <w:p w14:paraId="43A062DE" w14:textId="77777777" w:rsidR="00D953B7" w:rsidRDefault="00D953B7" w:rsidP="00402EF3">
      <w:pPr>
        <w:numPr>
          <w:ilvl w:val="0"/>
          <w:numId w:val="39"/>
        </w:numPr>
        <w:spacing w:after="0"/>
        <w:rPr>
          <w:rFonts w:cstheme="minorHAnsi"/>
          <w:sz w:val="24"/>
          <w:szCs w:val="24"/>
        </w:rPr>
      </w:pPr>
      <w:r>
        <w:rPr>
          <w:rFonts w:cstheme="minorHAnsi"/>
          <w:sz w:val="24"/>
          <w:szCs w:val="24"/>
        </w:rPr>
        <w:t>Clinical service guidance;</w:t>
      </w:r>
    </w:p>
    <w:p w14:paraId="7AFDC2F9" w14:textId="77777777" w:rsidR="00170903" w:rsidRPr="00170903" w:rsidRDefault="00170903" w:rsidP="00402EF3">
      <w:pPr>
        <w:numPr>
          <w:ilvl w:val="0"/>
          <w:numId w:val="39"/>
        </w:numPr>
        <w:spacing w:after="0"/>
        <w:rPr>
          <w:rFonts w:cstheme="minorHAnsi"/>
          <w:sz w:val="24"/>
          <w:szCs w:val="24"/>
        </w:rPr>
      </w:pPr>
      <w:r w:rsidRPr="00170903">
        <w:rPr>
          <w:rFonts w:cstheme="minorHAnsi"/>
          <w:sz w:val="24"/>
          <w:szCs w:val="24"/>
        </w:rPr>
        <w:t>Behaviour change service guidance;</w:t>
      </w:r>
    </w:p>
    <w:p w14:paraId="742DD2F9" w14:textId="77777777" w:rsidR="00D953B7" w:rsidRDefault="00D953B7" w:rsidP="00402EF3">
      <w:pPr>
        <w:numPr>
          <w:ilvl w:val="0"/>
          <w:numId w:val="39"/>
        </w:numPr>
        <w:spacing w:after="0"/>
        <w:rPr>
          <w:rFonts w:cstheme="minorHAnsi"/>
          <w:sz w:val="24"/>
          <w:szCs w:val="24"/>
        </w:rPr>
      </w:pPr>
      <w:r w:rsidRPr="00D953B7">
        <w:rPr>
          <w:rFonts w:cstheme="minorHAnsi"/>
          <w:sz w:val="24"/>
          <w:szCs w:val="24"/>
        </w:rPr>
        <w:t>Psychosocial interventions</w:t>
      </w:r>
      <w:r>
        <w:rPr>
          <w:rFonts w:cstheme="minorHAnsi"/>
          <w:sz w:val="24"/>
          <w:szCs w:val="24"/>
        </w:rPr>
        <w:t xml:space="preserve"> service guidance</w:t>
      </w:r>
    </w:p>
    <w:p w14:paraId="1D0398DD" w14:textId="77777777" w:rsidR="00170903" w:rsidRDefault="00170903" w:rsidP="00402EF3">
      <w:pPr>
        <w:numPr>
          <w:ilvl w:val="0"/>
          <w:numId w:val="39"/>
        </w:numPr>
        <w:spacing w:after="0"/>
        <w:rPr>
          <w:rFonts w:cstheme="minorHAnsi"/>
          <w:sz w:val="24"/>
          <w:szCs w:val="24"/>
        </w:rPr>
      </w:pPr>
      <w:r w:rsidRPr="00D953B7">
        <w:rPr>
          <w:rFonts w:cstheme="minorHAnsi"/>
          <w:sz w:val="24"/>
          <w:szCs w:val="24"/>
        </w:rPr>
        <w:t>Criminal Justice</w:t>
      </w:r>
      <w:r>
        <w:rPr>
          <w:rFonts w:cstheme="minorHAnsi"/>
          <w:sz w:val="24"/>
          <w:szCs w:val="24"/>
        </w:rPr>
        <w:t xml:space="preserve"> service guidance</w:t>
      </w:r>
      <w:r w:rsidRPr="00D953B7">
        <w:rPr>
          <w:rFonts w:cstheme="minorHAnsi"/>
          <w:sz w:val="24"/>
          <w:szCs w:val="24"/>
        </w:rPr>
        <w:t>;</w:t>
      </w:r>
    </w:p>
    <w:p w14:paraId="2E0C1A3F" w14:textId="77777777" w:rsidR="00170903" w:rsidRDefault="00170903" w:rsidP="00402EF3">
      <w:pPr>
        <w:numPr>
          <w:ilvl w:val="0"/>
          <w:numId w:val="39"/>
        </w:numPr>
        <w:spacing w:after="0"/>
        <w:rPr>
          <w:rFonts w:cstheme="minorHAnsi"/>
          <w:sz w:val="24"/>
          <w:szCs w:val="24"/>
        </w:rPr>
      </w:pPr>
      <w:r w:rsidRPr="00170903">
        <w:rPr>
          <w:rFonts w:cstheme="minorHAnsi"/>
          <w:sz w:val="24"/>
          <w:szCs w:val="24"/>
        </w:rPr>
        <w:t>Assets Based Community Development (ABCD)</w:t>
      </w:r>
      <w:r>
        <w:rPr>
          <w:rFonts w:cstheme="minorHAnsi"/>
          <w:sz w:val="24"/>
          <w:szCs w:val="24"/>
        </w:rPr>
        <w:t>;</w:t>
      </w:r>
    </w:p>
    <w:p w14:paraId="2157B310" w14:textId="77777777" w:rsidR="00D953B7" w:rsidRDefault="00D953B7" w:rsidP="00402EF3">
      <w:pPr>
        <w:numPr>
          <w:ilvl w:val="0"/>
          <w:numId w:val="39"/>
        </w:numPr>
        <w:spacing w:after="0"/>
        <w:rPr>
          <w:rFonts w:cstheme="minorHAnsi"/>
          <w:sz w:val="24"/>
          <w:szCs w:val="24"/>
        </w:rPr>
      </w:pPr>
      <w:r w:rsidRPr="00343FFD">
        <w:rPr>
          <w:rFonts w:cstheme="minorHAnsi"/>
          <w:sz w:val="24"/>
          <w:szCs w:val="24"/>
        </w:rPr>
        <w:t xml:space="preserve">Recovery </w:t>
      </w:r>
      <w:r>
        <w:rPr>
          <w:rFonts w:cstheme="minorHAnsi"/>
          <w:sz w:val="24"/>
          <w:szCs w:val="24"/>
        </w:rPr>
        <w:t>s</w:t>
      </w:r>
      <w:r w:rsidRPr="00343FFD">
        <w:rPr>
          <w:rFonts w:cstheme="minorHAnsi"/>
          <w:sz w:val="24"/>
          <w:szCs w:val="24"/>
        </w:rPr>
        <w:t>ervice guidance</w:t>
      </w:r>
      <w:r>
        <w:rPr>
          <w:rFonts w:cstheme="minorHAnsi"/>
          <w:sz w:val="24"/>
          <w:szCs w:val="24"/>
        </w:rPr>
        <w:t>;</w:t>
      </w:r>
      <w:r w:rsidRPr="00343FFD">
        <w:rPr>
          <w:rFonts w:cstheme="minorHAnsi"/>
          <w:sz w:val="24"/>
          <w:szCs w:val="24"/>
        </w:rPr>
        <w:t xml:space="preserve"> </w:t>
      </w:r>
    </w:p>
    <w:p w14:paraId="3C7D2DED" w14:textId="77777777" w:rsidR="00343FFD" w:rsidRPr="00D953B7" w:rsidRDefault="00343FFD" w:rsidP="00402EF3">
      <w:pPr>
        <w:numPr>
          <w:ilvl w:val="0"/>
          <w:numId w:val="39"/>
        </w:numPr>
        <w:spacing w:after="0"/>
        <w:rPr>
          <w:rFonts w:cstheme="minorHAnsi"/>
          <w:sz w:val="24"/>
          <w:szCs w:val="24"/>
        </w:rPr>
      </w:pPr>
      <w:r w:rsidRPr="00D953B7">
        <w:rPr>
          <w:rFonts w:cstheme="minorHAnsi"/>
          <w:sz w:val="24"/>
          <w:szCs w:val="24"/>
        </w:rPr>
        <w:t>Workforce.</w:t>
      </w:r>
    </w:p>
    <w:p w14:paraId="2957B105" w14:textId="77777777" w:rsidR="00343FFD" w:rsidRDefault="00343FFD" w:rsidP="00343FFD">
      <w:pPr>
        <w:spacing w:after="0"/>
        <w:rPr>
          <w:rFonts w:cstheme="minorHAnsi"/>
          <w:sz w:val="24"/>
          <w:szCs w:val="24"/>
        </w:rPr>
      </w:pPr>
    </w:p>
    <w:p w14:paraId="242ED114" w14:textId="41CE19EB" w:rsidR="00343FFD" w:rsidRPr="00343FFD" w:rsidRDefault="00343FFD" w:rsidP="00343FFD">
      <w:pPr>
        <w:spacing w:after="0"/>
        <w:rPr>
          <w:rFonts w:cstheme="minorHAnsi"/>
          <w:sz w:val="24"/>
          <w:szCs w:val="24"/>
        </w:rPr>
      </w:pPr>
      <w:r w:rsidRPr="00343FFD">
        <w:rPr>
          <w:rFonts w:cstheme="minorHAnsi"/>
          <w:sz w:val="24"/>
          <w:szCs w:val="24"/>
        </w:rPr>
        <w:t>Other links – Joint Health &amp; Wellbeing Strategy</w:t>
      </w:r>
      <w:r w:rsidR="00170903">
        <w:rPr>
          <w:rFonts w:cstheme="minorHAnsi"/>
          <w:sz w:val="24"/>
          <w:szCs w:val="24"/>
        </w:rPr>
        <w:t>;</w:t>
      </w:r>
      <w:r w:rsidRPr="00343FFD">
        <w:rPr>
          <w:rFonts w:cstheme="minorHAnsi"/>
          <w:sz w:val="24"/>
          <w:szCs w:val="24"/>
        </w:rPr>
        <w:t xml:space="preserve"> Director of Public Health Annual R</w:t>
      </w:r>
      <w:r w:rsidR="00170903">
        <w:rPr>
          <w:rFonts w:cstheme="minorHAnsi"/>
          <w:sz w:val="24"/>
          <w:szCs w:val="24"/>
        </w:rPr>
        <w:t>eport;</w:t>
      </w:r>
      <w:r w:rsidRPr="00343FFD">
        <w:rPr>
          <w:rFonts w:cstheme="minorHAnsi"/>
          <w:sz w:val="24"/>
          <w:szCs w:val="24"/>
        </w:rPr>
        <w:t xml:space="preserve"> </w:t>
      </w:r>
      <w:r w:rsidR="00170903">
        <w:rPr>
          <w:rFonts w:cstheme="minorHAnsi"/>
          <w:sz w:val="24"/>
          <w:szCs w:val="24"/>
        </w:rPr>
        <w:t xml:space="preserve">Live Well for Longer in Cheshire East; </w:t>
      </w:r>
      <w:r w:rsidRPr="00343FFD">
        <w:rPr>
          <w:rFonts w:cstheme="minorHAnsi"/>
          <w:sz w:val="24"/>
          <w:szCs w:val="24"/>
        </w:rPr>
        <w:t>P</w:t>
      </w:r>
      <w:r w:rsidR="00170903">
        <w:rPr>
          <w:rFonts w:cstheme="minorHAnsi"/>
          <w:sz w:val="24"/>
          <w:szCs w:val="24"/>
        </w:rPr>
        <w:t>ublic Health outcomes framework;</w:t>
      </w:r>
      <w:r w:rsidRPr="00343FFD">
        <w:rPr>
          <w:rFonts w:cstheme="minorHAnsi"/>
          <w:sz w:val="24"/>
          <w:szCs w:val="24"/>
        </w:rPr>
        <w:t xml:space="preserve"> and all relevant other statutory legislation for Children &amp; Families and Adult Services but will ultimately be finalised with the </w:t>
      </w:r>
      <w:r w:rsidR="00BE6303">
        <w:rPr>
          <w:rFonts w:cstheme="minorHAnsi"/>
          <w:sz w:val="24"/>
          <w:szCs w:val="24"/>
        </w:rPr>
        <w:t>Provider</w:t>
      </w:r>
      <w:r>
        <w:rPr>
          <w:rFonts w:cstheme="minorHAnsi"/>
          <w:sz w:val="24"/>
          <w:szCs w:val="24"/>
        </w:rPr>
        <w:t>[s]</w:t>
      </w:r>
      <w:r w:rsidRPr="00343FFD">
        <w:rPr>
          <w:rFonts w:cstheme="minorHAnsi"/>
          <w:sz w:val="24"/>
          <w:szCs w:val="24"/>
        </w:rPr>
        <w:t>.</w:t>
      </w:r>
    </w:p>
    <w:p w14:paraId="2F128E45" w14:textId="77777777" w:rsidR="00343FFD" w:rsidRPr="001D239D" w:rsidRDefault="00343FFD" w:rsidP="00A249E3">
      <w:pPr>
        <w:spacing w:after="0"/>
        <w:rPr>
          <w:rFonts w:cstheme="minorHAnsi"/>
          <w:b/>
          <w:sz w:val="24"/>
          <w:szCs w:val="24"/>
        </w:rPr>
      </w:pPr>
    </w:p>
    <w:p w14:paraId="75E8C27B" w14:textId="77777777" w:rsidR="00CF7281" w:rsidRPr="001D239D" w:rsidRDefault="00CF7281" w:rsidP="00A249E3">
      <w:pPr>
        <w:spacing w:after="0"/>
        <w:rPr>
          <w:rFonts w:cstheme="minorHAnsi"/>
          <w:b/>
          <w:sz w:val="24"/>
          <w:szCs w:val="24"/>
        </w:rPr>
      </w:pPr>
      <w:r w:rsidRPr="001D239D">
        <w:rPr>
          <w:rFonts w:cstheme="minorHAnsi"/>
          <w:b/>
          <w:sz w:val="24"/>
          <w:szCs w:val="24"/>
        </w:rPr>
        <w:t>7.1</w:t>
      </w:r>
      <w:r w:rsidRPr="001D239D">
        <w:rPr>
          <w:rFonts w:cstheme="minorHAnsi"/>
          <w:b/>
          <w:sz w:val="24"/>
          <w:szCs w:val="24"/>
        </w:rPr>
        <w:tab/>
        <w:t>National and Local Guidance</w:t>
      </w:r>
    </w:p>
    <w:p w14:paraId="7D79EB94" w14:textId="77777777" w:rsidR="006633AE" w:rsidRDefault="006633AE" w:rsidP="00A249E3">
      <w:pPr>
        <w:spacing w:after="0"/>
        <w:rPr>
          <w:rFonts w:cstheme="minorHAnsi"/>
          <w:b/>
          <w:sz w:val="24"/>
          <w:szCs w:val="24"/>
        </w:rPr>
      </w:pPr>
    </w:p>
    <w:p w14:paraId="494F998E" w14:textId="17DC1CDA" w:rsidR="009A2A0A" w:rsidRPr="009A2A0A" w:rsidRDefault="009A2A0A" w:rsidP="009A2A0A">
      <w:pPr>
        <w:spacing w:after="0"/>
        <w:rPr>
          <w:rFonts w:cstheme="minorHAnsi"/>
          <w:bCs/>
          <w:iCs/>
          <w:sz w:val="24"/>
          <w:szCs w:val="24"/>
          <w:lang w:val="en-US"/>
        </w:rPr>
      </w:pPr>
      <w:r>
        <w:rPr>
          <w:rFonts w:cstheme="minorHAnsi"/>
          <w:bCs/>
          <w:iCs/>
          <w:sz w:val="24"/>
          <w:szCs w:val="24"/>
          <w:lang w:val="en-US"/>
        </w:rPr>
        <w:t xml:space="preserve">The </w:t>
      </w:r>
      <w:r w:rsidR="00BE6303">
        <w:rPr>
          <w:rFonts w:cstheme="minorHAnsi"/>
          <w:bCs/>
          <w:iCs/>
          <w:sz w:val="24"/>
          <w:szCs w:val="24"/>
          <w:lang w:val="en-US"/>
        </w:rPr>
        <w:t>Provider</w:t>
      </w:r>
      <w:r>
        <w:rPr>
          <w:rFonts w:cstheme="minorHAnsi"/>
          <w:bCs/>
          <w:iCs/>
          <w:sz w:val="24"/>
          <w:szCs w:val="24"/>
          <w:lang w:val="en-US"/>
        </w:rPr>
        <w:t>[s]</w:t>
      </w:r>
      <w:r w:rsidRPr="009A2A0A">
        <w:rPr>
          <w:rFonts w:cstheme="minorHAnsi"/>
          <w:bCs/>
          <w:iCs/>
          <w:sz w:val="24"/>
          <w:szCs w:val="24"/>
          <w:lang w:val="en-US"/>
        </w:rPr>
        <w:t xml:space="preserve"> shall at all times conform to relevant external standards or best practice guidance as issued by Department of Health, Public Health England, National Institute of Care and Excellence [NICE], the Local Government Association and other respected evidence based evaluation bodies.  </w:t>
      </w:r>
    </w:p>
    <w:p w14:paraId="0DC2C21E" w14:textId="77777777" w:rsidR="009A2A0A" w:rsidRDefault="009A2A0A" w:rsidP="009A2A0A">
      <w:pPr>
        <w:spacing w:after="0"/>
        <w:rPr>
          <w:rFonts w:cstheme="minorHAnsi"/>
          <w:bCs/>
          <w:iCs/>
          <w:sz w:val="24"/>
          <w:szCs w:val="24"/>
          <w:lang w:val="en-US"/>
        </w:rPr>
      </w:pPr>
    </w:p>
    <w:p w14:paraId="039DB119" w14:textId="6F8D52DB" w:rsidR="009A2A0A" w:rsidRPr="009A2A0A" w:rsidRDefault="009A2A0A" w:rsidP="009A2A0A">
      <w:pPr>
        <w:spacing w:after="0"/>
        <w:rPr>
          <w:rFonts w:cstheme="minorHAnsi"/>
          <w:bCs/>
          <w:iCs/>
          <w:sz w:val="24"/>
          <w:szCs w:val="24"/>
          <w:lang w:val="en-US"/>
        </w:rPr>
      </w:pPr>
      <w:r>
        <w:rPr>
          <w:rFonts w:cstheme="minorHAnsi"/>
          <w:bCs/>
          <w:iCs/>
          <w:sz w:val="24"/>
          <w:szCs w:val="24"/>
          <w:lang w:val="en-US"/>
        </w:rPr>
        <w:t xml:space="preserve">The </w:t>
      </w:r>
      <w:r w:rsidR="00BE6303">
        <w:rPr>
          <w:rFonts w:cstheme="minorHAnsi"/>
          <w:bCs/>
          <w:iCs/>
          <w:sz w:val="24"/>
          <w:szCs w:val="24"/>
          <w:lang w:val="en-US"/>
        </w:rPr>
        <w:t>Provider</w:t>
      </w:r>
      <w:r>
        <w:rPr>
          <w:rFonts w:cstheme="minorHAnsi"/>
          <w:bCs/>
          <w:iCs/>
          <w:sz w:val="24"/>
          <w:szCs w:val="24"/>
          <w:lang w:val="en-US"/>
        </w:rPr>
        <w:t>[s]</w:t>
      </w:r>
      <w:r w:rsidRPr="009A2A0A">
        <w:rPr>
          <w:rFonts w:cstheme="minorHAnsi"/>
          <w:bCs/>
          <w:iCs/>
          <w:sz w:val="24"/>
          <w:szCs w:val="24"/>
          <w:lang w:val="en-US"/>
        </w:rPr>
        <w:t xml:space="preserve"> will monitor changes in local and national policy and to adapt the service, performance, outcome and output monitoring arrangements to reflect continued service development in line with such policy. The Provider</w:t>
      </w:r>
      <w:r w:rsidR="00C74543">
        <w:rPr>
          <w:rFonts w:cstheme="minorHAnsi"/>
          <w:bCs/>
          <w:iCs/>
          <w:sz w:val="24"/>
          <w:szCs w:val="24"/>
          <w:lang w:val="en-US"/>
        </w:rPr>
        <w:t>[s]</w:t>
      </w:r>
      <w:r w:rsidRPr="009A2A0A">
        <w:rPr>
          <w:rFonts w:cstheme="minorHAnsi"/>
          <w:bCs/>
          <w:iCs/>
          <w:sz w:val="24"/>
          <w:szCs w:val="24"/>
          <w:lang w:val="en-US"/>
        </w:rPr>
        <w:t xml:space="preserve"> through work with sub commissioned </w:t>
      </w:r>
      <w:r w:rsidRPr="009A2A0A">
        <w:rPr>
          <w:rFonts w:cstheme="minorHAnsi"/>
          <w:bCs/>
          <w:iCs/>
          <w:sz w:val="24"/>
          <w:szCs w:val="24"/>
          <w:lang w:val="en-US"/>
        </w:rPr>
        <w:lastRenderedPageBreak/>
        <w:t>providers</w:t>
      </w:r>
      <w:r w:rsidR="00BD14F8">
        <w:rPr>
          <w:rFonts w:cstheme="minorHAnsi"/>
          <w:bCs/>
          <w:iCs/>
          <w:sz w:val="24"/>
          <w:szCs w:val="24"/>
          <w:lang w:val="en-US"/>
        </w:rPr>
        <w:t xml:space="preserve"> will ensure that the services </w:t>
      </w:r>
      <w:r w:rsidRPr="009A2A0A">
        <w:rPr>
          <w:rFonts w:cstheme="minorHAnsi"/>
          <w:bCs/>
          <w:iCs/>
          <w:sz w:val="24"/>
          <w:szCs w:val="24"/>
          <w:lang w:val="en-US"/>
        </w:rPr>
        <w:t>delivered in Cheshire East reflects such best practice and are compliant.</w:t>
      </w:r>
    </w:p>
    <w:p w14:paraId="33D7D35D" w14:textId="77777777" w:rsidR="009A2A0A" w:rsidRDefault="009A2A0A" w:rsidP="00A249E3">
      <w:pPr>
        <w:spacing w:after="0"/>
        <w:rPr>
          <w:rFonts w:cstheme="minorHAnsi"/>
          <w:b/>
          <w:sz w:val="24"/>
          <w:szCs w:val="24"/>
        </w:rPr>
      </w:pPr>
    </w:p>
    <w:p w14:paraId="79D4563F" w14:textId="77777777" w:rsidR="009A2A0A" w:rsidRDefault="009A2A0A" w:rsidP="009A2A0A">
      <w:pPr>
        <w:spacing w:after="0"/>
        <w:rPr>
          <w:rFonts w:cstheme="minorHAnsi"/>
          <w:b/>
          <w:sz w:val="24"/>
          <w:szCs w:val="24"/>
        </w:rPr>
      </w:pPr>
      <w:r w:rsidRPr="001D239D">
        <w:rPr>
          <w:rFonts w:cstheme="minorHAnsi"/>
          <w:b/>
          <w:sz w:val="24"/>
          <w:szCs w:val="24"/>
        </w:rPr>
        <w:t>7.2</w:t>
      </w:r>
      <w:r w:rsidRPr="001D239D">
        <w:rPr>
          <w:rFonts w:cstheme="minorHAnsi"/>
          <w:b/>
          <w:sz w:val="24"/>
          <w:szCs w:val="24"/>
        </w:rPr>
        <w:tab/>
        <w:t>Key Standards, Policies and Procedures</w:t>
      </w:r>
    </w:p>
    <w:p w14:paraId="61FDA951" w14:textId="77777777" w:rsidR="009A2A0A" w:rsidRDefault="009A2A0A" w:rsidP="007363A6">
      <w:pPr>
        <w:spacing w:after="0"/>
        <w:rPr>
          <w:rFonts w:cstheme="minorHAnsi"/>
          <w:b/>
          <w:sz w:val="24"/>
          <w:szCs w:val="24"/>
          <w:lang w:val="en-US"/>
        </w:rPr>
      </w:pPr>
    </w:p>
    <w:p w14:paraId="5B558122" w14:textId="77777777" w:rsidR="007363A6" w:rsidRDefault="009A2A0A" w:rsidP="007363A6">
      <w:pPr>
        <w:spacing w:after="0"/>
        <w:rPr>
          <w:rFonts w:cstheme="minorHAnsi"/>
          <w:b/>
          <w:sz w:val="24"/>
          <w:szCs w:val="24"/>
          <w:lang w:val="en-US"/>
        </w:rPr>
      </w:pPr>
      <w:r>
        <w:rPr>
          <w:rFonts w:cstheme="minorHAnsi"/>
          <w:b/>
          <w:sz w:val="24"/>
          <w:szCs w:val="24"/>
          <w:lang w:val="en-US"/>
        </w:rPr>
        <w:t xml:space="preserve">7.2.1 </w:t>
      </w:r>
      <w:r w:rsidR="007363A6" w:rsidRPr="007363A6">
        <w:rPr>
          <w:rFonts w:cstheme="minorHAnsi"/>
          <w:b/>
          <w:sz w:val="24"/>
          <w:szCs w:val="24"/>
          <w:lang w:val="en-US"/>
        </w:rPr>
        <w:t>Clinical</w:t>
      </w:r>
    </w:p>
    <w:p w14:paraId="7A47E717" w14:textId="77777777" w:rsidR="009A2A0A" w:rsidRPr="007363A6" w:rsidRDefault="009A2A0A" w:rsidP="007363A6">
      <w:pPr>
        <w:spacing w:after="0"/>
        <w:rPr>
          <w:rFonts w:cstheme="minorHAnsi"/>
          <w:b/>
          <w:sz w:val="24"/>
          <w:szCs w:val="24"/>
          <w:lang w:val="en-US"/>
        </w:rPr>
      </w:pPr>
    </w:p>
    <w:p w14:paraId="33795338"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Public health guidance 4: Interventions to reduce substance misuse among vulnerable young people (March 2007)</w:t>
      </w:r>
    </w:p>
    <w:p w14:paraId="507A5A8B"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Public health guidance 7: School-based interventions on alcohol (November 2007)</w:t>
      </w:r>
    </w:p>
    <w:p w14:paraId="00F0601D"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Public Health Guidance 18 2009 – Needle and Syringe Programmes: enhanced by PH 52 (2014)</w:t>
      </w:r>
    </w:p>
    <w:p w14:paraId="20A3F54E"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Public</w:t>
      </w:r>
      <w:r w:rsidRPr="007363A6" w:rsidDel="00911408">
        <w:rPr>
          <w:rFonts w:cstheme="minorHAnsi"/>
          <w:sz w:val="24"/>
          <w:szCs w:val="24"/>
        </w:rPr>
        <w:t xml:space="preserve"> </w:t>
      </w:r>
      <w:r w:rsidRPr="007363A6">
        <w:rPr>
          <w:rFonts w:cstheme="minorHAnsi"/>
          <w:sz w:val="24"/>
          <w:szCs w:val="24"/>
        </w:rPr>
        <w:t xml:space="preserve"> health guidance 20: Social and emotional wellbeing in secondary education (September 2009)</w:t>
      </w:r>
    </w:p>
    <w:p w14:paraId="4D0670BA"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Public</w:t>
      </w:r>
      <w:r w:rsidRPr="007363A6" w:rsidDel="00911408">
        <w:rPr>
          <w:rFonts w:cstheme="minorHAnsi"/>
          <w:sz w:val="24"/>
          <w:szCs w:val="24"/>
        </w:rPr>
        <w:t xml:space="preserve"> </w:t>
      </w:r>
      <w:r w:rsidRPr="007363A6">
        <w:rPr>
          <w:rFonts w:cstheme="minorHAnsi"/>
          <w:sz w:val="24"/>
          <w:szCs w:val="24"/>
        </w:rPr>
        <w:t xml:space="preserve"> health guidance 24: Alcohol-use disorders: preventing harmful drinking (June 2010)</w:t>
      </w:r>
    </w:p>
    <w:p w14:paraId="0B1F682D"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Public health guidance 28: Looked-after children and young people (October 2010, modified: April 2013)</w:t>
      </w:r>
    </w:p>
    <w:p w14:paraId="4EEC44FD"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guidelines CG51:-Drug Misuse: Psychosocial Interventions</w:t>
      </w:r>
    </w:p>
    <w:p w14:paraId="591F720E"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guidelines CG52: Drug Misuse: Opioid Detoxification</w:t>
      </w:r>
    </w:p>
    <w:p w14:paraId="26675C41"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guidelines CG62: Antenatal Care (2008 as amended)</w:t>
      </w:r>
    </w:p>
    <w:p w14:paraId="664AE2EE"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 xml:space="preserve">NICE guidelines  CG: 100 (Alcohol use disorders: Diagnosis and clinical management of alcohol-related physical complications) </w:t>
      </w:r>
    </w:p>
    <w:p w14:paraId="61F0C2F0"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 xml:space="preserve">NICE guidelines CG115: </w:t>
      </w:r>
      <w:r w:rsidRPr="007363A6">
        <w:rPr>
          <w:rFonts w:cstheme="minorHAnsi"/>
          <w:bCs/>
          <w:sz w:val="24"/>
          <w:szCs w:val="24"/>
          <w:lang w:val="en-US"/>
        </w:rPr>
        <w:t>Alcohol dependence and harmful alcohol use</w:t>
      </w:r>
    </w:p>
    <w:p w14:paraId="6C736267"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National Institute for Clinical Excellence</w:t>
      </w:r>
      <w:r w:rsidRPr="007363A6" w:rsidDel="00292FFB">
        <w:rPr>
          <w:rFonts w:cstheme="minorHAnsi"/>
          <w:sz w:val="24"/>
          <w:szCs w:val="24"/>
        </w:rPr>
        <w:t xml:space="preserve"> </w:t>
      </w:r>
      <w:r w:rsidRPr="007363A6">
        <w:rPr>
          <w:rFonts w:cstheme="minorHAnsi"/>
          <w:sz w:val="24"/>
          <w:szCs w:val="24"/>
        </w:rPr>
        <w:t>(NICE) guidelines Drug misuse and dependence:- UK guidelines on clinical management</w:t>
      </w:r>
      <w:r w:rsidR="002E6D6C">
        <w:rPr>
          <w:rFonts w:cstheme="minorHAnsi"/>
          <w:sz w:val="24"/>
          <w:szCs w:val="24"/>
        </w:rPr>
        <w:t xml:space="preserve"> </w:t>
      </w:r>
    </w:p>
    <w:p w14:paraId="2192F4DE"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Technology appraisal guidance TA114: Methadone and buprenorphine for the management of opioid dependence (January 2007)</w:t>
      </w:r>
    </w:p>
    <w:p w14:paraId="1DC8AE69"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Technology appraisal guidance TA115: Naltrexone for the management of opioid dependence (January 2007)</w:t>
      </w:r>
    </w:p>
    <w:p w14:paraId="36D7A9BE"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Technology appraisal TA325: Nalmefene for reducing alcohol consumption in people with alcohol dependence (November 2014)</w:t>
      </w:r>
    </w:p>
    <w:p w14:paraId="0A97AF53"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Diagnosis and Clinical Management of Alcohol Related Physical Complications (2010)</w:t>
      </w:r>
    </w:p>
    <w:p w14:paraId="782DB9B2"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Preventing the development of hazardous and harmful drinking (2010)</w:t>
      </w:r>
    </w:p>
    <w:p w14:paraId="0D39EADC"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QS 11 Quality Standard Alcohol dependence and harmful alcohol use</w:t>
      </w:r>
    </w:p>
    <w:p w14:paraId="01F3C3E1"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National Institute for Clinical Excellence; public health guidance 18: Needle and syringe Programmes (February 2009)</w:t>
      </w:r>
    </w:p>
    <w:p w14:paraId="7FAE4CED"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QS 23 Quality standard for drug use disorders</w:t>
      </w:r>
    </w:p>
    <w:p w14:paraId="5CCA1729"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NHS National Treatment Agency for Substance Misuse (2009b) Guidance for pharmacological management of substance misuse among young people</w:t>
      </w:r>
    </w:p>
    <w:p w14:paraId="4FE7626D"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lastRenderedPageBreak/>
        <w:t xml:space="preserve">NICE Hepatitis B and C: ways to promote and offer testing to people at increased risk of infection 2012 </w:t>
      </w:r>
      <w:hyperlink r:id="rId34" w:anchor="/recommendation-6-testing-for-hepatitis-b-and-c-in-drugs-services" w:history="1">
        <w:r w:rsidRPr="007363A6">
          <w:rPr>
            <w:rStyle w:val="Hyperlink"/>
            <w:rFonts w:cstheme="minorHAnsi"/>
            <w:sz w:val="24"/>
            <w:szCs w:val="24"/>
          </w:rPr>
          <w:t>http://www.nice.org.uk/guidance/ph43/chapter/recommendations#/recommendation-6-testing-for-hepatitis-b-and-c-in-drugs-services</w:t>
        </w:r>
      </w:hyperlink>
    </w:p>
    <w:p w14:paraId="7AB7C3F7"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 xml:space="preserve">Models of Care for Alcohol Misuse 2006 (MOCAM) </w:t>
      </w:r>
    </w:p>
    <w:p w14:paraId="76E5C8CC"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Review of effectiveness for the treatment of alcohol problems 2006</w:t>
      </w:r>
    </w:p>
    <w:p w14:paraId="685533DE" w14:textId="77777777" w:rsidR="00CB0CBC" w:rsidRDefault="00CB0CBC" w:rsidP="00402EF3">
      <w:pPr>
        <w:numPr>
          <w:ilvl w:val="0"/>
          <w:numId w:val="22"/>
        </w:numPr>
        <w:spacing w:after="0"/>
        <w:ind w:left="364" w:hanging="364"/>
        <w:rPr>
          <w:rFonts w:cstheme="minorHAnsi"/>
          <w:sz w:val="24"/>
          <w:szCs w:val="24"/>
        </w:rPr>
      </w:pPr>
      <w:r w:rsidRPr="00CB0CBC">
        <w:rPr>
          <w:rFonts w:cstheme="minorHAnsi"/>
          <w:sz w:val="24"/>
          <w:szCs w:val="24"/>
        </w:rPr>
        <w:t>Drug misuse and dependence: UK guidelines on clinical manag</w:t>
      </w:r>
      <w:r>
        <w:rPr>
          <w:rFonts w:cstheme="minorHAnsi"/>
          <w:sz w:val="24"/>
          <w:szCs w:val="24"/>
        </w:rPr>
        <w:t>ement, July 2017</w:t>
      </w:r>
    </w:p>
    <w:p w14:paraId="27B3ABEF" w14:textId="77777777" w:rsidR="007363A6" w:rsidRPr="007363A6" w:rsidRDefault="007363A6" w:rsidP="00402EF3">
      <w:pPr>
        <w:numPr>
          <w:ilvl w:val="0"/>
          <w:numId w:val="22"/>
        </w:numPr>
        <w:spacing w:after="0"/>
        <w:ind w:left="364" w:hanging="364"/>
        <w:rPr>
          <w:rFonts w:cstheme="minorHAnsi"/>
          <w:sz w:val="24"/>
          <w:szCs w:val="24"/>
        </w:rPr>
      </w:pPr>
      <w:r w:rsidRPr="007363A6">
        <w:rPr>
          <w:rFonts w:cstheme="minorHAnsi"/>
          <w:sz w:val="24"/>
          <w:szCs w:val="24"/>
        </w:rPr>
        <w:t>Public Health England 2014 ‘Medications in recovery: best practice in reviewing treatment: Supplementary advice from the Recovery-orientated Drug Treatment Expert Group’ DoH, 2007</w:t>
      </w:r>
    </w:p>
    <w:p w14:paraId="32D7B2F6"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Recovery-Orientated Drug Treatment An Interim Report by Professor John Strang (2010)</w:t>
      </w:r>
    </w:p>
    <w:p w14:paraId="17F9579E"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Medications in Recovery. Re-orientating drug dependence treatment. NTA 2012</w:t>
      </w:r>
    </w:p>
    <w:p w14:paraId="53A3107B"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Delivering quality care for drug and alcohol users: the roles and competencies of doctors: A guide for Lancashire County Council, providers and clinicians. College Report CR173. Royal College of General Psychiatrists.  September 2012</w:t>
      </w:r>
    </w:p>
    <w:p w14:paraId="31BC0E7C"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Medications in Drug Treatment: Tackling the Risks to Children. ADFAM 2014</w:t>
      </w:r>
    </w:p>
    <w:p w14:paraId="16846FAF"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Drug Misuse and Dependence – UK Guidelines on Clinical Management 2007</w:t>
      </w:r>
    </w:p>
    <w:p w14:paraId="71BD4EBC"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Medications in recovery: Re-orientating drug dependence treatment. Strang, J, et al. National Treatment Agency. 2012.</w:t>
      </w:r>
    </w:p>
    <w:p w14:paraId="06826B0D"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National Treatment Agency, Review of the effectiveness of treatment for alcohol problems (2006)</w:t>
      </w:r>
    </w:p>
    <w:p w14:paraId="545182CD"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World Health Organisation, Alcohol Use Disorders Identification Test (AUDIT)</w:t>
      </w:r>
    </w:p>
    <w:p w14:paraId="5613CB56"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National Institute for Clinical Excellence; clinical guideline 51: Drug misuse: psychosocial interventions (July 2007)</w:t>
      </w:r>
    </w:p>
    <w:p w14:paraId="506C8C6A"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Commissioning treatment for dependence on prescription and over the counter medicines: a guide for NHS and Lancashire County Council commissioners. Public Health England 2013</w:t>
      </w:r>
    </w:p>
    <w:p w14:paraId="773EA686" w14:textId="77777777" w:rsidR="00BD14F8" w:rsidRDefault="00BD14F8" w:rsidP="001F4A4A">
      <w:pPr>
        <w:spacing w:after="0"/>
        <w:rPr>
          <w:rFonts w:cstheme="minorHAnsi"/>
          <w:sz w:val="24"/>
          <w:szCs w:val="24"/>
        </w:rPr>
      </w:pPr>
    </w:p>
    <w:p w14:paraId="39875C4A" w14:textId="77777777" w:rsidR="009A2A0A" w:rsidRDefault="009A2A0A" w:rsidP="001F4A4A">
      <w:pPr>
        <w:spacing w:after="0"/>
        <w:rPr>
          <w:rFonts w:cstheme="minorHAnsi"/>
          <w:b/>
          <w:sz w:val="24"/>
          <w:szCs w:val="24"/>
        </w:rPr>
      </w:pPr>
      <w:r>
        <w:rPr>
          <w:rFonts w:cstheme="minorHAnsi"/>
          <w:b/>
          <w:sz w:val="24"/>
          <w:szCs w:val="24"/>
        </w:rPr>
        <w:t>7.2.2 Behaviour Change</w:t>
      </w:r>
    </w:p>
    <w:p w14:paraId="18EC553B" w14:textId="77777777" w:rsidR="00BD14F8" w:rsidRDefault="00BD14F8" w:rsidP="001F4A4A">
      <w:pPr>
        <w:spacing w:after="0"/>
        <w:rPr>
          <w:rFonts w:cstheme="minorHAnsi"/>
          <w:b/>
          <w:sz w:val="24"/>
          <w:szCs w:val="24"/>
        </w:rPr>
      </w:pPr>
    </w:p>
    <w:p w14:paraId="3D8E83D0" w14:textId="77777777" w:rsidR="006D03E6" w:rsidRDefault="006D03E6" w:rsidP="00402EF3">
      <w:pPr>
        <w:numPr>
          <w:ilvl w:val="0"/>
          <w:numId w:val="40"/>
        </w:numPr>
        <w:spacing w:after="0"/>
        <w:rPr>
          <w:rFonts w:cstheme="minorHAnsi"/>
          <w:sz w:val="24"/>
          <w:szCs w:val="24"/>
        </w:rPr>
      </w:pPr>
      <w:r w:rsidRPr="007363A6">
        <w:rPr>
          <w:rFonts w:cstheme="minorHAnsi"/>
          <w:sz w:val="24"/>
          <w:szCs w:val="24"/>
        </w:rPr>
        <w:t xml:space="preserve">NICE </w:t>
      </w:r>
      <w:r>
        <w:rPr>
          <w:rFonts w:cstheme="minorHAnsi"/>
          <w:sz w:val="24"/>
          <w:szCs w:val="24"/>
        </w:rPr>
        <w:t xml:space="preserve">(2012) </w:t>
      </w:r>
      <w:r w:rsidRPr="007363A6">
        <w:rPr>
          <w:rFonts w:cstheme="minorHAnsi"/>
          <w:sz w:val="24"/>
          <w:szCs w:val="24"/>
        </w:rPr>
        <w:t>Public health guidance 6 ‘Behaviour change at population, com</w:t>
      </w:r>
      <w:r>
        <w:rPr>
          <w:rFonts w:cstheme="minorHAnsi"/>
          <w:sz w:val="24"/>
          <w:szCs w:val="24"/>
        </w:rPr>
        <w:t>munity and individual levels’.</w:t>
      </w:r>
    </w:p>
    <w:p w14:paraId="1F639210" w14:textId="77777777" w:rsidR="006D03E6" w:rsidRPr="007363A6" w:rsidRDefault="006D03E6" w:rsidP="00402EF3">
      <w:pPr>
        <w:numPr>
          <w:ilvl w:val="0"/>
          <w:numId w:val="40"/>
        </w:numPr>
        <w:spacing w:after="0"/>
        <w:rPr>
          <w:rFonts w:cstheme="minorHAnsi"/>
          <w:sz w:val="24"/>
          <w:szCs w:val="24"/>
        </w:rPr>
      </w:pPr>
      <w:r w:rsidRPr="007363A6">
        <w:rPr>
          <w:rFonts w:cstheme="minorHAnsi"/>
          <w:sz w:val="24"/>
          <w:szCs w:val="24"/>
        </w:rPr>
        <w:t>NICE Public Health Guidance 49: Behaviour change: individual approaches</w:t>
      </w:r>
    </w:p>
    <w:p w14:paraId="49E73EF0" w14:textId="77777777" w:rsidR="009A2A0A" w:rsidRPr="009A2A0A" w:rsidRDefault="009A2A0A" w:rsidP="00402EF3">
      <w:pPr>
        <w:numPr>
          <w:ilvl w:val="0"/>
          <w:numId w:val="40"/>
        </w:numPr>
        <w:spacing w:after="0"/>
        <w:rPr>
          <w:rFonts w:cstheme="minorHAnsi"/>
          <w:sz w:val="24"/>
          <w:szCs w:val="24"/>
          <w:lang w:val="en-US"/>
        </w:rPr>
      </w:pPr>
      <w:r w:rsidRPr="009A2A0A">
        <w:rPr>
          <w:rFonts w:cstheme="minorHAnsi"/>
          <w:sz w:val="24"/>
          <w:szCs w:val="24"/>
          <w:lang w:val="en-US"/>
        </w:rPr>
        <w:t>NICE (2007) Behavior Change. Public Health 6 London: National Institute for Health and Clinical Excellence;</w:t>
      </w:r>
    </w:p>
    <w:p w14:paraId="4BF59B2E" w14:textId="57104D30" w:rsidR="00424CBC" w:rsidRDefault="009A2A0A" w:rsidP="00402EF3">
      <w:pPr>
        <w:numPr>
          <w:ilvl w:val="0"/>
          <w:numId w:val="40"/>
        </w:numPr>
        <w:spacing w:after="0"/>
        <w:rPr>
          <w:rFonts w:cstheme="minorHAnsi"/>
          <w:sz w:val="24"/>
          <w:szCs w:val="24"/>
          <w:lang w:val="en-US"/>
        </w:rPr>
      </w:pPr>
      <w:r w:rsidRPr="009A2A0A">
        <w:rPr>
          <w:rFonts w:cstheme="minorHAnsi"/>
          <w:sz w:val="24"/>
          <w:szCs w:val="24"/>
          <w:lang w:val="en-US"/>
        </w:rPr>
        <w:t>NICE (2010) Alcohol Use Disorders: Preventing the Development of Hazardous and Harmful Drinking. Public Health Guidance 24. London: National Institute for Health and Clinical Excellence;</w:t>
      </w:r>
    </w:p>
    <w:p w14:paraId="65B25391" w14:textId="77777777" w:rsidR="000D2536" w:rsidRDefault="000D2536" w:rsidP="000D2536">
      <w:pPr>
        <w:spacing w:after="0"/>
        <w:rPr>
          <w:rFonts w:cstheme="minorHAnsi"/>
          <w:sz w:val="24"/>
          <w:szCs w:val="24"/>
          <w:lang w:val="en-US"/>
        </w:rPr>
      </w:pPr>
    </w:p>
    <w:p w14:paraId="053CBF31" w14:textId="77777777" w:rsidR="000D2536" w:rsidRDefault="000D2536" w:rsidP="000D2536">
      <w:pPr>
        <w:spacing w:after="0"/>
        <w:rPr>
          <w:rFonts w:cstheme="minorHAnsi"/>
          <w:sz w:val="24"/>
          <w:szCs w:val="24"/>
          <w:lang w:val="en-US"/>
        </w:rPr>
      </w:pPr>
    </w:p>
    <w:p w14:paraId="067F624B" w14:textId="77777777" w:rsidR="000D2536" w:rsidRPr="003164BE" w:rsidRDefault="000D2536" w:rsidP="000D2536">
      <w:pPr>
        <w:spacing w:after="0"/>
        <w:rPr>
          <w:rFonts w:cstheme="minorHAnsi"/>
          <w:sz w:val="24"/>
          <w:szCs w:val="24"/>
          <w:lang w:val="en-US"/>
        </w:rPr>
      </w:pPr>
    </w:p>
    <w:p w14:paraId="3B1185A1" w14:textId="77777777" w:rsidR="007363A6" w:rsidRDefault="006D03E6" w:rsidP="001F4A4A">
      <w:pPr>
        <w:spacing w:after="0"/>
        <w:rPr>
          <w:rFonts w:cstheme="minorHAnsi"/>
          <w:b/>
          <w:sz w:val="24"/>
          <w:szCs w:val="24"/>
        </w:rPr>
      </w:pPr>
      <w:r>
        <w:rPr>
          <w:rFonts w:cstheme="minorHAnsi"/>
          <w:b/>
          <w:sz w:val="24"/>
          <w:szCs w:val="24"/>
        </w:rPr>
        <w:lastRenderedPageBreak/>
        <w:t>7.2.3</w:t>
      </w:r>
      <w:r w:rsidR="009A2A0A">
        <w:rPr>
          <w:rFonts w:cstheme="minorHAnsi"/>
          <w:b/>
          <w:sz w:val="24"/>
          <w:szCs w:val="24"/>
        </w:rPr>
        <w:t xml:space="preserve"> </w:t>
      </w:r>
      <w:r w:rsidR="007363A6" w:rsidRPr="007363A6">
        <w:rPr>
          <w:rFonts w:cstheme="minorHAnsi"/>
          <w:b/>
          <w:sz w:val="24"/>
          <w:szCs w:val="24"/>
        </w:rPr>
        <w:t>Psychosocial interventions</w:t>
      </w:r>
    </w:p>
    <w:p w14:paraId="2A4056DE" w14:textId="77777777" w:rsidR="009A2A0A" w:rsidRPr="007363A6" w:rsidRDefault="009A2A0A" w:rsidP="001F4A4A">
      <w:pPr>
        <w:spacing w:after="0"/>
        <w:rPr>
          <w:rFonts w:cstheme="minorHAnsi"/>
          <w:b/>
          <w:sz w:val="24"/>
          <w:szCs w:val="24"/>
        </w:rPr>
      </w:pPr>
    </w:p>
    <w:p w14:paraId="01515347"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NICE Clinical Guidance 51 Drug Misuse: Psychosocial interventions 2007</w:t>
      </w:r>
    </w:p>
    <w:p w14:paraId="27F468FE"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 xml:space="preserve">National treatment Agency (NTA) Integrated Drug treatment System. The first 28 days: Psychosocial support: </w:t>
      </w:r>
      <w:r w:rsidRPr="007363A6">
        <w:rPr>
          <w:rFonts w:cstheme="minorHAnsi"/>
          <w:sz w:val="24"/>
          <w:szCs w:val="24"/>
          <w:lang w:val="en-US"/>
        </w:rPr>
        <w:t>Update 2009</w:t>
      </w:r>
    </w:p>
    <w:p w14:paraId="666C9377"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lang w:val="en-US"/>
        </w:rPr>
        <w:t>NTA guidance Route to Recovery Part 1 ITEP: Challenging and Changing the Ways we Think (2009)</w:t>
      </w:r>
    </w:p>
    <w:p w14:paraId="6E62349A"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lang w:val="en-US"/>
        </w:rPr>
        <w:t>NTA guidance Routes to Recovery: Psychosocial Interventions for Drug Misuse (2009)</w:t>
      </w:r>
    </w:p>
    <w:p w14:paraId="4888DD8C"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lang w:val="en-US"/>
        </w:rPr>
        <w:t>NTA guidance Route to Recovery via criminal justice: Mapping User Manual (2010)</w:t>
      </w:r>
    </w:p>
    <w:p w14:paraId="45A82963"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NOMS Substance Misuse Accredited Interventions (August 2011)</w:t>
      </w:r>
    </w:p>
    <w:p w14:paraId="5F489986"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Routes to Recovery: Psychosocial Interventions for Drug Misuse - a framework and toolkit for implementing NICE-recommended treatment interventions</w:t>
      </w:r>
    </w:p>
    <w:p w14:paraId="6AB387BA" w14:textId="77777777" w:rsidR="009A2A0A" w:rsidRPr="007363A6" w:rsidRDefault="009A2A0A" w:rsidP="001F4A4A">
      <w:pPr>
        <w:spacing w:after="0"/>
        <w:rPr>
          <w:rFonts w:cstheme="minorHAnsi"/>
          <w:sz w:val="24"/>
          <w:szCs w:val="24"/>
        </w:rPr>
      </w:pPr>
    </w:p>
    <w:p w14:paraId="046AD067" w14:textId="77777777" w:rsidR="007363A6" w:rsidRDefault="006D03E6" w:rsidP="001F4A4A">
      <w:pPr>
        <w:spacing w:after="0"/>
        <w:rPr>
          <w:rFonts w:cstheme="minorHAnsi"/>
          <w:b/>
          <w:sz w:val="24"/>
          <w:szCs w:val="24"/>
        </w:rPr>
      </w:pPr>
      <w:r>
        <w:rPr>
          <w:rFonts w:cstheme="minorHAnsi"/>
          <w:b/>
          <w:sz w:val="24"/>
          <w:szCs w:val="24"/>
        </w:rPr>
        <w:t>7.2.4</w:t>
      </w:r>
      <w:r w:rsidR="009A2A0A">
        <w:rPr>
          <w:rFonts w:cstheme="minorHAnsi"/>
          <w:b/>
          <w:sz w:val="24"/>
          <w:szCs w:val="24"/>
        </w:rPr>
        <w:t xml:space="preserve"> </w:t>
      </w:r>
      <w:r w:rsidR="007363A6" w:rsidRPr="007363A6">
        <w:rPr>
          <w:rFonts w:cstheme="minorHAnsi"/>
          <w:b/>
          <w:sz w:val="24"/>
          <w:szCs w:val="24"/>
        </w:rPr>
        <w:t>Criminal Justice</w:t>
      </w:r>
    </w:p>
    <w:p w14:paraId="10C9AD21" w14:textId="77777777" w:rsidR="009A2A0A" w:rsidRPr="007363A6" w:rsidRDefault="009A2A0A" w:rsidP="001F4A4A">
      <w:pPr>
        <w:spacing w:after="0"/>
        <w:rPr>
          <w:rFonts w:cstheme="minorHAnsi"/>
          <w:b/>
          <w:sz w:val="24"/>
          <w:szCs w:val="24"/>
        </w:rPr>
      </w:pPr>
    </w:p>
    <w:p w14:paraId="240376D3"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Ministry of Justice What Works to Reduce Alcohol-Related Offending (March 2010)</w:t>
      </w:r>
    </w:p>
    <w:p w14:paraId="33F23A18"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Ministry of Justice What Works with Offenders who Misuse Drugs? (May 2010)</w:t>
      </w:r>
    </w:p>
    <w:p w14:paraId="6EAB8275"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UK Drug Police Commission (2008) The Treatment and Supervision of Drug-dependent Offenders</w:t>
      </w:r>
    </w:p>
    <w:p w14:paraId="44B8B73E"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Department of Health, Update Guidance for prison based opioid maintenance prescribing (2010)</w:t>
      </w:r>
    </w:p>
    <w:p w14:paraId="7D5A9F5C"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Patel Report, Reducing Drug Related Crime and Rehabilitation of Offenders (September 2010)</w:t>
      </w:r>
    </w:p>
    <w:p w14:paraId="18A08476"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Ministry of Justice, Breaking the Cycle, Effective Punishment, Rehabilitation and Sentencing of Offenders (December 2010)</w:t>
      </w:r>
    </w:p>
    <w:p w14:paraId="6106560B"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Corston (2007) A Review of Women with Particular Vulnerabilities in the Criminal Justice System</w:t>
      </w:r>
    </w:p>
    <w:p w14:paraId="4B1FC028"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Prison: the facts. Bromley Briefings summer 2015. Prison Reform Trust 2015</w:t>
      </w:r>
    </w:p>
    <w:p w14:paraId="6C186A81" w14:textId="77777777" w:rsidR="009A2A0A" w:rsidRPr="007363A6" w:rsidRDefault="009A2A0A" w:rsidP="001F4A4A">
      <w:pPr>
        <w:spacing w:after="0"/>
        <w:ind w:left="-360"/>
        <w:rPr>
          <w:rFonts w:cstheme="minorHAnsi"/>
          <w:sz w:val="24"/>
          <w:szCs w:val="24"/>
        </w:rPr>
      </w:pPr>
    </w:p>
    <w:p w14:paraId="7FBAD710" w14:textId="77777777" w:rsidR="007363A6" w:rsidRDefault="006D03E6" w:rsidP="001F4A4A">
      <w:pPr>
        <w:spacing w:after="0"/>
        <w:rPr>
          <w:rFonts w:cstheme="minorHAnsi"/>
          <w:b/>
          <w:sz w:val="24"/>
          <w:szCs w:val="24"/>
        </w:rPr>
      </w:pPr>
      <w:r>
        <w:rPr>
          <w:rFonts w:cstheme="minorHAnsi"/>
          <w:b/>
          <w:sz w:val="24"/>
          <w:szCs w:val="24"/>
        </w:rPr>
        <w:t>7.2.5</w:t>
      </w:r>
      <w:r w:rsidR="009A2A0A">
        <w:rPr>
          <w:rFonts w:cstheme="minorHAnsi"/>
          <w:b/>
          <w:sz w:val="24"/>
          <w:szCs w:val="24"/>
        </w:rPr>
        <w:t xml:space="preserve"> </w:t>
      </w:r>
      <w:r w:rsidR="007363A6" w:rsidRPr="007363A6">
        <w:rPr>
          <w:rFonts w:cstheme="minorHAnsi"/>
          <w:b/>
          <w:sz w:val="24"/>
          <w:szCs w:val="24"/>
        </w:rPr>
        <w:t>Assets Based Community Development (ABCD)</w:t>
      </w:r>
    </w:p>
    <w:p w14:paraId="3DD978EC" w14:textId="77777777" w:rsidR="00170903" w:rsidRPr="007363A6" w:rsidRDefault="00170903" w:rsidP="001F4A4A">
      <w:pPr>
        <w:spacing w:after="0"/>
        <w:rPr>
          <w:rFonts w:cstheme="minorHAnsi"/>
          <w:b/>
          <w:sz w:val="24"/>
          <w:szCs w:val="24"/>
        </w:rPr>
      </w:pPr>
    </w:p>
    <w:p w14:paraId="5B00D62A" w14:textId="77777777" w:rsidR="00BD14F8" w:rsidRPr="00BD14F8" w:rsidRDefault="00BD14F8" w:rsidP="00402EF3">
      <w:pPr>
        <w:numPr>
          <w:ilvl w:val="0"/>
          <w:numId w:val="22"/>
        </w:numPr>
        <w:spacing w:after="0"/>
        <w:ind w:left="360"/>
        <w:rPr>
          <w:rFonts w:cstheme="minorHAnsi"/>
          <w:sz w:val="24"/>
          <w:szCs w:val="24"/>
        </w:rPr>
      </w:pPr>
      <w:r>
        <w:rPr>
          <w:rFonts w:cstheme="minorHAnsi"/>
          <w:sz w:val="24"/>
          <w:szCs w:val="24"/>
        </w:rPr>
        <w:t>Cheshire East Connected Communities Strategy (2017)</w:t>
      </w:r>
    </w:p>
    <w:p w14:paraId="4A2500B1" w14:textId="77777777" w:rsidR="00E4563A" w:rsidRPr="00E4563A" w:rsidRDefault="00E4563A" w:rsidP="00402EF3">
      <w:pPr>
        <w:numPr>
          <w:ilvl w:val="0"/>
          <w:numId w:val="22"/>
        </w:numPr>
        <w:spacing w:after="0"/>
        <w:ind w:left="360"/>
        <w:rPr>
          <w:rFonts w:cstheme="minorHAnsi"/>
          <w:sz w:val="24"/>
          <w:szCs w:val="24"/>
        </w:rPr>
      </w:pPr>
      <w:r w:rsidRPr="00E4563A">
        <w:rPr>
          <w:rFonts w:cstheme="minorHAnsi"/>
          <w:sz w:val="24"/>
          <w:szCs w:val="24"/>
          <w:lang w:val="en"/>
        </w:rPr>
        <w:t>Asset-based places: A model for development, Social Care Institute for Excellence</w:t>
      </w:r>
      <w:r>
        <w:rPr>
          <w:rFonts w:cstheme="minorHAnsi"/>
          <w:sz w:val="24"/>
          <w:szCs w:val="24"/>
          <w:lang w:val="en"/>
        </w:rPr>
        <w:t xml:space="preserve"> (</w:t>
      </w:r>
      <w:r w:rsidRPr="00E4563A">
        <w:rPr>
          <w:rFonts w:cstheme="minorHAnsi"/>
          <w:sz w:val="24"/>
          <w:szCs w:val="24"/>
          <w:lang w:val="en"/>
        </w:rPr>
        <w:t>SCEI</w:t>
      </w:r>
      <w:r>
        <w:rPr>
          <w:rFonts w:cstheme="minorHAnsi"/>
          <w:sz w:val="24"/>
          <w:szCs w:val="24"/>
          <w:lang w:val="en"/>
        </w:rPr>
        <w:t>), 2017</w:t>
      </w:r>
      <w:r w:rsidRPr="00E4563A">
        <w:rPr>
          <w:rFonts w:cstheme="minorHAnsi"/>
          <w:sz w:val="24"/>
          <w:szCs w:val="24"/>
          <w:lang w:val="en"/>
        </w:rPr>
        <w:t xml:space="preserve"> </w:t>
      </w:r>
    </w:p>
    <w:p w14:paraId="089874AD"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A glass half-full: how an asset approach can improve community health and well-being. Improvement and Development Agency, Local Government Association, 2010</w:t>
      </w:r>
    </w:p>
    <w:p w14:paraId="5BC0B350"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5 Ways to Health and Well-being, New Economics Foundation, 2010</w:t>
      </w:r>
    </w:p>
    <w:p w14:paraId="0AABF32F" w14:textId="77777777" w:rsidR="007363A6" w:rsidRDefault="007363A6" w:rsidP="00402EF3">
      <w:pPr>
        <w:numPr>
          <w:ilvl w:val="0"/>
          <w:numId w:val="22"/>
        </w:numPr>
        <w:spacing w:after="0"/>
        <w:ind w:left="360"/>
        <w:rPr>
          <w:rFonts w:cstheme="minorHAnsi"/>
          <w:sz w:val="24"/>
          <w:szCs w:val="24"/>
        </w:rPr>
      </w:pPr>
      <w:r w:rsidRPr="007363A6">
        <w:rPr>
          <w:rFonts w:cstheme="minorHAnsi"/>
          <w:sz w:val="24"/>
          <w:szCs w:val="24"/>
        </w:rPr>
        <w:t>Commissioning for Outcomes and Co-Production, A practical guide for Local Authorities New Economics Foundation; June 2014</w:t>
      </w:r>
    </w:p>
    <w:p w14:paraId="7D8AF796" w14:textId="77777777" w:rsidR="00424CBC" w:rsidRDefault="00424CBC" w:rsidP="001F4A4A">
      <w:pPr>
        <w:spacing w:after="0"/>
        <w:rPr>
          <w:rFonts w:cstheme="minorHAnsi"/>
          <w:sz w:val="24"/>
          <w:szCs w:val="24"/>
        </w:rPr>
      </w:pPr>
    </w:p>
    <w:p w14:paraId="5FEA8028" w14:textId="77777777" w:rsidR="000D2536" w:rsidRDefault="000D2536" w:rsidP="001F4A4A">
      <w:pPr>
        <w:spacing w:after="0"/>
        <w:rPr>
          <w:rFonts w:cstheme="minorHAnsi"/>
          <w:b/>
          <w:sz w:val="24"/>
          <w:szCs w:val="24"/>
        </w:rPr>
      </w:pPr>
    </w:p>
    <w:p w14:paraId="019D13DE" w14:textId="77777777" w:rsidR="007363A6" w:rsidRDefault="009A2A0A" w:rsidP="001F4A4A">
      <w:pPr>
        <w:spacing w:after="0"/>
        <w:rPr>
          <w:rFonts w:cstheme="minorHAnsi"/>
          <w:b/>
          <w:sz w:val="24"/>
          <w:szCs w:val="24"/>
        </w:rPr>
      </w:pPr>
      <w:r>
        <w:rPr>
          <w:rFonts w:cstheme="minorHAnsi"/>
          <w:b/>
          <w:sz w:val="24"/>
          <w:szCs w:val="24"/>
        </w:rPr>
        <w:lastRenderedPageBreak/>
        <w:t>7.2.</w:t>
      </w:r>
      <w:r w:rsidR="006D03E6">
        <w:rPr>
          <w:rFonts w:cstheme="minorHAnsi"/>
          <w:b/>
          <w:sz w:val="24"/>
          <w:szCs w:val="24"/>
        </w:rPr>
        <w:t>6</w:t>
      </w:r>
      <w:r>
        <w:rPr>
          <w:rFonts w:cstheme="minorHAnsi"/>
          <w:b/>
          <w:sz w:val="24"/>
          <w:szCs w:val="24"/>
        </w:rPr>
        <w:t xml:space="preserve"> </w:t>
      </w:r>
      <w:r w:rsidR="007363A6" w:rsidRPr="007363A6">
        <w:rPr>
          <w:rFonts w:cstheme="minorHAnsi"/>
          <w:b/>
          <w:sz w:val="24"/>
          <w:szCs w:val="24"/>
        </w:rPr>
        <w:t>Recovery</w:t>
      </w:r>
    </w:p>
    <w:p w14:paraId="020FCB33" w14:textId="77777777" w:rsidR="009A2A0A" w:rsidRPr="007363A6" w:rsidRDefault="009A2A0A" w:rsidP="001F4A4A">
      <w:pPr>
        <w:spacing w:after="0"/>
        <w:rPr>
          <w:rFonts w:cstheme="minorHAnsi"/>
          <w:b/>
          <w:sz w:val="24"/>
          <w:szCs w:val="24"/>
        </w:rPr>
      </w:pPr>
    </w:p>
    <w:p w14:paraId="32F302B3" w14:textId="77777777" w:rsidR="00E4563A" w:rsidRPr="00E4563A" w:rsidRDefault="00E4563A" w:rsidP="00402EF3">
      <w:pPr>
        <w:numPr>
          <w:ilvl w:val="0"/>
          <w:numId w:val="22"/>
        </w:numPr>
        <w:spacing w:after="0"/>
        <w:ind w:left="360"/>
        <w:rPr>
          <w:rFonts w:cstheme="minorHAnsi"/>
          <w:sz w:val="24"/>
          <w:szCs w:val="24"/>
        </w:rPr>
      </w:pPr>
      <w:r w:rsidRPr="00E4563A">
        <w:rPr>
          <w:rFonts w:cstheme="minorHAnsi"/>
          <w:bCs/>
          <w:sz w:val="24"/>
          <w:szCs w:val="24"/>
        </w:rPr>
        <w:t>Service user involvement:</w:t>
      </w:r>
      <w:r>
        <w:rPr>
          <w:rFonts w:cstheme="minorHAnsi"/>
          <w:bCs/>
          <w:sz w:val="24"/>
          <w:szCs w:val="24"/>
        </w:rPr>
        <w:t xml:space="preserve"> </w:t>
      </w:r>
      <w:r w:rsidRPr="00E4563A">
        <w:rPr>
          <w:rFonts w:cstheme="minorHAnsi"/>
          <w:sz w:val="24"/>
          <w:szCs w:val="24"/>
        </w:rPr>
        <w:t>A guide for drug and alcohol commissioners, providers and service users</w:t>
      </w:r>
      <w:r w:rsidR="009A2A0A">
        <w:rPr>
          <w:rFonts w:cstheme="minorHAnsi"/>
          <w:sz w:val="24"/>
          <w:szCs w:val="24"/>
        </w:rPr>
        <w:t>, 2015</w:t>
      </w:r>
    </w:p>
    <w:p w14:paraId="2FBB6195"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What recovery outcomes does the evidence tell us we can expect? ACMD; Second report of the Recovery Committee November 2013</w:t>
      </w:r>
    </w:p>
    <w:p w14:paraId="429B666F"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Whole Person Recovery: A user-centred systems approach to problem drug use. Rebecca Daddow and Steve Broome, November 2010</w:t>
      </w:r>
    </w:p>
    <w:p w14:paraId="5EB59597"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The Role Of Housing In Drugs Recovery: A practice compendium. Chartered Institute of Housing. September 2012</w:t>
      </w:r>
    </w:p>
    <w:p w14:paraId="77389B2B"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The Contribution of Clinical Psychologists to Recovery orientated Drug and Alcohol Treatment Systems, The British Psychological Society 2012</w:t>
      </w:r>
    </w:p>
    <w:p w14:paraId="51A5AE3E"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Granfield, R. and Cloud, W. (1999) Coming clean: Overcoming addiction without treatment. New York: New York University Press</w:t>
      </w:r>
    </w:p>
    <w:p w14:paraId="5C1A5078"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Best, D, Laudet, A. 2011. The Potential of Recovery Capital. Royal Society of Arts (RSA).</w:t>
      </w:r>
    </w:p>
    <w:p w14:paraId="788E0486"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Best, Dr David Reader in Criminal Justice, University of the West of Scotland Mapping routes to recovery and the role of recovery groups and communities</w:t>
      </w:r>
    </w:p>
    <w:p w14:paraId="7B508F53"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Factors Influencing Recovery, Wired In, 2011, www.wiredintorecovery.org</w:t>
      </w:r>
    </w:p>
    <w:p w14:paraId="5C974CBA"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Best, Dr David and Laudet, Alexandre B, 2011 The Potential of Recovery Capital, RSA Recovery Capital Project in Peterborough</w:t>
      </w:r>
    </w:p>
    <w:p w14:paraId="336752DD" w14:textId="77777777" w:rsidR="007363A6" w:rsidRDefault="007363A6" w:rsidP="00402EF3">
      <w:pPr>
        <w:numPr>
          <w:ilvl w:val="0"/>
          <w:numId w:val="22"/>
        </w:numPr>
        <w:spacing w:after="0"/>
        <w:ind w:left="360"/>
        <w:rPr>
          <w:rFonts w:cstheme="minorHAnsi"/>
          <w:sz w:val="24"/>
          <w:szCs w:val="24"/>
        </w:rPr>
      </w:pPr>
      <w:r w:rsidRPr="007363A6">
        <w:rPr>
          <w:rFonts w:cstheme="minorHAnsi"/>
          <w:sz w:val="24"/>
          <w:szCs w:val="24"/>
        </w:rPr>
        <w:t xml:space="preserve">United Kingdom Recovery Foundation. Principles of Recovery: </w:t>
      </w:r>
      <w:hyperlink r:id="rId35" w:history="1">
        <w:r w:rsidRPr="008B5176">
          <w:rPr>
            <w:rStyle w:val="Hyperlink"/>
            <w:rFonts w:cstheme="minorHAnsi"/>
            <w:sz w:val="24"/>
            <w:szCs w:val="24"/>
          </w:rPr>
          <w:t>http://www.ukrf.org.uk/</w:t>
        </w:r>
      </w:hyperlink>
    </w:p>
    <w:p w14:paraId="1DE2B337"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White, W. 2009. The recovery paradigm and the future of medication-assisted treatment.</w:t>
      </w:r>
    </w:p>
    <w:p w14:paraId="1D021109"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Emerging Drug Trends: Phase Four Report: The Reorientation towards Recovery in UK Drug Debate, Policy and Practice Exploring Local Stakeholder Perspectives Measham etal LDAAT 2013</w:t>
      </w:r>
    </w:p>
    <w:p w14:paraId="735447C1"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Implementing recovery through organisational change, Recovery, Personalisation and Personal Budgets. Centre for Mental Health 2012</w:t>
      </w:r>
    </w:p>
    <w:p w14:paraId="0351ADE1"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A fresh approach to drugs; final report of the UK Drugs Policy Commission 2012</w:t>
      </w:r>
    </w:p>
    <w:p w14:paraId="6F884077"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The potential of recovery capital. RSA Projects</w:t>
      </w:r>
    </w:p>
    <w:p w14:paraId="591E0A1F"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Commissioning for recovery - drug treatment, reintegration and recovery in the community and prisons; a guide for drug partnerships. NTA 2010</w:t>
      </w:r>
    </w:p>
    <w:p w14:paraId="70771F99" w14:textId="77777777" w:rsidR="007363A6" w:rsidRPr="007363A6" w:rsidRDefault="007363A6" w:rsidP="00402EF3">
      <w:pPr>
        <w:numPr>
          <w:ilvl w:val="0"/>
          <w:numId w:val="22"/>
        </w:numPr>
        <w:spacing w:after="0"/>
        <w:ind w:left="360"/>
        <w:rPr>
          <w:rFonts w:cstheme="minorHAnsi"/>
          <w:sz w:val="24"/>
          <w:szCs w:val="24"/>
        </w:rPr>
      </w:pPr>
      <w:r w:rsidRPr="007363A6">
        <w:rPr>
          <w:rFonts w:cstheme="minorHAnsi"/>
          <w:sz w:val="24"/>
          <w:szCs w:val="24"/>
        </w:rPr>
        <w:t>Facilitating access to mutual aid: three essential stages for helping client's access appropriate mutual aid support. Public Health England 2013</w:t>
      </w:r>
    </w:p>
    <w:p w14:paraId="2DB376A0" w14:textId="77777777" w:rsidR="00170903" w:rsidRPr="001D239D" w:rsidRDefault="00170903" w:rsidP="001F4A4A">
      <w:pPr>
        <w:spacing w:after="0"/>
        <w:rPr>
          <w:rFonts w:cstheme="minorHAnsi"/>
          <w:b/>
          <w:sz w:val="24"/>
          <w:szCs w:val="24"/>
        </w:rPr>
      </w:pPr>
    </w:p>
    <w:p w14:paraId="58DAACCB" w14:textId="77777777" w:rsidR="006D03E6" w:rsidRDefault="006D03E6" w:rsidP="001F4A4A">
      <w:pPr>
        <w:spacing w:after="0"/>
        <w:rPr>
          <w:rFonts w:cstheme="minorHAnsi"/>
          <w:b/>
          <w:sz w:val="24"/>
          <w:szCs w:val="24"/>
        </w:rPr>
      </w:pPr>
      <w:r>
        <w:rPr>
          <w:rFonts w:cstheme="minorHAnsi"/>
          <w:b/>
          <w:sz w:val="24"/>
          <w:szCs w:val="24"/>
        </w:rPr>
        <w:t xml:space="preserve">7.2.7 </w:t>
      </w:r>
      <w:r w:rsidRPr="006D03E6">
        <w:rPr>
          <w:rFonts w:cstheme="minorHAnsi"/>
          <w:b/>
          <w:sz w:val="24"/>
          <w:szCs w:val="24"/>
        </w:rPr>
        <w:t>Workforce</w:t>
      </w:r>
    </w:p>
    <w:p w14:paraId="5823CB53" w14:textId="77777777" w:rsidR="00D953B7" w:rsidRPr="006D03E6" w:rsidRDefault="00D953B7" w:rsidP="001F4A4A">
      <w:pPr>
        <w:spacing w:after="0"/>
        <w:rPr>
          <w:rFonts w:cstheme="minorHAnsi"/>
          <w:b/>
          <w:sz w:val="24"/>
          <w:szCs w:val="24"/>
          <w:u w:val="single"/>
        </w:rPr>
      </w:pPr>
    </w:p>
    <w:p w14:paraId="703C1859" w14:textId="77777777" w:rsidR="006D03E6" w:rsidRPr="000D2536" w:rsidRDefault="006D03E6" w:rsidP="00402EF3">
      <w:pPr>
        <w:pStyle w:val="ListParagraph"/>
        <w:numPr>
          <w:ilvl w:val="0"/>
          <w:numId w:val="41"/>
        </w:numPr>
        <w:spacing w:after="0"/>
        <w:rPr>
          <w:rFonts w:cstheme="minorHAnsi"/>
          <w:bCs/>
          <w:sz w:val="24"/>
          <w:szCs w:val="24"/>
        </w:rPr>
      </w:pPr>
      <w:r w:rsidRPr="006D03E6">
        <w:rPr>
          <w:rFonts w:cstheme="minorHAnsi"/>
          <w:sz w:val="24"/>
          <w:szCs w:val="24"/>
          <w:lang w:val="en-US"/>
        </w:rPr>
        <w:t>Drug and Alcohol National Occupational Standards</w:t>
      </w:r>
    </w:p>
    <w:p w14:paraId="4E200E88" w14:textId="77777777" w:rsidR="000D2536" w:rsidRDefault="000D2536" w:rsidP="000D2536">
      <w:pPr>
        <w:spacing w:after="0"/>
        <w:rPr>
          <w:rFonts w:cstheme="minorHAnsi"/>
          <w:bCs/>
          <w:sz w:val="24"/>
          <w:szCs w:val="24"/>
        </w:rPr>
      </w:pPr>
    </w:p>
    <w:p w14:paraId="4F32CCA2" w14:textId="77777777" w:rsidR="000D2536" w:rsidRPr="000D2536" w:rsidRDefault="000D2536" w:rsidP="000D2536">
      <w:pPr>
        <w:spacing w:after="0"/>
        <w:rPr>
          <w:rFonts w:cstheme="minorHAnsi"/>
          <w:bCs/>
          <w:sz w:val="24"/>
          <w:szCs w:val="24"/>
        </w:rPr>
      </w:pPr>
    </w:p>
    <w:p w14:paraId="43CF20A5" w14:textId="77777777" w:rsidR="006409CC" w:rsidRDefault="006409CC" w:rsidP="006409CC">
      <w:pPr>
        <w:spacing w:after="0"/>
        <w:rPr>
          <w:rFonts w:cstheme="minorHAnsi"/>
          <w:bCs/>
          <w:sz w:val="24"/>
          <w:szCs w:val="24"/>
        </w:rPr>
      </w:pPr>
    </w:p>
    <w:p w14:paraId="31A95FB5" w14:textId="77777777" w:rsidR="000D2536" w:rsidRDefault="000D2536" w:rsidP="001F4A4A">
      <w:pPr>
        <w:spacing w:after="0"/>
        <w:rPr>
          <w:rFonts w:cstheme="minorHAnsi"/>
          <w:b/>
          <w:sz w:val="24"/>
          <w:szCs w:val="24"/>
        </w:rPr>
      </w:pPr>
      <w:r>
        <w:rPr>
          <w:rFonts w:cstheme="minorHAnsi"/>
          <w:b/>
          <w:sz w:val="24"/>
          <w:szCs w:val="24"/>
        </w:rPr>
        <w:lastRenderedPageBreak/>
        <w:t>7.3</w:t>
      </w:r>
      <w:r w:rsidR="00CF7281" w:rsidRPr="001D239D">
        <w:rPr>
          <w:rFonts w:cstheme="minorHAnsi"/>
          <w:b/>
          <w:sz w:val="24"/>
          <w:szCs w:val="24"/>
        </w:rPr>
        <w:tab/>
        <w:t>Needs Assessment</w:t>
      </w:r>
      <w:r w:rsidR="007177BB" w:rsidRPr="001D239D">
        <w:rPr>
          <w:rFonts w:cstheme="minorHAnsi"/>
          <w:b/>
          <w:sz w:val="24"/>
          <w:szCs w:val="24"/>
        </w:rPr>
        <w:t xml:space="preserve"> and Asset Mapping</w:t>
      </w:r>
      <w:r w:rsidR="006409CC">
        <w:rPr>
          <w:rFonts w:cstheme="minorHAnsi"/>
          <w:b/>
          <w:sz w:val="24"/>
          <w:szCs w:val="24"/>
        </w:rPr>
        <w:tab/>
      </w:r>
    </w:p>
    <w:p w14:paraId="7B1C8A6F" w14:textId="77777777" w:rsidR="000D2536" w:rsidRDefault="000D2536" w:rsidP="001F4A4A">
      <w:pPr>
        <w:spacing w:after="0"/>
        <w:rPr>
          <w:rFonts w:cstheme="minorHAnsi"/>
          <w:b/>
          <w:sz w:val="24"/>
          <w:szCs w:val="24"/>
        </w:rPr>
      </w:pPr>
    </w:p>
    <w:p w14:paraId="735EB42C" w14:textId="4D637216" w:rsidR="00D702F0" w:rsidRPr="006409CC" w:rsidRDefault="00DE3D46" w:rsidP="001F4A4A">
      <w:pPr>
        <w:spacing w:after="0"/>
        <w:rPr>
          <w:rFonts w:cstheme="minorHAnsi"/>
          <w:b/>
          <w:sz w:val="24"/>
          <w:szCs w:val="24"/>
        </w:rPr>
      </w:pPr>
      <w:r>
        <w:rPr>
          <w:rFonts w:cstheme="minorHAnsi"/>
          <w:sz w:val="24"/>
          <w:szCs w:val="24"/>
        </w:rPr>
        <w:t xml:space="preserve">The Cheshire East </w:t>
      </w:r>
      <w:hyperlink r:id="rId36" w:anchor="LifestyleChoices" w:history="1">
        <w:r w:rsidRPr="00D702F0">
          <w:rPr>
            <w:rStyle w:val="Hyperlink"/>
            <w:rFonts w:cstheme="minorHAnsi"/>
            <w:b/>
            <w:sz w:val="24"/>
            <w:szCs w:val="24"/>
          </w:rPr>
          <w:t>Drugs and Alcohol</w:t>
        </w:r>
        <w:r w:rsidRPr="00D702F0">
          <w:rPr>
            <w:rStyle w:val="Hyperlink"/>
            <w:rFonts w:cstheme="minorHAnsi"/>
            <w:sz w:val="24"/>
            <w:szCs w:val="24"/>
          </w:rPr>
          <w:t xml:space="preserve"> </w:t>
        </w:r>
        <w:r w:rsidRPr="00D702F0">
          <w:rPr>
            <w:rStyle w:val="Hyperlink"/>
            <w:rFonts w:cstheme="minorHAnsi"/>
            <w:b/>
            <w:sz w:val="24"/>
            <w:szCs w:val="24"/>
          </w:rPr>
          <w:t>Joint Strategic Needs Assessment</w:t>
        </w:r>
        <w:r w:rsidR="00536BF7" w:rsidRPr="00D702F0">
          <w:rPr>
            <w:rStyle w:val="Hyperlink"/>
            <w:rFonts w:cstheme="minorHAnsi"/>
            <w:b/>
            <w:sz w:val="24"/>
            <w:szCs w:val="24"/>
          </w:rPr>
          <w:t xml:space="preserve"> (JSNA)</w:t>
        </w:r>
        <w:r w:rsidR="005E649A" w:rsidRPr="00D702F0">
          <w:rPr>
            <w:rStyle w:val="Hyperlink"/>
            <w:rFonts w:cstheme="minorHAnsi"/>
            <w:sz w:val="24"/>
            <w:szCs w:val="24"/>
            <w:vertAlign w:val="superscript"/>
          </w:rPr>
          <w:footnoteReference w:id="23"/>
        </w:r>
      </w:hyperlink>
      <w:r w:rsidRPr="005E649A">
        <w:rPr>
          <w:rFonts w:cstheme="minorHAnsi"/>
          <w:sz w:val="24"/>
          <w:szCs w:val="24"/>
        </w:rPr>
        <w:t xml:space="preserve"> </w:t>
      </w:r>
      <w:r>
        <w:rPr>
          <w:rFonts w:cstheme="minorHAnsi"/>
          <w:sz w:val="24"/>
          <w:szCs w:val="24"/>
        </w:rPr>
        <w:t xml:space="preserve">was updated </w:t>
      </w:r>
      <w:r w:rsidR="005B5BA1">
        <w:rPr>
          <w:rFonts w:cstheme="minorHAnsi"/>
          <w:sz w:val="24"/>
          <w:szCs w:val="24"/>
        </w:rPr>
        <w:t>March 2018.</w:t>
      </w:r>
      <w:r w:rsidR="00536BF7">
        <w:rPr>
          <w:rFonts w:cstheme="minorHAnsi"/>
          <w:color w:val="FF0000"/>
          <w:sz w:val="24"/>
          <w:szCs w:val="24"/>
        </w:rPr>
        <w:t xml:space="preserve">   </w:t>
      </w:r>
      <w:r w:rsidR="00536BF7" w:rsidRPr="00D702F0">
        <w:rPr>
          <w:rFonts w:cstheme="minorHAnsi"/>
          <w:sz w:val="24"/>
          <w:szCs w:val="24"/>
        </w:rPr>
        <w:t>Local need identi</w:t>
      </w:r>
      <w:r w:rsidR="00D702F0" w:rsidRPr="00D702F0">
        <w:rPr>
          <w:rFonts w:cstheme="minorHAnsi"/>
          <w:sz w:val="24"/>
          <w:szCs w:val="24"/>
        </w:rPr>
        <w:t>fied within the JSNA shows that</w:t>
      </w:r>
      <w:r w:rsidR="00D702F0" w:rsidRPr="00D702F0">
        <w:rPr>
          <w:rFonts w:cs="Times New Roman"/>
        </w:rPr>
        <w:t xml:space="preserve"> </w:t>
      </w:r>
      <w:r w:rsidR="00D702F0" w:rsidRPr="00D702F0">
        <w:rPr>
          <w:rFonts w:cs="Times New Roman"/>
          <w:sz w:val="23"/>
          <w:szCs w:val="23"/>
        </w:rPr>
        <w:t xml:space="preserve">the following areas need to be addressed: </w:t>
      </w:r>
    </w:p>
    <w:p w14:paraId="7D6A8C7E" w14:textId="77777777" w:rsidR="005B5BA1" w:rsidRDefault="005B5BA1" w:rsidP="001F4A4A">
      <w:pPr>
        <w:spacing w:after="0"/>
        <w:rPr>
          <w:rFonts w:cs="Times New Roman"/>
          <w:sz w:val="23"/>
          <w:szCs w:val="23"/>
        </w:rPr>
      </w:pPr>
    </w:p>
    <w:p w14:paraId="13330016" w14:textId="77777777" w:rsidR="00D702F0" w:rsidRPr="00D702F0" w:rsidRDefault="00D702F0" w:rsidP="00402EF3">
      <w:pPr>
        <w:pStyle w:val="Default"/>
        <w:numPr>
          <w:ilvl w:val="0"/>
          <w:numId w:val="54"/>
        </w:numPr>
        <w:spacing w:line="276" w:lineRule="auto"/>
        <w:rPr>
          <w:color w:val="auto"/>
        </w:rPr>
      </w:pPr>
      <w:r w:rsidRPr="00D702F0">
        <w:rPr>
          <w:rFonts w:cs="Times New Roman"/>
          <w:color w:val="auto"/>
        </w:rPr>
        <w:t xml:space="preserve">More </w:t>
      </w:r>
      <w:r w:rsidRPr="00D702F0">
        <w:rPr>
          <w:b/>
          <w:bCs/>
          <w:color w:val="auto"/>
        </w:rPr>
        <w:t xml:space="preserve">young people </w:t>
      </w:r>
      <w:r w:rsidRPr="00D702F0">
        <w:rPr>
          <w:color w:val="auto"/>
        </w:rPr>
        <w:t xml:space="preserve">in Cheshire East have tried alcohol at age 15 compared to the national average. Therefore </w:t>
      </w:r>
      <w:r w:rsidRPr="00D702F0">
        <w:rPr>
          <w:b/>
          <w:bCs/>
          <w:color w:val="auto"/>
        </w:rPr>
        <w:t xml:space="preserve">parental influence </w:t>
      </w:r>
      <w:r w:rsidRPr="00D702F0">
        <w:rPr>
          <w:color w:val="auto"/>
        </w:rPr>
        <w:t xml:space="preserve">and </w:t>
      </w:r>
      <w:r w:rsidRPr="00D702F0">
        <w:rPr>
          <w:b/>
          <w:bCs/>
          <w:color w:val="auto"/>
        </w:rPr>
        <w:t xml:space="preserve">preventing or delaying the age of first use of alcohol or drugs for young people </w:t>
      </w:r>
      <w:r w:rsidRPr="00D702F0">
        <w:rPr>
          <w:color w:val="auto"/>
        </w:rPr>
        <w:t xml:space="preserve">needs to </w:t>
      </w:r>
      <w:r>
        <w:rPr>
          <w:color w:val="auto"/>
        </w:rPr>
        <w:t>be a priority;</w:t>
      </w:r>
    </w:p>
    <w:p w14:paraId="26970876" w14:textId="77777777" w:rsidR="00D702F0" w:rsidRPr="00D702F0" w:rsidRDefault="00D702F0" w:rsidP="00402EF3">
      <w:pPr>
        <w:pStyle w:val="Default"/>
        <w:numPr>
          <w:ilvl w:val="0"/>
          <w:numId w:val="54"/>
        </w:numPr>
        <w:spacing w:line="276" w:lineRule="auto"/>
        <w:rPr>
          <w:color w:val="auto"/>
        </w:rPr>
      </w:pPr>
      <w:r w:rsidRPr="00D702F0">
        <w:rPr>
          <w:b/>
          <w:bCs/>
          <w:color w:val="auto"/>
        </w:rPr>
        <w:t xml:space="preserve">Female adolescent drinking is one of our biggest concerns in Cheshire East </w:t>
      </w:r>
      <w:r w:rsidRPr="00D702F0">
        <w:rPr>
          <w:color w:val="auto"/>
        </w:rPr>
        <w:t>Alcohol specific hospital admissions in under 18s are high in Cheshire East compared to other are</w:t>
      </w:r>
      <w:r>
        <w:rPr>
          <w:color w:val="auto"/>
        </w:rPr>
        <w:t>as of the country;</w:t>
      </w:r>
    </w:p>
    <w:p w14:paraId="0B2C60C0" w14:textId="77777777" w:rsidR="00D702F0" w:rsidRPr="00D702F0" w:rsidRDefault="00D702F0" w:rsidP="00402EF3">
      <w:pPr>
        <w:pStyle w:val="Default"/>
        <w:numPr>
          <w:ilvl w:val="0"/>
          <w:numId w:val="54"/>
        </w:numPr>
        <w:spacing w:line="276" w:lineRule="auto"/>
        <w:rPr>
          <w:color w:val="auto"/>
        </w:rPr>
      </w:pPr>
      <w:r w:rsidRPr="00D702F0">
        <w:rPr>
          <w:color w:val="auto"/>
        </w:rPr>
        <w:t>We need to understand more about why people in Cheshire East spend a longer time in Drug Treatment compared to the</w:t>
      </w:r>
      <w:r>
        <w:rPr>
          <w:color w:val="auto"/>
        </w:rPr>
        <w:t xml:space="preserve"> national average;</w:t>
      </w:r>
    </w:p>
    <w:p w14:paraId="40885CF9" w14:textId="77777777" w:rsidR="00D702F0" w:rsidRPr="00D702F0" w:rsidRDefault="00D702F0" w:rsidP="00402EF3">
      <w:pPr>
        <w:pStyle w:val="Default"/>
        <w:numPr>
          <w:ilvl w:val="0"/>
          <w:numId w:val="54"/>
        </w:numPr>
        <w:spacing w:line="276" w:lineRule="auto"/>
        <w:rPr>
          <w:color w:val="auto"/>
        </w:rPr>
      </w:pPr>
      <w:r w:rsidRPr="00D702F0">
        <w:rPr>
          <w:b/>
          <w:bCs/>
          <w:color w:val="auto"/>
        </w:rPr>
        <w:t xml:space="preserve">Maintaining recovery </w:t>
      </w:r>
      <w:r w:rsidRPr="00D702F0">
        <w:rPr>
          <w:color w:val="auto"/>
        </w:rPr>
        <w:t>– We need a stronger focus on building individual ‘</w:t>
      </w:r>
      <w:r w:rsidRPr="00D702F0">
        <w:rPr>
          <w:b/>
          <w:bCs/>
          <w:color w:val="auto"/>
        </w:rPr>
        <w:t>recovery capital’ for adults, part</w:t>
      </w:r>
      <w:r>
        <w:rPr>
          <w:b/>
          <w:bCs/>
          <w:color w:val="auto"/>
        </w:rPr>
        <w:t>icularly housing and employment;</w:t>
      </w:r>
    </w:p>
    <w:p w14:paraId="4A639147" w14:textId="77777777" w:rsidR="00D702F0" w:rsidRDefault="00D702F0" w:rsidP="00402EF3">
      <w:pPr>
        <w:pStyle w:val="Default"/>
        <w:numPr>
          <w:ilvl w:val="0"/>
          <w:numId w:val="54"/>
        </w:numPr>
        <w:spacing w:line="276" w:lineRule="auto"/>
        <w:rPr>
          <w:color w:val="auto"/>
        </w:rPr>
      </w:pPr>
      <w:r w:rsidRPr="00D702F0">
        <w:rPr>
          <w:b/>
          <w:bCs/>
          <w:color w:val="auto"/>
        </w:rPr>
        <w:t xml:space="preserve">Peer support </w:t>
      </w:r>
      <w:r w:rsidRPr="00D702F0">
        <w:rPr>
          <w:color w:val="auto"/>
        </w:rPr>
        <w:t xml:space="preserve">is a key factor in </w:t>
      </w:r>
      <w:r w:rsidRPr="00D702F0">
        <w:rPr>
          <w:b/>
          <w:bCs/>
          <w:color w:val="auto"/>
        </w:rPr>
        <w:t xml:space="preserve">maintaining recovery for adults. </w:t>
      </w:r>
      <w:r w:rsidRPr="00D702F0">
        <w:rPr>
          <w:color w:val="auto"/>
        </w:rPr>
        <w:t xml:space="preserve">Local </w:t>
      </w:r>
      <w:r w:rsidRPr="00D702F0">
        <w:rPr>
          <w:b/>
          <w:bCs/>
          <w:color w:val="auto"/>
        </w:rPr>
        <w:t xml:space="preserve">young people </w:t>
      </w:r>
      <w:r w:rsidRPr="00D702F0">
        <w:rPr>
          <w:color w:val="auto"/>
        </w:rPr>
        <w:t xml:space="preserve">also say that they would prefer to talk to their </w:t>
      </w:r>
      <w:r w:rsidRPr="00D702F0">
        <w:rPr>
          <w:b/>
          <w:bCs/>
          <w:color w:val="auto"/>
        </w:rPr>
        <w:t xml:space="preserve">peers </w:t>
      </w:r>
      <w:r w:rsidRPr="00D702F0">
        <w:rPr>
          <w:color w:val="auto"/>
        </w:rPr>
        <w:t>about drug and alcohol issues</w:t>
      </w:r>
      <w:r>
        <w:rPr>
          <w:color w:val="auto"/>
        </w:rPr>
        <w:t>;</w:t>
      </w:r>
    </w:p>
    <w:p w14:paraId="68C91BF2" w14:textId="77777777" w:rsidR="00D702F0" w:rsidRPr="00D702F0" w:rsidRDefault="00D702F0" w:rsidP="00402EF3">
      <w:pPr>
        <w:pStyle w:val="Default"/>
        <w:numPr>
          <w:ilvl w:val="0"/>
          <w:numId w:val="54"/>
        </w:numPr>
        <w:spacing w:line="276" w:lineRule="auto"/>
        <w:rPr>
          <w:color w:val="auto"/>
        </w:rPr>
      </w:pPr>
      <w:r w:rsidRPr="00D702F0">
        <w:rPr>
          <w:color w:val="auto"/>
        </w:rPr>
        <w:t>There is a larger proportion of individuals living in Cheshire East who are in drug treatment, compared to the number of individuals in alcohol treatment, in contrast to the higher level of need for alcohol misuse in compa</w:t>
      </w:r>
      <w:r>
        <w:rPr>
          <w:color w:val="auto"/>
        </w:rPr>
        <w:t>rison to drug misuse.</w:t>
      </w:r>
    </w:p>
    <w:p w14:paraId="48E11305" w14:textId="38DFC4E5" w:rsidR="009E29D8" w:rsidRPr="00536BF7" w:rsidRDefault="009E29D8" w:rsidP="001F4A4A">
      <w:pPr>
        <w:spacing w:after="0"/>
        <w:rPr>
          <w:rFonts w:cstheme="minorHAnsi"/>
          <w:color w:val="FF0000"/>
          <w:sz w:val="24"/>
          <w:szCs w:val="24"/>
        </w:rPr>
      </w:pPr>
    </w:p>
    <w:p w14:paraId="7DA38DC4" w14:textId="73799FE3" w:rsidR="00DE3D46" w:rsidRPr="003C4380" w:rsidRDefault="00DE3D46" w:rsidP="001F4A4A">
      <w:pPr>
        <w:spacing w:after="0"/>
        <w:rPr>
          <w:rFonts w:cstheme="minorHAnsi"/>
          <w:sz w:val="24"/>
          <w:szCs w:val="24"/>
        </w:rPr>
      </w:pPr>
      <w:r>
        <w:rPr>
          <w:rFonts w:cstheme="minorHAnsi"/>
          <w:sz w:val="24"/>
          <w:szCs w:val="24"/>
        </w:rPr>
        <w:t xml:space="preserve">In addition to local need it is also important to understand local strengths and assets, which are particularly important to enable the </w:t>
      </w:r>
      <w:r w:rsidR="00BE6303">
        <w:rPr>
          <w:rFonts w:cstheme="minorHAnsi"/>
          <w:sz w:val="24"/>
          <w:szCs w:val="24"/>
        </w:rPr>
        <w:t>Provider</w:t>
      </w:r>
      <w:r>
        <w:rPr>
          <w:rFonts w:cstheme="minorHAnsi"/>
          <w:sz w:val="24"/>
          <w:szCs w:val="24"/>
        </w:rPr>
        <w:t xml:space="preserve">[s] to take </w:t>
      </w:r>
      <w:r w:rsidR="003C4380">
        <w:rPr>
          <w:rFonts w:cstheme="minorHAnsi"/>
          <w:sz w:val="24"/>
          <w:szCs w:val="24"/>
        </w:rPr>
        <w:t>an asset</w:t>
      </w:r>
      <w:r>
        <w:rPr>
          <w:rFonts w:cstheme="minorHAnsi"/>
          <w:sz w:val="24"/>
          <w:szCs w:val="24"/>
        </w:rPr>
        <w:t xml:space="preserve"> based approach to build local recovery</w:t>
      </w:r>
      <w:r w:rsidR="003C4380">
        <w:rPr>
          <w:rFonts w:cstheme="minorHAnsi"/>
          <w:sz w:val="24"/>
          <w:szCs w:val="24"/>
        </w:rPr>
        <w:t xml:space="preserve"> communities.  </w:t>
      </w:r>
      <w:r>
        <w:rPr>
          <w:rFonts w:cstheme="minorHAnsi"/>
          <w:sz w:val="24"/>
          <w:szCs w:val="24"/>
        </w:rPr>
        <w:t xml:space="preserve">The </w:t>
      </w:r>
      <w:r w:rsidRPr="00DE3D46">
        <w:rPr>
          <w:rFonts w:cstheme="minorHAnsi"/>
          <w:b/>
          <w:sz w:val="24"/>
          <w:szCs w:val="24"/>
        </w:rPr>
        <w:t>Live Well Website</w:t>
      </w:r>
      <w:r w:rsidR="00536BF7" w:rsidRPr="00536BF7">
        <w:rPr>
          <w:rFonts w:cstheme="minorHAnsi"/>
          <w:b/>
          <w:sz w:val="24"/>
          <w:szCs w:val="24"/>
        </w:rPr>
        <w:fldChar w:fldCharType="begin"/>
      </w:r>
      <w:r w:rsidR="00536BF7" w:rsidRPr="00536BF7">
        <w:rPr>
          <w:rFonts w:cstheme="minorHAnsi"/>
          <w:b/>
          <w:sz w:val="24"/>
          <w:szCs w:val="24"/>
        </w:rPr>
        <w:instrText xml:space="preserve"> NOTEREF _Ref494022886 \f \h </w:instrText>
      </w:r>
      <w:r w:rsidR="00536BF7">
        <w:rPr>
          <w:rFonts w:cstheme="minorHAnsi"/>
          <w:b/>
          <w:sz w:val="24"/>
          <w:szCs w:val="24"/>
        </w:rPr>
        <w:instrText xml:space="preserve"> \* MERGEFORMAT </w:instrText>
      </w:r>
      <w:r w:rsidR="00536BF7" w:rsidRPr="00536BF7">
        <w:rPr>
          <w:rFonts w:cstheme="minorHAnsi"/>
          <w:b/>
          <w:sz w:val="24"/>
          <w:szCs w:val="24"/>
        </w:rPr>
      </w:r>
      <w:r w:rsidR="00536BF7" w:rsidRPr="00536BF7">
        <w:rPr>
          <w:rFonts w:cstheme="minorHAnsi"/>
          <w:b/>
          <w:sz w:val="24"/>
          <w:szCs w:val="24"/>
        </w:rPr>
        <w:fldChar w:fldCharType="separate"/>
      </w:r>
      <w:r w:rsidR="005E568A" w:rsidRPr="005E568A">
        <w:rPr>
          <w:rStyle w:val="FootnoteReference"/>
          <w:rFonts w:asciiTheme="minorHAnsi" w:hAnsiTheme="minorHAnsi" w:cstheme="minorHAnsi"/>
        </w:rPr>
        <w:t>13</w:t>
      </w:r>
      <w:r w:rsidR="00536BF7" w:rsidRPr="00536BF7">
        <w:rPr>
          <w:rFonts w:cstheme="minorHAnsi"/>
          <w:b/>
          <w:sz w:val="24"/>
          <w:szCs w:val="24"/>
        </w:rPr>
        <w:fldChar w:fldCharType="end"/>
      </w:r>
      <w:r>
        <w:rPr>
          <w:rFonts w:cstheme="minorHAnsi"/>
          <w:sz w:val="24"/>
          <w:szCs w:val="24"/>
        </w:rPr>
        <w:t xml:space="preserve"> provides an evolving asset map</w:t>
      </w:r>
      <w:r w:rsidR="00536BF7">
        <w:rPr>
          <w:rFonts w:cstheme="minorHAnsi"/>
          <w:sz w:val="24"/>
          <w:szCs w:val="24"/>
        </w:rPr>
        <w:t xml:space="preserve"> of local services and support.</w:t>
      </w:r>
      <w:r w:rsidR="005E649A" w:rsidRPr="005E649A">
        <w:rPr>
          <w:color w:val="0000FF"/>
        </w:rPr>
        <w:t xml:space="preserve"> </w:t>
      </w:r>
      <w:r w:rsidR="005E649A">
        <w:rPr>
          <w:rFonts w:cstheme="minorHAnsi"/>
          <w:sz w:val="24"/>
          <w:szCs w:val="24"/>
        </w:rPr>
        <w:t xml:space="preserve"> </w:t>
      </w:r>
      <w:r>
        <w:rPr>
          <w:rFonts w:cstheme="minorHAnsi"/>
          <w:sz w:val="24"/>
          <w:szCs w:val="24"/>
        </w:rPr>
        <w:t>The website provides information about local drugs and alcohol services, as well as wider community assets such as faith groups, community centres, sports groups, and housing support etc.</w:t>
      </w:r>
    </w:p>
    <w:p w14:paraId="06828813" w14:textId="77777777" w:rsidR="00DE3D46" w:rsidRPr="00DE3D46" w:rsidRDefault="00DE3D46" w:rsidP="001F4A4A">
      <w:pPr>
        <w:spacing w:after="0"/>
        <w:rPr>
          <w:rFonts w:cstheme="minorHAnsi"/>
          <w:sz w:val="24"/>
          <w:szCs w:val="24"/>
        </w:rPr>
      </w:pPr>
    </w:p>
    <w:p w14:paraId="62EB8425" w14:textId="77777777" w:rsidR="006A153C" w:rsidRDefault="00170903" w:rsidP="001F4A4A">
      <w:pPr>
        <w:spacing w:after="0"/>
        <w:rPr>
          <w:rFonts w:cstheme="minorHAnsi"/>
          <w:sz w:val="24"/>
          <w:szCs w:val="24"/>
        </w:rPr>
      </w:pPr>
      <w:r>
        <w:rPr>
          <w:rFonts w:cstheme="minorHAnsi"/>
          <w:sz w:val="24"/>
          <w:szCs w:val="24"/>
        </w:rPr>
        <w:t>T</w:t>
      </w:r>
      <w:r w:rsidR="00E155C4">
        <w:rPr>
          <w:rFonts w:cstheme="minorHAnsi"/>
          <w:sz w:val="24"/>
          <w:szCs w:val="24"/>
        </w:rPr>
        <w:t xml:space="preserve">he </w:t>
      </w:r>
      <w:r w:rsidR="00E155C4" w:rsidRPr="005E649A">
        <w:rPr>
          <w:rFonts w:cstheme="minorHAnsi"/>
          <w:b/>
          <w:sz w:val="24"/>
          <w:szCs w:val="24"/>
        </w:rPr>
        <w:t>Connected Community Strateg</w:t>
      </w:r>
      <w:r w:rsidR="00E155C4" w:rsidRPr="00170903">
        <w:rPr>
          <w:rFonts w:cstheme="minorHAnsi"/>
          <w:b/>
          <w:sz w:val="24"/>
          <w:szCs w:val="24"/>
        </w:rPr>
        <w:t>y</w:t>
      </w:r>
      <w:r w:rsidR="00402EF3" w:rsidRPr="00402EF3">
        <w:rPr>
          <w:rStyle w:val="FootnoteReference"/>
          <w:sz w:val="24"/>
          <w:szCs w:val="24"/>
        </w:rPr>
        <w:footnoteReference w:id="24"/>
      </w:r>
      <w:r w:rsidR="00402EF3" w:rsidRPr="00402EF3">
        <w:rPr>
          <w:rFonts w:cstheme="minorHAnsi"/>
          <w:sz w:val="24"/>
          <w:szCs w:val="24"/>
        </w:rPr>
        <w:t xml:space="preserve"> </w:t>
      </w:r>
      <w:r w:rsidR="00536BF7">
        <w:rPr>
          <w:rFonts w:cstheme="minorHAnsi"/>
          <w:sz w:val="24"/>
          <w:szCs w:val="24"/>
        </w:rPr>
        <w:t xml:space="preserve">sets out the Council’s ambition for an assets based community development approach.  </w:t>
      </w:r>
      <w:r w:rsidR="003C4380">
        <w:rPr>
          <w:rFonts w:cstheme="minorHAnsi"/>
          <w:sz w:val="24"/>
          <w:szCs w:val="24"/>
        </w:rPr>
        <w:t>One of our strongest assets are people who use services</w:t>
      </w:r>
      <w:r w:rsidR="00D931B2">
        <w:rPr>
          <w:rFonts w:cstheme="minorHAnsi"/>
          <w:sz w:val="24"/>
          <w:szCs w:val="24"/>
        </w:rPr>
        <w:t xml:space="preserve"> and their families</w:t>
      </w:r>
      <w:r w:rsidR="003C4380">
        <w:rPr>
          <w:rFonts w:cstheme="minorHAnsi"/>
          <w:sz w:val="24"/>
          <w:szCs w:val="24"/>
        </w:rPr>
        <w:t xml:space="preserve">, therefore the Service Specification has been co-designed by </w:t>
      </w:r>
      <w:r w:rsidR="003C4380" w:rsidRPr="001D239D">
        <w:rPr>
          <w:rFonts w:cstheme="minorHAnsi"/>
          <w:sz w:val="24"/>
          <w:szCs w:val="24"/>
        </w:rPr>
        <w:t>Service User</w:t>
      </w:r>
      <w:r w:rsidR="003C4380">
        <w:rPr>
          <w:rFonts w:cstheme="minorHAnsi"/>
          <w:sz w:val="24"/>
          <w:szCs w:val="24"/>
        </w:rPr>
        <w:t xml:space="preserve">s through the development of the Cheshire East </w:t>
      </w:r>
      <w:r w:rsidR="003C4380" w:rsidRPr="005E649A">
        <w:rPr>
          <w:rFonts w:cstheme="minorHAnsi"/>
          <w:b/>
          <w:sz w:val="24"/>
          <w:szCs w:val="24"/>
        </w:rPr>
        <w:t>Service User Journey</w:t>
      </w:r>
      <w:r w:rsidR="003C4380">
        <w:rPr>
          <w:rFonts w:cstheme="minorHAnsi"/>
          <w:sz w:val="24"/>
          <w:szCs w:val="24"/>
        </w:rPr>
        <w:t xml:space="preserve">. </w:t>
      </w:r>
      <w:r w:rsidR="006B6AD3">
        <w:rPr>
          <w:rFonts w:cstheme="minorHAnsi"/>
          <w:sz w:val="24"/>
          <w:szCs w:val="24"/>
        </w:rPr>
        <w:t xml:space="preserve"> </w:t>
      </w:r>
      <w:r w:rsidR="0045703B" w:rsidRPr="009104E2">
        <w:rPr>
          <w:rFonts w:cstheme="minorHAnsi"/>
          <w:sz w:val="24"/>
          <w:szCs w:val="24"/>
        </w:rPr>
        <w:t>People wh</w:t>
      </w:r>
      <w:r w:rsidR="0045703B">
        <w:rPr>
          <w:rFonts w:cstheme="minorHAnsi"/>
          <w:sz w:val="24"/>
          <w:szCs w:val="24"/>
        </w:rPr>
        <w:t>o are at various stages of their</w:t>
      </w:r>
      <w:r w:rsidR="0045703B" w:rsidRPr="009104E2">
        <w:rPr>
          <w:rFonts w:cstheme="minorHAnsi"/>
          <w:sz w:val="24"/>
          <w:szCs w:val="24"/>
        </w:rPr>
        <w:t xml:space="preserve"> treatment and recovery journey in Cheshire East have </w:t>
      </w:r>
      <w:r w:rsidR="0045703B" w:rsidRPr="009104E2">
        <w:rPr>
          <w:rFonts w:cstheme="minorHAnsi"/>
          <w:sz w:val="24"/>
          <w:szCs w:val="24"/>
        </w:rPr>
        <w:lastRenderedPageBreak/>
        <w:t xml:space="preserve">been talking to commissioners about their </w:t>
      </w:r>
      <w:r w:rsidR="0045703B">
        <w:rPr>
          <w:rFonts w:cstheme="minorHAnsi"/>
          <w:sz w:val="24"/>
          <w:szCs w:val="24"/>
        </w:rPr>
        <w:t xml:space="preserve">journey and </w:t>
      </w:r>
      <w:r w:rsidR="0045703B" w:rsidRPr="009104E2">
        <w:rPr>
          <w:rFonts w:cstheme="minorHAnsi"/>
          <w:sz w:val="24"/>
          <w:szCs w:val="24"/>
        </w:rPr>
        <w:t xml:space="preserve">experiences of </w:t>
      </w:r>
      <w:r w:rsidR="0045703B">
        <w:rPr>
          <w:rFonts w:cstheme="minorHAnsi"/>
          <w:sz w:val="24"/>
          <w:szCs w:val="24"/>
        </w:rPr>
        <w:t xml:space="preserve">substance misuse, </w:t>
      </w:r>
      <w:r w:rsidR="0045703B" w:rsidRPr="009104E2">
        <w:rPr>
          <w:rFonts w:cstheme="minorHAnsi"/>
          <w:sz w:val="24"/>
          <w:szCs w:val="24"/>
        </w:rPr>
        <w:t>local drug and alcohol services and support.</w:t>
      </w:r>
      <w:r w:rsidR="0045703B">
        <w:rPr>
          <w:rFonts w:cstheme="minorHAnsi"/>
          <w:sz w:val="24"/>
          <w:szCs w:val="24"/>
        </w:rPr>
        <w:t xml:space="preserve">  </w:t>
      </w:r>
    </w:p>
    <w:p w14:paraId="3841B5DB" w14:textId="77777777" w:rsidR="006A153C" w:rsidRDefault="006A153C" w:rsidP="001F4A4A">
      <w:pPr>
        <w:spacing w:after="0"/>
        <w:rPr>
          <w:rFonts w:cstheme="minorHAnsi"/>
          <w:sz w:val="24"/>
          <w:szCs w:val="24"/>
        </w:rPr>
      </w:pPr>
    </w:p>
    <w:p w14:paraId="4BEA6C8C" w14:textId="77777777" w:rsidR="006A153C" w:rsidRDefault="006A153C" w:rsidP="001F4A4A">
      <w:pPr>
        <w:spacing w:after="0"/>
        <w:rPr>
          <w:rFonts w:cstheme="minorHAnsi"/>
          <w:sz w:val="24"/>
          <w:szCs w:val="24"/>
        </w:rPr>
      </w:pPr>
    </w:p>
    <w:p w14:paraId="58AAFBB8" w14:textId="00397B74" w:rsidR="006B6AD3" w:rsidRDefault="006B6AD3" w:rsidP="001F4A4A">
      <w:pPr>
        <w:spacing w:after="0"/>
        <w:rPr>
          <w:rFonts w:cstheme="minorHAnsi"/>
          <w:sz w:val="24"/>
          <w:szCs w:val="24"/>
        </w:rPr>
      </w:pPr>
      <w:r>
        <w:rPr>
          <w:rFonts w:cstheme="minorHAnsi"/>
          <w:sz w:val="24"/>
          <w:szCs w:val="24"/>
        </w:rPr>
        <w:t>Common issues identified by local people who use substance misuse services</w:t>
      </w:r>
      <w:r w:rsidR="00D931B2">
        <w:rPr>
          <w:rFonts w:cstheme="minorHAnsi"/>
          <w:sz w:val="24"/>
          <w:szCs w:val="24"/>
        </w:rPr>
        <w:t xml:space="preserve"> and their families</w:t>
      </w:r>
      <w:r>
        <w:rPr>
          <w:rFonts w:cstheme="minorHAnsi"/>
          <w:sz w:val="24"/>
          <w:szCs w:val="24"/>
        </w:rPr>
        <w:t xml:space="preserve"> include:</w:t>
      </w:r>
    </w:p>
    <w:p w14:paraId="7FC69485" w14:textId="77777777" w:rsidR="00EA7BCF" w:rsidRDefault="00EA7BCF" w:rsidP="001F4A4A">
      <w:pPr>
        <w:spacing w:after="0"/>
        <w:rPr>
          <w:rFonts w:cstheme="minorHAnsi"/>
          <w:sz w:val="24"/>
          <w:szCs w:val="24"/>
        </w:rPr>
      </w:pPr>
    </w:p>
    <w:p w14:paraId="5D7B3C59" w14:textId="12D58DFE" w:rsidR="000D42B2" w:rsidRDefault="00F0419B" w:rsidP="001F4A4A">
      <w:pPr>
        <w:spacing w:after="0"/>
        <w:rPr>
          <w:rFonts w:cstheme="minorHAnsi"/>
          <w:sz w:val="24"/>
          <w:szCs w:val="24"/>
        </w:rPr>
      </w:pPr>
      <w:r>
        <w:rPr>
          <w:rFonts w:cstheme="minorHAnsi"/>
          <w:sz w:val="24"/>
          <w:szCs w:val="24"/>
        </w:rPr>
        <w:t>The Cheshire East Substance Misuse Service User Journey sets out the following areas for the Service to address;</w:t>
      </w:r>
    </w:p>
    <w:p w14:paraId="5BC714D2" w14:textId="77777777" w:rsidR="000D42B2" w:rsidRDefault="000D42B2" w:rsidP="00A249E3">
      <w:pPr>
        <w:spacing w:after="0"/>
        <w:rPr>
          <w:rFonts w:cstheme="minorHAnsi"/>
          <w:sz w:val="24"/>
          <w:szCs w:val="24"/>
        </w:rPr>
      </w:pPr>
    </w:p>
    <w:tbl>
      <w:tblPr>
        <w:tblStyle w:val="TableGrid"/>
        <w:tblW w:w="0" w:type="auto"/>
        <w:tblLook w:val="04A0" w:firstRow="1" w:lastRow="0" w:firstColumn="1" w:lastColumn="0" w:noHBand="0" w:noVBand="1"/>
      </w:tblPr>
      <w:tblGrid>
        <w:gridCol w:w="9242"/>
      </w:tblGrid>
      <w:tr w:rsidR="004D2CF3" w:rsidRPr="004D2CF3" w14:paraId="45165D0E" w14:textId="77777777" w:rsidTr="001128FD">
        <w:tc>
          <w:tcPr>
            <w:tcW w:w="9242" w:type="dxa"/>
            <w:shd w:val="clear" w:color="auto" w:fill="FBD4B4" w:themeFill="accent6" w:themeFillTint="66"/>
          </w:tcPr>
          <w:p w14:paraId="5B997D5D" w14:textId="77777777" w:rsidR="004D2CF3" w:rsidRPr="004D2CF3" w:rsidRDefault="004D2CF3" w:rsidP="004D2CF3">
            <w:pPr>
              <w:spacing w:line="276" w:lineRule="auto"/>
              <w:rPr>
                <w:rFonts w:cstheme="minorHAnsi"/>
                <w:b/>
                <w:sz w:val="24"/>
                <w:szCs w:val="24"/>
              </w:rPr>
            </w:pPr>
            <w:r w:rsidRPr="004D2CF3">
              <w:rPr>
                <w:rFonts w:cstheme="minorHAnsi"/>
                <w:b/>
                <w:sz w:val="24"/>
                <w:szCs w:val="24"/>
              </w:rPr>
              <w:t>Access</w:t>
            </w:r>
          </w:p>
          <w:p w14:paraId="2A6B4B0D" w14:textId="77777777" w:rsidR="004D2CF3" w:rsidRPr="004D2CF3" w:rsidRDefault="004D2CF3" w:rsidP="004D2CF3">
            <w:pPr>
              <w:spacing w:line="276" w:lineRule="auto"/>
              <w:rPr>
                <w:rFonts w:cstheme="minorHAnsi"/>
                <w:b/>
                <w:sz w:val="24"/>
                <w:szCs w:val="24"/>
              </w:rPr>
            </w:pPr>
          </w:p>
          <w:p w14:paraId="712B0BA2"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We are concerned about </w:t>
            </w:r>
            <w:r w:rsidRPr="004D2CF3">
              <w:rPr>
                <w:rFonts w:cstheme="minorHAnsi"/>
                <w:b/>
                <w:sz w:val="24"/>
                <w:szCs w:val="24"/>
              </w:rPr>
              <w:t xml:space="preserve">waiting times </w:t>
            </w:r>
            <w:r w:rsidRPr="004D2CF3">
              <w:rPr>
                <w:rFonts w:cstheme="minorHAnsi"/>
                <w:sz w:val="24"/>
                <w:szCs w:val="24"/>
              </w:rPr>
              <w:t>to access drug and alcohol services (particularly alcohol).</w:t>
            </w:r>
            <w:r w:rsidRPr="004D2CF3">
              <w:rPr>
                <w:rFonts w:cstheme="minorHAnsi"/>
                <w:b/>
                <w:sz w:val="24"/>
                <w:szCs w:val="24"/>
              </w:rPr>
              <w:t xml:space="preserve"> </w:t>
            </w:r>
            <w:r w:rsidRPr="004D2CF3">
              <w:rPr>
                <w:rFonts w:cstheme="minorHAnsi"/>
                <w:sz w:val="24"/>
                <w:szCs w:val="24"/>
              </w:rPr>
              <w:t>“</w:t>
            </w:r>
            <w:r w:rsidRPr="004D2CF3">
              <w:rPr>
                <w:rFonts w:cstheme="minorHAnsi"/>
                <w:i/>
                <w:sz w:val="24"/>
                <w:szCs w:val="24"/>
              </w:rPr>
              <w:t>I had to wait a few weeks for appointment which in my eyes is too long when you reach an all-time low</w:t>
            </w:r>
            <w:r w:rsidRPr="004D2CF3">
              <w:rPr>
                <w:rFonts w:cstheme="minorHAnsi"/>
                <w:sz w:val="24"/>
                <w:szCs w:val="24"/>
              </w:rPr>
              <w:t>”.</w:t>
            </w:r>
          </w:p>
          <w:p w14:paraId="1B6A44DC"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“It makes you feel that nobody cares.”</w:t>
            </w:r>
          </w:p>
          <w:p w14:paraId="56E05AE7"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“Our Peers understand us, why can’t we have support from Peers while we wait?”</w:t>
            </w:r>
          </w:p>
          <w:p w14:paraId="780C257C" w14:textId="77777777" w:rsidR="004D2CF3" w:rsidRPr="004D2CF3" w:rsidRDefault="004D2CF3" w:rsidP="004D2CF3">
            <w:pPr>
              <w:spacing w:line="276" w:lineRule="auto"/>
              <w:rPr>
                <w:rFonts w:cstheme="minorHAnsi"/>
                <w:b/>
                <w:sz w:val="24"/>
                <w:szCs w:val="24"/>
              </w:rPr>
            </w:pPr>
          </w:p>
          <w:p w14:paraId="0506F086"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There are too many </w:t>
            </w:r>
            <w:r w:rsidRPr="004D2CF3">
              <w:rPr>
                <w:rFonts w:cstheme="minorHAnsi"/>
                <w:b/>
                <w:sz w:val="24"/>
                <w:szCs w:val="24"/>
              </w:rPr>
              <w:t>barriers</w:t>
            </w:r>
            <w:r w:rsidRPr="004D2CF3">
              <w:rPr>
                <w:rFonts w:cstheme="minorHAnsi"/>
                <w:sz w:val="24"/>
                <w:szCs w:val="24"/>
              </w:rPr>
              <w:t xml:space="preserve"> which stop us from accessing services (particularly for alcohol) for example if someone is referred by their </w:t>
            </w:r>
            <w:r w:rsidRPr="004D2CF3">
              <w:rPr>
                <w:rFonts w:cstheme="minorHAnsi"/>
                <w:b/>
                <w:sz w:val="24"/>
                <w:szCs w:val="24"/>
              </w:rPr>
              <w:t>GP</w:t>
            </w:r>
            <w:r w:rsidRPr="004D2CF3">
              <w:rPr>
                <w:rFonts w:cstheme="minorHAnsi"/>
                <w:sz w:val="24"/>
                <w:szCs w:val="24"/>
              </w:rPr>
              <w:t xml:space="preserve"> or </w:t>
            </w:r>
            <w:r w:rsidRPr="004D2CF3">
              <w:rPr>
                <w:rFonts w:cstheme="minorHAnsi"/>
                <w:b/>
                <w:sz w:val="24"/>
                <w:szCs w:val="24"/>
              </w:rPr>
              <w:t>Hospital</w:t>
            </w:r>
            <w:r w:rsidRPr="004D2CF3">
              <w:rPr>
                <w:rFonts w:cstheme="minorHAnsi"/>
                <w:sz w:val="24"/>
                <w:szCs w:val="24"/>
              </w:rPr>
              <w:t>, while waiting for an appointment/assessment and following a drink down plan, by the time we get an appointment/assessment we are not eligible for support.  As a result people are often discharged without accessing community recovery support e.g. Recovery in Cheshire East (RICE).</w:t>
            </w:r>
          </w:p>
          <w:p w14:paraId="7645FC80" w14:textId="77777777" w:rsidR="004D2CF3" w:rsidRPr="004D2CF3" w:rsidRDefault="004D2CF3" w:rsidP="004D2CF3">
            <w:pPr>
              <w:spacing w:line="276" w:lineRule="auto"/>
              <w:rPr>
                <w:rFonts w:cstheme="minorHAnsi"/>
                <w:sz w:val="24"/>
                <w:szCs w:val="24"/>
              </w:rPr>
            </w:pPr>
          </w:p>
          <w:p w14:paraId="75F4A0B3" w14:textId="77777777" w:rsidR="004D2CF3" w:rsidRPr="004D2CF3" w:rsidRDefault="004D2CF3" w:rsidP="004D2CF3">
            <w:pPr>
              <w:spacing w:line="276" w:lineRule="auto"/>
              <w:rPr>
                <w:rFonts w:cstheme="minorHAnsi"/>
                <w:b/>
                <w:sz w:val="24"/>
                <w:szCs w:val="24"/>
              </w:rPr>
            </w:pPr>
            <w:r w:rsidRPr="004D2CF3">
              <w:rPr>
                <w:rFonts w:cstheme="minorHAnsi"/>
                <w:sz w:val="24"/>
                <w:szCs w:val="24"/>
              </w:rPr>
              <w:t xml:space="preserve">We need for more </w:t>
            </w:r>
            <w:r w:rsidRPr="004D2CF3">
              <w:rPr>
                <w:rFonts w:cstheme="minorHAnsi"/>
                <w:b/>
                <w:sz w:val="24"/>
                <w:szCs w:val="24"/>
              </w:rPr>
              <w:t>flexible opening times</w:t>
            </w:r>
            <w:r w:rsidRPr="004D2CF3">
              <w:rPr>
                <w:rFonts w:cstheme="minorHAnsi"/>
                <w:sz w:val="24"/>
                <w:szCs w:val="24"/>
              </w:rPr>
              <w:t xml:space="preserve"> it is sometimes difficult to access services that are Monday-Friday 9-5, due to employment, education, child care responsibilities, or caring roles and responsibilities.</w:t>
            </w:r>
          </w:p>
          <w:p w14:paraId="44C5E9F0" w14:textId="77777777" w:rsidR="004D2CF3" w:rsidRPr="004D2CF3" w:rsidRDefault="004D2CF3" w:rsidP="004D2CF3">
            <w:pPr>
              <w:spacing w:line="276" w:lineRule="auto"/>
              <w:rPr>
                <w:rFonts w:cstheme="minorHAnsi"/>
                <w:sz w:val="24"/>
                <w:szCs w:val="24"/>
              </w:rPr>
            </w:pPr>
          </w:p>
          <w:p w14:paraId="77AC8037" w14:textId="77777777" w:rsidR="004D2CF3" w:rsidRPr="004D2CF3" w:rsidRDefault="004D2CF3" w:rsidP="004D2CF3">
            <w:pPr>
              <w:spacing w:line="276" w:lineRule="auto"/>
              <w:rPr>
                <w:rFonts w:cstheme="minorHAnsi"/>
                <w:i/>
                <w:sz w:val="24"/>
                <w:szCs w:val="24"/>
              </w:rPr>
            </w:pPr>
            <w:r w:rsidRPr="004D2CF3">
              <w:rPr>
                <w:rFonts w:cstheme="minorHAnsi"/>
                <w:sz w:val="24"/>
                <w:szCs w:val="24"/>
              </w:rPr>
              <w:t xml:space="preserve">It is difficult to use public </w:t>
            </w:r>
            <w:r w:rsidRPr="004D2CF3">
              <w:rPr>
                <w:rFonts w:cstheme="minorHAnsi"/>
                <w:b/>
                <w:sz w:val="24"/>
                <w:szCs w:val="24"/>
              </w:rPr>
              <w:t>transport</w:t>
            </w:r>
            <w:r w:rsidRPr="004D2CF3">
              <w:rPr>
                <w:rFonts w:cstheme="minorHAnsi"/>
                <w:sz w:val="24"/>
                <w:szCs w:val="24"/>
              </w:rPr>
              <w:t xml:space="preserve"> or to </w:t>
            </w:r>
            <w:r w:rsidRPr="004D2CF3">
              <w:rPr>
                <w:rFonts w:cstheme="minorHAnsi"/>
                <w:b/>
                <w:sz w:val="24"/>
                <w:szCs w:val="24"/>
              </w:rPr>
              <w:t>travel</w:t>
            </w:r>
            <w:r w:rsidRPr="004D2CF3">
              <w:rPr>
                <w:rFonts w:cstheme="minorHAnsi"/>
                <w:sz w:val="24"/>
                <w:szCs w:val="24"/>
              </w:rPr>
              <w:t xml:space="preserve"> between the two main sites in Macclesfield and Crewe</w:t>
            </w:r>
            <w:r w:rsidRPr="004D2CF3">
              <w:rPr>
                <w:rFonts w:cstheme="minorHAnsi"/>
                <w:i/>
                <w:sz w:val="24"/>
                <w:szCs w:val="24"/>
              </w:rPr>
              <w:t>.  “I need to get 3 buses which costs £15 every time I attend my recovery group.”</w:t>
            </w:r>
          </w:p>
          <w:p w14:paraId="2FBFAAA1" w14:textId="77777777" w:rsidR="004D2CF3" w:rsidRPr="004D2CF3" w:rsidRDefault="004D2CF3" w:rsidP="004D2CF3">
            <w:pPr>
              <w:spacing w:line="276" w:lineRule="auto"/>
              <w:rPr>
                <w:rFonts w:cstheme="minorHAnsi"/>
                <w:sz w:val="24"/>
                <w:szCs w:val="24"/>
              </w:rPr>
            </w:pPr>
          </w:p>
          <w:p w14:paraId="6701A4A6"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Services need to </w:t>
            </w:r>
            <w:r w:rsidRPr="004D2CF3">
              <w:rPr>
                <w:rFonts w:cstheme="minorHAnsi"/>
                <w:b/>
                <w:sz w:val="24"/>
                <w:szCs w:val="24"/>
              </w:rPr>
              <w:t>“Capture the Moment”</w:t>
            </w:r>
            <w:r w:rsidRPr="004D2CF3">
              <w:rPr>
                <w:rFonts w:cstheme="minorHAnsi"/>
                <w:sz w:val="24"/>
                <w:szCs w:val="24"/>
              </w:rPr>
              <w:t xml:space="preserve"> when we are ready to change and in need of support, fast access to services and support is needed to give us the best chance for engagement and recovery. </w:t>
            </w:r>
            <w:r w:rsidRPr="004D2CF3">
              <w:rPr>
                <w:rFonts w:cstheme="minorHAnsi"/>
                <w:i/>
                <w:sz w:val="24"/>
                <w:szCs w:val="24"/>
              </w:rPr>
              <w:t>“The longer it takes to get an appointment the less likely I am to engage.”</w:t>
            </w:r>
          </w:p>
        </w:tc>
      </w:tr>
      <w:tr w:rsidR="004D2CF3" w:rsidRPr="004D2CF3" w14:paraId="5209812F" w14:textId="77777777" w:rsidTr="001128FD">
        <w:tc>
          <w:tcPr>
            <w:tcW w:w="9242" w:type="dxa"/>
            <w:shd w:val="clear" w:color="auto" w:fill="B6DDE8" w:themeFill="accent5" w:themeFillTint="66"/>
          </w:tcPr>
          <w:p w14:paraId="05FCB962" w14:textId="77777777" w:rsidR="004D2CF3" w:rsidRPr="004D2CF3" w:rsidRDefault="004D2CF3" w:rsidP="004D2CF3">
            <w:pPr>
              <w:spacing w:line="276" w:lineRule="auto"/>
              <w:rPr>
                <w:rFonts w:cstheme="minorHAnsi"/>
                <w:b/>
                <w:sz w:val="24"/>
                <w:szCs w:val="24"/>
              </w:rPr>
            </w:pPr>
            <w:r w:rsidRPr="004D2CF3">
              <w:rPr>
                <w:rFonts w:cstheme="minorHAnsi"/>
                <w:b/>
                <w:sz w:val="24"/>
                <w:szCs w:val="24"/>
              </w:rPr>
              <w:t>Treatment</w:t>
            </w:r>
          </w:p>
          <w:p w14:paraId="4B60892B" w14:textId="77777777" w:rsidR="004D2CF3" w:rsidRPr="004D2CF3" w:rsidRDefault="004D2CF3" w:rsidP="004D2CF3">
            <w:pPr>
              <w:spacing w:line="276" w:lineRule="auto"/>
              <w:rPr>
                <w:rFonts w:cstheme="minorHAnsi"/>
                <w:b/>
                <w:sz w:val="24"/>
                <w:szCs w:val="24"/>
              </w:rPr>
            </w:pPr>
          </w:p>
          <w:p w14:paraId="517B02AC"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We have experienced </w:t>
            </w:r>
            <w:r w:rsidRPr="004D2CF3">
              <w:rPr>
                <w:rFonts w:cstheme="minorHAnsi"/>
                <w:b/>
                <w:sz w:val="24"/>
                <w:szCs w:val="24"/>
              </w:rPr>
              <w:t>differences in treatment</w:t>
            </w:r>
            <w:r w:rsidRPr="004D2CF3">
              <w:rPr>
                <w:rFonts w:cstheme="minorHAnsi"/>
                <w:sz w:val="24"/>
                <w:szCs w:val="24"/>
              </w:rPr>
              <w:t xml:space="preserve"> across the 2 treatment sites </w:t>
            </w:r>
            <w:r w:rsidRPr="004D2CF3">
              <w:rPr>
                <w:rFonts w:cstheme="minorHAnsi"/>
                <w:b/>
                <w:sz w:val="24"/>
                <w:szCs w:val="24"/>
              </w:rPr>
              <w:t>at Macclesfield and Crewe</w:t>
            </w:r>
            <w:r w:rsidRPr="004D2CF3">
              <w:rPr>
                <w:rFonts w:cstheme="minorHAnsi"/>
                <w:sz w:val="24"/>
                <w:szCs w:val="24"/>
              </w:rPr>
              <w:t>.</w:t>
            </w:r>
          </w:p>
          <w:p w14:paraId="77226855" w14:textId="77777777" w:rsidR="004D2CF3" w:rsidRPr="004D2CF3" w:rsidRDefault="004D2CF3" w:rsidP="004D2CF3">
            <w:pPr>
              <w:spacing w:line="276" w:lineRule="auto"/>
              <w:rPr>
                <w:rFonts w:cstheme="minorHAnsi"/>
                <w:b/>
                <w:sz w:val="24"/>
                <w:szCs w:val="24"/>
              </w:rPr>
            </w:pPr>
          </w:p>
          <w:p w14:paraId="7E097BA3" w14:textId="77777777" w:rsidR="004D2CF3" w:rsidRPr="004D2CF3" w:rsidRDefault="004D2CF3" w:rsidP="004D2CF3">
            <w:pPr>
              <w:spacing w:line="276" w:lineRule="auto"/>
              <w:rPr>
                <w:rFonts w:cstheme="minorHAnsi"/>
                <w:sz w:val="24"/>
                <w:szCs w:val="24"/>
              </w:rPr>
            </w:pPr>
            <w:r w:rsidRPr="004D2CF3">
              <w:rPr>
                <w:rFonts w:cstheme="minorHAnsi"/>
                <w:sz w:val="24"/>
                <w:szCs w:val="24"/>
              </w:rPr>
              <w:lastRenderedPageBreak/>
              <w:t xml:space="preserve">We are confused about the availability and eligibility for </w:t>
            </w:r>
            <w:r w:rsidRPr="004D2CF3">
              <w:rPr>
                <w:rFonts w:cstheme="minorHAnsi"/>
                <w:b/>
                <w:sz w:val="24"/>
                <w:szCs w:val="24"/>
              </w:rPr>
              <w:t>detox</w:t>
            </w:r>
            <w:r w:rsidRPr="004D2CF3">
              <w:rPr>
                <w:rFonts w:cstheme="minorHAnsi"/>
                <w:sz w:val="24"/>
                <w:szCs w:val="24"/>
              </w:rPr>
              <w:t xml:space="preserve"> and </w:t>
            </w:r>
            <w:r w:rsidRPr="004D2CF3">
              <w:rPr>
                <w:rFonts w:cstheme="minorHAnsi"/>
                <w:b/>
                <w:sz w:val="24"/>
                <w:szCs w:val="24"/>
              </w:rPr>
              <w:t>rehab</w:t>
            </w:r>
            <w:r w:rsidRPr="004D2CF3">
              <w:rPr>
                <w:rFonts w:cstheme="minorHAnsi"/>
                <w:sz w:val="24"/>
                <w:szCs w:val="24"/>
              </w:rPr>
              <w:t>.</w:t>
            </w:r>
          </w:p>
          <w:p w14:paraId="4CD918AC" w14:textId="77777777" w:rsidR="004D2CF3" w:rsidRPr="004D2CF3" w:rsidRDefault="004D2CF3" w:rsidP="004D2CF3">
            <w:pPr>
              <w:spacing w:line="276" w:lineRule="auto"/>
              <w:rPr>
                <w:rFonts w:cstheme="minorHAnsi"/>
                <w:b/>
                <w:i/>
                <w:sz w:val="24"/>
                <w:szCs w:val="24"/>
              </w:rPr>
            </w:pPr>
            <w:r w:rsidRPr="004D2CF3">
              <w:rPr>
                <w:rFonts w:cstheme="minorHAnsi"/>
                <w:i/>
                <w:sz w:val="24"/>
                <w:szCs w:val="24"/>
              </w:rPr>
              <w:t>“A 3 day detox is not enough”</w:t>
            </w:r>
          </w:p>
          <w:p w14:paraId="3F944D16" w14:textId="77777777" w:rsidR="004D2CF3" w:rsidRPr="004D2CF3" w:rsidRDefault="004D2CF3" w:rsidP="004D2CF3">
            <w:pPr>
              <w:spacing w:line="276" w:lineRule="auto"/>
              <w:rPr>
                <w:rFonts w:cstheme="minorHAnsi"/>
                <w:b/>
                <w:sz w:val="24"/>
                <w:szCs w:val="24"/>
              </w:rPr>
            </w:pPr>
          </w:p>
          <w:p w14:paraId="375E0D39"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The needs to be </w:t>
            </w:r>
            <w:r w:rsidRPr="004D2CF3">
              <w:rPr>
                <w:rFonts w:cstheme="minorHAnsi"/>
                <w:b/>
                <w:sz w:val="24"/>
                <w:szCs w:val="24"/>
              </w:rPr>
              <w:t>better communication between services</w:t>
            </w:r>
            <w:r w:rsidRPr="004D2CF3">
              <w:rPr>
                <w:rFonts w:cstheme="minorHAnsi"/>
                <w:sz w:val="24"/>
                <w:szCs w:val="24"/>
              </w:rPr>
              <w:t>, especially when we have been transferred from another area or from released from custody.</w:t>
            </w:r>
          </w:p>
          <w:p w14:paraId="2E2E2172" w14:textId="77777777" w:rsidR="004D2CF3" w:rsidRPr="004D2CF3" w:rsidRDefault="004D2CF3" w:rsidP="004D2CF3">
            <w:pPr>
              <w:spacing w:line="276" w:lineRule="auto"/>
              <w:rPr>
                <w:rFonts w:cstheme="minorHAnsi"/>
                <w:b/>
                <w:sz w:val="24"/>
                <w:szCs w:val="24"/>
              </w:rPr>
            </w:pPr>
          </w:p>
          <w:p w14:paraId="3AC5CECF" w14:textId="77777777" w:rsidR="004D2CF3" w:rsidRPr="004D2CF3" w:rsidRDefault="004D2CF3" w:rsidP="004D2CF3">
            <w:pPr>
              <w:spacing w:line="276" w:lineRule="auto"/>
              <w:rPr>
                <w:rFonts w:cstheme="minorHAnsi"/>
                <w:sz w:val="24"/>
                <w:szCs w:val="24"/>
              </w:rPr>
            </w:pPr>
            <w:r w:rsidRPr="004D2CF3">
              <w:rPr>
                <w:rFonts w:cstheme="minorHAnsi"/>
                <w:sz w:val="24"/>
                <w:szCs w:val="24"/>
              </w:rPr>
              <w:t>We feel that</w:t>
            </w:r>
            <w:r w:rsidRPr="004D2CF3">
              <w:rPr>
                <w:rFonts w:cstheme="minorHAnsi"/>
                <w:b/>
                <w:sz w:val="24"/>
                <w:szCs w:val="24"/>
              </w:rPr>
              <w:t xml:space="preserve"> Key Workers </w:t>
            </w:r>
            <w:r w:rsidRPr="004D2CF3">
              <w:rPr>
                <w:rFonts w:cstheme="minorHAnsi"/>
                <w:sz w:val="24"/>
                <w:szCs w:val="24"/>
              </w:rPr>
              <w:t>are too busy and</w:t>
            </w:r>
            <w:r w:rsidRPr="004D2CF3">
              <w:rPr>
                <w:rFonts w:cstheme="minorHAnsi"/>
                <w:b/>
                <w:sz w:val="24"/>
                <w:szCs w:val="24"/>
              </w:rPr>
              <w:t xml:space="preserve"> </w:t>
            </w:r>
            <w:r w:rsidRPr="004D2CF3">
              <w:rPr>
                <w:rFonts w:cstheme="minorHAnsi"/>
                <w:sz w:val="24"/>
                <w:szCs w:val="24"/>
              </w:rPr>
              <w:t xml:space="preserve">don’t have enough much time to help us.  </w:t>
            </w:r>
            <w:r w:rsidRPr="004D2CF3">
              <w:rPr>
                <w:rFonts w:cstheme="minorHAnsi"/>
                <w:i/>
                <w:sz w:val="24"/>
                <w:szCs w:val="24"/>
              </w:rPr>
              <w:t>“One to ones with key workers are too short.”</w:t>
            </w:r>
          </w:p>
          <w:p w14:paraId="519B9E1C" w14:textId="77777777" w:rsidR="004D2CF3" w:rsidRPr="004D2CF3" w:rsidRDefault="004D2CF3" w:rsidP="004D2CF3">
            <w:pPr>
              <w:spacing w:line="276" w:lineRule="auto"/>
              <w:rPr>
                <w:rFonts w:cstheme="minorHAnsi"/>
                <w:b/>
                <w:sz w:val="24"/>
                <w:szCs w:val="24"/>
              </w:rPr>
            </w:pPr>
          </w:p>
          <w:p w14:paraId="5A0D79E1" w14:textId="77777777" w:rsidR="004D2CF3" w:rsidRPr="00536BF7" w:rsidRDefault="004D2CF3" w:rsidP="004D2CF3">
            <w:pPr>
              <w:spacing w:line="276" w:lineRule="auto"/>
              <w:rPr>
                <w:rFonts w:cstheme="minorHAnsi"/>
                <w:sz w:val="24"/>
                <w:szCs w:val="24"/>
              </w:rPr>
            </w:pPr>
            <w:r w:rsidRPr="004D2CF3">
              <w:rPr>
                <w:rFonts w:cstheme="minorHAnsi"/>
                <w:sz w:val="24"/>
                <w:szCs w:val="24"/>
              </w:rPr>
              <w:t xml:space="preserve">We feel that there is a </w:t>
            </w:r>
            <w:r w:rsidRPr="004D2CF3">
              <w:rPr>
                <w:rFonts w:cstheme="minorHAnsi"/>
                <w:b/>
                <w:sz w:val="24"/>
                <w:szCs w:val="24"/>
              </w:rPr>
              <w:t>general approach to treatment</w:t>
            </w:r>
            <w:r w:rsidRPr="004D2CF3">
              <w:rPr>
                <w:rFonts w:cstheme="minorHAnsi"/>
                <w:sz w:val="24"/>
                <w:szCs w:val="24"/>
              </w:rPr>
              <w:t xml:space="preserve"> which doesn’t consider our personal needs or strengths.  </w:t>
            </w:r>
            <w:r w:rsidRPr="004D2CF3">
              <w:rPr>
                <w:rFonts w:cstheme="minorHAnsi"/>
                <w:i/>
                <w:sz w:val="24"/>
                <w:szCs w:val="24"/>
              </w:rPr>
              <w:t>“What is a Care Plan” “I didn’t know that I had a Care Plan” “My Care Plan has never been discussed with me.”</w:t>
            </w:r>
            <w:r w:rsidRPr="004D2CF3">
              <w:rPr>
                <w:rFonts w:cstheme="minorHAnsi"/>
                <w:sz w:val="24"/>
                <w:szCs w:val="24"/>
              </w:rPr>
              <w:t xml:space="preserve">  There needs to be a more holistic approach to treatment.  Treatment services shoul</w:t>
            </w:r>
            <w:r w:rsidR="00536BF7">
              <w:rPr>
                <w:rFonts w:cstheme="minorHAnsi"/>
                <w:sz w:val="24"/>
                <w:szCs w:val="24"/>
              </w:rPr>
              <w:t>d not be provided in isolation.</w:t>
            </w:r>
          </w:p>
        </w:tc>
      </w:tr>
      <w:tr w:rsidR="004D2CF3" w:rsidRPr="004D2CF3" w14:paraId="523A675F" w14:textId="77777777" w:rsidTr="001128FD">
        <w:tc>
          <w:tcPr>
            <w:tcW w:w="9242" w:type="dxa"/>
            <w:shd w:val="clear" w:color="auto" w:fill="CCC0D9" w:themeFill="accent4" w:themeFillTint="66"/>
          </w:tcPr>
          <w:p w14:paraId="51ADB6C0" w14:textId="77777777" w:rsidR="004D2CF3" w:rsidRPr="004D2CF3" w:rsidRDefault="004D2CF3" w:rsidP="004D2CF3">
            <w:pPr>
              <w:spacing w:line="276" w:lineRule="auto"/>
              <w:rPr>
                <w:rFonts w:cstheme="minorHAnsi"/>
                <w:b/>
                <w:sz w:val="24"/>
                <w:szCs w:val="24"/>
              </w:rPr>
            </w:pPr>
            <w:r w:rsidRPr="004D2CF3">
              <w:rPr>
                <w:rFonts w:cstheme="minorHAnsi"/>
                <w:b/>
                <w:sz w:val="24"/>
                <w:szCs w:val="24"/>
              </w:rPr>
              <w:lastRenderedPageBreak/>
              <w:t>Recovery</w:t>
            </w:r>
          </w:p>
          <w:p w14:paraId="1048B2F4" w14:textId="77777777" w:rsidR="004D2CF3" w:rsidRPr="004D2CF3" w:rsidRDefault="004D2CF3" w:rsidP="004D2CF3">
            <w:pPr>
              <w:spacing w:line="276" w:lineRule="auto"/>
              <w:rPr>
                <w:rFonts w:cstheme="minorHAnsi"/>
                <w:b/>
                <w:sz w:val="24"/>
                <w:szCs w:val="24"/>
              </w:rPr>
            </w:pPr>
          </w:p>
          <w:p w14:paraId="5005EDE4" w14:textId="77777777" w:rsidR="004D2CF3" w:rsidRPr="004D2CF3" w:rsidRDefault="004D2CF3" w:rsidP="004D2CF3">
            <w:pPr>
              <w:spacing w:line="276" w:lineRule="auto"/>
              <w:rPr>
                <w:rFonts w:cstheme="minorHAnsi"/>
                <w:i/>
                <w:sz w:val="24"/>
                <w:szCs w:val="24"/>
              </w:rPr>
            </w:pPr>
            <w:r w:rsidRPr="004D2CF3">
              <w:rPr>
                <w:rFonts w:cstheme="minorHAnsi"/>
                <w:b/>
                <w:sz w:val="24"/>
                <w:szCs w:val="24"/>
              </w:rPr>
              <w:t>Mutual Aid, Peer Support</w:t>
            </w:r>
            <w:r w:rsidRPr="004D2CF3">
              <w:rPr>
                <w:rFonts w:cstheme="minorHAnsi"/>
                <w:sz w:val="24"/>
                <w:szCs w:val="24"/>
              </w:rPr>
              <w:t xml:space="preserve"> and </w:t>
            </w:r>
            <w:r w:rsidRPr="004D2CF3">
              <w:rPr>
                <w:rFonts w:cstheme="minorHAnsi"/>
                <w:b/>
                <w:sz w:val="24"/>
                <w:szCs w:val="24"/>
              </w:rPr>
              <w:t>Psychosocial Support</w:t>
            </w:r>
            <w:r w:rsidRPr="004D2CF3">
              <w:rPr>
                <w:rFonts w:cstheme="minorHAnsi"/>
                <w:sz w:val="24"/>
                <w:szCs w:val="24"/>
              </w:rPr>
              <w:t xml:space="preserve"> has had the </w:t>
            </w:r>
            <w:r w:rsidRPr="004D2CF3">
              <w:rPr>
                <w:rFonts w:cstheme="minorHAnsi"/>
                <w:b/>
                <w:sz w:val="24"/>
                <w:szCs w:val="24"/>
              </w:rPr>
              <w:t>biggest / most positive impact</w:t>
            </w:r>
            <w:r w:rsidRPr="004D2CF3">
              <w:rPr>
                <w:rFonts w:cstheme="minorHAnsi"/>
                <w:sz w:val="24"/>
                <w:szCs w:val="24"/>
              </w:rPr>
              <w:t xml:space="preserve">.  It has helped me to understanding addiction, challenges my behaviour and helped with my self- reflection/awareness which has been </w:t>
            </w:r>
            <w:r w:rsidRPr="004D2CF3">
              <w:rPr>
                <w:rFonts w:cstheme="minorHAnsi"/>
                <w:b/>
                <w:sz w:val="24"/>
                <w:szCs w:val="24"/>
              </w:rPr>
              <w:t xml:space="preserve">key to gaining and sustaining abstinence. </w:t>
            </w:r>
            <w:r w:rsidRPr="004D2CF3">
              <w:rPr>
                <w:rFonts w:cstheme="minorHAnsi"/>
                <w:i/>
                <w:sz w:val="24"/>
                <w:szCs w:val="24"/>
              </w:rPr>
              <w:t>“The service has improved over the past 2 years.”</w:t>
            </w:r>
          </w:p>
          <w:p w14:paraId="0E8426F6" w14:textId="77777777" w:rsidR="004D2CF3" w:rsidRPr="004D2CF3" w:rsidRDefault="004D2CF3" w:rsidP="004D2CF3">
            <w:pPr>
              <w:spacing w:line="276" w:lineRule="auto"/>
              <w:rPr>
                <w:rFonts w:cstheme="minorHAnsi"/>
                <w:b/>
                <w:sz w:val="24"/>
                <w:szCs w:val="24"/>
              </w:rPr>
            </w:pPr>
          </w:p>
          <w:p w14:paraId="7ED76AC1" w14:textId="77777777" w:rsidR="004D2CF3" w:rsidRPr="004D2CF3" w:rsidRDefault="004D2CF3" w:rsidP="004D2CF3">
            <w:pPr>
              <w:spacing w:line="276" w:lineRule="auto"/>
              <w:rPr>
                <w:rFonts w:cstheme="minorHAnsi"/>
                <w:b/>
                <w:sz w:val="24"/>
                <w:szCs w:val="24"/>
              </w:rPr>
            </w:pPr>
            <w:r w:rsidRPr="004D2CF3">
              <w:rPr>
                <w:rFonts w:cstheme="minorHAnsi"/>
                <w:b/>
                <w:sz w:val="24"/>
                <w:szCs w:val="24"/>
              </w:rPr>
              <w:t>Mutual Aid</w:t>
            </w:r>
            <w:r w:rsidRPr="004D2CF3">
              <w:rPr>
                <w:rFonts w:cstheme="minorHAnsi"/>
                <w:sz w:val="24"/>
                <w:szCs w:val="24"/>
              </w:rPr>
              <w:t xml:space="preserve"> groups are </w:t>
            </w:r>
            <w:r w:rsidRPr="004D2CF3">
              <w:rPr>
                <w:rFonts w:cstheme="minorHAnsi"/>
                <w:b/>
                <w:sz w:val="24"/>
                <w:szCs w:val="24"/>
              </w:rPr>
              <w:t>important</w:t>
            </w:r>
            <w:r w:rsidRPr="004D2CF3">
              <w:rPr>
                <w:rFonts w:cstheme="minorHAnsi"/>
                <w:sz w:val="24"/>
                <w:szCs w:val="24"/>
              </w:rPr>
              <w:t xml:space="preserve"> to us, and we feel that we need </w:t>
            </w:r>
            <w:r w:rsidRPr="004D2CF3">
              <w:rPr>
                <w:rFonts w:cstheme="minorHAnsi"/>
                <w:b/>
                <w:sz w:val="24"/>
                <w:szCs w:val="24"/>
              </w:rPr>
              <w:t>choice</w:t>
            </w:r>
            <w:r w:rsidRPr="004D2CF3">
              <w:rPr>
                <w:rFonts w:cstheme="minorHAnsi"/>
                <w:sz w:val="24"/>
                <w:szCs w:val="24"/>
              </w:rPr>
              <w:t xml:space="preserve"> for example faith based groups work for some people but are not always right for everyone.</w:t>
            </w:r>
          </w:p>
          <w:p w14:paraId="29276194" w14:textId="77777777" w:rsidR="004D2CF3" w:rsidRPr="004D2CF3" w:rsidRDefault="004D2CF3" w:rsidP="004D2CF3">
            <w:pPr>
              <w:spacing w:line="276" w:lineRule="auto"/>
              <w:rPr>
                <w:rFonts w:cstheme="minorHAnsi"/>
                <w:sz w:val="24"/>
                <w:szCs w:val="24"/>
              </w:rPr>
            </w:pPr>
            <w:r w:rsidRPr="004D2CF3">
              <w:rPr>
                <w:rFonts w:cstheme="minorHAnsi"/>
                <w:i/>
                <w:sz w:val="24"/>
                <w:szCs w:val="24"/>
              </w:rPr>
              <w:t>“the scaffold that supports my recovery”</w:t>
            </w:r>
            <w:r w:rsidRPr="004D2CF3">
              <w:rPr>
                <w:rFonts w:cstheme="minorHAnsi"/>
                <w:sz w:val="24"/>
                <w:szCs w:val="24"/>
              </w:rPr>
              <w:t xml:space="preserve"> </w:t>
            </w:r>
          </w:p>
          <w:p w14:paraId="66D74128" w14:textId="77777777" w:rsidR="004D2CF3" w:rsidRPr="004D2CF3" w:rsidRDefault="004D2CF3" w:rsidP="004D2CF3">
            <w:pPr>
              <w:spacing w:line="276" w:lineRule="auto"/>
              <w:rPr>
                <w:rFonts w:cstheme="minorHAnsi"/>
                <w:sz w:val="24"/>
                <w:szCs w:val="24"/>
              </w:rPr>
            </w:pPr>
            <w:r w:rsidRPr="004D2CF3">
              <w:rPr>
                <w:rFonts w:cstheme="minorHAnsi"/>
                <w:i/>
                <w:sz w:val="24"/>
                <w:szCs w:val="24"/>
              </w:rPr>
              <w:t>“saved my life”.</w:t>
            </w:r>
          </w:p>
          <w:p w14:paraId="6AEB85ED"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“Peer support has helped maintain recovery.”</w:t>
            </w:r>
          </w:p>
          <w:p w14:paraId="687DD29A"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“You are not forced to come.”</w:t>
            </w:r>
          </w:p>
          <w:p w14:paraId="3E054160"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“This is the first time that I have been drug free for 15 years”</w:t>
            </w:r>
          </w:p>
          <w:p w14:paraId="6AA9DB23"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“I have friends that understand me.”</w:t>
            </w:r>
          </w:p>
          <w:p w14:paraId="1148B0B3" w14:textId="77777777" w:rsidR="004D2CF3" w:rsidRPr="004D2CF3" w:rsidRDefault="004D2CF3" w:rsidP="004D2CF3">
            <w:pPr>
              <w:spacing w:line="276" w:lineRule="auto"/>
              <w:rPr>
                <w:rFonts w:cstheme="minorHAnsi"/>
                <w:sz w:val="24"/>
                <w:szCs w:val="24"/>
              </w:rPr>
            </w:pPr>
            <w:r w:rsidRPr="004D2CF3">
              <w:rPr>
                <w:rFonts w:cstheme="minorHAnsi"/>
                <w:i/>
                <w:sz w:val="24"/>
                <w:szCs w:val="24"/>
              </w:rPr>
              <w:t>“It has given me confidence.”</w:t>
            </w:r>
          </w:p>
          <w:p w14:paraId="2CAF747B" w14:textId="77777777" w:rsidR="004D2CF3" w:rsidRPr="004D2CF3" w:rsidRDefault="004D2CF3" w:rsidP="004D2CF3">
            <w:pPr>
              <w:spacing w:line="276" w:lineRule="auto"/>
              <w:rPr>
                <w:rFonts w:cstheme="minorHAnsi"/>
                <w:sz w:val="24"/>
                <w:szCs w:val="24"/>
              </w:rPr>
            </w:pPr>
          </w:p>
          <w:p w14:paraId="62146806" w14:textId="77777777" w:rsidR="004D2CF3" w:rsidRPr="004D2CF3" w:rsidRDefault="004D2CF3" w:rsidP="004D2CF3">
            <w:pPr>
              <w:spacing w:line="276" w:lineRule="auto"/>
              <w:rPr>
                <w:rFonts w:cstheme="minorHAnsi"/>
                <w:b/>
                <w:sz w:val="24"/>
                <w:szCs w:val="24"/>
              </w:rPr>
            </w:pPr>
            <w:r w:rsidRPr="004D2CF3">
              <w:rPr>
                <w:rFonts w:cstheme="minorHAnsi"/>
                <w:sz w:val="24"/>
                <w:szCs w:val="24"/>
              </w:rPr>
              <w:t>Maintaining or getting back into employment is key to my recovery.</w:t>
            </w:r>
          </w:p>
          <w:p w14:paraId="43E7AA1C"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 “</w:t>
            </w:r>
            <w:r w:rsidRPr="004D2CF3">
              <w:rPr>
                <w:rFonts w:cstheme="minorHAnsi"/>
                <w:i/>
                <w:sz w:val="24"/>
                <w:szCs w:val="24"/>
              </w:rPr>
              <w:t>Intuitive thinking has given me a different look on life and which I am extremely grateful for. I now have more control and more determination over my way of thinking and my life.”</w:t>
            </w:r>
            <w:r w:rsidRPr="004D2CF3">
              <w:rPr>
                <w:rFonts w:cstheme="minorHAnsi"/>
                <w:sz w:val="24"/>
                <w:szCs w:val="24"/>
              </w:rPr>
              <w:t xml:space="preserve">.  </w:t>
            </w:r>
          </w:p>
          <w:p w14:paraId="2975DEA6" w14:textId="77777777" w:rsidR="004D2CF3" w:rsidRPr="004D2CF3" w:rsidRDefault="004D2CF3" w:rsidP="004D2CF3">
            <w:pPr>
              <w:spacing w:line="276" w:lineRule="auto"/>
              <w:rPr>
                <w:rFonts w:cstheme="minorHAnsi"/>
                <w:i/>
                <w:sz w:val="24"/>
                <w:szCs w:val="24"/>
              </w:rPr>
            </w:pPr>
            <w:r w:rsidRPr="004D2CF3">
              <w:rPr>
                <w:rFonts w:cstheme="minorHAnsi"/>
                <w:sz w:val="24"/>
                <w:szCs w:val="24"/>
              </w:rPr>
              <w:t>“</w:t>
            </w:r>
            <w:r w:rsidRPr="004D2CF3">
              <w:rPr>
                <w:rFonts w:cstheme="minorHAnsi"/>
                <w:i/>
                <w:sz w:val="24"/>
                <w:szCs w:val="24"/>
              </w:rPr>
              <w:t>Employment, training, and family &amp; friends have maintained my recovery journey.”</w:t>
            </w:r>
          </w:p>
          <w:p w14:paraId="29EB3E0E"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“Help with CVs is needed.”</w:t>
            </w:r>
          </w:p>
          <w:p w14:paraId="40B857F5" w14:textId="77777777" w:rsidR="004D2CF3" w:rsidRPr="004D2CF3" w:rsidRDefault="004D2CF3" w:rsidP="004D2CF3">
            <w:pPr>
              <w:spacing w:line="276" w:lineRule="auto"/>
              <w:rPr>
                <w:rFonts w:cstheme="minorHAnsi"/>
                <w:sz w:val="24"/>
                <w:szCs w:val="24"/>
              </w:rPr>
            </w:pPr>
          </w:p>
          <w:p w14:paraId="7B1326AB" w14:textId="77777777" w:rsidR="004D2CF3" w:rsidRPr="004D2CF3" w:rsidRDefault="004D2CF3" w:rsidP="004D2CF3">
            <w:pPr>
              <w:spacing w:line="276" w:lineRule="auto"/>
              <w:rPr>
                <w:rFonts w:cstheme="minorHAnsi"/>
                <w:sz w:val="24"/>
                <w:szCs w:val="24"/>
              </w:rPr>
            </w:pPr>
            <w:r w:rsidRPr="004D2CF3">
              <w:rPr>
                <w:rFonts w:cstheme="minorHAnsi"/>
                <w:b/>
                <w:sz w:val="24"/>
                <w:szCs w:val="24"/>
              </w:rPr>
              <w:t>Bereavement</w:t>
            </w:r>
            <w:r w:rsidRPr="004D2CF3">
              <w:rPr>
                <w:rFonts w:cstheme="minorHAnsi"/>
                <w:sz w:val="24"/>
                <w:szCs w:val="24"/>
              </w:rPr>
              <w:t xml:space="preserve"> counselling would help our recovery by helping us to deal with loss.</w:t>
            </w:r>
          </w:p>
          <w:p w14:paraId="28BF7811" w14:textId="77777777" w:rsidR="004D2CF3" w:rsidRPr="004D2CF3" w:rsidRDefault="004D2CF3" w:rsidP="004D2CF3">
            <w:pPr>
              <w:spacing w:line="276" w:lineRule="auto"/>
              <w:rPr>
                <w:rFonts w:cstheme="minorHAnsi"/>
                <w:sz w:val="24"/>
                <w:szCs w:val="24"/>
              </w:rPr>
            </w:pPr>
          </w:p>
          <w:p w14:paraId="546DE716" w14:textId="77777777" w:rsidR="004D2CF3" w:rsidRPr="004D2CF3" w:rsidRDefault="004D2CF3" w:rsidP="004D2CF3">
            <w:pPr>
              <w:spacing w:line="276" w:lineRule="auto"/>
              <w:rPr>
                <w:rFonts w:cstheme="minorHAnsi"/>
                <w:i/>
                <w:sz w:val="24"/>
                <w:szCs w:val="24"/>
              </w:rPr>
            </w:pPr>
            <w:r w:rsidRPr="004D2CF3">
              <w:rPr>
                <w:rFonts w:cstheme="minorHAnsi"/>
                <w:b/>
                <w:sz w:val="24"/>
                <w:szCs w:val="24"/>
              </w:rPr>
              <w:t>Volunteering</w:t>
            </w:r>
            <w:r w:rsidRPr="004D2CF3">
              <w:rPr>
                <w:rFonts w:cstheme="minorHAnsi"/>
                <w:sz w:val="24"/>
                <w:szCs w:val="24"/>
              </w:rPr>
              <w:t xml:space="preserve"> is important to us and our recovery. </w:t>
            </w:r>
            <w:r w:rsidRPr="004D2CF3">
              <w:rPr>
                <w:rFonts w:cstheme="minorHAnsi"/>
                <w:i/>
                <w:sz w:val="24"/>
                <w:szCs w:val="24"/>
              </w:rPr>
              <w:t>“We want more volunteering opportunities.”</w:t>
            </w:r>
          </w:p>
          <w:p w14:paraId="174718B4"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“There is a big jump to employment which is why volunteering helps.”</w:t>
            </w:r>
          </w:p>
          <w:p w14:paraId="1D8B5F79" w14:textId="77777777" w:rsidR="004D2CF3" w:rsidRPr="004D2CF3" w:rsidRDefault="004D2CF3" w:rsidP="004D2CF3">
            <w:pPr>
              <w:spacing w:line="276" w:lineRule="auto"/>
              <w:rPr>
                <w:rFonts w:cstheme="minorHAnsi"/>
                <w:sz w:val="24"/>
                <w:szCs w:val="24"/>
              </w:rPr>
            </w:pPr>
          </w:p>
          <w:p w14:paraId="06DA73A3" w14:textId="77777777" w:rsidR="004D2CF3" w:rsidRPr="004D2CF3" w:rsidRDefault="004D2CF3" w:rsidP="004D2CF3">
            <w:pPr>
              <w:spacing w:line="276" w:lineRule="auto"/>
              <w:rPr>
                <w:rFonts w:cstheme="minorHAnsi"/>
                <w:sz w:val="24"/>
                <w:szCs w:val="24"/>
              </w:rPr>
            </w:pPr>
            <w:r w:rsidRPr="004D2CF3">
              <w:rPr>
                <w:rFonts w:cstheme="minorHAnsi"/>
                <w:sz w:val="24"/>
                <w:szCs w:val="24"/>
              </w:rPr>
              <w:t>Help with employment and managing budgets can help with our recovery.  “Could the service work with the CAB, the Job Centre or DWP?”</w:t>
            </w:r>
          </w:p>
          <w:p w14:paraId="0592DD0E" w14:textId="77777777" w:rsidR="004D2CF3" w:rsidRPr="004D2CF3" w:rsidRDefault="004D2CF3" w:rsidP="004D2CF3">
            <w:pPr>
              <w:spacing w:line="276" w:lineRule="auto"/>
              <w:rPr>
                <w:rFonts w:cstheme="minorHAnsi"/>
                <w:sz w:val="24"/>
                <w:szCs w:val="24"/>
              </w:rPr>
            </w:pPr>
          </w:p>
          <w:p w14:paraId="6E371556" w14:textId="77777777" w:rsidR="004D2CF3" w:rsidRPr="00536BF7" w:rsidRDefault="004D2CF3" w:rsidP="004D2CF3">
            <w:pPr>
              <w:spacing w:line="276" w:lineRule="auto"/>
              <w:rPr>
                <w:rFonts w:cstheme="minorHAnsi"/>
                <w:sz w:val="24"/>
                <w:szCs w:val="24"/>
              </w:rPr>
            </w:pPr>
            <w:r w:rsidRPr="004D2CF3">
              <w:rPr>
                <w:rFonts w:cstheme="minorHAnsi"/>
                <w:sz w:val="24"/>
                <w:szCs w:val="24"/>
              </w:rPr>
              <w:t>There needs to be a stronger recovery community in Cheshire East.  When you “step out” are discharged from the services you think “</w:t>
            </w:r>
            <w:r w:rsidRPr="004D2CF3">
              <w:rPr>
                <w:rFonts w:cstheme="minorHAnsi"/>
                <w:b/>
                <w:sz w:val="24"/>
                <w:szCs w:val="24"/>
              </w:rPr>
              <w:t xml:space="preserve">what next?” </w:t>
            </w:r>
            <w:r w:rsidRPr="004D2CF3">
              <w:rPr>
                <w:rFonts w:cstheme="minorHAnsi"/>
                <w:sz w:val="24"/>
                <w:szCs w:val="24"/>
              </w:rPr>
              <w:t>How will I maintain my recove</w:t>
            </w:r>
            <w:r w:rsidR="00536BF7">
              <w:rPr>
                <w:rFonts w:cstheme="minorHAnsi"/>
                <w:sz w:val="24"/>
                <w:szCs w:val="24"/>
              </w:rPr>
              <w:t>ry?</w:t>
            </w:r>
          </w:p>
        </w:tc>
      </w:tr>
      <w:tr w:rsidR="004D2CF3" w:rsidRPr="004D2CF3" w14:paraId="22D7ECEA" w14:textId="77777777" w:rsidTr="001128FD">
        <w:tc>
          <w:tcPr>
            <w:tcW w:w="9242" w:type="dxa"/>
            <w:shd w:val="clear" w:color="auto" w:fill="D6E3BC" w:themeFill="accent3" w:themeFillTint="66"/>
          </w:tcPr>
          <w:p w14:paraId="259C8D57" w14:textId="77777777" w:rsidR="004D2CF3" w:rsidRPr="004D2CF3" w:rsidRDefault="004D2CF3" w:rsidP="004D2CF3">
            <w:pPr>
              <w:spacing w:line="276" w:lineRule="auto"/>
              <w:rPr>
                <w:rFonts w:cstheme="minorHAnsi"/>
                <w:b/>
                <w:sz w:val="24"/>
                <w:szCs w:val="24"/>
              </w:rPr>
            </w:pPr>
            <w:r w:rsidRPr="004D2CF3">
              <w:rPr>
                <w:rFonts w:cstheme="minorHAnsi"/>
                <w:b/>
                <w:sz w:val="24"/>
                <w:szCs w:val="24"/>
              </w:rPr>
              <w:lastRenderedPageBreak/>
              <w:t>Pathways</w:t>
            </w:r>
          </w:p>
          <w:p w14:paraId="01E716AE" w14:textId="77777777" w:rsidR="004D2CF3" w:rsidRPr="004D2CF3" w:rsidRDefault="004D2CF3" w:rsidP="004D2CF3">
            <w:pPr>
              <w:spacing w:line="276" w:lineRule="auto"/>
              <w:rPr>
                <w:rFonts w:cstheme="minorHAnsi"/>
                <w:b/>
                <w:sz w:val="24"/>
                <w:szCs w:val="24"/>
              </w:rPr>
            </w:pPr>
          </w:p>
          <w:p w14:paraId="195DBD0C"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We feel that </w:t>
            </w:r>
            <w:r w:rsidRPr="004D2CF3">
              <w:rPr>
                <w:rFonts w:cstheme="minorHAnsi"/>
                <w:b/>
                <w:sz w:val="24"/>
                <w:szCs w:val="24"/>
              </w:rPr>
              <w:t>services don’t talk to each other</w:t>
            </w:r>
            <w:r w:rsidRPr="004D2CF3">
              <w:rPr>
                <w:rFonts w:cstheme="minorHAnsi"/>
                <w:sz w:val="24"/>
                <w:szCs w:val="24"/>
              </w:rPr>
              <w:t xml:space="preserve">, especially prisons, police, mental health, GPs, hospitals and housing.  </w:t>
            </w:r>
          </w:p>
          <w:p w14:paraId="3C2A32CE" w14:textId="77777777" w:rsidR="004D2CF3" w:rsidRPr="004D2CF3" w:rsidRDefault="004D2CF3" w:rsidP="004D2CF3">
            <w:pPr>
              <w:spacing w:line="276" w:lineRule="auto"/>
              <w:rPr>
                <w:rFonts w:cstheme="minorHAnsi"/>
                <w:sz w:val="24"/>
                <w:szCs w:val="24"/>
              </w:rPr>
            </w:pPr>
          </w:p>
          <w:p w14:paraId="39EBD138" w14:textId="77777777" w:rsidR="004D2CF3" w:rsidRPr="004D2CF3" w:rsidRDefault="004D2CF3" w:rsidP="004D2CF3">
            <w:pPr>
              <w:spacing w:line="276" w:lineRule="auto"/>
              <w:rPr>
                <w:rFonts w:cstheme="minorHAnsi"/>
                <w:sz w:val="24"/>
                <w:szCs w:val="24"/>
              </w:rPr>
            </w:pPr>
            <w:r w:rsidRPr="004D2CF3">
              <w:rPr>
                <w:rFonts w:cstheme="minorHAnsi"/>
                <w:sz w:val="24"/>
                <w:szCs w:val="24"/>
              </w:rPr>
              <w:t>Some</w:t>
            </w:r>
            <w:r w:rsidRPr="004D2CF3">
              <w:rPr>
                <w:rFonts w:cstheme="minorHAnsi"/>
                <w:b/>
                <w:sz w:val="24"/>
                <w:szCs w:val="24"/>
              </w:rPr>
              <w:t xml:space="preserve"> GPs</w:t>
            </w:r>
            <w:r w:rsidRPr="004D2CF3">
              <w:rPr>
                <w:rFonts w:cstheme="minorHAnsi"/>
                <w:sz w:val="24"/>
                <w:szCs w:val="24"/>
              </w:rPr>
              <w:t xml:space="preserve"> need a better understanding of the substance misuse service, addiction, treatment options and referral pathways. </w:t>
            </w:r>
          </w:p>
          <w:p w14:paraId="26C616A7"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 xml:space="preserve">“I went to GP practice 5 times before I was referred to the SMS, then it was only because I saw a different GP the others had no idea of the SMS and I didn’t know about it” </w:t>
            </w:r>
          </w:p>
          <w:p w14:paraId="185FDF2F"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“GP’s did nothing so I attended AA meeting, where a guy there referred me to ROAR”</w:t>
            </w:r>
          </w:p>
          <w:p w14:paraId="3101D1BC"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“GP did not know of RAMP or services available”</w:t>
            </w:r>
          </w:p>
          <w:p w14:paraId="2DD7F3F6"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“GP has no understanding of addiction..”</w:t>
            </w:r>
          </w:p>
          <w:p w14:paraId="50B6F5F7"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“I had to change my GP before I got help.”</w:t>
            </w:r>
          </w:p>
          <w:p w14:paraId="1606D728"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“My GP was great and referred me straight to CWP.”</w:t>
            </w:r>
          </w:p>
          <w:p w14:paraId="1F78C584" w14:textId="77777777" w:rsidR="004D2CF3" w:rsidRPr="004D2CF3" w:rsidRDefault="004D2CF3" w:rsidP="004D2CF3">
            <w:pPr>
              <w:spacing w:line="276" w:lineRule="auto"/>
              <w:rPr>
                <w:rFonts w:cstheme="minorHAnsi"/>
                <w:sz w:val="24"/>
                <w:szCs w:val="24"/>
              </w:rPr>
            </w:pPr>
          </w:p>
          <w:p w14:paraId="773E2454" w14:textId="77777777" w:rsidR="004D2CF3" w:rsidRPr="004D2CF3" w:rsidRDefault="004D2CF3" w:rsidP="004D2CF3">
            <w:pPr>
              <w:spacing w:line="276" w:lineRule="auto"/>
              <w:rPr>
                <w:rFonts w:cstheme="minorHAnsi"/>
                <w:sz w:val="24"/>
                <w:szCs w:val="24"/>
              </w:rPr>
            </w:pPr>
            <w:r w:rsidRPr="004D2CF3">
              <w:rPr>
                <w:rFonts w:cstheme="minorHAnsi"/>
                <w:sz w:val="24"/>
                <w:szCs w:val="24"/>
              </w:rPr>
              <w:t>There needs to be better working between and links between the service and…</w:t>
            </w:r>
          </w:p>
          <w:p w14:paraId="2604A061" w14:textId="77777777" w:rsidR="004D2CF3" w:rsidRPr="004D2CF3" w:rsidRDefault="004D2CF3" w:rsidP="004D2CF3">
            <w:pPr>
              <w:spacing w:line="276" w:lineRule="auto"/>
              <w:rPr>
                <w:rFonts w:cstheme="minorHAnsi"/>
                <w:i/>
                <w:sz w:val="24"/>
                <w:szCs w:val="24"/>
              </w:rPr>
            </w:pPr>
            <w:r w:rsidRPr="004D2CF3">
              <w:rPr>
                <w:rFonts w:cstheme="minorHAnsi"/>
                <w:sz w:val="24"/>
                <w:szCs w:val="24"/>
              </w:rPr>
              <w:t xml:space="preserve">- </w:t>
            </w:r>
            <w:r w:rsidRPr="004D2CF3">
              <w:rPr>
                <w:rFonts w:cstheme="minorHAnsi"/>
                <w:b/>
                <w:sz w:val="24"/>
                <w:szCs w:val="24"/>
              </w:rPr>
              <w:t>Mental health</w:t>
            </w:r>
            <w:r w:rsidRPr="004D2CF3">
              <w:rPr>
                <w:rFonts w:cstheme="minorHAnsi"/>
                <w:sz w:val="24"/>
                <w:szCs w:val="24"/>
              </w:rPr>
              <w:t xml:space="preserve"> and substance misuse services to improve outcomes for both.  </w:t>
            </w:r>
            <w:r w:rsidRPr="004D2CF3">
              <w:rPr>
                <w:rFonts w:cstheme="minorHAnsi"/>
                <w:i/>
                <w:sz w:val="24"/>
                <w:szCs w:val="24"/>
              </w:rPr>
              <w:t>“If I have alcohol needs I can’t access mental health services.”</w:t>
            </w:r>
          </w:p>
          <w:p w14:paraId="1A897871" w14:textId="77777777" w:rsidR="004D2CF3" w:rsidRPr="004D2CF3" w:rsidRDefault="004D2CF3" w:rsidP="004D2CF3">
            <w:pPr>
              <w:spacing w:line="276" w:lineRule="auto"/>
              <w:rPr>
                <w:rFonts w:cstheme="minorHAnsi"/>
                <w:sz w:val="24"/>
                <w:szCs w:val="24"/>
              </w:rPr>
            </w:pPr>
            <w:r w:rsidRPr="004D2CF3">
              <w:rPr>
                <w:rFonts w:cstheme="minorHAnsi"/>
                <w:sz w:val="24"/>
                <w:szCs w:val="24"/>
              </w:rPr>
              <w:t>-</w:t>
            </w:r>
            <w:r w:rsidRPr="004D2CF3">
              <w:rPr>
                <w:rFonts w:cstheme="minorHAnsi"/>
                <w:b/>
                <w:sz w:val="24"/>
                <w:szCs w:val="24"/>
              </w:rPr>
              <w:t xml:space="preserve"> Housing</w:t>
            </w:r>
            <w:r w:rsidRPr="004D2CF3">
              <w:rPr>
                <w:rFonts w:cstheme="minorHAnsi"/>
                <w:sz w:val="24"/>
                <w:szCs w:val="24"/>
              </w:rPr>
              <w:t xml:space="preserve"> services, there are too many barriers </w:t>
            </w:r>
            <w:r w:rsidRPr="004D2CF3">
              <w:rPr>
                <w:rFonts w:cstheme="minorHAnsi"/>
                <w:i/>
                <w:sz w:val="24"/>
                <w:szCs w:val="24"/>
              </w:rPr>
              <w:t>“no address, no help”.</w:t>
            </w:r>
            <w:r w:rsidRPr="004D2CF3">
              <w:rPr>
                <w:rFonts w:cstheme="minorHAnsi"/>
                <w:sz w:val="24"/>
                <w:szCs w:val="24"/>
              </w:rPr>
              <w:t xml:space="preserve"> </w:t>
            </w:r>
          </w:p>
          <w:p w14:paraId="26DE3A4E" w14:textId="77777777" w:rsidR="004D2CF3" w:rsidRPr="004D2CF3" w:rsidRDefault="004D2CF3" w:rsidP="00402EF3">
            <w:pPr>
              <w:numPr>
                <w:ilvl w:val="0"/>
                <w:numId w:val="20"/>
              </w:numPr>
              <w:spacing w:line="276" w:lineRule="auto"/>
              <w:rPr>
                <w:rFonts w:cstheme="minorHAnsi"/>
                <w:sz w:val="24"/>
                <w:szCs w:val="24"/>
              </w:rPr>
            </w:pPr>
            <w:r w:rsidRPr="004D2CF3">
              <w:rPr>
                <w:rFonts w:cstheme="minorHAnsi"/>
                <w:b/>
                <w:sz w:val="24"/>
                <w:szCs w:val="24"/>
              </w:rPr>
              <w:t>Criminal justice services/prisons</w:t>
            </w:r>
            <w:r w:rsidRPr="004D2CF3">
              <w:rPr>
                <w:rFonts w:cstheme="minorHAnsi"/>
                <w:sz w:val="24"/>
                <w:szCs w:val="24"/>
              </w:rPr>
              <w:t xml:space="preserve"> to keep us engaged.  There is a gap between being released from prison to accessing substance misuse services.</w:t>
            </w:r>
          </w:p>
          <w:p w14:paraId="366F7F1B" w14:textId="77777777" w:rsidR="004D2CF3" w:rsidRPr="004D2CF3" w:rsidRDefault="004D2CF3" w:rsidP="00402EF3">
            <w:pPr>
              <w:numPr>
                <w:ilvl w:val="0"/>
                <w:numId w:val="20"/>
              </w:numPr>
              <w:spacing w:line="276" w:lineRule="auto"/>
              <w:rPr>
                <w:rFonts w:cstheme="minorHAnsi"/>
                <w:sz w:val="24"/>
                <w:szCs w:val="24"/>
              </w:rPr>
            </w:pPr>
            <w:r w:rsidRPr="004D2CF3">
              <w:rPr>
                <w:rFonts w:cstheme="minorHAnsi"/>
                <w:b/>
                <w:sz w:val="24"/>
                <w:szCs w:val="24"/>
              </w:rPr>
              <w:t>Employment,</w:t>
            </w:r>
            <w:r w:rsidRPr="004D2CF3">
              <w:rPr>
                <w:rFonts w:cstheme="minorHAnsi"/>
                <w:sz w:val="24"/>
                <w:szCs w:val="24"/>
              </w:rPr>
              <w:t xml:space="preserve"> </w:t>
            </w:r>
            <w:r w:rsidRPr="004D2CF3">
              <w:rPr>
                <w:rFonts w:cstheme="minorHAnsi"/>
                <w:b/>
                <w:sz w:val="24"/>
                <w:szCs w:val="24"/>
              </w:rPr>
              <w:t>education and training</w:t>
            </w:r>
            <w:r w:rsidRPr="004D2CF3">
              <w:rPr>
                <w:rFonts w:cstheme="minorHAnsi"/>
                <w:sz w:val="24"/>
                <w:szCs w:val="24"/>
              </w:rPr>
              <w:t xml:space="preserve"> providers.</w:t>
            </w:r>
          </w:p>
          <w:p w14:paraId="6E6BEE32" w14:textId="77777777" w:rsidR="004D2CF3" w:rsidRPr="004D2CF3" w:rsidRDefault="004D2CF3" w:rsidP="00402EF3">
            <w:pPr>
              <w:numPr>
                <w:ilvl w:val="0"/>
                <w:numId w:val="20"/>
              </w:numPr>
              <w:spacing w:line="276" w:lineRule="auto"/>
              <w:rPr>
                <w:rFonts w:cstheme="minorHAnsi"/>
                <w:i/>
                <w:sz w:val="24"/>
                <w:szCs w:val="24"/>
              </w:rPr>
            </w:pPr>
            <w:r w:rsidRPr="004D2CF3">
              <w:rPr>
                <w:rFonts w:cstheme="minorHAnsi"/>
                <w:b/>
                <w:sz w:val="24"/>
                <w:szCs w:val="24"/>
              </w:rPr>
              <w:t>Voluntary and community organisations</w:t>
            </w:r>
            <w:r w:rsidRPr="004D2CF3">
              <w:rPr>
                <w:rFonts w:cstheme="minorHAnsi"/>
                <w:sz w:val="24"/>
                <w:szCs w:val="24"/>
              </w:rPr>
              <w:t xml:space="preserve">.  </w:t>
            </w:r>
            <w:r w:rsidRPr="004D2CF3">
              <w:rPr>
                <w:rFonts w:cstheme="minorHAnsi"/>
                <w:i/>
                <w:sz w:val="24"/>
                <w:szCs w:val="24"/>
              </w:rPr>
              <w:t xml:space="preserve">“I want to volunteer but don’t know where to go.”  </w:t>
            </w:r>
          </w:p>
          <w:p w14:paraId="3D9DE7A1" w14:textId="77777777" w:rsidR="004D2CF3" w:rsidRPr="004D2CF3" w:rsidRDefault="004D2CF3" w:rsidP="00402EF3">
            <w:pPr>
              <w:numPr>
                <w:ilvl w:val="0"/>
                <w:numId w:val="20"/>
              </w:numPr>
              <w:spacing w:line="276" w:lineRule="auto"/>
              <w:rPr>
                <w:rFonts w:cstheme="minorHAnsi"/>
                <w:i/>
                <w:sz w:val="24"/>
                <w:szCs w:val="24"/>
              </w:rPr>
            </w:pPr>
            <w:r w:rsidRPr="004D2CF3">
              <w:rPr>
                <w:rFonts w:cstheme="minorHAnsi"/>
                <w:b/>
                <w:sz w:val="24"/>
                <w:szCs w:val="24"/>
              </w:rPr>
              <w:t>Carers</w:t>
            </w:r>
            <w:r w:rsidRPr="004D2CF3">
              <w:rPr>
                <w:rFonts w:cstheme="minorHAnsi"/>
                <w:sz w:val="24"/>
                <w:szCs w:val="24"/>
              </w:rPr>
              <w:t xml:space="preserve"> and </w:t>
            </w:r>
            <w:r w:rsidRPr="004D2CF3">
              <w:rPr>
                <w:rFonts w:cstheme="minorHAnsi"/>
                <w:b/>
                <w:sz w:val="24"/>
                <w:szCs w:val="24"/>
              </w:rPr>
              <w:t>Social Care</w:t>
            </w:r>
            <w:r w:rsidRPr="004D2CF3">
              <w:rPr>
                <w:rFonts w:cstheme="minorHAnsi"/>
                <w:sz w:val="24"/>
                <w:szCs w:val="24"/>
              </w:rPr>
              <w:t xml:space="preserve"> services.  </w:t>
            </w:r>
            <w:r w:rsidRPr="004D2CF3">
              <w:rPr>
                <w:rFonts w:cstheme="minorHAnsi"/>
                <w:i/>
                <w:sz w:val="24"/>
                <w:szCs w:val="24"/>
              </w:rPr>
              <w:t>“My family need help too.” “Where does my mum go to for help?”</w:t>
            </w:r>
          </w:p>
          <w:p w14:paraId="6DCBE1E1" w14:textId="77777777" w:rsidR="004D2CF3" w:rsidRPr="004D2CF3" w:rsidRDefault="004D2CF3" w:rsidP="00402EF3">
            <w:pPr>
              <w:numPr>
                <w:ilvl w:val="0"/>
                <w:numId w:val="20"/>
              </w:numPr>
              <w:spacing w:line="276" w:lineRule="auto"/>
              <w:rPr>
                <w:rFonts w:cstheme="minorHAnsi"/>
                <w:i/>
                <w:sz w:val="24"/>
                <w:szCs w:val="24"/>
              </w:rPr>
            </w:pPr>
          </w:p>
          <w:p w14:paraId="41A55F23" w14:textId="77777777" w:rsidR="004D2CF3" w:rsidRPr="004D2CF3" w:rsidRDefault="004D2CF3" w:rsidP="004D2CF3">
            <w:pPr>
              <w:spacing w:line="276" w:lineRule="auto"/>
              <w:rPr>
                <w:rFonts w:cstheme="minorHAnsi"/>
                <w:sz w:val="24"/>
                <w:szCs w:val="24"/>
              </w:rPr>
            </w:pPr>
          </w:p>
          <w:p w14:paraId="003F98DC" w14:textId="77777777" w:rsidR="004D2CF3" w:rsidRPr="00536BF7" w:rsidRDefault="004D2CF3" w:rsidP="004D2CF3">
            <w:pPr>
              <w:spacing w:line="276" w:lineRule="auto"/>
              <w:rPr>
                <w:rFonts w:cstheme="minorHAnsi"/>
                <w:i/>
                <w:sz w:val="24"/>
                <w:szCs w:val="24"/>
              </w:rPr>
            </w:pPr>
            <w:r w:rsidRPr="004D2CF3">
              <w:rPr>
                <w:rFonts w:cstheme="minorHAnsi"/>
                <w:i/>
                <w:sz w:val="24"/>
                <w:szCs w:val="24"/>
              </w:rPr>
              <w:t>“Why can’t we do it?  Why can’t Peers be available in GP surgeries, hospitals, prisons and police stations etc to help people to go to drug and alcohol services?”</w:t>
            </w:r>
          </w:p>
        </w:tc>
      </w:tr>
      <w:tr w:rsidR="004D2CF3" w:rsidRPr="004D2CF3" w14:paraId="5DDC618F" w14:textId="77777777" w:rsidTr="001128FD">
        <w:tc>
          <w:tcPr>
            <w:tcW w:w="9242" w:type="dxa"/>
            <w:shd w:val="clear" w:color="auto" w:fill="F2DBDB" w:themeFill="accent2" w:themeFillTint="33"/>
          </w:tcPr>
          <w:p w14:paraId="50A8A14E" w14:textId="77777777" w:rsidR="004D2CF3" w:rsidRPr="004D2CF3" w:rsidRDefault="004D2CF3" w:rsidP="004D2CF3">
            <w:pPr>
              <w:spacing w:line="276" w:lineRule="auto"/>
              <w:rPr>
                <w:rFonts w:cstheme="minorHAnsi"/>
                <w:b/>
                <w:sz w:val="24"/>
                <w:szCs w:val="24"/>
              </w:rPr>
            </w:pPr>
            <w:r w:rsidRPr="004D2CF3">
              <w:rPr>
                <w:rFonts w:cstheme="minorHAnsi"/>
                <w:b/>
                <w:sz w:val="24"/>
                <w:szCs w:val="24"/>
              </w:rPr>
              <w:t>Stigma</w:t>
            </w:r>
          </w:p>
          <w:p w14:paraId="7040FC75" w14:textId="77777777" w:rsidR="004D2CF3" w:rsidRPr="004D2CF3" w:rsidRDefault="004D2CF3" w:rsidP="004D2CF3">
            <w:pPr>
              <w:spacing w:line="276" w:lineRule="auto"/>
              <w:rPr>
                <w:rFonts w:cstheme="minorHAnsi"/>
                <w:b/>
                <w:sz w:val="24"/>
                <w:szCs w:val="24"/>
              </w:rPr>
            </w:pPr>
          </w:p>
          <w:p w14:paraId="08220D84"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We feel that more awareness of recovery is needed to help to reduce stigma locally.  Stigma stops people from accessing support, volunteering opportunities, and employment and </w:t>
            </w:r>
            <w:r w:rsidRPr="004D2CF3">
              <w:rPr>
                <w:rFonts w:cstheme="minorHAnsi"/>
                <w:sz w:val="24"/>
                <w:szCs w:val="24"/>
              </w:rPr>
              <w:lastRenderedPageBreak/>
              <w:t>housing etc.</w:t>
            </w:r>
          </w:p>
          <w:p w14:paraId="1D6D41EB"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“Stigma is a big issue, people don’t understand substance misuse and recovery.”</w:t>
            </w:r>
          </w:p>
          <w:p w14:paraId="03869A5C"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“The stigma hangs over you like a cloud.”</w:t>
            </w:r>
          </w:p>
        </w:tc>
      </w:tr>
      <w:tr w:rsidR="004D2CF3" w:rsidRPr="004D2CF3" w14:paraId="435D140F" w14:textId="77777777" w:rsidTr="001128FD">
        <w:tc>
          <w:tcPr>
            <w:tcW w:w="9242" w:type="dxa"/>
            <w:shd w:val="clear" w:color="auto" w:fill="B8CCE4" w:themeFill="accent1" w:themeFillTint="66"/>
          </w:tcPr>
          <w:p w14:paraId="6A97963F" w14:textId="77777777" w:rsidR="004D2CF3" w:rsidRPr="004D2CF3" w:rsidRDefault="004D2CF3" w:rsidP="004D2CF3">
            <w:pPr>
              <w:spacing w:line="276" w:lineRule="auto"/>
              <w:rPr>
                <w:rFonts w:cstheme="minorHAnsi"/>
                <w:b/>
                <w:sz w:val="24"/>
                <w:szCs w:val="24"/>
              </w:rPr>
            </w:pPr>
            <w:r w:rsidRPr="004D2CF3">
              <w:rPr>
                <w:rFonts w:cstheme="minorHAnsi"/>
                <w:b/>
                <w:sz w:val="24"/>
                <w:szCs w:val="24"/>
              </w:rPr>
              <w:lastRenderedPageBreak/>
              <w:t>Families</w:t>
            </w:r>
          </w:p>
          <w:p w14:paraId="546BCCEC" w14:textId="77777777" w:rsidR="004D2CF3" w:rsidRPr="004D2CF3" w:rsidRDefault="004D2CF3" w:rsidP="004D2CF3">
            <w:pPr>
              <w:spacing w:line="276" w:lineRule="auto"/>
              <w:rPr>
                <w:rFonts w:cstheme="minorHAnsi"/>
                <w:b/>
                <w:sz w:val="24"/>
                <w:szCs w:val="24"/>
              </w:rPr>
            </w:pPr>
          </w:p>
          <w:p w14:paraId="46A15200" w14:textId="77777777" w:rsidR="004D2CF3" w:rsidRPr="004D2CF3" w:rsidRDefault="004D2CF3" w:rsidP="004D2CF3">
            <w:pPr>
              <w:spacing w:line="276" w:lineRule="auto"/>
              <w:rPr>
                <w:rFonts w:cstheme="minorHAnsi"/>
                <w:sz w:val="24"/>
                <w:szCs w:val="24"/>
              </w:rPr>
            </w:pPr>
            <w:r w:rsidRPr="004D2CF3">
              <w:rPr>
                <w:rFonts w:cstheme="minorHAnsi"/>
                <w:b/>
                <w:sz w:val="24"/>
                <w:szCs w:val="24"/>
              </w:rPr>
              <w:t xml:space="preserve">Family members / Carers </w:t>
            </w:r>
            <w:r w:rsidRPr="004D2CF3">
              <w:rPr>
                <w:rFonts w:cstheme="minorHAnsi"/>
                <w:sz w:val="24"/>
                <w:szCs w:val="24"/>
              </w:rPr>
              <w:t>of people in treatment and recovery said:</w:t>
            </w:r>
          </w:p>
          <w:p w14:paraId="35D3A2CA" w14:textId="77777777" w:rsidR="004D2CF3" w:rsidRPr="004D2CF3" w:rsidRDefault="004D2CF3" w:rsidP="004D2CF3">
            <w:pPr>
              <w:spacing w:line="276" w:lineRule="auto"/>
              <w:rPr>
                <w:rFonts w:cstheme="minorHAnsi"/>
                <w:sz w:val="24"/>
                <w:szCs w:val="24"/>
              </w:rPr>
            </w:pPr>
          </w:p>
          <w:p w14:paraId="13190297" w14:textId="77777777" w:rsidR="004D2CF3" w:rsidRPr="004D2CF3" w:rsidRDefault="004D2CF3" w:rsidP="004D2CF3">
            <w:pPr>
              <w:spacing w:line="276" w:lineRule="auto"/>
              <w:rPr>
                <w:rFonts w:cstheme="minorHAnsi"/>
                <w:sz w:val="24"/>
                <w:szCs w:val="24"/>
              </w:rPr>
            </w:pPr>
            <w:r w:rsidRPr="004D2CF3">
              <w:rPr>
                <w:rFonts w:cstheme="minorHAnsi"/>
                <w:b/>
                <w:sz w:val="24"/>
                <w:szCs w:val="24"/>
              </w:rPr>
              <w:t>Peer support</w:t>
            </w:r>
            <w:r w:rsidRPr="004D2CF3">
              <w:rPr>
                <w:rFonts w:cstheme="minorHAnsi"/>
                <w:sz w:val="24"/>
                <w:szCs w:val="24"/>
              </w:rPr>
              <w:t xml:space="preserve"> is important to us; we support each other, listen, share information and tips, and learn from each other.  The family group helps us to feel less isolated and that we are not alone.</w:t>
            </w:r>
          </w:p>
          <w:p w14:paraId="41852137" w14:textId="77777777" w:rsidR="004D2CF3" w:rsidRPr="004D2CF3" w:rsidRDefault="004D2CF3" w:rsidP="004D2CF3">
            <w:pPr>
              <w:spacing w:line="276" w:lineRule="auto"/>
              <w:rPr>
                <w:rFonts w:cstheme="minorHAnsi"/>
                <w:sz w:val="24"/>
                <w:szCs w:val="24"/>
              </w:rPr>
            </w:pPr>
          </w:p>
          <w:p w14:paraId="2B5803F6"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The Family groups give us the </w:t>
            </w:r>
            <w:r w:rsidRPr="004D2CF3">
              <w:rPr>
                <w:rFonts w:cstheme="minorHAnsi"/>
                <w:b/>
                <w:sz w:val="24"/>
                <w:szCs w:val="24"/>
              </w:rPr>
              <w:t>tools</w:t>
            </w:r>
            <w:r w:rsidRPr="004D2CF3">
              <w:rPr>
                <w:rFonts w:cstheme="minorHAnsi"/>
                <w:sz w:val="24"/>
                <w:szCs w:val="24"/>
              </w:rPr>
              <w:t xml:space="preserve"> and help us to build resilience, to cope and </w:t>
            </w:r>
            <w:r w:rsidRPr="004D2CF3">
              <w:rPr>
                <w:rFonts w:cstheme="minorHAnsi"/>
                <w:b/>
                <w:sz w:val="24"/>
                <w:szCs w:val="24"/>
              </w:rPr>
              <w:t>understand addiction</w:t>
            </w:r>
            <w:r w:rsidRPr="004D2CF3">
              <w:rPr>
                <w:rFonts w:cstheme="minorHAnsi"/>
                <w:sz w:val="24"/>
                <w:szCs w:val="24"/>
              </w:rPr>
              <w:t xml:space="preserve">.  </w:t>
            </w:r>
          </w:p>
          <w:p w14:paraId="6A9CCB0F" w14:textId="77777777" w:rsidR="004D2CF3" w:rsidRPr="004D2CF3" w:rsidRDefault="004D2CF3" w:rsidP="004D2CF3">
            <w:pPr>
              <w:spacing w:line="276" w:lineRule="auto"/>
              <w:rPr>
                <w:rFonts w:cstheme="minorHAnsi"/>
                <w:sz w:val="24"/>
                <w:szCs w:val="24"/>
              </w:rPr>
            </w:pPr>
          </w:p>
          <w:p w14:paraId="1C26DE5C" w14:textId="77777777" w:rsidR="004D2CF3" w:rsidRPr="004D2CF3" w:rsidRDefault="004D2CF3" w:rsidP="004D2CF3">
            <w:pPr>
              <w:spacing w:line="276" w:lineRule="auto"/>
              <w:rPr>
                <w:rFonts w:cstheme="minorHAnsi"/>
                <w:sz w:val="24"/>
                <w:szCs w:val="24"/>
              </w:rPr>
            </w:pPr>
            <w:r w:rsidRPr="004D2CF3">
              <w:rPr>
                <w:rFonts w:cstheme="minorHAnsi"/>
                <w:sz w:val="24"/>
                <w:szCs w:val="24"/>
              </w:rPr>
              <w:t xml:space="preserve">There are lots of barriers to getting support for addiction, organisations don’t talk to each other and there are key points when help should be available, such as going to the GP, Hospital and the Police. </w:t>
            </w:r>
          </w:p>
          <w:p w14:paraId="1A2D3615" w14:textId="77777777" w:rsidR="004D2CF3" w:rsidRPr="004D2CF3" w:rsidRDefault="004D2CF3" w:rsidP="004D2CF3">
            <w:pPr>
              <w:spacing w:line="276" w:lineRule="auto"/>
              <w:rPr>
                <w:rFonts w:cstheme="minorHAnsi"/>
                <w:sz w:val="24"/>
                <w:szCs w:val="24"/>
              </w:rPr>
            </w:pPr>
          </w:p>
          <w:p w14:paraId="5380821E"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“We are kept out or ignored, until there is a problem, and then people want to talk to us.”</w:t>
            </w:r>
          </w:p>
          <w:p w14:paraId="040CA579"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“Where is the help for us?”</w:t>
            </w:r>
          </w:p>
          <w:p w14:paraId="7434CDFF" w14:textId="77777777" w:rsidR="004D2CF3" w:rsidRPr="004D2CF3" w:rsidRDefault="004D2CF3" w:rsidP="004D2CF3">
            <w:pPr>
              <w:spacing w:line="276" w:lineRule="auto"/>
              <w:rPr>
                <w:rFonts w:cstheme="minorHAnsi"/>
                <w:i/>
                <w:sz w:val="24"/>
                <w:szCs w:val="24"/>
              </w:rPr>
            </w:pPr>
            <w:r w:rsidRPr="004D2CF3">
              <w:rPr>
                <w:rFonts w:cstheme="minorHAnsi"/>
                <w:i/>
                <w:sz w:val="24"/>
                <w:szCs w:val="24"/>
              </w:rPr>
              <w:t>“We feel the stigma too”</w:t>
            </w:r>
          </w:p>
          <w:p w14:paraId="28CFB4F0" w14:textId="77777777" w:rsidR="004D2CF3" w:rsidRPr="004D2CF3" w:rsidRDefault="004D2CF3" w:rsidP="004D2CF3">
            <w:pPr>
              <w:spacing w:line="276" w:lineRule="auto"/>
              <w:rPr>
                <w:rFonts w:cstheme="minorHAnsi"/>
                <w:b/>
                <w:sz w:val="24"/>
                <w:szCs w:val="24"/>
              </w:rPr>
            </w:pPr>
            <w:r w:rsidRPr="004D2CF3">
              <w:rPr>
                <w:rFonts w:cstheme="minorHAnsi"/>
                <w:i/>
                <w:sz w:val="24"/>
                <w:szCs w:val="24"/>
              </w:rPr>
              <w:t>“It’s not</w:t>
            </w:r>
            <w:r w:rsidR="00842BDE">
              <w:rPr>
                <w:rFonts w:cstheme="minorHAnsi"/>
                <w:i/>
                <w:sz w:val="24"/>
                <w:szCs w:val="24"/>
              </w:rPr>
              <w:t xml:space="preserve"> just</w:t>
            </w:r>
            <w:r w:rsidRPr="004D2CF3">
              <w:rPr>
                <w:rFonts w:cstheme="minorHAnsi"/>
                <w:i/>
                <w:sz w:val="24"/>
                <w:szCs w:val="24"/>
              </w:rPr>
              <w:t xml:space="preserve"> about tea and cake, we need practical tools and understanding of addiction to help us to cope.”</w:t>
            </w:r>
          </w:p>
        </w:tc>
      </w:tr>
    </w:tbl>
    <w:p w14:paraId="64D7581E" w14:textId="77777777" w:rsidR="004D2CF3" w:rsidRDefault="004D2CF3" w:rsidP="00A249E3">
      <w:pPr>
        <w:spacing w:after="0"/>
        <w:rPr>
          <w:rFonts w:cstheme="minorHAnsi"/>
          <w:sz w:val="24"/>
          <w:szCs w:val="24"/>
        </w:rPr>
      </w:pPr>
    </w:p>
    <w:p w14:paraId="744A9C8B" w14:textId="0943A65C" w:rsidR="004B1E2B" w:rsidRDefault="00D931B2" w:rsidP="00AE2D61">
      <w:pPr>
        <w:spacing w:after="0"/>
        <w:rPr>
          <w:rFonts w:cstheme="minorHAnsi"/>
          <w:b/>
          <w:sz w:val="24"/>
          <w:szCs w:val="24"/>
        </w:rPr>
      </w:pPr>
      <w:r w:rsidRPr="0088544D">
        <w:rPr>
          <w:rFonts w:cstheme="minorHAnsi"/>
          <w:sz w:val="24"/>
          <w:szCs w:val="24"/>
        </w:rPr>
        <w:t xml:space="preserve">The Cheshire East Service User Journey is also available in interactive visual format via the: </w:t>
      </w:r>
      <w:hyperlink r:id="rId37" w:history="1">
        <w:r w:rsidRPr="0088544D">
          <w:rPr>
            <w:rStyle w:val="Hyperlink"/>
            <w:rFonts w:cstheme="minorHAnsi"/>
            <w:sz w:val="24"/>
            <w:szCs w:val="24"/>
          </w:rPr>
          <w:t>https://prezi.com/view/YNwyBjaHV1NHDlXajFp8/</w:t>
        </w:r>
      </w:hyperlink>
    </w:p>
    <w:sectPr w:rsidR="004B1E2B" w:rsidSect="005E317F">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8710A" w14:textId="77777777" w:rsidR="002C19AA" w:rsidRDefault="002C19AA" w:rsidP="00822CD8">
      <w:pPr>
        <w:spacing w:after="0" w:line="240" w:lineRule="auto"/>
      </w:pPr>
      <w:r>
        <w:separator/>
      </w:r>
    </w:p>
  </w:endnote>
  <w:endnote w:type="continuationSeparator" w:id="0">
    <w:p w14:paraId="5DB1E8A8" w14:textId="77777777" w:rsidR="002C19AA" w:rsidRDefault="002C19AA" w:rsidP="0082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8A270" w14:textId="7D7C794C" w:rsidR="002C19AA" w:rsidRPr="00BC58F4" w:rsidRDefault="00BC58F4" w:rsidP="00BC58F4">
    <w:pPr>
      <w:pStyle w:val="Footer"/>
      <w:jc w:val="center"/>
    </w:pPr>
    <w:fldSimple w:instr=" DOCPROPERTY bjFooterEvenPageDocProperty \* MERGEFORMAT " w:fldLock="1">
      <w:r w:rsidRPr="00BC58F4">
        <w:rPr>
          <w:rFonts w:ascii="Arial" w:hAnsi="Arial" w:cs="Arial"/>
          <w:color w:val="0000FF"/>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7BAEF" w14:textId="689B7963" w:rsidR="00BC58F4" w:rsidRDefault="00BC58F4" w:rsidP="00BC58F4">
    <w:pPr>
      <w:pStyle w:val="Footer"/>
      <w:pBdr>
        <w:top w:val="single" w:sz="4" w:space="1" w:color="D9D9D9" w:themeColor="background1" w:themeShade="D9"/>
      </w:pBdr>
      <w:jc w:val="center"/>
    </w:pPr>
    <w:fldSimple w:instr=" DOCPROPERTY bjFooterBothDocProperty \* MERGEFORMAT " w:fldLock="1">
      <w:r w:rsidRPr="00BC58F4">
        <w:rPr>
          <w:rFonts w:ascii="Arial" w:hAnsi="Arial" w:cs="Arial"/>
          <w:color w:val="0000FF"/>
          <w:sz w:val="24"/>
        </w:rPr>
        <w:t>OFFICIAL</w:t>
      </w:r>
    </w:fldSimple>
  </w:p>
  <w:p w14:paraId="2359BBB3" w14:textId="7B7C13FD" w:rsidR="002C19AA" w:rsidRDefault="00BC58F4">
    <w:pPr>
      <w:pStyle w:val="Footer"/>
      <w:pBdr>
        <w:top w:val="single" w:sz="4" w:space="1" w:color="D9D9D9" w:themeColor="background1" w:themeShade="D9"/>
      </w:pBdr>
      <w:rPr>
        <w:b/>
        <w:bCs/>
      </w:rPr>
    </w:pPr>
    <w:sdt>
      <w:sdtPr>
        <w:id w:val="-5140121"/>
        <w:docPartObj>
          <w:docPartGallery w:val="Page Numbers (Bottom of Page)"/>
          <w:docPartUnique/>
        </w:docPartObj>
      </w:sdtPr>
      <w:sdtEndPr>
        <w:rPr>
          <w:color w:val="808080" w:themeColor="background1" w:themeShade="80"/>
          <w:spacing w:val="60"/>
        </w:rPr>
      </w:sdtEndPr>
      <w:sdtContent>
        <w:r w:rsidR="002C19AA">
          <w:fldChar w:fldCharType="begin"/>
        </w:r>
        <w:r w:rsidR="002C19AA">
          <w:instrText xml:space="preserve"> PAGE   \* MERGEFORMAT </w:instrText>
        </w:r>
        <w:r w:rsidR="002C19AA">
          <w:fldChar w:fldCharType="separate"/>
        </w:r>
        <w:r w:rsidRPr="00BC58F4">
          <w:rPr>
            <w:b/>
            <w:bCs/>
            <w:noProof/>
          </w:rPr>
          <w:t>2</w:t>
        </w:r>
        <w:r w:rsidR="002C19AA">
          <w:rPr>
            <w:b/>
            <w:bCs/>
            <w:noProof/>
          </w:rPr>
          <w:fldChar w:fldCharType="end"/>
        </w:r>
        <w:r w:rsidR="002C19AA">
          <w:rPr>
            <w:b/>
            <w:bCs/>
          </w:rPr>
          <w:t xml:space="preserve"> | </w:t>
        </w:r>
        <w:r w:rsidR="002C19AA">
          <w:rPr>
            <w:color w:val="808080" w:themeColor="background1" w:themeShade="80"/>
            <w:spacing w:val="60"/>
          </w:rPr>
          <w:t xml:space="preserve">Page                                            </w:t>
        </w:r>
        <w:r w:rsidR="002C19AA" w:rsidRPr="00364DD9">
          <w:rPr>
            <w:b/>
            <w:spacing w:val="60"/>
          </w:rPr>
          <w:t>DRAFT</w:t>
        </w:r>
        <w:r w:rsidR="002C19AA">
          <w:rPr>
            <w:color w:val="808080" w:themeColor="background1" w:themeShade="80"/>
            <w:spacing w:val="60"/>
          </w:rPr>
          <w:t xml:space="preserve"> </w:t>
        </w:r>
        <w:r w:rsidR="002C19AA" w:rsidRPr="00AB0F77">
          <w:rPr>
            <w:b/>
            <w:spacing w:val="60"/>
          </w:rPr>
          <w:t>V</w:t>
        </w:r>
        <w:r w:rsidR="002C19AA">
          <w:rPr>
            <w:b/>
            <w:spacing w:val="60"/>
          </w:rPr>
          <w:t xml:space="preserve">5 </w:t>
        </w:r>
      </w:sdtContent>
    </w:sdt>
    <w:r w:rsidR="002C19AA">
      <w:rPr>
        <w:color w:val="808080" w:themeColor="background1" w:themeShade="80"/>
        <w:spacing w:val="60"/>
      </w:rPr>
      <w:t>01/03/2018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3B125" w14:textId="4E399D6C" w:rsidR="002C19AA" w:rsidRPr="00BC58F4" w:rsidRDefault="00BC58F4" w:rsidP="00BC58F4">
    <w:pPr>
      <w:pStyle w:val="Footer"/>
      <w:jc w:val="center"/>
    </w:pPr>
    <w:fldSimple w:instr=" DOCPROPERTY bjFooterFirstPageDocProperty \* MERGEFORMAT " w:fldLock="1">
      <w:r w:rsidRPr="00BC58F4">
        <w:rPr>
          <w:rFonts w:ascii="Arial" w:hAnsi="Arial" w:cs="Arial"/>
          <w:color w:val="0000FF"/>
          <w:sz w:val="24"/>
        </w:rPr>
        <w:t>OFFICIAL</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58C2B" w14:textId="77777777" w:rsidR="002C19AA" w:rsidRDefault="002C19AA" w:rsidP="00822CD8">
      <w:pPr>
        <w:spacing w:after="0" w:line="240" w:lineRule="auto"/>
      </w:pPr>
      <w:r>
        <w:separator/>
      </w:r>
    </w:p>
  </w:footnote>
  <w:footnote w:type="continuationSeparator" w:id="0">
    <w:p w14:paraId="011F4407" w14:textId="77777777" w:rsidR="002C19AA" w:rsidRDefault="002C19AA" w:rsidP="00822CD8">
      <w:pPr>
        <w:spacing w:after="0" w:line="240" w:lineRule="auto"/>
      </w:pPr>
      <w:r>
        <w:continuationSeparator/>
      </w:r>
    </w:p>
  </w:footnote>
  <w:footnote w:id="1">
    <w:p w14:paraId="6E337BDF" w14:textId="77777777" w:rsidR="002C19AA" w:rsidRPr="001D239D" w:rsidRDefault="002C19AA">
      <w:pPr>
        <w:pStyle w:val="FootnoteText"/>
        <w:rPr>
          <w:rFonts w:cstheme="minorHAnsi"/>
        </w:rPr>
      </w:pPr>
      <w:r w:rsidRPr="001D239D">
        <w:rPr>
          <w:rStyle w:val="FootnoteReference"/>
          <w:rFonts w:asciiTheme="minorHAnsi" w:hAnsiTheme="minorHAnsi" w:cstheme="minorHAnsi"/>
        </w:rPr>
        <w:footnoteRef/>
      </w:r>
      <w:r w:rsidRPr="001D239D">
        <w:rPr>
          <w:rFonts w:cstheme="minorHAnsi"/>
        </w:rPr>
        <w:t xml:space="preserve"> Public Health Outcomes Framework (PHOF) 2013-16 </w:t>
      </w:r>
      <w:hyperlink r:id="rId1" w:anchor="page/0/gid/1000042/pat/6/par/E12000002/ati/102/are/E06000049" w:history="1">
        <w:r w:rsidRPr="001D239D">
          <w:rPr>
            <w:rStyle w:val="Hyperlink"/>
            <w:rFonts w:cstheme="minorHAnsi"/>
          </w:rPr>
          <w:t>http://www.phoutcomes.info/public-health-outcomes-framework#page/0/gid/1000042/pat/6/par/E12000002/ati/102/are/E06000049</w:t>
        </w:r>
      </w:hyperlink>
      <w:r w:rsidRPr="001D239D">
        <w:rPr>
          <w:rFonts w:cstheme="minorHAnsi"/>
        </w:rPr>
        <w:t xml:space="preserve"> </w:t>
      </w:r>
    </w:p>
  </w:footnote>
  <w:footnote w:id="2">
    <w:p w14:paraId="48240456" w14:textId="77777777" w:rsidR="002C19AA" w:rsidRPr="00B75130" w:rsidRDefault="002C19AA" w:rsidP="00B75130">
      <w:pPr>
        <w:spacing w:after="0"/>
        <w:rPr>
          <w:rFonts w:cstheme="minorHAnsi"/>
          <w:sz w:val="20"/>
          <w:szCs w:val="20"/>
        </w:rPr>
      </w:pPr>
      <w:r w:rsidRPr="00B75130">
        <w:rPr>
          <w:rStyle w:val="FootnoteReference"/>
          <w:rFonts w:asciiTheme="minorHAnsi" w:hAnsiTheme="minorHAnsi" w:cstheme="minorHAnsi"/>
          <w:sz w:val="20"/>
          <w:szCs w:val="20"/>
        </w:rPr>
        <w:footnoteRef/>
      </w:r>
      <w:r w:rsidRPr="00B75130">
        <w:rPr>
          <w:rFonts w:cstheme="minorHAnsi"/>
          <w:sz w:val="20"/>
          <w:szCs w:val="20"/>
        </w:rPr>
        <w:t xml:space="preserve"> HM Government (2017) Drug Strategy </w:t>
      </w:r>
      <w:hyperlink r:id="rId2" w:history="1">
        <w:r w:rsidRPr="00B75130">
          <w:rPr>
            <w:rStyle w:val="Hyperlink"/>
            <w:rFonts w:eastAsia="Calibri" w:cstheme="minorHAnsi"/>
            <w:sz w:val="20"/>
            <w:szCs w:val="20"/>
          </w:rPr>
          <w:t>https://www.gov.uk/government/publications/drug-strategy-2017</w:t>
        </w:r>
      </w:hyperlink>
    </w:p>
  </w:footnote>
  <w:footnote w:id="3">
    <w:p w14:paraId="28C7277E" w14:textId="77777777" w:rsidR="002C19AA" w:rsidRPr="00B75130" w:rsidRDefault="002C19AA">
      <w:pPr>
        <w:pStyle w:val="FootnoteText"/>
        <w:rPr>
          <w:rFonts w:cstheme="minorHAnsi"/>
        </w:rPr>
      </w:pPr>
      <w:r w:rsidRPr="00B75130">
        <w:rPr>
          <w:rStyle w:val="FootnoteReference"/>
          <w:rFonts w:asciiTheme="minorHAnsi" w:hAnsiTheme="minorHAnsi" w:cstheme="minorHAnsi"/>
        </w:rPr>
        <w:footnoteRef/>
      </w:r>
      <w:r w:rsidRPr="00B75130">
        <w:rPr>
          <w:rFonts w:cstheme="minorHAnsi"/>
        </w:rPr>
        <w:t xml:space="preserve"> Public Health England (2017) Drug and Alcohol Services: Why Invest  </w:t>
      </w:r>
      <w:hyperlink r:id="rId3" w:history="1">
        <w:r w:rsidRPr="00B75130">
          <w:rPr>
            <w:rStyle w:val="Hyperlink"/>
            <w:rFonts w:cstheme="minorHAnsi"/>
          </w:rPr>
          <w:t>http://www.nta.nhs.uk/uploads/why-invest-2014-alcohol-and-drugs.pdf</w:t>
        </w:r>
      </w:hyperlink>
      <w:r w:rsidRPr="00B75130">
        <w:rPr>
          <w:rFonts w:cstheme="minorHAnsi"/>
        </w:rPr>
        <w:t xml:space="preserve"> </w:t>
      </w:r>
    </w:p>
  </w:footnote>
  <w:footnote w:id="4">
    <w:p w14:paraId="7B42D4DA" w14:textId="77777777" w:rsidR="002C19AA" w:rsidRDefault="002C19AA">
      <w:pPr>
        <w:pStyle w:val="FootnoteText"/>
      </w:pPr>
      <w:r>
        <w:rPr>
          <w:rStyle w:val="FootnoteReference"/>
        </w:rPr>
        <w:footnoteRef/>
      </w:r>
      <w:r>
        <w:t xml:space="preserve"> </w:t>
      </w:r>
      <w:r w:rsidRPr="00B75130">
        <w:rPr>
          <w:rFonts w:cstheme="minorHAnsi"/>
        </w:rPr>
        <w:t xml:space="preserve">ONS (2017) Deaths related to drug poisoning in England and Wales  </w:t>
      </w:r>
      <w:hyperlink r:id="rId4" w:history="1">
        <w:r w:rsidRPr="00B75130">
          <w:rPr>
            <w:rStyle w:val="Hyperlink"/>
            <w:rFonts w:cstheme="minorHAnsi"/>
          </w:rPr>
          <w:t>https://www.gov.uk/government/statistics/deaths-related-to-drug-poisoning-in-england-and-wales-2016-registrations</w:t>
        </w:r>
      </w:hyperlink>
    </w:p>
  </w:footnote>
  <w:footnote w:id="5">
    <w:p w14:paraId="4DECA55B" w14:textId="77777777" w:rsidR="002C19AA" w:rsidRDefault="002C19AA">
      <w:pPr>
        <w:pStyle w:val="FootnoteText"/>
      </w:pPr>
      <w:r>
        <w:rPr>
          <w:rStyle w:val="FootnoteReference"/>
        </w:rPr>
        <w:footnoteRef/>
      </w:r>
      <w:r>
        <w:t xml:space="preserve"> </w:t>
      </w:r>
      <w:r w:rsidRPr="00B75130">
        <w:rPr>
          <w:rFonts w:cstheme="minorHAnsi"/>
        </w:rPr>
        <w:t xml:space="preserve">Public Health England (2016) Understanding and preventing drug-related deaths </w:t>
      </w:r>
      <w:hyperlink r:id="rId5" w:history="1">
        <w:r w:rsidRPr="00B75130">
          <w:rPr>
            <w:rStyle w:val="Hyperlink"/>
            <w:rFonts w:cstheme="minorHAnsi"/>
          </w:rPr>
          <w:t>http://www.nta.nhs.uk/uploads/phe-understanding-preventing-drds.pdf</w:t>
        </w:r>
      </w:hyperlink>
    </w:p>
  </w:footnote>
  <w:footnote w:id="6">
    <w:p w14:paraId="0A907F22" w14:textId="77777777" w:rsidR="002C19AA" w:rsidRDefault="002C19AA">
      <w:pPr>
        <w:pStyle w:val="FootnoteText"/>
      </w:pPr>
      <w:r>
        <w:rPr>
          <w:rStyle w:val="FootnoteReference"/>
        </w:rPr>
        <w:footnoteRef/>
      </w:r>
      <w:r>
        <w:t xml:space="preserve"> HM Government (2012) Alcohol Strategy </w:t>
      </w:r>
      <w:hyperlink r:id="rId6" w:history="1">
        <w:r w:rsidRPr="0063426A">
          <w:rPr>
            <w:rStyle w:val="Hyperlink"/>
          </w:rPr>
          <w:t>https://www.gov.uk/government/publications/alcohol-strategy</w:t>
        </w:r>
      </w:hyperlink>
      <w:r>
        <w:t xml:space="preserve"> </w:t>
      </w:r>
    </w:p>
  </w:footnote>
  <w:footnote w:id="7">
    <w:p w14:paraId="646A047B" w14:textId="77777777" w:rsidR="002C19AA" w:rsidRDefault="002C19AA" w:rsidP="00FE6CEE">
      <w:pPr>
        <w:pStyle w:val="FootnoteText"/>
      </w:pPr>
      <w:r>
        <w:rPr>
          <w:rStyle w:val="FootnoteReference"/>
        </w:rPr>
        <w:footnoteRef/>
      </w:r>
      <w:r>
        <w:t xml:space="preserve"> PHE (2016) The Public Health Burden of Alcohol and the Effectiveness and Cost-Effectiveness of Alcohol Control Policies: An evidence review </w:t>
      </w:r>
      <w:hyperlink r:id="rId7" w:history="1">
        <w:r w:rsidRPr="0063426A">
          <w:rPr>
            <w:rStyle w:val="Hyperlink"/>
          </w:rPr>
          <w:t>https://www.gov.uk/government/uploads/system/uploads/attachment_data/file/583047/alcohol_public_health_burden_evidence_review.pdf</w:t>
        </w:r>
      </w:hyperlink>
      <w:r>
        <w:t xml:space="preserve"> </w:t>
      </w:r>
    </w:p>
  </w:footnote>
  <w:footnote w:id="8">
    <w:p w14:paraId="523AC750" w14:textId="77777777" w:rsidR="002C19AA" w:rsidRDefault="002C19AA">
      <w:pPr>
        <w:pStyle w:val="FootnoteText"/>
      </w:pPr>
      <w:r>
        <w:rPr>
          <w:rStyle w:val="FootnoteReference"/>
        </w:rPr>
        <w:footnoteRef/>
      </w:r>
      <w:r>
        <w:t xml:space="preserve"> HM Government (2016) Advise on Low Risk Drinking </w:t>
      </w:r>
      <w:hyperlink r:id="rId8" w:history="1">
        <w:r w:rsidRPr="0063426A">
          <w:rPr>
            <w:rStyle w:val="Hyperlink"/>
          </w:rPr>
          <w:t>https://www.gov.uk/government/publications/alcohol-consumption-advice-on-low-risk-drinking</w:t>
        </w:r>
      </w:hyperlink>
      <w:r>
        <w:t xml:space="preserve"> </w:t>
      </w:r>
    </w:p>
  </w:footnote>
  <w:footnote w:id="9">
    <w:p w14:paraId="33FD1FBB" w14:textId="77777777" w:rsidR="002C19AA" w:rsidRPr="00460ACC" w:rsidRDefault="002C19AA">
      <w:pPr>
        <w:pStyle w:val="FootnoteText"/>
        <w:rPr>
          <w:rFonts w:cstheme="minorHAnsi"/>
        </w:rPr>
      </w:pPr>
      <w:r w:rsidRPr="00460ACC">
        <w:rPr>
          <w:rStyle w:val="FootnoteReference"/>
          <w:rFonts w:asciiTheme="minorHAnsi" w:hAnsiTheme="minorHAnsi" w:cstheme="minorHAnsi"/>
        </w:rPr>
        <w:footnoteRef/>
      </w:r>
      <w:r w:rsidRPr="00460ACC">
        <w:rPr>
          <w:rFonts w:cstheme="minorHAnsi"/>
        </w:rPr>
        <w:t xml:space="preserve"> 2013 mid-year population estimates, Office for National Statistics</w:t>
      </w:r>
    </w:p>
  </w:footnote>
  <w:footnote w:id="10">
    <w:p w14:paraId="10B71058" w14:textId="77777777" w:rsidR="002C19AA" w:rsidRDefault="002C19AA" w:rsidP="000377F4">
      <w:pPr>
        <w:pStyle w:val="FootnoteText"/>
      </w:pPr>
      <w:r w:rsidRPr="00460ACC">
        <w:rPr>
          <w:rStyle w:val="FootnoteReference"/>
          <w:rFonts w:asciiTheme="minorHAnsi" w:hAnsiTheme="minorHAnsi" w:cstheme="minorHAnsi"/>
        </w:rPr>
        <w:footnoteRef/>
      </w:r>
      <w:r w:rsidRPr="00460ACC">
        <w:rPr>
          <w:rFonts w:cstheme="minorHAnsi"/>
        </w:rPr>
        <w:t xml:space="preserve"> Cheshire East Council People Live Well for Longer Commissioning Plan (2017)</w:t>
      </w:r>
      <w:r>
        <w:rPr>
          <w:rFonts w:cstheme="minorHAnsi"/>
          <w:sz w:val="24"/>
          <w:szCs w:val="24"/>
        </w:rPr>
        <w:t xml:space="preserve"> </w:t>
      </w:r>
    </w:p>
  </w:footnote>
  <w:footnote w:id="11">
    <w:p w14:paraId="59FAB76A" w14:textId="77777777" w:rsidR="002C19AA" w:rsidRDefault="002C19AA" w:rsidP="00523130">
      <w:pPr>
        <w:pStyle w:val="FootnoteText"/>
      </w:pPr>
      <w:r w:rsidRPr="00195FEC">
        <w:rPr>
          <w:rStyle w:val="FootnoteReference"/>
          <w:rFonts w:cstheme="minorHAnsi"/>
        </w:rPr>
        <w:footnoteRef/>
      </w:r>
      <w:r w:rsidRPr="00195FEC">
        <w:rPr>
          <w:rFonts w:cstheme="minorHAnsi"/>
        </w:rPr>
        <w:t xml:space="preserve"> Cheshire</w:t>
      </w:r>
      <w:r>
        <w:t xml:space="preserve"> East Connected Communities Strategy (2017) </w:t>
      </w:r>
      <w:hyperlink r:id="rId9" w:history="1">
        <w:r w:rsidRPr="00AD2566">
          <w:rPr>
            <w:rStyle w:val="Hyperlink"/>
          </w:rPr>
          <w:t>http://www.cheshireeast.gov.uk/council_and_democracy/connected-communities/connected-communities.aspx</w:t>
        </w:r>
      </w:hyperlink>
      <w:r>
        <w:t xml:space="preserve"> </w:t>
      </w:r>
    </w:p>
  </w:footnote>
  <w:footnote w:id="12">
    <w:p w14:paraId="025B473C" w14:textId="77777777" w:rsidR="002C19AA" w:rsidRPr="00460ACC" w:rsidRDefault="002C19AA">
      <w:pPr>
        <w:pStyle w:val="FootnoteText"/>
        <w:rPr>
          <w:rFonts w:cstheme="minorHAnsi"/>
        </w:rPr>
      </w:pPr>
      <w:r w:rsidRPr="00460413">
        <w:rPr>
          <w:rStyle w:val="FootnoteReference"/>
          <w:rFonts w:asciiTheme="minorHAnsi" w:hAnsiTheme="minorHAnsi" w:cstheme="minorHAnsi"/>
        </w:rPr>
        <w:footnoteRef/>
      </w:r>
      <w:r w:rsidRPr="00460413">
        <w:rPr>
          <w:rFonts w:cstheme="minorHAnsi"/>
        </w:rPr>
        <w:t xml:space="preserve"> The Cheshire</w:t>
      </w:r>
      <w:r w:rsidRPr="00460ACC">
        <w:rPr>
          <w:rFonts w:cstheme="minorHAnsi"/>
        </w:rPr>
        <w:t xml:space="preserve"> East Council Corporate Plan (2016-2020) </w:t>
      </w:r>
      <w:hyperlink r:id="rId10" w:history="1">
        <w:r w:rsidRPr="00460ACC">
          <w:rPr>
            <w:rStyle w:val="Hyperlink"/>
            <w:rFonts w:cstheme="minorHAnsi"/>
          </w:rPr>
          <w:t>https://moderngov.cheshireeast.gov.uk/documents/s45997/CEC%20Corporate%20Plan%202016%20d.pdf</w:t>
        </w:r>
      </w:hyperlink>
      <w:r w:rsidRPr="00460ACC">
        <w:rPr>
          <w:rFonts w:cstheme="minorHAnsi"/>
        </w:rPr>
        <w:t xml:space="preserve"> </w:t>
      </w:r>
    </w:p>
  </w:footnote>
  <w:footnote w:id="13">
    <w:p w14:paraId="62066793" w14:textId="7CA7E0B0" w:rsidR="002C19AA" w:rsidRDefault="002C19AA">
      <w:pPr>
        <w:pStyle w:val="FootnoteText"/>
      </w:pPr>
      <w:r>
        <w:rPr>
          <w:rStyle w:val="FootnoteReference"/>
        </w:rPr>
        <w:footnoteRef/>
      </w:r>
      <w:r>
        <w:t xml:space="preserve"> Live Well Cheshire East </w:t>
      </w:r>
      <w:hyperlink r:id="rId11" w:history="1">
        <w:r w:rsidRPr="00543810">
          <w:rPr>
            <w:rStyle w:val="Hyperlink"/>
          </w:rPr>
          <w:t>http://www.cheshireeast.gov.uk/livewell/livewell.aspx</w:t>
        </w:r>
      </w:hyperlink>
    </w:p>
    <w:p w14:paraId="4F63AA69" w14:textId="77777777" w:rsidR="002C19AA" w:rsidRDefault="002C19AA">
      <w:pPr>
        <w:pStyle w:val="FootnoteText"/>
      </w:pPr>
    </w:p>
  </w:footnote>
  <w:footnote w:id="14">
    <w:p w14:paraId="5D1332B4" w14:textId="3983854D" w:rsidR="002C19AA" w:rsidRPr="00BA42B6" w:rsidRDefault="002C19AA">
      <w:pPr>
        <w:pStyle w:val="FootnoteText"/>
        <w:rPr>
          <w:rFonts w:cstheme="minorHAnsi"/>
        </w:rPr>
      </w:pPr>
      <w:r w:rsidRPr="00BA42B6">
        <w:rPr>
          <w:rStyle w:val="FootnoteReference"/>
          <w:rFonts w:asciiTheme="minorHAnsi" w:hAnsiTheme="minorHAnsi" w:cstheme="minorHAnsi"/>
        </w:rPr>
        <w:footnoteRef/>
      </w:r>
      <w:r w:rsidRPr="00BA42B6">
        <w:rPr>
          <w:rFonts w:cstheme="minorHAnsi"/>
        </w:rPr>
        <w:t xml:space="preserve"> </w:t>
      </w:r>
      <w:r>
        <w:rPr>
          <w:rFonts w:cstheme="minorHAnsi"/>
        </w:rPr>
        <w:t xml:space="preserve">The Cheshire East Alcohol Harm Reduction Strategy (2017) </w:t>
      </w:r>
      <w:hyperlink r:id="rId12" w:history="1">
        <w:r w:rsidRPr="008071E2">
          <w:rPr>
            <w:rStyle w:val="Hyperlink"/>
            <w:rFonts w:cstheme="minorHAnsi"/>
          </w:rPr>
          <w:t>https://moderngov.cheshireeast.gov.uk/documents/g6186/Public%20reports%20pack%2028th-Mar-2017%2014.00%20Cheshire%20East%20Health%20and%20Wellbeing%20Board.pdf?T=10</w:t>
        </w:r>
      </w:hyperlink>
    </w:p>
  </w:footnote>
  <w:footnote w:id="15">
    <w:p w14:paraId="66504125" w14:textId="26DE462D" w:rsidR="002C19AA" w:rsidRDefault="002C19AA" w:rsidP="00D56652">
      <w:pPr>
        <w:spacing w:after="0" w:line="240" w:lineRule="auto"/>
        <w:rPr>
          <w:sz w:val="16"/>
          <w:szCs w:val="16"/>
        </w:rPr>
      </w:pPr>
      <w:r>
        <w:rPr>
          <w:rStyle w:val="FootnoteReference"/>
        </w:rPr>
        <w:footnoteRef/>
      </w:r>
      <w:r w:rsidRPr="004A3766">
        <w:rPr>
          <w:rFonts w:cstheme="minorHAnsi"/>
          <w:sz w:val="20"/>
          <w:szCs w:val="20"/>
        </w:rPr>
        <w:t>Cheshire East Alcohol and Drug Joint Strategic Needs Assessment</w:t>
      </w:r>
      <w:r w:rsidRPr="004A3766">
        <w:rPr>
          <w:sz w:val="20"/>
          <w:szCs w:val="20"/>
        </w:rPr>
        <w:t xml:space="preserve"> </w:t>
      </w:r>
      <w:hyperlink r:id="rId13" w:anchor="SupportingYoungPeople" w:history="1">
        <w:r>
          <w:rPr>
            <w:rStyle w:val="Hyperlink"/>
            <w:sz w:val="16"/>
            <w:szCs w:val="16"/>
          </w:rPr>
          <w:t>http://www.cheshireeast.gov.uk/council_and_democracy/council_information/jsna/starting_and_developing_well.aspx#SupportingYoungPeople</w:t>
        </w:r>
      </w:hyperlink>
    </w:p>
    <w:p w14:paraId="2FE00F05" w14:textId="77777777" w:rsidR="002C19AA" w:rsidRDefault="00BC58F4" w:rsidP="00D56652">
      <w:pPr>
        <w:spacing w:after="0" w:line="240" w:lineRule="auto"/>
        <w:rPr>
          <w:rFonts w:ascii="Calibri" w:hAnsi="Calibri"/>
        </w:rPr>
      </w:pPr>
      <w:hyperlink r:id="rId14" w:anchor="LifestyleChoices" w:history="1">
        <w:r w:rsidR="002C19AA">
          <w:rPr>
            <w:rStyle w:val="Hyperlink"/>
            <w:sz w:val="16"/>
            <w:szCs w:val="16"/>
          </w:rPr>
          <w:t>http://www.cheshireeast.gov.uk/council_and_democracy/council_information/jsna/living_well_working_well.aspx#LifestyleChoices</w:t>
        </w:r>
      </w:hyperlink>
    </w:p>
    <w:p w14:paraId="5065272C" w14:textId="3B640EE0" w:rsidR="002C19AA" w:rsidRDefault="002C19AA">
      <w:pPr>
        <w:pStyle w:val="FootnoteText"/>
      </w:pPr>
    </w:p>
  </w:footnote>
  <w:footnote w:id="16">
    <w:p w14:paraId="1A8D4A5E" w14:textId="7B4B0E8C" w:rsidR="002C19AA" w:rsidRDefault="002C19AA">
      <w:pPr>
        <w:pStyle w:val="FootnoteText"/>
      </w:pPr>
      <w:r>
        <w:rPr>
          <w:rStyle w:val="FootnoteReference"/>
        </w:rPr>
        <w:footnoteRef/>
      </w:r>
      <w:r>
        <w:t xml:space="preserve"> European drug prevention quality standards </w:t>
      </w:r>
      <w:hyperlink r:id="rId15" w:history="1">
        <w:r w:rsidRPr="008071E2">
          <w:rPr>
            <w:rStyle w:val="Hyperlink"/>
          </w:rPr>
          <w:t>http://prevention-standards.eu/position-paper/</w:t>
        </w:r>
      </w:hyperlink>
    </w:p>
  </w:footnote>
  <w:footnote w:id="17">
    <w:p w14:paraId="2E4D13E0" w14:textId="097A1D34" w:rsidR="002C19AA" w:rsidRDefault="002C19AA">
      <w:pPr>
        <w:pStyle w:val="FootnoteText"/>
      </w:pPr>
      <w:r>
        <w:rPr>
          <w:rStyle w:val="FootnoteReference"/>
        </w:rPr>
        <w:footnoteRef/>
      </w:r>
      <w:r>
        <w:t xml:space="preserve"> Rise Above campaign </w:t>
      </w:r>
      <w:hyperlink r:id="rId16" w:history="1">
        <w:r w:rsidRPr="008071E2">
          <w:rPr>
            <w:rStyle w:val="Hyperlink"/>
          </w:rPr>
          <w:t>https://campaignresources.phe.gov.uk/schools/topics/rise-above/overview</w:t>
        </w:r>
      </w:hyperlink>
    </w:p>
    <w:p w14:paraId="2067B00E" w14:textId="77777777" w:rsidR="002C19AA" w:rsidRDefault="002C19AA">
      <w:pPr>
        <w:pStyle w:val="FootnoteText"/>
      </w:pPr>
    </w:p>
  </w:footnote>
  <w:footnote w:id="18">
    <w:p w14:paraId="2E0382D3" w14:textId="481CAF08" w:rsidR="002C19AA" w:rsidRDefault="002C19AA">
      <w:pPr>
        <w:pStyle w:val="FootnoteText"/>
      </w:pPr>
      <w:r>
        <w:rPr>
          <w:rStyle w:val="FootnoteReference"/>
        </w:rPr>
        <w:footnoteRef/>
      </w:r>
      <w:r>
        <w:t xml:space="preserve"> You’re Welcome standards </w:t>
      </w:r>
      <w:hyperlink r:id="rId17" w:history="1">
        <w:r w:rsidRPr="008071E2">
          <w:rPr>
            <w:rStyle w:val="Hyperlink"/>
          </w:rPr>
          <w:t>http://www.youngpeopleshealth.org.uk/yourewelcome/</w:t>
        </w:r>
      </w:hyperlink>
    </w:p>
  </w:footnote>
  <w:footnote w:id="19">
    <w:p w14:paraId="030EA22A" w14:textId="18A3AE98" w:rsidR="002C19AA" w:rsidRPr="007F4C96" w:rsidRDefault="002C19AA" w:rsidP="00D56652">
      <w:pPr>
        <w:spacing w:after="0" w:line="240" w:lineRule="auto"/>
        <w:rPr>
          <w:sz w:val="20"/>
          <w:szCs w:val="20"/>
        </w:rPr>
      </w:pPr>
      <w:r>
        <w:rPr>
          <w:rStyle w:val="FootnoteReference"/>
        </w:rPr>
        <w:footnoteRef/>
      </w:r>
      <w:hyperlink r:id="rId18" w:anchor="SupportingYoungPeople" w:history="1">
        <w:r w:rsidRPr="007F4C96">
          <w:rPr>
            <w:rStyle w:val="Hyperlink"/>
            <w:sz w:val="20"/>
            <w:szCs w:val="20"/>
          </w:rPr>
          <w:t>http://www.cheshireeast.gov.uk/council_and_democracy/council_information/jsna/starting_and_developing_well.aspx#SupportingYoungPeople</w:t>
        </w:r>
      </w:hyperlink>
    </w:p>
    <w:p w14:paraId="4175FC6B" w14:textId="12119256" w:rsidR="002C19AA" w:rsidRPr="00D56652" w:rsidRDefault="00BC58F4" w:rsidP="00D56652">
      <w:pPr>
        <w:spacing w:after="0" w:line="240" w:lineRule="auto"/>
        <w:rPr>
          <w:sz w:val="16"/>
          <w:szCs w:val="16"/>
        </w:rPr>
      </w:pPr>
      <w:hyperlink r:id="rId19" w:anchor="LifestyleChoices" w:history="1">
        <w:r w:rsidR="002C19AA" w:rsidRPr="007F4C96">
          <w:rPr>
            <w:rStyle w:val="Hyperlink"/>
            <w:sz w:val="20"/>
            <w:szCs w:val="20"/>
          </w:rPr>
          <w:t>http://www.cheshireeast.gov.uk/council_and_democracy/council_information/jsna/living_well_working_well.aspx#LifestyleChoices</w:t>
        </w:r>
      </w:hyperlink>
    </w:p>
  </w:footnote>
  <w:footnote w:id="20">
    <w:p w14:paraId="3055F1E1" w14:textId="77777777" w:rsidR="002C19AA" w:rsidRDefault="002C19AA" w:rsidP="00604C79">
      <w:pPr>
        <w:pStyle w:val="FootnoteText"/>
      </w:pPr>
      <w:r>
        <w:rPr>
          <w:rStyle w:val="FootnoteReference"/>
        </w:rPr>
        <w:footnoteRef/>
      </w:r>
      <w:r>
        <w:t xml:space="preserve"> </w:t>
      </w:r>
      <w:hyperlink r:id="rId20" w:history="1">
        <w:r>
          <w:rPr>
            <w:rStyle w:val="Hyperlink"/>
            <w:rFonts w:cs="Arial"/>
          </w:rPr>
          <w:t>https://www.gov.uk/government/publications/fair-deal-guidance</w:t>
        </w:r>
      </w:hyperlink>
    </w:p>
  </w:footnote>
  <w:footnote w:id="21">
    <w:p w14:paraId="35485291" w14:textId="77777777" w:rsidR="002C19AA" w:rsidRPr="000634EE" w:rsidRDefault="002C19AA">
      <w:pPr>
        <w:pStyle w:val="FootnoteText"/>
        <w:rPr>
          <w:rFonts w:cstheme="minorHAnsi"/>
        </w:rPr>
      </w:pPr>
      <w:r w:rsidRPr="000634EE">
        <w:rPr>
          <w:rStyle w:val="FootnoteReference"/>
          <w:rFonts w:asciiTheme="minorHAnsi" w:hAnsiTheme="minorHAnsi" w:cstheme="minorHAnsi"/>
        </w:rPr>
        <w:footnoteRef/>
      </w:r>
      <w:r w:rsidRPr="000634EE">
        <w:rPr>
          <w:rFonts w:cstheme="minorHAnsi"/>
        </w:rPr>
        <w:t xml:space="preserve"> </w:t>
      </w:r>
      <w:r>
        <w:rPr>
          <w:rFonts w:cstheme="minorHAnsi"/>
        </w:rPr>
        <w:t xml:space="preserve">Let’s Talk about it: Working together to prevent terrorism </w:t>
      </w:r>
      <w:hyperlink r:id="rId21" w:history="1">
        <w:r w:rsidRPr="00735E4D">
          <w:rPr>
            <w:rStyle w:val="Hyperlink"/>
            <w:rFonts w:cstheme="minorHAnsi"/>
          </w:rPr>
          <w:t>http://www.ltai.info/what-is-prevent/</w:t>
        </w:r>
      </w:hyperlink>
      <w:r>
        <w:rPr>
          <w:rFonts w:cstheme="minorHAnsi"/>
        </w:rPr>
        <w:t xml:space="preserve"> </w:t>
      </w:r>
    </w:p>
  </w:footnote>
  <w:footnote w:id="22">
    <w:p w14:paraId="1B1F0650" w14:textId="168066DD" w:rsidR="002C19AA" w:rsidRDefault="002C19AA">
      <w:pPr>
        <w:pStyle w:val="FootnoteText"/>
      </w:pPr>
      <w:r>
        <w:rPr>
          <w:rStyle w:val="FootnoteReference"/>
        </w:rPr>
        <w:footnoteRef/>
      </w:r>
      <w:r>
        <w:t xml:space="preserve"> General Data Protection Regulation (GDPR) Guidance </w:t>
      </w:r>
      <w:hyperlink r:id="rId22" w:history="1">
        <w:r w:rsidRPr="008071E2">
          <w:rPr>
            <w:rStyle w:val="Hyperlink"/>
          </w:rPr>
          <w:t>https://ico.org.uk/for-organisations/guide-to-the-general-data-protection-regulation-gdpr/</w:t>
        </w:r>
      </w:hyperlink>
    </w:p>
  </w:footnote>
  <w:footnote w:id="23">
    <w:p w14:paraId="658BDC59" w14:textId="77777777" w:rsidR="002C19AA" w:rsidRPr="00402EF3" w:rsidRDefault="002C19AA" w:rsidP="00D56652">
      <w:pPr>
        <w:spacing w:after="0" w:line="240" w:lineRule="auto"/>
        <w:rPr>
          <w:sz w:val="20"/>
          <w:szCs w:val="20"/>
        </w:rPr>
      </w:pPr>
      <w:r w:rsidRPr="005E649A">
        <w:rPr>
          <w:rStyle w:val="FootnoteReference"/>
          <w:rFonts w:asciiTheme="minorHAnsi" w:hAnsiTheme="minorHAnsi" w:cstheme="minorHAnsi"/>
        </w:rPr>
        <w:footnoteRef/>
      </w:r>
      <w:r w:rsidRPr="005E649A">
        <w:rPr>
          <w:rFonts w:cstheme="minorHAnsi"/>
        </w:rPr>
        <w:t xml:space="preserve"> </w:t>
      </w:r>
      <w:r>
        <w:rPr>
          <w:rFonts w:cstheme="minorHAnsi"/>
        </w:rPr>
        <w:t xml:space="preserve">Cheshire East (2017) Drugs and Alcohol JSNA </w:t>
      </w:r>
      <w:hyperlink r:id="rId23" w:anchor="SupportingYoungPeople" w:history="1">
        <w:r w:rsidRPr="00402EF3">
          <w:rPr>
            <w:rStyle w:val="Hyperlink"/>
            <w:sz w:val="20"/>
            <w:szCs w:val="20"/>
          </w:rPr>
          <w:t>http://www.cheshireeast.gov.uk/council_and_democracy/council_information/jsna/starting_and_developing_well.aspx#SupportingYoungPeople</w:t>
        </w:r>
      </w:hyperlink>
    </w:p>
    <w:p w14:paraId="419121B7" w14:textId="77777777" w:rsidR="002C19AA" w:rsidRPr="00402EF3" w:rsidRDefault="00BC58F4" w:rsidP="00D56652">
      <w:pPr>
        <w:spacing w:after="0" w:line="240" w:lineRule="auto"/>
        <w:rPr>
          <w:rFonts w:ascii="Calibri" w:hAnsi="Calibri"/>
          <w:sz w:val="20"/>
          <w:szCs w:val="20"/>
        </w:rPr>
      </w:pPr>
      <w:hyperlink r:id="rId24" w:anchor="LifestyleChoices" w:history="1">
        <w:r w:rsidR="002C19AA" w:rsidRPr="00402EF3">
          <w:rPr>
            <w:rStyle w:val="Hyperlink"/>
            <w:sz w:val="20"/>
            <w:szCs w:val="20"/>
          </w:rPr>
          <w:t>http://www.cheshireeast.gov.uk/council_and_democracy/council_information/jsna/living_well_working_well.aspx#LifestyleChoices</w:t>
        </w:r>
      </w:hyperlink>
    </w:p>
    <w:p w14:paraId="32944FAE" w14:textId="6DF4DB3E" w:rsidR="002C19AA" w:rsidRPr="005E649A" w:rsidRDefault="002C19AA">
      <w:pPr>
        <w:pStyle w:val="FootnoteText"/>
        <w:rPr>
          <w:rFonts w:cstheme="minorHAnsi"/>
        </w:rPr>
      </w:pPr>
    </w:p>
  </w:footnote>
  <w:footnote w:id="24">
    <w:p w14:paraId="0759A718" w14:textId="61E2B249" w:rsidR="002C19AA" w:rsidRDefault="002C19AA">
      <w:pPr>
        <w:pStyle w:val="FootnoteText"/>
      </w:pPr>
      <w:r>
        <w:rPr>
          <w:rStyle w:val="FootnoteReference"/>
        </w:rPr>
        <w:footnoteRef/>
      </w:r>
      <w:r>
        <w:t xml:space="preserve"> Connected Community Strategy </w:t>
      </w:r>
      <w:hyperlink r:id="rId25" w:history="1">
        <w:r w:rsidRPr="008071E2">
          <w:rPr>
            <w:rStyle w:val="Hyperlink"/>
          </w:rPr>
          <w:t>http://www.cheshireeast.gov.uk/council_and_democracy/connected-communities/connected-communities.aspx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B407B" w14:textId="77777777" w:rsidR="002C19AA" w:rsidRDefault="002C19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745501"/>
      <w:docPartObj>
        <w:docPartGallery w:val="Watermarks"/>
        <w:docPartUnique/>
      </w:docPartObj>
    </w:sdtPr>
    <w:sdtEndPr/>
    <w:sdtContent>
      <w:p w14:paraId="1EFBE5A0" w14:textId="77777777" w:rsidR="002C19AA" w:rsidRDefault="00BC58F4">
        <w:pPr>
          <w:pStyle w:val="Header"/>
        </w:pPr>
        <w:r>
          <w:rPr>
            <w:noProof/>
            <w:lang w:val="en-US" w:eastAsia="zh-TW"/>
          </w:rPr>
          <w:pict w14:anchorId="1FC89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80088" w14:textId="77777777" w:rsidR="002C19AA" w:rsidRDefault="002C19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34AB"/>
    <w:multiLevelType w:val="multilevel"/>
    <w:tmpl w:val="83501050"/>
    <w:lvl w:ilvl="0">
      <w:start w:val="1"/>
      <w:numFmt w:val="bullet"/>
      <w:lvlText w:val="o"/>
      <w:lvlJc w:val="left"/>
      <w:pPr>
        <w:ind w:left="720" w:hanging="360"/>
      </w:pPr>
      <w:rPr>
        <w:rFonts w:ascii="Courier New" w:hAnsi="Courier New" w:cs="Courier New"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
    <w:nsid w:val="01A24D5C"/>
    <w:multiLevelType w:val="hybridMultilevel"/>
    <w:tmpl w:val="0BE4A3B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3A3208"/>
    <w:multiLevelType w:val="hybridMultilevel"/>
    <w:tmpl w:val="3BEEA94A"/>
    <w:lvl w:ilvl="0" w:tplc="E1E461C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E54394"/>
    <w:multiLevelType w:val="hybridMultilevel"/>
    <w:tmpl w:val="876A91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1F1011"/>
    <w:multiLevelType w:val="hybridMultilevel"/>
    <w:tmpl w:val="30FCA90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73343D"/>
    <w:multiLevelType w:val="hybridMultilevel"/>
    <w:tmpl w:val="7B7CADE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DB45765"/>
    <w:multiLevelType w:val="hybridMultilevel"/>
    <w:tmpl w:val="0AD034F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1A2CAD"/>
    <w:multiLevelType w:val="hybridMultilevel"/>
    <w:tmpl w:val="2A6844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F543560"/>
    <w:multiLevelType w:val="hybridMultilevel"/>
    <w:tmpl w:val="E81877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1616EDA"/>
    <w:multiLevelType w:val="hybridMultilevel"/>
    <w:tmpl w:val="D8B8835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1982CD8"/>
    <w:multiLevelType w:val="hybridMultilevel"/>
    <w:tmpl w:val="1DD837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F77251"/>
    <w:multiLevelType w:val="hybridMultilevel"/>
    <w:tmpl w:val="B1F0F5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164F41"/>
    <w:multiLevelType w:val="hybridMultilevel"/>
    <w:tmpl w:val="555056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B13FDD"/>
    <w:multiLevelType w:val="hybridMultilevel"/>
    <w:tmpl w:val="918660E0"/>
    <w:lvl w:ilvl="0" w:tplc="08090003">
      <w:start w:val="1"/>
      <w:numFmt w:val="bullet"/>
      <w:lvlText w:val="o"/>
      <w:lvlJc w:val="left"/>
      <w:pPr>
        <w:ind w:left="770" w:hanging="360"/>
      </w:pPr>
      <w:rPr>
        <w:rFonts w:ascii="Courier New" w:hAnsi="Courier New" w:cs="Courier New"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nsid w:val="16D92B22"/>
    <w:multiLevelType w:val="multilevel"/>
    <w:tmpl w:val="05EEFC7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87E4DC1"/>
    <w:multiLevelType w:val="hybridMultilevel"/>
    <w:tmpl w:val="AD8A0F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3D272E"/>
    <w:multiLevelType w:val="multilevel"/>
    <w:tmpl w:val="963C2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B51379E"/>
    <w:multiLevelType w:val="hybridMultilevel"/>
    <w:tmpl w:val="E6B693E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C151202"/>
    <w:multiLevelType w:val="hybridMultilevel"/>
    <w:tmpl w:val="F93CF6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EDC2326"/>
    <w:multiLevelType w:val="hybridMultilevel"/>
    <w:tmpl w:val="47FE523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0853D41"/>
    <w:multiLevelType w:val="hybridMultilevel"/>
    <w:tmpl w:val="65B6789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nsid w:val="223750CE"/>
    <w:multiLevelType w:val="hybridMultilevel"/>
    <w:tmpl w:val="88B86FE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3826D51"/>
    <w:multiLevelType w:val="hybridMultilevel"/>
    <w:tmpl w:val="0E3A187C"/>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4866F8E"/>
    <w:multiLevelType w:val="hybridMultilevel"/>
    <w:tmpl w:val="C0A8664E"/>
    <w:lvl w:ilvl="0" w:tplc="08090003">
      <w:start w:val="1"/>
      <w:numFmt w:val="bullet"/>
      <w:lvlText w:val="o"/>
      <w:lvlJc w:val="left"/>
      <w:pPr>
        <w:ind w:left="360" w:hanging="360"/>
      </w:pPr>
      <w:rPr>
        <w:rFonts w:ascii="Courier New" w:hAnsi="Courier New" w:cs="Courier New"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24">
    <w:nsid w:val="28AB6766"/>
    <w:multiLevelType w:val="hybridMultilevel"/>
    <w:tmpl w:val="1C14934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BFE6B50"/>
    <w:multiLevelType w:val="hybridMultilevel"/>
    <w:tmpl w:val="89922B34"/>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nsid w:val="2E215625"/>
    <w:multiLevelType w:val="hybridMultilevel"/>
    <w:tmpl w:val="0FC0994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FCD0968"/>
    <w:multiLevelType w:val="hybridMultilevel"/>
    <w:tmpl w:val="36B8C0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373716C"/>
    <w:multiLevelType w:val="hybridMultilevel"/>
    <w:tmpl w:val="FFA2ABB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4C0570C"/>
    <w:multiLevelType w:val="hybridMultilevel"/>
    <w:tmpl w:val="6D2248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5B81C38"/>
    <w:multiLevelType w:val="multilevel"/>
    <w:tmpl w:val="9288180C"/>
    <w:lvl w:ilvl="0">
      <w:start w:val="1"/>
      <w:numFmt w:val="bullet"/>
      <w:lvlText w:val="o"/>
      <w:lvlJc w:val="left"/>
      <w:pPr>
        <w:ind w:left="720" w:hanging="360"/>
      </w:pPr>
      <w:rPr>
        <w:rFonts w:ascii="Courier New" w:hAnsi="Courier New" w:cs="Courier New"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1">
    <w:nsid w:val="37B43748"/>
    <w:multiLevelType w:val="hybridMultilevel"/>
    <w:tmpl w:val="FE5A8BF4"/>
    <w:lvl w:ilvl="0" w:tplc="08090003">
      <w:start w:val="1"/>
      <w:numFmt w:val="bullet"/>
      <w:lvlText w:val="o"/>
      <w:lvlJc w:val="left"/>
      <w:pPr>
        <w:tabs>
          <w:tab w:val="num" w:pos="360"/>
        </w:tabs>
        <w:ind w:left="360" w:hanging="360"/>
      </w:pPr>
      <w:rPr>
        <w:rFonts w:ascii="Courier New" w:hAnsi="Courier New" w:cs="Courier New" w:hint="default"/>
      </w:rPr>
    </w:lvl>
    <w:lvl w:ilvl="1" w:tplc="38A0C158">
      <w:start w:val="1"/>
      <w:numFmt w:val="decimal"/>
      <w:lvlText w:val="%2."/>
      <w:lvlJc w:val="left"/>
      <w:pPr>
        <w:tabs>
          <w:tab w:val="num" w:pos="1080"/>
        </w:tabs>
        <w:ind w:left="1080" w:hanging="360"/>
      </w:pPr>
    </w:lvl>
    <w:lvl w:ilvl="2" w:tplc="EFB22282">
      <w:start w:val="1"/>
      <w:numFmt w:val="decimal"/>
      <w:lvlText w:val="%3."/>
      <w:lvlJc w:val="left"/>
      <w:pPr>
        <w:tabs>
          <w:tab w:val="num" w:pos="1800"/>
        </w:tabs>
        <w:ind w:left="1800" w:hanging="360"/>
      </w:pPr>
    </w:lvl>
    <w:lvl w:ilvl="3" w:tplc="35BCB8E6">
      <w:start w:val="1"/>
      <w:numFmt w:val="decimal"/>
      <w:lvlText w:val="%4."/>
      <w:lvlJc w:val="left"/>
      <w:pPr>
        <w:tabs>
          <w:tab w:val="num" w:pos="2520"/>
        </w:tabs>
        <w:ind w:left="2520" w:hanging="360"/>
      </w:pPr>
    </w:lvl>
    <w:lvl w:ilvl="4" w:tplc="064613D0">
      <w:start w:val="1"/>
      <w:numFmt w:val="decimal"/>
      <w:lvlText w:val="%5."/>
      <w:lvlJc w:val="left"/>
      <w:pPr>
        <w:tabs>
          <w:tab w:val="num" w:pos="3240"/>
        </w:tabs>
        <w:ind w:left="3240" w:hanging="360"/>
      </w:pPr>
    </w:lvl>
    <w:lvl w:ilvl="5" w:tplc="68F28F2C">
      <w:start w:val="1"/>
      <w:numFmt w:val="decimal"/>
      <w:lvlText w:val="%6."/>
      <w:lvlJc w:val="left"/>
      <w:pPr>
        <w:tabs>
          <w:tab w:val="num" w:pos="3960"/>
        </w:tabs>
        <w:ind w:left="3960" w:hanging="360"/>
      </w:pPr>
    </w:lvl>
    <w:lvl w:ilvl="6" w:tplc="06764D82">
      <w:start w:val="1"/>
      <w:numFmt w:val="decimal"/>
      <w:lvlText w:val="%7."/>
      <w:lvlJc w:val="left"/>
      <w:pPr>
        <w:tabs>
          <w:tab w:val="num" w:pos="4680"/>
        </w:tabs>
        <w:ind w:left="4680" w:hanging="360"/>
      </w:pPr>
    </w:lvl>
    <w:lvl w:ilvl="7" w:tplc="F8962FBC">
      <w:start w:val="1"/>
      <w:numFmt w:val="decimal"/>
      <w:lvlText w:val="%8."/>
      <w:lvlJc w:val="left"/>
      <w:pPr>
        <w:tabs>
          <w:tab w:val="num" w:pos="5400"/>
        </w:tabs>
        <w:ind w:left="5400" w:hanging="360"/>
      </w:pPr>
    </w:lvl>
    <w:lvl w:ilvl="8" w:tplc="A276F936">
      <w:start w:val="1"/>
      <w:numFmt w:val="decimal"/>
      <w:lvlText w:val="%9."/>
      <w:lvlJc w:val="left"/>
      <w:pPr>
        <w:tabs>
          <w:tab w:val="num" w:pos="6120"/>
        </w:tabs>
        <w:ind w:left="6120" w:hanging="360"/>
      </w:pPr>
    </w:lvl>
  </w:abstractNum>
  <w:abstractNum w:abstractNumId="32">
    <w:nsid w:val="397615D5"/>
    <w:multiLevelType w:val="hybridMultilevel"/>
    <w:tmpl w:val="692C3C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DC148F0"/>
    <w:multiLevelType w:val="hybridMultilevel"/>
    <w:tmpl w:val="A6FE07D8"/>
    <w:lvl w:ilvl="0" w:tplc="08090003">
      <w:start w:val="1"/>
      <w:numFmt w:val="bullet"/>
      <w:lvlText w:val="o"/>
      <w:lvlJc w:val="left"/>
      <w:pPr>
        <w:ind w:left="720" w:hanging="360"/>
      </w:pPr>
      <w:rPr>
        <w:rFonts w:ascii="Courier New" w:hAnsi="Courier New" w:cs="Courier New" w:hint="default"/>
      </w:rPr>
    </w:lvl>
    <w:lvl w:ilvl="1" w:tplc="3380FB3A">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E3F4017"/>
    <w:multiLevelType w:val="hybridMultilevel"/>
    <w:tmpl w:val="E10ACAD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5">
    <w:nsid w:val="3F474D63"/>
    <w:multiLevelType w:val="multilevel"/>
    <w:tmpl w:val="29CE17BE"/>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6">
    <w:nsid w:val="3F4872E1"/>
    <w:multiLevelType w:val="hybridMultilevel"/>
    <w:tmpl w:val="CD98B5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0343983"/>
    <w:multiLevelType w:val="multilevel"/>
    <w:tmpl w:val="40CEA35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11E4F1A"/>
    <w:multiLevelType w:val="hybridMultilevel"/>
    <w:tmpl w:val="C71289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7955757"/>
    <w:multiLevelType w:val="hybridMultilevel"/>
    <w:tmpl w:val="DBEA50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8064A70"/>
    <w:multiLevelType w:val="multilevel"/>
    <w:tmpl w:val="D4CAF4A8"/>
    <w:lvl w:ilvl="0">
      <w:start w:val="1"/>
      <w:numFmt w:val="bullet"/>
      <w:lvlText w:val="o"/>
      <w:lvlJc w:val="left"/>
      <w:pPr>
        <w:ind w:left="720" w:hanging="720"/>
      </w:pPr>
      <w:rPr>
        <w:rFonts w:ascii="Courier New" w:hAnsi="Courier New" w:cs="Courier New"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1">
    <w:nsid w:val="482A2844"/>
    <w:multiLevelType w:val="hybridMultilevel"/>
    <w:tmpl w:val="02EA0FE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938314D"/>
    <w:multiLevelType w:val="multilevel"/>
    <w:tmpl w:val="183637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A6E151E"/>
    <w:multiLevelType w:val="hybridMultilevel"/>
    <w:tmpl w:val="9372153C"/>
    <w:lvl w:ilvl="0" w:tplc="08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4">
    <w:nsid w:val="4DC72164"/>
    <w:multiLevelType w:val="hybridMultilevel"/>
    <w:tmpl w:val="71149F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DEE7BEC"/>
    <w:multiLevelType w:val="multilevel"/>
    <w:tmpl w:val="963C2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FCE48C0"/>
    <w:multiLevelType w:val="hybridMultilevel"/>
    <w:tmpl w:val="62E0AC4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5043716"/>
    <w:multiLevelType w:val="multilevel"/>
    <w:tmpl w:val="8542BC1A"/>
    <w:lvl w:ilvl="0">
      <w:start w:val="1"/>
      <w:numFmt w:val="bullet"/>
      <w:lvlText w:val="o"/>
      <w:lvlJc w:val="left"/>
      <w:pPr>
        <w:ind w:left="360" w:hanging="360"/>
      </w:pPr>
      <w:rPr>
        <w:rFonts w:ascii="Courier New" w:hAnsi="Courier New" w:cs="Courier New"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nsid w:val="55770CA5"/>
    <w:multiLevelType w:val="hybridMultilevel"/>
    <w:tmpl w:val="8456818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62E5A52"/>
    <w:multiLevelType w:val="hybridMultilevel"/>
    <w:tmpl w:val="7AF0B8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77571FE"/>
    <w:multiLevelType w:val="hybridMultilevel"/>
    <w:tmpl w:val="C4A21F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969626C"/>
    <w:multiLevelType w:val="hybridMultilevel"/>
    <w:tmpl w:val="1E9CCC3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B145542"/>
    <w:multiLevelType w:val="hybridMultilevel"/>
    <w:tmpl w:val="8AA44A30"/>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3">
    <w:nsid w:val="5DEE4E77"/>
    <w:multiLevelType w:val="hybridMultilevel"/>
    <w:tmpl w:val="D818A07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F580EB7"/>
    <w:multiLevelType w:val="hybridMultilevel"/>
    <w:tmpl w:val="4BA099DC"/>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start w:val="1"/>
      <w:numFmt w:val="bullet"/>
      <w:lvlText w:val=""/>
      <w:lvlJc w:val="left"/>
      <w:pPr>
        <w:ind w:left="2280" w:hanging="360"/>
      </w:pPr>
      <w:rPr>
        <w:rFonts w:ascii="Wingdings" w:hAnsi="Wingdings" w:hint="default"/>
      </w:rPr>
    </w:lvl>
    <w:lvl w:ilvl="3" w:tplc="08090001">
      <w:start w:val="1"/>
      <w:numFmt w:val="bullet"/>
      <w:lvlText w:val=""/>
      <w:lvlJc w:val="left"/>
      <w:pPr>
        <w:ind w:left="3000" w:hanging="360"/>
      </w:pPr>
      <w:rPr>
        <w:rFonts w:ascii="Symbol" w:hAnsi="Symbol" w:hint="default"/>
      </w:rPr>
    </w:lvl>
    <w:lvl w:ilvl="4" w:tplc="08090003">
      <w:start w:val="1"/>
      <w:numFmt w:val="bullet"/>
      <w:lvlText w:val="o"/>
      <w:lvlJc w:val="left"/>
      <w:pPr>
        <w:ind w:left="3720" w:hanging="360"/>
      </w:pPr>
      <w:rPr>
        <w:rFonts w:ascii="Courier New" w:hAnsi="Courier New" w:cs="Courier New" w:hint="default"/>
      </w:rPr>
    </w:lvl>
    <w:lvl w:ilvl="5" w:tplc="08090005">
      <w:start w:val="1"/>
      <w:numFmt w:val="bullet"/>
      <w:lvlText w:val=""/>
      <w:lvlJc w:val="left"/>
      <w:pPr>
        <w:ind w:left="4440" w:hanging="360"/>
      </w:pPr>
      <w:rPr>
        <w:rFonts w:ascii="Wingdings" w:hAnsi="Wingdings" w:hint="default"/>
      </w:rPr>
    </w:lvl>
    <w:lvl w:ilvl="6" w:tplc="08090001">
      <w:start w:val="1"/>
      <w:numFmt w:val="bullet"/>
      <w:lvlText w:val=""/>
      <w:lvlJc w:val="left"/>
      <w:pPr>
        <w:ind w:left="5160" w:hanging="360"/>
      </w:pPr>
      <w:rPr>
        <w:rFonts w:ascii="Symbol" w:hAnsi="Symbol" w:hint="default"/>
      </w:rPr>
    </w:lvl>
    <w:lvl w:ilvl="7" w:tplc="08090003">
      <w:start w:val="1"/>
      <w:numFmt w:val="bullet"/>
      <w:lvlText w:val="o"/>
      <w:lvlJc w:val="left"/>
      <w:pPr>
        <w:ind w:left="5880" w:hanging="360"/>
      </w:pPr>
      <w:rPr>
        <w:rFonts w:ascii="Courier New" w:hAnsi="Courier New" w:cs="Courier New" w:hint="default"/>
      </w:rPr>
    </w:lvl>
    <w:lvl w:ilvl="8" w:tplc="08090005">
      <w:start w:val="1"/>
      <w:numFmt w:val="bullet"/>
      <w:lvlText w:val=""/>
      <w:lvlJc w:val="left"/>
      <w:pPr>
        <w:ind w:left="6600" w:hanging="360"/>
      </w:pPr>
      <w:rPr>
        <w:rFonts w:ascii="Wingdings" w:hAnsi="Wingdings" w:hint="default"/>
      </w:rPr>
    </w:lvl>
  </w:abstractNum>
  <w:abstractNum w:abstractNumId="55">
    <w:nsid w:val="5F68584A"/>
    <w:multiLevelType w:val="hybridMultilevel"/>
    <w:tmpl w:val="3DEE539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223CA0A2">
      <w:start w:val="1"/>
      <w:numFmt w:val="bullet"/>
      <w:lvlText w:val="o"/>
      <w:lvlJc w:val="left"/>
      <w:pPr>
        <w:ind w:left="2160" w:hanging="360"/>
      </w:pPr>
      <w:rPr>
        <w:rFonts w:ascii="Courier New" w:hAnsi="Courier New" w:cs="Courier New"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F807FDB"/>
    <w:multiLevelType w:val="hybridMultilevel"/>
    <w:tmpl w:val="A5B2461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62147EC"/>
    <w:multiLevelType w:val="hybridMultilevel"/>
    <w:tmpl w:val="D47E6E0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68740285"/>
    <w:multiLevelType w:val="hybridMultilevel"/>
    <w:tmpl w:val="965601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88513A8"/>
    <w:multiLevelType w:val="multilevel"/>
    <w:tmpl w:val="B4D0142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B991C1A"/>
    <w:multiLevelType w:val="multilevel"/>
    <w:tmpl w:val="703ABF2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6D1C2620"/>
    <w:multiLevelType w:val="multilevel"/>
    <w:tmpl w:val="CA0834F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04E2534"/>
    <w:multiLevelType w:val="multilevel"/>
    <w:tmpl w:val="69F69C66"/>
    <w:lvl w:ilvl="0">
      <w:start w:val="1"/>
      <w:numFmt w:val="lowerLetter"/>
      <w:lvlText w:val="%1)"/>
      <w:lvlJc w:val="left"/>
      <w:pPr>
        <w:ind w:left="420" w:hanging="420"/>
      </w:pPr>
    </w:lvl>
    <w:lvl w:ilvl="1">
      <w:start w:val="3"/>
      <w:numFmt w:val="decimal"/>
      <w:lvlText w:val="%1.%2"/>
      <w:lvlJc w:val="left"/>
      <w:pPr>
        <w:ind w:left="562"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3">
    <w:nsid w:val="71F16C17"/>
    <w:multiLevelType w:val="multilevel"/>
    <w:tmpl w:val="EFA079A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3B65F5A"/>
    <w:multiLevelType w:val="hybridMultilevel"/>
    <w:tmpl w:val="6832E7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4EC57AF"/>
    <w:multiLevelType w:val="hybridMultilevel"/>
    <w:tmpl w:val="4FDC091C"/>
    <w:lvl w:ilvl="0" w:tplc="08090003">
      <w:start w:val="1"/>
      <w:numFmt w:val="bullet"/>
      <w:lvlText w:val="o"/>
      <w:lvlJc w:val="left"/>
      <w:pPr>
        <w:ind w:left="1439" w:hanging="360"/>
      </w:pPr>
      <w:rPr>
        <w:rFonts w:ascii="Courier New" w:hAnsi="Courier New" w:cs="Courier New"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66">
    <w:nsid w:val="7A57287F"/>
    <w:multiLevelType w:val="hybridMultilevel"/>
    <w:tmpl w:val="94D0978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7C6A40C2"/>
    <w:multiLevelType w:val="hybridMultilevel"/>
    <w:tmpl w:val="2D961A3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0"/>
  </w:num>
  <w:num w:numId="2">
    <w:abstractNumId w:val="35"/>
  </w:num>
  <w:num w:numId="3">
    <w:abstractNumId w:val="14"/>
  </w:num>
  <w:num w:numId="4">
    <w:abstractNumId w:val="27"/>
  </w:num>
  <w:num w:numId="5">
    <w:abstractNumId w:val="5"/>
  </w:num>
  <w:num w:numId="6">
    <w:abstractNumId w:val="19"/>
  </w:num>
  <w:num w:numId="7">
    <w:abstractNumId w:val="4"/>
  </w:num>
  <w:num w:numId="8">
    <w:abstractNumId w:val="39"/>
  </w:num>
  <w:num w:numId="9">
    <w:abstractNumId w:val="44"/>
  </w:num>
  <w:num w:numId="10">
    <w:abstractNumId w:val="24"/>
  </w:num>
  <w:num w:numId="11">
    <w:abstractNumId w:val="48"/>
  </w:num>
  <w:num w:numId="12">
    <w:abstractNumId w:val="56"/>
  </w:num>
  <w:num w:numId="13">
    <w:abstractNumId w:val="67"/>
  </w:num>
  <w:num w:numId="14">
    <w:abstractNumId w:val="49"/>
  </w:num>
  <w:num w:numId="15">
    <w:abstractNumId w:val="17"/>
  </w:num>
  <w:num w:numId="16">
    <w:abstractNumId w:val="18"/>
  </w:num>
  <w:num w:numId="17">
    <w:abstractNumId w:val="43"/>
  </w:num>
  <w:num w:numId="18">
    <w:abstractNumId w:val="34"/>
  </w:num>
  <w:num w:numId="19">
    <w:abstractNumId w:val="50"/>
  </w:num>
  <w:num w:numId="20">
    <w:abstractNumId w:val="2"/>
  </w:num>
  <w:num w:numId="21">
    <w:abstractNumId w:val="26"/>
  </w:num>
  <w:num w:numId="22">
    <w:abstractNumId w:val="38"/>
  </w:num>
  <w:num w:numId="23">
    <w:abstractNumId w:val="47"/>
  </w:num>
  <w:num w:numId="24">
    <w:abstractNumId w:val="40"/>
  </w:num>
  <w:num w:numId="25">
    <w:abstractNumId w:val="11"/>
  </w:num>
  <w:num w:numId="26">
    <w:abstractNumId w:val="1"/>
  </w:num>
  <w:num w:numId="27">
    <w:abstractNumId w:val="6"/>
  </w:num>
  <w:num w:numId="28">
    <w:abstractNumId w:val="8"/>
  </w:num>
  <w:num w:numId="29">
    <w:abstractNumId w:val="3"/>
  </w:num>
  <w:num w:numId="30">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2"/>
  </w:num>
  <w:num w:numId="34">
    <w:abstractNumId w:val="13"/>
  </w:num>
  <w:num w:numId="35">
    <w:abstractNumId w:val="65"/>
  </w:num>
  <w:num w:numId="36">
    <w:abstractNumId w:val="41"/>
  </w:num>
  <w:num w:numId="37">
    <w:abstractNumId w:val="31"/>
  </w:num>
  <w:num w:numId="38">
    <w:abstractNumId w:val="32"/>
  </w:num>
  <w:num w:numId="39">
    <w:abstractNumId w:val="9"/>
  </w:num>
  <w:num w:numId="40">
    <w:abstractNumId w:val="23"/>
  </w:num>
  <w:num w:numId="41">
    <w:abstractNumId w:val="7"/>
  </w:num>
  <w:num w:numId="42">
    <w:abstractNumId w:val="57"/>
  </w:num>
  <w:num w:numId="43">
    <w:abstractNumId w:val="10"/>
  </w:num>
  <w:num w:numId="44">
    <w:abstractNumId w:val="55"/>
  </w:num>
  <w:num w:numId="45">
    <w:abstractNumId w:val="30"/>
  </w:num>
  <w:num w:numId="46">
    <w:abstractNumId w:val="0"/>
  </w:num>
  <w:num w:numId="47">
    <w:abstractNumId w:val="58"/>
  </w:num>
  <w:num w:numId="48">
    <w:abstractNumId w:val="15"/>
  </w:num>
  <w:num w:numId="49">
    <w:abstractNumId w:val="33"/>
  </w:num>
  <w:num w:numId="50">
    <w:abstractNumId w:val="51"/>
  </w:num>
  <w:num w:numId="51">
    <w:abstractNumId w:val="53"/>
  </w:num>
  <w:num w:numId="52">
    <w:abstractNumId w:val="46"/>
  </w:num>
  <w:num w:numId="53">
    <w:abstractNumId w:val="66"/>
  </w:num>
  <w:num w:numId="54">
    <w:abstractNumId w:val="21"/>
  </w:num>
  <w:num w:numId="55">
    <w:abstractNumId w:val="36"/>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29"/>
  </w:num>
  <w:num w:numId="59">
    <w:abstractNumId w:val="64"/>
  </w:num>
  <w:num w:numId="60">
    <w:abstractNumId w:val="6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num>
  <w:num w:numId="62">
    <w:abstractNumId w:val="63"/>
  </w:num>
  <w:num w:numId="63">
    <w:abstractNumId w:val="37"/>
  </w:num>
  <w:num w:numId="64">
    <w:abstractNumId w:val="61"/>
  </w:num>
  <w:num w:numId="65">
    <w:abstractNumId w:val="59"/>
  </w:num>
  <w:num w:numId="66">
    <w:abstractNumId w:val="25"/>
  </w:num>
  <w:num w:numId="67">
    <w:abstractNumId w:val="20"/>
  </w:num>
  <w:num w:numId="68">
    <w:abstractNumId w:val="52"/>
  </w:num>
  <w:num w:numId="69">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LastOpened" w:val="06/03/2018 12:44"/>
  </w:docVars>
  <w:rsids>
    <w:rsidRoot w:val="00822CD8"/>
    <w:rsid w:val="00000A43"/>
    <w:rsid w:val="00000DEB"/>
    <w:rsid w:val="0000437F"/>
    <w:rsid w:val="00005ED1"/>
    <w:rsid w:val="00006D4C"/>
    <w:rsid w:val="00013870"/>
    <w:rsid w:val="00017C8F"/>
    <w:rsid w:val="0002518B"/>
    <w:rsid w:val="00026404"/>
    <w:rsid w:val="00026CB9"/>
    <w:rsid w:val="000272EF"/>
    <w:rsid w:val="000323B8"/>
    <w:rsid w:val="000332BE"/>
    <w:rsid w:val="000343F1"/>
    <w:rsid w:val="000373AC"/>
    <w:rsid w:val="000377F4"/>
    <w:rsid w:val="00041793"/>
    <w:rsid w:val="000424F9"/>
    <w:rsid w:val="00046AC3"/>
    <w:rsid w:val="00051E2F"/>
    <w:rsid w:val="000601F5"/>
    <w:rsid w:val="000634EE"/>
    <w:rsid w:val="00064472"/>
    <w:rsid w:val="00081A3F"/>
    <w:rsid w:val="00084759"/>
    <w:rsid w:val="000906E2"/>
    <w:rsid w:val="000911ED"/>
    <w:rsid w:val="000915FE"/>
    <w:rsid w:val="00094197"/>
    <w:rsid w:val="000A7B74"/>
    <w:rsid w:val="000B051A"/>
    <w:rsid w:val="000D0906"/>
    <w:rsid w:val="000D2536"/>
    <w:rsid w:val="000D3D51"/>
    <w:rsid w:val="000D42B2"/>
    <w:rsid w:val="000E5B15"/>
    <w:rsid w:val="000F0D86"/>
    <w:rsid w:val="000F5210"/>
    <w:rsid w:val="000F58CA"/>
    <w:rsid w:val="00101A55"/>
    <w:rsid w:val="00106169"/>
    <w:rsid w:val="001115C3"/>
    <w:rsid w:val="001128FD"/>
    <w:rsid w:val="00120600"/>
    <w:rsid w:val="001211B8"/>
    <w:rsid w:val="001214C3"/>
    <w:rsid w:val="00121C77"/>
    <w:rsid w:val="00122F9B"/>
    <w:rsid w:val="0012302B"/>
    <w:rsid w:val="001244EE"/>
    <w:rsid w:val="001263AD"/>
    <w:rsid w:val="00131789"/>
    <w:rsid w:val="001321BC"/>
    <w:rsid w:val="001326BE"/>
    <w:rsid w:val="0014378C"/>
    <w:rsid w:val="00143EAD"/>
    <w:rsid w:val="0015454B"/>
    <w:rsid w:val="001559CF"/>
    <w:rsid w:val="00167563"/>
    <w:rsid w:val="00170903"/>
    <w:rsid w:val="00170C10"/>
    <w:rsid w:val="00176820"/>
    <w:rsid w:val="00176DD8"/>
    <w:rsid w:val="00176FDD"/>
    <w:rsid w:val="001770FF"/>
    <w:rsid w:val="00180D39"/>
    <w:rsid w:val="00181877"/>
    <w:rsid w:val="001826B8"/>
    <w:rsid w:val="00182F23"/>
    <w:rsid w:val="001877CB"/>
    <w:rsid w:val="0019021E"/>
    <w:rsid w:val="00190528"/>
    <w:rsid w:val="001943A3"/>
    <w:rsid w:val="00195FEC"/>
    <w:rsid w:val="00196AE4"/>
    <w:rsid w:val="001A18FA"/>
    <w:rsid w:val="001A25E6"/>
    <w:rsid w:val="001A7C24"/>
    <w:rsid w:val="001B1AB1"/>
    <w:rsid w:val="001B6DE0"/>
    <w:rsid w:val="001C3D88"/>
    <w:rsid w:val="001D0BA4"/>
    <w:rsid w:val="001D0CDD"/>
    <w:rsid w:val="001D239D"/>
    <w:rsid w:val="001D7C2F"/>
    <w:rsid w:val="001E10A3"/>
    <w:rsid w:val="001E2952"/>
    <w:rsid w:val="001E5321"/>
    <w:rsid w:val="001F0297"/>
    <w:rsid w:val="001F4A4A"/>
    <w:rsid w:val="002052FB"/>
    <w:rsid w:val="00214DEA"/>
    <w:rsid w:val="00214E0C"/>
    <w:rsid w:val="00216E71"/>
    <w:rsid w:val="00217937"/>
    <w:rsid w:val="002221DB"/>
    <w:rsid w:val="00224835"/>
    <w:rsid w:val="00227943"/>
    <w:rsid w:val="002316D6"/>
    <w:rsid w:val="002371D6"/>
    <w:rsid w:val="0024096F"/>
    <w:rsid w:val="00240B88"/>
    <w:rsid w:val="00265164"/>
    <w:rsid w:val="00293AC8"/>
    <w:rsid w:val="00294EDC"/>
    <w:rsid w:val="00297895"/>
    <w:rsid w:val="0029799E"/>
    <w:rsid w:val="002B5CF3"/>
    <w:rsid w:val="002C19AA"/>
    <w:rsid w:val="002C1ABC"/>
    <w:rsid w:val="002C6CF7"/>
    <w:rsid w:val="002D14BB"/>
    <w:rsid w:val="002D393E"/>
    <w:rsid w:val="002D4552"/>
    <w:rsid w:val="002E3098"/>
    <w:rsid w:val="002E3B16"/>
    <w:rsid w:val="002E5C6A"/>
    <w:rsid w:val="002E6D6C"/>
    <w:rsid w:val="002F72C8"/>
    <w:rsid w:val="00300E77"/>
    <w:rsid w:val="00304D1C"/>
    <w:rsid w:val="0031071D"/>
    <w:rsid w:val="00311E70"/>
    <w:rsid w:val="00312E2E"/>
    <w:rsid w:val="003150C6"/>
    <w:rsid w:val="003162D1"/>
    <w:rsid w:val="003164BE"/>
    <w:rsid w:val="00320FDA"/>
    <w:rsid w:val="00321097"/>
    <w:rsid w:val="00327B02"/>
    <w:rsid w:val="003375AE"/>
    <w:rsid w:val="00343FFD"/>
    <w:rsid w:val="00364DD9"/>
    <w:rsid w:val="0036518E"/>
    <w:rsid w:val="0037109A"/>
    <w:rsid w:val="003739B4"/>
    <w:rsid w:val="0038018F"/>
    <w:rsid w:val="003815B3"/>
    <w:rsid w:val="003827FF"/>
    <w:rsid w:val="003831D3"/>
    <w:rsid w:val="00392A1F"/>
    <w:rsid w:val="003939B9"/>
    <w:rsid w:val="003A6D97"/>
    <w:rsid w:val="003B1F75"/>
    <w:rsid w:val="003B2C57"/>
    <w:rsid w:val="003B3E57"/>
    <w:rsid w:val="003B66E4"/>
    <w:rsid w:val="003C1462"/>
    <w:rsid w:val="003C2510"/>
    <w:rsid w:val="003C4380"/>
    <w:rsid w:val="003C5B74"/>
    <w:rsid w:val="003C620C"/>
    <w:rsid w:val="003D3522"/>
    <w:rsid w:val="003D739E"/>
    <w:rsid w:val="003E0E21"/>
    <w:rsid w:val="003E1DAF"/>
    <w:rsid w:val="003E2480"/>
    <w:rsid w:val="003E51E5"/>
    <w:rsid w:val="003F0DA6"/>
    <w:rsid w:val="003F11EB"/>
    <w:rsid w:val="003F1EA3"/>
    <w:rsid w:val="003F4B2F"/>
    <w:rsid w:val="00402EF3"/>
    <w:rsid w:val="00407717"/>
    <w:rsid w:val="00411A58"/>
    <w:rsid w:val="0041221D"/>
    <w:rsid w:val="0042330A"/>
    <w:rsid w:val="00423579"/>
    <w:rsid w:val="00424CBC"/>
    <w:rsid w:val="00426161"/>
    <w:rsid w:val="004317B4"/>
    <w:rsid w:val="004325EA"/>
    <w:rsid w:val="00434868"/>
    <w:rsid w:val="00435026"/>
    <w:rsid w:val="00435E6A"/>
    <w:rsid w:val="00436496"/>
    <w:rsid w:val="00442447"/>
    <w:rsid w:val="00446D04"/>
    <w:rsid w:val="00451819"/>
    <w:rsid w:val="0045292D"/>
    <w:rsid w:val="00452D52"/>
    <w:rsid w:val="00453942"/>
    <w:rsid w:val="00455E9A"/>
    <w:rsid w:val="0045703B"/>
    <w:rsid w:val="00460413"/>
    <w:rsid w:val="0046079A"/>
    <w:rsid w:val="00460ACC"/>
    <w:rsid w:val="0046276E"/>
    <w:rsid w:val="00473BA0"/>
    <w:rsid w:val="00474A28"/>
    <w:rsid w:val="00476258"/>
    <w:rsid w:val="00480427"/>
    <w:rsid w:val="00491EE9"/>
    <w:rsid w:val="0049250B"/>
    <w:rsid w:val="00494E9C"/>
    <w:rsid w:val="00497BFE"/>
    <w:rsid w:val="004A0BC8"/>
    <w:rsid w:val="004A3766"/>
    <w:rsid w:val="004A379A"/>
    <w:rsid w:val="004A45B9"/>
    <w:rsid w:val="004A6709"/>
    <w:rsid w:val="004B1E2B"/>
    <w:rsid w:val="004B287C"/>
    <w:rsid w:val="004B51A9"/>
    <w:rsid w:val="004D056B"/>
    <w:rsid w:val="004D1AAA"/>
    <w:rsid w:val="004D2CF3"/>
    <w:rsid w:val="004D62FB"/>
    <w:rsid w:val="004D6D7D"/>
    <w:rsid w:val="004E10DD"/>
    <w:rsid w:val="004E6163"/>
    <w:rsid w:val="004F0030"/>
    <w:rsid w:val="004F3D6D"/>
    <w:rsid w:val="004F3D80"/>
    <w:rsid w:val="004F3FB1"/>
    <w:rsid w:val="004F733D"/>
    <w:rsid w:val="005038FA"/>
    <w:rsid w:val="005157E4"/>
    <w:rsid w:val="00523130"/>
    <w:rsid w:val="00536BF7"/>
    <w:rsid w:val="00543810"/>
    <w:rsid w:val="0054569D"/>
    <w:rsid w:val="00545C91"/>
    <w:rsid w:val="0055157B"/>
    <w:rsid w:val="005572D7"/>
    <w:rsid w:val="00561FFB"/>
    <w:rsid w:val="00563212"/>
    <w:rsid w:val="0056636C"/>
    <w:rsid w:val="005736EB"/>
    <w:rsid w:val="00574C01"/>
    <w:rsid w:val="00574DEF"/>
    <w:rsid w:val="0057670C"/>
    <w:rsid w:val="005805AF"/>
    <w:rsid w:val="00582C90"/>
    <w:rsid w:val="00590F7C"/>
    <w:rsid w:val="005932C7"/>
    <w:rsid w:val="005934AE"/>
    <w:rsid w:val="00597410"/>
    <w:rsid w:val="005B2983"/>
    <w:rsid w:val="005B5BA1"/>
    <w:rsid w:val="005B74C0"/>
    <w:rsid w:val="005C0683"/>
    <w:rsid w:val="005C1EBC"/>
    <w:rsid w:val="005C65CA"/>
    <w:rsid w:val="005D11D5"/>
    <w:rsid w:val="005D40E0"/>
    <w:rsid w:val="005D52A6"/>
    <w:rsid w:val="005D7554"/>
    <w:rsid w:val="005E0A1B"/>
    <w:rsid w:val="005E317F"/>
    <w:rsid w:val="005E568A"/>
    <w:rsid w:val="005E5ADC"/>
    <w:rsid w:val="005E649A"/>
    <w:rsid w:val="00604C79"/>
    <w:rsid w:val="00605AC1"/>
    <w:rsid w:val="00612A35"/>
    <w:rsid w:val="00613E0B"/>
    <w:rsid w:val="006142E1"/>
    <w:rsid w:val="00614C66"/>
    <w:rsid w:val="00621026"/>
    <w:rsid w:val="00624910"/>
    <w:rsid w:val="00630474"/>
    <w:rsid w:val="00633934"/>
    <w:rsid w:val="006409CC"/>
    <w:rsid w:val="006457C6"/>
    <w:rsid w:val="0066089D"/>
    <w:rsid w:val="006633AE"/>
    <w:rsid w:val="00663A88"/>
    <w:rsid w:val="00664928"/>
    <w:rsid w:val="00665D7D"/>
    <w:rsid w:val="00671FE2"/>
    <w:rsid w:val="00673F85"/>
    <w:rsid w:val="00680931"/>
    <w:rsid w:val="00685074"/>
    <w:rsid w:val="00686EDE"/>
    <w:rsid w:val="00687B89"/>
    <w:rsid w:val="006900E5"/>
    <w:rsid w:val="006906C3"/>
    <w:rsid w:val="00691C42"/>
    <w:rsid w:val="006A153C"/>
    <w:rsid w:val="006A26B3"/>
    <w:rsid w:val="006A3F77"/>
    <w:rsid w:val="006A7910"/>
    <w:rsid w:val="006A7BCE"/>
    <w:rsid w:val="006B5224"/>
    <w:rsid w:val="006B5958"/>
    <w:rsid w:val="006B6AD3"/>
    <w:rsid w:val="006B78A5"/>
    <w:rsid w:val="006C0BC8"/>
    <w:rsid w:val="006C395A"/>
    <w:rsid w:val="006C4131"/>
    <w:rsid w:val="006D03E6"/>
    <w:rsid w:val="006D123B"/>
    <w:rsid w:val="006E1044"/>
    <w:rsid w:val="006E2AE6"/>
    <w:rsid w:val="006E5939"/>
    <w:rsid w:val="00712187"/>
    <w:rsid w:val="00714581"/>
    <w:rsid w:val="007177BB"/>
    <w:rsid w:val="007363A6"/>
    <w:rsid w:val="0074140F"/>
    <w:rsid w:val="00743E60"/>
    <w:rsid w:val="0074707F"/>
    <w:rsid w:val="00757B3D"/>
    <w:rsid w:val="0076049F"/>
    <w:rsid w:val="00764509"/>
    <w:rsid w:val="0077218D"/>
    <w:rsid w:val="00780DC1"/>
    <w:rsid w:val="007812B9"/>
    <w:rsid w:val="0078306C"/>
    <w:rsid w:val="00793A64"/>
    <w:rsid w:val="007A0208"/>
    <w:rsid w:val="007A3A2C"/>
    <w:rsid w:val="007A4BD6"/>
    <w:rsid w:val="007B05A5"/>
    <w:rsid w:val="007B62D0"/>
    <w:rsid w:val="007B6A1A"/>
    <w:rsid w:val="007B76EC"/>
    <w:rsid w:val="007C2DB4"/>
    <w:rsid w:val="007C3BED"/>
    <w:rsid w:val="007C59AD"/>
    <w:rsid w:val="007D720F"/>
    <w:rsid w:val="007E4708"/>
    <w:rsid w:val="007F4C96"/>
    <w:rsid w:val="007F4D21"/>
    <w:rsid w:val="008072BE"/>
    <w:rsid w:val="00814C43"/>
    <w:rsid w:val="00822CD8"/>
    <w:rsid w:val="00835D1D"/>
    <w:rsid w:val="00840BA6"/>
    <w:rsid w:val="00842BDE"/>
    <w:rsid w:val="0084431F"/>
    <w:rsid w:val="00844721"/>
    <w:rsid w:val="00845164"/>
    <w:rsid w:val="0084678C"/>
    <w:rsid w:val="008532FC"/>
    <w:rsid w:val="00854BC6"/>
    <w:rsid w:val="00862EF6"/>
    <w:rsid w:val="008701B7"/>
    <w:rsid w:val="00870E15"/>
    <w:rsid w:val="0088544D"/>
    <w:rsid w:val="00885915"/>
    <w:rsid w:val="008876E7"/>
    <w:rsid w:val="008A1130"/>
    <w:rsid w:val="008A4075"/>
    <w:rsid w:val="008A50F0"/>
    <w:rsid w:val="008A620C"/>
    <w:rsid w:val="008B089C"/>
    <w:rsid w:val="008B1C0B"/>
    <w:rsid w:val="008B1EAC"/>
    <w:rsid w:val="008B43CA"/>
    <w:rsid w:val="008C4739"/>
    <w:rsid w:val="008D1C19"/>
    <w:rsid w:val="008D241C"/>
    <w:rsid w:val="008D34DC"/>
    <w:rsid w:val="008D5D1C"/>
    <w:rsid w:val="008E1B0E"/>
    <w:rsid w:val="008E1FFA"/>
    <w:rsid w:val="008E4E4B"/>
    <w:rsid w:val="008F44A1"/>
    <w:rsid w:val="00914F9C"/>
    <w:rsid w:val="00915F30"/>
    <w:rsid w:val="009174B4"/>
    <w:rsid w:val="009224D8"/>
    <w:rsid w:val="00922ACA"/>
    <w:rsid w:val="009251C0"/>
    <w:rsid w:val="009269CE"/>
    <w:rsid w:val="00927891"/>
    <w:rsid w:val="0093048E"/>
    <w:rsid w:val="0095011D"/>
    <w:rsid w:val="00957DAB"/>
    <w:rsid w:val="00960A26"/>
    <w:rsid w:val="009617C9"/>
    <w:rsid w:val="00964417"/>
    <w:rsid w:val="00966AD8"/>
    <w:rsid w:val="0097114B"/>
    <w:rsid w:val="009774A6"/>
    <w:rsid w:val="00980C62"/>
    <w:rsid w:val="00983A87"/>
    <w:rsid w:val="00990145"/>
    <w:rsid w:val="00992D1C"/>
    <w:rsid w:val="00993AF8"/>
    <w:rsid w:val="009A24AD"/>
    <w:rsid w:val="009A2A0A"/>
    <w:rsid w:val="009A3193"/>
    <w:rsid w:val="009A3402"/>
    <w:rsid w:val="009A4958"/>
    <w:rsid w:val="009B0272"/>
    <w:rsid w:val="009B79C0"/>
    <w:rsid w:val="009B7EB5"/>
    <w:rsid w:val="009D67AD"/>
    <w:rsid w:val="009E29D8"/>
    <w:rsid w:val="009E4383"/>
    <w:rsid w:val="00A04DEA"/>
    <w:rsid w:val="00A249E3"/>
    <w:rsid w:val="00A25FCE"/>
    <w:rsid w:val="00A42BE8"/>
    <w:rsid w:val="00A517C9"/>
    <w:rsid w:val="00A5265A"/>
    <w:rsid w:val="00A56C9C"/>
    <w:rsid w:val="00A646B6"/>
    <w:rsid w:val="00A66F30"/>
    <w:rsid w:val="00A736C0"/>
    <w:rsid w:val="00A73868"/>
    <w:rsid w:val="00A859E1"/>
    <w:rsid w:val="00A926C0"/>
    <w:rsid w:val="00AB0F77"/>
    <w:rsid w:val="00AB2854"/>
    <w:rsid w:val="00AD0897"/>
    <w:rsid w:val="00AD29B3"/>
    <w:rsid w:val="00AD7B3D"/>
    <w:rsid w:val="00AE0268"/>
    <w:rsid w:val="00AE2D61"/>
    <w:rsid w:val="00AF23B5"/>
    <w:rsid w:val="00AF2DB1"/>
    <w:rsid w:val="00AF44F6"/>
    <w:rsid w:val="00AF4BE6"/>
    <w:rsid w:val="00AF7762"/>
    <w:rsid w:val="00B05682"/>
    <w:rsid w:val="00B20746"/>
    <w:rsid w:val="00B21AC6"/>
    <w:rsid w:val="00B22B77"/>
    <w:rsid w:val="00B2523E"/>
    <w:rsid w:val="00B2708A"/>
    <w:rsid w:val="00B33529"/>
    <w:rsid w:val="00B35822"/>
    <w:rsid w:val="00B3718E"/>
    <w:rsid w:val="00B436EB"/>
    <w:rsid w:val="00B44E8B"/>
    <w:rsid w:val="00B45B40"/>
    <w:rsid w:val="00B50DC0"/>
    <w:rsid w:val="00B51995"/>
    <w:rsid w:val="00B520BB"/>
    <w:rsid w:val="00B520D3"/>
    <w:rsid w:val="00B559A5"/>
    <w:rsid w:val="00B57204"/>
    <w:rsid w:val="00B71C37"/>
    <w:rsid w:val="00B725D6"/>
    <w:rsid w:val="00B75130"/>
    <w:rsid w:val="00B7629E"/>
    <w:rsid w:val="00B857D4"/>
    <w:rsid w:val="00B91D28"/>
    <w:rsid w:val="00B94CB2"/>
    <w:rsid w:val="00B94D4F"/>
    <w:rsid w:val="00BA275F"/>
    <w:rsid w:val="00BA29E5"/>
    <w:rsid w:val="00BA42B6"/>
    <w:rsid w:val="00BA5AC0"/>
    <w:rsid w:val="00BA6817"/>
    <w:rsid w:val="00BA7FCB"/>
    <w:rsid w:val="00BB2D9C"/>
    <w:rsid w:val="00BC01B0"/>
    <w:rsid w:val="00BC0265"/>
    <w:rsid w:val="00BC3A21"/>
    <w:rsid w:val="00BC48E2"/>
    <w:rsid w:val="00BC5102"/>
    <w:rsid w:val="00BC58F4"/>
    <w:rsid w:val="00BC7D53"/>
    <w:rsid w:val="00BD0415"/>
    <w:rsid w:val="00BD14F8"/>
    <w:rsid w:val="00BD4C59"/>
    <w:rsid w:val="00BE2F61"/>
    <w:rsid w:val="00BE4B60"/>
    <w:rsid w:val="00BE6303"/>
    <w:rsid w:val="00BF3D39"/>
    <w:rsid w:val="00BF4EEE"/>
    <w:rsid w:val="00BF5A71"/>
    <w:rsid w:val="00BF5FB4"/>
    <w:rsid w:val="00C0034E"/>
    <w:rsid w:val="00C01888"/>
    <w:rsid w:val="00C04078"/>
    <w:rsid w:val="00C04503"/>
    <w:rsid w:val="00C052C8"/>
    <w:rsid w:val="00C14846"/>
    <w:rsid w:val="00C179FD"/>
    <w:rsid w:val="00C20A64"/>
    <w:rsid w:val="00C20BFC"/>
    <w:rsid w:val="00C2522C"/>
    <w:rsid w:val="00C25FBF"/>
    <w:rsid w:val="00C26648"/>
    <w:rsid w:val="00C27086"/>
    <w:rsid w:val="00C36DC4"/>
    <w:rsid w:val="00C37CB2"/>
    <w:rsid w:val="00C41C73"/>
    <w:rsid w:val="00C462B5"/>
    <w:rsid w:val="00C5078B"/>
    <w:rsid w:val="00C52856"/>
    <w:rsid w:val="00C564E0"/>
    <w:rsid w:val="00C604EF"/>
    <w:rsid w:val="00C60E3A"/>
    <w:rsid w:val="00C624E2"/>
    <w:rsid w:val="00C65E57"/>
    <w:rsid w:val="00C72327"/>
    <w:rsid w:val="00C73269"/>
    <w:rsid w:val="00C74543"/>
    <w:rsid w:val="00C75682"/>
    <w:rsid w:val="00C75BB1"/>
    <w:rsid w:val="00C835D9"/>
    <w:rsid w:val="00C8511D"/>
    <w:rsid w:val="00C869E8"/>
    <w:rsid w:val="00C87D86"/>
    <w:rsid w:val="00C957F9"/>
    <w:rsid w:val="00CA205E"/>
    <w:rsid w:val="00CA7243"/>
    <w:rsid w:val="00CB0CBC"/>
    <w:rsid w:val="00CB5CBC"/>
    <w:rsid w:val="00CB5CDB"/>
    <w:rsid w:val="00CB6D80"/>
    <w:rsid w:val="00CC0C95"/>
    <w:rsid w:val="00CC2892"/>
    <w:rsid w:val="00CE26C6"/>
    <w:rsid w:val="00CE4633"/>
    <w:rsid w:val="00CF7281"/>
    <w:rsid w:val="00D01CFF"/>
    <w:rsid w:val="00D0336F"/>
    <w:rsid w:val="00D03D24"/>
    <w:rsid w:val="00D04DB8"/>
    <w:rsid w:val="00D171DB"/>
    <w:rsid w:val="00D17F62"/>
    <w:rsid w:val="00D2696C"/>
    <w:rsid w:val="00D3004F"/>
    <w:rsid w:val="00D356F4"/>
    <w:rsid w:val="00D371AC"/>
    <w:rsid w:val="00D4008A"/>
    <w:rsid w:val="00D4098F"/>
    <w:rsid w:val="00D42950"/>
    <w:rsid w:val="00D5085B"/>
    <w:rsid w:val="00D51926"/>
    <w:rsid w:val="00D53071"/>
    <w:rsid w:val="00D53686"/>
    <w:rsid w:val="00D54A9B"/>
    <w:rsid w:val="00D56652"/>
    <w:rsid w:val="00D66087"/>
    <w:rsid w:val="00D668DB"/>
    <w:rsid w:val="00D702F0"/>
    <w:rsid w:val="00D713D0"/>
    <w:rsid w:val="00D80374"/>
    <w:rsid w:val="00D80C2E"/>
    <w:rsid w:val="00D87201"/>
    <w:rsid w:val="00D87D28"/>
    <w:rsid w:val="00D9170E"/>
    <w:rsid w:val="00D931B2"/>
    <w:rsid w:val="00D953B7"/>
    <w:rsid w:val="00D96CF4"/>
    <w:rsid w:val="00DA1B06"/>
    <w:rsid w:val="00DB051A"/>
    <w:rsid w:val="00DB61DC"/>
    <w:rsid w:val="00DD0E6C"/>
    <w:rsid w:val="00DD363C"/>
    <w:rsid w:val="00DD74C2"/>
    <w:rsid w:val="00DE1F77"/>
    <w:rsid w:val="00DE269D"/>
    <w:rsid w:val="00DE2F42"/>
    <w:rsid w:val="00DE30D5"/>
    <w:rsid w:val="00DE3D46"/>
    <w:rsid w:val="00DE46BE"/>
    <w:rsid w:val="00DE4C7A"/>
    <w:rsid w:val="00DE6A3D"/>
    <w:rsid w:val="00DE6EF9"/>
    <w:rsid w:val="00DF00AF"/>
    <w:rsid w:val="00DF1213"/>
    <w:rsid w:val="00DF3E93"/>
    <w:rsid w:val="00DF7AD1"/>
    <w:rsid w:val="00E01AC2"/>
    <w:rsid w:val="00E02868"/>
    <w:rsid w:val="00E04D1C"/>
    <w:rsid w:val="00E062AD"/>
    <w:rsid w:val="00E155C4"/>
    <w:rsid w:val="00E36DD4"/>
    <w:rsid w:val="00E4563A"/>
    <w:rsid w:val="00E464FC"/>
    <w:rsid w:val="00E50B26"/>
    <w:rsid w:val="00E524E0"/>
    <w:rsid w:val="00E56338"/>
    <w:rsid w:val="00E6005C"/>
    <w:rsid w:val="00E61D6D"/>
    <w:rsid w:val="00E61FBB"/>
    <w:rsid w:val="00E63BD2"/>
    <w:rsid w:val="00E70667"/>
    <w:rsid w:val="00E71B72"/>
    <w:rsid w:val="00E76981"/>
    <w:rsid w:val="00E85975"/>
    <w:rsid w:val="00E9177A"/>
    <w:rsid w:val="00E930D0"/>
    <w:rsid w:val="00EA6953"/>
    <w:rsid w:val="00EA7BCF"/>
    <w:rsid w:val="00EB2C2F"/>
    <w:rsid w:val="00EC19B4"/>
    <w:rsid w:val="00ED38B3"/>
    <w:rsid w:val="00ED410D"/>
    <w:rsid w:val="00ED5421"/>
    <w:rsid w:val="00ED69D6"/>
    <w:rsid w:val="00EE0988"/>
    <w:rsid w:val="00EE09AE"/>
    <w:rsid w:val="00EE3D4F"/>
    <w:rsid w:val="00EF1AF6"/>
    <w:rsid w:val="00EF1B7F"/>
    <w:rsid w:val="00EF7956"/>
    <w:rsid w:val="00F0419B"/>
    <w:rsid w:val="00F10063"/>
    <w:rsid w:val="00F11458"/>
    <w:rsid w:val="00F16652"/>
    <w:rsid w:val="00F16D35"/>
    <w:rsid w:val="00F20564"/>
    <w:rsid w:val="00F268B3"/>
    <w:rsid w:val="00F35B58"/>
    <w:rsid w:val="00F35CC3"/>
    <w:rsid w:val="00F37117"/>
    <w:rsid w:val="00F46EBC"/>
    <w:rsid w:val="00F53E3C"/>
    <w:rsid w:val="00F5573E"/>
    <w:rsid w:val="00F57012"/>
    <w:rsid w:val="00F610BB"/>
    <w:rsid w:val="00F61234"/>
    <w:rsid w:val="00F67849"/>
    <w:rsid w:val="00F708C5"/>
    <w:rsid w:val="00F75DA0"/>
    <w:rsid w:val="00F765BF"/>
    <w:rsid w:val="00F77195"/>
    <w:rsid w:val="00F87E7C"/>
    <w:rsid w:val="00F976C7"/>
    <w:rsid w:val="00FA2B1E"/>
    <w:rsid w:val="00FB1029"/>
    <w:rsid w:val="00FC3EDC"/>
    <w:rsid w:val="00FC7855"/>
    <w:rsid w:val="00FE29EE"/>
    <w:rsid w:val="00FE3814"/>
    <w:rsid w:val="00FE50AD"/>
    <w:rsid w:val="00FE6CEE"/>
    <w:rsid w:val="00FE7586"/>
    <w:rsid w:val="00FF5780"/>
    <w:rsid w:val="00FF5B7C"/>
    <w:rsid w:val="00FF7E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88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A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CD8"/>
  </w:style>
  <w:style w:type="paragraph" w:styleId="Footer">
    <w:name w:val="footer"/>
    <w:basedOn w:val="Normal"/>
    <w:link w:val="FooterChar"/>
    <w:uiPriority w:val="99"/>
    <w:unhideWhenUsed/>
    <w:rsid w:val="00822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CD8"/>
  </w:style>
  <w:style w:type="paragraph" w:styleId="BalloonText">
    <w:name w:val="Balloon Text"/>
    <w:basedOn w:val="Normal"/>
    <w:link w:val="BalloonTextChar"/>
    <w:uiPriority w:val="99"/>
    <w:semiHidden/>
    <w:unhideWhenUsed/>
    <w:rsid w:val="00AB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77"/>
    <w:rPr>
      <w:rFonts w:ascii="Tahoma" w:hAnsi="Tahoma" w:cs="Tahoma"/>
      <w:sz w:val="16"/>
      <w:szCs w:val="16"/>
    </w:rPr>
  </w:style>
  <w:style w:type="paragraph" w:styleId="ListParagraph">
    <w:name w:val="List Paragraph"/>
    <w:basedOn w:val="Normal"/>
    <w:uiPriority w:val="34"/>
    <w:qFormat/>
    <w:rsid w:val="00AB0F77"/>
    <w:pPr>
      <w:ind w:left="720"/>
      <w:contextualSpacing/>
    </w:pPr>
  </w:style>
  <w:style w:type="table" w:styleId="TableGrid">
    <w:name w:val="Table Grid"/>
    <w:basedOn w:val="TableNormal"/>
    <w:uiPriority w:val="59"/>
    <w:rsid w:val="00364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04C79"/>
    <w:rPr>
      <w:color w:val="0000FF"/>
      <w:u w:val="single"/>
    </w:rPr>
  </w:style>
  <w:style w:type="paragraph" w:styleId="FootnoteText">
    <w:name w:val="footnote text"/>
    <w:basedOn w:val="Normal"/>
    <w:link w:val="FootnoteTextChar"/>
    <w:uiPriority w:val="99"/>
    <w:semiHidden/>
    <w:unhideWhenUsed/>
    <w:rsid w:val="00604C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4C79"/>
    <w:rPr>
      <w:sz w:val="20"/>
      <w:szCs w:val="20"/>
    </w:rPr>
  </w:style>
  <w:style w:type="character" w:styleId="FootnoteReference">
    <w:name w:val="footnote reference"/>
    <w:uiPriority w:val="99"/>
    <w:unhideWhenUsed/>
    <w:rsid w:val="00604C79"/>
    <w:rPr>
      <w:rFonts w:ascii="Times New Roman" w:hAnsi="Times New Roman" w:cs="Times New Roman" w:hint="default"/>
      <w:vertAlign w:val="superscript"/>
    </w:rPr>
  </w:style>
  <w:style w:type="character" w:customStyle="1" w:styleId="A7">
    <w:name w:val="A7"/>
    <w:uiPriority w:val="99"/>
    <w:rsid w:val="009224D8"/>
    <w:rPr>
      <w:rFonts w:ascii="Helvetica Neue" w:hAnsi="Helvetica Neue" w:cs="Helvetica Neue"/>
      <w:color w:val="000000"/>
      <w:sz w:val="14"/>
      <w:szCs w:val="14"/>
    </w:rPr>
  </w:style>
  <w:style w:type="character" w:styleId="FollowedHyperlink">
    <w:name w:val="FollowedHyperlink"/>
    <w:basedOn w:val="DefaultParagraphFont"/>
    <w:uiPriority w:val="99"/>
    <w:semiHidden/>
    <w:unhideWhenUsed/>
    <w:rsid w:val="001770FF"/>
    <w:rPr>
      <w:color w:val="800080" w:themeColor="followedHyperlink"/>
      <w:u w:val="single"/>
    </w:rPr>
  </w:style>
  <w:style w:type="paragraph" w:customStyle="1" w:styleId="Default">
    <w:name w:val="Default"/>
    <w:rsid w:val="00D702F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80C62"/>
    <w:rPr>
      <w:sz w:val="16"/>
      <w:szCs w:val="16"/>
    </w:rPr>
  </w:style>
  <w:style w:type="paragraph" w:styleId="CommentText">
    <w:name w:val="annotation text"/>
    <w:basedOn w:val="Normal"/>
    <w:link w:val="CommentTextChar"/>
    <w:uiPriority w:val="99"/>
    <w:semiHidden/>
    <w:unhideWhenUsed/>
    <w:rsid w:val="00980C62"/>
    <w:pPr>
      <w:spacing w:line="240" w:lineRule="auto"/>
    </w:pPr>
    <w:rPr>
      <w:sz w:val="20"/>
      <w:szCs w:val="20"/>
    </w:rPr>
  </w:style>
  <w:style w:type="character" w:customStyle="1" w:styleId="CommentTextChar">
    <w:name w:val="Comment Text Char"/>
    <w:basedOn w:val="DefaultParagraphFont"/>
    <w:link w:val="CommentText"/>
    <w:uiPriority w:val="99"/>
    <w:semiHidden/>
    <w:rsid w:val="00980C62"/>
    <w:rPr>
      <w:sz w:val="20"/>
      <w:szCs w:val="20"/>
    </w:rPr>
  </w:style>
  <w:style w:type="paragraph" w:styleId="CommentSubject">
    <w:name w:val="annotation subject"/>
    <w:basedOn w:val="CommentText"/>
    <w:next w:val="CommentText"/>
    <w:link w:val="CommentSubjectChar"/>
    <w:uiPriority w:val="99"/>
    <w:semiHidden/>
    <w:unhideWhenUsed/>
    <w:rsid w:val="00980C62"/>
    <w:rPr>
      <w:b/>
      <w:bCs/>
    </w:rPr>
  </w:style>
  <w:style w:type="character" w:customStyle="1" w:styleId="CommentSubjectChar">
    <w:name w:val="Comment Subject Char"/>
    <w:basedOn w:val="CommentTextChar"/>
    <w:link w:val="CommentSubject"/>
    <w:uiPriority w:val="99"/>
    <w:semiHidden/>
    <w:rsid w:val="00980C6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A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CD8"/>
  </w:style>
  <w:style w:type="paragraph" w:styleId="Footer">
    <w:name w:val="footer"/>
    <w:basedOn w:val="Normal"/>
    <w:link w:val="FooterChar"/>
    <w:uiPriority w:val="99"/>
    <w:unhideWhenUsed/>
    <w:rsid w:val="00822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CD8"/>
  </w:style>
  <w:style w:type="paragraph" w:styleId="BalloonText">
    <w:name w:val="Balloon Text"/>
    <w:basedOn w:val="Normal"/>
    <w:link w:val="BalloonTextChar"/>
    <w:uiPriority w:val="99"/>
    <w:semiHidden/>
    <w:unhideWhenUsed/>
    <w:rsid w:val="00AB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77"/>
    <w:rPr>
      <w:rFonts w:ascii="Tahoma" w:hAnsi="Tahoma" w:cs="Tahoma"/>
      <w:sz w:val="16"/>
      <w:szCs w:val="16"/>
    </w:rPr>
  </w:style>
  <w:style w:type="paragraph" w:styleId="ListParagraph">
    <w:name w:val="List Paragraph"/>
    <w:basedOn w:val="Normal"/>
    <w:uiPriority w:val="34"/>
    <w:qFormat/>
    <w:rsid w:val="00AB0F77"/>
    <w:pPr>
      <w:ind w:left="720"/>
      <w:contextualSpacing/>
    </w:pPr>
  </w:style>
  <w:style w:type="table" w:styleId="TableGrid">
    <w:name w:val="Table Grid"/>
    <w:basedOn w:val="TableNormal"/>
    <w:uiPriority w:val="59"/>
    <w:rsid w:val="00364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04C79"/>
    <w:rPr>
      <w:color w:val="0000FF"/>
      <w:u w:val="single"/>
    </w:rPr>
  </w:style>
  <w:style w:type="paragraph" w:styleId="FootnoteText">
    <w:name w:val="footnote text"/>
    <w:basedOn w:val="Normal"/>
    <w:link w:val="FootnoteTextChar"/>
    <w:uiPriority w:val="99"/>
    <w:semiHidden/>
    <w:unhideWhenUsed/>
    <w:rsid w:val="00604C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4C79"/>
    <w:rPr>
      <w:sz w:val="20"/>
      <w:szCs w:val="20"/>
    </w:rPr>
  </w:style>
  <w:style w:type="character" w:styleId="FootnoteReference">
    <w:name w:val="footnote reference"/>
    <w:uiPriority w:val="99"/>
    <w:unhideWhenUsed/>
    <w:rsid w:val="00604C79"/>
    <w:rPr>
      <w:rFonts w:ascii="Times New Roman" w:hAnsi="Times New Roman" w:cs="Times New Roman" w:hint="default"/>
      <w:vertAlign w:val="superscript"/>
    </w:rPr>
  </w:style>
  <w:style w:type="character" w:customStyle="1" w:styleId="A7">
    <w:name w:val="A7"/>
    <w:uiPriority w:val="99"/>
    <w:rsid w:val="009224D8"/>
    <w:rPr>
      <w:rFonts w:ascii="Helvetica Neue" w:hAnsi="Helvetica Neue" w:cs="Helvetica Neue"/>
      <w:color w:val="000000"/>
      <w:sz w:val="14"/>
      <w:szCs w:val="14"/>
    </w:rPr>
  </w:style>
  <w:style w:type="character" w:styleId="FollowedHyperlink">
    <w:name w:val="FollowedHyperlink"/>
    <w:basedOn w:val="DefaultParagraphFont"/>
    <w:uiPriority w:val="99"/>
    <w:semiHidden/>
    <w:unhideWhenUsed/>
    <w:rsid w:val="001770FF"/>
    <w:rPr>
      <w:color w:val="800080" w:themeColor="followedHyperlink"/>
      <w:u w:val="single"/>
    </w:rPr>
  </w:style>
  <w:style w:type="paragraph" w:customStyle="1" w:styleId="Default">
    <w:name w:val="Default"/>
    <w:rsid w:val="00D702F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80C62"/>
    <w:rPr>
      <w:sz w:val="16"/>
      <w:szCs w:val="16"/>
    </w:rPr>
  </w:style>
  <w:style w:type="paragraph" w:styleId="CommentText">
    <w:name w:val="annotation text"/>
    <w:basedOn w:val="Normal"/>
    <w:link w:val="CommentTextChar"/>
    <w:uiPriority w:val="99"/>
    <w:semiHidden/>
    <w:unhideWhenUsed/>
    <w:rsid w:val="00980C62"/>
    <w:pPr>
      <w:spacing w:line="240" w:lineRule="auto"/>
    </w:pPr>
    <w:rPr>
      <w:sz w:val="20"/>
      <w:szCs w:val="20"/>
    </w:rPr>
  </w:style>
  <w:style w:type="character" w:customStyle="1" w:styleId="CommentTextChar">
    <w:name w:val="Comment Text Char"/>
    <w:basedOn w:val="DefaultParagraphFont"/>
    <w:link w:val="CommentText"/>
    <w:uiPriority w:val="99"/>
    <w:semiHidden/>
    <w:rsid w:val="00980C62"/>
    <w:rPr>
      <w:sz w:val="20"/>
      <w:szCs w:val="20"/>
    </w:rPr>
  </w:style>
  <w:style w:type="paragraph" w:styleId="CommentSubject">
    <w:name w:val="annotation subject"/>
    <w:basedOn w:val="CommentText"/>
    <w:next w:val="CommentText"/>
    <w:link w:val="CommentSubjectChar"/>
    <w:uiPriority w:val="99"/>
    <w:semiHidden/>
    <w:unhideWhenUsed/>
    <w:rsid w:val="00980C62"/>
    <w:rPr>
      <w:b/>
      <w:bCs/>
    </w:rPr>
  </w:style>
  <w:style w:type="character" w:customStyle="1" w:styleId="CommentSubjectChar">
    <w:name w:val="Comment Subject Char"/>
    <w:basedOn w:val="CommentTextChar"/>
    <w:link w:val="CommentSubject"/>
    <w:uiPriority w:val="99"/>
    <w:semiHidden/>
    <w:rsid w:val="00980C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8027">
      <w:bodyDiv w:val="1"/>
      <w:marLeft w:val="0"/>
      <w:marRight w:val="0"/>
      <w:marTop w:val="0"/>
      <w:marBottom w:val="0"/>
      <w:divBdr>
        <w:top w:val="none" w:sz="0" w:space="0" w:color="auto"/>
        <w:left w:val="none" w:sz="0" w:space="0" w:color="auto"/>
        <w:bottom w:val="none" w:sz="0" w:space="0" w:color="auto"/>
        <w:right w:val="none" w:sz="0" w:space="0" w:color="auto"/>
      </w:divBdr>
      <w:divsChild>
        <w:div w:id="781413257">
          <w:marLeft w:val="0"/>
          <w:marRight w:val="0"/>
          <w:marTop w:val="0"/>
          <w:marBottom w:val="0"/>
          <w:divBdr>
            <w:top w:val="none" w:sz="0" w:space="0" w:color="auto"/>
            <w:left w:val="none" w:sz="0" w:space="0" w:color="auto"/>
            <w:bottom w:val="none" w:sz="0" w:space="0" w:color="auto"/>
            <w:right w:val="none" w:sz="0" w:space="0" w:color="auto"/>
          </w:divBdr>
          <w:divsChild>
            <w:div w:id="780564276">
              <w:marLeft w:val="0"/>
              <w:marRight w:val="0"/>
              <w:marTop w:val="0"/>
              <w:marBottom w:val="0"/>
              <w:divBdr>
                <w:top w:val="none" w:sz="0" w:space="0" w:color="auto"/>
                <w:left w:val="none" w:sz="0" w:space="0" w:color="auto"/>
                <w:bottom w:val="none" w:sz="0" w:space="0" w:color="auto"/>
                <w:right w:val="none" w:sz="0" w:space="0" w:color="auto"/>
              </w:divBdr>
              <w:divsChild>
                <w:div w:id="1691224139">
                  <w:marLeft w:val="0"/>
                  <w:marRight w:val="0"/>
                  <w:marTop w:val="0"/>
                  <w:marBottom w:val="0"/>
                  <w:divBdr>
                    <w:top w:val="none" w:sz="0" w:space="0" w:color="auto"/>
                    <w:left w:val="none" w:sz="0" w:space="0" w:color="auto"/>
                    <w:bottom w:val="none" w:sz="0" w:space="0" w:color="auto"/>
                    <w:right w:val="none" w:sz="0" w:space="0" w:color="auto"/>
                  </w:divBdr>
                  <w:divsChild>
                    <w:div w:id="1838685379">
                      <w:marLeft w:val="0"/>
                      <w:marRight w:val="0"/>
                      <w:marTop w:val="0"/>
                      <w:marBottom w:val="0"/>
                      <w:divBdr>
                        <w:top w:val="none" w:sz="0" w:space="0" w:color="auto"/>
                        <w:left w:val="none" w:sz="0" w:space="0" w:color="auto"/>
                        <w:bottom w:val="none" w:sz="0" w:space="0" w:color="auto"/>
                        <w:right w:val="none" w:sz="0" w:space="0" w:color="auto"/>
                      </w:divBdr>
                      <w:divsChild>
                        <w:div w:id="18896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7562">
      <w:bodyDiv w:val="1"/>
      <w:marLeft w:val="0"/>
      <w:marRight w:val="0"/>
      <w:marTop w:val="0"/>
      <w:marBottom w:val="0"/>
      <w:divBdr>
        <w:top w:val="none" w:sz="0" w:space="0" w:color="auto"/>
        <w:left w:val="none" w:sz="0" w:space="0" w:color="auto"/>
        <w:bottom w:val="none" w:sz="0" w:space="0" w:color="auto"/>
        <w:right w:val="none" w:sz="0" w:space="0" w:color="auto"/>
      </w:divBdr>
    </w:div>
    <w:div w:id="205680028">
      <w:bodyDiv w:val="1"/>
      <w:marLeft w:val="0"/>
      <w:marRight w:val="0"/>
      <w:marTop w:val="0"/>
      <w:marBottom w:val="0"/>
      <w:divBdr>
        <w:top w:val="none" w:sz="0" w:space="0" w:color="auto"/>
        <w:left w:val="none" w:sz="0" w:space="0" w:color="auto"/>
        <w:bottom w:val="none" w:sz="0" w:space="0" w:color="auto"/>
        <w:right w:val="none" w:sz="0" w:space="0" w:color="auto"/>
      </w:divBdr>
    </w:div>
    <w:div w:id="441995269">
      <w:bodyDiv w:val="1"/>
      <w:marLeft w:val="0"/>
      <w:marRight w:val="0"/>
      <w:marTop w:val="0"/>
      <w:marBottom w:val="0"/>
      <w:divBdr>
        <w:top w:val="none" w:sz="0" w:space="0" w:color="auto"/>
        <w:left w:val="none" w:sz="0" w:space="0" w:color="auto"/>
        <w:bottom w:val="none" w:sz="0" w:space="0" w:color="auto"/>
        <w:right w:val="none" w:sz="0" w:space="0" w:color="auto"/>
      </w:divBdr>
    </w:div>
    <w:div w:id="482552446">
      <w:bodyDiv w:val="1"/>
      <w:marLeft w:val="0"/>
      <w:marRight w:val="0"/>
      <w:marTop w:val="0"/>
      <w:marBottom w:val="0"/>
      <w:divBdr>
        <w:top w:val="none" w:sz="0" w:space="0" w:color="auto"/>
        <w:left w:val="none" w:sz="0" w:space="0" w:color="auto"/>
        <w:bottom w:val="none" w:sz="0" w:space="0" w:color="auto"/>
        <w:right w:val="none" w:sz="0" w:space="0" w:color="auto"/>
      </w:divBdr>
    </w:div>
    <w:div w:id="723916901">
      <w:bodyDiv w:val="1"/>
      <w:marLeft w:val="0"/>
      <w:marRight w:val="0"/>
      <w:marTop w:val="0"/>
      <w:marBottom w:val="0"/>
      <w:divBdr>
        <w:top w:val="none" w:sz="0" w:space="0" w:color="auto"/>
        <w:left w:val="none" w:sz="0" w:space="0" w:color="auto"/>
        <w:bottom w:val="none" w:sz="0" w:space="0" w:color="auto"/>
        <w:right w:val="none" w:sz="0" w:space="0" w:color="auto"/>
      </w:divBdr>
    </w:div>
    <w:div w:id="747382167">
      <w:bodyDiv w:val="1"/>
      <w:marLeft w:val="0"/>
      <w:marRight w:val="0"/>
      <w:marTop w:val="0"/>
      <w:marBottom w:val="0"/>
      <w:divBdr>
        <w:top w:val="none" w:sz="0" w:space="0" w:color="auto"/>
        <w:left w:val="none" w:sz="0" w:space="0" w:color="auto"/>
        <w:bottom w:val="none" w:sz="0" w:space="0" w:color="auto"/>
        <w:right w:val="none" w:sz="0" w:space="0" w:color="auto"/>
      </w:divBdr>
    </w:div>
    <w:div w:id="825633190">
      <w:bodyDiv w:val="1"/>
      <w:marLeft w:val="0"/>
      <w:marRight w:val="0"/>
      <w:marTop w:val="0"/>
      <w:marBottom w:val="0"/>
      <w:divBdr>
        <w:top w:val="none" w:sz="0" w:space="0" w:color="auto"/>
        <w:left w:val="none" w:sz="0" w:space="0" w:color="auto"/>
        <w:bottom w:val="none" w:sz="0" w:space="0" w:color="auto"/>
        <w:right w:val="none" w:sz="0" w:space="0" w:color="auto"/>
      </w:divBdr>
    </w:div>
    <w:div w:id="854266434">
      <w:bodyDiv w:val="1"/>
      <w:marLeft w:val="0"/>
      <w:marRight w:val="0"/>
      <w:marTop w:val="0"/>
      <w:marBottom w:val="0"/>
      <w:divBdr>
        <w:top w:val="none" w:sz="0" w:space="0" w:color="auto"/>
        <w:left w:val="none" w:sz="0" w:space="0" w:color="auto"/>
        <w:bottom w:val="none" w:sz="0" w:space="0" w:color="auto"/>
        <w:right w:val="none" w:sz="0" w:space="0" w:color="auto"/>
      </w:divBdr>
    </w:div>
    <w:div w:id="943226370">
      <w:bodyDiv w:val="1"/>
      <w:marLeft w:val="0"/>
      <w:marRight w:val="0"/>
      <w:marTop w:val="0"/>
      <w:marBottom w:val="0"/>
      <w:divBdr>
        <w:top w:val="none" w:sz="0" w:space="0" w:color="auto"/>
        <w:left w:val="none" w:sz="0" w:space="0" w:color="auto"/>
        <w:bottom w:val="none" w:sz="0" w:space="0" w:color="auto"/>
        <w:right w:val="none" w:sz="0" w:space="0" w:color="auto"/>
      </w:divBdr>
    </w:div>
    <w:div w:id="1244796934">
      <w:bodyDiv w:val="1"/>
      <w:marLeft w:val="0"/>
      <w:marRight w:val="0"/>
      <w:marTop w:val="0"/>
      <w:marBottom w:val="0"/>
      <w:divBdr>
        <w:top w:val="none" w:sz="0" w:space="0" w:color="auto"/>
        <w:left w:val="none" w:sz="0" w:space="0" w:color="auto"/>
        <w:bottom w:val="none" w:sz="0" w:space="0" w:color="auto"/>
        <w:right w:val="none" w:sz="0" w:space="0" w:color="auto"/>
      </w:divBdr>
    </w:div>
    <w:div w:id="1274939565">
      <w:bodyDiv w:val="1"/>
      <w:marLeft w:val="0"/>
      <w:marRight w:val="0"/>
      <w:marTop w:val="0"/>
      <w:marBottom w:val="0"/>
      <w:divBdr>
        <w:top w:val="none" w:sz="0" w:space="0" w:color="auto"/>
        <w:left w:val="none" w:sz="0" w:space="0" w:color="auto"/>
        <w:bottom w:val="none" w:sz="0" w:space="0" w:color="auto"/>
        <w:right w:val="none" w:sz="0" w:space="0" w:color="auto"/>
      </w:divBdr>
      <w:divsChild>
        <w:div w:id="1376077093">
          <w:marLeft w:val="0"/>
          <w:marRight w:val="0"/>
          <w:marTop w:val="0"/>
          <w:marBottom w:val="0"/>
          <w:divBdr>
            <w:top w:val="none" w:sz="0" w:space="0" w:color="auto"/>
            <w:left w:val="none" w:sz="0" w:space="0" w:color="auto"/>
            <w:bottom w:val="none" w:sz="0" w:space="0" w:color="auto"/>
            <w:right w:val="none" w:sz="0" w:space="0" w:color="auto"/>
          </w:divBdr>
          <w:divsChild>
            <w:div w:id="1348368484">
              <w:marLeft w:val="-300"/>
              <w:marRight w:val="0"/>
              <w:marTop w:val="0"/>
              <w:marBottom w:val="0"/>
              <w:divBdr>
                <w:top w:val="none" w:sz="0" w:space="0" w:color="auto"/>
                <w:left w:val="none" w:sz="0" w:space="0" w:color="auto"/>
                <w:bottom w:val="none" w:sz="0" w:space="0" w:color="auto"/>
                <w:right w:val="none" w:sz="0" w:space="0" w:color="auto"/>
              </w:divBdr>
              <w:divsChild>
                <w:div w:id="13198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0506">
      <w:bodyDiv w:val="1"/>
      <w:marLeft w:val="0"/>
      <w:marRight w:val="0"/>
      <w:marTop w:val="0"/>
      <w:marBottom w:val="0"/>
      <w:divBdr>
        <w:top w:val="none" w:sz="0" w:space="0" w:color="auto"/>
        <w:left w:val="none" w:sz="0" w:space="0" w:color="auto"/>
        <w:bottom w:val="none" w:sz="0" w:space="0" w:color="auto"/>
        <w:right w:val="none" w:sz="0" w:space="0" w:color="auto"/>
      </w:divBdr>
    </w:div>
    <w:div w:id="1570261585">
      <w:bodyDiv w:val="1"/>
      <w:marLeft w:val="0"/>
      <w:marRight w:val="0"/>
      <w:marTop w:val="0"/>
      <w:marBottom w:val="0"/>
      <w:divBdr>
        <w:top w:val="none" w:sz="0" w:space="0" w:color="auto"/>
        <w:left w:val="none" w:sz="0" w:space="0" w:color="auto"/>
        <w:bottom w:val="none" w:sz="0" w:space="0" w:color="auto"/>
        <w:right w:val="none" w:sz="0" w:space="0" w:color="auto"/>
      </w:divBdr>
    </w:div>
    <w:div w:id="1669291129">
      <w:bodyDiv w:val="1"/>
      <w:marLeft w:val="0"/>
      <w:marRight w:val="0"/>
      <w:marTop w:val="0"/>
      <w:marBottom w:val="0"/>
      <w:divBdr>
        <w:top w:val="none" w:sz="0" w:space="0" w:color="auto"/>
        <w:left w:val="none" w:sz="0" w:space="0" w:color="auto"/>
        <w:bottom w:val="none" w:sz="0" w:space="0" w:color="auto"/>
        <w:right w:val="none" w:sz="0" w:space="0" w:color="auto"/>
      </w:divBdr>
    </w:div>
    <w:div w:id="1685093164">
      <w:bodyDiv w:val="1"/>
      <w:marLeft w:val="0"/>
      <w:marRight w:val="0"/>
      <w:marTop w:val="0"/>
      <w:marBottom w:val="0"/>
      <w:divBdr>
        <w:top w:val="none" w:sz="0" w:space="0" w:color="auto"/>
        <w:left w:val="none" w:sz="0" w:space="0" w:color="auto"/>
        <w:bottom w:val="none" w:sz="0" w:space="0" w:color="auto"/>
        <w:right w:val="none" w:sz="0" w:space="0" w:color="auto"/>
      </w:divBdr>
    </w:div>
    <w:div w:id="1712992628">
      <w:bodyDiv w:val="1"/>
      <w:marLeft w:val="0"/>
      <w:marRight w:val="0"/>
      <w:marTop w:val="0"/>
      <w:marBottom w:val="0"/>
      <w:divBdr>
        <w:top w:val="none" w:sz="0" w:space="0" w:color="auto"/>
        <w:left w:val="none" w:sz="0" w:space="0" w:color="auto"/>
        <w:bottom w:val="none" w:sz="0" w:space="0" w:color="auto"/>
        <w:right w:val="none" w:sz="0" w:space="0" w:color="auto"/>
      </w:divBdr>
    </w:div>
    <w:div w:id="1912159153">
      <w:bodyDiv w:val="1"/>
      <w:marLeft w:val="0"/>
      <w:marRight w:val="0"/>
      <w:marTop w:val="0"/>
      <w:marBottom w:val="0"/>
      <w:divBdr>
        <w:top w:val="none" w:sz="0" w:space="0" w:color="auto"/>
        <w:left w:val="none" w:sz="0" w:space="0" w:color="auto"/>
        <w:bottom w:val="none" w:sz="0" w:space="0" w:color="auto"/>
        <w:right w:val="none" w:sz="0" w:space="0" w:color="auto"/>
      </w:divBdr>
    </w:div>
    <w:div w:id="1983150507">
      <w:bodyDiv w:val="1"/>
      <w:marLeft w:val="0"/>
      <w:marRight w:val="0"/>
      <w:marTop w:val="0"/>
      <w:marBottom w:val="0"/>
      <w:divBdr>
        <w:top w:val="none" w:sz="0" w:space="0" w:color="auto"/>
        <w:left w:val="none" w:sz="0" w:space="0" w:color="auto"/>
        <w:bottom w:val="none" w:sz="0" w:space="0" w:color="auto"/>
        <w:right w:val="none" w:sz="0" w:space="0" w:color="auto"/>
      </w:divBdr>
    </w:div>
    <w:div w:id="2079355566">
      <w:bodyDiv w:val="1"/>
      <w:marLeft w:val="0"/>
      <w:marRight w:val="0"/>
      <w:marTop w:val="0"/>
      <w:marBottom w:val="0"/>
      <w:divBdr>
        <w:top w:val="none" w:sz="0" w:space="0" w:color="auto"/>
        <w:left w:val="none" w:sz="0" w:space="0" w:color="auto"/>
        <w:bottom w:val="none" w:sz="0" w:space="0" w:color="auto"/>
        <w:right w:val="none" w:sz="0" w:space="0" w:color="auto"/>
      </w:divBdr>
      <w:divsChild>
        <w:div w:id="755827962">
          <w:marLeft w:val="0"/>
          <w:marRight w:val="0"/>
          <w:marTop w:val="0"/>
          <w:marBottom w:val="0"/>
          <w:divBdr>
            <w:top w:val="none" w:sz="0" w:space="0" w:color="auto"/>
            <w:left w:val="none" w:sz="0" w:space="0" w:color="auto"/>
            <w:bottom w:val="none" w:sz="0" w:space="0" w:color="auto"/>
            <w:right w:val="none" w:sz="0" w:space="0" w:color="auto"/>
          </w:divBdr>
          <w:divsChild>
            <w:div w:id="1937908649">
              <w:marLeft w:val="-300"/>
              <w:marRight w:val="0"/>
              <w:marTop w:val="0"/>
              <w:marBottom w:val="0"/>
              <w:divBdr>
                <w:top w:val="none" w:sz="0" w:space="0" w:color="auto"/>
                <w:left w:val="none" w:sz="0" w:space="0" w:color="auto"/>
                <w:bottom w:val="none" w:sz="0" w:space="0" w:color="auto"/>
                <w:right w:val="none" w:sz="0" w:space="0" w:color="auto"/>
              </w:divBdr>
              <w:divsChild>
                <w:div w:id="10168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cid:image002.jpg@01D2AECD.9DDB0130" TargetMode="External"/><Relationship Id="rId26" Type="http://schemas.openxmlformats.org/officeDocument/2006/relationships/hyperlink" Target="http://www.cheshireeast.gov.uk/care-and-support/healthy-lifestyles/domestic_abuse/domestic_abuse.aspx"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cheshireeast.gov.uk/livewell/care-and-support-for-children/working-in-partnership/childrens-trust/childrens_trust.aspx" TargetMode="External"/><Relationship Id="rId34" Type="http://schemas.openxmlformats.org/officeDocument/2006/relationships/hyperlink" Target="http://www.nice.org.uk/guidance/ph43/chapter/recommendations" TargetMode="External"/><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ndtms.net/default.aspx" TargetMode="External"/><Relationship Id="rId33" Type="http://schemas.openxmlformats.org/officeDocument/2006/relationships/hyperlink" Target="http://www.google.co.uk/"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cheshireeast.gov.uk/environment/community_safety/safer_cheshire_east.aspx" TargetMode="External"/><Relationship Id="rId29" Type="http://schemas.openxmlformats.org/officeDocument/2006/relationships/hyperlink" Target="https://www.gov.uk/government/publications/care-act-2014-statutory-guidance-for-implementation" TargetMode="External"/><Relationship Id="rId41"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yperlink" Target="http://www.phoutcomes.info/" TargetMode="External"/><Relationship Id="rId32" Type="http://schemas.openxmlformats.org/officeDocument/2006/relationships/hyperlink" Target="https://www.igt.connectingforhealth.nhs.uk/requirementsorganisation.aspx" TargetMode="External"/><Relationship Id="rId37" Type="http://schemas.openxmlformats.org/officeDocument/2006/relationships/hyperlink" Target="https://prezi.com/view/YNwyBjaHV1NHDlXajFp8/"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nta.nhs.uk" TargetMode="External"/><Relationship Id="rId28" Type="http://schemas.openxmlformats.org/officeDocument/2006/relationships/hyperlink" Target="http://www.cheshireeast.gov.uk/care-and-support/vulnerable-adults/vulnerable-adults.aspx" TargetMode="External"/><Relationship Id="rId36" Type="http://schemas.openxmlformats.org/officeDocument/2006/relationships/hyperlink" Target="http://www.cheshireeast.gov.uk/council_and_democracy/council_information/jsna/living_well_working_well.aspx" TargetMode="External"/><Relationship Id="rId10" Type="http://schemas.openxmlformats.org/officeDocument/2006/relationships/endnotes" Target="endnotes.xml"/><Relationship Id="rId19" Type="http://schemas.openxmlformats.org/officeDocument/2006/relationships/hyperlink" Target="http://www.cheshireeast.gov.uk/council_and_democracy/your_council/health_and_wellbeing_board/health_and_wellbeing_board.aspx" TargetMode="External"/><Relationship Id="rId31" Type="http://schemas.openxmlformats.org/officeDocument/2006/relationships/hyperlink" Target="https://www.igt.connectingforhealth.nhs.uk/requirementsorganisation.aspx"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cheshireeast.gov.uk/housing/housing_options/housing_options.aspx" TargetMode="External"/><Relationship Id="rId27" Type="http://schemas.openxmlformats.org/officeDocument/2006/relationships/hyperlink" Target="http://www.cheshireeastlscb.org.uk/professionals/procedures-and-guidance.aspx" TargetMode="External"/><Relationship Id="rId30" Type="http://schemas.openxmlformats.org/officeDocument/2006/relationships/hyperlink" Target="https://www.gov.uk/government/publications/working-together-to-safeguard-children--2" TargetMode="External"/><Relationship Id="rId35" Type="http://schemas.openxmlformats.org/officeDocument/2006/relationships/hyperlink" Target="http://www.ukrf.org.uk/" TargetMode="Externa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alcohol-consumption-advice-on-low-risk-drinking" TargetMode="External"/><Relationship Id="rId13" Type="http://schemas.openxmlformats.org/officeDocument/2006/relationships/hyperlink" Target="http://www.cheshireeast.gov.uk/council_and_democracy/council_information/jsna/starting_and_developing_well.aspx" TargetMode="External"/><Relationship Id="rId18" Type="http://schemas.openxmlformats.org/officeDocument/2006/relationships/hyperlink" Target="http://www.cheshireeast.gov.uk/council_and_democracy/council_information/jsna/starting_and_developing_well.aspx" TargetMode="External"/><Relationship Id="rId3" Type="http://schemas.openxmlformats.org/officeDocument/2006/relationships/hyperlink" Target="http://www.nta.nhs.uk/uploads/why-invest-2014-alcohol-and-drugs.pdf" TargetMode="External"/><Relationship Id="rId21" Type="http://schemas.openxmlformats.org/officeDocument/2006/relationships/hyperlink" Target="http://www.ltai.info/what-is-prevent/" TargetMode="External"/><Relationship Id="rId7" Type="http://schemas.openxmlformats.org/officeDocument/2006/relationships/hyperlink" Target="https://www.gov.uk/government/uploads/system/uploads/attachment_data/file/583047/alcohol_public_health_burden_evidence_review.pdf" TargetMode="External"/><Relationship Id="rId12" Type="http://schemas.openxmlformats.org/officeDocument/2006/relationships/hyperlink" Target="https://moderngov.cheshireeast.gov.uk/documents/g6186/Public%20reports%20pack%2028th-Mar-2017%2014.00%20Cheshire%20East%20Health%20and%20Wellbeing%20Board.pdf?T=10" TargetMode="External"/><Relationship Id="rId17" Type="http://schemas.openxmlformats.org/officeDocument/2006/relationships/hyperlink" Target="http://www.youngpeopleshealth.org.uk/yourewelcome/" TargetMode="External"/><Relationship Id="rId25" Type="http://schemas.openxmlformats.org/officeDocument/2006/relationships/hyperlink" Target="http://www.cheshireeast.gov.uk/council_and_democracy/connected-communities/connected-communities.aspx" TargetMode="External"/><Relationship Id="rId2" Type="http://schemas.openxmlformats.org/officeDocument/2006/relationships/hyperlink" Target="https://www.gov.uk/government/publications/drug-strategy-2017" TargetMode="External"/><Relationship Id="rId16" Type="http://schemas.openxmlformats.org/officeDocument/2006/relationships/hyperlink" Target="https://campaignresources.phe.gov.uk/schools/topics/rise-above/overview" TargetMode="External"/><Relationship Id="rId20" Type="http://schemas.openxmlformats.org/officeDocument/2006/relationships/hyperlink" Target="https://www.gov.uk/government/publications/fair-deal-guidance" TargetMode="External"/><Relationship Id="rId1" Type="http://schemas.openxmlformats.org/officeDocument/2006/relationships/hyperlink" Target="http://www.phoutcomes.info/public-health-outcomes-framework" TargetMode="External"/><Relationship Id="rId6" Type="http://schemas.openxmlformats.org/officeDocument/2006/relationships/hyperlink" Target="https://www.gov.uk/government/publications/alcohol-strategy" TargetMode="External"/><Relationship Id="rId11" Type="http://schemas.openxmlformats.org/officeDocument/2006/relationships/hyperlink" Target="http://www.cheshireeast.gov.uk/livewell/livewell.aspx" TargetMode="External"/><Relationship Id="rId24" Type="http://schemas.openxmlformats.org/officeDocument/2006/relationships/hyperlink" Target="http://www.cheshireeast.gov.uk/council_and_democracy/council_information/jsna/living_well_working_well.aspx" TargetMode="External"/><Relationship Id="rId5" Type="http://schemas.openxmlformats.org/officeDocument/2006/relationships/hyperlink" Target="http://www.nta.nhs.uk/uploads/phe-understanding-preventing-drds.pdf" TargetMode="External"/><Relationship Id="rId15" Type="http://schemas.openxmlformats.org/officeDocument/2006/relationships/hyperlink" Target="http://prevention-standards.eu/position-paper/" TargetMode="External"/><Relationship Id="rId23" Type="http://schemas.openxmlformats.org/officeDocument/2006/relationships/hyperlink" Target="http://www.cheshireeast.gov.uk/council_and_democracy/council_information/jsna/starting_and_developing_well.aspx" TargetMode="External"/><Relationship Id="rId10" Type="http://schemas.openxmlformats.org/officeDocument/2006/relationships/hyperlink" Target="https://moderngov.cheshireeast.gov.uk/documents/s45997/CEC%20Corporate%20Plan%202016%20d.pdf" TargetMode="External"/><Relationship Id="rId19" Type="http://schemas.openxmlformats.org/officeDocument/2006/relationships/hyperlink" Target="http://www.cheshireeast.gov.uk/council_and_democracy/council_information/jsna/living_well_working_well.aspx" TargetMode="External"/><Relationship Id="rId4" Type="http://schemas.openxmlformats.org/officeDocument/2006/relationships/hyperlink" Target="https://www.gov.uk/government/statistics/deaths-related-to-drug-poisoning-in-england-and-wales-2016-registrations" TargetMode="External"/><Relationship Id="rId9" Type="http://schemas.openxmlformats.org/officeDocument/2006/relationships/hyperlink" Target="http://www.cheshireeast.gov.uk/council_and_democracy/connected-communities/connected-communities.aspx" TargetMode="External"/><Relationship Id="rId14" Type="http://schemas.openxmlformats.org/officeDocument/2006/relationships/hyperlink" Target="http://www.cheshireeast.gov.uk/council_and_democracy/council_information/jsna/living_well_working_well.aspx" TargetMode="External"/><Relationship Id="rId22" Type="http://schemas.openxmlformats.org/officeDocument/2006/relationships/hyperlink" Target="https://ico.org.uk/for-organisations/guide-to-the-general-data-protection-regulation-gd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xml version="1.0" encoding="utf-8"?>
<sisl xmlns:xsi="http://www.w3.org/2001/XMLSchema-instance" xmlns:xsd="http://www.w3.org/2001/XMLSchema" xmlns="http://www.boldonjames.com/2008/01/sie/internal/label" sislVersion="0" policy="6ceae14b-024b-4bff-9be8-3287753ee694" origin="defaultValue">
  <element uid="id_classification_nonbusiness" value=""/>
</sisl>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80ED1-7711-4F0F-87A6-7A75BB99613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B4DE711-062B-498E-BCB3-855828F41D57}">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78CAD195-5278-4E0D-9526-75663FA9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33FC0841</Template>
  <TotalTime>36</TotalTime>
  <Pages>72</Pages>
  <Words>22102</Words>
  <Characters>126427</Characters>
  <Application>Microsoft Office Word</Application>
  <DocSecurity>0</DocSecurity>
  <Lines>3083</Lines>
  <Paragraphs>1350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147179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BROUGH, Shelley</dc:creator>
  <cp:lastModifiedBy>Danielle, STUART</cp:lastModifiedBy>
  <cp:revision>7</cp:revision>
  <cp:lastPrinted>2018-03-07T14:21:00Z</cp:lastPrinted>
  <dcterms:created xsi:type="dcterms:W3CDTF">2018-03-07T10:58:00Z</dcterms:created>
  <dcterms:modified xsi:type="dcterms:W3CDTF">2018-03-07T14:38:00Z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6a47a5b3-924f-472e-9517-2e2c9752b8f3</vt:lpwstr>
  </property>
  <property fmtid="{D5CDD505-2E9C-101B-9397-08002B2CF9AE}" pid="3" name="bjDocumentLabelXML">
    <vt:lpwstr>&lt;?xml version="1.0" encoding="us-ascii"?&gt;&lt;sisl xmlns:xsi="http://www.w3.org/2001/XMLSchema-instance" xmlns:xsd="http://www.w3.org/2001/XMLSchema" sislVersion="0" policy="6ceae14b-024b-4bff-9be8-3287753ee694" origin="defaultValue" xmlns="http://www.boldonj</vt:lpwstr>
  </property>
  <property fmtid="{D5CDD505-2E9C-101B-9397-08002B2CF9AE}" pid="4" name="bjDocumentLabelXML-0">
    <vt:lpwstr>ames.com/2008/01/sie/internal/label"&gt;&lt;element uid="id_classification_nonbusiness" value="" /&gt;&lt;/sisl&gt;</vt:lpwstr>
  </property>
  <property fmtid="{D5CDD505-2E9C-101B-9397-08002B2CF9AE}" pid="5" name="bjDocumentSecurityLabel">
    <vt:lpwstr>OFFICIAL</vt:lpwstr>
  </property>
  <property fmtid="{D5CDD505-2E9C-101B-9397-08002B2CF9AE}" pid="6" name="bjFooterBothDocProperty">
    <vt:lpwstr>OFFICIAL</vt:lpwstr>
  </property>
  <property fmtid="{D5CDD505-2E9C-101B-9397-08002B2CF9AE}" pid="7" name="bjFooterFirstPageDocProperty">
    <vt:lpwstr>OFFICIAL</vt:lpwstr>
  </property>
  <property fmtid="{D5CDD505-2E9C-101B-9397-08002B2CF9AE}" pid="8" name="bjFooterEvenPageDocProperty">
    <vt:lpwstr>OFFICIAL</vt:lpwstr>
  </property>
  <property fmtid="{D5CDD505-2E9C-101B-9397-08002B2CF9AE}" pid="9" name="bjSaver">
    <vt:lpwstr>h7To4V4FDP9LNuaWLomPgHKCyCbx2y0t</vt:lpwstr>
  </property>
  <property fmtid="{D5CDD505-2E9C-101B-9397-08002B2CF9AE}" pid="10" name="bjDocumentLabelFieldCode">
    <vt:lpwstr>OFFICIAL</vt:lpwstr>
  </property>
  <property fmtid="{D5CDD505-2E9C-101B-9397-08002B2CF9AE}" pid="11" name="bjDocumentLabelFieldCodeHeaderFooter">
    <vt:lpwstr>OFFICIAL</vt:lpwstr>
  </property>
</Properties>
</file>