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56A63" w14:textId="77777777" w:rsidR="000973B6" w:rsidRPr="00FF21D6" w:rsidRDefault="000973B6" w:rsidP="005372F0">
      <w:pPr>
        <w:pStyle w:val="Heading5"/>
      </w:pPr>
    </w:p>
    <w:p w14:paraId="3EDF25AA" w14:textId="77777777" w:rsidR="000973B6" w:rsidRPr="008D214B" w:rsidRDefault="000973B6" w:rsidP="000973B6"/>
    <w:p w14:paraId="11B4D276" w14:textId="77777777" w:rsidR="000973B6" w:rsidRPr="008D214B" w:rsidRDefault="000973B6" w:rsidP="000973B6"/>
    <w:p w14:paraId="60FABB54" w14:textId="77777777" w:rsidR="000973B6" w:rsidRPr="008D214B" w:rsidRDefault="000973B6" w:rsidP="000973B6"/>
    <w:p w14:paraId="0DF163C7" w14:textId="77777777" w:rsidR="000973B6" w:rsidRPr="008D214B" w:rsidRDefault="000973B6" w:rsidP="000973B6"/>
    <w:p w14:paraId="008D901B" w14:textId="77777777" w:rsidR="000973B6" w:rsidRPr="008D214B" w:rsidRDefault="000973B6" w:rsidP="000973B6"/>
    <w:p w14:paraId="51DE01DF" w14:textId="77777777" w:rsidR="000973B6" w:rsidRPr="008D214B" w:rsidRDefault="000973B6" w:rsidP="000973B6"/>
    <w:p w14:paraId="4CFAAC57" w14:textId="77777777" w:rsidR="000973B6" w:rsidRPr="008D214B" w:rsidRDefault="000973B6" w:rsidP="000973B6"/>
    <w:p w14:paraId="47B2733A" w14:textId="77777777" w:rsidR="000973B6" w:rsidRPr="008D214B" w:rsidRDefault="000973B6" w:rsidP="000973B6"/>
    <w:p w14:paraId="23FB47F2" w14:textId="77777777" w:rsidR="000973B6" w:rsidRPr="008D214B" w:rsidRDefault="000973B6" w:rsidP="000973B6"/>
    <w:p w14:paraId="7A03DA83" w14:textId="77777777" w:rsidR="000973B6" w:rsidRPr="008D214B" w:rsidRDefault="000973B6" w:rsidP="000973B6"/>
    <w:p w14:paraId="00E2DE5C" w14:textId="07059A70" w:rsidR="000973B6" w:rsidRPr="008D214B" w:rsidRDefault="00A1592D" w:rsidP="000973B6">
      <w:r>
        <w:rPr>
          <w:noProof/>
          <w:lang w:eastAsia="en-GB"/>
        </w:rPr>
        <mc:AlternateContent>
          <mc:Choice Requires="wps">
            <w:drawing>
              <wp:anchor distT="0" distB="0" distL="114300" distR="114300" simplePos="0" relativeHeight="251657728" behindDoc="0" locked="0" layoutInCell="1" allowOverlap="1" wp14:anchorId="1ABC42B3" wp14:editId="06124C4B">
                <wp:simplePos x="0" y="0"/>
                <wp:positionH relativeFrom="column">
                  <wp:posOffset>-114300</wp:posOffset>
                </wp:positionH>
                <wp:positionV relativeFrom="paragraph">
                  <wp:posOffset>133985</wp:posOffset>
                </wp:positionV>
                <wp:extent cx="4968240" cy="3530600"/>
                <wp:effectExtent l="381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353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50" w:type="dxa"/>
                              <w:tblLook w:val="01E0" w:firstRow="1" w:lastRow="1" w:firstColumn="1" w:lastColumn="1" w:noHBand="0" w:noVBand="0"/>
                            </w:tblPr>
                            <w:tblGrid>
                              <w:gridCol w:w="7229"/>
                            </w:tblGrid>
                            <w:tr w:rsidR="00E21B6A" w14:paraId="2B734B00" w14:textId="77777777" w:rsidTr="009928AE">
                              <w:trPr>
                                <w:trHeight w:val="1462"/>
                              </w:trPr>
                              <w:tc>
                                <w:tcPr>
                                  <w:tcW w:w="7229" w:type="dxa"/>
                                  <w:shd w:val="clear" w:color="auto" w:fill="auto"/>
                                </w:tcPr>
                                <w:p w14:paraId="5FBA7573" w14:textId="77777777" w:rsidR="00EB2A2E" w:rsidRDefault="002A22C4" w:rsidP="009928AE">
                                  <w:pPr>
                                    <w:rPr>
                                      <w:rFonts w:ascii="Verdana" w:hAnsi="Verdana"/>
                                      <w:b/>
                                      <w:color w:val="F06100"/>
                                      <w:sz w:val="48"/>
                                      <w:szCs w:val="48"/>
                                      <w:lang w:bidi="x-none"/>
                                    </w:rPr>
                                  </w:pPr>
                                  <w:r>
                                    <w:rPr>
                                      <w:rFonts w:ascii="Verdana" w:hAnsi="Verdana"/>
                                      <w:b/>
                                      <w:color w:val="F06100"/>
                                      <w:sz w:val="48"/>
                                      <w:szCs w:val="48"/>
                                      <w:lang w:bidi="x-none"/>
                                    </w:rPr>
                                    <w:t xml:space="preserve">Soft </w:t>
                                  </w:r>
                                  <w:r w:rsidR="009928AE">
                                    <w:rPr>
                                      <w:rFonts w:ascii="Verdana" w:hAnsi="Verdana"/>
                                      <w:b/>
                                      <w:color w:val="F06100"/>
                                      <w:sz w:val="48"/>
                                      <w:szCs w:val="48"/>
                                      <w:lang w:bidi="x-none"/>
                                    </w:rPr>
                                    <w:t xml:space="preserve">Market </w:t>
                                  </w:r>
                                  <w:r w:rsidR="00294E24">
                                    <w:rPr>
                                      <w:rFonts w:ascii="Verdana" w:hAnsi="Verdana"/>
                                      <w:b/>
                                      <w:color w:val="F06100"/>
                                      <w:sz w:val="48"/>
                                      <w:szCs w:val="48"/>
                                      <w:lang w:bidi="x-none"/>
                                    </w:rPr>
                                    <w:t xml:space="preserve">Test for </w:t>
                                  </w:r>
                                </w:p>
                                <w:p w14:paraId="0F38A2E8" w14:textId="4C30D8EA" w:rsidR="009928AE" w:rsidRDefault="00407F6C" w:rsidP="009928AE">
                                  <w:pPr>
                                    <w:rPr>
                                      <w:rFonts w:ascii="Verdana" w:hAnsi="Verdana"/>
                                      <w:b/>
                                      <w:color w:val="0000FF"/>
                                      <w:sz w:val="48"/>
                                      <w:szCs w:val="48"/>
                                      <w:lang w:bidi="x-none"/>
                                    </w:rPr>
                                  </w:pPr>
                                  <w:r>
                                    <w:rPr>
                                      <w:rFonts w:ascii="Verdana" w:hAnsi="Verdana"/>
                                      <w:b/>
                                      <w:color w:val="0000FF"/>
                                      <w:sz w:val="48"/>
                                      <w:szCs w:val="48"/>
                                      <w:lang w:bidi="x-none"/>
                                    </w:rPr>
                                    <w:t>Electric vehicle supply equi</w:t>
                                  </w:r>
                                  <w:r w:rsidR="00B25994">
                                    <w:rPr>
                                      <w:rFonts w:ascii="Verdana" w:hAnsi="Verdana"/>
                                      <w:b/>
                                      <w:color w:val="0000FF"/>
                                      <w:sz w:val="48"/>
                                      <w:szCs w:val="48"/>
                                      <w:lang w:bidi="x-none"/>
                                    </w:rPr>
                                    <w:t>p</w:t>
                                  </w:r>
                                  <w:r>
                                    <w:rPr>
                                      <w:rFonts w:ascii="Verdana" w:hAnsi="Verdana"/>
                                      <w:b/>
                                      <w:color w:val="0000FF"/>
                                      <w:sz w:val="48"/>
                                      <w:szCs w:val="48"/>
                                      <w:lang w:bidi="x-none"/>
                                    </w:rPr>
                                    <w:t xml:space="preserve">ment </w:t>
                                  </w:r>
                                  <w:r w:rsidR="00B25994">
                                    <w:rPr>
                                      <w:rFonts w:ascii="Verdana" w:hAnsi="Verdana"/>
                                      <w:b/>
                                      <w:color w:val="0000FF"/>
                                      <w:sz w:val="48"/>
                                      <w:szCs w:val="48"/>
                                      <w:lang w:bidi="x-none"/>
                                    </w:rPr>
                                    <w:t xml:space="preserve">(EVSE) </w:t>
                                  </w:r>
                                  <w:r w:rsidR="006C2983">
                                    <w:rPr>
                                      <w:rFonts w:ascii="Verdana" w:hAnsi="Verdana"/>
                                      <w:b/>
                                      <w:color w:val="0000FF"/>
                                      <w:sz w:val="48"/>
                                      <w:szCs w:val="48"/>
                                      <w:lang w:bidi="x-none"/>
                                    </w:rPr>
                                    <w:t>installation framework and operating concession</w:t>
                                  </w:r>
                                </w:p>
                                <w:p w14:paraId="08FE79EE" w14:textId="259848AC" w:rsidR="00713E5F" w:rsidRDefault="00713E5F" w:rsidP="009928AE">
                                  <w:pPr>
                                    <w:rPr>
                                      <w:rFonts w:ascii="Verdana" w:hAnsi="Verdana"/>
                                      <w:b/>
                                      <w:color w:val="0000FF"/>
                                      <w:sz w:val="48"/>
                                      <w:szCs w:val="48"/>
                                      <w:lang w:bidi="x-none"/>
                                    </w:rPr>
                                  </w:pPr>
                                </w:p>
                                <w:p w14:paraId="5E28C493" w14:textId="275DE12F" w:rsidR="00713E5F" w:rsidRPr="00713E5F" w:rsidRDefault="00713E5F" w:rsidP="009928AE">
                                  <w:pPr>
                                    <w:rPr>
                                      <w:rFonts w:ascii="Verdana" w:hAnsi="Verdana"/>
                                      <w:b/>
                                      <w:color w:val="F06100"/>
                                      <w:sz w:val="28"/>
                                      <w:szCs w:val="28"/>
                                      <w:lang w:bidi="x-none"/>
                                    </w:rPr>
                                  </w:pPr>
                                  <w:r w:rsidRPr="00713E5F">
                                    <w:rPr>
                                      <w:rFonts w:ascii="Verdana" w:hAnsi="Verdana"/>
                                      <w:b/>
                                      <w:color w:val="0000FF"/>
                                      <w:sz w:val="28"/>
                                      <w:szCs w:val="28"/>
                                      <w:lang w:bidi="x-none"/>
                                    </w:rPr>
                                    <w:t>Response Date: 30.04.21</w:t>
                                  </w:r>
                                </w:p>
                                <w:p w14:paraId="0ACE67DD" w14:textId="77777777" w:rsidR="00E21B6A" w:rsidRPr="002568F6" w:rsidRDefault="00E21B6A" w:rsidP="009928AE">
                                  <w:pPr>
                                    <w:rPr>
                                      <w:rFonts w:ascii="Verdana" w:hAnsi="Verdana"/>
                                      <w:b/>
                                      <w:color w:val="F06100"/>
                                      <w:sz w:val="48"/>
                                      <w:szCs w:val="48"/>
                                      <w:lang w:bidi="x-none"/>
                                    </w:rPr>
                                  </w:pPr>
                                </w:p>
                              </w:tc>
                            </w:tr>
                            <w:tr w:rsidR="00E21B6A" w14:paraId="03EAD036" w14:textId="77777777" w:rsidTr="009928AE">
                              <w:trPr>
                                <w:trHeight w:val="1364"/>
                              </w:trPr>
                              <w:tc>
                                <w:tcPr>
                                  <w:tcW w:w="7229" w:type="dxa"/>
                                  <w:shd w:val="clear" w:color="auto" w:fill="auto"/>
                                </w:tcPr>
                                <w:p w14:paraId="0110FDF2" w14:textId="77777777" w:rsidR="009B3DEF" w:rsidRPr="009928AE" w:rsidRDefault="009B3DEF" w:rsidP="0014696B">
                                  <w:pPr>
                                    <w:rPr>
                                      <w:rFonts w:ascii="Verdana" w:hAnsi="Verdana"/>
                                      <w:b/>
                                      <w:color w:val="F06100"/>
                                      <w:sz w:val="32"/>
                                      <w:szCs w:val="32"/>
                                      <w:lang w:bidi="x-none"/>
                                    </w:rPr>
                                  </w:pPr>
                                </w:p>
                              </w:tc>
                            </w:tr>
                            <w:tr w:rsidR="00E21B6A" w14:paraId="44D31FF0" w14:textId="77777777" w:rsidTr="009928AE">
                              <w:trPr>
                                <w:trHeight w:val="573"/>
                              </w:trPr>
                              <w:tc>
                                <w:tcPr>
                                  <w:tcW w:w="7229" w:type="dxa"/>
                                  <w:shd w:val="clear" w:color="auto" w:fill="auto"/>
                                </w:tcPr>
                                <w:p w14:paraId="624249EF" w14:textId="77777777" w:rsidR="009928AE" w:rsidRDefault="009928AE" w:rsidP="00DC1F5A">
                                  <w:pPr>
                                    <w:rPr>
                                      <w:rFonts w:ascii="Verdana" w:hAnsi="Verdana"/>
                                      <w:sz w:val="28"/>
                                      <w:szCs w:val="28"/>
                                      <w:lang w:bidi="x-none"/>
                                    </w:rPr>
                                  </w:pPr>
                                </w:p>
                                <w:p w14:paraId="241B4281" w14:textId="5FC181A1" w:rsidR="00E21B6A" w:rsidRPr="002568F6" w:rsidRDefault="005244E0" w:rsidP="00DC1F5A">
                                  <w:pPr>
                                    <w:rPr>
                                      <w:rFonts w:ascii="Verdana" w:hAnsi="Verdana"/>
                                      <w:sz w:val="28"/>
                                      <w:szCs w:val="28"/>
                                      <w:lang w:bidi="x-none"/>
                                    </w:rPr>
                                  </w:pPr>
                                  <w:r>
                                    <w:rPr>
                                      <w:rFonts w:ascii="Verdana" w:hAnsi="Verdana"/>
                                      <w:sz w:val="28"/>
                                      <w:szCs w:val="28"/>
                                      <w:lang w:bidi="x-none"/>
                                    </w:rPr>
                                    <w:t>Version</w:t>
                                  </w:r>
                                  <w:r w:rsidR="009937B7">
                                    <w:rPr>
                                      <w:rFonts w:ascii="Verdana" w:hAnsi="Verdana"/>
                                      <w:sz w:val="28"/>
                                      <w:szCs w:val="28"/>
                                      <w:lang w:bidi="x-none"/>
                                    </w:rPr>
                                    <w:t xml:space="preserve">: </w:t>
                                  </w:r>
                                  <w:r w:rsidR="00216296">
                                    <w:rPr>
                                      <w:rFonts w:ascii="Verdana" w:hAnsi="Verdana"/>
                                      <w:sz w:val="28"/>
                                      <w:szCs w:val="28"/>
                                      <w:lang w:bidi="x-none"/>
                                    </w:rPr>
                                    <w:t>v</w:t>
                                  </w:r>
                                  <w:r w:rsidR="006C2983">
                                    <w:rPr>
                                      <w:rFonts w:ascii="Verdana" w:hAnsi="Verdana"/>
                                      <w:sz w:val="28"/>
                                      <w:szCs w:val="28"/>
                                      <w:lang w:bidi="x-none"/>
                                    </w:rPr>
                                    <w:t>0.</w:t>
                                  </w:r>
                                  <w:r w:rsidR="00F30171">
                                    <w:rPr>
                                      <w:rFonts w:ascii="Verdana" w:hAnsi="Verdana"/>
                                      <w:sz w:val="28"/>
                                      <w:szCs w:val="28"/>
                                      <w:lang w:bidi="x-none"/>
                                    </w:rPr>
                                    <w:t>3</w:t>
                                  </w:r>
                                </w:p>
                              </w:tc>
                            </w:tr>
                            <w:tr w:rsidR="00E21B6A" w14:paraId="2094FF65" w14:textId="77777777" w:rsidTr="009928AE">
                              <w:trPr>
                                <w:trHeight w:val="527"/>
                              </w:trPr>
                              <w:tc>
                                <w:tcPr>
                                  <w:tcW w:w="7229" w:type="dxa"/>
                                  <w:shd w:val="clear" w:color="auto" w:fill="auto"/>
                                </w:tcPr>
                                <w:p w14:paraId="727D0231" w14:textId="77777777" w:rsidR="009928AE" w:rsidRDefault="009928AE" w:rsidP="009928AE">
                                  <w:pPr>
                                    <w:rPr>
                                      <w:rFonts w:ascii="Verdana" w:hAnsi="Verdana"/>
                                      <w:sz w:val="28"/>
                                      <w:szCs w:val="28"/>
                                      <w:lang w:bidi="x-none"/>
                                    </w:rPr>
                                  </w:pPr>
                                </w:p>
                                <w:p w14:paraId="40CA00FF" w14:textId="77777777" w:rsidR="00E21B6A" w:rsidRPr="002568F6" w:rsidRDefault="00A3712D" w:rsidP="001A0D1D">
                                  <w:pPr>
                                    <w:rPr>
                                      <w:rFonts w:ascii="Verdana" w:hAnsi="Verdana"/>
                                      <w:sz w:val="28"/>
                                      <w:szCs w:val="28"/>
                                      <w:lang w:bidi="x-none"/>
                                    </w:rPr>
                                  </w:pPr>
                                  <w:r w:rsidRPr="002568F6">
                                    <w:rPr>
                                      <w:rFonts w:ascii="Verdana" w:hAnsi="Verdana"/>
                                      <w:sz w:val="28"/>
                                      <w:szCs w:val="28"/>
                                      <w:lang w:bidi="x-none"/>
                                    </w:rPr>
                                    <w:t>Date</w:t>
                                  </w:r>
                                  <w:r>
                                    <w:rPr>
                                      <w:rFonts w:ascii="Verdana" w:hAnsi="Verdana"/>
                                      <w:sz w:val="28"/>
                                      <w:szCs w:val="28"/>
                                      <w:lang w:bidi="x-none"/>
                                    </w:rPr>
                                    <w:t xml:space="preserve"> of publication</w:t>
                                  </w:r>
                                  <w:r w:rsidRPr="002568F6">
                                    <w:rPr>
                                      <w:rFonts w:ascii="Verdana" w:hAnsi="Verdana"/>
                                      <w:sz w:val="28"/>
                                      <w:szCs w:val="28"/>
                                      <w:lang w:bidi="x-none"/>
                                    </w:rPr>
                                    <w:t xml:space="preserve">: </w:t>
                                  </w:r>
                                  <w:r w:rsidR="00EB2A2E" w:rsidRPr="00EB2A2E">
                                    <w:rPr>
                                      <w:rFonts w:ascii="Verdana" w:hAnsi="Verdana"/>
                                      <w:color w:val="FF0000"/>
                                      <w:sz w:val="28"/>
                                      <w:szCs w:val="28"/>
                                      <w:lang w:bidi="x-none"/>
                                    </w:rPr>
                                    <w:t>XX</w:t>
                                  </w:r>
                                  <w:r w:rsidR="00EB2A2E">
                                    <w:rPr>
                                      <w:rFonts w:ascii="Verdana" w:hAnsi="Verdana"/>
                                      <w:color w:val="0000FF"/>
                                      <w:sz w:val="28"/>
                                      <w:szCs w:val="28"/>
                                      <w:lang w:bidi="x-none"/>
                                    </w:rPr>
                                    <w:t>/12/20</w:t>
                                  </w:r>
                                </w:p>
                              </w:tc>
                            </w:tr>
                          </w:tbl>
                          <w:p w14:paraId="0F16877B" w14:textId="77777777" w:rsidR="00E21B6A" w:rsidRPr="00490538" w:rsidRDefault="00E21B6A" w:rsidP="001469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C42B3" id="_x0000_t202" coordsize="21600,21600" o:spt="202" path="m,l,21600r21600,l21600,xe">
                <v:stroke joinstyle="miter"/>
                <v:path gradientshapeok="t" o:connecttype="rect"/>
              </v:shapetype>
              <v:shape id="Text Box 2" o:spid="_x0000_s1026" type="#_x0000_t202" style="position:absolute;margin-left:-9pt;margin-top:10.55pt;width:391.2pt;height:2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" filled="f" stroked="f">
                <v:textbox inset="0,0,0,0">
                  <w:txbxContent>
                    <w:tbl>
                      <w:tblPr>
                        <w:tblW w:w="0" w:type="auto"/>
                        <w:tblInd w:w="250" w:type="dxa"/>
                        <w:tblLook w:val="01E0" w:firstRow="1" w:lastRow="1" w:firstColumn="1" w:lastColumn="1" w:noHBand="0" w:noVBand="0"/>
                      </w:tblPr>
                      <w:tblGrid>
                        <w:gridCol w:w="7229"/>
                      </w:tblGrid>
                      <w:tr w:rsidR="00E21B6A" w14:paraId="2B734B00" w14:textId="77777777" w:rsidTr="009928AE">
                        <w:trPr>
                          <w:trHeight w:val="1462"/>
                        </w:trPr>
                        <w:tc>
                          <w:tcPr>
                            <w:tcW w:w="7229" w:type="dxa"/>
                            <w:shd w:val="clear" w:color="auto" w:fill="auto"/>
                          </w:tcPr>
                          <w:p w14:paraId="5FBA7573" w14:textId="77777777" w:rsidR="00EB2A2E" w:rsidRDefault="002A22C4" w:rsidP="009928AE">
                            <w:pPr>
                              <w:rPr>
                                <w:rFonts w:ascii="Verdana" w:hAnsi="Verdana"/>
                                <w:b/>
                                <w:color w:val="F06100"/>
                                <w:sz w:val="48"/>
                                <w:szCs w:val="48"/>
                                <w:lang w:bidi="x-none"/>
                              </w:rPr>
                            </w:pPr>
                            <w:r>
                              <w:rPr>
                                <w:rFonts w:ascii="Verdana" w:hAnsi="Verdana"/>
                                <w:b/>
                                <w:color w:val="F06100"/>
                                <w:sz w:val="48"/>
                                <w:szCs w:val="48"/>
                                <w:lang w:bidi="x-none"/>
                              </w:rPr>
                              <w:t xml:space="preserve">Soft </w:t>
                            </w:r>
                            <w:r w:rsidR="009928AE">
                              <w:rPr>
                                <w:rFonts w:ascii="Verdana" w:hAnsi="Verdana"/>
                                <w:b/>
                                <w:color w:val="F06100"/>
                                <w:sz w:val="48"/>
                                <w:szCs w:val="48"/>
                                <w:lang w:bidi="x-none"/>
                              </w:rPr>
                              <w:t xml:space="preserve">Market </w:t>
                            </w:r>
                            <w:r w:rsidR="00294E24">
                              <w:rPr>
                                <w:rFonts w:ascii="Verdana" w:hAnsi="Verdana"/>
                                <w:b/>
                                <w:color w:val="F06100"/>
                                <w:sz w:val="48"/>
                                <w:szCs w:val="48"/>
                                <w:lang w:bidi="x-none"/>
                              </w:rPr>
                              <w:t xml:space="preserve">Test for </w:t>
                            </w:r>
                          </w:p>
                          <w:p w14:paraId="0F38A2E8" w14:textId="4C30D8EA" w:rsidR="009928AE" w:rsidRDefault="00407F6C" w:rsidP="009928AE">
                            <w:pPr>
                              <w:rPr>
                                <w:rFonts w:ascii="Verdana" w:hAnsi="Verdana"/>
                                <w:b/>
                                <w:color w:val="0000FF"/>
                                <w:sz w:val="48"/>
                                <w:szCs w:val="48"/>
                                <w:lang w:bidi="x-none"/>
                              </w:rPr>
                            </w:pPr>
                            <w:r>
                              <w:rPr>
                                <w:rFonts w:ascii="Verdana" w:hAnsi="Verdana"/>
                                <w:b/>
                                <w:color w:val="0000FF"/>
                                <w:sz w:val="48"/>
                                <w:szCs w:val="48"/>
                                <w:lang w:bidi="x-none"/>
                              </w:rPr>
                              <w:t>Electric vehicle supply equi</w:t>
                            </w:r>
                            <w:r w:rsidR="00B25994">
                              <w:rPr>
                                <w:rFonts w:ascii="Verdana" w:hAnsi="Verdana"/>
                                <w:b/>
                                <w:color w:val="0000FF"/>
                                <w:sz w:val="48"/>
                                <w:szCs w:val="48"/>
                                <w:lang w:bidi="x-none"/>
                              </w:rPr>
                              <w:t>p</w:t>
                            </w:r>
                            <w:r>
                              <w:rPr>
                                <w:rFonts w:ascii="Verdana" w:hAnsi="Verdana"/>
                                <w:b/>
                                <w:color w:val="0000FF"/>
                                <w:sz w:val="48"/>
                                <w:szCs w:val="48"/>
                                <w:lang w:bidi="x-none"/>
                              </w:rPr>
                              <w:t xml:space="preserve">ment </w:t>
                            </w:r>
                            <w:r w:rsidR="00B25994">
                              <w:rPr>
                                <w:rFonts w:ascii="Verdana" w:hAnsi="Verdana"/>
                                <w:b/>
                                <w:color w:val="0000FF"/>
                                <w:sz w:val="48"/>
                                <w:szCs w:val="48"/>
                                <w:lang w:bidi="x-none"/>
                              </w:rPr>
                              <w:t xml:space="preserve">(EVSE) </w:t>
                            </w:r>
                            <w:r w:rsidR="006C2983">
                              <w:rPr>
                                <w:rFonts w:ascii="Verdana" w:hAnsi="Verdana"/>
                                <w:b/>
                                <w:color w:val="0000FF"/>
                                <w:sz w:val="48"/>
                                <w:szCs w:val="48"/>
                                <w:lang w:bidi="x-none"/>
                              </w:rPr>
                              <w:t>installation framework and operating concession</w:t>
                            </w:r>
                          </w:p>
                          <w:p w14:paraId="08FE79EE" w14:textId="259848AC" w:rsidR="00713E5F" w:rsidRDefault="00713E5F" w:rsidP="009928AE">
                            <w:pPr>
                              <w:rPr>
                                <w:rFonts w:ascii="Verdana" w:hAnsi="Verdana"/>
                                <w:b/>
                                <w:color w:val="0000FF"/>
                                <w:sz w:val="48"/>
                                <w:szCs w:val="48"/>
                                <w:lang w:bidi="x-none"/>
                              </w:rPr>
                            </w:pPr>
                          </w:p>
                          <w:p w14:paraId="5E28C493" w14:textId="275DE12F" w:rsidR="00713E5F" w:rsidRPr="00713E5F" w:rsidRDefault="00713E5F" w:rsidP="009928AE">
                            <w:pPr>
                              <w:rPr>
                                <w:rFonts w:ascii="Verdana" w:hAnsi="Verdana"/>
                                <w:b/>
                                <w:color w:val="F06100"/>
                                <w:sz w:val="28"/>
                                <w:szCs w:val="28"/>
                                <w:lang w:bidi="x-none"/>
                              </w:rPr>
                            </w:pPr>
                            <w:r w:rsidRPr="00713E5F">
                              <w:rPr>
                                <w:rFonts w:ascii="Verdana" w:hAnsi="Verdana"/>
                                <w:b/>
                                <w:color w:val="0000FF"/>
                                <w:sz w:val="28"/>
                                <w:szCs w:val="28"/>
                                <w:lang w:bidi="x-none"/>
                              </w:rPr>
                              <w:t>Response Date: 30.04.21</w:t>
                            </w:r>
                          </w:p>
                          <w:p w14:paraId="0ACE67DD" w14:textId="77777777" w:rsidR="00E21B6A" w:rsidRPr="002568F6" w:rsidRDefault="00E21B6A" w:rsidP="009928AE">
                            <w:pPr>
                              <w:rPr>
                                <w:rFonts w:ascii="Verdana" w:hAnsi="Verdana"/>
                                <w:b/>
                                <w:color w:val="F06100"/>
                                <w:sz w:val="48"/>
                                <w:szCs w:val="48"/>
                                <w:lang w:bidi="x-none"/>
                              </w:rPr>
                            </w:pPr>
                          </w:p>
                        </w:tc>
                      </w:tr>
                      <w:tr w:rsidR="00E21B6A" w14:paraId="03EAD036" w14:textId="77777777" w:rsidTr="009928AE">
                        <w:trPr>
                          <w:trHeight w:val="1364"/>
                        </w:trPr>
                        <w:tc>
                          <w:tcPr>
                            <w:tcW w:w="7229" w:type="dxa"/>
                            <w:shd w:val="clear" w:color="auto" w:fill="auto"/>
                          </w:tcPr>
                          <w:p w14:paraId="0110FDF2" w14:textId="77777777" w:rsidR="009B3DEF" w:rsidRPr="009928AE" w:rsidRDefault="009B3DEF" w:rsidP="0014696B">
                            <w:pPr>
                              <w:rPr>
                                <w:rFonts w:ascii="Verdana" w:hAnsi="Verdana"/>
                                <w:b/>
                                <w:color w:val="F06100"/>
                                <w:sz w:val="32"/>
                                <w:szCs w:val="32"/>
                                <w:lang w:bidi="x-none"/>
                              </w:rPr>
                            </w:pPr>
                          </w:p>
                        </w:tc>
                      </w:tr>
                      <w:tr w:rsidR="00E21B6A" w14:paraId="44D31FF0" w14:textId="77777777" w:rsidTr="009928AE">
                        <w:trPr>
                          <w:trHeight w:val="573"/>
                        </w:trPr>
                        <w:tc>
                          <w:tcPr>
                            <w:tcW w:w="7229" w:type="dxa"/>
                            <w:shd w:val="clear" w:color="auto" w:fill="auto"/>
                          </w:tcPr>
                          <w:p w14:paraId="624249EF" w14:textId="77777777" w:rsidR="009928AE" w:rsidRDefault="009928AE" w:rsidP="00DC1F5A">
                            <w:pPr>
                              <w:rPr>
                                <w:rFonts w:ascii="Verdana" w:hAnsi="Verdana"/>
                                <w:sz w:val="28"/>
                                <w:szCs w:val="28"/>
                                <w:lang w:bidi="x-none"/>
                              </w:rPr>
                            </w:pPr>
                          </w:p>
                          <w:p w14:paraId="241B4281" w14:textId="5FC181A1" w:rsidR="00E21B6A" w:rsidRPr="002568F6" w:rsidRDefault="005244E0" w:rsidP="00DC1F5A">
                            <w:pPr>
                              <w:rPr>
                                <w:rFonts w:ascii="Verdana" w:hAnsi="Verdana"/>
                                <w:sz w:val="28"/>
                                <w:szCs w:val="28"/>
                                <w:lang w:bidi="x-none"/>
                              </w:rPr>
                            </w:pPr>
                            <w:r>
                              <w:rPr>
                                <w:rFonts w:ascii="Verdana" w:hAnsi="Verdana"/>
                                <w:sz w:val="28"/>
                                <w:szCs w:val="28"/>
                                <w:lang w:bidi="x-none"/>
                              </w:rPr>
                              <w:t>Version</w:t>
                            </w:r>
                            <w:r w:rsidR="009937B7">
                              <w:rPr>
                                <w:rFonts w:ascii="Verdana" w:hAnsi="Verdana"/>
                                <w:sz w:val="28"/>
                                <w:szCs w:val="28"/>
                                <w:lang w:bidi="x-none"/>
                              </w:rPr>
                              <w:t xml:space="preserve">: </w:t>
                            </w:r>
                            <w:r w:rsidR="00216296">
                              <w:rPr>
                                <w:rFonts w:ascii="Verdana" w:hAnsi="Verdana"/>
                                <w:sz w:val="28"/>
                                <w:szCs w:val="28"/>
                                <w:lang w:bidi="x-none"/>
                              </w:rPr>
                              <w:t>v</w:t>
                            </w:r>
                            <w:r w:rsidR="006C2983">
                              <w:rPr>
                                <w:rFonts w:ascii="Verdana" w:hAnsi="Verdana"/>
                                <w:sz w:val="28"/>
                                <w:szCs w:val="28"/>
                                <w:lang w:bidi="x-none"/>
                              </w:rPr>
                              <w:t>0.</w:t>
                            </w:r>
                            <w:r w:rsidR="00F30171">
                              <w:rPr>
                                <w:rFonts w:ascii="Verdana" w:hAnsi="Verdana"/>
                                <w:sz w:val="28"/>
                                <w:szCs w:val="28"/>
                                <w:lang w:bidi="x-none"/>
                              </w:rPr>
                              <w:t>3</w:t>
                            </w:r>
                          </w:p>
                        </w:tc>
                      </w:tr>
                      <w:tr w:rsidR="00E21B6A" w14:paraId="2094FF65" w14:textId="77777777" w:rsidTr="009928AE">
                        <w:trPr>
                          <w:trHeight w:val="527"/>
                        </w:trPr>
                        <w:tc>
                          <w:tcPr>
                            <w:tcW w:w="7229" w:type="dxa"/>
                            <w:shd w:val="clear" w:color="auto" w:fill="auto"/>
                          </w:tcPr>
                          <w:p w14:paraId="727D0231" w14:textId="77777777" w:rsidR="009928AE" w:rsidRDefault="009928AE" w:rsidP="009928AE">
                            <w:pPr>
                              <w:rPr>
                                <w:rFonts w:ascii="Verdana" w:hAnsi="Verdana"/>
                                <w:sz w:val="28"/>
                                <w:szCs w:val="28"/>
                                <w:lang w:bidi="x-none"/>
                              </w:rPr>
                            </w:pPr>
                          </w:p>
                          <w:p w14:paraId="40CA00FF" w14:textId="77777777" w:rsidR="00E21B6A" w:rsidRPr="002568F6" w:rsidRDefault="00A3712D" w:rsidP="001A0D1D">
                            <w:pPr>
                              <w:rPr>
                                <w:rFonts w:ascii="Verdana" w:hAnsi="Verdana"/>
                                <w:sz w:val="28"/>
                                <w:szCs w:val="28"/>
                                <w:lang w:bidi="x-none"/>
                              </w:rPr>
                            </w:pPr>
                            <w:r w:rsidRPr="002568F6">
                              <w:rPr>
                                <w:rFonts w:ascii="Verdana" w:hAnsi="Verdana"/>
                                <w:sz w:val="28"/>
                                <w:szCs w:val="28"/>
                                <w:lang w:bidi="x-none"/>
                              </w:rPr>
                              <w:t>Date</w:t>
                            </w:r>
                            <w:r>
                              <w:rPr>
                                <w:rFonts w:ascii="Verdana" w:hAnsi="Verdana"/>
                                <w:sz w:val="28"/>
                                <w:szCs w:val="28"/>
                                <w:lang w:bidi="x-none"/>
                              </w:rPr>
                              <w:t xml:space="preserve"> of publication</w:t>
                            </w:r>
                            <w:r w:rsidRPr="002568F6">
                              <w:rPr>
                                <w:rFonts w:ascii="Verdana" w:hAnsi="Verdana"/>
                                <w:sz w:val="28"/>
                                <w:szCs w:val="28"/>
                                <w:lang w:bidi="x-none"/>
                              </w:rPr>
                              <w:t xml:space="preserve">: </w:t>
                            </w:r>
                            <w:r w:rsidR="00EB2A2E" w:rsidRPr="00EB2A2E">
                              <w:rPr>
                                <w:rFonts w:ascii="Verdana" w:hAnsi="Verdana"/>
                                <w:color w:val="FF0000"/>
                                <w:sz w:val="28"/>
                                <w:szCs w:val="28"/>
                                <w:lang w:bidi="x-none"/>
                              </w:rPr>
                              <w:t>XX</w:t>
                            </w:r>
                            <w:r w:rsidR="00EB2A2E">
                              <w:rPr>
                                <w:rFonts w:ascii="Verdana" w:hAnsi="Verdana"/>
                                <w:color w:val="0000FF"/>
                                <w:sz w:val="28"/>
                                <w:szCs w:val="28"/>
                                <w:lang w:bidi="x-none"/>
                              </w:rPr>
                              <w:t>/12/20</w:t>
                            </w:r>
                          </w:p>
                        </w:tc>
                      </w:tr>
                    </w:tbl>
                    <w:p w14:paraId="0F16877B" w14:textId="77777777" w:rsidR="00E21B6A" w:rsidRPr="00490538" w:rsidRDefault="00E21B6A" w:rsidP="0014696B"/>
                  </w:txbxContent>
                </v:textbox>
              </v:shape>
            </w:pict>
          </mc:Fallback>
        </mc:AlternateContent>
      </w:r>
    </w:p>
    <w:p w14:paraId="1A793230" w14:textId="77777777" w:rsidR="000973B6" w:rsidRPr="008D214B" w:rsidRDefault="000973B6" w:rsidP="000973B6"/>
    <w:p w14:paraId="368708D9" w14:textId="77777777" w:rsidR="000973B6" w:rsidRPr="008D214B" w:rsidRDefault="000973B6" w:rsidP="000973B6"/>
    <w:p w14:paraId="756B2EA7" w14:textId="77777777" w:rsidR="000973B6" w:rsidRPr="008D214B" w:rsidRDefault="000973B6" w:rsidP="000973B6"/>
    <w:p w14:paraId="2BE9BFA5" w14:textId="77777777" w:rsidR="000973B6" w:rsidRPr="008D214B" w:rsidRDefault="000973B6" w:rsidP="000973B6"/>
    <w:p w14:paraId="4169E3E6" w14:textId="77777777" w:rsidR="000973B6" w:rsidRPr="008D214B" w:rsidRDefault="000973B6" w:rsidP="000973B6"/>
    <w:p w14:paraId="1658C8EC" w14:textId="77777777" w:rsidR="000973B6" w:rsidRPr="008D214B" w:rsidRDefault="000973B6" w:rsidP="000973B6"/>
    <w:p w14:paraId="6720BB75" w14:textId="77777777" w:rsidR="000973B6" w:rsidRPr="008D214B" w:rsidRDefault="000973B6" w:rsidP="000973B6"/>
    <w:p w14:paraId="6DC45A68" w14:textId="77777777" w:rsidR="000973B6" w:rsidRPr="008D214B" w:rsidRDefault="000973B6" w:rsidP="000973B6"/>
    <w:p w14:paraId="20CD3EFF" w14:textId="77777777" w:rsidR="000973B6" w:rsidRPr="008D214B" w:rsidRDefault="000973B6" w:rsidP="000973B6"/>
    <w:p w14:paraId="7CF66FCF" w14:textId="77777777" w:rsidR="000973B6" w:rsidRPr="008D214B" w:rsidRDefault="000973B6" w:rsidP="000973B6"/>
    <w:p w14:paraId="152C5ABA" w14:textId="77777777" w:rsidR="000973B6" w:rsidRPr="008D214B" w:rsidRDefault="000973B6" w:rsidP="000973B6"/>
    <w:p w14:paraId="61A1553B" w14:textId="77777777" w:rsidR="000973B6" w:rsidRPr="008D214B" w:rsidRDefault="000973B6" w:rsidP="000973B6"/>
    <w:p w14:paraId="054F931A" w14:textId="77777777" w:rsidR="000973B6" w:rsidRPr="008D214B" w:rsidRDefault="000973B6" w:rsidP="000973B6"/>
    <w:p w14:paraId="58CAF7AE" w14:textId="77777777" w:rsidR="000973B6" w:rsidRPr="008D214B" w:rsidRDefault="000973B6" w:rsidP="000973B6"/>
    <w:p w14:paraId="7D8CA0A1" w14:textId="77777777" w:rsidR="000973B6" w:rsidRPr="008D214B" w:rsidRDefault="000973B6" w:rsidP="000973B6"/>
    <w:p w14:paraId="16FB3933" w14:textId="77777777" w:rsidR="000973B6" w:rsidRPr="008D214B" w:rsidRDefault="000973B6" w:rsidP="000973B6"/>
    <w:p w14:paraId="3ECE24FB" w14:textId="77777777" w:rsidR="000973B6" w:rsidRPr="008D214B" w:rsidRDefault="000973B6" w:rsidP="000973B6"/>
    <w:p w14:paraId="056D87A8" w14:textId="77777777" w:rsidR="000973B6" w:rsidRPr="008D214B" w:rsidRDefault="000973B6" w:rsidP="000973B6"/>
    <w:p w14:paraId="55F9DCAC" w14:textId="77777777" w:rsidR="000973B6" w:rsidRPr="008D214B" w:rsidRDefault="000973B6" w:rsidP="000973B6"/>
    <w:p w14:paraId="6D938581" w14:textId="77777777" w:rsidR="000973B6" w:rsidRPr="008D214B" w:rsidRDefault="000973B6" w:rsidP="000973B6"/>
    <w:p w14:paraId="4F758998" w14:textId="77777777" w:rsidR="000973B6" w:rsidRPr="008D214B" w:rsidRDefault="000973B6" w:rsidP="000973B6"/>
    <w:p w14:paraId="6B2C5D10" w14:textId="77777777" w:rsidR="000973B6" w:rsidRPr="008D214B" w:rsidRDefault="000973B6" w:rsidP="000973B6"/>
    <w:p w14:paraId="1FFB2EA4" w14:textId="77777777" w:rsidR="000973B6" w:rsidRPr="008D214B" w:rsidRDefault="000973B6" w:rsidP="000973B6"/>
    <w:p w14:paraId="02391EED" w14:textId="77777777" w:rsidR="000973B6" w:rsidRDefault="000973B6" w:rsidP="000973B6"/>
    <w:p w14:paraId="6464194D" w14:textId="77777777" w:rsidR="009928AE" w:rsidRPr="008D214B" w:rsidRDefault="009928AE" w:rsidP="000973B6"/>
    <w:p w14:paraId="6F2B8972" w14:textId="77777777" w:rsidR="000973B6" w:rsidRPr="008D214B" w:rsidRDefault="000973B6" w:rsidP="000973B6"/>
    <w:p w14:paraId="7444CF86" w14:textId="77777777" w:rsidR="000973B6" w:rsidRPr="008D214B" w:rsidRDefault="000973B6" w:rsidP="000973B6"/>
    <w:p w14:paraId="0EDA444A" w14:textId="77777777" w:rsidR="000973B6" w:rsidRPr="008D214B" w:rsidRDefault="000973B6" w:rsidP="000973B6"/>
    <w:p w14:paraId="667A810E" w14:textId="77777777" w:rsidR="000973B6" w:rsidRPr="008D214B" w:rsidRDefault="000973B6" w:rsidP="000973B6"/>
    <w:p w14:paraId="04B5DC71" w14:textId="77777777" w:rsidR="000973B6" w:rsidRPr="008D214B" w:rsidRDefault="000973B6" w:rsidP="000973B6"/>
    <w:p w14:paraId="4FD6932C" w14:textId="77777777" w:rsidR="004D422D" w:rsidRDefault="004D422D" w:rsidP="000973B6">
      <w:pPr>
        <w:pStyle w:val="02S1CCContentsSubhead"/>
      </w:pPr>
    </w:p>
    <w:p w14:paraId="75D8DAB2" w14:textId="77777777" w:rsidR="004D422D" w:rsidRDefault="004D422D" w:rsidP="000973B6">
      <w:pPr>
        <w:pStyle w:val="02S1CCContentsSubhead"/>
      </w:pPr>
    </w:p>
    <w:p w14:paraId="1B4AC518" w14:textId="77777777" w:rsidR="004D422D" w:rsidRDefault="004D422D" w:rsidP="000973B6">
      <w:pPr>
        <w:pStyle w:val="02S1CCContentsSubhead"/>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692"/>
      </w:tblGrid>
      <w:tr w:rsidR="009928AE" w:rsidRPr="009928AE" w14:paraId="7575AA12" w14:textId="77777777" w:rsidTr="00B25997">
        <w:tc>
          <w:tcPr>
            <w:tcW w:w="2984" w:type="dxa"/>
            <w:shd w:val="clear" w:color="auto" w:fill="E0E0E0"/>
          </w:tcPr>
          <w:p w14:paraId="1E77E8E3" w14:textId="77777777" w:rsidR="009928AE" w:rsidRPr="009928AE" w:rsidRDefault="009928AE" w:rsidP="00994EAC">
            <w:pPr>
              <w:rPr>
                <w:rFonts w:ascii="Verdana" w:hAnsi="Verdana"/>
                <w:b/>
                <w:sz w:val="22"/>
                <w:szCs w:val="22"/>
              </w:rPr>
            </w:pPr>
            <w:bookmarkStart w:id="0" w:name="_Toc285801263"/>
            <w:r w:rsidRPr="009928AE">
              <w:rPr>
                <w:rFonts w:ascii="Verdana" w:hAnsi="Verdana"/>
                <w:b/>
                <w:sz w:val="22"/>
                <w:szCs w:val="22"/>
              </w:rPr>
              <w:lastRenderedPageBreak/>
              <w:t>Contract Title</w:t>
            </w:r>
          </w:p>
        </w:tc>
        <w:tc>
          <w:tcPr>
            <w:tcW w:w="5714" w:type="dxa"/>
          </w:tcPr>
          <w:p w14:paraId="792E04A8" w14:textId="60ED2CDA" w:rsidR="009928AE" w:rsidRPr="009928AE" w:rsidRDefault="00727DDF" w:rsidP="00994EAC">
            <w:pPr>
              <w:rPr>
                <w:rFonts w:ascii="Verdana" w:hAnsi="Verdana"/>
                <w:sz w:val="22"/>
                <w:szCs w:val="22"/>
              </w:rPr>
            </w:pPr>
            <w:r>
              <w:rPr>
                <w:rFonts w:ascii="Verdana" w:hAnsi="Verdana"/>
                <w:sz w:val="22"/>
                <w:szCs w:val="22"/>
              </w:rPr>
              <w:t xml:space="preserve">Cornwall Council </w:t>
            </w:r>
            <w:r w:rsidR="006C2983">
              <w:rPr>
                <w:rFonts w:ascii="Verdana" w:hAnsi="Verdana"/>
                <w:sz w:val="22"/>
                <w:szCs w:val="22"/>
              </w:rPr>
              <w:t>EVSE Inst</w:t>
            </w:r>
            <w:r>
              <w:rPr>
                <w:rFonts w:ascii="Verdana" w:hAnsi="Verdana"/>
                <w:sz w:val="22"/>
                <w:szCs w:val="22"/>
              </w:rPr>
              <w:t>allation Framework and Operating Concession</w:t>
            </w:r>
          </w:p>
        </w:tc>
      </w:tr>
      <w:tr w:rsidR="009928AE" w:rsidRPr="009928AE" w14:paraId="2F5A8376" w14:textId="77777777" w:rsidTr="00B25997">
        <w:tc>
          <w:tcPr>
            <w:tcW w:w="2984" w:type="dxa"/>
            <w:shd w:val="clear" w:color="auto" w:fill="E0E0E0"/>
          </w:tcPr>
          <w:p w14:paraId="3E0A7D49" w14:textId="77777777" w:rsidR="009928AE" w:rsidRPr="009928AE" w:rsidRDefault="009928AE" w:rsidP="00994EAC">
            <w:pPr>
              <w:rPr>
                <w:rFonts w:ascii="Verdana" w:hAnsi="Verdana"/>
                <w:b/>
                <w:sz w:val="22"/>
                <w:szCs w:val="22"/>
              </w:rPr>
            </w:pPr>
            <w:r w:rsidRPr="009928AE">
              <w:rPr>
                <w:rFonts w:ascii="Verdana" w:hAnsi="Verdana"/>
                <w:b/>
                <w:sz w:val="22"/>
                <w:szCs w:val="22"/>
              </w:rPr>
              <w:t>Directorate</w:t>
            </w:r>
          </w:p>
        </w:tc>
        <w:tc>
          <w:tcPr>
            <w:tcW w:w="5714" w:type="dxa"/>
          </w:tcPr>
          <w:p w14:paraId="33752007" w14:textId="77777777" w:rsidR="009928AE" w:rsidRPr="009928AE" w:rsidRDefault="00B25997" w:rsidP="001A0D1D">
            <w:pPr>
              <w:rPr>
                <w:rFonts w:ascii="Verdana" w:hAnsi="Verdana"/>
                <w:sz w:val="22"/>
                <w:szCs w:val="22"/>
              </w:rPr>
            </w:pPr>
            <w:r>
              <w:rPr>
                <w:rFonts w:ascii="Verdana" w:hAnsi="Verdana"/>
                <w:sz w:val="22"/>
                <w:szCs w:val="22"/>
              </w:rPr>
              <w:t>Economic Growth and Development</w:t>
            </w:r>
          </w:p>
        </w:tc>
      </w:tr>
      <w:tr w:rsidR="009928AE" w:rsidRPr="009928AE" w14:paraId="5614339B" w14:textId="77777777" w:rsidTr="00B25997">
        <w:tc>
          <w:tcPr>
            <w:tcW w:w="2984" w:type="dxa"/>
            <w:shd w:val="clear" w:color="auto" w:fill="E0E0E0"/>
          </w:tcPr>
          <w:p w14:paraId="3E721451" w14:textId="77777777" w:rsidR="009928AE" w:rsidRPr="009928AE" w:rsidRDefault="009928AE" w:rsidP="00994EAC">
            <w:pPr>
              <w:rPr>
                <w:rFonts w:ascii="Verdana" w:hAnsi="Verdana"/>
                <w:b/>
                <w:sz w:val="22"/>
                <w:szCs w:val="22"/>
              </w:rPr>
            </w:pPr>
            <w:r w:rsidRPr="009928AE">
              <w:rPr>
                <w:rFonts w:ascii="Verdana" w:hAnsi="Verdana"/>
                <w:b/>
                <w:sz w:val="22"/>
                <w:szCs w:val="22"/>
              </w:rPr>
              <w:t>Service Area</w:t>
            </w:r>
          </w:p>
        </w:tc>
        <w:tc>
          <w:tcPr>
            <w:tcW w:w="5714" w:type="dxa"/>
          </w:tcPr>
          <w:p w14:paraId="39824816" w14:textId="77777777" w:rsidR="009928AE" w:rsidRPr="009928AE" w:rsidRDefault="00B25997" w:rsidP="00A65A4B">
            <w:pPr>
              <w:rPr>
                <w:rFonts w:ascii="Verdana" w:hAnsi="Verdana"/>
                <w:sz w:val="22"/>
                <w:szCs w:val="22"/>
              </w:rPr>
            </w:pPr>
            <w:r>
              <w:rPr>
                <w:rFonts w:ascii="Verdana" w:hAnsi="Verdana"/>
                <w:sz w:val="22"/>
                <w:szCs w:val="22"/>
              </w:rPr>
              <w:t>Transport and Infrastructure</w:t>
            </w:r>
          </w:p>
        </w:tc>
      </w:tr>
    </w:tbl>
    <w:p w14:paraId="600CA350" w14:textId="77777777" w:rsidR="009928AE" w:rsidRPr="009928AE" w:rsidRDefault="009928AE" w:rsidP="009928AE">
      <w:pPr>
        <w:rPr>
          <w:rFonts w:ascii="Verdana" w:hAnsi="Verdana"/>
          <w:sz w:val="22"/>
          <w:szCs w:val="22"/>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9928AE" w:rsidRPr="009928AE" w14:paraId="019A81CC" w14:textId="77777777" w:rsidTr="00FF2A97">
        <w:trPr>
          <w:trHeight w:val="409"/>
        </w:trPr>
        <w:tc>
          <w:tcPr>
            <w:tcW w:w="8789" w:type="dxa"/>
            <w:shd w:val="clear" w:color="auto" w:fill="D9D9D9"/>
            <w:vAlign w:val="center"/>
          </w:tcPr>
          <w:p w14:paraId="5FE22461" w14:textId="0A595D8C" w:rsidR="009928AE" w:rsidRPr="009928AE" w:rsidRDefault="009928AE" w:rsidP="009545E1">
            <w:pPr>
              <w:numPr>
                <w:ilvl w:val="0"/>
                <w:numId w:val="13"/>
              </w:numPr>
              <w:rPr>
                <w:rFonts w:ascii="Verdana" w:hAnsi="Verdana"/>
                <w:b/>
                <w:sz w:val="22"/>
                <w:szCs w:val="22"/>
              </w:rPr>
            </w:pPr>
            <w:r w:rsidRPr="009928AE">
              <w:rPr>
                <w:rFonts w:ascii="Verdana" w:hAnsi="Verdana"/>
                <w:b/>
                <w:sz w:val="22"/>
                <w:szCs w:val="22"/>
              </w:rPr>
              <w:t>Introduction</w:t>
            </w:r>
          </w:p>
        </w:tc>
      </w:tr>
      <w:tr w:rsidR="009928AE" w:rsidRPr="009928AE" w14:paraId="52EB5EAF" w14:textId="77777777" w:rsidTr="00FF2A97">
        <w:trPr>
          <w:trHeight w:val="1409"/>
        </w:trPr>
        <w:tc>
          <w:tcPr>
            <w:tcW w:w="8789" w:type="dxa"/>
          </w:tcPr>
          <w:p w14:paraId="1F721972" w14:textId="77777777" w:rsidR="009928AE" w:rsidRPr="009928AE" w:rsidRDefault="009928AE" w:rsidP="00994EAC">
            <w:pPr>
              <w:rPr>
                <w:rFonts w:ascii="Verdana" w:hAnsi="Verdana"/>
                <w:iCs/>
                <w:sz w:val="22"/>
                <w:szCs w:val="22"/>
              </w:rPr>
            </w:pPr>
          </w:p>
          <w:p w14:paraId="7746F5F1" w14:textId="77777777" w:rsidR="00071B39" w:rsidRDefault="009928AE" w:rsidP="00994EAC">
            <w:pPr>
              <w:rPr>
                <w:rFonts w:ascii="Calibri" w:hAnsi="Calibri" w:cs="Calibri"/>
                <w:iCs/>
                <w:szCs w:val="24"/>
              </w:rPr>
            </w:pPr>
            <w:r w:rsidRPr="00DB2D81">
              <w:rPr>
                <w:rFonts w:ascii="Calibri" w:hAnsi="Calibri" w:cs="Calibri"/>
                <w:iCs/>
                <w:szCs w:val="24"/>
              </w:rPr>
              <w:t xml:space="preserve">Cornwall Council is conducting a soft market assessment to gain an understanding of the potential level of interest across the private sector for the provision </w:t>
            </w:r>
            <w:r w:rsidR="00071B39">
              <w:rPr>
                <w:rFonts w:ascii="Calibri" w:hAnsi="Calibri" w:cs="Calibri"/>
                <w:iCs/>
                <w:szCs w:val="24"/>
              </w:rPr>
              <w:t>for</w:t>
            </w:r>
            <w:r w:rsidR="00160A05" w:rsidRPr="00DB2D81">
              <w:rPr>
                <w:rFonts w:ascii="Calibri" w:hAnsi="Calibri" w:cs="Calibri"/>
                <w:iCs/>
                <w:szCs w:val="24"/>
              </w:rPr>
              <w:t xml:space="preserve"> </w:t>
            </w:r>
            <w:r w:rsidR="00071B39">
              <w:rPr>
                <w:rFonts w:ascii="Calibri" w:hAnsi="Calibri" w:cs="Calibri"/>
                <w:iCs/>
                <w:szCs w:val="24"/>
              </w:rPr>
              <w:t>entering into</w:t>
            </w:r>
            <w:r w:rsidR="00431F7A">
              <w:rPr>
                <w:rFonts w:ascii="Calibri" w:hAnsi="Calibri" w:cs="Calibri"/>
                <w:iCs/>
                <w:szCs w:val="24"/>
              </w:rPr>
              <w:t xml:space="preserve"> a</w:t>
            </w:r>
            <w:r w:rsidR="00071B39">
              <w:rPr>
                <w:rFonts w:ascii="Calibri" w:hAnsi="Calibri" w:cs="Calibri"/>
                <w:iCs/>
                <w:szCs w:val="24"/>
              </w:rPr>
              <w:t>:</w:t>
            </w:r>
          </w:p>
          <w:p w14:paraId="7856077C" w14:textId="77777777" w:rsidR="00071B39" w:rsidRDefault="00071B39" w:rsidP="00994EAC">
            <w:pPr>
              <w:rPr>
                <w:rFonts w:ascii="Calibri" w:hAnsi="Calibri" w:cs="Calibri"/>
                <w:iCs/>
                <w:szCs w:val="24"/>
              </w:rPr>
            </w:pPr>
          </w:p>
          <w:p w14:paraId="176A1C0E" w14:textId="4D3C0D8E" w:rsidR="00FF2A97" w:rsidRDefault="00DC5FAE" w:rsidP="00071B39">
            <w:pPr>
              <w:numPr>
                <w:ilvl w:val="0"/>
                <w:numId w:val="8"/>
              </w:numPr>
              <w:rPr>
                <w:rFonts w:ascii="Calibri" w:hAnsi="Calibri" w:cs="Calibri"/>
                <w:iCs/>
                <w:szCs w:val="24"/>
              </w:rPr>
            </w:pPr>
            <w:r>
              <w:rPr>
                <w:rFonts w:ascii="Calibri" w:hAnsi="Calibri" w:cs="Calibri"/>
                <w:iCs/>
                <w:szCs w:val="24"/>
              </w:rPr>
              <w:t>4-year</w:t>
            </w:r>
            <w:r w:rsidR="00071B39">
              <w:rPr>
                <w:rFonts w:ascii="Calibri" w:hAnsi="Calibri" w:cs="Calibri"/>
                <w:iCs/>
                <w:szCs w:val="24"/>
              </w:rPr>
              <w:t xml:space="preserve"> framework agreement with Cornwall Council</w:t>
            </w:r>
            <w:r w:rsidR="00EB2A2E" w:rsidRPr="00DB2D81">
              <w:rPr>
                <w:rFonts w:ascii="Calibri" w:hAnsi="Calibri" w:cs="Calibri"/>
                <w:iCs/>
                <w:szCs w:val="24"/>
              </w:rPr>
              <w:t xml:space="preserve"> </w:t>
            </w:r>
            <w:r w:rsidR="00E027F4">
              <w:rPr>
                <w:rFonts w:ascii="Calibri" w:hAnsi="Calibri" w:cs="Calibri"/>
                <w:iCs/>
                <w:szCs w:val="24"/>
              </w:rPr>
              <w:t xml:space="preserve">(CC) </w:t>
            </w:r>
            <w:r w:rsidR="00EB2A2E" w:rsidRPr="00DB2D81">
              <w:rPr>
                <w:rFonts w:ascii="Calibri" w:hAnsi="Calibri" w:cs="Calibri"/>
                <w:iCs/>
                <w:szCs w:val="24"/>
              </w:rPr>
              <w:t xml:space="preserve">to </w:t>
            </w:r>
            <w:r w:rsidR="00071B39">
              <w:rPr>
                <w:rFonts w:ascii="Calibri" w:hAnsi="Calibri" w:cs="Calibri"/>
                <w:iCs/>
                <w:szCs w:val="24"/>
              </w:rPr>
              <w:t>supply and</w:t>
            </w:r>
            <w:r w:rsidR="00EB2A2E" w:rsidRPr="00DB2D81">
              <w:rPr>
                <w:rFonts w:ascii="Calibri" w:hAnsi="Calibri" w:cs="Calibri"/>
                <w:iCs/>
                <w:szCs w:val="24"/>
              </w:rPr>
              <w:t xml:space="preserve"> install</w:t>
            </w:r>
            <w:r w:rsidR="00071B39">
              <w:rPr>
                <w:rFonts w:ascii="Calibri" w:hAnsi="Calibri" w:cs="Calibri"/>
                <w:iCs/>
                <w:szCs w:val="24"/>
              </w:rPr>
              <w:t xml:space="preserve"> charge points </w:t>
            </w:r>
            <w:r w:rsidR="00071B39" w:rsidRPr="00071B39">
              <w:rPr>
                <w:rFonts w:ascii="Calibri" w:hAnsi="Calibri" w:cs="Calibri"/>
                <w:iCs/>
                <w:szCs w:val="24"/>
              </w:rPr>
              <w:t xml:space="preserve">(electric vehicle supply equipment (EVSE)) </w:t>
            </w:r>
            <w:r w:rsidR="00071B39">
              <w:rPr>
                <w:rFonts w:ascii="Calibri" w:hAnsi="Calibri" w:cs="Calibri"/>
                <w:iCs/>
                <w:szCs w:val="24"/>
              </w:rPr>
              <w:t>in Cornwall both on Cornwall Council land (public car parks and office/ depot estate).  This will include</w:t>
            </w:r>
            <w:r w:rsidR="00FF2A97">
              <w:rPr>
                <w:rFonts w:ascii="Calibri" w:hAnsi="Calibri" w:cs="Calibri"/>
                <w:iCs/>
                <w:szCs w:val="24"/>
              </w:rPr>
              <w:t>:</w:t>
            </w:r>
            <w:r w:rsidR="00071B39">
              <w:rPr>
                <w:rFonts w:ascii="Calibri" w:hAnsi="Calibri" w:cs="Calibri"/>
                <w:iCs/>
                <w:szCs w:val="24"/>
              </w:rPr>
              <w:t xml:space="preserve"> </w:t>
            </w:r>
          </w:p>
          <w:p w14:paraId="5CC3103D" w14:textId="77777777" w:rsidR="00FF2A97" w:rsidRDefault="00FF2A97" w:rsidP="00FF2A97">
            <w:pPr>
              <w:ind w:left="360"/>
              <w:rPr>
                <w:rFonts w:ascii="Calibri" w:hAnsi="Calibri" w:cs="Calibri"/>
                <w:iCs/>
                <w:szCs w:val="24"/>
              </w:rPr>
            </w:pPr>
          </w:p>
          <w:p w14:paraId="4252D51E" w14:textId="553984C6" w:rsidR="00071B39" w:rsidRDefault="00FF2A97" w:rsidP="00FF2A97">
            <w:pPr>
              <w:numPr>
                <w:ilvl w:val="1"/>
                <w:numId w:val="8"/>
              </w:numPr>
              <w:rPr>
                <w:rFonts w:ascii="Calibri" w:hAnsi="Calibri" w:cs="Calibri"/>
                <w:iCs/>
                <w:szCs w:val="24"/>
              </w:rPr>
            </w:pPr>
            <w:r>
              <w:rPr>
                <w:rFonts w:ascii="Calibri" w:hAnsi="Calibri" w:cs="Calibri"/>
                <w:iCs/>
                <w:szCs w:val="24"/>
              </w:rPr>
              <w:t xml:space="preserve">An initial call of </w:t>
            </w:r>
            <w:r w:rsidR="00071B39">
              <w:rPr>
                <w:rFonts w:ascii="Calibri" w:hAnsi="Calibri" w:cs="Calibri"/>
                <w:iCs/>
                <w:szCs w:val="24"/>
              </w:rPr>
              <w:t xml:space="preserve">to deliver </w:t>
            </w:r>
            <w:r w:rsidR="00071B39" w:rsidRPr="00071B39">
              <w:rPr>
                <w:rFonts w:ascii="Calibri" w:hAnsi="Calibri" w:cs="Calibri"/>
                <w:iCs/>
                <w:szCs w:val="24"/>
              </w:rPr>
              <w:t xml:space="preserve">at least 150 </w:t>
            </w:r>
            <w:r>
              <w:rPr>
                <w:rFonts w:ascii="Calibri" w:hAnsi="Calibri" w:cs="Calibri"/>
                <w:iCs/>
                <w:szCs w:val="24"/>
              </w:rPr>
              <w:t>grant funded EV</w:t>
            </w:r>
            <w:r w:rsidR="00071B39" w:rsidRPr="00071B39">
              <w:rPr>
                <w:rFonts w:ascii="Calibri" w:hAnsi="Calibri" w:cs="Calibri"/>
                <w:iCs/>
                <w:szCs w:val="24"/>
              </w:rPr>
              <w:t xml:space="preserve"> charge points across Cornwall</w:t>
            </w:r>
            <w:r>
              <w:rPr>
                <w:rFonts w:ascii="Calibri" w:hAnsi="Calibri" w:cs="Calibri"/>
                <w:iCs/>
                <w:szCs w:val="24"/>
              </w:rPr>
              <w:t xml:space="preserve"> which will be full funded by the European Regional Development Fund (ERDF) and </w:t>
            </w:r>
            <w:r w:rsidR="00E027F4">
              <w:rPr>
                <w:rFonts w:ascii="Calibri" w:hAnsi="Calibri" w:cs="Calibri"/>
                <w:iCs/>
                <w:szCs w:val="24"/>
              </w:rPr>
              <w:t xml:space="preserve">CC as part </w:t>
            </w:r>
            <w:r w:rsidR="00727DDF">
              <w:rPr>
                <w:rFonts w:ascii="Calibri" w:hAnsi="Calibri" w:cs="Calibri"/>
                <w:iCs/>
                <w:szCs w:val="24"/>
              </w:rPr>
              <w:t>o</w:t>
            </w:r>
            <w:r w:rsidR="00E027F4">
              <w:rPr>
                <w:rFonts w:ascii="Calibri" w:hAnsi="Calibri" w:cs="Calibri"/>
                <w:iCs/>
                <w:szCs w:val="24"/>
              </w:rPr>
              <w:t>f a £3,625,000 project led by CC</w:t>
            </w:r>
            <w:r>
              <w:rPr>
                <w:rFonts w:ascii="Calibri" w:hAnsi="Calibri" w:cs="Calibri"/>
                <w:iCs/>
                <w:szCs w:val="24"/>
              </w:rPr>
              <w:t>;</w:t>
            </w:r>
            <w:r w:rsidR="00A1592D">
              <w:rPr>
                <w:rFonts w:ascii="Calibri" w:hAnsi="Calibri" w:cs="Calibri"/>
                <w:iCs/>
                <w:szCs w:val="24"/>
              </w:rPr>
              <w:t xml:space="preserve"> and,</w:t>
            </w:r>
          </w:p>
          <w:p w14:paraId="7EC6BB62" w14:textId="77777777" w:rsidR="00FF2A97" w:rsidRDefault="00FF2A97" w:rsidP="00FF2A97">
            <w:pPr>
              <w:numPr>
                <w:ilvl w:val="1"/>
                <w:numId w:val="8"/>
              </w:numPr>
              <w:rPr>
                <w:rFonts w:ascii="Calibri" w:hAnsi="Calibri" w:cs="Calibri"/>
                <w:iCs/>
                <w:szCs w:val="24"/>
              </w:rPr>
            </w:pPr>
            <w:r>
              <w:rPr>
                <w:rFonts w:ascii="Calibri" w:hAnsi="Calibri" w:cs="Calibri"/>
                <w:iCs/>
                <w:szCs w:val="24"/>
              </w:rPr>
              <w:t xml:space="preserve">Options for future </w:t>
            </w:r>
            <w:r w:rsidR="00E027F4">
              <w:rPr>
                <w:rFonts w:ascii="Calibri" w:hAnsi="Calibri" w:cs="Calibri"/>
                <w:iCs/>
                <w:szCs w:val="24"/>
              </w:rPr>
              <w:t xml:space="preserve">framework call offs for the supplier to supply and install charge points either fully funded by CC or funded by a funding mix that could include additional grant funds, CC match funding, and/ or supplier co-financing. </w:t>
            </w:r>
          </w:p>
          <w:p w14:paraId="290F967D" w14:textId="77777777" w:rsidR="00071B39" w:rsidRPr="00071B39" w:rsidRDefault="00071B39" w:rsidP="00071B39">
            <w:pPr>
              <w:ind w:left="360"/>
              <w:rPr>
                <w:rFonts w:ascii="Calibri" w:hAnsi="Calibri" w:cs="Calibri"/>
                <w:iCs/>
                <w:szCs w:val="24"/>
              </w:rPr>
            </w:pPr>
          </w:p>
          <w:p w14:paraId="560D04DD" w14:textId="097D1BE5" w:rsidR="00431F7A" w:rsidRDefault="00DC5FAE" w:rsidP="00994EAC">
            <w:pPr>
              <w:numPr>
                <w:ilvl w:val="0"/>
                <w:numId w:val="8"/>
              </w:numPr>
              <w:rPr>
                <w:rFonts w:ascii="Calibri" w:hAnsi="Calibri" w:cs="Calibri"/>
                <w:iCs/>
                <w:szCs w:val="24"/>
              </w:rPr>
            </w:pPr>
            <w:r w:rsidRPr="00713E5F">
              <w:rPr>
                <w:rFonts w:ascii="Calibri" w:hAnsi="Calibri" w:cs="Calibri"/>
                <w:iCs/>
                <w:szCs w:val="24"/>
              </w:rPr>
              <w:t>8</w:t>
            </w:r>
            <w:r>
              <w:rPr>
                <w:rFonts w:ascii="Calibri" w:hAnsi="Calibri" w:cs="Calibri"/>
                <w:iCs/>
                <w:szCs w:val="24"/>
              </w:rPr>
              <w:t>-year</w:t>
            </w:r>
            <w:r w:rsidR="00071B39">
              <w:rPr>
                <w:rFonts w:ascii="Calibri" w:hAnsi="Calibri" w:cs="Calibri"/>
                <w:iCs/>
                <w:szCs w:val="24"/>
              </w:rPr>
              <w:t xml:space="preserve"> concession contract to </w:t>
            </w:r>
            <w:r w:rsidR="00EB2A2E" w:rsidRPr="00071B39">
              <w:rPr>
                <w:rFonts w:ascii="Calibri" w:hAnsi="Calibri" w:cs="Calibri"/>
                <w:iCs/>
                <w:szCs w:val="24"/>
              </w:rPr>
              <w:t>manage</w:t>
            </w:r>
            <w:r w:rsidR="00071B39" w:rsidRPr="00071B39">
              <w:rPr>
                <w:rFonts w:ascii="Calibri" w:hAnsi="Calibri" w:cs="Calibri"/>
                <w:iCs/>
                <w:szCs w:val="24"/>
              </w:rPr>
              <w:t>, operate and maintain</w:t>
            </w:r>
            <w:r w:rsidR="00431F7A">
              <w:rPr>
                <w:rFonts w:ascii="Calibri" w:hAnsi="Calibri" w:cs="Calibri"/>
                <w:iCs/>
                <w:szCs w:val="24"/>
              </w:rPr>
              <w:t>:</w:t>
            </w:r>
          </w:p>
          <w:p w14:paraId="4C8068C1" w14:textId="77777777" w:rsidR="00431F7A" w:rsidRDefault="00431F7A" w:rsidP="00431F7A">
            <w:pPr>
              <w:ind w:left="360"/>
              <w:rPr>
                <w:rFonts w:ascii="Calibri" w:hAnsi="Calibri" w:cs="Calibri"/>
                <w:iCs/>
                <w:szCs w:val="24"/>
              </w:rPr>
            </w:pPr>
          </w:p>
          <w:p w14:paraId="753F7F1D" w14:textId="7302B272" w:rsidR="00431F7A" w:rsidRDefault="00431F7A" w:rsidP="00431F7A">
            <w:pPr>
              <w:numPr>
                <w:ilvl w:val="1"/>
                <w:numId w:val="8"/>
              </w:numPr>
              <w:rPr>
                <w:rFonts w:ascii="Calibri" w:hAnsi="Calibri" w:cs="Calibri"/>
                <w:iCs/>
                <w:szCs w:val="24"/>
              </w:rPr>
            </w:pPr>
            <w:r>
              <w:rPr>
                <w:rFonts w:ascii="Calibri" w:hAnsi="Calibri" w:cs="Calibri"/>
                <w:iCs/>
                <w:szCs w:val="24"/>
              </w:rPr>
              <w:t xml:space="preserve">CC owned </w:t>
            </w:r>
            <w:r w:rsidR="00E027F4">
              <w:rPr>
                <w:rFonts w:ascii="Calibri" w:hAnsi="Calibri" w:cs="Calibri"/>
                <w:iCs/>
                <w:szCs w:val="24"/>
              </w:rPr>
              <w:t>EVSE</w:t>
            </w:r>
            <w:r w:rsidR="00FF2A97">
              <w:rPr>
                <w:rFonts w:ascii="Calibri" w:hAnsi="Calibri" w:cs="Calibri"/>
                <w:iCs/>
                <w:szCs w:val="24"/>
              </w:rPr>
              <w:t xml:space="preserve"> </w:t>
            </w:r>
            <w:r w:rsidR="00E027F4">
              <w:rPr>
                <w:rFonts w:ascii="Calibri" w:hAnsi="Calibri" w:cs="Calibri"/>
                <w:iCs/>
                <w:szCs w:val="24"/>
              </w:rPr>
              <w:t>installed by the su</w:t>
            </w:r>
            <w:r>
              <w:rPr>
                <w:rFonts w:ascii="Calibri" w:hAnsi="Calibri" w:cs="Calibri"/>
                <w:iCs/>
                <w:szCs w:val="24"/>
              </w:rPr>
              <w:t>pplier/ concessionaire</w:t>
            </w:r>
            <w:r w:rsidR="00E027F4">
              <w:rPr>
                <w:rFonts w:ascii="Calibri" w:hAnsi="Calibri" w:cs="Calibri"/>
                <w:iCs/>
                <w:szCs w:val="24"/>
              </w:rPr>
              <w:t xml:space="preserve"> through the framework</w:t>
            </w:r>
            <w:r w:rsidR="00A1592D">
              <w:rPr>
                <w:rFonts w:ascii="Calibri" w:hAnsi="Calibri" w:cs="Calibri"/>
                <w:iCs/>
                <w:szCs w:val="24"/>
              </w:rPr>
              <w:t>;</w:t>
            </w:r>
          </w:p>
          <w:p w14:paraId="1FFC74EC" w14:textId="5A33425E" w:rsidR="00431F7A" w:rsidRDefault="00431F7A" w:rsidP="00431F7A">
            <w:pPr>
              <w:numPr>
                <w:ilvl w:val="1"/>
                <w:numId w:val="8"/>
              </w:numPr>
              <w:rPr>
                <w:rFonts w:ascii="Calibri" w:hAnsi="Calibri" w:cs="Calibri"/>
                <w:iCs/>
                <w:szCs w:val="24"/>
              </w:rPr>
            </w:pPr>
            <w:r>
              <w:rPr>
                <w:rFonts w:ascii="Calibri" w:hAnsi="Calibri" w:cs="Calibri"/>
                <w:iCs/>
                <w:szCs w:val="24"/>
              </w:rPr>
              <w:t>CC owned legacy EVSE to be added to the concession by mutual agreement of CC and the concessionaire</w:t>
            </w:r>
            <w:r w:rsidR="00A1592D">
              <w:rPr>
                <w:rFonts w:ascii="Calibri" w:hAnsi="Calibri" w:cs="Calibri"/>
                <w:iCs/>
                <w:szCs w:val="24"/>
              </w:rPr>
              <w:t>; and,</w:t>
            </w:r>
          </w:p>
          <w:p w14:paraId="331E3F1A" w14:textId="7B85EA82" w:rsidR="00071B39" w:rsidRDefault="00431F7A" w:rsidP="00431F7A">
            <w:pPr>
              <w:numPr>
                <w:ilvl w:val="1"/>
                <w:numId w:val="8"/>
              </w:numPr>
              <w:rPr>
                <w:rFonts w:ascii="Calibri" w:hAnsi="Calibri" w:cs="Calibri"/>
                <w:iCs/>
                <w:szCs w:val="24"/>
              </w:rPr>
            </w:pPr>
            <w:r>
              <w:rPr>
                <w:rFonts w:ascii="Calibri" w:hAnsi="Calibri" w:cs="Calibri"/>
                <w:iCs/>
                <w:szCs w:val="24"/>
              </w:rPr>
              <w:t>Concessionaire s</w:t>
            </w:r>
            <w:r w:rsidR="00E027F4">
              <w:rPr>
                <w:rFonts w:ascii="Calibri" w:hAnsi="Calibri" w:cs="Calibri"/>
                <w:iCs/>
                <w:szCs w:val="24"/>
              </w:rPr>
              <w:t xml:space="preserve">elf-financed charge points </w:t>
            </w:r>
            <w:r>
              <w:rPr>
                <w:rFonts w:ascii="Calibri" w:hAnsi="Calibri" w:cs="Calibri"/>
                <w:iCs/>
                <w:szCs w:val="24"/>
              </w:rPr>
              <w:t>installed</w:t>
            </w:r>
            <w:r w:rsidR="00E027F4">
              <w:rPr>
                <w:rFonts w:ascii="Calibri" w:hAnsi="Calibri" w:cs="Calibri"/>
                <w:iCs/>
                <w:szCs w:val="24"/>
              </w:rPr>
              <w:t xml:space="preserve"> by the</w:t>
            </w:r>
            <w:r>
              <w:rPr>
                <w:rFonts w:ascii="Calibri" w:hAnsi="Calibri" w:cs="Calibri"/>
                <w:iCs/>
                <w:szCs w:val="24"/>
              </w:rPr>
              <w:t xml:space="preserve"> concessionaire in agreement with CC hosted CC property</w:t>
            </w:r>
            <w:r w:rsidR="00A1592D">
              <w:rPr>
                <w:rFonts w:ascii="Calibri" w:hAnsi="Calibri" w:cs="Calibri"/>
                <w:iCs/>
                <w:szCs w:val="24"/>
              </w:rPr>
              <w:t>.</w:t>
            </w:r>
          </w:p>
          <w:p w14:paraId="2A679938" w14:textId="77777777" w:rsidR="009928AE" w:rsidRPr="00071B39" w:rsidRDefault="009928AE" w:rsidP="00071B39">
            <w:pPr>
              <w:rPr>
                <w:rFonts w:ascii="Calibri" w:hAnsi="Calibri" w:cs="Calibri"/>
                <w:iCs/>
                <w:szCs w:val="24"/>
              </w:rPr>
            </w:pPr>
          </w:p>
          <w:p w14:paraId="636DCBD7" w14:textId="77777777" w:rsidR="009928AE" w:rsidRPr="00DB2D81" w:rsidRDefault="0033333A" w:rsidP="00994EAC">
            <w:pPr>
              <w:rPr>
                <w:rFonts w:ascii="Calibri" w:hAnsi="Calibri" w:cs="Calibri"/>
                <w:szCs w:val="24"/>
              </w:rPr>
            </w:pPr>
            <w:r w:rsidRPr="00DB2D81">
              <w:rPr>
                <w:rFonts w:ascii="Calibri" w:hAnsi="Calibri" w:cs="Calibri"/>
                <w:bCs/>
                <w:szCs w:val="24"/>
              </w:rPr>
              <w:t xml:space="preserve">It is intended that the responses supplied will enable </w:t>
            </w:r>
            <w:r w:rsidR="00A3712D" w:rsidRPr="00DB2D81">
              <w:rPr>
                <w:rFonts w:ascii="Calibri" w:hAnsi="Calibri" w:cs="Calibri"/>
                <w:bCs/>
                <w:szCs w:val="24"/>
              </w:rPr>
              <w:t xml:space="preserve">the </w:t>
            </w:r>
            <w:r w:rsidR="00071B39">
              <w:rPr>
                <w:rFonts w:ascii="Calibri" w:hAnsi="Calibri" w:cs="Calibri"/>
                <w:bCs/>
                <w:szCs w:val="24"/>
              </w:rPr>
              <w:t>c</w:t>
            </w:r>
            <w:r w:rsidR="00A3712D" w:rsidRPr="00DB2D81">
              <w:rPr>
                <w:rFonts w:ascii="Calibri" w:hAnsi="Calibri" w:cs="Calibri"/>
                <w:bCs/>
                <w:szCs w:val="24"/>
              </w:rPr>
              <w:t xml:space="preserve">ouncil </w:t>
            </w:r>
            <w:r w:rsidRPr="00DB2D81">
              <w:rPr>
                <w:rFonts w:ascii="Calibri" w:hAnsi="Calibri" w:cs="Calibri"/>
                <w:bCs/>
                <w:szCs w:val="24"/>
              </w:rPr>
              <w:t xml:space="preserve">to develop </w:t>
            </w:r>
            <w:r w:rsidRPr="00DB2D81">
              <w:rPr>
                <w:rFonts w:ascii="Calibri" w:hAnsi="Calibri" w:cs="Calibri"/>
                <w:szCs w:val="24"/>
              </w:rPr>
              <w:t>a business proposal. Any such proposal would be subject to the development and approval of a business case, and, as such, this exercise implies no commercial commitment. This is not a formal tender document.</w:t>
            </w:r>
            <w:r w:rsidRPr="00DB2D81">
              <w:rPr>
                <w:rFonts w:ascii="Calibri" w:hAnsi="Calibri" w:cs="Calibri"/>
                <w:szCs w:val="24"/>
              </w:rPr>
              <w:br/>
            </w:r>
          </w:p>
          <w:p w14:paraId="0631D06D" w14:textId="77777777" w:rsidR="009928AE" w:rsidRPr="00DB2D81" w:rsidRDefault="009928AE" w:rsidP="00994EAC">
            <w:pPr>
              <w:rPr>
                <w:rFonts w:ascii="Calibri" w:hAnsi="Calibri" w:cs="Calibri"/>
                <w:szCs w:val="24"/>
              </w:rPr>
            </w:pPr>
            <w:r w:rsidRPr="00DB2D81">
              <w:rPr>
                <w:rFonts w:ascii="Calibri" w:hAnsi="Calibri" w:cs="Calibri"/>
                <w:szCs w:val="24"/>
              </w:rPr>
              <w:t>Participation of this soft market assessment will not prejudice suppliers participating in any future procurement.</w:t>
            </w:r>
          </w:p>
          <w:p w14:paraId="4015867E" w14:textId="77777777" w:rsidR="009928AE" w:rsidRPr="00DB2D81" w:rsidRDefault="009928AE" w:rsidP="00994EAC">
            <w:pPr>
              <w:rPr>
                <w:rFonts w:ascii="Calibri" w:hAnsi="Calibri" w:cs="Calibri"/>
                <w:szCs w:val="24"/>
              </w:rPr>
            </w:pPr>
          </w:p>
          <w:p w14:paraId="27E7B627" w14:textId="51CD4AB3" w:rsidR="00FA2118" w:rsidRPr="00FA2118" w:rsidRDefault="009928AE" w:rsidP="00FA2118">
            <w:pPr>
              <w:pStyle w:val="01BSCCParagraphbodystyle"/>
              <w:rPr>
                <w:rFonts w:ascii="Calibri" w:hAnsi="Calibri" w:cs="Calibri"/>
                <w:iCs/>
                <w:szCs w:val="24"/>
              </w:rPr>
            </w:pPr>
            <w:r w:rsidRPr="00DB2D81">
              <w:rPr>
                <w:rFonts w:ascii="Calibri" w:hAnsi="Calibri" w:cs="Calibri"/>
                <w:iCs/>
                <w:szCs w:val="24"/>
              </w:rPr>
              <w:t xml:space="preserve">If you are interested in this area of service provision and also helping with our assessment of the market, please complete the “Information Required” section at the end of this notice along with any additional information you consider to be relevant and return this via </w:t>
            </w:r>
            <w:r w:rsidR="00A46515" w:rsidRPr="00FA2118">
              <w:rPr>
                <w:rFonts w:ascii="Calibri" w:hAnsi="Calibri" w:cs="Calibri"/>
                <w:iCs/>
                <w:szCs w:val="24"/>
              </w:rPr>
              <w:t>the Due North system</w:t>
            </w:r>
            <w:r w:rsidR="00AC22C8" w:rsidRPr="00FA2118">
              <w:rPr>
                <w:rFonts w:ascii="Calibri" w:hAnsi="Calibri" w:cs="Calibri"/>
                <w:iCs/>
                <w:szCs w:val="24"/>
              </w:rPr>
              <w:t xml:space="preserve"> </w:t>
            </w:r>
            <w:r w:rsidR="001A0D1D" w:rsidRPr="00FA2118">
              <w:rPr>
                <w:rFonts w:ascii="Calibri" w:hAnsi="Calibri" w:cs="Calibri"/>
                <w:iCs/>
                <w:szCs w:val="24"/>
              </w:rPr>
              <w:t xml:space="preserve">by </w:t>
            </w:r>
            <w:r w:rsidR="00FA2118" w:rsidRPr="00FA2118">
              <w:rPr>
                <w:rFonts w:ascii="Calibri" w:hAnsi="Calibri" w:cs="Calibri"/>
                <w:iCs/>
                <w:szCs w:val="24"/>
              </w:rPr>
              <w:t xml:space="preserve">no later than </w:t>
            </w:r>
            <w:r w:rsidR="00FA2118" w:rsidRPr="00FA2118">
              <w:rPr>
                <w:rFonts w:ascii="Calibri" w:hAnsi="Calibri" w:cs="Calibri"/>
                <w:iCs/>
                <w:szCs w:val="24"/>
              </w:rPr>
              <w:t xml:space="preserve">Friday 30th April at 17:00 hours. </w:t>
            </w:r>
          </w:p>
          <w:p w14:paraId="4E909616" w14:textId="7F43C4C4" w:rsidR="00B25997" w:rsidRDefault="00B25997" w:rsidP="00F30171">
            <w:pPr>
              <w:widowControl w:val="0"/>
              <w:tabs>
                <w:tab w:val="left" w:pos="993"/>
              </w:tabs>
              <w:autoSpaceDE w:val="0"/>
              <w:autoSpaceDN w:val="0"/>
              <w:adjustRightInd w:val="0"/>
              <w:rPr>
                <w:rFonts w:ascii="Calibri" w:hAnsi="Calibri" w:cs="Calibri"/>
                <w:b/>
                <w:iCs/>
                <w:color w:val="0000FF"/>
                <w:szCs w:val="24"/>
              </w:rPr>
            </w:pPr>
          </w:p>
          <w:p w14:paraId="58C32EE8" w14:textId="087D6B78" w:rsidR="00713E5F" w:rsidRPr="009928AE" w:rsidRDefault="00713E5F" w:rsidP="00F30171">
            <w:pPr>
              <w:widowControl w:val="0"/>
              <w:tabs>
                <w:tab w:val="left" w:pos="993"/>
              </w:tabs>
              <w:autoSpaceDE w:val="0"/>
              <w:autoSpaceDN w:val="0"/>
              <w:adjustRightInd w:val="0"/>
              <w:rPr>
                <w:rFonts w:ascii="Verdana" w:hAnsi="Verdana"/>
                <w:sz w:val="22"/>
                <w:szCs w:val="22"/>
              </w:rPr>
            </w:pPr>
          </w:p>
        </w:tc>
      </w:tr>
      <w:tr w:rsidR="009928AE" w:rsidRPr="009928AE" w14:paraId="489DCECC" w14:textId="77777777" w:rsidTr="00FF2A97">
        <w:trPr>
          <w:trHeight w:val="358"/>
        </w:trPr>
        <w:tc>
          <w:tcPr>
            <w:tcW w:w="8789" w:type="dxa"/>
            <w:shd w:val="clear" w:color="auto" w:fill="C0C0C0"/>
          </w:tcPr>
          <w:p w14:paraId="2A9C48B3" w14:textId="1165AA9B" w:rsidR="009928AE" w:rsidRPr="009928AE" w:rsidRDefault="009928AE" w:rsidP="009545E1">
            <w:pPr>
              <w:numPr>
                <w:ilvl w:val="0"/>
                <w:numId w:val="13"/>
              </w:numPr>
              <w:rPr>
                <w:rFonts w:ascii="Verdana" w:hAnsi="Verdana"/>
                <w:i/>
                <w:iCs/>
                <w:sz w:val="22"/>
                <w:szCs w:val="22"/>
              </w:rPr>
            </w:pPr>
            <w:r w:rsidRPr="009928AE">
              <w:rPr>
                <w:rFonts w:ascii="Verdana" w:hAnsi="Verdana"/>
                <w:b/>
                <w:sz w:val="22"/>
                <w:szCs w:val="22"/>
              </w:rPr>
              <w:lastRenderedPageBreak/>
              <w:t>Background</w:t>
            </w:r>
          </w:p>
        </w:tc>
      </w:tr>
      <w:tr w:rsidR="009928AE" w:rsidRPr="009928AE" w14:paraId="438CBDC7" w14:textId="77777777" w:rsidTr="00FF2A97">
        <w:trPr>
          <w:trHeight w:val="1409"/>
        </w:trPr>
        <w:tc>
          <w:tcPr>
            <w:tcW w:w="8789" w:type="dxa"/>
          </w:tcPr>
          <w:p w14:paraId="52BE38EF" w14:textId="77777777" w:rsidR="009545E1" w:rsidRDefault="009545E1" w:rsidP="009545E1">
            <w:pPr>
              <w:spacing w:before="40" w:after="40"/>
              <w:ind w:left="720" w:right="175"/>
              <w:jc w:val="both"/>
              <w:rPr>
                <w:rFonts w:ascii="Calibri" w:hAnsi="Calibri" w:cs="Arial"/>
                <w:b/>
                <w:bCs/>
                <w:szCs w:val="24"/>
              </w:rPr>
            </w:pPr>
          </w:p>
          <w:p w14:paraId="145670F9" w14:textId="3AEA8A08" w:rsidR="001B08FD" w:rsidRPr="001B08FD" w:rsidRDefault="001B08FD" w:rsidP="009545E1">
            <w:pPr>
              <w:numPr>
                <w:ilvl w:val="1"/>
                <w:numId w:val="13"/>
              </w:numPr>
              <w:spacing w:before="40" w:after="40"/>
              <w:ind w:right="175"/>
              <w:jc w:val="both"/>
              <w:rPr>
                <w:rFonts w:ascii="Calibri" w:hAnsi="Calibri" w:cs="Arial"/>
                <w:b/>
                <w:bCs/>
                <w:szCs w:val="24"/>
              </w:rPr>
            </w:pPr>
            <w:r w:rsidRPr="001B08FD">
              <w:rPr>
                <w:rFonts w:ascii="Calibri" w:hAnsi="Calibri" w:cs="Arial"/>
                <w:b/>
                <w:bCs/>
                <w:szCs w:val="24"/>
              </w:rPr>
              <w:t>Overview</w:t>
            </w:r>
          </w:p>
          <w:p w14:paraId="5925C73A" w14:textId="41113312" w:rsidR="001B08FD" w:rsidRDefault="001B08FD" w:rsidP="001B08FD">
            <w:pPr>
              <w:spacing w:before="40" w:after="40"/>
              <w:ind w:right="175"/>
              <w:jc w:val="both"/>
              <w:rPr>
                <w:rFonts w:ascii="Calibri" w:hAnsi="Calibri" w:cs="Arial"/>
                <w:szCs w:val="24"/>
              </w:rPr>
            </w:pPr>
            <w:r w:rsidRPr="005235CE">
              <w:rPr>
                <w:rFonts w:ascii="Calibri" w:hAnsi="Calibri" w:cs="Arial"/>
                <w:szCs w:val="24"/>
              </w:rPr>
              <w:t xml:space="preserve">To-date CC has installed </w:t>
            </w:r>
            <w:r w:rsidRPr="00A1592D">
              <w:rPr>
                <w:rFonts w:ascii="Calibri" w:hAnsi="Calibri" w:cs="Arial"/>
                <w:szCs w:val="24"/>
              </w:rPr>
              <w:t>47</w:t>
            </w:r>
            <w:r w:rsidR="00A1592D">
              <w:rPr>
                <w:rFonts w:ascii="Calibri" w:hAnsi="Calibri" w:cs="Arial"/>
                <w:color w:val="FF0000"/>
                <w:szCs w:val="24"/>
              </w:rPr>
              <w:t xml:space="preserve"> </w:t>
            </w:r>
            <w:r w:rsidRPr="005235CE">
              <w:rPr>
                <w:rFonts w:ascii="Calibri" w:hAnsi="Calibri" w:cs="Arial"/>
                <w:szCs w:val="24"/>
              </w:rPr>
              <w:t>rapid/ fast charge</w:t>
            </w:r>
            <w:r>
              <w:rPr>
                <w:rFonts w:ascii="Calibri" w:hAnsi="Calibri" w:cs="Arial"/>
                <w:szCs w:val="24"/>
              </w:rPr>
              <w:t xml:space="preserve"> </w:t>
            </w:r>
            <w:r w:rsidRPr="005235CE">
              <w:rPr>
                <w:rFonts w:ascii="Calibri" w:hAnsi="Calibri" w:cs="Arial"/>
                <w:szCs w:val="24"/>
              </w:rPr>
              <w:t>points the majority of which (40) are available for public use. 38 of these charge</w:t>
            </w:r>
            <w:r>
              <w:rPr>
                <w:rFonts w:ascii="Calibri" w:hAnsi="Calibri" w:cs="Arial"/>
                <w:szCs w:val="24"/>
              </w:rPr>
              <w:t xml:space="preserve"> </w:t>
            </w:r>
            <w:r w:rsidRPr="005235CE">
              <w:rPr>
                <w:rFonts w:ascii="Calibri" w:hAnsi="Calibri" w:cs="Arial"/>
                <w:szCs w:val="24"/>
              </w:rPr>
              <w:t>points were developed through the Drive EV1 project in 2015</w:t>
            </w:r>
            <w:r>
              <w:rPr>
                <w:rFonts w:ascii="Calibri" w:hAnsi="Calibri" w:cs="Arial"/>
                <w:szCs w:val="24"/>
              </w:rPr>
              <w:t xml:space="preserve">. The council currently operates </w:t>
            </w:r>
            <w:r w:rsidR="00A1592D" w:rsidRPr="00A1592D">
              <w:rPr>
                <w:rFonts w:ascii="Calibri" w:hAnsi="Calibri" w:cs="Arial"/>
                <w:szCs w:val="24"/>
              </w:rPr>
              <w:t>47</w:t>
            </w:r>
            <w:r w:rsidR="00A1592D">
              <w:rPr>
                <w:rFonts w:ascii="Calibri" w:hAnsi="Calibri" w:cs="Arial"/>
                <w:szCs w:val="24"/>
              </w:rPr>
              <w:t xml:space="preserve"> </w:t>
            </w:r>
            <w:r>
              <w:rPr>
                <w:rFonts w:ascii="Calibri" w:hAnsi="Calibri" w:cs="Arial"/>
                <w:szCs w:val="24"/>
              </w:rPr>
              <w:t>legacy public and staff/ fleet charge points that have been supplied and installed under the CC-SSE Enterprise Integrated Technologies Contract (ITC)  and currently managed, operated and maintained by ENGIE EV on the Genie Point network</w:t>
            </w:r>
            <w:r w:rsidR="00F07B96">
              <w:rPr>
                <w:rFonts w:ascii="Calibri" w:hAnsi="Calibri" w:cs="Arial"/>
                <w:szCs w:val="24"/>
              </w:rPr>
              <w:t xml:space="preserve"> (see details in 2.2 below)</w:t>
            </w:r>
            <w:r>
              <w:rPr>
                <w:rFonts w:ascii="Calibri" w:hAnsi="Calibri" w:cs="Arial"/>
                <w:szCs w:val="24"/>
              </w:rPr>
              <w:t xml:space="preserve">.  </w:t>
            </w:r>
          </w:p>
          <w:p w14:paraId="0385959E" w14:textId="77777777" w:rsidR="001B08FD" w:rsidRDefault="001B08FD" w:rsidP="00EB2A2E">
            <w:pPr>
              <w:spacing w:before="40" w:after="40"/>
              <w:rPr>
                <w:rFonts w:ascii="Calibri" w:hAnsi="Calibri" w:cs="Arial"/>
                <w:szCs w:val="24"/>
              </w:rPr>
            </w:pPr>
          </w:p>
          <w:p w14:paraId="691344CB" w14:textId="726604DD" w:rsidR="00EB2A2E" w:rsidRPr="005235CE" w:rsidRDefault="00B25997" w:rsidP="00EB2A2E">
            <w:pPr>
              <w:spacing w:before="40" w:after="40"/>
              <w:rPr>
                <w:rFonts w:ascii="Calibri" w:hAnsi="Calibri" w:cs="Arial"/>
                <w:szCs w:val="24"/>
              </w:rPr>
            </w:pPr>
            <w:r>
              <w:rPr>
                <w:rFonts w:ascii="Calibri" w:hAnsi="Calibri" w:cs="Arial"/>
                <w:szCs w:val="24"/>
              </w:rPr>
              <w:t xml:space="preserve">Cornwall Council </w:t>
            </w:r>
            <w:r w:rsidR="00443AB5">
              <w:rPr>
                <w:rFonts w:ascii="Calibri" w:hAnsi="Calibri" w:cs="Arial"/>
                <w:szCs w:val="24"/>
              </w:rPr>
              <w:t xml:space="preserve">(CC) </w:t>
            </w:r>
            <w:r>
              <w:rPr>
                <w:rFonts w:ascii="Calibri" w:hAnsi="Calibri" w:cs="Arial"/>
                <w:szCs w:val="24"/>
              </w:rPr>
              <w:t>has recently secured £2,900,000 ERDF grant funding to deliver the</w:t>
            </w:r>
            <w:r w:rsidR="005235CE" w:rsidRPr="005235CE">
              <w:rPr>
                <w:rFonts w:ascii="Calibri" w:hAnsi="Calibri" w:cs="Arial"/>
                <w:szCs w:val="24"/>
              </w:rPr>
              <w:t xml:space="preserve"> Drive EV2 (electric vehicle charging infrastructure for Cornwall</w:t>
            </w:r>
            <w:r w:rsidR="00F24502">
              <w:rPr>
                <w:rFonts w:ascii="Calibri" w:hAnsi="Calibri" w:cs="Arial"/>
                <w:szCs w:val="24"/>
              </w:rPr>
              <w:t>, phase 2</w:t>
            </w:r>
            <w:r w:rsidR="005235CE" w:rsidRPr="005235CE">
              <w:rPr>
                <w:rFonts w:ascii="Calibri" w:hAnsi="Calibri" w:cs="Arial"/>
                <w:szCs w:val="24"/>
              </w:rPr>
              <w:t>) project</w:t>
            </w:r>
            <w:r w:rsidR="00406951">
              <w:rPr>
                <w:rFonts w:ascii="Calibri" w:hAnsi="Calibri" w:cs="Arial"/>
                <w:szCs w:val="24"/>
              </w:rPr>
              <w:t xml:space="preserve"> (see details in 2.3. below)</w:t>
            </w:r>
            <w:r w:rsidR="00406951" w:rsidRPr="005235CE">
              <w:rPr>
                <w:rFonts w:ascii="Calibri" w:hAnsi="Calibri" w:cs="Arial"/>
                <w:szCs w:val="24"/>
              </w:rPr>
              <w:t xml:space="preserve">.  </w:t>
            </w:r>
            <w:r>
              <w:rPr>
                <w:rFonts w:ascii="Calibri" w:hAnsi="Calibri" w:cs="Arial"/>
                <w:szCs w:val="24"/>
              </w:rPr>
              <w:t>This project</w:t>
            </w:r>
            <w:r w:rsidR="005235CE" w:rsidRPr="005235CE">
              <w:rPr>
                <w:rFonts w:ascii="Calibri" w:hAnsi="Calibri" w:cs="Arial"/>
                <w:szCs w:val="24"/>
              </w:rPr>
              <w:t xml:space="preserve"> </w:t>
            </w:r>
            <w:r w:rsidR="008E16D5">
              <w:rPr>
                <w:rFonts w:ascii="Calibri" w:hAnsi="Calibri" w:cs="Arial"/>
                <w:szCs w:val="24"/>
              </w:rPr>
              <w:t xml:space="preserve">is </w:t>
            </w:r>
            <w:r>
              <w:rPr>
                <w:rFonts w:ascii="Calibri" w:hAnsi="Calibri" w:cs="Arial"/>
                <w:szCs w:val="24"/>
              </w:rPr>
              <w:t xml:space="preserve">part of the Cornwall and Isles of Scilly Growth Programme and </w:t>
            </w:r>
            <w:r w:rsidR="005235CE" w:rsidRPr="005235CE">
              <w:rPr>
                <w:rFonts w:ascii="Calibri" w:hAnsi="Calibri" w:cs="Arial"/>
                <w:szCs w:val="24"/>
              </w:rPr>
              <w:t xml:space="preserve">the second round of Carbon Neutral Cornwall programme projects prioritised </w:t>
            </w:r>
            <w:r>
              <w:rPr>
                <w:rFonts w:ascii="Calibri" w:hAnsi="Calibri" w:cs="Arial"/>
                <w:szCs w:val="24"/>
              </w:rPr>
              <w:t>within</w:t>
            </w:r>
            <w:r w:rsidR="005235CE" w:rsidRPr="005235CE">
              <w:rPr>
                <w:rFonts w:ascii="Calibri" w:hAnsi="Calibri" w:cs="Arial"/>
                <w:szCs w:val="24"/>
              </w:rPr>
              <w:t xml:space="preserve"> Cornwall Council’s (CC</w:t>
            </w:r>
            <w:r w:rsidR="00F24502">
              <w:rPr>
                <w:rFonts w:ascii="Calibri" w:hAnsi="Calibri" w:cs="Arial"/>
                <w:szCs w:val="24"/>
              </w:rPr>
              <w:t>s</w:t>
            </w:r>
            <w:r w:rsidR="005235CE" w:rsidRPr="005235CE">
              <w:rPr>
                <w:rFonts w:ascii="Calibri" w:hAnsi="Calibri" w:cs="Arial"/>
                <w:szCs w:val="24"/>
              </w:rPr>
              <w:t>) Climate Emergency Action Plan.</w:t>
            </w:r>
          </w:p>
          <w:p w14:paraId="0C61320A" w14:textId="07C96EA5" w:rsidR="00A2208C" w:rsidRDefault="00A2208C" w:rsidP="005235CE">
            <w:pPr>
              <w:spacing w:before="40" w:after="40"/>
              <w:ind w:right="175"/>
              <w:jc w:val="both"/>
              <w:rPr>
                <w:rFonts w:ascii="Calibri" w:hAnsi="Calibri" w:cs="Arial"/>
                <w:szCs w:val="24"/>
              </w:rPr>
            </w:pPr>
          </w:p>
          <w:p w14:paraId="55A66E95" w14:textId="52252692" w:rsidR="00A2208C" w:rsidRDefault="00A2208C" w:rsidP="005235CE">
            <w:pPr>
              <w:spacing w:before="40" w:after="40"/>
              <w:ind w:right="175"/>
              <w:jc w:val="both"/>
              <w:rPr>
                <w:rFonts w:ascii="Calibri" w:hAnsi="Calibri" w:cs="Arial"/>
                <w:szCs w:val="24"/>
              </w:rPr>
            </w:pPr>
            <w:r>
              <w:rPr>
                <w:rFonts w:ascii="Calibri" w:hAnsi="Calibri" w:cs="Arial"/>
                <w:szCs w:val="24"/>
              </w:rPr>
              <w:t>CC is see</w:t>
            </w:r>
            <w:r w:rsidR="009E17EF">
              <w:rPr>
                <w:rFonts w:ascii="Calibri" w:hAnsi="Calibri" w:cs="Arial"/>
                <w:szCs w:val="24"/>
              </w:rPr>
              <w:t xml:space="preserve">king to </w:t>
            </w:r>
            <w:r w:rsidR="009B099D">
              <w:rPr>
                <w:rFonts w:ascii="Calibri" w:hAnsi="Calibri" w:cs="Arial"/>
                <w:szCs w:val="24"/>
              </w:rPr>
              <w:t xml:space="preserve">secure a long-term strategic </w:t>
            </w:r>
            <w:r w:rsidR="00244999">
              <w:rPr>
                <w:rFonts w:ascii="Calibri" w:hAnsi="Calibri" w:cs="Arial"/>
                <w:szCs w:val="24"/>
              </w:rPr>
              <w:t>partnership</w:t>
            </w:r>
            <w:r w:rsidR="009B099D">
              <w:rPr>
                <w:rFonts w:ascii="Calibri" w:hAnsi="Calibri" w:cs="Arial"/>
                <w:szCs w:val="24"/>
              </w:rPr>
              <w:t xml:space="preserve"> with a private partner to supply, install, </w:t>
            </w:r>
            <w:r w:rsidR="00503086">
              <w:rPr>
                <w:rFonts w:ascii="Calibri" w:hAnsi="Calibri" w:cs="Arial"/>
                <w:szCs w:val="24"/>
              </w:rPr>
              <w:t xml:space="preserve">manage, operate, maintain future </w:t>
            </w:r>
            <w:r w:rsidR="00B440E6">
              <w:rPr>
                <w:rFonts w:ascii="Calibri" w:hAnsi="Calibri" w:cs="Arial"/>
                <w:szCs w:val="24"/>
              </w:rPr>
              <w:t>phases of</w:t>
            </w:r>
            <w:r w:rsidR="00503086">
              <w:rPr>
                <w:rFonts w:ascii="Calibri" w:hAnsi="Calibri" w:cs="Arial"/>
                <w:szCs w:val="24"/>
              </w:rPr>
              <w:t xml:space="preserve"> </w:t>
            </w:r>
            <w:r w:rsidR="00EA2F2F">
              <w:rPr>
                <w:rFonts w:ascii="Calibri" w:hAnsi="Calibri" w:cs="Arial"/>
                <w:szCs w:val="24"/>
              </w:rPr>
              <w:t xml:space="preserve">CC-led </w:t>
            </w:r>
            <w:r w:rsidR="00503086">
              <w:rPr>
                <w:rFonts w:ascii="Calibri" w:hAnsi="Calibri" w:cs="Arial"/>
                <w:szCs w:val="24"/>
              </w:rPr>
              <w:t>EVSE</w:t>
            </w:r>
            <w:r w:rsidR="00B440E6">
              <w:rPr>
                <w:rFonts w:ascii="Calibri" w:hAnsi="Calibri" w:cs="Arial"/>
                <w:szCs w:val="24"/>
              </w:rPr>
              <w:t xml:space="preserve"> deployments with the option for the concessionaire to financ</w:t>
            </w:r>
            <w:r w:rsidR="008E16D5">
              <w:rPr>
                <w:rFonts w:ascii="Calibri" w:hAnsi="Calibri" w:cs="Arial"/>
                <w:szCs w:val="24"/>
              </w:rPr>
              <w:t>e</w:t>
            </w:r>
            <w:r w:rsidR="00B440E6">
              <w:rPr>
                <w:rFonts w:ascii="Calibri" w:hAnsi="Calibri" w:cs="Arial"/>
                <w:szCs w:val="24"/>
              </w:rPr>
              <w:t xml:space="preserve">, </w:t>
            </w:r>
            <w:r w:rsidR="00EA2F2F">
              <w:rPr>
                <w:rFonts w:ascii="Calibri" w:hAnsi="Calibri" w:cs="Arial"/>
                <w:szCs w:val="24"/>
              </w:rPr>
              <w:t>supply, install, manage, operate, maintain</w:t>
            </w:r>
            <w:r w:rsidR="00421E54">
              <w:rPr>
                <w:rFonts w:ascii="Calibri" w:hAnsi="Calibri" w:cs="Arial"/>
                <w:szCs w:val="24"/>
              </w:rPr>
              <w:t xml:space="preserve"> EVSE on CC owned property across Cornwall.</w:t>
            </w:r>
          </w:p>
          <w:p w14:paraId="18C79D52" w14:textId="3CEB1D58" w:rsidR="00421E54" w:rsidRDefault="00421E54" w:rsidP="005235CE">
            <w:pPr>
              <w:spacing w:before="40" w:after="40"/>
              <w:ind w:right="175"/>
              <w:jc w:val="both"/>
              <w:rPr>
                <w:rFonts w:ascii="Calibri" w:hAnsi="Calibri" w:cs="Arial"/>
                <w:szCs w:val="24"/>
              </w:rPr>
            </w:pPr>
          </w:p>
          <w:p w14:paraId="1819CDD9" w14:textId="327C15BB" w:rsidR="003A4AAB" w:rsidRDefault="00421E54" w:rsidP="003A4AAB">
            <w:pPr>
              <w:spacing w:before="40" w:after="40"/>
              <w:ind w:right="175"/>
              <w:jc w:val="both"/>
              <w:rPr>
                <w:rFonts w:ascii="Calibri" w:hAnsi="Calibri" w:cs="Arial"/>
                <w:szCs w:val="24"/>
              </w:rPr>
            </w:pPr>
            <w:r>
              <w:rPr>
                <w:rFonts w:ascii="Calibri" w:hAnsi="Calibri" w:cs="Arial"/>
                <w:szCs w:val="24"/>
              </w:rPr>
              <w:t>The proposed</w:t>
            </w:r>
            <w:r w:rsidR="004524C4">
              <w:rPr>
                <w:rFonts w:ascii="Calibri" w:hAnsi="Calibri" w:cs="Arial"/>
                <w:szCs w:val="24"/>
              </w:rPr>
              <w:t xml:space="preserve"> installation </w:t>
            </w:r>
            <w:r w:rsidR="00540847">
              <w:rPr>
                <w:rFonts w:ascii="Calibri" w:hAnsi="Calibri" w:cs="Arial"/>
                <w:szCs w:val="24"/>
              </w:rPr>
              <w:t>framework and operating concession will</w:t>
            </w:r>
            <w:r w:rsidR="00CE1355">
              <w:rPr>
                <w:rFonts w:ascii="Calibri" w:hAnsi="Calibri" w:cs="Arial"/>
                <w:szCs w:val="24"/>
              </w:rPr>
              <w:t xml:space="preserve"> include</w:t>
            </w:r>
            <w:r w:rsidR="00540847">
              <w:rPr>
                <w:rFonts w:ascii="Calibri" w:hAnsi="Calibri" w:cs="Arial"/>
                <w:szCs w:val="24"/>
              </w:rPr>
              <w:t>:</w:t>
            </w:r>
          </w:p>
          <w:p w14:paraId="5D5A8006" w14:textId="77777777" w:rsidR="003A4AAB" w:rsidRDefault="003A4AAB" w:rsidP="003A4AAB">
            <w:pPr>
              <w:spacing w:before="40" w:after="40"/>
              <w:ind w:right="175"/>
              <w:jc w:val="both"/>
              <w:rPr>
                <w:rFonts w:ascii="Calibri" w:hAnsi="Calibri" w:cs="Arial"/>
                <w:szCs w:val="24"/>
              </w:rPr>
            </w:pPr>
          </w:p>
          <w:p w14:paraId="22606FC1" w14:textId="669D15D7" w:rsidR="00F3586C" w:rsidRDefault="008E16D5" w:rsidP="003A4AAB">
            <w:pPr>
              <w:numPr>
                <w:ilvl w:val="0"/>
                <w:numId w:val="10"/>
              </w:numPr>
              <w:spacing w:before="40" w:after="40"/>
              <w:ind w:right="175"/>
              <w:jc w:val="both"/>
              <w:rPr>
                <w:rFonts w:ascii="Calibri" w:hAnsi="Calibri" w:cs="Arial"/>
                <w:szCs w:val="24"/>
              </w:rPr>
            </w:pPr>
            <w:r>
              <w:rPr>
                <w:rFonts w:ascii="Calibri" w:hAnsi="Calibri" w:cs="Arial"/>
                <w:szCs w:val="24"/>
              </w:rPr>
              <w:t>A</w:t>
            </w:r>
            <w:r w:rsidR="00540847">
              <w:rPr>
                <w:rFonts w:ascii="Calibri" w:hAnsi="Calibri" w:cs="Arial"/>
                <w:szCs w:val="24"/>
              </w:rPr>
              <w:t xml:space="preserve">n initial </w:t>
            </w:r>
            <w:r w:rsidR="000E1922">
              <w:rPr>
                <w:rFonts w:ascii="Calibri" w:hAnsi="Calibri" w:cs="Arial"/>
                <w:szCs w:val="24"/>
              </w:rPr>
              <w:t xml:space="preserve">framework </w:t>
            </w:r>
            <w:r w:rsidR="00540847">
              <w:rPr>
                <w:rFonts w:ascii="Calibri" w:hAnsi="Calibri" w:cs="Arial"/>
                <w:szCs w:val="24"/>
              </w:rPr>
              <w:t xml:space="preserve">call-off to enable the deployment of 150+ full CC and grant funded (mainly fast charge points) on the CC car parks and office estate between </w:t>
            </w:r>
            <w:r>
              <w:rPr>
                <w:rFonts w:ascii="Calibri" w:hAnsi="Calibri" w:cs="Arial"/>
                <w:szCs w:val="24"/>
              </w:rPr>
              <w:t xml:space="preserve">September </w:t>
            </w:r>
            <w:r w:rsidR="00540847">
              <w:rPr>
                <w:rFonts w:ascii="Calibri" w:hAnsi="Calibri" w:cs="Arial"/>
                <w:szCs w:val="24"/>
              </w:rPr>
              <w:t>2021 and March 2023</w:t>
            </w:r>
            <w:r w:rsidR="00CE1355">
              <w:rPr>
                <w:rFonts w:ascii="Calibri" w:hAnsi="Calibri" w:cs="Arial"/>
                <w:szCs w:val="24"/>
              </w:rPr>
              <w:t>.</w:t>
            </w:r>
            <w:r w:rsidR="00014016">
              <w:rPr>
                <w:rFonts w:ascii="Calibri" w:hAnsi="Calibri" w:cs="Arial"/>
                <w:szCs w:val="24"/>
              </w:rPr>
              <w:t xml:space="preserve"> </w:t>
            </w:r>
            <w:r w:rsidR="003A4AAB">
              <w:rPr>
                <w:rFonts w:ascii="Calibri" w:hAnsi="Calibri" w:cs="Arial"/>
                <w:szCs w:val="24"/>
              </w:rPr>
              <w:t>T</w:t>
            </w:r>
            <w:r w:rsidR="003A4AAB" w:rsidRPr="005235CE">
              <w:rPr>
                <w:rFonts w:ascii="Calibri" w:hAnsi="Calibri" w:cs="Arial"/>
                <w:szCs w:val="24"/>
              </w:rPr>
              <w:t>he</w:t>
            </w:r>
            <w:r w:rsidR="003A4AAB">
              <w:rPr>
                <w:rFonts w:ascii="Calibri" w:hAnsi="Calibri" w:cs="Arial"/>
                <w:szCs w:val="24"/>
              </w:rPr>
              <w:t>se</w:t>
            </w:r>
            <w:r w:rsidR="003A4AAB" w:rsidRPr="005235CE">
              <w:rPr>
                <w:rFonts w:ascii="Calibri" w:hAnsi="Calibri" w:cs="Arial"/>
                <w:szCs w:val="24"/>
              </w:rPr>
              <w:t xml:space="preserve"> charge</w:t>
            </w:r>
            <w:r w:rsidR="003A4AAB">
              <w:rPr>
                <w:rFonts w:ascii="Calibri" w:hAnsi="Calibri" w:cs="Arial"/>
                <w:szCs w:val="24"/>
              </w:rPr>
              <w:t xml:space="preserve"> </w:t>
            </w:r>
            <w:r w:rsidR="003A4AAB" w:rsidRPr="005235CE">
              <w:rPr>
                <w:rFonts w:ascii="Calibri" w:hAnsi="Calibri" w:cs="Arial"/>
                <w:szCs w:val="24"/>
              </w:rPr>
              <w:t>points will be installed in Cornwall Council car parks and office bases/ depots as well as a small number of rapid/ ultra-rapid (&gt;50 kW) charge</w:t>
            </w:r>
            <w:r w:rsidR="00AB1C46">
              <w:rPr>
                <w:rFonts w:ascii="Calibri" w:hAnsi="Calibri" w:cs="Arial"/>
                <w:szCs w:val="24"/>
              </w:rPr>
              <w:t xml:space="preserve"> </w:t>
            </w:r>
            <w:r w:rsidR="003A4AAB" w:rsidRPr="005235CE">
              <w:rPr>
                <w:rFonts w:ascii="Calibri" w:hAnsi="Calibri" w:cs="Arial"/>
                <w:szCs w:val="24"/>
              </w:rPr>
              <w:t>points at locations currently without adequate rapid charging capacity along with fast (7kW-22kW) charge</w:t>
            </w:r>
            <w:r w:rsidR="00AB1C46">
              <w:rPr>
                <w:rFonts w:ascii="Calibri" w:hAnsi="Calibri" w:cs="Arial"/>
                <w:szCs w:val="24"/>
              </w:rPr>
              <w:t xml:space="preserve"> </w:t>
            </w:r>
            <w:r w:rsidR="003A4AAB" w:rsidRPr="005235CE">
              <w:rPr>
                <w:rFonts w:ascii="Calibri" w:hAnsi="Calibri" w:cs="Arial"/>
                <w:szCs w:val="24"/>
              </w:rPr>
              <w:t>points at yet to be defined community locations</w:t>
            </w:r>
            <w:r w:rsidR="00406951">
              <w:rPr>
                <w:rFonts w:ascii="Calibri" w:hAnsi="Calibri" w:cs="Arial"/>
                <w:szCs w:val="24"/>
              </w:rPr>
              <w:t>.</w:t>
            </w:r>
          </w:p>
          <w:p w14:paraId="6BA940B6" w14:textId="67EED9E0" w:rsidR="00F312FB" w:rsidRPr="00DC5FAE" w:rsidRDefault="00F3586C" w:rsidP="003A4AAB">
            <w:pPr>
              <w:numPr>
                <w:ilvl w:val="0"/>
                <w:numId w:val="10"/>
              </w:numPr>
              <w:spacing w:before="40" w:after="40"/>
              <w:ind w:right="175"/>
              <w:jc w:val="both"/>
              <w:rPr>
                <w:rFonts w:ascii="Calibri" w:hAnsi="Calibri" w:cs="Arial"/>
                <w:szCs w:val="24"/>
              </w:rPr>
            </w:pPr>
            <w:r w:rsidRPr="00DC5FAE">
              <w:rPr>
                <w:rFonts w:ascii="Calibri" w:hAnsi="Calibri" w:cs="Arial"/>
                <w:szCs w:val="24"/>
              </w:rPr>
              <w:t>An</w:t>
            </w:r>
            <w:r w:rsidR="00014016" w:rsidRPr="00DC5FAE">
              <w:rPr>
                <w:rFonts w:ascii="Calibri" w:hAnsi="Calibri" w:cs="Arial"/>
                <w:szCs w:val="24"/>
              </w:rPr>
              <w:t xml:space="preserve"> operating concession for these </w:t>
            </w:r>
            <w:r w:rsidRPr="00DC5FAE">
              <w:rPr>
                <w:rFonts w:ascii="Calibri" w:hAnsi="Calibri" w:cs="Arial"/>
                <w:szCs w:val="24"/>
              </w:rPr>
              <w:t xml:space="preserve">150+ ERDF funded </w:t>
            </w:r>
            <w:r w:rsidR="00F23066" w:rsidRPr="00DC5FAE">
              <w:rPr>
                <w:rFonts w:ascii="Calibri" w:hAnsi="Calibri" w:cs="Arial"/>
                <w:szCs w:val="24"/>
              </w:rPr>
              <w:t xml:space="preserve">CC owned EVSEs under agreement with CC until </w:t>
            </w:r>
            <w:r w:rsidR="00F23066" w:rsidRPr="00713E5F">
              <w:rPr>
                <w:rFonts w:ascii="Calibri" w:hAnsi="Calibri" w:cs="Arial"/>
                <w:szCs w:val="24"/>
              </w:rPr>
              <w:t>2028.</w:t>
            </w:r>
          </w:p>
          <w:p w14:paraId="22D1888B" w14:textId="595CC0EC" w:rsidR="00421E54" w:rsidRPr="00DC5FAE" w:rsidRDefault="00CE1355" w:rsidP="00F312FB">
            <w:pPr>
              <w:numPr>
                <w:ilvl w:val="0"/>
                <w:numId w:val="9"/>
              </w:numPr>
              <w:spacing w:before="40" w:after="40"/>
              <w:ind w:right="175"/>
              <w:jc w:val="both"/>
              <w:rPr>
                <w:rFonts w:ascii="Calibri" w:hAnsi="Calibri" w:cs="Arial"/>
                <w:szCs w:val="24"/>
              </w:rPr>
            </w:pPr>
            <w:r w:rsidRPr="00DC5FAE">
              <w:rPr>
                <w:rFonts w:ascii="Calibri" w:hAnsi="Calibri" w:cs="Arial"/>
                <w:szCs w:val="24"/>
              </w:rPr>
              <w:t>Provision for the concessionaire to w</w:t>
            </w:r>
            <w:r w:rsidR="008203C3" w:rsidRPr="00DC5FAE">
              <w:rPr>
                <w:rFonts w:ascii="Calibri" w:hAnsi="Calibri" w:cs="Arial"/>
                <w:szCs w:val="24"/>
              </w:rPr>
              <w:t xml:space="preserve">ork with the council to identify and secure further </w:t>
            </w:r>
            <w:r w:rsidR="00F312FB" w:rsidRPr="00DC5FAE">
              <w:rPr>
                <w:rFonts w:ascii="Calibri" w:hAnsi="Calibri" w:cs="Arial"/>
                <w:szCs w:val="24"/>
              </w:rPr>
              <w:t>funding to enable the deployment of additional grant and/ or CC funded charge points between 2021 and 2025.</w:t>
            </w:r>
            <w:r w:rsidR="008203C3" w:rsidRPr="00DC5FAE">
              <w:rPr>
                <w:rFonts w:ascii="Calibri" w:hAnsi="Calibri" w:cs="Arial"/>
                <w:szCs w:val="24"/>
              </w:rPr>
              <w:t xml:space="preserve"> </w:t>
            </w:r>
            <w:r w:rsidR="00F23066" w:rsidRPr="00DC5FAE">
              <w:rPr>
                <w:rFonts w:ascii="Calibri" w:hAnsi="Calibri" w:cs="Arial"/>
                <w:szCs w:val="24"/>
              </w:rPr>
              <w:t xml:space="preserve">Offered in parallel with an operating concession for these CC owned EVSEs under agreement with CC until </w:t>
            </w:r>
            <w:r w:rsidR="00F23066" w:rsidRPr="00713E5F">
              <w:rPr>
                <w:rFonts w:ascii="Calibri" w:hAnsi="Calibri" w:cs="Arial"/>
                <w:szCs w:val="24"/>
              </w:rPr>
              <w:t>2028</w:t>
            </w:r>
            <w:r w:rsidR="005B10D6" w:rsidRPr="00713E5F">
              <w:rPr>
                <w:rFonts w:ascii="Calibri" w:hAnsi="Calibri" w:cs="Arial"/>
                <w:szCs w:val="24"/>
              </w:rPr>
              <w:t xml:space="preserve"> </w:t>
            </w:r>
            <w:r w:rsidR="005B10D6" w:rsidRPr="00F30171">
              <w:rPr>
                <w:rFonts w:ascii="Calibri" w:hAnsi="Calibri" w:cs="Arial"/>
                <w:szCs w:val="24"/>
              </w:rPr>
              <w:t>(see details in 2.4. below)</w:t>
            </w:r>
            <w:r w:rsidR="00F23066" w:rsidRPr="00F30171">
              <w:rPr>
                <w:rFonts w:ascii="Calibri" w:hAnsi="Calibri" w:cs="Arial"/>
                <w:szCs w:val="24"/>
              </w:rPr>
              <w:t>.</w:t>
            </w:r>
          </w:p>
          <w:p w14:paraId="7E630D7E" w14:textId="56620595" w:rsidR="005E1720" w:rsidRPr="00DC5FAE" w:rsidRDefault="00CE1355" w:rsidP="00F312FB">
            <w:pPr>
              <w:numPr>
                <w:ilvl w:val="0"/>
                <w:numId w:val="9"/>
              </w:numPr>
              <w:spacing w:before="40" w:after="40"/>
              <w:ind w:right="175"/>
              <w:jc w:val="both"/>
              <w:rPr>
                <w:rFonts w:ascii="Calibri" w:hAnsi="Calibri" w:cs="Arial"/>
                <w:szCs w:val="24"/>
              </w:rPr>
            </w:pPr>
            <w:r w:rsidRPr="00DC5FAE">
              <w:rPr>
                <w:rFonts w:ascii="Calibri" w:hAnsi="Calibri" w:cs="Arial"/>
                <w:szCs w:val="24"/>
              </w:rPr>
              <w:lastRenderedPageBreak/>
              <w:t xml:space="preserve">Provision for the concessionaire to </w:t>
            </w:r>
            <w:r w:rsidR="003C5954" w:rsidRPr="00DC5FAE">
              <w:rPr>
                <w:rFonts w:ascii="Calibri" w:hAnsi="Calibri" w:cs="Arial"/>
                <w:szCs w:val="24"/>
              </w:rPr>
              <w:t>i</w:t>
            </w:r>
            <w:r w:rsidR="005E1720" w:rsidRPr="00DC5FAE">
              <w:rPr>
                <w:rFonts w:ascii="Calibri" w:hAnsi="Calibri" w:cs="Arial"/>
                <w:szCs w:val="24"/>
              </w:rPr>
              <w:t xml:space="preserve">nstall their own self-funded EVSE </w:t>
            </w:r>
            <w:r w:rsidR="003D7F9C" w:rsidRPr="00DC5FAE">
              <w:rPr>
                <w:rFonts w:ascii="Calibri" w:hAnsi="Calibri" w:cs="Arial"/>
                <w:szCs w:val="24"/>
              </w:rPr>
              <w:t xml:space="preserve">infrastructure on Cornwall Council </w:t>
            </w:r>
            <w:r w:rsidR="00732E43" w:rsidRPr="00DC5FAE">
              <w:rPr>
                <w:rFonts w:ascii="Calibri" w:hAnsi="Calibri" w:cs="Arial"/>
                <w:szCs w:val="24"/>
              </w:rPr>
              <w:t xml:space="preserve">property under lease agreements to operate this until </w:t>
            </w:r>
            <w:r w:rsidR="00A4197C" w:rsidRPr="00713E5F">
              <w:rPr>
                <w:rFonts w:ascii="Calibri" w:hAnsi="Calibri" w:cs="Arial"/>
                <w:szCs w:val="24"/>
              </w:rPr>
              <w:t>2028</w:t>
            </w:r>
            <w:r w:rsidR="00A4197C" w:rsidRPr="00DC5FAE">
              <w:rPr>
                <w:rFonts w:ascii="Calibri" w:hAnsi="Calibri" w:cs="Arial"/>
                <w:szCs w:val="24"/>
              </w:rPr>
              <w:t>.</w:t>
            </w:r>
            <w:r w:rsidR="00732E43" w:rsidRPr="00DC5FAE">
              <w:rPr>
                <w:rFonts w:ascii="Calibri" w:hAnsi="Calibri" w:cs="Arial"/>
                <w:szCs w:val="24"/>
              </w:rPr>
              <w:t xml:space="preserve"> </w:t>
            </w:r>
          </w:p>
          <w:p w14:paraId="59FCD7EB" w14:textId="1FA3CFD9" w:rsidR="001B08FD" w:rsidRDefault="001B08FD" w:rsidP="008E496C">
            <w:pPr>
              <w:spacing w:before="40" w:after="40"/>
              <w:rPr>
                <w:rFonts w:ascii="Calibri" w:hAnsi="Calibri" w:cs="Arial"/>
                <w:szCs w:val="24"/>
              </w:rPr>
            </w:pPr>
          </w:p>
          <w:p w14:paraId="6A697F63" w14:textId="77777777" w:rsidR="00713E5F" w:rsidRDefault="00713E5F" w:rsidP="008E496C">
            <w:pPr>
              <w:spacing w:before="40" w:after="40"/>
              <w:rPr>
                <w:rFonts w:ascii="Calibri" w:hAnsi="Calibri" w:cs="Arial"/>
                <w:szCs w:val="24"/>
              </w:rPr>
            </w:pPr>
          </w:p>
          <w:p w14:paraId="34237DD7" w14:textId="77777777" w:rsidR="00C21DB3" w:rsidRDefault="00C21DB3" w:rsidP="008E496C">
            <w:pPr>
              <w:spacing w:before="40" w:after="40"/>
              <w:rPr>
                <w:rFonts w:ascii="Calibri" w:hAnsi="Calibri" w:cs="Arial"/>
                <w:szCs w:val="24"/>
              </w:rPr>
            </w:pPr>
          </w:p>
          <w:p w14:paraId="3F957BD2" w14:textId="5549A6F2" w:rsidR="00DB2ED2" w:rsidRPr="0054478E" w:rsidRDefault="009545E1" w:rsidP="009545E1">
            <w:pPr>
              <w:numPr>
                <w:ilvl w:val="1"/>
                <w:numId w:val="13"/>
              </w:numPr>
              <w:spacing w:before="40" w:after="40"/>
              <w:rPr>
                <w:rFonts w:ascii="Calibri" w:hAnsi="Calibri" w:cs="Calibri"/>
                <w:b/>
                <w:bCs/>
                <w:szCs w:val="24"/>
              </w:rPr>
            </w:pPr>
            <w:r>
              <w:rPr>
                <w:rFonts w:ascii="Calibri" w:hAnsi="Calibri" w:cs="Calibri"/>
                <w:b/>
                <w:bCs/>
                <w:szCs w:val="24"/>
              </w:rPr>
              <w:t>CC’s e</w:t>
            </w:r>
            <w:r w:rsidR="00DB2ED2" w:rsidRPr="0054478E">
              <w:rPr>
                <w:rFonts w:ascii="Calibri" w:hAnsi="Calibri" w:cs="Calibri"/>
                <w:b/>
                <w:bCs/>
                <w:szCs w:val="24"/>
              </w:rPr>
              <w:t>xisting contract</w:t>
            </w:r>
            <w:r w:rsidR="00DB2ED2">
              <w:rPr>
                <w:rFonts w:ascii="Calibri" w:hAnsi="Calibri" w:cs="Calibri"/>
                <w:b/>
                <w:bCs/>
                <w:szCs w:val="24"/>
              </w:rPr>
              <w:t>ual relationships</w:t>
            </w:r>
          </w:p>
          <w:p w14:paraId="64BBEED8" w14:textId="77777777" w:rsidR="00DB2ED2" w:rsidRDefault="00DB2ED2" w:rsidP="00DB2ED2">
            <w:pPr>
              <w:spacing w:before="40" w:after="40"/>
              <w:rPr>
                <w:rFonts w:ascii="Calibri" w:hAnsi="Calibri" w:cs="Calibri"/>
                <w:iCs/>
                <w:szCs w:val="24"/>
              </w:rPr>
            </w:pPr>
            <w:r>
              <w:rPr>
                <w:rFonts w:ascii="Calibri" w:hAnsi="Calibri" w:cs="Calibri"/>
                <w:szCs w:val="24"/>
              </w:rPr>
              <w:t>CC currently has an</w:t>
            </w:r>
            <w:r w:rsidRPr="00F0096A">
              <w:rPr>
                <w:rFonts w:ascii="Calibri" w:hAnsi="Calibri" w:cs="Calibri"/>
                <w:szCs w:val="24"/>
              </w:rPr>
              <w:t xml:space="preserve"> I</w:t>
            </w:r>
            <w:r>
              <w:rPr>
                <w:rFonts w:ascii="Calibri" w:hAnsi="Calibri" w:cs="Calibri"/>
                <w:szCs w:val="24"/>
              </w:rPr>
              <w:t xml:space="preserve">ntegrated </w:t>
            </w:r>
            <w:r w:rsidRPr="00F0096A">
              <w:rPr>
                <w:rFonts w:ascii="Calibri" w:hAnsi="Calibri" w:cs="Calibri"/>
                <w:szCs w:val="24"/>
              </w:rPr>
              <w:t>T</w:t>
            </w:r>
            <w:r>
              <w:rPr>
                <w:rFonts w:ascii="Calibri" w:hAnsi="Calibri" w:cs="Calibri"/>
                <w:szCs w:val="24"/>
              </w:rPr>
              <w:t xml:space="preserve">echnologies </w:t>
            </w:r>
            <w:r w:rsidRPr="00F0096A">
              <w:rPr>
                <w:rFonts w:ascii="Calibri" w:hAnsi="Calibri" w:cs="Calibri"/>
                <w:szCs w:val="24"/>
              </w:rPr>
              <w:t>C</w:t>
            </w:r>
            <w:r>
              <w:rPr>
                <w:rFonts w:ascii="Calibri" w:hAnsi="Calibri" w:cs="Calibri"/>
                <w:szCs w:val="24"/>
              </w:rPr>
              <w:t xml:space="preserve">ontract </w:t>
            </w:r>
            <w:r w:rsidRPr="00F0096A">
              <w:rPr>
                <w:rFonts w:ascii="Calibri" w:hAnsi="Calibri" w:cs="Calibri"/>
                <w:szCs w:val="24"/>
              </w:rPr>
              <w:t>(ITC) i</w:t>
            </w:r>
            <w:r>
              <w:rPr>
                <w:rFonts w:ascii="Calibri" w:hAnsi="Calibri" w:cs="Calibri"/>
                <w:szCs w:val="24"/>
              </w:rPr>
              <w:t xml:space="preserve">n place. </w:t>
            </w:r>
            <w:r>
              <w:rPr>
                <w:rFonts w:ascii="Calibri" w:hAnsi="Calibri" w:cs="Calibri"/>
                <w:iCs/>
                <w:szCs w:val="24"/>
              </w:rPr>
              <w:t xml:space="preserve">The ITC </w:t>
            </w:r>
            <w:r w:rsidRPr="00F0096A">
              <w:rPr>
                <w:rFonts w:ascii="Calibri" w:hAnsi="Calibri" w:cs="Calibri"/>
                <w:iCs/>
                <w:szCs w:val="24"/>
              </w:rPr>
              <w:t>consolidate</w:t>
            </w:r>
            <w:r>
              <w:rPr>
                <w:rFonts w:ascii="Calibri" w:hAnsi="Calibri" w:cs="Calibri"/>
                <w:iCs/>
                <w:szCs w:val="24"/>
              </w:rPr>
              <w:t>s</w:t>
            </w:r>
            <w:r w:rsidRPr="00F0096A">
              <w:rPr>
                <w:rFonts w:ascii="Calibri" w:hAnsi="Calibri" w:cs="Calibri"/>
                <w:iCs/>
                <w:szCs w:val="24"/>
              </w:rPr>
              <w:t xml:space="preserve"> a host of essential services, previously delivered using multiple contractors, into a single service provider partnership</w:t>
            </w:r>
            <w:r>
              <w:rPr>
                <w:rFonts w:ascii="Calibri" w:hAnsi="Calibri" w:cs="Calibri"/>
                <w:iCs/>
                <w:szCs w:val="24"/>
              </w:rPr>
              <w:t xml:space="preserve"> (SSE Enterprise)</w:t>
            </w:r>
            <w:r w:rsidRPr="00F0096A">
              <w:rPr>
                <w:rFonts w:ascii="Calibri" w:hAnsi="Calibri" w:cs="Calibri"/>
                <w:iCs/>
                <w:szCs w:val="24"/>
              </w:rPr>
              <w:t xml:space="preserve">. The contract includes a major street lighting upgrade for over 52,000 units, new traffic signalling, ITS assets, CCTV, road signage, and weather stations among other technologies. </w:t>
            </w:r>
          </w:p>
          <w:p w14:paraId="18C6C038" w14:textId="77777777" w:rsidR="00DB2ED2" w:rsidRDefault="00DB2ED2" w:rsidP="00DB2ED2">
            <w:pPr>
              <w:spacing w:before="40" w:after="40"/>
              <w:rPr>
                <w:rFonts w:ascii="Calibri" w:hAnsi="Calibri" w:cs="Calibri"/>
                <w:iCs/>
                <w:szCs w:val="24"/>
              </w:rPr>
            </w:pPr>
          </w:p>
          <w:p w14:paraId="1BC8DF77" w14:textId="78985E7C" w:rsidR="00DB2ED2" w:rsidRDefault="00DB2ED2" w:rsidP="00DB2ED2">
            <w:pPr>
              <w:spacing w:before="40" w:after="40"/>
              <w:rPr>
                <w:rFonts w:ascii="Calibri" w:hAnsi="Calibri" w:cs="Calibri"/>
                <w:iCs/>
                <w:szCs w:val="24"/>
              </w:rPr>
            </w:pPr>
            <w:r>
              <w:rPr>
                <w:rFonts w:ascii="Calibri" w:hAnsi="Calibri" w:cs="Calibri"/>
                <w:iCs/>
                <w:szCs w:val="24"/>
              </w:rPr>
              <w:t xml:space="preserve">Also included was the procurement, supply, installation and maintenance of EV charge points. Through the </w:t>
            </w:r>
            <w:r w:rsidR="00F2135A">
              <w:rPr>
                <w:rFonts w:ascii="Calibri" w:hAnsi="Calibri" w:cs="Calibri"/>
                <w:iCs/>
                <w:szCs w:val="24"/>
              </w:rPr>
              <w:t xml:space="preserve">novation of a </w:t>
            </w:r>
            <w:r>
              <w:rPr>
                <w:rFonts w:ascii="Calibri" w:hAnsi="Calibri" w:cs="Calibri"/>
                <w:iCs/>
                <w:szCs w:val="24"/>
              </w:rPr>
              <w:t xml:space="preserve">contract with </w:t>
            </w:r>
            <w:r w:rsidRPr="00DC5FAE">
              <w:rPr>
                <w:rFonts w:ascii="Calibri" w:hAnsi="Calibri" w:cs="Calibri"/>
                <w:iCs/>
                <w:szCs w:val="24"/>
              </w:rPr>
              <w:t>SSE Enterprise</w:t>
            </w:r>
            <w:r>
              <w:rPr>
                <w:rFonts w:ascii="Calibri" w:hAnsi="Calibri" w:cs="Calibri"/>
                <w:iCs/>
                <w:szCs w:val="24"/>
              </w:rPr>
              <w:t xml:space="preserve"> </w:t>
            </w:r>
            <w:r w:rsidR="00F2135A">
              <w:rPr>
                <w:rFonts w:ascii="Calibri" w:hAnsi="Calibri" w:cs="Calibri"/>
                <w:iCs/>
                <w:szCs w:val="24"/>
              </w:rPr>
              <w:t>the</w:t>
            </w:r>
            <w:r>
              <w:rPr>
                <w:rFonts w:ascii="Calibri" w:hAnsi="Calibri" w:cs="Calibri"/>
                <w:iCs/>
                <w:szCs w:val="24"/>
              </w:rPr>
              <w:t xml:space="preserve"> back-office charge point operation </w:t>
            </w:r>
            <w:r w:rsidR="00F2135A">
              <w:rPr>
                <w:rFonts w:ascii="Calibri" w:hAnsi="Calibri" w:cs="Calibri"/>
                <w:iCs/>
                <w:szCs w:val="24"/>
              </w:rPr>
              <w:t>and maintenance of CC’s existing EVSE infrastructure is</w:t>
            </w:r>
            <w:r>
              <w:rPr>
                <w:rFonts w:ascii="Calibri" w:hAnsi="Calibri" w:cs="Calibri"/>
                <w:iCs/>
                <w:szCs w:val="24"/>
              </w:rPr>
              <w:t xml:space="preserve"> fulfilled by ENGIE EV</w:t>
            </w:r>
            <w:r w:rsidR="00F2135A">
              <w:rPr>
                <w:rFonts w:ascii="Calibri" w:hAnsi="Calibri" w:cs="Calibri"/>
                <w:iCs/>
                <w:szCs w:val="24"/>
              </w:rPr>
              <w:t>.  Whilst t</w:t>
            </w:r>
            <w:r>
              <w:rPr>
                <w:rFonts w:ascii="Calibri" w:hAnsi="Calibri" w:cs="Calibri"/>
                <w:iCs/>
                <w:szCs w:val="24"/>
              </w:rPr>
              <w:t xml:space="preserve">his </w:t>
            </w:r>
            <w:r w:rsidR="00F2135A">
              <w:rPr>
                <w:rFonts w:ascii="Calibri" w:hAnsi="Calibri" w:cs="Calibri"/>
                <w:iCs/>
                <w:szCs w:val="24"/>
              </w:rPr>
              <w:t>contract</w:t>
            </w:r>
            <w:r>
              <w:rPr>
                <w:rFonts w:ascii="Calibri" w:hAnsi="Calibri" w:cs="Calibri"/>
                <w:iCs/>
                <w:szCs w:val="24"/>
              </w:rPr>
              <w:t xml:space="preserve"> covers all current CC EVS</w:t>
            </w:r>
            <w:r w:rsidR="00F2135A">
              <w:rPr>
                <w:rFonts w:ascii="Calibri" w:hAnsi="Calibri" w:cs="Calibri"/>
                <w:iCs/>
                <w:szCs w:val="24"/>
              </w:rPr>
              <w:t>E</w:t>
            </w:r>
            <w:r>
              <w:rPr>
                <w:rFonts w:ascii="Calibri" w:hAnsi="Calibri" w:cs="Calibri"/>
                <w:iCs/>
                <w:szCs w:val="24"/>
              </w:rPr>
              <w:t>,</w:t>
            </w:r>
            <w:r w:rsidRPr="00F0096A">
              <w:rPr>
                <w:rFonts w:ascii="Calibri" w:hAnsi="Calibri" w:cs="Calibri"/>
                <w:iCs/>
                <w:szCs w:val="24"/>
              </w:rPr>
              <w:t xml:space="preserve"> the scope is not as comprehensive as is needed to undertake the requirements of the Drive EV2 project, furthermore, </w:t>
            </w:r>
            <w:r>
              <w:rPr>
                <w:rFonts w:ascii="Calibri" w:hAnsi="Calibri" w:cs="Calibri"/>
                <w:iCs/>
                <w:szCs w:val="24"/>
              </w:rPr>
              <w:t xml:space="preserve">in terms of procurement compliance, </w:t>
            </w:r>
            <w:r w:rsidRPr="00F0096A">
              <w:rPr>
                <w:rFonts w:ascii="Calibri" w:hAnsi="Calibri" w:cs="Calibri"/>
                <w:iCs/>
                <w:szCs w:val="24"/>
              </w:rPr>
              <w:t>it is not compatible with an ERDF funded project.</w:t>
            </w:r>
          </w:p>
          <w:p w14:paraId="1BC71B52" w14:textId="77777777" w:rsidR="00DB2ED2" w:rsidRDefault="00DB2ED2" w:rsidP="008E496C">
            <w:pPr>
              <w:spacing w:before="40" w:after="40"/>
              <w:rPr>
                <w:rFonts w:ascii="Calibri" w:hAnsi="Calibri" w:cs="Arial"/>
                <w:b/>
                <w:bCs/>
                <w:szCs w:val="24"/>
              </w:rPr>
            </w:pPr>
          </w:p>
          <w:p w14:paraId="1B93D565" w14:textId="5D396850" w:rsidR="001B08FD" w:rsidRPr="0054478E" w:rsidRDefault="001B08FD" w:rsidP="009545E1">
            <w:pPr>
              <w:numPr>
                <w:ilvl w:val="1"/>
                <w:numId w:val="13"/>
              </w:numPr>
              <w:spacing w:before="40" w:after="40"/>
              <w:rPr>
                <w:rFonts w:ascii="Calibri" w:hAnsi="Calibri" w:cs="Arial"/>
                <w:b/>
                <w:bCs/>
                <w:szCs w:val="24"/>
              </w:rPr>
            </w:pPr>
            <w:r w:rsidRPr="0054478E">
              <w:rPr>
                <w:rFonts w:ascii="Calibri" w:hAnsi="Calibri" w:cs="Arial"/>
                <w:b/>
                <w:bCs/>
                <w:szCs w:val="24"/>
              </w:rPr>
              <w:t>First intended call-off: delivery of Drive EV 2 project</w:t>
            </w:r>
          </w:p>
          <w:p w14:paraId="3B116291" w14:textId="335BD7CF" w:rsidR="005235CE" w:rsidRPr="001B08FD" w:rsidRDefault="005235CE" w:rsidP="005235CE">
            <w:pPr>
              <w:spacing w:before="40" w:after="40"/>
              <w:rPr>
                <w:rFonts w:ascii="Calibri" w:hAnsi="Calibri" w:cs="Arial"/>
                <w:szCs w:val="24"/>
              </w:rPr>
            </w:pPr>
            <w:r w:rsidRPr="005235CE">
              <w:rPr>
                <w:rFonts w:ascii="Calibri" w:hAnsi="Calibri" w:cs="Calibri"/>
                <w:szCs w:val="24"/>
              </w:rPr>
              <w:t xml:space="preserve">Drive EV2 will </w:t>
            </w:r>
            <w:r w:rsidR="009D7348">
              <w:rPr>
                <w:rFonts w:ascii="Calibri" w:hAnsi="Calibri" w:cs="Calibri"/>
                <w:szCs w:val="24"/>
              </w:rPr>
              <w:t xml:space="preserve">present an opportunity to </w:t>
            </w:r>
            <w:r w:rsidR="00226C89">
              <w:rPr>
                <w:rFonts w:ascii="Calibri" w:hAnsi="Calibri" w:cs="Calibri"/>
                <w:szCs w:val="24"/>
              </w:rPr>
              <w:t xml:space="preserve">supply, install, operate and maintain </w:t>
            </w:r>
            <w:r w:rsidR="00271C1B">
              <w:rPr>
                <w:rFonts w:ascii="Calibri" w:hAnsi="Calibri" w:cs="Calibri"/>
                <w:szCs w:val="24"/>
              </w:rPr>
              <w:t>CC’s next phase of EVSE i</w:t>
            </w:r>
            <w:r w:rsidR="009D7348">
              <w:rPr>
                <w:rFonts w:ascii="Calibri" w:hAnsi="Calibri" w:cs="Calibri"/>
                <w:szCs w:val="24"/>
              </w:rPr>
              <w:t xml:space="preserve">nfrastructure initially </w:t>
            </w:r>
            <w:r w:rsidRPr="005235CE">
              <w:rPr>
                <w:rFonts w:ascii="Calibri" w:hAnsi="Calibri" w:cs="Calibri"/>
                <w:szCs w:val="24"/>
              </w:rPr>
              <w:t>enabl</w:t>
            </w:r>
            <w:r w:rsidR="009D7348">
              <w:rPr>
                <w:rFonts w:ascii="Calibri" w:hAnsi="Calibri" w:cs="Calibri"/>
                <w:szCs w:val="24"/>
              </w:rPr>
              <w:t>ing</w:t>
            </w:r>
            <w:r w:rsidRPr="005235CE">
              <w:rPr>
                <w:rFonts w:ascii="Calibri" w:hAnsi="Calibri" w:cs="Calibri"/>
                <w:szCs w:val="24"/>
              </w:rPr>
              <w:t xml:space="preserve"> the installation of a minimum of 150 chargepoints (300 individual charging ports) including: </w:t>
            </w:r>
          </w:p>
          <w:p w14:paraId="24FF2A78" w14:textId="77777777" w:rsidR="005235CE" w:rsidRPr="005235CE" w:rsidRDefault="005235CE" w:rsidP="005235CE">
            <w:pPr>
              <w:spacing w:before="40" w:after="40"/>
              <w:rPr>
                <w:rFonts w:ascii="Calibri" w:hAnsi="Calibri" w:cs="Calibri"/>
                <w:sz w:val="8"/>
                <w:szCs w:val="8"/>
              </w:rPr>
            </w:pPr>
          </w:p>
          <w:p w14:paraId="6C0D169B" w14:textId="77777777" w:rsidR="005235CE" w:rsidRPr="005235CE" w:rsidRDefault="005235CE" w:rsidP="005235CE">
            <w:pPr>
              <w:numPr>
                <w:ilvl w:val="0"/>
                <w:numId w:val="5"/>
              </w:numPr>
              <w:spacing w:before="40" w:after="40"/>
              <w:contextualSpacing/>
              <w:rPr>
                <w:rFonts w:ascii="Calibri" w:hAnsi="Calibri" w:cs="Calibri"/>
                <w:szCs w:val="24"/>
              </w:rPr>
            </w:pPr>
            <w:r w:rsidRPr="005235CE">
              <w:rPr>
                <w:rFonts w:ascii="Calibri" w:hAnsi="Calibri" w:cs="Calibri"/>
                <w:szCs w:val="24"/>
              </w:rPr>
              <w:t xml:space="preserve">A small number of rapid/ ultra-rapid (&gt;50 kW) chargepoints at locations currently without adequately rapid charging capacity across Cornwall </w:t>
            </w:r>
          </w:p>
          <w:p w14:paraId="4D29306B" w14:textId="77777777" w:rsidR="005235CE" w:rsidRPr="005235CE" w:rsidRDefault="005235CE" w:rsidP="005235CE">
            <w:pPr>
              <w:numPr>
                <w:ilvl w:val="0"/>
                <w:numId w:val="5"/>
              </w:numPr>
              <w:spacing w:before="40" w:after="40"/>
              <w:contextualSpacing/>
              <w:rPr>
                <w:rFonts w:ascii="Calibri" w:hAnsi="Calibri" w:cs="Calibri"/>
                <w:szCs w:val="24"/>
              </w:rPr>
            </w:pPr>
            <w:r w:rsidRPr="005235CE">
              <w:rPr>
                <w:rFonts w:ascii="Calibri" w:hAnsi="Calibri" w:cs="Calibri"/>
                <w:szCs w:val="24"/>
              </w:rPr>
              <w:t xml:space="preserve">Fast chargepoints (7kW-22kW) in Cornwall Council car parks, sites, and offices across Cornwall along with additional locations to be determined by a feasibility study in response to changing work and travel patterns - circumstances accelerated by the Covid-19 pandemic </w:t>
            </w:r>
          </w:p>
          <w:p w14:paraId="4033594E" w14:textId="77777777" w:rsidR="005235CE" w:rsidRPr="005235CE" w:rsidRDefault="005235CE" w:rsidP="005235CE">
            <w:pPr>
              <w:numPr>
                <w:ilvl w:val="0"/>
                <w:numId w:val="5"/>
              </w:numPr>
              <w:spacing w:before="40" w:after="40"/>
              <w:contextualSpacing/>
              <w:rPr>
                <w:rFonts w:ascii="Calibri" w:hAnsi="Calibri" w:cs="Calibri"/>
                <w:szCs w:val="24"/>
              </w:rPr>
            </w:pPr>
            <w:r w:rsidRPr="005235CE">
              <w:rPr>
                <w:rFonts w:ascii="Calibri" w:hAnsi="Calibri" w:cs="Calibri"/>
                <w:szCs w:val="24"/>
              </w:rPr>
              <w:t xml:space="preserve">Fast (7kW-22kW) chargepoints at yet to be defined community locations.  </w:t>
            </w:r>
          </w:p>
          <w:p w14:paraId="437AFB99" w14:textId="77777777" w:rsidR="00713E5F" w:rsidRDefault="00713E5F" w:rsidP="005235CE">
            <w:pPr>
              <w:spacing w:before="40" w:after="40"/>
              <w:rPr>
                <w:rFonts w:ascii="Verdana" w:hAnsi="Verdana"/>
                <w:iCs/>
                <w:sz w:val="22"/>
                <w:szCs w:val="22"/>
              </w:rPr>
            </w:pPr>
          </w:p>
          <w:p w14:paraId="52FB835A" w14:textId="054735CA" w:rsidR="002F153F" w:rsidRPr="002F153F" w:rsidRDefault="002F153F" w:rsidP="002F153F">
            <w:pPr>
              <w:spacing w:before="40" w:after="40"/>
              <w:rPr>
                <w:rFonts w:ascii="Calibri" w:hAnsi="Calibri" w:cs="Calibri"/>
                <w:color w:val="000000"/>
              </w:rPr>
            </w:pPr>
            <w:r w:rsidRPr="002F153F">
              <w:rPr>
                <w:rFonts w:ascii="Calibri" w:hAnsi="Calibri" w:cs="Calibri"/>
                <w:color w:val="000000"/>
                <w:u w:val="single"/>
              </w:rPr>
              <w:t>Revenue take position</w:t>
            </w:r>
            <w:r w:rsidR="00AF376D">
              <w:rPr>
                <w:rFonts w:ascii="Calibri" w:hAnsi="Calibri" w:cs="Calibri"/>
                <w:color w:val="000000"/>
                <w:u w:val="single"/>
              </w:rPr>
              <w:t xml:space="preserve"> on ERDF funded EVS</w:t>
            </w:r>
            <w:r w:rsidR="00AF376D" w:rsidRPr="00C21DB3">
              <w:rPr>
                <w:rFonts w:ascii="Calibri" w:hAnsi="Calibri" w:cs="Calibri"/>
                <w:color w:val="000000"/>
                <w:u w:val="single"/>
              </w:rPr>
              <w:t>E</w:t>
            </w:r>
            <w:r w:rsidRPr="00C21DB3">
              <w:rPr>
                <w:rFonts w:ascii="Calibri" w:hAnsi="Calibri" w:cs="Calibri"/>
                <w:color w:val="000000"/>
                <w:u w:val="single"/>
              </w:rPr>
              <w:t>:</w:t>
            </w:r>
          </w:p>
          <w:p w14:paraId="15EB066A" w14:textId="17E73D62" w:rsidR="002F153F" w:rsidRDefault="002F153F" w:rsidP="002F153F">
            <w:pPr>
              <w:spacing w:before="40" w:after="40"/>
              <w:rPr>
                <w:rFonts w:ascii="Calibri" w:hAnsi="Calibri" w:cs="Calibri"/>
                <w:color w:val="000000"/>
              </w:rPr>
            </w:pPr>
            <w:r w:rsidRPr="002F153F">
              <w:rPr>
                <w:rFonts w:ascii="Calibri" w:hAnsi="Calibri" w:cs="Calibri"/>
                <w:color w:val="000000"/>
              </w:rPr>
              <w:t>The operating company will supply the chargepoint equipment, install, maintain and operate the network, including collection of revenue from users of the charge points which the operator will keep. No revenue generated will be passed to the Council as accountable body.</w:t>
            </w:r>
          </w:p>
          <w:p w14:paraId="1D2A9885" w14:textId="246AD6DD" w:rsidR="00AF376D" w:rsidRDefault="00AF376D" w:rsidP="002F153F">
            <w:pPr>
              <w:spacing w:before="40" w:after="40"/>
              <w:rPr>
                <w:rFonts w:ascii="Calibri" w:hAnsi="Calibri" w:cs="Calibri"/>
                <w:color w:val="000000"/>
              </w:rPr>
            </w:pPr>
          </w:p>
          <w:p w14:paraId="05F75FFF" w14:textId="566F89A2" w:rsidR="009545E1" w:rsidRDefault="009545E1" w:rsidP="009545E1">
            <w:pPr>
              <w:spacing w:before="40" w:after="40"/>
              <w:rPr>
                <w:rFonts w:ascii="Calibri" w:hAnsi="Calibri" w:cs="Calibri"/>
                <w:color w:val="000000"/>
                <w:u w:val="single"/>
              </w:rPr>
            </w:pPr>
            <w:r w:rsidRPr="00D735C8">
              <w:rPr>
                <w:rFonts w:ascii="Calibri" w:hAnsi="Calibri" w:cs="Calibri"/>
                <w:color w:val="000000"/>
                <w:u w:val="single"/>
              </w:rPr>
              <w:t>Compliance</w:t>
            </w:r>
            <w:r w:rsidR="00C93175">
              <w:rPr>
                <w:rFonts w:ascii="Calibri" w:hAnsi="Calibri" w:cs="Calibri"/>
                <w:color w:val="000000"/>
                <w:u w:val="single"/>
              </w:rPr>
              <w:t xml:space="preserve"> with ERDF grant conditions</w:t>
            </w:r>
            <w:r>
              <w:rPr>
                <w:rFonts w:ascii="Calibri" w:hAnsi="Calibri" w:cs="Calibri"/>
                <w:color w:val="000000"/>
                <w:u w:val="single"/>
              </w:rPr>
              <w:t>:</w:t>
            </w:r>
          </w:p>
          <w:p w14:paraId="7E2A7F9E" w14:textId="50F5B1E5" w:rsidR="009545E1" w:rsidRPr="00D735C8" w:rsidRDefault="009545E1" w:rsidP="009545E1">
            <w:pPr>
              <w:spacing w:before="40" w:after="40"/>
              <w:rPr>
                <w:rFonts w:ascii="Calibri" w:hAnsi="Calibri" w:cs="Calibri"/>
                <w:color w:val="000000"/>
              </w:rPr>
            </w:pPr>
            <w:r w:rsidRPr="00D735C8">
              <w:rPr>
                <w:rFonts w:ascii="Calibri" w:hAnsi="Calibri" w:cs="Calibri"/>
                <w:color w:val="000000"/>
              </w:rPr>
              <w:t xml:space="preserve">This contract will have to be delivered in line with the requirements of an ERDF funded project. The ERDF funded project, </w:t>
            </w:r>
            <w:r>
              <w:rPr>
                <w:rFonts w:ascii="Calibri" w:hAnsi="Calibri" w:cs="Calibri"/>
                <w:color w:val="000000"/>
              </w:rPr>
              <w:t xml:space="preserve">including </w:t>
            </w:r>
            <w:r w:rsidRPr="00D735C8">
              <w:rPr>
                <w:rFonts w:ascii="Calibri" w:hAnsi="Calibri" w:cs="Calibri"/>
                <w:color w:val="000000"/>
              </w:rPr>
              <w:t xml:space="preserve">capital and revenue, is fully funded with the 20% match committed by Cornwall Council. The Council is the Accountable Body to MHCLG as the Managing Authority and CC will ensure compliance with ERDF </w:t>
            </w:r>
            <w:r w:rsidRPr="00D735C8">
              <w:rPr>
                <w:rFonts w:ascii="Calibri" w:hAnsi="Calibri" w:cs="Calibri"/>
                <w:color w:val="000000"/>
              </w:rPr>
              <w:lastRenderedPageBreak/>
              <w:t xml:space="preserve">procurement requirements. </w:t>
            </w:r>
            <w:r w:rsidR="00C93175">
              <w:rPr>
                <w:rFonts w:ascii="Calibri" w:hAnsi="Calibri" w:cs="Calibri"/>
                <w:color w:val="000000"/>
              </w:rPr>
              <w:t xml:space="preserve">  The supplier/ concessionaire will be expected to comply with all ERDF grant conditions during the delivery of this call-off contract.</w:t>
            </w:r>
          </w:p>
          <w:p w14:paraId="3BDC1AA8" w14:textId="6013028F" w:rsidR="009545E1" w:rsidRDefault="009545E1" w:rsidP="002F153F">
            <w:pPr>
              <w:spacing w:before="40" w:after="40"/>
              <w:rPr>
                <w:rFonts w:ascii="Calibri" w:hAnsi="Calibri" w:cs="Calibri"/>
                <w:color w:val="000000"/>
              </w:rPr>
            </w:pPr>
          </w:p>
          <w:p w14:paraId="545609F4" w14:textId="03C8C5F6" w:rsidR="00713E5F" w:rsidRDefault="00713E5F" w:rsidP="002F153F">
            <w:pPr>
              <w:spacing w:before="40" w:after="40"/>
              <w:rPr>
                <w:rFonts w:ascii="Calibri" w:hAnsi="Calibri" w:cs="Calibri"/>
                <w:color w:val="000000"/>
              </w:rPr>
            </w:pPr>
          </w:p>
          <w:p w14:paraId="485F2C8F" w14:textId="77777777" w:rsidR="00713E5F" w:rsidRDefault="00713E5F" w:rsidP="002F153F">
            <w:pPr>
              <w:spacing w:before="40" w:after="40"/>
              <w:rPr>
                <w:rFonts w:ascii="Calibri" w:hAnsi="Calibri" w:cs="Calibri"/>
                <w:color w:val="000000"/>
              </w:rPr>
            </w:pPr>
          </w:p>
          <w:p w14:paraId="75FFBDD4" w14:textId="77777777" w:rsidR="00713E5F" w:rsidRDefault="00713E5F" w:rsidP="009545E1">
            <w:pPr>
              <w:spacing w:before="40" w:after="40"/>
              <w:rPr>
                <w:rFonts w:ascii="Calibri" w:hAnsi="Calibri" w:cs="Calibri"/>
                <w:iCs/>
                <w:color w:val="000000"/>
                <w:u w:val="single"/>
              </w:rPr>
            </w:pPr>
          </w:p>
          <w:p w14:paraId="5E1EDD03" w14:textId="063D3AA7" w:rsidR="009545E1" w:rsidRDefault="009545E1" w:rsidP="009545E1">
            <w:pPr>
              <w:spacing w:before="40" w:after="40"/>
              <w:rPr>
                <w:rFonts w:ascii="Calibri" w:hAnsi="Calibri" w:cs="Calibri"/>
                <w:iCs/>
                <w:color w:val="000000"/>
                <w:u w:val="single"/>
              </w:rPr>
            </w:pPr>
            <w:r w:rsidRPr="00535FBD">
              <w:rPr>
                <w:rFonts w:ascii="Calibri" w:hAnsi="Calibri" w:cs="Calibri"/>
                <w:iCs/>
                <w:color w:val="000000"/>
                <w:u w:val="single"/>
              </w:rPr>
              <w:t>Potential liabilities and risks associated with the contract</w:t>
            </w:r>
            <w:r>
              <w:rPr>
                <w:rFonts w:ascii="Calibri" w:hAnsi="Calibri" w:cs="Calibri"/>
                <w:iCs/>
                <w:color w:val="000000"/>
                <w:u w:val="single"/>
              </w:rPr>
              <w:t>:</w:t>
            </w:r>
          </w:p>
          <w:p w14:paraId="23D91A2F" w14:textId="77777777" w:rsidR="00CF16CA" w:rsidRPr="00535FBD" w:rsidRDefault="00CF16CA" w:rsidP="009545E1">
            <w:pPr>
              <w:spacing w:before="40" w:after="40"/>
              <w:rPr>
                <w:rFonts w:ascii="Calibri" w:hAnsi="Calibri" w:cs="Calibri"/>
                <w:color w:val="000000"/>
                <w:u w:val="single"/>
              </w:rPr>
            </w:pPr>
          </w:p>
          <w:p w14:paraId="611197BA" w14:textId="0B89E862" w:rsidR="009545E1" w:rsidRDefault="009545E1" w:rsidP="00CF16CA">
            <w:pPr>
              <w:numPr>
                <w:ilvl w:val="0"/>
                <w:numId w:val="17"/>
              </w:numPr>
              <w:spacing w:before="40" w:after="40"/>
              <w:rPr>
                <w:rFonts w:ascii="Calibri" w:hAnsi="Calibri" w:cs="Calibri"/>
                <w:color w:val="000000"/>
              </w:rPr>
            </w:pPr>
            <w:r w:rsidRPr="00686A35">
              <w:rPr>
                <w:rFonts w:ascii="Calibri" w:hAnsi="Calibri" w:cs="Calibri"/>
                <w:color w:val="000000"/>
              </w:rPr>
              <w:t>The timeframe for delivery is constrained with the project formally commencing 1st April 2021 and concluding 31st March 2023.</w:t>
            </w:r>
          </w:p>
          <w:p w14:paraId="7AF69A07" w14:textId="77777777" w:rsidR="009545E1" w:rsidRDefault="009545E1" w:rsidP="009545E1">
            <w:pPr>
              <w:spacing w:before="40" w:after="40"/>
              <w:rPr>
                <w:rFonts w:ascii="Calibri" w:hAnsi="Calibri" w:cs="Calibri"/>
                <w:color w:val="000000"/>
              </w:rPr>
            </w:pPr>
          </w:p>
          <w:p w14:paraId="617FE81D" w14:textId="45C34D46" w:rsidR="009545E1" w:rsidRDefault="009545E1" w:rsidP="00CF16CA">
            <w:pPr>
              <w:numPr>
                <w:ilvl w:val="0"/>
                <w:numId w:val="17"/>
              </w:numPr>
              <w:spacing w:before="40" w:after="40"/>
              <w:rPr>
                <w:rFonts w:ascii="Calibri" w:hAnsi="Calibri" w:cs="Calibri"/>
                <w:color w:val="000000"/>
              </w:rPr>
            </w:pPr>
            <w:r>
              <w:rPr>
                <w:rFonts w:ascii="Calibri" w:hAnsi="Calibri" w:cs="Calibri"/>
                <w:color w:val="000000"/>
              </w:rPr>
              <w:t>The Cornwall Council employed project delivery team of 5 FTEs will not be in post until 1</w:t>
            </w:r>
            <w:r w:rsidRPr="00D4558A">
              <w:rPr>
                <w:rFonts w:ascii="Calibri" w:hAnsi="Calibri" w:cs="Calibri"/>
                <w:color w:val="000000"/>
                <w:vertAlign w:val="superscript"/>
              </w:rPr>
              <w:t>st</w:t>
            </w:r>
            <w:r>
              <w:rPr>
                <w:rFonts w:ascii="Calibri" w:hAnsi="Calibri" w:cs="Calibri"/>
                <w:color w:val="000000"/>
              </w:rPr>
              <w:t xml:space="preserve"> April 2021 </w:t>
            </w:r>
            <w:r w:rsidR="00713E5F">
              <w:rPr>
                <w:rFonts w:ascii="Calibri" w:hAnsi="Calibri" w:cs="Calibri"/>
                <w:color w:val="000000"/>
              </w:rPr>
              <w:t xml:space="preserve">at the </w:t>
            </w:r>
            <w:r>
              <w:rPr>
                <w:rFonts w:ascii="Calibri" w:hAnsi="Calibri" w:cs="Calibri"/>
                <w:color w:val="000000"/>
              </w:rPr>
              <w:t>earliest and the fixed-term contracts will end 31</w:t>
            </w:r>
            <w:r w:rsidRPr="00D4558A">
              <w:rPr>
                <w:rFonts w:ascii="Calibri" w:hAnsi="Calibri" w:cs="Calibri"/>
                <w:color w:val="000000"/>
                <w:vertAlign w:val="superscript"/>
              </w:rPr>
              <w:t>st</w:t>
            </w:r>
            <w:r>
              <w:rPr>
                <w:rFonts w:ascii="Calibri" w:hAnsi="Calibri" w:cs="Calibri"/>
                <w:color w:val="000000"/>
              </w:rPr>
              <w:t xml:space="preserve"> March 2023. Therefore, there is a very defined window of opportunity to engage with the delivery phase of this Drive EV2 project working with the CC project team, based in </w:t>
            </w:r>
            <w:r w:rsidRPr="008E16D5">
              <w:rPr>
                <w:rFonts w:ascii="Calibri" w:hAnsi="Calibri" w:cs="Calibri"/>
                <w:color w:val="000000"/>
              </w:rPr>
              <w:t>the Transport</w:t>
            </w:r>
            <w:r>
              <w:rPr>
                <w:rFonts w:ascii="Calibri" w:hAnsi="Calibri" w:cs="Calibri"/>
                <w:color w:val="000000"/>
              </w:rPr>
              <w:t xml:space="preserve"> and Infrastructure Service, to select sites, survey, engage site hosts, procure and install the charging equipment, commission and ensure that the back office management function is operating smoothly to provide a high quality service to users.   </w:t>
            </w:r>
          </w:p>
          <w:p w14:paraId="02F89E32" w14:textId="25BBF814" w:rsidR="009545E1" w:rsidRDefault="009545E1" w:rsidP="00CF16CA">
            <w:pPr>
              <w:spacing w:before="40" w:after="40"/>
              <w:ind w:firstLine="60"/>
              <w:rPr>
                <w:rFonts w:ascii="Calibri" w:hAnsi="Calibri" w:cs="Calibri"/>
                <w:color w:val="000000"/>
              </w:rPr>
            </w:pPr>
          </w:p>
          <w:p w14:paraId="16D988BB" w14:textId="3728DF1F" w:rsidR="009545E1" w:rsidRDefault="009545E1" w:rsidP="00CF16CA">
            <w:pPr>
              <w:numPr>
                <w:ilvl w:val="0"/>
                <w:numId w:val="17"/>
              </w:numPr>
              <w:spacing w:before="40" w:after="40"/>
              <w:rPr>
                <w:rFonts w:ascii="Calibri" w:hAnsi="Calibri" w:cs="Calibri"/>
                <w:color w:val="000000"/>
              </w:rPr>
            </w:pPr>
            <w:r>
              <w:rPr>
                <w:rFonts w:ascii="Calibri" w:hAnsi="Calibri" w:cs="Calibri"/>
                <w:color w:val="000000"/>
              </w:rPr>
              <w:t xml:space="preserve">Due to the conclusion of the EU ESIF Structural Funds Programme as a result of Brexit, it is very unlikely that there will be any extension to the programme timeframe. </w:t>
            </w:r>
          </w:p>
          <w:p w14:paraId="325F39FD" w14:textId="77777777" w:rsidR="009545E1" w:rsidRDefault="009545E1" w:rsidP="009545E1">
            <w:pPr>
              <w:spacing w:before="40" w:after="40"/>
              <w:rPr>
                <w:rFonts w:ascii="Calibri" w:hAnsi="Calibri" w:cs="Calibri"/>
                <w:color w:val="000000"/>
              </w:rPr>
            </w:pPr>
          </w:p>
          <w:p w14:paraId="0A407767" w14:textId="36048985" w:rsidR="009545E1" w:rsidRDefault="009545E1" w:rsidP="00CF16CA">
            <w:pPr>
              <w:numPr>
                <w:ilvl w:val="0"/>
                <w:numId w:val="17"/>
              </w:numPr>
              <w:spacing w:before="40" w:after="40"/>
              <w:rPr>
                <w:rFonts w:ascii="Calibri" w:hAnsi="Calibri" w:cs="Calibri"/>
                <w:color w:val="000000"/>
              </w:rPr>
            </w:pPr>
            <w:r>
              <w:rPr>
                <w:rFonts w:ascii="Calibri" w:hAnsi="Calibri" w:cs="Calibri"/>
                <w:color w:val="000000"/>
              </w:rPr>
              <w:t xml:space="preserve">Difficulty in identifying suitable viable sites and specific locations for the new charge points due to lack of suitable grid connection/ power supply or other reasons, e.g. host unwilling to accommodate the charge point/ commit to a contract to host, lack of physical space in a car park, etc. </w:t>
            </w:r>
          </w:p>
          <w:p w14:paraId="663171BF" w14:textId="77777777" w:rsidR="009545E1" w:rsidRDefault="009545E1" w:rsidP="009545E1">
            <w:pPr>
              <w:spacing w:before="40" w:after="40"/>
              <w:rPr>
                <w:rFonts w:ascii="Calibri" w:hAnsi="Calibri" w:cs="Calibri"/>
                <w:color w:val="000000"/>
              </w:rPr>
            </w:pPr>
          </w:p>
          <w:p w14:paraId="11E5A998" w14:textId="671C8450" w:rsidR="009545E1" w:rsidRDefault="009545E1" w:rsidP="00CF16CA">
            <w:pPr>
              <w:numPr>
                <w:ilvl w:val="0"/>
                <w:numId w:val="17"/>
              </w:numPr>
              <w:spacing w:before="40" w:after="40"/>
              <w:rPr>
                <w:rFonts w:ascii="Calibri" w:hAnsi="Calibri" w:cs="Calibri"/>
                <w:color w:val="000000"/>
              </w:rPr>
            </w:pPr>
            <w:r>
              <w:rPr>
                <w:rFonts w:ascii="Calibri" w:hAnsi="Calibri" w:cs="Calibri"/>
                <w:color w:val="000000"/>
              </w:rPr>
              <w:t>Failure by project partners to protect p</w:t>
            </w:r>
            <w:r w:rsidRPr="000833F1">
              <w:rPr>
                <w:rFonts w:ascii="Calibri" w:hAnsi="Calibri" w:cs="Calibri"/>
                <w:color w:val="000000"/>
              </w:rPr>
              <w:t>ersonal data when sending and receiving customer details to external project partners</w:t>
            </w:r>
            <w:r>
              <w:rPr>
                <w:rFonts w:ascii="Calibri" w:hAnsi="Calibri" w:cs="Calibri"/>
                <w:color w:val="000000"/>
              </w:rPr>
              <w:t xml:space="preserve"> such as site hosts or marketing sub-contractors. CC will mitigate this risk through rigorous application of its own data protection policies and will require the supplier to have in place equally rigorous processes and checks.  </w:t>
            </w:r>
            <w:r w:rsidRPr="000833F1">
              <w:rPr>
                <w:rFonts w:ascii="Calibri" w:hAnsi="Calibri" w:cs="Calibri"/>
                <w:color w:val="000000"/>
              </w:rPr>
              <w:t xml:space="preserve"> </w:t>
            </w:r>
          </w:p>
          <w:p w14:paraId="6C464055" w14:textId="77777777" w:rsidR="009545E1" w:rsidRDefault="009545E1" w:rsidP="00AF376D">
            <w:pPr>
              <w:spacing w:before="40" w:after="40"/>
              <w:rPr>
                <w:rFonts w:ascii="Calibri" w:hAnsi="Calibri" w:cs="Calibri"/>
                <w:b/>
                <w:bCs/>
                <w:color w:val="000000"/>
                <w:u w:val="single"/>
              </w:rPr>
            </w:pPr>
          </w:p>
          <w:p w14:paraId="2D6999A7" w14:textId="56706735" w:rsidR="00AF376D" w:rsidRPr="007B2DAA" w:rsidRDefault="00DD4AFA" w:rsidP="007B2DAA">
            <w:pPr>
              <w:numPr>
                <w:ilvl w:val="1"/>
                <w:numId w:val="14"/>
              </w:numPr>
              <w:spacing w:before="40" w:after="40"/>
              <w:rPr>
                <w:rFonts w:ascii="Calibri" w:hAnsi="Calibri" w:cs="Calibri"/>
                <w:b/>
                <w:bCs/>
                <w:color w:val="000000"/>
              </w:rPr>
            </w:pPr>
            <w:r w:rsidRPr="007B2DAA">
              <w:rPr>
                <w:rFonts w:ascii="Calibri" w:hAnsi="Calibri" w:cs="Calibri"/>
                <w:b/>
                <w:bCs/>
                <w:color w:val="000000"/>
              </w:rPr>
              <w:t>Further</w:t>
            </w:r>
            <w:r w:rsidR="00AF376D" w:rsidRPr="007B2DAA">
              <w:rPr>
                <w:rFonts w:ascii="Calibri" w:hAnsi="Calibri" w:cs="Calibri"/>
                <w:b/>
                <w:bCs/>
                <w:color w:val="000000"/>
              </w:rPr>
              <w:t xml:space="preserve"> </w:t>
            </w:r>
            <w:r w:rsidRPr="007B2DAA">
              <w:rPr>
                <w:rFonts w:ascii="Calibri" w:hAnsi="Calibri" w:cs="Calibri"/>
                <w:b/>
                <w:bCs/>
                <w:color w:val="000000"/>
              </w:rPr>
              <w:t>o</w:t>
            </w:r>
            <w:r w:rsidR="00AF376D" w:rsidRPr="007B2DAA">
              <w:rPr>
                <w:rFonts w:ascii="Calibri" w:hAnsi="Calibri" w:cs="Calibri"/>
                <w:b/>
                <w:bCs/>
                <w:color w:val="000000"/>
              </w:rPr>
              <w:t>pportunities</w:t>
            </w:r>
          </w:p>
          <w:p w14:paraId="3B20D978" w14:textId="706CB110" w:rsidR="00AF376D" w:rsidRDefault="00AF376D" w:rsidP="00AF376D">
            <w:pPr>
              <w:spacing w:before="40" w:after="40"/>
              <w:rPr>
                <w:rFonts w:ascii="Calibri" w:hAnsi="Calibri" w:cs="Calibri"/>
                <w:color w:val="000000"/>
              </w:rPr>
            </w:pPr>
            <w:r>
              <w:rPr>
                <w:rFonts w:ascii="Calibri" w:hAnsi="Calibri" w:cs="Calibri"/>
                <w:color w:val="000000"/>
              </w:rPr>
              <w:t xml:space="preserve">Although this is an ERDF funded project, CC is looking for opportunities for co-funding of additional charge points beyond the current project commitment of 150 EVSE installed under the EVSE. </w:t>
            </w:r>
            <w:r w:rsidR="00557C67">
              <w:rPr>
                <w:rFonts w:ascii="Calibri" w:hAnsi="Calibri" w:cs="Calibri"/>
                <w:color w:val="000000"/>
              </w:rPr>
              <w:t xml:space="preserve"> </w:t>
            </w:r>
            <w:r>
              <w:rPr>
                <w:rFonts w:ascii="Calibri" w:hAnsi="Calibri" w:cs="Calibri"/>
                <w:color w:val="000000"/>
              </w:rPr>
              <w:t xml:space="preserve">These </w:t>
            </w:r>
            <w:r w:rsidR="00557C67">
              <w:rPr>
                <w:rFonts w:ascii="Calibri" w:hAnsi="Calibri" w:cs="Calibri"/>
                <w:color w:val="000000"/>
              </w:rPr>
              <w:t xml:space="preserve">could </w:t>
            </w:r>
            <w:r>
              <w:rPr>
                <w:rFonts w:ascii="Calibri" w:hAnsi="Calibri" w:cs="Calibri"/>
                <w:color w:val="000000"/>
              </w:rPr>
              <w:t>include</w:t>
            </w:r>
            <w:r w:rsidR="00B63BC6">
              <w:rPr>
                <w:rFonts w:ascii="Calibri" w:hAnsi="Calibri" w:cs="Calibri"/>
                <w:color w:val="000000"/>
              </w:rPr>
              <w:t xml:space="preserve"> potential opportunities to:</w:t>
            </w:r>
          </w:p>
          <w:p w14:paraId="75EC0640" w14:textId="7AB8C825" w:rsidR="00557C67" w:rsidRDefault="00557C67" w:rsidP="00AF376D">
            <w:pPr>
              <w:spacing w:before="40" w:after="40"/>
              <w:rPr>
                <w:rFonts w:ascii="Calibri" w:hAnsi="Calibri" w:cs="Calibri"/>
                <w:color w:val="000000"/>
              </w:rPr>
            </w:pPr>
          </w:p>
          <w:p w14:paraId="4D402153" w14:textId="4A208537" w:rsidR="00557C67" w:rsidRPr="00557C67" w:rsidRDefault="00B63BC6" w:rsidP="00557C67">
            <w:pPr>
              <w:numPr>
                <w:ilvl w:val="0"/>
                <w:numId w:val="11"/>
              </w:numPr>
              <w:spacing w:before="40" w:after="40"/>
              <w:rPr>
                <w:rFonts w:ascii="Calibri" w:hAnsi="Calibri" w:cs="Calibri"/>
                <w:color w:val="000000"/>
              </w:rPr>
            </w:pPr>
            <w:r>
              <w:rPr>
                <w:rFonts w:ascii="Calibri" w:hAnsi="Calibri" w:cs="Calibri"/>
                <w:color w:val="000000"/>
              </w:rPr>
              <w:t>D</w:t>
            </w:r>
            <w:r w:rsidR="00557C67" w:rsidRPr="00557C67">
              <w:rPr>
                <w:rFonts w:ascii="Calibri" w:hAnsi="Calibri" w:cs="Calibri"/>
                <w:color w:val="000000"/>
              </w:rPr>
              <w:t>eploy additional Office of Low Emission Vehicle (OLEV), Towns Fund</w:t>
            </w:r>
            <w:r>
              <w:rPr>
                <w:rFonts w:ascii="Calibri" w:hAnsi="Calibri" w:cs="Calibri"/>
                <w:color w:val="000000"/>
              </w:rPr>
              <w:t xml:space="preserve"> (see background in Towns Fund below)</w:t>
            </w:r>
            <w:r w:rsidR="00557C67" w:rsidRPr="00557C67">
              <w:rPr>
                <w:rFonts w:ascii="Calibri" w:hAnsi="Calibri" w:cs="Calibri"/>
                <w:color w:val="000000"/>
              </w:rPr>
              <w:t>, or National Infrastructure Strategy (NIS) Local EV Infrastructure Fund match- or co-funded charge points;</w:t>
            </w:r>
          </w:p>
          <w:p w14:paraId="304B536E" w14:textId="48A7DE86" w:rsidR="00557C67" w:rsidRPr="00557C67" w:rsidRDefault="00557C67" w:rsidP="00557C67">
            <w:pPr>
              <w:numPr>
                <w:ilvl w:val="0"/>
                <w:numId w:val="11"/>
              </w:numPr>
              <w:spacing w:before="40" w:after="40"/>
              <w:rPr>
                <w:rFonts w:ascii="Calibri" w:hAnsi="Calibri" w:cs="Calibri"/>
                <w:color w:val="000000"/>
              </w:rPr>
            </w:pPr>
            <w:r w:rsidRPr="00557C67">
              <w:rPr>
                <w:rFonts w:ascii="Calibri" w:hAnsi="Calibri" w:cs="Calibri"/>
                <w:color w:val="000000"/>
              </w:rPr>
              <w:lastRenderedPageBreak/>
              <w:t>Bring their own investment to match/ co-fund future grant funded and/ or government Charging Infrastructure Investment Fund (CIIF) co-financed charge points either solely or co-funded with CC;</w:t>
            </w:r>
          </w:p>
          <w:p w14:paraId="54CC7A7A" w14:textId="463EC814" w:rsidR="00557C67" w:rsidRPr="00557C67" w:rsidRDefault="00557C67" w:rsidP="00557C67">
            <w:pPr>
              <w:numPr>
                <w:ilvl w:val="0"/>
                <w:numId w:val="11"/>
              </w:numPr>
              <w:spacing w:before="40" w:after="40"/>
              <w:rPr>
                <w:rFonts w:ascii="Calibri" w:hAnsi="Calibri" w:cs="Calibri"/>
                <w:color w:val="000000"/>
              </w:rPr>
            </w:pPr>
            <w:r w:rsidRPr="00557C67">
              <w:rPr>
                <w:rFonts w:ascii="Calibri" w:hAnsi="Calibri" w:cs="Calibri"/>
                <w:color w:val="000000"/>
              </w:rPr>
              <w:t>Either fully finance or co-funded CC additional charge point units with CC;</w:t>
            </w:r>
          </w:p>
          <w:p w14:paraId="1DE3403C" w14:textId="718E73C4" w:rsidR="00557C67" w:rsidRDefault="00557C67" w:rsidP="00557C67">
            <w:pPr>
              <w:numPr>
                <w:ilvl w:val="0"/>
                <w:numId w:val="11"/>
              </w:numPr>
              <w:spacing w:before="40" w:after="40"/>
              <w:rPr>
                <w:rFonts w:ascii="Calibri" w:hAnsi="Calibri" w:cs="Calibri"/>
                <w:color w:val="000000"/>
              </w:rPr>
            </w:pPr>
            <w:r w:rsidRPr="00557C67">
              <w:rPr>
                <w:rFonts w:ascii="Calibri" w:hAnsi="Calibri" w:cs="Calibri"/>
                <w:color w:val="000000"/>
              </w:rPr>
              <w:t>Operate and manage CC’s existing public and workplace charge points which are currently contract with ENGIE ChargePoint Services.</w:t>
            </w:r>
          </w:p>
          <w:p w14:paraId="0CB5531D" w14:textId="77777777" w:rsidR="00AF376D" w:rsidRDefault="00AF376D" w:rsidP="00AF376D">
            <w:pPr>
              <w:spacing w:before="40" w:after="40"/>
              <w:rPr>
                <w:rFonts w:ascii="Calibri" w:hAnsi="Calibri" w:cs="Calibri"/>
                <w:color w:val="000000"/>
              </w:rPr>
            </w:pPr>
          </w:p>
          <w:p w14:paraId="5038FA36" w14:textId="33BCDB6E" w:rsidR="007B2DAA" w:rsidRPr="007B2DAA" w:rsidRDefault="007B2DAA" w:rsidP="00AF376D">
            <w:pPr>
              <w:spacing w:before="40" w:after="40"/>
              <w:rPr>
                <w:rFonts w:ascii="Calibri" w:hAnsi="Calibri" w:cs="Calibri"/>
                <w:color w:val="000000"/>
                <w:u w:val="single"/>
              </w:rPr>
            </w:pPr>
            <w:r w:rsidRPr="007B2DAA">
              <w:rPr>
                <w:rFonts w:ascii="Calibri" w:hAnsi="Calibri" w:cs="Calibri"/>
                <w:color w:val="000000"/>
                <w:u w:val="single"/>
              </w:rPr>
              <w:t>Background on Towns Fund</w:t>
            </w:r>
          </w:p>
          <w:p w14:paraId="54052938" w14:textId="77777777" w:rsidR="00CF16CA" w:rsidRDefault="00AF376D" w:rsidP="009545E1">
            <w:pPr>
              <w:spacing w:before="40" w:after="40"/>
              <w:rPr>
                <w:rFonts w:ascii="Calibri" w:hAnsi="Calibri" w:cs="Calibri"/>
                <w:color w:val="000000"/>
              </w:rPr>
            </w:pPr>
            <w:r>
              <w:rPr>
                <w:rFonts w:ascii="Calibri" w:hAnsi="Calibri" w:cs="Calibri"/>
                <w:color w:val="000000"/>
              </w:rPr>
              <w:t xml:space="preserve">The current ‘Towns Fund’ in Cornwall may offer opportunities to extend the network of charge points in the fund’s target areas: Penzance, Camborne, Truro and St Ives. The fund programme seeks new bespoke ‘Town Deals’ providing strategic steer for specific initiatives within each of the four target towns, a project based on additional strategically located charge point infrastructure in one or more of these towns might be possible. </w:t>
            </w:r>
          </w:p>
          <w:p w14:paraId="4BDB9FC2" w14:textId="70785942" w:rsidR="00713E5F" w:rsidRPr="00AF376D" w:rsidRDefault="00713E5F" w:rsidP="009545E1">
            <w:pPr>
              <w:spacing w:before="40" w:after="40"/>
              <w:rPr>
                <w:rFonts w:ascii="Calibri" w:hAnsi="Calibri" w:cs="Calibri"/>
                <w:color w:val="000000"/>
              </w:rPr>
            </w:pPr>
          </w:p>
        </w:tc>
      </w:tr>
      <w:tr w:rsidR="009928AE" w:rsidRPr="009928AE" w14:paraId="423DD55F" w14:textId="77777777" w:rsidTr="00FF2A97">
        <w:tc>
          <w:tcPr>
            <w:tcW w:w="8789" w:type="dxa"/>
            <w:shd w:val="clear" w:color="auto" w:fill="D9D9D9"/>
          </w:tcPr>
          <w:p w14:paraId="09594F24" w14:textId="2AC47C75" w:rsidR="009928AE" w:rsidRPr="009928AE" w:rsidRDefault="009928AE" w:rsidP="00D72268">
            <w:pPr>
              <w:numPr>
                <w:ilvl w:val="0"/>
                <w:numId w:val="13"/>
              </w:numPr>
              <w:rPr>
                <w:rFonts w:ascii="Verdana" w:hAnsi="Verdana"/>
                <w:b/>
                <w:sz w:val="22"/>
                <w:szCs w:val="22"/>
              </w:rPr>
            </w:pPr>
            <w:r w:rsidRPr="009928AE">
              <w:rPr>
                <w:rFonts w:ascii="Verdana" w:hAnsi="Verdana"/>
                <w:b/>
                <w:sz w:val="22"/>
                <w:szCs w:val="22"/>
              </w:rPr>
              <w:lastRenderedPageBreak/>
              <w:t xml:space="preserve">Information </w:t>
            </w:r>
            <w:r w:rsidR="00D72268">
              <w:rPr>
                <w:rFonts w:ascii="Verdana" w:hAnsi="Verdana"/>
                <w:b/>
                <w:sz w:val="22"/>
                <w:szCs w:val="22"/>
              </w:rPr>
              <w:t>r</w:t>
            </w:r>
            <w:r w:rsidRPr="009928AE">
              <w:rPr>
                <w:rFonts w:ascii="Verdana" w:hAnsi="Verdana"/>
                <w:b/>
                <w:sz w:val="22"/>
                <w:szCs w:val="22"/>
              </w:rPr>
              <w:t>equired</w:t>
            </w:r>
            <w:r w:rsidR="00D72268">
              <w:rPr>
                <w:rFonts w:ascii="Verdana" w:hAnsi="Verdana"/>
                <w:b/>
                <w:sz w:val="22"/>
                <w:szCs w:val="22"/>
              </w:rPr>
              <w:t xml:space="preserve"> and requested </w:t>
            </w:r>
          </w:p>
        </w:tc>
      </w:tr>
      <w:tr w:rsidR="009928AE" w:rsidRPr="009928AE" w14:paraId="0ED39D31" w14:textId="77777777" w:rsidTr="00FF2A97">
        <w:trPr>
          <w:trHeight w:val="699"/>
        </w:trPr>
        <w:tc>
          <w:tcPr>
            <w:tcW w:w="8789" w:type="dxa"/>
            <w:tcBorders>
              <w:bottom w:val="single" w:sz="4" w:space="0" w:color="auto"/>
            </w:tcBorders>
          </w:tcPr>
          <w:p w14:paraId="162D4A1D" w14:textId="77777777" w:rsidR="00AF376D" w:rsidRDefault="00AF376D" w:rsidP="00AF376D">
            <w:pPr>
              <w:spacing w:before="40" w:after="40"/>
              <w:rPr>
                <w:rFonts w:ascii="Calibri" w:hAnsi="Calibri" w:cs="Calibri"/>
                <w:iCs/>
                <w:color w:val="000000"/>
                <w:u w:val="single"/>
              </w:rPr>
            </w:pPr>
          </w:p>
          <w:p w14:paraId="0CB46B0D" w14:textId="67510E66" w:rsidR="00AF376D" w:rsidRDefault="00AE117B" w:rsidP="00AF376D">
            <w:pPr>
              <w:spacing w:before="40" w:after="40"/>
              <w:rPr>
                <w:rFonts w:ascii="Calibri" w:hAnsi="Calibri" w:cs="Calibri"/>
                <w:iCs/>
                <w:color w:val="000000"/>
              </w:rPr>
            </w:pPr>
            <w:r>
              <w:rPr>
                <w:rFonts w:ascii="Calibri" w:hAnsi="Calibri" w:cs="Calibri"/>
                <w:iCs/>
                <w:color w:val="000000"/>
                <w:u w:val="single"/>
              </w:rPr>
              <w:t>S</w:t>
            </w:r>
            <w:r w:rsidR="00AF376D" w:rsidRPr="009D7348">
              <w:rPr>
                <w:rFonts w:ascii="Calibri" w:hAnsi="Calibri" w:cs="Calibri"/>
                <w:iCs/>
                <w:color w:val="000000"/>
                <w:u w:val="single"/>
              </w:rPr>
              <w:t>pecific areas of the contract which require the respondent’s attention</w:t>
            </w:r>
            <w:r w:rsidR="00AF376D">
              <w:rPr>
                <w:rFonts w:ascii="Calibri" w:hAnsi="Calibri" w:cs="Calibri"/>
                <w:iCs/>
                <w:color w:val="000000"/>
              </w:rPr>
              <w:t>:</w:t>
            </w:r>
          </w:p>
          <w:p w14:paraId="2BA24316" w14:textId="77777777" w:rsidR="00AE117B" w:rsidRPr="009D7348" w:rsidRDefault="00AE117B" w:rsidP="00AF376D">
            <w:pPr>
              <w:spacing w:before="40" w:after="40"/>
              <w:rPr>
                <w:rFonts w:ascii="Calibri" w:hAnsi="Calibri" w:cs="Calibri"/>
                <w:iCs/>
                <w:color w:val="000000"/>
              </w:rPr>
            </w:pPr>
          </w:p>
          <w:p w14:paraId="007B8594" w14:textId="7AC2A5FB" w:rsidR="00AF376D" w:rsidRDefault="00AF376D" w:rsidP="00AF376D">
            <w:pPr>
              <w:spacing w:before="40" w:after="40"/>
              <w:rPr>
                <w:rFonts w:ascii="Calibri" w:hAnsi="Calibri" w:cs="Calibri"/>
                <w:color w:val="000000"/>
              </w:rPr>
            </w:pPr>
            <w:r>
              <w:rPr>
                <w:rFonts w:ascii="Calibri" w:hAnsi="Calibri" w:cs="Calibri"/>
                <w:color w:val="000000"/>
              </w:rPr>
              <w:t xml:space="preserve">Questions i) to v) in the next section ask for general information required. </w:t>
            </w:r>
            <w:r w:rsidR="00AE117B">
              <w:rPr>
                <w:rFonts w:ascii="Calibri" w:hAnsi="Calibri" w:cs="Calibri"/>
                <w:color w:val="000000"/>
              </w:rPr>
              <w:t xml:space="preserve">  Com</w:t>
            </w:r>
            <w:r w:rsidR="00EA39D7">
              <w:rPr>
                <w:rFonts w:ascii="Calibri" w:hAnsi="Calibri" w:cs="Calibri"/>
                <w:color w:val="000000"/>
              </w:rPr>
              <w:t>pletion of this information is required for a</w:t>
            </w:r>
            <w:r w:rsidR="00D72268">
              <w:rPr>
                <w:rFonts w:ascii="Calibri" w:hAnsi="Calibri" w:cs="Calibri"/>
                <w:color w:val="000000"/>
              </w:rPr>
              <w:t>ll organisations responding to this soft market test.</w:t>
            </w:r>
          </w:p>
          <w:p w14:paraId="5D778ACE" w14:textId="77777777" w:rsidR="00AE117B" w:rsidRDefault="00AE117B" w:rsidP="00AF376D">
            <w:pPr>
              <w:spacing w:before="40" w:after="40"/>
              <w:rPr>
                <w:rFonts w:ascii="Calibri" w:hAnsi="Calibri" w:cs="Calibri"/>
                <w:color w:val="000000"/>
              </w:rPr>
            </w:pPr>
          </w:p>
          <w:p w14:paraId="1DC0268E" w14:textId="456951FA" w:rsidR="00AF376D" w:rsidRPr="0006770D" w:rsidRDefault="00AF376D" w:rsidP="00AF376D">
            <w:pPr>
              <w:spacing w:before="40" w:after="40"/>
              <w:rPr>
                <w:rFonts w:ascii="Calibri" w:hAnsi="Calibri" w:cs="Calibri"/>
                <w:color w:val="000000"/>
              </w:rPr>
            </w:pPr>
            <w:r w:rsidRPr="0006770D">
              <w:rPr>
                <w:rFonts w:ascii="Calibri" w:hAnsi="Calibri" w:cs="Calibri"/>
                <w:color w:val="000000"/>
              </w:rPr>
              <w:t xml:space="preserve">Questions </w:t>
            </w:r>
            <w:r>
              <w:rPr>
                <w:rFonts w:ascii="Calibri" w:hAnsi="Calibri" w:cs="Calibri"/>
                <w:color w:val="000000"/>
              </w:rPr>
              <w:t>vi)</w:t>
            </w:r>
            <w:r w:rsidRPr="0006770D">
              <w:rPr>
                <w:rFonts w:ascii="Calibri" w:hAnsi="Calibri" w:cs="Calibri"/>
                <w:color w:val="000000"/>
              </w:rPr>
              <w:t xml:space="preserve"> to </w:t>
            </w:r>
            <w:r w:rsidR="00DC5FAE">
              <w:rPr>
                <w:rFonts w:ascii="Calibri" w:hAnsi="Calibri" w:cs="Calibri"/>
                <w:color w:val="000000"/>
              </w:rPr>
              <w:t>xxiii</w:t>
            </w:r>
            <w:r>
              <w:rPr>
                <w:rFonts w:ascii="Calibri" w:hAnsi="Calibri" w:cs="Calibri"/>
                <w:color w:val="000000"/>
              </w:rPr>
              <w:t>)</w:t>
            </w:r>
            <w:r w:rsidRPr="0006770D">
              <w:rPr>
                <w:rFonts w:ascii="Calibri" w:hAnsi="Calibri" w:cs="Calibri"/>
                <w:color w:val="000000"/>
              </w:rPr>
              <w:t xml:space="preserve"> detail </w:t>
            </w:r>
            <w:r>
              <w:rPr>
                <w:rFonts w:ascii="Calibri" w:hAnsi="Calibri" w:cs="Calibri"/>
                <w:color w:val="000000"/>
              </w:rPr>
              <w:t xml:space="preserve">additional </w:t>
            </w:r>
            <w:r w:rsidRPr="0006770D">
              <w:rPr>
                <w:rFonts w:ascii="Calibri" w:hAnsi="Calibri" w:cs="Calibri"/>
                <w:color w:val="000000"/>
              </w:rPr>
              <w:t>contract specific required responses.</w:t>
            </w:r>
            <w:r w:rsidR="00D72268">
              <w:rPr>
                <w:rFonts w:ascii="Calibri" w:hAnsi="Calibri" w:cs="Calibri"/>
                <w:color w:val="000000"/>
              </w:rPr>
              <w:t xml:space="preserve"> Completion of these questions is optional for organisations responding to this soft market test.</w:t>
            </w:r>
          </w:p>
          <w:p w14:paraId="592F6751" w14:textId="77777777" w:rsidR="00095BC0" w:rsidRPr="007C2CCD" w:rsidRDefault="00095BC0" w:rsidP="00994EAC">
            <w:pPr>
              <w:rPr>
                <w:rFonts w:ascii="Verdana" w:hAnsi="Verdana"/>
                <w:sz w:val="22"/>
                <w:szCs w:val="22"/>
              </w:rPr>
            </w:pPr>
          </w:p>
          <w:p w14:paraId="0A9B650C" w14:textId="77777777" w:rsidR="00095BC0" w:rsidRPr="00DB2D81" w:rsidRDefault="00095BC0" w:rsidP="00994EAC">
            <w:pPr>
              <w:rPr>
                <w:rFonts w:ascii="Calibri" w:hAnsi="Calibri" w:cs="Calibri"/>
                <w:i/>
                <w:szCs w:val="24"/>
                <w:u w:val="single"/>
              </w:rPr>
            </w:pPr>
            <w:r w:rsidRPr="00DB2D81">
              <w:rPr>
                <w:rFonts w:ascii="Calibri" w:hAnsi="Calibri" w:cs="Calibri"/>
                <w:i/>
                <w:szCs w:val="24"/>
                <w:u w:val="single"/>
              </w:rPr>
              <w:t>General Information</w:t>
            </w:r>
          </w:p>
          <w:p w14:paraId="06802FF1" w14:textId="77777777" w:rsidR="00392C6C" w:rsidRPr="00DB2D81" w:rsidRDefault="00392C6C" w:rsidP="00392C6C">
            <w:pPr>
              <w:rPr>
                <w:rFonts w:ascii="Calibri" w:hAnsi="Calibri" w:cs="Calibri"/>
                <w:szCs w:val="24"/>
              </w:rPr>
            </w:pPr>
          </w:p>
          <w:p w14:paraId="7EBBD4F6" w14:textId="77777777" w:rsidR="00392C6C" w:rsidRPr="00DB2D81" w:rsidRDefault="00392C6C" w:rsidP="007F38F4">
            <w:pPr>
              <w:numPr>
                <w:ilvl w:val="0"/>
                <w:numId w:val="4"/>
              </w:numPr>
              <w:rPr>
                <w:rFonts w:ascii="Calibri" w:hAnsi="Calibri" w:cs="Calibri"/>
                <w:szCs w:val="24"/>
              </w:rPr>
            </w:pPr>
            <w:r w:rsidRPr="00DB2D81">
              <w:rPr>
                <w:rFonts w:ascii="Calibri" w:hAnsi="Calibri" w:cs="Calibri"/>
                <w:szCs w:val="24"/>
              </w:rPr>
              <w:t>Organisation Name:</w:t>
            </w:r>
          </w:p>
          <w:p w14:paraId="3DA39D6C" w14:textId="77777777" w:rsidR="00392C6C" w:rsidRPr="00DB2D81" w:rsidRDefault="00392C6C" w:rsidP="00392C6C">
            <w:pPr>
              <w:rPr>
                <w:rFonts w:ascii="Calibri" w:hAnsi="Calibri" w:cs="Calibri"/>
                <w:szCs w:val="24"/>
              </w:rPr>
            </w:pPr>
          </w:p>
          <w:p w14:paraId="48DB0EDA" w14:textId="77777777" w:rsidR="00392C6C" w:rsidRPr="00DB2D81" w:rsidRDefault="00392C6C" w:rsidP="007F38F4">
            <w:pPr>
              <w:numPr>
                <w:ilvl w:val="0"/>
                <w:numId w:val="4"/>
              </w:numPr>
              <w:rPr>
                <w:rFonts w:ascii="Calibri" w:hAnsi="Calibri" w:cs="Calibri"/>
                <w:szCs w:val="24"/>
              </w:rPr>
            </w:pPr>
            <w:r w:rsidRPr="00DB2D81">
              <w:rPr>
                <w:rFonts w:ascii="Calibri" w:hAnsi="Calibri" w:cs="Calibri"/>
                <w:szCs w:val="24"/>
              </w:rPr>
              <w:t xml:space="preserve">Your Name and position in organisation:   </w:t>
            </w:r>
          </w:p>
          <w:p w14:paraId="1B86FB7F" w14:textId="77777777" w:rsidR="00392C6C" w:rsidRPr="00DB2D81" w:rsidRDefault="00392C6C" w:rsidP="009626F6">
            <w:pPr>
              <w:rPr>
                <w:rFonts w:ascii="Calibri" w:hAnsi="Calibri" w:cs="Calibri"/>
                <w:szCs w:val="24"/>
              </w:rPr>
            </w:pPr>
          </w:p>
          <w:p w14:paraId="246AF541" w14:textId="77777777" w:rsidR="00CF013B" w:rsidRPr="00DB2D81" w:rsidRDefault="00CF013B" w:rsidP="007F38F4">
            <w:pPr>
              <w:numPr>
                <w:ilvl w:val="0"/>
                <w:numId w:val="4"/>
              </w:numPr>
              <w:rPr>
                <w:rFonts w:ascii="Calibri" w:hAnsi="Calibri" w:cs="Calibri"/>
                <w:szCs w:val="24"/>
              </w:rPr>
            </w:pPr>
            <w:r w:rsidRPr="00DB2D81">
              <w:rPr>
                <w:rFonts w:ascii="Calibri" w:hAnsi="Calibri" w:cs="Calibri"/>
                <w:szCs w:val="24"/>
              </w:rPr>
              <w:t xml:space="preserve">Background information </w:t>
            </w:r>
            <w:r w:rsidR="009F4839" w:rsidRPr="00DB2D81">
              <w:rPr>
                <w:rFonts w:ascii="Calibri" w:hAnsi="Calibri" w:cs="Calibri"/>
                <w:szCs w:val="24"/>
              </w:rPr>
              <w:t>o</w:t>
            </w:r>
            <w:r w:rsidR="006A4FBC" w:rsidRPr="00DB2D81">
              <w:rPr>
                <w:rFonts w:ascii="Calibri" w:hAnsi="Calibri" w:cs="Calibri"/>
                <w:szCs w:val="24"/>
              </w:rPr>
              <w:t>n</w:t>
            </w:r>
            <w:r w:rsidRPr="00DB2D81">
              <w:rPr>
                <w:rFonts w:ascii="Calibri" w:hAnsi="Calibri" w:cs="Calibri"/>
                <w:szCs w:val="24"/>
              </w:rPr>
              <w:t xml:space="preserve"> your organisation:</w:t>
            </w:r>
          </w:p>
          <w:p w14:paraId="242E679F" w14:textId="77777777" w:rsidR="009928AE" w:rsidRPr="00DB2D81" w:rsidRDefault="009928AE" w:rsidP="00994EAC">
            <w:pPr>
              <w:rPr>
                <w:rFonts w:ascii="Calibri" w:hAnsi="Calibri" w:cs="Calibri"/>
                <w:szCs w:val="24"/>
              </w:rPr>
            </w:pPr>
          </w:p>
          <w:p w14:paraId="2349F576" w14:textId="77777777" w:rsidR="009928AE" w:rsidRPr="00DB2D81" w:rsidRDefault="006A4FBC" w:rsidP="007F38F4">
            <w:pPr>
              <w:numPr>
                <w:ilvl w:val="0"/>
                <w:numId w:val="4"/>
              </w:numPr>
              <w:rPr>
                <w:rFonts w:ascii="Calibri" w:hAnsi="Calibri" w:cs="Calibri"/>
                <w:szCs w:val="24"/>
              </w:rPr>
            </w:pPr>
            <w:r w:rsidRPr="00DB2D81">
              <w:rPr>
                <w:rFonts w:ascii="Calibri" w:hAnsi="Calibri" w:cs="Calibri"/>
                <w:szCs w:val="24"/>
              </w:rPr>
              <w:t>Your</w:t>
            </w:r>
            <w:r w:rsidR="009928AE" w:rsidRPr="00DB2D81">
              <w:rPr>
                <w:rFonts w:ascii="Calibri" w:hAnsi="Calibri" w:cs="Calibri"/>
                <w:szCs w:val="24"/>
              </w:rPr>
              <w:t xml:space="preserve"> e-mail contact address:</w:t>
            </w:r>
          </w:p>
          <w:p w14:paraId="15119112" w14:textId="77777777" w:rsidR="00D410B1" w:rsidRPr="00DB2D81" w:rsidRDefault="00D410B1" w:rsidP="00994EAC">
            <w:pPr>
              <w:rPr>
                <w:rFonts w:ascii="Calibri" w:hAnsi="Calibri" w:cs="Calibri"/>
                <w:szCs w:val="24"/>
              </w:rPr>
            </w:pPr>
          </w:p>
          <w:p w14:paraId="5DF71782" w14:textId="77777777" w:rsidR="009928AE" w:rsidRPr="00071B39" w:rsidRDefault="009F4839" w:rsidP="00994EAC">
            <w:pPr>
              <w:numPr>
                <w:ilvl w:val="0"/>
                <w:numId w:val="4"/>
              </w:numPr>
              <w:rPr>
                <w:rFonts w:ascii="Calibri" w:hAnsi="Calibri" w:cs="Calibri"/>
                <w:szCs w:val="24"/>
              </w:rPr>
            </w:pPr>
            <w:r w:rsidRPr="00DB2D81">
              <w:rPr>
                <w:rFonts w:ascii="Calibri" w:hAnsi="Calibri" w:cs="Calibri"/>
                <w:szCs w:val="24"/>
              </w:rPr>
              <w:t>Your</w:t>
            </w:r>
            <w:r w:rsidR="00CF013B" w:rsidRPr="00DB2D81">
              <w:rPr>
                <w:rFonts w:ascii="Calibri" w:hAnsi="Calibri" w:cs="Calibri"/>
                <w:szCs w:val="24"/>
              </w:rPr>
              <w:t xml:space="preserve"> telephone number:</w:t>
            </w:r>
          </w:p>
          <w:p w14:paraId="6B4DCA5D" w14:textId="77777777" w:rsidR="00392C6C" w:rsidRPr="00DB2D81" w:rsidRDefault="00392C6C" w:rsidP="00994EAC">
            <w:pPr>
              <w:rPr>
                <w:rFonts w:ascii="Calibri" w:hAnsi="Calibri" w:cs="Calibri"/>
                <w:szCs w:val="24"/>
              </w:rPr>
            </w:pPr>
          </w:p>
          <w:p w14:paraId="77E70D05" w14:textId="77777777" w:rsidR="00713E5F" w:rsidRDefault="00713E5F" w:rsidP="00392C6C">
            <w:pPr>
              <w:rPr>
                <w:rFonts w:ascii="Calibri" w:hAnsi="Calibri" w:cs="Calibri"/>
                <w:i/>
                <w:szCs w:val="24"/>
                <w:u w:val="single"/>
              </w:rPr>
            </w:pPr>
          </w:p>
          <w:p w14:paraId="22594075" w14:textId="650B2714" w:rsidR="00392C6C" w:rsidRPr="00DB2D81" w:rsidRDefault="00392C6C" w:rsidP="00392C6C">
            <w:pPr>
              <w:rPr>
                <w:rFonts w:ascii="Calibri" w:hAnsi="Calibri" w:cs="Calibri"/>
                <w:i/>
                <w:szCs w:val="24"/>
                <w:u w:val="single"/>
              </w:rPr>
            </w:pPr>
            <w:r w:rsidRPr="00DB2D81">
              <w:rPr>
                <w:rFonts w:ascii="Calibri" w:hAnsi="Calibri" w:cs="Calibri"/>
                <w:i/>
                <w:szCs w:val="24"/>
                <w:u w:val="single"/>
              </w:rPr>
              <w:t>Contract Specific Questions</w:t>
            </w:r>
          </w:p>
          <w:p w14:paraId="550A86EB" w14:textId="77777777" w:rsidR="00FD3A3E" w:rsidRDefault="00FD3A3E" w:rsidP="00FD3A3E">
            <w:pPr>
              <w:rPr>
                <w:rFonts w:ascii="Calibri" w:hAnsi="Calibri" w:cs="Calibri"/>
                <w:szCs w:val="24"/>
              </w:rPr>
            </w:pPr>
          </w:p>
          <w:p w14:paraId="240597FD" w14:textId="18278D76" w:rsidR="007B4C5B" w:rsidRPr="00753DEC" w:rsidRDefault="0033335D" w:rsidP="009928AE">
            <w:pPr>
              <w:rPr>
                <w:rFonts w:ascii="Calibri" w:hAnsi="Calibri" w:cs="Calibri"/>
                <w:szCs w:val="24"/>
                <w:u w:val="single"/>
              </w:rPr>
            </w:pPr>
            <w:r>
              <w:rPr>
                <w:rFonts w:ascii="Calibri" w:hAnsi="Calibri" w:cs="Calibri"/>
                <w:szCs w:val="24"/>
                <w:u w:val="single"/>
              </w:rPr>
              <w:t>Questions regarding CC’s outline requirements</w:t>
            </w:r>
          </w:p>
          <w:p w14:paraId="0F274148" w14:textId="77777777" w:rsidR="00753DEC" w:rsidRPr="00DB2D81" w:rsidRDefault="00753DEC" w:rsidP="009928AE">
            <w:pPr>
              <w:rPr>
                <w:rFonts w:ascii="Calibri" w:hAnsi="Calibri" w:cs="Calibri"/>
                <w:szCs w:val="24"/>
              </w:rPr>
            </w:pPr>
          </w:p>
          <w:p w14:paraId="50BBF520" w14:textId="5680B4EE" w:rsidR="00753DEC" w:rsidRDefault="00753DEC" w:rsidP="00753DEC">
            <w:pPr>
              <w:pStyle w:val="Completionstyle"/>
              <w:numPr>
                <w:ilvl w:val="0"/>
                <w:numId w:val="16"/>
              </w:numPr>
              <w:rPr>
                <w:szCs w:val="24"/>
              </w:rPr>
            </w:pPr>
            <w:r w:rsidRPr="00DB2D81">
              <w:rPr>
                <w:szCs w:val="24"/>
              </w:rPr>
              <w:t>Please provide details of similar contracts that you have delivered/ relevant experience.</w:t>
            </w:r>
            <w:r>
              <w:rPr>
                <w:szCs w:val="24"/>
              </w:rPr>
              <w:t xml:space="preserve">  Including any experience your organisation has had of </w:t>
            </w:r>
            <w:r>
              <w:rPr>
                <w:szCs w:val="24"/>
              </w:rPr>
              <w:lastRenderedPageBreak/>
              <w:t xml:space="preserve">delivering either UK or EU grant funded charge point deployment and operation projects.  </w:t>
            </w:r>
          </w:p>
          <w:p w14:paraId="22A9E216" w14:textId="77777777" w:rsidR="00753DEC" w:rsidRDefault="00753DEC" w:rsidP="00753DEC">
            <w:pPr>
              <w:pStyle w:val="Completionstyle"/>
              <w:ind w:left="1210"/>
              <w:rPr>
                <w:szCs w:val="24"/>
              </w:rPr>
            </w:pPr>
          </w:p>
          <w:p w14:paraId="05A47D1C" w14:textId="77777777" w:rsidR="00392C6C" w:rsidRPr="00DB2D81" w:rsidRDefault="00785E83" w:rsidP="00753DEC">
            <w:pPr>
              <w:numPr>
                <w:ilvl w:val="0"/>
                <w:numId w:val="16"/>
              </w:numPr>
              <w:rPr>
                <w:rFonts w:ascii="Calibri" w:hAnsi="Calibri" w:cs="Calibri"/>
                <w:szCs w:val="24"/>
              </w:rPr>
            </w:pPr>
            <w:r w:rsidRPr="00DB2D81">
              <w:rPr>
                <w:rFonts w:ascii="Calibri" w:hAnsi="Calibri" w:cs="Calibri"/>
                <w:szCs w:val="24"/>
              </w:rPr>
              <w:t>From an initial assessment, if this became a formal procurement opportunity, would your organisati</w:t>
            </w:r>
            <w:r w:rsidR="00095BC0" w:rsidRPr="00DB2D81">
              <w:rPr>
                <w:rFonts w:ascii="Calibri" w:hAnsi="Calibri" w:cs="Calibri"/>
                <w:szCs w:val="24"/>
              </w:rPr>
              <w:t xml:space="preserve">on seek a partnership </w:t>
            </w:r>
            <w:r w:rsidR="007F5412">
              <w:rPr>
                <w:rFonts w:ascii="Calibri" w:hAnsi="Calibri" w:cs="Calibri"/>
                <w:szCs w:val="24"/>
              </w:rPr>
              <w:t xml:space="preserve">and/ or subcontracting </w:t>
            </w:r>
            <w:r w:rsidR="00095BC0" w:rsidRPr="00DB2D81">
              <w:rPr>
                <w:rFonts w:ascii="Calibri" w:hAnsi="Calibri" w:cs="Calibri"/>
                <w:szCs w:val="24"/>
              </w:rPr>
              <w:t>approach?</w:t>
            </w:r>
            <w:r w:rsidR="00392C6C" w:rsidRPr="00DB2D81">
              <w:rPr>
                <w:rFonts w:ascii="Calibri" w:hAnsi="Calibri" w:cs="Calibri"/>
                <w:szCs w:val="24"/>
              </w:rPr>
              <w:t xml:space="preserve"> If so, what type of partners</w:t>
            </w:r>
            <w:r w:rsidR="007F5412">
              <w:rPr>
                <w:rFonts w:ascii="Calibri" w:hAnsi="Calibri" w:cs="Calibri"/>
                <w:szCs w:val="24"/>
              </w:rPr>
              <w:t>/ subcontractors</w:t>
            </w:r>
            <w:r w:rsidR="00392C6C" w:rsidRPr="00DB2D81">
              <w:rPr>
                <w:rFonts w:ascii="Calibri" w:hAnsi="Calibri" w:cs="Calibri"/>
                <w:szCs w:val="24"/>
              </w:rPr>
              <w:t xml:space="preserve"> would you envisage and what additional value would they bring to the proposition?</w:t>
            </w:r>
          </w:p>
          <w:p w14:paraId="1DD1AA4F" w14:textId="77777777" w:rsidR="00FF2A97" w:rsidRDefault="00FF2A97" w:rsidP="00753DEC">
            <w:pPr>
              <w:pStyle w:val="ListParagraph"/>
              <w:ind w:left="0"/>
            </w:pPr>
          </w:p>
          <w:p w14:paraId="0F7F6CC6" w14:textId="77777777" w:rsidR="00FF2A97" w:rsidRDefault="00785E83" w:rsidP="00753DEC">
            <w:pPr>
              <w:pStyle w:val="Completionstyle"/>
              <w:numPr>
                <w:ilvl w:val="0"/>
                <w:numId w:val="16"/>
              </w:numPr>
              <w:rPr>
                <w:szCs w:val="24"/>
              </w:rPr>
            </w:pPr>
            <w:r w:rsidRPr="00FF2A97">
              <w:rPr>
                <w:szCs w:val="24"/>
              </w:rPr>
              <w:t>Please detail any issues</w:t>
            </w:r>
            <w:r w:rsidR="006A4FBC" w:rsidRPr="00FF2A97">
              <w:rPr>
                <w:szCs w:val="24"/>
              </w:rPr>
              <w:t>,</w:t>
            </w:r>
            <w:r w:rsidRPr="00FF2A97">
              <w:rPr>
                <w:szCs w:val="24"/>
              </w:rPr>
              <w:t xml:space="preserve"> concerns or risks that might prevent your organisation from participating in a future </w:t>
            </w:r>
            <w:r w:rsidR="005375EC" w:rsidRPr="00FF2A97">
              <w:rPr>
                <w:szCs w:val="24"/>
              </w:rPr>
              <w:t>procurement</w:t>
            </w:r>
            <w:r w:rsidRPr="00FF2A97">
              <w:rPr>
                <w:szCs w:val="24"/>
              </w:rPr>
              <w:t xml:space="preserve"> exercise to provide these services</w:t>
            </w:r>
            <w:r w:rsidR="00392C6C" w:rsidRPr="00FF2A97">
              <w:rPr>
                <w:szCs w:val="24"/>
              </w:rPr>
              <w:t>.</w:t>
            </w:r>
          </w:p>
          <w:p w14:paraId="267C93C4" w14:textId="77777777" w:rsidR="00FF2A97" w:rsidRDefault="00FF2A97" w:rsidP="00FF2A97">
            <w:pPr>
              <w:pStyle w:val="ListParagraph"/>
            </w:pPr>
          </w:p>
          <w:p w14:paraId="143D83A6" w14:textId="77777777" w:rsidR="00FF2A97" w:rsidRDefault="00392C6C" w:rsidP="00753DEC">
            <w:pPr>
              <w:pStyle w:val="Completionstyle"/>
              <w:numPr>
                <w:ilvl w:val="0"/>
                <w:numId w:val="16"/>
              </w:numPr>
              <w:rPr>
                <w:szCs w:val="24"/>
              </w:rPr>
            </w:pPr>
            <w:r w:rsidRPr="00FF2A97">
              <w:rPr>
                <w:szCs w:val="24"/>
              </w:rPr>
              <w:t>Please provide details of any elements of the proposed draft specification which you feel would disproportionately impact the value for money which you are able to offer</w:t>
            </w:r>
            <w:r w:rsidR="005375EC" w:rsidRPr="00FF2A97">
              <w:rPr>
                <w:szCs w:val="24"/>
              </w:rPr>
              <w:t xml:space="preserve"> should this become a formal procurement opportunity.</w:t>
            </w:r>
          </w:p>
          <w:p w14:paraId="16F028AF" w14:textId="77777777" w:rsidR="00FF2A97" w:rsidRDefault="00FF2A97" w:rsidP="00FF2A97">
            <w:pPr>
              <w:pStyle w:val="ListParagraph"/>
            </w:pPr>
          </w:p>
          <w:p w14:paraId="16558FF4" w14:textId="621EEE23" w:rsidR="00FF2A97" w:rsidRDefault="00FD3A3E" w:rsidP="00753DEC">
            <w:pPr>
              <w:pStyle w:val="Completionstyle"/>
              <w:numPr>
                <w:ilvl w:val="0"/>
                <w:numId w:val="16"/>
              </w:numPr>
              <w:rPr>
                <w:szCs w:val="24"/>
              </w:rPr>
            </w:pPr>
            <w:r w:rsidRPr="00FF2A97">
              <w:rPr>
                <w:szCs w:val="24"/>
              </w:rPr>
              <w:t xml:space="preserve">Please detail your views on </w:t>
            </w:r>
            <w:r w:rsidR="00710679" w:rsidRPr="00FF2A97">
              <w:rPr>
                <w:szCs w:val="24"/>
              </w:rPr>
              <w:t>CC</w:t>
            </w:r>
            <w:r w:rsidRPr="00FF2A97">
              <w:rPr>
                <w:szCs w:val="24"/>
              </w:rPr>
              <w:t xml:space="preserve"> proposed length of the </w:t>
            </w:r>
            <w:r w:rsidR="00710679" w:rsidRPr="00FF2A97">
              <w:rPr>
                <w:szCs w:val="24"/>
              </w:rPr>
              <w:t xml:space="preserve">EVSE manage, operate and maintenance </w:t>
            </w:r>
            <w:r w:rsidRPr="00FF2A97">
              <w:rPr>
                <w:szCs w:val="24"/>
              </w:rPr>
              <w:t xml:space="preserve">concession detailing </w:t>
            </w:r>
            <w:r w:rsidR="00710679" w:rsidRPr="00FF2A97">
              <w:rPr>
                <w:szCs w:val="24"/>
              </w:rPr>
              <w:t xml:space="preserve">your preferred duration (i.e. number of years). If you propose extending the concession beyond CC’s proposed </w:t>
            </w:r>
            <w:r w:rsidR="00710679" w:rsidRPr="00713E5F">
              <w:rPr>
                <w:szCs w:val="24"/>
              </w:rPr>
              <w:t>8</w:t>
            </w:r>
            <w:r w:rsidR="00710679" w:rsidRPr="00FF2A97">
              <w:rPr>
                <w:color w:val="FF0000"/>
                <w:szCs w:val="24"/>
              </w:rPr>
              <w:t xml:space="preserve"> </w:t>
            </w:r>
            <w:r w:rsidR="00710679" w:rsidRPr="00FF2A97">
              <w:rPr>
                <w:szCs w:val="24"/>
              </w:rPr>
              <w:t>term, please provide your rationale for doing so.</w:t>
            </w:r>
          </w:p>
          <w:p w14:paraId="6B8036F7" w14:textId="77777777" w:rsidR="00FF2A97" w:rsidRDefault="00FF2A97" w:rsidP="00FF2A97">
            <w:pPr>
              <w:pStyle w:val="ListParagraph"/>
            </w:pPr>
          </w:p>
          <w:p w14:paraId="30C98BD5" w14:textId="77777777" w:rsidR="00FF2A97" w:rsidRDefault="00392C6C" w:rsidP="00753DEC">
            <w:pPr>
              <w:pStyle w:val="Completionstyle"/>
              <w:numPr>
                <w:ilvl w:val="0"/>
                <w:numId w:val="16"/>
              </w:numPr>
              <w:rPr>
                <w:szCs w:val="24"/>
              </w:rPr>
            </w:pPr>
            <w:r w:rsidRPr="00FF2A97">
              <w:rPr>
                <w:szCs w:val="24"/>
              </w:rPr>
              <w:t xml:space="preserve">Please provide details of any draft terms and conditions which you feel </w:t>
            </w:r>
            <w:r w:rsidR="005375EC" w:rsidRPr="00FF2A97">
              <w:rPr>
                <w:szCs w:val="24"/>
              </w:rPr>
              <w:t>would</w:t>
            </w:r>
            <w:r w:rsidRPr="00FF2A97">
              <w:rPr>
                <w:szCs w:val="24"/>
              </w:rPr>
              <w:t xml:space="preserve"> </w:t>
            </w:r>
            <w:r w:rsidR="005375EC" w:rsidRPr="00FF2A97">
              <w:rPr>
                <w:szCs w:val="24"/>
              </w:rPr>
              <w:t>disproportionately</w:t>
            </w:r>
            <w:r w:rsidRPr="00FF2A97">
              <w:rPr>
                <w:szCs w:val="24"/>
              </w:rPr>
              <w:t xml:space="preserve"> impact your ability to provide value for money should this </w:t>
            </w:r>
            <w:r w:rsidR="005375EC" w:rsidRPr="00FF2A97">
              <w:rPr>
                <w:szCs w:val="24"/>
              </w:rPr>
              <w:t>become a formal procurement opportunity.</w:t>
            </w:r>
          </w:p>
          <w:p w14:paraId="3F0625A6" w14:textId="7B4F0245" w:rsidR="00FF2A97" w:rsidRDefault="00FF2A97" w:rsidP="00A11B46">
            <w:pPr>
              <w:pStyle w:val="ListParagraph"/>
              <w:ind w:left="0"/>
            </w:pPr>
          </w:p>
          <w:p w14:paraId="21171205" w14:textId="12FC2967" w:rsidR="00A11B46" w:rsidRPr="00896291" w:rsidRDefault="00896291" w:rsidP="00A11B46">
            <w:pPr>
              <w:pStyle w:val="ListParagraph"/>
              <w:ind w:left="0"/>
              <w:rPr>
                <w:u w:val="single"/>
              </w:rPr>
            </w:pPr>
            <w:r w:rsidRPr="00896291">
              <w:rPr>
                <w:u w:val="single"/>
              </w:rPr>
              <w:t>EVSE hardware and back-office</w:t>
            </w:r>
            <w:r w:rsidR="00A11B46" w:rsidRPr="00896291">
              <w:rPr>
                <w:u w:val="single"/>
              </w:rPr>
              <w:t xml:space="preserve"> </w:t>
            </w:r>
          </w:p>
          <w:p w14:paraId="62EF0FD3" w14:textId="77777777" w:rsidR="00A11B46" w:rsidRDefault="00A11B46" w:rsidP="00A11B46">
            <w:pPr>
              <w:pStyle w:val="ListParagraph"/>
              <w:ind w:left="0"/>
            </w:pPr>
          </w:p>
          <w:p w14:paraId="69DF1EC7" w14:textId="77777777" w:rsidR="00FF2A97" w:rsidRDefault="00710679" w:rsidP="00753DEC">
            <w:pPr>
              <w:pStyle w:val="Completionstyle"/>
              <w:numPr>
                <w:ilvl w:val="0"/>
                <w:numId w:val="16"/>
              </w:numPr>
              <w:rPr>
                <w:szCs w:val="24"/>
              </w:rPr>
            </w:pPr>
            <w:r w:rsidRPr="00FF2A97">
              <w:rPr>
                <w:szCs w:val="24"/>
              </w:rPr>
              <w:t xml:space="preserve">What level of input will you require from CC in determining what equipment should be specified and procured? </w:t>
            </w:r>
          </w:p>
          <w:p w14:paraId="2FACB174" w14:textId="77777777" w:rsidR="00FF2A97" w:rsidRDefault="00FF2A97" w:rsidP="00FF2A97">
            <w:pPr>
              <w:pStyle w:val="ListParagraph"/>
            </w:pPr>
          </w:p>
          <w:p w14:paraId="0F207DF8" w14:textId="77777777" w:rsidR="00FF2A97" w:rsidRDefault="000B7AD8" w:rsidP="00753DEC">
            <w:pPr>
              <w:pStyle w:val="Completionstyle"/>
              <w:numPr>
                <w:ilvl w:val="0"/>
                <w:numId w:val="16"/>
              </w:numPr>
              <w:rPr>
                <w:szCs w:val="24"/>
              </w:rPr>
            </w:pPr>
            <w:r w:rsidRPr="00FF2A97">
              <w:rPr>
                <w:szCs w:val="24"/>
              </w:rPr>
              <w:t>Please detail experience of procuring and installing charging infrastructure hardware and software and, if so, what type of equipment</w:t>
            </w:r>
            <w:r w:rsidR="006A4FBC" w:rsidRPr="00FF2A97">
              <w:rPr>
                <w:szCs w:val="24"/>
              </w:rPr>
              <w:t>.</w:t>
            </w:r>
            <w:r w:rsidRPr="00FF2A97">
              <w:rPr>
                <w:szCs w:val="24"/>
              </w:rPr>
              <w:t xml:space="preserve"> </w:t>
            </w:r>
          </w:p>
          <w:p w14:paraId="6C8D49DD" w14:textId="77777777" w:rsidR="00FF2A97" w:rsidRDefault="00FF2A97" w:rsidP="00FF2A97">
            <w:pPr>
              <w:pStyle w:val="ListParagraph"/>
            </w:pPr>
          </w:p>
          <w:p w14:paraId="03579B06" w14:textId="77777777" w:rsidR="00FF2A97" w:rsidRDefault="00016452" w:rsidP="00753DEC">
            <w:pPr>
              <w:pStyle w:val="Completionstyle"/>
              <w:numPr>
                <w:ilvl w:val="0"/>
                <w:numId w:val="16"/>
              </w:numPr>
              <w:rPr>
                <w:szCs w:val="24"/>
              </w:rPr>
            </w:pPr>
            <w:r w:rsidRPr="00FF2A97">
              <w:rPr>
                <w:szCs w:val="24"/>
              </w:rPr>
              <w:t xml:space="preserve">Please provide details of any existing relationships that your organisations </w:t>
            </w:r>
            <w:r w:rsidR="00710679" w:rsidRPr="00FF2A97">
              <w:rPr>
                <w:szCs w:val="24"/>
              </w:rPr>
              <w:t>currently has</w:t>
            </w:r>
            <w:r w:rsidRPr="00FF2A97">
              <w:rPr>
                <w:szCs w:val="24"/>
              </w:rPr>
              <w:t xml:space="preserve"> place in terms of either EVSE hardware supply and/ or charge point operation back office and billing system</w:t>
            </w:r>
            <w:r w:rsidR="00FD3A3E" w:rsidRPr="00FF2A97">
              <w:rPr>
                <w:szCs w:val="24"/>
              </w:rPr>
              <w:t xml:space="preserve"> which you would expect be able to utilise in </w:t>
            </w:r>
            <w:r w:rsidR="00710679" w:rsidRPr="00FF2A97">
              <w:rPr>
                <w:szCs w:val="24"/>
              </w:rPr>
              <w:t xml:space="preserve">framework and/ or concession </w:t>
            </w:r>
            <w:r w:rsidR="00FD3A3E" w:rsidRPr="00FF2A97">
              <w:rPr>
                <w:szCs w:val="24"/>
              </w:rPr>
              <w:t xml:space="preserve">contract with CC. </w:t>
            </w:r>
          </w:p>
          <w:p w14:paraId="52E2F2D8" w14:textId="25B24C11" w:rsidR="00FF2A97" w:rsidRDefault="00FF2A97" w:rsidP="00356B14">
            <w:pPr>
              <w:pStyle w:val="ListParagraph"/>
              <w:ind w:left="0"/>
            </w:pPr>
          </w:p>
          <w:p w14:paraId="441CF13B" w14:textId="64CD5F68" w:rsidR="00356B14" w:rsidRPr="00BA34B3" w:rsidRDefault="00BA34B3" w:rsidP="00356B14">
            <w:pPr>
              <w:pStyle w:val="ListParagraph"/>
              <w:ind w:left="0"/>
              <w:rPr>
                <w:u w:val="single"/>
              </w:rPr>
            </w:pPr>
            <w:r>
              <w:rPr>
                <w:u w:val="single"/>
              </w:rPr>
              <w:t>EVSE n</w:t>
            </w:r>
            <w:r w:rsidRPr="00BA34B3">
              <w:rPr>
                <w:u w:val="single"/>
              </w:rPr>
              <w:t>etwork coverage and strategy</w:t>
            </w:r>
          </w:p>
          <w:p w14:paraId="52776E81" w14:textId="77777777" w:rsidR="00356B14" w:rsidRDefault="00356B14" w:rsidP="00356B14">
            <w:pPr>
              <w:pStyle w:val="ListParagraph"/>
              <w:ind w:left="0"/>
            </w:pPr>
          </w:p>
          <w:p w14:paraId="678B351D" w14:textId="77777777" w:rsidR="00FF2A97" w:rsidRDefault="000B7AD8" w:rsidP="00753DEC">
            <w:pPr>
              <w:pStyle w:val="Completionstyle"/>
              <w:numPr>
                <w:ilvl w:val="0"/>
                <w:numId w:val="16"/>
              </w:numPr>
              <w:rPr>
                <w:szCs w:val="24"/>
              </w:rPr>
            </w:pPr>
            <w:r w:rsidRPr="00FF2A97">
              <w:rPr>
                <w:szCs w:val="24"/>
              </w:rPr>
              <w:t>Please provide details of your network capabilities, strategies for SW England specifically and the UK generally</w:t>
            </w:r>
            <w:r w:rsidR="006A4FBC" w:rsidRPr="00FF2A97">
              <w:rPr>
                <w:szCs w:val="24"/>
              </w:rPr>
              <w:t>.</w:t>
            </w:r>
          </w:p>
          <w:p w14:paraId="628181E9" w14:textId="77777777" w:rsidR="00FF2A97" w:rsidRDefault="00FF2A97" w:rsidP="00FF2A97">
            <w:pPr>
              <w:pStyle w:val="ListParagraph"/>
            </w:pPr>
          </w:p>
          <w:p w14:paraId="1D61A276" w14:textId="77777777" w:rsidR="00FF2A97" w:rsidRDefault="006A4FBC" w:rsidP="00753DEC">
            <w:pPr>
              <w:pStyle w:val="Completionstyle"/>
              <w:numPr>
                <w:ilvl w:val="0"/>
                <w:numId w:val="16"/>
              </w:numPr>
              <w:rPr>
                <w:szCs w:val="24"/>
              </w:rPr>
            </w:pPr>
            <w:r w:rsidRPr="00FF2A97">
              <w:rPr>
                <w:szCs w:val="24"/>
              </w:rPr>
              <w:lastRenderedPageBreak/>
              <w:t>W</w:t>
            </w:r>
            <w:r w:rsidR="000B7AD8" w:rsidRPr="00FF2A97">
              <w:rPr>
                <w:szCs w:val="24"/>
              </w:rPr>
              <w:t xml:space="preserve">hat </w:t>
            </w:r>
            <w:r w:rsidR="00710679" w:rsidRPr="00FF2A97">
              <w:rPr>
                <w:szCs w:val="24"/>
              </w:rPr>
              <w:t>is the scale and nature of</w:t>
            </w:r>
            <w:r w:rsidR="000B7AD8" w:rsidRPr="00FF2A97">
              <w:rPr>
                <w:szCs w:val="24"/>
              </w:rPr>
              <w:t xml:space="preserve"> your current </w:t>
            </w:r>
            <w:r w:rsidR="00710679" w:rsidRPr="00FF2A97">
              <w:rPr>
                <w:szCs w:val="24"/>
              </w:rPr>
              <w:t xml:space="preserve">EVSE network </w:t>
            </w:r>
            <w:r w:rsidR="000B7AD8" w:rsidRPr="00FF2A97">
              <w:rPr>
                <w:szCs w:val="24"/>
              </w:rPr>
              <w:t>assets and future plans over the next decade?</w:t>
            </w:r>
          </w:p>
          <w:p w14:paraId="45A2420A" w14:textId="77777777" w:rsidR="00FF2A97" w:rsidRDefault="00FF2A97" w:rsidP="00FF2A97">
            <w:pPr>
              <w:pStyle w:val="ListParagraph"/>
            </w:pPr>
          </w:p>
          <w:p w14:paraId="7CCC43CF" w14:textId="77777777" w:rsidR="00FF2A97" w:rsidRDefault="000B7AD8" w:rsidP="00753DEC">
            <w:pPr>
              <w:pStyle w:val="Completionstyle"/>
              <w:numPr>
                <w:ilvl w:val="0"/>
                <w:numId w:val="16"/>
              </w:numPr>
              <w:rPr>
                <w:szCs w:val="24"/>
              </w:rPr>
            </w:pPr>
            <w:r w:rsidRPr="00FF2A97">
              <w:rPr>
                <w:szCs w:val="24"/>
              </w:rPr>
              <w:t xml:space="preserve">Please describe your current SW </w:t>
            </w:r>
            <w:r w:rsidR="00710679" w:rsidRPr="00FF2A97">
              <w:rPr>
                <w:szCs w:val="24"/>
              </w:rPr>
              <w:t xml:space="preserve">England </w:t>
            </w:r>
            <w:r w:rsidRPr="00FF2A97">
              <w:rPr>
                <w:szCs w:val="24"/>
              </w:rPr>
              <w:t xml:space="preserve">regional </w:t>
            </w:r>
            <w:r w:rsidR="00710679" w:rsidRPr="00FF2A97">
              <w:rPr>
                <w:szCs w:val="24"/>
              </w:rPr>
              <w:t xml:space="preserve">EVSE </w:t>
            </w:r>
            <w:r w:rsidRPr="00FF2A97">
              <w:rPr>
                <w:szCs w:val="24"/>
              </w:rPr>
              <w:t>presence</w:t>
            </w:r>
            <w:r w:rsidR="00710679" w:rsidRPr="00FF2A97">
              <w:rPr>
                <w:szCs w:val="24"/>
              </w:rPr>
              <w:t xml:space="preserve"> and p</w:t>
            </w:r>
            <w:r w:rsidR="00986CDF" w:rsidRPr="00FF2A97">
              <w:rPr>
                <w:szCs w:val="24"/>
              </w:rPr>
              <w:t>lans for EVSE provision in the region up to 2030.</w:t>
            </w:r>
            <w:r w:rsidRPr="00FF2A97">
              <w:rPr>
                <w:szCs w:val="24"/>
              </w:rPr>
              <w:t xml:space="preserve"> </w:t>
            </w:r>
          </w:p>
          <w:p w14:paraId="435255A8" w14:textId="04BC321B" w:rsidR="00FF2A97" w:rsidRDefault="00FF2A97" w:rsidP="00BA34B3">
            <w:pPr>
              <w:pStyle w:val="ListParagraph"/>
              <w:ind w:left="0"/>
            </w:pPr>
          </w:p>
          <w:p w14:paraId="42DAEF0E" w14:textId="0EC4DDE3" w:rsidR="00BA34B3" w:rsidRPr="00BA34B3" w:rsidRDefault="00BA34B3" w:rsidP="00BA34B3">
            <w:pPr>
              <w:pStyle w:val="ListParagraph"/>
              <w:ind w:left="0"/>
              <w:rPr>
                <w:u w:val="single"/>
              </w:rPr>
            </w:pPr>
            <w:r w:rsidRPr="00BA34B3">
              <w:rPr>
                <w:u w:val="single"/>
              </w:rPr>
              <w:t>Approach to meeting CC’s strategic ambition</w:t>
            </w:r>
          </w:p>
          <w:p w14:paraId="179575C6" w14:textId="77777777" w:rsidR="00BA34B3" w:rsidRDefault="00BA34B3" w:rsidP="00BA34B3">
            <w:pPr>
              <w:pStyle w:val="ListParagraph"/>
              <w:ind w:left="0"/>
            </w:pPr>
          </w:p>
          <w:p w14:paraId="5B2839C0" w14:textId="77777777" w:rsidR="00E943BB" w:rsidRPr="00E943BB" w:rsidRDefault="00E943BB" w:rsidP="00753DEC">
            <w:pPr>
              <w:numPr>
                <w:ilvl w:val="0"/>
                <w:numId w:val="16"/>
              </w:numPr>
              <w:rPr>
                <w:rFonts w:ascii="Calibri" w:hAnsi="Calibri" w:cs="Calibri"/>
                <w:szCs w:val="24"/>
              </w:rPr>
            </w:pPr>
            <w:r w:rsidRPr="00E943BB">
              <w:rPr>
                <w:rFonts w:ascii="Calibri" w:hAnsi="Calibri" w:cs="Calibri"/>
                <w:szCs w:val="24"/>
              </w:rPr>
              <w:t>Please provide details of potential services that you could provide in relation to the requirements detailed above.</w:t>
            </w:r>
          </w:p>
          <w:p w14:paraId="3BCB34A9" w14:textId="77777777" w:rsidR="00E943BB" w:rsidRDefault="00E943BB" w:rsidP="00E943BB">
            <w:pPr>
              <w:pStyle w:val="Completionstyle"/>
              <w:ind w:left="1210"/>
              <w:rPr>
                <w:szCs w:val="24"/>
              </w:rPr>
            </w:pPr>
          </w:p>
          <w:p w14:paraId="48ACF8CE" w14:textId="306F6039" w:rsidR="00FF2A97" w:rsidRDefault="002B2A3A" w:rsidP="00753DEC">
            <w:pPr>
              <w:pStyle w:val="Completionstyle"/>
              <w:numPr>
                <w:ilvl w:val="0"/>
                <w:numId w:val="16"/>
              </w:numPr>
              <w:rPr>
                <w:szCs w:val="24"/>
              </w:rPr>
            </w:pPr>
            <w:r w:rsidRPr="00FF2A97">
              <w:rPr>
                <w:szCs w:val="24"/>
              </w:rPr>
              <w:t>Given its unique geography with linear trunk and major ‘A’ roads running through largely rural and market town communities, w</w:t>
            </w:r>
            <w:r w:rsidR="000B7AD8" w:rsidRPr="00FF2A97">
              <w:rPr>
                <w:szCs w:val="24"/>
              </w:rPr>
              <w:t xml:space="preserve">hat would </w:t>
            </w:r>
            <w:r w:rsidRPr="00FF2A97">
              <w:rPr>
                <w:szCs w:val="24"/>
              </w:rPr>
              <w:t>be your strategic and financial model for the provision of rapid and ultra-rapid chargepoint units in Cornwall?</w:t>
            </w:r>
            <w:r w:rsidR="000B7AD8" w:rsidRPr="00FF2A97">
              <w:rPr>
                <w:szCs w:val="24"/>
              </w:rPr>
              <w:t xml:space="preserve"> </w:t>
            </w:r>
          </w:p>
          <w:p w14:paraId="2ED1CA75" w14:textId="77777777" w:rsidR="00FF2A97" w:rsidRDefault="00FF2A97" w:rsidP="00FF2A97">
            <w:pPr>
              <w:pStyle w:val="ListParagraph"/>
            </w:pPr>
          </w:p>
          <w:p w14:paraId="4150B941" w14:textId="77777777" w:rsidR="00FF2A97" w:rsidRDefault="00C06D37" w:rsidP="00753DEC">
            <w:pPr>
              <w:pStyle w:val="Completionstyle"/>
              <w:numPr>
                <w:ilvl w:val="0"/>
                <w:numId w:val="16"/>
              </w:numPr>
              <w:rPr>
                <w:szCs w:val="24"/>
              </w:rPr>
            </w:pPr>
            <w:r w:rsidRPr="00FF2A97">
              <w:rPr>
                <w:szCs w:val="24"/>
              </w:rPr>
              <w:t xml:space="preserve">Please describe how you envisage meeting CC’s requirements for the provision of 7/22 kW fast chargepoints in public car parks and for </w:t>
            </w:r>
            <w:r w:rsidR="00986CDF" w:rsidRPr="00FF2A97">
              <w:rPr>
                <w:szCs w:val="24"/>
              </w:rPr>
              <w:t xml:space="preserve">staff/ </w:t>
            </w:r>
            <w:r w:rsidRPr="00FF2A97">
              <w:rPr>
                <w:szCs w:val="24"/>
              </w:rPr>
              <w:t>fleet use</w:t>
            </w:r>
            <w:r w:rsidR="00986CDF" w:rsidRPr="00FF2A97">
              <w:rPr>
                <w:szCs w:val="24"/>
              </w:rPr>
              <w:t>.</w:t>
            </w:r>
          </w:p>
          <w:p w14:paraId="50DFC8C8" w14:textId="77777777" w:rsidR="00FF2A97" w:rsidRDefault="00FF2A97" w:rsidP="00FF2A97">
            <w:pPr>
              <w:pStyle w:val="ListParagraph"/>
            </w:pPr>
          </w:p>
          <w:p w14:paraId="34267627" w14:textId="2BDC283B" w:rsidR="00FF2A97" w:rsidRDefault="00986CDF" w:rsidP="00753DEC">
            <w:pPr>
              <w:pStyle w:val="Completionstyle"/>
              <w:numPr>
                <w:ilvl w:val="0"/>
                <w:numId w:val="16"/>
              </w:numPr>
              <w:rPr>
                <w:szCs w:val="24"/>
              </w:rPr>
            </w:pPr>
            <w:r w:rsidRPr="00FF2A97">
              <w:rPr>
                <w:szCs w:val="24"/>
              </w:rPr>
              <w:t xml:space="preserve">Please provide an overview of how you propose EVSE could be deployed in Cornwall to support residents without their own off-street parking/ charging facilities.  Providing details of how you propose the commercial and investment model for meeting this use case in Cornwall.     </w:t>
            </w:r>
          </w:p>
          <w:p w14:paraId="428F734F" w14:textId="77777777" w:rsidR="00FF2A97" w:rsidRDefault="00FF2A97" w:rsidP="00FF2A97">
            <w:pPr>
              <w:pStyle w:val="ListParagraph"/>
            </w:pPr>
          </w:p>
          <w:p w14:paraId="14477FEF" w14:textId="77777777" w:rsidR="00FF2A97" w:rsidRDefault="00C06D37" w:rsidP="00753DEC">
            <w:pPr>
              <w:pStyle w:val="Completionstyle"/>
              <w:numPr>
                <w:ilvl w:val="0"/>
                <w:numId w:val="16"/>
              </w:numPr>
              <w:rPr>
                <w:szCs w:val="24"/>
              </w:rPr>
            </w:pPr>
            <w:r w:rsidRPr="00FF2A97">
              <w:rPr>
                <w:szCs w:val="24"/>
              </w:rPr>
              <w:t xml:space="preserve">What is your current </w:t>
            </w:r>
            <w:r w:rsidR="007F5412" w:rsidRPr="00FF2A97">
              <w:rPr>
                <w:szCs w:val="24"/>
              </w:rPr>
              <w:t xml:space="preserve">and proposed </w:t>
            </w:r>
            <w:r w:rsidRPr="00FF2A97">
              <w:rPr>
                <w:szCs w:val="24"/>
              </w:rPr>
              <w:t xml:space="preserve">pricing model for customers and how would this be applied in Cornwall for public </w:t>
            </w:r>
            <w:r w:rsidR="006A4FBC" w:rsidRPr="00FF2A97">
              <w:rPr>
                <w:szCs w:val="24"/>
              </w:rPr>
              <w:t>a</w:t>
            </w:r>
            <w:r w:rsidRPr="00FF2A97">
              <w:rPr>
                <w:szCs w:val="24"/>
              </w:rPr>
              <w:t xml:space="preserve">nd </w:t>
            </w:r>
            <w:r w:rsidR="00F6447D" w:rsidRPr="00FF2A97">
              <w:rPr>
                <w:szCs w:val="24"/>
              </w:rPr>
              <w:t>CC</w:t>
            </w:r>
            <w:r w:rsidRPr="00FF2A97">
              <w:rPr>
                <w:szCs w:val="24"/>
              </w:rPr>
              <w:t xml:space="preserve"> staff fleet use</w:t>
            </w:r>
            <w:r w:rsidR="00F6447D" w:rsidRPr="00FF2A97">
              <w:rPr>
                <w:szCs w:val="24"/>
              </w:rPr>
              <w:t>?</w:t>
            </w:r>
            <w:r w:rsidRPr="00FF2A97">
              <w:rPr>
                <w:szCs w:val="24"/>
              </w:rPr>
              <w:t xml:space="preserve"> </w:t>
            </w:r>
          </w:p>
          <w:p w14:paraId="1603AC53" w14:textId="77777777" w:rsidR="00FF2A97" w:rsidRDefault="00FF2A97" w:rsidP="00FF2A97">
            <w:pPr>
              <w:pStyle w:val="ListParagraph"/>
            </w:pPr>
          </w:p>
          <w:p w14:paraId="25F69DFB" w14:textId="77777777" w:rsidR="00FF2A97" w:rsidRDefault="006A4FBC" w:rsidP="00753DEC">
            <w:pPr>
              <w:pStyle w:val="Completionstyle"/>
              <w:numPr>
                <w:ilvl w:val="0"/>
                <w:numId w:val="16"/>
              </w:numPr>
              <w:rPr>
                <w:szCs w:val="24"/>
              </w:rPr>
            </w:pPr>
            <w:r w:rsidRPr="00FF2A97">
              <w:rPr>
                <w:szCs w:val="24"/>
              </w:rPr>
              <w:t>W</w:t>
            </w:r>
            <w:r w:rsidR="00C06D37" w:rsidRPr="00FF2A97">
              <w:rPr>
                <w:szCs w:val="24"/>
              </w:rPr>
              <w:t xml:space="preserve">hat potential provision is there </w:t>
            </w:r>
            <w:r w:rsidR="00F6447D" w:rsidRPr="00FF2A97">
              <w:rPr>
                <w:szCs w:val="24"/>
              </w:rPr>
              <w:t>for</w:t>
            </w:r>
            <w:r w:rsidR="00C06D37" w:rsidRPr="00FF2A97">
              <w:rPr>
                <w:szCs w:val="24"/>
              </w:rPr>
              <w:t xml:space="preserve"> </w:t>
            </w:r>
            <w:r w:rsidR="00F6447D" w:rsidRPr="00FF2A97">
              <w:rPr>
                <w:szCs w:val="24"/>
              </w:rPr>
              <w:t>i</w:t>
            </w:r>
            <w:r w:rsidR="00C06D37" w:rsidRPr="00FF2A97">
              <w:rPr>
                <w:szCs w:val="24"/>
              </w:rPr>
              <w:t xml:space="preserve">nteroperability </w:t>
            </w:r>
            <w:r w:rsidRPr="00FF2A97">
              <w:rPr>
                <w:szCs w:val="24"/>
              </w:rPr>
              <w:t>with</w:t>
            </w:r>
            <w:r w:rsidR="00C06D37" w:rsidRPr="00FF2A97">
              <w:rPr>
                <w:szCs w:val="24"/>
              </w:rPr>
              <w:t xml:space="preserve"> </w:t>
            </w:r>
            <w:r w:rsidR="00F6447D" w:rsidRPr="00FF2A97">
              <w:rPr>
                <w:szCs w:val="24"/>
              </w:rPr>
              <w:t>the Council’s</w:t>
            </w:r>
            <w:r w:rsidR="00C06D37" w:rsidRPr="00FF2A97">
              <w:rPr>
                <w:szCs w:val="24"/>
              </w:rPr>
              <w:t xml:space="preserve"> legacy provider</w:t>
            </w:r>
            <w:r w:rsidRPr="00FF2A97">
              <w:rPr>
                <w:szCs w:val="24"/>
              </w:rPr>
              <w:t>’s</w:t>
            </w:r>
            <w:r w:rsidR="00C06D37" w:rsidRPr="00FF2A97">
              <w:rPr>
                <w:szCs w:val="24"/>
              </w:rPr>
              <w:t xml:space="preserve"> and other networks and how would you ensure simple access payment </w:t>
            </w:r>
            <w:r w:rsidR="00F6447D" w:rsidRPr="00FF2A97">
              <w:rPr>
                <w:szCs w:val="24"/>
              </w:rPr>
              <w:t xml:space="preserve">through RFID cards/apps? </w:t>
            </w:r>
          </w:p>
          <w:p w14:paraId="01177802" w14:textId="77777777" w:rsidR="00FF2A97" w:rsidRDefault="00FF2A97" w:rsidP="00FF2A97">
            <w:pPr>
              <w:pStyle w:val="ListParagraph"/>
            </w:pPr>
          </w:p>
          <w:p w14:paraId="7C63A5B0" w14:textId="77777777" w:rsidR="00FF2A97" w:rsidRDefault="00F6447D" w:rsidP="00753DEC">
            <w:pPr>
              <w:pStyle w:val="Completionstyle"/>
              <w:numPr>
                <w:ilvl w:val="0"/>
                <w:numId w:val="16"/>
              </w:numPr>
              <w:rPr>
                <w:szCs w:val="24"/>
              </w:rPr>
            </w:pPr>
            <w:r w:rsidRPr="00FF2A97">
              <w:rPr>
                <w:szCs w:val="24"/>
              </w:rPr>
              <w:t>What scope is there for you to adopt legacy chargepoints and</w:t>
            </w:r>
            <w:r w:rsidR="007C2CCD" w:rsidRPr="00FF2A97">
              <w:rPr>
                <w:szCs w:val="24"/>
              </w:rPr>
              <w:t>,</w:t>
            </w:r>
            <w:r w:rsidRPr="00FF2A97">
              <w:rPr>
                <w:szCs w:val="24"/>
              </w:rPr>
              <w:t xml:space="preserve"> if there is scope</w:t>
            </w:r>
            <w:r w:rsidR="007C2CCD" w:rsidRPr="00FF2A97">
              <w:rPr>
                <w:szCs w:val="24"/>
              </w:rPr>
              <w:t>,</w:t>
            </w:r>
            <w:r w:rsidRPr="00FF2A97">
              <w:rPr>
                <w:szCs w:val="24"/>
              </w:rPr>
              <w:t xml:space="preserve"> what would your proposal be for this? </w:t>
            </w:r>
          </w:p>
          <w:p w14:paraId="15D83D4A" w14:textId="77777777" w:rsidR="00FF2A97" w:rsidRDefault="00FF2A97" w:rsidP="00FF2A97">
            <w:pPr>
              <w:pStyle w:val="ListParagraph"/>
            </w:pPr>
          </w:p>
          <w:p w14:paraId="23B3F190" w14:textId="77777777" w:rsidR="00FF2A97" w:rsidRDefault="00F6447D" w:rsidP="00753DEC">
            <w:pPr>
              <w:pStyle w:val="Completionstyle"/>
              <w:numPr>
                <w:ilvl w:val="0"/>
                <w:numId w:val="16"/>
              </w:numPr>
              <w:rPr>
                <w:szCs w:val="24"/>
              </w:rPr>
            </w:pPr>
            <w:r w:rsidRPr="00FF2A97">
              <w:rPr>
                <w:szCs w:val="24"/>
              </w:rPr>
              <w:t>Please describe your interest and capabilities in terms of innovative and integrated e-mobility solutions, co-mobility hubs, e-car clubs, vehicle to grid capability and charging integrated with solar canopies</w:t>
            </w:r>
            <w:r w:rsidR="007C2CCD" w:rsidRPr="00FF2A97">
              <w:rPr>
                <w:szCs w:val="24"/>
              </w:rPr>
              <w:t>.</w:t>
            </w:r>
          </w:p>
          <w:p w14:paraId="4946E533" w14:textId="77777777" w:rsidR="00FF2A97" w:rsidRDefault="00FF2A97" w:rsidP="00FF2A97">
            <w:pPr>
              <w:pStyle w:val="ListParagraph"/>
            </w:pPr>
          </w:p>
          <w:p w14:paraId="3FD39EBC" w14:textId="77777777" w:rsidR="00FF2A97" w:rsidRDefault="00F6447D" w:rsidP="00753DEC">
            <w:pPr>
              <w:pStyle w:val="Completionstyle"/>
              <w:numPr>
                <w:ilvl w:val="0"/>
                <w:numId w:val="16"/>
              </w:numPr>
              <w:rPr>
                <w:szCs w:val="24"/>
              </w:rPr>
            </w:pPr>
            <w:r w:rsidRPr="00FF2A97">
              <w:rPr>
                <w:szCs w:val="24"/>
              </w:rPr>
              <w:t xml:space="preserve">What would your proposed model be for dealing with areas of constrained grid capacity ensuring geographical coverage? </w:t>
            </w:r>
          </w:p>
          <w:p w14:paraId="347D5788" w14:textId="77777777" w:rsidR="00FF2A97" w:rsidRDefault="00FF2A97" w:rsidP="00FF2A97">
            <w:pPr>
              <w:pStyle w:val="ListParagraph"/>
            </w:pPr>
          </w:p>
          <w:p w14:paraId="4793CFF3" w14:textId="77777777" w:rsidR="00FF2A97" w:rsidRDefault="00F6447D" w:rsidP="00753DEC">
            <w:pPr>
              <w:pStyle w:val="Completionstyle"/>
              <w:numPr>
                <w:ilvl w:val="0"/>
                <w:numId w:val="16"/>
              </w:numPr>
              <w:rPr>
                <w:szCs w:val="24"/>
              </w:rPr>
            </w:pPr>
            <w:r w:rsidRPr="00FF2A97">
              <w:rPr>
                <w:szCs w:val="24"/>
              </w:rPr>
              <w:t xml:space="preserve">What </w:t>
            </w:r>
            <w:r w:rsidR="006A4FBC" w:rsidRPr="00FF2A97">
              <w:rPr>
                <w:szCs w:val="24"/>
              </w:rPr>
              <w:t xml:space="preserve">assessment and selection </w:t>
            </w:r>
            <w:r w:rsidRPr="00FF2A97">
              <w:rPr>
                <w:szCs w:val="24"/>
              </w:rPr>
              <w:t>re</w:t>
            </w:r>
            <w:r w:rsidR="006A4FBC" w:rsidRPr="00FF2A97">
              <w:rPr>
                <w:szCs w:val="24"/>
              </w:rPr>
              <w:t>sources</w:t>
            </w:r>
            <w:r w:rsidRPr="00FF2A97">
              <w:rPr>
                <w:szCs w:val="24"/>
              </w:rPr>
              <w:t xml:space="preserve"> could your organisation make available to Cornwall Council to enable selection of sites for optimum strategic location of chargepoints</w:t>
            </w:r>
            <w:r w:rsidR="006A4FBC" w:rsidRPr="00FF2A97">
              <w:rPr>
                <w:szCs w:val="24"/>
              </w:rPr>
              <w:t>?</w:t>
            </w:r>
            <w:r w:rsidRPr="00FF2A97">
              <w:rPr>
                <w:szCs w:val="24"/>
              </w:rPr>
              <w:t xml:space="preserve"> </w:t>
            </w:r>
          </w:p>
          <w:p w14:paraId="0C9D8B6D" w14:textId="77777777" w:rsidR="00FF2A97" w:rsidRDefault="00FF2A97" w:rsidP="00FF2A97">
            <w:pPr>
              <w:pStyle w:val="ListParagraph"/>
            </w:pPr>
          </w:p>
          <w:p w14:paraId="12FA8887" w14:textId="77777777" w:rsidR="006A4FBC" w:rsidRPr="00FF2A97" w:rsidRDefault="00F6447D" w:rsidP="00753DEC">
            <w:pPr>
              <w:pStyle w:val="Completionstyle"/>
              <w:numPr>
                <w:ilvl w:val="0"/>
                <w:numId w:val="16"/>
              </w:numPr>
              <w:rPr>
                <w:szCs w:val="24"/>
              </w:rPr>
            </w:pPr>
            <w:r w:rsidRPr="00FF2A97">
              <w:rPr>
                <w:szCs w:val="24"/>
              </w:rPr>
              <w:t xml:space="preserve">How would you work with CC to support promotion of the expanded network and support adoption of </w:t>
            </w:r>
            <w:r w:rsidR="006A4FBC" w:rsidRPr="00FF2A97">
              <w:rPr>
                <w:szCs w:val="24"/>
              </w:rPr>
              <w:t>EVs</w:t>
            </w:r>
            <w:r w:rsidRPr="00FF2A97">
              <w:rPr>
                <w:szCs w:val="24"/>
              </w:rPr>
              <w:t xml:space="preserve"> in Cornwall</w:t>
            </w:r>
            <w:r w:rsidR="006A4FBC" w:rsidRPr="00FF2A97">
              <w:rPr>
                <w:szCs w:val="24"/>
              </w:rPr>
              <w:t>*?</w:t>
            </w:r>
          </w:p>
          <w:p w14:paraId="305451CD" w14:textId="77777777" w:rsidR="00FF2A97" w:rsidRDefault="00FF2A97" w:rsidP="00986CDF">
            <w:pPr>
              <w:pStyle w:val="Completionstyle"/>
              <w:spacing w:after="240"/>
              <w:rPr>
                <w:szCs w:val="24"/>
              </w:rPr>
            </w:pPr>
          </w:p>
          <w:p w14:paraId="2DD2E623" w14:textId="62E5E872" w:rsidR="009928AE" w:rsidRPr="00986CDF" w:rsidRDefault="006A4FBC" w:rsidP="00986CDF">
            <w:pPr>
              <w:pStyle w:val="Completionstyle"/>
              <w:spacing w:after="240"/>
              <w:rPr>
                <w:szCs w:val="24"/>
              </w:rPr>
            </w:pPr>
            <w:r w:rsidRPr="00DB2D81">
              <w:rPr>
                <w:szCs w:val="24"/>
              </w:rPr>
              <w:t>*</w:t>
            </w:r>
            <w:r w:rsidR="00DC5FAE">
              <w:rPr>
                <w:szCs w:val="24"/>
              </w:rPr>
              <w:t>NB</w:t>
            </w:r>
            <w:r w:rsidRPr="00DB2D81">
              <w:rPr>
                <w:szCs w:val="24"/>
              </w:rPr>
              <w:t>. Cornwall Council will have a limited budget for promotion and awareness-raising to encourage use of the extended network, the selected supplier would be expected to work on promotion in collaboration with the project team to maximise the efficient use of both project budget and contractor’s in house/ subcontracted marketing and promotion resources.</w:t>
            </w:r>
            <w:r w:rsidR="00F6447D" w:rsidRPr="00DB2D81">
              <w:rPr>
                <w:szCs w:val="24"/>
              </w:rPr>
              <w:t xml:space="preserve"> </w:t>
            </w:r>
            <w:r w:rsidR="00C06D37" w:rsidRPr="00DB2D81">
              <w:rPr>
                <w:szCs w:val="24"/>
              </w:rPr>
              <w:t xml:space="preserve"> </w:t>
            </w:r>
          </w:p>
        </w:tc>
      </w:tr>
    </w:tbl>
    <w:bookmarkEnd w:id="0"/>
    <w:p w14:paraId="6742176C" w14:textId="77777777" w:rsidR="002A22C4" w:rsidRDefault="003C57EA" w:rsidP="00C00AFC">
      <w:pPr>
        <w:pStyle w:val="01S1CCSubhead1"/>
        <w:ind w:left="0" w:firstLine="0"/>
      </w:pPr>
      <w:r>
        <w:lastRenderedPageBreak/>
        <w:t>Further i</w:t>
      </w:r>
      <w:r w:rsidR="002A22C4">
        <w:t>nformation</w:t>
      </w:r>
    </w:p>
    <w:p w14:paraId="6D897408" w14:textId="77777777" w:rsidR="003C57EA" w:rsidRPr="003C57EA" w:rsidRDefault="002A22C4" w:rsidP="00C00AFC">
      <w:pPr>
        <w:pStyle w:val="01BSCCParagraphbodystyle"/>
      </w:pPr>
      <w:r>
        <w:t xml:space="preserve">If you have any questions please </w:t>
      </w:r>
      <w:r w:rsidR="003C57EA">
        <w:t xml:space="preserve">contact </w:t>
      </w:r>
      <w:r w:rsidR="00A46515">
        <w:t>us through the Due North messaging system.</w:t>
      </w:r>
    </w:p>
    <w:p w14:paraId="4D354307" w14:textId="6CFA16A5" w:rsidR="00BB7E25" w:rsidRPr="00FA2118" w:rsidRDefault="00DC1F5A" w:rsidP="00BB7E25">
      <w:pPr>
        <w:pStyle w:val="01BSCCParagraphbodystyle"/>
      </w:pPr>
      <w:r>
        <w:t>P</w:t>
      </w:r>
      <w:r w:rsidR="00392168">
        <w:t>lease provide your response</w:t>
      </w:r>
      <w:r w:rsidR="00A46515">
        <w:t xml:space="preserve"> via Due North</w:t>
      </w:r>
      <w:r w:rsidR="00392168">
        <w:t xml:space="preserve"> by no later than </w:t>
      </w:r>
      <w:r w:rsidR="00FA2118" w:rsidRPr="00FA2118">
        <w:t xml:space="preserve">Friday 30th April at 17:00 hours. </w:t>
      </w:r>
    </w:p>
    <w:p w14:paraId="6E35A307" w14:textId="77777777" w:rsidR="006226E3" w:rsidRPr="00B22BAF" w:rsidRDefault="00E21B6A" w:rsidP="00B22BAF">
      <w:pPr>
        <w:jc w:val="both"/>
        <w:rPr>
          <w:rFonts w:cs="Arial"/>
          <w:sz w:val="28"/>
        </w:rPr>
      </w:pPr>
      <w:r w:rsidRPr="00B64109">
        <w:rPr>
          <w:rFonts w:ascii="Verdana" w:hAnsi="Verdana" w:cs="Arial"/>
          <w:sz w:val="28"/>
        </w:rPr>
        <w:t> </w:t>
      </w:r>
    </w:p>
    <w:sectPr w:rsidR="006226E3" w:rsidRPr="00B22BAF" w:rsidSect="004D422D">
      <w:headerReference w:type="default" r:id="rId10"/>
      <w:footerReference w:type="default" r:id="rId11"/>
      <w:headerReference w:type="first" r:id="rId12"/>
      <w:pgSz w:w="11904" w:h="16834"/>
      <w:pgMar w:top="1701" w:right="1701" w:bottom="1361" w:left="1701" w:header="454"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963EF" w14:textId="77777777" w:rsidR="00E84763" w:rsidRDefault="00E84763">
      <w:r>
        <w:separator/>
      </w:r>
    </w:p>
  </w:endnote>
  <w:endnote w:type="continuationSeparator" w:id="0">
    <w:p w14:paraId="00C83654" w14:textId="77777777" w:rsidR="00E84763" w:rsidRDefault="00E8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Foundry Sans">
    <w:altName w:val="Corbel"/>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BECA3" w14:textId="77777777" w:rsidR="00E21B6A" w:rsidRDefault="003C57EA" w:rsidP="003C57EA">
    <w:pPr>
      <w:pStyle w:val="Footer"/>
      <w:tabs>
        <w:tab w:val="clear" w:pos="4320"/>
        <w:tab w:val="clear" w:pos="8640"/>
        <w:tab w:val="right" w:pos="8505"/>
      </w:tabs>
      <w:rPr>
        <w:noProof/>
      </w:rPr>
    </w:pPr>
    <w:r w:rsidRPr="003C57EA">
      <w:rPr>
        <w:lang w:eastAsia="en-GB"/>
      </w:rPr>
      <w:t xml:space="preserve">Soft Market </w:t>
    </w:r>
    <w:r w:rsidR="00095BC0">
      <w:rPr>
        <w:lang w:eastAsia="en-GB"/>
      </w:rPr>
      <w:t>Test</w:t>
    </w:r>
    <w:r w:rsidR="00A46515">
      <w:rPr>
        <w:lang w:eastAsia="en-GB"/>
      </w:rPr>
      <w:t xml:space="preserve"> v1.0</w:t>
    </w:r>
    <w:r>
      <w:rPr>
        <w:lang w:eastAsia="en-GB"/>
      </w:rPr>
      <w:tab/>
    </w:r>
    <w:r>
      <w:rPr>
        <w:lang w:eastAsia="en-GB"/>
      </w:rPr>
      <w:tab/>
    </w:r>
    <w:r>
      <w:rPr>
        <w:lang w:eastAsia="en-GB"/>
      </w:rPr>
      <w:tab/>
    </w:r>
    <w:r w:rsidR="002A22C4">
      <w:fldChar w:fldCharType="begin"/>
    </w:r>
    <w:r w:rsidR="002A22C4">
      <w:instrText xml:space="preserve"> PAGE   \* MERGEFORMAT </w:instrText>
    </w:r>
    <w:r w:rsidR="002A22C4">
      <w:fldChar w:fldCharType="separate"/>
    </w:r>
    <w:r w:rsidR="0018504B">
      <w:rPr>
        <w:noProof/>
      </w:rPr>
      <w:t>2</w:t>
    </w:r>
    <w:r w:rsidR="002A22C4">
      <w:rPr>
        <w:noProof/>
      </w:rPr>
      <w:fldChar w:fldCharType="end"/>
    </w:r>
  </w:p>
  <w:p w14:paraId="1592121E" w14:textId="77777777" w:rsidR="00B64109" w:rsidRPr="00283A28" w:rsidRDefault="00B64109" w:rsidP="003C57EA">
    <w:pPr>
      <w:pStyle w:val="Footer"/>
      <w:tabs>
        <w:tab w:val="clear" w:pos="4320"/>
        <w:tab w:val="clear" w:pos="8640"/>
        <w:tab w:val="right" w:pos="8505"/>
      </w:tabs>
      <w:rPr>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925DD" w14:textId="77777777" w:rsidR="00E84763" w:rsidRDefault="00E84763">
      <w:r>
        <w:separator/>
      </w:r>
    </w:p>
  </w:footnote>
  <w:footnote w:type="continuationSeparator" w:id="0">
    <w:p w14:paraId="44C5EFE0" w14:textId="77777777" w:rsidR="00E84763" w:rsidRDefault="00E84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DC947" w14:textId="7BEFC252" w:rsidR="006672CD" w:rsidRDefault="00A1592D">
    <w:pPr>
      <w:pStyle w:val="Header"/>
    </w:pPr>
    <w:r>
      <w:rPr>
        <w:noProof/>
      </w:rPr>
      <mc:AlternateContent>
        <mc:Choice Requires="wps">
          <w:drawing>
            <wp:anchor distT="0" distB="0" distL="114300" distR="114300" simplePos="0" relativeHeight="251657216" behindDoc="0" locked="0" layoutInCell="0" allowOverlap="1" wp14:anchorId="1440ED98" wp14:editId="09FE4D7F">
              <wp:simplePos x="0" y="0"/>
              <wp:positionH relativeFrom="page">
                <wp:posOffset>0</wp:posOffset>
              </wp:positionH>
              <wp:positionV relativeFrom="page">
                <wp:posOffset>190500</wp:posOffset>
              </wp:positionV>
              <wp:extent cx="7559040" cy="266700"/>
              <wp:effectExtent l="0" t="0" r="3810" b="0"/>
              <wp:wrapNone/>
              <wp:docPr id="4" name="MSIPCM69444d049d9691357a3f2843" descr="{&quot;HashCode&quot;:-2130211288,&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A8082C" w14:textId="77777777" w:rsidR="006672CD" w:rsidRPr="006672CD" w:rsidRDefault="006672CD" w:rsidP="006672CD">
                          <w:pPr>
                            <w:jc w:val="right"/>
                            <w:rPr>
                              <w:rFonts w:ascii="Calibri" w:hAnsi="Calibri" w:cs="Calibri"/>
                              <w:color w:val="FF8C00"/>
                              <w:sz w:val="20"/>
                            </w:rPr>
                          </w:pPr>
                          <w:r w:rsidRPr="006672CD">
                            <w:rPr>
                              <w:rFonts w:ascii="Calibri" w:hAnsi="Calibri" w:cs="Calibri"/>
                              <w:color w:val="FF8C00"/>
                              <w:sz w:val="20"/>
                            </w:rPr>
                            <w:t>Information Classification: CONTROLLED</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0ED98" id="_x0000_t202" coordsize="21600,21600" o:spt="202" path="m,l,21600r21600,l21600,xe">
              <v:stroke joinstyle="miter"/>
              <v:path gradientshapeok="t" o:connecttype="rect"/>
            </v:shapetype>
            <v:shape id="MSIPCM69444d049d9691357a3f2843" o:spid="_x0000_s1027" type="#_x0000_t202" alt="{&quot;HashCode&quot;:-2130211288,&quot;Height&quot;:841.0,&quot;Width&quot;:595.0,&quot;Placement&quot;:&quot;Header&quot;,&quot;Index&quot;:&quot;Primary&quot;,&quot;Section&quot;:1,&quot;Top&quot;:0.0,&quot;Left&quot;:0.0}" style="position:absolute;margin-left:0;margin-top:15pt;width:595.2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" o:allowincell="f" filled="f" stroked="f">
              <v:textbox inset=",0,20pt,0">
                <w:txbxContent>
                  <w:p w14:paraId="08A8082C" w14:textId="77777777" w:rsidR="006672CD" w:rsidRPr="006672CD" w:rsidRDefault="006672CD" w:rsidP="006672CD">
                    <w:pPr>
                      <w:jc w:val="right"/>
                      <w:rPr>
                        <w:rFonts w:ascii="Calibri" w:hAnsi="Calibri" w:cs="Calibri"/>
                        <w:color w:val="FF8C00"/>
                        <w:sz w:val="20"/>
                      </w:rPr>
                    </w:pPr>
                    <w:r w:rsidRPr="006672CD">
                      <w:rPr>
                        <w:rFonts w:ascii="Calibri" w:hAnsi="Calibri" w:cs="Calibri"/>
                        <w:color w:val="FF8C00"/>
                        <w:sz w:val="20"/>
                      </w:rPr>
                      <w:t>Information Classification: CONTROLLED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56CE4" w14:textId="1C1B31DB" w:rsidR="00E21B6A" w:rsidRDefault="00A1592D" w:rsidP="004D422D">
    <w:pPr>
      <w:pStyle w:val="Header"/>
    </w:pPr>
    <w:r>
      <w:rPr>
        <w:noProof/>
        <w:lang w:eastAsia="en-GB"/>
      </w:rPr>
      <mc:AlternateContent>
        <mc:Choice Requires="wps">
          <w:drawing>
            <wp:anchor distT="0" distB="0" distL="114300" distR="114300" simplePos="0" relativeHeight="251658240" behindDoc="0" locked="0" layoutInCell="0" allowOverlap="1" wp14:anchorId="19E7AE12" wp14:editId="025F465E">
              <wp:simplePos x="0" y="0"/>
              <wp:positionH relativeFrom="page">
                <wp:posOffset>0</wp:posOffset>
              </wp:positionH>
              <wp:positionV relativeFrom="page">
                <wp:posOffset>190500</wp:posOffset>
              </wp:positionV>
              <wp:extent cx="7559040" cy="266700"/>
              <wp:effectExtent l="0" t="0" r="3810" b="0"/>
              <wp:wrapNone/>
              <wp:docPr id="3" name="MSIPCM1c8a41a39e8ab1e917f7b2ee" descr="{&quot;HashCode&quot;:-2130211288,&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ABA0F2" w14:textId="77777777" w:rsidR="006672CD" w:rsidRPr="006672CD" w:rsidRDefault="006672CD" w:rsidP="006672CD">
                          <w:pPr>
                            <w:jc w:val="right"/>
                            <w:rPr>
                              <w:rFonts w:ascii="Calibri" w:hAnsi="Calibri" w:cs="Calibri"/>
                              <w:color w:val="FF8C00"/>
                              <w:sz w:val="20"/>
                            </w:rPr>
                          </w:pPr>
                          <w:r w:rsidRPr="006672CD">
                            <w:rPr>
                              <w:rFonts w:ascii="Calibri" w:hAnsi="Calibri" w:cs="Calibri"/>
                              <w:color w:val="FF8C00"/>
                              <w:sz w:val="20"/>
                            </w:rPr>
                            <w:t>Information Classification: CONTROLLED</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7AE12" id="_x0000_t202" coordsize="21600,21600" o:spt="202" path="m,l,21600r21600,l21600,xe">
              <v:stroke joinstyle="miter"/>
              <v:path gradientshapeok="t" o:connecttype="rect"/>
            </v:shapetype>
            <v:shape id="MSIPCM1c8a41a39e8ab1e917f7b2ee" o:spid="_x0000_s1028" type="#_x0000_t202" alt="{&quot;HashCode&quot;:-2130211288,&quot;Height&quot;:841.0,&quot;Width&quot;:595.0,&quot;Placement&quot;:&quot;Header&quot;,&quot;Index&quot;:&quot;FirstPage&quot;,&quot;Section&quot;:1,&quot;Top&quot;:0.0,&quot;Left&quot;:0.0}" style="position:absolute;margin-left:0;margin-top:15pt;width:595.2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" o:allowincell="f" filled="f" stroked="f">
              <v:textbox inset=",0,20pt,0">
                <w:txbxContent>
                  <w:p w14:paraId="20ABA0F2" w14:textId="77777777" w:rsidR="006672CD" w:rsidRPr="006672CD" w:rsidRDefault="006672CD" w:rsidP="006672CD">
                    <w:pPr>
                      <w:jc w:val="right"/>
                      <w:rPr>
                        <w:rFonts w:ascii="Calibri" w:hAnsi="Calibri" w:cs="Calibri"/>
                        <w:color w:val="FF8C00"/>
                        <w:sz w:val="20"/>
                      </w:rPr>
                    </w:pPr>
                    <w:r w:rsidRPr="006672CD">
                      <w:rPr>
                        <w:rFonts w:ascii="Calibri" w:hAnsi="Calibri" w:cs="Calibri"/>
                        <w:color w:val="FF8C00"/>
                        <w:sz w:val="20"/>
                      </w:rPr>
                      <w:t>Information Classification: CONTROLLED</w:t>
                    </w:r>
                  </w:p>
                </w:txbxContent>
              </v:textbox>
              <w10:wrap anchorx="page" anchory="page"/>
            </v:shape>
          </w:pict>
        </mc:Fallback>
      </mc:AlternateContent>
    </w:r>
    <w:r>
      <w:rPr>
        <w:noProof/>
        <w:lang w:eastAsia="en-GB"/>
      </w:rPr>
      <w:drawing>
        <wp:anchor distT="0" distB="0" distL="114300" distR="114300" simplePos="0" relativeHeight="251656192" behindDoc="0" locked="0" layoutInCell="1" allowOverlap="1" wp14:anchorId="680DB7D0" wp14:editId="52D5D609">
          <wp:simplePos x="0" y="0"/>
          <wp:positionH relativeFrom="column">
            <wp:posOffset>3897630</wp:posOffset>
          </wp:positionH>
          <wp:positionV relativeFrom="paragraph">
            <wp:posOffset>285750</wp:posOffset>
          </wp:positionV>
          <wp:extent cx="2045970" cy="2045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970" cy="20459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71518724" wp14:editId="45D6808D">
          <wp:simplePos x="0" y="0"/>
          <wp:positionH relativeFrom="column">
            <wp:posOffset>-1268095</wp:posOffset>
          </wp:positionH>
          <wp:positionV relativeFrom="paragraph">
            <wp:posOffset>4889500</wp:posOffset>
          </wp:positionV>
          <wp:extent cx="7924800" cy="8055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0" cy="8055610"/>
                  </a:xfrm>
                  <a:prstGeom prst="rect">
                    <a:avLst/>
                  </a:prstGeom>
                  <a:noFill/>
                </pic:spPr>
              </pic:pic>
            </a:graphicData>
          </a:graphic>
          <wp14:sizeRelH relativeFrom="page">
            <wp14:pctWidth>0</wp14:pctWidth>
          </wp14:sizeRelH>
          <wp14:sizeRelV relativeFrom="page">
            <wp14:pctHeight>0</wp14:pctHeight>
          </wp14:sizeRelV>
        </wp:anchor>
      </w:drawing>
    </w:r>
  </w:p>
  <w:p w14:paraId="17DF33A2" w14:textId="77777777" w:rsidR="00E21B6A" w:rsidRDefault="00E21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44E9"/>
    <w:multiLevelType w:val="hybridMultilevel"/>
    <w:tmpl w:val="A6EC1C54"/>
    <w:name w:val="WW8Num6232222"/>
    <w:lvl w:ilvl="0" w:tplc="A6D6D820">
      <w:start w:val="1"/>
      <w:numFmt w:val="bullet"/>
      <w:lvlText w:val=""/>
      <w:lvlJc w:val="left"/>
      <w:pPr>
        <w:tabs>
          <w:tab w:val="num" w:pos="1000"/>
        </w:tabs>
        <w:ind w:left="1000" w:hanging="360"/>
      </w:pPr>
      <w:rPr>
        <w:rFonts w:ascii="Symbol" w:hAnsi="Symbol" w:hint="default"/>
        <w:color w:val="auto"/>
      </w:rPr>
    </w:lvl>
    <w:lvl w:ilvl="1" w:tplc="08090003" w:tentative="1">
      <w:start w:val="1"/>
      <w:numFmt w:val="bullet"/>
      <w:lvlText w:val="o"/>
      <w:lvlJc w:val="left"/>
      <w:pPr>
        <w:tabs>
          <w:tab w:val="num" w:pos="1723"/>
        </w:tabs>
        <w:ind w:left="1723" w:hanging="360"/>
      </w:pPr>
      <w:rPr>
        <w:rFonts w:ascii="Courier New" w:hAnsi="Courier New" w:cs="Marlett"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Marlett"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Marlett"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1" w15:restartNumberingAfterBreak="0">
    <w:nsid w:val="057E6032"/>
    <w:multiLevelType w:val="hybridMultilevel"/>
    <w:tmpl w:val="3D3C88F0"/>
    <w:name w:val="WW8Num623222232"/>
    <w:lvl w:ilvl="0" w:tplc="A6D6D820">
      <w:start w:val="1"/>
      <w:numFmt w:val="bullet"/>
      <w:lvlText w:val=""/>
      <w:lvlJc w:val="left"/>
      <w:pPr>
        <w:tabs>
          <w:tab w:val="num" w:pos="792"/>
        </w:tabs>
        <w:ind w:left="792" w:hanging="360"/>
      </w:pPr>
      <w:rPr>
        <w:rFonts w:ascii="Symbol" w:hAnsi="Symbol" w:hint="default"/>
        <w:color w:val="auto"/>
      </w:rPr>
    </w:lvl>
    <w:lvl w:ilvl="1" w:tplc="08090003" w:tentative="1">
      <w:start w:val="1"/>
      <w:numFmt w:val="bullet"/>
      <w:lvlText w:val="o"/>
      <w:lvlJc w:val="left"/>
      <w:pPr>
        <w:tabs>
          <w:tab w:val="num" w:pos="1515"/>
        </w:tabs>
        <w:ind w:left="1515" w:hanging="360"/>
      </w:pPr>
      <w:rPr>
        <w:rFonts w:ascii="Courier New" w:hAnsi="Courier New" w:cs="Marlett"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Marlett"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Marlett"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12644307"/>
    <w:multiLevelType w:val="hybridMultilevel"/>
    <w:tmpl w:val="43D00940"/>
    <w:name w:val="WW8Num6232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D47592"/>
    <w:multiLevelType w:val="hybridMultilevel"/>
    <w:tmpl w:val="4B94E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667327"/>
    <w:multiLevelType w:val="multilevel"/>
    <w:tmpl w:val="28FE00EC"/>
    <w:lvl w:ilvl="0">
      <w:start w:val="1"/>
      <w:numFmt w:val="decimal"/>
      <w:lvlText w:val="%1."/>
      <w:lvlJc w:val="left"/>
      <w:pPr>
        <w:ind w:left="360" w:hanging="360"/>
      </w:pPr>
      <w:rPr>
        <w:rFonts w:hint="default"/>
        <w:b/>
        <w:bCs/>
        <w:i w:val="0"/>
        <w:iCs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327067"/>
    <w:multiLevelType w:val="hybridMultilevel"/>
    <w:tmpl w:val="CEF64F7A"/>
    <w:lvl w:ilvl="0" w:tplc="0809001B">
      <w:start w:val="1"/>
      <w:numFmt w:val="lowerRoman"/>
      <w:lvlText w:val="%1."/>
      <w:lvlJc w:val="right"/>
      <w:pPr>
        <w:ind w:left="1210" w:hanging="360"/>
      </w:pPr>
      <w:rPr>
        <w:rFonts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AC3CA8"/>
    <w:multiLevelType w:val="hybridMultilevel"/>
    <w:tmpl w:val="7BD4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33D55"/>
    <w:multiLevelType w:val="multilevel"/>
    <w:tmpl w:val="6F8CDA1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3B71FD"/>
    <w:multiLevelType w:val="hybridMultilevel"/>
    <w:tmpl w:val="963AA86A"/>
    <w:lvl w:ilvl="0" w:tplc="0809001B">
      <w:start w:val="1"/>
      <w:numFmt w:val="lowerRoman"/>
      <w:lvlText w:val="%1."/>
      <w:lvlJc w:val="right"/>
      <w:pPr>
        <w:ind w:left="1210" w:hanging="360"/>
      </w:pPr>
      <w:rPr>
        <w:rFonts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C7AB3"/>
    <w:multiLevelType w:val="hybridMultilevel"/>
    <w:tmpl w:val="AAC6DEF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57C0AAC"/>
    <w:multiLevelType w:val="hybridMultilevel"/>
    <w:tmpl w:val="61F439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29210A"/>
    <w:multiLevelType w:val="hybridMultilevel"/>
    <w:tmpl w:val="5F325DC2"/>
    <w:name w:val="WW8Num62322224"/>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CE381C"/>
    <w:multiLevelType w:val="hybridMultilevel"/>
    <w:tmpl w:val="707A9220"/>
    <w:name w:val="WW8Num623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E24AD"/>
    <w:multiLevelType w:val="hybridMultilevel"/>
    <w:tmpl w:val="8DE64864"/>
    <w:name w:val="WW8Num623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A47FA7"/>
    <w:multiLevelType w:val="hybridMultilevel"/>
    <w:tmpl w:val="40B24150"/>
    <w:lvl w:ilvl="0" w:tplc="13B213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E30E0B"/>
    <w:multiLevelType w:val="hybridMultilevel"/>
    <w:tmpl w:val="A5A66500"/>
    <w:name w:val="WW8Num6232"/>
    <w:lvl w:ilvl="0" w:tplc="A6D6D82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3"/>
        </w:tabs>
        <w:ind w:left="1083" w:hanging="360"/>
      </w:pPr>
      <w:rPr>
        <w:rFonts w:ascii="Courier New" w:hAnsi="Courier New" w:cs="Marlett"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Marlett"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Marlett"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6" w15:restartNumberingAfterBreak="0">
    <w:nsid w:val="51143EBD"/>
    <w:multiLevelType w:val="hybridMultilevel"/>
    <w:tmpl w:val="A80EAC7A"/>
    <w:name w:val="WW8Num6232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0C2088"/>
    <w:multiLevelType w:val="hybridMultilevel"/>
    <w:tmpl w:val="882A473E"/>
    <w:name w:val="WW8Num623"/>
    <w:lvl w:ilvl="0" w:tplc="A6D6D820">
      <w:start w:val="1"/>
      <w:numFmt w:val="bullet"/>
      <w:lvlText w:val=""/>
      <w:lvlJc w:val="left"/>
      <w:pPr>
        <w:tabs>
          <w:tab w:val="num" w:pos="717"/>
        </w:tabs>
        <w:ind w:left="717"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B6007C"/>
    <w:multiLevelType w:val="hybridMultilevel"/>
    <w:tmpl w:val="CEF64F7A"/>
    <w:lvl w:ilvl="0" w:tplc="0809001B">
      <w:start w:val="1"/>
      <w:numFmt w:val="lowerRoman"/>
      <w:lvlText w:val="%1."/>
      <w:lvlJc w:val="right"/>
      <w:pPr>
        <w:ind w:left="1210" w:hanging="360"/>
      </w:pPr>
      <w:rPr>
        <w:rFonts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217373"/>
    <w:multiLevelType w:val="hybridMultilevel"/>
    <w:tmpl w:val="8696C882"/>
    <w:name w:val="WW8Num62322"/>
    <w:lvl w:ilvl="0" w:tplc="A6D6D820">
      <w:start w:val="1"/>
      <w:numFmt w:val="bullet"/>
      <w:lvlText w:val=""/>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336B95"/>
    <w:multiLevelType w:val="hybridMultilevel"/>
    <w:tmpl w:val="9E3E4384"/>
    <w:lvl w:ilvl="0" w:tplc="F6C2F16E">
      <w:start w:val="9"/>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621BD0"/>
    <w:multiLevelType w:val="hybridMultilevel"/>
    <w:tmpl w:val="5DC82D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2E0DD3"/>
    <w:multiLevelType w:val="hybridMultilevel"/>
    <w:tmpl w:val="1DEE88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B91A21"/>
    <w:multiLevelType w:val="hybridMultilevel"/>
    <w:tmpl w:val="63BA5F00"/>
    <w:name w:val="WW8Num623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D3367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5" w15:restartNumberingAfterBreak="0">
    <w:nsid w:val="6CC76E09"/>
    <w:multiLevelType w:val="hybridMultilevel"/>
    <w:tmpl w:val="21DC46CE"/>
    <w:lvl w:ilvl="0" w:tplc="9D7E6DAC">
      <w:start w:val="1"/>
      <w:numFmt w:val="bullet"/>
      <w:pStyle w:val="01B1CCBulletTextLevel1"/>
      <w:lvlText w:val="•"/>
      <w:lvlJc w:val="left"/>
      <w:pPr>
        <w:tabs>
          <w:tab w:val="num" w:pos="814"/>
        </w:tabs>
        <w:ind w:left="814" w:hanging="360"/>
      </w:pPr>
      <w:rPr>
        <w:rFonts w:ascii="Verdana" w:hAnsi="Verdana" w:hint="default"/>
        <w:b/>
        <w:i w:val="0"/>
        <w:color w:val="CC621E"/>
        <w:sz w:val="22"/>
      </w:rPr>
    </w:lvl>
    <w:lvl w:ilvl="1" w:tplc="CF30E9FE">
      <w:start w:val="1"/>
      <w:numFmt w:val="decimal"/>
      <w:lvlText w:val="%2."/>
      <w:lvlJc w:val="left"/>
      <w:pPr>
        <w:tabs>
          <w:tab w:val="num" w:pos="1250"/>
        </w:tabs>
        <w:ind w:left="1250" w:hanging="360"/>
      </w:pPr>
      <w:rPr>
        <w:rFonts w:hint="default"/>
        <w:b/>
        <w:i w:val="0"/>
        <w:color w:val="CC621E"/>
        <w:sz w:val="22"/>
      </w:rPr>
    </w:lvl>
    <w:lvl w:ilvl="2" w:tplc="00050409" w:tentative="1">
      <w:start w:val="1"/>
      <w:numFmt w:val="bullet"/>
      <w:lvlText w:val=""/>
      <w:lvlJc w:val="left"/>
      <w:pPr>
        <w:tabs>
          <w:tab w:val="num" w:pos="1970"/>
        </w:tabs>
        <w:ind w:left="1970" w:hanging="360"/>
      </w:pPr>
      <w:rPr>
        <w:rFonts w:ascii="Wingdings" w:hAnsi="Wingdings" w:hint="default"/>
      </w:rPr>
    </w:lvl>
    <w:lvl w:ilvl="3" w:tplc="00010409" w:tentative="1">
      <w:start w:val="1"/>
      <w:numFmt w:val="bullet"/>
      <w:lvlText w:val=""/>
      <w:lvlJc w:val="left"/>
      <w:pPr>
        <w:tabs>
          <w:tab w:val="num" w:pos="2690"/>
        </w:tabs>
        <w:ind w:left="2690" w:hanging="360"/>
      </w:pPr>
      <w:rPr>
        <w:rFonts w:ascii="Symbol" w:hAnsi="Symbol" w:hint="default"/>
      </w:rPr>
    </w:lvl>
    <w:lvl w:ilvl="4" w:tplc="00030409" w:tentative="1">
      <w:start w:val="1"/>
      <w:numFmt w:val="bullet"/>
      <w:lvlText w:val="o"/>
      <w:lvlJc w:val="left"/>
      <w:pPr>
        <w:tabs>
          <w:tab w:val="num" w:pos="3410"/>
        </w:tabs>
        <w:ind w:left="3410" w:hanging="360"/>
      </w:pPr>
      <w:rPr>
        <w:rFonts w:ascii="Courier New" w:hAnsi="Courier New" w:hint="default"/>
      </w:rPr>
    </w:lvl>
    <w:lvl w:ilvl="5" w:tplc="00050409" w:tentative="1">
      <w:start w:val="1"/>
      <w:numFmt w:val="bullet"/>
      <w:lvlText w:val=""/>
      <w:lvlJc w:val="left"/>
      <w:pPr>
        <w:tabs>
          <w:tab w:val="num" w:pos="4130"/>
        </w:tabs>
        <w:ind w:left="4130" w:hanging="360"/>
      </w:pPr>
      <w:rPr>
        <w:rFonts w:ascii="Wingdings" w:hAnsi="Wingdings" w:hint="default"/>
      </w:rPr>
    </w:lvl>
    <w:lvl w:ilvl="6" w:tplc="00010409" w:tentative="1">
      <w:start w:val="1"/>
      <w:numFmt w:val="bullet"/>
      <w:lvlText w:val=""/>
      <w:lvlJc w:val="left"/>
      <w:pPr>
        <w:tabs>
          <w:tab w:val="num" w:pos="4850"/>
        </w:tabs>
        <w:ind w:left="4850" w:hanging="360"/>
      </w:pPr>
      <w:rPr>
        <w:rFonts w:ascii="Symbol" w:hAnsi="Symbol" w:hint="default"/>
      </w:rPr>
    </w:lvl>
    <w:lvl w:ilvl="7" w:tplc="00030409" w:tentative="1">
      <w:start w:val="1"/>
      <w:numFmt w:val="bullet"/>
      <w:lvlText w:val="o"/>
      <w:lvlJc w:val="left"/>
      <w:pPr>
        <w:tabs>
          <w:tab w:val="num" w:pos="5570"/>
        </w:tabs>
        <w:ind w:left="5570" w:hanging="360"/>
      </w:pPr>
      <w:rPr>
        <w:rFonts w:ascii="Courier New" w:hAnsi="Courier New" w:hint="default"/>
      </w:rPr>
    </w:lvl>
    <w:lvl w:ilvl="8" w:tplc="00050409" w:tentative="1">
      <w:start w:val="1"/>
      <w:numFmt w:val="bullet"/>
      <w:lvlText w:val=""/>
      <w:lvlJc w:val="left"/>
      <w:pPr>
        <w:tabs>
          <w:tab w:val="num" w:pos="6290"/>
        </w:tabs>
        <w:ind w:left="6290" w:hanging="360"/>
      </w:pPr>
      <w:rPr>
        <w:rFonts w:ascii="Wingdings" w:hAnsi="Wingdings" w:hint="default"/>
      </w:rPr>
    </w:lvl>
  </w:abstractNum>
  <w:abstractNum w:abstractNumId="26" w15:restartNumberingAfterBreak="0">
    <w:nsid w:val="6FB836A7"/>
    <w:multiLevelType w:val="hybridMultilevel"/>
    <w:tmpl w:val="B5343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277A5B"/>
    <w:multiLevelType w:val="hybridMultilevel"/>
    <w:tmpl w:val="B484A45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5"/>
  </w:num>
  <w:num w:numId="2">
    <w:abstractNumId w:val="24"/>
  </w:num>
  <w:num w:numId="3">
    <w:abstractNumId w:val="6"/>
  </w:num>
  <w:num w:numId="4">
    <w:abstractNumId w:val="5"/>
  </w:num>
  <w:num w:numId="5">
    <w:abstractNumId w:val="26"/>
  </w:num>
  <w:num w:numId="6">
    <w:abstractNumId w:val="27"/>
  </w:num>
  <w:num w:numId="7">
    <w:abstractNumId w:val="0"/>
  </w:num>
  <w:num w:numId="8">
    <w:abstractNumId w:val="9"/>
  </w:num>
  <w:num w:numId="9">
    <w:abstractNumId w:val="3"/>
  </w:num>
  <w:num w:numId="10">
    <w:abstractNumId w:val="10"/>
  </w:num>
  <w:num w:numId="11">
    <w:abstractNumId w:val="22"/>
  </w:num>
  <w:num w:numId="12">
    <w:abstractNumId w:val="20"/>
  </w:num>
  <w:num w:numId="13">
    <w:abstractNumId w:val="4"/>
  </w:num>
  <w:num w:numId="14">
    <w:abstractNumId w:val="7"/>
  </w:num>
  <w:num w:numId="15">
    <w:abstractNumId w:val="8"/>
  </w:num>
  <w:num w:numId="16">
    <w:abstractNumId w:val="18"/>
  </w:num>
  <w:num w:numId="17">
    <w:abstractNumId w:val="21"/>
  </w:num>
  <w:num w:numId="1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fillcolor="white">
      <v:fill color="white"/>
      <v:shadow color="black" opacity="49151f" offset=".74833mm,.74833mm"/>
      <o:colormru v:ext="edit" colors="#f4a20b,#789327,#6db3ff,#cc621e,#e6aa7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CA"/>
    <w:rsid w:val="00004CCD"/>
    <w:rsid w:val="000115BE"/>
    <w:rsid w:val="000128D0"/>
    <w:rsid w:val="00014016"/>
    <w:rsid w:val="00015388"/>
    <w:rsid w:val="00016452"/>
    <w:rsid w:val="00046472"/>
    <w:rsid w:val="0004657E"/>
    <w:rsid w:val="000522A8"/>
    <w:rsid w:val="00057B4E"/>
    <w:rsid w:val="000607AC"/>
    <w:rsid w:val="0006770D"/>
    <w:rsid w:val="00067ADF"/>
    <w:rsid w:val="00071B39"/>
    <w:rsid w:val="00071B95"/>
    <w:rsid w:val="00073AE3"/>
    <w:rsid w:val="000820EE"/>
    <w:rsid w:val="000833F1"/>
    <w:rsid w:val="00095BC0"/>
    <w:rsid w:val="000973B6"/>
    <w:rsid w:val="00097B84"/>
    <w:rsid w:val="000A77DD"/>
    <w:rsid w:val="000B10CB"/>
    <w:rsid w:val="000B7AD8"/>
    <w:rsid w:val="000C0226"/>
    <w:rsid w:val="000D3DEB"/>
    <w:rsid w:val="000E054F"/>
    <w:rsid w:val="000E10CF"/>
    <w:rsid w:val="000E1922"/>
    <w:rsid w:val="000E3FB2"/>
    <w:rsid w:val="000E617C"/>
    <w:rsid w:val="000F48C3"/>
    <w:rsid w:val="001019F5"/>
    <w:rsid w:val="00101B1D"/>
    <w:rsid w:val="0010465E"/>
    <w:rsid w:val="00106498"/>
    <w:rsid w:val="00121023"/>
    <w:rsid w:val="00121278"/>
    <w:rsid w:val="0012607D"/>
    <w:rsid w:val="00127473"/>
    <w:rsid w:val="00141147"/>
    <w:rsid w:val="0014696B"/>
    <w:rsid w:val="001539ED"/>
    <w:rsid w:val="001553DF"/>
    <w:rsid w:val="00160A05"/>
    <w:rsid w:val="001613A8"/>
    <w:rsid w:val="001675F7"/>
    <w:rsid w:val="001761DA"/>
    <w:rsid w:val="0018504B"/>
    <w:rsid w:val="00185150"/>
    <w:rsid w:val="001A0C6E"/>
    <w:rsid w:val="001A0D1D"/>
    <w:rsid w:val="001A28E2"/>
    <w:rsid w:val="001A630B"/>
    <w:rsid w:val="001B06B0"/>
    <w:rsid w:val="001B08FD"/>
    <w:rsid w:val="001D5B5F"/>
    <w:rsid w:val="001E2F7E"/>
    <w:rsid w:val="001F17B3"/>
    <w:rsid w:val="001F6D6F"/>
    <w:rsid w:val="00202404"/>
    <w:rsid w:val="00203C86"/>
    <w:rsid w:val="00205160"/>
    <w:rsid w:val="00216296"/>
    <w:rsid w:val="0021789D"/>
    <w:rsid w:val="00221890"/>
    <w:rsid w:val="00226C89"/>
    <w:rsid w:val="0023040F"/>
    <w:rsid w:val="00231578"/>
    <w:rsid w:val="002326CC"/>
    <w:rsid w:val="00237E67"/>
    <w:rsid w:val="00244999"/>
    <w:rsid w:val="00255A0F"/>
    <w:rsid w:val="002568F6"/>
    <w:rsid w:val="002602E3"/>
    <w:rsid w:val="00260EDA"/>
    <w:rsid w:val="00271C1B"/>
    <w:rsid w:val="00271F67"/>
    <w:rsid w:val="00277C47"/>
    <w:rsid w:val="00281381"/>
    <w:rsid w:val="0028542D"/>
    <w:rsid w:val="00293C6F"/>
    <w:rsid w:val="00293FEC"/>
    <w:rsid w:val="00294E24"/>
    <w:rsid w:val="002A22C4"/>
    <w:rsid w:val="002A5046"/>
    <w:rsid w:val="002B2A3A"/>
    <w:rsid w:val="002D47BB"/>
    <w:rsid w:val="002D766E"/>
    <w:rsid w:val="002D7D1B"/>
    <w:rsid w:val="002E4401"/>
    <w:rsid w:val="002E7F69"/>
    <w:rsid w:val="002F153F"/>
    <w:rsid w:val="002F1D44"/>
    <w:rsid w:val="002F4EA3"/>
    <w:rsid w:val="002F5313"/>
    <w:rsid w:val="003136B3"/>
    <w:rsid w:val="00315224"/>
    <w:rsid w:val="00320E7A"/>
    <w:rsid w:val="00321769"/>
    <w:rsid w:val="003220BD"/>
    <w:rsid w:val="00325CE4"/>
    <w:rsid w:val="00326286"/>
    <w:rsid w:val="00326E22"/>
    <w:rsid w:val="0033333A"/>
    <w:rsid w:val="0033335D"/>
    <w:rsid w:val="003409D5"/>
    <w:rsid w:val="0034347F"/>
    <w:rsid w:val="0034636E"/>
    <w:rsid w:val="003479A8"/>
    <w:rsid w:val="00347C36"/>
    <w:rsid w:val="00356B14"/>
    <w:rsid w:val="00371511"/>
    <w:rsid w:val="00381EC7"/>
    <w:rsid w:val="00384FB0"/>
    <w:rsid w:val="00391CB6"/>
    <w:rsid w:val="00392168"/>
    <w:rsid w:val="00392C6C"/>
    <w:rsid w:val="00396A5A"/>
    <w:rsid w:val="00397915"/>
    <w:rsid w:val="003A4AAB"/>
    <w:rsid w:val="003B25CA"/>
    <w:rsid w:val="003B27B5"/>
    <w:rsid w:val="003B4D7A"/>
    <w:rsid w:val="003C57EA"/>
    <w:rsid w:val="003C5954"/>
    <w:rsid w:val="003C65F8"/>
    <w:rsid w:val="003D7E41"/>
    <w:rsid w:val="003D7F9C"/>
    <w:rsid w:val="003E7853"/>
    <w:rsid w:val="003F185D"/>
    <w:rsid w:val="00406799"/>
    <w:rsid w:val="00406951"/>
    <w:rsid w:val="00407F6C"/>
    <w:rsid w:val="00413167"/>
    <w:rsid w:val="00421E54"/>
    <w:rsid w:val="00423D4C"/>
    <w:rsid w:val="004264F5"/>
    <w:rsid w:val="00427829"/>
    <w:rsid w:val="00431BCA"/>
    <w:rsid w:val="00431F7A"/>
    <w:rsid w:val="00434B0F"/>
    <w:rsid w:val="00443AB5"/>
    <w:rsid w:val="004524C4"/>
    <w:rsid w:val="00453E4D"/>
    <w:rsid w:val="00454009"/>
    <w:rsid w:val="0045724D"/>
    <w:rsid w:val="00460AA9"/>
    <w:rsid w:val="0047048B"/>
    <w:rsid w:val="00474C34"/>
    <w:rsid w:val="00477049"/>
    <w:rsid w:val="00480ADC"/>
    <w:rsid w:val="00482CFB"/>
    <w:rsid w:val="00483C9A"/>
    <w:rsid w:val="004954B7"/>
    <w:rsid w:val="004A7192"/>
    <w:rsid w:val="004B10B8"/>
    <w:rsid w:val="004B268D"/>
    <w:rsid w:val="004B6167"/>
    <w:rsid w:val="004C285E"/>
    <w:rsid w:val="004D422D"/>
    <w:rsid w:val="004E1613"/>
    <w:rsid w:val="004E35D9"/>
    <w:rsid w:val="004E3DDC"/>
    <w:rsid w:val="004F1298"/>
    <w:rsid w:val="004F55DD"/>
    <w:rsid w:val="0050001A"/>
    <w:rsid w:val="00503086"/>
    <w:rsid w:val="00510FCA"/>
    <w:rsid w:val="00511C51"/>
    <w:rsid w:val="005124A0"/>
    <w:rsid w:val="00512F71"/>
    <w:rsid w:val="00520C03"/>
    <w:rsid w:val="005235CE"/>
    <w:rsid w:val="00523A34"/>
    <w:rsid w:val="005244E0"/>
    <w:rsid w:val="0053512E"/>
    <w:rsid w:val="00535826"/>
    <w:rsid w:val="00535FBD"/>
    <w:rsid w:val="005372F0"/>
    <w:rsid w:val="005375EC"/>
    <w:rsid w:val="00540847"/>
    <w:rsid w:val="00542195"/>
    <w:rsid w:val="0054478E"/>
    <w:rsid w:val="005512FC"/>
    <w:rsid w:val="00557C67"/>
    <w:rsid w:val="00557E58"/>
    <w:rsid w:val="00562D06"/>
    <w:rsid w:val="0056667B"/>
    <w:rsid w:val="00577D4D"/>
    <w:rsid w:val="00584638"/>
    <w:rsid w:val="005A16FF"/>
    <w:rsid w:val="005A3091"/>
    <w:rsid w:val="005A48C7"/>
    <w:rsid w:val="005A6D6F"/>
    <w:rsid w:val="005B10D6"/>
    <w:rsid w:val="005B1C82"/>
    <w:rsid w:val="005B4BE0"/>
    <w:rsid w:val="005C22AB"/>
    <w:rsid w:val="005D2694"/>
    <w:rsid w:val="005D37D8"/>
    <w:rsid w:val="005D700C"/>
    <w:rsid w:val="005E1720"/>
    <w:rsid w:val="005E1AAC"/>
    <w:rsid w:val="005E70B9"/>
    <w:rsid w:val="005F348A"/>
    <w:rsid w:val="005F3977"/>
    <w:rsid w:val="005F6C66"/>
    <w:rsid w:val="005F7637"/>
    <w:rsid w:val="005F7D43"/>
    <w:rsid w:val="006217A9"/>
    <w:rsid w:val="006226E3"/>
    <w:rsid w:val="00626A3D"/>
    <w:rsid w:val="006420D5"/>
    <w:rsid w:val="006555ED"/>
    <w:rsid w:val="0065612E"/>
    <w:rsid w:val="006646C6"/>
    <w:rsid w:val="006672CD"/>
    <w:rsid w:val="00673505"/>
    <w:rsid w:val="00675546"/>
    <w:rsid w:val="0067728B"/>
    <w:rsid w:val="00686A35"/>
    <w:rsid w:val="00686A99"/>
    <w:rsid w:val="00692A63"/>
    <w:rsid w:val="00696050"/>
    <w:rsid w:val="006A4FBC"/>
    <w:rsid w:val="006B075F"/>
    <w:rsid w:val="006B1D73"/>
    <w:rsid w:val="006B6B16"/>
    <w:rsid w:val="006C14BD"/>
    <w:rsid w:val="006C2953"/>
    <w:rsid w:val="006C2983"/>
    <w:rsid w:val="006C2C75"/>
    <w:rsid w:val="006D77F2"/>
    <w:rsid w:val="006E4D06"/>
    <w:rsid w:val="006F1A0F"/>
    <w:rsid w:val="00710679"/>
    <w:rsid w:val="00713E5F"/>
    <w:rsid w:val="007171FC"/>
    <w:rsid w:val="00723D25"/>
    <w:rsid w:val="007260E9"/>
    <w:rsid w:val="007260F8"/>
    <w:rsid w:val="00727DDF"/>
    <w:rsid w:val="00732E43"/>
    <w:rsid w:val="00735BEE"/>
    <w:rsid w:val="00736BC6"/>
    <w:rsid w:val="00742EE3"/>
    <w:rsid w:val="007466EC"/>
    <w:rsid w:val="007509A3"/>
    <w:rsid w:val="00753D1A"/>
    <w:rsid w:val="00753DEC"/>
    <w:rsid w:val="007553F1"/>
    <w:rsid w:val="0076619A"/>
    <w:rsid w:val="0078536E"/>
    <w:rsid w:val="00785E83"/>
    <w:rsid w:val="00786DF3"/>
    <w:rsid w:val="00793992"/>
    <w:rsid w:val="0079444A"/>
    <w:rsid w:val="0079649E"/>
    <w:rsid w:val="007A5740"/>
    <w:rsid w:val="007B2DAA"/>
    <w:rsid w:val="007B4C5B"/>
    <w:rsid w:val="007B7B5A"/>
    <w:rsid w:val="007C06F7"/>
    <w:rsid w:val="007C2CCD"/>
    <w:rsid w:val="007C66BC"/>
    <w:rsid w:val="007D1857"/>
    <w:rsid w:val="007D55D1"/>
    <w:rsid w:val="007D5A74"/>
    <w:rsid w:val="007D65C2"/>
    <w:rsid w:val="007D6901"/>
    <w:rsid w:val="007D74EB"/>
    <w:rsid w:val="007E048D"/>
    <w:rsid w:val="007E0863"/>
    <w:rsid w:val="007E16A5"/>
    <w:rsid w:val="007F039A"/>
    <w:rsid w:val="007F38F4"/>
    <w:rsid w:val="007F3A1D"/>
    <w:rsid w:val="007F5412"/>
    <w:rsid w:val="007F5C0B"/>
    <w:rsid w:val="007F5CF6"/>
    <w:rsid w:val="00816387"/>
    <w:rsid w:val="008203C3"/>
    <w:rsid w:val="00821464"/>
    <w:rsid w:val="00824DBC"/>
    <w:rsid w:val="008267BE"/>
    <w:rsid w:val="00826C90"/>
    <w:rsid w:val="00827CAE"/>
    <w:rsid w:val="00830B30"/>
    <w:rsid w:val="00830C09"/>
    <w:rsid w:val="00842B5B"/>
    <w:rsid w:val="008430A8"/>
    <w:rsid w:val="00855D7D"/>
    <w:rsid w:val="00863608"/>
    <w:rsid w:val="008750EE"/>
    <w:rsid w:val="008765C0"/>
    <w:rsid w:val="0087761B"/>
    <w:rsid w:val="00896291"/>
    <w:rsid w:val="008A00D0"/>
    <w:rsid w:val="008B2869"/>
    <w:rsid w:val="008B4888"/>
    <w:rsid w:val="008C0626"/>
    <w:rsid w:val="008C5BB7"/>
    <w:rsid w:val="008C6EE2"/>
    <w:rsid w:val="008C7998"/>
    <w:rsid w:val="008D6BB0"/>
    <w:rsid w:val="008E16D5"/>
    <w:rsid w:val="008E496C"/>
    <w:rsid w:val="00905171"/>
    <w:rsid w:val="00907420"/>
    <w:rsid w:val="009107E6"/>
    <w:rsid w:val="00924E67"/>
    <w:rsid w:val="009273F1"/>
    <w:rsid w:val="00930722"/>
    <w:rsid w:val="00935A3E"/>
    <w:rsid w:val="00937EE2"/>
    <w:rsid w:val="00945880"/>
    <w:rsid w:val="00945EE7"/>
    <w:rsid w:val="00952B68"/>
    <w:rsid w:val="009545E1"/>
    <w:rsid w:val="00955114"/>
    <w:rsid w:val="00956F4B"/>
    <w:rsid w:val="009626F6"/>
    <w:rsid w:val="00965FB1"/>
    <w:rsid w:val="009711F1"/>
    <w:rsid w:val="00972386"/>
    <w:rsid w:val="00975D8A"/>
    <w:rsid w:val="00977893"/>
    <w:rsid w:val="00986CDF"/>
    <w:rsid w:val="0099177C"/>
    <w:rsid w:val="009928AE"/>
    <w:rsid w:val="009937B7"/>
    <w:rsid w:val="00994EAC"/>
    <w:rsid w:val="00995F73"/>
    <w:rsid w:val="009A2B7D"/>
    <w:rsid w:val="009B099D"/>
    <w:rsid w:val="009B3DEF"/>
    <w:rsid w:val="009C4279"/>
    <w:rsid w:val="009D7348"/>
    <w:rsid w:val="009E17EF"/>
    <w:rsid w:val="009E3221"/>
    <w:rsid w:val="009E7335"/>
    <w:rsid w:val="009F3CBD"/>
    <w:rsid w:val="009F4839"/>
    <w:rsid w:val="00A061FD"/>
    <w:rsid w:val="00A119DF"/>
    <w:rsid w:val="00A11B46"/>
    <w:rsid w:val="00A12EB6"/>
    <w:rsid w:val="00A1592D"/>
    <w:rsid w:val="00A20E17"/>
    <w:rsid w:val="00A2208C"/>
    <w:rsid w:val="00A33685"/>
    <w:rsid w:val="00A35085"/>
    <w:rsid w:val="00A3712D"/>
    <w:rsid w:val="00A4197C"/>
    <w:rsid w:val="00A46515"/>
    <w:rsid w:val="00A516A1"/>
    <w:rsid w:val="00A53B3F"/>
    <w:rsid w:val="00A60C37"/>
    <w:rsid w:val="00A64FDF"/>
    <w:rsid w:val="00A65A4B"/>
    <w:rsid w:val="00A7209E"/>
    <w:rsid w:val="00A73D8C"/>
    <w:rsid w:val="00A77278"/>
    <w:rsid w:val="00A8554F"/>
    <w:rsid w:val="00A85FB1"/>
    <w:rsid w:val="00A87695"/>
    <w:rsid w:val="00A902E7"/>
    <w:rsid w:val="00A94061"/>
    <w:rsid w:val="00AA1917"/>
    <w:rsid w:val="00AB1C46"/>
    <w:rsid w:val="00AC22C8"/>
    <w:rsid w:val="00AC2474"/>
    <w:rsid w:val="00AC316E"/>
    <w:rsid w:val="00AC67C3"/>
    <w:rsid w:val="00AC7D13"/>
    <w:rsid w:val="00AC7E17"/>
    <w:rsid w:val="00AD5C42"/>
    <w:rsid w:val="00AE0E77"/>
    <w:rsid w:val="00AE117B"/>
    <w:rsid w:val="00AE738C"/>
    <w:rsid w:val="00AF2E17"/>
    <w:rsid w:val="00AF376D"/>
    <w:rsid w:val="00AF3D91"/>
    <w:rsid w:val="00B00837"/>
    <w:rsid w:val="00B02E80"/>
    <w:rsid w:val="00B0774F"/>
    <w:rsid w:val="00B1587D"/>
    <w:rsid w:val="00B21DF3"/>
    <w:rsid w:val="00B22BAF"/>
    <w:rsid w:val="00B240A7"/>
    <w:rsid w:val="00B24C1F"/>
    <w:rsid w:val="00B25779"/>
    <w:rsid w:val="00B25994"/>
    <w:rsid w:val="00B25997"/>
    <w:rsid w:val="00B3584D"/>
    <w:rsid w:val="00B440E6"/>
    <w:rsid w:val="00B4423F"/>
    <w:rsid w:val="00B4667E"/>
    <w:rsid w:val="00B50DA2"/>
    <w:rsid w:val="00B606B3"/>
    <w:rsid w:val="00B61E67"/>
    <w:rsid w:val="00B621F7"/>
    <w:rsid w:val="00B63BC6"/>
    <w:rsid w:val="00B64109"/>
    <w:rsid w:val="00B6685A"/>
    <w:rsid w:val="00B7256B"/>
    <w:rsid w:val="00B74E7A"/>
    <w:rsid w:val="00B93C3E"/>
    <w:rsid w:val="00BA34B3"/>
    <w:rsid w:val="00BB62B2"/>
    <w:rsid w:val="00BB7E25"/>
    <w:rsid w:val="00BC0927"/>
    <w:rsid w:val="00BC3DBD"/>
    <w:rsid w:val="00BC4F57"/>
    <w:rsid w:val="00BC66EA"/>
    <w:rsid w:val="00BD1C41"/>
    <w:rsid w:val="00BE1873"/>
    <w:rsid w:val="00BE4063"/>
    <w:rsid w:val="00BF1F4E"/>
    <w:rsid w:val="00C00AFC"/>
    <w:rsid w:val="00C03513"/>
    <w:rsid w:val="00C03736"/>
    <w:rsid w:val="00C0548B"/>
    <w:rsid w:val="00C06C8B"/>
    <w:rsid w:val="00C06D37"/>
    <w:rsid w:val="00C1187E"/>
    <w:rsid w:val="00C12F36"/>
    <w:rsid w:val="00C21DB3"/>
    <w:rsid w:val="00C22519"/>
    <w:rsid w:val="00C24A1D"/>
    <w:rsid w:val="00C258A8"/>
    <w:rsid w:val="00C32E0C"/>
    <w:rsid w:val="00C34579"/>
    <w:rsid w:val="00C35968"/>
    <w:rsid w:val="00C36654"/>
    <w:rsid w:val="00C552A9"/>
    <w:rsid w:val="00C675D1"/>
    <w:rsid w:val="00C72648"/>
    <w:rsid w:val="00C77DDC"/>
    <w:rsid w:val="00C80382"/>
    <w:rsid w:val="00C84B2C"/>
    <w:rsid w:val="00C908B3"/>
    <w:rsid w:val="00C93175"/>
    <w:rsid w:val="00C94A7E"/>
    <w:rsid w:val="00C94BAE"/>
    <w:rsid w:val="00CA198B"/>
    <w:rsid w:val="00CA288A"/>
    <w:rsid w:val="00CA414E"/>
    <w:rsid w:val="00CA699B"/>
    <w:rsid w:val="00CC2553"/>
    <w:rsid w:val="00CC2F28"/>
    <w:rsid w:val="00CC4A68"/>
    <w:rsid w:val="00CD0226"/>
    <w:rsid w:val="00CD1346"/>
    <w:rsid w:val="00CE1355"/>
    <w:rsid w:val="00CF013B"/>
    <w:rsid w:val="00CF0B52"/>
    <w:rsid w:val="00CF16CA"/>
    <w:rsid w:val="00CF1DB7"/>
    <w:rsid w:val="00CF7B0A"/>
    <w:rsid w:val="00D0181F"/>
    <w:rsid w:val="00D03BCE"/>
    <w:rsid w:val="00D05D6D"/>
    <w:rsid w:val="00D32848"/>
    <w:rsid w:val="00D410B1"/>
    <w:rsid w:val="00D4558A"/>
    <w:rsid w:val="00D53BA0"/>
    <w:rsid w:val="00D53F55"/>
    <w:rsid w:val="00D57412"/>
    <w:rsid w:val="00D6490A"/>
    <w:rsid w:val="00D66F5D"/>
    <w:rsid w:val="00D72268"/>
    <w:rsid w:val="00D735C8"/>
    <w:rsid w:val="00D76FC0"/>
    <w:rsid w:val="00D85E86"/>
    <w:rsid w:val="00DA166A"/>
    <w:rsid w:val="00DA3F92"/>
    <w:rsid w:val="00DB0DE0"/>
    <w:rsid w:val="00DB2685"/>
    <w:rsid w:val="00DB2D81"/>
    <w:rsid w:val="00DB2ED2"/>
    <w:rsid w:val="00DB63EE"/>
    <w:rsid w:val="00DB6F78"/>
    <w:rsid w:val="00DC1F5A"/>
    <w:rsid w:val="00DC5FAE"/>
    <w:rsid w:val="00DD18C1"/>
    <w:rsid w:val="00DD4AFA"/>
    <w:rsid w:val="00DE0C34"/>
    <w:rsid w:val="00DE44F3"/>
    <w:rsid w:val="00E016FF"/>
    <w:rsid w:val="00E027F4"/>
    <w:rsid w:val="00E07BBE"/>
    <w:rsid w:val="00E208E5"/>
    <w:rsid w:val="00E21B6A"/>
    <w:rsid w:val="00E23154"/>
    <w:rsid w:val="00E23794"/>
    <w:rsid w:val="00E23C97"/>
    <w:rsid w:val="00E27BEC"/>
    <w:rsid w:val="00E27D9F"/>
    <w:rsid w:val="00E42CF8"/>
    <w:rsid w:val="00E43703"/>
    <w:rsid w:val="00E449C8"/>
    <w:rsid w:val="00E52AB7"/>
    <w:rsid w:val="00E5522B"/>
    <w:rsid w:val="00E724D7"/>
    <w:rsid w:val="00E74949"/>
    <w:rsid w:val="00E74E68"/>
    <w:rsid w:val="00E75A10"/>
    <w:rsid w:val="00E81FAC"/>
    <w:rsid w:val="00E84763"/>
    <w:rsid w:val="00E92B0A"/>
    <w:rsid w:val="00E943BB"/>
    <w:rsid w:val="00E9612D"/>
    <w:rsid w:val="00E97DB9"/>
    <w:rsid w:val="00EA2F2F"/>
    <w:rsid w:val="00EA39D7"/>
    <w:rsid w:val="00EB07CC"/>
    <w:rsid w:val="00EB2A2E"/>
    <w:rsid w:val="00EC14F9"/>
    <w:rsid w:val="00ED069E"/>
    <w:rsid w:val="00ED1645"/>
    <w:rsid w:val="00EE0108"/>
    <w:rsid w:val="00EE1C62"/>
    <w:rsid w:val="00EF2DA2"/>
    <w:rsid w:val="00EF6A62"/>
    <w:rsid w:val="00F0096A"/>
    <w:rsid w:val="00F0131D"/>
    <w:rsid w:val="00F0216C"/>
    <w:rsid w:val="00F07B96"/>
    <w:rsid w:val="00F07C26"/>
    <w:rsid w:val="00F17D33"/>
    <w:rsid w:val="00F2135A"/>
    <w:rsid w:val="00F23066"/>
    <w:rsid w:val="00F24502"/>
    <w:rsid w:val="00F249F3"/>
    <w:rsid w:val="00F30171"/>
    <w:rsid w:val="00F312FB"/>
    <w:rsid w:val="00F33EEE"/>
    <w:rsid w:val="00F34E52"/>
    <w:rsid w:val="00F3586C"/>
    <w:rsid w:val="00F4477F"/>
    <w:rsid w:val="00F5035F"/>
    <w:rsid w:val="00F50C47"/>
    <w:rsid w:val="00F52423"/>
    <w:rsid w:val="00F527C2"/>
    <w:rsid w:val="00F55CA9"/>
    <w:rsid w:val="00F63F3D"/>
    <w:rsid w:val="00F6410E"/>
    <w:rsid w:val="00F6447D"/>
    <w:rsid w:val="00F6494F"/>
    <w:rsid w:val="00F75108"/>
    <w:rsid w:val="00F7705B"/>
    <w:rsid w:val="00F861B0"/>
    <w:rsid w:val="00F91C5D"/>
    <w:rsid w:val="00FA125C"/>
    <w:rsid w:val="00FA2118"/>
    <w:rsid w:val="00FA21D0"/>
    <w:rsid w:val="00FA6AB1"/>
    <w:rsid w:val="00FB0CB6"/>
    <w:rsid w:val="00FB4733"/>
    <w:rsid w:val="00FB6A43"/>
    <w:rsid w:val="00FC0629"/>
    <w:rsid w:val="00FC0F23"/>
    <w:rsid w:val="00FD3A3E"/>
    <w:rsid w:val="00FE59DB"/>
    <w:rsid w:val="00FF0739"/>
    <w:rsid w:val="00FF2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hadow color="black" opacity="49151f" offset=".74833mm,.74833mm"/>
      <o:colormru v:ext="edit" colors="#f4a20b,#789327,#6db3ff,#cc621e,#e6aa79"/>
    </o:shapedefaults>
    <o:shapelayout v:ext="edit">
      <o:idmap v:ext="edit" data="1"/>
    </o:shapelayout>
  </w:shapeDefaults>
  <w:doNotEmbedSmartTags/>
  <w:decimalSymbol w:val="."/>
  <w:listSeparator w:val=","/>
  <w14:docId w14:val="465EEEE4"/>
  <w15:chartTrackingRefBased/>
  <w15:docId w15:val="{14663182-9847-498B-B698-0E05A207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283A28"/>
    <w:pPr>
      <w:keepNext/>
      <w:spacing w:before="240" w:after="60"/>
      <w:outlineLvl w:val="0"/>
    </w:pPr>
    <w:rPr>
      <w:rFonts w:ascii="Arial" w:hAnsi="Arial"/>
      <w:b/>
      <w:kern w:val="32"/>
      <w:sz w:val="32"/>
      <w:szCs w:val="32"/>
    </w:rPr>
  </w:style>
  <w:style w:type="paragraph" w:styleId="Heading2">
    <w:name w:val="heading 2"/>
    <w:basedOn w:val="Normal"/>
    <w:next w:val="Normal"/>
    <w:qFormat/>
    <w:rsid w:val="00283A28"/>
    <w:pPr>
      <w:keepNext/>
      <w:spacing w:before="240" w:after="60"/>
      <w:outlineLvl w:val="1"/>
    </w:pPr>
    <w:rPr>
      <w:rFonts w:ascii="Arial" w:hAnsi="Arial"/>
      <w:b/>
      <w:i/>
      <w:sz w:val="28"/>
      <w:szCs w:val="28"/>
    </w:rPr>
  </w:style>
  <w:style w:type="paragraph" w:styleId="Heading3">
    <w:name w:val="heading 3"/>
    <w:basedOn w:val="Normal"/>
    <w:next w:val="Normal"/>
    <w:qFormat/>
    <w:rsid w:val="00283A28"/>
    <w:pPr>
      <w:keepNext/>
      <w:spacing w:before="240" w:after="60"/>
      <w:outlineLvl w:val="2"/>
    </w:pPr>
    <w:rPr>
      <w:rFonts w:ascii="Arial" w:hAnsi="Arial"/>
      <w:b/>
      <w:sz w:val="26"/>
      <w:szCs w:val="26"/>
    </w:rPr>
  </w:style>
  <w:style w:type="paragraph" w:styleId="Heading5">
    <w:name w:val="heading 5"/>
    <w:basedOn w:val="Normal"/>
    <w:next w:val="Normal"/>
    <w:qFormat/>
    <w:rsid w:val="00C83D47"/>
    <w:pPr>
      <w:spacing w:before="240" w:after="60"/>
      <w:outlineLvl w:val="4"/>
    </w:pPr>
    <w:rPr>
      <w:rFonts w:ascii="Arial" w:hAnsi="Arial" w:cs="Arial"/>
      <w:b/>
      <w:bCs/>
      <w:i/>
      <w:iCs/>
      <w:sz w:val="26"/>
      <w:szCs w:val="26"/>
    </w:rPr>
  </w:style>
  <w:style w:type="paragraph" w:styleId="Heading8">
    <w:name w:val="heading 8"/>
    <w:basedOn w:val="Normal"/>
    <w:next w:val="Normal"/>
    <w:qFormat/>
    <w:rsid w:val="00C83D47"/>
    <w:pPr>
      <w:keepNext/>
      <w:outlineLvl w:val="7"/>
    </w:pPr>
    <w:rPr>
      <w:rFonts w:ascii="Impact" w:hAnsi="Impac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83A28"/>
  </w:style>
  <w:style w:type="paragraph" w:styleId="Header">
    <w:name w:val="header"/>
    <w:basedOn w:val="Normal"/>
    <w:link w:val="HeaderChar"/>
    <w:uiPriority w:val="99"/>
    <w:rsid w:val="00DB67FF"/>
    <w:pPr>
      <w:tabs>
        <w:tab w:val="center" w:pos="4320"/>
        <w:tab w:val="right" w:pos="8640"/>
      </w:tabs>
    </w:pPr>
  </w:style>
  <w:style w:type="paragraph" w:styleId="Footer">
    <w:name w:val="footer"/>
    <w:basedOn w:val="Normal"/>
    <w:link w:val="FooterChar"/>
    <w:uiPriority w:val="99"/>
    <w:rsid w:val="00DB67FF"/>
    <w:pPr>
      <w:tabs>
        <w:tab w:val="center" w:pos="4320"/>
        <w:tab w:val="right" w:pos="8640"/>
      </w:tabs>
    </w:pPr>
    <w:rPr>
      <w:rFonts w:ascii="Verdana" w:hAnsi="Verdana"/>
      <w:sz w:val="20"/>
    </w:rPr>
  </w:style>
  <w:style w:type="paragraph" w:customStyle="1" w:styleId="01BSCCParagraphbodystyle">
    <w:name w:val="01BS CC Paragraph body style"/>
    <w:rsid w:val="00C83D47"/>
    <w:pPr>
      <w:suppressAutoHyphens/>
      <w:spacing w:after="240"/>
    </w:pPr>
    <w:rPr>
      <w:rFonts w:ascii="Verdana" w:hAnsi="Verdana"/>
      <w:sz w:val="22"/>
      <w:lang w:eastAsia="en-US"/>
    </w:rPr>
  </w:style>
  <w:style w:type="paragraph" w:customStyle="1" w:styleId="01S1CCSubhead1">
    <w:name w:val="01S1 CC Subhead 1"/>
    <w:basedOn w:val="01BSCCParagraphbodystyle"/>
    <w:next w:val="01BSCCParagraphbodystyle"/>
    <w:rsid w:val="00C83D47"/>
    <w:pPr>
      <w:spacing w:before="480" w:after="120"/>
      <w:ind w:left="720" w:hanging="720"/>
      <w:outlineLvl w:val="0"/>
    </w:pPr>
    <w:rPr>
      <w:b/>
      <w:sz w:val="28"/>
    </w:rPr>
  </w:style>
  <w:style w:type="paragraph" w:customStyle="1" w:styleId="01B1CCBulletTextLevel1">
    <w:name w:val="01B1 CC Bullet Text Level 1"/>
    <w:basedOn w:val="01BSCCParagraphbodystyle"/>
    <w:next w:val="01BSCCParagraphbodystyle"/>
    <w:autoRedefine/>
    <w:rsid w:val="007509A3"/>
    <w:pPr>
      <w:numPr>
        <w:numId w:val="1"/>
      </w:numPr>
      <w:spacing w:after="120"/>
      <w:ind w:right="284"/>
    </w:pPr>
  </w:style>
  <w:style w:type="paragraph" w:customStyle="1" w:styleId="01IPCCIntroPara">
    <w:name w:val="01IP CC Intro Para"/>
    <w:basedOn w:val="01S1CCSubhead1"/>
    <w:next w:val="01S1CCSubhead1"/>
    <w:autoRedefine/>
    <w:rsid w:val="003A035C"/>
    <w:pPr>
      <w:spacing w:line="360" w:lineRule="auto"/>
    </w:pPr>
    <w:rPr>
      <w:b w:val="0"/>
    </w:rPr>
  </w:style>
  <w:style w:type="paragraph" w:customStyle="1" w:styleId="BCCCoverDocumentsubtitle">
    <w:name w:val="B CC Cover Document subtitle"/>
    <w:basedOn w:val="Normal"/>
    <w:autoRedefine/>
    <w:rsid w:val="003062B5"/>
    <w:pPr>
      <w:spacing w:before="100"/>
      <w:ind w:left="113"/>
    </w:pPr>
    <w:rPr>
      <w:rFonts w:ascii="Verdana" w:hAnsi="Verdana"/>
      <w:sz w:val="28"/>
    </w:rPr>
  </w:style>
  <w:style w:type="paragraph" w:customStyle="1" w:styleId="CCCCoverDocumentDate">
    <w:name w:val="C CC Cover Document Date"/>
    <w:basedOn w:val="Normal"/>
    <w:autoRedefine/>
    <w:rsid w:val="00955659"/>
    <w:pPr>
      <w:ind w:left="567"/>
    </w:pPr>
    <w:rPr>
      <w:rFonts w:ascii="Verdana" w:hAnsi="Verdana"/>
      <w:b/>
      <w:sz w:val="28"/>
    </w:rPr>
  </w:style>
  <w:style w:type="paragraph" w:customStyle="1" w:styleId="DCCDepartmentTitle">
    <w:name w:val="D CC Department Title"/>
    <w:basedOn w:val="Normal"/>
    <w:autoRedefine/>
    <w:rsid w:val="00955659"/>
    <w:pPr>
      <w:ind w:left="851"/>
    </w:pPr>
    <w:rPr>
      <w:rFonts w:ascii="Verdana" w:hAnsi="Verdana"/>
      <w:sz w:val="28"/>
    </w:rPr>
  </w:style>
  <w:style w:type="paragraph" w:styleId="TOC1">
    <w:name w:val="toc 1"/>
    <w:basedOn w:val="02S1CCContentsSubhead"/>
    <w:next w:val="02BSCCContentsParagraphbodystyle"/>
    <w:autoRedefine/>
    <w:semiHidden/>
    <w:rsid w:val="0021789D"/>
    <w:pPr>
      <w:tabs>
        <w:tab w:val="left" w:pos="567"/>
        <w:tab w:val="right" w:pos="8505"/>
      </w:tabs>
      <w:ind w:left="0" w:firstLine="0"/>
    </w:pPr>
    <w:rPr>
      <w:sz w:val="22"/>
    </w:rPr>
  </w:style>
  <w:style w:type="paragraph" w:customStyle="1" w:styleId="02S1CCContentsSubhead">
    <w:name w:val="02S1 CC Contents Subhead"/>
    <w:basedOn w:val="01S1CCSubhead1"/>
    <w:next w:val="01BSCCParagraphbodystyle"/>
    <w:autoRedefine/>
    <w:rsid w:val="00283A28"/>
    <w:pPr>
      <w:spacing w:before="240" w:after="0"/>
    </w:pPr>
  </w:style>
  <w:style w:type="paragraph" w:customStyle="1" w:styleId="02BSCCContentsParagraphbodystyle">
    <w:name w:val="02BS CC Contents Paragraph body style"/>
    <w:basedOn w:val="01BSCCParagraphbodystyle"/>
    <w:rsid w:val="00283A28"/>
    <w:pPr>
      <w:tabs>
        <w:tab w:val="right" w:pos="8502"/>
      </w:tabs>
      <w:spacing w:after="0"/>
    </w:pPr>
  </w:style>
  <w:style w:type="paragraph" w:customStyle="1" w:styleId="01BHCCBulletsubhead">
    <w:name w:val="01BH CC Bullet subhead"/>
    <w:basedOn w:val="01BSCCParagraphbodystyle"/>
    <w:next w:val="01B1CCBulletTextLevel1"/>
    <w:rsid w:val="00283A28"/>
    <w:pPr>
      <w:spacing w:after="0"/>
      <w:ind w:left="490"/>
    </w:pPr>
    <w:rPr>
      <w:b/>
    </w:rPr>
  </w:style>
  <w:style w:type="paragraph" w:styleId="TOC2">
    <w:name w:val="toc 2"/>
    <w:basedOn w:val="01S2CCSubhead2"/>
    <w:next w:val="01S2CCSubhead2"/>
    <w:autoRedefine/>
    <w:semiHidden/>
    <w:rsid w:val="007C66BC"/>
    <w:pPr>
      <w:tabs>
        <w:tab w:val="left" w:pos="1247"/>
      </w:tabs>
      <w:ind w:left="135"/>
    </w:pPr>
    <w:rPr>
      <w:sz w:val="18"/>
    </w:rPr>
  </w:style>
  <w:style w:type="paragraph" w:styleId="TOC3">
    <w:name w:val="toc 3"/>
    <w:basedOn w:val="Normal"/>
    <w:next w:val="Normal"/>
    <w:autoRedefine/>
    <w:semiHidden/>
    <w:rsid w:val="00283A28"/>
    <w:pPr>
      <w:ind w:left="480"/>
    </w:pPr>
  </w:style>
  <w:style w:type="paragraph" w:styleId="TOC4">
    <w:name w:val="toc 4"/>
    <w:basedOn w:val="Normal"/>
    <w:next w:val="Normal"/>
    <w:autoRedefine/>
    <w:semiHidden/>
    <w:rsid w:val="00283A28"/>
    <w:pPr>
      <w:ind w:left="720"/>
    </w:pPr>
  </w:style>
  <w:style w:type="paragraph" w:styleId="TOC5">
    <w:name w:val="toc 5"/>
    <w:basedOn w:val="Normal"/>
    <w:next w:val="Normal"/>
    <w:autoRedefine/>
    <w:semiHidden/>
    <w:rsid w:val="00283A28"/>
    <w:pPr>
      <w:ind w:left="960"/>
    </w:pPr>
  </w:style>
  <w:style w:type="paragraph" w:styleId="TOC6">
    <w:name w:val="toc 6"/>
    <w:basedOn w:val="Normal"/>
    <w:next w:val="Normal"/>
    <w:autoRedefine/>
    <w:semiHidden/>
    <w:rsid w:val="00283A28"/>
    <w:pPr>
      <w:ind w:left="1200"/>
    </w:pPr>
  </w:style>
  <w:style w:type="paragraph" w:styleId="TOC7">
    <w:name w:val="toc 7"/>
    <w:basedOn w:val="Normal"/>
    <w:next w:val="Normal"/>
    <w:autoRedefine/>
    <w:semiHidden/>
    <w:rsid w:val="00283A28"/>
    <w:pPr>
      <w:ind w:left="1440"/>
    </w:pPr>
  </w:style>
  <w:style w:type="paragraph" w:styleId="TOC8">
    <w:name w:val="toc 8"/>
    <w:basedOn w:val="Normal"/>
    <w:next w:val="Normal"/>
    <w:autoRedefine/>
    <w:semiHidden/>
    <w:rsid w:val="00283A28"/>
    <w:pPr>
      <w:ind w:left="1680"/>
    </w:pPr>
  </w:style>
  <w:style w:type="paragraph" w:styleId="TOC9">
    <w:name w:val="toc 9"/>
    <w:basedOn w:val="Normal"/>
    <w:next w:val="Normal"/>
    <w:autoRedefine/>
    <w:semiHidden/>
    <w:rsid w:val="00283A28"/>
    <w:pPr>
      <w:ind w:left="1920"/>
    </w:pPr>
  </w:style>
  <w:style w:type="paragraph" w:customStyle="1" w:styleId="01S2CCSubhead2">
    <w:name w:val="01S2 CC Subhead 2"/>
    <w:basedOn w:val="01S1CCSubhead1"/>
    <w:next w:val="01BSCCParagraphbodystyle"/>
    <w:autoRedefine/>
    <w:rsid w:val="00C36654"/>
    <w:pPr>
      <w:spacing w:before="120"/>
      <w:ind w:left="0" w:firstLine="0"/>
      <w:outlineLvl w:val="9"/>
    </w:pPr>
    <w:rPr>
      <w:b w:val="0"/>
      <w:sz w:val="22"/>
      <w:szCs w:val="22"/>
    </w:rPr>
  </w:style>
  <w:style w:type="paragraph" w:customStyle="1" w:styleId="04THCCTablehead">
    <w:name w:val="04TH CC Table head"/>
    <w:basedOn w:val="01BSCCParagraphbodystyle"/>
    <w:autoRedefine/>
    <w:rsid w:val="005B1C82"/>
    <w:pPr>
      <w:spacing w:before="120" w:after="120"/>
      <w:jc w:val="center"/>
    </w:pPr>
    <w:rPr>
      <w:b/>
      <w:color w:val="FFFFFF"/>
      <w:sz w:val="28"/>
    </w:rPr>
  </w:style>
  <w:style w:type="paragraph" w:customStyle="1" w:styleId="04TCCCTableCentresubhead">
    <w:name w:val="04TC CC Table Centre subhead"/>
    <w:basedOn w:val="01BSCCParagraphbodystyle"/>
    <w:autoRedefine/>
    <w:rsid w:val="00C83D47"/>
    <w:pPr>
      <w:spacing w:before="120" w:after="120"/>
      <w:jc w:val="center"/>
    </w:pPr>
    <w:rPr>
      <w:b/>
      <w:sz w:val="20"/>
    </w:rPr>
  </w:style>
  <w:style w:type="paragraph" w:customStyle="1" w:styleId="01B2CCBulletlev2">
    <w:name w:val="01B2 CC Bullet lev 2"/>
    <w:basedOn w:val="01B1CCBulletTextLevel1"/>
    <w:autoRedefine/>
    <w:rsid w:val="00283A28"/>
    <w:pPr>
      <w:numPr>
        <w:numId w:val="0"/>
      </w:numPr>
      <w:tabs>
        <w:tab w:val="num" w:pos="1134"/>
      </w:tabs>
      <w:ind w:left="1134" w:hanging="283"/>
    </w:pPr>
  </w:style>
  <w:style w:type="paragraph" w:customStyle="1" w:styleId="01B3CCBulletlev3">
    <w:name w:val="01B3 CC Bullet lev 3"/>
    <w:basedOn w:val="01B2CCBulletlev2"/>
    <w:autoRedefine/>
    <w:rsid w:val="00283A28"/>
    <w:pPr>
      <w:tabs>
        <w:tab w:val="clear" w:pos="1134"/>
        <w:tab w:val="num" w:pos="1701"/>
      </w:tabs>
      <w:spacing w:after="0"/>
      <w:ind w:left="1701"/>
    </w:pPr>
  </w:style>
  <w:style w:type="paragraph" w:customStyle="1" w:styleId="04TLCCTableLeftSubhead">
    <w:name w:val="04TL CC Table Left Subhead"/>
    <w:basedOn w:val="04TCCCTableCentresubhead"/>
    <w:rsid w:val="00C83D47"/>
    <w:pPr>
      <w:jc w:val="left"/>
    </w:pPr>
    <w:rPr>
      <w:szCs w:val="22"/>
    </w:rPr>
  </w:style>
  <w:style w:type="character" w:styleId="Hyperlink">
    <w:name w:val="Hyperlink"/>
    <w:rsid w:val="00C83D47"/>
    <w:rPr>
      <w:color w:val="0000FF"/>
      <w:u w:val="single"/>
    </w:rPr>
  </w:style>
  <w:style w:type="paragraph" w:customStyle="1" w:styleId="04BSCCTableParagraphstyle">
    <w:name w:val="04BS CC Table Paragraph style"/>
    <w:basedOn w:val="Normal"/>
    <w:autoRedefine/>
    <w:rsid w:val="00326286"/>
    <w:pPr>
      <w:suppressAutoHyphens/>
      <w:spacing w:before="120" w:after="120"/>
    </w:pPr>
    <w:rPr>
      <w:rFonts w:ascii="Verdana" w:hAnsi="Verdana"/>
      <w:sz w:val="22"/>
      <w:szCs w:val="22"/>
    </w:rPr>
  </w:style>
  <w:style w:type="paragraph" w:customStyle="1" w:styleId="02S2CCContentsSubhead2">
    <w:name w:val="02S2 CC Contents Subhead 2"/>
    <w:basedOn w:val="Normal"/>
    <w:autoRedefine/>
    <w:rsid w:val="001613A8"/>
    <w:pPr>
      <w:jc w:val="both"/>
    </w:pPr>
    <w:rPr>
      <w:rFonts w:ascii="Verdana" w:hAnsi="Verdana"/>
      <w:sz w:val="22"/>
      <w:szCs w:val="22"/>
    </w:rPr>
  </w:style>
  <w:style w:type="paragraph" w:customStyle="1" w:styleId="ACCDocumentTitle">
    <w:name w:val="A CC Document Title"/>
    <w:basedOn w:val="Normal"/>
    <w:next w:val="Normal"/>
    <w:autoRedefine/>
    <w:rsid w:val="00C83D47"/>
    <w:rPr>
      <w:rFonts w:ascii="Verdana" w:hAnsi="Verdana"/>
      <w:b/>
      <w:sz w:val="40"/>
    </w:rPr>
  </w:style>
  <w:style w:type="paragraph" w:customStyle="1" w:styleId="BCCDocumentsubtitle">
    <w:name w:val="B CC Document subtitle"/>
    <w:basedOn w:val="Normal"/>
    <w:autoRedefine/>
    <w:rsid w:val="00C83D47"/>
    <w:rPr>
      <w:rFonts w:ascii="Verdana" w:hAnsi="Verdana"/>
      <w:sz w:val="28"/>
    </w:rPr>
  </w:style>
  <w:style w:type="paragraph" w:customStyle="1" w:styleId="RECOMMENDATION">
    <w:name w:val="RECOMMENDATION"/>
    <w:basedOn w:val="Normal"/>
    <w:rsid w:val="00C83D47"/>
    <w:pPr>
      <w:spacing w:after="240"/>
    </w:pPr>
    <w:rPr>
      <w:rFonts w:ascii="Foundry Sans" w:hAnsi="Foundry Sans"/>
      <w:b/>
      <w:caps/>
      <w:sz w:val="22"/>
      <w:lang w:eastAsia="en-GB"/>
    </w:rPr>
  </w:style>
  <w:style w:type="paragraph" w:customStyle="1" w:styleId="01S3CCSubheadcentred">
    <w:name w:val="01S3 CC Subhead centred"/>
    <w:basedOn w:val="01BSCCParagraphbodystyle"/>
    <w:rsid w:val="00C83D47"/>
    <w:pPr>
      <w:spacing w:before="120" w:after="120"/>
      <w:jc w:val="center"/>
    </w:pPr>
    <w:rPr>
      <w:b/>
      <w:sz w:val="24"/>
    </w:rPr>
  </w:style>
  <w:style w:type="table" w:styleId="TableGrid">
    <w:name w:val="Table Grid"/>
    <w:aliases w:val="Table no border"/>
    <w:basedOn w:val="TableNormal"/>
    <w:uiPriority w:val="59"/>
    <w:rsid w:val="00C83D4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14BD"/>
    <w:rPr>
      <w:rFonts w:ascii="Tahoma" w:hAnsi="Tahoma" w:cs="Tahoma"/>
      <w:sz w:val="16"/>
      <w:szCs w:val="16"/>
    </w:rPr>
  </w:style>
  <w:style w:type="numbering" w:styleId="111111">
    <w:name w:val="Outline List 2"/>
    <w:basedOn w:val="NoList"/>
    <w:rsid w:val="005B1C82"/>
    <w:pPr>
      <w:numPr>
        <w:numId w:val="2"/>
      </w:numPr>
    </w:pPr>
  </w:style>
  <w:style w:type="character" w:styleId="CommentReference">
    <w:name w:val="annotation reference"/>
    <w:semiHidden/>
    <w:rsid w:val="00BD1C41"/>
    <w:rPr>
      <w:sz w:val="16"/>
      <w:szCs w:val="16"/>
    </w:rPr>
  </w:style>
  <w:style w:type="paragraph" w:styleId="CommentText">
    <w:name w:val="annotation text"/>
    <w:basedOn w:val="Normal"/>
    <w:semiHidden/>
    <w:rsid w:val="00BD1C41"/>
    <w:rPr>
      <w:sz w:val="20"/>
    </w:rPr>
  </w:style>
  <w:style w:type="paragraph" w:styleId="CommentSubject">
    <w:name w:val="annotation subject"/>
    <w:basedOn w:val="CommentText"/>
    <w:next w:val="CommentText"/>
    <w:semiHidden/>
    <w:rsid w:val="00BD1C41"/>
    <w:rPr>
      <w:b/>
      <w:bCs/>
    </w:rPr>
  </w:style>
  <w:style w:type="character" w:customStyle="1" w:styleId="InformationServicesGroup">
    <w:name w:val="Information Services Group"/>
    <w:semiHidden/>
    <w:rsid w:val="00A7209E"/>
    <w:rPr>
      <w:rFonts w:ascii="Verdana" w:hAnsi="Verdana"/>
      <w:b w:val="0"/>
      <w:bCs w:val="0"/>
      <w:i w:val="0"/>
      <w:iCs w:val="0"/>
      <w:strike w:val="0"/>
      <w:color w:val="auto"/>
      <w:sz w:val="22"/>
      <w:szCs w:val="22"/>
      <w:u w:val="none"/>
    </w:rPr>
  </w:style>
  <w:style w:type="character" w:styleId="Strong">
    <w:name w:val="Strong"/>
    <w:qFormat/>
    <w:rsid w:val="00A7209E"/>
    <w:rPr>
      <w:b/>
      <w:bCs/>
    </w:rPr>
  </w:style>
  <w:style w:type="character" w:customStyle="1" w:styleId="HeaderChar">
    <w:name w:val="Header Char"/>
    <w:link w:val="Header"/>
    <w:uiPriority w:val="99"/>
    <w:rsid w:val="002A22C4"/>
    <w:rPr>
      <w:sz w:val="24"/>
      <w:lang w:eastAsia="en-US"/>
    </w:rPr>
  </w:style>
  <w:style w:type="character" w:customStyle="1" w:styleId="FooterChar">
    <w:name w:val="Footer Char"/>
    <w:link w:val="Footer"/>
    <w:uiPriority w:val="99"/>
    <w:rsid w:val="002A22C4"/>
    <w:rPr>
      <w:rFonts w:ascii="Verdana" w:hAnsi="Verdana"/>
      <w:lang w:eastAsia="en-US"/>
    </w:rPr>
  </w:style>
  <w:style w:type="paragraph" w:styleId="NormalWeb">
    <w:name w:val="Normal (Web)"/>
    <w:basedOn w:val="Normal"/>
    <w:uiPriority w:val="99"/>
    <w:unhideWhenUsed/>
    <w:rsid w:val="00106498"/>
    <w:pPr>
      <w:spacing w:before="100" w:beforeAutospacing="1" w:after="100" w:afterAutospacing="1"/>
    </w:pPr>
    <w:rPr>
      <w:szCs w:val="24"/>
      <w:lang w:eastAsia="en-GB"/>
    </w:rPr>
  </w:style>
  <w:style w:type="character" w:styleId="FollowedHyperlink">
    <w:name w:val="FollowedHyperlink"/>
    <w:rsid w:val="00106498"/>
    <w:rPr>
      <w:color w:val="800080"/>
      <w:u w:val="single"/>
    </w:rPr>
  </w:style>
  <w:style w:type="paragraph" w:styleId="ListParagraph">
    <w:name w:val="List Paragraph"/>
    <w:basedOn w:val="Normal"/>
    <w:uiPriority w:val="34"/>
    <w:qFormat/>
    <w:rsid w:val="0045724D"/>
    <w:pPr>
      <w:ind w:left="720"/>
      <w:contextualSpacing/>
    </w:pPr>
    <w:rPr>
      <w:rFonts w:ascii="Calibri" w:hAnsi="Calibri"/>
      <w:szCs w:val="24"/>
      <w:lang w:eastAsia="en-GB"/>
    </w:rPr>
  </w:style>
  <w:style w:type="paragraph" w:customStyle="1" w:styleId="Completionstyle">
    <w:name w:val="Completionstyle"/>
    <w:basedOn w:val="Normal"/>
    <w:link w:val="CompletionstyleChar"/>
    <w:qFormat/>
    <w:rsid w:val="007F039A"/>
    <w:rPr>
      <w:rFonts w:ascii="Calibri" w:hAnsi="Calibri" w:cs="Calibri"/>
    </w:rPr>
  </w:style>
  <w:style w:type="character" w:styleId="UnresolvedMention">
    <w:name w:val="Unresolved Mention"/>
    <w:uiPriority w:val="99"/>
    <w:semiHidden/>
    <w:unhideWhenUsed/>
    <w:rsid w:val="009D7348"/>
    <w:rPr>
      <w:color w:val="605E5C"/>
      <w:shd w:val="clear" w:color="auto" w:fill="E1DFDD"/>
    </w:rPr>
  </w:style>
  <w:style w:type="character" w:customStyle="1" w:styleId="CompletionstyleChar">
    <w:name w:val="Completionstyle Char"/>
    <w:link w:val="Completionstyle"/>
    <w:rsid w:val="007F039A"/>
    <w:rPr>
      <w:rFonts w:ascii="Calibri" w:hAnsi="Calibri" w:cs="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066273">
      <w:bodyDiv w:val="1"/>
      <w:marLeft w:val="0"/>
      <w:marRight w:val="0"/>
      <w:marTop w:val="0"/>
      <w:marBottom w:val="0"/>
      <w:divBdr>
        <w:top w:val="none" w:sz="0" w:space="0" w:color="auto"/>
        <w:left w:val="none" w:sz="0" w:space="0" w:color="auto"/>
        <w:bottom w:val="none" w:sz="0" w:space="0" w:color="auto"/>
        <w:right w:val="none" w:sz="0" w:space="0" w:color="auto"/>
      </w:divBdr>
    </w:div>
    <w:div w:id="667487909">
      <w:bodyDiv w:val="1"/>
      <w:marLeft w:val="0"/>
      <w:marRight w:val="0"/>
      <w:marTop w:val="0"/>
      <w:marBottom w:val="0"/>
      <w:divBdr>
        <w:top w:val="none" w:sz="0" w:space="0" w:color="auto"/>
        <w:left w:val="none" w:sz="0" w:space="0" w:color="auto"/>
        <w:bottom w:val="none" w:sz="0" w:space="0" w:color="auto"/>
        <w:right w:val="none" w:sz="0" w:space="0" w:color="auto"/>
      </w:divBdr>
    </w:div>
    <w:div w:id="985620624">
      <w:bodyDiv w:val="1"/>
      <w:marLeft w:val="0"/>
      <w:marRight w:val="0"/>
      <w:marTop w:val="0"/>
      <w:marBottom w:val="0"/>
      <w:divBdr>
        <w:top w:val="none" w:sz="0" w:space="0" w:color="auto"/>
        <w:left w:val="none" w:sz="0" w:space="0" w:color="auto"/>
        <w:bottom w:val="none" w:sz="0" w:space="0" w:color="auto"/>
        <w:right w:val="none" w:sz="0" w:space="0" w:color="auto"/>
      </w:divBdr>
    </w:div>
    <w:div w:id="1038819035">
      <w:bodyDiv w:val="1"/>
      <w:marLeft w:val="0"/>
      <w:marRight w:val="0"/>
      <w:marTop w:val="0"/>
      <w:marBottom w:val="0"/>
      <w:divBdr>
        <w:top w:val="none" w:sz="0" w:space="0" w:color="auto"/>
        <w:left w:val="none" w:sz="0" w:space="0" w:color="auto"/>
        <w:bottom w:val="none" w:sz="0" w:space="0" w:color="auto"/>
        <w:right w:val="none" w:sz="0" w:space="0" w:color="auto"/>
      </w:divBdr>
    </w:div>
    <w:div w:id="1145897052">
      <w:bodyDiv w:val="1"/>
      <w:marLeft w:val="0"/>
      <w:marRight w:val="0"/>
      <w:marTop w:val="0"/>
      <w:marBottom w:val="0"/>
      <w:divBdr>
        <w:top w:val="none" w:sz="0" w:space="0" w:color="auto"/>
        <w:left w:val="none" w:sz="0" w:space="0" w:color="auto"/>
        <w:bottom w:val="none" w:sz="0" w:space="0" w:color="auto"/>
        <w:right w:val="none" w:sz="0" w:space="0" w:color="auto"/>
      </w:divBdr>
    </w:div>
    <w:div w:id="1548687188">
      <w:bodyDiv w:val="1"/>
      <w:marLeft w:val="0"/>
      <w:marRight w:val="0"/>
      <w:marTop w:val="0"/>
      <w:marBottom w:val="0"/>
      <w:divBdr>
        <w:top w:val="none" w:sz="0" w:space="0" w:color="auto"/>
        <w:left w:val="none" w:sz="0" w:space="0" w:color="auto"/>
        <w:bottom w:val="none" w:sz="0" w:space="0" w:color="auto"/>
        <w:right w:val="none" w:sz="0" w:space="0" w:color="auto"/>
      </w:divBdr>
    </w:div>
    <w:div w:id="190278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bryant\Local%20Settings\Temporary%20Internet%20Files\OLKA9\CC%20Orange%20document%20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51F69E3A64D48A6A64A31F066CB5C" ma:contentTypeVersion="13" ma:contentTypeDescription="Create a new document." ma:contentTypeScope="" ma:versionID="a34ca888ec66e0a38d2d412d7b4c88f7">
  <xsd:schema xmlns:xsd="http://www.w3.org/2001/XMLSchema" xmlns:xs="http://www.w3.org/2001/XMLSchema" xmlns:p="http://schemas.microsoft.com/office/2006/metadata/properties" xmlns:ns3="7d55e57d-6179-4950-8211-09c245b73159" xmlns:ns4="2c8fe013-2111-4b50-8b33-204a5c196e0a" targetNamespace="http://schemas.microsoft.com/office/2006/metadata/properties" ma:root="true" ma:fieldsID="9b55722606e565e3ea9efbbb9992420b" ns3:_="" ns4:_="">
    <xsd:import namespace="7d55e57d-6179-4950-8211-09c245b73159"/>
    <xsd:import namespace="2c8fe013-2111-4b50-8b33-204a5c196e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5e57d-6179-4950-8211-09c245b73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fe013-2111-4b50-8b33-204a5c196e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5F6F2A-66E8-46A3-BBD9-214E47A692E7}">
  <ds:schemaRefs>
    <ds:schemaRef ds:uri="http://schemas.microsoft.com/sharepoint/v3/contenttype/forms"/>
  </ds:schemaRefs>
</ds:datastoreItem>
</file>

<file path=customXml/itemProps2.xml><?xml version="1.0" encoding="utf-8"?>
<ds:datastoreItem xmlns:ds="http://schemas.openxmlformats.org/officeDocument/2006/customXml" ds:itemID="{A630239F-06F1-485F-94A9-89DF84FBA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5e57d-6179-4950-8211-09c245b73159"/>
    <ds:schemaRef ds:uri="2c8fe013-2111-4b50-8b33-204a5c196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A61FB-ADA1-43DF-BDEB-23244C0D85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CC Orange document D2</Template>
  <TotalTime>44</TotalTime>
  <Pages>9</Pages>
  <Words>2416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Cornwall Council</Company>
  <LinksUpToDate>false</LinksUpToDate>
  <CharactersWithSpaces>15702</CharactersWithSpaces>
  <SharedDoc>false</SharedDoc>
  <HyperlinkBase/>
  <HLinks>
    <vt:vector size="6" baseType="variant">
      <vt:variant>
        <vt:i4>7143537</vt:i4>
      </vt:variant>
      <vt:variant>
        <vt:i4>0</vt:i4>
      </vt:variant>
      <vt:variant>
        <vt:i4>0</vt:i4>
      </vt:variant>
      <vt:variant>
        <vt:i4>5</vt:i4>
      </vt:variant>
      <vt:variant>
        <vt:lpwstr>https://cornwall.us5.list-manage.com/track/click?u=ca862b3651942ae6ee3c16d21&amp;id=769e9e4239&amp;e=8773c32abd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Services Group</dc:creator>
  <cp:keywords/>
  <cp:lastModifiedBy>Simon Mols</cp:lastModifiedBy>
  <cp:revision>2</cp:revision>
  <cp:lastPrinted>2015-03-25T11:33:00Z</cp:lastPrinted>
  <dcterms:created xsi:type="dcterms:W3CDTF">2021-03-31T15:21:00Z</dcterms:created>
  <dcterms:modified xsi:type="dcterms:W3CDTF">2021-03-31T15:21:00Z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0x010100EA951F69E3A64D48A6A64A31F066CB5C</vt:lpwstr>
  </property>
  <property fmtid="{D5CDD505-2E9C-101B-9397-08002B2CF9AE}" pid="3" name="MSIP_Label_65bade86-969a-4cfc-8d70-99d1f0adeaba_Enabled">
    <vt:lpwstr>true</vt:lpwstr>
  </property>
  <property fmtid="{D5CDD505-2E9C-101B-9397-08002B2CF9AE}" pid="4" name="MSIP_Label_65bade86-969a-4cfc-8d70-99d1f0adeaba_SetDate">
    <vt:lpwstr>2021-03-31T15:21:31Z</vt:lpwstr>
  </property>
  <property fmtid="{D5CDD505-2E9C-101B-9397-08002B2CF9AE}" pid="5" name="MSIP_Label_65bade86-969a-4cfc-8d70-99d1f0adeaba_Method">
    <vt:lpwstr>Standard</vt:lpwstr>
  </property>
  <property fmtid="{D5CDD505-2E9C-101B-9397-08002B2CF9AE}" pid="6" name="MSIP_Label_65bade86-969a-4cfc-8d70-99d1f0adeaba_Name">
    <vt:lpwstr>65bade86-969a-4cfc-8d70-99d1f0adeaba</vt:lpwstr>
  </property>
  <property fmtid="{D5CDD505-2E9C-101B-9397-08002B2CF9AE}" pid="7" name="MSIP_Label_65bade86-969a-4cfc-8d70-99d1f0adeaba_SiteId">
    <vt:lpwstr>efaa16aa-d1de-4d58-ba2e-2833fdfdd29f</vt:lpwstr>
  </property>
  <property fmtid="{D5CDD505-2E9C-101B-9397-08002B2CF9AE}" pid="8" name="MSIP_Label_65bade86-969a-4cfc-8d70-99d1f0adeaba_ActionId">
    <vt:lpwstr>981a6429-17e9-4599-b759-abeb3aa04df1</vt:lpwstr>
  </property>
  <property fmtid="{D5CDD505-2E9C-101B-9397-08002B2CF9AE}" pid="9" name="MSIP_Label_65bade86-969a-4cfc-8d70-99d1f0adeaba_ContentBits">
    <vt:lpwstr>1</vt:lpwstr>
  </property>
</Properties>
</file>