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A05D0F" w14:textId="77777777" w:rsidR="00AB0F77" w:rsidRPr="007E0E4B" w:rsidRDefault="00AB0F77" w:rsidP="00A249E3">
      <w:pPr>
        <w:spacing w:after="0"/>
        <w:rPr>
          <w:rFonts w:ascii="Arial" w:hAnsi="Arial" w:cs="Arial"/>
          <w:b/>
          <w:sz w:val="24"/>
          <w:szCs w:val="24"/>
        </w:rPr>
      </w:pPr>
    </w:p>
    <w:p w14:paraId="071EE643" w14:textId="77777777" w:rsidR="00AB0F77" w:rsidRPr="007E0E4B" w:rsidRDefault="00AB0F77" w:rsidP="00A249E3">
      <w:pPr>
        <w:spacing w:after="0"/>
        <w:rPr>
          <w:rFonts w:ascii="Arial" w:hAnsi="Arial" w:cs="Arial"/>
          <w:b/>
          <w:sz w:val="24"/>
          <w:szCs w:val="24"/>
        </w:rPr>
      </w:pPr>
    </w:p>
    <w:p w14:paraId="47745BB3" w14:textId="77777777" w:rsidR="00AB0F77" w:rsidRPr="007E0E4B" w:rsidRDefault="00AB0F77" w:rsidP="00A249E3">
      <w:pPr>
        <w:spacing w:after="0"/>
        <w:rPr>
          <w:rFonts w:ascii="Arial" w:hAnsi="Arial" w:cs="Arial"/>
          <w:b/>
          <w:sz w:val="24"/>
          <w:szCs w:val="24"/>
        </w:rPr>
      </w:pPr>
    </w:p>
    <w:p w14:paraId="55EEC72E" w14:textId="77777777" w:rsidR="00AB0F77" w:rsidRPr="007E0E4B" w:rsidRDefault="00AB0F77" w:rsidP="00A249E3">
      <w:pPr>
        <w:spacing w:after="0"/>
        <w:rPr>
          <w:rFonts w:ascii="Arial" w:hAnsi="Arial" w:cs="Arial"/>
          <w:b/>
          <w:sz w:val="24"/>
          <w:szCs w:val="24"/>
        </w:rPr>
      </w:pPr>
    </w:p>
    <w:p w14:paraId="445C11CB" w14:textId="77777777" w:rsidR="00AB0F77" w:rsidRPr="007E0E4B" w:rsidRDefault="00DE4C7A" w:rsidP="00A249E3">
      <w:pPr>
        <w:spacing w:after="0"/>
        <w:rPr>
          <w:rFonts w:ascii="Arial" w:hAnsi="Arial" w:cs="Arial"/>
          <w:b/>
          <w:sz w:val="24"/>
          <w:szCs w:val="24"/>
        </w:rPr>
      </w:pPr>
      <w:r w:rsidRPr="007E0E4B">
        <w:rPr>
          <w:rFonts w:ascii="Arial" w:hAnsi="Arial" w:cs="Arial"/>
          <w:noProof/>
          <w:sz w:val="24"/>
          <w:szCs w:val="24"/>
          <w:lang w:eastAsia="en-GB"/>
        </w:rPr>
        <w:drawing>
          <wp:anchor distT="0" distB="0" distL="114300" distR="114300" simplePos="0" relativeHeight="251658240" behindDoc="1" locked="0" layoutInCell="1" allowOverlap="1" wp14:anchorId="0301611B" wp14:editId="66F70786">
            <wp:simplePos x="0" y="0"/>
            <wp:positionH relativeFrom="column">
              <wp:posOffset>1446530</wp:posOffset>
            </wp:positionH>
            <wp:positionV relativeFrom="paragraph">
              <wp:posOffset>106045</wp:posOffset>
            </wp:positionV>
            <wp:extent cx="2838450" cy="1304925"/>
            <wp:effectExtent l="0" t="0" r="0" b="9525"/>
            <wp:wrapTight wrapText="bothSides">
              <wp:wrapPolygon edited="0">
                <wp:start x="0" y="0"/>
                <wp:lineTo x="0" y="21442"/>
                <wp:lineTo x="21455" y="21442"/>
                <wp:lineTo x="2145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845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369AC" w14:textId="77777777" w:rsidR="00AB0F77" w:rsidRPr="007E0E4B" w:rsidRDefault="00AB0F77" w:rsidP="00A249E3">
      <w:pPr>
        <w:spacing w:after="0"/>
        <w:rPr>
          <w:rFonts w:ascii="Arial" w:hAnsi="Arial" w:cs="Arial"/>
          <w:b/>
          <w:sz w:val="24"/>
          <w:szCs w:val="24"/>
        </w:rPr>
      </w:pPr>
    </w:p>
    <w:p w14:paraId="3899A58E" w14:textId="77777777" w:rsidR="00DE4C7A" w:rsidRPr="007E0E4B" w:rsidRDefault="00DE4C7A" w:rsidP="00A249E3">
      <w:pPr>
        <w:spacing w:after="0"/>
        <w:rPr>
          <w:rFonts w:ascii="Arial" w:hAnsi="Arial" w:cs="Arial"/>
          <w:b/>
          <w:sz w:val="24"/>
          <w:szCs w:val="24"/>
        </w:rPr>
      </w:pPr>
    </w:p>
    <w:p w14:paraId="797109A8" w14:textId="77777777" w:rsidR="00DE4C7A" w:rsidRPr="007E0E4B" w:rsidRDefault="00DE4C7A" w:rsidP="00A249E3">
      <w:pPr>
        <w:spacing w:after="0"/>
        <w:rPr>
          <w:rFonts w:ascii="Arial" w:hAnsi="Arial" w:cs="Arial"/>
          <w:b/>
          <w:sz w:val="24"/>
          <w:szCs w:val="24"/>
        </w:rPr>
      </w:pPr>
    </w:p>
    <w:p w14:paraId="008C6068" w14:textId="77777777" w:rsidR="00DE4C7A" w:rsidRPr="007E0E4B" w:rsidRDefault="00DE4C7A" w:rsidP="00A249E3">
      <w:pPr>
        <w:spacing w:after="0"/>
        <w:rPr>
          <w:rFonts w:ascii="Arial" w:hAnsi="Arial" w:cs="Arial"/>
          <w:b/>
          <w:sz w:val="24"/>
          <w:szCs w:val="24"/>
        </w:rPr>
      </w:pPr>
    </w:p>
    <w:p w14:paraId="245B1853" w14:textId="77777777" w:rsidR="00DE4C7A" w:rsidRPr="007E0E4B" w:rsidRDefault="00DE4C7A" w:rsidP="00A249E3">
      <w:pPr>
        <w:tabs>
          <w:tab w:val="left" w:pos="3043"/>
          <w:tab w:val="center" w:pos="4513"/>
        </w:tabs>
        <w:spacing w:after="0"/>
        <w:rPr>
          <w:rFonts w:ascii="Arial" w:hAnsi="Arial" w:cs="Arial"/>
          <w:b/>
          <w:sz w:val="24"/>
          <w:szCs w:val="24"/>
        </w:rPr>
      </w:pPr>
      <w:r w:rsidRPr="007E0E4B">
        <w:rPr>
          <w:rFonts w:ascii="Arial" w:hAnsi="Arial" w:cs="Arial"/>
          <w:b/>
          <w:sz w:val="24"/>
          <w:szCs w:val="24"/>
        </w:rPr>
        <w:tab/>
      </w:r>
    </w:p>
    <w:p w14:paraId="3DB5AEF7" w14:textId="77777777" w:rsidR="00CE6E27" w:rsidRDefault="00CE6E27" w:rsidP="00A249E3">
      <w:pPr>
        <w:spacing w:after="0"/>
        <w:jc w:val="center"/>
        <w:rPr>
          <w:rFonts w:ascii="Arial" w:hAnsi="Arial" w:cs="Arial"/>
          <w:b/>
          <w:sz w:val="24"/>
          <w:szCs w:val="24"/>
        </w:rPr>
      </w:pPr>
    </w:p>
    <w:p w14:paraId="7E06210E" w14:textId="77777777" w:rsidR="00CE6E27" w:rsidRDefault="00CE6E27" w:rsidP="00A249E3">
      <w:pPr>
        <w:spacing w:after="0"/>
        <w:jc w:val="center"/>
        <w:rPr>
          <w:rFonts w:ascii="Arial" w:hAnsi="Arial" w:cs="Arial"/>
          <w:b/>
          <w:sz w:val="24"/>
          <w:szCs w:val="24"/>
        </w:rPr>
      </w:pPr>
    </w:p>
    <w:p w14:paraId="4C2F026F" w14:textId="77777777" w:rsidR="00CE6E27" w:rsidRDefault="00CE6E27" w:rsidP="00A249E3">
      <w:pPr>
        <w:spacing w:after="0"/>
        <w:jc w:val="center"/>
        <w:rPr>
          <w:rFonts w:ascii="Arial" w:hAnsi="Arial" w:cs="Arial"/>
          <w:b/>
          <w:sz w:val="24"/>
          <w:szCs w:val="24"/>
        </w:rPr>
      </w:pPr>
    </w:p>
    <w:p w14:paraId="75F1083F" w14:textId="16F84B1E" w:rsidR="00D17F62" w:rsidRPr="00B35AB0" w:rsidRDefault="0091039B" w:rsidP="00A249E3">
      <w:pPr>
        <w:spacing w:after="0"/>
        <w:jc w:val="center"/>
        <w:rPr>
          <w:rFonts w:ascii="Arial" w:hAnsi="Arial" w:cs="Arial"/>
          <w:b/>
          <w:sz w:val="36"/>
          <w:szCs w:val="36"/>
        </w:rPr>
      </w:pPr>
      <w:r w:rsidRPr="00B35AB0">
        <w:rPr>
          <w:rFonts w:ascii="Arial" w:hAnsi="Arial" w:cs="Arial"/>
          <w:b/>
          <w:sz w:val="36"/>
          <w:szCs w:val="36"/>
        </w:rPr>
        <w:t xml:space="preserve">Rapid Response Care at Home </w:t>
      </w:r>
      <w:r w:rsidR="004A0150" w:rsidRPr="00B35AB0">
        <w:rPr>
          <w:rFonts w:ascii="Arial" w:hAnsi="Arial" w:cs="Arial"/>
          <w:b/>
          <w:sz w:val="36"/>
          <w:szCs w:val="36"/>
        </w:rPr>
        <w:t>(</w:t>
      </w:r>
      <w:r w:rsidRPr="00B35AB0">
        <w:rPr>
          <w:rFonts w:ascii="Arial" w:hAnsi="Arial" w:cs="Arial"/>
          <w:b/>
          <w:sz w:val="36"/>
          <w:szCs w:val="36"/>
        </w:rPr>
        <w:t>Winter 2019</w:t>
      </w:r>
      <w:r w:rsidR="007C497D" w:rsidRPr="00B35AB0">
        <w:rPr>
          <w:rFonts w:ascii="Arial" w:hAnsi="Arial" w:cs="Arial"/>
          <w:b/>
          <w:sz w:val="36"/>
          <w:szCs w:val="36"/>
        </w:rPr>
        <w:t>/2020</w:t>
      </w:r>
      <w:r w:rsidR="004A0150" w:rsidRPr="00B35AB0">
        <w:rPr>
          <w:rFonts w:ascii="Arial" w:hAnsi="Arial" w:cs="Arial"/>
          <w:b/>
          <w:sz w:val="36"/>
          <w:szCs w:val="36"/>
        </w:rPr>
        <w:t>)</w:t>
      </w:r>
    </w:p>
    <w:p w14:paraId="59BF873D" w14:textId="77777777" w:rsidR="003D7407" w:rsidRDefault="003D7407" w:rsidP="00A249E3">
      <w:pPr>
        <w:spacing w:after="0"/>
        <w:jc w:val="center"/>
        <w:rPr>
          <w:rFonts w:ascii="Arial" w:hAnsi="Arial" w:cs="Arial"/>
          <w:b/>
          <w:sz w:val="24"/>
          <w:szCs w:val="24"/>
        </w:rPr>
      </w:pPr>
    </w:p>
    <w:p w14:paraId="761B52DC" w14:textId="66189FBC" w:rsidR="00A602C6" w:rsidRPr="006E7BFA" w:rsidRDefault="006C1247" w:rsidP="007C497D">
      <w:pPr>
        <w:spacing w:after="0"/>
        <w:jc w:val="center"/>
        <w:rPr>
          <w:rFonts w:ascii="Arial" w:hAnsi="Arial" w:cs="Arial"/>
          <w:b/>
          <w:sz w:val="24"/>
          <w:szCs w:val="24"/>
        </w:rPr>
      </w:pPr>
      <w:r>
        <w:rPr>
          <w:rFonts w:ascii="Arial" w:hAnsi="Arial" w:cs="Arial"/>
          <w:b/>
          <w:sz w:val="24"/>
          <w:szCs w:val="24"/>
        </w:rPr>
        <w:t>1</w:t>
      </w:r>
      <w:r w:rsidRPr="006C1247">
        <w:rPr>
          <w:rFonts w:ascii="Arial" w:hAnsi="Arial" w:cs="Arial"/>
          <w:b/>
          <w:sz w:val="24"/>
          <w:szCs w:val="24"/>
          <w:vertAlign w:val="superscript"/>
        </w:rPr>
        <w:t>st</w:t>
      </w:r>
      <w:r>
        <w:rPr>
          <w:rFonts w:ascii="Arial" w:hAnsi="Arial" w:cs="Arial"/>
          <w:b/>
          <w:sz w:val="24"/>
          <w:szCs w:val="24"/>
        </w:rPr>
        <w:t xml:space="preserve"> October 2019 – 31</w:t>
      </w:r>
      <w:r w:rsidRPr="006C1247">
        <w:rPr>
          <w:rFonts w:ascii="Arial" w:hAnsi="Arial" w:cs="Arial"/>
          <w:b/>
          <w:sz w:val="24"/>
          <w:szCs w:val="24"/>
          <w:vertAlign w:val="superscript"/>
        </w:rPr>
        <w:t>st</w:t>
      </w:r>
      <w:r>
        <w:rPr>
          <w:rFonts w:ascii="Arial" w:hAnsi="Arial" w:cs="Arial"/>
          <w:b/>
          <w:sz w:val="24"/>
          <w:szCs w:val="24"/>
        </w:rPr>
        <w:t xml:space="preserve"> March 2020</w:t>
      </w:r>
      <w:r w:rsidR="007C497D">
        <w:rPr>
          <w:rFonts w:ascii="Arial" w:hAnsi="Arial" w:cs="Arial"/>
          <w:b/>
          <w:sz w:val="24"/>
          <w:szCs w:val="24"/>
        </w:rPr>
        <w:t xml:space="preserve"> with an option to extend for </w:t>
      </w:r>
      <w:r w:rsidR="001644BD">
        <w:rPr>
          <w:rFonts w:ascii="Arial" w:hAnsi="Arial" w:cs="Arial"/>
          <w:b/>
          <w:sz w:val="24"/>
          <w:szCs w:val="24"/>
        </w:rPr>
        <w:t>2</w:t>
      </w:r>
      <w:r w:rsidR="007C497D">
        <w:rPr>
          <w:rFonts w:ascii="Arial" w:hAnsi="Arial" w:cs="Arial"/>
          <w:b/>
          <w:sz w:val="24"/>
          <w:szCs w:val="24"/>
        </w:rPr>
        <w:t xml:space="preserve"> months + </w:t>
      </w:r>
      <w:r w:rsidR="001644BD">
        <w:rPr>
          <w:rFonts w:ascii="Arial" w:hAnsi="Arial" w:cs="Arial"/>
          <w:b/>
          <w:sz w:val="24"/>
          <w:szCs w:val="24"/>
        </w:rPr>
        <w:t>2</w:t>
      </w:r>
      <w:r w:rsidR="007C497D">
        <w:rPr>
          <w:rFonts w:ascii="Arial" w:hAnsi="Arial" w:cs="Arial"/>
          <w:b/>
          <w:sz w:val="24"/>
          <w:szCs w:val="24"/>
        </w:rPr>
        <w:t xml:space="preserve"> months</w:t>
      </w:r>
    </w:p>
    <w:p w14:paraId="23B420F1" w14:textId="46EBF7C8" w:rsidR="003D7407" w:rsidRDefault="003D7407" w:rsidP="00830CA5">
      <w:pPr>
        <w:spacing w:after="0"/>
        <w:jc w:val="center"/>
        <w:rPr>
          <w:rFonts w:ascii="Arial" w:hAnsi="Arial" w:cs="Arial"/>
          <w:b/>
          <w:sz w:val="24"/>
          <w:szCs w:val="24"/>
        </w:rPr>
      </w:pPr>
    </w:p>
    <w:p w14:paraId="2AFB00F3" w14:textId="77777777" w:rsidR="0091039B" w:rsidRDefault="0091039B" w:rsidP="00A249E3">
      <w:pPr>
        <w:spacing w:after="0"/>
        <w:jc w:val="center"/>
        <w:rPr>
          <w:rFonts w:ascii="Arial" w:hAnsi="Arial" w:cs="Arial"/>
          <w:b/>
          <w:sz w:val="24"/>
          <w:szCs w:val="24"/>
        </w:rPr>
      </w:pPr>
    </w:p>
    <w:p w14:paraId="7A603D38" w14:textId="653E9363" w:rsidR="0091039B" w:rsidRPr="007E0E4B" w:rsidRDefault="0091039B" w:rsidP="00FE55C5">
      <w:pPr>
        <w:spacing w:after="0"/>
        <w:jc w:val="both"/>
        <w:rPr>
          <w:rFonts w:ascii="Arial" w:hAnsi="Arial" w:cs="Arial"/>
          <w:b/>
          <w:sz w:val="24"/>
          <w:szCs w:val="24"/>
        </w:rPr>
      </w:pPr>
      <w:r>
        <w:rPr>
          <w:rFonts w:ascii="Arial" w:hAnsi="Arial" w:cs="Arial"/>
          <w:b/>
          <w:sz w:val="24"/>
          <w:szCs w:val="24"/>
        </w:rPr>
        <w:t xml:space="preserve">Service Specification for Rapid Response Care at Home Service to alleviate winter pressures, supporting the discharge of patients who are medically fit </w:t>
      </w:r>
      <w:r w:rsidR="003D7407">
        <w:rPr>
          <w:rFonts w:ascii="Arial" w:hAnsi="Arial" w:cs="Arial"/>
          <w:b/>
          <w:sz w:val="24"/>
          <w:szCs w:val="24"/>
        </w:rPr>
        <w:t>from hospital to home</w:t>
      </w:r>
      <w:r w:rsidR="00603FB8">
        <w:rPr>
          <w:rFonts w:ascii="Arial" w:hAnsi="Arial" w:cs="Arial"/>
          <w:b/>
          <w:sz w:val="24"/>
          <w:szCs w:val="24"/>
        </w:rPr>
        <w:t xml:space="preserve">.  </w:t>
      </w:r>
      <w:r w:rsidR="00603FB8" w:rsidRPr="00C41146">
        <w:rPr>
          <w:rFonts w:ascii="Arial" w:hAnsi="Arial" w:cs="Arial"/>
          <w:b/>
          <w:sz w:val="24"/>
          <w:szCs w:val="24"/>
        </w:rPr>
        <w:t>Rapid Response will also prevent the admission into hospi</w:t>
      </w:r>
      <w:r w:rsidR="00913144" w:rsidRPr="00C41146">
        <w:rPr>
          <w:rFonts w:ascii="Arial" w:hAnsi="Arial" w:cs="Arial"/>
          <w:b/>
          <w:sz w:val="24"/>
          <w:szCs w:val="24"/>
        </w:rPr>
        <w:t>tal of service users</w:t>
      </w:r>
      <w:r w:rsidR="00533B30">
        <w:rPr>
          <w:rFonts w:ascii="Arial" w:hAnsi="Arial" w:cs="Arial"/>
          <w:b/>
          <w:sz w:val="24"/>
          <w:szCs w:val="24"/>
        </w:rPr>
        <w:t xml:space="preserve"> via a multi disciplinary </w:t>
      </w:r>
      <w:r w:rsidR="004B79F7">
        <w:rPr>
          <w:rFonts w:ascii="Arial" w:hAnsi="Arial" w:cs="Arial"/>
          <w:b/>
          <w:sz w:val="24"/>
          <w:szCs w:val="24"/>
        </w:rPr>
        <w:t xml:space="preserve">holistic </w:t>
      </w:r>
      <w:r w:rsidR="00533B30">
        <w:rPr>
          <w:rFonts w:ascii="Arial" w:hAnsi="Arial" w:cs="Arial"/>
          <w:b/>
          <w:sz w:val="24"/>
          <w:szCs w:val="24"/>
        </w:rPr>
        <w:t>service in addition to</w:t>
      </w:r>
      <w:r w:rsidR="000054D4">
        <w:rPr>
          <w:rFonts w:ascii="Arial" w:hAnsi="Arial" w:cs="Arial"/>
          <w:b/>
          <w:sz w:val="24"/>
          <w:szCs w:val="24"/>
        </w:rPr>
        <w:t xml:space="preserve"> support</w:t>
      </w:r>
      <w:r w:rsidR="00533B30">
        <w:rPr>
          <w:rFonts w:ascii="Arial" w:hAnsi="Arial" w:cs="Arial"/>
          <w:b/>
          <w:sz w:val="24"/>
          <w:szCs w:val="24"/>
        </w:rPr>
        <w:t>ing</w:t>
      </w:r>
      <w:r w:rsidR="00A602C6">
        <w:rPr>
          <w:rFonts w:ascii="Arial" w:hAnsi="Arial" w:cs="Arial"/>
          <w:b/>
          <w:sz w:val="24"/>
          <w:szCs w:val="24"/>
        </w:rPr>
        <w:t xml:space="preserve"> service users coming through community based provision</w:t>
      </w:r>
      <w:r w:rsidR="00603FB8" w:rsidRPr="00C41146">
        <w:rPr>
          <w:rFonts w:ascii="Arial" w:hAnsi="Arial" w:cs="Arial"/>
          <w:b/>
          <w:sz w:val="24"/>
          <w:szCs w:val="24"/>
        </w:rPr>
        <w:t>.</w:t>
      </w:r>
    </w:p>
    <w:p w14:paraId="3AD65857" w14:textId="77777777" w:rsidR="00AB0F77" w:rsidRPr="007E0E4B" w:rsidRDefault="00AB0F77" w:rsidP="00A249E3">
      <w:pPr>
        <w:spacing w:after="0"/>
        <w:rPr>
          <w:rFonts w:ascii="Arial" w:hAnsi="Arial" w:cs="Arial"/>
          <w:b/>
          <w:sz w:val="24"/>
          <w:szCs w:val="24"/>
        </w:rPr>
      </w:pPr>
    </w:p>
    <w:p w14:paraId="4C07DA65" w14:textId="77777777" w:rsidR="00AB0F77" w:rsidRPr="007E0E4B" w:rsidRDefault="00AB0F77" w:rsidP="00A249E3">
      <w:pPr>
        <w:spacing w:after="0"/>
        <w:rPr>
          <w:rFonts w:ascii="Arial" w:hAnsi="Arial" w:cs="Arial"/>
          <w:b/>
          <w:sz w:val="24"/>
          <w:szCs w:val="24"/>
        </w:rPr>
      </w:pPr>
    </w:p>
    <w:p w14:paraId="645237E5" w14:textId="77777777" w:rsidR="00AB0F77" w:rsidRPr="007E0E4B" w:rsidRDefault="00AB0F77" w:rsidP="00A249E3">
      <w:pPr>
        <w:spacing w:after="0"/>
        <w:rPr>
          <w:rFonts w:ascii="Arial" w:hAnsi="Arial" w:cs="Arial"/>
          <w:b/>
          <w:sz w:val="24"/>
          <w:szCs w:val="24"/>
        </w:rPr>
      </w:pPr>
    </w:p>
    <w:p w14:paraId="695E2E0C" w14:textId="77777777" w:rsidR="00952FC8" w:rsidRPr="007E0E4B" w:rsidRDefault="00952FC8" w:rsidP="00952FC8">
      <w:pPr>
        <w:spacing w:after="0"/>
        <w:jc w:val="center"/>
        <w:rPr>
          <w:rFonts w:ascii="Arial" w:hAnsi="Arial" w:cs="Arial"/>
          <w:b/>
          <w:color w:val="FF0000"/>
          <w:sz w:val="24"/>
          <w:szCs w:val="24"/>
        </w:rPr>
      </w:pPr>
    </w:p>
    <w:p w14:paraId="05EDEA34" w14:textId="77777777" w:rsidR="006C4802" w:rsidRDefault="006C4802" w:rsidP="00952FC8">
      <w:pPr>
        <w:spacing w:after="0"/>
        <w:jc w:val="center"/>
        <w:rPr>
          <w:rFonts w:ascii="Arial" w:hAnsi="Arial" w:cs="Arial"/>
          <w:b/>
          <w:color w:val="FF0000"/>
          <w:sz w:val="24"/>
          <w:szCs w:val="24"/>
        </w:rPr>
      </w:pPr>
    </w:p>
    <w:p w14:paraId="133E889D" w14:textId="77777777" w:rsidR="006C4802" w:rsidRDefault="006C4802" w:rsidP="00952FC8">
      <w:pPr>
        <w:spacing w:after="0"/>
        <w:jc w:val="center"/>
        <w:rPr>
          <w:rFonts w:ascii="Arial" w:hAnsi="Arial" w:cs="Arial"/>
          <w:b/>
          <w:color w:val="FF0000"/>
          <w:sz w:val="24"/>
          <w:szCs w:val="24"/>
        </w:rPr>
      </w:pPr>
    </w:p>
    <w:p w14:paraId="7E8F31FC" w14:textId="77777777" w:rsidR="00AB0F77" w:rsidRPr="007E0E4B" w:rsidRDefault="00AB0F77" w:rsidP="00A249E3">
      <w:pPr>
        <w:spacing w:after="0"/>
        <w:rPr>
          <w:rFonts w:ascii="Arial" w:hAnsi="Arial" w:cs="Arial"/>
          <w:b/>
          <w:sz w:val="24"/>
          <w:szCs w:val="24"/>
        </w:rPr>
      </w:pPr>
    </w:p>
    <w:p w14:paraId="567D8D9A" w14:textId="77777777" w:rsidR="00AB0F77" w:rsidRPr="007E0E4B" w:rsidRDefault="00AB0F77" w:rsidP="00A249E3">
      <w:pPr>
        <w:spacing w:after="0"/>
        <w:rPr>
          <w:rFonts w:ascii="Arial" w:hAnsi="Arial" w:cs="Arial"/>
          <w:b/>
          <w:sz w:val="24"/>
          <w:szCs w:val="24"/>
        </w:rPr>
      </w:pPr>
    </w:p>
    <w:p w14:paraId="29AE2CEE" w14:textId="77777777" w:rsidR="00AB0F77" w:rsidRPr="007E0E4B" w:rsidRDefault="00AB0F77" w:rsidP="00A249E3">
      <w:pPr>
        <w:spacing w:after="0"/>
        <w:rPr>
          <w:rFonts w:ascii="Arial" w:hAnsi="Arial" w:cs="Arial"/>
          <w:b/>
          <w:sz w:val="24"/>
          <w:szCs w:val="24"/>
        </w:rPr>
      </w:pPr>
    </w:p>
    <w:p w14:paraId="19FE7417" w14:textId="77777777" w:rsidR="00AB0F77" w:rsidRPr="007E0E4B" w:rsidRDefault="00AB0F77" w:rsidP="00A249E3">
      <w:pPr>
        <w:spacing w:after="0"/>
        <w:rPr>
          <w:rFonts w:ascii="Arial" w:hAnsi="Arial" w:cs="Arial"/>
          <w:b/>
          <w:sz w:val="24"/>
          <w:szCs w:val="24"/>
        </w:rPr>
      </w:pPr>
    </w:p>
    <w:p w14:paraId="51B850B9" w14:textId="77777777" w:rsidR="00AB0F77" w:rsidRPr="007E0E4B" w:rsidRDefault="00AB0F77" w:rsidP="00A249E3">
      <w:pPr>
        <w:spacing w:after="0"/>
        <w:rPr>
          <w:rFonts w:ascii="Arial" w:hAnsi="Arial" w:cs="Arial"/>
          <w:b/>
          <w:sz w:val="24"/>
          <w:szCs w:val="24"/>
        </w:rPr>
      </w:pPr>
    </w:p>
    <w:p w14:paraId="26FDB628" w14:textId="77777777" w:rsidR="00AB0F77" w:rsidRPr="007E0E4B" w:rsidRDefault="00AB0F77" w:rsidP="00A249E3">
      <w:pPr>
        <w:spacing w:after="0"/>
        <w:rPr>
          <w:rFonts w:ascii="Arial" w:hAnsi="Arial" w:cs="Arial"/>
          <w:b/>
          <w:sz w:val="24"/>
          <w:szCs w:val="24"/>
        </w:rPr>
      </w:pPr>
    </w:p>
    <w:p w14:paraId="6E41D40D" w14:textId="77777777" w:rsidR="00AB0F77" w:rsidRPr="007E0E4B" w:rsidRDefault="00AB0F77" w:rsidP="00A249E3">
      <w:pPr>
        <w:spacing w:after="0"/>
        <w:rPr>
          <w:rFonts w:ascii="Arial" w:hAnsi="Arial" w:cs="Arial"/>
          <w:b/>
          <w:sz w:val="24"/>
          <w:szCs w:val="24"/>
        </w:rPr>
      </w:pPr>
    </w:p>
    <w:p w14:paraId="6E70E76A" w14:textId="77777777" w:rsidR="00AB0F77" w:rsidRPr="007E0E4B" w:rsidRDefault="00AB0F77" w:rsidP="00A249E3">
      <w:pPr>
        <w:spacing w:after="0"/>
        <w:rPr>
          <w:rFonts w:ascii="Arial" w:hAnsi="Arial" w:cs="Arial"/>
          <w:b/>
          <w:sz w:val="24"/>
          <w:szCs w:val="24"/>
        </w:rPr>
      </w:pPr>
    </w:p>
    <w:p w14:paraId="7C6AAE89" w14:textId="77777777" w:rsidR="00AB0F77" w:rsidRPr="007E0E4B" w:rsidRDefault="00AB0F77" w:rsidP="00A249E3">
      <w:pPr>
        <w:spacing w:after="0"/>
        <w:rPr>
          <w:rFonts w:ascii="Arial" w:hAnsi="Arial" w:cs="Arial"/>
          <w:b/>
          <w:sz w:val="24"/>
          <w:szCs w:val="24"/>
        </w:rPr>
      </w:pPr>
    </w:p>
    <w:p w14:paraId="23B6C6AA" w14:textId="6D98A832" w:rsidR="009663DB" w:rsidRDefault="009663DB">
      <w:pPr>
        <w:rPr>
          <w:rFonts w:ascii="Arial" w:hAnsi="Arial" w:cs="Arial"/>
          <w:b/>
          <w:sz w:val="24"/>
          <w:szCs w:val="24"/>
        </w:rPr>
      </w:pPr>
      <w:r>
        <w:rPr>
          <w:rFonts w:ascii="Arial" w:hAnsi="Arial" w:cs="Arial"/>
          <w:b/>
          <w:sz w:val="24"/>
          <w:szCs w:val="24"/>
        </w:rPr>
        <w:br w:type="page"/>
      </w:r>
    </w:p>
    <w:p w14:paraId="4E41D90A" w14:textId="77777777" w:rsidR="00364DD9" w:rsidRPr="007E0E4B" w:rsidRDefault="00364DD9" w:rsidP="00A249E3">
      <w:pPr>
        <w:spacing w:after="0"/>
        <w:rPr>
          <w:rFonts w:ascii="Arial" w:hAnsi="Arial" w:cs="Arial"/>
          <w:b/>
          <w:sz w:val="24"/>
          <w:szCs w:val="24"/>
        </w:rPr>
      </w:pPr>
      <w:r w:rsidRPr="007E0E4B">
        <w:rPr>
          <w:rFonts w:ascii="Arial" w:hAnsi="Arial" w:cs="Arial"/>
          <w:b/>
          <w:sz w:val="24"/>
          <w:szCs w:val="24"/>
        </w:rPr>
        <w:lastRenderedPageBreak/>
        <w:t>CONTENTS</w:t>
      </w:r>
    </w:p>
    <w:tbl>
      <w:tblPr>
        <w:tblStyle w:val="TableGrid1"/>
        <w:tblW w:w="0" w:type="auto"/>
        <w:tblLook w:val="04A0" w:firstRow="1" w:lastRow="0" w:firstColumn="1" w:lastColumn="0" w:noHBand="0" w:noVBand="1"/>
      </w:tblPr>
      <w:tblGrid>
        <w:gridCol w:w="1240"/>
        <w:gridCol w:w="6879"/>
        <w:gridCol w:w="1123"/>
      </w:tblGrid>
      <w:tr w:rsidR="00D875BD" w:rsidRPr="007E0E4B" w14:paraId="30D5EB82" w14:textId="77777777" w:rsidTr="006C4802">
        <w:tc>
          <w:tcPr>
            <w:tcW w:w="1240" w:type="dxa"/>
            <w:shd w:val="clear" w:color="auto" w:fill="C2D69B" w:themeFill="accent3" w:themeFillTint="99"/>
          </w:tcPr>
          <w:p w14:paraId="18A5A458" w14:textId="77777777" w:rsidR="00D875BD" w:rsidRPr="007E0E4B" w:rsidRDefault="00D875BD" w:rsidP="00D875BD">
            <w:pPr>
              <w:rPr>
                <w:rFonts w:ascii="Arial" w:hAnsi="Arial" w:cs="Arial"/>
                <w:b/>
                <w:sz w:val="24"/>
                <w:szCs w:val="24"/>
              </w:rPr>
            </w:pPr>
            <w:r w:rsidRPr="007E0E4B">
              <w:rPr>
                <w:rFonts w:ascii="Arial" w:hAnsi="Arial" w:cs="Arial"/>
                <w:b/>
                <w:sz w:val="24"/>
                <w:szCs w:val="24"/>
              </w:rPr>
              <w:t>Section Number</w:t>
            </w:r>
          </w:p>
        </w:tc>
        <w:tc>
          <w:tcPr>
            <w:tcW w:w="6879" w:type="dxa"/>
            <w:shd w:val="clear" w:color="auto" w:fill="C2D69B" w:themeFill="accent3" w:themeFillTint="99"/>
          </w:tcPr>
          <w:p w14:paraId="259E9425" w14:textId="77777777" w:rsidR="00D875BD" w:rsidRPr="007E0E4B" w:rsidRDefault="00D875BD" w:rsidP="00D875BD">
            <w:pPr>
              <w:rPr>
                <w:rFonts w:ascii="Arial" w:hAnsi="Arial" w:cs="Arial"/>
                <w:b/>
                <w:sz w:val="24"/>
                <w:szCs w:val="24"/>
              </w:rPr>
            </w:pPr>
            <w:r w:rsidRPr="007E0E4B">
              <w:rPr>
                <w:rFonts w:ascii="Arial" w:hAnsi="Arial" w:cs="Arial"/>
                <w:b/>
                <w:sz w:val="24"/>
                <w:szCs w:val="24"/>
              </w:rPr>
              <w:t>Section Title</w:t>
            </w:r>
          </w:p>
        </w:tc>
        <w:tc>
          <w:tcPr>
            <w:tcW w:w="1123" w:type="dxa"/>
            <w:shd w:val="clear" w:color="auto" w:fill="C2D69B" w:themeFill="accent3" w:themeFillTint="99"/>
          </w:tcPr>
          <w:p w14:paraId="4FA6108E" w14:textId="77777777" w:rsidR="00D875BD" w:rsidRPr="007E0E4B" w:rsidRDefault="00D875BD" w:rsidP="00D875BD">
            <w:pPr>
              <w:rPr>
                <w:rFonts w:ascii="Arial" w:hAnsi="Arial" w:cs="Arial"/>
                <w:b/>
                <w:sz w:val="24"/>
                <w:szCs w:val="24"/>
              </w:rPr>
            </w:pPr>
            <w:r w:rsidRPr="007E0E4B">
              <w:rPr>
                <w:rFonts w:ascii="Arial" w:hAnsi="Arial" w:cs="Arial"/>
                <w:b/>
                <w:sz w:val="24"/>
                <w:szCs w:val="24"/>
              </w:rPr>
              <w:t>Page Number</w:t>
            </w:r>
          </w:p>
        </w:tc>
      </w:tr>
      <w:tr w:rsidR="00D875BD" w:rsidRPr="007E0E4B" w14:paraId="239ECD8A" w14:textId="77777777" w:rsidTr="006C4802">
        <w:tc>
          <w:tcPr>
            <w:tcW w:w="1240" w:type="dxa"/>
          </w:tcPr>
          <w:p w14:paraId="19B89E7D" w14:textId="77777777" w:rsidR="00D875BD" w:rsidRPr="007E0E4B" w:rsidRDefault="00D875BD" w:rsidP="00D875BD">
            <w:pPr>
              <w:rPr>
                <w:rFonts w:ascii="Arial" w:hAnsi="Arial" w:cs="Arial"/>
                <w:b/>
                <w:sz w:val="24"/>
                <w:szCs w:val="24"/>
              </w:rPr>
            </w:pPr>
          </w:p>
        </w:tc>
        <w:tc>
          <w:tcPr>
            <w:tcW w:w="6879" w:type="dxa"/>
          </w:tcPr>
          <w:p w14:paraId="5AA4E718" w14:textId="77777777" w:rsidR="00D875BD" w:rsidRPr="007E0E4B" w:rsidRDefault="00D875BD" w:rsidP="00D875BD">
            <w:pPr>
              <w:rPr>
                <w:rFonts w:ascii="Arial" w:hAnsi="Arial" w:cs="Arial"/>
                <w:b/>
                <w:sz w:val="24"/>
                <w:szCs w:val="24"/>
              </w:rPr>
            </w:pPr>
            <w:r w:rsidRPr="007E0E4B">
              <w:rPr>
                <w:rFonts w:ascii="Arial" w:hAnsi="Arial" w:cs="Arial"/>
                <w:b/>
                <w:sz w:val="24"/>
                <w:szCs w:val="24"/>
              </w:rPr>
              <w:t xml:space="preserve">Definitions and Abbreviations </w:t>
            </w:r>
          </w:p>
        </w:tc>
        <w:tc>
          <w:tcPr>
            <w:tcW w:w="1123" w:type="dxa"/>
          </w:tcPr>
          <w:p w14:paraId="03425AB7" w14:textId="1356A199" w:rsidR="00D875BD" w:rsidRPr="007E0E4B" w:rsidRDefault="00107C6D" w:rsidP="00107C6D">
            <w:pPr>
              <w:jc w:val="center"/>
              <w:rPr>
                <w:rFonts w:ascii="Arial" w:hAnsi="Arial" w:cs="Arial"/>
                <w:sz w:val="24"/>
                <w:szCs w:val="24"/>
              </w:rPr>
            </w:pPr>
            <w:r>
              <w:rPr>
                <w:rFonts w:ascii="Arial" w:hAnsi="Arial" w:cs="Arial"/>
                <w:sz w:val="24"/>
                <w:szCs w:val="24"/>
              </w:rPr>
              <w:t>4</w:t>
            </w:r>
          </w:p>
        </w:tc>
      </w:tr>
      <w:tr w:rsidR="00D875BD" w:rsidRPr="007E0E4B" w14:paraId="16594E45" w14:textId="77777777" w:rsidTr="006C4802">
        <w:tc>
          <w:tcPr>
            <w:tcW w:w="1240" w:type="dxa"/>
          </w:tcPr>
          <w:p w14:paraId="1E3FDD50" w14:textId="77777777" w:rsidR="00D875BD" w:rsidRPr="007E0E4B" w:rsidRDefault="00D875BD" w:rsidP="00D875BD">
            <w:pPr>
              <w:rPr>
                <w:rFonts w:ascii="Arial" w:hAnsi="Arial" w:cs="Arial"/>
                <w:b/>
                <w:sz w:val="24"/>
                <w:szCs w:val="24"/>
              </w:rPr>
            </w:pPr>
            <w:r w:rsidRPr="007E0E4B">
              <w:rPr>
                <w:rFonts w:ascii="Arial" w:hAnsi="Arial" w:cs="Arial"/>
                <w:b/>
                <w:sz w:val="24"/>
                <w:szCs w:val="24"/>
              </w:rPr>
              <w:t>1.0</w:t>
            </w:r>
          </w:p>
          <w:p w14:paraId="1319F6B2" w14:textId="77777777" w:rsidR="00D875BD" w:rsidRPr="007E0E4B" w:rsidRDefault="00D875BD" w:rsidP="00D875BD">
            <w:pPr>
              <w:rPr>
                <w:rFonts w:ascii="Arial" w:hAnsi="Arial" w:cs="Arial"/>
                <w:sz w:val="24"/>
                <w:szCs w:val="24"/>
              </w:rPr>
            </w:pPr>
            <w:r w:rsidRPr="007E0E4B">
              <w:rPr>
                <w:rFonts w:ascii="Arial" w:hAnsi="Arial" w:cs="Arial"/>
                <w:b/>
                <w:sz w:val="24"/>
                <w:szCs w:val="24"/>
              </w:rPr>
              <w:t>1.1</w:t>
            </w:r>
          </w:p>
          <w:p w14:paraId="6619B9B8"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1.2 </w:t>
            </w:r>
          </w:p>
          <w:p w14:paraId="03F6A462" w14:textId="77777777" w:rsidR="00D875BD" w:rsidRPr="007E0E4B" w:rsidRDefault="00D875BD" w:rsidP="00D875BD">
            <w:pPr>
              <w:rPr>
                <w:rFonts w:ascii="Arial" w:hAnsi="Arial" w:cs="Arial"/>
                <w:sz w:val="24"/>
                <w:szCs w:val="24"/>
              </w:rPr>
            </w:pPr>
            <w:r w:rsidRPr="007E0E4B">
              <w:rPr>
                <w:rFonts w:ascii="Arial" w:hAnsi="Arial" w:cs="Arial"/>
                <w:sz w:val="24"/>
                <w:szCs w:val="24"/>
              </w:rPr>
              <w:t>1.3</w:t>
            </w:r>
          </w:p>
          <w:p w14:paraId="280D0398" w14:textId="77777777" w:rsidR="00D875BD" w:rsidRPr="007E0E4B" w:rsidRDefault="00D875BD" w:rsidP="00D875BD">
            <w:pPr>
              <w:rPr>
                <w:rFonts w:ascii="Arial" w:hAnsi="Arial" w:cs="Arial"/>
                <w:sz w:val="24"/>
                <w:szCs w:val="24"/>
              </w:rPr>
            </w:pPr>
            <w:r w:rsidRPr="007E0E4B">
              <w:rPr>
                <w:rFonts w:ascii="Arial" w:hAnsi="Arial" w:cs="Arial"/>
                <w:sz w:val="24"/>
                <w:szCs w:val="24"/>
              </w:rPr>
              <w:t>1.4</w:t>
            </w:r>
          </w:p>
          <w:p w14:paraId="164F9658" w14:textId="77777777" w:rsidR="00D875BD" w:rsidRPr="007E0E4B" w:rsidRDefault="00D875BD" w:rsidP="00D875BD">
            <w:pPr>
              <w:rPr>
                <w:rFonts w:ascii="Arial" w:hAnsi="Arial" w:cs="Arial"/>
                <w:sz w:val="24"/>
                <w:szCs w:val="24"/>
              </w:rPr>
            </w:pPr>
            <w:r w:rsidRPr="007E0E4B">
              <w:rPr>
                <w:rFonts w:ascii="Arial" w:hAnsi="Arial" w:cs="Arial"/>
                <w:sz w:val="24"/>
                <w:szCs w:val="24"/>
              </w:rPr>
              <w:t>1.5</w:t>
            </w:r>
          </w:p>
          <w:p w14:paraId="06476352" w14:textId="77777777" w:rsidR="00D875BD" w:rsidRPr="007E0E4B" w:rsidRDefault="00D875BD" w:rsidP="00D875BD">
            <w:pPr>
              <w:rPr>
                <w:rFonts w:ascii="Arial" w:hAnsi="Arial" w:cs="Arial"/>
                <w:sz w:val="24"/>
                <w:szCs w:val="24"/>
              </w:rPr>
            </w:pPr>
            <w:r w:rsidRPr="007E0E4B">
              <w:rPr>
                <w:rFonts w:ascii="Arial" w:hAnsi="Arial" w:cs="Arial"/>
                <w:sz w:val="24"/>
                <w:szCs w:val="24"/>
              </w:rPr>
              <w:t>1.6</w:t>
            </w:r>
          </w:p>
          <w:p w14:paraId="7BBA00D9" w14:textId="77777777" w:rsidR="00D875BD" w:rsidRPr="007E0E4B" w:rsidRDefault="00D875BD" w:rsidP="00D875BD">
            <w:pPr>
              <w:rPr>
                <w:rFonts w:ascii="Arial" w:hAnsi="Arial" w:cs="Arial"/>
                <w:sz w:val="24"/>
                <w:szCs w:val="24"/>
              </w:rPr>
            </w:pPr>
            <w:r w:rsidRPr="007E0E4B">
              <w:rPr>
                <w:rFonts w:ascii="Arial" w:hAnsi="Arial" w:cs="Arial"/>
                <w:sz w:val="24"/>
                <w:szCs w:val="24"/>
              </w:rPr>
              <w:t>1.7</w:t>
            </w:r>
          </w:p>
          <w:p w14:paraId="351D07E6" w14:textId="71E2EB23" w:rsidR="00D875BD" w:rsidRPr="007E0E4B" w:rsidRDefault="00660444" w:rsidP="00D875BD">
            <w:pPr>
              <w:rPr>
                <w:rFonts w:ascii="Arial" w:hAnsi="Arial" w:cs="Arial"/>
                <w:sz w:val="24"/>
                <w:szCs w:val="24"/>
              </w:rPr>
            </w:pPr>
            <w:r>
              <w:rPr>
                <w:rFonts w:ascii="Arial" w:hAnsi="Arial" w:cs="Arial"/>
                <w:sz w:val="24"/>
                <w:szCs w:val="24"/>
              </w:rPr>
              <w:t>1.8</w:t>
            </w:r>
          </w:p>
        </w:tc>
        <w:tc>
          <w:tcPr>
            <w:tcW w:w="6879" w:type="dxa"/>
          </w:tcPr>
          <w:p w14:paraId="35C4C2FE" w14:textId="77777777" w:rsidR="00D875BD" w:rsidRPr="007E0E4B" w:rsidRDefault="00D875BD" w:rsidP="00D875BD">
            <w:pPr>
              <w:rPr>
                <w:rFonts w:ascii="Arial" w:hAnsi="Arial" w:cs="Arial"/>
                <w:b/>
                <w:sz w:val="24"/>
                <w:szCs w:val="24"/>
              </w:rPr>
            </w:pPr>
            <w:r w:rsidRPr="007E0E4B">
              <w:rPr>
                <w:rFonts w:ascii="Arial" w:hAnsi="Arial" w:cs="Arial"/>
                <w:b/>
                <w:sz w:val="24"/>
                <w:szCs w:val="24"/>
              </w:rPr>
              <w:t>Introduction and Service Description</w:t>
            </w:r>
          </w:p>
          <w:p w14:paraId="58796C34" w14:textId="77777777" w:rsidR="00D875BD" w:rsidRDefault="00D875BD" w:rsidP="00D875BD">
            <w:pPr>
              <w:rPr>
                <w:rFonts w:ascii="Arial" w:hAnsi="Arial" w:cs="Arial"/>
                <w:sz w:val="24"/>
                <w:szCs w:val="24"/>
              </w:rPr>
            </w:pPr>
            <w:r w:rsidRPr="007E0E4B">
              <w:rPr>
                <w:rFonts w:ascii="Arial" w:hAnsi="Arial" w:cs="Arial"/>
                <w:sz w:val="24"/>
                <w:szCs w:val="24"/>
              </w:rPr>
              <w:t xml:space="preserve">Introduction/ The Service to be Commissioned </w:t>
            </w:r>
          </w:p>
          <w:p w14:paraId="6114F99B" w14:textId="7CB88AF1" w:rsidR="00950C80" w:rsidRPr="007E0E4B" w:rsidRDefault="00950C80" w:rsidP="00D875BD">
            <w:pPr>
              <w:rPr>
                <w:rFonts w:ascii="Arial" w:hAnsi="Arial" w:cs="Arial"/>
                <w:sz w:val="24"/>
                <w:szCs w:val="24"/>
              </w:rPr>
            </w:pPr>
            <w:r>
              <w:rPr>
                <w:rFonts w:ascii="Arial" w:hAnsi="Arial" w:cs="Arial"/>
                <w:sz w:val="24"/>
                <w:szCs w:val="24"/>
              </w:rPr>
              <w:t>Service Vision</w:t>
            </w:r>
          </w:p>
          <w:p w14:paraId="4538F03D" w14:textId="77777777" w:rsidR="00D875BD" w:rsidRPr="007E0E4B" w:rsidRDefault="00D875BD" w:rsidP="00D875BD">
            <w:pPr>
              <w:rPr>
                <w:rFonts w:ascii="Arial" w:hAnsi="Arial" w:cs="Arial"/>
                <w:sz w:val="24"/>
                <w:szCs w:val="24"/>
              </w:rPr>
            </w:pPr>
            <w:r w:rsidRPr="007E0E4B">
              <w:rPr>
                <w:rFonts w:ascii="Arial" w:hAnsi="Arial" w:cs="Arial"/>
                <w:sz w:val="24"/>
                <w:szCs w:val="24"/>
              </w:rPr>
              <w:t>Overall aims and purpose of the service</w:t>
            </w:r>
          </w:p>
          <w:p w14:paraId="34653CD6" w14:textId="77777777" w:rsidR="00D875BD" w:rsidRPr="007E0E4B" w:rsidRDefault="00D875BD" w:rsidP="00D875BD">
            <w:pPr>
              <w:rPr>
                <w:rFonts w:ascii="Arial" w:hAnsi="Arial" w:cs="Arial"/>
                <w:sz w:val="24"/>
                <w:szCs w:val="24"/>
              </w:rPr>
            </w:pPr>
            <w:r w:rsidRPr="007E0E4B">
              <w:rPr>
                <w:rFonts w:ascii="Arial" w:hAnsi="Arial" w:cs="Arial"/>
                <w:sz w:val="24"/>
                <w:szCs w:val="24"/>
              </w:rPr>
              <w:t>The commissioners</w:t>
            </w:r>
          </w:p>
          <w:p w14:paraId="2ADBAE11" w14:textId="77777777" w:rsidR="00D875BD" w:rsidRPr="007E0E4B" w:rsidRDefault="00D875BD" w:rsidP="00D875BD">
            <w:pPr>
              <w:rPr>
                <w:rFonts w:ascii="Arial" w:hAnsi="Arial" w:cs="Arial"/>
                <w:sz w:val="24"/>
                <w:szCs w:val="24"/>
              </w:rPr>
            </w:pPr>
            <w:r w:rsidRPr="007E0E4B">
              <w:rPr>
                <w:rFonts w:ascii="Arial" w:hAnsi="Arial" w:cs="Arial"/>
                <w:sz w:val="24"/>
                <w:szCs w:val="24"/>
              </w:rPr>
              <w:t>National and Local Policy</w:t>
            </w:r>
          </w:p>
          <w:p w14:paraId="48B1913A" w14:textId="77777777" w:rsidR="00D875BD" w:rsidRPr="007E0E4B" w:rsidRDefault="00D875BD" w:rsidP="00D875BD">
            <w:pPr>
              <w:rPr>
                <w:rFonts w:ascii="Arial" w:hAnsi="Arial" w:cs="Arial"/>
                <w:sz w:val="24"/>
                <w:szCs w:val="24"/>
              </w:rPr>
            </w:pPr>
            <w:r w:rsidRPr="007E0E4B">
              <w:rPr>
                <w:rFonts w:ascii="Arial" w:hAnsi="Arial" w:cs="Arial"/>
                <w:sz w:val="24"/>
                <w:szCs w:val="24"/>
              </w:rPr>
              <w:t>Statutory requirements</w:t>
            </w:r>
          </w:p>
          <w:p w14:paraId="5F1D29BF" w14:textId="77777777" w:rsidR="00D875BD" w:rsidRPr="007E0E4B" w:rsidRDefault="00D875BD" w:rsidP="00D875BD">
            <w:pPr>
              <w:rPr>
                <w:rFonts w:ascii="Arial" w:hAnsi="Arial" w:cs="Arial"/>
                <w:sz w:val="24"/>
                <w:szCs w:val="24"/>
              </w:rPr>
            </w:pPr>
            <w:r w:rsidRPr="007E0E4B">
              <w:rPr>
                <w:rFonts w:ascii="Arial" w:hAnsi="Arial" w:cs="Arial"/>
                <w:sz w:val="24"/>
                <w:szCs w:val="24"/>
              </w:rPr>
              <w:t>Service demand/ Evidence base</w:t>
            </w:r>
          </w:p>
          <w:p w14:paraId="3C13C43F" w14:textId="77777777" w:rsidR="00D875BD" w:rsidRDefault="00D875BD" w:rsidP="00D875BD">
            <w:pPr>
              <w:rPr>
                <w:rFonts w:ascii="Arial" w:hAnsi="Arial" w:cs="Arial"/>
                <w:sz w:val="24"/>
                <w:szCs w:val="24"/>
              </w:rPr>
            </w:pPr>
            <w:r w:rsidRPr="007E0E4B">
              <w:rPr>
                <w:rFonts w:ascii="Arial" w:hAnsi="Arial" w:cs="Arial"/>
                <w:sz w:val="24"/>
                <w:szCs w:val="24"/>
              </w:rPr>
              <w:t>Key Challenges</w:t>
            </w:r>
          </w:p>
          <w:p w14:paraId="172124D5" w14:textId="77777777" w:rsidR="002619CD" w:rsidRPr="007E0E4B" w:rsidRDefault="002619CD" w:rsidP="00D875BD">
            <w:pPr>
              <w:rPr>
                <w:rFonts w:ascii="Arial" w:hAnsi="Arial" w:cs="Arial"/>
                <w:sz w:val="24"/>
                <w:szCs w:val="24"/>
              </w:rPr>
            </w:pPr>
          </w:p>
        </w:tc>
        <w:tc>
          <w:tcPr>
            <w:tcW w:w="1123" w:type="dxa"/>
          </w:tcPr>
          <w:p w14:paraId="41A797B2" w14:textId="77777777" w:rsidR="00D875BD" w:rsidRDefault="00107C6D" w:rsidP="00107C6D">
            <w:pPr>
              <w:jc w:val="center"/>
              <w:rPr>
                <w:rFonts w:ascii="Arial" w:hAnsi="Arial" w:cs="Arial"/>
                <w:sz w:val="24"/>
                <w:szCs w:val="24"/>
              </w:rPr>
            </w:pPr>
            <w:r>
              <w:rPr>
                <w:rFonts w:ascii="Arial" w:hAnsi="Arial" w:cs="Arial"/>
                <w:sz w:val="24"/>
                <w:szCs w:val="24"/>
              </w:rPr>
              <w:t>6</w:t>
            </w:r>
          </w:p>
          <w:p w14:paraId="44767A4C" w14:textId="77777777" w:rsidR="00107C6D" w:rsidRDefault="00107C6D" w:rsidP="00107C6D">
            <w:pPr>
              <w:jc w:val="center"/>
              <w:rPr>
                <w:rFonts w:ascii="Arial" w:hAnsi="Arial" w:cs="Arial"/>
                <w:sz w:val="24"/>
                <w:szCs w:val="24"/>
              </w:rPr>
            </w:pPr>
            <w:r>
              <w:rPr>
                <w:rFonts w:ascii="Arial" w:hAnsi="Arial" w:cs="Arial"/>
                <w:sz w:val="24"/>
                <w:szCs w:val="24"/>
              </w:rPr>
              <w:t>6</w:t>
            </w:r>
          </w:p>
          <w:p w14:paraId="4A76C76F" w14:textId="77777777" w:rsidR="00107C6D" w:rsidRDefault="00107C6D" w:rsidP="00107C6D">
            <w:pPr>
              <w:jc w:val="center"/>
              <w:rPr>
                <w:rFonts w:ascii="Arial" w:hAnsi="Arial" w:cs="Arial"/>
                <w:sz w:val="24"/>
                <w:szCs w:val="24"/>
              </w:rPr>
            </w:pPr>
            <w:r>
              <w:rPr>
                <w:rFonts w:ascii="Arial" w:hAnsi="Arial" w:cs="Arial"/>
                <w:sz w:val="24"/>
                <w:szCs w:val="24"/>
              </w:rPr>
              <w:t>7</w:t>
            </w:r>
          </w:p>
          <w:p w14:paraId="7527F5E5" w14:textId="77777777" w:rsidR="00107C6D" w:rsidRDefault="00107C6D" w:rsidP="00107C6D">
            <w:pPr>
              <w:jc w:val="center"/>
              <w:rPr>
                <w:rFonts w:ascii="Arial" w:hAnsi="Arial" w:cs="Arial"/>
                <w:sz w:val="24"/>
                <w:szCs w:val="24"/>
              </w:rPr>
            </w:pPr>
            <w:r>
              <w:rPr>
                <w:rFonts w:ascii="Arial" w:hAnsi="Arial" w:cs="Arial"/>
                <w:sz w:val="24"/>
                <w:szCs w:val="24"/>
              </w:rPr>
              <w:t>7</w:t>
            </w:r>
          </w:p>
          <w:p w14:paraId="46371999" w14:textId="77777777" w:rsidR="00107C6D" w:rsidRDefault="00107C6D" w:rsidP="00107C6D">
            <w:pPr>
              <w:jc w:val="center"/>
              <w:rPr>
                <w:rFonts w:ascii="Arial" w:hAnsi="Arial" w:cs="Arial"/>
                <w:sz w:val="24"/>
                <w:szCs w:val="24"/>
              </w:rPr>
            </w:pPr>
            <w:r>
              <w:rPr>
                <w:rFonts w:ascii="Arial" w:hAnsi="Arial" w:cs="Arial"/>
                <w:sz w:val="24"/>
                <w:szCs w:val="24"/>
              </w:rPr>
              <w:t>7</w:t>
            </w:r>
          </w:p>
          <w:p w14:paraId="3ACE5EE2" w14:textId="77777777" w:rsidR="00107C6D" w:rsidRDefault="00107C6D" w:rsidP="00107C6D">
            <w:pPr>
              <w:jc w:val="center"/>
              <w:rPr>
                <w:rFonts w:ascii="Arial" w:hAnsi="Arial" w:cs="Arial"/>
                <w:sz w:val="24"/>
                <w:szCs w:val="24"/>
              </w:rPr>
            </w:pPr>
            <w:r>
              <w:rPr>
                <w:rFonts w:ascii="Arial" w:hAnsi="Arial" w:cs="Arial"/>
                <w:sz w:val="24"/>
                <w:szCs w:val="24"/>
              </w:rPr>
              <w:t>8</w:t>
            </w:r>
          </w:p>
          <w:p w14:paraId="134B5D87" w14:textId="77777777" w:rsidR="00107C6D" w:rsidRDefault="00107C6D" w:rsidP="00107C6D">
            <w:pPr>
              <w:jc w:val="center"/>
              <w:rPr>
                <w:rFonts w:ascii="Arial" w:hAnsi="Arial" w:cs="Arial"/>
                <w:sz w:val="24"/>
                <w:szCs w:val="24"/>
              </w:rPr>
            </w:pPr>
            <w:r>
              <w:rPr>
                <w:rFonts w:ascii="Arial" w:hAnsi="Arial" w:cs="Arial"/>
                <w:sz w:val="24"/>
                <w:szCs w:val="24"/>
              </w:rPr>
              <w:t>10</w:t>
            </w:r>
          </w:p>
          <w:p w14:paraId="088200FF" w14:textId="77777777" w:rsidR="00107C6D" w:rsidRDefault="00107C6D" w:rsidP="00107C6D">
            <w:pPr>
              <w:jc w:val="center"/>
              <w:rPr>
                <w:rFonts w:ascii="Arial" w:hAnsi="Arial" w:cs="Arial"/>
                <w:sz w:val="24"/>
                <w:szCs w:val="24"/>
              </w:rPr>
            </w:pPr>
            <w:r>
              <w:rPr>
                <w:rFonts w:ascii="Arial" w:hAnsi="Arial" w:cs="Arial"/>
                <w:sz w:val="24"/>
                <w:szCs w:val="24"/>
              </w:rPr>
              <w:t>10</w:t>
            </w:r>
          </w:p>
          <w:p w14:paraId="6D8EB241" w14:textId="2963A09E" w:rsidR="00107C6D" w:rsidRPr="007E0E4B" w:rsidRDefault="00660444" w:rsidP="00107C6D">
            <w:pPr>
              <w:jc w:val="center"/>
              <w:rPr>
                <w:rFonts w:ascii="Arial" w:hAnsi="Arial" w:cs="Arial"/>
                <w:sz w:val="24"/>
                <w:szCs w:val="24"/>
              </w:rPr>
            </w:pPr>
            <w:r>
              <w:rPr>
                <w:rFonts w:ascii="Arial" w:hAnsi="Arial" w:cs="Arial"/>
                <w:sz w:val="24"/>
                <w:szCs w:val="24"/>
              </w:rPr>
              <w:t>11</w:t>
            </w:r>
          </w:p>
        </w:tc>
      </w:tr>
      <w:tr w:rsidR="00D875BD" w:rsidRPr="007E0E4B" w14:paraId="308B204D" w14:textId="77777777" w:rsidTr="006C4802">
        <w:tc>
          <w:tcPr>
            <w:tcW w:w="1240" w:type="dxa"/>
          </w:tcPr>
          <w:p w14:paraId="7B1C5AB2" w14:textId="7E6CF952" w:rsidR="00D875BD" w:rsidRPr="007E0E4B" w:rsidRDefault="00D875BD" w:rsidP="00D875BD">
            <w:pPr>
              <w:rPr>
                <w:rFonts w:ascii="Arial" w:hAnsi="Arial" w:cs="Arial"/>
                <w:b/>
                <w:sz w:val="24"/>
                <w:szCs w:val="24"/>
              </w:rPr>
            </w:pPr>
            <w:r w:rsidRPr="007E0E4B">
              <w:rPr>
                <w:rFonts w:ascii="Arial" w:hAnsi="Arial" w:cs="Arial"/>
                <w:b/>
                <w:sz w:val="24"/>
                <w:szCs w:val="24"/>
              </w:rPr>
              <w:t>2.0</w:t>
            </w:r>
          </w:p>
          <w:p w14:paraId="09D05042" w14:textId="77777777" w:rsidR="00D875BD" w:rsidRPr="007E0E4B" w:rsidRDefault="00D875BD" w:rsidP="00D875BD">
            <w:pPr>
              <w:rPr>
                <w:rFonts w:ascii="Arial" w:hAnsi="Arial" w:cs="Arial"/>
                <w:sz w:val="24"/>
                <w:szCs w:val="24"/>
              </w:rPr>
            </w:pPr>
            <w:r w:rsidRPr="007E0E4B">
              <w:rPr>
                <w:rFonts w:ascii="Arial" w:hAnsi="Arial" w:cs="Arial"/>
                <w:sz w:val="24"/>
                <w:szCs w:val="24"/>
              </w:rPr>
              <w:t>2.1</w:t>
            </w:r>
          </w:p>
          <w:p w14:paraId="17A3B58B" w14:textId="77777777" w:rsidR="00D875BD" w:rsidRPr="007E0E4B" w:rsidRDefault="00D875BD" w:rsidP="00D875BD">
            <w:pPr>
              <w:rPr>
                <w:rFonts w:ascii="Arial" w:hAnsi="Arial" w:cs="Arial"/>
                <w:sz w:val="24"/>
                <w:szCs w:val="24"/>
              </w:rPr>
            </w:pPr>
            <w:r w:rsidRPr="007E0E4B">
              <w:rPr>
                <w:rFonts w:ascii="Arial" w:hAnsi="Arial" w:cs="Arial"/>
                <w:sz w:val="24"/>
                <w:szCs w:val="24"/>
              </w:rPr>
              <w:t>2.2</w:t>
            </w:r>
          </w:p>
          <w:p w14:paraId="67356E65" w14:textId="6F4F35AE" w:rsidR="00D875BD" w:rsidRPr="007E0E4B" w:rsidRDefault="00660444" w:rsidP="00D875BD">
            <w:pPr>
              <w:rPr>
                <w:rFonts w:ascii="Arial" w:hAnsi="Arial" w:cs="Arial"/>
                <w:sz w:val="24"/>
                <w:szCs w:val="24"/>
              </w:rPr>
            </w:pPr>
            <w:r>
              <w:rPr>
                <w:rFonts w:ascii="Arial" w:hAnsi="Arial" w:cs="Arial"/>
                <w:sz w:val="24"/>
                <w:szCs w:val="24"/>
              </w:rPr>
              <w:t>2.3</w:t>
            </w:r>
          </w:p>
          <w:p w14:paraId="2BF0B9A5" w14:textId="77777777" w:rsidR="00D875BD" w:rsidRPr="007E0E4B" w:rsidRDefault="00D875BD" w:rsidP="00D875BD">
            <w:pPr>
              <w:rPr>
                <w:rFonts w:ascii="Arial" w:hAnsi="Arial" w:cs="Arial"/>
                <w:sz w:val="24"/>
                <w:szCs w:val="24"/>
              </w:rPr>
            </w:pPr>
          </w:p>
        </w:tc>
        <w:tc>
          <w:tcPr>
            <w:tcW w:w="6879" w:type="dxa"/>
          </w:tcPr>
          <w:p w14:paraId="4D0EB7B2" w14:textId="77777777" w:rsidR="00D875BD" w:rsidRPr="007E0E4B" w:rsidRDefault="00D875BD" w:rsidP="00D875BD">
            <w:pPr>
              <w:rPr>
                <w:rFonts w:ascii="Arial" w:hAnsi="Arial" w:cs="Arial"/>
                <w:b/>
                <w:sz w:val="24"/>
                <w:szCs w:val="24"/>
              </w:rPr>
            </w:pPr>
            <w:r w:rsidRPr="007E0E4B">
              <w:rPr>
                <w:rFonts w:ascii="Arial" w:hAnsi="Arial" w:cs="Arial"/>
                <w:b/>
                <w:sz w:val="24"/>
                <w:szCs w:val="24"/>
              </w:rPr>
              <w:t xml:space="preserve">High level service outcomes </w:t>
            </w:r>
          </w:p>
          <w:p w14:paraId="3F2D8AD6" w14:textId="7BF70526" w:rsidR="00D875BD" w:rsidRPr="007E0E4B" w:rsidRDefault="00D875BD" w:rsidP="00D875BD">
            <w:pPr>
              <w:rPr>
                <w:rFonts w:ascii="Arial" w:hAnsi="Arial" w:cs="Arial"/>
                <w:sz w:val="24"/>
                <w:szCs w:val="24"/>
              </w:rPr>
            </w:pPr>
            <w:r w:rsidRPr="007E0E4B">
              <w:rPr>
                <w:rFonts w:ascii="Arial" w:hAnsi="Arial" w:cs="Arial"/>
                <w:sz w:val="24"/>
                <w:szCs w:val="24"/>
              </w:rPr>
              <w:t>Service Aims and Outcomes -</w:t>
            </w:r>
            <w:r w:rsidR="00660444">
              <w:rPr>
                <w:rFonts w:ascii="Arial" w:hAnsi="Arial" w:cs="Arial"/>
                <w:sz w:val="24"/>
                <w:szCs w:val="24"/>
              </w:rPr>
              <w:t xml:space="preserve"> Local, Public Health, National</w:t>
            </w:r>
          </w:p>
          <w:p w14:paraId="5133F946" w14:textId="77777777" w:rsidR="00D875BD" w:rsidRPr="007E0E4B" w:rsidRDefault="00D875BD" w:rsidP="00D875BD">
            <w:pPr>
              <w:rPr>
                <w:rFonts w:ascii="Arial" w:hAnsi="Arial" w:cs="Arial"/>
                <w:sz w:val="24"/>
                <w:szCs w:val="24"/>
              </w:rPr>
            </w:pPr>
            <w:r w:rsidRPr="007E0E4B">
              <w:rPr>
                <w:rFonts w:ascii="Arial" w:hAnsi="Arial" w:cs="Arial"/>
                <w:sz w:val="24"/>
                <w:szCs w:val="24"/>
              </w:rPr>
              <w:t>Service values</w:t>
            </w:r>
          </w:p>
          <w:p w14:paraId="51EEE1D9" w14:textId="77777777" w:rsidR="00D875BD" w:rsidRPr="007E0E4B" w:rsidRDefault="00D875BD" w:rsidP="00D875BD">
            <w:pPr>
              <w:rPr>
                <w:rFonts w:ascii="Arial" w:hAnsi="Arial" w:cs="Arial"/>
                <w:sz w:val="24"/>
                <w:szCs w:val="24"/>
              </w:rPr>
            </w:pPr>
            <w:r w:rsidRPr="007E0E4B">
              <w:rPr>
                <w:rFonts w:ascii="Arial" w:hAnsi="Arial" w:cs="Arial"/>
                <w:sz w:val="24"/>
                <w:szCs w:val="24"/>
              </w:rPr>
              <w:t>Social Values</w:t>
            </w:r>
          </w:p>
          <w:p w14:paraId="46D4008F" w14:textId="77777777" w:rsidR="00D875BD" w:rsidRPr="007E0E4B" w:rsidRDefault="00D875BD" w:rsidP="00E26CA3">
            <w:pPr>
              <w:rPr>
                <w:rFonts w:ascii="Arial" w:hAnsi="Arial" w:cs="Arial"/>
                <w:sz w:val="24"/>
                <w:szCs w:val="24"/>
              </w:rPr>
            </w:pPr>
          </w:p>
        </w:tc>
        <w:tc>
          <w:tcPr>
            <w:tcW w:w="1123" w:type="dxa"/>
          </w:tcPr>
          <w:p w14:paraId="4CCB461A" w14:textId="77777777" w:rsidR="00D875BD" w:rsidRDefault="00660444" w:rsidP="00107C6D">
            <w:pPr>
              <w:jc w:val="center"/>
              <w:rPr>
                <w:rFonts w:ascii="Arial" w:hAnsi="Arial" w:cs="Arial"/>
                <w:sz w:val="24"/>
                <w:szCs w:val="24"/>
              </w:rPr>
            </w:pPr>
            <w:r>
              <w:rPr>
                <w:rFonts w:ascii="Arial" w:hAnsi="Arial" w:cs="Arial"/>
                <w:sz w:val="24"/>
                <w:szCs w:val="24"/>
              </w:rPr>
              <w:t>12</w:t>
            </w:r>
          </w:p>
          <w:p w14:paraId="055914FD" w14:textId="77777777" w:rsidR="00660444" w:rsidRDefault="00660444" w:rsidP="00107C6D">
            <w:pPr>
              <w:jc w:val="center"/>
              <w:rPr>
                <w:rFonts w:ascii="Arial" w:hAnsi="Arial" w:cs="Arial"/>
                <w:sz w:val="24"/>
                <w:szCs w:val="24"/>
              </w:rPr>
            </w:pPr>
            <w:r>
              <w:rPr>
                <w:rFonts w:ascii="Arial" w:hAnsi="Arial" w:cs="Arial"/>
                <w:sz w:val="24"/>
                <w:szCs w:val="24"/>
              </w:rPr>
              <w:t>12</w:t>
            </w:r>
          </w:p>
          <w:p w14:paraId="618A2FC2" w14:textId="77777777" w:rsidR="00660444" w:rsidRDefault="00660444" w:rsidP="00107C6D">
            <w:pPr>
              <w:jc w:val="center"/>
              <w:rPr>
                <w:rFonts w:ascii="Arial" w:hAnsi="Arial" w:cs="Arial"/>
                <w:sz w:val="24"/>
                <w:szCs w:val="24"/>
              </w:rPr>
            </w:pPr>
            <w:r>
              <w:rPr>
                <w:rFonts w:ascii="Arial" w:hAnsi="Arial" w:cs="Arial"/>
                <w:sz w:val="24"/>
                <w:szCs w:val="24"/>
              </w:rPr>
              <w:t>12</w:t>
            </w:r>
          </w:p>
          <w:p w14:paraId="4E265B58" w14:textId="5EDB0918" w:rsidR="00660444" w:rsidRPr="007E0E4B" w:rsidRDefault="00660444" w:rsidP="00107C6D">
            <w:pPr>
              <w:jc w:val="center"/>
              <w:rPr>
                <w:rFonts w:ascii="Arial" w:hAnsi="Arial" w:cs="Arial"/>
                <w:sz w:val="24"/>
                <w:szCs w:val="24"/>
              </w:rPr>
            </w:pPr>
            <w:r>
              <w:rPr>
                <w:rFonts w:ascii="Arial" w:hAnsi="Arial" w:cs="Arial"/>
                <w:sz w:val="24"/>
                <w:szCs w:val="24"/>
              </w:rPr>
              <w:t>12</w:t>
            </w:r>
          </w:p>
        </w:tc>
      </w:tr>
      <w:tr w:rsidR="00D875BD" w:rsidRPr="007E0E4B" w14:paraId="25E10FA7" w14:textId="77777777" w:rsidTr="006C4802">
        <w:tc>
          <w:tcPr>
            <w:tcW w:w="1240" w:type="dxa"/>
          </w:tcPr>
          <w:p w14:paraId="646301F0" w14:textId="0D570803" w:rsidR="00D875BD" w:rsidRPr="007E0E4B" w:rsidRDefault="00D875BD" w:rsidP="00D875BD">
            <w:pPr>
              <w:rPr>
                <w:rFonts w:ascii="Arial" w:hAnsi="Arial" w:cs="Arial"/>
                <w:b/>
                <w:sz w:val="24"/>
                <w:szCs w:val="24"/>
              </w:rPr>
            </w:pPr>
            <w:r w:rsidRPr="007E0E4B">
              <w:rPr>
                <w:rFonts w:ascii="Arial" w:hAnsi="Arial" w:cs="Arial"/>
                <w:b/>
                <w:sz w:val="24"/>
                <w:szCs w:val="24"/>
              </w:rPr>
              <w:t>3.0</w:t>
            </w:r>
          </w:p>
          <w:p w14:paraId="454E3778" w14:textId="77777777" w:rsidR="00D875BD" w:rsidRPr="007E0E4B" w:rsidRDefault="00D875BD" w:rsidP="00D875BD">
            <w:pPr>
              <w:rPr>
                <w:rFonts w:ascii="Arial" w:hAnsi="Arial" w:cs="Arial"/>
                <w:sz w:val="24"/>
                <w:szCs w:val="24"/>
              </w:rPr>
            </w:pPr>
            <w:r w:rsidRPr="007E0E4B">
              <w:rPr>
                <w:rFonts w:ascii="Arial" w:hAnsi="Arial" w:cs="Arial"/>
                <w:sz w:val="24"/>
                <w:szCs w:val="24"/>
              </w:rPr>
              <w:t>3.1</w:t>
            </w:r>
          </w:p>
          <w:p w14:paraId="64B2C3EB" w14:textId="77777777" w:rsidR="00D875BD" w:rsidRPr="007E0E4B" w:rsidRDefault="00D875BD" w:rsidP="00D875BD">
            <w:pPr>
              <w:rPr>
                <w:rFonts w:ascii="Arial" w:hAnsi="Arial" w:cs="Arial"/>
                <w:sz w:val="24"/>
                <w:szCs w:val="24"/>
              </w:rPr>
            </w:pPr>
            <w:r w:rsidRPr="007E0E4B">
              <w:rPr>
                <w:rFonts w:ascii="Arial" w:hAnsi="Arial" w:cs="Arial"/>
                <w:sz w:val="24"/>
                <w:szCs w:val="24"/>
              </w:rPr>
              <w:t>3.2</w:t>
            </w:r>
          </w:p>
          <w:p w14:paraId="3912F998" w14:textId="77777777" w:rsidR="00D875BD" w:rsidRPr="007E0E4B" w:rsidRDefault="00D875BD" w:rsidP="00D875BD">
            <w:pPr>
              <w:rPr>
                <w:rFonts w:ascii="Arial" w:hAnsi="Arial" w:cs="Arial"/>
                <w:sz w:val="24"/>
                <w:szCs w:val="24"/>
              </w:rPr>
            </w:pPr>
            <w:r w:rsidRPr="007E0E4B">
              <w:rPr>
                <w:rFonts w:ascii="Arial" w:hAnsi="Arial" w:cs="Arial"/>
                <w:sz w:val="24"/>
                <w:szCs w:val="24"/>
              </w:rPr>
              <w:t>3.3</w:t>
            </w:r>
          </w:p>
          <w:p w14:paraId="27FE134A" w14:textId="77777777" w:rsidR="00D875BD" w:rsidRPr="007E0E4B" w:rsidRDefault="00D875BD" w:rsidP="00D875BD">
            <w:pPr>
              <w:rPr>
                <w:rFonts w:ascii="Arial" w:hAnsi="Arial" w:cs="Arial"/>
                <w:sz w:val="24"/>
                <w:szCs w:val="24"/>
              </w:rPr>
            </w:pPr>
            <w:r w:rsidRPr="007E0E4B">
              <w:rPr>
                <w:rFonts w:ascii="Arial" w:hAnsi="Arial" w:cs="Arial"/>
                <w:sz w:val="24"/>
                <w:szCs w:val="24"/>
              </w:rPr>
              <w:t>3.4</w:t>
            </w:r>
          </w:p>
          <w:p w14:paraId="5936B3E8" w14:textId="77777777" w:rsidR="00D875BD" w:rsidRPr="007E0E4B" w:rsidRDefault="00D875BD" w:rsidP="00D875BD">
            <w:pPr>
              <w:rPr>
                <w:rFonts w:ascii="Arial" w:hAnsi="Arial" w:cs="Arial"/>
                <w:sz w:val="24"/>
                <w:szCs w:val="24"/>
              </w:rPr>
            </w:pPr>
            <w:r w:rsidRPr="007E0E4B">
              <w:rPr>
                <w:rFonts w:ascii="Arial" w:hAnsi="Arial" w:cs="Arial"/>
                <w:sz w:val="24"/>
                <w:szCs w:val="24"/>
              </w:rPr>
              <w:t>3.5</w:t>
            </w:r>
          </w:p>
          <w:p w14:paraId="22A0A3B3" w14:textId="77777777" w:rsidR="00D875BD" w:rsidRPr="007E0E4B" w:rsidRDefault="00D875BD" w:rsidP="00D875BD">
            <w:pPr>
              <w:rPr>
                <w:rFonts w:ascii="Arial" w:hAnsi="Arial" w:cs="Arial"/>
                <w:sz w:val="24"/>
                <w:szCs w:val="24"/>
              </w:rPr>
            </w:pPr>
          </w:p>
        </w:tc>
        <w:tc>
          <w:tcPr>
            <w:tcW w:w="6879" w:type="dxa"/>
          </w:tcPr>
          <w:p w14:paraId="07B4CA65" w14:textId="77777777" w:rsidR="00D875BD" w:rsidRPr="007E0E4B" w:rsidRDefault="00D875BD" w:rsidP="00D875BD">
            <w:pPr>
              <w:rPr>
                <w:rFonts w:ascii="Arial" w:hAnsi="Arial" w:cs="Arial"/>
                <w:b/>
                <w:sz w:val="24"/>
                <w:szCs w:val="24"/>
              </w:rPr>
            </w:pPr>
            <w:r w:rsidRPr="007E0E4B">
              <w:rPr>
                <w:rFonts w:ascii="Arial" w:hAnsi="Arial" w:cs="Arial"/>
                <w:b/>
                <w:sz w:val="24"/>
                <w:szCs w:val="24"/>
              </w:rPr>
              <w:t>Service Requirements and Deliverables</w:t>
            </w:r>
          </w:p>
          <w:p w14:paraId="3DC5394B" w14:textId="1AE2941A" w:rsidR="00D875BD" w:rsidRPr="007E0E4B" w:rsidRDefault="00012438" w:rsidP="00D875BD">
            <w:pPr>
              <w:rPr>
                <w:rFonts w:ascii="Arial" w:hAnsi="Arial" w:cs="Arial"/>
                <w:sz w:val="24"/>
                <w:szCs w:val="24"/>
              </w:rPr>
            </w:pPr>
            <w:r>
              <w:rPr>
                <w:rFonts w:ascii="Arial" w:hAnsi="Arial" w:cs="Arial"/>
                <w:sz w:val="24"/>
                <w:szCs w:val="24"/>
              </w:rPr>
              <w:t>Description of Service to be supplied</w:t>
            </w:r>
          </w:p>
          <w:p w14:paraId="5233B95A" w14:textId="7FFCD3B8" w:rsidR="00D875BD" w:rsidRPr="007E0E4B" w:rsidRDefault="00012438" w:rsidP="00D875BD">
            <w:pPr>
              <w:rPr>
                <w:rFonts w:ascii="Arial" w:hAnsi="Arial" w:cs="Arial"/>
                <w:b/>
                <w:sz w:val="24"/>
                <w:szCs w:val="24"/>
              </w:rPr>
            </w:pPr>
            <w:r>
              <w:rPr>
                <w:rFonts w:ascii="Arial" w:hAnsi="Arial" w:cs="Arial"/>
                <w:sz w:val="24"/>
                <w:szCs w:val="24"/>
              </w:rPr>
              <w:t>Availability</w:t>
            </w:r>
          </w:p>
          <w:p w14:paraId="255A99FF" w14:textId="23F90DA7" w:rsidR="00D875BD" w:rsidRPr="007E0E4B" w:rsidRDefault="00012438" w:rsidP="00012438">
            <w:pPr>
              <w:rPr>
                <w:rFonts w:ascii="Arial" w:hAnsi="Arial" w:cs="Arial"/>
                <w:sz w:val="24"/>
                <w:szCs w:val="24"/>
              </w:rPr>
            </w:pPr>
            <w:r>
              <w:rPr>
                <w:rFonts w:ascii="Arial" w:hAnsi="Arial" w:cs="Arial"/>
                <w:sz w:val="24"/>
                <w:szCs w:val="24"/>
              </w:rPr>
              <w:t>Operational Service Model Requirements</w:t>
            </w:r>
          </w:p>
          <w:p w14:paraId="1FD29F7C" w14:textId="2412607D" w:rsidR="00D875BD" w:rsidRPr="007E0E4B" w:rsidRDefault="00012438" w:rsidP="00D875BD">
            <w:pPr>
              <w:rPr>
                <w:rFonts w:ascii="Arial" w:hAnsi="Arial" w:cs="Arial"/>
                <w:sz w:val="24"/>
                <w:szCs w:val="24"/>
              </w:rPr>
            </w:pPr>
            <w:r>
              <w:rPr>
                <w:rFonts w:ascii="Arial" w:hAnsi="Arial" w:cs="Arial"/>
                <w:sz w:val="24"/>
                <w:szCs w:val="24"/>
              </w:rPr>
              <w:t>Service Description</w:t>
            </w:r>
          </w:p>
          <w:p w14:paraId="6E3D1556" w14:textId="77777777" w:rsidR="00D875BD" w:rsidRPr="007E0E4B" w:rsidRDefault="00D875BD" w:rsidP="00D875BD">
            <w:pPr>
              <w:rPr>
                <w:rFonts w:ascii="Arial" w:hAnsi="Arial" w:cs="Arial"/>
                <w:sz w:val="24"/>
                <w:szCs w:val="24"/>
              </w:rPr>
            </w:pPr>
            <w:r w:rsidRPr="007E0E4B">
              <w:rPr>
                <w:rFonts w:ascii="Arial" w:hAnsi="Arial" w:cs="Arial"/>
                <w:sz w:val="24"/>
                <w:szCs w:val="24"/>
              </w:rPr>
              <w:t>Mobilisation</w:t>
            </w:r>
          </w:p>
          <w:p w14:paraId="38687469" w14:textId="77777777" w:rsidR="00D875BD" w:rsidRPr="007E0E4B" w:rsidRDefault="00D875BD" w:rsidP="00D875BD">
            <w:pPr>
              <w:rPr>
                <w:rFonts w:ascii="Arial" w:hAnsi="Arial" w:cs="Arial"/>
                <w:sz w:val="24"/>
                <w:szCs w:val="24"/>
              </w:rPr>
            </w:pPr>
          </w:p>
        </w:tc>
        <w:tc>
          <w:tcPr>
            <w:tcW w:w="1123" w:type="dxa"/>
          </w:tcPr>
          <w:p w14:paraId="01587966" w14:textId="77777777" w:rsidR="00D875BD" w:rsidRDefault="00012438" w:rsidP="00107C6D">
            <w:pPr>
              <w:jc w:val="center"/>
              <w:rPr>
                <w:rFonts w:ascii="Arial" w:hAnsi="Arial" w:cs="Arial"/>
                <w:sz w:val="24"/>
                <w:szCs w:val="24"/>
              </w:rPr>
            </w:pPr>
            <w:r>
              <w:rPr>
                <w:rFonts w:ascii="Arial" w:hAnsi="Arial" w:cs="Arial"/>
                <w:sz w:val="24"/>
                <w:szCs w:val="24"/>
              </w:rPr>
              <w:t>14</w:t>
            </w:r>
          </w:p>
          <w:p w14:paraId="3A35EA43" w14:textId="77777777" w:rsidR="00012438" w:rsidRDefault="00012438" w:rsidP="00107C6D">
            <w:pPr>
              <w:jc w:val="center"/>
              <w:rPr>
                <w:rFonts w:ascii="Arial" w:hAnsi="Arial" w:cs="Arial"/>
                <w:sz w:val="24"/>
                <w:szCs w:val="24"/>
              </w:rPr>
            </w:pPr>
            <w:r>
              <w:rPr>
                <w:rFonts w:ascii="Arial" w:hAnsi="Arial" w:cs="Arial"/>
                <w:sz w:val="24"/>
                <w:szCs w:val="24"/>
              </w:rPr>
              <w:t>14</w:t>
            </w:r>
          </w:p>
          <w:p w14:paraId="700C643D" w14:textId="77777777" w:rsidR="00012438" w:rsidRDefault="00012438" w:rsidP="00107C6D">
            <w:pPr>
              <w:jc w:val="center"/>
              <w:rPr>
                <w:rFonts w:ascii="Arial" w:hAnsi="Arial" w:cs="Arial"/>
                <w:sz w:val="24"/>
                <w:szCs w:val="24"/>
              </w:rPr>
            </w:pPr>
            <w:r>
              <w:rPr>
                <w:rFonts w:ascii="Arial" w:hAnsi="Arial" w:cs="Arial"/>
                <w:sz w:val="24"/>
                <w:szCs w:val="24"/>
              </w:rPr>
              <w:t>15</w:t>
            </w:r>
          </w:p>
          <w:p w14:paraId="266E6748" w14:textId="77777777" w:rsidR="00012438" w:rsidRDefault="00012438" w:rsidP="00107C6D">
            <w:pPr>
              <w:jc w:val="center"/>
              <w:rPr>
                <w:rFonts w:ascii="Arial" w:hAnsi="Arial" w:cs="Arial"/>
                <w:sz w:val="24"/>
                <w:szCs w:val="24"/>
              </w:rPr>
            </w:pPr>
            <w:r>
              <w:rPr>
                <w:rFonts w:ascii="Arial" w:hAnsi="Arial" w:cs="Arial"/>
                <w:sz w:val="24"/>
                <w:szCs w:val="24"/>
              </w:rPr>
              <w:t>16</w:t>
            </w:r>
          </w:p>
          <w:p w14:paraId="791D47B1" w14:textId="6BA77541" w:rsidR="00012438" w:rsidRDefault="00BF3CAE" w:rsidP="00107C6D">
            <w:pPr>
              <w:jc w:val="center"/>
              <w:rPr>
                <w:rFonts w:ascii="Arial" w:hAnsi="Arial" w:cs="Arial"/>
                <w:sz w:val="24"/>
                <w:szCs w:val="24"/>
              </w:rPr>
            </w:pPr>
            <w:r>
              <w:rPr>
                <w:rFonts w:ascii="Arial" w:hAnsi="Arial" w:cs="Arial"/>
                <w:sz w:val="24"/>
                <w:szCs w:val="24"/>
              </w:rPr>
              <w:t>17</w:t>
            </w:r>
          </w:p>
          <w:p w14:paraId="011E7DC6" w14:textId="3CD4D8B5" w:rsidR="00012438" w:rsidRDefault="00BF3CAE" w:rsidP="00107C6D">
            <w:pPr>
              <w:jc w:val="center"/>
              <w:rPr>
                <w:rFonts w:ascii="Arial" w:hAnsi="Arial" w:cs="Arial"/>
                <w:sz w:val="24"/>
                <w:szCs w:val="24"/>
              </w:rPr>
            </w:pPr>
            <w:r>
              <w:rPr>
                <w:rFonts w:ascii="Arial" w:hAnsi="Arial" w:cs="Arial"/>
                <w:sz w:val="24"/>
                <w:szCs w:val="24"/>
              </w:rPr>
              <w:t>17</w:t>
            </w:r>
          </w:p>
          <w:p w14:paraId="1A46B6D7" w14:textId="6C23B094" w:rsidR="00012438" w:rsidRPr="007E0E4B" w:rsidRDefault="00012438" w:rsidP="00107C6D">
            <w:pPr>
              <w:jc w:val="center"/>
              <w:rPr>
                <w:rFonts w:ascii="Arial" w:hAnsi="Arial" w:cs="Arial"/>
                <w:sz w:val="24"/>
                <w:szCs w:val="24"/>
              </w:rPr>
            </w:pPr>
          </w:p>
        </w:tc>
      </w:tr>
      <w:tr w:rsidR="00D875BD" w:rsidRPr="007E0E4B" w14:paraId="2BF49E8F" w14:textId="77777777" w:rsidTr="006C4802">
        <w:trPr>
          <w:trHeight w:val="4021"/>
        </w:trPr>
        <w:tc>
          <w:tcPr>
            <w:tcW w:w="1240" w:type="dxa"/>
          </w:tcPr>
          <w:p w14:paraId="46224053" w14:textId="09CBCFC1" w:rsidR="00D875BD" w:rsidRPr="007E0E4B" w:rsidRDefault="00D875BD" w:rsidP="00D875BD">
            <w:pPr>
              <w:rPr>
                <w:rFonts w:ascii="Arial" w:hAnsi="Arial" w:cs="Arial"/>
                <w:b/>
                <w:sz w:val="24"/>
                <w:szCs w:val="24"/>
              </w:rPr>
            </w:pPr>
            <w:r w:rsidRPr="007E0E4B">
              <w:rPr>
                <w:rFonts w:ascii="Arial" w:hAnsi="Arial" w:cs="Arial"/>
                <w:b/>
                <w:sz w:val="24"/>
                <w:szCs w:val="24"/>
              </w:rPr>
              <w:t>4.0</w:t>
            </w:r>
          </w:p>
          <w:p w14:paraId="2B0A9502" w14:textId="77777777" w:rsidR="00D875BD" w:rsidRPr="007E0E4B" w:rsidRDefault="00D875BD" w:rsidP="00D875BD">
            <w:pPr>
              <w:rPr>
                <w:rFonts w:ascii="Arial" w:hAnsi="Arial" w:cs="Arial"/>
                <w:sz w:val="24"/>
                <w:szCs w:val="24"/>
              </w:rPr>
            </w:pPr>
            <w:r w:rsidRPr="007E0E4B">
              <w:rPr>
                <w:rFonts w:ascii="Arial" w:hAnsi="Arial" w:cs="Arial"/>
                <w:sz w:val="24"/>
                <w:szCs w:val="24"/>
              </w:rPr>
              <w:t>4.1</w:t>
            </w:r>
          </w:p>
          <w:p w14:paraId="500333EF" w14:textId="77777777" w:rsidR="00D875BD" w:rsidRPr="007E0E4B" w:rsidRDefault="00D875BD" w:rsidP="00D875BD">
            <w:pPr>
              <w:rPr>
                <w:rFonts w:ascii="Arial" w:hAnsi="Arial" w:cs="Arial"/>
                <w:sz w:val="24"/>
                <w:szCs w:val="24"/>
              </w:rPr>
            </w:pPr>
            <w:r w:rsidRPr="007E0E4B">
              <w:rPr>
                <w:rFonts w:ascii="Arial" w:hAnsi="Arial" w:cs="Arial"/>
                <w:sz w:val="24"/>
                <w:szCs w:val="24"/>
              </w:rPr>
              <w:t>4.2</w:t>
            </w:r>
          </w:p>
          <w:p w14:paraId="25EC393C" w14:textId="77777777" w:rsidR="00D875BD" w:rsidRPr="007E0E4B" w:rsidRDefault="00D875BD" w:rsidP="00D875BD">
            <w:pPr>
              <w:rPr>
                <w:rFonts w:ascii="Arial" w:hAnsi="Arial" w:cs="Arial"/>
                <w:sz w:val="24"/>
                <w:szCs w:val="24"/>
              </w:rPr>
            </w:pPr>
            <w:r w:rsidRPr="007E0E4B">
              <w:rPr>
                <w:rFonts w:ascii="Arial" w:hAnsi="Arial" w:cs="Arial"/>
                <w:sz w:val="24"/>
                <w:szCs w:val="24"/>
              </w:rPr>
              <w:t>4.3</w:t>
            </w:r>
          </w:p>
          <w:p w14:paraId="725C6B5D" w14:textId="77777777" w:rsidR="00D875BD" w:rsidRPr="007E0E4B" w:rsidRDefault="00D875BD" w:rsidP="00D875BD">
            <w:pPr>
              <w:rPr>
                <w:rFonts w:ascii="Arial" w:hAnsi="Arial" w:cs="Arial"/>
                <w:sz w:val="24"/>
                <w:szCs w:val="24"/>
              </w:rPr>
            </w:pPr>
            <w:r w:rsidRPr="007E0E4B">
              <w:rPr>
                <w:rFonts w:ascii="Arial" w:hAnsi="Arial" w:cs="Arial"/>
                <w:sz w:val="24"/>
                <w:szCs w:val="24"/>
              </w:rPr>
              <w:t>4.4</w:t>
            </w:r>
          </w:p>
          <w:p w14:paraId="5E8FD44E" w14:textId="77777777" w:rsidR="00D875BD" w:rsidRPr="007E0E4B" w:rsidRDefault="00D875BD" w:rsidP="00D875BD">
            <w:pPr>
              <w:rPr>
                <w:rFonts w:ascii="Arial" w:hAnsi="Arial" w:cs="Arial"/>
                <w:sz w:val="24"/>
                <w:szCs w:val="24"/>
              </w:rPr>
            </w:pPr>
            <w:r w:rsidRPr="007E0E4B">
              <w:rPr>
                <w:rFonts w:ascii="Arial" w:hAnsi="Arial" w:cs="Arial"/>
                <w:sz w:val="24"/>
                <w:szCs w:val="24"/>
              </w:rPr>
              <w:t>4.5</w:t>
            </w:r>
          </w:p>
          <w:p w14:paraId="4ED0A866" w14:textId="77777777" w:rsidR="00D875BD" w:rsidRPr="007E0E4B" w:rsidRDefault="00D875BD" w:rsidP="00D875BD">
            <w:pPr>
              <w:rPr>
                <w:rFonts w:ascii="Arial" w:hAnsi="Arial" w:cs="Arial"/>
                <w:sz w:val="24"/>
                <w:szCs w:val="24"/>
              </w:rPr>
            </w:pPr>
            <w:r w:rsidRPr="007E0E4B">
              <w:rPr>
                <w:rFonts w:ascii="Arial" w:hAnsi="Arial" w:cs="Arial"/>
                <w:sz w:val="24"/>
                <w:szCs w:val="24"/>
              </w:rPr>
              <w:t>4.6</w:t>
            </w:r>
          </w:p>
          <w:p w14:paraId="35D938C2" w14:textId="77777777" w:rsidR="00D875BD" w:rsidRPr="007E0E4B" w:rsidRDefault="00D875BD" w:rsidP="00D875BD">
            <w:pPr>
              <w:rPr>
                <w:rFonts w:ascii="Arial" w:hAnsi="Arial" w:cs="Arial"/>
                <w:sz w:val="24"/>
                <w:szCs w:val="24"/>
              </w:rPr>
            </w:pPr>
            <w:r w:rsidRPr="007E0E4B">
              <w:rPr>
                <w:rFonts w:ascii="Arial" w:hAnsi="Arial" w:cs="Arial"/>
                <w:sz w:val="24"/>
                <w:szCs w:val="24"/>
              </w:rPr>
              <w:t>4.7</w:t>
            </w:r>
          </w:p>
          <w:p w14:paraId="69632CF0" w14:textId="77777777" w:rsidR="00D875BD" w:rsidRPr="007E0E4B" w:rsidRDefault="00D875BD" w:rsidP="00D875BD">
            <w:pPr>
              <w:rPr>
                <w:rFonts w:ascii="Arial" w:hAnsi="Arial" w:cs="Arial"/>
                <w:sz w:val="24"/>
                <w:szCs w:val="24"/>
              </w:rPr>
            </w:pPr>
            <w:r w:rsidRPr="007E0E4B">
              <w:rPr>
                <w:rFonts w:ascii="Arial" w:hAnsi="Arial" w:cs="Arial"/>
                <w:sz w:val="24"/>
                <w:szCs w:val="24"/>
              </w:rPr>
              <w:t>4.8</w:t>
            </w:r>
          </w:p>
          <w:p w14:paraId="1CBFD173" w14:textId="77777777" w:rsidR="00D875BD" w:rsidRPr="007E0E4B" w:rsidRDefault="00D875BD" w:rsidP="00D875BD">
            <w:pPr>
              <w:rPr>
                <w:rFonts w:ascii="Arial" w:hAnsi="Arial" w:cs="Arial"/>
                <w:sz w:val="24"/>
                <w:szCs w:val="24"/>
              </w:rPr>
            </w:pPr>
            <w:r w:rsidRPr="007E0E4B">
              <w:rPr>
                <w:rFonts w:ascii="Arial" w:hAnsi="Arial" w:cs="Arial"/>
                <w:sz w:val="24"/>
                <w:szCs w:val="24"/>
              </w:rPr>
              <w:t>4.9</w:t>
            </w:r>
          </w:p>
          <w:p w14:paraId="517530B3" w14:textId="2C6E46ED" w:rsidR="00E26CA3" w:rsidRPr="007E0E4B" w:rsidRDefault="00645CFD" w:rsidP="00D875BD">
            <w:pPr>
              <w:rPr>
                <w:rFonts w:ascii="Arial" w:hAnsi="Arial" w:cs="Arial"/>
                <w:sz w:val="24"/>
                <w:szCs w:val="24"/>
              </w:rPr>
            </w:pPr>
            <w:r>
              <w:rPr>
                <w:rFonts w:ascii="Arial" w:hAnsi="Arial" w:cs="Arial"/>
                <w:sz w:val="24"/>
                <w:szCs w:val="24"/>
              </w:rPr>
              <w:t>4.10</w:t>
            </w:r>
          </w:p>
        </w:tc>
        <w:tc>
          <w:tcPr>
            <w:tcW w:w="6879" w:type="dxa"/>
          </w:tcPr>
          <w:p w14:paraId="17DA2530" w14:textId="77777777" w:rsidR="00D875BD" w:rsidRPr="007E0E4B" w:rsidRDefault="00D875BD" w:rsidP="00D875BD">
            <w:pPr>
              <w:rPr>
                <w:rFonts w:ascii="Arial" w:hAnsi="Arial" w:cs="Arial"/>
                <w:b/>
                <w:sz w:val="24"/>
                <w:szCs w:val="24"/>
              </w:rPr>
            </w:pPr>
            <w:r w:rsidRPr="007E0E4B">
              <w:rPr>
                <w:rFonts w:ascii="Arial" w:hAnsi="Arial" w:cs="Arial"/>
                <w:b/>
                <w:sz w:val="24"/>
                <w:szCs w:val="24"/>
              </w:rPr>
              <w:t xml:space="preserve">Service Standards and Delivery </w:t>
            </w:r>
          </w:p>
          <w:p w14:paraId="5C3FEDC6" w14:textId="77777777" w:rsidR="00E26CA3" w:rsidRPr="007E0E4B" w:rsidRDefault="00E26CA3" w:rsidP="00E26CA3">
            <w:pPr>
              <w:rPr>
                <w:rFonts w:ascii="Arial" w:hAnsi="Arial" w:cs="Arial"/>
                <w:sz w:val="24"/>
                <w:szCs w:val="24"/>
              </w:rPr>
            </w:pPr>
            <w:r w:rsidRPr="007E0E4B">
              <w:rPr>
                <w:rFonts w:ascii="Arial" w:hAnsi="Arial" w:cs="Arial"/>
                <w:sz w:val="24"/>
                <w:szCs w:val="24"/>
              </w:rPr>
              <w:t>Service specific requirements/ Service Delivery Expectations</w:t>
            </w:r>
          </w:p>
          <w:p w14:paraId="26D153F8" w14:textId="2D38E729" w:rsidR="00D875BD" w:rsidRPr="007E0E4B" w:rsidRDefault="00E26CA3" w:rsidP="00D875BD">
            <w:pPr>
              <w:rPr>
                <w:rFonts w:ascii="Arial" w:hAnsi="Arial" w:cs="Arial"/>
                <w:sz w:val="24"/>
                <w:szCs w:val="24"/>
              </w:rPr>
            </w:pPr>
            <w:r w:rsidRPr="007E0E4B">
              <w:rPr>
                <w:rFonts w:ascii="Arial" w:hAnsi="Arial" w:cs="Arial"/>
                <w:sz w:val="24"/>
                <w:szCs w:val="24"/>
              </w:rPr>
              <w:t>Referral, Access</w:t>
            </w:r>
            <w:r w:rsidR="006915A3">
              <w:rPr>
                <w:rFonts w:ascii="Arial" w:hAnsi="Arial" w:cs="Arial"/>
                <w:sz w:val="24"/>
                <w:szCs w:val="24"/>
              </w:rPr>
              <w:t>ibility and Acceptance Criteria</w:t>
            </w:r>
          </w:p>
          <w:p w14:paraId="550E0271"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Discharge/ exit from service </w:t>
            </w:r>
          </w:p>
          <w:p w14:paraId="158093E7" w14:textId="77777777" w:rsidR="00D875BD" w:rsidRDefault="00D875BD" w:rsidP="00D875BD">
            <w:pPr>
              <w:rPr>
                <w:rFonts w:ascii="Arial" w:hAnsi="Arial" w:cs="Arial"/>
                <w:sz w:val="24"/>
                <w:szCs w:val="24"/>
              </w:rPr>
            </w:pPr>
            <w:r w:rsidRPr="007E0E4B">
              <w:rPr>
                <w:rFonts w:ascii="Arial" w:hAnsi="Arial" w:cs="Arial"/>
                <w:sz w:val="24"/>
                <w:szCs w:val="24"/>
              </w:rPr>
              <w:t>Exclusions</w:t>
            </w:r>
          </w:p>
          <w:p w14:paraId="44F08728" w14:textId="77777777" w:rsidR="006915A3" w:rsidRDefault="006915A3" w:rsidP="00D875BD">
            <w:pPr>
              <w:rPr>
                <w:rFonts w:ascii="Arial" w:hAnsi="Arial" w:cs="Arial"/>
                <w:sz w:val="24"/>
                <w:szCs w:val="24"/>
              </w:rPr>
            </w:pPr>
            <w:r>
              <w:rPr>
                <w:rFonts w:ascii="Arial" w:hAnsi="Arial" w:cs="Arial"/>
                <w:sz w:val="24"/>
                <w:szCs w:val="24"/>
              </w:rPr>
              <w:t>Not in scope of the service</w:t>
            </w:r>
          </w:p>
          <w:p w14:paraId="7CE98B11" w14:textId="2956EFBF" w:rsidR="00D875BD" w:rsidRPr="007E0E4B" w:rsidRDefault="006915A3" w:rsidP="00D875BD">
            <w:pPr>
              <w:rPr>
                <w:rFonts w:ascii="Arial" w:hAnsi="Arial" w:cs="Arial"/>
                <w:sz w:val="24"/>
                <w:szCs w:val="24"/>
              </w:rPr>
            </w:pPr>
            <w:r>
              <w:rPr>
                <w:rFonts w:ascii="Arial" w:hAnsi="Arial" w:cs="Arial"/>
                <w:sz w:val="24"/>
                <w:szCs w:val="24"/>
              </w:rPr>
              <w:t>Access to Services/</w:t>
            </w:r>
            <w:r w:rsidR="00D875BD" w:rsidRPr="007E0E4B">
              <w:rPr>
                <w:rFonts w:ascii="Arial" w:hAnsi="Arial" w:cs="Arial"/>
                <w:sz w:val="24"/>
                <w:szCs w:val="24"/>
              </w:rPr>
              <w:t>Operating hours</w:t>
            </w:r>
          </w:p>
          <w:p w14:paraId="34D1B20F" w14:textId="49AD536D" w:rsidR="00D875BD" w:rsidRPr="007E0E4B" w:rsidRDefault="00645CFD" w:rsidP="00D875BD">
            <w:pPr>
              <w:rPr>
                <w:rFonts w:ascii="Arial" w:hAnsi="Arial" w:cs="Arial"/>
                <w:sz w:val="24"/>
                <w:szCs w:val="24"/>
              </w:rPr>
            </w:pPr>
            <w:r>
              <w:rPr>
                <w:rFonts w:ascii="Arial" w:hAnsi="Arial" w:cs="Arial"/>
                <w:sz w:val="24"/>
                <w:szCs w:val="24"/>
              </w:rPr>
              <w:t>Communication</w:t>
            </w:r>
          </w:p>
          <w:p w14:paraId="6BA8BCD8"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Service Interdependencies </w:t>
            </w:r>
          </w:p>
          <w:p w14:paraId="43618AAD"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Equality of Access to Services and Rural Geography </w:t>
            </w:r>
          </w:p>
          <w:p w14:paraId="1B65EA9C" w14:textId="1DA3C92B" w:rsidR="00D875BD" w:rsidRPr="007E0E4B" w:rsidRDefault="00D875BD" w:rsidP="00645CFD">
            <w:pPr>
              <w:rPr>
                <w:rFonts w:ascii="Arial" w:hAnsi="Arial" w:cs="Arial"/>
                <w:b/>
                <w:sz w:val="24"/>
                <w:szCs w:val="24"/>
              </w:rPr>
            </w:pPr>
            <w:r w:rsidRPr="007E0E4B">
              <w:rPr>
                <w:rFonts w:ascii="Arial" w:hAnsi="Arial" w:cs="Arial"/>
                <w:sz w:val="24"/>
                <w:szCs w:val="24"/>
              </w:rPr>
              <w:t>Using Information Technology</w:t>
            </w:r>
          </w:p>
        </w:tc>
        <w:tc>
          <w:tcPr>
            <w:tcW w:w="1123" w:type="dxa"/>
          </w:tcPr>
          <w:p w14:paraId="0752787F" w14:textId="77777777" w:rsidR="00D875BD" w:rsidRDefault="006915A3" w:rsidP="00107C6D">
            <w:pPr>
              <w:jc w:val="center"/>
              <w:rPr>
                <w:rFonts w:ascii="Arial" w:hAnsi="Arial" w:cs="Arial"/>
                <w:sz w:val="24"/>
                <w:szCs w:val="24"/>
              </w:rPr>
            </w:pPr>
            <w:r>
              <w:rPr>
                <w:rFonts w:ascii="Arial" w:hAnsi="Arial" w:cs="Arial"/>
                <w:sz w:val="24"/>
                <w:szCs w:val="24"/>
              </w:rPr>
              <w:t>18</w:t>
            </w:r>
          </w:p>
          <w:p w14:paraId="55A30142" w14:textId="77777777" w:rsidR="006915A3" w:rsidRDefault="006915A3" w:rsidP="00107C6D">
            <w:pPr>
              <w:jc w:val="center"/>
              <w:rPr>
                <w:rFonts w:ascii="Arial" w:hAnsi="Arial" w:cs="Arial"/>
                <w:sz w:val="24"/>
                <w:szCs w:val="24"/>
              </w:rPr>
            </w:pPr>
            <w:r>
              <w:rPr>
                <w:rFonts w:ascii="Arial" w:hAnsi="Arial" w:cs="Arial"/>
                <w:sz w:val="24"/>
                <w:szCs w:val="24"/>
              </w:rPr>
              <w:t>18</w:t>
            </w:r>
          </w:p>
          <w:p w14:paraId="27CDDA3D" w14:textId="77777777" w:rsidR="006915A3" w:rsidRDefault="006915A3" w:rsidP="00107C6D">
            <w:pPr>
              <w:jc w:val="center"/>
              <w:rPr>
                <w:rFonts w:ascii="Arial" w:hAnsi="Arial" w:cs="Arial"/>
                <w:sz w:val="24"/>
                <w:szCs w:val="24"/>
              </w:rPr>
            </w:pPr>
            <w:r>
              <w:rPr>
                <w:rFonts w:ascii="Arial" w:hAnsi="Arial" w:cs="Arial"/>
                <w:sz w:val="24"/>
                <w:szCs w:val="24"/>
              </w:rPr>
              <w:t>18</w:t>
            </w:r>
          </w:p>
          <w:p w14:paraId="7B08E3A9" w14:textId="77777777" w:rsidR="006915A3" w:rsidRDefault="006915A3" w:rsidP="00107C6D">
            <w:pPr>
              <w:jc w:val="center"/>
              <w:rPr>
                <w:rFonts w:ascii="Arial" w:hAnsi="Arial" w:cs="Arial"/>
                <w:sz w:val="24"/>
                <w:szCs w:val="24"/>
              </w:rPr>
            </w:pPr>
            <w:r>
              <w:rPr>
                <w:rFonts w:ascii="Arial" w:hAnsi="Arial" w:cs="Arial"/>
                <w:sz w:val="24"/>
                <w:szCs w:val="24"/>
              </w:rPr>
              <w:t>19</w:t>
            </w:r>
          </w:p>
          <w:p w14:paraId="2F605C6A" w14:textId="77777777" w:rsidR="006915A3" w:rsidRDefault="006915A3" w:rsidP="00107C6D">
            <w:pPr>
              <w:jc w:val="center"/>
              <w:rPr>
                <w:rFonts w:ascii="Arial" w:hAnsi="Arial" w:cs="Arial"/>
                <w:sz w:val="24"/>
                <w:szCs w:val="24"/>
              </w:rPr>
            </w:pPr>
            <w:r>
              <w:rPr>
                <w:rFonts w:ascii="Arial" w:hAnsi="Arial" w:cs="Arial"/>
                <w:sz w:val="24"/>
                <w:szCs w:val="24"/>
              </w:rPr>
              <w:t>19</w:t>
            </w:r>
          </w:p>
          <w:p w14:paraId="4156A677" w14:textId="77777777" w:rsidR="006915A3" w:rsidRDefault="006915A3" w:rsidP="00107C6D">
            <w:pPr>
              <w:jc w:val="center"/>
              <w:rPr>
                <w:rFonts w:ascii="Arial" w:hAnsi="Arial" w:cs="Arial"/>
                <w:sz w:val="24"/>
                <w:szCs w:val="24"/>
              </w:rPr>
            </w:pPr>
            <w:r>
              <w:rPr>
                <w:rFonts w:ascii="Arial" w:hAnsi="Arial" w:cs="Arial"/>
                <w:sz w:val="24"/>
                <w:szCs w:val="24"/>
              </w:rPr>
              <w:t>19</w:t>
            </w:r>
          </w:p>
          <w:p w14:paraId="1E9577C2" w14:textId="77777777" w:rsidR="006915A3" w:rsidRDefault="00645CFD" w:rsidP="00107C6D">
            <w:pPr>
              <w:jc w:val="center"/>
              <w:rPr>
                <w:rFonts w:ascii="Arial" w:hAnsi="Arial" w:cs="Arial"/>
                <w:sz w:val="24"/>
                <w:szCs w:val="24"/>
              </w:rPr>
            </w:pPr>
            <w:r>
              <w:rPr>
                <w:rFonts w:ascii="Arial" w:hAnsi="Arial" w:cs="Arial"/>
                <w:sz w:val="24"/>
                <w:szCs w:val="24"/>
              </w:rPr>
              <w:t>19</w:t>
            </w:r>
          </w:p>
          <w:p w14:paraId="19665697" w14:textId="77777777" w:rsidR="00645CFD" w:rsidRDefault="00645CFD" w:rsidP="00107C6D">
            <w:pPr>
              <w:jc w:val="center"/>
              <w:rPr>
                <w:rFonts w:ascii="Arial" w:hAnsi="Arial" w:cs="Arial"/>
                <w:sz w:val="24"/>
                <w:szCs w:val="24"/>
              </w:rPr>
            </w:pPr>
            <w:r>
              <w:rPr>
                <w:rFonts w:ascii="Arial" w:hAnsi="Arial" w:cs="Arial"/>
                <w:sz w:val="24"/>
                <w:szCs w:val="24"/>
              </w:rPr>
              <w:t>20</w:t>
            </w:r>
          </w:p>
          <w:p w14:paraId="5F1BEE97" w14:textId="77777777" w:rsidR="00645CFD" w:rsidRDefault="00645CFD" w:rsidP="00107C6D">
            <w:pPr>
              <w:jc w:val="center"/>
              <w:rPr>
                <w:rFonts w:ascii="Arial" w:hAnsi="Arial" w:cs="Arial"/>
                <w:sz w:val="24"/>
                <w:szCs w:val="24"/>
              </w:rPr>
            </w:pPr>
            <w:r>
              <w:rPr>
                <w:rFonts w:ascii="Arial" w:hAnsi="Arial" w:cs="Arial"/>
                <w:sz w:val="24"/>
                <w:szCs w:val="24"/>
              </w:rPr>
              <w:t>20</w:t>
            </w:r>
          </w:p>
          <w:p w14:paraId="1CE99EE0" w14:textId="77777777" w:rsidR="00645CFD" w:rsidRDefault="00645CFD" w:rsidP="00107C6D">
            <w:pPr>
              <w:jc w:val="center"/>
              <w:rPr>
                <w:rFonts w:ascii="Arial" w:hAnsi="Arial" w:cs="Arial"/>
                <w:sz w:val="24"/>
                <w:szCs w:val="24"/>
              </w:rPr>
            </w:pPr>
            <w:r>
              <w:rPr>
                <w:rFonts w:ascii="Arial" w:hAnsi="Arial" w:cs="Arial"/>
                <w:sz w:val="24"/>
                <w:szCs w:val="24"/>
              </w:rPr>
              <w:t>20</w:t>
            </w:r>
          </w:p>
          <w:p w14:paraId="2FE62A61" w14:textId="6B65F97D" w:rsidR="00645CFD" w:rsidRPr="007E0E4B" w:rsidRDefault="00645CFD" w:rsidP="00107C6D">
            <w:pPr>
              <w:jc w:val="center"/>
              <w:rPr>
                <w:rFonts w:ascii="Arial" w:hAnsi="Arial" w:cs="Arial"/>
                <w:sz w:val="24"/>
                <w:szCs w:val="24"/>
              </w:rPr>
            </w:pPr>
            <w:r>
              <w:rPr>
                <w:rFonts w:ascii="Arial" w:hAnsi="Arial" w:cs="Arial"/>
                <w:sz w:val="24"/>
                <w:szCs w:val="24"/>
              </w:rPr>
              <w:t>21</w:t>
            </w:r>
          </w:p>
        </w:tc>
      </w:tr>
      <w:tr w:rsidR="00D875BD" w:rsidRPr="007E0E4B" w14:paraId="040073AA" w14:textId="77777777" w:rsidTr="006C4802">
        <w:tc>
          <w:tcPr>
            <w:tcW w:w="1240" w:type="dxa"/>
          </w:tcPr>
          <w:p w14:paraId="6273AD30" w14:textId="4980C081" w:rsidR="00D875BD" w:rsidRPr="007E0E4B" w:rsidRDefault="00D875BD" w:rsidP="00D875BD">
            <w:pPr>
              <w:rPr>
                <w:rFonts w:ascii="Arial" w:hAnsi="Arial" w:cs="Arial"/>
                <w:b/>
                <w:sz w:val="24"/>
                <w:szCs w:val="24"/>
              </w:rPr>
            </w:pPr>
            <w:r w:rsidRPr="007E0E4B">
              <w:rPr>
                <w:rFonts w:ascii="Arial" w:hAnsi="Arial" w:cs="Arial"/>
                <w:b/>
                <w:sz w:val="24"/>
                <w:szCs w:val="24"/>
              </w:rPr>
              <w:t>5.0</w:t>
            </w:r>
          </w:p>
          <w:p w14:paraId="0AC7F118" w14:textId="77777777" w:rsidR="00D875BD" w:rsidRPr="007E0E4B" w:rsidRDefault="00D875BD" w:rsidP="00D875BD">
            <w:pPr>
              <w:rPr>
                <w:rFonts w:ascii="Arial" w:hAnsi="Arial" w:cs="Arial"/>
                <w:sz w:val="24"/>
                <w:szCs w:val="24"/>
              </w:rPr>
            </w:pPr>
            <w:r w:rsidRPr="007E0E4B">
              <w:rPr>
                <w:rFonts w:ascii="Arial" w:hAnsi="Arial" w:cs="Arial"/>
                <w:sz w:val="24"/>
                <w:szCs w:val="24"/>
              </w:rPr>
              <w:t>5.1</w:t>
            </w:r>
          </w:p>
          <w:p w14:paraId="3378D35A" w14:textId="77777777" w:rsidR="00D875BD" w:rsidRPr="007E0E4B" w:rsidRDefault="00D875BD" w:rsidP="00D875BD">
            <w:pPr>
              <w:rPr>
                <w:rFonts w:ascii="Arial" w:hAnsi="Arial" w:cs="Arial"/>
                <w:sz w:val="24"/>
                <w:szCs w:val="24"/>
              </w:rPr>
            </w:pPr>
            <w:r w:rsidRPr="007E0E4B">
              <w:rPr>
                <w:rFonts w:ascii="Arial" w:hAnsi="Arial" w:cs="Arial"/>
                <w:sz w:val="24"/>
                <w:szCs w:val="24"/>
              </w:rPr>
              <w:t>5.2</w:t>
            </w:r>
          </w:p>
          <w:p w14:paraId="3D50EEEC" w14:textId="77777777" w:rsidR="00D875BD" w:rsidRPr="007E0E4B" w:rsidRDefault="00D875BD" w:rsidP="00D875BD">
            <w:pPr>
              <w:rPr>
                <w:rFonts w:ascii="Arial" w:hAnsi="Arial" w:cs="Arial"/>
                <w:sz w:val="24"/>
                <w:szCs w:val="24"/>
              </w:rPr>
            </w:pPr>
            <w:r w:rsidRPr="007E0E4B">
              <w:rPr>
                <w:rFonts w:ascii="Arial" w:hAnsi="Arial" w:cs="Arial"/>
                <w:sz w:val="24"/>
                <w:szCs w:val="24"/>
              </w:rPr>
              <w:t>5.3</w:t>
            </w:r>
          </w:p>
          <w:p w14:paraId="64EABBA8" w14:textId="77777777" w:rsidR="00D875BD" w:rsidRPr="007E0E4B" w:rsidRDefault="00D875BD" w:rsidP="00D875BD">
            <w:pPr>
              <w:rPr>
                <w:rFonts w:ascii="Arial" w:hAnsi="Arial" w:cs="Arial"/>
                <w:sz w:val="24"/>
                <w:szCs w:val="24"/>
              </w:rPr>
            </w:pPr>
            <w:r w:rsidRPr="007E0E4B">
              <w:rPr>
                <w:rFonts w:ascii="Arial" w:hAnsi="Arial" w:cs="Arial"/>
                <w:sz w:val="24"/>
                <w:szCs w:val="24"/>
              </w:rPr>
              <w:t>5.4</w:t>
            </w:r>
          </w:p>
          <w:p w14:paraId="1C2E19C3" w14:textId="77777777" w:rsidR="00D875BD" w:rsidRPr="007E0E4B" w:rsidRDefault="00D875BD" w:rsidP="00D875BD">
            <w:pPr>
              <w:rPr>
                <w:rFonts w:ascii="Arial" w:hAnsi="Arial" w:cs="Arial"/>
                <w:sz w:val="24"/>
                <w:szCs w:val="24"/>
              </w:rPr>
            </w:pPr>
            <w:r w:rsidRPr="007E0E4B">
              <w:rPr>
                <w:rFonts w:ascii="Arial" w:hAnsi="Arial" w:cs="Arial"/>
                <w:sz w:val="24"/>
                <w:szCs w:val="24"/>
              </w:rPr>
              <w:t>5.5</w:t>
            </w:r>
          </w:p>
          <w:p w14:paraId="0D503E4D" w14:textId="77777777" w:rsidR="00D875BD" w:rsidRDefault="00D875BD" w:rsidP="00D875BD">
            <w:pPr>
              <w:rPr>
                <w:rFonts w:ascii="Arial" w:hAnsi="Arial" w:cs="Arial"/>
                <w:sz w:val="24"/>
                <w:szCs w:val="24"/>
              </w:rPr>
            </w:pPr>
            <w:r w:rsidRPr="007E0E4B">
              <w:rPr>
                <w:rFonts w:ascii="Arial" w:hAnsi="Arial" w:cs="Arial"/>
                <w:sz w:val="24"/>
                <w:szCs w:val="24"/>
              </w:rPr>
              <w:t>5.6</w:t>
            </w:r>
          </w:p>
          <w:p w14:paraId="2F9F1FBD" w14:textId="5A72BB94" w:rsidR="00645CFD" w:rsidRPr="007E0E4B" w:rsidRDefault="00645CFD" w:rsidP="00D875BD">
            <w:pPr>
              <w:rPr>
                <w:rFonts w:ascii="Arial" w:hAnsi="Arial" w:cs="Arial"/>
                <w:b/>
                <w:sz w:val="24"/>
                <w:szCs w:val="24"/>
              </w:rPr>
            </w:pPr>
            <w:r>
              <w:rPr>
                <w:rFonts w:ascii="Arial" w:hAnsi="Arial" w:cs="Arial"/>
                <w:sz w:val="24"/>
                <w:szCs w:val="24"/>
              </w:rPr>
              <w:t>5.7</w:t>
            </w:r>
          </w:p>
        </w:tc>
        <w:tc>
          <w:tcPr>
            <w:tcW w:w="6879" w:type="dxa"/>
          </w:tcPr>
          <w:p w14:paraId="06915D98" w14:textId="77777777" w:rsidR="00D875BD" w:rsidRPr="007E0E4B" w:rsidRDefault="00D875BD" w:rsidP="00D875BD">
            <w:pPr>
              <w:rPr>
                <w:rFonts w:ascii="Arial" w:hAnsi="Arial" w:cs="Arial"/>
                <w:b/>
                <w:sz w:val="24"/>
                <w:szCs w:val="24"/>
              </w:rPr>
            </w:pPr>
            <w:r w:rsidRPr="007E0E4B">
              <w:rPr>
                <w:rFonts w:ascii="Arial" w:hAnsi="Arial" w:cs="Arial"/>
                <w:b/>
                <w:sz w:val="24"/>
                <w:szCs w:val="24"/>
              </w:rPr>
              <w:t>Workforce</w:t>
            </w:r>
          </w:p>
          <w:p w14:paraId="11C05215" w14:textId="77777777" w:rsidR="00D875BD" w:rsidRPr="007E0E4B" w:rsidRDefault="00D875BD" w:rsidP="00D875BD">
            <w:pPr>
              <w:rPr>
                <w:rFonts w:ascii="Arial" w:hAnsi="Arial" w:cs="Arial"/>
                <w:sz w:val="24"/>
                <w:szCs w:val="24"/>
              </w:rPr>
            </w:pPr>
            <w:r w:rsidRPr="007E0E4B">
              <w:rPr>
                <w:rFonts w:ascii="Arial" w:hAnsi="Arial" w:cs="Arial"/>
                <w:sz w:val="24"/>
                <w:szCs w:val="24"/>
              </w:rPr>
              <w:t>Workforce requirements/ Structure</w:t>
            </w:r>
          </w:p>
          <w:p w14:paraId="6C0521BF" w14:textId="77777777" w:rsidR="00E26CA3" w:rsidRDefault="00D875BD" w:rsidP="00D875BD">
            <w:pPr>
              <w:rPr>
                <w:rFonts w:ascii="Arial" w:hAnsi="Arial" w:cs="Arial"/>
                <w:sz w:val="24"/>
                <w:szCs w:val="24"/>
              </w:rPr>
            </w:pPr>
            <w:r w:rsidRPr="007E0E4B">
              <w:rPr>
                <w:rFonts w:ascii="Arial" w:hAnsi="Arial" w:cs="Arial"/>
                <w:sz w:val="24"/>
                <w:szCs w:val="24"/>
              </w:rPr>
              <w:t xml:space="preserve">Workforce Management </w:t>
            </w:r>
          </w:p>
          <w:p w14:paraId="1A19BC82" w14:textId="0070CF53" w:rsidR="00D875BD" w:rsidRPr="007E0E4B" w:rsidRDefault="00E26CA3" w:rsidP="00D875BD">
            <w:pPr>
              <w:rPr>
                <w:rFonts w:ascii="Arial" w:hAnsi="Arial" w:cs="Arial"/>
                <w:sz w:val="24"/>
                <w:szCs w:val="24"/>
              </w:rPr>
            </w:pPr>
            <w:r>
              <w:rPr>
                <w:rFonts w:ascii="Arial" w:hAnsi="Arial" w:cs="Arial"/>
                <w:sz w:val="24"/>
                <w:szCs w:val="24"/>
              </w:rPr>
              <w:t xml:space="preserve">Recruitment </w:t>
            </w:r>
            <w:r w:rsidR="00D875BD" w:rsidRPr="007E0E4B">
              <w:rPr>
                <w:rFonts w:ascii="Arial" w:hAnsi="Arial" w:cs="Arial"/>
                <w:sz w:val="24"/>
                <w:szCs w:val="24"/>
              </w:rPr>
              <w:t xml:space="preserve"> </w:t>
            </w:r>
          </w:p>
          <w:p w14:paraId="686188A3" w14:textId="049BA4E0" w:rsidR="00D875BD" w:rsidRPr="007E0E4B" w:rsidRDefault="00645CFD" w:rsidP="00D875BD">
            <w:pPr>
              <w:rPr>
                <w:rFonts w:ascii="Arial" w:hAnsi="Arial" w:cs="Arial"/>
                <w:sz w:val="24"/>
                <w:szCs w:val="24"/>
              </w:rPr>
            </w:pPr>
            <w:r>
              <w:rPr>
                <w:rFonts w:ascii="Arial" w:hAnsi="Arial" w:cs="Arial"/>
                <w:sz w:val="24"/>
                <w:szCs w:val="24"/>
              </w:rPr>
              <w:t>Core</w:t>
            </w:r>
            <w:r w:rsidR="00D875BD" w:rsidRPr="007E0E4B">
              <w:rPr>
                <w:rFonts w:ascii="Arial" w:hAnsi="Arial" w:cs="Arial"/>
                <w:sz w:val="24"/>
                <w:szCs w:val="24"/>
              </w:rPr>
              <w:t xml:space="preserve"> Training </w:t>
            </w:r>
          </w:p>
          <w:p w14:paraId="00C3C503" w14:textId="77777777" w:rsidR="00D875BD" w:rsidRPr="007E0E4B" w:rsidRDefault="00D875BD" w:rsidP="00D875BD">
            <w:pPr>
              <w:rPr>
                <w:rFonts w:ascii="Arial" w:hAnsi="Arial" w:cs="Arial"/>
                <w:sz w:val="24"/>
                <w:szCs w:val="24"/>
              </w:rPr>
            </w:pPr>
            <w:r w:rsidRPr="007E0E4B">
              <w:rPr>
                <w:rFonts w:ascii="Arial" w:hAnsi="Arial" w:cs="Arial"/>
                <w:sz w:val="24"/>
                <w:szCs w:val="24"/>
              </w:rPr>
              <w:t>Workforce development</w:t>
            </w:r>
          </w:p>
          <w:p w14:paraId="7169B7DD" w14:textId="77777777" w:rsidR="00D875BD" w:rsidRPr="007E0E4B" w:rsidRDefault="00D875BD" w:rsidP="00D875BD">
            <w:pPr>
              <w:rPr>
                <w:rFonts w:ascii="Arial" w:hAnsi="Arial" w:cs="Arial"/>
                <w:sz w:val="24"/>
                <w:szCs w:val="24"/>
              </w:rPr>
            </w:pPr>
            <w:r w:rsidRPr="007E0E4B">
              <w:rPr>
                <w:rFonts w:ascii="Arial" w:hAnsi="Arial" w:cs="Arial"/>
                <w:sz w:val="24"/>
                <w:szCs w:val="24"/>
              </w:rPr>
              <w:t>Identification</w:t>
            </w:r>
          </w:p>
          <w:p w14:paraId="7FBF86D4" w14:textId="4EB4E8B5" w:rsidR="00D875BD" w:rsidRPr="007E0E4B" w:rsidRDefault="00645CFD" w:rsidP="00D875BD">
            <w:pPr>
              <w:rPr>
                <w:rFonts w:ascii="Arial" w:hAnsi="Arial" w:cs="Arial"/>
                <w:sz w:val="24"/>
                <w:szCs w:val="24"/>
              </w:rPr>
            </w:pPr>
            <w:r>
              <w:rPr>
                <w:rFonts w:ascii="Arial" w:hAnsi="Arial" w:cs="Arial"/>
                <w:sz w:val="24"/>
                <w:szCs w:val="24"/>
              </w:rPr>
              <w:t>Travel/</w:t>
            </w:r>
            <w:r w:rsidR="00D875BD" w:rsidRPr="007E0E4B">
              <w:rPr>
                <w:rFonts w:ascii="Arial" w:hAnsi="Arial" w:cs="Arial"/>
                <w:sz w:val="24"/>
                <w:szCs w:val="24"/>
              </w:rPr>
              <w:t>Use of Vehicle</w:t>
            </w:r>
          </w:p>
          <w:p w14:paraId="71A46DD2" w14:textId="77777777" w:rsidR="00D875BD" w:rsidRPr="007E0E4B" w:rsidRDefault="00D875BD" w:rsidP="00D875BD">
            <w:pPr>
              <w:rPr>
                <w:rFonts w:ascii="Arial" w:hAnsi="Arial" w:cs="Arial"/>
                <w:b/>
                <w:sz w:val="24"/>
                <w:szCs w:val="24"/>
              </w:rPr>
            </w:pPr>
          </w:p>
        </w:tc>
        <w:tc>
          <w:tcPr>
            <w:tcW w:w="1123" w:type="dxa"/>
          </w:tcPr>
          <w:p w14:paraId="7E7B96DB" w14:textId="77777777" w:rsidR="00D875BD" w:rsidRDefault="00645CFD" w:rsidP="00107C6D">
            <w:pPr>
              <w:jc w:val="center"/>
              <w:rPr>
                <w:rFonts w:ascii="Arial" w:hAnsi="Arial" w:cs="Arial"/>
                <w:sz w:val="24"/>
                <w:szCs w:val="24"/>
              </w:rPr>
            </w:pPr>
            <w:r>
              <w:rPr>
                <w:rFonts w:ascii="Arial" w:hAnsi="Arial" w:cs="Arial"/>
                <w:sz w:val="24"/>
                <w:szCs w:val="24"/>
              </w:rPr>
              <w:t>22</w:t>
            </w:r>
          </w:p>
          <w:p w14:paraId="3DC42736" w14:textId="77777777" w:rsidR="00645CFD" w:rsidRDefault="00645CFD" w:rsidP="00107C6D">
            <w:pPr>
              <w:jc w:val="center"/>
              <w:rPr>
                <w:rFonts w:ascii="Arial" w:hAnsi="Arial" w:cs="Arial"/>
                <w:sz w:val="24"/>
                <w:szCs w:val="24"/>
              </w:rPr>
            </w:pPr>
            <w:r>
              <w:rPr>
                <w:rFonts w:ascii="Arial" w:hAnsi="Arial" w:cs="Arial"/>
                <w:sz w:val="24"/>
                <w:szCs w:val="24"/>
              </w:rPr>
              <w:t>22</w:t>
            </w:r>
          </w:p>
          <w:p w14:paraId="768FA333" w14:textId="77777777" w:rsidR="00645CFD" w:rsidRDefault="00645CFD" w:rsidP="00107C6D">
            <w:pPr>
              <w:jc w:val="center"/>
              <w:rPr>
                <w:rFonts w:ascii="Arial" w:hAnsi="Arial" w:cs="Arial"/>
                <w:sz w:val="24"/>
                <w:szCs w:val="24"/>
              </w:rPr>
            </w:pPr>
            <w:r>
              <w:rPr>
                <w:rFonts w:ascii="Arial" w:hAnsi="Arial" w:cs="Arial"/>
                <w:sz w:val="24"/>
                <w:szCs w:val="24"/>
              </w:rPr>
              <w:t>23</w:t>
            </w:r>
          </w:p>
          <w:p w14:paraId="3E58668D" w14:textId="77777777" w:rsidR="00645CFD" w:rsidRDefault="00645CFD" w:rsidP="00107C6D">
            <w:pPr>
              <w:jc w:val="center"/>
              <w:rPr>
                <w:rFonts w:ascii="Arial" w:hAnsi="Arial" w:cs="Arial"/>
                <w:sz w:val="24"/>
                <w:szCs w:val="24"/>
              </w:rPr>
            </w:pPr>
            <w:r>
              <w:rPr>
                <w:rFonts w:ascii="Arial" w:hAnsi="Arial" w:cs="Arial"/>
                <w:sz w:val="24"/>
                <w:szCs w:val="24"/>
              </w:rPr>
              <w:t>24</w:t>
            </w:r>
          </w:p>
          <w:p w14:paraId="4FA21C0A" w14:textId="77777777" w:rsidR="00645CFD" w:rsidRDefault="00645CFD" w:rsidP="00107C6D">
            <w:pPr>
              <w:jc w:val="center"/>
              <w:rPr>
                <w:rFonts w:ascii="Arial" w:hAnsi="Arial" w:cs="Arial"/>
                <w:sz w:val="24"/>
                <w:szCs w:val="24"/>
              </w:rPr>
            </w:pPr>
            <w:r>
              <w:rPr>
                <w:rFonts w:ascii="Arial" w:hAnsi="Arial" w:cs="Arial"/>
                <w:sz w:val="24"/>
                <w:szCs w:val="24"/>
              </w:rPr>
              <w:t>25</w:t>
            </w:r>
          </w:p>
          <w:p w14:paraId="2AA47770" w14:textId="77777777" w:rsidR="00645CFD" w:rsidRDefault="00645CFD" w:rsidP="00107C6D">
            <w:pPr>
              <w:jc w:val="center"/>
              <w:rPr>
                <w:rFonts w:ascii="Arial" w:hAnsi="Arial" w:cs="Arial"/>
                <w:sz w:val="24"/>
                <w:szCs w:val="24"/>
              </w:rPr>
            </w:pPr>
            <w:r>
              <w:rPr>
                <w:rFonts w:ascii="Arial" w:hAnsi="Arial" w:cs="Arial"/>
                <w:sz w:val="24"/>
                <w:szCs w:val="24"/>
              </w:rPr>
              <w:t>26</w:t>
            </w:r>
          </w:p>
          <w:p w14:paraId="0B1B53A6" w14:textId="77777777" w:rsidR="00645CFD" w:rsidRDefault="00645CFD" w:rsidP="00107C6D">
            <w:pPr>
              <w:jc w:val="center"/>
              <w:rPr>
                <w:rFonts w:ascii="Arial" w:hAnsi="Arial" w:cs="Arial"/>
                <w:sz w:val="24"/>
                <w:szCs w:val="24"/>
              </w:rPr>
            </w:pPr>
            <w:r>
              <w:rPr>
                <w:rFonts w:ascii="Arial" w:hAnsi="Arial" w:cs="Arial"/>
                <w:sz w:val="24"/>
                <w:szCs w:val="24"/>
              </w:rPr>
              <w:t>26</w:t>
            </w:r>
          </w:p>
          <w:p w14:paraId="4C160667" w14:textId="5EEB2179" w:rsidR="00645CFD" w:rsidRPr="007E0E4B" w:rsidRDefault="00645CFD" w:rsidP="00107C6D">
            <w:pPr>
              <w:jc w:val="center"/>
              <w:rPr>
                <w:rFonts w:ascii="Arial" w:hAnsi="Arial" w:cs="Arial"/>
                <w:sz w:val="24"/>
                <w:szCs w:val="24"/>
              </w:rPr>
            </w:pPr>
            <w:r>
              <w:rPr>
                <w:rFonts w:ascii="Arial" w:hAnsi="Arial" w:cs="Arial"/>
                <w:sz w:val="24"/>
                <w:szCs w:val="24"/>
              </w:rPr>
              <w:t>27</w:t>
            </w:r>
          </w:p>
        </w:tc>
      </w:tr>
      <w:tr w:rsidR="00D875BD" w:rsidRPr="007E0E4B" w14:paraId="03509BD6" w14:textId="77777777" w:rsidTr="006C4802">
        <w:tc>
          <w:tcPr>
            <w:tcW w:w="1240" w:type="dxa"/>
          </w:tcPr>
          <w:p w14:paraId="2061F6DC" w14:textId="3264C520" w:rsidR="00D875BD" w:rsidRPr="007E0E4B" w:rsidRDefault="00D875BD" w:rsidP="00D875BD">
            <w:pPr>
              <w:rPr>
                <w:rFonts w:ascii="Arial" w:hAnsi="Arial" w:cs="Arial"/>
                <w:b/>
                <w:sz w:val="24"/>
                <w:szCs w:val="24"/>
              </w:rPr>
            </w:pPr>
            <w:r w:rsidRPr="007E0E4B">
              <w:rPr>
                <w:rFonts w:ascii="Arial" w:hAnsi="Arial" w:cs="Arial"/>
                <w:b/>
                <w:sz w:val="24"/>
                <w:szCs w:val="24"/>
              </w:rPr>
              <w:lastRenderedPageBreak/>
              <w:t>6.0</w:t>
            </w:r>
          </w:p>
          <w:p w14:paraId="69480EF1" w14:textId="77777777" w:rsidR="00D875BD" w:rsidRPr="007E0E4B" w:rsidRDefault="00D875BD" w:rsidP="00D875BD">
            <w:pPr>
              <w:rPr>
                <w:rFonts w:ascii="Arial" w:hAnsi="Arial" w:cs="Arial"/>
                <w:sz w:val="24"/>
                <w:szCs w:val="24"/>
              </w:rPr>
            </w:pPr>
            <w:r w:rsidRPr="007E0E4B">
              <w:rPr>
                <w:rFonts w:ascii="Arial" w:hAnsi="Arial" w:cs="Arial"/>
                <w:sz w:val="24"/>
                <w:szCs w:val="24"/>
              </w:rPr>
              <w:t>6.1</w:t>
            </w:r>
          </w:p>
          <w:p w14:paraId="0FC8D7DF" w14:textId="41C12486" w:rsidR="00D875BD" w:rsidRPr="007E0E4B" w:rsidRDefault="00645CFD" w:rsidP="00D875BD">
            <w:pPr>
              <w:rPr>
                <w:rFonts w:ascii="Arial" w:hAnsi="Arial" w:cs="Arial"/>
                <w:sz w:val="24"/>
                <w:szCs w:val="24"/>
              </w:rPr>
            </w:pPr>
            <w:r>
              <w:rPr>
                <w:rFonts w:ascii="Arial" w:hAnsi="Arial" w:cs="Arial"/>
                <w:sz w:val="24"/>
                <w:szCs w:val="24"/>
              </w:rPr>
              <w:t>6.2</w:t>
            </w:r>
          </w:p>
          <w:p w14:paraId="6A2A4646" w14:textId="7845EA08" w:rsidR="00D875BD" w:rsidRPr="007E0E4B" w:rsidRDefault="00D875BD" w:rsidP="00D875BD">
            <w:pPr>
              <w:rPr>
                <w:rFonts w:ascii="Arial" w:hAnsi="Arial" w:cs="Arial"/>
                <w:sz w:val="24"/>
                <w:szCs w:val="24"/>
              </w:rPr>
            </w:pPr>
          </w:p>
        </w:tc>
        <w:tc>
          <w:tcPr>
            <w:tcW w:w="6879" w:type="dxa"/>
          </w:tcPr>
          <w:p w14:paraId="72D6E782" w14:textId="77777777" w:rsidR="00D875BD" w:rsidRPr="007E0E4B" w:rsidRDefault="00D875BD" w:rsidP="00D875BD">
            <w:pPr>
              <w:rPr>
                <w:rFonts w:ascii="Arial" w:hAnsi="Arial" w:cs="Arial"/>
                <w:b/>
                <w:sz w:val="24"/>
                <w:szCs w:val="24"/>
              </w:rPr>
            </w:pPr>
            <w:r w:rsidRPr="007E0E4B">
              <w:rPr>
                <w:rFonts w:ascii="Arial" w:hAnsi="Arial" w:cs="Arial"/>
                <w:b/>
                <w:sz w:val="24"/>
                <w:szCs w:val="24"/>
              </w:rPr>
              <w:t>Service Improvement</w:t>
            </w:r>
          </w:p>
          <w:p w14:paraId="397C5EA3" w14:textId="774A2ED8" w:rsidR="00D875BD" w:rsidRPr="007E0E4B" w:rsidRDefault="00D875BD" w:rsidP="00D875BD">
            <w:pPr>
              <w:rPr>
                <w:rFonts w:ascii="Arial" w:hAnsi="Arial" w:cs="Arial"/>
                <w:sz w:val="24"/>
                <w:szCs w:val="24"/>
              </w:rPr>
            </w:pPr>
            <w:r w:rsidRPr="007E0E4B">
              <w:rPr>
                <w:rFonts w:ascii="Arial" w:hAnsi="Arial" w:cs="Arial"/>
                <w:sz w:val="24"/>
                <w:szCs w:val="24"/>
              </w:rPr>
              <w:t>Service Feedbac</w:t>
            </w:r>
            <w:r w:rsidR="00645CFD">
              <w:rPr>
                <w:rFonts w:ascii="Arial" w:hAnsi="Arial" w:cs="Arial"/>
                <w:sz w:val="24"/>
                <w:szCs w:val="24"/>
              </w:rPr>
              <w:t>k</w:t>
            </w:r>
          </w:p>
          <w:p w14:paraId="73476928"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Continuous Service Improvement </w:t>
            </w:r>
          </w:p>
          <w:p w14:paraId="42CF0254" w14:textId="77777777" w:rsidR="00D875BD" w:rsidRPr="007E0E4B" w:rsidRDefault="00D875BD" w:rsidP="00645CFD">
            <w:pPr>
              <w:rPr>
                <w:rFonts w:ascii="Arial" w:hAnsi="Arial" w:cs="Arial"/>
                <w:b/>
                <w:sz w:val="24"/>
                <w:szCs w:val="24"/>
              </w:rPr>
            </w:pPr>
          </w:p>
        </w:tc>
        <w:tc>
          <w:tcPr>
            <w:tcW w:w="1123" w:type="dxa"/>
          </w:tcPr>
          <w:p w14:paraId="73F40708" w14:textId="77777777" w:rsidR="00D875BD" w:rsidRDefault="00645CFD" w:rsidP="00107C6D">
            <w:pPr>
              <w:jc w:val="center"/>
              <w:rPr>
                <w:rFonts w:ascii="Arial" w:hAnsi="Arial" w:cs="Arial"/>
                <w:sz w:val="24"/>
                <w:szCs w:val="24"/>
              </w:rPr>
            </w:pPr>
            <w:r>
              <w:rPr>
                <w:rFonts w:ascii="Arial" w:hAnsi="Arial" w:cs="Arial"/>
                <w:sz w:val="24"/>
                <w:szCs w:val="24"/>
              </w:rPr>
              <w:t>28</w:t>
            </w:r>
          </w:p>
          <w:p w14:paraId="76035BC3" w14:textId="77777777" w:rsidR="00645CFD" w:rsidRDefault="00645CFD" w:rsidP="00107C6D">
            <w:pPr>
              <w:jc w:val="center"/>
              <w:rPr>
                <w:rFonts w:ascii="Arial" w:hAnsi="Arial" w:cs="Arial"/>
                <w:sz w:val="24"/>
                <w:szCs w:val="24"/>
              </w:rPr>
            </w:pPr>
            <w:r>
              <w:rPr>
                <w:rFonts w:ascii="Arial" w:hAnsi="Arial" w:cs="Arial"/>
                <w:sz w:val="24"/>
                <w:szCs w:val="24"/>
              </w:rPr>
              <w:t>28</w:t>
            </w:r>
          </w:p>
          <w:p w14:paraId="1A9939F1" w14:textId="45A6E000" w:rsidR="00645CFD" w:rsidRPr="007E0E4B" w:rsidRDefault="00645CFD" w:rsidP="00107C6D">
            <w:pPr>
              <w:jc w:val="center"/>
              <w:rPr>
                <w:rFonts w:ascii="Arial" w:hAnsi="Arial" w:cs="Arial"/>
                <w:sz w:val="24"/>
                <w:szCs w:val="24"/>
              </w:rPr>
            </w:pPr>
            <w:r>
              <w:rPr>
                <w:rFonts w:ascii="Arial" w:hAnsi="Arial" w:cs="Arial"/>
                <w:sz w:val="24"/>
                <w:szCs w:val="24"/>
              </w:rPr>
              <w:t>28</w:t>
            </w:r>
          </w:p>
        </w:tc>
      </w:tr>
      <w:tr w:rsidR="00D875BD" w:rsidRPr="007E0E4B" w14:paraId="1533C569" w14:textId="77777777" w:rsidTr="006C4802">
        <w:tc>
          <w:tcPr>
            <w:tcW w:w="1240" w:type="dxa"/>
          </w:tcPr>
          <w:p w14:paraId="46770695" w14:textId="3C9F101B" w:rsidR="00D875BD" w:rsidRPr="007E0E4B" w:rsidRDefault="00AB636F" w:rsidP="00D875BD">
            <w:pPr>
              <w:rPr>
                <w:rFonts w:ascii="Arial" w:hAnsi="Arial" w:cs="Arial"/>
                <w:b/>
                <w:sz w:val="24"/>
                <w:szCs w:val="24"/>
              </w:rPr>
            </w:pPr>
            <w:r w:rsidRPr="007E0E4B">
              <w:rPr>
                <w:rFonts w:ascii="Arial" w:hAnsi="Arial" w:cs="Arial"/>
                <w:b/>
                <w:sz w:val="24"/>
                <w:szCs w:val="24"/>
              </w:rPr>
              <w:t>7</w:t>
            </w:r>
            <w:r w:rsidR="00D875BD" w:rsidRPr="007E0E4B">
              <w:rPr>
                <w:rFonts w:ascii="Arial" w:hAnsi="Arial" w:cs="Arial"/>
                <w:b/>
                <w:sz w:val="24"/>
                <w:szCs w:val="24"/>
              </w:rPr>
              <w:t>.0</w:t>
            </w:r>
          </w:p>
          <w:p w14:paraId="48BF9C4D" w14:textId="77777777" w:rsidR="002619CD" w:rsidRDefault="006C4802" w:rsidP="00D875BD">
            <w:pPr>
              <w:rPr>
                <w:rFonts w:ascii="Arial" w:hAnsi="Arial" w:cs="Arial"/>
                <w:sz w:val="24"/>
                <w:szCs w:val="24"/>
              </w:rPr>
            </w:pPr>
            <w:r>
              <w:rPr>
                <w:rFonts w:ascii="Arial" w:hAnsi="Arial" w:cs="Arial"/>
                <w:sz w:val="24"/>
                <w:szCs w:val="24"/>
              </w:rPr>
              <w:t>7.1</w:t>
            </w:r>
          </w:p>
          <w:p w14:paraId="0ADE8290" w14:textId="77777777" w:rsidR="006C4802" w:rsidRDefault="006C4802" w:rsidP="00D875BD">
            <w:pPr>
              <w:rPr>
                <w:rFonts w:ascii="Arial" w:hAnsi="Arial" w:cs="Arial"/>
                <w:sz w:val="24"/>
                <w:szCs w:val="24"/>
              </w:rPr>
            </w:pPr>
            <w:r>
              <w:rPr>
                <w:rFonts w:ascii="Arial" w:hAnsi="Arial" w:cs="Arial"/>
                <w:sz w:val="24"/>
                <w:szCs w:val="24"/>
              </w:rPr>
              <w:t>7.2</w:t>
            </w:r>
          </w:p>
          <w:p w14:paraId="15437594" w14:textId="77777777" w:rsidR="006C4802" w:rsidRDefault="006C4802" w:rsidP="00D875BD">
            <w:pPr>
              <w:rPr>
                <w:rFonts w:ascii="Arial" w:hAnsi="Arial" w:cs="Arial"/>
                <w:sz w:val="24"/>
                <w:szCs w:val="24"/>
              </w:rPr>
            </w:pPr>
            <w:r>
              <w:rPr>
                <w:rFonts w:ascii="Arial" w:hAnsi="Arial" w:cs="Arial"/>
                <w:sz w:val="24"/>
                <w:szCs w:val="24"/>
              </w:rPr>
              <w:t>7.3</w:t>
            </w:r>
          </w:p>
          <w:p w14:paraId="6F882A4B" w14:textId="77777777" w:rsidR="006C4802" w:rsidRDefault="006C4802" w:rsidP="00D875BD">
            <w:pPr>
              <w:rPr>
                <w:rFonts w:ascii="Arial" w:hAnsi="Arial" w:cs="Arial"/>
                <w:sz w:val="24"/>
                <w:szCs w:val="24"/>
              </w:rPr>
            </w:pPr>
            <w:r>
              <w:rPr>
                <w:rFonts w:ascii="Arial" w:hAnsi="Arial" w:cs="Arial"/>
                <w:sz w:val="24"/>
                <w:szCs w:val="24"/>
              </w:rPr>
              <w:t>7.4</w:t>
            </w:r>
          </w:p>
          <w:p w14:paraId="7B80698A" w14:textId="77777777" w:rsidR="006C4802" w:rsidRDefault="006C4802" w:rsidP="00D875BD">
            <w:pPr>
              <w:rPr>
                <w:rFonts w:ascii="Arial" w:hAnsi="Arial" w:cs="Arial"/>
                <w:sz w:val="24"/>
                <w:szCs w:val="24"/>
              </w:rPr>
            </w:pPr>
            <w:r>
              <w:rPr>
                <w:rFonts w:ascii="Arial" w:hAnsi="Arial" w:cs="Arial"/>
                <w:sz w:val="24"/>
                <w:szCs w:val="24"/>
              </w:rPr>
              <w:t>7.5</w:t>
            </w:r>
          </w:p>
          <w:p w14:paraId="0EE0E5B1" w14:textId="77777777" w:rsidR="006C4802" w:rsidRDefault="006C4802" w:rsidP="00D875BD">
            <w:pPr>
              <w:rPr>
                <w:rFonts w:ascii="Arial" w:hAnsi="Arial" w:cs="Arial"/>
                <w:sz w:val="24"/>
                <w:szCs w:val="24"/>
              </w:rPr>
            </w:pPr>
            <w:r>
              <w:rPr>
                <w:rFonts w:ascii="Arial" w:hAnsi="Arial" w:cs="Arial"/>
                <w:sz w:val="24"/>
                <w:szCs w:val="24"/>
              </w:rPr>
              <w:t>7.6</w:t>
            </w:r>
          </w:p>
          <w:p w14:paraId="5BB65AC9" w14:textId="77777777" w:rsidR="006C4802" w:rsidRDefault="006C4802" w:rsidP="00D875BD">
            <w:pPr>
              <w:rPr>
                <w:rFonts w:ascii="Arial" w:hAnsi="Arial" w:cs="Arial"/>
                <w:sz w:val="24"/>
                <w:szCs w:val="24"/>
              </w:rPr>
            </w:pPr>
            <w:r>
              <w:rPr>
                <w:rFonts w:ascii="Arial" w:hAnsi="Arial" w:cs="Arial"/>
                <w:sz w:val="24"/>
                <w:szCs w:val="24"/>
              </w:rPr>
              <w:t>7.7</w:t>
            </w:r>
          </w:p>
          <w:p w14:paraId="24D958D8" w14:textId="77777777" w:rsidR="006C4802" w:rsidRDefault="006C4802" w:rsidP="00D875BD">
            <w:pPr>
              <w:rPr>
                <w:rFonts w:ascii="Arial" w:hAnsi="Arial" w:cs="Arial"/>
                <w:sz w:val="24"/>
                <w:szCs w:val="24"/>
              </w:rPr>
            </w:pPr>
            <w:r>
              <w:rPr>
                <w:rFonts w:ascii="Arial" w:hAnsi="Arial" w:cs="Arial"/>
                <w:sz w:val="24"/>
                <w:szCs w:val="24"/>
              </w:rPr>
              <w:t>7.8</w:t>
            </w:r>
          </w:p>
          <w:p w14:paraId="3A15BF2B" w14:textId="77777777" w:rsidR="006C4802" w:rsidRDefault="006C4802" w:rsidP="00D875BD">
            <w:pPr>
              <w:rPr>
                <w:rFonts w:ascii="Arial" w:hAnsi="Arial" w:cs="Arial"/>
                <w:sz w:val="24"/>
                <w:szCs w:val="24"/>
              </w:rPr>
            </w:pPr>
            <w:r>
              <w:rPr>
                <w:rFonts w:ascii="Arial" w:hAnsi="Arial" w:cs="Arial"/>
                <w:sz w:val="24"/>
                <w:szCs w:val="24"/>
              </w:rPr>
              <w:t>7.9</w:t>
            </w:r>
          </w:p>
          <w:p w14:paraId="7994E84F" w14:textId="77777777" w:rsidR="006C4802" w:rsidRDefault="006C4802" w:rsidP="00D875BD">
            <w:pPr>
              <w:rPr>
                <w:rFonts w:ascii="Arial" w:hAnsi="Arial" w:cs="Arial"/>
                <w:sz w:val="24"/>
                <w:szCs w:val="24"/>
              </w:rPr>
            </w:pPr>
            <w:r>
              <w:rPr>
                <w:rFonts w:ascii="Arial" w:hAnsi="Arial" w:cs="Arial"/>
                <w:sz w:val="24"/>
                <w:szCs w:val="24"/>
              </w:rPr>
              <w:t>7.10</w:t>
            </w:r>
          </w:p>
          <w:p w14:paraId="600D180F" w14:textId="77777777" w:rsidR="006C4802" w:rsidRDefault="00DF01A3" w:rsidP="00D875BD">
            <w:pPr>
              <w:rPr>
                <w:rFonts w:ascii="Arial" w:hAnsi="Arial" w:cs="Arial"/>
                <w:sz w:val="24"/>
                <w:szCs w:val="24"/>
              </w:rPr>
            </w:pPr>
            <w:r>
              <w:rPr>
                <w:rFonts w:ascii="Arial" w:hAnsi="Arial" w:cs="Arial"/>
                <w:sz w:val="24"/>
                <w:szCs w:val="24"/>
              </w:rPr>
              <w:t>7.10.1</w:t>
            </w:r>
          </w:p>
          <w:p w14:paraId="7160D375" w14:textId="77777777" w:rsidR="0094119B" w:rsidRDefault="0094119B" w:rsidP="00D875BD">
            <w:pPr>
              <w:rPr>
                <w:rFonts w:ascii="Arial" w:hAnsi="Arial" w:cs="Arial"/>
                <w:sz w:val="24"/>
                <w:szCs w:val="24"/>
              </w:rPr>
            </w:pPr>
            <w:r>
              <w:rPr>
                <w:rFonts w:ascii="Arial" w:hAnsi="Arial" w:cs="Arial"/>
                <w:sz w:val="24"/>
                <w:szCs w:val="24"/>
              </w:rPr>
              <w:t>7.10.2</w:t>
            </w:r>
          </w:p>
          <w:p w14:paraId="6B8C80E1" w14:textId="77777777" w:rsidR="0094119B" w:rsidRDefault="0094119B" w:rsidP="00D875BD">
            <w:pPr>
              <w:rPr>
                <w:rFonts w:ascii="Arial" w:hAnsi="Arial" w:cs="Arial"/>
                <w:sz w:val="24"/>
                <w:szCs w:val="24"/>
              </w:rPr>
            </w:pPr>
            <w:r>
              <w:rPr>
                <w:rFonts w:ascii="Arial" w:hAnsi="Arial" w:cs="Arial"/>
                <w:sz w:val="24"/>
                <w:szCs w:val="24"/>
              </w:rPr>
              <w:t>7.10.3</w:t>
            </w:r>
          </w:p>
          <w:p w14:paraId="1152C1B5" w14:textId="77777777" w:rsidR="0094119B" w:rsidRDefault="0094119B" w:rsidP="00D875BD">
            <w:pPr>
              <w:rPr>
                <w:rFonts w:ascii="Arial" w:hAnsi="Arial" w:cs="Arial"/>
                <w:sz w:val="24"/>
                <w:szCs w:val="24"/>
              </w:rPr>
            </w:pPr>
            <w:r>
              <w:rPr>
                <w:rFonts w:ascii="Arial" w:hAnsi="Arial" w:cs="Arial"/>
                <w:sz w:val="24"/>
                <w:szCs w:val="24"/>
              </w:rPr>
              <w:t>7.10.4</w:t>
            </w:r>
          </w:p>
          <w:p w14:paraId="13C03453" w14:textId="77777777" w:rsidR="0094119B" w:rsidRDefault="0094119B" w:rsidP="00D875BD">
            <w:pPr>
              <w:rPr>
                <w:rFonts w:ascii="Arial" w:hAnsi="Arial" w:cs="Arial"/>
                <w:sz w:val="24"/>
                <w:szCs w:val="24"/>
              </w:rPr>
            </w:pPr>
            <w:r>
              <w:rPr>
                <w:rFonts w:ascii="Arial" w:hAnsi="Arial" w:cs="Arial"/>
                <w:sz w:val="24"/>
                <w:szCs w:val="24"/>
              </w:rPr>
              <w:t>7.10.5</w:t>
            </w:r>
          </w:p>
          <w:p w14:paraId="6C47C9D7" w14:textId="77777777" w:rsidR="0094119B" w:rsidRDefault="0094119B" w:rsidP="00D875BD">
            <w:pPr>
              <w:rPr>
                <w:rFonts w:ascii="Arial" w:hAnsi="Arial" w:cs="Arial"/>
                <w:sz w:val="24"/>
                <w:szCs w:val="24"/>
              </w:rPr>
            </w:pPr>
            <w:r>
              <w:rPr>
                <w:rFonts w:ascii="Arial" w:hAnsi="Arial" w:cs="Arial"/>
                <w:sz w:val="24"/>
                <w:szCs w:val="24"/>
              </w:rPr>
              <w:t>7.11</w:t>
            </w:r>
          </w:p>
          <w:p w14:paraId="27AF7E74" w14:textId="77777777" w:rsidR="0094119B" w:rsidRDefault="0094119B" w:rsidP="00D875BD">
            <w:pPr>
              <w:rPr>
                <w:rFonts w:ascii="Arial" w:hAnsi="Arial" w:cs="Arial"/>
                <w:sz w:val="24"/>
                <w:szCs w:val="24"/>
              </w:rPr>
            </w:pPr>
            <w:r>
              <w:rPr>
                <w:rFonts w:ascii="Arial" w:hAnsi="Arial" w:cs="Arial"/>
                <w:sz w:val="24"/>
                <w:szCs w:val="24"/>
              </w:rPr>
              <w:t>7.12</w:t>
            </w:r>
          </w:p>
          <w:p w14:paraId="2A2D8979" w14:textId="77777777" w:rsidR="0094119B" w:rsidRDefault="0094119B" w:rsidP="00D875BD">
            <w:pPr>
              <w:rPr>
                <w:rFonts w:ascii="Arial" w:hAnsi="Arial" w:cs="Arial"/>
                <w:sz w:val="24"/>
                <w:szCs w:val="24"/>
              </w:rPr>
            </w:pPr>
            <w:r>
              <w:rPr>
                <w:rFonts w:ascii="Arial" w:hAnsi="Arial" w:cs="Arial"/>
                <w:sz w:val="24"/>
                <w:szCs w:val="24"/>
              </w:rPr>
              <w:t>7.13</w:t>
            </w:r>
          </w:p>
          <w:p w14:paraId="7F359F11" w14:textId="77777777" w:rsidR="0094119B" w:rsidRDefault="0094119B" w:rsidP="00D875BD">
            <w:pPr>
              <w:rPr>
                <w:rFonts w:ascii="Arial" w:hAnsi="Arial" w:cs="Arial"/>
                <w:sz w:val="24"/>
                <w:szCs w:val="24"/>
              </w:rPr>
            </w:pPr>
            <w:r>
              <w:rPr>
                <w:rFonts w:ascii="Arial" w:hAnsi="Arial" w:cs="Arial"/>
                <w:sz w:val="24"/>
                <w:szCs w:val="24"/>
              </w:rPr>
              <w:t>7.17</w:t>
            </w:r>
          </w:p>
          <w:p w14:paraId="550944CD" w14:textId="77777777" w:rsidR="0094119B" w:rsidRDefault="0094119B" w:rsidP="00D875BD">
            <w:pPr>
              <w:rPr>
                <w:rFonts w:ascii="Arial" w:hAnsi="Arial" w:cs="Arial"/>
                <w:sz w:val="24"/>
                <w:szCs w:val="24"/>
              </w:rPr>
            </w:pPr>
            <w:r>
              <w:rPr>
                <w:rFonts w:ascii="Arial" w:hAnsi="Arial" w:cs="Arial"/>
                <w:sz w:val="24"/>
                <w:szCs w:val="24"/>
              </w:rPr>
              <w:t>7.15</w:t>
            </w:r>
          </w:p>
          <w:p w14:paraId="49161C9B" w14:textId="77777777" w:rsidR="0094119B" w:rsidRDefault="0094119B" w:rsidP="00D875BD">
            <w:pPr>
              <w:rPr>
                <w:rFonts w:ascii="Arial" w:hAnsi="Arial" w:cs="Arial"/>
                <w:sz w:val="24"/>
                <w:szCs w:val="24"/>
              </w:rPr>
            </w:pPr>
            <w:r>
              <w:rPr>
                <w:rFonts w:ascii="Arial" w:hAnsi="Arial" w:cs="Arial"/>
                <w:sz w:val="24"/>
                <w:szCs w:val="24"/>
              </w:rPr>
              <w:t>7.16</w:t>
            </w:r>
          </w:p>
          <w:p w14:paraId="6A7E6B5D" w14:textId="77777777" w:rsidR="0094119B" w:rsidRDefault="0094119B" w:rsidP="00D875BD">
            <w:pPr>
              <w:rPr>
                <w:rFonts w:ascii="Arial" w:hAnsi="Arial" w:cs="Arial"/>
                <w:sz w:val="24"/>
                <w:szCs w:val="24"/>
              </w:rPr>
            </w:pPr>
            <w:r>
              <w:rPr>
                <w:rFonts w:ascii="Arial" w:hAnsi="Arial" w:cs="Arial"/>
                <w:sz w:val="24"/>
                <w:szCs w:val="24"/>
              </w:rPr>
              <w:t>7.17</w:t>
            </w:r>
          </w:p>
          <w:p w14:paraId="3815EFD8" w14:textId="77777777" w:rsidR="0094119B" w:rsidRDefault="0094119B" w:rsidP="00D875BD">
            <w:pPr>
              <w:rPr>
                <w:rFonts w:ascii="Arial" w:hAnsi="Arial" w:cs="Arial"/>
                <w:sz w:val="24"/>
                <w:szCs w:val="24"/>
              </w:rPr>
            </w:pPr>
            <w:r>
              <w:rPr>
                <w:rFonts w:ascii="Arial" w:hAnsi="Arial" w:cs="Arial"/>
                <w:sz w:val="24"/>
                <w:szCs w:val="24"/>
              </w:rPr>
              <w:t>7.18</w:t>
            </w:r>
          </w:p>
          <w:p w14:paraId="37BF3232" w14:textId="3D399F18" w:rsidR="0094119B" w:rsidRPr="007E0E4B" w:rsidRDefault="0094119B" w:rsidP="00D875BD">
            <w:pPr>
              <w:rPr>
                <w:rFonts w:ascii="Arial" w:hAnsi="Arial" w:cs="Arial"/>
                <w:sz w:val="24"/>
                <w:szCs w:val="24"/>
              </w:rPr>
            </w:pPr>
            <w:r>
              <w:rPr>
                <w:rFonts w:ascii="Arial" w:hAnsi="Arial" w:cs="Arial"/>
                <w:sz w:val="24"/>
                <w:szCs w:val="24"/>
              </w:rPr>
              <w:t>7.19</w:t>
            </w:r>
          </w:p>
        </w:tc>
        <w:tc>
          <w:tcPr>
            <w:tcW w:w="6879" w:type="dxa"/>
          </w:tcPr>
          <w:p w14:paraId="3CF567EE" w14:textId="77777777" w:rsidR="00D875BD" w:rsidRPr="007E0E4B" w:rsidRDefault="00D875BD" w:rsidP="00D875BD">
            <w:pPr>
              <w:rPr>
                <w:rFonts w:ascii="Arial" w:hAnsi="Arial" w:cs="Arial"/>
                <w:b/>
                <w:sz w:val="24"/>
                <w:szCs w:val="24"/>
              </w:rPr>
            </w:pPr>
            <w:r w:rsidRPr="007E0E4B">
              <w:rPr>
                <w:rFonts w:ascii="Arial" w:hAnsi="Arial" w:cs="Arial"/>
                <w:b/>
                <w:sz w:val="24"/>
                <w:szCs w:val="24"/>
              </w:rPr>
              <w:t>Contract Management and Quality Assurance  Standards</w:t>
            </w:r>
          </w:p>
          <w:p w14:paraId="2DA0DF0B" w14:textId="49C5EC2F" w:rsidR="00D875BD" w:rsidRPr="007E0E4B" w:rsidRDefault="00DF01A3" w:rsidP="00D875BD">
            <w:pPr>
              <w:rPr>
                <w:rFonts w:ascii="Arial" w:hAnsi="Arial" w:cs="Arial"/>
                <w:sz w:val="24"/>
                <w:szCs w:val="24"/>
              </w:rPr>
            </w:pPr>
            <w:r>
              <w:rPr>
                <w:rFonts w:ascii="Arial" w:hAnsi="Arial" w:cs="Arial"/>
                <w:sz w:val="24"/>
                <w:szCs w:val="24"/>
              </w:rPr>
              <w:t>Quality Specific</w:t>
            </w:r>
            <w:r w:rsidR="00D875BD" w:rsidRPr="007E0E4B">
              <w:rPr>
                <w:rFonts w:ascii="Arial" w:hAnsi="Arial" w:cs="Arial"/>
                <w:sz w:val="24"/>
                <w:szCs w:val="24"/>
              </w:rPr>
              <w:t xml:space="preserve"> Standards</w:t>
            </w:r>
          </w:p>
          <w:p w14:paraId="0F996AB6" w14:textId="59A48ED6" w:rsidR="00D875BD" w:rsidRPr="007E0E4B" w:rsidRDefault="00DF01A3" w:rsidP="00D875BD">
            <w:pPr>
              <w:rPr>
                <w:rFonts w:ascii="Arial" w:hAnsi="Arial" w:cs="Arial"/>
                <w:sz w:val="24"/>
                <w:szCs w:val="24"/>
              </w:rPr>
            </w:pPr>
            <w:r>
              <w:rPr>
                <w:rFonts w:ascii="Arial" w:hAnsi="Arial" w:cs="Arial"/>
                <w:sz w:val="24"/>
                <w:szCs w:val="24"/>
              </w:rPr>
              <w:t>Quality Assurance</w:t>
            </w:r>
          </w:p>
          <w:p w14:paraId="0B9F870F" w14:textId="77777777" w:rsidR="00D875BD" w:rsidRDefault="00D875BD" w:rsidP="00D875BD">
            <w:pPr>
              <w:rPr>
                <w:rFonts w:ascii="Arial" w:hAnsi="Arial" w:cs="Arial"/>
                <w:sz w:val="24"/>
                <w:szCs w:val="24"/>
              </w:rPr>
            </w:pPr>
            <w:r w:rsidRPr="007E0E4B">
              <w:rPr>
                <w:rFonts w:ascii="Arial" w:hAnsi="Arial" w:cs="Arial"/>
                <w:sz w:val="24"/>
                <w:szCs w:val="24"/>
              </w:rPr>
              <w:t>Performance Management</w:t>
            </w:r>
          </w:p>
          <w:p w14:paraId="24427CBE" w14:textId="25B83BA6" w:rsidR="00DF01A3" w:rsidRDefault="00DF01A3" w:rsidP="00D875BD">
            <w:pPr>
              <w:rPr>
                <w:rFonts w:ascii="Arial" w:hAnsi="Arial" w:cs="Arial"/>
                <w:sz w:val="24"/>
                <w:szCs w:val="24"/>
              </w:rPr>
            </w:pPr>
            <w:r>
              <w:rPr>
                <w:rFonts w:ascii="Arial" w:hAnsi="Arial" w:cs="Arial"/>
                <w:sz w:val="24"/>
                <w:szCs w:val="24"/>
              </w:rPr>
              <w:t>Contract Management</w:t>
            </w:r>
          </w:p>
          <w:p w14:paraId="70D944B1" w14:textId="5A2D3D93" w:rsidR="00DF01A3" w:rsidRDefault="00DF01A3" w:rsidP="00D875BD">
            <w:pPr>
              <w:rPr>
                <w:rFonts w:ascii="Arial" w:hAnsi="Arial" w:cs="Arial"/>
                <w:sz w:val="24"/>
                <w:szCs w:val="24"/>
              </w:rPr>
            </w:pPr>
            <w:r>
              <w:rPr>
                <w:rFonts w:ascii="Arial" w:hAnsi="Arial" w:cs="Arial"/>
                <w:sz w:val="24"/>
                <w:szCs w:val="24"/>
              </w:rPr>
              <w:t>Performance Management Reporting</w:t>
            </w:r>
          </w:p>
          <w:p w14:paraId="3A50006F" w14:textId="2A2D7725" w:rsidR="00DF01A3" w:rsidRPr="007E0E4B" w:rsidRDefault="00DF01A3" w:rsidP="00D875BD">
            <w:pPr>
              <w:rPr>
                <w:rFonts w:ascii="Arial" w:hAnsi="Arial" w:cs="Arial"/>
                <w:sz w:val="24"/>
                <w:szCs w:val="24"/>
              </w:rPr>
            </w:pPr>
            <w:r>
              <w:rPr>
                <w:rFonts w:ascii="Arial" w:hAnsi="Arial" w:cs="Arial"/>
                <w:sz w:val="24"/>
                <w:szCs w:val="24"/>
              </w:rPr>
              <w:t>Under Performance by the Provider</w:t>
            </w:r>
          </w:p>
          <w:p w14:paraId="020D141C" w14:textId="44C1A111" w:rsidR="00D875BD" w:rsidRDefault="009663DB" w:rsidP="00D875BD">
            <w:pPr>
              <w:rPr>
                <w:rFonts w:ascii="Arial" w:hAnsi="Arial" w:cs="Arial"/>
                <w:sz w:val="24"/>
                <w:szCs w:val="24"/>
              </w:rPr>
            </w:pPr>
            <w:r>
              <w:rPr>
                <w:rFonts w:ascii="Arial" w:hAnsi="Arial" w:cs="Arial"/>
                <w:sz w:val="24"/>
                <w:szCs w:val="24"/>
              </w:rPr>
              <w:t xml:space="preserve">Complaints, </w:t>
            </w:r>
            <w:r w:rsidR="00D875BD" w:rsidRPr="007E0E4B">
              <w:rPr>
                <w:rFonts w:ascii="Arial" w:hAnsi="Arial" w:cs="Arial"/>
                <w:sz w:val="24"/>
                <w:szCs w:val="24"/>
              </w:rPr>
              <w:t>Compliments</w:t>
            </w:r>
          </w:p>
          <w:p w14:paraId="6CCFD770" w14:textId="7C88C504" w:rsidR="00DF01A3" w:rsidRDefault="00DF01A3" w:rsidP="00D875BD">
            <w:pPr>
              <w:rPr>
                <w:rFonts w:ascii="Arial" w:hAnsi="Arial" w:cs="Arial"/>
                <w:sz w:val="24"/>
                <w:szCs w:val="24"/>
              </w:rPr>
            </w:pPr>
            <w:r>
              <w:rPr>
                <w:rFonts w:ascii="Arial" w:hAnsi="Arial" w:cs="Arial"/>
                <w:sz w:val="24"/>
                <w:szCs w:val="24"/>
              </w:rPr>
              <w:t>Ombudsmen Investigations</w:t>
            </w:r>
          </w:p>
          <w:p w14:paraId="2FBD707D" w14:textId="1191275B" w:rsidR="00E26CA3" w:rsidRPr="007E0E4B" w:rsidRDefault="00E26CA3" w:rsidP="00D875BD">
            <w:pPr>
              <w:rPr>
                <w:rFonts w:ascii="Arial" w:hAnsi="Arial" w:cs="Arial"/>
                <w:sz w:val="24"/>
                <w:szCs w:val="24"/>
              </w:rPr>
            </w:pPr>
            <w:r>
              <w:rPr>
                <w:rFonts w:ascii="Arial" w:hAnsi="Arial" w:cs="Arial"/>
                <w:sz w:val="24"/>
                <w:szCs w:val="24"/>
              </w:rPr>
              <w:t>Whistleblowing</w:t>
            </w:r>
          </w:p>
          <w:p w14:paraId="4AC9187D" w14:textId="77777777" w:rsidR="00D875BD" w:rsidRDefault="00D875BD" w:rsidP="00D875BD">
            <w:pPr>
              <w:rPr>
                <w:rFonts w:ascii="Arial" w:hAnsi="Arial" w:cs="Arial"/>
                <w:sz w:val="24"/>
                <w:szCs w:val="24"/>
              </w:rPr>
            </w:pPr>
            <w:r w:rsidRPr="007E0E4B">
              <w:rPr>
                <w:rFonts w:ascii="Arial" w:hAnsi="Arial" w:cs="Arial"/>
                <w:sz w:val="24"/>
                <w:szCs w:val="24"/>
              </w:rPr>
              <w:t>Managing Information</w:t>
            </w:r>
          </w:p>
          <w:p w14:paraId="2753EF0F" w14:textId="41EBF1EE" w:rsidR="00DF01A3" w:rsidRDefault="00DF01A3" w:rsidP="00D875BD">
            <w:pPr>
              <w:rPr>
                <w:rFonts w:ascii="Arial" w:hAnsi="Arial" w:cs="Arial"/>
                <w:sz w:val="24"/>
                <w:szCs w:val="24"/>
              </w:rPr>
            </w:pPr>
            <w:r w:rsidRPr="00DF01A3">
              <w:rPr>
                <w:rFonts w:ascii="Arial" w:hAnsi="Arial" w:cs="Arial"/>
                <w:sz w:val="24"/>
                <w:szCs w:val="24"/>
              </w:rPr>
              <w:t>Commissioner rights to information</w:t>
            </w:r>
          </w:p>
          <w:p w14:paraId="62D99C41" w14:textId="77777777" w:rsidR="0094119B" w:rsidRDefault="0094119B" w:rsidP="00D875BD">
            <w:pPr>
              <w:rPr>
                <w:rFonts w:ascii="Arial" w:hAnsi="Arial" w:cs="Arial"/>
                <w:sz w:val="24"/>
                <w:szCs w:val="24"/>
              </w:rPr>
            </w:pPr>
            <w:r>
              <w:rPr>
                <w:rFonts w:ascii="Arial" w:hAnsi="Arial" w:cs="Arial"/>
                <w:sz w:val="24"/>
                <w:szCs w:val="24"/>
              </w:rPr>
              <w:t>Commissioner Information Requests</w:t>
            </w:r>
          </w:p>
          <w:p w14:paraId="514C4C85" w14:textId="27AD3714" w:rsidR="0094119B" w:rsidRDefault="0094119B" w:rsidP="00D875BD">
            <w:pPr>
              <w:rPr>
                <w:rFonts w:ascii="Arial" w:hAnsi="Arial" w:cs="Arial"/>
                <w:sz w:val="24"/>
                <w:szCs w:val="24"/>
              </w:rPr>
            </w:pPr>
            <w:r>
              <w:rPr>
                <w:rFonts w:ascii="Arial" w:hAnsi="Arial" w:cs="Arial"/>
                <w:sz w:val="24"/>
                <w:szCs w:val="24"/>
              </w:rPr>
              <w:t>Expectations in Using Systems</w:t>
            </w:r>
          </w:p>
          <w:p w14:paraId="2F5633B9" w14:textId="77777777" w:rsidR="0094119B" w:rsidRDefault="0094119B" w:rsidP="00D875BD">
            <w:pPr>
              <w:rPr>
                <w:rFonts w:ascii="Arial" w:hAnsi="Arial" w:cs="Arial"/>
                <w:sz w:val="24"/>
                <w:szCs w:val="24"/>
              </w:rPr>
            </w:pPr>
            <w:r>
              <w:rPr>
                <w:rFonts w:ascii="Arial" w:hAnsi="Arial" w:cs="Arial"/>
                <w:sz w:val="24"/>
                <w:szCs w:val="24"/>
              </w:rPr>
              <w:t>Record Keeping</w:t>
            </w:r>
          </w:p>
          <w:p w14:paraId="3B26B143" w14:textId="6B27ADEA" w:rsidR="0094119B" w:rsidRPr="00DF01A3" w:rsidRDefault="0094119B" w:rsidP="00D875BD">
            <w:pPr>
              <w:rPr>
                <w:rFonts w:ascii="Arial" w:hAnsi="Arial" w:cs="Arial"/>
                <w:sz w:val="24"/>
                <w:szCs w:val="24"/>
              </w:rPr>
            </w:pPr>
            <w:r>
              <w:rPr>
                <w:rFonts w:ascii="Arial" w:hAnsi="Arial" w:cs="Arial"/>
                <w:sz w:val="24"/>
                <w:szCs w:val="24"/>
              </w:rPr>
              <w:t>Storage of Information</w:t>
            </w:r>
          </w:p>
          <w:p w14:paraId="1FBD5499"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Policies and Procedures </w:t>
            </w:r>
          </w:p>
          <w:p w14:paraId="3D632C40" w14:textId="77777777" w:rsidR="00D875BD" w:rsidRPr="007E0E4B" w:rsidRDefault="00D875BD" w:rsidP="00D875BD">
            <w:pPr>
              <w:rPr>
                <w:rFonts w:ascii="Arial" w:hAnsi="Arial" w:cs="Arial"/>
                <w:sz w:val="24"/>
                <w:szCs w:val="24"/>
              </w:rPr>
            </w:pPr>
            <w:r w:rsidRPr="007E0E4B">
              <w:rPr>
                <w:rFonts w:ascii="Arial" w:hAnsi="Arial" w:cs="Arial"/>
                <w:sz w:val="24"/>
                <w:szCs w:val="24"/>
              </w:rPr>
              <w:t>Equality and Diversity</w:t>
            </w:r>
          </w:p>
          <w:p w14:paraId="20A575B5" w14:textId="77777777" w:rsidR="00D875BD" w:rsidRPr="007E0E4B" w:rsidRDefault="00D875BD" w:rsidP="00D875BD">
            <w:pPr>
              <w:rPr>
                <w:rFonts w:ascii="Arial" w:hAnsi="Arial" w:cs="Arial"/>
                <w:sz w:val="24"/>
                <w:szCs w:val="24"/>
              </w:rPr>
            </w:pPr>
            <w:r w:rsidRPr="007E0E4B">
              <w:rPr>
                <w:rFonts w:ascii="Arial" w:hAnsi="Arial" w:cs="Arial"/>
                <w:sz w:val="24"/>
                <w:szCs w:val="24"/>
              </w:rPr>
              <w:t>Health and Safety</w:t>
            </w:r>
          </w:p>
          <w:p w14:paraId="06A16E29"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Safeguarding </w:t>
            </w:r>
          </w:p>
          <w:p w14:paraId="669939E7" w14:textId="69C65CD8" w:rsidR="0094119B" w:rsidRDefault="0094119B" w:rsidP="00D875BD">
            <w:pPr>
              <w:rPr>
                <w:rFonts w:ascii="Arial" w:hAnsi="Arial" w:cs="Arial"/>
                <w:sz w:val="24"/>
                <w:szCs w:val="24"/>
              </w:rPr>
            </w:pPr>
            <w:r>
              <w:rPr>
                <w:rFonts w:ascii="Arial" w:hAnsi="Arial" w:cs="Arial"/>
                <w:sz w:val="24"/>
                <w:szCs w:val="24"/>
              </w:rPr>
              <w:t>Exceptional Service Exclusion</w:t>
            </w:r>
          </w:p>
          <w:p w14:paraId="1F4F391F" w14:textId="79E4B6F6" w:rsidR="0094119B" w:rsidRDefault="0094119B" w:rsidP="00D875BD">
            <w:pPr>
              <w:rPr>
                <w:rFonts w:ascii="Arial" w:hAnsi="Arial" w:cs="Arial"/>
                <w:sz w:val="24"/>
                <w:szCs w:val="24"/>
              </w:rPr>
            </w:pPr>
            <w:r>
              <w:rPr>
                <w:rFonts w:ascii="Arial" w:hAnsi="Arial" w:cs="Arial"/>
                <w:sz w:val="24"/>
                <w:szCs w:val="24"/>
              </w:rPr>
              <w:t>Safeguarding for Vulnerable Children and Adults</w:t>
            </w:r>
          </w:p>
          <w:p w14:paraId="3D4F2ACF" w14:textId="564BFC2B" w:rsidR="0094119B" w:rsidRDefault="0094119B" w:rsidP="00D875BD">
            <w:pPr>
              <w:rPr>
                <w:rFonts w:ascii="Arial" w:hAnsi="Arial" w:cs="Arial"/>
                <w:sz w:val="24"/>
                <w:szCs w:val="24"/>
              </w:rPr>
            </w:pPr>
            <w:r>
              <w:rPr>
                <w:rFonts w:ascii="Arial" w:hAnsi="Arial" w:cs="Arial"/>
                <w:sz w:val="24"/>
                <w:szCs w:val="24"/>
              </w:rPr>
              <w:t>Provider and Named Safeguarding Lead</w:t>
            </w:r>
          </w:p>
          <w:p w14:paraId="212A2B28" w14:textId="0A364941" w:rsidR="0094119B" w:rsidRDefault="000C46F9" w:rsidP="00D875BD">
            <w:pPr>
              <w:rPr>
                <w:rFonts w:ascii="Arial" w:hAnsi="Arial" w:cs="Arial"/>
                <w:sz w:val="24"/>
                <w:szCs w:val="24"/>
              </w:rPr>
            </w:pPr>
            <w:r>
              <w:rPr>
                <w:rFonts w:ascii="Arial" w:hAnsi="Arial" w:cs="Arial"/>
                <w:sz w:val="24"/>
                <w:szCs w:val="24"/>
              </w:rPr>
              <w:t>Domestic Abuse and Sexual Violence</w:t>
            </w:r>
          </w:p>
          <w:p w14:paraId="2FDF5C5E" w14:textId="1450CB42" w:rsidR="00D875BD" w:rsidRPr="007E0E4B" w:rsidRDefault="00D875BD" w:rsidP="000C46F9">
            <w:pPr>
              <w:rPr>
                <w:rFonts w:ascii="Arial" w:hAnsi="Arial" w:cs="Arial"/>
                <w:sz w:val="24"/>
                <w:szCs w:val="24"/>
              </w:rPr>
            </w:pPr>
            <w:r w:rsidRPr="007E0E4B">
              <w:rPr>
                <w:rFonts w:ascii="Arial" w:hAnsi="Arial" w:cs="Arial"/>
                <w:sz w:val="24"/>
                <w:szCs w:val="24"/>
              </w:rPr>
              <w:t>Prevent and Channel Duties</w:t>
            </w:r>
          </w:p>
        </w:tc>
        <w:tc>
          <w:tcPr>
            <w:tcW w:w="1123" w:type="dxa"/>
          </w:tcPr>
          <w:p w14:paraId="41B60918" w14:textId="77777777" w:rsidR="00D875BD" w:rsidRDefault="00DF01A3" w:rsidP="00107C6D">
            <w:pPr>
              <w:jc w:val="center"/>
              <w:rPr>
                <w:rFonts w:ascii="Arial" w:hAnsi="Arial" w:cs="Arial"/>
                <w:sz w:val="24"/>
                <w:szCs w:val="24"/>
              </w:rPr>
            </w:pPr>
            <w:r>
              <w:rPr>
                <w:rFonts w:ascii="Arial" w:hAnsi="Arial" w:cs="Arial"/>
                <w:sz w:val="24"/>
                <w:szCs w:val="24"/>
              </w:rPr>
              <w:t>29</w:t>
            </w:r>
          </w:p>
          <w:p w14:paraId="19089E95" w14:textId="77777777" w:rsidR="00DF01A3" w:rsidRDefault="00DF01A3" w:rsidP="00107C6D">
            <w:pPr>
              <w:jc w:val="center"/>
              <w:rPr>
                <w:rFonts w:ascii="Arial" w:hAnsi="Arial" w:cs="Arial"/>
                <w:sz w:val="24"/>
                <w:szCs w:val="24"/>
              </w:rPr>
            </w:pPr>
            <w:r>
              <w:rPr>
                <w:rFonts w:ascii="Arial" w:hAnsi="Arial" w:cs="Arial"/>
                <w:sz w:val="24"/>
                <w:szCs w:val="24"/>
              </w:rPr>
              <w:t>29</w:t>
            </w:r>
          </w:p>
          <w:p w14:paraId="7AB870C0" w14:textId="77777777" w:rsidR="00DF01A3" w:rsidRDefault="00DF01A3" w:rsidP="00107C6D">
            <w:pPr>
              <w:jc w:val="center"/>
              <w:rPr>
                <w:rFonts w:ascii="Arial" w:hAnsi="Arial" w:cs="Arial"/>
                <w:sz w:val="24"/>
                <w:szCs w:val="24"/>
              </w:rPr>
            </w:pPr>
            <w:r>
              <w:rPr>
                <w:rFonts w:ascii="Arial" w:hAnsi="Arial" w:cs="Arial"/>
                <w:sz w:val="24"/>
                <w:szCs w:val="24"/>
              </w:rPr>
              <w:t>30</w:t>
            </w:r>
          </w:p>
          <w:p w14:paraId="3EC069FB" w14:textId="77777777" w:rsidR="00DF01A3" w:rsidRDefault="00DF01A3" w:rsidP="00107C6D">
            <w:pPr>
              <w:jc w:val="center"/>
              <w:rPr>
                <w:rFonts w:ascii="Arial" w:hAnsi="Arial" w:cs="Arial"/>
                <w:sz w:val="24"/>
                <w:szCs w:val="24"/>
              </w:rPr>
            </w:pPr>
            <w:r>
              <w:rPr>
                <w:rFonts w:ascii="Arial" w:hAnsi="Arial" w:cs="Arial"/>
                <w:sz w:val="24"/>
                <w:szCs w:val="24"/>
              </w:rPr>
              <w:t>30</w:t>
            </w:r>
          </w:p>
          <w:p w14:paraId="27D512BE" w14:textId="77777777" w:rsidR="00DF01A3" w:rsidRDefault="00DF01A3" w:rsidP="00107C6D">
            <w:pPr>
              <w:jc w:val="center"/>
              <w:rPr>
                <w:rFonts w:ascii="Arial" w:hAnsi="Arial" w:cs="Arial"/>
                <w:sz w:val="24"/>
                <w:szCs w:val="24"/>
              </w:rPr>
            </w:pPr>
            <w:r>
              <w:rPr>
                <w:rFonts w:ascii="Arial" w:hAnsi="Arial" w:cs="Arial"/>
                <w:sz w:val="24"/>
                <w:szCs w:val="24"/>
              </w:rPr>
              <w:t>31</w:t>
            </w:r>
          </w:p>
          <w:p w14:paraId="343CC8C8" w14:textId="77777777" w:rsidR="00DF01A3" w:rsidRDefault="00DF01A3" w:rsidP="00107C6D">
            <w:pPr>
              <w:jc w:val="center"/>
              <w:rPr>
                <w:rFonts w:ascii="Arial" w:hAnsi="Arial" w:cs="Arial"/>
                <w:sz w:val="24"/>
                <w:szCs w:val="24"/>
              </w:rPr>
            </w:pPr>
            <w:r>
              <w:rPr>
                <w:rFonts w:ascii="Arial" w:hAnsi="Arial" w:cs="Arial"/>
                <w:sz w:val="24"/>
                <w:szCs w:val="24"/>
              </w:rPr>
              <w:t>32</w:t>
            </w:r>
          </w:p>
          <w:p w14:paraId="14A0133C" w14:textId="77777777" w:rsidR="00DF01A3" w:rsidRDefault="00DF01A3" w:rsidP="00107C6D">
            <w:pPr>
              <w:jc w:val="center"/>
              <w:rPr>
                <w:rFonts w:ascii="Arial" w:hAnsi="Arial" w:cs="Arial"/>
                <w:sz w:val="24"/>
                <w:szCs w:val="24"/>
              </w:rPr>
            </w:pPr>
            <w:r>
              <w:rPr>
                <w:rFonts w:ascii="Arial" w:hAnsi="Arial" w:cs="Arial"/>
                <w:sz w:val="24"/>
                <w:szCs w:val="24"/>
              </w:rPr>
              <w:t>32</w:t>
            </w:r>
          </w:p>
          <w:p w14:paraId="534CE6D6" w14:textId="48407B87" w:rsidR="00DF01A3" w:rsidRDefault="00DF01A3" w:rsidP="00107C6D">
            <w:pPr>
              <w:jc w:val="center"/>
              <w:rPr>
                <w:rFonts w:ascii="Arial" w:hAnsi="Arial" w:cs="Arial"/>
                <w:sz w:val="24"/>
                <w:szCs w:val="24"/>
              </w:rPr>
            </w:pPr>
            <w:r>
              <w:rPr>
                <w:rFonts w:ascii="Arial" w:hAnsi="Arial" w:cs="Arial"/>
                <w:sz w:val="24"/>
                <w:szCs w:val="24"/>
              </w:rPr>
              <w:t>33</w:t>
            </w:r>
          </w:p>
          <w:p w14:paraId="25FB28DC" w14:textId="77777777" w:rsidR="00DF01A3" w:rsidRDefault="00DF01A3" w:rsidP="00107C6D">
            <w:pPr>
              <w:jc w:val="center"/>
              <w:rPr>
                <w:rFonts w:ascii="Arial" w:hAnsi="Arial" w:cs="Arial"/>
                <w:sz w:val="24"/>
                <w:szCs w:val="24"/>
              </w:rPr>
            </w:pPr>
            <w:r>
              <w:rPr>
                <w:rFonts w:ascii="Arial" w:hAnsi="Arial" w:cs="Arial"/>
                <w:sz w:val="24"/>
                <w:szCs w:val="24"/>
              </w:rPr>
              <w:t>33</w:t>
            </w:r>
          </w:p>
          <w:p w14:paraId="2F5B43E2" w14:textId="77777777" w:rsidR="00DF01A3" w:rsidRDefault="00DF01A3" w:rsidP="00107C6D">
            <w:pPr>
              <w:jc w:val="center"/>
              <w:rPr>
                <w:rFonts w:ascii="Arial" w:hAnsi="Arial" w:cs="Arial"/>
                <w:sz w:val="24"/>
                <w:szCs w:val="24"/>
              </w:rPr>
            </w:pPr>
            <w:r>
              <w:rPr>
                <w:rFonts w:ascii="Arial" w:hAnsi="Arial" w:cs="Arial"/>
                <w:sz w:val="24"/>
                <w:szCs w:val="24"/>
              </w:rPr>
              <w:t>34</w:t>
            </w:r>
          </w:p>
          <w:p w14:paraId="74FF35E7" w14:textId="77777777" w:rsidR="00DF01A3" w:rsidRDefault="00DF01A3" w:rsidP="00107C6D">
            <w:pPr>
              <w:jc w:val="center"/>
              <w:rPr>
                <w:rFonts w:ascii="Arial" w:hAnsi="Arial" w:cs="Arial"/>
                <w:sz w:val="24"/>
                <w:szCs w:val="24"/>
              </w:rPr>
            </w:pPr>
            <w:r>
              <w:rPr>
                <w:rFonts w:ascii="Arial" w:hAnsi="Arial" w:cs="Arial"/>
                <w:sz w:val="24"/>
                <w:szCs w:val="24"/>
              </w:rPr>
              <w:t>34</w:t>
            </w:r>
          </w:p>
          <w:p w14:paraId="5D706426" w14:textId="77777777" w:rsidR="00DF01A3" w:rsidRDefault="0094119B" w:rsidP="00107C6D">
            <w:pPr>
              <w:jc w:val="center"/>
              <w:rPr>
                <w:rFonts w:ascii="Arial" w:hAnsi="Arial" w:cs="Arial"/>
                <w:sz w:val="24"/>
                <w:szCs w:val="24"/>
              </w:rPr>
            </w:pPr>
            <w:r>
              <w:rPr>
                <w:rFonts w:ascii="Arial" w:hAnsi="Arial" w:cs="Arial"/>
                <w:sz w:val="24"/>
                <w:szCs w:val="24"/>
              </w:rPr>
              <w:t>34</w:t>
            </w:r>
          </w:p>
          <w:p w14:paraId="285CCA33" w14:textId="77777777" w:rsidR="0094119B" w:rsidRDefault="000C46F9" w:rsidP="00107C6D">
            <w:pPr>
              <w:jc w:val="center"/>
              <w:rPr>
                <w:rFonts w:ascii="Arial" w:hAnsi="Arial" w:cs="Arial"/>
                <w:sz w:val="24"/>
                <w:szCs w:val="24"/>
              </w:rPr>
            </w:pPr>
            <w:r>
              <w:rPr>
                <w:rFonts w:ascii="Arial" w:hAnsi="Arial" w:cs="Arial"/>
                <w:sz w:val="24"/>
                <w:szCs w:val="24"/>
              </w:rPr>
              <w:t>35</w:t>
            </w:r>
          </w:p>
          <w:p w14:paraId="5FA4E8D3" w14:textId="77777777" w:rsidR="000C46F9" w:rsidRDefault="000C46F9" w:rsidP="00107C6D">
            <w:pPr>
              <w:jc w:val="center"/>
              <w:rPr>
                <w:rFonts w:ascii="Arial" w:hAnsi="Arial" w:cs="Arial"/>
                <w:sz w:val="24"/>
                <w:szCs w:val="24"/>
              </w:rPr>
            </w:pPr>
            <w:r>
              <w:rPr>
                <w:rFonts w:ascii="Arial" w:hAnsi="Arial" w:cs="Arial"/>
                <w:sz w:val="24"/>
                <w:szCs w:val="24"/>
              </w:rPr>
              <w:t>35</w:t>
            </w:r>
          </w:p>
          <w:p w14:paraId="0782894A" w14:textId="77777777" w:rsidR="000C46F9" w:rsidRDefault="000C46F9" w:rsidP="00107C6D">
            <w:pPr>
              <w:jc w:val="center"/>
              <w:rPr>
                <w:rFonts w:ascii="Arial" w:hAnsi="Arial" w:cs="Arial"/>
                <w:sz w:val="24"/>
                <w:szCs w:val="24"/>
              </w:rPr>
            </w:pPr>
            <w:r>
              <w:rPr>
                <w:rFonts w:ascii="Arial" w:hAnsi="Arial" w:cs="Arial"/>
                <w:sz w:val="24"/>
                <w:szCs w:val="24"/>
              </w:rPr>
              <w:t>35</w:t>
            </w:r>
          </w:p>
          <w:p w14:paraId="762F9029" w14:textId="77777777" w:rsidR="000C46F9" w:rsidRDefault="000C46F9" w:rsidP="00107C6D">
            <w:pPr>
              <w:jc w:val="center"/>
              <w:rPr>
                <w:rFonts w:ascii="Arial" w:hAnsi="Arial" w:cs="Arial"/>
                <w:sz w:val="24"/>
                <w:szCs w:val="24"/>
              </w:rPr>
            </w:pPr>
            <w:r>
              <w:rPr>
                <w:rFonts w:ascii="Arial" w:hAnsi="Arial" w:cs="Arial"/>
                <w:sz w:val="24"/>
                <w:szCs w:val="24"/>
              </w:rPr>
              <w:t>36</w:t>
            </w:r>
          </w:p>
          <w:p w14:paraId="1F7BE53B" w14:textId="77777777" w:rsidR="000C46F9" w:rsidRDefault="000C46F9" w:rsidP="00107C6D">
            <w:pPr>
              <w:jc w:val="center"/>
              <w:rPr>
                <w:rFonts w:ascii="Arial" w:hAnsi="Arial" w:cs="Arial"/>
                <w:sz w:val="24"/>
                <w:szCs w:val="24"/>
              </w:rPr>
            </w:pPr>
            <w:r>
              <w:rPr>
                <w:rFonts w:ascii="Arial" w:hAnsi="Arial" w:cs="Arial"/>
                <w:sz w:val="24"/>
                <w:szCs w:val="24"/>
              </w:rPr>
              <w:t>36</w:t>
            </w:r>
          </w:p>
          <w:p w14:paraId="31777891" w14:textId="77777777" w:rsidR="000C46F9" w:rsidRDefault="000C46F9" w:rsidP="00107C6D">
            <w:pPr>
              <w:jc w:val="center"/>
              <w:rPr>
                <w:rFonts w:ascii="Arial" w:hAnsi="Arial" w:cs="Arial"/>
                <w:sz w:val="24"/>
                <w:szCs w:val="24"/>
              </w:rPr>
            </w:pPr>
            <w:r>
              <w:rPr>
                <w:rFonts w:ascii="Arial" w:hAnsi="Arial" w:cs="Arial"/>
                <w:sz w:val="24"/>
                <w:szCs w:val="24"/>
              </w:rPr>
              <w:t>36</w:t>
            </w:r>
          </w:p>
          <w:p w14:paraId="27AF3C6D" w14:textId="77777777" w:rsidR="000C46F9" w:rsidRDefault="000C46F9" w:rsidP="00107C6D">
            <w:pPr>
              <w:jc w:val="center"/>
              <w:rPr>
                <w:rFonts w:ascii="Arial" w:hAnsi="Arial" w:cs="Arial"/>
                <w:sz w:val="24"/>
                <w:szCs w:val="24"/>
              </w:rPr>
            </w:pPr>
            <w:r>
              <w:rPr>
                <w:rFonts w:ascii="Arial" w:hAnsi="Arial" w:cs="Arial"/>
                <w:sz w:val="24"/>
                <w:szCs w:val="24"/>
              </w:rPr>
              <w:t>37</w:t>
            </w:r>
          </w:p>
          <w:p w14:paraId="11103D5A" w14:textId="77777777" w:rsidR="000C46F9" w:rsidRDefault="000C46F9" w:rsidP="00107C6D">
            <w:pPr>
              <w:jc w:val="center"/>
              <w:rPr>
                <w:rFonts w:ascii="Arial" w:hAnsi="Arial" w:cs="Arial"/>
                <w:sz w:val="24"/>
                <w:szCs w:val="24"/>
              </w:rPr>
            </w:pPr>
            <w:r>
              <w:rPr>
                <w:rFonts w:ascii="Arial" w:hAnsi="Arial" w:cs="Arial"/>
                <w:sz w:val="24"/>
                <w:szCs w:val="24"/>
              </w:rPr>
              <w:t>37</w:t>
            </w:r>
          </w:p>
          <w:p w14:paraId="3D7CB347" w14:textId="77777777" w:rsidR="000C46F9" w:rsidRDefault="000C46F9" w:rsidP="00107C6D">
            <w:pPr>
              <w:jc w:val="center"/>
              <w:rPr>
                <w:rFonts w:ascii="Arial" w:hAnsi="Arial" w:cs="Arial"/>
                <w:sz w:val="24"/>
                <w:szCs w:val="24"/>
              </w:rPr>
            </w:pPr>
            <w:r>
              <w:rPr>
                <w:rFonts w:ascii="Arial" w:hAnsi="Arial" w:cs="Arial"/>
                <w:sz w:val="24"/>
                <w:szCs w:val="24"/>
              </w:rPr>
              <w:t>38</w:t>
            </w:r>
          </w:p>
          <w:p w14:paraId="509EEB4D" w14:textId="77777777" w:rsidR="000C46F9" w:rsidRDefault="000C46F9" w:rsidP="00107C6D">
            <w:pPr>
              <w:jc w:val="center"/>
              <w:rPr>
                <w:rFonts w:ascii="Arial" w:hAnsi="Arial" w:cs="Arial"/>
                <w:sz w:val="24"/>
                <w:szCs w:val="24"/>
              </w:rPr>
            </w:pPr>
            <w:r>
              <w:rPr>
                <w:rFonts w:ascii="Arial" w:hAnsi="Arial" w:cs="Arial"/>
                <w:sz w:val="24"/>
                <w:szCs w:val="24"/>
              </w:rPr>
              <w:t>38</w:t>
            </w:r>
          </w:p>
          <w:p w14:paraId="0A2FD282" w14:textId="77777777" w:rsidR="000C46F9" w:rsidRDefault="000C46F9" w:rsidP="00107C6D">
            <w:pPr>
              <w:jc w:val="center"/>
              <w:rPr>
                <w:rFonts w:ascii="Arial" w:hAnsi="Arial" w:cs="Arial"/>
                <w:sz w:val="24"/>
                <w:szCs w:val="24"/>
              </w:rPr>
            </w:pPr>
            <w:r>
              <w:rPr>
                <w:rFonts w:ascii="Arial" w:hAnsi="Arial" w:cs="Arial"/>
                <w:sz w:val="24"/>
                <w:szCs w:val="24"/>
              </w:rPr>
              <w:t>42</w:t>
            </w:r>
          </w:p>
          <w:p w14:paraId="3B058340" w14:textId="77777777" w:rsidR="000C46F9" w:rsidRDefault="000C46F9" w:rsidP="00107C6D">
            <w:pPr>
              <w:jc w:val="center"/>
              <w:rPr>
                <w:rFonts w:ascii="Arial" w:hAnsi="Arial" w:cs="Arial"/>
                <w:sz w:val="24"/>
                <w:szCs w:val="24"/>
              </w:rPr>
            </w:pPr>
            <w:r>
              <w:rPr>
                <w:rFonts w:ascii="Arial" w:hAnsi="Arial" w:cs="Arial"/>
                <w:sz w:val="24"/>
                <w:szCs w:val="24"/>
              </w:rPr>
              <w:t>43</w:t>
            </w:r>
          </w:p>
          <w:p w14:paraId="6A8448FE" w14:textId="145B2EA2" w:rsidR="000C46F9" w:rsidRDefault="000C46F9" w:rsidP="00107C6D">
            <w:pPr>
              <w:jc w:val="center"/>
              <w:rPr>
                <w:rFonts w:ascii="Arial" w:hAnsi="Arial" w:cs="Arial"/>
                <w:sz w:val="24"/>
                <w:szCs w:val="24"/>
              </w:rPr>
            </w:pPr>
            <w:r>
              <w:rPr>
                <w:rFonts w:ascii="Arial" w:hAnsi="Arial" w:cs="Arial"/>
                <w:sz w:val="24"/>
                <w:szCs w:val="24"/>
              </w:rPr>
              <w:t>44</w:t>
            </w:r>
          </w:p>
          <w:p w14:paraId="2D409199" w14:textId="77777777" w:rsidR="00DF01A3" w:rsidRDefault="00DF01A3" w:rsidP="00107C6D">
            <w:pPr>
              <w:jc w:val="center"/>
              <w:rPr>
                <w:rFonts w:ascii="Arial" w:hAnsi="Arial" w:cs="Arial"/>
                <w:sz w:val="24"/>
                <w:szCs w:val="24"/>
              </w:rPr>
            </w:pPr>
          </w:p>
          <w:p w14:paraId="26E75EFD" w14:textId="165A2673" w:rsidR="00DF01A3" w:rsidRPr="007E0E4B" w:rsidRDefault="00DF01A3" w:rsidP="00107C6D">
            <w:pPr>
              <w:jc w:val="center"/>
              <w:rPr>
                <w:rFonts w:ascii="Arial" w:hAnsi="Arial" w:cs="Arial"/>
                <w:sz w:val="24"/>
                <w:szCs w:val="24"/>
              </w:rPr>
            </w:pPr>
          </w:p>
        </w:tc>
      </w:tr>
      <w:tr w:rsidR="00D875BD" w:rsidRPr="007E0E4B" w14:paraId="632C8AA3" w14:textId="77777777" w:rsidTr="006C4802">
        <w:tc>
          <w:tcPr>
            <w:tcW w:w="1240" w:type="dxa"/>
          </w:tcPr>
          <w:p w14:paraId="7E291B24" w14:textId="6FF13A6C" w:rsidR="00D875BD" w:rsidRPr="007E0E4B" w:rsidRDefault="00AB636F" w:rsidP="00D875BD">
            <w:pPr>
              <w:rPr>
                <w:rFonts w:ascii="Arial" w:hAnsi="Arial" w:cs="Arial"/>
                <w:b/>
                <w:sz w:val="24"/>
                <w:szCs w:val="24"/>
              </w:rPr>
            </w:pPr>
            <w:r w:rsidRPr="007E0E4B">
              <w:rPr>
                <w:rFonts w:ascii="Arial" w:hAnsi="Arial" w:cs="Arial"/>
                <w:b/>
                <w:sz w:val="24"/>
                <w:szCs w:val="24"/>
              </w:rPr>
              <w:t>8</w:t>
            </w:r>
            <w:r w:rsidR="00D875BD" w:rsidRPr="007E0E4B">
              <w:rPr>
                <w:rFonts w:ascii="Arial" w:hAnsi="Arial" w:cs="Arial"/>
                <w:b/>
                <w:sz w:val="24"/>
                <w:szCs w:val="24"/>
              </w:rPr>
              <w:t>.0</w:t>
            </w:r>
          </w:p>
          <w:p w14:paraId="1A43D2F7" w14:textId="77777777" w:rsidR="00D875BD" w:rsidRDefault="006C4802" w:rsidP="00D875BD">
            <w:pPr>
              <w:rPr>
                <w:rFonts w:ascii="Arial" w:hAnsi="Arial" w:cs="Arial"/>
                <w:sz w:val="24"/>
                <w:szCs w:val="24"/>
              </w:rPr>
            </w:pPr>
            <w:r>
              <w:rPr>
                <w:rFonts w:ascii="Arial" w:hAnsi="Arial" w:cs="Arial"/>
                <w:sz w:val="24"/>
                <w:szCs w:val="24"/>
              </w:rPr>
              <w:t>8.1</w:t>
            </w:r>
          </w:p>
          <w:p w14:paraId="3E360D4E" w14:textId="77777777" w:rsidR="006C4802" w:rsidRDefault="006C4802" w:rsidP="00D875BD">
            <w:pPr>
              <w:rPr>
                <w:rFonts w:ascii="Arial" w:hAnsi="Arial" w:cs="Arial"/>
                <w:sz w:val="24"/>
                <w:szCs w:val="24"/>
              </w:rPr>
            </w:pPr>
            <w:r>
              <w:rPr>
                <w:rFonts w:ascii="Arial" w:hAnsi="Arial" w:cs="Arial"/>
                <w:sz w:val="24"/>
                <w:szCs w:val="24"/>
              </w:rPr>
              <w:t>8.2</w:t>
            </w:r>
          </w:p>
          <w:p w14:paraId="07BFC6D6" w14:textId="77777777" w:rsidR="006C4802" w:rsidRDefault="006C4802" w:rsidP="00D875BD">
            <w:pPr>
              <w:rPr>
                <w:rFonts w:ascii="Arial" w:hAnsi="Arial" w:cs="Arial"/>
                <w:sz w:val="24"/>
                <w:szCs w:val="24"/>
              </w:rPr>
            </w:pPr>
            <w:r>
              <w:rPr>
                <w:rFonts w:ascii="Arial" w:hAnsi="Arial" w:cs="Arial"/>
                <w:sz w:val="24"/>
                <w:szCs w:val="24"/>
              </w:rPr>
              <w:t>8.3</w:t>
            </w:r>
          </w:p>
          <w:p w14:paraId="06B8A19A" w14:textId="77777777" w:rsidR="006C4802" w:rsidRDefault="006C4802" w:rsidP="00D875BD">
            <w:pPr>
              <w:rPr>
                <w:rFonts w:ascii="Arial" w:hAnsi="Arial" w:cs="Arial"/>
                <w:sz w:val="24"/>
                <w:szCs w:val="24"/>
              </w:rPr>
            </w:pPr>
            <w:r>
              <w:rPr>
                <w:rFonts w:ascii="Arial" w:hAnsi="Arial" w:cs="Arial"/>
                <w:sz w:val="24"/>
                <w:szCs w:val="24"/>
              </w:rPr>
              <w:t>8.4</w:t>
            </w:r>
          </w:p>
          <w:p w14:paraId="7CB5E6AD" w14:textId="77777777" w:rsidR="006C4802" w:rsidRDefault="006C4802" w:rsidP="00D875BD">
            <w:pPr>
              <w:rPr>
                <w:rFonts w:ascii="Arial" w:hAnsi="Arial" w:cs="Arial"/>
                <w:sz w:val="24"/>
                <w:szCs w:val="24"/>
              </w:rPr>
            </w:pPr>
            <w:r>
              <w:rPr>
                <w:rFonts w:ascii="Arial" w:hAnsi="Arial" w:cs="Arial"/>
                <w:sz w:val="24"/>
                <w:szCs w:val="24"/>
              </w:rPr>
              <w:t>8.5</w:t>
            </w:r>
          </w:p>
          <w:p w14:paraId="0FFD6818" w14:textId="77777777" w:rsidR="006C4802" w:rsidRDefault="006C4802" w:rsidP="00D875BD">
            <w:pPr>
              <w:rPr>
                <w:rFonts w:ascii="Arial" w:hAnsi="Arial" w:cs="Arial"/>
                <w:sz w:val="24"/>
                <w:szCs w:val="24"/>
              </w:rPr>
            </w:pPr>
            <w:r>
              <w:rPr>
                <w:rFonts w:ascii="Arial" w:hAnsi="Arial" w:cs="Arial"/>
                <w:sz w:val="24"/>
                <w:szCs w:val="24"/>
              </w:rPr>
              <w:t>8.6</w:t>
            </w:r>
          </w:p>
          <w:p w14:paraId="6CAB6A3A" w14:textId="1565C697" w:rsidR="006C4802" w:rsidRPr="007E0E4B" w:rsidRDefault="006C4802" w:rsidP="00D875BD">
            <w:pPr>
              <w:rPr>
                <w:rFonts w:ascii="Arial" w:hAnsi="Arial" w:cs="Arial"/>
                <w:sz w:val="24"/>
                <w:szCs w:val="24"/>
              </w:rPr>
            </w:pPr>
            <w:r>
              <w:rPr>
                <w:rFonts w:ascii="Arial" w:hAnsi="Arial" w:cs="Arial"/>
                <w:sz w:val="24"/>
                <w:szCs w:val="24"/>
              </w:rPr>
              <w:t>8.7</w:t>
            </w:r>
          </w:p>
        </w:tc>
        <w:tc>
          <w:tcPr>
            <w:tcW w:w="6879" w:type="dxa"/>
          </w:tcPr>
          <w:p w14:paraId="071714DB" w14:textId="77777777" w:rsidR="00D875BD" w:rsidRPr="007E0E4B" w:rsidRDefault="00D875BD" w:rsidP="00D875BD">
            <w:pPr>
              <w:rPr>
                <w:rFonts w:ascii="Arial" w:hAnsi="Arial" w:cs="Arial"/>
                <w:b/>
                <w:sz w:val="24"/>
                <w:szCs w:val="24"/>
              </w:rPr>
            </w:pPr>
            <w:r w:rsidRPr="007E0E4B">
              <w:rPr>
                <w:rFonts w:ascii="Arial" w:hAnsi="Arial" w:cs="Arial"/>
                <w:b/>
                <w:sz w:val="24"/>
                <w:szCs w:val="24"/>
              </w:rPr>
              <w:t xml:space="preserve">Governance Requirements </w:t>
            </w:r>
          </w:p>
          <w:p w14:paraId="1B87CAAF" w14:textId="77777777" w:rsidR="00D875BD" w:rsidRPr="007E0E4B" w:rsidRDefault="00D875BD" w:rsidP="00D875BD">
            <w:pPr>
              <w:rPr>
                <w:rFonts w:ascii="Arial" w:hAnsi="Arial" w:cs="Arial"/>
                <w:sz w:val="24"/>
                <w:szCs w:val="24"/>
              </w:rPr>
            </w:pPr>
            <w:r w:rsidRPr="007E0E4B">
              <w:rPr>
                <w:rFonts w:ascii="Arial" w:hAnsi="Arial" w:cs="Arial"/>
                <w:sz w:val="24"/>
                <w:szCs w:val="24"/>
              </w:rPr>
              <w:t>Legal Compliance</w:t>
            </w:r>
          </w:p>
          <w:p w14:paraId="43776D19" w14:textId="77CBE2B2" w:rsidR="00D875BD" w:rsidRPr="007E0E4B" w:rsidRDefault="00D875BD" w:rsidP="00D875BD">
            <w:pPr>
              <w:rPr>
                <w:rFonts w:ascii="Arial" w:hAnsi="Arial" w:cs="Arial"/>
                <w:sz w:val="24"/>
                <w:szCs w:val="24"/>
              </w:rPr>
            </w:pPr>
            <w:r w:rsidRPr="007E0E4B">
              <w:rPr>
                <w:rFonts w:ascii="Arial" w:hAnsi="Arial" w:cs="Arial"/>
                <w:sz w:val="24"/>
                <w:szCs w:val="24"/>
              </w:rPr>
              <w:t xml:space="preserve">Lead </w:t>
            </w:r>
            <w:r w:rsidR="00CF48A0">
              <w:rPr>
                <w:rFonts w:ascii="Arial" w:hAnsi="Arial" w:cs="Arial"/>
                <w:sz w:val="24"/>
                <w:szCs w:val="24"/>
              </w:rPr>
              <w:t>Provider</w:t>
            </w:r>
            <w:r w:rsidRPr="007E0E4B">
              <w:rPr>
                <w:rFonts w:ascii="Arial" w:hAnsi="Arial" w:cs="Arial"/>
                <w:sz w:val="24"/>
                <w:szCs w:val="24"/>
              </w:rPr>
              <w:t xml:space="preserve"> / Consortia / Multiple or Joint </w:t>
            </w:r>
            <w:r w:rsidR="00CF48A0">
              <w:rPr>
                <w:rFonts w:ascii="Arial" w:hAnsi="Arial" w:cs="Arial"/>
                <w:sz w:val="24"/>
                <w:szCs w:val="24"/>
              </w:rPr>
              <w:t>Provider</w:t>
            </w:r>
            <w:r w:rsidRPr="007E0E4B">
              <w:rPr>
                <w:rFonts w:ascii="Arial" w:hAnsi="Arial" w:cs="Arial"/>
                <w:sz w:val="24"/>
                <w:szCs w:val="24"/>
              </w:rPr>
              <w:t xml:space="preserve">s </w:t>
            </w:r>
          </w:p>
          <w:p w14:paraId="57A12389" w14:textId="35381C16" w:rsidR="00D875BD" w:rsidRPr="007E0E4B" w:rsidRDefault="00D875BD" w:rsidP="00D875BD">
            <w:pPr>
              <w:rPr>
                <w:rFonts w:ascii="Arial" w:hAnsi="Arial" w:cs="Arial"/>
                <w:sz w:val="24"/>
                <w:szCs w:val="24"/>
              </w:rPr>
            </w:pPr>
            <w:r w:rsidRPr="007E0E4B">
              <w:rPr>
                <w:rFonts w:ascii="Arial" w:hAnsi="Arial" w:cs="Arial"/>
                <w:sz w:val="24"/>
                <w:szCs w:val="24"/>
              </w:rPr>
              <w:t>Service Sustainability</w:t>
            </w:r>
            <w:r w:rsidR="00FA76BB">
              <w:rPr>
                <w:rFonts w:ascii="Arial" w:hAnsi="Arial" w:cs="Arial"/>
                <w:sz w:val="24"/>
                <w:szCs w:val="24"/>
              </w:rPr>
              <w:t xml:space="preserve"> and Business Continuity</w:t>
            </w:r>
          </w:p>
          <w:p w14:paraId="5BDD153C" w14:textId="59F388AD" w:rsidR="00D875BD" w:rsidRPr="007E0E4B" w:rsidRDefault="00D875BD" w:rsidP="00D875BD">
            <w:pPr>
              <w:rPr>
                <w:rFonts w:ascii="Arial" w:hAnsi="Arial" w:cs="Arial"/>
                <w:sz w:val="24"/>
                <w:szCs w:val="24"/>
              </w:rPr>
            </w:pPr>
            <w:r w:rsidRPr="007E0E4B">
              <w:rPr>
                <w:rFonts w:ascii="Arial" w:hAnsi="Arial" w:cs="Arial"/>
                <w:sz w:val="24"/>
                <w:szCs w:val="24"/>
              </w:rPr>
              <w:t>S</w:t>
            </w:r>
            <w:r w:rsidR="004E71AD">
              <w:rPr>
                <w:rFonts w:ascii="Arial" w:hAnsi="Arial" w:cs="Arial"/>
                <w:sz w:val="24"/>
                <w:szCs w:val="24"/>
              </w:rPr>
              <w:t>trategic Governance</w:t>
            </w:r>
          </w:p>
          <w:p w14:paraId="4B84902A" w14:textId="77777777" w:rsidR="00D875BD" w:rsidRPr="007E0E4B" w:rsidRDefault="00D875BD" w:rsidP="00D875BD">
            <w:pPr>
              <w:rPr>
                <w:rFonts w:ascii="Arial" w:hAnsi="Arial" w:cs="Arial"/>
                <w:sz w:val="24"/>
                <w:szCs w:val="24"/>
              </w:rPr>
            </w:pPr>
            <w:r w:rsidRPr="007E0E4B">
              <w:rPr>
                <w:rFonts w:ascii="Arial" w:hAnsi="Arial" w:cs="Arial"/>
                <w:sz w:val="24"/>
                <w:szCs w:val="24"/>
              </w:rPr>
              <w:t xml:space="preserve">Information Governance </w:t>
            </w:r>
          </w:p>
          <w:p w14:paraId="379B6E47" w14:textId="77777777" w:rsidR="00D875BD" w:rsidRPr="007E0E4B" w:rsidRDefault="00D875BD" w:rsidP="00D875BD">
            <w:pPr>
              <w:rPr>
                <w:rFonts w:ascii="Arial" w:hAnsi="Arial" w:cs="Arial"/>
                <w:sz w:val="24"/>
                <w:szCs w:val="24"/>
              </w:rPr>
            </w:pPr>
            <w:r w:rsidRPr="007E0E4B">
              <w:rPr>
                <w:rFonts w:ascii="Arial" w:hAnsi="Arial" w:cs="Arial"/>
                <w:sz w:val="24"/>
                <w:szCs w:val="24"/>
              </w:rPr>
              <w:t>Clinical Governance</w:t>
            </w:r>
          </w:p>
          <w:p w14:paraId="60E27D85" w14:textId="77777777" w:rsidR="00D875BD" w:rsidRPr="007E0E4B" w:rsidRDefault="00D875BD" w:rsidP="00D875BD">
            <w:pPr>
              <w:rPr>
                <w:rFonts w:ascii="Arial" w:hAnsi="Arial" w:cs="Arial"/>
                <w:sz w:val="24"/>
                <w:szCs w:val="24"/>
              </w:rPr>
            </w:pPr>
            <w:r w:rsidRPr="007E0E4B">
              <w:rPr>
                <w:rFonts w:ascii="Arial" w:hAnsi="Arial" w:cs="Arial"/>
                <w:sz w:val="24"/>
                <w:szCs w:val="24"/>
              </w:rPr>
              <w:t>External Inspections</w:t>
            </w:r>
          </w:p>
        </w:tc>
        <w:tc>
          <w:tcPr>
            <w:tcW w:w="1123" w:type="dxa"/>
          </w:tcPr>
          <w:p w14:paraId="43C8BB9F" w14:textId="77777777" w:rsidR="00D875BD" w:rsidRDefault="004E71AD" w:rsidP="004E71AD">
            <w:pPr>
              <w:jc w:val="center"/>
              <w:rPr>
                <w:rFonts w:ascii="Arial" w:hAnsi="Arial" w:cs="Arial"/>
                <w:sz w:val="24"/>
                <w:szCs w:val="24"/>
              </w:rPr>
            </w:pPr>
            <w:r>
              <w:rPr>
                <w:rFonts w:ascii="Arial" w:hAnsi="Arial" w:cs="Arial"/>
                <w:sz w:val="24"/>
                <w:szCs w:val="24"/>
              </w:rPr>
              <w:t>45</w:t>
            </w:r>
          </w:p>
          <w:p w14:paraId="5A1EEDF3" w14:textId="77777777" w:rsidR="004E71AD" w:rsidRDefault="004E71AD" w:rsidP="004E71AD">
            <w:pPr>
              <w:jc w:val="center"/>
              <w:rPr>
                <w:rFonts w:ascii="Arial" w:hAnsi="Arial" w:cs="Arial"/>
                <w:sz w:val="24"/>
                <w:szCs w:val="24"/>
              </w:rPr>
            </w:pPr>
            <w:r>
              <w:rPr>
                <w:rFonts w:ascii="Arial" w:hAnsi="Arial" w:cs="Arial"/>
                <w:sz w:val="24"/>
                <w:szCs w:val="24"/>
              </w:rPr>
              <w:t>45</w:t>
            </w:r>
          </w:p>
          <w:p w14:paraId="37868B9B" w14:textId="77777777" w:rsidR="004E71AD" w:rsidRDefault="004E71AD" w:rsidP="004E71AD">
            <w:pPr>
              <w:jc w:val="center"/>
              <w:rPr>
                <w:rFonts w:ascii="Arial" w:hAnsi="Arial" w:cs="Arial"/>
                <w:sz w:val="24"/>
                <w:szCs w:val="24"/>
              </w:rPr>
            </w:pPr>
            <w:r>
              <w:rPr>
                <w:rFonts w:ascii="Arial" w:hAnsi="Arial" w:cs="Arial"/>
                <w:sz w:val="24"/>
                <w:szCs w:val="24"/>
              </w:rPr>
              <w:t>45</w:t>
            </w:r>
          </w:p>
          <w:p w14:paraId="4A84A2D1" w14:textId="5D66F684" w:rsidR="004E71AD" w:rsidRDefault="004E71AD" w:rsidP="004E71AD">
            <w:pPr>
              <w:jc w:val="center"/>
              <w:rPr>
                <w:rFonts w:ascii="Arial" w:hAnsi="Arial" w:cs="Arial"/>
                <w:sz w:val="24"/>
                <w:szCs w:val="24"/>
              </w:rPr>
            </w:pPr>
            <w:r>
              <w:rPr>
                <w:rFonts w:ascii="Arial" w:hAnsi="Arial" w:cs="Arial"/>
                <w:sz w:val="24"/>
                <w:szCs w:val="24"/>
              </w:rPr>
              <w:t>45</w:t>
            </w:r>
          </w:p>
          <w:p w14:paraId="70E15315" w14:textId="77777777" w:rsidR="004E71AD" w:rsidRDefault="004E71AD" w:rsidP="004E71AD">
            <w:pPr>
              <w:jc w:val="center"/>
              <w:rPr>
                <w:rFonts w:ascii="Arial" w:hAnsi="Arial" w:cs="Arial"/>
                <w:sz w:val="24"/>
                <w:szCs w:val="24"/>
              </w:rPr>
            </w:pPr>
            <w:r>
              <w:rPr>
                <w:rFonts w:ascii="Arial" w:hAnsi="Arial" w:cs="Arial"/>
                <w:sz w:val="24"/>
                <w:szCs w:val="24"/>
              </w:rPr>
              <w:t>46</w:t>
            </w:r>
          </w:p>
          <w:p w14:paraId="3C1B6BC0" w14:textId="77777777" w:rsidR="004E71AD" w:rsidRDefault="004E71AD" w:rsidP="004E71AD">
            <w:pPr>
              <w:jc w:val="center"/>
              <w:rPr>
                <w:rFonts w:ascii="Arial" w:hAnsi="Arial" w:cs="Arial"/>
                <w:sz w:val="24"/>
                <w:szCs w:val="24"/>
              </w:rPr>
            </w:pPr>
            <w:r>
              <w:rPr>
                <w:rFonts w:ascii="Arial" w:hAnsi="Arial" w:cs="Arial"/>
                <w:sz w:val="24"/>
                <w:szCs w:val="24"/>
              </w:rPr>
              <w:t>46</w:t>
            </w:r>
          </w:p>
          <w:p w14:paraId="694E7073" w14:textId="77777777" w:rsidR="004E71AD" w:rsidRDefault="004E71AD" w:rsidP="004E71AD">
            <w:pPr>
              <w:jc w:val="center"/>
              <w:rPr>
                <w:rFonts w:ascii="Arial" w:hAnsi="Arial" w:cs="Arial"/>
                <w:sz w:val="24"/>
                <w:szCs w:val="24"/>
              </w:rPr>
            </w:pPr>
            <w:r>
              <w:rPr>
                <w:rFonts w:ascii="Arial" w:hAnsi="Arial" w:cs="Arial"/>
                <w:sz w:val="24"/>
                <w:szCs w:val="24"/>
              </w:rPr>
              <w:t>47</w:t>
            </w:r>
          </w:p>
          <w:p w14:paraId="6BF64E73" w14:textId="520C0C3B" w:rsidR="004E71AD" w:rsidRPr="007E0E4B" w:rsidRDefault="004E71AD" w:rsidP="004E71AD">
            <w:pPr>
              <w:jc w:val="center"/>
              <w:rPr>
                <w:rFonts w:ascii="Arial" w:hAnsi="Arial" w:cs="Arial"/>
                <w:sz w:val="24"/>
                <w:szCs w:val="24"/>
              </w:rPr>
            </w:pPr>
            <w:r>
              <w:rPr>
                <w:rFonts w:ascii="Arial" w:hAnsi="Arial" w:cs="Arial"/>
                <w:sz w:val="24"/>
                <w:szCs w:val="24"/>
              </w:rPr>
              <w:t>48</w:t>
            </w:r>
          </w:p>
        </w:tc>
      </w:tr>
      <w:tr w:rsidR="00D875BD" w:rsidRPr="007E0E4B" w14:paraId="445BD164" w14:textId="77777777" w:rsidTr="006C4802">
        <w:tc>
          <w:tcPr>
            <w:tcW w:w="1240" w:type="dxa"/>
          </w:tcPr>
          <w:p w14:paraId="58D2A7B9" w14:textId="77777777" w:rsidR="00D875BD" w:rsidRPr="00D6659B" w:rsidRDefault="00D875BD" w:rsidP="00D875BD">
            <w:pPr>
              <w:rPr>
                <w:rFonts w:ascii="Arial" w:hAnsi="Arial" w:cs="Arial"/>
                <w:b/>
                <w:sz w:val="24"/>
                <w:szCs w:val="24"/>
              </w:rPr>
            </w:pPr>
            <w:r w:rsidRPr="00D6659B">
              <w:rPr>
                <w:rFonts w:ascii="Arial" w:hAnsi="Arial" w:cs="Arial"/>
                <w:b/>
                <w:sz w:val="24"/>
                <w:szCs w:val="24"/>
              </w:rPr>
              <w:t>9.0</w:t>
            </w:r>
          </w:p>
          <w:p w14:paraId="2479368E" w14:textId="77777777" w:rsidR="00D6659B" w:rsidRPr="00D6659B" w:rsidRDefault="00D6659B" w:rsidP="00D875BD">
            <w:pPr>
              <w:rPr>
                <w:rFonts w:ascii="Arial" w:hAnsi="Arial" w:cs="Arial"/>
                <w:sz w:val="24"/>
                <w:szCs w:val="24"/>
              </w:rPr>
            </w:pPr>
          </w:p>
          <w:p w14:paraId="15369C7F" w14:textId="592EB0F6" w:rsidR="00D6659B" w:rsidRPr="00D6659B" w:rsidRDefault="00D6659B" w:rsidP="00D875BD">
            <w:pPr>
              <w:rPr>
                <w:rFonts w:ascii="Arial" w:hAnsi="Arial" w:cs="Arial"/>
                <w:sz w:val="24"/>
                <w:szCs w:val="24"/>
              </w:rPr>
            </w:pPr>
            <w:r w:rsidRPr="00D6659B">
              <w:rPr>
                <w:rFonts w:ascii="Arial" w:hAnsi="Arial" w:cs="Arial"/>
                <w:sz w:val="24"/>
                <w:szCs w:val="24"/>
              </w:rPr>
              <w:t>9.1</w:t>
            </w:r>
          </w:p>
        </w:tc>
        <w:tc>
          <w:tcPr>
            <w:tcW w:w="6879" w:type="dxa"/>
          </w:tcPr>
          <w:p w14:paraId="4F437D7D" w14:textId="6B69ED16" w:rsidR="00D875BD" w:rsidRPr="007E0E4B" w:rsidRDefault="006C4802" w:rsidP="00D875BD">
            <w:pPr>
              <w:rPr>
                <w:rFonts w:ascii="Arial" w:hAnsi="Arial" w:cs="Arial"/>
                <w:b/>
                <w:sz w:val="24"/>
                <w:szCs w:val="24"/>
              </w:rPr>
            </w:pPr>
            <w:r>
              <w:rPr>
                <w:rFonts w:ascii="Arial" w:hAnsi="Arial" w:cs="Arial"/>
                <w:b/>
                <w:sz w:val="24"/>
                <w:szCs w:val="24"/>
              </w:rPr>
              <w:t>Appendix 1</w:t>
            </w:r>
            <w:r w:rsidR="002619CD">
              <w:rPr>
                <w:rFonts w:ascii="Arial" w:hAnsi="Arial" w:cs="Arial"/>
                <w:b/>
                <w:sz w:val="24"/>
                <w:szCs w:val="24"/>
              </w:rPr>
              <w:t xml:space="preserve"> - </w:t>
            </w:r>
            <w:r w:rsidR="00D875BD" w:rsidRPr="007E0E4B">
              <w:rPr>
                <w:rFonts w:ascii="Arial" w:hAnsi="Arial" w:cs="Arial"/>
                <w:b/>
                <w:sz w:val="24"/>
                <w:szCs w:val="24"/>
              </w:rPr>
              <w:t>Guidance</w:t>
            </w:r>
          </w:p>
          <w:p w14:paraId="6B31F52E" w14:textId="2C13E96A" w:rsidR="00D875BD" w:rsidRPr="007E0E4B" w:rsidRDefault="00D875BD" w:rsidP="00D875BD">
            <w:pPr>
              <w:rPr>
                <w:rFonts w:ascii="Arial" w:hAnsi="Arial" w:cs="Arial"/>
                <w:sz w:val="24"/>
                <w:szCs w:val="24"/>
              </w:rPr>
            </w:pPr>
            <w:r w:rsidRPr="007E0E4B">
              <w:rPr>
                <w:rFonts w:ascii="Arial" w:hAnsi="Arial" w:cs="Arial"/>
                <w:sz w:val="24"/>
                <w:szCs w:val="24"/>
              </w:rPr>
              <w:t>Local Context</w:t>
            </w:r>
          </w:p>
          <w:p w14:paraId="26F99EA6" w14:textId="77777777" w:rsidR="00D875BD" w:rsidRDefault="00D875BD" w:rsidP="00D875BD">
            <w:pPr>
              <w:rPr>
                <w:rFonts w:ascii="Arial" w:hAnsi="Arial" w:cs="Arial"/>
                <w:sz w:val="24"/>
                <w:szCs w:val="24"/>
              </w:rPr>
            </w:pPr>
            <w:r w:rsidRPr="007E0E4B">
              <w:rPr>
                <w:rFonts w:ascii="Arial" w:hAnsi="Arial" w:cs="Arial"/>
                <w:sz w:val="24"/>
                <w:szCs w:val="24"/>
              </w:rPr>
              <w:t>Needs Assessment and Asset Mapping</w:t>
            </w:r>
          </w:p>
          <w:p w14:paraId="6B1E6570" w14:textId="75B41F0F" w:rsidR="00D6659B" w:rsidRPr="007E0E4B" w:rsidRDefault="00D6659B" w:rsidP="00D875BD">
            <w:pPr>
              <w:rPr>
                <w:rFonts w:ascii="Arial" w:hAnsi="Arial" w:cs="Arial"/>
                <w:b/>
                <w:sz w:val="24"/>
                <w:szCs w:val="24"/>
              </w:rPr>
            </w:pPr>
          </w:p>
        </w:tc>
        <w:tc>
          <w:tcPr>
            <w:tcW w:w="1123" w:type="dxa"/>
          </w:tcPr>
          <w:p w14:paraId="12EE615A" w14:textId="77777777" w:rsidR="00D875BD" w:rsidRDefault="004A0DB7" w:rsidP="00107C6D">
            <w:pPr>
              <w:jc w:val="center"/>
              <w:rPr>
                <w:rFonts w:ascii="Arial" w:hAnsi="Arial" w:cs="Arial"/>
                <w:sz w:val="24"/>
                <w:szCs w:val="24"/>
              </w:rPr>
            </w:pPr>
            <w:r>
              <w:rPr>
                <w:rFonts w:ascii="Arial" w:hAnsi="Arial" w:cs="Arial"/>
                <w:sz w:val="24"/>
                <w:szCs w:val="24"/>
              </w:rPr>
              <w:t>49</w:t>
            </w:r>
          </w:p>
          <w:p w14:paraId="336FD9F0" w14:textId="09A8109A" w:rsidR="004A0DB7" w:rsidRDefault="004A0DB7" w:rsidP="00107C6D">
            <w:pPr>
              <w:jc w:val="center"/>
              <w:rPr>
                <w:rFonts w:ascii="Arial" w:hAnsi="Arial" w:cs="Arial"/>
                <w:sz w:val="24"/>
                <w:szCs w:val="24"/>
              </w:rPr>
            </w:pPr>
            <w:r>
              <w:rPr>
                <w:rFonts w:ascii="Arial" w:hAnsi="Arial" w:cs="Arial"/>
                <w:sz w:val="24"/>
                <w:szCs w:val="24"/>
              </w:rPr>
              <w:t>49</w:t>
            </w:r>
          </w:p>
          <w:p w14:paraId="08266776" w14:textId="6508A0B4" w:rsidR="004A0DB7" w:rsidRPr="007E0E4B" w:rsidRDefault="004A0DB7" w:rsidP="00107C6D">
            <w:pPr>
              <w:jc w:val="center"/>
              <w:rPr>
                <w:rFonts w:ascii="Arial" w:hAnsi="Arial" w:cs="Arial"/>
                <w:sz w:val="24"/>
                <w:szCs w:val="24"/>
              </w:rPr>
            </w:pPr>
            <w:r>
              <w:rPr>
                <w:rFonts w:ascii="Arial" w:hAnsi="Arial" w:cs="Arial"/>
                <w:sz w:val="24"/>
                <w:szCs w:val="24"/>
              </w:rPr>
              <w:t>54</w:t>
            </w:r>
          </w:p>
        </w:tc>
      </w:tr>
      <w:tr w:rsidR="0051607E" w:rsidRPr="007E0E4B" w14:paraId="7D5FEA2B" w14:textId="77777777" w:rsidTr="006C4802">
        <w:tc>
          <w:tcPr>
            <w:tcW w:w="1240" w:type="dxa"/>
          </w:tcPr>
          <w:p w14:paraId="54FC03B7" w14:textId="593DAA56" w:rsidR="0051607E" w:rsidRPr="00D6659B" w:rsidRDefault="0051607E" w:rsidP="00D875BD">
            <w:pPr>
              <w:rPr>
                <w:rFonts w:ascii="Arial" w:hAnsi="Arial" w:cs="Arial"/>
                <w:b/>
                <w:sz w:val="24"/>
                <w:szCs w:val="24"/>
              </w:rPr>
            </w:pPr>
            <w:r w:rsidRPr="00D6659B">
              <w:rPr>
                <w:rFonts w:ascii="Arial" w:hAnsi="Arial" w:cs="Arial"/>
                <w:b/>
                <w:sz w:val="24"/>
                <w:szCs w:val="24"/>
              </w:rPr>
              <w:t>10.0</w:t>
            </w:r>
          </w:p>
        </w:tc>
        <w:tc>
          <w:tcPr>
            <w:tcW w:w="6879" w:type="dxa"/>
          </w:tcPr>
          <w:p w14:paraId="514820F8" w14:textId="6F47C33A" w:rsidR="0051607E" w:rsidRDefault="006C4802" w:rsidP="0033767B">
            <w:pPr>
              <w:rPr>
                <w:rFonts w:ascii="Arial" w:hAnsi="Arial" w:cs="Arial"/>
                <w:b/>
                <w:sz w:val="24"/>
                <w:szCs w:val="24"/>
              </w:rPr>
            </w:pPr>
            <w:r>
              <w:rPr>
                <w:rFonts w:ascii="Arial" w:hAnsi="Arial" w:cs="Arial"/>
                <w:b/>
                <w:sz w:val="24"/>
                <w:szCs w:val="24"/>
              </w:rPr>
              <w:t xml:space="preserve">Appendix 2 </w:t>
            </w:r>
            <w:r w:rsidR="0051607E">
              <w:rPr>
                <w:rFonts w:ascii="Arial" w:hAnsi="Arial" w:cs="Arial"/>
                <w:b/>
                <w:sz w:val="24"/>
                <w:szCs w:val="24"/>
              </w:rPr>
              <w:t xml:space="preserve">– </w:t>
            </w:r>
            <w:r w:rsidR="0033767B">
              <w:rPr>
                <w:rFonts w:ascii="Arial" w:hAnsi="Arial" w:cs="Arial"/>
                <w:b/>
                <w:sz w:val="24"/>
                <w:szCs w:val="24"/>
              </w:rPr>
              <w:t>Map of area</w:t>
            </w:r>
            <w:r w:rsidR="00D6659B">
              <w:rPr>
                <w:rFonts w:ascii="Arial" w:hAnsi="Arial" w:cs="Arial"/>
                <w:b/>
                <w:sz w:val="24"/>
                <w:szCs w:val="24"/>
              </w:rPr>
              <w:t xml:space="preserve"> / Patches</w:t>
            </w:r>
          </w:p>
          <w:p w14:paraId="63276C74" w14:textId="08B87026" w:rsidR="00D6659B" w:rsidRDefault="00D6659B" w:rsidP="0033767B">
            <w:pPr>
              <w:rPr>
                <w:rFonts w:ascii="Arial" w:hAnsi="Arial" w:cs="Arial"/>
                <w:b/>
                <w:sz w:val="24"/>
                <w:szCs w:val="24"/>
              </w:rPr>
            </w:pPr>
          </w:p>
        </w:tc>
        <w:tc>
          <w:tcPr>
            <w:tcW w:w="1123" w:type="dxa"/>
          </w:tcPr>
          <w:p w14:paraId="7A788A55" w14:textId="170A1566" w:rsidR="0051607E" w:rsidRPr="007E0E4B" w:rsidRDefault="004A0DB7" w:rsidP="00107C6D">
            <w:pPr>
              <w:jc w:val="center"/>
              <w:rPr>
                <w:rFonts w:ascii="Arial" w:hAnsi="Arial" w:cs="Arial"/>
                <w:sz w:val="24"/>
                <w:szCs w:val="24"/>
              </w:rPr>
            </w:pPr>
            <w:r>
              <w:rPr>
                <w:rFonts w:ascii="Arial" w:hAnsi="Arial" w:cs="Arial"/>
                <w:sz w:val="24"/>
                <w:szCs w:val="24"/>
              </w:rPr>
              <w:t>56</w:t>
            </w:r>
          </w:p>
        </w:tc>
      </w:tr>
    </w:tbl>
    <w:p w14:paraId="0918B7D3" w14:textId="77777777" w:rsidR="000C46F9" w:rsidRDefault="000C46F9" w:rsidP="00267C92">
      <w:pPr>
        <w:rPr>
          <w:rFonts w:ascii="Arial" w:hAnsi="Arial" w:cs="Arial"/>
          <w:b/>
          <w:sz w:val="24"/>
          <w:szCs w:val="24"/>
        </w:rPr>
      </w:pPr>
    </w:p>
    <w:p w14:paraId="57259BB1" w14:textId="77777777" w:rsidR="00D6659B" w:rsidRDefault="00D6659B" w:rsidP="00267C92">
      <w:pPr>
        <w:rPr>
          <w:rFonts w:ascii="Arial" w:hAnsi="Arial" w:cs="Arial"/>
          <w:b/>
          <w:sz w:val="24"/>
          <w:szCs w:val="24"/>
        </w:rPr>
      </w:pPr>
    </w:p>
    <w:p w14:paraId="0ED602C5" w14:textId="77777777" w:rsidR="00F631A0" w:rsidRDefault="00F631A0" w:rsidP="00267C92">
      <w:pPr>
        <w:rPr>
          <w:rFonts w:ascii="Arial" w:hAnsi="Arial" w:cs="Arial"/>
          <w:b/>
          <w:sz w:val="24"/>
          <w:szCs w:val="24"/>
        </w:rPr>
      </w:pPr>
    </w:p>
    <w:p w14:paraId="05D89724" w14:textId="77777777" w:rsidR="00267C92" w:rsidRPr="00107C6D" w:rsidRDefault="00267C92" w:rsidP="00267C92">
      <w:pPr>
        <w:rPr>
          <w:rFonts w:ascii="Arial" w:hAnsi="Arial" w:cs="Arial"/>
          <w:b/>
          <w:sz w:val="24"/>
          <w:szCs w:val="24"/>
        </w:rPr>
      </w:pPr>
      <w:r w:rsidRPr="00107C6D">
        <w:rPr>
          <w:rFonts w:ascii="Arial" w:hAnsi="Arial" w:cs="Arial"/>
          <w:b/>
          <w:sz w:val="24"/>
          <w:szCs w:val="24"/>
        </w:rPr>
        <w:lastRenderedPageBreak/>
        <w:t>DEFINITIONS AND INTERPRETATION</w:t>
      </w:r>
    </w:p>
    <w:p w14:paraId="612B054F" w14:textId="77777777" w:rsidR="00267C92" w:rsidRPr="00267C92" w:rsidRDefault="00267C92" w:rsidP="00267C92">
      <w:pPr>
        <w:spacing w:after="120"/>
        <w:ind w:left="3600" w:hanging="3600"/>
        <w:rPr>
          <w:color w:val="000000"/>
          <w:sz w:val="24"/>
          <w:szCs w:val="24"/>
        </w:rPr>
      </w:pPr>
      <w:r w:rsidRPr="00107C6D">
        <w:rPr>
          <w:rFonts w:ascii="Arial" w:hAnsi="Arial" w:cs="Arial"/>
          <w:b/>
          <w:sz w:val="24"/>
          <w:szCs w:val="24"/>
        </w:rPr>
        <w:t>Authorised Officer</w:t>
      </w:r>
      <w:r>
        <w:rPr>
          <w:rFonts w:ascii="Arial" w:hAnsi="Arial" w:cs="Arial"/>
          <w:b/>
        </w:rPr>
        <w:tab/>
      </w:r>
      <w:r w:rsidRPr="00267C92">
        <w:rPr>
          <w:rFonts w:ascii="Arial" w:hAnsi="Arial" w:cs="Arial"/>
          <w:sz w:val="24"/>
          <w:szCs w:val="24"/>
        </w:rPr>
        <w:t>shall mean the Contracts Management and Quality team and/ or the Care and Support Sourcing Team</w:t>
      </w:r>
    </w:p>
    <w:p w14:paraId="4A77A19B"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Care Plan</w:t>
      </w:r>
      <w:r w:rsidRPr="00267C92">
        <w:rPr>
          <w:rFonts w:ascii="Arial" w:hAnsi="Arial" w:cs="Arial"/>
          <w:sz w:val="24"/>
          <w:szCs w:val="24"/>
        </w:rPr>
        <w:tab/>
        <w:t>means the overall plan produced and amended from time to time between the Service User and / or their Representative and the Provider (and thereafter, agreed by the Council) describing all the Services that are to be provided to ensure that the Service User’s assessed needs are addressed in accordance with the Support Plan</w:t>
      </w:r>
      <w:r w:rsidRPr="00267C92">
        <w:rPr>
          <w:rFonts w:ascii="Arial" w:hAnsi="Arial" w:cs="Arial"/>
          <w:sz w:val="24"/>
          <w:szCs w:val="24"/>
        </w:rPr>
        <w:tab/>
      </w:r>
    </w:p>
    <w:p w14:paraId="6A7FA573"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Commissioning Partners</w:t>
      </w:r>
      <w:r w:rsidRPr="00267C92">
        <w:rPr>
          <w:rFonts w:ascii="Arial" w:hAnsi="Arial" w:cs="Arial"/>
          <w:sz w:val="24"/>
          <w:szCs w:val="24"/>
        </w:rPr>
        <w:t xml:space="preserve"> </w:t>
      </w:r>
      <w:r w:rsidRPr="00267C92">
        <w:rPr>
          <w:rFonts w:ascii="Arial" w:hAnsi="Arial" w:cs="Arial"/>
          <w:sz w:val="24"/>
          <w:szCs w:val="24"/>
        </w:rPr>
        <w:tab/>
        <w:t>Cheshire East Council (lead Commissioner), Eastern Cheshire CCG and South Cheshire CCG</w:t>
      </w:r>
    </w:p>
    <w:p w14:paraId="3DFB2D6E" w14:textId="77777777" w:rsidR="00267C92" w:rsidRPr="00434CA4" w:rsidRDefault="00267C92" w:rsidP="00267C92">
      <w:pPr>
        <w:ind w:left="3600" w:hanging="3600"/>
        <w:rPr>
          <w:color w:val="000000"/>
        </w:rPr>
      </w:pPr>
      <w:r w:rsidRPr="00107C6D">
        <w:rPr>
          <w:rFonts w:ascii="Arial" w:hAnsi="Arial" w:cs="Arial"/>
          <w:b/>
          <w:sz w:val="24"/>
          <w:szCs w:val="24"/>
        </w:rPr>
        <w:t>Commissioners</w:t>
      </w:r>
      <w:r>
        <w:rPr>
          <w:rFonts w:ascii="Arial" w:hAnsi="Arial" w:cs="Arial"/>
          <w:b/>
        </w:rPr>
        <w:tab/>
      </w:r>
      <w:r w:rsidRPr="00353237">
        <w:rPr>
          <w:rFonts w:ascii="Arial" w:hAnsi="Arial" w:cs="Arial"/>
          <w:color w:val="000000"/>
          <w:sz w:val="24"/>
          <w:szCs w:val="24"/>
        </w:rPr>
        <w:t xml:space="preserve">the person duly appointed by the Council and notified in writing to the Service Provider to act as the representative of the Council for the purpose of the Contract in the Contract Particulars or as amended from time to time and in default of such notification the Council’s Director of </w:t>
      </w:r>
      <w:r w:rsidRPr="00353237">
        <w:rPr>
          <w:rFonts w:ascii="Arial" w:hAnsi="Arial" w:cs="Arial"/>
          <w:sz w:val="24"/>
          <w:szCs w:val="24"/>
        </w:rPr>
        <w:t xml:space="preserve">Adult </w:t>
      </w:r>
      <w:r w:rsidRPr="00353237">
        <w:rPr>
          <w:rFonts w:ascii="Arial" w:hAnsi="Arial" w:cs="Arial"/>
          <w:color w:val="000000"/>
          <w:sz w:val="24"/>
          <w:szCs w:val="24"/>
        </w:rPr>
        <w:t>Services or similar responsible officer</w:t>
      </w:r>
      <w:r w:rsidRPr="00434CA4">
        <w:rPr>
          <w:color w:val="000000"/>
        </w:rPr>
        <w:t>.</w:t>
      </w:r>
    </w:p>
    <w:p w14:paraId="680AAA14" w14:textId="77777777" w:rsidR="00267C92" w:rsidRPr="00267C92" w:rsidRDefault="00267C92" w:rsidP="00267C92">
      <w:pPr>
        <w:pStyle w:val="NoSpacing"/>
        <w:rPr>
          <w:rFonts w:ascii="Arial" w:hAnsi="Arial" w:cs="Arial"/>
          <w:sz w:val="24"/>
          <w:szCs w:val="24"/>
        </w:rPr>
      </w:pPr>
      <w:r w:rsidRPr="00107C6D">
        <w:rPr>
          <w:rFonts w:ascii="Arial" w:hAnsi="Arial" w:cs="Arial"/>
          <w:b/>
          <w:sz w:val="24"/>
          <w:szCs w:val="24"/>
        </w:rPr>
        <w:t>Contract</w:t>
      </w:r>
      <w:r w:rsidRPr="00C07C47">
        <w:rPr>
          <w:rFonts w:ascii="Arial" w:hAnsi="Arial" w:cs="Arial"/>
          <w:b/>
        </w:rPr>
        <w:tab/>
      </w:r>
      <w:r w:rsidRPr="00C07C47">
        <w:rPr>
          <w:rFonts w:ascii="Arial" w:hAnsi="Arial" w:cs="Arial"/>
          <w:b/>
        </w:rPr>
        <w:tab/>
      </w:r>
      <w:r w:rsidRPr="00C07C47">
        <w:rPr>
          <w:rFonts w:ascii="Arial" w:hAnsi="Arial" w:cs="Arial"/>
          <w:b/>
        </w:rPr>
        <w:tab/>
      </w:r>
      <w:r w:rsidRPr="00C07C47">
        <w:rPr>
          <w:rFonts w:ascii="Arial" w:hAnsi="Arial" w:cs="Arial"/>
          <w:b/>
        </w:rPr>
        <w:tab/>
      </w:r>
      <w:r w:rsidRPr="00267C92">
        <w:rPr>
          <w:rFonts w:ascii="Arial" w:hAnsi="Arial" w:cs="Arial"/>
          <w:sz w:val="24"/>
          <w:szCs w:val="24"/>
        </w:rPr>
        <w:t xml:space="preserve">the agreement between the Council and the Provider </w:t>
      </w:r>
    </w:p>
    <w:p w14:paraId="7C2BA84A" w14:textId="77777777" w:rsidR="00267C92" w:rsidRPr="00267C92" w:rsidRDefault="00267C92" w:rsidP="00267C92">
      <w:pPr>
        <w:pStyle w:val="NoSpacing"/>
        <w:rPr>
          <w:rFonts w:ascii="Arial" w:hAnsi="Arial" w:cs="Arial"/>
          <w:sz w:val="24"/>
          <w:szCs w:val="24"/>
        </w:rPr>
      </w:pP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p>
    <w:p w14:paraId="31E415B8" w14:textId="3C16FA3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Electronic Call Monitoring</w:t>
      </w:r>
      <w:r w:rsidRPr="00267C92">
        <w:rPr>
          <w:rFonts w:ascii="Arial" w:hAnsi="Arial" w:cs="Arial"/>
          <w:sz w:val="24"/>
          <w:szCs w:val="24"/>
        </w:rPr>
        <w:tab/>
        <w:t xml:space="preserve">shall mean the verification of the accuracy of timings through electronic date entry at the time of the starting and finishing work by the </w:t>
      </w:r>
      <w:r w:rsidR="006E7BFA">
        <w:rPr>
          <w:rFonts w:ascii="Arial" w:hAnsi="Arial" w:cs="Arial"/>
          <w:sz w:val="24"/>
          <w:szCs w:val="24"/>
        </w:rPr>
        <w:t xml:space="preserve">Service </w:t>
      </w:r>
      <w:r w:rsidRPr="00267C92">
        <w:rPr>
          <w:rFonts w:ascii="Arial" w:hAnsi="Arial" w:cs="Arial"/>
          <w:sz w:val="24"/>
          <w:szCs w:val="24"/>
        </w:rPr>
        <w:t>Providers Employees</w:t>
      </w:r>
    </w:p>
    <w:p w14:paraId="162210D5"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Employee</w:t>
      </w:r>
      <w:r w:rsidRPr="00267C92">
        <w:rPr>
          <w:rFonts w:ascii="Arial" w:hAnsi="Arial" w:cs="Arial"/>
          <w:sz w:val="24"/>
          <w:szCs w:val="24"/>
        </w:rPr>
        <w:tab/>
        <w:t>means the Provider’s employees carrying out the Service and including but not limited to the Provider Manager, Named Worker and Worker.</w:t>
      </w:r>
    </w:p>
    <w:p w14:paraId="33EC7ED1" w14:textId="7ECCD6BA" w:rsidR="00267C92" w:rsidRPr="00267C92" w:rsidRDefault="00267C92" w:rsidP="00267C92">
      <w:pPr>
        <w:rPr>
          <w:rFonts w:ascii="Arial" w:hAnsi="Arial" w:cs="Arial"/>
          <w:sz w:val="24"/>
          <w:szCs w:val="24"/>
        </w:rPr>
      </w:pPr>
      <w:r w:rsidRPr="00267C92">
        <w:rPr>
          <w:rFonts w:ascii="Arial" w:hAnsi="Arial" w:cs="Arial"/>
          <w:b/>
          <w:sz w:val="24"/>
          <w:szCs w:val="24"/>
        </w:rPr>
        <w:t>Equipment</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t xml:space="preserve">means items (such as hoists) used by the Provider in </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00107C6D">
        <w:rPr>
          <w:rFonts w:ascii="Arial" w:hAnsi="Arial" w:cs="Arial"/>
          <w:sz w:val="24"/>
          <w:szCs w:val="24"/>
        </w:rPr>
        <w:tab/>
      </w:r>
      <w:r w:rsidRPr="00267C92">
        <w:rPr>
          <w:rFonts w:ascii="Arial" w:hAnsi="Arial" w:cs="Arial"/>
          <w:sz w:val="24"/>
          <w:szCs w:val="24"/>
        </w:rPr>
        <w:t xml:space="preserve">delivering the Services whether that equipment is </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t>provided by the Council or otherwise.</w:t>
      </w:r>
      <w:r w:rsidRPr="00267C92">
        <w:rPr>
          <w:rFonts w:ascii="Arial" w:hAnsi="Arial" w:cs="Arial"/>
          <w:sz w:val="24"/>
          <w:szCs w:val="24"/>
        </w:rPr>
        <w:tab/>
      </w:r>
    </w:p>
    <w:p w14:paraId="12C9DDB0"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Named Worker</w:t>
      </w:r>
      <w:r w:rsidRPr="00267C92">
        <w:rPr>
          <w:rFonts w:ascii="Arial" w:hAnsi="Arial" w:cs="Arial"/>
          <w:sz w:val="24"/>
          <w:szCs w:val="24"/>
        </w:rPr>
        <w:tab/>
        <w:t>means the Worker named as providing Services to a Service User</w:t>
      </w:r>
    </w:p>
    <w:p w14:paraId="71663910" w14:textId="5C7ACAAE" w:rsidR="00267C92" w:rsidRPr="00267C92" w:rsidRDefault="00830CA5" w:rsidP="00267C92">
      <w:pPr>
        <w:ind w:left="3600" w:hanging="3600"/>
        <w:rPr>
          <w:rFonts w:ascii="Arial" w:hAnsi="Arial" w:cs="Arial"/>
          <w:sz w:val="24"/>
          <w:szCs w:val="24"/>
        </w:rPr>
      </w:pPr>
      <w:r>
        <w:rPr>
          <w:rFonts w:ascii="Arial" w:hAnsi="Arial" w:cs="Arial"/>
          <w:b/>
          <w:sz w:val="24"/>
          <w:szCs w:val="24"/>
        </w:rPr>
        <w:t xml:space="preserve">Service </w:t>
      </w:r>
      <w:r w:rsidR="00267C92" w:rsidRPr="00267C92">
        <w:rPr>
          <w:rFonts w:ascii="Arial" w:hAnsi="Arial" w:cs="Arial"/>
          <w:b/>
          <w:sz w:val="24"/>
          <w:szCs w:val="24"/>
        </w:rPr>
        <w:t>Provider</w:t>
      </w:r>
      <w:r w:rsidR="00267C92" w:rsidRPr="00267C92">
        <w:rPr>
          <w:rFonts w:ascii="Arial" w:hAnsi="Arial" w:cs="Arial"/>
          <w:sz w:val="24"/>
          <w:szCs w:val="24"/>
        </w:rPr>
        <w:tab/>
        <w:t xml:space="preserve">the </w:t>
      </w:r>
      <w:r>
        <w:rPr>
          <w:rFonts w:ascii="Arial" w:hAnsi="Arial" w:cs="Arial"/>
          <w:sz w:val="24"/>
          <w:szCs w:val="24"/>
        </w:rPr>
        <w:t xml:space="preserve">Service </w:t>
      </w:r>
      <w:r w:rsidR="00267C92" w:rsidRPr="00267C92">
        <w:rPr>
          <w:rFonts w:ascii="Arial" w:hAnsi="Arial" w:cs="Arial"/>
          <w:sz w:val="24"/>
          <w:szCs w:val="24"/>
        </w:rPr>
        <w:t xml:space="preserve">Provider, and where applicable this shall include the </w:t>
      </w:r>
      <w:r w:rsidR="001320DC">
        <w:rPr>
          <w:rFonts w:ascii="Arial" w:hAnsi="Arial" w:cs="Arial"/>
          <w:sz w:val="24"/>
          <w:szCs w:val="24"/>
        </w:rPr>
        <w:t xml:space="preserve">Service </w:t>
      </w:r>
      <w:r w:rsidR="00267C92" w:rsidRPr="00267C92">
        <w:rPr>
          <w:rFonts w:ascii="Arial" w:hAnsi="Arial" w:cs="Arial"/>
          <w:sz w:val="24"/>
          <w:szCs w:val="24"/>
        </w:rPr>
        <w:t>Provider’s employees, sub-provider’s, agents, representatives and permitted assigns.</w:t>
      </w:r>
    </w:p>
    <w:p w14:paraId="79A81E15" w14:textId="5F43E634"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Provider Manager</w:t>
      </w:r>
      <w:r w:rsidRPr="00267C92">
        <w:rPr>
          <w:rFonts w:ascii="Arial" w:hAnsi="Arial" w:cs="Arial"/>
          <w:sz w:val="24"/>
          <w:szCs w:val="24"/>
        </w:rPr>
        <w:tab/>
        <w:t xml:space="preserve">means the person appointed by the </w:t>
      </w:r>
      <w:r w:rsidR="00830CA5">
        <w:rPr>
          <w:rFonts w:ascii="Arial" w:hAnsi="Arial" w:cs="Arial"/>
          <w:sz w:val="24"/>
          <w:szCs w:val="24"/>
        </w:rPr>
        <w:t xml:space="preserve">Service </w:t>
      </w:r>
      <w:r w:rsidRPr="00267C92">
        <w:rPr>
          <w:rFonts w:ascii="Arial" w:hAnsi="Arial" w:cs="Arial"/>
          <w:sz w:val="24"/>
          <w:szCs w:val="24"/>
        </w:rPr>
        <w:t>Provider to manage and supervise the Services in relation to a Service User.</w:t>
      </w:r>
      <w:r w:rsidRPr="00267C92">
        <w:rPr>
          <w:rFonts w:ascii="Arial" w:hAnsi="Arial" w:cs="Arial"/>
          <w:sz w:val="24"/>
          <w:szCs w:val="24"/>
        </w:rPr>
        <w:tab/>
      </w:r>
    </w:p>
    <w:p w14:paraId="419714D3"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lastRenderedPageBreak/>
        <w:t>Referral</w:t>
      </w:r>
      <w:r w:rsidRPr="00267C92">
        <w:rPr>
          <w:rFonts w:ascii="Arial" w:hAnsi="Arial" w:cs="Arial"/>
          <w:sz w:val="24"/>
          <w:szCs w:val="24"/>
        </w:rPr>
        <w:tab/>
        <w:t>an official referral issued by the Council to the Provider in respect of the Services in the form and containing the documents set out in Appendix C of the Contract.</w:t>
      </w:r>
    </w:p>
    <w:p w14:paraId="5C06AC9B" w14:textId="5EA86F90"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Section 42</w:t>
      </w:r>
      <w:r w:rsidRPr="00267C92">
        <w:rPr>
          <w:rFonts w:ascii="Arial" w:hAnsi="Arial" w:cs="Arial"/>
          <w:sz w:val="24"/>
          <w:szCs w:val="24"/>
        </w:rPr>
        <w:t xml:space="preserve">                                     the Care Act 2014 (Section 42) requires that each local authority must make enquiries, or cause others to do so, if it believes an adult is experiencing, or is at risk of, abuse or neglect.  An enquiry should establish whether any action needs to be taken to prevent or stop abuse or neglect, and if so, by whom</w:t>
      </w:r>
    </w:p>
    <w:p w14:paraId="07189ADE" w14:textId="345F962F" w:rsidR="00267C92" w:rsidRPr="00267C92" w:rsidRDefault="00267C92" w:rsidP="00267C92">
      <w:pPr>
        <w:rPr>
          <w:rFonts w:ascii="Arial" w:hAnsi="Arial" w:cs="Arial"/>
          <w:sz w:val="24"/>
          <w:szCs w:val="24"/>
        </w:rPr>
      </w:pPr>
      <w:r w:rsidRPr="00267C92">
        <w:rPr>
          <w:rFonts w:ascii="Arial" w:hAnsi="Arial" w:cs="Arial"/>
          <w:b/>
          <w:sz w:val="24"/>
          <w:szCs w:val="24"/>
        </w:rPr>
        <w:t>Service User</w:t>
      </w:r>
      <w:r w:rsidRPr="00267C92">
        <w:rPr>
          <w:rFonts w:ascii="Arial" w:hAnsi="Arial" w:cs="Arial"/>
          <w:b/>
          <w:sz w:val="24"/>
          <w:szCs w:val="24"/>
        </w:rPr>
        <w:tab/>
      </w:r>
      <w:r w:rsidRPr="00267C92">
        <w:rPr>
          <w:rFonts w:ascii="Arial" w:hAnsi="Arial" w:cs="Arial"/>
          <w:sz w:val="24"/>
          <w:szCs w:val="24"/>
        </w:rPr>
        <w:tab/>
      </w:r>
      <w:r w:rsidRPr="00267C92">
        <w:rPr>
          <w:rFonts w:ascii="Arial" w:hAnsi="Arial" w:cs="Arial"/>
          <w:sz w:val="24"/>
          <w:szCs w:val="24"/>
        </w:rPr>
        <w:tab/>
        <w:t xml:space="preserve">means a person for whom the Service is to be provided </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t>under the terms of this Contract</w:t>
      </w:r>
    </w:p>
    <w:p w14:paraId="55F9E0FB" w14:textId="4586C7CF" w:rsidR="00267C92" w:rsidRPr="00267C92" w:rsidRDefault="00267C92" w:rsidP="00267C92">
      <w:pPr>
        <w:rPr>
          <w:rFonts w:ascii="Arial" w:hAnsi="Arial" w:cs="Arial"/>
          <w:sz w:val="24"/>
          <w:szCs w:val="24"/>
        </w:rPr>
      </w:pPr>
      <w:r w:rsidRPr="00267C92">
        <w:rPr>
          <w:rFonts w:ascii="Arial" w:hAnsi="Arial" w:cs="Arial"/>
          <w:b/>
          <w:sz w:val="24"/>
          <w:szCs w:val="24"/>
        </w:rPr>
        <w:t>Services</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t xml:space="preserve">means the services as detailed in the Service </w:t>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Pr="00267C92">
        <w:rPr>
          <w:rFonts w:ascii="Arial" w:hAnsi="Arial" w:cs="Arial"/>
          <w:sz w:val="24"/>
          <w:szCs w:val="24"/>
        </w:rPr>
        <w:tab/>
      </w:r>
      <w:r w:rsidR="00107C6D">
        <w:rPr>
          <w:rFonts w:ascii="Arial" w:hAnsi="Arial" w:cs="Arial"/>
          <w:sz w:val="24"/>
          <w:szCs w:val="24"/>
        </w:rPr>
        <w:tab/>
      </w:r>
      <w:r w:rsidRPr="00267C92">
        <w:rPr>
          <w:rFonts w:ascii="Arial" w:hAnsi="Arial" w:cs="Arial"/>
          <w:sz w:val="24"/>
          <w:szCs w:val="24"/>
        </w:rPr>
        <w:t>Specification.</w:t>
      </w:r>
      <w:r w:rsidRPr="00267C92">
        <w:rPr>
          <w:rFonts w:ascii="Arial" w:hAnsi="Arial" w:cs="Arial"/>
          <w:sz w:val="24"/>
          <w:szCs w:val="24"/>
        </w:rPr>
        <w:tab/>
      </w:r>
    </w:p>
    <w:p w14:paraId="6E38EF12"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Social Worker/Assessor</w:t>
      </w:r>
      <w:r w:rsidRPr="00267C92">
        <w:rPr>
          <w:rFonts w:ascii="Arial" w:hAnsi="Arial" w:cs="Arial"/>
          <w:sz w:val="24"/>
          <w:szCs w:val="24"/>
        </w:rPr>
        <w:t xml:space="preserve">         </w:t>
      </w:r>
      <w:r w:rsidRPr="00267C92">
        <w:rPr>
          <w:rFonts w:ascii="Arial" w:hAnsi="Arial" w:cs="Arial"/>
          <w:sz w:val="24"/>
          <w:szCs w:val="24"/>
        </w:rPr>
        <w:tab/>
        <w:t xml:space="preserve">means the person appointed by the Council in relation to each Service User </w:t>
      </w:r>
    </w:p>
    <w:p w14:paraId="19388957" w14:textId="77777777" w:rsidR="00267C92" w:rsidRPr="00267C92" w:rsidRDefault="00267C92" w:rsidP="00267C92">
      <w:pPr>
        <w:ind w:left="3600" w:hanging="3600"/>
        <w:rPr>
          <w:rFonts w:ascii="Arial" w:hAnsi="Arial" w:cs="Arial"/>
          <w:sz w:val="24"/>
          <w:szCs w:val="24"/>
        </w:rPr>
      </w:pPr>
      <w:r w:rsidRPr="00267C92">
        <w:rPr>
          <w:rFonts w:ascii="Arial" w:hAnsi="Arial" w:cs="Arial"/>
          <w:b/>
          <w:sz w:val="24"/>
          <w:szCs w:val="24"/>
        </w:rPr>
        <w:t>Support Plan</w:t>
      </w:r>
      <w:r w:rsidRPr="00267C92">
        <w:rPr>
          <w:rFonts w:ascii="Arial" w:hAnsi="Arial" w:cs="Arial"/>
          <w:sz w:val="24"/>
          <w:szCs w:val="24"/>
        </w:rPr>
        <w:tab/>
        <w:t>shall mean an individual plan of care as more particularly described under the Health and Social Care Act 2008  (Regulated Activities) Regulations 2014 (or any other successor regulation / standard) for each Service User’s care and support requirements as assessed by the Council in accordance with its statutory obligations under the Care Act 2014, but which shall be prepared in conjunction with the Service User, Relatives and other interested parties, and shall be implemented in accordance with the Service Specification</w:t>
      </w:r>
    </w:p>
    <w:p w14:paraId="20F61AA5" w14:textId="1C3D21F9" w:rsidR="006906C3" w:rsidRPr="007E0E4B" w:rsidRDefault="009663DB" w:rsidP="00412ADD">
      <w:pPr>
        <w:rPr>
          <w:rFonts w:ascii="Arial" w:hAnsi="Arial" w:cs="Arial"/>
          <w:b/>
          <w:sz w:val="24"/>
          <w:szCs w:val="24"/>
        </w:rPr>
      </w:pPr>
      <w:r>
        <w:rPr>
          <w:rFonts w:ascii="Arial" w:hAnsi="Arial" w:cs="Arial"/>
          <w:b/>
          <w:sz w:val="24"/>
          <w:szCs w:val="24"/>
        </w:rPr>
        <w:br w:type="page"/>
      </w:r>
    </w:p>
    <w:p w14:paraId="1C68F021" w14:textId="77777777" w:rsidR="006906C3" w:rsidRPr="007E0E4B" w:rsidRDefault="006906C3" w:rsidP="00A249E3">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659264" behindDoc="0" locked="0" layoutInCell="1" allowOverlap="1" wp14:anchorId="2DE87ACC" wp14:editId="4ABBA9CB">
                <wp:simplePos x="0" y="0"/>
                <wp:positionH relativeFrom="column">
                  <wp:posOffset>-31805</wp:posOffset>
                </wp:positionH>
                <wp:positionV relativeFrom="paragraph">
                  <wp:posOffset>-111318</wp:posOffset>
                </wp:positionV>
                <wp:extent cx="5677231" cy="318052"/>
                <wp:effectExtent l="0" t="0" r="19050" b="25400"/>
                <wp:wrapNone/>
                <wp:docPr id="2" name="Rectangle 2"/>
                <wp:cNvGraphicFramePr/>
                <a:graphic xmlns:a="http://schemas.openxmlformats.org/drawingml/2006/main">
                  <a:graphicData uri="http://schemas.microsoft.com/office/word/2010/wordprocessingShape">
                    <wps:wsp>
                      <wps:cNvSpPr/>
                      <wps:spPr>
                        <a:xfrm>
                          <a:off x="0" y="0"/>
                          <a:ext cx="5677231" cy="318052"/>
                        </a:xfrm>
                        <a:prstGeom prst="rect">
                          <a:avLst/>
                        </a:prstGeom>
                        <a:solidFill>
                          <a:schemeClr val="accent3">
                            <a:lumMod val="60000"/>
                            <a:lumOff val="40000"/>
                          </a:schemeClr>
                        </a:solidFill>
                      </wps:spPr>
                      <wps:style>
                        <a:lnRef idx="2">
                          <a:schemeClr val="accent3">
                            <a:shade val="50000"/>
                          </a:schemeClr>
                        </a:lnRef>
                        <a:fillRef idx="1">
                          <a:schemeClr val="accent3"/>
                        </a:fillRef>
                        <a:effectRef idx="0">
                          <a:schemeClr val="accent3"/>
                        </a:effectRef>
                        <a:fontRef idx="minor">
                          <a:schemeClr val="lt1"/>
                        </a:fontRef>
                      </wps:style>
                      <wps:txbx>
                        <w:txbxContent>
                          <w:p w14:paraId="64205029" w14:textId="77777777" w:rsidR="00424B31" w:rsidRPr="001D239D" w:rsidRDefault="00424B31" w:rsidP="006906C3">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46B02C1B" w14:textId="77777777" w:rsidR="00424B31" w:rsidRDefault="00424B31" w:rsidP="006906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6" style="position:absolute;margin-left:-2.5pt;margin-top:-8.75pt;width:447.05pt;height:25.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" fillcolor="#c2d69b [1942]" strokecolor="#4e6128 [1606]" strokeweight="2pt">
                <v:textbox>
                  <w:txbxContent>
                    <w:p w14:paraId="64205029" w14:textId="77777777" w:rsidR="00424B31" w:rsidRPr="001D239D" w:rsidRDefault="00424B31" w:rsidP="006906C3">
                      <w:pPr>
                        <w:spacing w:after="0"/>
                        <w:jc w:val="center"/>
                        <w:rPr>
                          <w:rFonts w:cstheme="minorHAnsi"/>
                          <w:b/>
                          <w:color w:val="000000" w:themeColor="text1"/>
                          <w:sz w:val="32"/>
                          <w:szCs w:val="32"/>
                        </w:rPr>
                      </w:pPr>
                      <w:r w:rsidRPr="001D239D">
                        <w:rPr>
                          <w:rFonts w:cstheme="minorHAnsi"/>
                          <w:b/>
                          <w:color w:val="000000" w:themeColor="text1"/>
                          <w:sz w:val="32"/>
                          <w:szCs w:val="32"/>
                        </w:rPr>
                        <w:t xml:space="preserve">Section 1.0 </w:t>
                      </w:r>
                    </w:p>
                    <w:p w14:paraId="46B02C1B" w14:textId="77777777" w:rsidR="00424B31" w:rsidRDefault="00424B31" w:rsidP="006906C3">
                      <w:pPr>
                        <w:jc w:val="center"/>
                      </w:pPr>
                    </w:p>
                  </w:txbxContent>
                </v:textbox>
              </v:rect>
            </w:pict>
          </mc:Fallback>
        </mc:AlternateContent>
      </w:r>
    </w:p>
    <w:p w14:paraId="00D0E0B5" w14:textId="77777777" w:rsidR="006906C3" w:rsidRPr="007E0E4B" w:rsidRDefault="006906C3" w:rsidP="00A249E3">
      <w:pPr>
        <w:spacing w:after="0"/>
        <w:rPr>
          <w:rFonts w:ascii="Arial" w:hAnsi="Arial" w:cs="Arial"/>
          <w:b/>
          <w:sz w:val="24"/>
          <w:szCs w:val="24"/>
        </w:rPr>
      </w:pPr>
    </w:p>
    <w:p w14:paraId="11446AC2" w14:textId="2FAFDCAF" w:rsidR="00366BAE" w:rsidRPr="007E0E4B" w:rsidRDefault="00366BAE" w:rsidP="003772AD">
      <w:pPr>
        <w:spacing w:after="0"/>
        <w:rPr>
          <w:rFonts w:ascii="Arial" w:hAnsi="Arial" w:cs="Arial"/>
          <w:b/>
          <w:sz w:val="24"/>
          <w:szCs w:val="24"/>
        </w:rPr>
      </w:pPr>
      <w:r w:rsidRPr="007E0E4B">
        <w:rPr>
          <w:rFonts w:ascii="Arial" w:hAnsi="Arial" w:cs="Arial"/>
          <w:b/>
          <w:sz w:val="24"/>
          <w:szCs w:val="24"/>
        </w:rPr>
        <w:t>Introduction and Service Description</w:t>
      </w:r>
    </w:p>
    <w:p w14:paraId="0C07B990" w14:textId="327EB30C" w:rsidR="00366BAE" w:rsidRDefault="00107C6D" w:rsidP="00793870">
      <w:pPr>
        <w:pStyle w:val="ListParagraph"/>
        <w:numPr>
          <w:ilvl w:val="1"/>
          <w:numId w:val="8"/>
        </w:numPr>
        <w:spacing w:before="120" w:after="120" w:line="240" w:lineRule="auto"/>
        <w:ind w:left="426" w:hanging="426"/>
        <w:contextualSpacing w:val="0"/>
        <w:rPr>
          <w:rFonts w:ascii="Arial" w:hAnsi="Arial" w:cs="Arial"/>
          <w:b/>
          <w:sz w:val="24"/>
          <w:szCs w:val="24"/>
        </w:rPr>
      </w:pPr>
      <w:r>
        <w:rPr>
          <w:rFonts w:ascii="Arial" w:hAnsi="Arial" w:cs="Arial"/>
          <w:b/>
          <w:sz w:val="24"/>
          <w:szCs w:val="24"/>
        </w:rPr>
        <w:t>Introduction/</w:t>
      </w:r>
      <w:r w:rsidR="00366BAE" w:rsidRPr="007E0E4B">
        <w:rPr>
          <w:rFonts w:ascii="Arial" w:hAnsi="Arial" w:cs="Arial"/>
          <w:b/>
          <w:sz w:val="24"/>
          <w:szCs w:val="24"/>
        </w:rPr>
        <w:t xml:space="preserve">The Service to be Commissioned </w:t>
      </w:r>
    </w:p>
    <w:p w14:paraId="59EF4607" w14:textId="77777777" w:rsidR="00A24627" w:rsidRPr="00092389" w:rsidRDefault="00A24627" w:rsidP="00A24627">
      <w:pPr>
        <w:spacing w:after="0"/>
        <w:rPr>
          <w:rFonts w:ascii="Arial" w:hAnsi="Arial" w:cs="Arial"/>
          <w:b/>
          <w:sz w:val="24"/>
          <w:szCs w:val="24"/>
        </w:rPr>
      </w:pPr>
    </w:p>
    <w:p w14:paraId="396AA398" w14:textId="7D9FAF3E" w:rsidR="00314AF5" w:rsidRDefault="00A24627" w:rsidP="00A24627">
      <w:pPr>
        <w:rPr>
          <w:rFonts w:ascii="Arial" w:hAnsi="Arial" w:cs="Arial"/>
          <w:sz w:val="24"/>
          <w:szCs w:val="24"/>
        </w:rPr>
      </w:pPr>
      <w:r w:rsidRPr="00092389">
        <w:rPr>
          <w:rFonts w:ascii="Arial" w:hAnsi="Arial" w:cs="Arial"/>
          <w:sz w:val="24"/>
          <w:szCs w:val="24"/>
        </w:rPr>
        <w:t>The Council is committed through its statutory obligations and policies to continuously improve the quality of care and support services provided to</w:t>
      </w:r>
      <w:r>
        <w:rPr>
          <w:rFonts w:ascii="Arial" w:hAnsi="Arial" w:cs="Arial"/>
          <w:sz w:val="24"/>
          <w:szCs w:val="24"/>
        </w:rPr>
        <w:t xml:space="preserve"> </w:t>
      </w:r>
      <w:r w:rsidRPr="00092389">
        <w:rPr>
          <w:rFonts w:ascii="Arial" w:hAnsi="Arial" w:cs="Arial"/>
          <w:sz w:val="24"/>
          <w:szCs w:val="24"/>
        </w:rPr>
        <w:t>adult</w:t>
      </w:r>
      <w:r>
        <w:rPr>
          <w:rFonts w:ascii="Arial" w:hAnsi="Arial" w:cs="Arial"/>
          <w:sz w:val="24"/>
          <w:szCs w:val="24"/>
        </w:rPr>
        <w:t xml:space="preserve">s and older people who are </w:t>
      </w:r>
      <w:r w:rsidRPr="00092389">
        <w:rPr>
          <w:rFonts w:ascii="Arial" w:hAnsi="Arial" w:cs="Arial"/>
          <w:sz w:val="24"/>
          <w:szCs w:val="24"/>
        </w:rPr>
        <w:t>residents</w:t>
      </w:r>
      <w:r>
        <w:rPr>
          <w:rFonts w:ascii="Arial" w:hAnsi="Arial" w:cs="Arial"/>
          <w:sz w:val="24"/>
          <w:szCs w:val="24"/>
        </w:rPr>
        <w:t xml:space="preserve"> within their own home.  The Council is seeking a number of </w:t>
      </w:r>
      <w:r w:rsidR="00F631A0">
        <w:rPr>
          <w:rFonts w:ascii="Arial" w:hAnsi="Arial" w:cs="Arial"/>
          <w:sz w:val="24"/>
          <w:szCs w:val="24"/>
        </w:rPr>
        <w:t>s</w:t>
      </w:r>
      <w:r w:rsidR="00484228">
        <w:rPr>
          <w:rFonts w:ascii="Arial" w:hAnsi="Arial" w:cs="Arial"/>
          <w:sz w:val="24"/>
          <w:szCs w:val="24"/>
        </w:rPr>
        <w:t xml:space="preserve">ervice </w:t>
      </w:r>
      <w:r w:rsidR="00F631A0">
        <w:rPr>
          <w:rFonts w:ascii="Arial" w:hAnsi="Arial" w:cs="Arial"/>
          <w:sz w:val="24"/>
          <w:szCs w:val="24"/>
        </w:rPr>
        <w:t>p</w:t>
      </w:r>
      <w:r>
        <w:rPr>
          <w:rFonts w:ascii="Arial" w:hAnsi="Arial" w:cs="Arial"/>
          <w:sz w:val="24"/>
          <w:szCs w:val="24"/>
        </w:rPr>
        <w:t>roviders to deliver Rapid Response Care at Home services.  The Rapid Response Service will fa</w:t>
      </w:r>
      <w:r w:rsidR="00830CA5">
        <w:rPr>
          <w:rFonts w:ascii="Arial" w:hAnsi="Arial" w:cs="Arial"/>
          <w:sz w:val="24"/>
          <w:szCs w:val="24"/>
        </w:rPr>
        <w:t>cilitate the</w:t>
      </w:r>
      <w:r>
        <w:rPr>
          <w:rFonts w:ascii="Arial" w:hAnsi="Arial" w:cs="Arial"/>
          <w:sz w:val="24"/>
          <w:szCs w:val="24"/>
        </w:rPr>
        <w:t xml:space="preserve"> safe and </w:t>
      </w:r>
      <w:r w:rsidR="0099311D">
        <w:rPr>
          <w:rFonts w:ascii="Arial" w:hAnsi="Arial" w:cs="Arial"/>
          <w:sz w:val="24"/>
          <w:szCs w:val="24"/>
        </w:rPr>
        <w:t>effective discharge of service users from hospital who have been</w:t>
      </w:r>
      <w:r w:rsidR="00F631A0">
        <w:rPr>
          <w:rFonts w:ascii="Arial" w:hAnsi="Arial" w:cs="Arial"/>
          <w:sz w:val="24"/>
          <w:szCs w:val="24"/>
        </w:rPr>
        <w:t xml:space="preserve"> declared</w:t>
      </w:r>
      <w:r w:rsidR="0099311D">
        <w:rPr>
          <w:rFonts w:ascii="Arial" w:hAnsi="Arial" w:cs="Arial"/>
          <w:sz w:val="24"/>
          <w:szCs w:val="24"/>
        </w:rPr>
        <w:t xml:space="preserve"> medically fit for discharge but who may have still have care needs that can be met in the service users own home. </w:t>
      </w:r>
      <w:r w:rsidR="00830CA5">
        <w:rPr>
          <w:rFonts w:ascii="Arial" w:hAnsi="Arial" w:cs="Arial"/>
          <w:sz w:val="24"/>
          <w:szCs w:val="24"/>
        </w:rPr>
        <w:t xml:space="preserve">  </w:t>
      </w:r>
      <w:r w:rsidR="00830CA5" w:rsidRPr="00FB21EF">
        <w:rPr>
          <w:rFonts w:ascii="Arial" w:hAnsi="Arial" w:cs="Arial"/>
          <w:sz w:val="24"/>
          <w:szCs w:val="24"/>
        </w:rPr>
        <w:t>Additionally, the service will support people at risk of hospital admission.</w:t>
      </w:r>
      <w:r w:rsidR="00830CA5">
        <w:rPr>
          <w:rFonts w:ascii="Arial" w:hAnsi="Arial" w:cs="Arial"/>
          <w:sz w:val="24"/>
          <w:szCs w:val="24"/>
        </w:rPr>
        <w:t xml:space="preserve"> </w:t>
      </w:r>
      <w:r w:rsidR="0099311D">
        <w:rPr>
          <w:rFonts w:ascii="Arial" w:hAnsi="Arial" w:cs="Arial"/>
          <w:sz w:val="24"/>
          <w:szCs w:val="24"/>
        </w:rPr>
        <w:t xml:space="preserve"> </w:t>
      </w:r>
      <w:r w:rsidR="00F631A0">
        <w:rPr>
          <w:rFonts w:ascii="Arial" w:hAnsi="Arial" w:cs="Arial"/>
          <w:sz w:val="24"/>
          <w:szCs w:val="24"/>
        </w:rPr>
        <w:t>Furthermore</w:t>
      </w:r>
      <w:r w:rsidR="00314AF5" w:rsidRPr="00FB21EF">
        <w:rPr>
          <w:rFonts w:ascii="Arial" w:hAnsi="Arial" w:cs="Arial"/>
          <w:sz w:val="24"/>
          <w:szCs w:val="24"/>
        </w:rPr>
        <w:t>, the service will support peopl</w:t>
      </w:r>
      <w:r w:rsidR="00314AF5">
        <w:rPr>
          <w:rFonts w:ascii="Arial" w:hAnsi="Arial" w:cs="Arial"/>
          <w:sz w:val="24"/>
          <w:szCs w:val="24"/>
        </w:rPr>
        <w:t xml:space="preserve">e at </w:t>
      </w:r>
      <w:r w:rsidR="00F631A0">
        <w:rPr>
          <w:rFonts w:ascii="Arial" w:hAnsi="Arial" w:cs="Arial"/>
          <w:sz w:val="24"/>
          <w:szCs w:val="24"/>
        </w:rPr>
        <w:t>risk of hospital admission via</w:t>
      </w:r>
      <w:r w:rsidR="00314AF5">
        <w:rPr>
          <w:rFonts w:ascii="Arial" w:hAnsi="Arial" w:cs="Arial"/>
          <w:sz w:val="24"/>
          <w:szCs w:val="24"/>
        </w:rPr>
        <w:t xml:space="preserve"> a multi disciplinary approach, providing wrap around services, which may require high or intensive levels of support for a short period of time.</w:t>
      </w:r>
      <w:r w:rsidR="00F631A0">
        <w:rPr>
          <w:rFonts w:ascii="Arial" w:hAnsi="Arial" w:cs="Arial"/>
          <w:sz w:val="24"/>
          <w:szCs w:val="24"/>
        </w:rPr>
        <w:t xml:space="preserve">  Support may also include shopping calls to ensure nutritional needs are being met, particularly if a person has been in hospital and is returning home.</w:t>
      </w:r>
    </w:p>
    <w:p w14:paraId="7E7312C7" w14:textId="470AB497" w:rsidR="00A24627" w:rsidRDefault="00A24627" w:rsidP="00A24627">
      <w:pPr>
        <w:rPr>
          <w:rFonts w:ascii="Arial" w:hAnsi="Arial" w:cs="Arial"/>
          <w:sz w:val="24"/>
          <w:szCs w:val="24"/>
        </w:rPr>
      </w:pPr>
      <w:r w:rsidRPr="00092389">
        <w:rPr>
          <w:rFonts w:ascii="Arial" w:hAnsi="Arial" w:cs="Arial"/>
          <w:sz w:val="24"/>
          <w:szCs w:val="24"/>
        </w:rPr>
        <w:t xml:space="preserve">Successful </w:t>
      </w:r>
      <w:r w:rsidR="00484228">
        <w:rPr>
          <w:rFonts w:ascii="Arial" w:hAnsi="Arial" w:cs="Arial"/>
          <w:sz w:val="24"/>
          <w:szCs w:val="24"/>
        </w:rPr>
        <w:t xml:space="preserve">service </w:t>
      </w:r>
      <w:r w:rsidRPr="00092389">
        <w:rPr>
          <w:rFonts w:ascii="Arial" w:hAnsi="Arial" w:cs="Arial"/>
          <w:sz w:val="24"/>
          <w:szCs w:val="24"/>
        </w:rPr>
        <w:t>providers will a</w:t>
      </w:r>
      <w:r>
        <w:rPr>
          <w:rFonts w:ascii="Arial" w:hAnsi="Arial" w:cs="Arial"/>
          <w:sz w:val="24"/>
          <w:szCs w:val="24"/>
        </w:rPr>
        <w:t>lso be expected to provide support to Service Users with complex health needs</w:t>
      </w:r>
      <w:r w:rsidRPr="00092389">
        <w:rPr>
          <w:rFonts w:ascii="Arial" w:hAnsi="Arial" w:cs="Arial"/>
          <w:sz w:val="24"/>
          <w:szCs w:val="24"/>
        </w:rPr>
        <w:t xml:space="preserve"> and end of life support at a level set out within this specification.  </w:t>
      </w:r>
    </w:p>
    <w:p w14:paraId="1FA44E30" w14:textId="4C9E68C5" w:rsidR="00A24627" w:rsidRDefault="00A24627" w:rsidP="00A24627">
      <w:pPr>
        <w:rPr>
          <w:rFonts w:ascii="Arial" w:hAnsi="Arial" w:cs="Arial"/>
          <w:sz w:val="24"/>
          <w:szCs w:val="24"/>
        </w:rPr>
      </w:pPr>
      <w:r w:rsidRPr="00CD3EF4">
        <w:rPr>
          <w:rFonts w:ascii="Arial" w:hAnsi="Arial" w:cs="Arial"/>
          <w:sz w:val="24"/>
          <w:szCs w:val="24"/>
        </w:rPr>
        <w:t xml:space="preserve">The Council seeks to enter into a Contract with </w:t>
      </w:r>
      <w:r w:rsidR="00484228">
        <w:rPr>
          <w:rFonts w:ascii="Arial" w:hAnsi="Arial" w:cs="Arial"/>
          <w:sz w:val="24"/>
          <w:szCs w:val="24"/>
        </w:rPr>
        <w:t xml:space="preserve">Service </w:t>
      </w:r>
      <w:r w:rsidRPr="00CD3EF4">
        <w:rPr>
          <w:rFonts w:ascii="Arial" w:hAnsi="Arial" w:cs="Arial"/>
          <w:sz w:val="24"/>
          <w:szCs w:val="24"/>
        </w:rPr>
        <w:t>Providers and to establish the terms and conditions which will apply to arrangements for individual Service Users under this Contract</w:t>
      </w:r>
      <w:r>
        <w:rPr>
          <w:rFonts w:ascii="Arial" w:hAnsi="Arial" w:cs="Arial"/>
          <w:sz w:val="24"/>
          <w:szCs w:val="24"/>
        </w:rPr>
        <w:t>.</w:t>
      </w:r>
    </w:p>
    <w:p w14:paraId="7D583E82" w14:textId="742631F8" w:rsidR="00A24627" w:rsidRPr="00CD3EF4" w:rsidRDefault="00A24627" w:rsidP="00A24627">
      <w:pPr>
        <w:rPr>
          <w:rFonts w:ascii="Arial" w:hAnsi="Arial" w:cs="Arial"/>
          <w:sz w:val="24"/>
          <w:szCs w:val="24"/>
        </w:rPr>
      </w:pPr>
      <w:r w:rsidRPr="00CD3EF4">
        <w:rPr>
          <w:rFonts w:ascii="Arial" w:hAnsi="Arial" w:cs="Arial"/>
          <w:sz w:val="24"/>
          <w:szCs w:val="24"/>
        </w:rPr>
        <w:t xml:space="preserve">This Service Specification refers to the detail of the service provision, the rights of Service Users, the tasks (service components) of the expected service and the standards expected of the </w:t>
      </w:r>
      <w:r w:rsidR="00484228">
        <w:rPr>
          <w:rFonts w:ascii="Arial" w:hAnsi="Arial" w:cs="Arial"/>
          <w:sz w:val="24"/>
          <w:szCs w:val="24"/>
        </w:rPr>
        <w:t xml:space="preserve">Service </w:t>
      </w:r>
      <w:r w:rsidRPr="00CD3EF4">
        <w:rPr>
          <w:rFonts w:ascii="Arial" w:hAnsi="Arial" w:cs="Arial"/>
          <w:sz w:val="24"/>
          <w:szCs w:val="24"/>
        </w:rPr>
        <w:t>Provider</w:t>
      </w:r>
      <w:r>
        <w:rPr>
          <w:rFonts w:ascii="Arial" w:hAnsi="Arial" w:cs="Arial"/>
          <w:sz w:val="24"/>
          <w:szCs w:val="24"/>
        </w:rPr>
        <w:t xml:space="preserve"> that meets the Service User’s assessed eligible needs</w:t>
      </w:r>
    </w:p>
    <w:p w14:paraId="3D62EE79" w14:textId="23502BF7" w:rsidR="00A24627" w:rsidRPr="00092389" w:rsidRDefault="00A24627" w:rsidP="00A24627">
      <w:pPr>
        <w:rPr>
          <w:rFonts w:ascii="Arial" w:hAnsi="Arial" w:cs="Arial"/>
          <w:sz w:val="24"/>
          <w:szCs w:val="24"/>
        </w:rPr>
      </w:pPr>
      <w:r>
        <w:rPr>
          <w:rFonts w:ascii="Arial" w:hAnsi="Arial" w:cs="Arial"/>
          <w:sz w:val="24"/>
          <w:szCs w:val="24"/>
        </w:rPr>
        <w:t>The purpose of S</w:t>
      </w:r>
      <w:r w:rsidRPr="00092389">
        <w:rPr>
          <w:rFonts w:ascii="Arial" w:hAnsi="Arial" w:cs="Arial"/>
          <w:sz w:val="24"/>
          <w:szCs w:val="24"/>
        </w:rPr>
        <w:t xml:space="preserve">ervices for community care, including </w:t>
      </w:r>
      <w:r w:rsidR="0099311D">
        <w:rPr>
          <w:rFonts w:ascii="Arial" w:hAnsi="Arial" w:cs="Arial"/>
          <w:sz w:val="24"/>
          <w:szCs w:val="24"/>
        </w:rPr>
        <w:t xml:space="preserve">Rapid Response </w:t>
      </w:r>
      <w:r w:rsidRPr="00092389">
        <w:rPr>
          <w:rFonts w:ascii="Arial" w:hAnsi="Arial" w:cs="Arial"/>
          <w:sz w:val="24"/>
          <w:szCs w:val="24"/>
        </w:rPr>
        <w:t>Care at Home Services, is that they meet the assessed eligible needs of the individual as well as providing value for money for the Council in meeting their statutory obligations.</w:t>
      </w:r>
    </w:p>
    <w:p w14:paraId="17636B5B" w14:textId="7857E037" w:rsidR="00A24627" w:rsidRPr="00092389" w:rsidRDefault="00484228" w:rsidP="00A24627">
      <w:pPr>
        <w:rPr>
          <w:rFonts w:ascii="Arial" w:hAnsi="Arial" w:cs="Arial"/>
          <w:sz w:val="24"/>
          <w:szCs w:val="24"/>
        </w:rPr>
      </w:pPr>
      <w:r>
        <w:rPr>
          <w:rFonts w:ascii="Arial" w:hAnsi="Arial" w:cs="Arial"/>
          <w:sz w:val="24"/>
          <w:szCs w:val="24"/>
        </w:rPr>
        <w:t xml:space="preserve">Service </w:t>
      </w:r>
      <w:r w:rsidR="00A24627" w:rsidRPr="00092389">
        <w:rPr>
          <w:rFonts w:ascii="Arial" w:hAnsi="Arial" w:cs="Arial"/>
          <w:sz w:val="24"/>
          <w:szCs w:val="24"/>
        </w:rPr>
        <w:t>Providers must:-</w:t>
      </w:r>
    </w:p>
    <w:p w14:paraId="5C1A3BE7" w14:textId="77777777" w:rsidR="00A24627" w:rsidRPr="00092389" w:rsidRDefault="00A24627" w:rsidP="00793870">
      <w:pPr>
        <w:pStyle w:val="ListParagraph"/>
        <w:numPr>
          <w:ilvl w:val="0"/>
          <w:numId w:val="29"/>
        </w:numPr>
        <w:spacing w:after="0" w:line="240" w:lineRule="auto"/>
        <w:rPr>
          <w:rFonts w:ascii="Arial" w:hAnsi="Arial" w:cs="Arial"/>
          <w:sz w:val="24"/>
          <w:szCs w:val="24"/>
        </w:rPr>
      </w:pPr>
      <w:r w:rsidRPr="00092389">
        <w:rPr>
          <w:rFonts w:ascii="Arial" w:hAnsi="Arial" w:cs="Arial"/>
          <w:sz w:val="24"/>
          <w:szCs w:val="24"/>
        </w:rPr>
        <w:t>Foster a culture of enablement and integration into mainstream activities wherever possible.</w:t>
      </w:r>
    </w:p>
    <w:p w14:paraId="7578EF72" w14:textId="15CEB6ED" w:rsidR="00A24627" w:rsidRPr="00092389" w:rsidRDefault="00F631A0" w:rsidP="00793870">
      <w:pPr>
        <w:pStyle w:val="ListParagraph"/>
        <w:numPr>
          <w:ilvl w:val="0"/>
          <w:numId w:val="29"/>
        </w:numPr>
        <w:spacing w:after="0" w:line="240" w:lineRule="auto"/>
        <w:rPr>
          <w:rFonts w:ascii="Arial" w:hAnsi="Arial" w:cs="Arial"/>
          <w:sz w:val="24"/>
          <w:szCs w:val="24"/>
        </w:rPr>
      </w:pPr>
      <w:r>
        <w:rPr>
          <w:rFonts w:ascii="Arial" w:hAnsi="Arial" w:cs="Arial"/>
          <w:sz w:val="24"/>
          <w:szCs w:val="24"/>
        </w:rPr>
        <w:t>Deliver high quality</w:t>
      </w:r>
      <w:r w:rsidR="00A24627" w:rsidRPr="00092389">
        <w:rPr>
          <w:rFonts w:ascii="Arial" w:hAnsi="Arial" w:cs="Arial"/>
          <w:sz w:val="24"/>
          <w:szCs w:val="24"/>
        </w:rPr>
        <w:t xml:space="preserve"> care</w:t>
      </w:r>
    </w:p>
    <w:p w14:paraId="3B86E326" w14:textId="77777777" w:rsidR="00A24627" w:rsidRPr="00092389" w:rsidRDefault="00A24627" w:rsidP="00793870">
      <w:pPr>
        <w:pStyle w:val="ListParagraph"/>
        <w:numPr>
          <w:ilvl w:val="0"/>
          <w:numId w:val="29"/>
        </w:numPr>
        <w:spacing w:after="0" w:line="240" w:lineRule="auto"/>
        <w:rPr>
          <w:rFonts w:ascii="Arial" w:hAnsi="Arial" w:cs="Arial"/>
          <w:sz w:val="24"/>
          <w:szCs w:val="24"/>
        </w:rPr>
      </w:pPr>
      <w:r w:rsidRPr="00092389">
        <w:rPr>
          <w:rFonts w:ascii="Arial" w:hAnsi="Arial" w:cs="Arial"/>
          <w:sz w:val="24"/>
          <w:szCs w:val="24"/>
        </w:rPr>
        <w:t xml:space="preserve">Respond appropriately to the diverse and changing needs and outcomes of Service </w:t>
      </w:r>
      <w:r>
        <w:rPr>
          <w:rFonts w:ascii="Arial" w:hAnsi="Arial" w:cs="Arial"/>
          <w:sz w:val="24"/>
          <w:szCs w:val="24"/>
        </w:rPr>
        <w:t>U</w:t>
      </w:r>
      <w:r w:rsidRPr="00092389">
        <w:rPr>
          <w:rFonts w:ascii="Arial" w:hAnsi="Arial" w:cs="Arial"/>
          <w:sz w:val="24"/>
          <w:szCs w:val="24"/>
        </w:rPr>
        <w:t>sers</w:t>
      </w:r>
    </w:p>
    <w:p w14:paraId="40C4F083" w14:textId="364C5DAB" w:rsidR="00A24627" w:rsidRPr="00092389" w:rsidRDefault="00A24627" w:rsidP="00793870">
      <w:pPr>
        <w:pStyle w:val="ListParagraph"/>
        <w:numPr>
          <w:ilvl w:val="0"/>
          <w:numId w:val="29"/>
        </w:numPr>
        <w:spacing w:after="0" w:line="240" w:lineRule="auto"/>
        <w:rPr>
          <w:rFonts w:ascii="Arial" w:hAnsi="Arial" w:cs="Arial"/>
          <w:sz w:val="24"/>
          <w:szCs w:val="24"/>
        </w:rPr>
      </w:pPr>
      <w:r w:rsidRPr="00092389">
        <w:rPr>
          <w:rFonts w:ascii="Arial" w:hAnsi="Arial" w:cs="Arial"/>
          <w:sz w:val="24"/>
          <w:szCs w:val="24"/>
        </w:rPr>
        <w:t>Recruit motivated employees able to communicate effectively</w:t>
      </w:r>
    </w:p>
    <w:p w14:paraId="5E4BA4E9" w14:textId="189FC6CD" w:rsidR="00A24627" w:rsidRDefault="00A24627" w:rsidP="00793870">
      <w:pPr>
        <w:pStyle w:val="ListParagraph"/>
        <w:numPr>
          <w:ilvl w:val="0"/>
          <w:numId w:val="29"/>
        </w:numPr>
        <w:spacing w:after="0" w:line="240" w:lineRule="auto"/>
        <w:rPr>
          <w:rFonts w:ascii="Arial" w:hAnsi="Arial" w:cs="Arial"/>
          <w:sz w:val="24"/>
          <w:szCs w:val="24"/>
        </w:rPr>
      </w:pPr>
      <w:r w:rsidRPr="00092389">
        <w:rPr>
          <w:rFonts w:ascii="Arial" w:hAnsi="Arial" w:cs="Arial"/>
          <w:sz w:val="24"/>
          <w:szCs w:val="24"/>
        </w:rPr>
        <w:t>Ensure employees are appropriately trained to treat Service Users’ with Dignity and Respect</w:t>
      </w:r>
      <w:r w:rsidR="00F631A0">
        <w:rPr>
          <w:rFonts w:ascii="Arial" w:hAnsi="Arial" w:cs="Arial"/>
          <w:sz w:val="24"/>
          <w:szCs w:val="24"/>
        </w:rPr>
        <w:t xml:space="preserve"> and have a thorough understanding of Safeguarding</w:t>
      </w:r>
    </w:p>
    <w:p w14:paraId="2AB22C1C" w14:textId="1052F07D" w:rsidR="00F631A0" w:rsidRPr="00092389" w:rsidRDefault="00F631A0" w:rsidP="00793870">
      <w:pPr>
        <w:pStyle w:val="ListParagraph"/>
        <w:numPr>
          <w:ilvl w:val="0"/>
          <w:numId w:val="29"/>
        </w:numPr>
        <w:spacing w:after="0" w:line="240" w:lineRule="auto"/>
        <w:rPr>
          <w:rFonts w:ascii="Arial" w:hAnsi="Arial" w:cs="Arial"/>
          <w:sz w:val="24"/>
          <w:szCs w:val="24"/>
        </w:rPr>
      </w:pPr>
      <w:r>
        <w:rPr>
          <w:rFonts w:ascii="Arial" w:hAnsi="Arial" w:cs="Arial"/>
          <w:sz w:val="24"/>
          <w:szCs w:val="24"/>
        </w:rPr>
        <w:t>Provide effective training to enable employees to deliver excellent care</w:t>
      </w:r>
    </w:p>
    <w:p w14:paraId="170257E3" w14:textId="77777777" w:rsidR="00A24627" w:rsidRPr="00092389" w:rsidRDefault="00A24627" w:rsidP="00A24627">
      <w:pPr>
        <w:rPr>
          <w:rFonts w:ascii="Arial" w:hAnsi="Arial" w:cs="Arial"/>
          <w:sz w:val="24"/>
          <w:szCs w:val="24"/>
        </w:rPr>
      </w:pPr>
    </w:p>
    <w:p w14:paraId="4FF25FC1" w14:textId="15784D2C" w:rsidR="00A24627" w:rsidRPr="00092389" w:rsidRDefault="00484228" w:rsidP="00A24627">
      <w:pPr>
        <w:rPr>
          <w:rFonts w:ascii="Arial" w:hAnsi="Arial" w:cs="Arial"/>
          <w:sz w:val="24"/>
          <w:szCs w:val="24"/>
        </w:rPr>
      </w:pPr>
      <w:r>
        <w:rPr>
          <w:rFonts w:ascii="Arial" w:hAnsi="Arial" w:cs="Arial"/>
          <w:sz w:val="24"/>
          <w:szCs w:val="24"/>
        </w:rPr>
        <w:lastRenderedPageBreak/>
        <w:t xml:space="preserve">Service </w:t>
      </w:r>
      <w:r w:rsidR="00A24627" w:rsidRPr="00092389">
        <w:rPr>
          <w:rFonts w:ascii="Arial" w:hAnsi="Arial" w:cs="Arial"/>
          <w:sz w:val="24"/>
          <w:szCs w:val="24"/>
        </w:rPr>
        <w:t>Providers will be expected to provide services within</w:t>
      </w:r>
      <w:r w:rsidR="00A24627">
        <w:rPr>
          <w:rFonts w:ascii="Arial" w:hAnsi="Arial" w:cs="Arial"/>
          <w:sz w:val="24"/>
          <w:szCs w:val="24"/>
        </w:rPr>
        <w:t xml:space="preserve"> this context to their Service U</w:t>
      </w:r>
      <w:r w:rsidR="00A24627" w:rsidRPr="00092389">
        <w:rPr>
          <w:rFonts w:ascii="Arial" w:hAnsi="Arial" w:cs="Arial"/>
          <w:sz w:val="24"/>
          <w:szCs w:val="24"/>
        </w:rPr>
        <w:t>sers. For the purpose of this specification the generic term “</w:t>
      </w:r>
      <w:r w:rsidR="00A24627">
        <w:rPr>
          <w:rFonts w:ascii="Arial" w:hAnsi="Arial" w:cs="Arial"/>
          <w:sz w:val="24"/>
          <w:szCs w:val="24"/>
        </w:rPr>
        <w:t>S</w:t>
      </w:r>
      <w:r w:rsidR="00A24627" w:rsidRPr="00092389">
        <w:rPr>
          <w:rFonts w:ascii="Arial" w:hAnsi="Arial" w:cs="Arial"/>
          <w:sz w:val="24"/>
          <w:szCs w:val="24"/>
        </w:rPr>
        <w:t>ervice</w:t>
      </w:r>
      <w:r w:rsidR="00A24627">
        <w:rPr>
          <w:rFonts w:ascii="Arial" w:hAnsi="Arial" w:cs="Arial"/>
          <w:sz w:val="24"/>
          <w:szCs w:val="24"/>
        </w:rPr>
        <w:t xml:space="preserve"> U</w:t>
      </w:r>
      <w:r w:rsidR="00A24627" w:rsidRPr="00092389">
        <w:rPr>
          <w:rFonts w:ascii="Arial" w:hAnsi="Arial" w:cs="Arial"/>
          <w:sz w:val="24"/>
          <w:szCs w:val="24"/>
        </w:rPr>
        <w:t xml:space="preserve">ser” will be used rather than consumer or client.  The </w:t>
      </w:r>
      <w:r>
        <w:rPr>
          <w:rFonts w:ascii="Arial" w:hAnsi="Arial" w:cs="Arial"/>
          <w:sz w:val="24"/>
          <w:szCs w:val="24"/>
        </w:rPr>
        <w:t xml:space="preserve">Service </w:t>
      </w:r>
      <w:r w:rsidR="00A24627" w:rsidRPr="00092389">
        <w:rPr>
          <w:rFonts w:ascii="Arial" w:hAnsi="Arial" w:cs="Arial"/>
          <w:sz w:val="24"/>
          <w:szCs w:val="24"/>
        </w:rPr>
        <w:t xml:space="preserve">Provider shall deliver services for the following user groups which may overlap in the presentation and needs of individual </w:t>
      </w:r>
      <w:r w:rsidR="00A24627">
        <w:rPr>
          <w:rFonts w:ascii="Arial" w:hAnsi="Arial" w:cs="Arial"/>
          <w:sz w:val="24"/>
          <w:szCs w:val="24"/>
        </w:rPr>
        <w:t>S</w:t>
      </w:r>
      <w:r w:rsidR="00A24627" w:rsidRPr="00092389">
        <w:rPr>
          <w:rFonts w:ascii="Arial" w:hAnsi="Arial" w:cs="Arial"/>
          <w:sz w:val="24"/>
          <w:szCs w:val="24"/>
        </w:rPr>
        <w:t xml:space="preserve">ervice </w:t>
      </w:r>
      <w:r w:rsidR="00A24627">
        <w:rPr>
          <w:rFonts w:ascii="Arial" w:hAnsi="Arial" w:cs="Arial"/>
          <w:sz w:val="24"/>
          <w:szCs w:val="24"/>
        </w:rPr>
        <w:t>U</w:t>
      </w:r>
      <w:r w:rsidR="00A24627" w:rsidRPr="00092389">
        <w:rPr>
          <w:rFonts w:ascii="Arial" w:hAnsi="Arial" w:cs="Arial"/>
          <w:sz w:val="24"/>
          <w:szCs w:val="24"/>
        </w:rPr>
        <w:t>sers;</w:t>
      </w:r>
    </w:p>
    <w:p w14:paraId="2050431C"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Older People</w:t>
      </w:r>
    </w:p>
    <w:p w14:paraId="422B5466"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Dementia Care</w:t>
      </w:r>
    </w:p>
    <w:p w14:paraId="1351B4FC" w14:textId="77777777" w:rsidR="00A24627" w:rsidRPr="004A41CA" w:rsidRDefault="00A24627" w:rsidP="00793870">
      <w:pPr>
        <w:pStyle w:val="ListParagraph"/>
        <w:numPr>
          <w:ilvl w:val="0"/>
          <w:numId w:val="30"/>
        </w:numPr>
        <w:rPr>
          <w:rFonts w:ascii="Arial" w:hAnsi="Arial" w:cs="Arial"/>
          <w:sz w:val="24"/>
          <w:szCs w:val="24"/>
        </w:rPr>
      </w:pPr>
      <w:r>
        <w:rPr>
          <w:rFonts w:ascii="Arial" w:hAnsi="Arial" w:cs="Arial"/>
          <w:sz w:val="24"/>
          <w:szCs w:val="24"/>
        </w:rPr>
        <w:t>Service Users with complex health needs</w:t>
      </w:r>
    </w:p>
    <w:p w14:paraId="4098D88D"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Palliative and End of Life</w:t>
      </w:r>
    </w:p>
    <w:p w14:paraId="42B86B1F"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Learnin</w:t>
      </w:r>
      <w:r>
        <w:rPr>
          <w:rFonts w:ascii="Arial" w:hAnsi="Arial" w:cs="Arial"/>
          <w:sz w:val="24"/>
          <w:szCs w:val="24"/>
        </w:rPr>
        <w:t>g Disability non-complex</w:t>
      </w:r>
    </w:p>
    <w:p w14:paraId="37F24C32"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Mental Health non-</w:t>
      </w:r>
      <w:r>
        <w:rPr>
          <w:rFonts w:ascii="Arial" w:hAnsi="Arial" w:cs="Arial"/>
          <w:sz w:val="24"/>
          <w:szCs w:val="24"/>
        </w:rPr>
        <w:t xml:space="preserve">complex </w:t>
      </w:r>
    </w:p>
    <w:p w14:paraId="6561DC06"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Physical Disability</w:t>
      </w:r>
    </w:p>
    <w:p w14:paraId="7642C56B" w14:textId="77777777" w:rsidR="00A24627" w:rsidRPr="00092389" w:rsidRDefault="00A24627" w:rsidP="00793870">
      <w:pPr>
        <w:pStyle w:val="ListParagraph"/>
        <w:numPr>
          <w:ilvl w:val="0"/>
          <w:numId w:val="30"/>
        </w:numPr>
        <w:spacing w:after="0" w:line="240" w:lineRule="auto"/>
        <w:rPr>
          <w:rFonts w:ascii="Arial" w:hAnsi="Arial" w:cs="Arial"/>
          <w:sz w:val="24"/>
          <w:szCs w:val="24"/>
        </w:rPr>
      </w:pPr>
      <w:r w:rsidRPr="00092389">
        <w:rPr>
          <w:rFonts w:ascii="Arial" w:hAnsi="Arial" w:cs="Arial"/>
          <w:sz w:val="24"/>
          <w:szCs w:val="24"/>
        </w:rPr>
        <w:t xml:space="preserve">Supporting Carers and family members </w:t>
      </w:r>
      <w:r>
        <w:rPr>
          <w:rFonts w:ascii="Arial" w:hAnsi="Arial" w:cs="Arial"/>
          <w:sz w:val="24"/>
          <w:szCs w:val="24"/>
        </w:rPr>
        <w:t>involved in the Service U</w:t>
      </w:r>
      <w:r w:rsidRPr="00092389">
        <w:rPr>
          <w:rFonts w:ascii="Arial" w:hAnsi="Arial" w:cs="Arial"/>
          <w:sz w:val="24"/>
          <w:szCs w:val="24"/>
        </w:rPr>
        <w:t>sers care</w:t>
      </w:r>
    </w:p>
    <w:p w14:paraId="4F9EEA35" w14:textId="0B95E1AC" w:rsidR="00A24627" w:rsidRDefault="00A24627" w:rsidP="00A24627">
      <w:pPr>
        <w:pStyle w:val="ListParagraph"/>
        <w:spacing w:before="120" w:after="120" w:line="240" w:lineRule="auto"/>
        <w:ind w:left="426"/>
        <w:contextualSpacing w:val="0"/>
        <w:rPr>
          <w:rFonts w:ascii="Arial" w:hAnsi="Arial" w:cs="Arial"/>
          <w:sz w:val="24"/>
          <w:szCs w:val="24"/>
        </w:rPr>
      </w:pPr>
      <w:r w:rsidRPr="00954E9F">
        <w:rPr>
          <w:rFonts w:ascii="Arial" w:hAnsi="Arial" w:cs="Arial"/>
          <w:sz w:val="24"/>
          <w:szCs w:val="24"/>
        </w:rPr>
        <w:t>Reference should als</w:t>
      </w:r>
      <w:r>
        <w:rPr>
          <w:rFonts w:ascii="Arial" w:hAnsi="Arial" w:cs="Arial"/>
          <w:sz w:val="24"/>
          <w:szCs w:val="24"/>
        </w:rPr>
        <w:t>o be given to the NICE Guideline “People’s experience in adult social care services: improving the experience of care and support for people using adult social care services”</w:t>
      </w:r>
      <w:r w:rsidR="00065970">
        <w:rPr>
          <w:rFonts w:ascii="Arial" w:hAnsi="Arial" w:cs="Arial"/>
          <w:sz w:val="24"/>
          <w:szCs w:val="24"/>
        </w:rPr>
        <w:t>.</w:t>
      </w:r>
    </w:p>
    <w:p w14:paraId="5F639D49" w14:textId="77777777" w:rsidR="00065970" w:rsidRDefault="00065970" w:rsidP="00A24627">
      <w:pPr>
        <w:pStyle w:val="ListParagraph"/>
        <w:spacing w:before="120" w:after="120" w:line="240" w:lineRule="auto"/>
        <w:ind w:left="426"/>
        <w:contextualSpacing w:val="0"/>
        <w:rPr>
          <w:rFonts w:ascii="Arial" w:hAnsi="Arial" w:cs="Arial"/>
          <w:b/>
          <w:sz w:val="24"/>
          <w:szCs w:val="24"/>
        </w:rPr>
      </w:pPr>
    </w:p>
    <w:p w14:paraId="2B49B20F" w14:textId="4540C6BC" w:rsidR="00950C80" w:rsidRPr="00065970" w:rsidRDefault="00950C80" w:rsidP="00793870">
      <w:pPr>
        <w:pStyle w:val="ListParagraph"/>
        <w:numPr>
          <w:ilvl w:val="1"/>
          <w:numId w:val="8"/>
        </w:numPr>
        <w:spacing w:before="120" w:after="120" w:line="240" w:lineRule="auto"/>
        <w:ind w:left="426" w:hanging="426"/>
        <w:contextualSpacing w:val="0"/>
        <w:rPr>
          <w:rFonts w:ascii="Arial" w:hAnsi="Arial" w:cs="Arial"/>
          <w:b/>
          <w:sz w:val="24"/>
          <w:szCs w:val="24"/>
        </w:rPr>
      </w:pPr>
      <w:r w:rsidRPr="00065970">
        <w:rPr>
          <w:rFonts w:ascii="Arial" w:hAnsi="Arial" w:cs="Arial"/>
          <w:b/>
          <w:sz w:val="24"/>
          <w:szCs w:val="24"/>
        </w:rPr>
        <w:t>Service Vision</w:t>
      </w:r>
    </w:p>
    <w:p w14:paraId="7B329D95" w14:textId="77777777" w:rsidR="0099311D" w:rsidRPr="0099311D" w:rsidRDefault="0099311D" w:rsidP="0099311D">
      <w:pPr>
        <w:spacing w:after="0"/>
        <w:rPr>
          <w:rFonts w:ascii="Arial" w:hAnsi="Arial" w:cs="Arial"/>
          <w:b/>
          <w:sz w:val="24"/>
          <w:szCs w:val="24"/>
        </w:rPr>
      </w:pPr>
      <w:r w:rsidRPr="0099311D">
        <w:rPr>
          <w:rFonts w:ascii="Arial" w:hAnsi="Arial" w:cs="Arial"/>
          <w:b/>
          <w:i/>
          <w:sz w:val="24"/>
          <w:szCs w:val="24"/>
        </w:rPr>
        <w:t>Residents of Cheshire East feel confident and assured that they are receiving the right support, in the right place, at the right price to maximise their independence, aid their recovery, and build their resilience to remain healthy and safe</w:t>
      </w:r>
      <w:r w:rsidRPr="0099311D">
        <w:rPr>
          <w:rFonts w:ascii="Arial" w:hAnsi="Arial" w:cs="Arial"/>
          <w:b/>
          <w:sz w:val="24"/>
          <w:szCs w:val="24"/>
        </w:rPr>
        <w:t>.</w:t>
      </w:r>
    </w:p>
    <w:p w14:paraId="03ABB615" w14:textId="77777777" w:rsidR="00366BAE" w:rsidRDefault="00366BAE" w:rsidP="00793870">
      <w:pPr>
        <w:pStyle w:val="ListParagraph"/>
        <w:numPr>
          <w:ilvl w:val="1"/>
          <w:numId w:val="8"/>
        </w:numPr>
        <w:spacing w:before="120" w:after="120" w:line="240" w:lineRule="auto"/>
        <w:ind w:left="426" w:hanging="426"/>
        <w:contextualSpacing w:val="0"/>
        <w:rPr>
          <w:rFonts w:ascii="Arial" w:hAnsi="Arial" w:cs="Arial"/>
          <w:b/>
          <w:sz w:val="24"/>
          <w:szCs w:val="24"/>
        </w:rPr>
      </w:pPr>
      <w:r w:rsidRPr="007E0E4B">
        <w:rPr>
          <w:rFonts w:ascii="Arial" w:hAnsi="Arial" w:cs="Arial"/>
          <w:b/>
          <w:sz w:val="24"/>
          <w:szCs w:val="24"/>
        </w:rPr>
        <w:t>Overall aims and purpose of the service</w:t>
      </w:r>
    </w:p>
    <w:p w14:paraId="7734238C" w14:textId="77777777" w:rsidR="0099311D" w:rsidRPr="00CD3EF4" w:rsidRDefault="0099311D" w:rsidP="0099311D">
      <w:pPr>
        <w:rPr>
          <w:rFonts w:ascii="Arial" w:hAnsi="Arial" w:cs="Arial"/>
          <w:sz w:val="24"/>
          <w:szCs w:val="24"/>
        </w:rPr>
      </w:pPr>
      <w:r w:rsidRPr="00CD3EF4">
        <w:rPr>
          <w:rFonts w:ascii="Arial" w:hAnsi="Arial" w:cs="Arial"/>
          <w:sz w:val="24"/>
          <w:szCs w:val="24"/>
        </w:rPr>
        <w:t>The principle objective of these services is to enable Service Users to remain in their own homes wherever possible, whilst preserving maximum independence, minimising risks, achieving outcomes and promoting quality of life.  Provision is expected to complement and support informal carers where appropriate.</w:t>
      </w:r>
    </w:p>
    <w:p w14:paraId="2644997D" w14:textId="77777777" w:rsidR="0099311D" w:rsidRDefault="0099311D" w:rsidP="0099311D">
      <w:pPr>
        <w:spacing w:before="120" w:after="120" w:line="240" w:lineRule="auto"/>
        <w:rPr>
          <w:rFonts w:ascii="Arial" w:hAnsi="Arial" w:cs="Arial"/>
          <w:b/>
          <w:sz w:val="24"/>
          <w:szCs w:val="24"/>
        </w:rPr>
      </w:pPr>
      <w:r>
        <w:rPr>
          <w:rFonts w:ascii="Arial" w:hAnsi="Arial" w:cs="Arial"/>
          <w:b/>
          <w:sz w:val="24"/>
          <w:szCs w:val="24"/>
        </w:rPr>
        <w:t>Eligibility</w:t>
      </w:r>
    </w:p>
    <w:p w14:paraId="30C10BFB" w14:textId="64D80FAD" w:rsidR="0099311D" w:rsidRDefault="0099311D" w:rsidP="0099311D">
      <w:pPr>
        <w:rPr>
          <w:rFonts w:ascii="Arial" w:hAnsi="Arial" w:cs="Arial"/>
          <w:sz w:val="24"/>
          <w:szCs w:val="24"/>
        </w:rPr>
      </w:pPr>
      <w:r>
        <w:rPr>
          <w:rFonts w:ascii="Arial" w:hAnsi="Arial" w:cs="Arial"/>
          <w:sz w:val="24"/>
          <w:szCs w:val="24"/>
        </w:rPr>
        <w:t>The Service provided is</w:t>
      </w:r>
      <w:r w:rsidRPr="00092389">
        <w:rPr>
          <w:rFonts w:ascii="Arial" w:hAnsi="Arial" w:cs="Arial"/>
          <w:sz w:val="24"/>
          <w:szCs w:val="24"/>
        </w:rPr>
        <w:t xml:space="preserve"> for Adults and Older People who have been assessed as having eligible needs under the Care Act 2014 and the Care and Support (Eligibility Criteria) Regulations 2014 and who are ordinarily resident within the Cheshire East area.  The Council seeks to enter into a Contract with Providers and to establish the terms and conditions which will apply to arrangements for individual Service </w:t>
      </w:r>
      <w:r>
        <w:rPr>
          <w:rFonts w:ascii="Arial" w:hAnsi="Arial" w:cs="Arial"/>
          <w:sz w:val="24"/>
          <w:szCs w:val="24"/>
        </w:rPr>
        <w:t>U</w:t>
      </w:r>
      <w:r w:rsidRPr="00092389">
        <w:rPr>
          <w:rFonts w:ascii="Arial" w:hAnsi="Arial" w:cs="Arial"/>
          <w:sz w:val="24"/>
          <w:szCs w:val="24"/>
        </w:rPr>
        <w:t>sers under this Contract.</w:t>
      </w:r>
    </w:p>
    <w:p w14:paraId="3A520859" w14:textId="49E48868" w:rsidR="00C47E3F" w:rsidRPr="00B965EE" w:rsidRDefault="00065970" w:rsidP="00C47E3F">
      <w:pPr>
        <w:rPr>
          <w:rFonts w:ascii="Arial" w:hAnsi="Arial" w:cs="Arial"/>
          <w:sz w:val="24"/>
          <w:szCs w:val="24"/>
        </w:rPr>
      </w:pPr>
      <w:r>
        <w:rPr>
          <w:rFonts w:ascii="Arial" w:hAnsi="Arial" w:cs="Arial"/>
          <w:b/>
          <w:sz w:val="24"/>
          <w:szCs w:val="24"/>
        </w:rPr>
        <w:t>1.4 The</w:t>
      </w:r>
      <w:r w:rsidR="00C47E3F" w:rsidRPr="00B965EE">
        <w:rPr>
          <w:rFonts w:ascii="Arial" w:hAnsi="Arial" w:cs="Arial"/>
          <w:b/>
          <w:sz w:val="24"/>
          <w:szCs w:val="24"/>
        </w:rPr>
        <w:t xml:space="preserve"> C</w:t>
      </w:r>
      <w:r w:rsidR="00FB21EF">
        <w:rPr>
          <w:rFonts w:ascii="Arial" w:hAnsi="Arial" w:cs="Arial"/>
          <w:b/>
          <w:sz w:val="24"/>
          <w:szCs w:val="24"/>
        </w:rPr>
        <w:t>ommissioner</w:t>
      </w:r>
    </w:p>
    <w:p w14:paraId="7817176B" w14:textId="2CA91BD3" w:rsidR="00C47E3F" w:rsidRDefault="00F01E30" w:rsidP="00C47E3F">
      <w:pPr>
        <w:rPr>
          <w:rFonts w:ascii="Arial" w:hAnsi="Arial" w:cs="Arial"/>
          <w:sz w:val="24"/>
          <w:szCs w:val="24"/>
        </w:rPr>
      </w:pPr>
      <w:r>
        <w:rPr>
          <w:rFonts w:ascii="Arial" w:hAnsi="Arial" w:cs="Arial"/>
          <w:sz w:val="24"/>
          <w:szCs w:val="24"/>
        </w:rPr>
        <w:t>The Rapid Response</w:t>
      </w:r>
      <w:r w:rsidR="00C47E3F" w:rsidRPr="00092389">
        <w:rPr>
          <w:rFonts w:ascii="Arial" w:hAnsi="Arial" w:cs="Arial"/>
          <w:sz w:val="24"/>
          <w:szCs w:val="24"/>
        </w:rPr>
        <w:t xml:space="preserve"> Service is being commissioned by Cheshire East</w:t>
      </w:r>
      <w:r w:rsidR="004B79F7">
        <w:rPr>
          <w:rFonts w:ascii="Arial" w:hAnsi="Arial" w:cs="Arial"/>
          <w:sz w:val="24"/>
          <w:szCs w:val="24"/>
        </w:rPr>
        <w:t xml:space="preserve"> Borough</w:t>
      </w:r>
      <w:r w:rsidR="00C47E3F" w:rsidRPr="00092389">
        <w:rPr>
          <w:rFonts w:ascii="Arial" w:hAnsi="Arial" w:cs="Arial"/>
          <w:sz w:val="24"/>
          <w:szCs w:val="24"/>
        </w:rPr>
        <w:t xml:space="preserve"> Council</w:t>
      </w:r>
      <w:r w:rsidR="00C47E3F">
        <w:rPr>
          <w:rFonts w:ascii="Arial" w:hAnsi="Arial" w:cs="Arial"/>
          <w:sz w:val="24"/>
          <w:szCs w:val="24"/>
        </w:rPr>
        <w:t xml:space="preserve">.  </w:t>
      </w:r>
    </w:p>
    <w:p w14:paraId="28EA62F4" w14:textId="7CDE736B" w:rsidR="00C47E3F" w:rsidRPr="00092389" w:rsidRDefault="000E1414" w:rsidP="00C47E3F">
      <w:pPr>
        <w:rPr>
          <w:rFonts w:ascii="Arial" w:hAnsi="Arial" w:cs="Arial"/>
          <w:sz w:val="24"/>
          <w:szCs w:val="24"/>
        </w:rPr>
      </w:pPr>
      <w:r>
        <w:rPr>
          <w:rFonts w:ascii="Arial" w:hAnsi="Arial" w:cs="Arial"/>
          <w:sz w:val="24"/>
          <w:szCs w:val="24"/>
        </w:rPr>
        <w:t>The Contract manager</w:t>
      </w:r>
      <w:r w:rsidR="00C47E3F">
        <w:rPr>
          <w:rFonts w:ascii="Arial" w:hAnsi="Arial" w:cs="Arial"/>
          <w:sz w:val="24"/>
          <w:szCs w:val="24"/>
        </w:rPr>
        <w:t xml:space="preserve"> </w:t>
      </w:r>
      <w:r w:rsidR="00C47E3F" w:rsidRPr="00092389">
        <w:rPr>
          <w:rFonts w:ascii="Arial" w:hAnsi="Arial" w:cs="Arial"/>
          <w:sz w:val="24"/>
          <w:szCs w:val="24"/>
        </w:rPr>
        <w:t xml:space="preserve">will work closely with the successful </w:t>
      </w:r>
      <w:r w:rsidR="00484228">
        <w:rPr>
          <w:rFonts w:ascii="Arial" w:hAnsi="Arial" w:cs="Arial"/>
          <w:sz w:val="24"/>
          <w:szCs w:val="24"/>
        </w:rPr>
        <w:t xml:space="preserve">Service </w:t>
      </w:r>
      <w:r>
        <w:rPr>
          <w:rFonts w:ascii="Arial" w:hAnsi="Arial" w:cs="Arial"/>
          <w:sz w:val="24"/>
          <w:szCs w:val="24"/>
        </w:rPr>
        <w:t xml:space="preserve">Providers to ensure </w:t>
      </w:r>
      <w:r w:rsidR="00C47E3F" w:rsidRPr="00092389">
        <w:rPr>
          <w:rFonts w:ascii="Arial" w:hAnsi="Arial" w:cs="Arial"/>
          <w:sz w:val="24"/>
          <w:szCs w:val="24"/>
        </w:rPr>
        <w:t xml:space="preserve">a holistic, high quality service </w:t>
      </w:r>
      <w:r>
        <w:rPr>
          <w:rFonts w:ascii="Arial" w:hAnsi="Arial" w:cs="Arial"/>
          <w:sz w:val="24"/>
          <w:szCs w:val="24"/>
        </w:rPr>
        <w:t xml:space="preserve">is being delivered </w:t>
      </w:r>
      <w:r w:rsidR="00C47E3F" w:rsidRPr="00092389">
        <w:rPr>
          <w:rFonts w:ascii="Arial" w:hAnsi="Arial" w:cs="Arial"/>
          <w:sz w:val="24"/>
          <w:szCs w:val="24"/>
        </w:rPr>
        <w:t>to Service Users.  It is essential for the success of this way of working, for all parties to be clear about their roles and responsibilities.  By agreeing to work closely together, the Council and the Provider are making a commitment to:</w:t>
      </w:r>
    </w:p>
    <w:p w14:paraId="42E2E084"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Recognise and support the role and contribution of Carers</w:t>
      </w:r>
    </w:p>
    <w:p w14:paraId="14CBF26F"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lastRenderedPageBreak/>
        <w:t>Value the workforce and create an environment in which skills can be developed and career opportunities accessed</w:t>
      </w:r>
    </w:p>
    <w:p w14:paraId="6F2054ED"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Share key objectives</w:t>
      </w:r>
    </w:p>
    <w:p w14:paraId="466708AD"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Pr>
          <w:rFonts w:ascii="Arial" w:hAnsi="Arial" w:cs="Arial"/>
          <w:sz w:val="24"/>
          <w:szCs w:val="24"/>
        </w:rPr>
        <w:t>Enable Service U</w:t>
      </w:r>
      <w:r w:rsidRPr="00092389">
        <w:rPr>
          <w:rFonts w:ascii="Arial" w:hAnsi="Arial" w:cs="Arial"/>
          <w:sz w:val="24"/>
          <w:szCs w:val="24"/>
        </w:rPr>
        <w:t>sers to remain in their home of choice</w:t>
      </w:r>
    </w:p>
    <w:p w14:paraId="79C4A2FF"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Promote independence and reduce dependency</w:t>
      </w:r>
    </w:p>
    <w:p w14:paraId="07ADFBCA"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Collaborate for mutual benefit</w:t>
      </w:r>
    </w:p>
    <w:p w14:paraId="38A11E1E"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Communicate with each other clearly and regularly</w:t>
      </w:r>
    </w:p>
    <w:p w14:paraId="180D4569"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Be open, honest and transparent with each other and treat each other with respect</w:t>
      </w:r>
    </w:p>
    <w:p w14:paraId="502C7ED2"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Listen to, and understand, each other’s point of view</w:t>
      </w:r>
    </w:p>
    <w:p w14:paraId="560A2889"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Share relevant information, expertise and plans</w:t>
      </w:r>
    </w:p>
    <w:p w14:paraId="5EC1FF56" w14:textId="77777777" w:rsidR="00C47E3F" w:rsidRPr="00092389" w:rsidRDefault="00C47E3F" w:rsidP="00793870">
      <w:pPr>
        <w:pStyle w:val="ListParagraph"/>
        <w:numPr>
          <w:ilvl w:val="0"/>
          <w:numId w:val="31"/>
        </w:numPr>
        <w:spacing w:after="0" w:line="240" w:lineRule="auto"/>
        <w:rPr>
          <w:rFonts w:ascii="Arial" w:hAnsi="Arial" w:cs="Arial"/>
          <w:sz w:val="24"/>
          <w:szCs w:val="24"/>
        </w:rPr>
      </w:pPr>
      <w:r w:rsidRPr="00092389">
        <w:rPr>
          <w:rFonts w:ascii="Arial" w:hAnsi="Arial" w:cs="Arial"/>
          <w:sz w:val="24"/>
          <w:szCs w:val="24"/>
        </w:rPr>
        <w:t>Monitor the performance of both parties</w:t>
      </w:r>
    </w:p>
    <w:p w14:paraId="730485A5" w14:textId="17F3AC4F" w:rsidR="00C47E3F" w:rsidRPr="00065970" w:rsidRDefault="00C47E3F" w:rsidP="00793870">
      <w:pPr>
        <w:pStyle w:val="ListParagraph"/>
        <w:numPr>
          <w:ilvl w:val="0"/>
          <w:numId w:val="31"/>
        </w:numPr>
        <w:spacing w:before="120" w:after="120" w:line="240" w:lineRule="auto"/>
        <w:rPr>
          <w:rFonts w:ascii="Arial" w:hAnsi="Arial" w:cs="Arial"/>
          <w:b/>
          <w:sz w:val="24"/>
          <w:szCs w:val="24"/>
        </w:rPr>
      </w:pPr>
      <w:r w:rsidRPr="00065970">
        <w:rPr>
          <w:rFonts w:ascii="Arial" w:hAnsi="Arial" w:cs="Arial"/>
          <w:sz w:val="24"/>
          <w:szCs w:val="24"/>
        </w:rPr>
        <w:t>Work together to plan and shape the social care workforce to deliver on new types of services.</w:t>
      </w:r>
    </w:p>
    <w:p w14:paraId="7A262318" w14:textId="77777777" w:rsidR="00065970" w:rsidRPr="00065970" w:rsidRDefault="00065970" w:rsidP="00065970">
      <w:pPr>
        <w:pStyle w:val="ListParagraph"/>
        <w:spacing w:before="120" w:after="120" w:line="240" w:lineRule="auto"/>
        <w:rPr>
          <w:rFonts w:ascii="Arial" w:hAnsi="Arial" w:cs="Arial"/>
          <w:b/>
          <w:sz w:val="24"/>
          <w:szCs w:val="24"/>
        </w:rPr>
      </w:pPr>
    </w:p>
    <w:p w14:paraId="28477324" w14:textId="7D9C5BE6" w:rsidR="00366BAE" w:rsidRDefault="00C47E3F" w:rsidP="00793870">
      <w:pPr>
        <w:pStyle w:val="ListParagraph"/>
        <w:numPr>
          <w:ilvl w:val="1"/>
          <w:numId w:val="32"/>
        </w:numPr>
        <w:spacing w:before="120" w:after="120" w:line="240" w:lineRule="auto"/>
        <w:rPr>
          <w:rFonts w:ascii="Arial" w:hAnsi="Arial" w:cs="Arial"/>
          <w:b/>
          <w:sz w:val="24"/>
          <w:szCs w:val="24"/>
        </w:rPr>
      </w:pPr>
      <w:r>
        <w:rPr>
          <w:rFonts w:ascii="Arial" w:hAnsi="Arial" w:cs="Arial"/>
          <w:b/>
          <w:sz w:val="24"/>
          <w:szCs w:val="24"/>
        </w:rPr>
        <w:t xml:space="preserve">   </w:t>
      </w:r>
      <w:r w:rsidR="00366BAE" w:rsidRPr="00C47E3F">
        <w:rPr>
          <w:rFonts w:ascii="Arial" w:hAnsi="Arial" w:cs="Arial"/>
          <w:b/>
          <w:sz w:val="24"/>
          <w:szCs w:val="24"/>
        </w:rPr>
        <w:t>National and Local Policy</w:t>
      </w:r>
    </w:p>
    <w:p w14:paraId="27ED6076" w14:textId="29E3D95F" w:rsidR="00C47E3F" w:rsidRDefault="00C47E3F" w:rsidP="00C47E3F">
      <w:pPr>
        <w:spacing w:after="0"/>
        <w:rPr>
          <w:rFonts w:ascii="Arial" w:hAnsi="Arial" w:cs="Arial"/>
          <w:bCs/>
          <w:iCs/>
          <w:sz w:val="24"/>
          <w:szCs w:val="24"/>
          <w:lang w:val="en-US"/>
        </w:rPr>
      </w:pPr>
      <w:r>
        <w:rPr>
          <w:rFonts w:ascii="Arial" w:hAnsi="Arial" w:cs="Arial"/>
          <w:bCs/>
          <w:iCs/>
          <w:sz w:val="24"/>
          <w:szCs w:val="24"/>
          <w:lang w:val="en-US"/>
        </w:rPr>
        <w:t xml:space="preserve">The Commissioning Partners would expect </w:t>
      </w:r>
      <w:r w:rsidR="00484228">
        <w:rPr>
          <w:rFonts w:ascii="Arial" w:hAnsi="Arial" w:cs="Arial"/>
          <w:bCs/>
          <w:iCs/>
          <w:sz w:val="24"/>
          <w:szCs w:val="24"/>
          <w:lang w:val="en-US"/>
        </w:rPr>
        <w:t xml:space="preserve">Rapid Response service </w:t>
      </w:r>
      <w:r>
        <w:rPr>
          <w:rFonts w:ascii="Arial" w:hAnsi="Arial" w:cs="Arial"/>
          <w:bCs/>
          <w:iCs/>
          <w:sz w:val="24"/>
          <w:szCs w:val="24"/>
          <w:lang w:val="en-US"/>
        </w:rPr>
        <w:t>providers to work towards the NICE standards as set out in the Homecare NICE guidance.  The guidance sets out the best practice and was developed in consultation with Care at Home providers nationally and people who access services.</w:t>
      </w:r>
    </w:p>
    <w:p w14:paraId="589A4E68" w14:textId="77777777" w:rsidR="00C47E3F" w:rsidRDefault="00C47E3F" w:rsidP="00C47E3F">
      <w:pPr>
        <w:spacing w:after="0"/>
        <w:rPr>
          <w:rFonts w:ascii="Arial" w:hAnsi="Arial" w:cs="Arial"/>
          <w:bCs/>
          <w:iCs/>
          <w:sz w:val="24"/>
          <w:szCs w:val="24"/>
          <w:lang w:val="en-US"/>
        </w:rPr>
      </w:pPr>
    </w:p>
    <w:p w14:paraId="768BB7F6" w14:textId="2516E163" w:rsidR="00C47E3F" w:rsidRPr="0059781C" w:rsidRDefault="00C47E3F" w:rsidP="00C47E3F">
      <w:pPr>
        <w:spacing w:after="0"/>
        <w:rPr>
          <w:rFonts w:ascii="Arial" w:hAnsi="Arial" w:cs="Arial"/>
          <w:bCs/>
          <w:iCs/>
          <w:sz w:val="24"/>
          <w:szCs w:val="24"/>
          <w:lang w:val="en-US"/>
        </w:rPr>
      </w:pPr>
      <w:r w:rsidRPr="0059781C">
        <w:rPr>
          <w:rFonts w:ascii="Arial" w:hAnsi="Arial" w:cs="Arial"/>
          <w:bCs/>
          <w:iCs/>
          <w:sz w:val="24"/>
          <w:szCs w:val="24"/>
          <w:lang w:val="en-US"/>
        </w:rPr>
        <w:t xml:space="preserve">The </w:t>
      </w:r>
      <w:r w:rsidR="00484228">
        <w:rPr>
          <w:rFonts w:ascii="Arial" w:hAnsi="Arial" w:cs="Arial"/>
          <w:bCs/>
          <w:iCs/>
          <w:sz w:val="24"/>
          <w:szCs w:val="24"/>
          <w:lang w:val="en-US"/>
        </w:rPr>
        <w:t xml:space="preserve">Service </w:t>
      </w:r>
      <w:r w:rsidRPr="0059781C">
        <w:rPr>
          <w:rFonts w:ascii="Arial" w:hAnsi="Arial" w:cs="Arial"/>
          <w:bCs/>
          <w:iCs/>
          <w:sz w:val="24"/>
          <w:szCs w:val="24"/>
          <w:lang w:val="en-US"/>
        </w:rPr>
        <w:t xml:space="preserve">Provider[s] shall at all times conform to relevant external standards or best practice guidance as issued by Department of Health, Public Health England, National Institute of Care and Excellence [NICE], the Local Government Association and other respected evidence based evaluation bodies.  </w:t>
      </w:r>
    </w:p>
    <w:p w14:paraId="691D52F3" w14:textId="77777777" w:rsidR="00C47E3F" w:rsidRPr="0059781C" w:rsidRDefault="00C47E3F" w:rsidP="00C47E3F">
      <w:pPr>
        <w:spacing w:after="0"/>
        <w:rPr>
          <w:rFonts w:ascii="Arial" w:hAnsi="Arial" w:cs="Arial"/>
          <w:bCs/>
          <w:iCs/>
          <w:sz w:val="24"/>
          <w:szCs w:val="24"/>
          <w:lang w:val="en-US"/>
        </w:rPr>
      </w:pPr>
    </w:p>
    <w:p w14:paraId="288FDBB5" w14:textId="79D15E90" w:rsidR="00C47E3F" w:rsidRDefault="00C47E3F" w:rsidP="00065970">
      <w:pPr>
        <w:spacing w:after="0"/>
        <w:rPr>
          <w:rFonts w:ascii="Arial" w:hAnsi="Arial" w:cs="Arial"/>
          <w:bCs/>
          <w:iCs/>
          <w:sz w:val="24"/>
          <w:szCs w:val="24"/>
          <w:lang w:val="en-US"/>
        </w:rPr>
      </w:pPr>
      <w:r w:rsidRPr="0059781C">
        <w:rPr>
          <w:rFonts w:ascii="Arial" w:hAnsi="Arial" w:cs="Arial"/>
          <w:bCs/>
          <w:iCs/>
          <w:sz w:val="24"/>
          <w:szCs w:val="24"/>
          <w:lang w:val="en-US"/>
        </w:rPr>
        <w:t xml:space="preserve">The </w:t>
      </w:r>
      <w:r w:rsidR="00484228">
        <w:rPr>
          <w:rFonts w:ascii="Arial" w:hAnsi="Arial" w:cs="Arial"/>
          <w:bCs/>
          <w:iCs/>
          <w:sz w:val="24"/>
          <w:szCs w:val="24"/>
          <w:lang w:val="en-US"/>
        </w:rPr>
        <w:t xml:space="preserve">Service </w:t>
      </w:r>
      <w:r w:rsidRPr="0059781C">
        <w:rPr>
          <w:rFonts w:ascii="Arial" w:hAnsi="Arial" w:cs="Arial"/>
          <w:bCs/>
          <w:iCs/>
          <w:sz w:val="24"/>
          <w:szCs w:val="24"/>
          <w:lang w:val="en-US"/>
        </w:rPr>
        <w:t>Provider[s] will monitor changes in local and national policy and to adapt the service, performance, outcome and output monitoring arrangements to reflect continued service development in line with such policy. The Provider[s]</w:t>
      </w:r>
      <w:r>
        <w:rPr>
          <w:rFonts w:ascii="Arial" w:hAnsi="Arial" w:cs="Arial"/>
          <w:bCs/>
          <w:iCs/>
          <w:sz w:val="24"/>
          <w:szCs w:val="24"/>
          <w:lang w:val="en-US"/>
        </w:rPr>
        <w:t xml:space="preserve"> will ensure that the S</w:t>
      </w:r>
      <w:r w:rsidRPr="0059781C">
        <w:rPr>
          <w:rFonts w:ascii="Arial" w:hAnsi="Arial" w:cs="Arial"/>
          <w:bCs/>
          <w:iCs/>
          <w:sz w:val="24"/>
          <w:szCs w:val="24"/>
          <w:lang w:val="en-US"/>
        </w:rPr>
        <w:t>ervices delivered in Cheshire East reflect such best practice and are compliant.</w:t>
      </w:r>
    </w:p>
    <w:p w14:paraId="12FD4901" w14:textId="77777777" w:rsidR="00065970" w:rsidRDefault="00065970" w:rsidP="00065970">
      <w:pPr>
        <w:spacing w:after="0"/>
        <w:rPr>
          <w:rFonts w:ascii="Arial" w:hAnsi="Arial" w:cs="Arial"/>
          <w:sz w:val="24"/>
          <w:szCs w:val="24"/>
        </w:rPr>
      </w:pPr>
    </w:p>
    <w:p w14:paraId="31EC873F" w14:textId="150AC8A1" w:rsidR="00C47E3F" w:rsidRPr="00092389" w:rsidRDefault="00C47E3F" w:rsidP="00C47E3F">
      <w:pPr>
        <w:rPr>
          <w:rFonts w:ascii="Arial" w:hAnsi="Arial" w:cs="Arial"/>
          <w:sz w:val="24"/>
          <w:szCs w:val="24"/>
        </w:rPr>
      </w:pPr>
      <w:r w:rsidRPr="00092389">
        <w:rPr>
          <w:rFonts w:ascii="Arial" w:hAnsi="Arial" w:cs="Arial"/>
          <w:sz w:val="24"/>
          <w:szCs w:val="24"/>
        </w:rPr>
        <w:t>The Provider</w:t>
      </w:r>
      <w:r>
        <w:rPr>
          <w:rFonts w:ascii="Arial" w:hAnsi="Arial" w:cs="Arial"/>
          <w:sz w:val="24"/>
          <w:szCs w:val="24"/>
        </w:rPr>
        <w:t xml:space="preserve">(s) </w:t>
      </w:r>
      <w:r w:rsidRPr="00092389">
        <w:rPr>
          <w:rFonts w:ascii="Arial" w:hAnsi="Arial" w:cs="Arial"/>
          <w:sz w:val="24"/>
          <w:szCs w:val="24"/>
        </w:rPr>
        <w:t>must adhere to the following list of st</w:t>
      </w:r>
      <w:r w:rsidR="003D7407">
        <w:rPr>
          <w:rFonts w:ascii="Arial" w:hAnsi="Arial" w:cs="Arial"/>
          <w:sz w:val="24"/>
          <w:szCs w:val="24"/>
        </w:rPr>
        <w:t>andards and good practice (this</w:t>
      </w:r>
      <w:r w:rsidRPr="00092389">
        <w:rPr>
          <w:rFonts w:ascii="Arial" w:hAnsi="Arial" w:cs="Arial"/>
          <w:sz w:val="24"/>
          <w:szCs w:val="24"/>
        </w:rPr>
        <w:t xml:space="preserve"> list is non exhaustive and may be added to over the period of the Contract) where appropriate:</w:t>
      </w:r>
    </w:p>
    <w:p w14:paraId="5A0D4338"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Health and Social Care Act 2008 (Regulated Activities) Regulations 2014 and the Care Quality Commission (Registration) Regulations 2009 (as agreed with the individual inspector from the Care Quality Commission or Care Standards Inspectorate Wales or any other successor bodies)</w:t>
      </w:r>
    </w:p>
    <w:p w14:paraId="49D8922F"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National Service Framework for Older People</w:t>
      </w:r>
    </w:p>
    <w:p w14:paraId="146D02EC"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National Service Framework for Mental Health</w:t>
      </w:r>
    </w:p>
    <w:p w14:paraId="3515D627"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Department of Health (DOH) Guidance as issued</w:t>
      </w:r>
    </w:p>
    <w:p w14:paraId="21C55569"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Care Act 2014</w:t>
      </w:r>
    </w:p>
    <w:p w14:paraId="2A6A5C50"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National Institute of Clinical Excellence (NICE) Standards – as issued from time to time</w:t>
      </w:r>
    </w:p>
    <w:p w14:paraId="4D642142"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UKHCA code of practice – United Kingdom Home Care Association</w:t>
      </w:r>
    </w:p>
    <w:p w14:paraId="155CC3A9"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European General Data Protection Regulations (GDPR)</w:t>
      </w:r>
    </w:p>
    <w:p w14:paraId="22CAE657"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 xml:space="preserve">UK Data Protection Act </w:t>
      </w:r>
    </w:p>
    <w:p w14:paraId="5CF35711"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Think Local, Act Personal</w:t>
      </w:r>
    </w:p>
    <w:p w14:paraId="7E60219B"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lastRenderedPageBreak/>
        <w:t>Health and Safety at Work Act 1974</w:t>
      </w:r>
    </w:p>
    <w:p w14:paraId="48F62FDE"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Food Safety Act 1990</w:t>
      </w:r>
    </w:p>
    <w:p w14:paraId="27973B88"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National Framework for Long Term Conditions</w:t>
      </w:r>
    </w:p>
    <w:p w14:paraId="6FD388C0"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Carers Charter</w:t>
      </w:r>
    </w:p>
    <w:p w14:paraId="21321E5F"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North West Adult Safeguarding Policy</w:t>
      </w:r>
    </w:p>
    <w:p w14:paraId="1AC3D64A"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 xml:space="preserve">Making Safeguarding Personal </w:t>
      </w:r>
    </w:p>
    <w:p w14:paraId="66009C10"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Learning Disabilities: the Health Charter for Social Care Providers</w:t>
      </w:r>
    </w:p>
    <w:p w14:paraId="40700115"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Safeguarding Vulnerable Groups Act 2006</w:t>
      </w:r>
    </w:p>
    <w:p w14:paraId="23E6525B" w14:textId="77777777" w:rsidR="00C47E3F"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Mental Capacity Act  2005</w:t>
      </w:r>
    </w:p>
    <w:p w14:paraId="55F22AB9"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Pr>
          <w:rFonts w:ascii="Arial" w:hAnsi="Arial" w:cs="Arial"/>
          <w:sz w:val="24"/>
          <w:szCs w:val="24"/>
        </w:rPr>
        <w:t>Deprivation of Liberty Safeguards</w:t>
      </w:r>
    </w:p>
    <w:p w14:paraId="465DE7DA"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Dignity in Care 2010</w:t>
      </w:r>
    </w:p>
    <w:p w14:paraId="1B947E93"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Health and Social Care Act 2008 (Registration of Regulated Activities / Regulations 2010)</w:t>
      </w:r>
    </w:p>
    <w:p w14:paraId="2AC881DB"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Freedom of Information Act</w:t>
      </w:r>
    </w:p>
    <w:p w14:paraId="692A67BA"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Equality Act 2010</w:t>
      </w:r>
    </w:p>
    <w:p w14:paraId="1ADA3B1D"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Ambitions for Palliative and End of Life Care 2015  -2020</w:t>
      </w:r>
    </w:p>
    <w:p w14:paraId="411A9AA2"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Putting People First</w:t>
      </w:r>
    </w:p>
    <w:p w14:paraId="34AAFD30"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Vision for Adult Social Care</w:t>
      </w:r>
    </w:p>
    <w:p w14:paraId="1EBFE717"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Capable Communities and active citizens</w:t>
      </w:r>
    </w:p>
    <w:p w14:paraId="4311303A"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Human Rights Act 1998</w:t>
      </w:r>
    </w:p>
    <w:p w14:paraId="0573F6DE"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Protection of Freedoms Act 2012 (DBS requirements)</w:t>
      </w:r>
    </w:p>
    <w:p w14:paraId="4CD2554D" w14:textId="77777777" w:rsidR="00C47E3F" w:rsidRPr="00092389" w:rsidRDefault="00C47E3F" w:rsidP="00793870">
      <w:pPr>
        <w:pStyle w:val="ListParagraph"/>
        <w:numPr>
          <w:ilvl w:val="0"/>
          <w:numId w:val="33"/>
        </w:numPr>
        <w:spacing w:after="0" w:line="240" w:lineRule="auto"/>
        <w:rPr>
          <w:rFonts w:ascii="Arial" w:hAnsi="Arial" w:cs="Arial"/>
          <w:sz w:val="24"/>
          <w:szCs w:val="24"/>
        </w:rPr>
      </w:pPr>
      <w:r w:rsidRPr="00092389">
        <w:rPr>
          <w:rFonts w:ascii="Arial" w:hAnsi="Arial" w:cs="Arial"/>
          <w:sz w:val="24"/>
          <w:szCs w:val="24"/>
        </w:rPr>
        <w:t>The Social Care Commitment</w:t>
      </w:r>
    </w:p>
    <w:p w14:paraId="3C1F3CB8" w14:textId="77777777" w:rsidR="00C47E3F" w:rsidRPr="00092389" w:rsidRDefault="00C47E3F" w:rsidP="00C47E3F">
      <w:pPr>
        <w:rPr>
          <w:rFonts w:ascii="Arial" w:hAnsi="Arial" w:cs="Arial"/>
          <w:sz w:val="24"/>
          <w:szCs w:val="24"/>
        </w:rPr>
      </w:pPr>
    </w:p>
    <w:p w14:paraId="15693F34" w14:textId="7025C514" w:rsidR="00C47E3F" w:rsidRPr="00092389" w:rsidRDefault="00C47E3F" w:rsidP="00C47E3F">
      <w:pPr>
        <w:rPr>
          <w:rFonts w:ascii="Arial" w:hAnsi="Arial" w:cs="Arial"/>
          <w:sz w:val="24"/>
          <w:szCs w:val="24"/>
        </w:rPr>
      </w:pPr>
      <w:r w:rsidRPr="00092389">
        <w:rPr>
          <w:rFonts w:ascii="Arial" w:hAnsi="Arial" w:cs="Arial"/>
          <w:sz w:val="24"/>
          <w:szCs w:val="24"/>
        </w:rPr>
        <w:t>Regulations for the Care Quality Commission (CQC) of Care and Social Services Inspectorate for Wales (CSSIW) (or any other successor bodies), enforce statutory requirements and support and encourage the development of “good practice”.  This specification builds on this.</w:t>
      </w:r>
      <w:r>
        <w:rPr>
          <w:rFonts w:ascii="Arial" w:hAnsi="Arial" w:cs="Arial"/>
          <w:sz w:val="24"/>
          <w:szCs w:val="24"/>
        </w:rPr>
        <w:t xml:space="preserve">  Also</w:t>
      </w:r>
      <w:r w:rsidR="00484228">
        <w:rPr>
          <w:rFonts w:ascii="Arial" w:hAnsi="Arial" w:cs="Arial"/>
          <w:sz w:val="24"/>
          <w:szCs w:val="24"/>
        </w:rPr>
        <w:t>, Service</w:t>
      </w:r>
      <w:r>
        <w:rPr>
          <w:rFonts w:ascii="Arial" w:hAnsi="Arial" w:cs="Arial"/>
          <w:sz w:val="24"/>
          <w:szCs w:val="24"/>
        </w:rPr>
        <w:t xml:space="preserve"> Providers are expected to adhere to any future legislative changes or changes to national minimum standards of care to be delivered.</w:t>
      </w:r>
    </w:p>
    <w:p w14:paraId="01AA7800" w14:textId="74067963" w:rsidR="00C47E3F" w:rsidRPr="00092389" w:rsidRDefault="00C47E3F" w:rsidP="00C47E3F">
      <w:pPr>
        <w:rPr>
          <w:rFonts w:ascii="Arial" w:hAnsi="Arial" w:cs="Arial"/>
          <w:b/>
          <w:sz w:val="24"/>
          <w:szCs w:val="24"/>
        </w:rPr>
      </w:pPr>
      <w:r w:rsidRPr="00092389">
        <w:rPr>
          <w:rFonts w:ascii="Arial" w:hAnsi="Arial" w:cs="Arial"/>
          <w:b/>
          <w:sz w:val="24"/>
          <w:szCs w:val="24"/>
        </w:rPr>
        <w:t xml:space="preserve"> </w:t>
      </w:r>
      <w:r w:rsidR="00484228">
        <w:rPr>
          <w:rFonts w:ascii="Arial" w:hAnsi="Arial" w:cs="Arial"/>
          <w:b/>
          <w:sz w:val="24"/>
          <w:szCs w:val="24"/>
        </w:rPr>
        <w:t xml:space="preserve">Service </w:t>
      </w:r>
      <w:r w:rsidRPr="00092389">
        <w:rPr>
          <w:rFonts w:ascii="Arial" w:hAnsi="Arial" w:cs="Arial"/>
          <w:b/>
          <w:sz w:val="24"/>
          <w:szCs w:val="24"/>
        </w:rPr>
        <w:t>Providers own Policies / Procedures</w:t>
      </w:r>
    </w:p>
    <w:p w14:paraId="03CA3DC5" w14:textId="376BC52C" w:rsidR="00C47E3F" w:rsidRPr="00092389" w:rsidRDefault="00C47E3F" w:rsidP="00C47E3F">
      <w:pPr>
        <w:rPr>
          <w:rFonts w:ascii="Arial" w:hAnsi="Arial" w:cs="Arial"/>
          <w:sz w:val="24"/>
          <w:szCs w:val="24"/>
        </w:rPr>
      </w:pPr>
      <w:r w:rsidRPr="00092389">
        <w:rPr>
          <w:rFonts w:ascii="Arial" w:hAnsi="Arial" w:cs="Arial"/>
          <w:sz w:val="24"/>
          <w:szCs w:val="24"/>
        </w:rPr>
        <w:t xml:space="preserve">The </w:t>
      </w:r>
      <w:r w:rsidR="00484228">
        <w:rPr>
          <w:rFonts w:ascii="Arial" w:hAnsi="Arial" w:cs="Arial"/>
          <w:sz w:val="24"/>
          <w:szCs w:val="24"/>
        </w:rPr>
        <w:t xml:space="preserve">Service </w:t>
      </w:r>
      <w:r w:rsidRPr="00092389">
        <w:rPr>
          <w:rFonts w:ascii="Arial" w:hAnsi="Arial" w:cs="Arial"/>
          <w:sz w:val="24"/>
          <w:szCs w:val="24"/>
        </w:rPr>
        <w:t xml:space="preserve">Provider is expected to have policies and Standard Operating Procedures in relation to the following and to keep these in line with prevailing legislation, national guidance or Council policy </w:t>
      </w:r>
    </w:p>
    <w:p w14:paraId="00B050AA" w14:textId="77777777" w:rsidR="00C47E3F" w:rsidRPr="00092389" w:rsidRDefault="00C47E3F" w:rsidP="00C47E3F">
      <w:pPr>
        <w:rPr>
          <w:rFonts w:ascii="Arial" w:hAnsi="Arial" w:cs="Arial"/>
          <w:sz w:val="24"/>
          <w:szCs w:val="24"/>
        </w:rPr>
      </w:pPr>
      <w:r w:rsidRPr="00092389">
        <w:rPr>
          <w:rFonts w:ascii="Arial" w:hAnsi="Arial" w:cs="Arial"/>
          <w:sz w:val="24"/>
          <w:szCs w:val="24"/>
        </w:rPr>
        <w:t>As a minimum, there should be the following policies, procedures and plans in place:</w:t>
      </w:r>
    </w:p>
    <w:p w14:paraId="071346AC"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Health and Safety Policy including Lone Working</w:t>
      </w:r>
    </w:p>
    <w:p w14:paraId="098AFA30" w14:textId="15032911" w:rsidR="00C47E3F" w:rsidRPr="00092389" w:rsidRDefault="004B79F7" w:rsidP="00793870">
      <w:pPr>
        <w:pStyle w:val="ListParagraph"/>
        <w:numPr>
          <w:ilvl w:val="0"/>
          <w:numId w:val="34"/>
        </w:numPr>
        <w:spacing w:after="0" w:line="240" w:lineRule="auto"/>
        <w:rPr>
          <w:rFonts w:ascii="Arial" w:hAnsi="Arial" w:cs="Arial"/>
          <w:sz w:val="24"/>
          <w:szCs w:val="24"/>
        </w:rPr>
      </w:pPr>
      <w:r>
        <w:rPr>
          <w:rFonts w:ascii="Arial" w:hAnsi="Arial" w:cs="Arial"/>
          <w:sz w:val="24"/>
          <w:szCs w:val="24"/>
        </w:rPr>
        <w:t xml:space="preserve">Safeguarding / </w:t>
      </w:r>
      <w:r w:rsidR="00C47E3F" w:rsidRPr="00092389">
        <w:rPr>
          <w:rFonts w:ascii="Arial" w:hAnsi="Arial" w:cs="Arial"/>
          <w:sz w:val="24"/>
          <w:szCs w:val="24"/>
        </w:rPr>
        <w:t>Adults</w:t>
      </w:r>
      <w:r>
        <w:rPr>
          <w:rFonts w:ascii="Arial" w:hAnsi="Arial" w:cs="Arial"/>
          <w:sz w:val="24"/>
          <w:szCs w:val="24"/>
        </w:rPr>
        <w:t xml:space="preserve"> at Risk</w:t>
      </w:r>
      <w:r w:rsidR="00C47E3F" w:rsidRPr="00092389">
        <w:rPr>
          <w:rFonts w:ascii="Arial" w:hAnsi="Arial" w:cs="Arial"/>
          <w:sz w:val="24"/>
          <w:szCs w:val="24"/>
        </w:rPr>
        <w:t xml:space="preserve"> Policy</w:t>
      </w:r>
    </w:p>
    <w:p w14:paraId="33ACB016"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Complaints Policy</w:t>
      </w:r>
    </w:p>
    <w:p w14:paraId="02EC1078"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eastAsia="Calibri" w:hAnsi="Arial" w:cs="Arial"/>
          <w:sz w:val="24"/>
          <w:szCs w:val="24"/>
        </w:rPr>
        <w:t>Administration of Medication including prompts, handling, recording and auditing</w:t>
      </w:r>
    </w:p>
    <w:p w14:paraId="35407B53"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Manual Handling / Moving and Handling Policy</w:t>
      </w:r>
    </w:p>
    <w:p w14:paraId="05C7EDAF"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DBS Policy</w:t>
      </w:r>
    </w:p>
    <w:p w14:paraId="61F6047A"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Food Hygiene Policy</w:t>
      </w:r>
    </w:p>
    <w:p w14:paraId="3616951C"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Infection Control Policy</w:t>
      </w:r>
    </w:p>
    <w:p w14:paraId="1B633661"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Risk Assessment Policy</w:t>
      </w:r>
    </w:p>
    <w:p w14:paraId="4829ED99"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Data Protection / Confidentiality Policy</w:t>
      </w:r>
    </w:p>
    <w:p w14:paraId="0B8CCF91"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lastRenderedPageBreak/>
        <w:t>Whistleblowing Policy</w:t>
      </w:r>
    </w:p>
    <w:p w14:paraId="34039E01"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Supervision, Appraisal and Employee Development Policy</w:t>
      </w:r>
    </w:p>
    <w:p w14:paraId="09D16C46"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Receipt of Gifts Policy</w:t>
      </w:r>
    </w:p>
    <w:p w14:paraId="42338016"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Key Safe Policy</w:t>
      </w:r>
    </w:p>
    <w:p w14:paraId="4CC5B0D8"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Managing Challenging Behaviour Policy</w:t>
      </w:r>
    </w:p>
    <w:p w14:paraId="571E3B0A"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Business Continuity Management Plan (localised to Cheshire East)</w:t>
      </w:r>
    </w:p>
    <w:p w14:paraId="3DCBD00A"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 xml:space="preserve">Social Media Policy </w:t>
      </w:r>
    </w:p>
    <w:p w14:paraId="4EF8EE91" w14:textId="77777777" w:rsidR="00C47E3F" w:rsidRPr="00092389"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Referral Policy/Procedure</w:t>
      </w:r>
    </w:p>
    <w:p w14:paraId="3EE50FD6" w14:textId="77777777" w:rsidR="00C47E3F" w:rsidRDefault="00C47E3F" w:rsidP="00793870">
      <w:pPr>
        <w:pStyle w:val="ListParagraph"/>
        <w:numPr>
          <w:ilvl w:val="0"/>
          <w:numId w:val="34"/>
        </w:numPr>
        <w:spacing w:after="0" w:line="240" w:lineRule="auto"/>
        <w:rPr>
          <w:rFonts w:ascii="Arial" w:hAnsi="Arial" w:cs="Arial"/>
          <w:sz w:val="24"/>
          <w:szCs w:val="24"/>
        </w:rPr>
      </w:pPr>
      <w:r w:rsidRPr="00092389">
        <w:rPr>
          <w:rFonts w:ascii="Arial" w:hAnsi="Arial" w:cs="Arial"/>
          <w:sz w:val="24"/>
          <w:szCs w:val="24"/>
        </w:rPr>
        <w:t>Freedom of Information Policy</w:t>
      </w:r>
    </w:p>
    <w:p w14:paraId="727E7A77" w14:textId="77777777" w:rsidR="00C47E3F" w:rsidRPr="00C47E3F" w:rsidRDefault="00C47E3F" w:rsidP="00C47E3F">
      <w:pPr>
        <w:spacing w:before="120" w:after="120" w:line="240" w:lineRule="auto"/>
        <w:rPr>
          <w:rFonts w:ascii="Arial" w:hAnsi="Arial" w:cs="Arial"/>
          <w:b/>
          <w:sz w:val="24"/>
          <w:szCs w:val="24"/>
        </w:rPr>
      </w:pPr>
    </w:p>
    <w:p w14:paraId="2A85BCD7" w14:textId="749D5271" w:rsidR="00366BAE" w:rsidRDefault="00366BAE" w:rsidP="00793870">
      <w:pPr>
        <w:pStyle w:val="ListParagraph"/>
        <w:numPr>
          <w:ilvl w:val="1"/>
          <w:numId w:val="32"/>
        </w:numPr>
        <w:spacing w:before="120" w:after="120" w:line="240" w:lineRule="auto"/>
        <w:ind w:left="426" w:hanging="426"/>
        <w:contextualSpacing w:val="0"/>
        <w:rPr>
          <w:rFonts w:ascii="Arial" w:hAnsi="Arial" w:cs="Arial"/>
          <w:b/>
          <w:sz w:val="24"/>
          <w:szCs w:val="24"/>
        </w:rPr>
      </w:pPr>
      <w:r w:rsidRPr="007E0E4B">
        <w:rPr>
          <w:rFonts w:ascii="Arial" w:hAnsi="Arial" w:cs="Arial"/>
          <w:b/>
          <w:sz w:val="24"/>
          <w:szCs w:val="24"/>
        </w:rPr>
        <w:t>Statutory requirements</w:t>
      </w:r>
    </w:p>
    <w:p w14:paraId="115C0FE2" w14:textId="3C780CB7" w:rsidR="00C47E3F" w:rsidRPr="00C47E3F" w:rsidRDefault="00C47E3F" w:rsidP="00C47E3F">
      <w:pPr>
        <w:spacing w:before="120" w:after="120" w:line="240" w:lineRule="auto"/>
        <w:rPr>
          <w:rFonts w:ascii="Arial" w:hAnsi="Arial" w:cs="Arial"/>
          <w:sz w:val="24"/>
          <w:szCs w:val="24"/>
        </w:rPr>
      </w:pPr>
      <w:r w:rsidRPr="00C47E3F">
        <w:rPr>
          <w:rFonts w:ascii="Arial" w:hAnsi="Arial" w:cs="Arial"/>
          <w:sz w:val="24"/>
          <w:szCs w:val="24"/>
        </w:rPr>
        <w:t xml:space="preserve">It is a requirement that all </w:t>
      </w:r>
      <w:r w:rsidR="00484228">
        <w:rPr>
          <w:rFonts w:ascii="Arial" w:hAnsi="Arial" w:cs="Arial"/>
          <w:sz w:val="24"/>
          <w:szCs w:val="24"/>
        </w:rPr>
        <w:t xml:space="preserve">Service </w:t>
      </w:r>
      <w:r w:rsidRPr="00C47E3F">
        <w:rPr>
          <w:rFonts w:ascii="Arial" w:hAnsi="Arial" w:cs="Arial"/>
          <w:sz w:val="24"/>
          <w:szCs w:val="24"/>
        </w:rPr>
        <w:t xml:space="preserve">Providers will be registered as a Homecare agency with the regulated activity being for “Personal Care” with the Care Quality Commission (CQC) (and its successors) and will maintain registration throughout the duration of this Contract.  Therefore, the regulations required or registration (and their associated standards), and the monitoring of the achievement of those regulations and standards, are not duplicated in this specification. </w:t>
      </w:r>
    </w:p>
    <w:p w14:paraId="13DA051B" w14:textId="648C9940" w:rsidR="00C47E3F" w:rsidRPr="00C47E3F" w:rsidRDefault="00C47E3F" w:rsidP="00C47E3F">
      <w:pPr>
        <w:spacing w:before="120" w:after="120" w:line="240" w:lineRule="auto"/>
        <w:rPr>
          <w:rFonts w:ascii="Arial" w:hAnsi="Arial" w:cs="Arial"/>
          <w:sz w:val="24"/>
          <w:szCs w:val="24"/>
        </w:rPr>
      </w:pPr>
      <w:r w:rsidRPr="00C47E3F">
        <w:rPr>
          <w:rFonts w:ascii="Arial" w:hAnsi="Arial" w:cs="Arial"/>
          <w:sz w:val="24"/>
          <w:szCs w:val="24"/>
        </w:rPr>
        <w:t xml:space="preserve">The </w:t>
      </w:r>
      <w:r w:rsidR="00484228">
        <w:rPr>
          <w:rFonts w:ascii="Arial" w:hAnsi="Arial" w:cs="Arial"/>
          <w:sz w:val="24"/>
          <w:szCs w:val="24"/>
        </w:rPr>
        <w:t xml:space="preserve">Service </w:t>
      </w:r>
      <w:r w:rsidRPr="00C47E3F">
        <w:rPr>
          <w:rFonts w:ascii="Arial" w:hAnsi="Arial" w:cs="Arial"/>
          <w:sz w:val="24"/>
          <w:szCs w:val="24"/>
        </w:rPr>
        <w:t>Provider shall strive to maintain an overall rating of either “good” or “outstanding” over the five Key Lines of Enquiry by the CQC at all times during the Term.  As a minimum the Provider shall ensure that they do not move below “requires improvement"</w:t>
      </w:r>
    </w:p>
    <w:p w14:paraId="2E029289" w14:textId="00BEEC30" w:rsidR="00C47E3F" w:rsidRPr="00C47E3F" w:rsidRDefault="00C47E3F" w:rsidP="00C47E3F">
      <w:pPr>
        <w:spacing w:before="120" w:after="120" w:line="240" w:lineRule="auto"/>
        <w:rPr>
          <w:rFonts w:ascii="Arial" w:hAnsi="Arial" w:cs="Arial"/>
          <w:sz w:val="24"/>
          <w:szCs w:val="24"/>
        </w:rPr>
      </w:pPr>
      <w:r w:rsidRPr="00C47E3F">
        <w:rPr>
          <w:rFonts w:ascii="Arial" w:hAnsi="Arial" w:cs="Arial"/>
          <w:sz w:val="24"/>
          <w:szCs w:val="24"/>
        </w:rPr>
        <w:t xml:space="preserve">If the </w:t>
      </w:r>
      <w:r w:rsidR="00484228">
        <w:rPr>
          <w:rFonts w:ascii="Arial" w:hAnsi="Arial" w:cs="Arial"/>
          <w:sz w:val="24"/>
          <w:szCs w:val="24"/>
        </w:rPr>
        <w:t xml:space="preserve">Service </w:t>
      </w:r>
      <w:r w:rsidRPr="00C47E3F">
        <w:rPr>
          <w:rFonts w:ascii="Arial" w:hAnsi="Arial" w:cs="Arial"/>
          <w:sz w:val="24"/>
          <w:szCs w:val="24"/>
        </w:rPr>
        <w:t xml:space="preserve">Provider receives an overall rating of “requires improvement” in any inspection which is carried out by the CQC during the Term then: </w:t>
      </w:r>
    </w:p>
    <w:p w14:paraId="33BC4E50" w14:textId="1AC68024" w:rsidR="00C47E3F" w:rsidRPr="00C47E3F" w:rsidRDefault="00C47E3F" w:rsidP="00793870">
      <w:pPr>
        <w:pStyle w:val="ListParagraph"/>
        <w:numPr>
          <w:ilvl w:val="0"/>
          <w:numId w:val="35"/>
        </w:numPr>
        <w:spacing w:before="120" w:after="120" w:line="240" w:lineRule="auto"/>
        <w:rPr>
          <w:rFonts w:ascii="Arial" w:hAnsi="Arial" w:cs="Arial"/>
          <w:sz w:val="24"/>
          <w:szCs w:val="24"/>
        </w:rPr>
      </w:pPr>
      <w:r>
        <w:rPr>
          <w:rFonts w:ascii="Arial" w:hAnsi="Arial" w:cs="Arial"/>
          <w:sz w:val="24"/>
          <w:szCs w:val="24"/>
        </w:rPr>
        <w:t>t</w:t>
      </w:r>
      <w:r w:rsidRPr="00C47E3F">
        <w:rPr>
          <w:rFonts w:ascii="Arial" w:hAnsi="Arial" w:cs="Arial"/>
          <w:sz w:val="24"/>
          <w:szCs w:val="24"/>
        </w:rPr>
        <w:t xml:space="preserve">he </w:t>
      </w:r>
      <w:r w:rsidR="006E7BFA">
        <w:rPr>
          <w:rFonts w:ascii="Arial" w:hAnsi="Arial" w:cs="Arial"/>
          <w:sz w:val="24"/>
          <w:szCs w:val="24"/>
        </w:rPr>
        <w:t>service</w:t>
      </w:r>
      <w:r w:rsidR="00484228">
        <w:rPr>
          <w:rFonts w:ascii="Arial" w:hAnsi="Arial" w:cs="Arial"/>
          <w:sz w:val="24"/>
          <w:szCs w:val="24"/>
        </w:rPr>
        <w:t xml:space="preserve"> </w:t>
      </w:r>
      <w:r w:rsidRPr="00C47E3F">
        <w:rPr>
          <w:rFonts w:ascii="Arial" w:hAnsi="Arial" w:cs="Arial"/>
          <w:sz w:val="24"/>
          <w:szCs w:val="24"/>
        </w:rPr>
        <w:t>Provider shall complete any actions required by the CQC within the time frames set; and</w:t>
      </w:r>
    </w:p>
    <w:p w14:paraId="5A1523E9" w14:textId="58B55DA5" w:rsidR="00C47E3F" w:rsidRPr="00C47E3F" w:rsidRDefault="00C47E3F" w:rsidP="00793870">
      <w:pPr>
        <w:pStyle w:val="ListParagraph"/>
        <w:numPr>
          <w:ilvl w:val="0"/>
          <w:numId w:val="35"/>
        </w:numPr>
        <w:spacing w:before="120" w:after="120" w:line="240" w:lineRule="auto"/>
        <w:rPr>
          <w:rFonts w:ascii="Arial" w:hAnsi="Arial" w:cs="Arial"/>
          <w:sz w:val="24"/>
          <w:szCs w:val="24"/>
        </w:rPr>
      </w:pPr>
      <w:r>
        <w:rPr>
          <w:rFonts w:ascii="Arial" w:hAnsi="Arial" w:cs="Arial"/>
          <w:sz w:val="24"/>
          <w:szCs w:val="24"/>
        </w:rPr>
        <w:t>t</w:t>
      </w:r>
      <w:r w:rsidRPr="00C47E3F">
        <w:rPr>
          <w:rFonts w:ascii="Arial" w:hAnsi="Arial" w:cs="Arial"/>
          <w:sz w:val="24"/>
          <w:szCs w:val="24"/>
        </w:rPr>
        <w:t>he Council may request a Contract Review Meeting or carry out a Quality Assurance Visit in accordance with Schedule 2 of the Contract.</w:t>
      </w:r>
    </w:p>
    <w:p w14:paraId="0E99C27A" w14:textId="60769DB7" w:rsidR="00C47E3F" w:rsidRDefault="00C47E3F" w:rsidP="00C47E3F">
      <w:pPr>
        <w:spacing w:before="120" w:after="120" w:line="240" w:lineRule="auto"/>
        <w:rPr>
          <w:rFonts w:ascii="Arial" w:hAnsi="Arial" w:cs="Arial"/>
          <w:sz w:val="24"/>
          <w:szCs w:val="24"/>
        </w:rPr>
      </w:pPr>
      <w:r>
        <w:rPr>
          <w:rFonts w:ascii="Arial" w:hAnsi="Arial" w:cs="Arial"/>
          <w:sz w:val="24"/>
          <w:szCs w:val="24"/>
        </w:rPr>
        <w:t xml:space="preserve">The contract may be terminated with immediate effect if new service users cannot be supported by the </w:t>
      </w:r>
      <w:r w:rsidR="00484228">
        <w:rPr>
          <w:rFonts w:ascii="Arial" w:hAnsi="Arial" w:cs="Arial"/>
          <w:sz w:val="24"/>
          <w:szCs w:val="24"/>
        </w:rPr>
        <w:t xml:space="preserve">Service </w:t>
      </w:r>
      <w:r>
        <w:rPr>
          <w:rFonts w:ascii="Arial" w:hAnsi="Arial" w:cs="Arial"/>
          <w:sz w:val="24"/>
          <w:szCs w:val="24"/>
        </w:rPr>
        <w:t>Provider.</w:t>
      </w:r>
    </w:p>
    <w:p w14:paraId="04F2B65F" w14:textId="418D5C82" w:rsidR="00C47E3F" w:rsidRPr="00C47E3F" w:rsidRDefault="00C47E3F" w:rsidP="00C47E3F">
      <w:pPr>
        <w:spacing w:before="120" w:after="120" w:line="240" w:lineRule="auto"/>
        <w:rPr>
          <w:rFonts w:ascii="Arial" w:hAnsi="Arial" w:cs="Arial"/>
          <w:sz w:val="24"/>
          <w:szCs w:val="24"/>
        </w:rPr>
      </w:pPr>
      <w:r w:rsidRPr="00C47E3F">
        <w:rPr>
          <w:rFonts w:ascii="Arial" w:hAnsi="Arial" w:cs="Arial"/>
          <w:sz w:val="24"/>
          <w:szCs w:val="24"/>
        </w:rPr>
        <w:t xml:space="preserve">The Council requires that all </w:t>
      </w:r>
      <w:r w:rsidR="00484228">
        <w:rPr>
          <w:rFonts w:ascii="Arial" w:hAnsi="Arial" w:cs="Arial"/>
          <w:sz w:val="24"/>
          <w:szCs w:val="24"/>
        </w:rPr>
        <w:t>Service</w:t>
      </w:r>
      <w:r w:rsidRPr="00C47E3F">
        <w:rPr>
          <w:rFonts w:ascii="Arial" w:hAnsi="Arial" w:cs="Arial"/>
          <w:sz w:val="24"/>
          <w:szCs w:val="24"/>
        </w:rPr>
        <w:t xml:space="preserve"> Providers and their employees delivering services under this Contract are fully aware of the Content of the Health and Social Care Act 2008 (Regulated Activities) Regulations 2014 and the Care Quality Commission (Registration) Regulations 2009 (or any other successor  regulations / standards), and will provide their services to the standards as agreed with their individual Inspector from the Care Quality Commission (CQC) or Care and Social Services Inspectorate Wales (CSSIW)(or any other successor bodies).</w:t>
      </w:r>
    </w:p>
    <w:p w14:paraId="6E4AFBDA" w14:textId="0EF08DE8" w:rsidR="00C47E3F" w:rsidRPr="00C47E3F" w:rsidRDefault="00C47E3F" w:rsidP="00C47E3F">
      <w:pPr>
        <w:spacing w:before="120" w:after="120" w:line="240" w:lineRule="auto"/>
        <w:rPr>
          <w:rFonts w:ascii="Arial" w:hAnsi="Arial" w:cs="Arial"/>
          <w:sz w:val="24"/>
          <w:szCs w:val="24"/>
        </w:rPr>
      </w:pPr>
      <w:r w:rsidRPr="00C47E3F">
        <w:rPr>
          <w:rFonts w:ascii="Arial" w:hAnsi="Arial" w:cs="Arial"/>
          <w:sz w:val="24"/>
          <w:szCs w:val="24"/>
        </w:rPr>
        <w:t xml:space="preserve">The </w:t>
      </w:r>
      <w:r w:rsidR="00484228">
        <w:rPr>
          <w:rFonts w:ascii="Arial" w:hAnsi="Arial" w:cs="Arial"/>
          <w:sz w:val="24"/>
          <w:szCs w:val="24"/>
        </w:rPr>
        <w:t xml:space="preserve">Service </w:t>
      </w:r>
      <w:r w:rsidRPr="00C47E3F">
        <w:rPr>
          <w:rFonts w:ascii="Arial" w:hAnsi="Arial" w:cs="Arial"/>
          <w:sz w:val="24"/>
          <w:szCs w:val="24"/>
        </w:rPr>
        <w:t>Provider is expected to comply with all current and future legislation relevant to this Service.  Failure to comply with relevant legislation will be viewed by the Council as a reason to consider terminating the Contract.</w:t>
      </w:r>
    </w:p>
    <w:p w14:paraId="5270A0C0" w14:textId="77777777" w:rsidR="00C47E3F" w:rsidRPr="00C47E3F" w:rsidRDefault="00C47E3F" w:rsidP="00C47E3F">
      <w:pPr>
        <w:spacing w:before="120" w:after="120" w:line="240" w:lineRule="auto"/>
        <w:rPr>
          <w:rFonts w:ascii="Arial" w:hAnsi="Arial" w:cs="Arial"/>
          <w:b/>
          <w:sz w:val="24"/>
          <w:szCs w:val="24"/>
        </w:rPr>
      </w:pPr>
    </w:p>
    <w:p w14:paraId="4D870558" w14:textId="2D98F28A" w:rsidR="00366BAE" w:rsidRDefault="00FB21EF" w:rsidP="00793870">
      <w:pPr>
        <w:pStyle w:val="ListParagraph"/>
        <w:numPr>
          <w:ilvl w:val="1"/>
          <w:numId w:val="32"/>
        </w:numPr>
        <w:spacing w:before="120" w:after="120" w:line="240" w:lineRule="auto"/>
        <w:ind w:left="426" w:hanging="426"/>
        <w:contextualSpacing w:val="0"/>
        <w:rPr>
          <w:rFonts w:ascii="Arial" w:hAnsi="Arial" w:cs="Arial"/>
          <w:b/>
          <w:sz w:val="24"/>
          <w:szCs w:val="24"/>
        </w:rPr>
      </w:pPr>
      <w:r>
        <w:rPr>
          <w:rFonts w:ascii="Arial" w:hAnsi="Arial" w:cs="Arial"/>
          <w:b/>
          <w:sz w:val="24"/>
          <w:szCs w:val="24"/>
        </w:rPr>
        <w:t xml:space="preserve"> Service demand</w:t>
      </w:r>
    </w:p>
    <w:p w14:paraId="176E91CF" w14:textId="6AD95B3B" w:rsidR="003638BD" w:rsidRDefault="003638BD" w:rsidP="00CE6E27">
      <w:pPr>
        <w:spacing w:before="120" w:after="120" w:line="240" w:lineRule="auto"/>
        <w:rPr>
          <w:rFonts w:ascii="Arial" w:hAnsi="Arial" w:cs="Arial"/>
          <w:sz w:val="24"/>
          <w:szCs w:val="24"/>
        </w:rPr>
      </w:pPr>
      <w:r>
        <w:rPr>
          <w:rFonts w:ascii="Arial" w:hAnsi="Arial" w:cs="Arial"/>
          <w:sz w:val="24"/>
          <w:szCs w:val="24"/>
        </w:rPr>
        <w:t>Delayed transfers of care can have</w:t>
      </w:r>
      <w:r w:rsidR="00DE4401">
        <w:rPr>
          <w:rFonts w:ascii="Arial" w:hAnsi="Arial" w:cs="Arial"/>
          <w:sz w:val="24"/>
          <w:szCs w:val="24"/>
        </w:rPr>
        <w:t xml:space="preserve"> a significant </w:t>
      </w:r>
      <w:r>
        <w:rPr>
          <w:rFonts w:ascii="Arial" w:hAnsi="Arial" w:cs="Arial"/>
          <w:sz w:val="24"/>
          <w:szCs w:val="24"/>
        </w:rPr>
        <w:t xml:space="preserve">negative impact on the service user, </w:t>
      </w:r>
      <w:r w:rsidR="009632D3">
        <w:rPr>
          <w:rFonts w:ascii="Arial" w:hAnsi="Arial" w:cs="Arial"/>
          <w:sz w:val="24"/>
          <w:szCs w:val="24"/>
        </w:rPr>
        <w:t>for example, placing them at greater risk of infection</w:t>
      </w:r>
      <w:r w:rsidR="003526A6">
        <w:rPr>
          <w:rFonts w:ascii="Arial" w:hAnsi="Arial" w:cs="Arial"/>
          <w:sz w:val="24"/>
          <w:szCs w:val="24"/>
        </w:rPr>
        <w:t xml:space="preserve"> and muscle deterioration</w:t>
      </w:r>
      <w:r w:rsidR="009632D3">
        <w:rPr>
          <w:rFonts w:ascii="Arial" w:hAnsi="Arial" w:cs="Arial"/>
          <w:sz w:val="24"/>
          <w:szCs w:val="24"/>
        </w:rPr>
        <w:t>.  O</w:t>
      </w:r>
      <w:r>
        <w:rPr>
          <w:rFonts w:ascii="Arial" w:hAnsi="Arial" w:cs="Arial"/>
          <w:sz w:val="24"/>
          <w:szCs w:val="24"/>
        </w:rPr>
        <w:t xml:space="preserve">ccupying a hospital bed when medically fit also has </w:t>
      </w:r>
      <w:r w:rsidR="009632D3">
        <w:rPr>
          <w:rFonts w:ascii="Arial" w:hAnsi="Arial" w:cs="Arial"/>
          <w:sz w:val="24"/>
          <w:szCs w:val="24"/>
        </w:rPr>
        <w:t>capacity</w:t>
      </w:r>
      <w:r w:rsidR="00484228">
        <w:rPr>
          <w:rFonts w:ascii="Arial" w:hAnsi="Arial" w:cs="Arial"/>
          <w:sz w:val="24"/>
          <w:szCs w:val="24"/>
        </w:rPr>
        <w:t>, resource</w:t>
      </w:r>
      <w:r w:rsidR="009632D3">
        <w:rPr>
          <w:rFonts w:ascii="Arial" w:hAnsi="Arial" w:cs="Arial"/>
          <w:sz w:val="24"/>
          <w:szCs w:val="24"/>
        </w:rPr>
        <w:t xml:space="preserve"> </w:t>
      </w:r>
      <w:r w:rsidR="00C907D0">
        <w:rPr>
          <w:rFonts w:ascii="Arial" w:hAnsi="Arial" w:cs="Arial"/>
          <w:sz w:val="24"/>
          <w:szCs w:val="24"/>
        </w:rPr>
        <w:t xml:space="preserve">and financial </w:t>
      </w:r>
      <w:r>
        <w:rPr>
          <w:rFonts w:ascii="Arial" w:hAnsi="Arial" w:cs="Arial"/>
          <w:sz w:val="24"/>
          <w:szCs w:val="24"/>
        </w:rPr>
        <w:t>i</w:t>
      </w:r>
      <w:r w:rsidR="009632D3">
        <w:rPr>
          <w:rFonts w:ascii="Arial" w:hAnsi="Arial" w:cs="Arial"/>
          <w:sz w:val="24"/>
          <w:szCs w:val="24"/>
        </w:rPr>
        <w:t>mplications for</w:t>
      </w:r>
      <w:r>
        <w:rPr>
          <w:rFonts w:ascii="Arial" w:hAnsi="Arial" w:cs="Arial"/>
          <w:sz w:val="24"/>
          <w:szCs w:val="24"/>
        </w:rPr>
        <w:t xml:space="preserve"> the </w:t>
      </w:r>
      <w:r w:rsidR="00C907D0">
        <w:rPr>
          <w:rFonts w:ascii="Arial" w:hAnsi="Arial" w:cs="Arial"/>
          <w:sz w:val="24"/>
          <w:szCs w:val="24"/>
        </w:rPr>
        <w:t>hospital trust</w:t>
      </w:r>
      <w:r>
        <w:rPr>
          <w:rFonts w:ascii="Arial" w:hAnsi="Arial" w:cs="Arial"/>
          <w:sz w:val="24"/>
          <w:szCs w:val="24"/>
        </w:rPr>
        <w:t>.</w:t>
      </w:r>
      <w:r w:rsidR="00830CA5">
        <w:rPr>
          <w:rFonts w:ascii="Arial" w:hAnsi="Arial" w:cs="Arial"/>
          <w:sz w:val="24"/>
          <w:szCs w:val="24"/>
        </w:rPr>
        <w:t xml:space="preserve">  </w:t>
      </w:r>
    </w:p>
    <w:p w14:paraId="28DF9A8D" w14:textId="00D52F7A" w:rsidR="00065970" w:rsidRDefault="009632D3" w:rsidP="00065970">
      <w:pPr>
        <w:spacing w:before="120" w:after="120" w:line="240" w:lineRule="auto"/>
        <w:rPr>
          <w:rFonts w:ascii="Arial" w:hAnsi="Arial" w:cs="Arial"/>
          <w:sz w:val="24"/>
          <w:szCs w:val="24"/>
        </w:rPr>
      </w:pPr>
      <w:r>
        <w:rPr>
          <w:rFonts w:ascii="Arial" w:hAnsi="Arial" w:cs="Arial"/>
          <w:sz w:val="24"/>
          <w:szCs w:val="24"/>
        </w:rPr>
        <w:t>Previous Rapid Response provision in Cheshire</w:t>
      </w:r>
      <w:r w:rsidR="00C907D0">
        <w:rPr>
          <w:rFonts w:ascii="Arial" w:hAnsi="Arial" w:cs="Arial"/>
          <w:sz w:val="24"/>
          <w:szCs w:val="24"/>
        </w:rPr>
        <w:t xml:space="preserve"> East has demonstrated an increase in</w:t>
      </w:r>
      <w:r>
        <w:rPr>
          <w:rFonts w:ascii="Arial" w:hAnsi="Arial" w:cs="Arial"/>
          <w:sz w:val="24"/>
          <w:szCs w:val="24"/>
        </w:rPr>
        <w:t xml:space="preserve"> demand for</w:t>
      </w:r>
      <w:r w:rsidR="00C907D0">
        <w:rPr>
          <w:rFonts w:ascii="Arial" w:hAnsi="Arial" w:cs="Arial"/>
          <w:sz w:val="24"/>
          <w:szCs w:val="24"/>
        </w:rPr>
        <w:t xml:space="preserve"> this type of service during</w:t>
      </w:r>
      <w:r>
        <w:rPr>
          <w:rFonts w:ascii="Arial" w:hAnsi="Arial" w:cs="Arial"/>
          <w:sz w:val="24"/>
          <w:szCs w:val="24"/>
        </w:rPr>
        <w:t xml:space="preserve"> winter months.</w:t>
      </w:r>
      <w:r w:rsidR="00830CA5">
        <w:rPr>
          <w:rFonts w:ascii="Arial" w:hAnsi="Arial" w:cs="Arial"/>
          <w:sz w:val="24"/>
          <w:szCs w:val="24"/>
        </w:rPr>
        <w:t xml:space="preserve">  </w:t>
      </w:r>
      <w:r w:rsidR="00830CA5" w:rsidRPr="00FB21EF">
        <w:rPr>
          <w:rFonts w:ascii="Arial" w:hAnsi="Arial" w:cs="Arial"/>
          <w:sz w:val="24"/>
          <w:szCs w:val="24"/>
        </w:rPr>
        <w:t xml:space="preserve">The service will support timely and </w:t>
      </w:r>
      <w:r w:rsidR="00830CA5" w:rsidRPr="00FB21EF">
        <w:rPr>
          <w:rFonts w:ascii="Arial" w:hAnsi="Arial" w:cs="Arial"/>
          <w:sz w:val="24"/>
          <w:szCs w:val="24"/>
        </w:rPr>
        <w:lastRenderedPageBreak/>
        <w:t>effective hospital discharge for people who are clinically fit as well as preventing unnecessary admissions, additionally, the service may be utilised to support crisis and carer breakdown.</w:t>
      </w:r>
    </w:p>
    <w:p w14:paraId="60618696" w14:textId="0AE30A94" w:rsidR="003526A6" w:rsidRDefault="003526A6" w:rsidP="00065970">
      <w:pPr>
        <w:spacing w:before="120" w:after="120" w:line="240" w:lineRule="auto"/>
        <w:rPr>
          <w:rFonts w:ascii="Arial" w:hAnsi="Arial" w:cs="Arial"/>
          <w:sz w:val="24"/>
          <w:szCs w:val="24"/>
        </w:rPr>
      </w:pPr>
      <w:r>
        <w:rPr>
          <w:rFonts w:ascii="Arial" w:hAnsi="Arial" w:cs="Arial"/>
          <w:sz w:val="24"/>
          <w:szCs w:val="24"/>
        </w:rPr>
        <w:t>Service users may require intensive input via a multi disciplinary support package for a short period of time.  Excellent communication will be essential to ensuring the best possible outcome for the service user.</w:t>
      </w:r>
    </w:p>
    <w:p w14:paraId="4D25922C" w14:textId="77777777" w:rsidR="00314AF5" w:rsidRDefault="00314AF5" w:rsidP="00065970">
      <w:pPr>
        <w:spacing w:before="120" w:after="120" w:line="240" w:lineRule="auto"/>
        <w:rPr>
          <w:rFonts w:ascii="Arial" w:hAnsi="Arial" w:cs="Arial"/>
          <w:b/>
          <w:sz w:val="24"/>
          <w:szCs w:val="24"/>
        </w:rPr>
      </w:pPr>
    </w:p>
    <w:p w14:paraId="6BDED34A" w14:textId="30A8BE86" w:rsidR="009632D3" w:rsidRDefault="00107C6D" w:rsidP="00065970">
      <w:pPr>
        <w:spacing w:before="120" w:after="120" w:line="240" w:lineRule="auto"/>
        <w:rPr>
          <w:rFonts w:ascii="Arial" w:hAnsi="Arial" w:cs="Arial"/>
          <w:b/>
          <w:sz w:val="24"/>
          <w:szCs w:val="24"/>
        </w:rPr>
      </w:pPr>
      <w:r>
        <w:rPr>
          <w:rFonts w:ascii="Arial" w:hAnsi="Arial" w:cs="Arial"/>
          <w:b/>
          <w:sz w:val="24"/>
          <w:szCs w:val="24"/>
        </w:rPr>
        <w:t>1.8</w:t>
      </w:r>
      <w:r>
        <w:rPr>
          <w:rFonts w:ascii="Arial" w:hAnsi="Arial" w:cs="Arial"/>
          <w:b/>
          <w:sz w:val="24"/>
          <w:szCs w:val="24"/>
        </w:rPr>
        <w:tab/>
      </w:r>
      <w:r w:rsidR="00366BAE" w:rsidRPr="007E0E4B">
        <w:rPr>
          <w:rFonts w:ascii="Arial" w:hAnsi="Arial" w:cs="Arial"/>
          <w:b/>
          <w:sz w:val="24"/>
          <w:szCs w:val="24"/>
        </w:rPr>
        <w:t>Key Challenges</w:t>
      </w:r>
    </w:p>
    <w:p w14:paraId="5B700DE8" w14:textId="43197F6C" w:rsidR="00DE4C7A" w:rsidRPr="009632D3" w:rsidRDefault="009632D3" w:rsidP="009632D3">
      <w:pPr>
        <w:spacing w:before="120" w:after="120" w:line="240" w:lineRule="auto"/>
        <w:rPr>
          <w:rFonts w:ascii="Arial" w:hAnsi="Arial" w:cs="Arial"/>
          <w:sz w:val="24"/>
          <w:szCs w:val="24"/>
        </w:rPr>
      </w:pPr>
      <w:r w:rsidRPr="009632D3">
        <w:rPr>
          <w:rFonts w:ascii="Arial" w:hAnsi="Arial" w:cs="Arial"/>
          <w:sz w:val="24"/>
          <w:szCs w:val="24"/>
        </w:rPr>
        <w:t xml:space="preserve">The Council </w:t>
      </w:r>
      <w:r>
        <w:rPr>
          <w:rFonts w:ascii="Arial" w:hAnsi="Arial" w:cs="Arial"/>
          <w:sz w:val="24"/>
          <w:szCs w:val="24"/>
        </w:rPr>
        <w:t xml:space="preserve">and partners recognise the challenge for Care at Home </w:t>
      </w:r>
      <w:r w:rsidR="00484228">
        <w:rPr>
          <w:rFonts w:ascii="Arial" w:hAnsi="Arial" w:cs="Arial"/>
          <w:sz w:val="24"/>
          <w:szCs w:val="24"/>
        </w:rPr>
        <w:t>Service P</w:t>
      </w:r>
      <w:r>
        <w:rPr>
          <w:rFonts w:ascii="Arial" w:hAnsi="Arial" w:cs="Arial"/>
          <w:sz w:val="24"/>
          <w:szCs w:val="24"/>
        </w:rPr>
        <w:t>roviders to be responsive to increased short term demand for this type of service</w:t>
      </w:r>
      <w:r w:rsidR="003526A6">
        <w:rPr>
          <w:rFonts w:ascii="Arial" w:hAnsi="Arial" w:cs="Arial"/>
          <w:sz w:val="24"/>
          <w:szCs w:val="24"/>
        </w:rPr>
        <w:t xml:space="preserve"> </w:t>
      </w:r>
      <w:r>
        <w:rPr>
          <w:rFonts w:ascii="Arial" w:hAnsi="Arial" w:cs="Arial"/>
          <w:sz w:val="24"/>
          <w:szCs w:val="24"/>
        </w:rPr>
        <w:t>across the borough.  Therefore, the Council has taken the decision to commission a short term Rapid Response Service in response to t</w:t>
      </w:r>
      <w:r w:rsidR="008151D7">
        <w:rPr>
          <w:rFonts w:ascii="Arial" w:hAnsi="Arial" w:cs="Arial"/>
          <w:sz w:val="24"/>
          <w:szCs w:val="24"/>
        </w:rPr>
        <w:t>he increased winter pressure</w:t>
      </w:r>
      <w:r>
        <w:rPr>
          <w:rFonts w:ascii="Arial" w:hAnsi="Arial" w:cs="Arial"/>
          <w:sz w:val="24"/>
          <w:szCs w:val="24"/>
        </w:rPr>
        <w:t xml:space="preserve"> demand</w:t>
      </w:r>
      <w:r w:rsidR="008151D7">
        <w:rPr>
          <w:rFonts w:ascii="Arial" w:hAnsi="Arial" w:cs="Arial"/>
          <w:sz w:val="24"/>
          <w:szCs w:val="24"/>
        </w:rPr>
        <w:t>s</w:t>
      </w:r>
      <w:r>
        <w:rPr>
          <w:rFonts w:ascii="Arial" w:hAnsi="Arial" w:cs="Arial"/>
          <w:sz w:val="24"/>
          <w:szCs w:val="24"/>
        </w:rPr>
        <w:t>.</w:t>
      </w:r>
    </w:p>
    <w:p w14:paraId="2EF57D37" w14:textId="77777777" w:rsidR="006906C3" w:rsidRPr="007E0E4B" w:rsidRDefault="006906C3" w:rsidP="00A249E3">
      <w:pPr>
        <w:spacing w:after="0" w:line="240" w:lineRule="auto"/>
        <w:rPr>
          <w:rFonts w:ascii="Arial" w:eastAsia="Calibri" w:hAnsi="Arial" w:cs="Arial"/>
          <w:sz w:val="24"/>
          <w:szCs w:val="24"/>
        </w:rPr>
      </w:pPr>
    </w:p>
    <w:p w14:paraId="1AD162ED" w14:textId="77777777" w:rsidR="00BE2F61" w:rsidRPr="007E0E4B" w:rsidRDefault="00BE2F61" w:rsidP="00A249E3">
      <w:pPr>
        <w:spacing w:after="0" w:line="240" w:lineRule="auto"/>
        <w:rPr>
          <w:rFonts w:ascii="Arial" w:eastAsia="Calibri" w:hAnsi="Arial" w:cs="Arial"/>
          <w:sz w:val="24"/>
          <w:szCs w:val="24"/>
        </w:rPr>
      </w:pPr>
    </w:p>
    <w:p w14:paraId="6DCCDD8F" w14:textId="77777777" w:rsidR="00BE2F61" w:rsidRPr="007E0E4B" w:rsidRDefault="00BE2F61" w:rsidP="00A249E3">
      <w:pPr>
        <w:spacing w:after="0" w:line="240" w:lineRule="auto"/>
        <w:rPr>
          <w:rFonts w:ascii="Arial" w:eastAsia="Calibri" w:hAnsi="Arial" w:cs="Arial"/>
          <w:sz w:val="24"/>
          <w:szCs w:val="24"/>
        </w:rPr>
      </w:pPr>
    </w:p>
    <w:p w14:paraId="675CB161" w14:textId="77777777" w:rsidR="00BE2F61" w:rsidRPr="007E0E4B" w:rsidRDefault="00BE2F61" w:rsidP="00A249E3">
      <w:pPr>
        <w:spacing w:after="0" w:line="240" w:lineRule="auto"/>
        <w:rPr>
          <w:rFonts w:ascii="Arial" w:eastAsia="Calibri" w:hAnsi="Arial" w:cs="Arial"/>
          <w:sz w:val="24"/>
          <w:szCs w:val="24"/>
        </w:rPr>
      </w:pPr>
    </w:p>
    <w:p w14:paraId="6A0DCEF2" w14:textId="77777777" w:rsidR="00BE2F61" w:rsidRPr="007E0E4B" w:rsidRDefault="00BE2F61" w:rsidP="00A249E3">
      <w:pPr>
        <w:spacing w:after="0" w:line="240" w:lineRule="auto"/>
        <w:rPr>
          <w:rFonts w:ascii="Arial" w:eastAsia="Calibri" w:hAnsi="Arial" w:cs="Arial"/>
          <w:sz w:val="24"/>
          <w:szCs w:val="24"/>
        </w:rPr>
      </w:pPr>
    </w:p>
    <w:p w14:paraId="2EC90BA8" w14:textId="77777777" w:rsidR="00BE2F61" w:rsidRPr="007E0E4B" w:rsidRDefault="00BE2F61" w:rsidP="00A249E3">
      <w:pPr>
        <w:spacing w:after="0" w:line="240" w:lineRule="auto"/>
        <w:rPr>
          <w:rFonts w:ascii="Arial" w:eastAsia="Calibri" w:hAnsi="Arial" w:cs="Arial"/>
          <w:sz w:val="24"/>
          <w:szCs w:val="24"/>
        </w:rPr>
      </w:pPr>
    </w:p>
    <w:p w14:paraId="71D0FB87" w14:textId="77777777" w:rsidR="00BE2F61" w:rsidRPr="007E0E4B" w:rsidRDefault="00BE2F61" w:rsidP="00A249E3">
      <w:pPr>
        <w:spacing w:after="0" w:line="240" w:lineRule="auto"/>
        <w:rPr>
          <w:rFonts w:ascii="Arial" w:eastAsia="Calibri" w:hAnsi="Arial" w:cs="Arial"/>
          <w:sz w:val="24"/>
          <w:szCs w:val="24"/>
        </w:rPr>
      </w:pPr>
    </w:p>
    <w:p w14:paraId="794E5F87" w14:textId="77777777" w:rsidR="00BE2F61" w:rsidRPr="007E0E4B" w:rsidRDefault="00BE2F61" w:rsidP="00A249E3">
      <w:pPr>
        <w:spacing w:after="0" w:line="240" w:lineRule="auto"/>
        <w:rPr>
          <w:rFonts w:ascii="Arial" w:eastAsia="Calibri" w:hAnsi="Arial" w:cs="Arial"/>
          <w:sz w:val="24"/>
          <w:szCs w:val="24"/>
        </w:rPr>
      </w:pPr>
    </w:p>
    <w:p w14:paraId="4EB3B70D" w14:textId="77777777" w:rsidR="00BE2F61" w:rsidRPr="007E0E4B" w:rsidRDefault="00BE2F61" w:rsidP="00A249E3">
      <w:pPr>
        <w:spacing w:after="0" w:line="240" w:lineRule="auto"/>
        <w:rPr>
          <w:rFonts w:ascii="Arial" w:eastAsia="Calibri" w:hAnsi="Arial" w:cs="Arial"/>
          <w:sz w:val="24"/>
          <w:szCs w:val="24"/>
        </w:rPr>
      </w:pPr>
    </w:p>
    <w:p w14:paraId="5F82550C" w14:textId="77777777" w:rsidR="00BE2F61" w:rsidRPr="007E0E4B" w:rsidRDefault="00BE2F61" w:rsidP="00A249E3">
      <w:pPr>
        <w:spacing w:after="0" w:line="240" w:lineRule="auto"/>
        <w:rPr>
          <w:rFonts w:ascii="Arial" w:eastAsia="Calibri" w:hAnsi="Arial" w:cs="Arial"/>
          <w:sz w:val="24"/>
          <w:szCs w:val="24"/>
        </w:rPr>
      </w:pPr>
    </w:p>
    <w:p w14:paraId="260599B5" w14:textId="77777777" w:rsidR="00BE2F61" w:rsidRPr="007E0E4B" w:rsidRDefault="00BE2F61" w:rsidP="00A249E3">
      <w:pPr>
        <w:spacing w:after="0" w:line="240" w:lineRule="auto"/>
        <w:rPr>
          <w:rFonts w:ascii="Arial" w:eastAsia="Calibri" w:hAnsi="Arial" w:cs="Arial"/>
          <w:sz w:val="24"/>
          <w:szCs w:val="24"/>
        </w:rPr>
      </w:pPr>
    </w:p>
    <w:p w14:paraId="3FE68142" w14:textId="77777777" w:rsidR="00BE2F61" w:rsidRPr="007E0E4B" w:rsidRDefault="00BE2F61" w:rsidP="00A249E3">
      <w:pPr>
        <w:spacing w:after="0" w:line="240" w:lineRule="auto"/>
        <w:rPr>
          <w:rFonts w:ascii="Arial" w:eastAsia="Calibri" w:hAnsi="Arial" w:cs="Arial"/>
          <w:sz w:val="24"/>
          <w:szCs w:val="24"/>
        </w:rPr>
      </w:pPr>
    </w:p>
    <w:p w14:paraId="08F985EA" w14:textId="77777777" w:rsidR="00BE2F61" w:rsidRPr="007E0E4B" w:rsidRDefault="00BE2F61" w:rsidP="00A249E3">
      <w:pPr>
        <w:spacing w:after="0" w:line="240" w:lineRule="auto"/>
        <w:rPr>
          <w:rFonts w:ascii="Arial" w:eastAsia="Calibri" w:hAnsi="Arial" w:cs="Arial"/>
          <w:sz w:val="24"/>
          <w:szCs w:val="24"/>
        </w:rPr>
      </w:pPr>
    </w:p>
    <w:p w14:paraId="679319AD" w14:textId="77777777" w:rsidR="00BE2F61" w:rsidRPr="007E0E4B" w:rsidRDefault="00BE2F61" w:rsidP="00A249E3">
      <w:pPr>
        <w:spacing w:after="0" w:line="240" w:lineRule="auto"/>
        <w:rPr>
          <w:rFonts w:ascii="Arial" w:eastAsia="Calibri" w:hAnsi="Arial" w:cs="Arial"/>
          <w:sz w:val="24"/>
          <w:szCs w:val="24"/>
        </w:rPr>
      </w:pPr>
    </w:p>
    <w:p w14:paraId="114D007B" w14:textId="77777777" w:rsidR="00BE2F61" w:rsidRPr="007E0E4B" w:rsidRDefault="00BE2F61" w:rsidP="00A249E3">
      <w:pPr>
        <w:spacing w:after="0" w:line="240" w:lineRule="auto"/>
        <w:rPr>
          <w:rFonts w:ascii="Arial" w:eastAsia="Calibri" w:hAnsi="Arial" w:cs="Arial"/>
          <w:sz w:val="24"/>
          <w:szCs w:val="24"/>
        </w:rPr>
      </w:pPr>
    </w:p>
    <w:p w14:paraId="5218211C" w14:textId="77777777" w:rsidR="00BE2F61" w:rsidRPr="007E0E4B" w:rsidRDefault="00BE2F61" w:rsidP="00A249E3">
      <w:pPr>
        <w:spacing w:after="0" w:line="240" w:lineRule="auto"/>
        <w:rPr>
          <w:rFonts w:ascii="Arial" w:eastAsia="Calibri" w:hAnsi="Arial" w:cs="Arial"/>
          <w:sz w:val="24"/>
          <w:szCs w:val="24"/>
        </w:rPr>
      </w:pPr>
    </w:p>
    <w:p w14:paraId="02BB1262" w14:textId="77777777" w:rsidR="00BE2F61" w:rsidRPr="007E0E4B" w:rsidRDefault="00BE2F61" w:rsidP="00A249E3">
      <w:pPr>
        <w:spacing w:after="0" w:line="240" w:lineRule="auto"/>
        <w:rPr>
          <w:rFonts w:ascii="Arial" w:eastAsia="Calibri" w:hAnsi="Arial" w:cs="Arial"/>
          <w:sz w:val="24"/>
          <w:szCs w:val="24"/>
        </w:rPr>
      </w:pPr>
    </w:p>
    <w:p w14:paraId="5DBCD998" w14:textId="77777777" w:rsidR="00BE2F61" w:rsidRPr="007E0E4B" w:rsidRDefault="00BE2F61" w:rsidP="00A249E3">
      <w:pPr>
        <w:spacing w:after="0" w:line="240" w:lineRule="auto"/>
        <w:rPr>
          <w:rFonts w:ascii="Arial" w:eastAsia="Calibri" w:hAnsi="Arial" w:cs="Arial"/>
          <w:sz w:val="24"/>
          <w:szCs w:val="24"/>
        </w:rPr>
      </w:pPr>
    </w:p>
    <w:p w14:paraId="30F48B91" w14:textId="77777777" w:rsidR="008B43CA" w:rsidRPr="007E0E4B" w:rsidRDefault="008B43CA" w:rsidP="00A249E3">
      <w:pPr>
        <w:spacing w:after="0" w:line="240" w:lineRule="auto"/>
        <w:rPr>
          <w:rFonts w:ascii="Arial" w:eastAsia="Calibri" w:hAnsi="Arial" w:cs="Arial"/>
          <w:sz w:val="24"/>
          <w:szCs w:val="24"/>
        </w:rPr>
      </w:pPr>
    </w:p>
    <w:p w14:paraId="309B0102" w14:textId="77777777" w:rsidR="00BE2F61" w:rsidRPr="007E0E4B" w:rsidRDefault="00BE2F61" w:rsidP="00A249E3">
      <w:pPr>
        <w:spacing w:after="0" w:line="240" w:lineRule="auto"/>
        <w:rPr>
          <w:rFonts w:ascii="Arial" w:eastAsia="Calibri" w:hAnsi="Arial" w:cs="Arial"/>
          <w:sz w:val="24"/>
          <w:szCs w:val="24"/>
        </w:rPr>
      </w:pPr>
    </w:p>
    <w:p w14:paraId="3A8B2885" w14:textId="77777777" w:rsidR="00BE2F61" w:rsidRDefault="00BE2F61" w:rsidP="00A249E3">
      <w:pPr>
        <w:spacing w:after="0" w:line="240" w:lineRule="auto"/>
        <w:rPr>
          <w:rFonts w:ascii="Arial" w:eastAsia="Calibri" w:hAnsi="Arial" w:cs="Arial"/>
          <w:sz w:val="24"/>
          <w:szCs w:val="24"/>
        </w:rPr>
      </w:pPr>
    </w:p>
    <w:p w14:paraId="0A19831A" w14:textId="77777777" w:rsidR="00403CA2" w:rsidRPr="007E0E4B" w:rsidRDefault="00403CA2" w:rsidP="00A249E3">
      <w:pPr>
        <w:spacing w:after="0" w:line="240" w:lineRule="auto"/>
        <w:rPr>
          <w:rFonts w:ascii="Arial" w:eastAsia="Calibri" w:hAnsi="Arial" w:cs="Arial"/>
          <w:sz w:val="24"/>
          <w:szCs w:val="24"/>
        </w:rPr>
      </w:pPr>
    </w:p>
    <w:p w14:paraId="079E5B19" w14:textId="77777777" w:rsidR="00BE2F61" w:rsidRPr="007E0E4B" w:rsidRDefault="00BE2F61" w:rsidP="00A249E3">
      <w:pPr>
        <w:spacing w:after="0" w:line="240" w:lineRule="auto"/>
        <w:rPr>
          <w:rFonts w:ascii="Arial" w:eastAsia="Calibri" w:hAnsi="Arial" w:cs="Arial"/>
          <w:sz w:val="24"/>
          <w:szCs w:val="24"/>
        </w:rPr>
      </w:pPr>
    </w:p>
    <w:p w14:paraId="61198D52" w14:textId="5F9D5D5D" w:rsidR="00366BAE" w:rsidRDefault="00366BAE">
      <w:pPr>
        <w:rPr>
          <w:rFonts w:ascii="Arial" w:eastAsia="Calibri" w:hAnsi="Arial" w:cs="Arial"/>
          <w:sz w:val="24"/>
          <w:szCs w:val="24"/>
        </w:rPr>
      </w:pPr>
    </w:p>
    <w:p w14:paraId="3313B2B2" w14:textId="77777777" w:rsidR="00FB21EF" w:rsidRDefault="00FB21EF">
      <w:pPr>
        <w:rPr>
          <w:rFonts w:ascii="Arial" w:eastAsia="Calibri" w:hAnsi="Arial" w:cs="Arial"/>
          <w:sz w:val="24"/>
          <w:szCs w:val="24"/>
        </w:rPr>
      </w:pPr>
    </w:p>
    <w:p w14:paraId="15BB1E73" w14:textId="77777777" w:rsidR="00FB21EF" w:rsidRDefault="00FB21EF">
      <w:pPr>
        <w:rPr>
          <w:rFonts w:ascii="Arial" w:eastAsia="Calibri" w:hAnsi="Arial" w:cs="Arial"/>
          <w:sz w:val="24"/>
          <w:szCs w:val="24"/>
        </w:rPr>
      </w:pPr>
    </w:p>
    <w:p w14:paraId="38820DF8" w14:textId="77777777" w:rsidR="009E093A" w:rsidRDefault="009E093A">
      <w:pPr>
        <w:rPr>
          <w:rFonts w:ascii="Arial" w:eastAsia="Calibri" w:hAnsi="Arial" w:cs="Arial"/>
          <w:sz w:val="24"/>
          <w:szCs w:val="24"/>
        </w:rPr>
      </w:pPr>
    </w:p>
    <w:p w14:paraId="705EAED8" w14:textId="77777777" w:rsidR="009E093A" w:rsidRDefault="009E093A">
      <w:pPr>
        <w:rPr>
          <w:rFonts w:ascii="Arial" w:eastAsia="Calibri" w:hAnsi="Arial" w:cs="Arial"/>
          <w:sz w:val="24"/>
          <w:szCs w:val="24"/>
        </w:rPr>
      </w:pPr>
    </w:p>
    <w:p w14:paraId="2002EFED" w14:textId="77777777" w:rsidR="00FB21EF" w:rsidRDefault="00FB21EF">
      <w:pPr>
        <w:rPr>
          <w:rFonts w:ascii="Arial" w:eastAsia="Calibri" w:hAnsi="Arial" w:cs="Arial"/>
          <w:sz w:val="24"/>
          <w:szCs w:val="24"/>
        </w:rPr>
      </w:pPr>
    </w:p>
    <w:p w14:paraId="739BBE87" w14:textId="77777777" w:rsidR="00285BDA" w:rsidRPr="007E0E4B" w:rsidRDefault="00285BDA">
      <w:pPr>
        <w:rPr>
          <w:rFonts w:ascii="Arial" w:eastAsia="Calibri" w:hAnsi="Arial" w:cs="Arial"/>
          <w:sz w:val="24"/>
          <w:szCs w:val="24"/>
        </w:rPr>
      </w:pPr>
    </w:p>
    <w:p w14:paraId="20BA39FF" w14:textId="77777777" w:rsidR="00BE2F61" w:rsidRPr="007E0E4B" w:rsidRDefault="00BE2F61" w:rsidP="00A249E3">
      <w:pPr>
        <w:spacing w:after="0" w:line="240" w:lineRule="auto"/>
        <w:rPr>
          <w:rFonts w:ascii="Arial" w:eastAsia="Calibri" w:hAnsi="Arial" w:cs="Arial"/>
          <w:sz w:val="24"/>
          <w:szCs w:val="24"/>
        </w:rPr>
      </w:pPr>
    </w:p>
    <w:p w14:paraId="2C4F6852" w14:textId="77777777" w:rsidR="00604C79" w:rsidRPr="007E0E4B" w:rsidRDefault="006906C3" w:rsidP="00A249E3">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661312" behindDoc="0" locked="0" layoutInCell="1" allowOverlap="1" wp14:anchorId="1C6DA7BE" wp14:editId="35C8D314">
                <wp:simplePos x="0" y="0"/>
                <wp:positionH relativeFrom="column">
                  <wp:posOffset>17145</wp:posOffset>
                </wp:positionH>
                <wp:positionV relativeFrom="paragraph">
                  <wp:posOffset>74792</wp:posOffset>
                </wp:positionV>
                <wp:extent cx="5676900" cy="317500"/>
                <wp:effectExtent l="0" t="0" r="19050" b="25400"/>
                <wp:wrapNone/>
                <wp:docPr id="3" name="Rectangle 3"/>
                <wp:cNvGraphicFramePr/>
                <a:graphic xmlns:a="http://schemas.openxmlformats.org/drawingml/2006/main">
                  <a:graphicData uri="http://schemas.microsoft.com/office/word/2010/wordprocessingShape">
                    <wps:wsp>
                      <wps:cNvSpPr/>
                      <wps:spPr>
                        <a:xfrm>
                          <a:off x="0" y="0"/>
                          <a:ext cx="5676900" cy="317500"/>
                        </a:xfrm>
                        <a:prstGeom prst="rect">
                          <a:avLst/>
                        </a:prstGeom>
                        <a:solidFill>
                          <a:schemeClr val="accent3">
                            <a:lumMod val="60000"/>
                            <a:lumOff val="40000"/>
                          </a:schemeClr>
                        </a:solidFill>
                        <a:ln w="25400" cap="flat" cmpd="sng" algn="ctr">
                          <a:solidFill>
                            <a:srgbClr val="9BBB59">
                              <a:shade val="50000"/>
                            </a:srgbClr>
                          </a:solidFill>
                          <a:prstDash val="solid"/>
                        </a:ln>
                        <a:effectLst/>
                      </wps:spPr>
                      <wps:txbx>
                        <w:txbxContent>
                          <w:p w14:paraId="57070F9F" w14:textId="77777777" w:rsidR="00424B31" w:rsidRPr="001D239D" w:rsidRDefault="00424B31" w:rsidP="006906C3">
                            <w:pPr>
                              <w:spacing w:after="0"/>
                              <w:jc w:val="center"/>
                              <w:rPr>
                                <w:rFonts w:cstheme="minorHAnsi"/>
                                <w:b/>
                                <w:sz w:val="32"/>
                                <w:szCs w:val="32"/>
                              </w:rPr>
                            </w:pPr>
                            <w:r w:rsidRPr="001D239D">
                              <w:rPr>
                                <w:rFonts w:cstheme="minorHAnsi"/>
                                <w:b/>
                                <w:sz w:val="32"/>
                                <w:szCs w:val="32"/>
                              </w:rPr>
                              <w:t xml:space="preserve">Section 2.0 </w:t>
                            </w:r>
                          </w:p>
                          <w:p w14:paraId="44EF34D5" w14:textId="77777777" w:rsidR="00424B31" w:rsidRDefault="00424B31" w:rsidP="006906C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7" style="position:absolute;margin-left:1.35pt;margin-top:5.9pt;width:447pt;height: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" fillcolor="#c2d69b [1942]" strokecolor="#71893f" strokeweight="2pt">
                <v:textbox>
                  <w:txbxContent>
                    <w:p w14:paraId="57070F9F" w14:textId="77777777" w:rsidR="00424B31" w:rsidRPr="001D239D" w:rsidRDefault="00424B31" w:rsidP="006906C3">
                      <w:pPr>
                        <w:spacing w:after="0"/>
                        <w:jc w:val="center"/>
                        <w:rPr>
                          <w:rFonts w:cstheme="minorHAnsi"/>
                          <w:b/>
                          <w:sz w:val="32"/>
                          <w:szCs w:val="32"/>
                        </w:rPr>
                      </w:pPr>
                      <w:r w:rsidRPr="001D239D">
                        <w:rPr>
                          <w:rFonts w:cstheme="minorHAnsi"/>
                          <w:b/>
                          <w:sz w:val="32"/>
                          <w:szCs w:val="32"/>
                        </w:rPr>
                        <w:t xml:space="preserve">Section 2.0 </w:t>
                      </w:r>
                    </w:p>
                    <w:p w14:paraId="44EF34D5" w14:textId="77777777" w:rsidR="00424B31" w:rsidRDefault="00424B31" w:rsidP="006906C3">
                      <w:pPr>
                        <w:jc w:val="center"/>
                      </w:pPr>
                    </w:p>
                  </w:txbxContent>
                </v:textbox>
              </v:rect>
            </w:pict>
          </mc:Fallback>
        </mc:AlternateContent>
      </w:r>
    </w:p>
    <w:p w14:paraId="7D61C9FB" w14:textId="77777777" w:rsidR="006906C3" w:rsidRPr="007E0E4B" w:rsidRDefault="006906C3" w:rsidP="00A249E3">
      <w:pPr>
        <w:spacing w:after="0"/>
        <w:rPr>
          <w:rFonts w:ascii="Arial" w:hAnsi="Arial" w:cs="Arial"/>
          <w:b/>
          <w:sz w:val="24"/>
          <w:szCs w:val="24"/>
        </w:rPr>
      </w:pPr>
    </w:p>
    <w:p w14:paraId="2B8EAB3B" w14:textId="77777777" w:rsidR="006906C3" w:rsidRPr="007E0E4B" w:rsidRDefault="006906C3" w:rsidP="00A249E3">
      <w:pPr>
        <w:spacing w:after="0"/>
        <w:rPr>
          <w:rFonts w:ascii="Arial" w:hAnsi="Arial" w:cs="Arial"/>
          <w:b/>
          <w:sz w:val="24"/>
          <w:szCs w:val="24"/>
        </w:rPr>
      </w:pPr>
    </w:p>
    <w:p w14:paraId="089E5562" w14:textId="594110B7" w:rsidR="003772AD" w:rsidRPr="007E0E4B" w:rsidRDefault="00366BAE" w:rsidP="003772AD">
      <w:pPr>
        <w:spacing w:after="0"/>
        <w:rPr>
          <w:rFonts w:ascii="Arial" w:hAnsi="Arial" w:cs="Arial"/>
          <w:b/>
          <w:sz w:val="24"/>
          <w:szCs w:val="24"/>
        </w:rPr>
      </w:pPr>
      <w:r w:rsidRPr="007E0E4B">
        <w:rPr>
          <w:rFonts w:ascii="Arial" w:hAnsi="Arial" w:cs="Arial"/>
          <w:b/>
          <w:sz w:val="24"/>
          <w:szCs w:val="24"/>
        </w:rPr>
        <w:t xml:space="preserve">High level service outcomes </w:t>
      </w:r>
    </w:p>
    <w:p w14:paraId="5F0E26F0" w14:textId="00FFFC7D" w:rsidR="003772AD" w:rsidRDefault="00366BAE" w:rsidP="00793870">
      <w:pPr>
        <w:pStyle w:val="ListParagraph"/>
        <w:numPr>
          <w:ilvl w:val="1"/>
          <w:numId w:val="39"/>
        </w:numPr>
        <w:spacing w:before="120" w:after="120"/>
        <w:rPr>
          <w:rFonts w:ascii="Arial" w:hAnsi="Arial" w:cs="Arial"/>
          <w:b/>
          <w:sz w:val="24"/>
          <w:szCs w:val="24"/>
        </w:rPr>
      </w:pPr>
      <w:r w:rsidRPr="00A57E97">
        <w:rPr>
          <w:rFonts w:ascii="Arial" w:hAnsi="Arial" w:cs="Arial"/>
          <w:b/>
          <w:sz w:val="24"/>
          <w:szCs w:val="24"/>
        </w:rPr>
        <w:t xml:space="preserve">Service Aims and Outcomes </w:t>
      </w:r>
      <w:r w:rsidR="003772AD" w:rsidRPr="00A57E97">
        <w:rPr>
          <w:rFonts w:ascii="Arial" w:hAnsi="Arial" w:cs="Arial"/>
          <w:b/>
          <w:sz w:val="24"/>
          <w:szCs w:val="24"/>
        </w:rPr>
        <w:t>- Local, Public Health, National</w:t>
      </w:r>
    </w:p>
    <w:p w14:paraId="2CE82CD7" w14:textId="77777777" w:rsidR="00A57E97" w:rsidRDefault="00A57E97" w:rsidP="00793870">
      <w:pPr>
        <w:pStyle w:val="NoSpacing"/>
        <w:numPr>
          <w:ilvl w:val="0"/>
          <w:numId w:val="40"/>
        </w:numPr>
        <w:rPr>
          <w:rFonts w:ascii="Arial" w:hAnsi="Arial" w:cs="Arial"/>
          <w:sz w:val="24"/>
          <w:szCs w:val="24"/>
        </w:rPr>
      </w:pPr>
      <w:r w:rsidRPr="00F1542F">
        <w:rPr>
          <w:rFonts w:ascii="Arial" w:hAnsi="Arial" w:cs="Arial"/>
          <w:sz w:val="24"/>
          <w:szCs w:val="24"/>
        </w:rPr>
        <w:t xml:space="preserve">Maximise Service </w:t>
      </w:r>
      <w:r>
        <w:rPr>
          <w:rFonts w:ascii="Arial" w:hAnsi="Arial" w:cs="Arial"/>
          <w:sz w:val="24"/>
          <w:szCs w:val="24"/>
        </w:rPr>
        <w:t>U</w:t>
      </w:r>
      <w:r w:rsidRPr="00F1542F">
        <w:rPr>
          <w:rFonts w:ascii="Arial" w:hAnsi="Arial" w:cs="Arial"/>
          <w:sz w:val="24"/>
          <w:szCs w:val="24"/>
        </w:rPr>
        <w:t>sers’ self care abilities, independence and well being</w:t>
      </w:r>
    </w:p>
    <w:p w14:paraId="620D0002" w14:textId="77777777" w:rsidR="00A57E97" w:rsidRDefault="00A57E97" w:rsidP="00793870">
      <w:pPr>
        <w:pStyle w:val="NoSpacing"/>
        <w:numPr>
          <w:ilvl w:val="0"/>
          <w:numId w:val="40"/>
        </w:numPr>
        <w:rPr>
          <w:rFonts w:ascii="Arial" w:hAnsi="Arial" w:cs="Arial"/>
          <w:sz w:val="24"/>
          <w:szCs w:val="24"/>
        </w:rPr>
      </w:pPr>
      <w:r>
        <w:rPr>
          <w:rFonts w:ascii="Arial" w:hAnsi="Arial" w:cs="Arial"/>
          <w:sz w:val="24"/>
          <w:szCs w:val="24"/>
        </w:rPr>
        <w:t>Recognise Service Users’ individuality and personal preferences</w:t>
      </w:r>
    </w:p>
    <w:p w14:paraId="27C626A4" w14:textId="77777777" w:rsidR="00A57E97" w:rsidRDefault="00A57E97" w:rsidP="00793870">
      <w:pPr>
        <w:pStyle w:val="NoSpacing"/>
        <w:numPr>
          <w:ilvl w:val="0"/>
          <w:numId w:val="40"/>
        </w:numPr>
        <w:rPr>
          <w:rFonts w:ascii="Arial" w:hAnsi="Arial" w:cs="Arial"/>
          <w:sz w:val="24"/>
          <w:szCs w:val="24"/>
        </w:rPr>
      </w:pPr>
      <w:r>
        <w:rPr>
          <w:rFonts w:ascii="Arial" w:hAnsi="Arial" w:cs="Arial"/>
          <w:sz w:val="24"/>
          <w:szCs w:val="24"/>
        </w:rPr>
        <w:t>Provider support for informal carers and recognise the rights of other family members</w:t>
      </w:r>
    </w:p>
    <w:p w14:paraId="77C53A37" w14:textId="77777777" w:rsidR="00A57E97" w:rsidRDefault="00A57E97" w:rsidP="00793870">
      <w:pPr>
        <w:pStyle w:val="NoSpacing"/>
        <w:numPr>
          <w:ilvl w:val="0"/>
          <w:numId w:val="40"/>
        </w:numPr>
        <w:rPr>
          <w:rFonts w:ascii="Arial" w:hAnsi="Arial" w:cs="Arial"/>
          <w:sz w:val="24"/>
          <w:szCs w:val="24"/>
        </w:rPr>
      </w:pPr>
      <w:r>
        <w:rPr>
          <w:rFonts w:ascii="Arial" w:hAnsi="Arial" w:cs="Arial"/>
          <w:sz w:val="24"/>
          <w:szCs w:val="24"/>
        </w:rPr>
        <w:t>Acknowledge that Service Users have the right to take risks in their lives and to enjoy a lifestyle of their choosing</w:t>
      </w:r>
    </w:p>
    <w:p w14:paraId="64574B9C" w14:textId="77777777" w:rsidR="00A57E97" w:rsidRDefault="00A57E97" w:rsidP="00793870">
      <w:pPr>
        <w:pStyle w:val="NoSpacing"/>
        <w:numPr>
          <w:ilvl w:val="0"/>
          <w:numId w:val="40"/>
        </w:numPr>
        <w:rPr>
          <w:rFonts w:ascii="Arial" w:hAnsi="Arial" w:cs="Arial"/>
          <w:sz w:val="24"/>
          <w:szCs w:val="24"/>
        </w:rPr>
      </w:pPr>
      <w:r>
        <w:rPr>
          <w:rFonts w:ascii="Arial" w:hAnsi="Arial" w:cs="Arial"/>
          <w:sz w:val="24"/>
          <w:szCs w:val="24"/>
        </w:rPr>
        <w:t>Provider protection to Service users who need it, including a safe and caring environment</w:t>
      </w:r>
    </w:p>
    <w:p w14:paraId="03FC94A4" w14:textId="77777777" w:rsidR="00A57E97" w:rsidRPr="00F1542F" w:rsidRDefault="00A57E97" w:rsidP="00793870">
      <w:pPr>
        <w:pStyle w:val="NoSpacing"/>
        <w:numPr>
          <w:ilvl w:val="0"/>
          <w:numId w:val="40"/>
        </w:numPr>
        <w:rPr>
          <w:rFonts w:ascii="Arial" w:hAnsi="Arial" w:cs="Arial"/>
          <w:sz w:val="24"/>
          <w:szCs w:val="24"/>
        </w:rPr>
      </w:pPr>
      <w:r>
        <w:rPr>
          <w:rFonts w:ascii="Arial" w:hAnsi="Arial" w:cs="Arial"/>
          <w:sz w:val="24"/>
          <w:szCs w:val="24"/>
        </w:rPr>
        <w:t>Provide a consistent and high quality Service which is person-centred, flexible, reliable and responsive.</w:t>
      </w:r>
    </w:p>
    <w:p w14:paraId="0BC62E6E" w14:textId="77777777" w:rsidR="00A57E97" w:rsidRDefault="00A57E97" w:rsidP="00A57E97">
      <w:pPr>
        <w:pStyle w:val="ListParagraph"/>
        <w:spacing w:before="120" w:after="120"/>
        <w:ind w:left="360"/>
        <w:rPr>
          <w:rFonts w:ascii="Arial" w:hAnsi="Arial" w:cs="Arial"/>
          <w:b/>
          <w:sz w:val="24"/>
          <w:szCs w:val="24"/>
        </w:rPr>
      </w:pPr>
    </w:p>
    <w:p w14:paraId="1D68C522" w14:textId="77777777" w:rsidR="003772AD" w:rsidRPr="007E0E4B" w:rsidRDefault="00366BAE" w:rsidP="00793870">
      <w:pPr>
        <w:pStyle w:val="ListParagraph"/>
        <w:numPr>
          <w:ilvl w:val="1"/>
          <w:numId w:val="39"/>
        </w:numPr>
        <w:spacing w:before="120" w:after="120"/>
        <w:ind w:left="425" w:hanging="425"/>
        <w:contextualSpacing w:val="0"/>
        <w:rPr>
          <w:rFonts w:ascii="Arial" w:hAnsi="Arial" w:cs="Arial"/>
          <w:b/>
          <w:sz w:val="24"/>
          <w:szCs w:val="24"/>
        </w:rPr>
      </w:pPr>
      <w:r w:rsidRPr="007E0E4B">
        <w:rPr>
          <w:rFonts w:ascii="Arial" w:hAnsi="Arial" w:cs="Arial"/>
          <w:b/>
          <w:sz w:val="24"/>
          <w:szCs w:val="24"/>
        </w:rPr>
        <w:t>Service values</w:t>
      </w:r>
    </w:p>
    <w:p w14:paraId="1C28F034" w14:textId="77777777" w:rsidR="007E0E4B" w:rsidRPr="007E0E4B" w:rsidRDefault="007E0E4B" w:rsidP="007E0E4B">
      <w:pPr>
        <w:spacing w:before="120" w:after="120"/>
        <w:jc w:val="both"/>
        <w:rPr>
          <w:rFonts w:ascii="Arial" w:eastAsia="Times New Roman" w:hAnsi="Arial" w:cs="Arial"/>
          <w:color w:val="000000"/>
          <w:sz w:val="24"/>
          <w:szCs w:val="24"/>
          <w:lang w:eastAsia="en-GB"/>
        </w:rPr>
      </w:pPr>
      <w:r w:rsidRPr="007E0E4B">
        <w:rPr>
          <w:rFonts w:ascii="Arial" w:eastAsia="Times New Roman" w:hAnsi="Arial" w:cs="Arial"/>
          <w:color w:val="000000"/>
          <w:sz w:val="24"/>
          <w:szCs w:val="24"/>
          <w:lang w:eastAsia="en-GB"/>
        </w:rPr>
        <w:t xml:space="preserve">The following Service values and approaches underpin the Service aims and ethos which the Provider is to adhere to: </w:t>
      </w:r>
    </w:p>
    <w:p w14:paraId="6993CE0F"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 xml:space="preserve">Openness and trustworthiness </w:t>
      </w:r>
    </w:p>
    <w:p w14:paraId="6655071D"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 xml:space="preserve">A commitment to quality </w:t>
      </w:r>
    </w:p>
    <w:p w14:paraId="66FED26D"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Dignity and respect</w:t>
      </w:r>
    </w:p>
    <w:p w14:paraId="58DB9935"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Collaboration</w:t>
      </w:r>
    </w:p>
    <w:p w14:paraId="7B915886"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Communication</w:t>
      </w:r>
    </w:p>
    <w:p w14:paraId="11FDF775"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Personalisation</w:t>
      </w:r>
    </w:p>
    <w:p w14:paraId="570AF0D6" w14:textId="77777777" w:rsidR="007E0E4B" w:rsidRPr="007E0E4B" w:rsidRDefault="007E0E4B" w:rsidP="00793870">
      <w:pPr>
        <w:pStyle w:val="ListParagraph"/>
        <w:numPr>
          <w:ilvl w:val="0"/>
          <w:numId w:val="17"/>
        </w:numPr>
        <w:spacing w:after="0"/>
        <w:rPr>
          <w:rFonts w:ascii="Arial" w:hAnsi="Arial" w:cs="Arial"/>
          <w:sz w:val="24"/>
          <w:szCs w:val="24"/>
        </w:rPr>
      </w:pPr>
      <w:r w:rsidRPr="007E0E4B">
        <w:rPr>
          <w:rFonts w:ascii="Arial" w:hAnsi="Arial" w:cs="Arial"/>
          <w:sz w:val="24"/>
          <w:szCs w:val="24"/>
        </w:rPr>
        <w:t>Compassion and empathy towards all Service Users</w:t>
      </w:r>
    </w:p>
    <w:p w14:paraId="59C61775" w14:textId="77777777" w:rsidR="007E0E4B" w:rsidRPr="007E0E4B" w:rsidRDefault="007E0E4B" w:rsidP="00793870">
      <w:pPr>
        <w:numPr>
          <w:ilvl w:val="0"/>
          <w:numId w:val="17"/>
        </w:numPr>
        <w:spacing w:after="0" w:line="240" w:lineRule="auto"/>
        <w:rPr>
          <w:rFonts w:ascii="Arial" w:hAnsi="Arial" w:cs="Arial"/>
          <w:sz w:val="24"/>
          <w:szCs w:val="24"/>
        </w:rPr>
      </w:pPr>
      <w:r w:rsidRPr="007E0E4B">
        <w:rPr>
          <w:rFonts w:ascii="Arial" w:hAnsi="Arial" w:cs="Arial"/>
          <w:sz w:val="24"/>
          <w:szCs w:val="24"/>
        </w:rPr>
        <w:t>Providing support for individuals or groups facing greater social or economic barriers</w:t>
      </w:r>
    </w:p>
    <w:p w14:paraId="1F7EDBEA" w14:textId="77777777" w:rsidR="007E0E4B" w:rsidRPr="007E0E4B" w:rsidRDefault="007E0E4B" w:rsidP="00793870">
      <w:pPr>
        <w:numPr>
          <w:ilvl w:val="0"/>
          <w:numId w:val="17"/>
        </w:numPr>
        <w:spacing w:after="0" w:line="240" w:lineRule="auto"/>
        <w:rPr>
          <w:rFonts w:ascii="Arial" w:hAnsi="Arial" w:cs="Arial"/>
          <w:sz w:val="24"/>
          <w:szCs w:val="24"/>
        </w:rPr>
      </w:pPr>
      <w:r w:rsidRPr="007E0E4B">
        <w:rPr>
          <w:rFonts w:ascii="Arial" w:hAnsi="Arial" w:cs="Arial"/>
          <w:sz w:val="24"/>
          <w:szCs w:val="24"/>
        </w:rPr>
        <w:t>Third sector engagement</w:t>
      </w:r>
    </w:p>
    <w:p w14:paraId="60C775E0" w14:textId="77777777" w:rsidR="007E0E4B" w:rsidRPr="007E0E4B" w:rsidRDefault="007E0E4B" w:rsidP="00793870">
      <w:pPr>
        <w:numPr>
          <w:ilvl w:val="0"/>
          <w:numId w:val="17"/>
        </w:numPr>
        <w:spacing w:after="0" w:line="240" w:lineRule="auto"/>
        <w:rPr>
          <w:rFonts w:ascii="Arial" w:hAnsi="Arial" w:cs="Arial"/>
          <w:sz w:val="24"/>
          <w:szCs w:val="24"/>
        </w:rPr>
      </w:pPr>
      <w:r w:rsidRPr="007E0E4B">
        <w:rPr>
          <w:rFonts w:ascii="Arial" w:hAnsi="Arial" w:cs="Arial"/>
          <w:sz w:val="24"/>
          <w:szCs w:val="24"/>
        </w:rPr>
        <w:t xml:space="preserve">Community engagement </w:t>
      </w:r>
    </w:p>
    <w:p w14:paraId="5F01F25B" w14:textId="77777777" w:rsidR="007E0E4B" w:rsidRDefault="007E0E4B" w:rsidP="00793870">
      <w:pPr>
        <w:numPr>
          <w:ilvl w:val="0"/>
          <w:numId w:val="17"/>
        </w:numPr>
        <w:spacing w:after="0" w:line="240" w:lineRule="auto"/>
        <w:rPr>
          <w:rFonts w:ascii="Arial" w:hAnsi="Arial" w:cs="Arial"/>
          <w:sz w:val="24"/>
          <w:szCs w:val="24"/>
        </w:rPr>
      </w:pPr>
      <w:r w:rsidRPr="007E0E4B">
        <w:rPr>
          <w:rFonts w:ascii="Arial" w:hAnsi="Arial" w:cs="Arial"/>
          <w:sz w:val="24"/>
          <w:szCs w:val="24"/>
        </w:rPr>
        <w:t>Market development</w:t>
      </w:r>
    </w:p>
    <w:p w14:paraId="416676C5" w14:textId="77777777" w:rsidR="00C907D0" w:rsidRPr="007E0E4B" w:rsidRDefault="00C907D0" w:rsidP="00C907D0">
      <w:pPr>
        <w:spacing w:after="0" w:line="240" w:lineRule="auto"/>
        <w:ind w:left="720"/>
        <w:rPr>
          <w:rFonts w:ascii="Arial" w:hAnsi="Arial" w:cs="Arial"/>
          <w:sz w:val="24"/>
          <w:szCs w:val="24"/>
        </w:rPr>
      </w:pPr>
    </w:p>
    <w:p w14:paraId="4B0A29EB" w14:textId="274E9415" w:rsidR="003772AD" w:rsidRPr="007E0E4B" w:rsidRDefault="009E093A" w:rsidP="00793870">
      <w:pPr>
        <w:pStyle w:val="ListParagraph"/>
        <w:numPr>
          <w:ilvl w:val="1"/>
          <w:numId w:val="39"/>
        </w:numPr>
        <w:spacing w:before="120" w:after="120"/>
        <w:ind w:left="425" w:hanging="425"/>
        <w:contextualSpacing w:val="0"/>
        <w:rPr>
          <w:rFonts w:ascii="Arial" w:hAnsi="Arial" w:cs="Arial"/>
          <w:b/>
          <w:sz w:val="24"/>
          <w:szCs w:val="24"/>
        </w:rPr>
      </w:pPr>
      <w:r>
        <w:rPr>
          <w:rFonts w:ascii="Arial" w:hAnsi="Arial" w:cs="Arial"/>
          <w:b/>
          <w:sz w:val="24"/>
          <w:szCs w:val="24"/>
        </w:rPr>
        <w:t>Social Value</w:t>
      </w:r>
    </w:p>
    <w:p w14:paraId="756B40CE" w14:textId="7CFED431" w:rsidR="003772AD" w:rsidRDefault="006C4802" w:rsidP="003772AD">
      <w:pPr>
        <w:tabs>
          <w:tab w:val="left" w:pos="709"/>
          <w:tab w:val="left" w:pos="851"/>
        </w:tabs>
        <w:spacing w:after="0" w:line="240" w:lineRule="auto"/>
        <w:rPr>
          <w:rFonts w:ascii="Arial" w:hAnsi="Arial" w:cs="Arial"/>
          <w:sz w:val="24"/>
          <w:szCs w:val="24"/>
        </w:rPr>
      </w:pPr>
      <w:r>
        <w:rPr>
          <w:rFonts w:ascii="Arial" w:hAnsi="Arial" w:cs="Arial"/>
          <w:sz w:val="24"/>
          <w:szCs w:val="24"/>
        </w:rPr>
        <w:t>Provider</w:t>
      </w:r>
      <w:r w:rsidR="000E1414">
        <w:rPr>
          <w:rFonts w:ascii="Arial" w:hAnsi="Arial" w:cs="Arial"/>
          <w:sz w:val="24"/>
          <w:szCs w:val="24"/>
        </w:rPr>
        <w:t>s</w:t>
      </w:r>
      <w:r w:rsidR="003772AD" w:rsidRPr="007E0E4B">
        <w:rPr>
          <w:rFonts w:ascii="Arial" w:hAnsi="Arial" w:cs="Arial"/>
          <w:sz w:val="24"/>
          <w:szCs w:val="24"/>
        </w:rPr>
        <w:t xml:space="preserve"> will be expected to identify targets within their model aligned to one or more of the following social value objectives:</w:t>
      </w:r>
    </w:p>
    <w:p w14:paraId="571F5376" w14:textId="77777777" w:rsidR="000E1414" w:rsidRPr="007E0E4B" w:rsidRDefault="000E1414" w:rsidP="003772AD">
      <w:pPr>
        <w:tabs>
          <w:tab w:val="left" w:pos="709"/>
          <w:tab w:val="left" w:pos="851"/>
        </w:tabs>
        <w:spacing w:after="0" w:line="240" w:lineRule="auto"/>
        <w:rPr>
          <w:rFonts w:ascii="Arial" w:hAnsi="Arial" w:cs="Arial"/>
          <w:sz w:val="24"/>
          <w:szCs w:val="24"/>
        </w:rPr>
      </w:pPr>
    </w:p>
    <w:p w14:paraId="2EA20D82" w14:textId="77777777" w:rsidR="003772AD" w:rsidRPr="007E0E4B" w:rsidRDefault="003772AD" w:rsidP="00793870">
      <w:pPr>
        <w:pStyle w:val="ListParagraph"/>
        <w:numPr>
          <w:ilvl w:val="0"/>
          <w:numId w:val="18"/>
        </w:numPr>
        <w:tabs>
          <w:tab w:val="left" w:pos="993"/>
        </w:tabs>
        <w:spacing w:after="0" w:line="240" w:lineRule="auto"/>
        <w:ind w:left="709" w:hanging="283"/>
        <w:rPr>
          <w:rFonts w:ascii="Arial" w:hAnsi="Arial" w:cs="Arial"/>
          <w:bCs/>
          <w:sz w:val="24"/>
          <w:szCs w:val="24"/>
        </w:rPr>
      </w:pPr>
      <w:r w:rsidRPr="007E0E4B">
        <w:rPr>
          <w:rFonts w:ascii="Arial" w:hAnsi="Arial" w:cs="Arial"/>
          <w:b/>
          <w:bCs/>
          <w:sz w:val="24"/>
          <w:szCs w:val="24"/>
        </w:rPr>
        <w:t>Promote employment and economic sustainability</w:t>
      </w:r>
      <w:r w:rsidRPr="007E0E4B">
        <w:rPr>
          <w:rFonts w:ascii="Arial" w:hAnsi="Arial" w:cs="Arial"/>
          <w:bCs/>
          <w:sz w:val="24"/>
          <w:szCs w:val="24"/>
        </w:rPr>
        <w:t xml:space="preserve"> – tackle unemployment and facilitate the development of skills;</w:t>
      </w:r>
    </w:p>
    <w:p w14:paraId="19ECF2A5" w14:textId="6E7277FF" w:rsidR="003772AD" w:rsidRPr="007E0E4B" w:rsidRDefault="003772AD" w:rsidP="00793870">
      <w:pPr>
        <w:pStyle w:val="ListParagraph"/>
        <w:numPr>
          <w:ilvl w:val="0"/>
          <w:numId w:val="18"/>
        </w:numPr>
        <w:tabs>
          <w:tab w:val="left" w:pos="993"/>
        </w:tabs>
        <w:spacing w:after="0" w:line="240" w:lineRule="auto"/>
        <w:ind w:left="709" w:hanging="283"/>
        <w:rPr>
          <w:rFonts w:ascii="Arial" w:hAnsi="Arial" w:cs="Arial"/>
          <w:bCs/>
          <w:sz w:val="24"/>
          <w:szCs w:val="24"/>
        </w:rPr>
      </w:pPr>
      <w:r w:rsidRPr="007E0E4B">
        <w:rPr>
          <w:rFonts w:ascii="Arial" w:hAnsi="Arial" w:cs="Arial"/>
          <w:b/>
          <w:bCs/>
          <w:sz w:val="24"/>
          <w:szCs w:val="24"/>
        </w:rPr>
        <w:t>Raise the living standards of local residents</w:t>
      </w:r>
      <w:r w:rsidRPr="007E0E4B">
        <w:rPr>
          <w:rFonts w:ascii="Arial" w:hAnsi="Arial" w:cs="Arial"/>
          <w:bCs/>
          <w:sz w:val="24"/>
          <w:szCs w:val="24"/>
        </w:rPr>
        <w:t xml:space="preserve"> – working towards living wage, maximise employee access to entitlements such as childcare and encourage </w:t>
      </w:r>
      <w:r w:rsidR="00484228">
        <w:rPr>
          <w:rFonts w:ascii="Arial" w:hAnsi="Arial" w:cs="Arial"/>
          <w:bCs/>
          <w:sz w:val="24"/>
          <w:szCs w:val="24"/>
        </w:rPr>
        <w:t xml:space="preserve">Service </w:t>
      </w:r>
      <w:r w:rsidR="00CF48A0">
        <w:rPr>
          <w:rFonts w:ascii="Arial" w:hAnsi="Arial" w:cs="Arial"/>
          <w:bCs/>
          <w:sz w:val="24"/>
          <w:szCs w:val="24"/>
        </w:rPr>
        <w:t>Provider</w:t>
      </w:r>
      <w:r w:rsidRPr="007E0E4B">
        <w:rPr>
          <w:rFonts w:ascii="Arial" w:hAnsi="Arial" w:cs="Arial"/>
          <w:bCs/>
          <w:sz w:val="24"/>
          <w:szCs w:val="24"/>
        </w:rPr>
        <w:t>s to source labour from within Cheshire East;</w:t>
      </w:r>
    </w:p>
    <w:p w14:paraId="3225632F" w14:textId="77777777" w:rsidR="003772AD" w:rsidRPr="007E0E4B" w:rsidRDefault="003772AD" w:rsidP="00793870">
      <w:pPr>
        <w:pStyle w:val="ListParagraph"/>
        <w:numPr>
          <w:ilvl w:val="0"/>
          <w:numId w:val="18"/>
        </w:numPr>
        <w:tabs>
          <w:tab w:val="left" w:pos="993"/>
        </w:tabs>
        <w:spacing w:after="0" w:line="240" w:lineRule="auto"/>
        <w:ind w:left="709" w:hanging="283"/>
        <w:rPr>
          <w:rFonts w:ascii="Arial" w:hAnsi="Arial" w:cs="Arial"/>
          <w:bCs/>
          <w:sz w:val="24"/>
          <w:szCs w:val="24"/>
        </w:rPr>
      </w:pPr>
      <w:r w:rsidRPr="007E0E4B">
        <w:rPr>
          <w:rFonts w:ascii="Arial" w:hAnsi="Arial" w:cs="Arial"/>
          <w:b/>
          <w:bCs/>
          <w:sz w:val="24"/>
          <w:szCs w:val="24"/>
        </w:rPr>
        <w:t>Promote participation and citizen engagement</w:t>
      </w:r>
      <w:r w:rsidRPr="007E0E4B">
        <w:rPr>
          <w:rFonts w:ascii="Arial" w:hAnsi="Arial" w:cs="Arial"/>
          <w:bCs/>
          <w:sz w:val="24"/>
          <w:szCs w:val="24"/>
        </w:rPr>
        <w:t xml:space="preserve"> – encourage resident participation and promote active citizenship;</w:t>
      </w:r>
    </w:p>
    <w:p w14:paraId="5F5AC13D" w14:textId="77777777" w:rsidR="003772AD" w:rsidRPr="007E0E4B" w:rsidRDefault="003772AD" w:rsidP="00793870">
      <w:pPr>
        <w:pStyle w:val="ListParagraph"/>
        <w:numPr>
          <w:ilvl w:val="0"/>
          <w:numId w:val="18"/>
        </w:numPr>
        <w:tabs>
          <w:tab w:val="left" w:pos="993"/>
        </w:tabs>
        <w:spacing w:after="0" w:line="240" w:lineRule="auto"/>
        <w:ind w:left="709" w:hanging="283"/>
        <w:rPr>
          <w:rFonts w:ascii="Arial" w:hAnsi="Arial" w:cs="Arial"/>
          <w:bCs/>
          <w:sz w:val="24"/>
          <w:szCs w:val="24"/>
        </w:rPr>
      </w:pPr>
      <w:r w:rsidRPr="007E0E4B">
        <w:rPr>
          <w:rFonts w:ascii="Arial" w:hAnsi="Arial" w:cs="Arial"/>
          <w:b/>
          <w:bCs/>
          <w:sz w:val="24"/>
          <w:szCs w:val="24"/>
        </w:rPr>
        <w:t>Build the capacity and sustainability of the voluntary and community sector</w:t>
      </w:r>
      <w:r w:rsidRPr="007E0E4B">
        <w:rPr>
          <w:rFonts w:ascii="Arial" w:hAnsi="Arial" w:cs="Arial"/>
          <w:bCs/>
          <w:sz w:val="24"/>
          <w:szCs w:val="24"/>
        </w:rPr>
        <w:t>– practical support for local voluntary and community groups;</w:t>
      </w:r>
    </w:p>
    <w:p w14:paraId="37B41FB8" w14:textId="77777777" w:rsidR="003772AD" w:rsidRPr="007E0E4B" w:rsidRDefault="003772AD" w:rsidP="00793870">
      <w:pPr>
        <w:pStyle w:val="ListParagraph"/>
        <w:numPr>
          <w:ilvl w:val="0"/>
          <w:numId w:val="18"/>
        </w:numPr>
        <w:tabs>
          <w:tab w:val="left" w:pos="993"/>
        </w:tabs>
        <w:spacing w:after="0" w:line="240" w:lineRule="auto"/>
        <w:ind w:left="709" w:hanging="283"/>
        <w:rPr>
          <w:rFonts w:ascii="Arial" w:hAnsi="Arial" w:cs="Arial"/>
          <w:bCs/>
          <w:sz w:val="24"/>
          <w:szCs w:val="24"/>
        </w:rPr>
      </w:pPr>
      <w:r w:rsidRPr="007E0E4B">
        <w:rPr>
          <w:rFonts w:ascii="Arial" w:hAnsi="Arial" w:cs="Arial"/>
          <w:b/>
          <w:bCs/>
          <w:sz w:val="24"/>
          <w:szCs w:val="24"/>
        </w:rPr>
        <w:t>Promote equity and fairness</w:t>
      </w:r>
      <w:r w:rsidRPr="007E0E4B">
        <w:rPr>
          <w:rFonts w:ascii="Arial" w:hAnsi="Arial" w:cs="Arial"/>
          <w:bCs/>
          <w:sz w:val="24"/>
          <w:szCs w:val="24"/>
        </w:rPr>
        <w:t xml:space="preserve"> – target effort towards those in the greatest need or facing the greatest disadvantage and tackle deprivation across the borough;</w:t>
      </w:r>
    </w:p>
    <w:p w14:paraId="2956634C" w14:textId="77777777" w:rsidR="00D0240E" w:rsidRPr="009E093A" w:rsidRDefault="003772AD" w:rsidP="00A249E3">
      <w:pPr>
        <w:pStyle w:val="ListParagraph"/>
        <w:numPr>
          <w:ilvl w:val="0"/>
          <w:numId w:val="18"/>
        </w:numPr>
        <w:tabs>
          <w:tab w:val="left" w:pos="709"/>
          <w:tab w:val="left" w:pos="851"/>
          <w:tab w:val="left" w:pos="993"/>
        </w:tabs>
        <w:spacing w:after="0" w:line="240" w:lineRule="auto"/>
        <w:ind w:left="709" w:hanging="283"/>
        <w:rPr>
          <w:rFonts w:ascii="Arial" w:hAnsi="Arial" w:cs="Arial"/>
          <w:b/>
          <w:sz w:val="24"/>
          <w:szCs w:val="24"/>
        </w:rPr>
      </w:pPr>
      <w:r w:rsidRPr="00D0240E">
        <w:rPr>
          <w:rFonts w:ascii="Arial" w:hAnsi="Arial" w:cs="Arial"/>
          <w:b/>
          <w:bCs/>
          <w:sz w:val="24"/>
          <w:szCs w:val="24"/>
        </w:rPr>
        <w:lastRenderedPageBreak/>
        <w:t>Promote environmental sustainability</w:t>
      </w:r>
      <w:r w:rsidRPr="00D0240E">
        <w:rPr>
          <w:rFonts w:ascii="Arial" w:hAnsi="Arial" w:cs="Arial"/>
          <w:bCs/>
          <w:sz w:val="24"/>
          <w:szCs w:val="24"/>
        </w:rPr>
        <w:t xml:space="preserve"> – reduce wastage, limit energy consumption and procure materials from sustainable sources.</w:t>
      </w:r>
    </w:p>
    <w:p w14:paraId="0C93BE3A"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7ABE1426"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917F5A1"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7371D0B"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78621CFD"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6FF08A0"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0FABF8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BF33DFA"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D9D790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2D3A1B1A"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292E8871"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79352247"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0670E5B9"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34299B49"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3B371863"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BAF51C6"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FE10188"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60487C4"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6D91703"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1549965"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758D8038"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07CDDF4"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15BABFC"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4E1D44A"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3699EA62"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9C180BA"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F743238"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7B74F3B"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E676FC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1394F30"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4E9FA8F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E232031"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0496E4AD"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2BCF7167"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03E4ADE"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00CB074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07E42151"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5DEDC12"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1AD73FE"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647CA83"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1B30EB5E"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3EC23E94"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0E93BE33"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4F4578F"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3CCFE928"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5393E82E" w14:textId="77777777" w:rsidR="009E093A" w:rsidRDefault="009E093A" w:rsidP="009E093A">
      <w:pPr>
        <w:tabs>
          <w:tab w:val="left" w:pos="709"/>
          <w:tab w:val="left" w:pos="851"/>
          <w:tab w:val="left" w:pos="993"/>
        </w:tabs>
        <w:spacing w:after="0" w:line="240" w:lineRule="auto"/>
        <w:rPr>
          <w:rFonts w:ascii="Arial" w:hAnsi="Arial" w:cs="Arial"/>
          <w:b/>
          <w:sz w:val="24"/>
          <w:szCs w:val="24"/>
        </w:rPr>
      </w:pPr>
    </w:p>
    <w:p w14:paraId="67D1B2DA" w14:textId="77777777" w:rsidR="000E1414" w:rsidRDefault="000E1414" w:rsidP="009E093A">
      <w:pPr>
        <w:tabs>
          <w:tab w:val="left" w:pos="709"/>
          <w:tab w:val="left" w:pos="851"/>
          <w:tab w:val="left" w:pos="993"/>
        </w:tabs>
        <w:spacing w:after="0" w:line="240" w:lineRule="auto"/>
        <w:rPr>
          <w:rFonts w:ascii="Arial" w:hAnsi="Arial" w:cs="Arial"/>
          <w:b/>
          <w:sz w:val="24"/>
          <w:szCs w:val="24"/>
        </w:rPr>
      </w:pPr>
    </w:p>
    <w:p w14:paraId="6C3F1AC7" w14:textId="77777777" w:rsidR="009E093A" w:rsidRPr="009E093A" w:rsidRDefault="009E093A" w:rsidP="009E093A">
      <w:pPr>
        <w:tabs>
          <w:tab w:val="left" w:pos="709"/>
          <w:tab w:val="left" w:pos="851"/>
          <w:tab w:val="left" w:pos="993"/>
        </w:tabs>
        <w:spacing w:after="0" w:line="240" w:lineRule="auto"/>
        <w:rPr>
          <w:rFonts w:ascii="Arial" w:hAnsi="Arial" w:cs="Arial"/>
          <w:b/>
          <w:sz w:val="24"/>
          <w:szCs w:val="24"/>
        </w:rPr>
      </w:pPr>
    </w:p>
    <w:p w14:paraId="5504ECE9" w14:textId="722C2935" w:rsidR="001559CF" w:rsidRPr="00D0240E" w:rsidRDefault="00C179FD" w:rsidP="00D0240E">
      <w:pPr>
        <w:pStyle w:val="ListParagraph"/>
        <w:tabs>
          <w:tab w:val="left" w:pos="709"/>
          <w:tab w:val="left" w:pos="851"/>
          <w:tab w:val="left" w:pos="993"/>
        </w:tabs>
        <w:spacing w:after="0" w:line="240" w:lineRule="auto"/>
        <w:ind w:left="709"/>
        <w:rPr>
          <w:rFonts w:ascii="Arial" w:hAnsi="Arial" w:cs="Arial"/>
          <w:b/>
          <w:sz w:val="24"/>
          <w:szCs w:val="24"/>
        </w:rPr>
      </w:pPr>
      <w:r w:rsidRPr="007E0E4B">
        <w:rPr>
          <w:rFonts w:ascii="Arial" w:hAnsi="Arial" w:cs="Arial"/>
          <w:noProof/>
          <w:sz w:val="24"/>
          <w:szCs w:val="24"/>
          <w:lang w:eastAsia="en-GB"/>
        </w:rPr>
        <w:lastRenderedPageBreak/>
        <mc:AlternateContent>
          <mc:Choice Requires="wps">
            <w:drawing>
              <wp:anchor distT="0" distB="0" distL="114300" distR="114300" simplePos="0" relativeHeight="251663360" behindDoc="0" locked="0" layoutInCell="1" allowOverlap="1" wp14:anchorId="059BA19C" wp14:editId="3E9384C9">
                <wp:simplePos x="0" y="0"/>
                <wp:positionH relativeFrom="column">
                  <wp:posOffset>17780</wp:posOffset>
                </wp:positionH>
                <wp:positionV relativeFrom="paragraph">
                  <wp:posOffset>133571</wp:posOffset>
                </wp:positionV>
                <wp:extent cx="5676900" cy="317500"/>
                <wp:effectExtent l="0" t="0" r="19050" b="25400"/>
                <wp:wrapNone/>
                <wp:docPr id="4" name="Rectangle 4"/>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3D08645" w14:textId="77777777" w:rsidR="00424B31" w:rsidRPr="00A736C0" w:rsidRDefault="00424B31"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424B31" w:rsidRDefault="00424B31"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8" style="position:absolute;left:0;text-align:left;margin-left:1.4pt;margin-top:10.5pt;width:447pt;height: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dA5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" fillcolor="#c3d69b" strokecolor="#71893f" strokeweight="2pt">
                <v:textbox>
                  <w:txbxContent>
                    <w:p w14:paraId="23D08645" w14:textId="77777777" w:rsidR="00424B31" w:rsidRPr="00A736C0" w:rsidRDefault="00424B31" w:rsidP="00C179FD">
                      <w:pPr>
                        <w:spacing w:after="0"/>
                        <w:jc w:val="center"/>
                        <w:rPr>
                          <w:rFonts w:cstheme="minorHAnsi"/>
                          <w:b/>
                          <w:sz w:val="32"/>
                          <w:szCs w:val="32"/>
                        </w:rPr>
                      </w:pPr>
                      <w:r w:rsidRPr="00A736C0">
                        <w:rPr>
                          <w:rFonts w:cstheme="minorHAnsi"/>
                          <w:b/>
                          <w:sz w:val="32"/>
                          <w:szCs w:val="32"/>
                        </w:rPr>
                        <w:t xml:space="preserve">Section 3.0 </w:t>
                      </w:r>
                    </w:p>
                    <w:p w14:paraId="11BBC55C" w14:textId="77777777" w:rsidR="00424B31" w:rsidRDefault="00424B31" w:rsidP="00C179FD">
                      <w:pPr>
                        <w:jc w:val="center"/>
                      </w:pPr>
                    </w:p>
                  </w:txbxContent>
                </v:textbox>
              </v:rect>
            </w:pict>
          </mc:Fallback>
        </mc:AlternateContent>
      </w:r>
    </w:p>
    <w:p w14:paraId="3C3E3040" w14:textId="77777777" w:rsidR="00964417" w:rsidRPr="007E0E4B" w:rsidRDefault="00964417" w:rsidP="00A249E3">
      <w:pPr>
        <w:spacing w:after="0"/>
        <w:rPr>
          <w:rFonts w:ascii="Arial" w:eastAsia="Calibri" w:hAnsi="Arial" w:cs="Arial"/>
          <w:b/>
          <w:sz w:val="24"/>
          <w:szCs w:val="24"/>
        </w:rPr>
      </w:pPr>
    </w:p>
    <w:p w14:paraId="28518CB2" w14:textId="77777777" w:rsidR="002B4C0C" w:rsidRDefault="002B4C0C" w:rsidP="0044109B">
      <w:pPr>
        <w:spacing w:before="120" w:after="120" w:line="240" w:lineRule="auto"/>
        <w:rPr>
          <w:rFonts w:ascii="Arial" w:hAnsi="Arial" w:cs="Arial"/>
          <w:b/>
          <w:sz w:val="24"/>
          <w:szCs w:val="24"/>
        </w:rPr>
      </w:pPr>
    </w:p>
    <w:p w14:paraId="1F3D76CE" w14:textId="77777777" w:rsidR="007953E8" w:rsidRDefault="003772AD" w:rsidP="007953E8">
      <w:pPr>
        <w:spacing w:before="120" w:after="120" w:line="240" w:lineRule="auto"/>
        <w:rPr>
          <w:rFonts w:ascii="Arial" w:hAnsi="Arial" w:cs="Arial"/>
          <w:b/>
          <w:sz w:val="24"/>
          <w:szCs w:val="24"/>
        </w:rPr>
      </w:pPr>
      <w:r w:rsidRPr="007E0E4B">
        <w:rPr>
          <w:rFonts w:ascii="Arial" w:hAnsi="Arial" w:cs="Arial"/>
          <w:b/>
          <w:sz w:val="24"/>
          <w:szCs w:val="24"/>
        </w:rPr>
        <w:t>Service Requirements and Deliverables</w:t>
      </w:r>
    </w:p>
    <w:p w14:paraId="0FC18BF6" w14:textId="77777777" w:rsidR="007953E8" w:rsidRDefault="007953E8" w:rsidP="007953E8">
      <w:pPr>
        <w:spacing w:before="120" w:after="120" w:line="240" w:lineRule="auto"/>
        <w:rPr>
          <w:rFonts w:ascii="Arial" w:hAnsi="Arial" w:cs="Arial"/>
          <w:b/>
          <w:sz w:val="24"/>
          <w:szCs w:val="24"/>
        </w:rPr>
      </w:pPr>
    </w:p>
    <w:p w14:paraId="37716BAA" w14:textId="2E0E5E08" w:rsidR="0091039B" w:rsidRDefault="0091039B" w:rsidP="006C0DF0">
      <w:pPr>
        <w:pStyle w:val="ListParagraph"/>
        <w:numPr>
          <w:ilvl w:val="1"/>
          <w:numId w:val="51"/>
        </w:numPr>
        <w:spacing w:before="120" w:after="120" w:line="240" w:lineRule="auto"/>
        <w:rPr>
          <w:rFonts w:ascii="Arial" w:hAnsi="Arial" w:cs="Arial"/>
          <w:b/>
          <w:sz w:val="24"/>
          <w:szCs w:val="24"/>
        </w:rPr>
      </w:pPr>
      <w:r w:rsidRPr="006C0DF0">
        <w:rPr>
          <w:rFonts w:ascii="Arial" w:hAnsi="Arial" w:cs="Arial"/>
          <w:b/>
          <w:sz w:val="24"/>
          <w:szCs w:val="24"/>
        </w:rPr>
        <w:t>DESCRIPTION OF SERVICE TO BE SUPPLIED</w:t>
      </w:r>
    </w:p>
    <w:p w14:paraId="1319F282" w14:textId="77777777" w:rsidR="006C0DF0" w:rsidRPr="006C0DF0" w:rsidRDefault="006C0DF0" w:rsidP="006C0DF0">
      <w:pPr>
        <w:pStyle w:val="ListParagraph"/>
        <w:spacing w:before="120" w:after="120" w:line="240" w:lineRule="auto"/>
        <w:ind w:left="360"/>
        <w:rPr>
          <w:rFonts w:ascii="Arial" w:hAnsi="Arial" w:cs="Arial"/>
          <w:b/>
          <w:sz w:val="24"/>
          <w:szCs w:val="24"/>
        </w:rPr>
      </w:pPr>
    </w:p>
    <w:p w14:paraId="153C221E" w14:textId="23F65803" w:rsidR="0091039B" w:rsidRPr="006C0DF0" w:rsidRDefault="0091039B" w:rsidP="006C0DF0">
      <w:pPr>
        <w:pStyle w:val="ListParagraph"/>
        <w:numPr>
          <w:ilvl w:val="0"/>
          <w:numId w:val="52"/>
        </w:numPr>
        <w:spacing w:after="0" w:line="240" w:lineRule="auto"/>
        <w:rPr>
          <w:rFonts w:ascii="Arial" w:hAnsi="Arial" w:cs="Arial"/>
          <w:sz w:val="24"/>
          <w:szCs w:val="24"/>
        </w:rPr>
      </w:pPr>
      <w:r w:rsidRPr="006C0DF0">
        <w:rPr>
          <w:rFonts w:ascii="Arial" w:hAnsi="Arial" w:cs="Arial"/>
          <w:sz w:val="24"/>
          <w:szCs w:val="24"/>
        </w:rPr>
        <w:t>The Council / C</w:t>
      </w:r>
      <w:r w:rsidR="004B79F7">
        <w:rPr>
          <w:rFonts w:ascii="Arial" w:hAnsi="Arial" w:cs="Arial"/>
          <w:sz w:val="24"/>
          <w:szCs w:val="24"/>
        </w:rPr>
        <w:t xml:space="preserve">linical </w:t>
      </w:r>
      <w:r w:rsidRPr="006C0DF0">
        <w:rPr>
          <w:rFonts w:ascii="Arial" w:hAnsi="Arial" w:cs="Arial"/>
          <w:sz w:val="24"/>
          <w:szCs w:val="24"/>
        </w:rPr>
        <w:t>C</w:t>
      </w:r>
      <w:r w:rsidR="004B79F7">
        <w:rPr>
          <w:rFonts w:ascii="Arial" w:hAnsi="Arial" w:cs="Arial"/>
          <w:sz w:val="24"/>
          <w:szCs w:val="24"/>
        </w:rPr>
        <w:t xml:space="preserve">ommissioning </w:t>
      </w:r>
      <w:r w:rsidRPr="006C0DF0">
        <w:rPr>
          <w:rFonts w:ascii="Arial" w:hAnsi="Arial" w:cs="Arial"/>
          <w:sz w:val="24"/>
          <w:szCs w:val="24"/>
        </w:rPr>
        <w:t>G</w:t>
      </w:r>
      <w:r w:rsidR="004B79F7">
        <w:rPr>
          <w:rFonts w:ascii="Arial" w:hAnsi="Arial" w:cs="Arial"/>
          <w:sz w:val="24"/>
          <w:szCs w:val="24"/>
        </w:rPr>
        <w:t>roup</w:t>
      </w:r>
      <w:r w:rsidRPr="006C0DF0">
        <w:rPr>
          <w:rFonts w:ascii="Arial" w:hAnsi="Arial" w:cs="Arial"/>
          <w:sz w:val="24"/>
          <w:szCs w:val="24"/>
        </w:rPr>
        <w:t xml:space="preserve"> requires that all Service Providers and their employees delivering </w:t>
      </w:r>
      <w:r w:rsidR="00A57E97" w:rsidRPr="006C0DF0">
        <w:rPr>
          <w:rFonts w:ascii="Arial" w:hAnsi="Arial" w:cs="Arial"/>
          <w:sz w:val="24"/>
          <w:szCs w:val="24"/>
        </w:rPr>
        <w:t xml:space="preserve">       </w:t>
      </w:r>
      <w:r w:rsidRPr="006C0DF0">
        <w:rPr>
          <w:rFonts w:ascii="Arial" w:hAnsi="Arial" w:cs="Arial"/>
          <w:sz w:val="24"/>
          <w:szCs w:val="24"/>
        </w:rPr>
        <w:t>services under this Contract are fully aware of the Content of the Health and Social Care Act 2008 (Regulated Activities) Regulations 2014 and the Care Quality Commission (Registration) Regulations 2009 (or any other successor  regulations / standards), and will provide their services to the standards as agreed with their individual Inspector from the Care Quality Commission (CQC) or Care and Social Services Inspectorate Wales (CSSIW)(or any other successor bodies).</w:t>
      </w:r>
    </w:p>
    <w:p w14:paraId="3EF585B5" w14:textId="77777777" w:rsidR="0091039B" w:rsidRPr="00A24627" w:rsidRDefault="0091039B" w:rsidP="0091039B">
      <w:pPr>
        <w:pStyle w:val="ListParagraph"/>
        <w:rPr>
          <w:rFonts w:ascii="Arial" w:hAnsi="Arial" w:cs="Arial"/>
          <w:sz w:val="24"/>
          <w:szCs w:val="24"/>
        </w:rPr>
      </w:pPr>
    </w:p>
    <w:p w14:paraId="6C173C0E" w14:textId="422018DC" w:rsidR="0091039B" w:rsidRPr="006C0DF0" w:rsidRDefault="0091039B" w:rsidP="006C0DF0">
      <w:pPr>
        <w:pStyle w:val="ListParagraph"/>
        <w:numPr>
          <w:ilvl w:val="0"/>
          <w:numId w:val="52"/>
        </w:numPr>
        <w:spacing w:after="0" w:line="240" w:lineRule="auto"/>
        <w:rPr>
          <w:rFonts w:ascii="Arial" w:hAnsi="Arial" w:cs="Arial"/>
          <w:color w:val="000000" w:themeColor="text1"/>
          <w:sz w:val="24"/>
          <w:szCs w:val="24"/>
        </w:rPr>
      </w:pPr>
      <w:r w:rsidRPr="006C0DF0">
        <w:rPr>
          <w:rFonts w:ascii="Arial" w:hAnsi="Arial" w:cs="Arial"/>
          <w:sz w:val="24"/>
          <w:szCs w:val="24"/>
        </w:rPr>
        <w:t xml:space="preserve">The Service provided is only for Adults and Older People who have been assessed as having eligible needs under the Care Act 2014 and the Care and Support (Eligibility Criteria) Regulations 2014 and who are ordinarily resident within the Cheshire East area.  The </w:t>
      </w:r>
      <w:r w:rsidR="006E7BFA" w:rsidRPr="006C0DF0">
        <w:rPr>
          <w:rFonts w:ascii="Arial" w:hAnsi="Arial" w:cs="Arial"/>
          <w:sz w:val="24"/>
          <w:szCs w:val="24"/>
        </w:rPr>
        <w:t xml:space="preserve">Council </w:t>
      </w:r>
      <w:r w:rsidR="006E7BFA">
        <w:rPr>
          <w:rFonts w:ascii="Arial" w:hAnsi="Arial" w:cs="Arial"/>
          <w:sz w:val="24"/>
          <w:szCs w:val="24"/>
        </w:rPr>
        <w:t>is</w:t>
      </w:r>
      <w:r w:rsidR="00B344FB">
        <w:rPr>
          <w:rFonts w:ascii="Arial" w:hAnsi="Arial" w:cs="Arial"/>
          <w:sz w:val="24"/>
          <w:szCs w:val="24"/>
        </w:rPr>
        <w:t xml:space="preserve"> seeking</w:t>
      </w:r>
      <w:r w:rsidRPr="006C0DF0">
        <w:rPr>
          <w:rFonts w:ascii="Arial" w:hAnsi="Arial" w:cs="Arial"/>
          <w:sz w:val="24"/>
          <w:szCs w:val="24"/>
        </w:rPr>
        <w:t xml:space="preserve"> to enter into a Contract with</w:t>
      </w:r>
      <w:r w:rsidR="00B344FB">
        <w:rPr>
          <w:rFonts w:ascii="Arial" w:hAnsi="Arial" w:cs="Arial"/>
          <w:sz w:val="24"/>
          <w:szCs w:val="24"/>
        </w:rPr>
        <w:t xml:space="preserve"> Service</w:t>
      </w:r>
      <w:r w:rsidRPr="006C0DF0">
        <w:rPr>
          <w:rFonts w:ascii="Arial" w:hAnsi="Arial" w:cs="Arial"/>
          <w:sz w:val="24"/>
          <w:szCs w:val="24"/>
        </w:rPr>
        <w:t xml:space="preserve"> Providers and to establish the terms and conditions which will apply to arrangements for individual Customers </w:t>
      </w:r>
      <w:r w:rsidRPr="006C0DF0">
        <w:rPr>
          <w:rFonts w:ascii="Arial" w:hAnsi="Arial" w:cs="Arial"/>
          <w:color w:val="000000" w:themeColor="text1"/>
          <w:sz w:val="24"/>
          <w:szCs w:val="24"/>
        </w:rPr>
        <w:t>under this Contract.</w:t>
      </w:r>
    </w:p>
    <w:p w14:paraId="71C5DF7C" w14:textId="77777777" w:rsidR="003D7407" w:rsidRPr="003D7407" w:rsidRDefault="003D7407" w:rsidP="003D7407">
      <w:pPr>
        <w:pStyle w:val="ListParagraph"/>
        <w:rPr>
          <w:rFonts w:ascii="Arial" w:hAnsi="Arial" w:cs="Arial"/>
          <w:color w:val="000000" w:themeColor="text1"/>
          <w:sz w:val="24"/>
          <w:szCs w:val="24"/>
        </w:rPr>
      </w:pPr>
    </w:p>
    <w:p w14:paraId="1DC6E181" w14:textId="6E8DA134" w:rsidR="003D7407" w:rsidRDefault="003D7407" w:rsidP="006C0DF0">
      <w:pPr>
        <w:pStyle w:val="ListParagraph"/>
        <w:numPr>
          <w:ilvl w:val="0"/>
          <w:numId w:val="52"/>
        </w:numPr>
        <w:spacing w:after="0" w:line="240" w:lineRule="auto"/>
        <w:rPr>
          <w:rFonts w:ascii="Arial" w:hAnsi="Arial" w:cs="Arial"/>
          <w:color w:val="000000" w:themeColor="text1"/>
          <w:sz w:val="24"/>
          <w:szCs w:val="24"/>
        </w:rPr>
      </w:pPr>
      <w:r w:rsidRPr="006C0DF0">
        <w:rPr>
          <w:rFonts w:ascii="Arial" w:hAnsi="Arial" w:cs="Arial"/>
          <w:color w:val="000000" w:themeColor="text1"/>
          <w:sz w:val="24"/>
          <w:szCs w:val="24"/>
        </w:rPr>
        <w:t>The Service will facilitate the enabling of service users, encouraging them to regain skills and independency, whilst ensuring their safety is paramount.</w:t>
      </w:r>
      <w:r w:rsidR="00C41146" w:rsidRPr="006C0DF0">
        <w:rPr>
          <w:rFonts w:ascii="Arial" w:hAnsi="Arial" w:cs="Arial"/>
          <w:color w:val="000000" w:themeColor="text1"/>
          <w:sz w:val="24"/>
          <w:szCs w:val="24"/>
        </w:rPr>
        <w:t xml:space="preserve">  Referrals may include </w:t>
      </w:r>
      <w:r w:rsidR="00314AF5">
        <w:rPr>
          <w:rFonts w:ascii="Arial" w:hAnsi="Arial" w:cs="Arial"/>
          <w:color w:val="000000" w:themeColor="text1"/>
          <w:sz w:val="24"/>
          <w:szCs w:val="24"/>
        </w:rPr>
        <w:t xml:space="preserve">service users in receipt of </w:t>
      </w:r>
      <w:r w:rsidR="00C41146" w:rsidRPr="006C0DF0">
        <w:rPr>
          <w:rFonts w:ascii="Arial" w:hAnsi="Arial" w:cs="Arial"/>
          <w:color w:val="000000" w:themeColor="text1"/>
          <w:sz w:val="24"/>
          <w:szCs w:val="24"/>
        </w:rPr>
        <w:t xml:space="preserve">Continuing Healthcare and </w:t>
      </w:r>
      <w:r w:rsidR="00314AF5">
        <w:rPr>
          <w:rFonts w:ascii="Arial" w:hAnsi="Arial" w:cs="Arial"/>
          <w:color w:val="000000" w:themeColor="text1"/>
          <w:sz w:val="24"/>
          <w:szCs w:val="24"/>
        </w:rPr>
        <w:t>those requiring end of life / palliative care an</w:t>
      </w:r>
      <w:r w:rsidR="00397674">
        <w:rPr>
          <w:rFonts w:ascii="Arial" w:hAnsi="Arial" w:cs="Arial"/>
          <w:color w:val="000000" w:themeColor="text1"/>
          <w:sz w:val="24"/>
          <w:szCs w:val="24"/>
        </w:rPr>
        <w:t>d</w:t>
      </w:r>
      <w:r w:rsidR="00314AF5">
        <w:rPr>
          <w:rFonts w:ascii="Arial" w:hAnsi="Arial" w:cs="Arial"/>
          <w:color w:val="000000" w:themeColor="text1"/>
          <w:sz w:val="24"/>
          <w:szCs w:val="24"/>
        </w:rPr>
        <w:t xml:space="preserve"> support</w:t>
      </w:r>
      <w:r w:rsidR="00C41146" w:rsidRPr="006C0DF0">
        <w:rPr>
          <w:rFonts w:ascii="Arial" w:hAnsi="Arial" w:cs="Arial"/>
          <w:color w:val="000000" w:themeColor="text1"/>
          <w:sz w:val="24"/>
          <w:szCs w:val="24"/>
        </w:rPr>
        <w:t>.</w:t>
      </w:r>
      <w:r w:rsidR="008425BC">
        <w:rPr>
          <w:rFonts w:ascii="Arial" w:hAnsi="Arial" w:cs="Arial"/>
          <w:color w:val="000000" w:themeColor="text1"/>
          <w:sz w:val="24"/>
          <w:szCs w:val="24"/>
        </w:rPr>
        <w:t xml:space="preserve">  The service will be required to support the prevention of hospital admissions.  This will be achieved through</w:t>
      </w:r>
      <w:r w:rsidR="00F42EBB">
        <w:rPr>
          <w:rFonts w:ascii="Arial" w:hAnsi="Arial" w:cs="Arial"/>
          <w:color w:val="000000" w:themeColor="text1"/>
          <w:sz w:val="24"/>
          <w:szCs w:val="24"/>
        </w:rPr>
        <w:t xml:space="preserve"> a</w:t>
      </w:r>
      <w:r w:rsidR="008425BC" w:rsidRPr="00F42EBB">
        <w:rPr>
          <w:rFonts w:ascii="Arial" w:hAnsi="Arial" w:cs="Arial"/>
          <w:color w:val="000000" w:themeColor="text1"/>
          <w:sz w:val="24"/>
          <w:szCs w:val="24"/>
        </w:rPr>
        <w:t xml:space="preserve"> </w:t>
      </w:r>
      <w:r w:rsidR="00F42EBB" w:rsidRPr="001644BD">
        <w:rPr>
          <w:rFonts w:ascii="Arial" w:hAnsi="Arial" w:cs="Arial"/>
          <w:sz w:val="24"/>
          <w:szCs w:val="24"/>
        </w:rPr>
        <w:t>multidisciplinary and integrated approach from both health and social care services</w:t>
      </w:r>
      <w:r w:rsidR="00F42EBB" w:rsidRPr="00F42EBB">
        <w:rPr>
          <w:rFonts w:ascii="Arial" w:hAnsi="Arial" w:cs="Arial"/>
          <w:color w:val="000000" w:themeColor="text1"/>
          <w:sz w:val="24"/>
          <w:szCs w:val="24"/>
        </w:rPr>
        <w:t xml:space="preserve"> </w:t>
      </w:r>
      <w:r w:rsidR="00F42EBB">
        <w:rPr>
          <w:rFonts w:ascii="Arial" w:hAnsi="Arial" w:cs="Arial"/>
          <w:color w:val="000000" w:themeColor="text1"/>
          <w:sz w:val="24"/>
          <w:szCs w:val="24"/>
        </w:rPr>
        <w:t>facilitating</w:t>
      </w:r>
      <w:r w:rsidR="008425BC">
        <w:rPr>
          <w:rFonts w:ascii="Arial" w:hAnsi="Arial" w:cs="Arial"/>
          <w:color w:val="000000" w:themeColor="text1"/>
          <w:sz w:val="24"/>
          <w:szCs w:val="24"/>
        </w:rPr>
        <w:t xml:space="preserve"> wrap around services for the service us</w:t>
      </w:r>
      <w:r w:rsidR="00F42EBB">
        <w:rPr>
          <w:rFonts w:ascii="Arial" w:hAnsi="Arial" w:cs="Arial"/>
          <w:color w:val="000000" w:themeColor="text1"/>
          <w:sz w:val="24"/>
          <w:szCs w:val="24"/>
        </w:rPr>
        <w:t>er.   S</w:t>
      </w:r>
      <w:r w:rsidR="008425BC">
        <w:rPr>
          <w:rFonts w:ascii="Arial" w:hAnsi="Arial" w:cs="Arial"/>
          <w:color w:val="000000" w:themeColor="text1"/>
          <w:sz w:val="24"/>
          <w:szCs w:val="24"/>
        </w:rPr>
        <w:t>uch services might be highly intensive initially</w:t>
      </w:r>
      <w:r w:rsidR="0083795F">
        <w:rPr>
          <w:rFonts w:ascii="Arial" w:hAnsi="Arial" w:cs="Arial"/>
          <w:color w:val="000000" w:themeColor="text1"/>
          <w:sz w:val="24"/>
          <w:szCs w:val="24"/>
        </w:rPr>
        <w:t xml:space="preserve"> and gradually decrease as the service user regains their independence.</w:t>
      </w:r>
    </w:p>
    <w:p w14:paraId="43774538" w14:textId="77777777" w:rsidR="00FB21EF" w:rsidRPr="00FB21EF" w:rsidRDefault="00FB21EF" w:rsidP="00FB21EF">
      <w:pPr>
        <w:pStyle w:val="ListParagraph"/>
        <w:rPr>
          <w:rFonts w:ascii="Arial" w:hAnsi="Arial" w:cs="Arial"/>
          <w:color w:val="000000" w:themeColor="text1"/>
          <w:sz w:val="24"/>
          <w:szCs w:val="24"/>
        </w:rPr>
      </w:pPr>
    </w:p>
    <w:p w14:paraId="2BBB173D" w14:textId="3EF1E1C5" w:rsidR="00FB21EF" w:rsidRPr="006C0DF0" w:rsidRDefault="00FB21EF" w:rsidP="006C0DF0">
      <w:pPr>
        <w:pStyle w:val="ListParagraph"/>
        <w:numPr>
          <w:ilvl w:val="0"/>
          <w:numId w:val="52"/>
        </w:num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The Service Provider must be able to </w:t>
      </w:r>
      <w:r w:rsidR="00B344FB">
        <w:rPr>
          <w:rFonts w:ascii="Arial" w:hAnsi="Arial" w:cs="Arial"/>
          <w:color w:val="000000" w:themeColor="text1"/>
          <w:sz w:val="24"/>
          <w:szCs w:val="24"/>
        </w:rPr>
        <w:t>provide accurate activity data, ideally via E</w:t>
      </w:r>
      <w:r w:rsidR="004B79F7">
        <w:rPr>
          <w:rFonts w:ascii="Arial" w:hAnsi="Arial" w:cs="Arial"/>
          <w:color w:val="000000" w:themeColor="text1"/>
          <w:sz w:val="24"/>
          <w:szCs w:val="24"/>
        </w:rPr>
        <w:t xml:space="preserve">lectronic </w:t>
      </w:r>
      <w:r w:rsidR="00B344FB">
        <w:rPr>
          <w:rFonts w:ascii="Arial" w:hAnsi="Arial" w:cs="Arial"/>
          <w:color w:val="000000" w:themeColor="text1"/>
          <w:sz w:val="24"/>
          <w:szCs w:val="24"/>
        </w:rPr>
        <w:t>C</w:t>
      </w:r>
      <w:r w:rsidR="004B79F7">
        <w:rPr>
          <w:rFonts w:ascii="Arial" w:hAnsi="Arial" w:cs="Arial"/>
          <w:color w:val="000000" w:themeColor="text1"/>
          <w:sz w:val="24"/>
          <w:szCs w:val="24"/>
        </w:rPr>
        <w:t xml:space="preserve">all </w:t>
      </w:r>
      <w:r w:rsidR="00B344FB">
        <w:rPr>
          <w:rFonts w:ascii="Arial" w:hAnsi="Arial" w:cs="Arial"/>
          <w:color w:val="000000" w:themeColor="text1"/>
          <w:sz w:val="24"/>
          <w:szCs w:val="24"/>
        </w:rPr>
        <w:t>M</w:t>
      </w:r>
      <w:r w:rsidR="004B79F7">
        <w:rPr>
          <w:rFonts w:ascii="Arial" w:hAnsi="Arial" w:cs="Arial"/>
          <w:color w:val="000000" w:themeColor="text1"/>
          <w:sz w:val="24"/>
          <w:szCs w:val="24"/>
        </w:rPr>
        <w:t>onitoring</w:t>
      </w:r>
      <w:r w:rsidR="00B344FB">
        <w:rPr>
          <w:rFonts w:ascii="Arial" w:hAnsi="Arial" w:cs="Arial"/>
          <w:color w:val="000000" w:themeColor="text1"/>
          <w:sz w:val="24"/>
          <w:szCs w:val="24"/>
        </w:rPr>
        <w:t xml:space="preserve"> reporting</w:t>
      </w:r>
      <w:r w:rsidR="00726893">
        <w:rPr>
          <w:rFonts w:ascii="Arial" w:hAnsi="Arial" w:cs="Arial"/>
          <w:color w:val="000000" w:themeColor="text1"/>
          <w:sz w:val="24"/>
          <w:szCs w:val="24"/>
        </w:rPr>
        <w:t xml:space="preserve"> on a weekly basis working closely with the Contract Manager to support intelligence gathering around the demand and use of the Rapid Response Care at Home service</w:t>
      </w:r>
      <w:r w:rsidR="00B344FB">
        <w:rPr>
          <w:rFonts w:ascii="Arial" w:hAnsi="Arial" w:cs="Arial"/>
          <w:color w:val="000000" w:themeColor="text1"/>
          <w:sz w:val="24"/>
          <w:szCs w:val="24"/>
        </w:rPr>
        <w:t>.</w:t>
      </w:r>
    </w:p>
    <w:p w14:paraId="39F95518" w14:textId="77777777" w:rsidR="00F165DA" w:rsidRPr="00F165DA" w:rsidRDefault="00F165DA" w:rsidP="00F165DA">
      <w:pPr>
        <w:pStyle w:val="ListParagraph"/>
        <w:rPr>
          <w:rFonts w:ascii="Arial" w:hAnsi="Arial" w:cs="Arial"/>
          <w:color w:val="000000" w:themeColor="text1"/>
          <w:sz w:val="24"/>
          <w:szCs w:val="24"/>
        </w:rPr>
      </w:pPr>
    </w:p>
    <w:p w14:paraId="2B83B8BD" w14:textId="73C28573" w:rsidR="00770179" w:rsidRPr="006C0DF0" w:rsidRDefault="00F165DA" w:rsidP="006C0DF0">
      <w:pPr>
        <w:pStyle w:val="ListParagraph"/>
        <w:numPr>
          <w:ilvl w:val="0"/>
          <w:numId w:val="52"/>
        </w:numPr>
        <w:spacing w:after="0" w:line="240" w:lineRule="auto"/>
        <w:rPr>
          <w:rFonts w:ascii="Arial" w:hAnsi="Arial" w:cs="Arial"/>
          <w:color w:val="000000" w:themeColor="text1"/>
          <w:sz w:val="24"/>
          <w:szCs w:val="24"/>
        </w:rPr>
      </w:pPr>
      <w:r w:rsidRPr="006C0DF0">
        <w:rPr>
          <w:rFonts w:ascii="Arial" w:hAnsi="Arial" w:cs="Arial"/>
          <w:color w:val="000000" w:themeColor="text1"/>
          <w:sz w:val="24"/>
          <w:szCs w:val="24"/>
        </w:rPr>
        <w:t xml:space="preserve">The </w:t>
      </w:r>
      <w:r w:rsidR="00770179" w:rsidRPr="006C0DF0">
        <w:rPr>
          <w:rFonts w:ascii="Arial" w:hAnsi="Arial" w:cs="Arial"/>
          <w:color w:val="000000" w:themeColor="text1"/>
          <w:sz w:val="24"/>
          <w:szCs w:val="24"/>
        </w:rPr>
        <w:t xml:space="preserve">Rapid Response Care at Home </w:t>
      </w:r>
      <w:r w:rsidRPr="006C0DF0">
        <w:rPr>
          <w:rFonts w:ascii="Arial" w:hAnsi="Arial" w:cs="Arial"/>
          <w:color w:val="000000" w:themeColor="text1"/>
          <w:sz w:val="24"/>
          <w:szCs w:val="24"/>
        </w:rPr>
        <w:t>servi</w:t>
      </w:r>
      <w:r w:rsidR="00770179" w:rsidRPr="006C0DF0">
        <w:rPr>
          <w:rFonts w:ascii="Arial" w:hAnsi="Arial" w:cs="Arial"/>
          <w:color w:val="000000" w:themeColor="text1"/>
          <w:sz w:val="24"/>
          <w:szCs w:val="24"/>
        </w:rPr>
        <w:t>ce will be block booked as indicated</w:t>
      </w:r>
      <w:r w:rsidRPr="006C0DF0">
        <w:rPr>
          <w:rFonts w:ascii="Arial" w:hAnsi="Arial" w:cs="Arial"/>
          <w:color w:val="000000" w:themeColor="text1"/>
          <w:sz w:val="24"/>
          <w:szCs w:val="24"/>
        </w:rPr>
        <w:t xml:space="preserve"> </w:t>
      </w:r>
      <w:r w:rsidR="00726893">
        <w:rPr>
          <w:rFonts w:ascii="Arial" w:hAnsi="Arial" w:cs="Arial"/>
          <w:color w:val="000000" w:themeColor="text1"/>
          <w:sz w:val="24"/>
          <w:szCs w:val="24"/>
        </w:rPr>
        <w:t xml:space="preserve">in the table below </w:t>
      </w:r>
      <w:r w:rsidRPr="006C0DF0">
        <w:rPr>
          <w:rFonts w:ascii="Arial" w:hAnsi="Arial" w:cs="Arial"/>
          <w:color w:val="000000" w:themeColor="text1"/>
          <w:sz w:val="24"/>
          <w:szCs w:val="24"/>
        </w:rPr>
        <w:t xml:space="preserve">and </w:t>
      </w:r>
      <w:r w:rsidR="00CF2CD4">
        <w:rPr>
          <w:rFonts w:ascii="Arial" w:hAnsi="Arial" w:cs="Arial"/>
          <w:color w:val="000000" w:themeColor="text1"/>
          <w:sz w:val="24"/>
          <w:szCs w:val="24"/>
        </w:rPr>
        <w:t>tenderers</w:t>
      </w:r>
      <w:r w:rsidRPr="006C0DF0">
        <w:rPr>
          <w:rFonts w:ascii="Arial" w:hAnsi="Arial" w:cs="Arial"/>
          <w:color w:val="000000" w:themeColor="text1"/>
          <w:sz w:val="24"/>
          <w:szCs w:val="24"/>
        </w:rPr>
        <w:t xml:space="preserve"> should provide an hourly rate wi</w:t>
      </w:r>
      <w:r w:rsidR="00770179" w:rsidRPr="006C0DF0">
        <w:rPr>
          <w:rFonts w:ascii="Arial" w:hAnsi="Arial" w:cs="Arial"/>
          <w:color w:val="000000" w:themeColor="text1"/>
          <w:sz w:val="24"/>
          <w:szCs w:val="24"/>
        </w:rPr>
        <w:t xml:space="preserve">thin the range provided.  </w:t>
      </w:r>
      <w:r w:rsidR="00C41146" w:rsidRPr="00815839">
        <w:rPr>
          <w:rFonts w:ascii="Arial" w:hAnsi="Arial" w:cs="Arial"/>
          <w:b/>
          <w:color w:val="000000" w:themeColor="text1"/>
          <w:sz w:val="24"/>
          <w:szCs w:val="24"/>
        </w:rPr>
        <w:t>Please note that any submissions above th</w:t>
      </w:r>
      <w:r w:rsidR="00726893">
        <w:rPr>
          <w:rFonts w:ascii="Arial" w:hAnsi="Arial" w:cs="Arial"/>
          <w:b/>
          <w:color w:val="000000" w:themeColor="text1"/>
          <w:sz w:val="24"/>
          <w:szCs w:val="24"/>
        </w:rPr>
        <w:t>e maximum hourly rate</w:t>
      </w:r>
      <w:r w:rsidR="00C41146" w:rsidRPr="00815839">
        <w:rPr>
          <w:rFonts w:ascii="Arial" w:hAnsi="Arial" w:cs="Arial"/>
          <w:b/>
          <w:color w:val="000000" w:themeColor="text1"/>
          <w:sz w:val="24"/>
          <w:szCs w:val="24"/>
        </w:rPr>
        <w:t xml:space="preserve"> </w:t>
      </w:r>
      <w:r w:rsidR="00D0240E">
        <w:rPr>
          <w:rFonts w:ascii="Arial" w:hAnsi="Arial" w:cs="Arial"/>
          <w:b/>
          <w:color w:val="000000" w:themeColor="text1"/>
          <w:sz w:val="24"/>
          <w:szCs w:val="24"/>
        </w:rPr>
        <w:t xml:space="preserve">included in the table </w:t>
      </w:r>
      <w:r w:rsidR="005E2674">
        <w:rPr>
          <w:rFonts w:ascii="Arial" w:hAnsi="Arial" w:cs="Arial"/>
          <w:b/>
          <w:color w:val="000000" w:themeColor="text1"/>
          <w:sz w:val="24"/>
          <w:szCs w:val="24"/>
        </w:rPr>
        <w:t>above,</w:t>
      </w:r>
      <w:r w:rsidR="005E2674" w:rsidRPr="00815839">
        <w:rPr>
          <w:rFonts w:ascii="Arial" w:hAnsi="Arial" w:cs="Arial"/>
          <w:b/>
          <w:color w:val="000000" w:themeColor="text1"/>
          <w:sz w:val="24"/>
          <w:szCs w:val="24"/>
        </w:rPr>
        <w:t xml:space="preserve"> will</w:t>
      </w:r>
      <w:r w:rsidR="00D0240E">
        <w:rPr>
          <w:rFonts w:ascii="Arial" w:hAnsi="Arial" w:cs="Arial"/>
          <w:b/>
          <w:color w:val="000000" w:themeColor="text1"/>
          <w:sz w:val="24"/>
          <w:szCs w:val="24"/>
        </w:rPr>
        <w:t xml:space="preserve"> be rejected and therefore</w:t>
      </w:r>
      <w:r w:rsidR="00C41146" w:rsidRPr="00815839">
        <w:rPr>
          <w:rFonts w:ascii="Arial" w:hAnsi="Arial" w:cs="Arial"/>
          <w:b/>
          <w:color w:val="000000" w:themeColor="text1"/>
          <w:sz w:val="24"/>
          <w:szCs w:val="24"/>
        </w:rPr>
        <w:t xml:space="preserve"> not be evaluated</w:t>
      </w:r>
      <w:r w:rsidR="00815839" w:rsidRPr="00815839">
        <w:rPr>
          <w:rFonts w:ascii="Arial" w:hAnsi="Arial" w:cs="Arial"/>
          <w:b/>
          <w:color w:val="000000" w:themeColor="text1"/>
          <w:sz w:val="24"/>
          <w:szCs w:val="24"/>
        </w:rPr>
        <w:t>.</w:t>
      </w:r>
    </w:p>
    <w:p w14:paraId="445C9124" w14:textId="77777777" w:rsidR="00770179" w:rsidRPr="00770179" w:rsidRDefault="00770179" w:rsidP="00770179">
      <w:pPr>
        <w:pStyle w:val="ListParagraph"/>
        <w:rPr>
          <w:rFonts w:ascii="Arial" w:hAnsi="Arial" w:cs="Arial"/>
          <w:color w:val="000000" w:themeColor="text1"/>
          <w:sz w:val="24"/>
          <w:szCs w:val="24"/>
        </w:rPr>
      </w:pPr>
    </w:p>
    <w:p w14:paraId="2E70D71E" w14:textId="55ABDC52" w:rsidR="00F165DA" w:rsidRDefault="00770179" w:rsidP="006C0DF0">
      <w:pPr>
        <w:pStyle w:val="ListParagraph"/>
        <w:numPr>
          <w:ilvl w:val="0"/>
          <w:numId w:val="52"/>
        </w:numPr>
        <w:spacing w:after="0" w:line="240" w:lineRule="auto"/>
        <w:rPr>
          <w:rFonts w:ascii="Arial" w:hAnsi="Arial" w:cs="Arial"/>
          <w:color w:val="000000" w:themeColor="text1"/>
          <w:sz w:val="24"/>
          <w:szCs w:val="24"/>
        </w:rPr>
      </w:pPr>
      <w:r w:rsidRPr="006C0DF0">
        <w:rPr>
          <w:rFonts w:ascii="Arial" w:hAnsi="Arial" w:cs="Arial"/>
          <w:color w:val="000000" w:themeColor="text1"/>
          <w:sz w:val="24"/>
          <w:szCs w:val="24"/>
        </w:rPr>
        <w:t>The Council will review service usage and capacity and may reduce or increase the number of block booked hours if required.</w:t>
      </w:r>
      <w:r w:rsidR="00726893">
        <w:rPr>
          <w:rFonts w:ascii="Arial" w:hAnsi="Arial" w:cs="Arial"/>
          <w:color w:val="000000" w:themeColor="text1"/>
          <w:sz w:val="24"/>
          <w:szCs w:val="24"/>
        </w:rPr>
        <w:t xml:space="preserve">  The Council will give 2 weeks notice of any changes to the block booked hours.</w:t>
      </w:r>
    </w:p>
    <w:p w14:paraId="14A015A5" w14:textId="77777777" w:rsidR="00CF2E17" w:rsidRPr="00CF2E17" w:rsidRDefault="00CF2E17" w:rsidP="00CF2E17">
      <w:pPr>
        <w:pStyle w:val="ListParagraph"/>
        <w:rPr>
          <w:rFonts w:ascii="Arial" w:hAnsi="Arial" w:cs="Arial"/>
          <w:color w:val="000000" w:themeColor="text1"/>
          <w:sz w:val="24"/>
          <w:szCs w:val="24"/>
        </w:rPr>
      </w:pPr>
    </w:p>
    <w:p w14:paraId="5477D7D6" w14:textId="1FCF2A35" w:rsidR="00CF2E17" w:rsidRPr="004B79F7" w:rsidRDefault="00CF2E17" w:rsidP="006C0DF0">
      <w:pPr>
        <w:pStyle w:val="ListParagraph"/>
        <w:numPr>
          <w:ilvl w:val="0"/>
          <w:numId w:val="52"/>
        </w:num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t>The service is requ</w:t>
      </w:r>
      <w:r w:rsidR="0040534C" w:rsidRPr="004B79F7">
        <w:rPr>
          <w:rFonts w:ascii="Arial" w:hAnsi="Arial" w:cs="Arial"/>
          <w:color w:val="000000" w:themeColor="text1"/>
          <w:sz w:val="24"/>
          <w:szCs w:val="24"/>
        </w:rPr>
        <w:t>i</w:t>
      </w:r>
      <w:r w:rsidR="008151D7" w:rsidRPr="004B79F7">
        <w:rPr>
          <w:rFonts w:ascii="Arial" w:hAnsi="Arial" w:cs="Arial"/>
          <w:color w:val="000000" w:themeColor="text1"/>
          <w:sz w:val="24"/>
          <w:szCs w:val="24"/>
        </w:rPr>
        <w:t xml:space="preserve">red to be at full capacity on </w:t>
      </w:r>
      <w:r w:rsidR="006C1247" w:rsidRPr="004B79F7">
        <w:rPr>
          <w:rFonts w:ascii="Arial" w:hAnsi="Arial" w:cs="Arial"/>
          <w:b/>
          <w:color w:val="000000" w:themeColor="text1"/>
          <w:sz w:val="24"/>
          <w:szCs w:val="24"/>
        </w:rPr>
        <w:t>1</w:t>
      </w:r>
      <w:r w:rsidR="006C1247" w:rsidRPr="004B79F7">
        <w:rPr>
          <w:rFonts w:ascii="Arial" w:hAnsi="Arial" w:cs="Arial"/>
          <w:b/>
          <w:color w:val="000000" w:themeColor="text1"/>
          <w:sz w:val="24"/>
          <w:szCs w:val="24"/>
          <w:vertAlign w:val="superscript"/>
        </w:rPr>
        <w:t>st</w:t>
      </w:r>
      <w:r w:rsidR="006C1247" w:rsidRPr="004B79F7">
        <w:rPr>
          <w:rFonts w:ascii="Arial" w:hAnsi="Arial" w:cs="Arial"/>
          <w:b/>
          <w:color w:val="000000" w:themeColor="text1"/>
          <w:sz w:val="24"/>
          <w:szCs w:val="24"/>
        </w:rPr>
        <w:t xml:space="preserve"> October 2019</w:t>
      </w:r>
      <w:r w:rsidR="006C1247" w:rsidRPr="004B79F7">
        <w:rPr>
          <w:rFonts w:ascii="Arial" w:hAnsi="Arial" w:cs="Arial"/>
          <w:color w:val="000000" w:themeColor="text1"/>
          <w:sz w:val="24"/>
          <w:szCs w:val="24"/>
        </w:rPr>
        <w:t xml:space="preserve"> </w:t>
      </w:r>
      <w:r w:rsidRPr="004B79F7">
        <w:rPr>
          <w:rFonts w:ascii="Arial" w:hAnsi="Arial" w:cs="Arial"/>
          <w:color w:val="000000" w:themeColor="text1"/>
          <w:sz w:val="24"/>
          <w:szCs w:val="24"/>
        </w:rPr>
        <w:t xml:space="preserve">at which point the block payment will commence.  If the service is not at full capacity, payment will be </w:t>
      </w:r>
      <w:r w:rsidRPr="004B79F7">
        <w:rPr>
          <w:rFonts w:ascii="Arial" w:hAnsi="Arial" w:cs="Arial"/>
          <w:color w:val="000000" w:themeColor="text1"/>
          <w:sz w:val="24"/>
          <w:szCs w:val="24"/>
        </w:rPr>
        <w:lastRenderedPageBreak/>
        <w:t>adjusted to reflect this.</w:t>
      </w:r>
      <w:r w:rsidR="00BD5A63" w:rsidRPr="004B79F7">
        <w:rPr>
          <w:rFonts w:ascii="Arial" w:hAnsi="Arial" w:cs="Arial"/>
          <w:color w:val="000000" w:themeColor="text1"/>
          <w:sz w:val="24"/>
          <w:szCs w:val="24"/>
        </w:rPr>
        <w:t xml:space="preserve"> </w:t>
      </w:r>
      <w:r w:rsidR="00CF2CD4" w:rsidRPr="004B79F7">
        <w:rPr>
          <w:rFonts w:ascii="Arial" w:hAnsi="Arial" w:cs="Arial"/>
          <w:color w:val="000000" w:themeColor="text1"/>
          <w:sz w:val="24"/>
          <w:szCs w:val="24"/>
        </w:rPr>
        <w:t xml:space="preserve">Service </w:t>
      </w:r>
      <w:r w:rsidR="006E7BFA" w:rsidRPr="004B79F7">
        <w:rPr>
          <w:rFonts w:ascii="Arial" w:hAnsi="Arial" w:cs="Arial"/>
          <w:color w:val="000000" w:themeColor="text1"/>
          <w:sz w:val="24"/>
          <w:szCs w:val="24"/>
        </w:rPr>
        <w:t>Providers,</w:t>
      </w:r>
      <w:r w:rsidR="00BD5A63" w:rsidRPr="004B79F7">
        <w:rPr>
          <w:rFonts w:ascii="Arial" w:hAnsi="Arial" w:cs="Arial"/>
          <w:color w:val="000000" w:themeColor="text1"/>
          <w:sz w:val="24"/>
          <w:szCs w:val="24"/>
        </w:rPr>
        <w:t xml:space="preserve"> who fail to pick up referrals whilst there is remaining capac</w:t>
      </w:r>
      <w:r w:rsidR="00B62A09" w:rsidRPr="004B79F7">
        <w:rPr>
          <w:rFonts w:ascii="Arial" w:hAnsi="Arial" w:cs="Arial"/>
          <w:color w:val="000000" w:themeColor="text1"/>
          <w:sz w:val="24"/>
          <w:szCs w:val="24"/>
        </w:rPr>
        <w:t>ity within the block hours, may be subject to the block payment being adjusted to reflect this</w:t>
      </w:r>
      <w:r w:rsidR="0002603C" w:rsidRPr="004B79F7">
        <w:rPr>
          <w:rFonts w:ascii="Arial" w:hAnsi="Arial" w:cs="Arial"/>
          <w:color w:val="000000" w:themeColor="text1"/>
          <w:sz w:val="24"/>
          <w:szCs w:val="24"/>
        </w:rPr>
        <w:t xml:space="preserve"> for the duration of the contract</w:t>
      </w:r>
      <w:r w:rsidR="00B62A09" w:rsidRPr="004B79F7">
        <w:rPr>
          <w:rFonts w:ascii="Arial" w:hAnsi="Arial" w:cs="Arial"/>
          <w:color w:val="000000" w:themeColor="text1"/>
          <w:sz w:val="24"/>
          <w:szCs w:val="24"/>
        </w:rPr>
        <w:t>.</w:t>
      </w:r>
    </w:p>
    <w:p w14:paraId="60CD9691" w14:textId="77777777" w:rsidR="00D0240E" w:rsidRPr="00D0240E" w:rsidRDefault="00D0240E" w:rsidP="00D0240E">
      <w:pPr>
        <w:pStyle w:val="ListParagraph"/>
        <w:rPr>
          <w:rFonts w:ascii="Arial" w:hAnsi="Arial" w:cs="Arial"/>
          <w:color w:val="000000" w:themeColor="text1"/>
          <w:sz w:val="24"/>
          <w:szCs w:val="24"/>
          <w:highlight w:val="cyan"/>
        </w:rPr>
      </w:pPr>
    </w:p>
    <w:p w14:paraId="2335C4DA" w14:textId="77777777" w:rsidR="00D0240E" w:rsidRPr="006C1247" w:rsidRDefault="00D0240E" w:rsidP="00D0240E">
      <w:pPr>
        <w:pStyle w:val="ListParagraph"/>
        <w:spacing w:after="0" w:line="240" w:lineRule="auto"/>
        <w:rPr>
          <w:rFonts w:ascii="Arial" w:hAnsi="Arial" w:cs="Arial"/>
          <w:color w:val="000000" w:themeColor="text1"/>
          <w:sz w:val="24"/>
          <w:szCs w:val="24"/>
          <w:highlight w:val="cyan"/>
        </w:rPr>
      </w:pPr>
    </w:p>
    <w:tbl>
      <w:tblPr>
        <w:tblStyle w:val="TableGrid"/>
        <w:tblW w:w="0" w:type="auto"/>
        <w:tblLook w:val="04A0" w:firstRow="1" w:lastRow="0" w:firstColumn="1" w:lastColumn="0" w:noHBand="0" w:noVBand="1"/>
      </w:tblPr>
      <w:tblGrid>
        <w:gridCol w:w="2559"/>
        <w:gridCol w:w="2652"/>
        <w:gridCol w:w="1560"/>
        <w:gridCol w:w="2551"/>
      </w:tblGrid>
      <w:tr w:rsidR="001644BD" w:rsidRPr="00CA0F8A" w14:paraId="6DBE5F6C" w14:textId="77777777" w:rsidTr="005E2674">
        <w:tc>
          <w:tcPr>
            <w:tcW w:w="2559" w:type="dxa"/>
            <w:shd w:val="clear" w:color="auto" w:fill="8DB3E2" w:themeFill="text2" w:themeFillTint="66"/>
          </w:tcPr>
          <w:p w14:paraId="56798D67" w14:textId="77777777" w:rsidR="001644BD" w:rsidRPr="00CA0F8A" w:rsidRDefault="001644BD" w:rsidP="00F35495">
            <w:pPr>
              <w:rPr>
                <w:rFonts w:cs="Arial"/>
                <w:b/>
              </w:rPr>
            </w:pPr>
            <w:r w:rsidRPr="00CA0F8A">
              <w:rPr>
                <w:rFonts w:cs="Arial"/>
                <w:b/>
              </w:rPr>
              <w:t>Patch area</w:t>
            </w:r>
          </w:p>
          <w:p w14:paraId="10327F6A" w14:textId="77777777" w:rsidR="001644BD" w:rsidRPr="00CA0F8A" w:rsidRDefault="001644BD" w:rsidP="00F35495">
            <w:pPr>
              <w:rPr>
                <w:rFonts w:cs="Arial"/>
                <w:b/>
              </w:rPr>
            </w:pPr>
          </w:p>
        </w:tc>
        <w:tc>
          <w:tcPr>
            <w:tcW w:w="2652" w:type="dxa"/>
            <w:shd w:val="clear" w:color="auto" w:fill="8DB3E2" w:themeFill="text2" w:themeFillTint="66"/>
          </w:tcPr>
          <w:p w14:paraId="7C4EB48F" w14:textId="77777777" w:rsidR="001644BD" w:rsidRPr="00CA0F8A" w:rsidRDefault="001644BD" w:rsidP="00F35495">
            <w:pPr>
              <w:rPr>
                <w:rFonts w:cs="Arial"/>
                <w:b/>
              </w:rPr>
            </w:pPr>
            <w:r w:rsidRPr="00CA0F8A">
              <w:rPr>
                <w:rFonts w:cs="Arial"/>
                <w:b/>
              </w:rPr>
              <w:t>Hours</w:t>
            </w:r>
          </w:p>
          <w:p w14:paraId="7271D4D9" w14:textId="77777777" w:rsidR="001644BD" w:rsidRPr="00CA0F8A" w:rsidRDefault="001644BD" w:rsidP="00F35495">
            <w:pPr>
              <w:rPr>
                <w:rFonts w:cs="Arial"/>
                <w:b/>
              </w:rPr>
            </w:pPr>
            <w:r w:rsidRPr="00CA0F8A">
              <w:rPr>
                <w:rFonts w:cs="Arial"/>
                <w:b/>
              </w:rPr>
              <w:t>(per week)</w:t>
            </w:r>
          </w:p>
        </w:tc>
        <w:tc>
          <w:tcPr>
            <w:tcW w:w="1560" w:type="dxa"/>
            <w:shd w:val="clear" w:color="auto" w:fill="8DB3E2" w:themeFill="text2" w:themeFillTint="66"/>
          </w:tcPr>
          <w:p w14:paraId="13FF6F43" w14:textId="77777777" w:rsidR="001644BD" w:rsidRPr="00CA0F8A" w:rsidRDefault="001644BD" w:rsidP="00F35495">
            <w:pPr>
              <w:rPr>
                <w:rFonts w:cs="Arial"/>
                <w:b/>
              </w:rPr>
            </w:pPr>
            <w:r w:rsidRPr="00CA0F8A">
              <w:rPr>
                <w:rFonts w:cs="Arial"/>
                <w:b/>
              </w:rPr>
              <w:t>Maximum number of Providers per Lot</w:t>
            </w:r>
          </w:p>
        </w:tc>
        <w:tc>
          <w:tcPr>
            <w:tcW w:w="2551" w:type="dxa"/>
            <w:shd w:val="clear" w:color="auto" w:fill="8DB3E2" w:themeFill="text2" w:themeFillTint="66"/>
          </w:tcPr>
          <w:p w14:paraId="495C1C81" w14:textId="77777777" w:rsidR="001644BD" w:rsidRPr="00CA0F8A" w:rsidRDefault="001644BD" w:rsidP="00F35495">
            <w:pPr>
              <w:rPr>
                <w:rFonts w:cs="Arial"/>
                <w:b/>
              </w:rPr>
            </w:pPr>
            <w:r w:rsidRPr="00CA0F8A">
              <w:rPr>
                <w:rFonts w:cs="Arial"/>
                <w:b/>
              </w:rPr>
              <w:t>Hourly rate (range)</w:t>
            </w:r>
          </w:p>
        </w:tc>
      </w:tr>
      <w:tr w:rsidR="001644BD" w:rsidRPr="00CA0F8A" w14:paraId="5717C733" w14:textId="77777777" w:rsidTr="001644BD">
        <w:tc>
          <w:tcPr>
            <w:tcW w:w="2559" w:type="dxa"/>
            <w:shd w:val="clear" w:color="auto" w:fill="FFFFFF" w:themeFill="background1"/>
          </w:tcPr>
          <w:p w14:paraId="3B5F94EA" w14:textId="77777777" w:rsidR="001644BD" w:rsidRPr="00CA0F8A" w:rsidRDefault="001644BD" w:rsidP="00F35495">
            <w:pPr>
              <w:rPr>
                <w:rFonts w:cs="Arial"/>
                <w:b/>
              </w:rPr>
            </w:pPr>
            <w:r w:rsidRPr="00CA0F8A">
              <w:rPr>
                <w:rFonts w:cs="Arial"/>
                <w:b/>
              </w:rPr>
              <w:t>Lot 1</w:t>
            </w:r>
          </w:p>
          <w:p w14:paraId="5CE0B763" w14:textId="77777777" w:rsidR="001644BD" w:rsidRPr="00CA0F8A" w:rsidRDefault="001644BD" w:rsidP="00F35495">
            <w:pPr>
              <w:rPr>
                <w:rFonts w:cs="Arial"/>
                <w:b/>
              </w:rPr>
            </w:pPr>
          </w:p>
          <w:p w14:paraId="45F00DF6" w14:textId="77777777" w:rsidR="001644BD" w:rsidRDefault="001644BD" w:rsidP="00F35495">
            <w:pPr>
              <w:rPr>
                <w:rFonts w:cs="Arial"/>
                <w:b/>
              </w:rPr>
            </w:pPr>
            <w:r w:rsidRPr="00CA0F8A">
              <w:rPr>
                <w:rFonts w:cs="Arial"/>
                <w:b/>
              </w:rPr>
              <w:t>Patch 1 – Knutsford, Wilmslow, Poynton including rural areas</w:t>
            </w:r>
          </w:p>
          <w:p w14:paraId="33E83DC3" w14:textId="77777777" w:rsidR="001644BD" w:rsidRPr="00CA0F8A" w:rsidRDefault="001644BD" w:rsidP="00F35495">
            <w:pPr>
              <w:rPr>
                <w:rFonts w:cs="Arial"/>
                <w:b/>
              </w:rPr>
            </w:pPr>
          </w:p>
        </w:tc>
        <w:tc>
          <w:tcPr>
            <w:tcW w:w="2652" w:type="dxa"/>
          </w:tcPr>
          <w:p w14:paraId="6F9631C9" w14:textId="77777777" w:rsidR="001644BD" w:rsidRPr="00CA0F8A" w:rsidRDefault="001644BD" w:rsidP="00F35495">
            <w:pPr>
              <w:rPr>
                <w:rFonts w:cs="Arial"/>
              </w:rPr>
            </w:pPr>
            <w:r w:rsidRPr="00CA0F8A">
              <w:rPr>
                <w:rFonts w:cs="Arial"/>
              </w:rPr>
              <w:t xml:space="preserve">100 hours </w:t>
            </w:r>
          </w:p>
          <w:p w14:paraId="7000E4F4" w14:textId="77777777" w:rsidR="001644BD" w:rsidRPr="00CA0F8A" w:rsidRDefault="001644BD" w:rsidP="00F35495">
            <w:pPr>
              <w:rPr>
                <w:rFonts w:cs="Arial"/>
              </w:rPr>
            </w:pPr>
          </w:p>
          <w:p w14:paraId="6D5C44EC" w14:textId="77777777" w:rsidR="001644BD" w:rsidRPr="00CA0F8A" w:rsidRDefault="001644BD" w:rsidP="00F35495">
            <w:pPr>
              <w:rPr>
                <w:rFonts w:cs="Arial"/>
              </w:rPr>
            </w:pPr>
            <w:r w:rsidRPr="00CA0F8A">
              <w:rPr>
                <w:rFonts w:cs="Arial"/>
              </w:rPr>
              <w:t>(50 hours per provider if 2 providers awarded)</w:t>
            </w:r>
          </w:p>
        </w:tc>
        <w:tc>
          <w:tcPr>
            <w:tcW w:w="1560" w:type="dxa"/>
          </w:tcPr>
          <w:p w14:paraId="07CCFB50" w14:textId="77777777" w:rsidR="001644BD" w:rsidRPr="00CA0F8A" w:rsidRDefault="001644BD" w:rsidP="00F35495">
            <w:pPr>
              <w:rPr>
                <w:rFonts w:cs="Arial"/>
              </w:rPr>
            </w:pPr>
            <w:r w:rsidRPr="00CA0F8A">
              <w:rPr>
                <w:rFonts w:cs="Arial"/>
              </w:rPr>
              <w:t>2</w:t>
            </w:r>
          </w:p>
        </w:tc>
        <w:tc>
          <w:tcPr>
            <w:tcW w:w="2551" w:type="dxa"/>
          </w:tcPr>
          <w:p w14:paraId="5DD1DCFD" w14:textId="77777777" w:rsidR="001644BD" w:rsidRPr="00CA0F8A" w:rsidRDefault="001644BD" w:rsidP="00F35495">
            <w:pPr>
              <w:rPr>
                <w:rFonts w:cs="Arial"/>
              </w:rPr>
            </w:pPr>
            <w:r w:rsidRPr="00CA0F8A">
              <w:rPr>
                <w:rFonts w:cs="Arial"/>
              </w:rPr>
              <w:t>£14.</w:t>
            </w:r>
            <w:bookmarkStart w:id="0" w:name="_GoBack"/>
            <w:bookmarkEnd w:id="0"/>
            <w:r w:rsidRPr="00CA0F8A">
              <w:rPr>
                <w:rFonts w:cs="Arial"/>
              </w:rPr>
              <w:t>00 - £24.50</w:t>
            </w:r>
          </w:p>
        </w:tc>
      </w:tr>
      <w:tr w:rsidR="001644BD" w:rsidRPr="00CA0F8A" w14:paraId="18F57383" w14:textId="77777777" w:rsidTr="001644BD">
        <w:tc>
          <w:tcPr>
            <w:tcW w:w="2559" w:type="dxa"/>
            <w:shd w:val="clear" w:color="auto" w:fill="FFFFFF" w:themeFill="background1"/>
          </w:tcPr>
          <w:p w14:paraId="4641E1F1" w14:textId="77777777" w:rsidR="001644BD" w:rsidRPr="00CA0F8A" w:rsidRDefault="001644BD" w:rsidP="00F35495">
            <w:pPr>
              <w:rPr>
                <w:rFonts w:cs="Arial"/>
                <w:b/>
              </w:rPr>
            </w:pPr>
            <w:r w:rsidRPr="00CA0F8A">
              <w:rPr>
                <w:rFonts w:cs="Arial"/>
                <w:b/>
              </w:rPr>
              <w:t>Lot 2</w:t>
            </w:r>
          </w:p>
          <w:p w14:paraId="6885C266" w14:textId="77777777" w:rsidR="001644BD" w:rsidRPr="00CA0F8A" w:rsidRDefault="001644BD" w:rsidP="00F35495">
            <w:pPr>
              <w:rPr>
                <w:rFonts w:cs="Arial"/>
                <w:b/>
              </w:rPr>
            </w:pPr>
          </w:p>
          <w:p w14:paraId="6E7FB9D0" w14:textId="77777777" w:rsidR="001644BD" w:rsidRPr="00CA0F8A" w:rsidRDefault="001644BD" w:rsidP="00F35495">
            <w:pPr>
              <w:rPr>
                <w:rFonts w:cs="Arial"/>
                <w:b/>
              </w:rPr>
            </w:pPr>
            <w:r w:rsidRPr="00CA0F8A">
              <w:rPr>
                <w:rFonts w:cs="Arial"/>
                <w:b/>
              </w:rPr>
              <w:t>Patch 2 – Macclesfield, including rural areas</w:t>
            </w:r>
          </w:p>
          <w:p w14:paraId="35085CF2" w14:textId="77777777" w:rsidR="001644BD" w:rsidRPr="00CA0F8A" w:rsidRDefault="001644BD" w:rsidP="00F35495">
            <w:pPr>
              <w:rPr>
                <w:rFonts w:cs="Arial"/>
                <w:b/>
              </w:rPr>
            </w:pPr>
          </w:p>
        </w:tc>
        <w:tc>
          <w:tcPr>
            <w:tcW w:w="2652" w:type="dxa"/>
          </w:tcPr>
          <w:p w14:paraId="1CE27779" w14:textId="77777777" w:rsidR="001644BD" w:rsidRPr="00CA0F8A" w:rsidRDefault="001644BD" w:rsidP="00F35495">
            <w:pPr>
              <w:rPr>
                <w:rFonts w:cs="Arial"/>
              </w:rPr>
            </w:pPr>
            <w:r w:rsidRPr="00CA0F8A">
              <w:rPr>
                <w:rFonts w:cs="Arial"/>
              </w:rPr>
              <w:t>130 hours</w:t>
            </w:r>
          </w:p>
          <w:p w14:paraId="370E2257" w14:textId="77777777" w:rsidR="001644BD" w:rsidRPr="00CA0F8A" w:rsidRDefault="001644BD" w:rsidP="00F35495">
            <w:pPr>
              <w:rPr>
                <w:rFonts w:cs="Arial"/>
              </w:rPr>
            </w:pPr>
          </w:p>
          <w:p w14:paraId="34484517" w14:textId="77777777" w:rsidR="001644BD" w:rsidRPr="00CA0F8A" w:rsidRDefault="001644BD" w:rsidP="00F35495">
            <w:pPr>
              <w:rPr>
                <w:rFonts w:cs="Arial"/>
              </w:rPr>
            </w:pPr>
            <w:r w:rsidRPr="00CA0F8A">
              <w:rPr>
                <w:rFonts w:cs="Arial"/>
              </w:rPr>
              <w:t>(65 hours per provider if 2 providers awarded)</w:t>
            </w:r>
          </w:p>
        </w:tc>
        <w:tc>
          <w:tcPr>
            <w:tcW w:w="1560" w:type="dxa"/>
          </w:tcPr>
          <w:p w14:paraId="538F42E5" w14:textId="77777777" w:rsidR="001644BD" w:rsidRPr="00CA0F8A" w:rsidRDefault="001644BD" w:rsidP="00F35495">
            <w:pPr>
              <w:rPr>
                <w:rFonts w:cs="Arial"/>
              </w:rPr>
            </w:pPr>
            <w:r w:rsidRPr="00CA0F8A">
              <w:rPr>
                <w:rFonts w:cs="Arial"/>
              </w:rPr>
              <w:t>2</w:t>
            </w:r>
          </w:p>
        </w:tc>
        <w:tc>
          <w:tcPr>
            <w:tcW w:w="2551" w:type="dxa"/>
          </w:tcPr>
          <w:p w14:paraId="3A06263B" w14:textId="77777777" w:rsidR="001644BD" w:rsidRPr="00CA0F8A" w:rsidRDefault="001644BD" w:rsidP="00F35495">
            <w:pPr>
              <w:rPr>
                <w:rFonts w:cs="Arial"/>
              </w:rPr>
            </w:pPr>
            <w:r w:rsidRPr="00CA0F8A">
              <w:rPr>
                <w:rFonts w:cs="Arial"/>
              </w:rPr>
              <w:t>£14.00 - £24.50</w:t>
            </w:r>
          </w:p>
        </w:tc>
      </w:tr>
      <w:tr w:rsidR="001644BD" w:rsidRPr="00CA0F8A" w14:paraId="2647832A" w14:textId="77777777" w:rsidTr="001644BD">
        <w:tc>
          <w:tcPr>
            <w:tcW w:w="2559" w:type="dxa"/>
            <w:shd w:val="clear" w:color="auto" w:fill="FFFFFF" w:themeFill="background1"/>
          </w:tcPr>
          <w:p w14:paraId="1B5D2669" w14:textId="77777777" w:rsidR="001644BD" w:rsidRPr="00CA0F8A" w:rsidRDefault="001644BD" w:rsidP="00F35495">
            <w:pPr>
              <w:rPr>
                <w:rFonts w:cs="Arial"/>
                <w:b/>
              </w:rPr>
            </w:pPr>
            <w:r w:rsidRPr="00CA0F8A">
              <w:rPr>
                <w:rFonts w:cs="Arial"/>
                <w:b/>
              </w:rPr>
              <w:t>Lot 3</w:t>
            </w:r>
          </w:p>
          <w:p w14:paraId="5F973800" w14:textId="77777777" w:rsidR="001644BD" w:rsidRPr="00CA0F8A" w:rsidRDefault="001644BD" w:rsidP="00F35495">
            <w:pPr>
              <w:rPr>
                <w:rFonts w:cs="Arial"/>
                <w:b/>
              </w:rPr>
            </w:pPr>
          </w:p>
          <w:p w14:paraId="25546737" w14:textId="77777777" w:rsidR="001644BD" w:rsidRDefault="001644BD" w:rsidP="00F35495">
            <w:pPr>
              <w:rPr>
                <w:rFonts w:cs="Arial"/>
                <w:b/>
              </w:rPr>
            </w:pPr>
            <w:r w:rsidRPr="00CA0F8A">
              <w:rPr>
                <w:rFonts w:cs="Arial"/>
                <w:b/>
              </w:rPr>
              <w:t>Patch 3 – Congleton &amp; Holmes Chapel – including rural areas</w:t>
            </w:r>
          </w:p>
          <w:p w14:paraId="474C3822" w14:textId="77777777" w:rsidR="001644BD" w:rsidRPr="00CA0F8A" w:rsidRDefault="001644BD" w:rsidP="00F35495">
            <w:pPr>
              <w:rPr>
                <w:rFonts w:cs="Arial"/>
                <w:b/>
              </w:rPr>
            </w:pPr>
          </w:p>
        </w:tc>
        <w:tc>
          <w:tcPr>
            <w:tcW w:w="2652" w:type="dxa"/>
            <w:shd w:val="clear" w:color="auto" w:fill="FFFFFF" w:themeFill="background1"/>
          </w:tcPr>
          <w:p w14:paraId="52124BEA" w14:textId="77777777" w:rsidR="001644BD" w:rsidRPr="00CA0F8A" w:rsidRDefault="001644BD" w:rsidP="00F35495">
            <w:pPr>
              <w:rPr>
                <w:rFonts w:cs="Arial"/>
              </w:rPr>
            </w:pPr>
            <w:r w:rsidRPr="00CA0F8A">
              <w:rPr>
                <w:rFonts w:cs="Arial"/>
              </w:rPr>
              <w:t>70 hours</w:t>
            </w:r>
          </w:p>
          <w:p w14:paraId="22F72880" w14:textId="77777777" w:rsidR="001644BD" w:rsidRPr="00CA0F8A" w:rsidRDefault="001644BD" w:rsidP="00F35495">
            <w:pPr>
              <w:rPr>
                <w:rFonts w:cs="Arial"/>
              </w:rPr>
            </w:pPr>
          </w:p>
          <w:p w14:paraId="7ED97DD4" w14:textId="77777777" w:rsidR="001644BD" w:rsidRPr="00CA0F8A" w:rsidRDefault="001644BD" w:rsidP="00F35495">
            <w:pPr>
              <w:rPr>
                <w:rFonts w:cs="Arial"/>
              </w:rPr>
            </w:pPr>
            <w:r w:rsidRPr="00CA0F8A">
              <w:rPr>
                <w:rFonts w:cs="Arial"/>
              </w:rPr>
              <w:t>(35 hours per provider if 2 providers awarded)</w:t>
            </w:r>
          </w:p>
        </w:tc>
        <w:tc>
          <w:tcPr>
            <w:tcW w:w="1560" w:type="dxa"/>
            <w:shd w:val="clear" w:color="auto" w:fill="FFFFFF" w:themeFill="background1"/>
          </w:tcPr>
          <w:p w14:paraId="78BD2B38" w14:textId="77777777" w:rsidR="001644BD" w:rsidRPr="00CA0F8A" w:rsidRDefault="001644BD" w:rsidP="00F35495">
            <w:pPr>
              <w:rPr>
                <w:rFonts w:cs="Arial"/>
              </w:rPr>
            </w:pPr>
            <w:r w:rsidRPr="00CA0F8A">
              <w:rPr>
                <w:rFonts w:cs="Arial"/>
              </w:rPr>
              <w:t>2</w:t>
            </w:r>
          </w:p>
        </w:tc>
        <w:tc>
          <w:tcPr>
            <w:tcW w:w="2551" w:type="dxa"/>
            <w:shd w:val="clear" w:color="auto" w:fill="FFFFFF" w:themeFill="background1"/>
          </w:tcPr>
          <w:p w14:paraId="0C2FF144" w14:textId="77777777" w:rsidR="001644BD" w:rsidRPr="00CA0F8A" w:rsidRDefault="001644BD" w:rsidP="00F35495">
            <w:pPr>
              <w:rPr>
                <w:rFonts w:cs="Arial"/>
              </w:rPr>
            </w:pPr>
            <w:r w:rsidRPr="00CA0F8A">
              <w:rPr>
                <w:rFonts w:cs="Arial"/>
              </w:rPr>
              <w:t>£14.00 - £22.50</w:t>
            </w:r>
          </w:p>
        </w:tc>
      </w:tr>
      <w:tr w:rsidR="001644BD" w:rsidRPr="00CA0F8A" w14:paraId="6C5E719A" w14:textId="77777777" w:rsidTr="001644BD">
        <w:tc>
          <w:tcPr>
            <w:tcW w:w="2559" w:type="dxa"/>
            <w:shd w:val="clear" w:color="auto" w:fill="FFFFFF" w:themeFill="background1"/>
          </w:tcPr>
          <w:p w14:paraId="207FA459" w14:textId="77777777" w:rsidR="001644BD" w:rsidRPr="00CA0F8A" w:rsidRDefault="001644BD" w:rsidP="00F35495">
            <w:pPr>
              <w:rPr>
                <w:rFonts w:cs="Arial"/>
                <w:b/>
              </w:rPr>
            </w:pPr>
            <w:r w:rsidRPr="00CA0F8A">
              <w:rPr>
                <w:rFonts w:cs="Arial"/>
                <w:b/>
              </w:rPr>
              <w:t>Lot 4</w:t>
            </w:r>
          </w:p>
          <w:p w14:paraId="5BD0A5C0" w14:textId="77777777" w:rsidR="001644BD" w:rsidRPr="00CA0F8A" w:rsidRDefault="001644BD" w:rsidP="00F35495">
            <w:pPr>
              <w:rPr>
                <w:rFonts w:cs="Arial"/>
                <w:b/>
              </w:rPr>
            </w:pPr>
          </w:p>
          <w:p w14:paraId="32088272" w14:textId="77777777" w:rsidR="001644BD" w:rsidRDefault="001644BD" w:rsidP="00F35495">
            <w:pPr>
              <w:rPr>
                <w:rFonts w:cs="Arial"/>
                <w:b/>
              </w:rPr>
            </w:pPr>
            <w:r w:rsidRPr="00CA0F8A">
              <w:rPr>
                <w:rFonts w:cs="Arial"/>
                <w:b/>
              </w:rPr>
              <w:t>Patch 4 – Sandbach &amp; Middlewich, including rural areas</w:t>
            </w:r>
          </w:p>
          <w:p w14:paraId="6E739229" w14:textId="77777777" w:rsidR="001644BD" w:rsidRPr="00CA0F8A" w:rsidRDefault="001644BD" w:rsidP="00F35495">
            <w:pPr>
              <w:rPr>
                <w:rFonts w:cs="Arial"/>
                <w:b/>
              </w:rPr>
            </w:pPr>
          </w:p>
        </w:tc>
        <w:tc>
          <w:tcPr>
            <w:tcW w:w="2652" w:type="dxa"/>
            <w:shd w:val="clear" w:color="auto" w:fill="FFFFFF" w:themeFill="background1"/>
          </w:tcPr>
          <w:p w14:paraId="62BB1FCF" w14:textId="77777777" w:rsidR="001644BD" w:rsidRPr="00CA0F8A" w:rsidRDefault="001644BD" w:rsidP="00F35495">
            <w:pPr>
              <w:rPr>
                <w:rFonts w:cs="Arial"/>
              </w:rPr>
            </w:pPr>
            <w:r w:rsidRPr="00CA0F8A">
              <w:rPr>
                <w:rFonts w:cs="Arial"/>
              </w:rPr>
              <w:t>100 hours</w:t>
            </w:r>
          </w:p>
          <w:p w14:paraId="3FC03E36" w14:textId="77777777" w:rsidR="001644BD" w:rsidRPr="00CA0F8A" w:rsidRDefault="001644BD" w:rsidP="00F35495">
            <w:pPr>
              <w:rPr>
                <w:rFonts w:cs="Arial"/>
              </w:rPr>
            </w:pPr>
          </w:p>
          <w:p w14:paraId="4D1F7AAD" w14:textId="77777777" w:rsidR="001644BD" w:rsidRPr="00CA0F8A" w:rsidRDefault="001644BD" w:rsidP="00F35495">
            <w:pPr>
              <w:rPr>
                <w:rFonts w:cs="Arial"/>
              </w:rPr>
            </w:pPr>
            <w:r w:rsidRPr="00CA0F8A">
              <w:rPr>
                <w:rFonts w:cs="Arial"/>
              </w:rPr>
              <w:t>(50 hours per provider if 2 providers awarded)</w:t>
            </w:r>
          </w:p>
        </w:tc>
        <w:tc>
          <w:tcPr>
            <w:tcW w:w="1560" w:type="dxa"/>
            <w:shd w:val="clear" w:color="auto" w:fill="FFFFFF" w:themeFill="background1"/>
          </w:tcPr>
          <w:p w14:paraId="4BB22F9D" w14:textId="77777777" w:rsidR="001644BD" w:rsidRPr="00CA0F8A" w:rsidRDefault="001644BD" w:rsidP="00F35495">
            <w:pPr>
              <w:rPr>
                <w:rFonts w:cs="Arial"/>
              </w:rPr>
            </w:pPr>
            <w:r w:rsidRPr="00CA0F8A">
              <w:rPr>
                <w:rFonts w:cs="Arial"/>
              </w:rPr>
              <w:t>2</w:t>
            </w:r>
          </w:p>
        </w:tc>
        <w:tc>
          <w:tcPr>
            <w:tcW w:w="2551" w:type="dxa"/>
            <w:shd w:val="clear" w:color="auto" w:fill="FFFFFF" w:themeFill="background1"/>
          </w:tcPr>
          <w:p w14:paraId="0DD9820A" w14:textId="77777777" w:rsidR="001644BD" w:rsidRPr="00CA0F8A" w:rsidRDefault="001644BD" w:rsidP="00F35495">
            <w:pPr>
              <w:rPr>
                <w:rFonts w:cs="Arial"/>
              </w:rPr>
            </w:pPr>
            <w:r w:rsidRPr="00CA0F8A">
              <w:rPr>
                <w:rFonts w:cs="Arial"/>
              </w:rPr>
              <w:t>£14.00 - £22.50</w:t>
            </w:r>
          </w:p>
        </w:tc>
      </w:tr>
      <w:tr w:rsidR="001644BD" w:rsidRPr="00CA0F8A" w14:paraId="1905F92E" w14:textId="77777777" w:rsidTr="001644BD">
        <w:tc>
          <w:tcPr>
            <w:tcW w:w="2559" w:type="dxa"/>
            <w:shd w:val="clear" w:color="auto" w:fill="FFFFFF" w:themeFill="background1"/>
          </w:tcPr>
          <w:p w14:paraId="7E391515" w14:textId="77777777" w:rsidR="001644BD" w:rsidRPr="00CA0F8A" w:rsidRDefault="001644BD" w:rsidP="00F35495">
            <w:pPr>
              <w:rPr>
                <w:rFonts w:cs="Arial"/>
                <w:b/>
              </w:rPr>
            </w:pPr>
            <w:r w:rsidRPr="00CA0F8A">
              <w:rPr>
                <w:rFonts w:cs="Arial"/>
                <w:b/>
              </w:rPr>
              <w:t>Lot 5 – Crewe, including rural areas</w:t>
            </w:r>
          </w:p>
          <w:p w14:paraId="6EEAB54C" w14:textId="77777777" w:rsidR="001644BD" w:rsidRPr="00CA0F8A" w:rsidRDefault="001644BD" w:rsidP="00F35495">
            <w:pPr>
              <w:rPr>
                <w:rFonts w:cs="Arial"/>
                <w:b/>
              </w:rPr>
            </w:pPr>
          </w:p>
        </w:tc>
        <w:tc>
          <w:tcPr>
            <w:tcW w:w="2652" w:type="dxa"/>
            <w:shd w:val="clear" w:color="auto" w:fill="FFFFFF" w:themeFill="background1"/>
          </w:tcPr>
          <w:p w14:paraId="3D3A0963" w14:textId="77777777" w:rsidR="001644BD" w:rsidRPr="00CA0F8A" w:rsidRDefault="001644BD" w:rsidP="00F35495">
            <w:pPr>
              <w:rPr>
                <w:rFonts w:cs="Arial"/>
              </w:rPr>
            </w:pPr>
            <w:r w:rsidRPr="00CA0F8A">
              <w:rPr>
                <w:rFonts w:cs="Arial"/>
              </w:rPr>
              <w:t>120 Hours</w:t>
            </w:r>
          </w:p>
          <w:p w14:paraId="768700A4" w14:textId="77777777" w:rsidR="001644BD" w:rsidRPr="00CA0F8A" w:rsidRDefault="001644BD" w:rsidP="00F35495">
            <w:pPr>
              <w:rPr>
                <w:rFonts w:cs="Arial"/>
              </w:rPr>
            </w:pPr>
          </w:p>
          <w:p w14:paraId="34308013" w14:textId="77777777" w:rsidR="001644BD" w:rsidRPr="00CA0F8A" w:rsidRDefault="001644BD" w:rsidP="00F35495">
            <w:pPr>
              <w:rPr>
                <w:rFonts w:cs="Arial"/>
              </w:rPr>
            </w:pPr>
            <w:r w:rsidRPr="00CA0F8A">
              <w:rPr>
                <w:rFonts w:cs="Arial"/>
              </w:rPr>
              <w:t>(60 hours per provider if 2 providers awarded)</w:t>
            </w:r>
          </w:p>
        </w:tc>
        <w:tc>
          <w:tcPr>
            <w:tcW w:w="1560" w:type="dxa"/>
            <w:shd w:val="clear" w:color="auto" w:fill="FFFFFF" w:themeFill="background1"/>
          </w:tcPr>
          <w:p w14:paraId="43AE3357" w14:textId="77777777" w:rsidR="001644BD" w:rsidRPr="00CA0F8A" w:rsidRDefault="001644BD" w:rsidP="00F35495">
            <w:pPr>
              <w:rPr>
                <w:rFonts w:cs="Arial"/>
              </w:rPr>
            </w:pPr>
            <w:r w:rsidRPr="00CA0F8A">
              <w:rPr>
                <w:rFonts w:cs="Arial"/>
              </w:rPr>
              <w:t>2</w:t>
            </w:r>
          </w:p>
        </w:tc>
        <w:tc>
          <w:tcPr>
            <w:tcW w:w="2551" w:type="dxa"/>
            <w:shd w:val="clear" w:color="auto" w:fill="FFFFFF" w:themeFill="background1"/>
          </w:tcPr>
          <w:p w14:paraId="0CF473AA" w14:textId="77777777" w:rsidR="001644BD" w:rsidRPr="00CA0F8A" w:rsidRDefault="001644BD" w:rsidP="00F35495">
            <w:pPr>
              <w:rPr>
                <w:rFonts w:cs="Arial"/>
              </w:rPr>
            </w:pPr>
            <w:r w:rsidRPr="00CA0F8A">
              <w:rPr>
                <w:rFonts w:cs="Arial"/>
              </w:rPr>
              <w:t>£14.00 - £22.50</w:t>
            </w:r>
          </w:p>
        </w:tc>
      </w:tr>
      <w:tr w:rsidR="001644BD" w:rsidRPr="00CA0F8A" w14:paraId="1D864E07" w14:textId="77777777" w:rsidTr="001644BD">
        <w:tc>
          <w:tcPr>
            <w:tcW w:w="2559" w:type="dxa"/>
            <w:shd w:val="clear" w:color="auto" w:fill="FFFFFF" w:themeFill="background1"/>
          </w:tcPr>
          <w:p w14:paraId="15352AF0" w14:textId="77777777" w:rsidR="001644BD" w:rsidRPr="00CA0F8A" w:rsidRDefault="001644BD" w:rsidP="00F35495">
            <w:pPr>
              <w:rPr>
                <w:rFonts w:cs="Arial"/>
                <w:b/>
              </w:rPr>
            </w:pPr>
            <w:r w:rsidRPr="00CA0F8A">
              <w:rPr>
                <w:rFonts w:cs="Arial"/>
                <w:b/>
              </w:rPr>
              <w:t>Lot 6</w:t>
            </w:r>
          </w:p>
          <w:p w14:paraId="33BCE8C5" w14:textId="77777777" w:rsidR="001644BD" w:rsidRPr="00CA0F8A" w:rsidRDefault="001644BD" w:rsidP="00F35495">
            <w:pPr>
              <w:rPr>
                <w:rFonts w:cs="Arial"/>
                <w:b/>
              </w:rPr>
            </w:pPr>
          </w:p>
          <w:p w14:paraId="713A8E27" w14:textId="77777777" w:rsidR="001644BD" w:rsidRPr="00CA0F8A" w:rsidRDefault="001644BD" w:rsidP="00F35495">
            <w:pPr>
              <w:rPr>
                <w:rFonts w:cs="Arial"/>
                <w:b/>
              </w:rPr>
            </w:pPr>
            <w:r w:rsidRPr="00CA0F8A">
              <w:rPr>
                <w:rFonts w:cs="Arial"/>
                <w:b/>
              </w:rPr>
              <w:t>Patch 6 – Nantwich Rural, including rural areas</w:t>
            </w:r>
          </w:p>
          <w:p w14:paraId="6E6C5E09" w14:textId="77777777" w:rsidR="001644BD" w:rsidRPr="00CA0F8A" w:rsidRDefault="001644BD" w:rsidP="00F35495">
            <w:pPr>
              <w:rPr>
                <w:rFonts w:cs="Arial"/>
                <w:b/>
              </w:rPr>
            </w:pPr>
          </w:p>
          <w:p w14:paraId="4E606073" w14:textId="77777777" w:rsidR="001644BD" w:rsidRPr="00CA0F8A" w:rsidRDefault="001644BD" w:rsidP="00F35495">
            <w:pPr>
              <w:rPr>
                <w:rFonts w:cs="Arial"/>
                <w:b/>
              </w:rPr>
            </w:pPr>
          </w:p>
        </w:tc>
        <w:tc>
          <w:tcPr>
            <w:tcW w:w="2652" w:type="dxa"/>
            <w:shd w:val="clear" w:color="auto" w:fill="FFFFFF" w:themeFill="background1"/>
          </w:tcPr>
          <w:p w14:paraId="62610C3E" w14:textId="77777777" w:rsidR="001644BD" w:rsidRPr="00CA0F8A" w:rsidRDefault="001644BD" w:rsidP="00F35495">
            <w:pPr>
              <w:rPr>
                <w:rFonts w:cs="Arial"/>
              </w:rPr>
            </w:pPr>
            <w:r w:rsidRPr="00CA0F8A">
              <w:rPr>
                <w:rFonts w:cs="Arial"/>
              </w:rPr>
              <w:t xml:space="preserve">80 hours </w:t>
            </w:r>
          </w:p>
          <w:p w14:paraId="401F9904" w14:textId="77777777" w:rsidR="001644BD" w:rsidRPr="00CA0F8A" w:rsidRDefault="001644BD" w:rsidP="00F35495">
            <w:pPr>
              <w:rPr>
                <w:rFonts w:cs="Arial"/>
              </w:rPr>
            </w:pPr>
          </w:p>
          <w:p w14:paraId="173DF6E9" w14:textId="77777777" w:rsidR="001644BD" w:rsidRPr="00CA0F8A" w:rsidRDefault="001644BD" w:rsidP="00F35495">
            <w:pPr>
              <w:rPr>
                <w:rFonts w:cs="Arial"/>
              </w:rPr>
            </w:pPr>
            <w:r w:rsidRPr="00CA0F8A">
              <w:rPr>
                <w:rFonts w:cs="Arial"/>
              </w:rPr>
              <w:t>(40 hours per provider if 2 providers awarded)</w:t>
            </w:r>
          </w:p>
        </w:tc>
        <w:tc>
          <w:tcPr>
            <w:tcW w:w="1560" w:type="dxa"/>
            <w:shd w:val="clear" w:color="auto" w:fill="FFFFFF" w:themeFill="background1"/>
          </w:tcPr>
          <w:p w14:paraId="3F3614EC" w14:textId="77777777" w:rsidR="001644BD" w:rsidRPr="00CA0F8A" w:rsidRDefault="001644BD" w:rsidP="00F35495">
            <w:pPr>
              <w:rPr>
                <w:rFonts w:cs="Arial"/>
              </w:rPr>
            </w:pPr>
            <w:r w:rsidRPr="00CA0F8A">
              <w:rPr>
                <w:rFonts w:cs="Arial"/>
              </w:rPr>
              <w:t>2</w:t>
            </w:r>
          </w:p>
        </w:tc>
        <w:tc>
          <w:tcPr>
            <w:tcW w:w="2551" w:type="dxa"/>
            <w:shd w:val="clear" w:color="auto" w:fill="FFFFFF" w:themeFill="background1"/>
          </w:tcPr>
          <w:p w14:paraId="18CD7821" w14:textId="77777777" w:rsidR="001644BD" w:rsidRPr="00CA0F8A" w:rsidRDefault="001644BD" w:rsidP="00F35495">
            <w:pPr>
              <w:rPr>
                <w:rFonts w:cs="Arial"/>
              </w:rPr>
            </w:pPr>
            <w:r w:rsidRPr="00CA0F8A">
              <w:rPr>
                <w:rFonts w:cs="Arial"/>
              </w:rPr>
              <w:t>£14.00 - £24.50</w:t>
            </w:r>
          </w:p>
        </w:tc>
      </w:tr>
    </w:tbl>
    <w:p w14:paraId="47E4FE4D" w14:textId="77777777" w:rsidR="00770179" w:rsidRDefault="00770179" w:rsidP="00F165DA">
      <w:pPr>
        <w:spacing w:after="0" w:line="240" w:lineRule="auto"/>
        <w:rPr>
          <w:rFonts w:ascii="Arial" w:hAnsi="Arial" w:cs="Arial"/>
          <w:color w:val="000000" w:themeColor="text1"/>
          <w:sz w:val="24"/>
          <w:szCs w:val="24"/>
          <w:highlight w:val="yellow"/>
        </w:rPr>
      </w:pPr>
    </w:p>
    <w:p w14:paraId="01415E12" w14:textId="4D5D7FAE" w:rsidR="00FD753A" w:rsidRDefault="00FD753A" w:rsidP="00F165DA">
      <w:pPr>
        <w:spacing w:after="0" w:line="240" w:lineRule="auto"/>
        <w:rPr>
          <w:rFonts w:ascii="Arial" w:hAnsi="Arial" w:cs="Arial"/>
          <w:color w:val="000000" w:themeColor="text1"/>
          <w:sz w:val="24"/>
          <w:szCs w:val="24"/>
          <w:highlight w:val="yellow"/>
        </w:rPr>
      </w:pPr>
    </w:p>
    <w:p w14:paraId="43C28040" w14:textId="71006058" w:rsidR="00FD753A" w:rsidRPr="004B79F7" w:rsidRDefault="00656D2D" w:rsidP="00F165DA">
      <w:p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t xml:space="preserve">Lots 1, 2 and 6, have a higher proportion of rural postcodes and therefore, the maximum hourly rate that the Council will consider </w:t>
      </w:r>
      <w:r w:rsidR="00397674" w:rsidRPr="004B79F7">
        <w:rPr>
          <w:rFonts w:ascii="Arial" w:hAnsi="Arial" w:cs="Arial"/>
          <w:color w:val="000000" w:themeColor="text1"/>
          <w:sz w:val="24"/>
          <w:szCs w:val="24"/>
        </w:rPr>
        <w:t>for these Lots</w:t>
      </w:r>
      <w:r w:rsidRPr="004B79F7">
        <w:rPr>
          <w:rFonts w:ascii="Arial" w:hAnsi="Arial" w:cs="Arial"/>
          <w:color w:val="000000" w:themeColor="text1"/>
          <w:sz w:val="24"/>
          <w:szCs w:val="24"/>
        </w:rPr>
        <w:t xml:space="preserve"> is higher</w:t>
      </w:r>
      <w:r w:rsidR="00397674" w:rsidRPr="004B79F7">
        <w:rPr>
          <w:rFonts w:ascii="Arial" w:hAnsi="Arial" w:cs="Arial"/>
          <w:color w:val="000000" w:themeColor="text1"/>
          <w:sz w:val="24"/>
          <w:szCs w:val="24"/>
        </w:rPr>
        <w:t>,</w:t>
      </w:r>
      <w:r w:rsidR="009E093A" w:rsidRPr="004B79F7">
        <w:rPr>
          <w:rFonts w:ascii="Arial" w:hAnsi="Arial" w:cs="Arial"/>
          <w:color w:val="000000" w:themeColor="text1"/>
          <w:sz w:val="24"/>
          <w:szCs w:val="24"/>
        </w:rPr>
        <w:t xml:space="preserve"> to reflect potential challenges which this may present</w:t>
      </w:r>
      <w:r w:rsidRPr="004B79F7">
        <w:rPr>
          <w:rFonts w:ascii="Arial" w:hAnsi="Arial" w:cs="Arial"/>
          <w:color w:val="000000" w:themeColor="text1"/>
          <w:sz w:val="24"/>
          <w:szCs w:val="24"/>
        </w:rPr>
        <w:t xml:space="preserve"> and to enable providers to meet the needs of all Cheshire East residents, </w:t>
      </w:r>
      <w:r w:rsidR="00397674" w:rsidRPr="004B79F7">
        <w:rPr>
          <w:rFonts w:ascii="Arial" w:hAnsi="Arial" w:cs="Arial"/>
          <w:color w:val="000000" w:themeColor="text1"/>
          <w:sz w:val="24"/>
          <w:szCs w:val="24"/>
        </w:rPr>
        <w:t>irrespective of where they live</w:t>
      </w:r>
      <w:r w:rsidRPr="004B79F7">
        <w:rPr>
          <w:rFonts w:ascii="Arial" w:hAnsi="Arial" w:cs="Arial"/>
          <w:color w:val="000000" w:themeColor="text1"/>
          <w:sz w:val="24"/>
          <w:szCs w:val="24"/>
        </w:rPr>
        <w:t xml:space="preserve"> if they require a Rapid Response Care at Home service.</w:t>
      </w:r>
    </w:p>
    <w:p w14:paraId="17BEFB6F" w14:textId="77777777" w:rsidR="00FD753A" w:rsidRDefault="00FD753A" w:rsidP="00F165DA">
      <w:pPr>
        <w:spacing w:after="0" w:line="240" w:lineRule="auto"/>
        <w:rPr>
          <w:rFonts w:ascii="Arial" w:hAnsi="Arial" w:cs="Arial"/>
          <w:color w:val="000000" w:themeColor="text1"/>
          <w:sz w:val="24"/>
          <w:szCs w:val="24"/>
          <w:highlight w:val="yellow"/>
        </w:rPr>
      </w:pPr>
    </w:p>
    <w:p w14:paraId="2646E487" w14:textId="0EE7237A" w:rsidR="00656D2D" w:rsidRPr="004B79F7" w:rsidRDefault="00EA3DA0" w:rsidP="00F165DA">
      <w:p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lastRenderedPageBreak/>
        <w:t>The Council are looking for a maximum of</w:t>
      </w:r>
      <w:r w:rsidR="00B942F1" w:rsidRPr="004B79F7">
        <w:rPr>
          <w:rFonts w:ascii="Arial" w:hAnsi="Arial" w:cs="Arial"/>
          <w:color w:val="000000" w:themeColor="text1"/>
          <w:sz w:val="24"/>
          <w:szCs w:val="24"/>
        </w:rPr>
        <w:t xml:space="preserve"> two provi</w:t>
      </w:r>
      <w:r w:rsidR="00D0240E" w:rsidRPr="004B79F7">
        <w:rPr>
          <w:rFonts w:ascii="Arial" w:hAnsi="Arial" w:cs="Arial"/>
          <w:color w:val="000000" w:themeColor="text1"/>
          <w:sz w:val="24"/>
          <w:szCs w:val="24"/>
        </w:rPr>
        <w:t>ders to deliver within</w:t>
      </w:r>
      <w:r w:rsidR="00530570" w:rsidRPr="004B79F7">
        <w:rPr>
          <w:rFonts w:ascii="Arial" w:hAnsi="Arial" w:cs="Arial"/>
          <w:color w:val="000000" w:themeColor="text1"/>
          <w:sz w:val="24"/>
          <w:szCs w:val="24"/>
        </w:rPr>
        <w:t xml:space="preserve"> each Lot</w:t>
      </w:r>
      <w:r w:rsidRPr="004B79F7">
        <w:rPr>
          <w:rFonts w:ascii="Arial" w:hAnsi="Arial" w:cs="Arial"/>
          <w:color w:val="000000" w:themeColor="text1"/>
          <w:sz w:val="24"/>
          <w:szCs w:val="24"/>
        </w:rPr>
        <w:t xml:space="preserve"> and a minimum of one provider</w:t>
      </w:r>
      <w:r w:rsidR="00B942F1" w:rsidRPr="004B79F7">
        <w:rPr>
          <w:rFonts w:ascii="Arial" w:hAnsi="Arial" w:cs="Arial"/>
          <w:color w:val="000000" w:themeColor="text1"/>
          <w:sz w:val="24"/>
          <w:szCs w:val="24"/>
        </w:rPr>
        <w:t>.</w:t>
      </w:r>
      <w:r w:rsidR="0026707B" w:rsidRPr="004B79F7">
        <w:rPr>
          <w:rFonts w:ascii="Arial" w:hAnsi="Arial" w:cs="Arial"/>
          <w:color w:val="000000" w:themeColor="text1"/>
          <w:sz w:val="24"/>
          <w:szCs w:val="24"/>
        </w:rPr>
        <w:t xml:space="preserve">  </w:t>
      </w:r>
    </w:p>
    <w:p w14:paraId="59B4CD7B" w14:textId="77777777" w:rsidR="001644BD" w:rsidRDefault="001644BD" w:rsidP="00F165DA">
      <w:pPr>
        <w:spacing w:after="0" w:line="240" w:lineRule="auto"/>
        <w:rPr>
          <w:rFonts w:ascii="Arial" w:hAnsi="Arial" w:cs="Arial"/>
          <w:color w:val="000000" w:themeColor="text1"/>
          <w:sz w:val="24"/>
          <w:szCs w:val="24"/>
          <w:highlight w:val="cyan"/>
        </w:rPr>
      </w:pPr>
    </w:p>
    <w:p w14:paraId="5C8A35E8" w14:textId="77777777" w:rsidR="00656D2D" w:rsidRDefault="00656D2D" w:rsidP="00F165DA">
      <w:pPr>
        <w:spacing w:after="0" w:line="240" w:lineRule="auto"/>
        <w:rPr>
          <w:rFonts w:ascii="Arial" w:hAnsi="Arial" w:cs="Arial"/>
          <w:color w:val="000000" w:themeColor="text1"/>
          <w:sz w:val="24"/>
          <w:szCs w:val="24"/>
          <w:highlight w:val="cyan"/>
        </w:rPr>
      </w:pPr>
    </w:p>
    <w:p w14:paraId="77B421D1" w14:textId="54824B3B" w:rsidR="006B59F5" w:rsidRPr="004B79F7" w:rsidRDefault="006B59F5" w:rsidP="00F165DA">
      <w:pPr>
        <w:spacing w:after="0" w:line="240" w:lineRule="auto"/>
        <w:rPr>
          <w:rFonts w:ascii="Arial" w:hAnsi="Arial" w:cs="Arial"/>
          <w:b/>
          <w:color w:val="000000" w:themeColor="text1"/>
          <w:sz w:val="24"/>
          <w:szCs w:val="24"/>
          <w:u w:val="single"/>
        </w:rPr>
      </w:pPr>
      <w:r w:rsidRPr="004B79F7">
        <w:rPr>
          <w:rFonts w:ascii="Arial" w:hAnsi="Arial" w:cs="Arial"/>
          <w:b/>
          <w:color w:val="000000" w:themeColor="text1"/>
          <w:sz w:val="24"/>
          <w:szCs w:val="24"/>
          <w:u w:val="single"/>
        </w:rPr>
        <w:t>Lots 1, 2 &amp; 3</w:t>
      </w:r>
    </w:p>
    <w:p w14:paraId="3D42DFCC" w14:textId="09B30454" w:rsidR="00656D2D" w:rsidRPr="004B79F7" w:rsidRDefault="00656D2D" w:rsidP="00F165DA">
      <w:p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t xml:space="preserve">Tenderers can bid for any number and combination of Lots, but providers who are </w:t>
      </w:r>
      <w:r w:rsidR="006B59F5" w:rsidRPr="004B79F7">
        <w:rPr>
          <w:rFonts w:ascii="Arial" w:hAnsi="Arial" w:cs="Arial"/>
          <w:color w:val="000000" w:themeColor="text1"/>
          <w:sz w:val="24"/>
          <w:szCs w:val="24"/>
        </w:rPr>
        <w:t>bidding to deliver</w:t>
      </w:r>
      <w:r w:rsidRPr="004B79F7">
        <w:rPr>
          <w:rFonts w:ascii="Arial" w:hAnsi="Arial" w:cs="Arial"/>
          <w:color w:val="000000" w:themeColor="text1"/>
          <w:sz w:val="24"/>
          <w:szCs w:val="24"/>
        </w:rPr>
        <w:t xml:space="preserve"> Lots </w:t>
      </w:r>
      <w:r w:rsidR="006B59F5" w:rsidRPr="004B79F7">
        <w:rPr>
          <w:rFonts w:ascii="Arial" w:hAnsi="Arial" w:cs="Arial"/>
          <w:color w:val="000000" w:themeColor="text1"/>
          <w:sz w:val="24"/>
          <w:szCs w:val="24"/>
        </w:rPr>
        <w:t xml:space="preserve">1, 2 and 3, will be required to indicate which Lot </w:t>
      </w:r>
      <w:r w:rsidR="00D0240E" w:rsidRPr="004B79F7">
        <w:rPr>
          <w:rFonts w:ascii="Arial" w:hAnsi="Arial" w:cs="Arial"/>
          <w:color w:val="000000" w:themeColor="text1"/>
          <w:sz w:val="24"/>
          <w:szCs w:val="24"/>
        </w:rPr>
        <w:t>is their first preference</w:t>
      </w:r>
      <w:r w:rsidR="006B59F5" w:rsidRPr="004B79F7">
        <w:rPr>
          <w:rFonts w:ascii="Arial" w:hAnsi="Arial" w:cs="Arial"/>
          <w:color w:val="000000" w:themeColor="text1"/>
          <w:sz w:val="24"/>
          <w:szCs w:val="24"/>
        </w:rPr>
        <w:t xml:space="preserve">, because providers will only be awarded </w:t>
      </w:r>
      <w:r w:rsidR="006B59F5" w:rsidRPr="004B79F7">
        <w:rPr>
          <w:rFonts w:ascii="Arial" w:hAnsi="Arial" w:cs="Arial"/>
          <w:b/>
          <w:color w:val="000000" w:themeColor="text1"/>
          <w:sz w:val="24"/>
          <w:szCs w:val="24"/>
          <w:u w:val="single"/>
        </w:rPr>
        <w:t>1 lot</w:t>
      </w:r>
      <w:r w:rsidR="006B59F5" w:rsidRPr="004B79F7">
        <w:rPr>
          <w:rFonts w:ascii="Arial" w:hAnsi="Arial" w:cs="Arial"/>
          <w:color w:val="000000" w:themeColor="text1"/>
          <w:sz w:val="24"/>
          <w:szCs w:val="24"/>
        </w:rPr>
        <w:t xml:space="preserve"> within these patches. </w:t>
      </w:r>
    </w:p>
    <w:p w14:paraId="0345F4B4" w14:textId="77777777" w:rsidR="006B59F5" w:rsidRPr="004B79F7" w:rsidRDefault="006B59F5" w:rsidP="00F165DA">
      <w:pPr>
        <w:spacing w:after="0" w:line="240" w:lineRule="auto"/>
        <w:rPr>
          <w:rFonts w:ascii="Arial" w:hAnsi="Arial" w:cs="Arial"/>
          <w:color w:val="000000" w:themeColor="text1"/>
          <w:sz w:val="24"/>
          <w:szCs w:val="24"/>
        </w:rPr>
      </w:pPr>
    </w:p>
    <w:p w14:paraId="216C2C97" w14:textId="6DA3D98B" w:rsidR="006B59F5" w:rsidRPr="004B79F7" w:rsidRDefault="006B59F5" w:rsidP="00F165DA">
      <w:p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t xml:space="preserve">The Council has taken this decision because previous Rapid Response services have encountered difficulties in delivering the required services when spread across too wide a geographical area.  </w:t>
      </w:r>
    </w:p>
    <w:p w14:paraId="41DDA8A6" w14:textId="77777777" w:rsidR="006B59F5" w:rsidRPr="004B79F7" w:rsidRDefault="006B59F5" w:rsidP="00F165DA">
      <w:pPr>
        <w:spacing w:after="0" w:line="240" w:lineRule="auto"/>
        <w:rPr>
          <w:rFonts w:ascii="Arial" w:hAnsi="Arial" w:cs="Arial"/>
          <w:color w:val="000000" w:themeColor="text1"/>
          <w:sz w:val="24"/>
          <w:szCs w:val="24"/>
        </w:rPr>
      </w:pPr>
    </w:p>
    <w:p w14:paraId="258CFD76" w14:textId="77777777" w:rsidR="006B59F5" w:rsidRPr="004B79F7" w:rsidRDefault="006B59F5" w:rsidP="00F165DA">
      <w:pPr>
        <w:spacing w:after="0" w:line="240" w:lineRule="auto"/>
        <w:rPr>
          <w:rFonts w:ascii="Arial" w:hAnsi="Arial" w:cs="Arial"/>
          <w:color w:val="000000" w:themeColor="text1"/>
          <w:sz w:val="24"/>
          <w:szCs w:val="24"/>
        </w:rPr>
      </w:pPr>
    </w:p>
    <w:p w14:paraId="2CE46857" w14:textId="5183AE97" w:rsidR="006B59F5" w:rsidRPr="004B79F7" w:rsidRDefault="006B59F5" w:rsidP="00F165DA">
      <w:pPr>
        <w:spacing w:after="0" w:line="240" w:lineRule="auto"/>
        <w:rPr>
          <w:rFonts w:ascii="Arial" w:hAnsi="Arial" w:cs="Arial"/>
          <w:b/>
          <w:color w:val="000000" w:themeColor="text1"/>
          <w:sz w:val="24"/>
          <w:szCs w:val="24"/>
          <w:u w:val="single"/>
        </w:rPr>
      </w:pPr>
      <w:r w:rsidRPr="004B79F7">
        <w:rPr>
          <w:rFonts w:ascii="Arial" w:hAnsi="Arial" w:cs="Arial"/>
          <w:b/>
          <w:color w:val="000000" w:themeColor="text1"/>
          <w:sz w:val="24"/>
          <w:szCs w:val="24"/>
          <w:u w:val="single"/>
        </w:rPr>
        <w:t>Lots 4, 5 &amp; 6</w:t>
      </w:r>
    </w:p>
    <w:p w14:paraId="6F9BCB95" w14:textId="71CA4BB8" w:rsidR="006B59F5" w:rsidRPr="004B79F7" w:rsidRDefault="006B59F5" w:rsidP="00F165DA">
      <w:pPr>
        <w:spacing w:after="0" w:line="240" w:lineRule="auto"/>
        <w:rPr>
          <w:rFonts w:ascii="Arial" w:hAnsi="Arial" w:cs="Arial"/>
          <w:color w:val="000000" w:themeColor="text1"/>
          <w:sz w:val="24"/>
          <w:szCs w:val="24"/>
        </w:rPr>
      </w:pPr>
      <w:r w:rsidRPr="004B79F7">
        <w:rPr>
          <w:rFonts w:ascii="Arial" w:hAnsi="Arial" w:cs="Arial"/>
          <w:color w:val="000000" w:themeColor="text1"/>
          <w:sz w:val="24"/>
          <w:szCs w:val="24"/>
        </w:rPr>
        <w:t>Lots 4, 5 and 6 have not experienced the same</w:t>
      </w:r>
      <w:r w:rsidR="0074224B" w:rsidRPr="004B79F7">
        <w:rPr>
          <w:rFonts w:ascii="Arial" w:hAnsi="Arial" w:cs="Arial"/>
          <w:color w:val="000000" w:themeColor="text1"/>
          <w:sz w:val="24"/>
          <w:szCs w:val="24"/>
        </w:rPr>
        <w:t xml:space="preserve"> geographical</w:t>
      </w:r>
      <w:r w:rsidRPr="004B79F7">
        <w:rPr>
          <w:rFonts w:ascii="Arial" w:hAnsi="Arial" w:cs="Arial"/>
          <w:color w:val="000000" w:themeColor="text1"/>
          <w:sz w:val="24"/>
          <w:szCs w:val="24"/>
        </w:rPr>
        <w:t xml:space="preserve"> issues as described above, therefore, providers can bid for any number of Lots and could be awarded Lots </w:t>
      </w:r>
      <w:r w:rsidR="0074224B" w:rsidRPr="004B79F7">
        <w:rPr>
          <w:rFonts w:ascii="Arial" w:hAnsi="Arial" w:cs="Arial"/>
          <w:color w:val="000000" w:themeColor="text1"/>
          <w:sz w:val="24"/>
          <w:szCs w:val="24"/>
        </w:rPr>
        <w:t>4, 5 and 6 if successful.</w:t>
      </w:r>
    </w:p>
    <w:p w14:paraId="499058C5" w14:textId="77777777" w:rsidR="00656D2D" w:rsidRDefault="00656D2D" w:rsidP="00F165DA">
      <w:pPr>
        <w:spacing w:after="0" w:line="240" w:lineRule="auto"/>
        <w:rPr>
          <w:rFonts w:ascii="Arial" w:hAnsi="Arial" w:cs="Arial"/>
          <w:color w:val="000000" w:themeColor="text1"/>
          <w:sz w:val="24"/>
          <w:szCs w:val="24"/>
          <w:highlight w:val="cyan"/>
        </w:rPr>
      </w:pPr>
    </w:p>
    <w:p w14:paraId="1843D3B3" w14:textId="77777777" w:rsidR="0026707B" w:rsidRPr="008151D7" w:rsidRDefault="0026707B" w:rsidP="00F165DA">
      <w:pPr>
        <w:spacing w:after="0" w:line="240" w:lineRule="auto"/>
        <w:rPr>
          <w:rFonts w:ascii="Arial" w:hAnsi="Arial" w:cs="Arial"/>
          <w:color w:val="000000" w:themeColor="text1"/>
          <w:sz w:val="24"/>
          <w:szCs w:val="24"/>
        </w:rPr>
      </w:pPr>
    </w:p>
    <w:p w14:paraId="2AA0FA73" w14:textId="2D4A9291" w:rsidR="0002603C" w:rsidRPr="008151D7" w:rsidRDefault="00530570" w:rsidP="00F165DA">
      <w:pPr>
        <w:spacing w:after="0" w:line="240" w:lineRule="auto"/>
        <w:rPr>
          <w:rFonts w:ascii="Arial" w:hAnsi="Arial" w:cs="Arial"/>
          <w:color w:val="000000" w:themeColor="text1"/>
          <w:sz w:val="24"/>
          <w:szCs w:val="24"/>
        </w:rPr>
      </w:pPr>
      <w:r w:rsidRPr="008151D7">
        <w:rPr>
          <w:rFonts w:ascii="Arial" w:hAnsi="Arial" w:cs="Arial"/>
          <w:color w:val="000000" w:themeColor="text1"/>
          <w:sz w:val="24"/>
          <w:szCs w:val="24"/>
        </w:rPr>
        <w:t xml:space="preserve">Providers must be able to deliver across the entire </w:t>
      </w:r>
      <w:r w:rsidR="00EA3DA0" w:rsidRPr="008151D7">
        <w:rPr>
          <w:rFonts w:ascii="Arial" w:hAnsi="Arial" w:cs="Arial"/>
          <w:color w:val="000000" w:themeColor="text1"/>
          <w:sz w:val="24"/>
          <w:szCs w:val="24"/>
        </w:rPr>
        <w:t xml:space="preserve">Lot </w:t>
      </w:r>
      <w:r w:rsidRPr="008151D7">
        <w:rPr>
          <w:rFonts w:ascii="Arial" w:hAnsi="Arial" w:cs="Arial"/>
          <w:color w:val="000000" w:themeColor="text1"/>
          <w:sz w:val="24"/>
          <w:szCs w:val="24"/>
        </w:rPr>
        <w:t xml:space="preserve">area, </w:t>
      </w:r>
      <w:r w:rsidRPr="001644BD">
        <w:rPr>
          <w:rFonts w:ascii="Arial" w:hAnsi="Arial" w:cs="Arial"/>
          <w:b/>
          <w:color w:val="000000" w:themeColor="text1"/>
          <w:sz w:val="24"/>
          <w:szCs w:val="24"/>
          <w:u w:val="single"/>
        </w:rPr>
        <w:t xml:space="preserve">including </w:t>
      </w:r>
      <w:r w:rsidR="00ED0737" w:rsidRPr="001644BD">
        <w:rPr>
          <w:rFonts w:ascii="Arial" w:hAnsi="Arial" w:cs="Arial"/>
          <w:b/>
          <w:color w:val="000000" w:themeColor="text1"/>
          <w:sz w:val="24"/>
          <w:szCs w:val="24"/>
          <w:u w:val="single"/>
        </w:rPr>
        <w:t xml:space="preserve">all </w:t>
      </w:r>
      <w:r w:rsidRPr="001644BD">
        <w:rPr>
          <w:rFonts w:ascii="Arial" w:hAnsi="Arial" w:cs="Arial"/>
          <w:b/>
          <w:color w:val="000000" w:themeColor="text1"/>
          <w:sz w:val="24"/>
          <w:szCs w:val="24"/>
          <w:u w:val="single"/>
        </w:rPr>
        <w:t>rural areas</w:t>
      </w:r>
      <w:r w:rsidR="00ED0737" w:rsidRPr="008151D7">
        <w:rPr>
          <w:rFonts w:ascii="Arial" w:hAnsi="Arial" w:cs="Arial"/>
          <w:color w:val="000000" w:themeColor="text1"/>
          <w:sz w:val="24"/>
          <w:szCs w:val="24"/>
        </w:rPr>
        <w:t>.</w:t>
      </w:r>
    </w:p>
    <w:p w14:paraId="6E731097" w14:textId="77777777" w:rsidR="00BF0312" w:rsidRDefault="00BF0312" w:rsidP="00F165DA">
      <w:pPr>
        <w:spacing w:after="0" w:line="240" w:lineRule="auto"/>
        <w:rPr>
          <w:rFonts w:ascii="Arial" w:hAnsi="Arial" w:cs="Arial"/>
          <w:color w:val="000000" w:themeColor="text1"/>
          <w:sz w:val="24"/>
          <w:szCs w:val="24"/>
        </w:rPr>
      </w:pPr>
    </w:p>
    <w:p w14:paraId="0422D9F6" w14:textId="77777777" w:rsidR="00530570" w:rsidRDefault="00BF0312" w:rsidP="00F165DA">
      <w:pPr>
        <w:spacing w:after="0" w:line="240" w:lineRule="auto"/>
        <w:rPr>
          <w:rFonts w:ascii="Arial" w:hAnsi="Arial" w:cs="Arial"/>
          <w:color w:val="000000" w:themeColor="text1"/>
          <w:sz w:val="24"/>
          <w:szCs w:val="24"/>
        </w:rPr>
      </w:pPr>
      <w:r>
        <w:rPr>
          <w:rFonts w:ascii="Arial" w:hAnsi="Arial" w:cs="Arial"/>
          <w:color w:val="000000" w:themeColor="text1"/>
          <w:sz w:val="24"/>
          <w:szCs w:val="24"/>
        </w:rPr>
        <w:t xml:space="preserve">Please see </w:t>
      </w:r>
      <w:r w:rsidRPr="008151D7">
        <w:rPr>
          <w:rFonts w:ascii="Arial" w:hAnsi="Arial" w:cs="Arial"/>
          <w:color w:val="000000" w:themeColor="text1"/>
          <w:sz w:val="24"/>
          <w:szCs w:val="24"/>
        </w:rPr>
        <w:t>Appendix 1</w:t>
      </w:r>
      <w:r w:rsidR="00530570">
        <w:rPr>
          <w:rFonts w:ascii="Arial" w:hAnsi="Arial" w:cs="Arial"/>
          <w:color w:val="000000" w:themeColor="text1"/>
          <w:sz w:val="24"/>
          <w:szCs w:val="24"/>
        </w:rPr>
        <w:t xml:space="preserve"> for a map which illustrates each patch</w:t>
      </w:r>
      <w:r w:rsidR="00EE293D">
        <w:rPr>
          <w:rFonts w:ascii="Arial" w:hAnsi="Arial" w:cs="Arial"/>
          <w:color w:val="000000" w:themeColor="text1"/>
          <w:sz w:val="24"/>
          <w:szCs w:val="24"/>
        </w:rPr>
        <w:t xml:space="preserve">.  </w:t>
      </w:r>
    </w:p>
    <w:p w14:paraId="36317763" w14:textId="77777777" w:rsidR="00530570" w:rsidRDefault="00530570" w:rsidP="00F165DA">
      <w:pPr>
        <w:spacing w:after="0" w:line="240" w:lineRule="auto"/>
        <w:rPr>
          <w:rFonts w:ascii="Arial" w:hAnsi="Arial" w:cs="Arial"/>
          <w:color w:val="000000" w:themeColor="text1"/>
          <w:sz w:val="24"/>
          <w:szCs w:val="24"/>
        </w:rPr>
      </w:pPr>
    </w:p>
    <w:p w14:paraId="5267D3FB" w14:textId="2116F8FA" w:rsidR="0091039B" w:rsidRPr="00A24627" w:rsidRDefault="006C0DF0" w:rsidP="0091039B">
      <w:pPr>
        <w:spacing w:before="360" w:after="120"/>
        <w:ind w:left="851" w:hanging="851"/>
        <w:rPr>
          <w:rFonts w:ascii="Arial" w:hAnsi="Arial" w:cs="Arial"/>
          <w:sz w:val="24"/>
          <w:szCs w:val="24"/>
        </w:rPr>
      </w:pPr>
      <w:r>
        <w:rPr>
          <w:rFonts w:ascii="Arial" w:hAnsi="Arial" w:cs="Arial"/>
          <w:b/>
          <w:sz w:val="24"/>
          <w:szCs w:val="24"/>
        </w:rPr>
        <w:t>3.2</w:t>
      </w:r>
      <w:r w:rsidR="004A0150">
        <w:rPr>
          <w:rFonts w:ascii="Arial" w:hAnsi="Arial" w:cs="Arial"/>
          <w:b/>
          <w:sz w:val="24"/>
          <w:szCs w:val="24"/>
        </w:rPr>
        <w:t xml:space="preserve">  </w:t>
      </w:r>
      <w:r w:rsidR="004A0150">
        <w:rPr>
          <w:rFonts w:ascii="Arial" w:hAnsi="Arial" w:cs="Arial"/>
          <w:b/>
          <w:sz w:val="24"/>
          <w:szCs w:val="24"/>
        </w:rPr>
        <w:tab/>
      </w:r>
      <w:r w:rsidR="0091039B" w:rsidRPr="00A24627">
        <w:rPr>
          <w:rFonts w:ascii="Arial" w:hAnsi="Arial" w:cs="Arial"/>
          <w:b/>
          <w:sz w:val="24"/>
          <w:szCs w:val="24"/>
        </w:rPr>
        <w:t>AVAILABILITY OF SERVICES</w:t>
      </w:r>
    </w:p>
    <w:p w14:paraId="743C176D" w14:textId="2ADB3AB6" w:rsidR="0091039B" w:rsidRPr="004A0150" w:rsidRDefault="0091039B" w:rsidP="00793870">
      <w:pPr>
        <w:pStyle w:val="ListParagraph"/>
        <w:numPr>
          <w:ilvl w:val="1"/>
          <w:numId w:val="48"/>
        </w:numPr>
        <w:spacing w:before="240" w:after="120"/>
        <w:rPr>
          <w:rFonts w:ascii="Arial" w:hAnsi="Arial" w:cs="Arial"/>
          <w:sz w:val="24"/>
          <w:szCs w:val="24"/>
        </w:rPr>
      </w:pPr>
      <w:r w:rsidRPr="004A0150">
        <w:rPr>
          <w:rFonts w:ascii="Arial" w:hAnsi="Arial" w:cs="Arial"/>
          <w:sz w:val="24"/>
          <w:szCs w:val="24"/>
        </w:rPr>
        <w:t>The Service Provider shall provide personal, practical, domestic, social, emotional, rehabilitative and enabling care to enable customers to live more independently.</w:t>
      </w:r>
    </w:p>
    <w:p w14:paraId="405BA93C" w14:textId="3A002FDB" w:rsidR="0091039B" w:rsidRPr="00424B31" w:rsidRDefault="0091039B" w:rsidP="00424B31">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The Service Provider sha</w:t>
      </w:r>
      <w:r w:rsidR="00913144" w:rsidRPr="00424B31">
        <w:rPr>
          <w:rFonts w:ascii="Arial" w:hAnsi="Arial" w:cs="Arial"/>
          <w:sz w:val="24"/>
          <w:szCs w:val="24"/>
        </w:rPr>
        <w:t>ll provide Services between 7am and 11.00pm</w:t>
      </w:r>
      <w:r w:rsidR="00C41146" w:rsidRPr="00424B31">
        <w:rPr>
          <w:rFonts w:ascii="Arial" w:hAnsi="Arial" w:cs="Arial"/>
          <w:sz w:val="24"/>
          <w:szCs w:val="24"/>
        </w:rPr>
        <w:t>, 7</w:t>
      </w:r>
      <w:r w:rsidRPr="00424B31">
        <w:rPr>
          <w:rFonts w:ascii="Arial" w:hAnsi="Arial" w:cs="Arial"/>
          <w:sz w:val="24"/>
          <w:szCs w:val="24"/>
        </w:rPr>
        <w:t xml:space="preserve"> days a </w:t>
      </w:r>
      <w:r w:rsidR="004A0150" w:rsidRPr="00424B31">
        <w:rPr>
          <w:rFonts w:ascii="Arial" w:hAnsi="Arial" w:cs="Arial"/>
          <w:sz w:val="24"/>
          <w:szCs w:val="24"/>
        </w:rPr>
        <w:t xml:space="preserve">        </w:t>
      </w:r>
      <w:r w:rsidR="004B79F7" w:rsidRPr="00424B31">
        <w:rPr>
          <w:rFonts w:ascii="Arial" w:hAnsi="Arial" w:cs="Arial"/>
          <w:sz w:val="24"/>
          <w:szCs w:val="24"/>
        </w:rPr>
        <w:t>week, including public bank</w:t>
      </w:r>
      <w:r w:rsidRPr="00424B31">
        <w:rPr>
          <w:rFonts w:ascii="Arial" w:hAnsi="Arial" w:cs="Arial"/>
          <w:sz w:val="24"/>
          <w:szCs w:val="24"/>
        </w:rPr>
        <w:t xml:space="preserve"> holidays.</w:t>
      </w:r>
    </w:p>
    <w:p w14:paraId="17782736" w14:textId="0671CC48"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The Service Provider shall be available to receive and be able to accept Referrals and other</w:t>
      </w:r>
      <w:r w:rsidR="00223FCE" w:rsidRPr="00424B31">
        <w:rPr>
          <w:rFonts w:ascii="Arial" w:hAnsi="Arial" w:cs="Arial"/>
          <w:sz w:val="24"/>
          <w:szCs w:val="24"/>
        </w:rPr>
        <w:t xml:space="preserve"> contacts between the hours of 8.00am and 6</w:t>
      </w:r>
      <w:r w:rsidRPr="00424B31">
        <w:rPr>
          <w:rFonts w:ascii="Arial" w:hAnsi="Arial" w:cs="Arial"/>
          <w:sz w:val="24"/>
          <w:szCs w:val="24"/>
        </w:rPr>
        <w:t>.00pm Monday to Sunday via a designated and manned telephone number and secure e-mail address (the "Referral Hours").</w:t>
      </w:r>
    </w:p>
    <w:p w14:paraId="7784EFDF" w14:textId="31A517D5"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Outside of these hours the Service Provider shall ensure that there is an emergency</w:t>
      </w:r>
      <w:r w:rsidR="008151D7" w:rsidRPr="00424B31">
        <w:rPr>
          <w:rFonts w:ascii="Arial" w:hAnsi="Arial" w:cs="Arial"/>
          <w:sz w:val="24"/>
          <w:szCs w:val="24"/>
        </w:rPr>
        <w:t xml:space="preserve"> “out of hours”</w:t>
      </w:r>
      <w:r w:rsidRPr="00424B31">
        <w:rPr>
          <w:rFonts w:ascii="Arial" w:hAnsi="Arial" w:cs="Arial"/>
          <w:sz w:val="24"/>
          <w:szCs w:val="24"/>
        </w:rPr>
        <w:t xml:space="preserve"> number available for the Council / C</w:t>
      </w:r>
      <w:r w:rsidR="004B79F7" w:rsidRPr="00424B31">
        <w:rPr>
          <w:rFonts w:ascii="Arial" w:hAnsi="Arial" w:cs="Arial"/>
          <w:sz w:val="24"/>
          <w:szCs w:val="24"/>
        </w:rPr>
        <w:t xml:space="preserve">linical </w:t>
      </w:r>
      <w:r w:rsidRPr="00424B31">
        <w:rPr>
          <w:rFonts w:ascii="Arial" w:hAnsi="Arial" w:cs="Arial"/>
          <w:sz w:val="24"/>
          <w:szCs w:val="24"/>
        </w:rPr>
        <w:t>C</w:t>
      </w:r>
      <w:r w:rsidR="004B79F7" w:rsidRPr="00424B31">
        <w:rPr>
          <w:rFonts w:ascii="Arial" w:hAnsi="Arial" w:cs="Arial"/>
          <w:sz w:val="24"/>
          <w:szCs w:val="24"/>
        </w:rPr>
        <w:t xml:space="preserve">ommissioning </w:t>
      </w:r>
      <w:r w:rsidRPr="00424B31">
        <w:rPr>
          <w:rFonts w:ascii="Arial" w:hAnsi="Arial" w:cs="Arial"/>
          <w:sz w:val="24"/>
          <w:szCs w:val="24"/>
        </w:rPr>
        <w:t>G</w:t>
      </w:r>
      <w:r w:rsidR="004B79F7" w:rsidRPr="00424B31">
        <w:rPr>
          <w:rFonts w:ascii="Arial" w:hAnsi="Arial" w:cs="Arial"/>
          <w:sz w:val="24"/>
          <w:szCs w:val="24"/>
        </w:rPr>
        <w:t>roup</w:t>
      </w:r>
      <w:r w:rsidRPr="00424B31">
        <w:rPr>
          <w:rFonts w:ascii="Arial" w:hAnsi="Arial" w:cs="Arial"/>
          <w:sz w:val="24"/>
          <w:szCs w:val="24"/>
        </w:rPr>
        <w:t xml:space="preserve">, Customers and/or their representatives to make contact. When using this number an appropriate person must be available who has the authority and knowledge and resources to deal with any reasonable emergency situation and to be able to arrange care. This number must be available 24 hours per day, seven days a week throughout the </w:t>
      </w:r>
      <w:r w:rsidR="00223FCE" w:rsidRPr="00424B31">
        <w:rPr>
          <w:rFonts w:ascii="Arial" w:hAnsi="Arial" w:cs="Arial"/>
          <w:sz w:val="24"/>
          <w:szCs w:val="24"/>
        </w:rPr>
        <w:t>contract t</w:t>
      </w:r>
      <w:r w:rsidRPr="00424B31">
        <w:rPr>
          <w:rFonts w:ascii="Arial" w:hAnsi="Arial" w:cs="Arial"/>
          <w:sz w:val="24"/>
          <w:szCs w:val="24"/>
        </w:rPr>
        <w:t>erm.</w:t>
      </w:r>
      <w:r w:rsidR="00223FCE" w:rsidRPr="00424B31">
        <w:rPr>
          <w:rFonts w:ascii="Arial" w:hAnsi="Arial" w:cs="Arial"/>
          <w:sz w:val="24"/>
          <w:szCs w:val="24"/>
        </w:rPr>
        <w:t xml:space="preserve"> </w:t>
      </w:r>
    </w:p>
    <w:p w14:paraId="41F33320" w14:textId="199DA5E9"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For the avoidance of doubt, use of an answering machine does not meet any of the requirements set out</w:t>
      </w:r>
      <w:r w:rsidR="008151D7" w:rsidRPr="00424B31">
        <w:rPr>
          <w:rFonts w:ascii="Arial" w:hAnsi="Arial" w:cs="Arial"/>
          <w:sz w:val="24"/>
          <w:szCs w:val="24"/>
        </w:rPr>
        <w:t xml:space="preserve"> in Paragraph 3.2</w:t>
      </w:r>
      <w:r w:rsidRPr="00424B31">
        <w:rPr>
          <w:rFonts w:ascii="Arial" w:hAnsi="Arial" w:cs="Arial"/>
          <w:sz w:val="24"/>
          <w:szCs w:val="24"/>
        </w:rPr>
        <w:t xml:space="preserve"> above.</w:t>
      </w:r>
    </w:p>
    <w:p w14:paraId="29FD28DE" w14:textId="3ED6ACA1"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 xml:space="preserve">The Service Provider shall provide information to the Customer at the first Service Visit, which shall include as a minimum: Service Provider contact telephone number, The </w:t>
      </w:r>
      <w:r w:rsidR="00C41146" w:rsidRPr="00424B31">
        <w:rPr>
          <w:rFonts w:ascii="Arial" w:hAnsi="Arial" w:cs="Arial"/>
          <w:sz w:val="24"/>
          <w:szCs w:val="24"/>
        </w:rPr>
        <w:t>Council’s Emergency</w:t>
      </w:r>
      <w:r w:rsidRPr="00424B31">
        <w:rPr>
          <w:rFonts w:ascii="Arial" w:hAnsi="Arial" w:cs="Arial"/>
          <w:sz w:val="24"/>
          <w:szCs w:val="24"/>
        </w:rPr>
        <w:t xml:space="preserve"> Duty Team phone number, out of hours GP number, </w:t>
      </w:r>
      <w:r w:rsidR="008151D7" w:rsidRPr="00424B31">
        <w:rPr>
          <w:rFonts w:ascii="Arial" w:hAnsi="Arial" w:cs="Arial"/>
          <w:sz w:val="24"/>
          <w:szCs w:val="24"/>
        </w:rPr>
        <w:t xml:space="preserve">ambulance service phone number and </w:t>
      </w:r>
      <w:r w:rsidRPr="00424B31">
        <w:rPr>
          <w:rFonts w:ascii="Arial" w:hAnsi="Arial" w:cs="Arial"/>
          <w:sz w:val="24"/>
          <w:szCs w:val="24"/>
        </w:rPr>
        <w:t>complaints procedure.</w:t>
      </w:r>
    </w:p>
    <w:p w14:paraId="7015A91B" w14:textId="7BA3E839"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lastRenderedPageBreak/>
        <w:t>The service provider shall acknowledge all referrals made to it from whichever source (for example, but not limited to, The Council, CCG, Hospital discharge social work team etc.) within one hour.</w:t>
      </w:r>
    </w:p>
    <w:p w14:paraId="0A05768F" w14:textId="59738443" w:rsidR="0091039B" w:rsidRPr="00424B31" w:rsidRDefault="0091039B" w:rsidP="0082761A">
      <w:pPr>
        <w:pStyle w:val="ListParagraph"/>
        <w:numPr>
          <w:ilvl w:val="1"/>
          <w:numId w:val="48"/>
        </w:numPr>
        <w:shd w:val="clear" w:color="auto" w:fill="FFFFFF" w:themeFill="background1"/>
        <w:spacing w:after="120"/>
        <w:rPr>
          <w:rFonts w:ascii="Arial" w:hAnsi="Arial" w:cs="Arial"/>
          <w:sz w:val="24"/>
          <w:szCs w:val="24"/>
        </w:rPr>
      </w:pPr>
      <w:r w:rsidRPr="00424B31">
        <w:rPr>
          <w:rFonts w:ascii="Arial" w:hAnsi="Arial" w:cs="Arial"/>
          <w:sz w:val="24"/>
          <w:szCs w:val="24"/>
        </w:rPr>
        <w:t>The Service Provider will ensur</w:t>
      </w:r>
      <w:r w:rsidR="00770179" w:rsidRPr="00424B31">
        <w:rPr>
          <w:rFonts w:ascii="Arial" w:hAnsi="Arial" w:cs="Arial"/>
          <w:sz w:val="24"/>
          <w:szCs w:val="24"/>
        </w:rPr>
        <w:t>e that following a referral</w:t>
      </w:r>
      <w:r w:rsidRPr="00424B31">
        <w:rPr>
          <w:rFonts w:ascii="Arial" w:hAnsi="Arial" w:cs="Arial"/>
          <w:sz w:val="24"/>
          <w:szCs w:val="24"/>
        </w:rPr>
        <w:t xml:space="preserve"> the service delivery will commence within 6 hours of receipt of that referral for hospital discharges</w:t>
      </w:r>
      <w:r w:rsidR="00223FCE" w:rsidRPr="00424B31">
        <w:rPr>
          <w:rFonts w:ascii="Arial" w:hAnsi="Arial" w:cs="Arial"/>
          <w:sz w:val="24"/>
          <w:szCs w:val="24"/>
        </w:rPr>
        <w:t xml:space="preserve"> and any other crisis referrals</w:t>
      </w:r>
      <w:r w:rsidRPr="00424B31">
        <w:rPr>
          <w:rFonts w:ascii="Arial" w:hAnsi="Arial" w:cs="Arial"/>
          <w:sz w:val="24"/>
          <w:szCs w:val="24"/>
        </w:rPr>
        <w:t>.</w:t>
      </w:r>
      <w:r w:rsidR="00223FCE" w:rsidRPr="00424B31">
        <w:rPr>
          <w:rFonts w:ascii="Arial" w:hAnsi="Arial" w:cs="Arial"/>
          <w:sz w:val="24"/>
          <w:szCs w:val="24"/>
        </w:rPr>
        <w:t xml:space="preserve"> (</w:t>
      </w:r>
      <w:r w:rsidR="006E7BFA" w:rsidRPr="00424B31">
        <w:rPr>
          <w:rFonts w:ascii="Arial" w:hAnsi="Arial" w:cs="Arial"/>
          <w:sz w:val="24"/>
          <w:szCs w:val="24"/>
        </w:rPr>
        <w:t>E.g.</w:t>
      </w:r>
      <w:r w:rsidR="00223FCE" w:rsidRPr="00424B31">
        <w:rPr>
          <w:rFonts w:ascii="Arial" w:hAnsi="Arial" w:cs="Arial"/>
          <w:sz w:val="24"/>
          <w:szCs w:val="24"/>
        </w:rPr>
        <w:t xml:space="preserve"> carer breakdown).</w:t>
      </w:r>
    </w:p>
    <w:p w14:paraId="59B3A0EB" w14:textId="1147223E" w:rsidR="0091039B" w:rsidRPr="00913144" w:rsidRDefault="0091039B" w:rsidP="00793870">
      <w:pPr>
        <w:pStyle w:val="ListParagraph"/>
        <w:numPr>
          <w:ilvl w:val="1"/>
          <w:numId w:val="48"/>
        </w:numPr>
        <w:spacing w:after="120"/>
        <w:rPr>
          <w:rFonts w:ascii="Arial" w:hAnsi="Arial" w:cs="Arial"/>
          <w:sz w:val="24"/>
          <w:szCs w:val="24"/>
        </w:rPr>
      </w:pPr>
      <w:r w:rsidRPr="00913144">
        <w:rPr>
          <w:rFonts w:ascii="Arial" w:hAnsi="Arial" w:cs="Arial"/>
          <w:sz w:val="24"/>
          <w:szCs w:val="24"/>
        </w:rPr>
        <w:t xml:space="preserve">The Service Provider will notify </w:t>
      </w:r>
      <w:r w:rsidR="00A602C6">
        <w:rPr>
          <w:rFonts w:ascii="Arial" w:hAnsi="Arial" w:cs="Arial"/>
          <w:sz w:val="24"/>
          <w:szCs w:val="24"/>
        </w:rPr>
        <w:t>the Care Brokerage</w:t>
      </w:r>
      <w:r w:rsidR="00A24627" w:rsidRPr="00913144">
        <w:rPr>
          <w:rFonts w:ascii="Arial" w:hAnsi="Arial" w:cs="Arial"/>
          <w:sz w:val="24"/>
          <w:szCs w:val="24"/>
        </w:rPr>
        <w:t xml:space="preserve"> </w:t>
      </w:r>
      <w:r w:rsidR="00A81AF6">
        <w:rPr>
          <w:rFonts w:ascii="Arial" w:hAnsi="Arial" w:cs="Arial"/>
          <w:sz w:val="24"/>
          <w:szCs w:val="24"/>
        </w:rPr>
        <w:t>Team of the</w:t>
      </w:r>
      <w:r w:rsidR="00A24627" w:rsidRPr="00913144">
        <w:rPr>
          <w:rFonts w:ascii="Arial" w:hAnsi="Arial" w:cs="Arial"/>
          <w:sz w:val="24"/>
          <w:szCs w:val="24"/>
        </w:rPr>
        <w:t xml:space="preserve"> availability of </w:t>
      </w:r>
      <w:r w:rsidR="00A81AF6">
        <w:rPr>
          <w:rFonts w:ascii="Arial" w:hAnsi="Arial" w:cs="Arial"/>
          <w:sz w:val="24"/>
          <w:szCs w:val="24"/>
        </w:rPr>
        <w:t xml:space="preserve">any </w:t>
      </w:r>
      <w:r w:rsidR="00A24627" w:rsidRPr="00913144">
        <w:rPr>
          <w:rFonts w:ascii="Arial" w:hAnsi="Arial" w:cs="Arial"/>
          <w:sz w:val="24"/>
          <w:szCs w:val="24"/>
        </w:rPr>
        <w:t>unallocated</w:t>
      </w:r>
      <w:r w:rsidR="00603FB8" w:rsidRPr="00913144">
        <w:rPr>
          <w:rFonts w:ascii="Arial" w:hAnsi="Arial" w:cs="Arial"/>
          <w:sz w:val="24"/>
          <w:szCs w:val="24"/>
        </w:rPr>
        <w:t xml:space="preserve"> provision</w:t>
      </w:r>
      <w:r w:rsidR="00A24627" w:rsidRPr="00913144">
        <w:rPr>
          <w:rFonts w:ascii="Arial" w:hAnsi="Arial" w:cs="Arial"/>
          <w:sz w:val="24"/>
          <w:szCs w:val="24"/>
        </w:rPr>
        <w:t xml:space="preserve"> on a daily basis - Monday – Friday</w:t>
      </w:r>
      <w:r w:rsidR="00603FB8" w:rsidRPr="00913144">
        <w:rPr>
          <w:rFonts w:ascii="Arial" w:hAnsi="Arial" w:cs="Arial"/>
          <w:sz w:val="24"/>
          <w:szCs w:val="24"/>
        </w:rPr>
        <w:t xml:space="preserve">, between </w:t>
      </w:r>
      <w:r w:rsidR="00F85D88" w:rsidRPr="00A81AF6">
        <w:rPr>
          <w:rFonts w:ascii="Arial" w:hAnsi="Arial" w:cs="Arial"/>
          <w:sz w:val="24"/>
          <w:szCs w:val="24"/>
        </w:rPr>
        <w:t>3</w:t>
      </w:r>
      <w:r w:rsidR="00603FB8" w:rsidRPr="00A81AF6">
        <w:rPr>
          <w:rFonts w:ascii="Arial" w:hAnsi="Arial" w:cs="Arial"/>
          <w:sz w:val="24"/>
          <w:szCs w:val="24"/>
        </w:rPr>
        <w:t xml:space="preserve">.00pm – </w:t>
      </w:r>
      <w:r w:rsidR="00F85D88" w:rsidRPr="00A81AF6">
        <w:rPr>
          <w:rFonts w:ascii="Arial" w:hAnsi="Arial" w:cs="Arial"/>
          <w:sz w:val="24"/>
          <w:szCs w:val="24"/>
        </w:rPr>
        <w:t>4.00pm</w:t>
      </w:r>
      <w:r w:rsidR="00F85D88" w:rsidRPr="00913144">
        <w:rPr>
          <w:rFonts w:ascii="Arial" w:hAnsi="Arial" w:cs="Arial"/>
          <w:sz w:val="24"/>
          <w:szCs w:val="24"/>
        </w:rPr>
        <w:t xml:space="preserve"> to</w:t>
      </w:r>
      <w:r w:rsidR="00A24627" w:rsidRPr="00913144">
        <w:rPr>
          <w:rFonts w:ascii="Arial" w:hAnsi="Arial" w:cs="Arial"/>
          <w:sz w:val="24"/>
          <w:szCs w:val="24"/>
        </w:rPr>
        <w:t xml:space="preserve"> enable best use of available resource within the service.</w:t>
      </w:r>
    </w:p>
    <w:p w14:paraId="7F6D2EA7" w14:textId="2D4C25E0" w:rsidR="00F54379" w:rsidRPr="00913144" w:rsidRDefault="00F54379" w:rsidP="00793870">
      <w:pPr>
        <w:pStyle w:val="ListParagraph"/>
        <w:numPr>
          <w:ilvl w:val="1"/>
          <w:numId w:val="48"/>
        </w:numPr>
        <w:spacing w:after="120"/>
        <w:rPr>
          <w:rFonts w:ascii="Arial" w:hAnsi="Arial" w:cs="Arial"/>
          <w:sz w:val="24"/>
          <w:szCs w:val="24"/>
        </w:rPr>
      </w:pPr>
      <w:r w:rsidRPr="00913144">
        <w:rPr>
          <w:rFonts w:ascii="Arial" w:hAnsi="Arial" w:cs="Arial"/>
          <w:sz w:val="24"/>
          <w:szCs w:val="24"/>
        </w:rPr>
        <w:t>The service provider must be ab</w:t>
      </w:r>
      <w:r w:rsidR="00913144" w:rsidRPr="00913144">
        <w:rPr>
          <w:rFonts w:ascii="Arial" w:hAnsi="Arial" w:cs="Arial"/>
          <w:sz w:val="24"/>
          <w:szCs w:val="24"/>
        </w:rPr>
        <w:t>le to deliver services across the</w:t>
      </w:r>
      <w:r w:rsidR="00AF349E">
        <w:rPr>
          <w:rFonts w:ascii="Arial" w:hAnsi="Arial" w:cs="Arial"/>
          <w:sz w:val="24"/>
          <w:szCs w:val="24"/>
        </w:rPr>
        <w:t xml:space="preserve"> entire Cheshire East borough </w:t>
      </w:r>
      <w:r w:rsidR="00913144" w:rsidRPr="00913144">
        <w:rPr>
          <w:rFonts w:ascii="Arial" w:hAnsi="Arial" w:cs="Arial"/>
          <w:sz w:val="24"/>
          <w:szCs w:val="24"/>
        </w:rPr>
        <w:t>including rural areas,</w:t>
      </w:r>
      <w:r w:rsidRPr="00913144">
        <w:rPr>
          <w:rFonts w:ascii="Arial" w:hAnsi="Arial" w:cs="Arial"/>
          <w:sz w:val="24"/>
          <w:szCs w:val="24"/>
        </w:rPr>
        <w:t xml:space="preserve"> in order to ensure that service users living in rural areas are not disadvantaged.</w:t>
      </w:r>
    </w:p>
    <w:p w14:paraId="35C49A75" w14:textId="77777777" w:rsidR="0091039B" w:rsidRPr="007E0E4B" w:rsidRDefault="0091039B" w:rsidP="0044109B">
      <w:pPr>
        <w:spacing w:before="120" w:after="120" w:line="240" w:lineRule="auto"/>
        <w:rPr>
          <w:rFonts w:ascii="Arial" w:hAnsi="Arial" w:cs="Arial"/>
          <w:b/>
          <w:sz w:val="24"/>
          <w:szCs w:val="24"/>
        </w:rPr>
      </w:pPr>
    </w:p>
    <w:p w14:paraId="152C359D" w14:textId="2361BC2E" w:rsidR="003772AD" w:rsidRDefault="006E7BFA" w:rsidP="0044109B">
      <w:pPr>
        <w:spacing w:before="120" w:after="120" w:line="240" w:lineRule="auto"/>
        <w:rPr>
          <w:rFonts w:ascii="Arial" w:hAnsi="Arial" w:cs="Arial"/>
          <w:b/>
          <w:sz w:val="24"/>
          <w:szCs w:val="24"/>
        </w:rPr>
      </w:pPr>
      <w:r>
        <w:rPr>
          <w:rFonts w:ascii="Arial" w:hAnsi="Arial" w:cs="Arial"/>
          <w:b/>
          <w:sz w:val="24"/>
          <w:szCs w:val="24"/>
        </w:rPr>
        <w:t xml:space="preserve">3.3 </w:t>
      </w:r>
      <w:r w:rsidRPr="007E0E4B">
        <w:rPr>
          <w:rFonts w:ascii="Arial" w:hAnsi="Arial" w:cs="Arial"/>
          <w:b/>
          <w:sz w:val="24"/>
          <w:szCs w:val="24"/>
        </w:rPr>
        <w:t>Operational</w:t>
      </w:r>
      <w:r w:rsidR="006C0DF0">
        <w:rPr>
          <w:rFonts w:ascii="Arial" w:hAnsi="Arial" w:cs="Arial"/>
          <w:b/>
          <w:sz w:val="24"/>
          <w:szCs w:val="24"/>
        </w:rPr>
        <w:t xml:space="preserve"> service model requirements</w:t>
      </w:r>
    </w:p>
    <w:p w14:paraId="09C56C8B" w14:textId="77777777" w:rsidR="00603FB8" w:rsidRPr="00092389" w:rsidRDefault="00603FB8" w:rsidP="00603FB8">
      <w:pPr>
        <w:rPr>
          <w:rFonts w:ascii="Arial" w:hAnsi="Arial" w:cs="Arial"/>
          <w:b/>
          <w:sz w:val="24"/>
          <w:szCs w:val="24"/>
        </w:rPr>
      </w:pPr>
      <w:r w:rsidRPr="00092389">
        <w:rPr>
          <w:rFonts w:ascii="Arial" w:hAnsi="Arial" w:cs="Arial"/>
          <w:b/>
          <w:sz w:val="24"/>
          <w:szCs w:val="24"/>
        </w:rPr>
        <w:t>Holistic Approach to Health</w:t>
      </w:r>
    </w:p>
    <w:p w14:paraId="75E1B522" w14:textId="715C8E1D" w:rsidR="00603FB8" w:rsidRPr="00092389" w:rsidRDefault="00A81AF6" w:rsidP="00603FB8">
      <w:pPr>
        <w:rPr>
          <w:rFonts w:ascii="Arial" w:hAnsi="Arial" w:cs="Arial"/>
          <w:sz w:val="24"/>
          <w:szCs w:val="24"/>
        </w:rPr>
      </w:pPr>
      <w:r>
        <w:rPr>
          <w:rFonts w:ascii="Arial" w:hAnsi="Arial" w:cs="Arial"/>
          <w:sz w:val="24"/>
          <w:szCs w:val="24"/>
        </w:rPr>
        <w:t xml:space="preserve">The Provider shall ensure: </w:t>
      </w:r>
      <w:r w:rsidR="00603FB8">
        <w:rPr>
          <w:rFonts w:ascii="Arial" w:hAnsi="Arial" w:cs="Arial"/>
          <w:sz w:val="24"/>
          <w:szCs w:val="24"/>
        </w:rPr>
        <w:t xml:space="preserve"> (this list is non exhaustive)</w:t>
      </w:r>
      <w:r w:rsidR="00603FB8" w:rsidRPr="00092389">
        <w:rPr>
          <w:rFonts w:ascii="Arial" w:hAnsi="Arial" w:cs="Arial"/>
          <w:sz w:val="24"/>
          <w:szCs w:val="24"/>
        </w:rPr>
        <w:t>:</w:t>
      </w:r>
    </w:p>
    <w:p w14:paraId="6EEED2BC" w14:textId="77777777" w:rsidR="00603FB8" w:rsidRPr="00092389" w:rsidRDefault="00603FB8" w:rsidP="00793870">
      <w:pPr>
        <w:pStyle w:val="ListParagraph"/>
        <w:numPr>
          <w:ilvl w:val="0"/>
          <w:numId w:val="36"/>
        </w:numPr>
        <w:spacing w:after="0" w:line="240" w:lineRule="auto"/>
        <w:rPr>
          <w:rFonts w:ascii="Arial" w:hAnsi="Arial" w:cs="Arial"/>
          <w:sz w:val="24"/>
          <w:szCs w:val="24"/>
        </w:rPr>
      </w:pPr>
      <w:r w:rsidRPr="00092389">
        <w:rPr>
          <w:rFonts w:ascii="Arial" w:hAnsi="Arial" w:cs="Arial"/>
          <w:sz w:val="24"/>
          <w:szCs w:val="24"/>
        </w:rPr>
        <w:t>Employees work where appropriately in partnership with GP practices to</w:t>
      </w:r>
      <w:r>
        <w:rPr>
          <w:rFonts w:ascii="Arial" w:hAnsi="Arial" w:cs="Arial"/>
          <w:sz w:val="24"/>
          <w:szCs w:val="24"/>
        </w:rPr>
        <w:t xml:space="preserve"> ensure that the health of the Service U</w:t>
      </w:r>
      <w:r w:rsidRPr="00092389">
        <w:rPr>
          <w:rFonts w:ascii="Arial" w:hAnsi="Arial" w:cs="Arial"/>
          <w:sz w:val="24"/>
          <w:szCs w:val="24"/>
        </w:rPr>
        <w:t>sers is viewed holistically;</w:t>
      </w:r>
    </w:p>
    <w:p w14:paraId="5B175A06" w14:textId="77777777" w:rsidR="00603FB8" w:rsidRPr="00092389" w:rsidRDefault="00603FB8" w:rsidP="00793870">
      <w:pPr>
        <w:pStyle w:val="ListParagraph"/>
        <w:numPr>
          <w:ilvl w:val="0"/>
          <w:numId w:val="36"/>
        </w:numPr>
        <w:spacing w:after="0" w:line="240" w:lineRule="auto"/>
        <w:rPr>
          <w:rFonts w:ascii="Arial" w:hAnsi="Arial" w:cs="Arial"/>
          <w:sz w:val="24"/>
          <w:szCs w:val="24"/>
        </w:rPr>
      </w:pPr>
      <w:r w:rsidRPr="00092389">
        <w:rPr>
          <w:rFonts w:ascii="Arial" w:hAnsi="Arial" w:cs="Arial"/>
          <w:sz w:val="24"/>
          <w:szCs w:val="24"/>
        </w:rPr>
        <w:t>Good pathways for care are maintained between the provider and hospital admissions; and</w:t>
      </w:r>
    </w:p>
    <w:p w14:paraId="29E58F64" w14:textId="77777777" w:rsidR="00603FB8" w:rsidRPr="00092389" w:rsidRDefault="00603FB8" w:rsidP="00793870">
      <w:pPr>
        <w:pStyle w:val="ListParagraph"/>
        <w:numPr>
          <w:ilvl w:val="0"/>
          <w:numId w:val="36"/>
        </w:numPr>
        <w:spacing w:after="0" w:line="240" w:lineRule="auto"/>
        <w:rPr>
          <w:rFonts w:ascii="Arial" w:hAnsi="Arial" w:cs="Arial"/>
          <w:sz w:val="24"/>
          <w:szCs w:val="24"/>
        </w:rPr>
      </w:pPr>
      <w:r w:rsidRPr="00092389">
        <w:rPr>
          <w:rFonts w:ascii="Arial" w:hAnsi="Arial" w:cs="Arial"/>
          <w:sz w:val="24"/>
          <w:szCs w:val="24"/>
        </w:rPr>
        <w:t>there is a suitable, consistent and timely transfer of Personal information and Pers</w:t>
      </w:r>
      <w:r>
        <w:rPr>
          <w:rFonts w:ascii="Arial" w:hAnsi="Arial" w:cs="Arial"/>
          <w:sz w:val="24"/>
          <w:szCs w:val="24"/>
        </w:rPr>
        <w:t>onalised Information regarding Service U</w:t>
      </w:r>
      <w:r w:rsidRPr="00092389">
        <w:rPr>
          <w:rFonts w:ascii="Arial" w:hAnsi="Arial" w:cs="Arial"/>
          <w:sz w:val="24"/>
          <w:szCs w:val="24"/>
        </w:rPr>
        <w:t>sers between organisations</w:t>
      </w:r>
    </w:p>
    <w:p w14:paraId="66BAC8CA" w14:textId="77777777" w:rsidR="00603FB8" w:rsidRDefault="00603FB8" w:rsidP="00603FB8">
      <w:pPr>
        <w:spacing w:after="0" w:line="240" w:lineRule="auto"/>
        <w:rPr>
          <w:rFonts w:ascii="Arial" w:hAnsi="Arial" w:cs="Arial"/>
          <w:sz w:val="24"/>
          <w:szCs w:val="24"/>
        </w:rPr>
      </w:pPr>
    </w:p>
    <w:p w14:paraId="26B5E8F1" w14:textId="77777777" w:rsidR="00603FB8" w:rsidRDefault="00603FB8" w:rsidP="00603FB8">
      <w:pPr>
        <w:spacing w:after="0" w:line="240" w:lineRule="auto"/>
        <w:rPr>
          <w:rFonts w:ascii="Arial" w:hAnsi="Arial" w:cs="Arial"/>
          <w:sz w:val="24"/>
          <w:szCs w:val="24"/>
        </w:rPr>
      </w:pPr>
      <w:r w:rsidRPr="00F35EE3">
        <w:rPr>
          <w:rFonts w:ascii="Arial" w:hAnsi="Arial" w:cs="Arial"/>
          <w:sz w:val="24"/>
          <w:szCs w:val="24"/>
        </w:rPr>
        <w:t>The Services shall be arranged in “general” or “Health Funded care packages”, each reflecting the level of health related care provided.  District Nurses may be involved in some areas of Health Funded care packages, to oversee, manage and / or be actively involved in the delivery of Services.  The Provider will need to support the Health care of the Service User under the direction of their GP, District Nurse, Community Matron Etc. where this has been specifically agreed and the Employees have received the appropriate training and have been deemed competent by a health care professional</w:t>
      </w:r>
      <w:r>
        <w:rPr>
          <w:rFonts w:ascii="Arial" w:hAnsi="Arial" w:cs="Arial"/>
          <w:sz w:val="24"/>
          <w:szCs w:val="24"/>
        </w:rPr>
        <w:t>.</w:t>
      </w:r>
    </w:p>
    <w:p w14:paraId="2BB62D2F" w14:textId="77777777" w:rsidR="00603FB8" w:rsidRDefault="00603FB8" w:rsidP="00603FB8">
      <w:pPr>
        <w:spacing w:after="0" w:line="240" w:lineRule="auto"/>
        <w:rPr>
          <w:rFonts w:ascii="Arial" w:hAnsi="Arial" w:cs="Arial"/>
          <w:sz w:val="24"/>
          <w:szCs w:val="24"/>
        </w:rPr>
      </w:pPr>
    </w:p>
    <w:p w14:paraId="06F0306E" w14:textId="77777777" w:rsidR="00603FB8" w:rsidRPr="00092389" w:rsidRDefault="00603FB8" w:rsidP="00603FB8">
      <w:pPr>
        <w:rPr>
          <w:rFonts w:ascii="Arial" w:hAnsi="Arial" w:cs="Arial"/>
          <w:sz w:val="24"/>
          <w:szCs w:val="24"/>
        </w:rPr>
      </w:pPr>
      <w:r>
        <w:rPr>
          <w:rFonts w:ascii="Arial" w:hAnsi="Arial" w:cs="Arial"/>
          <w:sz w:val="24"/>
          <w:szCs w:val="24"/>
        </w:rPr>
        <w:t>Expected g</w:t>
      </w:r>
      <w:r w:rsidRPr="00092389">
        <w:rPr>
          <w:rFonts w:ascii="Arial" w:hAnsi="Arial" w:cs="Arial"/>
          <w:sz w:val="24"/>
          <w:szCs w:val="24"/>
        </w:rPr>
        <w:t xml:space="preserve">eneral Services shall include but are not </w:t>
      </w:r>
      <w:r>
        <w:rPr>
          <w:rFonts w:ascii="Arial" w:hAnsi="Arial" w:cs="Arial"/>
          <w:sz w:val="24"/>
          <w:szCs w:val="24"/>
        </w:rPr>
        <w:t xml:space="preserve">exhaustive </w:t>
      </w:r>
      <w:r w:rsidRPr="00092389">
        <w:rPr>
          <w:rFonts w:ascii="Arial" w:hAnsi="Arial" w:cs="Arial"/>
          <w:sz w:val="24"/>
          <w:szCs w:val="24"/>
        </w:rPr>
        <w:t>to the following:</w:t>
      </w:r>
    </w:p>
    <w:p w14:paraId="477EA2F5" w14:textId="77777777" w:rsidR="00603FB8" w:rsidRPr="00092389" w:rsidRDefault="00603FB8" w:rsidP="00793870">
      <w:pPr>
        <w:pStyle w:val="ListParagraph"/>
        <w:numPr>
          <w:ilvl w:val="0"/>
          <w:numId w:val="37"/>
        </w:numPr>
        <w:spacing w:after="0" w:line="240" w:lineRule="auto"/>
        <w:rPr>
          <w:rFonts w:ascii="Arial" w:hAnsi="Arial" w:cs="Arial"/>
          <w:sz w:val="24"/>
          <w:szCs w:val="24"/>
        </w:rPr>
      </w:pPr>
      <w:r w:rsidRPr="00092389">
        <w:rPr>
          <w:rFonts w:ascii="Arial" w:hAnsi="Arial" w:cs="Arial"/>
          <w:sz w:val="24"/>
          <w:szCs w:val="24"/>
        </w:rPr>
        <w:t>Assistance with getting up, going to bed, dressing , washing, bathing, continence management, medication, continence aids, grooming, nutritional and hydration management, oral hygiene, care of nails and hair, and supporting moving and handling</w:t>
      </w:r>
    </w:p>
    <w:p w14:paraId="603E7748" w14:textId="77777777" w:rsidR="00603FB8" w:rsidRPr="00092389" w:rsidRDefault="00603FB8" w:rsidP="00793870">
      <w:pPr>
        <w:pStyle w:val="ListParagraph"/>
        <w:numPr>
          <w:ilvl w:val="0"/>
          <w:numId w:val="37"/>
        </w:numPr>
        <w:spacing w:after="0" w:line="240" w:lineRule="auto"/>
        <w:rPr>
          <w:rFonts w:ascii="Arial" w:hAnsi="Arial" w:cs="Arial"/>
          <w:sz w:val="24"/>
          <w:szCs w:val="24"/>
        </w:rPr>
      </w:pPr>
      <w:r w:rsidRPr="00092389">
        <w:rPr>
          <w:rFonts w:ascii="Arial" w:hAnsi="Arial" w:cs="Arial"/>
          <w:sz w:val="24"/>
          <w:szCs w:val="24"/>
        </w:rPr>
        <w:t>Listening and supporting with social or emotional needs, supporting communication needs, managing household activities and finances</w:t>
      </w:r>
    </w:p>
    <w:p w14:paraId="5772DCAC" w14:textId="77777777" w:rsidR="00603FB8" w:rsidRDefault="00603FB8" w:rsidP="00793870">
      <w:pPr>
        <w:pStyle w:val="ListParagraph"/>
        <w:numPr>
          <w:ilvl w:val="0"/>
          <w:numId w:val="37"/>
        </w:numPr>
        <w:spacing w:after="0" w:line="240" w:lineRule="auto"/>
        <w:rPr>
          <w:rFonts w:ascii="Arial" w:hAnsi="Arial" w:cs="Arial"/>
          <w:sz w:val="24"/>
          <w:szCs w:val="24"/>
        </w:rPr>
      </w:pPr>
      <w:r w:rsidRPr="00092389">
        <w:rPr>
          <w:rFonts w:ascii="Arial" w:hAnsi="Arial" w:cs="Arial"/>
          <w:sz w:val="24"/>
          <w:szCs w:val="24"/>
        </w:rPr>
        <w:t>Accessing community activities</w:t>
      </w:r>
    </w:p>
    <w:p w14:paraId="25900818" w14:textId="28FE000D" w:rsidR="004B79F7" w:rsidRDefault="004B79F7" w:rsidP="00793870">
      <w:pPr>
        <w:pStyle w:val="ListParagraph"/>
        <w:numPr>
          <w:ilvl w:val="0"/>
          <w:numId w:val="37"/>
        </w:numPr>
        <w:spacing w:after="0" w:line="240" w:lineRule="auto"/>
        <w:rPr>
          <w:rFonts w:ascii="Arial" w:hAnsi="Arial" w:cs="Arial"/>
          <w:sz w:val="24"/>
          <w:szCs w:val="24"/>
        </w:rPr>
      </w:pPr>
      <w:r>
        <w:rPr>
          <w:rFonts w:ascii="Arial" w:hAnsi="Arial" w:cs="Arial"/>
          <w:sz w:val="24"/>
          <w:szCs w:val="24"/>
        </w:rPr>
        <w:t>Support with GP and medical appointments and medication management</w:t>
      </w:r>
    </w:p>
    <w:p w14:paraId="21933FA9" w14:textId="54A63F99" w:rsidR="004B79F7" w:rsidRDefault="004B79F7" w:rsidP="00793870">
      <w:pPr>
        <w:pStyle w:val="ListParagraph"/>
        <w:numPr>
          <w:ilvl w:val="0"/>
          <w:numId w:val="37"/>
        </w:numPr>
        <w:spacing w:after="0" w:line="240" w:lineRule="auto"/>
        <w:rPr>
          <w:rFonts w:ascii="Arial" w:hAnsi="Arial" w:cs="Arial"/>
          <w:sz w:val="24"/>
          <w:szCs w:val="24"/>
        </w:rPr>
      </w:pPr>
      <w:r>
        <w:rPr>
          <w:rFonts w:ascii="Arial" w:hAnsi="Arial" w:cs="Arial"/>
          <w:sz w:val="24"/>
          <w:szCs w:val="24"/>
        </w:rPr>
        <w:t>Support service users where required for blood pressure checks to support their overall wellbeing</w:t>
      </w:r>
    </w:p>
    <w:p w14:paraId="0C07293B" w14:textId="77777777" w:rsidR="00603FB8" w:rsidRDefault="00603FB8" w:rsidP="0044109B">
      <w:pPr>
        <w:spacing w:before="120" w:after="120" w:line="240" w:lineRule="auto"/>
        <w:rPr>
          <w:rFonts w:ascii="Arial" w:hAnsi="Arial" w:cs="Arial"/>
          <w:b/>
          <w:sz w:val="24"/>
          <w:szCs w:val="24"/>
        </w:rPr>
      </w:pPr>
    </w:p>
    <w:p w14:paraId="3B009DE4" w14:textId="77777777" w:rsidR="005E2674" w:rsidRPr="007E0E4B" w:rsidRDefault="005E2674" w:rsidP="0044109B">
      <w:pPr>
        <w:spacing w:before="120" w:after="120" w:line="240" w:lineRule="auto"/>
        <w:rPr>
          <w:rFonts w:ascii="Arial" w:hAnsi="Arial" w:cs="Arial"/>
          <w:b/>
          <w:sz w:val="24"/>
          <w:szCs w:val="24"/>
        </w:rPr>
      </w:pPr>
    </w:p>
    <w:p w14:paraId="5C118DB8" w14:textId="7CE654A9" w:rsidR="003772AD" w:rsidRPr="004A0150" w:rsidRDefault="006C0DF0" w:rsidP="004A0150">
      <w:pPr>
        <w:spacing w:before="120" w:after="120" w:line="240" w:lineRule="auto"/>
        <w:rPr>
          <w:rFonts w:ascii="Arial" w:hAnsi="Arial" w:cs="Arial"/>
          <w:b/>
          <w:sz w:val="24"/>
          <w:szCs w:val="24"/>
        </w:rPr>
      </w:pPr>
      <w:r>
        <w:rPr>
          <w:rFonts w:ascii="Arial" w:hAnsi="Arial" w:cs="Arial"/>
          <w:b/>
          <w:sz w:val="24"/>
          <w:szCs w:val="24"/>
        </w:rPr>
        <w:lastRenderedPageBreak/>
        <w:t>3.4</w:t>
      </w:r>
      <w:r w:rsidR="004A0150" w:rsidRPr="004A0150">
        <w:rPr>
          <w:rFonts w:ascii="Arial" w:hAnsi="Arial" w:cs="Arial"/>
          <w:b/>
          <w:sz w:val="24"/>
          <w:szCs w:val="24"/>
        </w:rPr>
        <w:t xml:space="preserve"> </w:t>
      </w:r>
      <w:r w:rsidR="00012438">
        <w:rPr>
          <w:rFonts w:ascii="Arial" w:hAnsi="Arial" w:cs="Arial"/>
          <w:b/>
          <w:sz w:val="24"/>
          <w:szCs w:val="24"/>
        </w:rPr>
        <w:t>Service Description</w:t>
      </w:r>
      <w:r w:rsidR="003772AD" w:rsidRPr="004A0150">
        <w:rPr>
          <w:rFonts w:ascii="Arial" w:hAnsi="Arial" w:cs="Arial"/>
          <w:b/>
          <w:sz w:val="24"/>
          <w:szCs w:val="24"/>
        </w:rPr>
        <w:t xml:space="preserve"> </w:t>
      </w:r>
    </w:p>
    <w:p w14:paraId="53365A67" w14:textId="6AFCB809" w:rsidR="0054162E" w:rsidRDefault="00012438" w:rsidP="0054162E">
      <w:pPr>
        <w:spacing w:before="120" w:after="120" w:line="240" w:lineRule="auto"/>
        <w:rPr>
          <w:rFonts w:ascii="Arial" w:hAnsi="Arial" w:cs="Arial"/>
          <w:sz w:val="24"/>
          <w:szCs w:val="24"/>
        </w:rPr>
      </w:pPr>
      <w:r>
        <w:rPr>
          <w:rFonts w:ascii="Arial" w:hAnsi="Arial" w:cs="Arial"/>
          <w:sz w:val="24"/>
          <w:szCs w:val="24"/>
        </w:rPr>
        <w:t>To provide a Rapid Response Care at Home service</w:t>
      </w:r>
      <w:r w:rsidR="0054162E" w:rsidRPr="00956B69">
        <w:rPr>
          <w:rFonts w:ascii="Arial" w:hAnsi="Arial" w:cs="Arial"/>
          <w:sz w:val="24"/>
          <w:szCs w:val="24"/>
        </w:rPr>
        <w:t xml:space="preserve"> which c</w:t>
      </w:r>
      <w:r>
        <w:rPr>
          <w:rFonts w:ascii="Arial" w:hAnsi="Arial" w:cs="Arial"/>
          <w:sz w:val="24"/>
          <w:szCs w:val="24"/>
        </w:rPr>
        <w:t>an ensure that where possible, individuals are</w:t>
      </w:r>
      <w:r w:rsidR="0054162E" w:rsidRPr="00956B69">
        <w:rPr>
          <w:rFonts w:ascii="Arial" w:hAnsi="Arial" w:cs="Arial"/>
          <w:sz w:val="24"/>
          <w:szCs w:val="24"/>
        </w:rPr>
        <w:t xml:space="preserve"> returned home as quickly as possible. This </w:t>
      </w:r>
      <w:r w:rsidR="005E2674">
        <w:rPr>
          <w:rFonts w:ascii="Arial" w:hAnsi="Arial" w:cs="Arial"/>
          <w:sz w:val="24"/>
          <w:szCs w:val="24"/>
        </w:rPr>
        <w:t xml:space="preserve">also </w:t>
      </w:r>
      <w:r w:rsidR="0054162E" w:rsidRPr="00956B69">
        <w:rPr>
          <w:rFonts w:ascii="Arial" w:hAnsi="Arial" w:cs="Arial"/>
          <w:sz w:val="24"/>
          <w:szCs w:val="24"/>
        </w:rPr>
        <w:t>includes the prevention of hospital admission</w:t>
      </w:r>
      <w:r w:rsidR="005E2674">
        <w:rPr>
          <w:rFonts w:ascii="Arial" w:hAnsi="Arial" w:cs="Arial"/>
          <w:sz w:val="24"/>
          <w:szCs w:val="24"/>
        </w:rPr>
        <w:t>s</w:t>
      </w:r>
      <w:r w:rsidR="0054162E" w:rsidRPr="00956B69">
        <w:rPr>
          <w:rFonts w:ascii="Arial" w:hAnsi="Arial" w:cs="Arial"/>
          <w:sz w:val="24"/>
          <w:szCs w:val="24"/>
        </w:rPr>
        <w:t xml:space="preserve"> a</w:t>
      </w:r>
      <w:r>
        <w:rPr>
          <w:rFonts w:ascii="Arial" w:hAnsi="Arial" w:cs="Arial"/>
          <w:sz w:val="24"/>
          <w:szCs w:val="24"/>
        </w:rPr>
        <w:t>s well as the discharge from an</w:t>
      </w:r>
      <w:r w:rsidR="0054162E" w:rsidRPr="00956B69">
        <w:rPr>
          <w:rFonts w:ascii="Arial" w:hAnsi="Arial" w:cs="Arial"/>
          <w:sz w:val="24"/>
          <w:szCs w:val="24"/>
        </w:rPr>
        <w:t xml:space="preserve"> acute </w:t>
      </w:r>
      <w:r w:rsidR="009A69AF">
        <w:rPr>
          <w:rFonts w:ascii="Arial" w:hAnsi="Arial" w:cs="Arial"/>
          <w:sz w:val="24"/>
          <w:szCs w:val="24"/>
        </w:rPr>
        <w:t>or community bed based provision</w:t>
      </w:r>
      <w:r w:rsidR="00BF0312">
        <w:rPr>
          <w:rFonts w:ascii="Arial" w:hAnsi="Arial" w:cs="Arial"/>
          <w:sz w:val="24"/>
          <w:szCs w:val="24"/>
        </w:rPr>
        <w:t xml:space="preserve"> </w:t>
      </w:r>
      <w:r w:rsidR="009A69AF">
        <w:rPr>
          <w:rFonts w:ascii="Arial" w:hAnsi="Arial" w:cs="Arial"/>
          <w:sz w:val="24"/>
          <w:szCs w:val="24"/>
        </w:rPr>
        <w:t>f</w:t>
      </w:r>
      <w:r w:rsidR="0054162E" w:rsidRPr="00956B69">
        <w:rPr>
          <w:rFonts w:ascii="Arial" w:hAnsi="Arial" w:cs="Arial"/>
          <w:sz w:val="24"/>
          <w:szCs w:val="24"/>
        </w:rPr>
        <w:t>ollowing</w:t>
      </w:r>
      <w:r w:rsidR="005E2674">
        <w:rPr>
          <w:rFonts w:ascii="Arial" w:hAnsi="Arial" w:cs="Arial"/>
          <w:sz w:val="24"/>
          <w:szCs w:val="24"/>
        </w:rPr>
        <w:t xml:space="preserve"> a period of</w:t>
      </w:r>
      <w:r w:rsidR="0054162E" w:rsidRPr="00956B69">
        <w:rPr>
          <w:rFonts w:ascii="Arial" w:hAnsi="Arial" w:cs="Arial"/>
          <w:sz w:val="24"/>
          <w:szCs w:val="24"/>
        </w:rPr>
        <w:t xml:space="preserve"> treatment. </w:t>
      </w:r>
    </w:p>
    <w:p w14:paraId="2B4AD114" w14:textId="2C8A7D45" w:rsidR="00012438" w:rsidRPr="0054162E" w:rsidRDefault="00CF2CD4" w:rsidP="0054162E">
      <w:pPr>
        <w:spacing w:before="120" w:after="120" w:line="240" w:lineRule="auto"/>
        <w:rPr>
          <w:rFonts w:ascii="Arial" w:hAnsi="Arial" w:cs="Arial"/>
          <w:b/>
          <w:sz w:val="24"/>
          <w:szCs w:val="24"/>
        </w:rPr>
      </w:pPr>
      <w:r>
        <w:rPr>
          <w:rFonts w:ascii="Arial" w:hAnsi="Arial" w:cs="Arial"/>
          <w:sz w:val="24"/>
          <w:szCs w:val="24"/>
        </w:rPr>
        <w:t xml:space="preserve">Service </w:t>
      </w:r>
      <w:r w:rsidR="00012438">
        <w:rPr>
          <w:rFonts w:ascii="Arial" w:hAnsi="Arial" w:cs="Arial"/>
          <w:sz w:val="24"/>
          <w:szCs w:val="24"/>
        </w:rPr>
        <w:t>Providers will be required to work closely with Hospital Discharge Teams</w:t>
      </w:r>
      <w:r w:rsidR="00CF2E17">
        <w:rPr>
          <w:rFonts w:ascii="Arial" w:hAnsi="Arial" w:cs="Arial"/>
          <w:sz w:val="24"/>
          <w:szCs w:val="24"/>
        </w:rPr>
        <w:t xml:space="preserve">, </w:t>
      </w:r>
      <w:r w:rsidR="00CF2E17" w:rsidRPr="00BF0312">
        <w:rPr>
          <w:rFonts w:ascii="Arial" w:hAnsi="Arial" w:cs="Arial"/>
          <w:sz w:val="24"/>
          <w:szCs w:val="24"/>
        </w:rPr>
        <w:t xml:space="preserve">the </w:t>
      </w:r>
      <w:r w:rsidR="00B62A09">
        <w:rPr>
          <w:rFonts w:ascii="Arial" w:hAnsi="Arial" w:cs="Arial"/>
          <w:sz w:val="24"/>
          <w:szCs w:val="24"/>
        </w:rPr>
        <w:t>Councils Care Brokerage Team, the</w:t>
      </w:r>
      <w:r w:rsidR="00CF2E17" w:rsidRPr="00BF0312">
        <w:rPr>
          <w:rFonts w:ascii="Arial" w:hAnsi="Arial" w:cs="Arial"/>
          <w:sz w:val="24"/>
          <w:szCs w:val="24"/>
        </w:rPr>
        <w:t xml:space="preserve"> Contract and Quality Team and Social Care Teams.</w:t>
      </w:r>
    </w:p>
    <w:p w14:paraId="6AD67B99" w14:textId="77777777" w:rsidR="00603FB8" w:rsidRPr="007E0E4B" w:rsidRDefault="00603FB8" w:rsidP="0044109B">
      <w:pPr>
        <w:spacing w:before="120" w:after="120" w:line="240" w:lineRule="auto"/>
        <w:rPr>
          <w:rFonts w:ascii="Arial" w:hAnsi="Arial" w:cs="Arial"/>
          <w:b/>
          <w:sz w:val="24"/>
          <w:szCs w:val="24"/>
        </w:rPr>
      </w:pPr>
    </w:p>
    <w:p w14:paraId="6A51C128" w14:textId="694DB63C" w:rsidR="003772AD" w:rsidRPr="007E0E4B" w:rsidRDefault="006E7BFA" w:rsidP="0044109B">
      <w:pPr>
        <w:spacing w:before="120" w:after="120" w:line="240" w:lineRule="auto"/>
        <w:rPr>
          <w:rFonts w:ascii="Arial" w:hAnsi="Arial" w:cs="Arial"/>
          <w:b/>
          <w:sz w:val="24"/>
          <w:szCs w:val="24"/>
        </w:rPr>
      </w:pPr>
      <w:r>
        <w:rPr>
          <w:rFonts w:ascii="Arial" w:hAnsi="Arial" w:cs="Arial"/>
          <w:b/>
          <w:sz w:val="24"/>
          <w:szCs w:val="24"/>
        </w:rPr>
        <w:t xml:space="preserve">3.5 </w:t>
      </w:r>
      <w:r w:rsidRPr="007E0E4B">
        <w:rPr>
          <w:rFonts w:ascii="Arial" w:hAnsi="Arial" w:cs="Arial"/>
          <w:b/>
          <w:sz w:val="24"/>
          <w:szCs w:val="24"/>
        </w:rPr>
        <w:t>Mobilisation</w:t>
      </w:r>
    </w:p>
    <w:p w14:paraId="49DB2507" w14:textId="57F49569" w:rsidR="0044109B" w:rsidRPr="007E0E4B" w:rsidRDefault="0044109B" w:rsidP="0044109B">
      <w:pPr>
        <w:spacing w:before="120" w:after="120" w:line="240" w:lineRule="auto"/>
        <w:rPr>
          <w:rFonts w:ascii="Arial" w:eastAsia="Calibri" w:hAnsi="Arial" w:cs="Arial"/>
          <w:sz w:val="24"/>
          <w:szCs w:val="24"/>
        </w:rPr>
      </w:pPr>
      <w:r w:rsidRPr="007E0E4B">
        <w:rPr>
          <w:rFonts w:ascii="Arial" w:eastAsia="Calibri" w:hAnsi="Arial" w:cs="Arial"/>
          <w:sz w:val="24"/>
          <w:szCs w:val="24"/>
        </w:rPr>
        <w:t xml:space="preserve">The Council require the </w:t>
      </w:r>
      <w:r w:rsidR="00CF2CD4">
        <w:rPr>
          <w:rFonts w:ascii="Arial" w:eastAsia="Calibri" w:hAnsi="Arial" w:cs="Arial"/>
          <w:sz w:val="24"/>
          <w:szCs w:val="24"/>
        </w:rPr>
        <w:t xml:space="preserve">Service </w:t>
      </w:r>
      <w:r w:rsidR="006C4802">
        <w:rPr>
          <w:rFonts w:ascii="Arial" w:eastAsia="Calibri" w:hAnsi="Arial" w:cs="Arial"/>
          <w:sz w:val="24"/>
          <w:szCs w:val="24"/>
        </w:rPr>
        <w:t>Provider</w:t>
      </w:r>
      <w:r w:rsidR="00770179">
        <w:rPr>
          <w:rFonts w:ascii="Arial" w:eastAsia="Calibri" w:hAnsi="Arial" w:cs="Arial"/>
          <w:sz w:val="24"/>
          <w:szCs w:val="24"/>
        </w:rPr>
        <w:t xml:space="preserve"> to carry out certain initial s</w:t>
      </w:r>
      <w:r w:rsidRPr="007E0E4B">
        <w:rPr>
          <w:rFonts w:ascii="Arial" w:eastAsia="Calibri" w:hAnsi="Arial" w:cs="Arial"/>
          <w:sz w:val="24"/>
          <w:szCs w:val="24"/>
        </w:rPr>
        <w:t>ervices prior to formal commencement</w:t>
      </w:r>
      <w:r w:rsidR="00770179">
        <w:rPr>
          <w:rFonts w:ascii="Arial" w:eastAsia="Calibri" w:hAnsi="Arial" w:cs="Arial"/>
          <w:sz w:val="24"/>
          <w:szCs w:val="24"/>
        </w:rPr>
        <w:t xml:space="preserve"> of the Service. These initial services or mobilisation s</w:t>
      </w:r>
      <w:r w:rsidRPr="007E0E4B">
        <w:rPr>
          <w:rFonts w:ascii="Arial" w:eastAsia="Calibri" w:hAnsi="Arial" w:cs="Arial"/>
          <w:sz w:val="24"/>
          <w:szCs w:val="24"/>
        </w:rPr>
        <w:t>ervices will include (but not be limited to) the following actions:</w:t>
      </w:r>
    </w:p>
    <w:p w14:paraId="6239F5EF"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Identified key contacts</w:t>
      </w:r>
    </w:p>
    <w:p w14:paraId="649CC789"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Service delivery model</w:t>
      </w:r>
    </w:p>
    <w:p w14:paraId="6D9FBA51" w14:textId="6E33E1F9"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IT implementation</w:t>
      </w:r>
    </w:p>
    <w:p w14:paraId="23BBB6AE"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 xml:space="preserve">Recruitment </w:t>
      </w:r>
    </w:p>
    <w:p w14:paraId="735BF16C"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Management and staffing structure</w:t>
      </w:r>
    </w:p>
    <w:p w14:paraId="2949AFA0"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Set up including locations and resources</w:t>
      </w:r>
    </w:p>
    <w:p w14:paraId="0AE35C7A"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Communication and engagement plans</w:t>
      </w:r>
    </w:p>
    <w:p w14:paraId="4F5F7582"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Governance arrangements and agreements</w:t>
      </w:r>
    </w:p>
    <w:p w14:paraId="1C2BD71E" w14:textId="77777777"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 xml:space="preserve">Robust planning, risk and project management </w:t>
      </w:r>
    </w:p>
    <w:p w14:paraId="658BA16A" w14:textId="4BEFEAE4" w:rsidR="0044109B" w:rsidRPr="007E0E4B" w:rsidRDefault="0044109B" w:rsidP="00793870">
      <w:pPr>
        <w:numPr>
          <w:ilvl w:val="0"/>
          <w:numId w:val="9"/>
        </w:numPr>
        <w:spacing w:after="0" w:line="240" w:lineRule="auto"/>
        <w:ind w:left="714" w:hanging="357"/>
        <w:rPr>
          <w:rFonts w:ascii="Arial" w:eastAsia="Calibri" w:hAnsi="Arial" w:cs="Arial"/>
          <w:sz w:val="24"/>
          <w:szCs w:val="24"/>
        </w:rPr>
      </w:pPr>
      <w:r w:rsidRPr="007E0E4B">
        <w:rPr>
          <w:rFonts w:ascii="Arial" w:eastAsia="Calibri" w:hAnsi="Arial" w:cs="Arial"/>
          <w:sz w:val="24"/>
          <w:szCs w:val="24"/>
        </w:rPr>
        <w:t>Templates and appro</w:t>
      </w:r>
      <w:r w:rsidR="00BB14B2">
        <w:rPr>
          <w:rFonts w:ascii="Arial" w:eastAsia="Calibri" w:hAnsi="Arial" w:cs="Arial"/>
          <w:sz w:val="24"/>
          <w:szCs w:val="24"/>
        </w:rPr>
        <w:t xml:space="preserve">priate paperwork to be in situ </w:t>
      </w:r>
    </w:p>
    <w:p w14:paraId="4758FDB9" w14:textId="089163EA" w:rsidR="0044109B" w:rsidRPr="007E0E4B" w:rsidRDefault="0044109B" w:rsidP="0044109B">
      <w:pPr>
        <w:spacing w:before="120" w:after="120" w:line="240" w:lineRule="auto"/>
        <w:rPr>
          <w:rFonts w:ascii="Arial" w:eastAsia="Calibri" w:hAnsi="Arial" w:cs="Arial"/>
          <w:sz w:val="24"/>
          <w:szCs w:val="24"/>
        </w:rPr>
      </w:pPr>
      <w:r w:rsidRPr="007E0E4B">
        <w:rPr>
          <w:rFonts w:ascii="Arial" w:eastAsia="Calibri" w:hAnsi="Arial" w:cs="Arial"/>
          <w:sz w:val="24"/>
          <w:szCs w:val="24"/>
        </w:rPr>
        <w:t xml:space="preserve">In preparation for the period of mobilisation, the </w:t>
      </w:r>
      <w:r w:rsidR="006C4802">
        <w:rPr>
          <w:rFonts w:ascii="Arial" w:eastAsia="Calibri" w:hAnsi="Arial" w:cs="Arial"/>
          <w:sz w:val="24"/>
          <w:szCs w:val="24"/>
        </w:rPr>
        <w:t>Provider</w:t>
      </w:r>
      <w:r w:rsidRPr="007E0E4B">
        <w:rPr>
          <w:rFonts w:ascii="Arial" w:eastAsia="Calibri" w:hAnsi="Arial" w:cs="Arial"/>
          <w:sz w:val="24"/>
          <w:szCs w:val="24"/>
        </w:rPr>
        <w:t xml:space="preserve"> shall provide a detailed mobilisation plan identifying what actions they intend to achieve in relation to the requirements set out within this Specification. The commissioner will require this plan for review and approval at the point of contract award. </w:t>
      </w:r>
    </w:p>
    <w:p w14:paraId="57710411" w14:textId="140FBEC7" w:rsidR="00CF2E17" w:rsidRDefault="007953E8" w:rsidP="00BB14B2">
      <w:pPr>
        <w:spacing w:before="120" w:after="120" w:line="240" w:lineRule="auto"/>
        <w:rPr>
          <w:rFonts w:ascii="Arial" w:eastAsia="Calibri" w:hAnsi="Arial" w:cs="Arial"/>
          <w:sz w:val="24"/>
          <w:szCs w:val="24"/>
        </w:rPr>
      </w:pPr>
      <w:r w:rsidRPr="00A81AF6">
        <w:rPr>
          <w:rFonts w:ascii="Arial" w:eastAsia="Calibri" w:hAnsi="Arial" w:cs="Arial"/>
          <w:sz w:val="24"/>
          <w:szCs w:val="24"/>
        </w:rPr>
        <w:t>Mobilisation actions</w:t>
      </w:r>
      <w:r w:rsidR="0044109B" w:rsidRPr="00A81AF6">
        <w:rPr>
          <w:rFonts w:ascii="Arial" w:eastAsia="Calibri" w:hAnsi="Arial" w:cs="Arial"/>
          <w:sz w:val="24"/>
          <w:szCs w:val="24"/>
        </w:rPr>
        <w:t xml:space="preserve"> will be perf</w:t>
      </w:r>
      <w:r w:rsidR="00A81AF6">
        <w:rPr>
          <w:rFonts w:ascii="Arial" w:eastAsia="Calibri" w:hAnsi="Arial" w:cs="Arial"/>
          <w:sz w:val="24"/>
          <w:szCs w:val="24"/>
        </w:rPr>
        <w:t>ormed from the Contract Award date</w:t>
      </w:r>
      <w:r w:rsidR="0044109B" w:rsidRPr="00A81AF6">
        <w:rPr>
          <w:rFonts w:ascii="Arial" w:eastAsia="Calibri" w:hAnsi="Arial" w:cs="Arial"/>
          <w:sz w:val="24"/>
          <w:szCs w:val="24"/>
        </w:rPr>
        <w:t xml:space="preserve"> as detailed in the Agreement and will need to be completed by the formal Commencement Date of the Agreement.</w:t>
      </w:r>
    </w:p>
    <w:p w14:paraId="4F92F96E" w14:textId="77777777" w:rsidR="00CF2E17" w:rsidRDefault="00CF2E17" w:rsidP="00BB14B2">
      <w:pPr>
        <w:spacing w:before="120" w:after="120" w:line="240" w:lineRule="auto"/>
        <w:rPr>
          <w:rFonts w:ascii="Arial" w:eastAsia="Calibri" w:hAnsi="Arial" w:cs="Arial"/>
          <w:sz w:val="24"/>
          <w:szCs w:val="24"/>
        </w:rPr>
      </w:pPr>
    </w:p>
    <w:p w14:paraId="77FCA7F8" w14:textId="77777777" w:rsidR="00D0240E" w:rsidRDefault="0068365F" w:rsidP="00D0240E">
      <w:pPr>
        <w:spacing w:before="120" w:after="120" w:line="240" w:lineRule="auto"/>
        <w:rPr>
          <w:rFonts w:ascii="Arial" w:eastAsia="Calibri" w:hAnsi="Arial" w:cs="Arial"/>
          <w:sz w:val="24"/>
          <w:szCs w:val="24"/>
        </w:rPr>
      </w:pPr>
      <w:r w:rsidRPr="007E0E4B">
        <w:rPr>
          <w:rFonts w:ascii="Arial" w:eastAsia="Calibri" w:hAnsi="Arial" w:cs="Arial"/>
          <w:sz w:val="24"/>
          <w:szCs w:val="24"/>
        </w:rPr>
        <w:br w:type="page"/>
      </w:r>
    </w:p>
    <w:p w14:paraId="2852267D" w14:textId="32C4C2CA" w:rsidR="00C179FD" w:rsidRPr="007E0E4B" w:rsidRDefault="0056636C" w:rsidP="00D0240E">
      <w:pPr>
        <w:spacing w:before="120" w:after="120" w:line="240" w:lineRule="auto"/>
        <w:rPr>
          <w:rFonts w:ascii="Arial" w:eastAsia="Calibri" w:hAnsi="Arial" w:cs="Arial"/>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665408" behindDoc="0" locked="0" layoutInCell="1" allowOverlap="1" wp14:anchorId="3C59E5D1" wp14:editId="5FD251C0">
                <wp:simplePos x="0" y="0"/>
                <wp:positionH relativeFrom="column">
                  <wp:posOffset>-5715</wp:posOffset>
                </wp:positionH>
                <wp:positionV relativeFrom="paragraph">
                  <wp:posOffset>90805</wp:posOffset>
                </wp:positionV>
                <wp:extent cx="5676900" cy="317500"/>
                <wp:effectExtent l="0" t="0" r="19050" b="25400"/>
                <wp:wrapNone/>
                <wp:docPr id="5" name="Rectangle 5"/>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6934CC50" w14:textId="77777777" w:rsidR="00424B31" w:rsidRPr="00964417" w:rsidRDefault="00424B31"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424B31" w:rsidRDefault="00424B31" w:rsidP="00C17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9" style="position:absolute;margin-left:-.45pt;margin-top:7.15pt;width:447pt;height: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" fillcolor="#c3d69b" strokecolor="#71893f" strokeweight="2pt">
                <v:textbox>
                  <w:txbxContent>
                    <w:p w14:paraId="6934CC50" w14:textId="77777777" w:rsidR="00424B31" w:rsidRPr="00964417" w:rsidRDefault="00424B31" w:rsidP="00C179FD">
                      <w:pPr>
                        <w:spacing w:after="0"/>
                        <w:jc w:val="center"/>
                        <w:rPr>
                          <w:rFonts w:cstheme="minorHAnsi"/>
                          <w:b/>
                          <w:sz w:val="32"/>
                          <w:szCs w:val="32"/>
                        </w:rPr>
                      </w:pPr>
                      <w:r w:rsidRPr="00964417">
                        <w:rPr>
                          <w:rFonts w:cstheme="minorHAnsi"/>
                          <w:b/>
                          <w:sz w:val="32"/>
                          <w:szCs w:val="32"/>
                        </w:rPr>
                        <w:t xml:space="preserve">Section 4.0 </w:t>
                      </w:r>
                    </w:p>
                    <w:p w14:paraId="298F00FD" w14:textId="77777777" w:rsidR="00424B31" w:rsidRDefault="00424B31" w:rsidP="00C179FD">
                      <w:pPr>
                        <w:jc w:val="center"/>
                      </w:pPr>
                    </w:p>
                  </w:txbxContent>
                </v:textbox>
              </v:rect>
            </w:pict>
          </mc:Fallback>
        </mc:AlternateContent>
      </w:r>
    </w:p>
    <w:p w14:paraId="729B4234" w14:textId="77777777" w:rsidR="00C04503" w:rsidRPr="007E0E4B" w:rsidRDefault="00C04503" w:rsidP="00A249E3">
      <w:pPr>
        <w:spacing w:after="0"/>
        <w:rPr>
          <w:rFonts w:ascii="Arial" w:eastAsia="Calibri" w:hAnsi="Arial" w:cs="Arial"/>
          <w:sz w:val="24"/>
          <w:szCs w:val="24"/>
        </w:rPr>
      </w:pPr>
    </w:p>
    <w:p w14:paraId="07DC90E4" w14:textId="60CA8D1A" w:rsidR="003262A8" w:rsidRPr="007E0E4B" w:rsidRDefault="003262A8" w:rsidP="003262A8">
      <w:pPr>
        <w:spacing w:before="120" w:after="120" w:line="240" w:lineRule="auto"/>
        <w:rPr>
          <w:rFonts w:ascii="Arial" w:hAnsi="Arial" w:cs="Arial"/>
          <w:b/>
          <w:sz w:val="24"/>
          <w:szCs w:val="24"/>
        </w:rPr>
      </w:pPr>
      <w:r w:rsidRPr="007E0E4B">
        <w:rPr>
          <w:rFonts w:ascii="Arial" w:hAnsi="Arial" w:cs="Arial"/>
          <w:b/>
          <w:sz w:val="24"/>
          <w:szCs w:val="24"/>
        </w:rPr>
        <w:t xml:space="preserve">Service Standards and Delivery </w:t>
      </w:r>
    </w:p>
    <w:p w14:paraId="2474AB88" w14:textId="77777777" w:rsidR="002E4849" w:rsidRDefault="003262A8" w:rsidP="003262A8">
      <w:pPr>
        <w:pStyle w:val="ListParagraph"/>
        <w:spacing w:before="120" w:after="120" w:line="240" w:lineRule="auto"/>
        <w:ind w:left="0"/>
        <w:contextualSpacing w:val="0"/>
        <w:rPr>
          <w:rFonts w:ascii="Arial" w:hAnsi="Arial" w:cs="Arial"/>
          <w:b/>
          <w:sz w:val="24"/>
          <w:szCs w:val="24"/>
        </w:rPr>
      </w:pPr>
      <w:r w:rsidRPr="007E0E4B">
        <w:rPr>
          <w:rFonts w:ascii="Arial" w:hAnsi="Arial" w:cs="Arial"/>
          <w:b/>
          <w:sz w:val="24"/>
          <w:szCs w:val="24"/>
        </w:rPr>
        <w:t xml:space="preserve">4.1 </w:t>
      </w:r>
      <w:r w:rsidR="002E4849" w:rsidRPr="002E4849">
        <w:rPr>
          <w:rFonts w:ascii="Arial" w:hAnsi="Arial" w:cs="Arial"/>
          <w:b/>
          <w:sz w:val="24"/>
          <w:szCs w:val="24"/>
        </w:rPr>
        <w:t>Service specific requirements/ Service Delivery Expectations</w:t>
      </w:r>
    </w:p>
    <w:p w14:paraId="20A69108" w14:textId="77777777" w:rsidR="0054162E" w:rsidRDefault="0054162E" w:rsidP="003262A8">
      <w:pPr>
        <w:pStyle w:val="ListParagraph"/>
        <w:spacing w:before="120" w:after="120" w:line="240" w:lineRule="auto"/>
        <w:ind w:left="0"/>
        <w:contextualSpacing w:val="0"/>
        <w:rPr>
          <w:rFonts w:ascii="Arial" w:hAnsi="Arial" w:cs="Arial"/>
          <w:b/>
          <w:sz w:val="24"/>
          <w:szCs w:val="24"/>
        </w:rPr>
      </w:pPr>
    </w:p>
    <w:p w14:paraId="49CD8C06" w14:textId="77777777" w:rsidR="0054162E" w:rsidRPr="00CD3EF4" w:rsidRDefault="0054162E" w:rsidP="0054162E">
      <w:pPr>
        <w:rPr>
          <w:rFonts w:ascii="Arial" w:hAnsi="Arial" w:cs="Arial"/>
          <w:sz w:val="24"/>
          <w:szCs w:val="24"/>
        </w:rPr>
      </w:pPr>
      <w:r w:rsidRPr="00CD3EF4">
        <w:rPr>
          <w:rFonts w:ascii="Arial" w:hAnsi="Arial" w:cs="Arial"/>
          <w:sz w:val="24"/>
          <w:szCs w:val="24"/>
        </w:rPr>
        <w:t>Following the introduction of the Care Act 2014, it is imperative that the care services commissioned by the Council focus on more than just meeting immediate needs.  The Services must also have a clear focus on providing care that:</w:t>
      </w:r>
    </w:p>
    <w:p w14:paraId="6D819FFD" w14:textId="6A021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Identifie</w:t>
      </w:r>
      <w:r>
        <w:rPr>
          <w:rFonts w:ascii="Arial" w:hAnsi="Arial" w:cs="Arial"/>
          <w:sz w:val="24"/>
          <w:szCs w:val="24"/>
        </w:rPr>
        <w:t>s achievable short term</w:t>
      </w:r>
      <w:r w:rsidRPr="00CD3EF4">
        <w:rPr>
          <w:rFonts w:ascii="Arial" w:hAnsi="Arial" w:cs="Arial"/>
          <w:sz w:val="24"/>
          <w:szCs w:val="24"/>
        </w:rPr>
        <w:t xml:space="preserve"> outcomes for each Service User</w:t>
      </w:r>
    </w:p>
    <w:p w14:paraId="20E396A3" w14:textId="77777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Works with Service Users and all other stakeholders to realise their outcomes</w:t>
      </w:r>
    </w:p>
    <w:p w14:paraId="5616AA14" w14:textId="77777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Has an enablement focus in the delivery of care, to enable Service Users to meet their own needs wherever possible</w:t>
      </w:r>
    </w:p>
    <w:p w14:paraId="3E87AA51" w14:textId="77777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Reduces reliance upon all services as far as possible and promotes self help where appropriate.</w:t>
      </w:r>
    </w:p>
    <w:p w14:paraId="759DB239" w14:textId="77777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Prevents or delays the need for Service Users to require more intensive service provision (either within the community or within a residential setting)</w:t>
      </w:r>
    </w:p>
    <w:p w14:paraId="3DCB3BE1" w14:textId="77777777" w:rsidR="0054162E" w:rsidRPr="00CD3EF4" w:rsidRDefault="0054162E" w:rsidP="00793870">
      <w:pPr>
        <w:pStyle w:val="ListParagraph"/>
        <w:numPr>
          <w:ilvl w:val="0"/>
          <w:numId w:val="41"/>
        </w:numPr>
        <w:spacing w:after="0" w:line="240" w:lineRule="auto"/>
        <w:rPr>
          <w:rFonts w:ascii="Arial" w:hAnsi="Arial" w:cs="Arial"/>
          <w:sz w:val="24"/>
          <w:szCs w:val="24"/>
        </w:rPr>
      </w:pPr>
      <w:r w:rsidRPr="00CD3EF4">
        <w:rPr>
          <w:rFonts w:ascii="Arial" w:hAnsi="Arial" w:cs="Arial"/>
          <w:sz w:val="24"/>
          <w:szCs w:val="24"/>
        </w:rPr>
        <w:t>Successfully engages with other services available in the community and helps signpost Service Users to access appropriate additional Services that will benefit them to live more independent lives</w:t>
      </w:r>
    </w:p>
    <w:p w14:paraId="6D4B2F62" w14:textId="77777777" w:rsidR="0054162E" w:rsidRDefault="0054162E" w:rsidP="0054162E">
      <w:pPr>
        <w:rPr>
          <w:rFonts w:ascii="Arial" w:hAnsi="Arial" w:cs="Arial"/>
          <w:sz w:val="24"/>
          <w:szCs w:val="24"/>
        </w:rPr>
      </w:pPr>
    </w:p>
    <w:p w14:paraId="76DC94A5" w14:textId="77777777" w:rsidR="0054162E" w:rsidRPr="00092389" w:rsidRDefault="0054162E" w:rsidP="0054162E">
      <w:pPr>
        <w:rPr>
          <w:rFonts w:ascii="Arial" w:hAnsi="Arial" w:cs="Arial"/>
          <w:sz w:val="24"/>
          <w:szCs w:val="24"/>
        </w:rPr>
      </w:pPr>
      <w:r w:rsidRPr="00092389">
        <w:rPr>
          <w:rFonts w:ascii="Arial" w:hAnsi="Arial" w:cs="Arial"/>
          <w:sz w:val="24"/>
          <w:szCs w:val="24"/>
        </w:rPr>
        <w:t xml:space="preserve">The type, quantity, frequency and desired outcome of the Services </w:t>
      </w:r>
      <w:r>
        <w:rPr>
          <w:rFonts w:ascii="Arial" w:hAnsi="Arial" w:cs="Arial"/>
          <w:sz w:val="24"/>
          <w:szCs w:val="24"/>
        </w:rPr>
        <w:t>to be provided to each Service U</w:t>
      </w:r>
      <w:r w:rsidRPr="00092389">
        <w:rPr>
          <w:rFonts w:ascii="Arial" w:hAnsi="Arial" w:cs="Arial"/>
          <w:sz w:val="24"/>
          <w:szCs w:val="24"/>
        </w:rPr>
        <w:t xml:space="preserve">ser will be as described in the Support Plan. </w:t>
      </w:r>
    </w:p>
    <w:p w14:paraId="659E14D4" w14:textId="01D34311" w:rsidR="003262A8" w:rsidRPr="00E27E10" w:rsidRDefault="006E7BFA" w:rsidP="003262A8">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 xml:space="preserve">4.2 </w:t>
      </w:r>
      <w:r w:rsidRPr="00E27E10">
        <w:rPr>
          <w:rFonts w:ascii="Arial" w:hAnsi="Arial" w:cs="Arial"/>
          <w:b/>
          <w:sz w:val="24"/>
          <w:szCs w:val="24"/>
        </w:rPr>
        <w:t>Referral</w:t>
      </w:r>
      <w:r w:rsidR="003262A8" w:rsidRPr="00E27E10">
        <w:rPr>
          <w:rFonts w:ascii="Arial" w:hAnsi="Arial" w:cs="Arial"/>
          <w:b/>
          <w:sz w:val="24"/>
          <w:szCs w:val="24"/>
        </w:rPr>
        <w:t>, Accessibility and Acceptance Criteria</w:t>
      </w:r>
    </w:p>
    <w:p w14:paraId="3129F0E4" w14:textId="12FC98C3" w:rsidR="00C84738" w:rsidRPr="00E27E10" w:rsidRDefault="00907F85" w:rsidP="00CF2E17">
      <w:pPr>
        <w:spacing w:after="120"/>
        <w:ind w:left="851"/>
        <w:jc w:val="both"/>
        <w:outlineLvl w:val="1"/>
        <w:rPr>
          <w:rFonts w:ascii="Arial" w:hAnsi="Arial" w:cs="Arial"/>
          <w:color w:val="000000"/>
          <w:sz w:val="24"/>
          <w:szCs w:val="24"/>
        </w:rPr>
      </w:pPr>
      <w:r w:rsidRPr="00E27E10">
        <w:rPr>
          <w:rFonts w:ascii="Arial" w:hAnsi="Arial" w:cs="Arial"/>
          <w:color w:val="000000"/>
          <w:sz w:val="24"/>
          <w:szCs w:val="24"/>
        </w:rPr>
        <w:t>The a</w:t>
      </w:r>
      <w:r w:rsidR="00C84738" w:rsidRPr="00E27E10">
        <w:rPr>
          <w:rFonts w:ascii="Arial" w:hAnsi="Arial" w:cs="Arial"/>
          <w:color w:val="000000"/>
          <w:sz w:val="24"/>
          <w:szCs w:val="24"/>
        </w:rPr>
        <w:t xml:space="preserve">llocation of </w:t>
      </w:r>
      <w:r w:rsidRPr="00E27E10">
        <w:rPr>
          <w:rFonts w:ascii="Arial" w:hAnsi="Arial" w:cs="Arial"/>
          <w:color w:val="000000"/>
          <w:sz w:val="24"/>
          <w:szCs w:val="24"/>
        </w:rPr>
        <w:t>a Support Package</w:t>
      </w:r>
      <w:r w:rsidR="00C84738" w:rsidRPr="00E27E10">
        <w:rPr>
          <w:rFonts w:ascii="Arial" w:hAnsi="Arial" w:cs="Arial"/>
          <w:color w:val="000000"/>
          <w:sz w:val="24"/>
          <w:szCs w:val="24"/>
        </w:rPr>
        <w:t xml:space="preserve"> is made following the Cou</w:t>
      </w:r>
      <w:r w:rsidR="00AC1957" w:rsidRPr="00E27E10">
        <w:rPr>
          <w:rFonts w:ascii="Arial" w:hAnsi="Arial" w:cs="Arial"/>
          <w:color w:val="000000"/>
          <w:sz w:val="24"/>
          <w:szCs w:val="24"/>
        </w:rPr>
        <w:t xml:space="preserve">ncil's </w:t>
      </w:r>
      <w:r w:rsidR="00E27E10">
        <w:rPr>
          <w:rFonts w:ascii="Arial" w:hAnsi="Arial" w:cs="Arial"/>
          <w:color w:val="000000"/>
          <w:sz w:val="24"/>
          <w:szCs w:val="24"/>
        </w:rPr>
        <w:t xml:space="preserve">need led </w:t>
      </w:r>
      <w:r w:rsidR="00AC1957" w:rsidRPr="00E27E10">
        <w:rPr>
          <w:rFonts w:ascii="Arial" w:hAnsi="Arial" w:cs="Arial"/>
          <w:color w:val="000000"/>
          <w:sz w:val="24"/>
          <w:szCs w:val="24"/>
        </w:rPr>
        <w:t>assessment of the service user</w:t>
      </w:r>
      <w:r w:rsidR="00CF2E17" w:rsidRPr="00E27E10">
        <w:rPr>
          <w:rFonts w:ascii="Arial" w:hAnsi="Arial" w:cs="Arial"/>
          <w:color w:val="000000"/>
          <w:sz w:val="24"/>
          <w:szCs w:val="24"/>
        </w:rPr>
        <w:t xml:space="preserve"> </w:t>
      </w:r>
      <w:r w:rsidR="00C84738" w:rsidRPr="00E27E10">
        <w:rPr>
          <w:rFonts w:ascii="Arial" w:hAnsi="Arial" w:cs="Arial"/>
          <w:color w:val="000000"/>
          <w:sz w:val="24"/>
          <w:szCs w:val="24"/>
        </w:rPr>
        <w:t>and preparation of a Care Plan.  Allocation of Support Packages will be made by forwarding the Care Plan</w:t>
      </w:r>
      <w:r w:rsidR="009A69AF" w:rsidRPr="00E27E10">
        <w:rPr>
          <w:rFonts w:ascii="Arial" w:hAnsi="Arial" w:cs="Arial"/>
          <w:color w:val="000000"/>
          <w:sz w:val="24"/>
          <w:szCs w:val="24"/>
        </w:rPr>
        <w:t xml:space="preserve"> or pen picture</w:t>
      </w:r>
      <w:r w:rsidR="00C84738" w:rsidRPr="00E27E10">
        <w:rPr>
          <w:rFonts w:ascii="Arial" w:hAnsi="Arial" w:cs="Arial"/>
          <w:color w:val="000000"/>
          <w:sz w:val="24"/>
          <w:szCs w:val="24"/>
        </w:rPr>
        <w:t xml:space="preserve"> and other relevant documents by email to the Service Provider.</w:t>
      </w:r>
    </w:p>
    <w:p w14:paraId="0EB92BF0" w14:textId="4B7D2B36" w:rsidR="00C84738" w:rsidRPr="00E27E10" w:rsidRDefault="00C84738" w:rsidP="00CF2E17">
      <w:pPr>
        <w:spacing w:after="120"/>
        <w:ind w:left="851"/>
        <w:jc w:val="both"/>
        <w:outlineLvl w:val="1"/>
        <w:rPr>
          <w:rFonts w:ascii="Arial" w:hAnsi="Arial" w:cs="Arial"/>
          <w:color w:val="000000"/>
          <w:sz w:val="24"/>
          <w:szCs w:val="24"/>
        </w:rPr>
      </w:pPr>
      <w:r w:rsidRPr="00E27E10">
        <w:rPr>
          <w:rFonts w:ascii="Arial" w:hAnsi="Arial" w:cs="Arial"/>
          <w:color w:val="000000"/>
          <w:sz w:val="24"/>
          <w:szCs w:val="24"/>
        </w:rPr>
        <w:t xml:space="preserve">The Service Provider will provide the </w:t>
      </w:r>
      <w:r w:rsidR="00F85D88" w:rsidRPr="00E27E10">
        <w:rPr>
          <w:rFonts w:ascii="Arial" w:hAnsi="Arial" w:cs="Arial"/>
          <w:color w:val="000000"/>
          <w:sz w:val="24"/>
          <w:szCs w:val="24"/>
        </w:rPr>
        <w:t>Service</w:t>
      </w:r>
      <w:r w:rsidRPr="00E27E10">
        <w:rPr>
          <w:rFonts w:ascii="Arial" w:hAnsi="Arial" w:cs="Arial"/>
          <w:color w:val="000000"/>
          <w:sz w:val="24"/>
          <w:szCs w:val="24"/>
        </w:rPr>
        <w:t xml:space="preserve"> for the Block Hours.   The Council will review the demand for services each week and subject to the Council’s absolute discretion it may increase (or decrease) the number of Block Hours.</w:t>
      </w:r>
    </w:p>
    <w:p w14:paraId="70D75A25" w14:textId="0DEC9267" w:rsidR="00C84738" w:rsidRPr="00E27E10" w:rsidRDefault="00C84738" w:rsidP="00CF2E17">
      <w:pPr>
        <w:spacing w:after="120"/>
        <w:ind w:left="851"/>
        <w:jc w:val="both"/>
        <w:outlineLvl w:val="1"/>
        <w:rPr>
          <w:rFonts w:ascii="Arial" w:hAnsi="Arial" w:cs="Arial"/>
          <w:color w:val="000000"/>
          <w:sz w:val="24"/>
          <w:szCs w:val="24"/>
        </w:rPr>
      </w:pPr>
      <w:r w:rsidRPr="00E27E10">
        <w:rPr>
          <w:rFonts w:ascii="Arial" w:hAnsi="Arial" w:cs="Arial"/>
          <w:color w:val="000000"/>
          <w:sz w:val="24"/>
          <w:szCs w:val="24"/>
        </w:rPr>
        <w:t>The Council will follow the process when making a Referral.  Referrals will be made by the Service Referrers by giving the Service Provider the</w:t>
      </w:r>
      <w:r w:rsidR="00AC1957" w:rsidRPr="00E27E10">
        <w:rPr>
          <w:rFonts w:ascii="Arial" w:hAnsi="Arial" w:cs="Arial"/>
          <w:color w:val="000000"/>
          <w:sz w:val="24"/>
          <w:szCs w:val="24"/>
        </w:rPr>
        <w:t xml:space="preserve"> service user</w:t>
      </w:r>
      <w:r w:rsidRPr="00E27E10">
        <w:rPr>
          <w:rFonts w:ascii="Arial" w:hAnsi="Arial" w:cs="Arial"/>
          <w:color w:val="000000"/>
          <w:sz w:val="24"/>
          <w:szCs w:val="24"/>
        </w:rPr>
        <w:t>’s Car</w:t>
      </w:r>
      <w:r w:rsidR="00907F85" w:rsidRPr="00E27E10">
        <w:rPr>
          <w:rFonts w:ascii="Arial" w:hAnsi="Arial" w:cs="Arial"/>
          <w:color w:val="000000"/>
          <w:sz w:val="24"/>
          <w:szCs w:val="24"/>
        </w:rPr>
        <w:t>e Plan and any other associated/supporting documents.</w:t>
      </w:r>
    </w:p>
    <w:p w14:paraId="6E3F1D2F" w14:textId="3C1C0ACA" w:rsidR="00C84738" w:rsidRPr="00BB14B2" w:rsidRDefault="00907F85" w:rsidP="00BD5A63">
      <w:pPr>
        <w:pStyle w:val="ListParagraph"/>
        <w:spacing w:before="120" w:after="120" w:line="240" w:lineRule="auto"/>
        <w:ind w:left="851"/>
        <w:contextualSpacing w:val="0"/>
        <w:jc w:val="both"/>
        <w:rPr>
          <w:rFonts w:ascii="Arial" w:hAnsi="Arial" w:cs="Arial"/>
          <w:sz w:val="24"/>
          <w:szCs w:val="24"/>
        </w:rPr>
      </w:pPr>
      <w:r w:rsidRPr="00E27E10">
        <w:rPr>
          <w:rFonts w:ascii="Arial" w:hAnsi="Arial" w:cs="Arial"/>
          <w:sz w:val="24"/>
          <w:szCs w:val="24"/>
        </w:rPr>
        <w:t>The Service Referrer will send details of a referral to the service provider during the specified referral hours.  A response will be sent by the service provider within 1 hour of receipt.  The Rapid Response service will be available within 6 hours after receipt of the original referral.</w:t>
      </w:r>
    </w:p>
    <w:p w14:paraId="3D653D3C" w14:textId="77777777" w:rsidR="00913144" w:rsidRDefault="00913144" w:rsidP="003262A8">
      <w:pPr>
        <w:pStyle w:val="ListParagraph"/>
        <w:spacing w:before="120" w:after="120" w:line="240" w:lineRule="auto"/>
        <w:ind w:left="0"/>
        <w:contextualSpacing w:val="0"/>
        <w:rPr>
          <w:rFonts w:ascii="Arial" w:hAnsi="Arial" w:cs="Arial"/>
          <w:b/>
          <w:sz w:val="24"/>
          <w:szCs w:val="24"/>
        </w:rPr>
      </w:pPr>
    </w:p>
    <w:p w14:paraId="2FD9FBCE" w14:textId="77777777" w:rsidR="00B35AB0" w:rsidRDefault="00B35AB0" w:rsidP="003262A8">
      <w:pPr>
        <w:pStyle w:val="ListParagraph"/>
        <w:spacing w:before="120" w:after="120" w:line="240" w:lineRule="auto"/>
        <w:ind w:left="0"/>
        <w:contextualSpacing w:val="0"/>
        <w:rPr>
          <w:rFonts w:ascii="Arial" w:hAnsi="Arial" w:cs="Arial"/>
          <w:b/>
          <w:sz w:val="24"/>
          <w:szCs w:val="24"/>
        </w:rPr>
      </w:pPr>
    </w:p>
    <w:p w14:paraId="589DCC8D" w14:textId="77777777" w:rsidR="00B35AB0" w:rsidRPr="007E0E4B" w:rsidRDefault="00B35AB0" w:rsidP="003262A8">
      <w:pPr>
        <w:pStyle w:val="ListParagraph"/>
        <w:spacing w:before="120" w:after="120" w:line="240" w:lineRule="auto"/>
        <w:ind w:left="0"/>
        <w:contextualSpacing w:val="0"/>
        <w:rPr>
          <w:rFonts w:ascii="Arial" w:hAnsi="Arial" w:cs="Arial"/>
          <w:b/>
          <w:sz w:val="24"/>
          <w:szCs w:val="24"/>
        </w:rPr>
      </w:pPr>
    </w:p>
    <w:p w14:paraId="7C92005F" w14:textId="0DB9BDE2" w:rsidR="003262A8" w:rsidRPr="00A81AF6" w:rsidRDefault="006E7BFA" w:rsidP="003262A8">
      <w:pPr>
        <w:pStyle w:val="ListParagraph"/>
        <w:spacing w:before="120" w:after="120" w:line="240" w:lineRule="auto"/>
        <w:ind w:left="0"/>
        <w:contextualSpacing w:val="0"/>
        <w:rPr>
          <w:rFonts w:ascii="Arial" w:hAnsi="Arial" w:cs="Arial"/>
          <w:b/>
          <w:sz w:val="24"/>
          <w:szCs w:val="24"/>
        </w:rPr>
      </w:pPr>
      <w:r w:rsidRPr="00A81AF6">
        <w:rPr>
          <w:rFonts w:ascii="Arial" w:hAnsi="Arial" w:cs="Arial"/>
          <w:b/>
          <w:sz w:val="24"/>
          <w:szCs w:val="24"/>
        </w:rPr>
        <w:lastRenderedPageBreak/>
        <w:t>4.3 Discharge</w:t>
      </w:r>
      <w:r w:rsidR="00D972A3" w:rsidRPr="00A81AF6">
        <w:rPr>
          <w:rFonts w:ascii="Arial" w:hAnsi="Arial" w:cs="Arial"/>
          <w:b/>
          <w:sz w:val="24"/>
          <w:szCs w:val="24"/>
        </w:rPr>
        <w:t>/</w:t>
      </w:r>
      <w:r w:rsidR="003262A8" w:rsidRPr="00A81AF6">
        <w:rPr>
          <w:rFonts w:ascii="Arial" w:hAnsi="Arial" w:cs="Arial"/>
          <w:b/>
          <w:sz w:val="24"/>
          <w:szCs w:val="24"/>
        </w:rPr>
        <w:t xml:space="preserve">exit from service </w:t>
      </w:r>
    </w:p>
    <w:p w14:paraId="16AC9B0F" w14:textId="2D20C990" w:rsidR="00D972A3" w:rsidRPr="00D972A3" w:rsidRDefault="00D972A3" w:rsidP="00E506D3">
      <w:pPr>
        <w:rPr>
          <w:rFonts w:ascii="Arial" w:hAnsi="Arial" w:cs="Arial"/>
          <w:sz w:val="24"/>
          <w:szCs w:val="24"/>
        </w:rPr>
      </w:pPr>
      <w:r w:rsidRPr="00A81AF6">
        <w:rPr>
          <w:rFonts w:ascii="Arial" w:hAnsi="Arial" w:cs="Arial"/>
          <w:sz w:val="24"/>
          <w:szCs w:val="24"/>
        </w:rPr>
        <w:t xml:space="preserve">The Rapid Response Care at Home Service is intended </w:t>
      </w:r>
      <w:r w:rsidR="00E506D3" w:rsidRPr="00A81AF6">
        <w:rPr>
          <w:rFonts w:ascii="Arial" w:hAnsi="Arial" w:cs="Arial"/>
          <w:sz w:val="24"/>
          <w:szCs w:val="24"/>
        </w:rPr>
        <w:t>to be a short term intervention</w:t>
      </w:r>
      <w:r w:rsidR="00B62A09" w:rsidRPr="00A81AF6">
        <w:rPr>
          <w:rFonts w:ascii="Arial" w:hAnsi="Arial" w:cs="Arial"/>
          <w:sz w:val="24"/>
          <w:szCs w:val="24"/>
        </w:rPr>
        <w:t xml:space="preserve"> with a reablement focus</w:t>
      </w:r>
      <w:r w:rsidR="00E506D3" w:rsidRPr="00A81AF6">
        <w:rPr>
          <w:rFonts w:ascii="Arial" w:hAnsi="Arial" w:cs="Arial"/>
          <w:sz w:val="24"/>
          <w:szCs w:val="24"/>
        </w:rPr>
        <w:t xml:space="preserve">: </w:t>
      </w:r>
      <w:r w:rsidRPr="00A81AF6">
        <w:rPr>
          <w:rFonts w:ascii="Arial" w:hAnsi="Arial" w:cs="Arial"/>
          <w:sz w:val="24"/>
          <w:szCs w:val="24"/>
        </w:rPr>
        <w:t xml:space="preserve"> </w:t>
      </w:r>
      <w:r w:rsidR="00E506D3" w:rsidRPr="00A81AF6">
        <w:rPr>
          <w:rFonts w:ascii="Arial" w:hAnsi="Arial" w:cs="Arial"/>
          <w:sz w:val="24"/>
          <w:szCs w:val="24"/>
        </w:rPr>
        <w:t xml:space="preserve">  “Intermediate Care” defined as short-term care that is provided free of charge for people who no longer need to be in hospital but may need extra support to help them to recover or prevent them being admitted to hospital.  </w:t>
      </w:r>
      <w:r w:rsidRPr="00A81AF6">
        <w:rPr>
          <w:rFonts w:ascii="Arial" w:hAnsi="Arial" w:cs="Arial"/>
          <w:sz w:val="24"/>
          <w:szCs w:val="24"/>
        </w:rPr>
        <w:t xml:space="preserve">If </w:t>
      </w:r>
      <w:r w:rsidR="00B62A09" w:rsidRPr="00A81AF6">
        <w:rPr>
          <w:rFonts w:ascii="Arial" w:hAnsi="Arial" w:cs="Arial"/>
          <w:sz w:val="24"/>
          <w:szCs w:val="24"/>
        </w:rPr>
        <w:t>service users require a long term</w:t>
      </w:r>
      <w:r w:rsidRPr="00A81AF6">
        <w:rPr>
          <w:rFonts w:ascii="Arial" w:hAnsi="Arial" w:cs="Arial"/>
          <w:sz w:val="24"/>
          <w:szCs w:val="24"/>
        </w:rPr>
        <w:t xml:space="preserve"> Care at Home service, an alternative provider will be identified to deliver this service.</w:t>
      </w:r>
      <w:r w:rsidR="0043527D" w:rsidRPr="00A81AF6">
        <w:rPr>
          <w:rFonts w:ascii="Arial" w:hAnsi="Arial" w:cs="Arial"/>
          <w:sz w:val="24"/>
          <w:szCs w:val="24"/>
        </w:rPr>
        <w:t xml:space="preserve">  The Rapid Response Service provider will be required to support the transition to a long term care package</w:t>
      </w:r>
      <w:r w:rsidR="009A69AF" w:rsidRPr="00A81AF6">
        <w:rPr>
          <w:rFonts w:ascii="Arial" w:hAnsi="Arial" w:cs="Arial"/>
          <w:sz w:val="24"/>
          <w:szCs w:val="24"/>
        </w:rPr>
        <w:t xml:space="preserve"> if required</w:t>
      </w:r>
      <w:r w:rsidR="0043527D" w:rsidRPr="00A81AF6">
        <w:rPr>
          <w:rFonts w:ascii="Arial" w:hAnsi="Arial" w:cs="Arial"/>
          <w:sz w:val="24"/>
          <w:szCs w:val="24"/>
        </w:rPr>
        <w:t>.</w:t>
      </w:r>
    </w:p>
    <w:p w14:paraId="1AB1162E" w14:textId="77777777" w:rsidR="00D972A3" w:rsidRPr="007E0E4B" w:rsidRDefault="00D972A3" w:rsidP="003262A8">
      <w:pPr>
        <w:pStyle w:val="ListParagraph"/>
        <w:spacing w:before="120" w:after="120" w:line="240" w:lineRule="auto"/>
        <w:ind w:left="0"/>
        <w:contextualSpacing w:val="0"/>
        <w:rPr>
          <w:rFonts w:ascii="Arial" w:hAnsi="Arial" w:cs="Arial"/>
          <w:b/>
          <w:sz w:val="24"/>
          <w:szCs w:val="24"/>
        </w:rPr>
      </w:pPr>
    </w:p>
    <w:p w14:paraId="08254A48" w14:textId="4B2992BF" w:rsidR="003262A8" w:rsidRDefault="004A0150" w:rsidP="003262A8">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4.4</w:t>
      </w:r>
      <w:r w:rsidR="003262A8" w:rsidRPr="007E0E4B">
        <w:rPr>
          <w:rFonts w:ascii="Arial" w:hAnsi="Arial" w:cs="Arial"/>
          <w:b/>
          <w:sz w:val="24"/>
          <w:szCs w:val="24"/>
        </w:rPr>
        <w:t xml:space="preserve"> Exclusions</w:t>
      </w:r>
    </w:p>
    <w:p w14:paraId="6FC6BCBB" w14:textId="77777777" w:rsidR="00E506D3" w:rsidRPr="00092389" w:rsidRDefault="00E506D3" w:rsidP="00E506D3">
      <w:pPr>
        <w:rPr>
          <w:rFonts w:ascii="Arial" w:hAnsi="Arial" w:cs="Arial"/>
          <w:sz w:val="24"/>
          <w:szCs w:val="24"/>
        </w:rPr>
      </w:pPr>
      <w:r w:rsidRPr="00092389">
        <w:rPr>
          <w:rFonts w:ascii="Arial" w:hAnsi="Arial" w:cs="Arial"/>
          <w:sz w:val="24"/>
          <w:szCs w:val="24"/>
        </w:rPr>
        <w:t>A person shall not be an eligible adult and therefore shall not be entitled to access services if:</w:t>
      </w:r>
    </w:p>
    <w:p w14:paraId="36433524" w14:textId="77777777" w:rsidR="00E506D3" w:rsidRPr="00C41146" w:rsidRDefault="00E506D3" w:rsidP="00793870">
      <w:pPr>
        <w:pStyle w:val="ListParagraph"/>
        <w:numPr>
          <w:ilvl w:val="0"/>
          <w:numId w:val="42"/>
        </w:numPr>
        <w:spacing w:after="0" w:line="240" w:lineRule="auto"/>
        <w:rPr>
          <w:rFonts w:ascii="Arial" w:hAnsi="Arial" w:cs="Arial"/>
          <w:sz w:val="24"/>
          <w:szCs w:val="24"/>
        </w:rPr>
      </w:pPr>
      <w:r w:rsidRPr="00C41146">
        <w:rPr>
          <w:rFonts w:ascii="Arial" w:hAnsi="Arial" w:cs="Arial"/>
          <w:sz w:val="24"/>
          <w:szCs w:val="24"/>
        </w:rPr>
        <w:t xml:space="preserve">They are aged under eighteen (18) years of age, provided that this exclusion shall not apply to young adults in transition from the Council’s children’s services department to Social Care and Health, who may be referred to the Provider from Sixteen (16) years of age as part of their transition plan; </w:t>
      </w:r>
    </w:p>
    <w:p w14:paraId="4B5A6C6F" w14:textId="5B6C6494" w:rsidR="00E506D3" w:rsidRPr="00092389" w:rsidRDefault="00E506D3" w:rsidP="00793870">
      <w:pPr>
        <w:pStyle w:val="ListParagraph"/>
        <w:numPr>
          <w:ilvl w:val="0"/>
          <w:numId w:val="42"/>
        </w:numPr>
        <w:spacing w:after="0" w:line="240" w:lineRule="auto"/>
        <w:rPr>
          <w:rFonts w:ascii="Arial" w:hAnsi="Arial" w:cs="Arial"/>
          <w:sz w:val="24"/>
          <w:szCs w:val="24"/>
        </w:rPr>
      </w:pPr>
      <w:r w:rsidRPr="00092389">
        <w:rPr>
          <w:rFonts w:ascii="Arial" w:hAnsi="Arial" w:cs="Arial"/>
          <w:sz w:val="24"/>
          <w:szCs w:val="24"/>
        </w:rPr>
        <w:t xml:space="preserve">They have been admitted to hospital, </w:t>
      </w:r>
      <w:r>
        <w:rPr>
          <w:rFonts w:ascii="Arial" w:hAnsi="Arial" w:cs="Arial"/>
          <w:sz w:val="24"/>
          <w:szCs w:val="24"/>
        </w:rPr>
        <w:t>or require admission to hospital due to acute health needs;</w:t>
      </w:r>
    </w:p>
    <w:p w14:paraId="66FECDAA" w14:textId="77777777" w:rsidR="00E506D3" w:rsidRPr="00092389" w:rsidRDefault="00E506D3" w:rsidP="00793870">
      <w:pPr>
        <w:pStyle w:val="ListParagraph"/>
        <w:numPr>
          <w:ilvl w:val="0"/>
          <w:numId w:val="42"/>
        </w:numPr>
        <w:spacing w:after="0" w:line="240" w:lineRule="auto"/>
        <w:rPr>
          <w:rFonts w:ascii="Arial" w:hAnsi="Arial" w:cs="Arial"/>
          <w:sz w:val="24"/>
          <w:szCs w:val="24"/>
        </w:rPr>
      </w:pPr>
      <w:r w:rsidRPr="00092389">
        <w:rPr>
          <w:rFonts w:ascii="Arial" w:hAnsi="Arial" w:cs="Arial"/>
          <w:sz w:val="24"/>
          <w:szCs w:val="24"/>
        </w:rPr>
        <w:t>They are in residential or nursing care;</w:t>
      </w:r>
    </w:p>
    <w:p w14:paraId="5824EFD0" w14:textId="77777777" w:rsidR="00E506D3" w:rsidRPr="00C41146" w:rsidRDefault="00E506D3" w:rsidP="00793870">
      <w:pPr>
        <w:pStyle w:val="ListParagraph"/>
        <w:numPr>
          <w:ilvl w:val="0"/>
          <w:numId w:val="42"/>
        </w:numPr>
        <w:spacing w:after="0" w:line="240" w:lineRule="auto"/>
        <w:rPr>
          <w:rFonts w:ascii="Arial" w:hAnsi="Arial" w:cs="Arial"/>
          <w:sz w:val="24"/>
          <w:szCs w:val="24"/>
        </w:rPr>
      </w:pPr>
      <w:r w:rsidRPr="00C41146">
        <w:rPr>
          <w:rFonts w:ascii="Arial" w:hAnsi="Arial" w:cs="Arial"/>
          <w:sz w:val="24"/>
          <w:szCs w:val="24"/>
        </w:rPr>
        <w:t xml:space="preserve">They do not qualify for Adult Social Care support as identified through an Assessment of need. </w:t>
      </w:r>
    </w:p>
    <w:p w14:paraId="1C10DE79" w14:textId="77777777" w:rsidR="00E506D3" w:rsidRDefault="00E506D3" w:rsidP="00E506D3">
      <w:pPr>
        <w:rPr>
          <w:rFonts w:ascii="Arial" w:hAnsi="Arial" w:cs="Arial"/>
          <w:b/>
          <w:sz w:val="24"/>
          <w:szCs w:val="24"/>
        </w:rPr>
      </w:pPr>
    </w:p>
    <w:p w14:paraId="4E338E9D" w14:textId="0B034D74" w:rsidR="00E506D3" w:rsidRPr="00092389" w:rsidRDefault="006E7BFA" w:rsidP="00E506D3">
      <w:pPr>
        <w:rPr>
          <w:rFonts w:ascii="Arial" w:hAnsi="Arial" w:cs="Arial"/>
          <w:b/>
          <w:sz w:val="24"/>
          <w:szCs w:val="24"/>
        </w:rPr>
      </w:pPr>
      <w:r>
        <w:rPr>
          <w:rFonts w:ascii="Arial" w:hAnsi="Arial" w:cs="Arial"/>
          <w:b/>
          <w:sz w:val="24"/>
          <w:szCs w:val="24"/>
        </w:rPr>
        <w:t>4.5 Not</w:t>
      </w:r>
      <w:r w:rsidR="00E506D3" w:rsidRPr="00092389">
        <w:rPr>
          <w:rFonts w:ascii="Arial" w:hAnsi="Arial" w:cs="Arial"/>
          <w:b/>
          <w:sz w:val="24"/>
          <w:szCs w:val="24"/>
        </w:rPr>
        <w:t xml:space="preserve"> in Scope of this Contract</w:t>
      </w:r>
    </w:p>
    <w:p w14:paraId="2AF301E4" w14:textId="77777777" w:rsidR="00E506D3" w:rsidRPr="00092389" w:rsidRDefault="00E506D3" w:rsidP="00E506D3">
      <w:pPr>
        <w:rPr>
          <w:rFonts w:ascii="Arial" w:hAnsi="Arial" w:cs="Arial"/>
          <w:sz w:val="24"/>
          <w:szCs w:val="24"/>
        </w:rPr>
      </w:pPr>
      <w:r w:rsidRPr="00092389">
        <w:rPr>
          <w:rFonts w:ascii="Arial" w:hAnsi="Arial" w:cs="Arial"/>
          <w:sz w:val="24"/>
          <w:szCs w:val="24"/>
        </w:rPr>
        <w:t xml:space="preserve">The following services which are </w:t>
      </w:r>
      <w:r w:rsidRPr="00092389">
        <w:rPr>
          <w:rFonts w:ascii="Arial" w:hAnsi="Arial" w:cs="Arial"/>
          <w:b/>
          <w:sz w:val="24"/>
          <w:szCs w:val="24"/>
        </w:rPr>
        <w:t>not</w:t>
      </w:r>
      <w:r w:rsidRPr="00092389">
        <w:rPr>
          <w:rFonts w:ascii="Arial" w:hAnsi="Arial" w:cs="Arial"/>
          <w:sz w:val="24"/>
          <w:szCs w:val="24"/>
        </w:rPr>
        <w:t xml:space="preserve"> within scope of this specification;</w:t>
      </w:r>
    </w:p>
    <w:p w14:paraId="479C4E09" w14:textId="77777777" w:rsidR="00E506D3" w:rsidRPr="00092389" w:rsidRDefault="00E506D3" w:rsidP="00E506D3">
      <w:pPr>
        <w:rPr>
          <w:rFonts w:ascii="Arial" w:hAnsi="Arial" w:cs="Arial"/>
          <w:sz w:val="24"/>
          <w:szCs w:val="24"/>
        </w:rPr>
      </w:pPr>
      <w:r w:rsidRPr="00092389">
        <w:rPr>
          <w:rFonts w:ascii="Arial" w:hAnsi="Arial" w:cs="Arial"/>
          <w:sz w:val="24"/>
          <w:szCs w:val="24"/>
        </w:rPr>
        <w:t xml:space="preserve">Support Plans consisting of unregulated community based support. </w:t>
      </w:r>
    </w:p>
    <w:p w14:paraId="0C5FA6D2" w14:textId="685B7707" w:rsidR="00E506D3" w:rsidRPr="00092389" w:rsidRDefault="00E506D3" w:rsidP="00E506D3">
      <w:pPr>
        <w:rPr>
          <w:rFonts w:ascii="Arial" w:hAnsi="Arial" w:cs="Arial"/>
          <w:sz w:val="24"/>
          <w:szCs w:val="24"/>
        </w:rPr>
      </w:pPr>
      <w:r w:rsidRPr="00092389">
        <w:rPr>
          <w:rFonts w:ascii="Arial" w:hAnsi="Arial" w:cs="Arial"/>
          <w:sz w:val="24"/>
          <w:szCs w:val="24"/>
        </w:rPr>
        <w:t xml:space="preserve">Highly specialised care requiring the clinical oversight of an NHS professional for example where an individual has acute health needs at </w:t>
      </w:r>
      <w:r>
        <w:rPr>
          <w:rFonts w:ascii="Arial" w:hAnsi="Arial" w:cs="Arial"/>
          <w:sz w:val="24"/>
          <w:szCs w:val="24"/>
        </w:rPr>
        <w:t xml:space="preserve">the </w:t>
      </w:r>
      <w:r w:rsidRPr="00092389">
        <w:rPr>
          <w:rFonts w:ascii="Arial" w:hAnsi="Arial" w:cs="Arial"/>
          <w:sz w:val="24"/>
          <w:szCs w:val="24"/>
        </w:rPr>
        <w:t>point of referral.</w:t>
      </w:r>
    </w:p>
    <w:p w14:paraId="097F32A6" w14:textId="77777777" w:rsidR="00E506D3" w:rsidRPr="007E0E4B" w:rsidRDefault="00E506D3" w:rsidP="003262A8">
      <w:pPr>
        <w:pStyle w:val="ListParagraph"/>
        <w:spacing w:before="120" w:after="120" w:line="240" w:lineRule="auto"/>
        <w:ind w:left="0"/>
        <w:contextualSpacing w:val="0"/>
        <w:rPr>
          <w:rFonts w:ascii="Arial" w:hAnsi="Arial" w:cs="Arial"/>
          <w:b/>
          <w:sz w:val="24"/>
          <w:szCs w:val="24"/>
        </w:rPr>
      </w:pPr>
    </w:p>
    <w:p w14:paraId="199F52BF" w14:textId="70870654" w:rsidR="003262A8" w:rsidRDefault="002E4849" w:rsidP="003262A8">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4.6</w:t>
      </w:r>
      <w:r w:rsidR="003262A8" w:rsidRPr="007E0E4B">
        <w:rPr>
          <w:rFonts w:ascii="Arial" w:hAnsi="Arial" w:cs="Arial"/>
          <w:b/>
          <w:sz w:val="24"/>
          <w:szCs w:val="24"/>
        </w:rPr>
        <w:t xml:space="preserve"> </w:t>
      </w:r>
      <w:r w:rsidR="0077713D">
        <w:rPr>
          <w:rFonts w:ascii="Arial" w:hAnsi="Arial" w:cs="Arial"/>
          <w:b/>
          <w:sz w:val="24"/>
          <w:szCs w:val="24"/>
        </w:rPr>
        <w:t>Access to Services / Operating Hours</w:t>
      </w:r>
    </w:p>
    <w:p w14:paraId="4411EC17" w14:textId="21424B60" w:rsidR="00CE7A97" w:rsidRPr="00424B31" w:rsidRDefault="00CE7A97" w:rsidP="0082761A">
      <w:pPr>
        <w:pStyle w:val="ListParagraph"/>
        <w:numPr>
          <w:ilvl w:val="0"/>
          <w:numId w:val="43"/>
        </w:numPr>
        <w:shd w:val="clear" w:color="auto" w:fill="FFFFFF" w:themeFill="background1"/>
        <w:spacing w:before="120" w:after="120" w:line="240" w:lineRule="auto"/>
        <w:contextualSpacing w:val="0"/>
        <w:rPr>
          <w:rFonts w:ascii="Arial" w:hAnsi="Arial" w:cs="Arial"/>
          <w:sz w:val="24"/>
          <w:szCs w:val="24"/>
        </w:rPr>
      </w:pPr>
      <w:r w:rsidRPr="00424B31">
        <w:rPr>
          <w:rFonts w:ascii="Arial" w:hAnsi="Arial" w:cs="Arial"/>
          <w:sz w:val="24"/>
          <w:szCs w:val="24"/>
        </w:rPr>
        <w:t xml:space="preserve">The service provider will provide services between the hours of </w:t>
      </w:r>
      <w:r w:rsidR="006915A3" w:rsidRPr="00424B31">
        <w:rPr>
          <w:rFonts w:ascii="Arial" w:hAnsi="Arial" w:cs="Arial"/>
          <w:sz w:val="24"/>
          <w:szCs w:val="24"/>
        </w:rPr>
        <w:t>7am and 11.0</w:t>
      </w:r>
      <w:r w:rsidRPr="00424B31">
        <w:rPr>
          <w:rFonts w:ascii="Arial" w:hAnsi="Arial" w:cs="Arial"/>
          <w:sz w:val="24"/>
          <w:szCs w:val="24"/>
        </w:rPr>
        <w:t>0pm, 7 days per week, including bank and public holidays.</w:t>
      </w:r>
    </w:p>
    <w:p w14:paraId="19336F32" w14:textId="7FDFB59F" w:rsidR="00CE7A97" w:rsidRPr="00424B31" w:rsidRDefault="00CE7A97" w:rsidP="0082761A">
      <w:pPr>
        <w:pStyle w:val="ListParagraph"/>
        <w:numPr>
          <w:ilvl w:val="0"/>
          <w:numId w:val="43"/>
        </w:numPr>
        <w:shd w:val="clear" w:color="auto" w:fill="FFFFFF" w:themeFill="background1"/>
        <w:spacing w:before="120" w:after="120" w:line="240" w:lineRule="auto"/>
        <w:contextualSpacing w:val="0"/>
        <w:rPr>
          <w:rFonts w:ascii="Arial" w:hAnsi="Arial" w:cs="Arial"/>
          <w:sz w:val="24"/>
          <w:szCs w:val="24"/>
        </w:rPr>
      </w:pPr>
      <w:r w:rsidRPr="00424B31">
        <w:rPr>
          <w:rFonts w:ascii="Arial" w:hAnsi="Arial" w:cs="Arial"/>
          <w:sz w:val="24"/>
          <w:szCs w:val="24"/>
        </w:rPr>
        <w:t>The service provider will be able to receive and accept referrals and other</w:t>
      </w:r>
      <w:r w:rsidR="00A81AF6" w:rsidRPr="00424B31">
        <w:rPr>
          <w:rFonts w:ascii="Arial" w:hAnsi="Arial" w:cs="Arial"/>
          <w:sz w:val="24"/>
          <w:szCs w:val="24"/>
        </w:rPr>
        <w:t xml:space="preserve"> contacts between the hours of 8</w:t>
      </w:r>
      <w:r w:rsidRPr="00424B31">
        <w:rPr>
          <w:rFonts w:ascii="Arial" w:hAnsi="Arial" w:cs="Arial"/>
          <w:sz w:val="24"/>
          <w:szCs w:val="24"/>
        </w:rPr>
        <w:t>.00am and 6.00pm 7 days per week.  This must be via a designated and staffed telephone number and secure email address.</w:t>
      </w:r>
    </w:p>
    <w:p w14:paraId="254F747C" w14:textId="4E2670CD" w:rsidR="00CE7A97" w:rsidRPr="00424B31" w:rsidRDefault="00CE7A97" w:rsidP="0082761A">
      <w:pPr>
        <w:pStyle w:val="ListParagraph"/>
        <w:numPr>
          <w:ilvl w:val="0"/>
          <w:numId w:val="43"/>
        </w:numPr>
        <w:shd w:val="clear" w:color="auto" w:fill="FFFFFF" w:themeFill="background1"/>
        <w:spacing w:before="120" w:after="120" w:line="240" w:lineRule="auto"/>
        <w:contextualSpacing w:val="0"/>
        <w:rPr>
          <w:rFonts w:ascii="Arial" w:hAnsi="Arial" w:cs="Arial"/>
          <w:sz w:val="24"/>
          <w:szCs w:val="24"/>
        </w:rPr>
      </w:pPr>
      <w:r w:rsidRPr="00424B31">
        <w:rPr>
          <w:rFonts w:ascii="Arial" w:hAnsi="Arial" w:cs="Arial"/>
          <w:sz w:val="24"/>
          <w:szCs w:val="24"/>
        </w:rPr>
        <w:t>Outside of these hours the service provider shall ensure that there is an emergency call numb</w:t>
      </w:r>
      <w:r w:rsidR="00A81AF6" w:rsidRPr="00424B31">
        <w:rPr>
          <w:rFonts w:ascii="Arial" w:hAnsi="Arial" w:cs="Arial"/>
          <w:sz w:val="24"/>
          <w:szCs w:val="24"/>
        </w:rPr>
        <w:t>er available for the Council, CCG, service users</w:t>
      </w:r>
      <w:r w:rsidRPr="00424B31">
        <w:rPr>
          <w:rFonts w:ascii="Arial" w:hAnsi="Arial" w:cs="Arial"/>
          <w:sz w:val="24"/>
          <w:szCs w:val="24"/>
        </w:rPr>
        <w:t xml:space="preserve"> and or their representatives to make contact.  When using this number an appropriate person must be available to respond to any reasonable emergency situation and to be able to arrange care.  This number must be available 24 hours per day, 7 days per week for the duration of the contract term.</w:t>
      </w:r>
    </w:p>
    <w:p w14:paraId="31451696" w14:textId="6203C9C9" w:rsidR="00CE7A97" w:rsidRPr="00424B31" w:rsidRDefault="00CE7A97" w:rsidP="0082761A">
      <w:pPr>
        <w:pStyle w:val="ListParagraph"/>
        <w:numPr>
          <w:ilvl w:val="0"/>
          <w:numId w:val="43"/>
        </w:numPr>
        <w:shd w:val="clear" w:color="auto" w:fill="FFFFFF" w:themeFill="background1"/>
        <w:spacing w:before="120" w:after="120" w:line="240" w:lineRule="auto"/>
        <w:contextualSpacing w:val="0"/>
        <w:rPr>
          <w:rFonts w:ascii="Arial" w:hAnsi="Arial" w:cs="Arial"/>
          <w:sz w:val="24"/>
          <w:szCs w:val="24"/>
        </w:rPr>
      </w:pPr>
      <w:r w:rsidRPr="00424B31">
        <w:rPr>
          <w:rFonts w:ascii="Arial" w:hAnsi="Arial" w:cs="Arial"/>
          <w:sz w:val="24"/>
          <w:szCs w:val="24"/>
        </w:rPr>
        <w:lastRenderedPageBreak/>
        <w:t xml:space="preserve">For the avoidance of doubt, an answering machine does not meet any of the requirements set out above.  </w:t>
      </w:r>
    </w:p>
    <w:p w14:paraId="44B7EC74" w14:textId="74AEF46C" w:rsidR="00CE7A97" w:rsidRPr="00424B31" w:rsidRDefault="00CE7A97" w:rsidP="0082761A">
      <w:pPr>
        <w:pStyle w:val="ListParagraph"/>
        <w:numPr>
          <w:ilvl w:val="0"/>
          <w:numId w:val="43"/>
        </w:numPr>
        <w:shd w:val="clear" w:color="auto" w:fill="FFFFFF" w:themeFill="background1"/>
        <w:spacing w:after="120"/>
        <w:rPr>
          <w:rFonts w:ascii="Arial" w:hAnsi="Arial" w:cs="Arial"/>
          <w:sz w:val="24"/>
          <w:szCs w:val="24"/>
        </w:rPr>
      </w:pPr>
      <w:r w:rsidRPr="00424B31">
        <w:rPr>
          <w:rFonts w:ascii="Arial" w:hAnsi="Arial" w:cs="Arial"/>
          <w:sz w:val="24"/>
          <w:szCs w:val="24"/>
        </w:rPr>
        <w:t xml:space="preserve">The Service Provider shall provide information to the Customer at the first Service Visit, which shall include as a minimum: Service Provider contact telephone number, The </w:t>
      </w:r>
      <w:r w:rsidR="006E7BFA" w:rsidRPr="00424B31">
        <w:rPr>
          <w:rFonts w:ascii="Arial" w:hAnsi="Arial" w:cs="Arial"/>
          <w:sz w:val="24"/>
          <w:szCs w:val="24"/>
        </w:rPr>
        <w:t>Council’s Emergency</w:t>
      </w:r>
      <w:r w:rsidRPr="00424B31">
        <w:rPr>
          <w:rFonts w:ascii="Arial" w:hAnsi="Arial" w:cs="Arial"/>
          <w:sz w:val="24"/>
          <w:szCs w:val="24"/>
        </w:rPr>
        <w:t xml:space="preserve"> Duty Team phone number, out of hours GP number, ambulance service phone number, complaints procedure.</w:t>
      </w:r>
    </w:p>
    <w:p w14:paraId="5EF7076A" w14:textId="248EC981" w:rsidR="00CE7A97" w:rsidRPr="00424B31" w:rsidRDefault="00CE7A97" w:rsidP="0082761A">
      <w:pPr>
        <w:pStyle w:val="ListParagraph"/>
        <w:numPr>
          <w:ilvl w:val="0"/>
          <w:numId w:val="43"/>
        </w:numPr>
        <w:shd w:val="clear" w:color="auto" w:fill="FFFFFF" w:themeFill="background1"/>
        <w:spacing w:after="120"/>
        <w:rPr>
          <w:rFonts w:ascii="Arial" w:hAnsi="Arial" w:cs="Arial"/>
          <w:sz w:val="24"/>
          <w:szCs w:val="24"/>
        </w:rPr>
      </w:pPr>
      <w:r w:rsidRPr="00424B31">
        <w:rPr>
          <w:rFonts w:ascii="Arial" w:hAnsi="Arial" w:cs="Arial"/>
          <w:sz w:val="24"/>
          <w:szCs w:val="24"/>
        </w:rPr>
        <w:t>The service provider shall acknowledge all referrals made to it from whichever source (for example, but not limited to, The Council, CCG, Hospital discharge social work team etc.) within one hour.</w:t>
      </w:r>
    </w:p>
    <w:p w14:paraId="45E44F37" w14:textId="29588DDA" w:rsidR="00CE7A97" w:rsidRPr="00424B31" w:rsidRDefault="00CE7A97" w:rsidP="0082761A">
      <w:pPr>
        <w:pStyle w:val="ListParagraph"/>
        <w:numPr>
          <w:ilvl w:val="0"/>
          <w:numId w:val="43"/>
        </w:numPr>
        <w:shd w:val="clear" w:color="auto" w:fill="FFFFFF" w:themeFill="background1"/>
        <w:spacing w:after="120"/>
        <w:rPr>
          <w:rFonts w:ascii="Arial" w:hAnsi="Arial" w:cs="Arial"/>
          <w:sz w:val="24"/>
          <w:szCs w:val="24"/>
        </w:rPr>
      </w:pPr>
      <w:r w:rsidRPr="00424B31">
        <w:rPr>
          <w:rFonts w:ascii="Arial" w:hAnsi="Arial" w:cs="Arial"/>
          <w:sz w:val="24"/>
          <w:szCs w:val="24"/>
        </w:rPr>
        <w:t>The Service Provider will ensure that following a referral that the service delivery will commence within 6 hours of receipt of that referral for hospital discharges.</w:t>
      </w:r>
    </w:p>
    <w:p w14:paraId="0B2D7E22" w14:textId="77777777" w:rsidR="003262A8" w:rsidRPr="007E0E4B" w:rsidRDefault="003262A8" w:rsidP="003262A8">
      <w:pPr>
        <w:spacing w:after="0"/>
        <w:ind w:left="709" w:hanging="709"/>
        <w:rPr>
          <w:rFonts w:ascii="Arial" w:eastAsia="Calibri" w:hAnsi="Arial" w:cs="Arial"/>
          <w:b/>
          <w:sz w:val="24"/>
          <w:szCs w:val="24"/>
        </w:rPr>
      </w:pPr>
    </w:p>
    <w:p w14:paraId="6B4CA5FB" w14:textId="1C827A8F" w:rsidR="003262A8" w:rsidRPr="007E0E4B" w:rsidRDefault="004A0150" w:rsidP="003262A8">
      <w:pPr>
        <w:spacing w:after="0"/>
        <w:rPr>
          <w:rFonts w:ascii="Arial" w:eastAsia="Calibri" w:hAnsi="Arial" w:cs="Arial"/>
          <w:b/>
          <w:sz w:val="24"/>
          <w:szCs w:val="24"/>
        </w:rPr>
      </w:pPr>
      <w:r>
        <w:rPr>
          <w:rFonts w:ascii="Arial" w:eastAsia="Calibri" w:hAnsi="Arial" w:cs="Arial"/>
          <w:b/>
          <w:sz w:val="24"/>
          <w:szCs w:val="24"/>
        </w:rPr>
        <w:t>4.7</w:t>
      </w:r>
      <w:r w:rsidR="0068365F" w:rsidRPr="007E0E4B">
        <w:rPr>
          <w:rFonts w:ascii="Arial" w:eastAsia="Calibri" w:hAnsi="Arial" w:cs="Arial"/>
          <w:b/>
          <w:sz w:val="24"/>
          <w:szCs w:val="24"/>
        </w:rPr>
        <w:t xml:space="preserve"> </w:t>
      </w:r>
      <w:r w:rsidR="003262A8" w:rsidRPr="007E0E4B">
        <w:rPr>
          <w:rFonts w:ascii="Arial" w:eastAsia="Calibri" w:hAnsi="Arial" w:cs="Arial"/>
          <w:b/>
          <w:sz w:val="24"/>
          <w:szCs w:val="24"/>
        </w:rPr>
        <w:t xml:space="preserve">Communication </w:t>
      </w:r>
    </w:p>
    <w:p w14:paraId="5988DB3B" w14:textId="391BA18A" w:rsidR="003262A8" w:rsidRPr="007E0E4B" w:rsidRDefault="003262A8" w:rsidP="003262A8">
      <w:pPr>
        <w:spacing w:after="0" w:line="240" w:lineRule="atLeast"/>
        <w:rPr>
          <w:rFonts w:ascii="Arial" w:eastAsia="Calibri" w:hAnsi="Arial" w:cs="Arial"/>
          <w:sz w:val="24"/>
          <w:szCs w:val="24"/>
        </w:rPr>
      </w:pPr>
    </w:p>
    <w:p w14:paraId="5CEF00F5" w14:textId="77777777" w:rsidR="003262A8" w:rsidRPr="007E0E4B" w:rsidRDefault="003262A8" w:rsidP="003262A8">
      <w:pPr>
        <w:spacing w:after="0" w:line="240" w:lineRule="atLeast"/>
        <w:rPr>
          <w:rFonts w:ascii="Arial" w:eastAsia="Calibri" w:hAnsi="Arial" w:cs="Arial"/>
          <w:sz w:val="24"/>
          <w:szCs w:val="24"/>
        </w:rPr>
      </w:pPr>
      <w:r w:rsidRPr="007E0E4B">
        <w:rPr>
          <w:rFonts w:ascii="Arial" w:eastAsia="Calibri" w:hAnsi="Arial" w:cs="Arial"/>
          <w:sz w:val="24"/>
          <w:szCs w:val="24"/>
        </w:rPr>
        <w:t>Communication methods and materials need to be suitable for a variety of audiences – children, young people, adults, families, parents, partners, carers, professionals, general public, businesses – providing timely and straight forward information and guidance accounting for language and a range of literacy levels.</w:t>
      </w:r>
    </w:p>
    <w:p w14:paraId="5804AE97" w14:textId="77777777" w:rsidR="003262A8" w:rsidRPr="007E0E4B" w:rsidRDefault="003262A8" w:rsidP="003262A8">
      <w:pPr>
        <w:spacing w:after="0" w:line="240" w:lineRule="atLeast"/>
        <w:rPr>
          <w:rFonts w:ascii="Arial" w:eastAsia="Calibri" w:hAnsi="Arial" w:cs="Arial"/>
          <w:sz w:val="24"/>
          <w:szCs w:val="24"/>
        </w:rPr>
      </w:pPr>
    </w:p>
    <w:p w14:paraId="3ECD3051" w14:textId="43849737" w:rsidR="003262A8" w:rsidRPr="007E0E4B" w:rsidRDefault="003262A8" w:rsidP="003262A8">
      <w:pPr>
        <w:spacing w:after="0" w:line="23" w:lineRule="atLeast"/>
        <w:rPr>
          <w:rFonts w:ascii="Arial" w:eastAsia="Calibri" w:hAnsi="Arial" w:cs="Arial"/>
          <w:sz w:val="24"/>
          <w:szCs w:val="24"/>
        </w:rPr>
      </w:pPr>
      <w:r w:rsidRPr="007E0E4B">
        <w:rPr>
          <w:rFonts w:ascii="Arial" w:eastAsia="Calibri" w:hAnsi="Arial" w:cs="Arial"/>
          <w:sz w:val="24"/>
          <w:szCs w:val="24"/>
        </w:rPr>
        <w:t xml:space="preserve">Communication channels for all professionals are required, and </w:t>
      </w:r>
      <w:r w:rsidR="006C4802">
        <w:rPr>
          <w:rFonts w:ascii="Arial" w:eastAsia="Calibri" w:hAnsi="Arial" w:cs="Arial"/>
          <w:sz w:val="24"/>
          <w:szCs w:val="24"/>
        </w:rPr>
        <w:t>Provider</w:t>
      </w:r>
      <w:r w:rsidRPr="007E0E4B">
        <w:rPr>
          <w:rFonts w:ascii="Arial" w:eastAsia="Calibri" w:hAnsi="Arial" w:cs="Arial"/>
          <w:sz w:val="24"/>
          <w:szCs w:val="24"/>
        </w:rPr>
        <w:t xml:space="preserve"> will ensure communications are in place and current service information / developments are shared. The </w:t>
      </w:r>
      <w:r w:rsidR="006C4802">
        <w:rPr>
          <w:rFonts w:ascii="Arial" w:eastAsia="Calibri" w:hAnsi="Arial" w:cs="Arial"/>
          <w:sz w:val="24"/>
          <w:szCs w:val="24"/>
        </w:rPr>
        <w:t>Provider</w:t>
      </w:r>
      <w:r w:rsidRPr="007E0E4B">
        <w:rPr>
          <w:rFonts w:ascii="Arial" w:eastAsia="Calibri" w:hAnsi="Arial" w:cs="Arial"/>
          <w:sz w:val="24"/>
          <w:szCs w:val="24"/>
        </w:rPr>
        <w:t xml:space="preserve"> will ensure the maintenance of an effective, efficient, proactive and robust professional network – linking closely with other connected service providers on a regular basis to ensure the highest quality of care / support for service users / patients, parents</w:t>
      </w:r>
      <w:r w:rsidR="00CF48A0">
        <w:rPr>
          <w:rFonts w:ascii="Arial" w:eastAsia="Calibri" w:hAnsi="Arial" w:cs="Arial"/>
          <w:sz w:val="24"/>
          <w:szCs w:val="24"/>
        </w:rPr>
        <w:t>, partners, families and carers.</w:t>
      </w:r>
    </w:p>
    <w:p w14:paraId="2A06CD4B" w14:textId="77777777" w:rsidR="003262A8" w:rsidRPr="007E0E4B" w:rsidRDefault="003262A8" w:rsidP="003262A8">
      <w:pPr>
        <w:pStyle w:val="ListParagraph"/>
        <w:spacing w:before="120" w:after="120" w:line="240" w:lineRule="auto"/>
        <w:ind w:left="0"/>
        <w:contextualSpacing w:val="0"/>
        <w:rPr>
          <w:rFonts w:ascii="Arial" w:hAnsi="Arial" w:cs="Arial"/>
          <w:b/>
          <w:sz w:val="24"/>
          <w:szCs w:val="24"/>
        </w:rPr>
      </w:pPr>
    </w:p>
    <w:p w14:paraId="1D898213" w14:textId="00F4E82F" w:rsidR="003262A8" w:rsidRPr="007E0E4B" w:rsidRDefault="004A0150" w:rsidP="003262A8">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4.8</w:t>
      </w:r>
      <w:r w:rsidR="003262A8" w:rsidRPr="007E0E4B">
        <w:rPr>
          <w:rFonts w:ascii="Arial" w:hAnsi="Arial" w:cs="Arial"/>
          <w:b/>
          <w:sz w:val="24"/>
          <w:szCs w:val="24"/>
        </w:rPr>
        <w:t xml:space="preserve"> Service Interdependencies </w:t>
      </w:r>
    </w:p>
    <w:p w14:paraId="085BD9F8" w14:textId="5D14B2B6" w:rsidR="0077713D" w:rsidRPr="0069194E" w:rsidRDefault="0077713D" w:rsidP="0077713D">
      <w:pPr>
        <w:pStyle w:val="ListParagraph"/>
        <w:spacing w:before="120" w:after="120" w:line="240" w:lineRule="auto"/>
        <w:ind w:left="0"/>
        <w:contextualSpacing w:val="0"/>
        <w:rPr>
          <w:rFonts w:ascii="Arial" w:hAnsi="Arial" w:cs="Arial"/>
          <w:b/>
          <w:sz w:val="24"/>
          <w:szCs w:val="24"/>
        </w:rPr>
      </w:pPr>
      <w:r w:rsidRPr="0069194E">
        <w:rPr>
          <w:rFonts w:ascii="Arial" w:hAnsi="Arial" w:cs="Arial"/>
          <w:sz w:val="24"/>
          <w:szCs w:val="24"/>
        </w:rPr>
        <w:t xml:space="preserve">Successful </w:t>
      </w:r>
      <w:r w:rsidR="00CF2CD4">
        <w:rPr>
          <w:rFonts w:ascii="Arial" w:hAnsi="Arial" w:cs="Arial"/>
          <w:sz w:val="24"/>
          <w:szCs w:val="24"/>
        </w:rPr>
        <w:t xml:space="preserve">Service </w:t>
      </w:r>
      <w:r w:rsidRPr="00092389">
        <w:rPr>
          <w:rFonts w:ascii="Arial" w:eastAsia="Calibri" w:hAnsi="Arial" w:cs="Arial"/>
          <w:sz w:val="24"/>
          <w:szCs w:val="24"/>
        </w:rPr>
        <w:t>Provider</w:t>
      </w:r>
      <w:r>
        <w:rPr>
          <w:rFonts w:ascii="Arial" w:eastAsia="Calibri" w:hAnsi="Arial" w:cs="Arial"/>
          <w:sz w:val="24"/>
          <w:szCs w:val="24"/>
        </w:rPr>
        <w:t>s</w:t>
      </w:r>
      <w:r w:rsidRPr="00092389">
        <w:rPr>
          <w:rFonts w:ascii="Arial" w:eastAsia="Calibri" w:hAnsi="Arial" w:cs="Arial"/>
          <w:sz w:val="24"/>
          <w:szCs w:val="24"/>
        </w:rPr>
        <w:t xml:space="preserve"> will have clear care pathways in place </w:t>
      </w:r>
      <w:r w:rsidR="00BF0312">
        <w:rPr>
          <w:rFonts w:ascii="Arial" w:eastAsia="Calibri" w:hAnsi="Arial" w:cs="Arial"/>
          <w:sz w:val="24"/>
          <w:szCs w:val="24"/>
        </w:rPr>
        <w:t xml:space="preserve">to ensure effective </w:t>
      </w:r>
      <w:r w:rsidRPr="00092389">
        <w:rPr>
          <w:rFonts w:ascii="Arial" w:eastAsia="Calibri" w:hAnsi="Arial" w:cs="Arial"/>
          <w:sz w:val="24"/>
          <w:szCs w:val="24"/>
        </w:rPr>
        <w:t>communication wit</w:t>
      </w:r>
      <w:r w:rsidR="00BF0312">
        <w:rPr>
          <w:rFonts w:ascii="Arial" w:eastAsia="Calibri" w:hAnsi="Arial" w:cs="Arial"/>
          <w:sz w:val="24"/>
          <w:szCs w:val="24"/>
        </w:rPr>
        <w:t>h</w:t>
      </w:r>
      <w:r>
        <w:rPr>
          <w:rFonts w:ascii="Arial" w:eastAsia="Calibri" w:hAnsi="Arial" w:cs="Arial"/>
          <w:sz w:val="24"/>
          <w:szCs w:val="24"/>
        </w:rPr>
        <w:t xml:space="preserve"> other</w:t>
      </w:r>
      <w:r w:rsidR="00BF0312">
        <w:rPr>
          <w:rFonts w:ascii="Arial" w:eastAsia="Calibri" w:hAnsi="Arial" w:cs="Arial"/>
          <w:sz w:val="24"/>
          <w:szCs w:val="24"/>
        </w:rPr>
        <w:t xml:space="preserve"> key</w:t>
      </w:r>
      <w:r>
        <w:rPr>
          <w:rFonts w:ascii="Arial" w:eastAsia="Calibri" w:hAnsi="Arial" w:cs="Arial"/>
          <w:sz w:val="24"/>
          <w:szCs w:val="24"/>
        </w:rPr>
        <w:t xml:space="preserve"> Services.</w:t>
      </w:r>
    </w:p>
    <w:p w14:paraId="1E4A583F" w14:textId="7E18DA96" w:rsidR="0068365F" w:rsidRPr="007E0E4B" w:rsidRDefault="00CF2CD4" w:rsidP="0068365F">
      <w:pPr>
        <w:spacing w:before="120" w:after="120" w:line="240" w:lineRule="auto"/>
        <w:rPr>
          <w:rFonts w:ascii="Arial" w:eastAsia="Calibri" w:hAnsi="Arial" w:cs="Arial"/>
          <w:sz w:val="24"/>
          <w:szCs w:val="24"/>
        </w:rPr>
      </w:pPr>
      <w:r>
        <w:rPr>
          <w:rFonts w:ascii="Arial" w:eastAsia="Calibri" w:hAnsi="Arial" w:cs="Arial"/>
          <w:sz w:val="24"/>
          <w:szCs w:val="24"/>
        </w:rPr>
        <w:t xml:space="preserve">Service </w:t>
      </w:r>
      <w:r w:rsidR="00CF48A0">
        <w:rPr>
          <w:rFonts w:ascii="Arial" w:eastAsia="Calibri" w:hAnsi="Arial" w:cs="Arial"/>
          <w:sz w:val="24"/>
          <w:szCs w:val="24"/>
        </w:rPr>
        <w:t>Provider</w:t>
      </w:r>
      <w:r w:rsidR="0077713D">
        <w:rPr>
          <w:rFonts w:ascii="Arial" w:eastAsia="Calibri" w:hAnsi="Arial" w:cs="Arial"/>
          <w:sz w:val="24"/>
          <w:szCs w:val="24"/>
        </w:rPr>
        <w:t>s</w:t>
      </w:r>
      <w:r w:rsidR="0068365F" w:rsidRPr="007E0E4B">
        <w:rPr>
          <w:rFonts w:ascii="Arial" w:eastAsia="Calibri" w:hAnsi="Arial" w:cs="Arial"/>
          <w:sz w:val="24"/>
          <w:szCs w:val="24"/>
        </w:rPr>
        <w:t xml:space="preserve"> are required to note that there may well be other significant interdependencies. The service will establish clear interface working a</w:t>
      </w:r>
      <w:r w:rsidR="0043527D">
        <w:rPr>
          <w:rFonts w:ascii="Arial" w:eastAsia="Calibri" w:hAnsi="Arial" w:cs="Arial"/>
          <w:sz w:val="24"/>
          <w:szCs w:val="24"/>
        </w:rPr>
        <w:t xml:space="preserve">rrangements with </w:t>
      </w:r>
      <w:r w:rsidR="0043527D" w:rsidRPr="0043527D">
        <w:rPr>
          <w:rFonts w:ascii="Arial" w:eastAsia="Calibri" w:hAnsi="Arial" w:cs="Arial"/>
          <w:sz w:val="24"/>
          <w:szCs w:val="24"/>
        </w:rPr>
        <w:t>wrap around</w:t>
      </w:r>
      <w:r w:rsidR="0068365F" w:rsidRPr="007E0E4B">
        <w:rPr>
          <w:rFonts w:ascii="Arial" w:eastAsia="Calibri" w:hAnsi="Arial" w:cs="Arial"/>
          <w:sz w:val="24"/>
          <w:szCs w:val="24"/>
        </w:rPr>
        <w:t xml:space="preserve"> services to ensure that we maximise system wide outcomes for</w:t>
      </w:r>
      <w:r w:rsidR="0077713D">
        <w:rPr>
          <w:rFonts w:ascii="Arial" w:eastAsia="Calibri" w:hAnsi="Arial" w:cs="Arial"/>
          <w:sz w:val="24"/>
          <w:szCs w:val="24"/>
        </w:rPr>
        <w:t xml:space="preserve"> service users, w</w:t>
      </w:r>
      <w:r w:rsidR="0068365F" w:rsidRPr="007E0E4B">
        <w:rPr>
          <w:rFonts w:ascii="Arial" w:eastAsia="Calibri" w:hAnsi="Arial" w:cs="Arial"/>
          <w:sz w:val="24"/>
          <w:szCs w:val="24"/>
        </w:rPr>
        <w:t>ith clear and safe transition arrangements</w:t>
      </w:r>
      <w:r w:rsidR="0043527D">
        <w:rPr>
          <w:rFonts w:ascii="Arial" w:eastAsia="Calibri" w:hAnsi="Arial" w:cs="Arial"/>
          <w:sz w:val="24"/>
          <w:szCs w:val="24"/>
        </w:rPr>
        <w:t xml:space="preserve"> </w:t>
      </w:r>
      <w:r w:rsidR="0043527D" w:rsidRPr="00BF0312">
        <w:rPr>
          <w:rFonts w:ascii="Arial" w:eastAsia="Calibri" w:hAnsi="Arial" w:cs="Arial"/>
          <w:sz w:val="24"/>
          <w:szCs w:val="24"/>
        </w:rPr>
        <w:t>including Discharge to Assess beds and Enablement</w:t>
      </w:r>
      <w:r w:rsidR="0068365F" w:rsidRPr="00BF0312">
        <w:rPr>
          <w:rFonts w:ascii="Arial" w:eastAsia="Calibri" w:hAnsi="Arial" w:cs="Arial"/>
          <w:sz w:val="24"/>
          <w:szCs w:val="24"/>
        </w:rPr>
        <w:t>.</w:t>
      </w:r>
      <w:r w:rsidR="0068365F" w:rsidRPr="007E0E4B">
        <w:rPr>
          <w:rFonts w:ascii="Arial" w:eastAsia="Calibri" w:hAnsi="Arial" w:cs="Arial"/>
          <w:sz w:val="24"/>
          <w:szCs w:val="24"/>
        </w:rPr>
        <w:t xml:space="preserve"> </w:t>
      </w:r>
    </w:p>
    <w:p w14:paraId="1C8B6AFA" w14:textId="77777777" w:rsidR="0068365F" w:rsidRPr="007E0E4B" w:rsidRDefault="0068365F" w:rsidP="0068365F">
      <w:pPr>
        <w:spacing w:before="120" w:after="120" w:line="240" w:lineRule="auto"/>
        <w:rPr>
          <w:rFonts w:ascii="Arial" w:eastAsia="Calibri" w:hAnsi="Arial" w:cs="Arial"/>
          <w:sz w:val="24"/>
          <w:szCs w:val="24"/>
        </w:rPr>
      </w:pPr>
    </w:p>
    <w:p w14:paraId="38603713" w14:textId="32A3563A" w:rsidR="003262A8" w:rsidRPr="007E0E4B" w:rsidRDefault="004A0150" w:rsidP="0068365F">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4.9</w:t>
      </w:r>
      <w:r w:rsidR="003262A8" w:rsidRPr="007E0E4B">
        <w:rPr>
          <w:rFonts w:ascii="Arial" w:hAnsi="Arial" w:cs="Arial"/>
          <w:b/>
          <w:sz w:val="24"/>
          <w:szCs w:val="24"/>
        </w:rPr>
        <w:t xml:space="preserve"> Equality of Access to Services and Rural Geography </w:t>
      </w:r>
    </w:p>
    <w:p w14:paraId="12C50200" w14:textId="778D2265" w:rsidR="0068365F" w:rsidRPr="007E0E4B" w:rsidRDefault="00CF2CD4" w:rsidP="0068365F">
      <w:pPr>
        <w:spacing w:before="120" w:after="120"/>
        <w:rPr>
          <w:rFonts w:ascii="Arial" w:eastAsia="Calibri" w:hAnsi="Arial" w:cs="Arial"/>
          <w:sz w:val="24"/>
          <w:szCs w:val="24"/>
        </w:rPr>
      </w:pPr>
      <w:r>
        <w:rPr>
          <w:rFonts w:ascii="Arial" w:eastAsia="Calibri" w:hAnsi="Arial" w:cs="Arial"/>
          <w:sz w:val="24"/>
          <w:szCs w:val="24"/>
        </w:rPr>
        <w:t xml:space="preserve">Service </w:t>
      </w:r>
      <w:r w:rsidR="006C4802">
        <w:rPr>
          <w:rFonts w:ascii="Arial" w:eastAsia="Calibri" w:hAnsi="Arial" w:cs="Arial"/>
          <w:sz w:val="24"/>
          <w:szCs w:val="24"/>
        </w:rPr>
        <w:t>Provider</w:t>
      </w:r>
      <w:r w:rsidR="0077713D">
        <w:rPr>
          <w:rFonts w:ascii="Arial" w:eastAsia="Calibri" w:hAnsi="Arial" w:cs="Arial"/>
          <w:sz w:val="24"/>
          <w:szCs w:val="24"/>
        </w:rPr>
        <w:t>s</w:t>
      </w:r>
      <w:r w:rsidR="0068365F" w:rsidRPr="007E0E4B">
        <w:rPr>
          <w:rFonts w:ascii="Arial" w:eastAsia="Calibri" w:hAnsi="Arial" w:cs="Arial"/>
          <w:sz w:val="24"/>
          <w:szCs w:val="24"/>
        </w:rPr>
        <w:t xml:space="preserve"> will ensure that access to services by individuals, considers the needs of specific groups to ensure that disadvantage does not occur. </w:t>
      </w:r>
      <w:r>
        <w:rPr>
          <w:rFonts w:ascii="Arial" w:eastAsia="Calibri" w:hAnsi="Arial" w:cs="Arial"/>
          <w:sz w:val="24"/>
          <w:szCs w:val="24"/>
        </w:rPr>
        <w:t xml:space="preserve">Service </w:t>
      </w:r>
      <w:r w:rsidR="006C4802">
        <w:rPr>
          <w:rFonts w:ascii="Arial" w:eastAsia="Calibri" w:hAnsi="Arial" w:cs="Arial"/>
          <w:sz w:val="24"/>
          <w:szCs w:val="24"/>
        </w:rPr>
        <w:t>Provider</w:t>
      </w:r>
      <w:r w:rsidR="0077713D">
        <w:rPr>
          <w:rFonts w:ascii="Arial" w:eastAsia="Calibri" w:hAnsi="Arial" w:cs="Arial"/>
          <w:sz w:val="24"/>
          <w:szCs w:val="24"/>
        </w:rPr>
        <w:t>s</w:t>
      </w:r>
      <w:r w:rsidR="0068365F" w:rsidRPr="007E0E4B">
        <w:rPr>
          <w:rFonts w:ascii="Arial" w:eastAsia="Calibri" w:hAnsi="Arial" w:cs="Arial"/>
          <w:sz w:val="24"/>
          <w:szCs w:val="24"/>
        </w:rPr>
        <w:t xml:space="preserve"> will need to demonstrate their understanding of the population and geography of Cheshire East to inform their marketing and service delivery approaches. This applies equally to the specific needs of distinct ethnic groups, gender, age, disability, and sexuality as it does for our towns, villages and rural populations. </w:t>
      </w:r>
      <w:r>
        <w:rPr>
          <w:rFonts w:ascii="Arial" w:eastAsia="Calibri" w:hAnsi="Arial" w:cs="Arial"/>
          <w:sz w:val="24"/>
          <w:szCs w:val="24"/>
        </w:rPr>
        <w:t xml:space="preserve">Service </w:t>
      </w:r>
      <w:r w:rsidR="006C4802">
        <w:rPr>
          <w:rFonts w:ascii="Arial" w:eastAsia="Calibri" w:hAnsi="Arial" w:cs="Arial"/>
          <w:sz w:val="24"/>
          <w:szCs w:val="24"/>
        </w:rPr>
        <w:t>Provider</w:t>
      </w:r>
      <w:r w:rsidR="0077713D">
        <w:rPr>
          <w:rFonts w:ascii="Arial" w:eastAsia="Calibri" w:hAnsi="Arial" w:cs="Arial"/>
          <w:sz w:val="24"/>
          <w:szCs w:val="24"/>
        </w:rPr>
        <w:t>s</w:t>
      </w:r>
      <w:r w:rsidR="0068365F" w:rsidRPr="007E0E4B">
        <w:rPr>
          <w:rFonts w:ascii="Arial" w:eastAsia="Calibri" w:hAnsi="Arial" w:cs="Arial"/>
          <w:sz w:val="24"/>
          <w:szCs w:val="24"/>
        </w:rPr>
        <w:t xml:space="preserve"> understanding of modes of transport and transport routes, acceptable service delivery locations for </w:t>
      </w:r>
      <w:r w:rsidR="0077713D">
        <w:rPr>
          <w:rFonts w:ascii="Arial" w:eastAsia="Calibri" w:hAnsi="Arial" w:cs="Arial"/>
          <w:sz w:val="24"/>
          <w:szCs w:val="24"/>
        </w:rPr>
        <w:t xml:space="preserve">service users </w:t>
      </w:r>
      <w:r w:rsidR="0068365F" w:rsidRPr="007E0E4B">
        <w:rPr>
          <w:rFonts w:ascii="Arial" w:eastAsia="Calibri" w:hAnsi="Arial" w:cs="Arial"/>
          <w:sz w:val="24"/>
          <w:szCs w:val="24"/>
        </w:rPr>
        <w:t xml:space="preserve">will be vital in ensuring flexible, </w:t>
      </w:r>
      <w:r w:rsidR="0068365F" w:rsidRPr="007E0E4B">
        <w:rPr>
          <w:rFonts w:ascii="Arial" w:eastAsia="Calibri" w:hAnsi="Arial" w:cs="Arial"/>
          <w:sz w:val="24"/>
          <w:szCs w:val="24"/>
        </w:rPr>
        <w:lastRenderedPageBreak/>
        <w:t xml:space="preserve">mobile, and outreach service delivery, at accessible times, and in locations that best meets need. </w:t>
      </w:r>
    </w:p>
    <w:p w14:paraId="02594640" w14:textId="560092CE" w:rsidR="0068365F" w:rsidRPr="007E0E4B" w:rsidRDefault="006C4802" w:rsidP="0068365F">
      <w:pPr>
        <w:spacing w:before="120" w:after="120"/>
        <w:rPr>
          <w:rFonts w:ascii="Arial" w:eastAsia="Calibri" w:hAnsi="Arial" w:cs="Arial"/>
          <w:sz w:val="24"/>
          <w:szCs w:val="24"/>
        </w:rPr>
      </w:pPr>
      <w:r>
        <w:rPr>
          <w:rFonts w:ascii="Arial" w:eastAsia="Calibri" w:hAnsi="Arial" w:cs="Arial"/>
          <w:sz w:val="24"/>
          <w:szCs w:val="24"/>
        </w:rPr>
        <w:t>Provider</w:t>
      </w:r>
      <w:r w:rsidR="0068365F" w:rsidRPr="007E0E4B">
        <w:rPr>
          <w:rFonts w:ascii="Arial" w:eastAsia="Calibri" w:hAnsi="Arial" w:cs="Arial"/>
          <w:sz w:val="24"/>
          <w:szCs w:val="24"/>
        </w:rPr>
        <w:t xml:space="preserve"> will ensure that the needs of service users / patients from under-represented groups and priority groups are fully considered in the planning and delivery of service arrangements, these groups are as follows</w:t>
      </w:r>
      <w:r w:rsidR="0068365F" w:rsidRPr="007E0E4B">
        <w:rPr>
          <w:rFonts w:ascii="Arial" w:eastAsia="Calibri" w:hAnsi="Arial" w:cs="Arial"/>
          <w:i/>
          <w:sz w:val="24"/>
          <w:szCs w:val="24"/>
        </w:rPr>
        <w:t>:</w:t>
      </w:r>
    </w:p>
    <w:p w14:paraId="35E8B1D5"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Young People;</w:t>
      </w:r>
    </w:p>
    <w:p w14:paraId="3AFB1525"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Ex-service Personnel;</w:t>
      </w:r>
    </w:p>
    <w:p w14:paraId="4D66F1F9"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People with a Learning Disability;</w:t>
      </w:r>
    </w:p>
    <w:p w14:paraId="015DCCE1" w14:textId="6DFFB5D3"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Lesbian, Gay, Bisexual, Tr</w:t>
      </w:r>
      <w:r w:rsidR="00E27E10">
        <w:rPr>
          <w:rFonts w:ascii="Arial" w:eastAsia="Calibri" w:hAnsi="Arial" w:cs="Arial"/>
          <w:sz w:val="24"/>
          <w:szCs w:val="24"/>
        </w:rPr>
        <w:t>ansgender, Questioning;</w:t>
      </w:r>
    </w:p>
    <w:p w14:paraId="06898B0A"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Black and minority ethnic groups;</w:t>
      </w:r>
    </w:p>
    <w:p w14:paraId="65A7B40E"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Where a referral is made by an Independent Domestic Abuse Advisor or an Independent Sexual Violence Advisor or via the Sexual Assault Rape Centre;</w:t>
      </w:r>
    </w:p>
    <w:p w14:paraId="6DB375FB"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Those who make themselves vulnerable e.g. Homelessness, Drug / Alcohol use, and  sex workers;</w:t>
      </w:r>
    </w:p>
    <w:p w14:paraId="18C20E34" w14:textId="77777777" w:rsidR="0068365F" w:rsidRPr="007E0E4B" w:rsidRDefault="0068365F" w:rsidP="00793870">
      <w:pPr>
        <w:pStyle w:val="ListParagraph"/>
        <w:numPr>
          <w:ilvl w:val="0"/>
          <w:numId w:val="10"/>
        </w:numPr>
        <w:spacing w:after="0"/>
        <w:rPr>
          <w:rFonts w:ascii="Arial" w:eastAsia="Calibri" w:hAnsi="Arial" w:cs="Arial"/>
          <w:sz w:val="24"/>
          <w:szCs w:val="24"/>
        </w:rPr>
      </w:pPr>
      <w:r w:rsidRPr="007E0E4B">
        <w:rPr>
          <w:rFonts w:ascii="Arial" w:eastAsia="Calibri" w:hAnsi="Arial" w:cs="Arial"/>
          <w:sz w:val="24"/>
          <w:szCs w:val="24"/>
        </w:rPr>
        <w:t>Those who are involved in Family Focus or Complex Dependency Programmes.</w:t>
      </w:r>
    </w:p>
    <w:p w14:paraId="26240718" w14:textId="1E86C81E" w:rsidR="0068365F" w:rsidRPr="007E0E4B" w:rsidRDefault="0068365F" w:rsidP="0068365F">
      <w:pPr>
        <w:spacing w:before="120" w:after="120" w:line="240" w:lineRule="auto"/>
        <w:rPr>
          <w:rFonts w:ascii="Arial" w:eastAsia="Calibri" w:hAnsi="Arial" w:cs="Arial"/>
          <w:sz w:val="24"/>
          <w:szCs w:val="24"/>
        </w:rPr>
      </w:pPr>
      <w:r w:rsidRPr="007E0E4B">
        <w:rPr>
          <w:rFonts w:ascii="Arial" w:eastAsia="Calibri" w:hAnsi="Arial" w:cs="Arial"/>
          <w:i/>
          <w:sz w:val="24"/>
          <w:szCs w:val="24"/>
        </w:rPr>
        <w:t>Please note that this list is not exhaustive and may not apply in full in some service delivery locally (as agreed by the Commissioner)</w:t>
      </w:r>
    </w:p>
    <w:p w14:paraId="227F8B06" w14:textId="7C6D86A2" w:rsidR="0068365F" w:rsidRPr="007E0E4B" w:rsidRDefault="00CF2CD4" w:rsidP="0068365F">
      <w:pPr>
        <w:spacing w:before="120" w:after="120" w:line="240" w:lineRule="auto"/>
        <w:rPr>
          <w:rFonts w:ascii="Arial" w:eastAsia="Calibri" w:hAnsi="Arial" w:cs="Arial"/>
          <w:sz w:val="24"/>
          <w:szCs w:val="24"/>
        </w:rPr>
      </w:pPr>
      <w:r>
        <w:rPr>
          <w:rFonts w:ascii="Arial" w:eastAsia="Calibri" w:hAnsi="Arial" w:cs="Arial"/>
          <w:sz w:val="24"/>
          <w:szCs w:val="24"/>
        </w:rPr>
        <w:t xml:space="preserve">Service </w:t>
      </w:r>
      <w:r w:rsidR="006C4802">
        <w:rPr>
          <w:rFonts w:ascii="Arial" w:eastAsia="Calibri" w:hAnsi="Arial" w:cs="Arial"/>
          <w:sz w:val="24"/>
          <w:szCs w:val="24"/>
        </w:rPr>
        <w:t>Provider</w:t>
      </w:r>
      <w:r w:rsidR="0077713D">
        <w:rPr>
          <w:rFonts w:ascii="Arial" w:eastAsia="Calibri" w:hAnsi="Arial" w:cs="Arial"/>
          <w:sz w:val="24"/>
          <w:szCs w:val="24"/>
        </w:rPr>
        <w:t>s</w:t>
      </w:r>
      <w:r w:rsidR="0068365F" w:rsidRPr="007E0E4B">
        <w:rPr>
          <w:rFonts w:ascii="Arial" w:eastAsia="Calibri" w:hAnsi="Arial" w:cs="Arial"/>
          <w:sz w:val="24"/>
          <w:szCs w:val="24"/>
        </w:rPr>
        <w:t xml:space="preserve"> will ensure that the service provides adequate consideration to specific service venues, any satellite venues such as in primary care and other universal settings, outreach settings, and to service opening times.</w:t>
      </w:r>
    </w:p>
    <w:p w14:paraId="12052E3D" w14:textId="77777777" w:rsidR="0068365F" w:rsidRDefault="0068365F" w:rsidP="0068365F">
      <w:pPr>
        <w:spacing w:before="120" w:after="120" w:line="240" w:lineRule="auto"/>
        <w:rPr>
          <w:rFonts w:ascii="Arial" w:eastAsia="Calibri" w:hAnsi="Arial" w:cs="Arial"/>
          <w:sz w:val="24"/>
          <w:szCs w:val="24"/>
        </w:rPr>
      </w:pPr>
      <w:r w:rsidRPr="007E0E4B">
        <w:rPr>
          <w:rFonts w:ascii="Arial" w:eastAsia="Calibri" w:hAnsi="Arial" w:cs="Arial"/>
          <w:sz w:val="24"/>
          <w:szCs w:val="24"/>
        </w:rPr>
        <w:t xml:space="preserve">Interpretation services for non-English speaking people, hearing impaired/deaf or blind must be a part of the services provided. </w:t>
      </w:r>
    </w:p>
    <w:p w14:paraId="57CBCA60" w14:textId="77777777" w:rsidR="00BB14B2" w:rsidRPr="007E0E4B" w:rsidRDefault="00BB14B2" w:rsidP="0068365F">
      <w:pPr>
        <w:spacing w:before="120" w:after="120" w:line="240" w:lineRule="auto"/>
        <w:rPr>
          <w:rFonts w:ascii="Arial" w:eastAsia="Calibri" w:hAnsi="Arial" w:cs="Arial"/>
          <w:sz w:val="24"/>
          <w:szCs w:val="24"/>
        </w:rPr>
      </w:pPr>
    </w:p>
    <w:p w14:paraId="76FDD4EB" w14:textId="532C3C8D" w:rsidR="003262A8" w:rsidRPr="007E0E4B" w:rsidRDefault="004A0150" w:rsidP="003262A8">
      <w:pPr>
        <w:pStyle w:val="ListParagraph"/>
        <w:spacing w:before="120" w:after="120" w:line="240" w:lineRule="auto"/>
        <w:ind w:left="0"/>
        <w:contextualSpacing w:val="0"/>
        <w:rPr>
          <w:rFonts w:ascii="Arial" w:hAnsi="Arial" w:cs="Arial"/>
          <w:b/>
          <w:sz w:val="24"/>
          <w:szCs w:val="24"/>
        </w:rPr>
      </w:pPr>
      <w:r>
        <w:rPr>
          <w:rFonts w:ascii="Arial" w:hAnsi="Arial" w:cs="Arial"/>
          <w:b/>
          <w:sz w:val="24"/>
          <w:szCs w:val="24"/>
        </w:rPr>
        <w:t>4.10</w:t>
      </w:r>
      <w:r w:rsidR="003262A8" w:rsidRPr="007E0E4B">
        <w:rPr>
          <w:rFonts w:ascii="Arial" w:hAnsi="Arial" w:cs="Arial"/>
          <w:b/>
          <w:sz w:val="24"/>
          <w:szCs w:val="24"/>
        </w:rPr>
        <w:t xml:space="preserve"> Using Information Technology</w:t>
      </w:r>
    </w:p>
    <w:p w14:paraId="5A6C1F35" w14:textId="61030732" w:rsidR="00411A58" w:rsidRPr="007E0E4B" w:rsidRDefault="003262A8" w:rsidP="00AB636F">
      <w:pPr>
        <w:spacing w:after="0"/>
        <w:rPr>
          <w:rFonts w:ascii="Arial" w:hAnsi="Arial" w:cs="Arial"/>
          <w:b/>
          <w:sz w:val="24"/>
          <w:szCs w:val="24"/>
        </w:rPr>
      </w:pPr>
      <w:r w:rsidRPr="007E0E4B">
        <w:rPr>
          <w:rFonts w:ascii="Arial" w:eastAsia="Calibri" w:hAnsi="Arial" w:cs="Arial"/>
          <w:sz w:val="24"/>
          <w:szCs w:val="24"/>
        </w:rPr>
        <w:t>The use of new techno</w:t>
      </w:r>
      <w:r w:rsidR="0077713D">
        <w:rPr>
          <w:rFonts w:ascii="Arial" w:eastAsia="Calibri" w:hAnsi="Arial" w:cs="Arial"/>
          <w:sz w:val="24"/>
          <w:szCs w:val="24"/>
        </w:rPr>
        <w:t>logy in the provision of the Rapid Response Care at Home</w:t>
      </w:r>
      <w:r w:rsidRPr="007E0E4B">
        <w:rPr>
          <w:rFonts w:ascii="Arial" w:eastAsia="Calibri" w:hAnsi="Arial" w:cs="Arial"/>
          <w:sz w:val="24"/>
          <w:szCs w:val="24"/>
        </w:rPr>
        <w:t xml:space="preserve"> service for service user records, making appointments, reminding about appointments will be delivered in a way that supports the new service delivery model reflecting how service users now access information and services. The </w:t>
      </w:r>
      <w:r w:rsidR="006C4802">
        <w:rPr>
          <w:rFonts w:ascii="Arial" w:eastAsia="Calibri" w:hAnsi="Arial" w:cs="Arial"/>
          <w:sz w:val="24"/>
          <w:szCs w:val="24"/>
        </w:rPr>
        <w:t>Provider</w:t>
      </w:r>
      <w:r w:rsidRPr="007E0E4B">
        <w:rPr>
          <w:rFonts w:ascii="Arial" w:eastAsia="Calibri" w:hAnsi="Arial" w:cs="Arial"/>
          <w:sz w:val="24"/>
          <w:szCs w:val="24"/>
        </w:rPr>
        <w:t xml:space="preserve"> will provide evidence based, innovative services whilst maximising both physical and virtual service access options through the use of new technology.  Service information will be maintained and accessible via the services web page, and via smart phone application. Leaflets and other forms of information such as contact cards will be provided.</w:t>
      </w:r>
    </w:p>
    <w:p w14:paraId="00F60FE5" w14:textId="77777777" w:rsidR="00411A58" w:rsidRPr="007E0E4B" w:rsidRDefault="00411A58" w:rsidP="009B79C0">
      <w:pPr>
        <w:spacing w:after="0" w:line="240" w:lineRule="auto"/>
        <w:rPr>
          <w:rFonts w:ascii="Arial" w:hAnsi="Arial" w:cs="Arial"/>
          <w:b/>
          <w:sz w:val="24"/>
          <w:szCs w:val="24"/>
        </w:rPr>
      </w:pPr>
    </w:p>
    <w:p w14:paraId="7ACC7D49" w14:textId="77777777" w:rsidR="00411A58" w:rsidRPr="007E0E4B" w:rsidRDefault="00411A58" w:rsidP="009B79C0">
      <w:pPr>
        <w:spacing w:after="0" w:line="240" w:lineRule="auto"/>
        <w:rPr>
          <w:rFonts w:ascii="Arial" w:hAnsi="Arial" w:cs="Arial"/>
          <w:b/>
          <w:sz w:val="24"/>
          <w:szCs w:val="24"/>
        </w:rPr>
      </w:pPr>
    </w:p>
    <w:p w14:paraId="11EF4319" w14:textId="77777777" w:rsidR="00411A58" w:rsidRPr="007E0E4B" w:rsidRDefault="00411A58" w:rsidP="009B79C0">
      <w:pPr>
        <w:spacing w:after="0" w:line="240" w:lineRule="auto"/>
        <w:rPr>
          <w:rFonts w:ascii="Arial" w:hAnsi="Arial" w:cs="Arial"/>
          <w:b/>
          <w:sz w:val="24"/>
          <w:szCs w:val="24"/>
        </w:rPr>
      </w:pPr>
    </w:p>
    <w:p w14:paraId="22EDD28D" w14:textId="77777777" w:rsidR="00411A58" w:rsidRPr="007E0E4B" w:rsidRDefault="00411A58" w:rsidP="009B79C0">
      <w:pPr>
        <w:spacing w:after="0" w:line="240" w:lineRule="auto"/>
        <w:rPr>
          <w:rFonts w:ascii="Arial" w:hAnsi="Arial" w:cs="Arial"/>
          <w:b/>
          <w:sz w:val="24"/>
          <w:szCs w:val="24"/>
        </w:rPr>
      </w:pPr>
    </w:p>
    <w:p w14:paraId="18B3351B" w14:textId="77777777" w:rsidR="00411A58" w:rsidRPr="007E0E4B" w:rsidRDefault="00411A58" w:rsidP="009B79C0">
      <w:pPr>
        <w:spacing w:after="0" w:line="240" w:lineRule="auto"/>
        <w:rPr>
          <w:rFonts w:ascii="Arial" w:hAnsi="Arial" w:cs="Arial"/>
          <w:b/>
          <w:sz w:val="24"/>
          <w:szCs w:val="24"/>
        </w:rPr>
      </w:pPr>
    </w:p>
    <w:p w14:paraId="2E090408" w14:textId="6BDDDC7A" w:rsidR="00AB636F" w:rsidRPr="007E0E4B" w:rsidRDefault="00AB636F">
      <w:pPr>
        <w:rPr>
          <w:rFonts w:ascii="Arial" w:hAnsi="Arial" w:cs="Arial"/>
          <w:b/>
          <w:sz w:val="24"/>
          <w:szCs w:val="24"/>
        </w:rPr>
      </w:pPr>
      <w:r w:rsidRPr="007E0E4B">
        <w:rPr>
          <w:rFonts w:ascii="Arial" w:hAnsi="Arial" w:cs="Arial"/>
          <w:b/>
          <w:sz w:val="24"/>
          <w:szCs w:val="24"/>
        </w:rPr>
        <w:br w:type="page"/>
      </w:r>
    </w:p>
    <w:p w14:paraId="39603845" w14:textId="77777777" w:rsidR="00411A58" w:rsidRPr="007E0E4B" w:rsidRDefault="00411A58" w:rsidP="009B79C0">
      <w:pPr>
        <w:spacing w:after="0" w:line="240" w:lineRule="auto"/>
        <w:rPr>
          <w:rFonts w:ascii="Arial" w:hAnsi="Arial" w:cs="Arial"/>
          <w:b/>
          <w:sz w:val="24"/>
          <w:szCs w:val="24"/>
        </w:rPr>
      </w:pPr>
    </w:p>
    <w:p w14:paraId="2AEC7BBA" w14:textId="77777777" w:rsidR="0056636C" w:rsidRPr="007E0E4B" w:rsidRDefault="0056636C" w:rsidP="00A249E3">
      <w:pPr>
        <w:spacing w:after="0" w:line="240" w:lineRule="auto"/>
        <w:rPr>
          <w:rFonts w:ascii="Arial" w:hAnsi="Arial" w:cs="Arial"/>
          <w:b/>
          <w:sz w:val="24"/>
          <w:szCs w:val="24"/>
        </w:rPr>
      </w:pPr>
      <w:r w:rsidRPr="007E0E4B">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22970FE3" wp14:editId="184948D7">
                <wp:simplePos x="0" y="0"/>
                <wp:positionH relativeFrom="column">
                  <wp:posOffset>19050</wp:posOffset>
                </wp:positionH>
                <wp:positionV relativeFrom="paragraph">
                  <wp:posOffset>193</wp:posOffset>
                </wp:positionV>
                <wp:extent cx="5676900" cy="317500"/>
                <wp:effectExtent l="0" t="0" r="19050" b="25400"/>
                <wp:wrapNone/>
                <wp:docPr id="6" name="Rectangle 6"/>
                <wp:cNvGraphicFramePr/>
                <a:graphic xmlns:a="http://schemas.openxmlformats.org/drawingml/2006/main">
                  <a:graphicData uri="http://schemas.microsoft.com/office/word/2010/wordprocessingShape">
                    <wps:wsp>
                      <wps:cNvSpPr/>
                      <wps:spPr>
                        <a:xfrm>
                          <a:off x="0" y="0"/>
                          <a:ext cx="5676900"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397492B1" w14:textId="77777777" w:rsidR="00424B31" w:rsidRPr="00964417" w:rsidRDefault="00424B31"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424B31" w:rsidRDefault="00424B31" w:rsidP="0056636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30" style="position:absolute;margin-left:1.5pt;margin-top:0;width:447pt;height:2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" fillcolor="#c3d69b" strokecolor="#71893f" strokeweight="2pt">
                <v:textbox>
                  <w:txbxContent>
                    <w:p w14:paraId="397492B1" w14:textId="77777777" w:rsidR="00424B31" w:rsidRPr="00964417" w:rsidRDefault="00424B31" w:rsidP="0056636C">
                      <w:pPr>
                        <w:spacing w:after="0"/>
                        <w:jc w:val="center"/>
                        <w:rPr>
                          <w:rFonts w:cstheme="minorHAnsi"/>
                          <w:b/>
                          <w:sz w:val="32"/>
                          <w:szCs w:val="32"/>
                        </w:rPr>
                      </w:pPr>
                      <w:r w:rsidRPr="00964417">
                        <w:rPr>
                          <w:rFonts w:cstheme="minorHAnsi"/>
                          <w:b/>
                          <w:sz w:val="32"/>
                          <w:szCs w:val="32"/>
                        </w:rPr>
                        <w:t xml:space="preserve">Section 5.0 </w:t>
                      </w:r>
                    </w:p>
                    <w:p w14:paraId="482C584F" w14:textId="77777777" w:rsidR="00424B31" w:rsidRDefault="00424B31" w:rsidP="0056636C">
                      <w:pPr>
                        <w:jc w:val="center"/>
                      </w:pPr>
                    </w:p>
                  </w:txbxContent>
                </v:textbox>
              </v:rect>
            </w:pict>
          </mc:Fallback>
        </mc:AlternateContent>
      </w:r>
    </w:p>
    <w:p w14:paraId="4D5359B9" w14:textId="77777777" w:rsidR="0056636C" w:rsidRPr="007E0E4B" w:rsidRDefault="0056636C" w:rsidP="00A249E3">
      <w:pPr>
        <w:spacing w:after="0" w:line="240" w:lineRule="auto"/>
        <w:rPr>
          <w:rFonts w:ascii="Arial" w:hAnsi="Arial" w:cs="Arial"/>
          <w:b/>
          <w:sz w:val="24"/>
          <w:szCs w:val="24"/>
        </w:rPr>
      </w:pPr>
    </w:p>
    <w:p w14:paraId="11A5EF2B" w14:textId="77777777" w:rsidR="00680931" w:rsidRPr="007E0E4B" w:rsidRDefault="00680931" w:rsidP="00A249E3">
      <w:pPr>
        <w:spacing w:after="0" w:line="240" w:lineRule="auto"/>
        <w:rPr>
          <w:rFonts w:ascii="Arial" w:hAnsi="Arial" w:cs="Arial"/>
          <w:b/>
          <w:sz w:val="24"/>
          <w:szCs w:val="24"/>
        </w:rPr>
      </w:pPr>
    </w:p>
    <w:p w14:paraId="3C92FF0F" w14:textId="3E7C1FC9" w:rsidR="0068365F" w:rsidRDefault="00645CFD" w:rsidP="0068365F">
      <w:pPr>
        <w:spacing w:after="0"/>
        <w:rPr>
          <w:rFonts w:ascii="Arial" w:hAnsi="Arial" w:cs="Arial"/>
          <w:b/>
          <w:sz w:val="24"/>
          <w:szCs w:val="24"/>
        </w:rPr>
      </w:pPr>
      <w:r>
        <w:rPr>
          <w:rFonts w:ascii="Arial" w:hAnsi="Arial" w:cs="Arial"/>
          <w:b/>
          <w:sz w:val="24"/>
          <w:szCs w:val="24"/>
        </w:rPr>
        <w:t>5.0</w:t>
      </w:r>
      <w:r>
        <w:rPr>
          <w:rFonts w:ascii="Arial" w:hAnsi="Arial" w:cs="Arial"/>
          <w:b/>
          <w:sz w:val="24"/>
          <w:szCs w:val="24"/>
        </w:rPr>
        <w:tab/>
      </w:r>
      <w:r w:rsidR="0068365F" w:rsidRPr="007E0E4B">
        <w:rPr>
          <w:rFonts w:ascii="Arial" w:hAnsi="Arial" w:cs="Arial"/>
          <w:b/>
          <w:sz w:val="24"/>
          <w:szCs w:val="24"/>
        </w:rPr>
        <w:t>Workforce</w:t>
      </w:r>
    </w:p>
    <w:p w14:paraId="696EA87B" w14:textId="77777777" w:rsidR="00BB14B2" w:rsidRDefault="00BB14B2" w:rsidP="0068365F">
      <w:pPr>
        <w:spacing w:after="0"/>
        <w:rPr>
          <w:rFonts w:ascii="Arial" w:hAnsi="Arial" w:cs="Arial"/>
          <w:b/>
          <w:sz w:val="24"/>
          <w:szCs w:val="24"/>
        </w:rPr>
      </w:pPr>
    </w:p>
    <w:p w14:paraId="6EB89816" w14:textId="77777777" w:rsidR="00BB14B2" w:rsidRPr="004C2AF1" w:rsidRDefault="00BB14B2" w:rsidP="00BB14B2">
      <w:pPr>
        <w:rPr>
          <w:rFonts w:ascii="Arial" w:hAnsi="Arial" w:cs="Arial"/>
          <w:sz w:val="24"/>
          <w:szCs w:val="24"/>
        </w:rPr>
      </w:pPr>
      <w:r w:rsidRPr="004C2AF1">
        <w:rPr>
          <w:rFonts w:ascii="Arial" w:hAnsi="Arial" w:cs="Arial"/>
          <w:sz w:val="24"/>
          <w:szCs w:val="24"/>
        </w:rPr>
        <w:t>The Provider shall ensure that there is locally based provision for the supervision, training and other contact between Employees and Supervisors as required.</w:t>
      </w:r>
    </w:p>
    <w:p w14:paraId="3AAF7E80" w14:textId="77777777" w:rsidR="00BB14B2" w:rsidRPr="004C2AF1" w:rsidRDefault="00BB14B2" w:rsidP="00BB14B2">
      <w:pPr>
        <w:rPr>
          <w:rFonts w:ascii="Arial" w:hAnsi="Arial" w:cs="Arial"/>
          <w:sz w:val="24"/>
          <w:szCs w:val="24"/>
        </w:rPr>
      </w:pPr>
      <w:r w:rsidRPr="004C2AF1">
        <w:rPr>
          <w:rFonts w:ascii="Arial" w:hAnsi="Arial" w:cs="Arial"/>
          <w:sz w:val="24"/>
          <w:szCs w:val="24"/>
        </w:rPr>
        <w:t>The Provider will secure a sufficient number of trained personnel to provide employee cover during employee holidays, abs</w:t>
      </w:r>
      <w:r>
        <w:rPr>
          <w:rFonts w:ascii="Arial" w:hAnsi="Arial" w:cs="Arial"/>
          <w:sz w:val="24"/>
          <w:szCs w:val="24"/>
        </w:rPr>
        <w:t>ence etc.  They will also ensure that there is the necessary workforce capacity to accept and commence care packages over weekends and bank holidays.</w:t>
      </w:r>
    </w:p>
    <w:p w14:paraId="7994CDBD" w14:textId="47D342ED" w:rsidR="00BB14B2" w:rsidRPr="004C2AF1" w:rsidRDefault="00BB14B2" w:rsidP="00BB14B2">
      <w:pPr>
        <w:rPr>
          <w:rFonts w:ascii="Arial" w:hAnsi="Arial" w:cs="Arial"/>
          <w:sz w:val="24"/>
          <w:szCs w:val="24"/>
        </w:rPr>
      </w:pPr>
      <w:r w:rsidRPr="004C2AF1">
        <w:rPr>
          <w:rFonts w:ascii="Arial" w:hAnsi="Arial" w:cs="Arial"/>
          <w:sz w:val="24"/>
          <w:szCs w:val="24"/>
        </w:rPr>
        <w:t xml:space="preserve">The Council recognises that for many Service </w:t>
      </w:r>
      <w:r>
        <w:rPr>
          <w:rFonts w:ascii="Arial" w:hAnsi="Arial" w:cs="Arial"/>
          <w:sz w:val="24"/>
          <w:szCs w:val="24"/>
        </w:rPr>
        <w:t>U</w:t>
      </w:r>
      <w:r w:rsidRPr="004C2AF1">
        <w:rPr>
          <w:rFonts w:ascii="Arial" w:hAnsi="Arial" w:cs="Arial"/>
          <w:sz w:val="24"/>
          <w:szCs w:val="24"/>
        </w:rPr>
        <w:t xml:space="preserve">sers, </w:t>
      </w:r>
      <w:r w:rsidR="00F01E30">
        <w:rPr>
          <w:rFonts w:ascii="Arial" w:hAnsi="Arial" w:cs="Arial"/>
          <w:sz w:val="24"/>
          <w:szCs w:val="24"/>
        </w:rPr>
        <w:t xml:space="preserve">Rapid Response </w:t>
      </w:r>
      <w:r w:rsidRPr="004C2AF1">
        <w:rPr>
          <w:rFonts w:ascii="Arial" w:hAnsi="Arial" w:cs="Arial"/>
          <w:sz w:val="24"/>
          <w:szCs w:val="24"/>
        </w:rPr>
        <w:t>Care at Home provides an important opportunity for social contact, the Provider should; therefore, ensure that</w:t>
      </w:r>
      <w:r>
        <w:rPr>
          <w:rFonts w:ascii="Arial" w:hAnsi="Arial" w:cs="Arial"/>
          <w:sz w:val="24"/>
          <w:szCs w:val="24"/>
        </w:rPr>
        <w:t xml:space="preserve"> conversation with the Service U</w:t>
      </w:r>
      <w:r w:rsidRPr="004C2AF1">
        <w:rPr>
          <w:rFonts w:ascii="Arial" w:hAnsi="Arial" w:cs="Arial"/>
          <w:sz w:val="24"/>
          <w:szCs w:val="24"/>
        </w:rPr>
        <w:t xml:space="preserve">ser is a normal part of the Worker’s duties.  Such conversations should focus on the interest of the Service </w:t>
      </w:r>
      <w:r>
        <w:rPr>
          <w:rFonts w:ascii="Arial" w:hAnsi="Arial" w:cs="Arial"/>
          <w:sz w:val="24"/>
          <w:szCs w:val="24"/>
        </w:rPr>
        <w:t>U</w:t>
      </w:r>
      <w:r w:rsidRPr="004C2AF1">
        <w:rPr>
          <w:rFonts w:ascii="Arial" w:hAnsi="Arial" w:cs="Arial"/>
          <w:sz w:val="24"/>
          <w:szCs w:val="24"/>
        </w:rPr>
        <w:t>ser and will form part of the Employees induction and training process.</w:t>
      </w:r>
    </w:p>
    <w:p w14:paraId="5CA5B24F" w14:textId="10D2DE21" w:rsidR="00BB14B2" w:rsidRPr="004C2AF1" w:rsidRDefault="00CF2CD4" w:rsidP="00BB14B2">
      <w:pPr>
        <w:rPr>
          <w:rFonts w:ascii="Arial" w:hAnsi="Arial" w:cs="Arial"/>
          <w:sz w:val="24"/>
          <w:szCs w:val="24"/>
        </w:rPr>
      </w:pPr>
      <w:r>
        <w:rPr>
          <w:rFonts w:ascii="Arial" w:hAnsi="Arial" w:cs="Arial"/>
          <w:sz w:val="24"/>
          <w:szCs w:val="24"/>
        </w:rPr>
        <w:t xml:space="preserve">Service </w:t>
      </w:r>
      <w:r w:rsidR="00BB14B2" w:rsidRPr="004C2AF1">
        <w:rPr>
          <w:rFonts w:ascii="Arial" w:hAnsi="Arial" w:cs="Arial"/>
          <w:sz w:val="24"/>
          <w:szCs w:val="24"/>
        </w:rPr>
        <w:t xml:space="preserve">Providers are often the most regular point of contact with Service Users.  This means Employees may be able to identify significant changes in the Service Users’ behaviour, abilities, condition and needs.  </w:t>
      </w:r>
    </w:p>
    <w:p w14:paraId="5542620E" w14:textId="77777777" w:rsidR="00BB14B2" w:rsidRPr="00BB14B2" w:rsidRDefault="00BB14B2" w:rsidP="0068365F">
      <w:pPr>
        <w:spacing w:after="0"/>
        <w:rPr>
          <w:rFonts w:ascii="Arial" w:hAnsi="Arial" w:cs="Arial"/>
          <w:sz w:val="24"/>
          <w:szCs w:val="24"/>
        </w:rPr>
      </w:pPr>
    </w:p>
    <w:p w14:paraId="28170EBC" w14:textId="2E1F3687" w:rsidR="0068365F" w:rsidRDefault="00645CFD" w:rsidP="0068365F">
      <w:pPr>
        <w:spacing w:before="120" w:after="120" w:line="240" w:lineRule="auto"/>
        <w:rPr>
          <w:rFonts w:ascii="Arial" w:hAnsi="Arial" w:cs="Arial"/>
          <w:b/>
          <w:sz w:val="24"/>
          <w:szCs w:val="24"/>
        </w:rPr>
      </w:pPr>
      <w:r>
        <w:rPr>
          <w:rFonts w:ascii="Arial" w:hAnsi="Arial" w:cs="Arial"/>
          <w:b/>
          <w:sz w:val="24"/>
          <w:szCs w:val="24"/>
        </w:rPr>
        <w:t>5.1 Workforce requirements/</w:t>
      </w:r>
      <w:r w:rsidR="0068365F" w:rsidRPr="007E0E4B">
        <w:rPr>
          <w:rFonts w:ascii="Arial" w:hAnsi="Arial" w:cs="Arial"/>
          <w:b/>
          <w:sz w:val="24"/>
          <w:szCs w:val="24"/>
        </w:rPr>
        <w:t>Structure</w:t>
      </w:r>
    </w:p>
    <w:p w14:paraId="3382BF31" w14:textId="04A05369" w:rsidR="00BB14B2" w:rsidRPr="004C2AF1" w:rsidRDefault="00BB14B2" w:rsidP="00BB14B2">
      <w:pPr>
        <w:rPr>
          <w:rFonts w:ascii="Arial" w:hAnsi="Arial" w:cs="Arial"/>
          <w:sz w:val="24"/>
          <w:szCs w:val="24"/>
        </w:rPr>
      </w:pPr>
      <w:r w:rsidRPr="004C2AF1">
        <w:rPr>
          <w:rFonts w:ascii="Arial" w:hAnsi="Arial" w:cs="Arial"/>
          <w:sz w:val="24"/>
          <w:szCs w:val="24"/>
        </w:rPr>
        <w:t xml:space="preserve">In order to identify and deliver outcomes to Service Users with a range of needs, </w:t>
      </w:r>
      <w:r w:rsidR="00CF2CD4">
        <w:rPr>
          <w:rFonts w:ascii="Arial" w:hAnsi="Arial" w:cs="Arial"/>
          <w:sz w:val="24"/>
          <w:szCs w:val="24"/>
        </w:rPr>
        <w:t xml:space="preserve">Service </w:t>
      </w:r>
      <w:r w:rsidRPr="004C2AF1">
        <w:rPr>
          <w:rFonts w:ascii="Arial" w:hAnsi="Arial" w:cs="Arial"/>
          <w:sz w:val="24"/>
          <w:szCs w:val="24"/>
        </w:rPr>
        <w:t>Providers will be required to ensure that they have appropriate numbers of employees who are trained and skilled to provide the Services defined (as detailed in the Health and Social Care Act 2008 (Regulated Activities) Regulations 2014 or any other successor regulations / standards)) and the ability to regularly review all Service Users such that it can identify and manage urgent adjustments in Services as needed and therefore, report these appropriately to the Council.</w:t>
      </w:r>
    </w:p>
    <w:p w14:paraId="39ED879A" w14:textId="4CF1E26B" w:rsidR="00BB14B2" w:rsidRDefault="00AC1957" w:rsidP="00BB14B2">
      <w:pPr>
        <w:rPr>
          <w:rFonts w:ascii="Arial" w:hAnsi="Arial" w:cs="Arial"/>
          <w:sz w:val="24"/>
          <w:szCs w:val="24"/>
        </w:rPr>
      </w:pPr>
      <w:r>
        <w:rPr>
          <w:rFonts w:ascii="Arial" w:hAnsi="Arial" w:cs="Arial"/>
          <w:sz w:val="24"/>
          <w:szCs w:val="24"/>
        </w:rPr>
        <w:t xml:space="preserve">Service </w:t>
      </w:r>
      <w:r w:rsidR="00BB14B2" w:rsidRPr="004C2AF1">
        <w:rPr>
          <w:rFonts w:ascii="Arial" w:hAnsi="Arial" w:cs="Arial"/>
          <w:sz w:val="24"/>
          <w:szCs w:val="24"/>
        </w:rPr>
        <w:t xml:space="preserve">Providers must ensure that their organisational frameworks support the improvement of Service provision and are delivered in line with national guidance and legislation in relation to these areas. </w:t>
      </w:r>
    </w:p>
    <w:p w14:paraId="6877FFC0" w14:textId="77777777" w:rsidR="00BB14B2" w:rsidRDefault="00BB14B2" w:rsidP="00BB14B2">
      <w:pPr>
        <w:rPr>
          <w:rFonts w:ascii="Arial" w:hAnsi="Arial" w:cs="Arial"/>
          <w:sz w:val="24"/>
          <w:szCs w:val="24"/>
        </w:rPr>
      </w:pPr>
      <w:r w:rsidRPr="004C2AF1">
        <w:rPr>
          <w:rFonts w:ascii="Arial" w:hAnsi="Arial" w:cs="Arial"/>
          <w:sz w:val="24"/>
          <w:szCs w:val="24"/>
        </w:rPr>
        <w:t>If the Service is usually provided by more than one Worker, one of the employees involved in providing the Service shall be nominated as the Named Worker.  The Named Worker has the responsibility for taking a particular interest in the Service User and their carer as appropriate.  The Named Worker shall be stated in the Service User’s folder.  The Named Worker approach does not take away the responsibility of all employees to support the Service User in an appropriate way but is a way of personalising and co-ordinating the service provision.</w:t>
      </w:r>
    </w:p>
    <w:p w14:paraId="5E9B5CAA" w14:textId="77777777" w:rsidR="00BB14B2" w:rsidRPr="006406EB" w:rsidRDefault="00BB14B2" w:rsidP="00BB14B2">
      <w:pPr>
        <w:spacing w:after="0" w:line="240" w:lineRule="auto"/>
        <w:rPr>
          <w:rFonts w:ascii="Arial" w:hAnsi="Arial" w:cs="Arial"/>
          <w:sz w:val="24"/>
          <w:szCs w:val="24"/>
        </w:rPr>
      </w:pPr>
      <w:r>
        <w:rPr>
          <w:rFonts w:ascii="Arial" w:hAnsi="Arial" w:cs="Arial"/>
          <w:sz w:val="24"/>
          <w:szCs w:val="24"/>
        </w:rPr>
        <w:lastRenderedPageBreak/>
        <w:t xml:space="preserve">Where more than one Employee </w:t>
      </w:r>
      <w:r w:rsidRPr="006406EB">
        <w:rPr>
          <w:rFonts w:ascii="Arial" w:hAnsi="Arial" w:cs="Arial"/>
          <w:sz w:val="24"/>
          <w:szCs w:val="24"/>
        </w:rPr>
        <w:t>is required to carry out care, it is essential that care visits are rostered so that the Employees required are available in the Service User’s home at the same time to undertake the applicable care tasks</w:t>
      </w:r>
    </w:p>
    <w:p w14:paraId="029BB9AE" w14:textId="77777777" w:rsidR="00BB14B2" w:rsidRPr="00BB14B2" w:rsidRDefault="00BB14B2" w:rsidP="0068365F">
      <w:pPr>
        <w:spacing w:before="120" w:after="120" w:line="240" w:lineRule="auto"/>
        <w:rPr>
          <w:rFonts w:ascii="Arial" w:hAnsi="Arial" w:cs="Arial"/>
          <w:sz w:val="24"/>
          <w:szCs w:val="24"/>
        </w:rPr>
      </w:pPr>
    </w:p>
    <w:p w14:paraId="018A507E" w14:textId="7E4DBEEA" w:rsidR="0068365F" w:rsidRDefault="0068365F" w:rsidP="0068365F">
      <w:pPr>
        <w:spacing w:before="120" w:after="120" w:line="240" w:lineRule="auto"/>
        <w:rPr>
          <w:rFonts w:ascii="Arial" w:hAnsi="Arial" w:cs="Arial"/>
          <w:b/>
          <w:sz w:val="24"/>
          <w:szCs w:val="24"/>
        </w:rPr>
      </w:pPr>
      <w:r w:rsidRPr="007E0E4B">
        <w:rPr>
          <w:rFonts w:ascii="Arial" w:hAnsi="Arial" w:cs="Arial"/>
          <w:b/>
          <w:sz w:val="24"/>
          <w:szCs w:val="24"/>
        </w:rPr>
        <w:t xml:space="preserve">5.2 Workforce Management  </w:t>
      </w:r>
    </w:p>
    <w:p w14:paraId="4BC24E9D" w14:textId="77777777" w:rsidR="00BB14B2" w:rsidRDefault="00BB14B2" w:rsidP="00BB14B2">
      <w:pPr>
        <w:rPr>
          <w:rFonts w:ascii="Arial" w:hAnsi="Arial" w:cs="Arial"/>
          <w:b/>
          <w:sz w:val="24"/>
          <w:szCs w:val="24"/>
        </w:rPr>
      </w:pPr>
      <w:r>
        <w:rPr>
          <w:rFonts w:ascii="Arial" w:hAnsi="Arial" w:cs="Arial"/>
          <w:b/>
          <w:sz w:val="24"/>
          <w:szCs w:val="24"/>
        </w:rPr>
        <w:t>Leadership and Management</w:t>
      </w:r>
    </w:p>
    <w:p w14:paraId="784EB7EC" w14:textId="77777777" w:rsidR="00BB14B2" w:rsidRDefault="00BB14B2" w:rsidP="00BB14B2">
      <w:pPr>
        <w:rPr>
          <w:rFonts w:ascii="Arial" w:hAnsi="Arial" w:cs="Arial"/>
          <w:sz w:val="24"/>
          <w:szCs w:val="24"/>
        </w:rPr>
      </w:pPr>
      <w:r>
        <w:rPr>
          <w:rFonts w:ascii="Arial" w:hAnsi="Arial" w:cs="Arial"/>
          <w:sz w:val="24"/>
          <w:szCs w:val="24"/>
        </w:rPr>
        <w:t>The Provider must be able to evidence that it is developing effective leadership at all levels of the organisation by encouraging and supporting Employees to develop leadership skills and competencies through training, supervision and reflective learning</w:t>
      </w:r>
    </w:p>
    <w:p w14:paraId="7EF2BF3C" w14:textId="77777777" w:rsidR="00BB14B2" w:rsidRDefault="00BB14B2" w:rsidP="00BB14B2">
      <w:pPr>
        <w:rPr>
          <w:rFonts w:ascii="Arial" w:hAnsi="Arial" w:cs="Arial"/>
          <w:sz w:val="24"/>
          <w:szCs w:val="24"/>
        </w:rPr>
      </w:pPr>
      <w:r>
        <w:rPr>
          <w:rFonts w:ascii="Arial" w:hAnsi="Arial" w:cs="Arial"/>
          <w:sz w:val="24"/>
          <w:szCs w:val="24"/>
        </w:rPr>
        <w:t>The Provider must be able to evidence that its managers, including Registered Managers, hold or are working towards the appropriate management level qualification, as recommended by Skills for Care, and continue to refresh their learning regularly</w:t>
      </w:r>
    </w:p>
    <w:p w14:paraId="419F4D38" w14:textId="77777777" w:rsidR="00BB14B2" w:rsidRPr="0011612C" w:rsidRDefault="00BB14B2" w:rsidP="00BB14B2">
      <w:pPr>
        <w:rPr>
          <w:rFonts w:ascii="Arial" w:hAnsi="Arial" w:cs="Arial"/>
          <w:sz w:val="24"/>
          <w:szCs w:val="24"/>
        </w:rPr>
      </w:pPr>
      <w:r>
        <w:rPr>
          <w:rFonts w:ascii="Arial" w:hAnsi="Arial" w:cs="Arial"/>
          <w:sz w:val="24"/>
          <w:szCs w:val="24"/>
        </w:rPr>
        <w:t>The Provider must also ensure that individual Registered Manager(s) complete the Manager Induction Standards within six months of taking up a management role</w:t>
      </w:r>
    </w:p>
    <w:p w14:paraId="5D81DA34" w14:textId="77777777" w:rsidR="00BB14B2" w:rsidRPr="004C2AF1" w:rsidRDefault="00BB14B2" w:rsidP="00BB14B2">
      <w:pPr>
        <w:rPr>
          <w:rFonts w:ascii="Arial" w:hAnsi="Arial" w:cs="Arial"/>
          <w:b/>
          <w:sz w:val="24"/>
          <w:szCs w:val="24"/>
        </w:rPr>
      </w:pPr>
      <w:r w:rsidRPr="004C2AF1">
        <w:rPr>
          <w:rFonts w:ascii="Arial" w:hAnsi="Arial" w:cs="Arial"/>
          <w:b/>
          <w:sz w:val="24"/>
          <w:szCs w:val="24"/>
        </w:rPr>
        <w:t>Registered Managers</w:t>
      </w:r>
    </w:p>
    <w:p w14:paraId="599CEF28" w14:textId="77777777" w:rsidR="00BB14B2" w:rsidRPr="004C2AF1" w:rsidRDefault="00BB14B2" w:rsidP="00BB14B2">
      <w:pPr>
        <w:rPr>
          <w:rFonts w:ascii="Arial" w:hAnsi="Arial" w:cs="Arial"/>
          <w:sz w:val="24"/>
          <w:szCs w:val="24"/>
        </w:rPr>
      </w:pPr>
      <w:r w:rsidRPr="004C2AF1">
        <w:rPr>
          <w:rFonts w:ascii="Arial" w:hAnsi="Arial" w:cs="Arial"/>
          <w:sz w:val="24"/>
          <w:szCs w:val="24"/>
        </w:rPr>
        <w:t>Registered Managers must be suitably qualified as detailed in the Health and Social Care Act 2008 (Regulated Activities) Regulations 2014 (or any other successor regulations / standards)</w:t>
      </w:r>
    </w:p>
    <w:p w14:paraId="748FAB71" w14:textId="77777777" w:rsidR="00BB14B2" w:rsidRPr="004C2AF1" w:rsidRDefault="00BB14B2" w:rsidP="00BB14B2">
      <w:pPr>
        <w:rPr>
          <w:rFonts w:ascii="Arial" w:hAnsi="Arial" w:cs="Arial"/>
          <w:sz w:val="24"/>
          <w:szCs w:val="24"/>
        </w:rPr>
      </w:pPr>
      <w:r w:rsidRPr="004C2AF1">
        <w:rPr>
          <w:rFonts w:ascii="Arial" w:hAnsi="Arial" w:cs="Arial"/>
          <w:sz w:val="24"/>
          <w:szCs w:val="24"/>
        </w:rPr>
        <w:t>The Provider will ensure that the Registered Manager or a deputy shall be ava</w:t>
      </w:r>
      <w:r>
        <w:rPr>
          <w:rFonts w:ascii="Arial" w:hAnsi="Arial" w:cs="Arial"/>
          <w:sz w:val="24"/>
          <w:szCs w:val="24"/>
        </w:rPr>
        <w:t>ilable to the Council, Service U</w:t>
      </w:r>
      <w:r w:rsidRPr="004C2AF1">
        <w:rPr>
          <w:rFonts w:ascii="Arial" w:hAnsi="Arial" w:cs="Arial"/>
          <w:sz w:val="24"/>
          <w:szCs w:val="24"/>
        </w:rPr>
        <w:t xml:space="preserve">sers and relatives and to any other relevant person by telephone during the working day to provide advice and assistance.  In addition to this there must be a designated person on duty to provide appropriate responses out of office hours.  </w:t>
      </w:r>
    </w:p>
    <w:p w14:paraId="46B10D0E" w14:textId="77777777" w:rsidR="00BB14B2" w:rsidRPr="004C2AF1" w:rsidRDefault="00BB14B2" w:rsidP="00BB14B2">
      <w:pPr>
        <w:rPr>
          <w:rFonts w:ascii="Arial" w:hAnsi="Arial" w:cs="Arial"/>
          <w:sz w:val="24"/>
          <w:szCs w:val="24"/>
        </w:rPr>
      </w:pPr>
      <w:r w:rsidRPr="004C2AF1">
        <w:rPr>
          <w:rFonts w:ascii="Arial" w:hAnsi="Arial" w:cs="Arial"/>
          <w:sz w:val="24"/>
          <w:szCs w:val="24"/>
        </w:rPr>
        <w:t>The Registered Manager will ensure that a copy of the latest inspection report from the Care Quality Commission (CQC) or Care and Social Services Inspectorate of Wales (CSSIW) (or any other successor bodies), and any action plan produced by the Provider is available to the Council.</w:t>
      </w:r>
    </w:p>
    <w:p w14:paraId="114EA76F" w14:textId="77777777" w:rsidR="00BB14B2" w:rsidRPr="004C2AF1" w:rsidRDefault="00BB14B2" w:rsidP="00BB14B2">
      <w:pPr>
        <w:rPr>
          <w:rFonts w:ascii="Arial" w:hAnsi="Arial" w:cs="Arial"/>
          <w:sz w:val="24"/>
          <w:szCs w:val="24"/>
        </w:rPr>
      </w:pPr>
      <w:r w:rsidRPr="004C2AF1">
        <w:rPr>
          <w:rFonts w:ascii="Arial" w:hAnsi="Arial" w:cs="Arial"/>
          <w:sz w:val="24"/>
          <w:szCs w:val="24"/>
        </w:rPr>
        <w:t xml:space="preserve">The Council will hold quarterly Registered Manager Forums (in addition to any Contract Review meetings and Forums) and will require all Registered Managers to be active participants with regular attendance.  The Registered Managers or senior representatives </w:t>
      </w:r>
      <w:r>
        <w:rPr>
          <w:rFonts w:ascii="Arial" w:hAnsi="Arial" w:cs="Arial"/>
          <w:sz w:val="24"/>
          <w:szCs w:val="24"/>
        </w:rPr>
        <w:t>may also be required to</w:t>
      </w:r>
      <w:r w:rsidRPr="004C2AF1">
        <w:rPr>
          <w:rFonts w:ascii="Arial" w:hAnsi="Arial" w:cs="Arial"/>
          <w:sz w:val="24"/>
          <w:szCs w:val="24"/>
        </w:rPr>
        <w:t xml:space="preserve"> attend the Clinical Commissioning Groups Care Communities meetings</w:t>
      </w:r>
      <w:r>
        <w:rPr>
          <w:rFonts w:ascii="Arial" w:hAnsi="Arial" w:cs="Arial"/>
          <w:sz w:val="24"/>
          <w:szCs w:val="24"/>
        </w:rPr>
        <w:t xml:space="preserve"> from time to time at the request of the Commissioning Partners.</w:t>
      </w:r>
    </w:p>
    <w:p w14:paraId="1179FC88" w14:textId="77777777" w:rsidR="00BB14B2" w:rsidRPr="004C2AF1" w:rsidRDefault="00BB14B2" w:rsidP="00BB14B2">
      <w:pPr>
        <w:rPr>
          <w:rFonts w:ascii="Arial" w:hAnsi="Arial" w:cs="Arial"/>
          <w:b/>
          <w:sz w:val="24"/>
          <w:szCs w:val="24"/>
        </w:rPr>
      </w:pPr>
      <w:r w:rsidRPr="004C2AF1">
        <w:rPr>
          <w:rFonts w:ascii="Arial" w:hAnsi="Arial" w:cs="Arial"/>
          <w:b/>
          <w:sz w:val="24"/>
          <w:szCs w:val="24"/>
        </w:rPr>
        <w:t>Manager’s requirements</w:t>
      </w:r>
    </w:p>
    <w:p w14:paraId="0FD9B185" w14:textId="77777777" w:rsidR="00BB14B2" w:rsidRPr="004C2AF1" w:rsidRDefault="00BB14B2" w:rsidP="00BB14B2">
      <w:pPr>
        <w:rPr>
          <w:rFonts w:ascii="Arial" w:hAnsi="Arial" w:cs="Arial"/>
          <w:sz w:val="24"/>
          <w:szCs w:val="24"/>
        </w:rPr>
      </w:pPr>
      <w:r w:rsidRPr="004C2AF1">
        <w:rPr>
          <w:rFonts w:ascii="Arial" w:hAnsi="Arial" w:cs="Arial"/>
          <w:sz w:val="24"/>
          <w:szCs w:val="24"/>
        </w:rPr>
        <w:t>Provider supervisory employee / leaders/ (or any other employees involved in the processes detailed below) must ensure the following management processes and responsibilities are undertaken, for example;</w:t>
      </w:r>
    </w:p>
    <w:p w14:paraId="2D7BF311"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sidRPr="004C2AF1">
        <w:rPr>
          <w:rFonts w:ascii="Arial" w:eastAsia="Calibri" w:hAnsi="Arial" w:cs="Arial"/>
          <w:sz w:val="24"/>
          <w:szCs w:val="24"/>
        </w:rPr>
        <w:t>The Employees are supported through regular supervision, training, coaching and observation and competency checks</w:t>
      </w:r>
    </w:p>
    <w:p w14:paraId="07288C0D"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sidRPr="004C2AF1">
        <w:rPr>
          <w:rFonts w:ascii="Arial" w:eastAsia="Calibri" w:hAnsi="Arial" w:cs="Arial"/>
          <w:sz w:val="24"/>
          <w:szCs w:val="24"/>
        </w:rPr>
        <w:lastRenderedPageBreak/>
        <w:t xml:space="preserve">The Employees are skilled in identifying issues in relation to </w:t>
      </w:r>
      <w:r>
        <w:rPr>
          <w:rFonts w:ascii="Arial" w:eastAsia="Calibri" w:hAnsi="Arial" w:cs="Arial"/>
          <w:sz w:val="24"/>
          <w:szCs w:val="24"/>
        </w:rPr>
        <w:t>S</w:t>
      </w:r>
      <w:r w:rsidRPr="004C2AF1">
        <w:rPr>
          <w:rFonts w:ascii="Arial" w:eastAsia="Calibri" w:hAnsi="Arial" w:cs="Arial"/>
          <w:sz w:val="24"/>
          <w:szCs w:val="24"/>
        </w:rPr>
        <w:t xml:space="preserve">ervice </w:t>
      </w:r>
      <w:r>
        <w:rPr>
          <w:rFonts w:ascii="Arial" w:eastAsia="Calibri" w:hAnsi="Arial" w:cs="Arial"/>
          <w:sz w:val="24"/>
          <w:szCs w:val="24"/>
        </w:rPr>
        <w:t>U</w:t>
      </w:r>
      <w:r w:rsidRPr="004C2AF1">
        <w:rPr>
          <w:rFonts w:ascii="Arial" w:eastAsia="Calibri" w:hAnsi="Arial" w:cs="Arial"/>
          <w:sz w:val="24"/>
          <w:szCs w:val="24"/>
        </w:rPr>
        <w:t>sers’ support packages that may require further escalation, advice or clarity from a senior member of employees and/or Health professional</w:t>
      </w:r>
    </w:p>
    <w:p w14:paraId="39917D07"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sidRPr="004C2AF1">
        <w:rPr>
          <w:rFonts w:ascii="Arial" w:eastAsia="Calibri" w:hAnsi="Arial" w:cs="Arial"/>
          <w:sz w:val="24"/>
          <w:szCs w:val="24"/>
        </w:rPr>
        <w:t>Clear methods of communication including a process for escalation, advice or support where concerns arise in relation to specific support packages or where clarification is required in order to ensure appropriate service delivery.</w:t>
      </w:r>
    </w:p>
    <w:p w14:paraId="1D765920"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Pr>
          <w:rFonts w:ascii="Arial" w:eastAsia="Calibri" w:hAnsi="Arial" w:cs="Arial"/>
          <w:sz w:val="24"/>
          <w:szCs w:val="24"/>
        </w:rPr>
        <w:t>The ability to work alongside Service U</w:t>
      </w:r>
      <w:r w:rsidRPr="004C2AF1">
        <w:rPr>
          <w:rFonts w:ascii="Arial" w:eastAsia="Calibri" w:hAnsi="Arial" w:cs="Arial"/>
          <w:sz w:val="24"/>
          <w:szCs w:val="24"/>
        </w:rPr>
        <w:t>sers needing multi-disciplinary support in a variety of settings across organisational and professional boundaries such as health, housing, education and leisure</w:t>
      </w:r>
    </w:p>
    <w:p w14:paraId="6045E376"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sidRPr="004C2AF1">
        <w:rPr>
          <w:rFonts w:ascii="Arial" w:eastAsia="Calibri" w:hAnsi="Arial" w:cs="Arial"/>
          <w:sz w:val="24"/>
          <w:szCs w:val="24"/>
        </w:rPr>
        <w:t>Communication and inter-personal skills to include a high level of documented recording and reporting abilities in order that progress reports and daily logs are completed to a high quality standard that accurately m</w:t>
      </w:r>
      <w:r>
        <w:rPr>
          <w:rFonts w:ascii="Arial" w:eastAsia="Calibri" w:hAnsi="Arial" w:cs="Arial"/>
          <w:sz w:val="24"/>
          <w:szCs w:val="24"/>
        </w:rPr>
        <w:t>ap the support progress of the S</w:t>
      </w:r>
      <w:r w:rsidRPr="004C2AF1">
        <w:rPr>
          <w:rFonts w:ascii="Arial" w:eastAsia="Calibri" w:hAnsi="Arial" w:cs="Arial"/>
          <w:sz w:val="24"/>
          <w:szCs w:val="24"/>
        </w:rPr>
        <w:t>ervice User</w:t>
      </w:r>
    </w:p>
    <w:p w14:paraId="7434009A" w14:textId="77777777" w:rsidR="00BB14B2" w:rsidRPr="004C2AF1" w:rsidRDefault="00BB14B2" w:rsidP="00793870">
      <w:pPr>
        <w:pStyle w:val="ListParagraph"/>
        <w:numPr>
          <w:ilvl w:val="0"/>
          <w:numId w:val="44"/>
        </w:numPr>
        <w:spacing w:after="0" w:line="240" w:lineRule="auto"/>
        <w:rPr>
          <w:rFonts w:ascii="Arial" w:eastAsia="Calibri" w:hAnsi="Arial" w:cs="Arial"/>
          <w:sz w:val="24"/>
          <w:szCs w:val="24"/>
        </w:rPr>
      </w:pPr>
      <w:r w:rsidRPr="004C2AF1">
        <w:rPr>
          <w:rFonts w:ascii="Arial" w:eastAsia="Calibri" w:hAnsi="Arial" w:cs="Arial"/>
          <w:sz w:val="24"/>
          <w:szCs w:val="24"/>
        </w:rPr>
        <w:t>Skills which enable the Employees to work in new and innovative ways of delivering services including working in partnerships, multidisciplinary and cross-agency teams, adopting flexible approaches that enable a rapid response to new models of service delivery and new opportunities</w:t>
      </w:r>
    </w:p>
    <w:p w14:paraId="0A0812E1" w14:textId="77777777" w:rsidR="00BB14B2" w:rsidRDefault="00BB14B2" w:rsidP="00793870">
      <w:pPr>
        <w:pStyle w:val="ListParagraph"/>
        <w:numPr>
          <w:ilvl w:val="0"/>
          <w:numId w:val="44"/>
        </w:numPr>
        <w:spacing w:after="0" w:line="240" w:lineRule="auto"/>
        <w:rPr>
          <w:rFonts w:ascii="Arial" w:hAnsi="Arial" w:cs="Arial"/>
          <w:sz w:val="24"/>
          <w:szCs w:val="24"/>
        </w:rPr>
      </w:pPr>
      <w:r w:rsidRPr="004C2AF1">
        <w:rPr>
          <w:rFonts w:ascii="Arial" w:hAnsi="Arial" w:cs="Arial"/>
          <w:sz w:val="24"/>
          <w:szCs w:val="24"/>
        </w:rPr>
        <w:t>All Employees, whose first language is not English, must be able to communicate in fluent English. Fluent English for this purpose is defined as thorough knowledge of spoken and written English which is sufficient to enable the safe and effective delivery of the role</w:t>
      </w:r>
    </w:p>
    <w:p w14:paraId="72C8E9AC" w14:textId="77777777" w:rsidR="00BB14B2" w:rsidRPr="004C2AF1" w:rsidRDefault="00BB14B2" w:rsidP="00793870">
      <w:pPr>
        <w:pStyle w:val="ListParagraph"/>
        <w:numPr>
          <w:ilvl w:val="0"/>
          <w:numId w:val="44"/>
        </w:numPr>
        <w:spacing w:after="0" w:line="240" w:lineRule="auto"/>
        <w:rPr>
          <w:rFonts w:ascii="Arial" w:hAnsi="Arial" w:cs="Arial"/>
          <w:sz w:val="24"/>
          <w:szCs w:val="24"/>
        </w:rPr>
      </w:pPr>
      <w:r>
        <w:rPr>
          <w:rFonts w:ascii="Arial" w:hAnsi="Arial" w:cs="Arial"/>
          <w:sz w:val="24"/>
          <w:szCs w:val="24"/>
        </w:rPr>
        <w:t>Ensure that there is a match between Service Users’ needs and the skill sets, knowledge and competency of Employees.</w:t>
      </w:r>
    </w:p>
    <w:p w14:paraId="20B96492" w14:textId="77777777" w:rsidR="00BB14B2" w:rsidRPr="004C2AF1" w:rsidRDefault="00BB14B2" w:rsidP="00BB14B2">
      <w:pPr>
        <w:rPr>
          <w:rFonts w:ascii="Arial" w:hAnsi="Arial" w:cs="Arial"/>
          <w:sz w:val="24"/>
          <w:szCs w:val="24"/>
        </w:rPr>
      </w:pPr>
    </w:p>
    <w:p w14:paraId="0353FCE6" w14:textId="77777777" w:rsidR="00BB14B2" w:rsidRPr="004C2AF1" w:rsidRDefault="00BB14B2" w:rsidP="00BB14B2">
      <w:pPr>
        <w:rPr>
          <w:rFonts w:ascii="Arial" w:hAnsi="Arial" w:cs="Arial"/>
          <w:sz w:val="24"/>
          <w:szCs w:val="24"/>
        </w:rPr>
      </w:pPr>
      <w:r w:rsidRPr="004C2AF1">
        <w:rPr>
          <w:rFonts w:ascii="Arial" w:hAnsi="Arial" w:cs="Arial"/>
          <w:sz w:val="24"/>
          <w:szCs w:val="24"/>
        </w:rPr>
        <w:t xml:space="preserve">The Provider will be responsible for the careful selection and the appropriate support of employees to work with </w:t>
      </w:r>
      <w:r>
        <w:rPr>
          <w:rFonts w:ascii="Arial" w:hAnsi="Arial" w:cs="Arial"/>
          <w:sz w:val="24"/>
          <w:szCs w:val="24"/>
        </w:rPr>
        <w:t>S</w:t>
      </w:r>
      <w:r w:rsidRPr="004C2AF1">
        <w:rPr>
          <w:rFonts w:ascii="Arial" w:hAnsi="Arial" w:cs="Arial"/>
          <w:sz w:val="24"/>
          <w:szCs w:val="24"/>
        </w:rPr>
        <w:t xml:space="preserve">ervice </w:t>
      </w:r>
      <w:r>
        <w:rPr>
          <w:rFonts w:ascii="Arial" w:hAnsi="Arial" w:cs="Arial"/>
          <w:sz w:val="24"/>
          <w:szCs w:val="24"/>
        </w:rPr>
        <w:t>U</w:t>
      </w:r>
      <w:r w:rsidRPr="004C2AF1">
        <w:rPr>
          <w:rFonts w:ascii="Arial" w:hAnsi="Arial" w:cs="Arial"/>
          <w:sz w:val="24"/>
          <w:szCs w:val="24"/>
        </w:rPr>
        <w:t xml:space="preserve">sers covered by this specification. Support will include arrangements for consultation and supervision from managerial employees. </w:t>
      </w:r>
    </w:p>
    <w:p w14:paraId="4819BE73" w14:textId="77777777" w:rsidR="00BB14B2" w:rsidRPr="004C2AF1" w:rsidRDefault="00BB14B2" w:rsidP="00BB14B2">
      <w:pPr>
        <w:rPr>
          <w:rFonts w:ascii="Arial" w:hAnsi="Arial" w:cs="Arial"/>
          <w:sz w:val="24"/>
          <w:szCs w:val="24"/>
        </w:rPr>
      </w:pPr>
      <w:r w:rsidRPr="004C2AF1">
        <w:rPr>
          <w:rFonts w:ascii="Arial" w:hAnsi="Arial" w:cs="Arial"/>
          <w:sz w:val="24"/>
          <w:szCs w:val="24"/>
        </w:rPr>
        <w:t>The Provider must ensure that each Employee receives supervision at an agreed frequency, as a minimum the Council requires that each worker is to have a one to one supervision every 3 months and appraisals that take place annually, and that there is a documented system in place for the monitoring and recording of this.  These will include individual support sessions, appraisals of performance, skills and knowledge.  The Council would need to have access to such information on request to support the Quality Assurance process.</w:t>
      </w:r>
    </w:p>
    <w:p w14:paraId="093EBF87" w14:textId="77777777" w:rsidR="00BB14B2" w:rsidRPr="00BB14B2" w:rsidRDefault="00BB14B2" w:rsidP="0068365F">
      <w:pPr>
        <w:spacing w:before="120" w:after="120" w:line="240" w:lineRule="auto"/>
        <w:rPr>
          <w:rFonts w:ascii="Arial" w:hAnsi="Arial" w:cs="Arial"/>
          <w:sz w:val="24"/>
          <w:szCs w:val="24"/>
        </w:rPr>
      </w:pPr>
    </w:p>
    <w:p w14:paraId="23C9B3AA" w14:textId="0BFE4ED6" w:rsidR="00E26CA3" w:rsidRDefault="00E26CA3" w:rsidP="0068365F">
      <w:pPr>
        <w:spacing w:before="120" w:after="120" w:line="240" w:lineRule="auto"/>
        <w:rPr>
          <w:rFonts w:ascii="Arial" w:hAnsi="Arial" w:cs="Arial"/>
          <w:b/>
          <w:sz w:val="24"/>
          <w:szCs w:val="24"/>
        </w:rPr>
      </w:pPr>
      <w:r>
        <w:rPr>
          <w:rFonts w:ascii="Arial" w:hAnsi="Arial" w:cs="Arial"/>
          <w:b/>
          <w:sz w:val="24"/>
          <w:szCs w:val="24"/>
        </w:rPr>
        <w:t>5.3 Recruitment</w:t>
      </w:r>
    </w:p>
    <w:p w14:paraId="499B3A31" w14:textId="7687F8F6" w:rsidR="00BB14B2" w:rsidRDefault="00BB14B2" w:rsidP="00BB14B2">
      <w:pPr>
        <w:rPr>
          <w:rFonts w:ascii="Arial" w:eastAsia="Calibri" w:hAnsi="Arial" w:cs="Arial"/>
          <w:sz w:val="24"/>
          <w:szCs w:val="24"/>
        </w:rPr>
      </w:pPr>
      <w:r>
        <w:rPr>
          <w:rFonts w:ascii="Arial" w:eastAsia="Calibri" w:hAnsi="Arial" w:cs="Arial"/>
          <w:sz w:val="24"/>
          <w:szCs w:val="24"/>
        </w:rPr>
        <w:t>I</w:t>
      </w:r>
      <w:r w:rsidRPr="004C2AF1">
        <w:rPr>
          <w:rFonts w:ascii="Arial" w:eastAsia="Calibri" w:hAnsi="Arial" w:cs="Arial"/>
          <w:sz w:val="24"/>
          <w:szCs w:val="24"/>
        </w:rPr>
        <w:t xml:space="preserve">t is the </w:t>
      </w:r>
      <w:r w:rsidR="00AC1957">
        <w:rPr>
          <w:rFonts w:ascii="Arial" w:eastAsia="Calibri" w:hAnsi="Arial" w:cs="Arial"/>
          <w:sz w:val="24"/>
          <w:szCs w:val="24"/>
        </w:rPr>
        <w:t xml:space="preserve">Service </w:t>
      </w:r>
      <w:r w:rsidRPr="004C2AF1">
        <w:rPr>
          <w:rFonts w:ascii="Arial" w:eastAsia="Calibri" w:hAnsi="Arial" w:cs="Arial"/>
          <w:sz w:val="24"/>
          <w:szCs w:val="24"/>
        </w:rPr>
        <w:t>Providers responsibility to recruit and retain a workforce with the skills to meet the needs of the Service Users being supported.</w:t>
      </w:r>
    </w:p>
    <w:p w14:paraId="63145565" w14:textId="0E3E1FC0" w:rsidR="00BB14B2" w:rsidRPr="004C2AF1" w:rsidRDefault="00BB14B2" w:rsidP="00BB14B2">
      <w:pPr>
        <w:rPr>
          <w:rFonts w:ascii="Arial" w:hAnsi="Arial" w:cs="Arial"/>
          <w:sz w:val="24"/>
          <w:szCs w:val="24"/>
        </w:rPr>
      </w:pPr>
      <w:r w:rsidRPr="004C2AF1">
        <w:rPr>
          <w:rFonts w:ascii="Arial" w:hAnsi="Arial" w:cs="Arial"/>
          <w:sz w:val="24"/>
          <w:szCs w:val="24"/>
        </w:rPr>
        <w:t xml:space="preserve">The </w:t>
      </w:r>
      <w:r w:rsidR="00AC1957">
        <w:rPr>
          <w:rFonts w:ascii="Arial" w:hAnsi="Arial" w:cs="Arial"/>
          <w:sz w:val="24"/>
          <w:szCs w:val="24"/>
        </w:rPr>
        <w:t xml:space="preserve">Service </w:t>
      </w:r>
      <w:r w:rsidRPr="004C2AF1">
        <w:rPr>
          <w:rFonts w:ascii="Arial" w:hAnsi="Arial" w:cs="Arial"/>
          <w:sz w:val="24"/>
          <w:szCs w:val="24"/>
        </w:rPr>
        <w:t xml:space="preserve">Provider shall ensure that </w:t>
      </w:r>
      <w:r w:rsidR="00E27E10">
        <w:rPr>
          <w:rFonts w:ascii="Arial" w:hAnsi="Arial" w:cs="Arial"/>
          <w:sz w:val="24"/>
          <w:szCs w:val="24"/>
        </w:rPr>
        <w:t xml:space="preserve">it has safe recruitment procedures in place which ensure </w:t>
      </w:r>
      <w:r w:rsidRPr="004C2AF1">
        <w:rPr>
          <w:rFonts w:ascii="Arial" w:hAnsi="Arial" w:cs="Arial"/>
          <w:sz w:val="24"/>
          <w:szCs w:val="24"/>
        </w:rPr>
        <w:t>two satisfactory</w:t>
      </w:r>
      <w:r>
        <w:rPr>
          <w:rFonts w:ascii="Arial" w:hAnsi="Arial" w:cs="Arial"/>
          <w:sz w:val="24"/>
          <w:szCs w:val="24"/>
        </w:rPr>
        <w:t xml:space="preserve"> / suitable</w:t>
      </w:r>
      <w:r w:rsidRPr="004C2AF1">
        <w:rPr>
          <w:rFonts w:ascii="Arial" w:hAnsi="Arial" w:cs="Arial"/>
          <w:sz w:val="24"/>
          <w:szCs w:val="24"/>
        </w:rPr>
        <w:t xml:space="preserve"> written references are obtained, in respect of all prospective emplo</w:t>
      </w:r>
      <w:r>
        <w:rPr>
          <w:rFonts w:ascii="Arial" w:hAnsi="Arial" w:cs="Arial"/>
          <w:sz w:val="24"/>
          <w:szCs w:val="24"/>
        </w:rPr>
        <w:t>yees.  Also,  as stated in Regulation 19 – Fit and Proper persons employed of CQC’s Fundamental Standards “satisfactory evidence of conduct in previous employment / education (ideally  information related to conduct in Health and Social care and with children and vulnerable adults” and “other checks deemed appropriate by the Provider”</w:t>
      </w:r>
    </w:p>
    <w:p w14:paraId="176230E4" w14:textId="1E1CFD9A" w:rsidR="00BB14B2" w:rsidRPr="00BB14B2" w:rsidRDefault="00BB14B2" w:rsidP="00BB14B2">
      <w:pPr>
        <w:spacing w:before="120" w:after="120" w:line="240" w:lineRule="auto"/>
        <w:rPr>
          <w:rFonts w:ascii="Arial" w:hAnsi="Arial" w:cs="Arial"/>
          <w:sz w:val="24"/>
          <w:szCs w:val="24"/>
        </w:rPr>
      </w:pPr>
      <w:r w:rsidRPr="004C2AF1">
        <w:rPr>
          <w:rFonts w:ascii="Arial" w:hAnsi="Arial" w:cs="Arial"/>
          <w:sz w:val="24"/>
          <w:szCs w:val="24"/>
        </w:rPr>
        <w:lastRenderedPageBreak/>
        <w:t xml:space="preserve">The Provider shall ensure that an enhanced Disclosure and Barring (DBS) check is completed.   </w:t>
      </w:r>
    </w:p>
    <w:p w14:paraId="323EAC98" w14:textId="7F4F201C" w:rsidR="0068365F" w:rsidRDefault="00E26CA3" w:rsidP="0068365F">
      <w:pPr>
        <w:spacing w:before="120" w:after="120" w:line="240" w:lineRule="auto"/>
        <w:rPr>
          <w:rFonts w:ascii="Arial" w:hAnsi="Arial" w:cs="Arial"/>
          <w:b/>
          <w:sz w:val="24"/>
          <w:szCs w:val="24"/>
        </w:rPr>
      </w:pPr>
      <w:r>
        <w:rPr>
          <w:rFonts w:ascii="Arial" w:hAnsi="Arial" w:cs="Arial"/>
          <w:b/>
          <w:sz w:val="24"/>
          <w:szCs w:val="24"/>
        </w:rPr>
        <w:t>5.4</w:t>
      </w:r>
      <w:r w:rsidR="00BB14B2">
        <w:rPr>
          <w:rFonts w:ascii="Arial" w:hAnsi="Arial" w:cs="Arial"/>
          <w:b/>
          <w:sz w:val="24"/>
          <w:szCs w:val="24"/>
        </w:rPr>
        <w:t xml:space="preserve"> Core</w:t>
      </w:r>
      <w:r w:rsidR="0068365F" w:rsidRPr="007E0E4B">
        <w:rPr>
          <w:rFonts w:ascii="Arial" w:hAnsi="Arial" w:cs="Arial"/>
          <w:b/>
          <w:sz w:val="24"/>
          <w:szCs w:val="24"/>
        </w:rPr>
        <w:t xml:space="preserve"> Training </w:t>
      </w:r>
    </w:p>
    <w:p w14:paraId="6F30C49B" w14:textId="62044C2E" w:rsidR="00BB14B2" w:rsidRPr="004C2AF1" w:rsidRDefault="00AC1957" w:rsidP="00BB14B2">
      <w:pPr>
        <w:rPr>
          <w:rFonts w:ascii="Arial" w:hAnsi="Arial" w:cs="Arial"/>
          <w:sz w:val="24"/>
          <w:szCs w:val="24"/>
        </w:rPr>
      </w:pPr>
      <w:r>
        <w:rPr>
          <w:rFonts w:ascii="Arial" w:hAnsi="Arial" w:cs="Arial"/>
          <w:sz w:val="24"/>
          <w:szCs w:val="24"/>
        </w:rPr>
        <w:t xml:space="preserve">Service </w:t>
      </w:r>
      <w:r w:rsidR="00BB14B2" w:rsidRPr="004C2AF1">
        <w:rPr>
          <w:rFonts w:ascii="Arial" w:hAnsi="Arial" w:cs="Arial"/>
          <w:sz w:val="24"/>
          <w:szCs w:val="24"/>
        </w:rPr>
        <w:t xml:space="preserve">Providers will ensure that all Employees are trained and competent to undertake their roles and have </w:t>
      </w:r>
      <w:r w:rsidR="00BB14B2">
        <w:rPr>
          <w:rFonts w:ascii="Arial" w:hAnsi="Arial" w:cs="Arial"/>
          <w:sz w:val="24"/>
          <w:szCs w:val="24"/>
        </w:rPr>
        <w:t>received induction and core</w:t>
      </w:r>
      <w:r w:rsidR="00BB14B2" w:rsidRPr="004C2AF1">
        <w:rPr>
          <w:rFonts w:ascii="Arial" w:hAnsi="Arial" w:cs="Arial"/>
          <w:sz w:val="24"/>
          <w:szCs w:val="24"/>
        </w:rPr>
        <w:t xml:space="preserve"> training as detailed in the Health and Social Care Act 2008 (Regulated Activities) Regulations 2014 (or any other successor regulations /  standards) and also comply with the requirements under the Care Certificate Standards (or any other successor standards).  All </w:t>
      </w:r>
      <w:r>
        <w:rPr>
          <w:rFonts w:ascii="Arial" w:hAnsi="Arial" w:cs="Arial"/>
          <w:sz w:val="24"/>
          <w:szCs w:val="24"/>
        </w:rPr>
        <w:t>Service</w:t>
      </w:r>
      <w:r w:rsidRPr="004C2AF1">
        <w:rPr>
          <w:rFonts w:ascii="Arial" w:hAnsi="Arial" w:cs="Arial"/>
          <w:sz w:val="24"/>
          <w:szCs w:val="24"/>
        </w:rPr>
        <w:t xml:space="preserve"> </w:t>
      </w:r>
      <w:r w:rsidR="00BB14B2" w:rsidRPr="004C2AF1">
        <w:rPr>
          <w:rFonts w:ascii="Arial" w:hAnsi="Arial" w:cs="Arial"/>
          <w:sz w:val="24"/>
          <w:szCs w:val="24"/>
        </w:rPr>
        <w:t xml:space="preserve">Providers should meet National Vocational Qualification (NVQ) or Quality Credit Framework (QCF) requirements as agreed with their individual Inspector from CQC / CSSIW.   </w:t>
      </w:r>
    </w:p>
    <w:p w14:paraId="3CF361B3" w14:textId="77777777" w:rsidR="00BB14B2" w:rsidRPr="004C2AF1" w:rsidRDefault="00BB14B2" w:rsidP="00BB14B2">
      <w:pPr>
        <w:rPr>
          <w:rFonts w:ascii="Arial" w:eastAsia="Calibri" w:hAnsi="Arial" w:cs="Arial"/>
          <w:sz w:val="24"/>
          <w:szCs w:val="24"/>
        </w:rPr>
      </w:pPr>
      <w:r>
        <w:rPr>
          <w:rFonts w:ascii="Arial" w:eastAsia="Calibri" w:hAnsi="Arial" w:cs="Arial"/>
          <w:sz w:val="24"/>
          <w:szCs w:val="24"/>
        </w:rPr>
        <w:t>Core</w:t>
      </w:r>
      <w:r w:rsidRPr="004C2AF1">
        <w:rPr>
          <w:rFonts w:ascii="Arial" w:eastAsia="Calibri" w:hAnsi="Arial" w:cs="Arial"/>
          <w:sz w:val="24"/>
          <w:szCs w:val="24"/>
        </w:rPr>
        <w:t xml:space="preserve"> training must be provided to all new Employees and refresher training must be p</w:t>
      </w:r>
      <w:r>
        <w:rPr>
          <w:rFonts w:ascii="Arial" w:eastAsia="Calibri" w:hAnsi="Arial" w:cs="Arial"/>
          <w:sz w:val="24"/>
          <w:szCs w:val="24"/>
        </w:rPr>
        <w:t>rovided for existing Employees in line with any prevailing statutory requirements.</w:t>
      </w:r>
    </w:p>
    <w:p w14:paraId="5FF7DF60" w14:textId="77777777" w:rsidR="00BB14B2" w:rsidRDefault="00BB14B2" w:rsidP="00BB14B2">
      <w:pPr>
        <w:rPr>
          <w:rFonts w:ascii="Arial" w:eastAsia="Calibri" w:hAnsi="Arial" w:cs="Arial"/>
          <w:sz w:val="24"/>
          <w:szCs w:val="24"/>
        </w:rPr>
      </w:pPr>
      <w:r>
        <w:rPr>
          <w:rFonts w:ascii="Arial" w:eastAsia="Calibri" w:hAnsi="Arial" w:cs="Arial"/>
          <w:sz w:val="24"/>
          <w:szCs w:val="24"/>
        </w:rPr>
        <w:t>This must include (but is not exhaustive to)</w:t>
      </w:r>
    </w:p>
    <w:p w14:paraId="43414D6D"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An introduction to the principles, nature and quality standards of the service as outlined in this Specification</w:t>
      </w:r>
    </w:p>
    <w:p w14:paraId="3B44297C"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An introduction to the policies, procedures and codes of practice of the service provider</w:t>
      </w:r>
    </w:p>
    <w:p w14:paraId="40F8608D"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Mobility and Falls Prevention</w:t>
      </w:r>
    </w:p>
    <w:p w14:paraId="139CC749"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Safeguarding / Adult Protection including how to recognise and report abuse, and an understating of Deprivation of Liberty Safeguards</w:t>
      </w:r>
    </w:p>
    <w:p w14:paraId="0095E8A1"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Health and Safety including Lone Working</w:t>
      </w:r>
    </w:p>
    <w:p w14:paraId="120A294E"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 xml:space="preserve">Moving and handling training </w:t>
      </w:r>
      <w:r>
        <w:rPr>
          <w:rFonts w:ascii="Arial" w:hAnsi="Arial" w:cs="Arial"/>
          <w:sz w:val="24"/>
          <w:szCs w:val="24"/>
        </w:rPr>
        <w:t xml:space="preserve">(Practical aspect </w:t>
      </w:r>
      <w:r w:rsidRPr="00E93F5E">
        <w:rPr>
          <w:rFonts w:ascii="Arial" w:hAnsi="Arial" w:cs="Arial"/>
          <w:sz w:val="24"/>
          <w:szCs w:val="24"/>
        </w:rPr>
        <w:t>by a qualified trainer</w:t>
      </w:r>
      <w:r>
        <w:rPr>
          <w:rFonts w:ascii="Arial" w:hAnsi="Arial" w:cs="Arial"/>
          <w:sz w:val="24"/>
          <w:szCs w:val="24"/>
        </w:rPr>
        <w:t>)</w:t>
      </w:r>
    </w:p>
    <w:p w14:paraId="2ADF4D63"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Administration of Medication including prompts, handling, recording and auditing (to be completed by an accredited trainer)</w:t>
      </w:r>
    </w:p>
    <w:p w14:paraId="53A888D9"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Infection Control</w:t>
      </w:r>
    </w:p>
    <w:p w14:paraId="0396BFAB"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Continence Management</w:t>
      </w:r>
    </w:p>
    <w:p w14:paraId="4943C249"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Nutrition and Hydration including food hygiene and healthy eating</w:t>
      </w:r>
    </w:p>
    <w:p w14:paraId="47814914"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Mental Capacity Act awareness</w:t>
      </w:r>
    </w:p>
    <w:p w14:paraId="45DD66F2"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Dementia</w:t>
      </w:r>
      <w:r>
        <w:rPr>
          <w:rFonts w:ascii="Arial" w:hAnsi="Arial" w:cs="Arial"/>
          <w:sz w:val="24"/>
          <w:szCs w:val="24"/>
        </w:rPr>
        <w:t xml:space="preserve"> Awareness</w:t>
      </w:r>
    </w:p>
    <w:p w14:paraId="59C33438"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Equality and Diversity including the Equalities Act</w:t>
      </w:r>
    </w:p>
    <w:p w14:paraId="30B72E2C"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Dealing with Challenging Behaviour</w:t>
      </w:r>
    </w:p>
    <w:p w14:paraId="7E73220D" w14:textId="77777777" w:rsidR="00BB14B2"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First Aid</w:t>
      </w:r>
    </w:p>
    <w:p w14:paraId="21EE4549" w14:textId="77777777" w:rsidR="00BB14B2" w:rsidRPr="00E93F5E" w:rsidRDefault="00BB14B2" w:rsidP="00793870">
      <w:pPr>
        <w:pStyle w:val="NoSpacing"/>
        <w:numPr>
          <w:ilvl w:val="0"/>
          <w:numId w:val="45"/>
        </w:numPr>
        <w:rPr>
          <w:rFonts w:ascii="Arial" w:hAnsi="Arial" w:cs="Arial"/>
          <w:sz w:val="24"/>
          <w:szCs w:val="24"/>
        </w:rPr>
      </w:pPr>
      <w:r>
        <w:rPr>
          <w:rFonts w:ascii="Arial" w:hAnsi="Arial" w:cs="Arial"/>
          <w:sz w:val="24"/>
          <w:szCs w:val="24"/>
        </w:rPr>
        <w:t>Fire Safety</w:t>
      </w:r>
    </w:p>
    <w:p w14:paraId="4CE4BF09" w14:textId="77777777" w:rsidR="00BB14B2"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End of Life / Palliative Care</w:t>
      </w:r>
    </w:p>
    <w:p w14:paraId="7E819AFA" w14:textId="77777777" w:rsidR="00BB14B2" w:rsidRPr="00E93F5E" w:rsidRDefault="00BB14B2" w:rsidP="00793870">
      <w:pPr>
        <w:pStyle w:val="NoSpacing"/>
        <w:numPr>
          <w:ilvl w:val="0"/>
          <w:numId w:val="45"/>
        </w:numPr>
        <w:rPr>
          <w:rFonts w:ascii="Arial" w:hAnsi="Arial" w:cs="Arial"/>
          <w:sz w:val="24"/>
          <w:szCs w:val="24"/>
        </w:rPr>
      </w:pPr>
      <w:r>
        <w:rPr>
          <w:rFonts w:ascii="Arial" w:hAnsi="Arial" w:cs="Arial"/>
          <w:sz w:val="24"/>
          <w:szCs w:val="24"/>
        </w:rPr>
        <w:t>Skin Integrity / Tissue Viability</w:t>
      </w:r>
    </w:p>
    <w:p w14:paraId="4D235970"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Learning disability, mental health and Dementia awareness.</w:t>
      </w:r>
    </w:p>
    <w:p w14:paraId="602AF7D3"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UK Data Protection Act and European General Data Protection Regulations (GDPR)  awareness</w:t>
      </w:r>
    </w:p>
    <w:p w14:paraId="6B724732"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Factual recording</w:t>
      </w:r>
    </w:p>
    <w:p w14:paraId="1A22386F" w14:textId="77777777" w:rsidR="00BB14B2" w:rsidRPr="00E93F5E"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 xml:space="preserve">Communication </w:t>
      </w:r>
    </w:p>
    <w:p w14:paraId="2DDBCA20" w14:textId="77777777" w:rsidR="00BB14B2" w:rsidRDefault="00BB14B2" w:rsidP="00793870">
      <w:pPr>
        <w:pStyle w:val="NoSpacing"/>
        <w:numPr>
          <w:ilvl w:val="0"/>
          <w:numId w:val="45"/>
        </w:numPr>
        <w:rPr>
          <w:rFonts w:ascii="Arial" w:hAnsi="Arial" w:cs="Arial"/>
          <w:sz w:val="24"/>
          <w:szCs w:val="24"/>
        </w:rPr>
      </w:pPr>
      <w:r w:rsidRPr="00E93F5E">
        <w:rPr>
          <w:rFonts w:ascii="Arial" w:hAnsi="Arial" w:cs="Arial"/>
          <w:sz w:val="24"/>
          <w:szCs w:val="24"/>
        </w:rPr>
        <w:t>Care Act awareness</w:t>
      </w:r>
    </w:p>
    <w:p w14:paraId="29700D40" w14:textId="314BBFC2" w:rsidR="0068365F" w:rsidRDefault="00E26CA3" w:rsidP="0068365F">
      <w:pPr>
        <w:spacing w:before="120" w:after="120" w:line="240" w:lineRule="auto"/>
        <w:rPr>
          <w:rFonts w:ascii="Arial" w:hAnsi="Arial" w:cs="Arial"/>
          <w:b/>
          <w:sz w:val="24"/>
          <w:szCs w:val="24"/>
        </w:rPr>
      </w:pPr>
      <w:r>
        <w:rPr>
          <w:rFonts w:ascii="Arial" w:hAnsi="Arial" w:cs="Arial"/>
          <w:b/>
          <w:sz w:val="24"/>
          <w:szCs w:val="24"/>
        </w:rPr>
        <w:t>5.5</w:t>
      </w:r>
      <w:r w:rsidR="0068365F" w:rsidRPr="007E0E4B">
        <w:rPr>
          <w:rFonts w:ascii="Arial" w:hAnsi="Arial" w:cs="Arial"/>
          <w:b/>
          <w:sz w:val="24"/>
          <w:szCs w:val="24"/>
        </w:rPr>
        <w:t xml:space="preserve"> Workforce development</w:t>
      </w:r>
    </w:p>
    <w:p w14:paraId="1BC84DC2" w14:textId="77777777" w:rsidR="00BB14B2" w:rsidRPr="004C2AF1" w:rsidRDefault="00BB14B2" w:rsidP="00BB14B2">
      <w:pPr>
        <w:rPr>
          <w:rFonts w:ascii="Arial" w:eastAsia="Calibri" w:hAnsi="Arial" w:cs="Arial"/>
          <w:sz w:val="24"/>
          <w:szCs w:val="24"/>
        </w:rPr>
      </w:pPr>
      <w:r w:rsidRPr="004C2AF1">
        <w:rPr>
          <w:rFonts w:ascii="Arial" w:eastAsia="Calibri" w:hAnsi="Arial" w:cs="Arial"/>
          <w:sz w:val="24"/>
          <w:szCs w:val="24"/>
        </w:rPr>
        <w:t xml:space="preserve">An ongoing programme of training must be made available which enables Employees to continuously improve their skills and knowledge. Training for Employees should be developed </w:t>
      </w:r>
      <w:r w:rsidRPr="004C2AF1">
        <w:rPr>
          <w:rFonts w:ascii="Arial" w:eastAsia="Calibri" w:hAnsi="Arial" w:cs="Arial"/>
          <w:sz w:val="24"/>
          <w:szCs w:val="24"/>
        </w:rPr>
        <w:lastRenderedPageBreak/>
        <w:t>in line with the changing best practice guidance, any changes to legislation and required working practices of the Council.</w:t>
      </w:r>
    </w:p>
    <w:p w14:paraId="6E5BD308" w14:textId="77777777" w:rsidR="00BB14B2" w:rsidRPr="004C2AF1" w:rsidRDefault="00BB14B2" w:rsidP="00BB14B2">
      <w:pPr>
        <w:rPr>
          <w:rFonts w:ascii="Arial" w:eastAsia="Calibri" w:hAnsi="Arial" w:cs="Arial"/>
          <w:sz w:val="24"/>
          <w:szCs w:val="24"/>
        </w:rPr>
      </w:pPr>
      <w:r w:rsidRPr="004C2AF1">
        <w:rPr>
          <w:rFonts w:ascii="Arial" w:eastAsia="Calibri" w:hAnsi="Arial" w:cs="Arial"/>
          <w:sz w:val="24"/>
          <w:szCs w:val="24"/>
        </w:rPr>
        <w:t xml:space="preserve">The above list is not exhaustive and a training programme is to be developed, delivered, evaluated and revised in the response to the needs of Service </w:t>
      </w:r>
      <w:r>
        <w:rPr>
          <w:rFonts w:ascii="Arial" w:eastAsia="Calibri" w:hAnsi="Arial" w:cs="Arial"/>
          <w:sz w:val="24"/>
          <w:szCs w:val="24"/>
        </w:rPr>
        <w:t>U</w:t>
      </w:r>
      <w:r w:rsidRPr="004C2AF1">
        <w:rPr>
          <w:rFonts w:ascii="Arial" w:eastAsia="Calibri" w:hAnsi="Arial" w:cs="Arial"/>
          <w:sz w:val="24"/>
          <w:szCs w:val="24"/>
        </w:rPr>
        <w:t>sers. The above training can either be provided internally by the Provider or via an external trainer, but shall include an assessment of the competency of the Employees with regards each particular subject.  Where external training is provided a certificate (or other evidence of attendance and competency) from the training organisation will suffice as an assessment of competency.</w:t>
      </w:r>
    </w:p>
    <w:p w14:paraId="53BBC5A7" w14:textId="0A3CB1C8" w:rsidR="00BB14B2" w:rsidRPr="004C2AF1" w:rsidRDefault="00BB14B2" w:rsidP="00BB14B2">
      <w:pPr>
        <w:rPr>
          <w:rFonts w:ascii="Arial" w:eastAsia="Calibri" w:hAnsi="Arial" w:cs="Arial"/>
          <w:sz w:val="24"/>
          <w:szCs w:val="24"/>
        </w:rPr>
      </w:pPr>
      <w:r w:rsidRPr="004C2AF1">
        <w:rPr>
          <w:rFonts w:ascii="Arial" w:eastAsia="Calibri" w:hAnsi="Arial" w:cs="Arial"/>
          <w:sz w:val="24"/>
          <w:szCs w:val="24"/>
        </w:rPr>
        <w:t xml:space="preserve">The Provider, through consultation and discussion with Employees and the Council, shall identify other training that may be appropriate. The training options shall be </w:t>
      </w:r>
      <w:r>
        <w:rPr>
          <w:rFonts w:ascii="Arial" w:eastAsia="Calibri" w:hAnsi="Arial" w:cs="Arial"/>
          <w:sz w:val="24"/>
          <w:szCs w:val="24"/>
        </w:rPr>
        <w:t>relevant to the Service U</w:t>
      </w:r>
      <w:r w:rsidRPr="004C2AF1">
        <w:rPr>
          <w:rFonts w:ascii="Arial" w:eastAsia="Calibri" w:hAnsi="Arial" w:cs="Arial"/>
          <w:sz w:val="24"/>
          <w:szCs w:val="24"/>
        </w:rPr>
        <w:t>sers as identified in their care pla</w:t>
      </w:r>
      <w:r>
        <w:rPr>
          <w:rFonts w:ascii="Arial" w:eastAsia="Calibri" w:hAnsi="Arial" w:cs="Arial"/>
          <w:sz w:val="24"/>
          <w:szCs w:val="24"/>
        </w:rPr>
        <w:t>n and reflect desired outcomes for example Lesbian, Gay, Bisexual</w:t>
      </w:r>
      <w:r w:rsidR="00E27E10">
        <w:rPr>
          <w:rFonts w:ascii="Arial" w:eastAsia="Calibri" w:hAnsi="Arial" w:cs="Arial"/>
          <w:sz w:val="24"/>
          <w:szCs w:val="24"/>
        </w:rPr>
        <w:t xml:space="preserve">, </w:t>
      </w:r>
      <w:r>
        <w:rPr>
          <w:rFonts w:ascii="Arial" w:eastAsia="Calibri" w:hAnsi="Arial" w:cs="Arial"/>
          <w:sz w:val="24"/>
          <w:szCs w:val="24"/>
        </w:rPr>
        <w:t>Transgender</w:t>
      </w:r>
      <w:r w:rsidR="00E27E10">
        <w:rPr>
          <w:rFonts w:ascii="Arial" w:eastAsia="Calibri" w:hAnsi="Arial" w:cs="Arial"/>
          <w:sz w:val="24"/>
          <w:szCs w:val="24"/>
        </w:rPr>
        <w:t>, Questioning</w:t>
      </w:r>
      <w:r>
        <w:rPr>
          <w:rFonts w:ascii="Arial" w:eastAsia="Calibri" w:hAnsi="Arial" w:cs="Arial"/>
          <w:sz w:val="24"/>
          <w:szCs w:val="24"/>
        </w:rPr>
        <w:t xml:space="preserve"> (LGBT</w:t>
      </w:r>
      <w:r w:rsidR="00E27E10">
        <w:rPr>
          <w:rFonts w:ascii="Arial" w:eastAsia="Calibri" w:hAnsi="Arial" w:cs="Arial"/>
          <w:sz w:val="24"/>
          <w:szCs w:val="24"/>
        </w:rPr>
        <w:t>Q</w:t>
      </w:r>
      <w:r>
        <w:rPr>
          <w:rFonts w:ascii="Arial" w:eastAsia="Calibri" w:hAnsi="Arial" w:cs="Arial"/>
          <w:sz w:val="24"/>
          <w:szCs w:val="24"/>
        </w:rPr>
        <w:t>) Service Users.</w:t>
      </w:r>
    </w:p>
    <w:p w14:paraId="659A7926" w14:textId="77777777" w:rsidR="00BB14B2" w:rsidRDefault="00BB14B2" w:rsidP="00BB14B2">
      <w:pPr>
        <w:rPr>
          <w:rFonts w:ascii="Arial" w:eastAsia="Calibri" w:hAnsi="Arial" w:cs="Arial"/>
          <w:sz w:val="24"/>
          <w:szCs w:val="24"/>
        </w:rPr>
      </w:pPr>
      <w:r w:rsidRPr="004C2AF1">
        <w:rPr>
          <w:rFonts w:ascii="Arial" w:eastAsia="Calibri" w:hAnsi="Arial" w:cs="Arial"/>
          <w:sz w:val="24"/>
          <w:szCs w:val="24"/>
        </w:rPr>
        <w:t xml:space="preserve">The Provider shall seek specialist support in its delivery of training where appropriate, including from health / clinical professionals. </w:t>
      </w:r>
    </w:p>
    <w:p w14:paraId="72268CB4" w14:textId="77777777" w:rsidR="00BB14B2" w:rsidRPr="004C2AF1" w:rsidRDefault="00BB14B2" w:rsidP="00BB14B2">
      <w:pPr>
        <w:rPr>
          <w:rFonts w:ascii="Arial" w:eastAsia="Calibri" w:hAnsi="Arial" w:cs="Arial"/>
          <w:sz w:val="24"/>
          <w:szCs w:val="24"/>
        </w:rPr>
      </w:pPr>
      <w:r w:rsidRPr="004C2AF1">
        <w:rPr>
          <w:rFonts w:ascii="Arial" w:eastAsia="Calibri" w:hAnsi="Arial" w:cs="Arial"/>
          <w:sz w:val="24"/>
          <w:szCs w:val="24"/>
        </w:rPr>
        <w:t>The Provider should develop and maintain an information source / system of wider training opportunities to reduce risks to Service User</w:t>
      </w:r>
      <w:r>
        <w:rPr>
          <w:rFonts w:ascii="Arial" w:eastAsia="Calibri" w:hAnsi="Arial" w:cs="Arial"/>
          <w:sz w:val="24"/>
          <w:szCs w:val="24"/>
        </w:rPr>
        <w:t>s / Patients and to develop Employees</w:t>
      </w:r>
      <w:r w:rsidRPr="004C2AF1">
        <w:rPr>
          <w:rFonts w:ascii="Arial" w:eastAsia="Calibri" w:hAnsi="Arial" w:cs="Arial"/>
          <w:sz w:val="24"/>
          <w:szCs w:val="24"/>
        </w:rPr>
        <w:t>, for example, training by the Council and / or NHS.</w:t>
      </w:r>
    </w:p>
    <w:p w14:paraId="4BF0D6CB" w14:textId="77777777" w:rsidR="00BB14B2" w:rsidRPr="004C2AF1" w:rsidRDefault="00BB14B2" w:rsidP="00BB14B2">
      <w:pPr>
        <w:rPr>
          <w:rFonts w:ascii="Arial" w:eastAsia="Calibri" w:hAnsi="Arial" w:cs="Arial"/>
          <w:sz w:val="24"/>
          <w:szCs w:val="24"/>
        </w:rPr>
      </w:pPr>
      <w:r w:rsidRPr="004C2AF1">
        <w:rPr>
          <w:rFonts w:ascii="Arial" w:eastAsia="Calibri" w:hAnsi="Arial" w:cs="Arial"/>
          <w:sz w:val="24"/>
          <w:szCs w:val="24"/>
        </w:rPr>
        <w:t xml:space="preserve">A range of relevant training courses are available to book through the Cheshire East Workforce Development Team by emailing </w:t>
      </w:r>
      <w:hyperlink r:id="rId12" w:history="1">
        <w:r w:rsidRPr="004C2AF1">
          <w:rPr>
            <w:rStyle w:val="Hyperlink"/>
            <w:rFonts w:ascii="Arial" w:eastAsia="Calibri" w:hAnsi="Arial" w:cs="Arial"/>
            <w:sz w:val="24"/>
            <w:szCs w:val="24"/>
          </w:rPr>
          <w:t>trainingbookings@cheshireeast.gov.uk</w:t>
        </w:r>
      </w:hyperlink>
      <w:r w:rsidRPr="004C2AF1">
        <w:rPr>
          <w:rFonts w:ascii="Arial" w:eastAsia="Calibri" w:hAnsi="Arial" w:cs="Arial"/>
          <w:sz w:val="24"/>
          <w:szCs w:val="24"/>
        </w:rPr>
        <w:t xml:space="preserve"> to request a course booking proforma and to obtain a quote for the charges required for each course.</w:t>
      </w:r>
    </w:p>
    <w:p w14:paraId="716CF7E5" w14:textId="77777777" w:rsidR="00BB14B2" w:rsidRPr="004C2AF1" w:rsidRDefault="00BB14B2" w:rsidP="00BB14B2">
      <w:pPr>
        <w:pStyle w:val="Bullets1"/>
        <w:numPr>
          <w:ilvl w:val="0"/>
          <w:numId w:val="0"/>
        </w:numPr>
        <w:spacing w:before="60" w:after="60"/>
        <w:rPr>
          <w:rFonts w:eastAsia="Calibri" w:cs="Arial"/>
          <w:sz w:val="24"/>
          <w:szCs w:val="24"/>
        </w:rPr>
      </w:pPr>
      <w:r w:rsidRPr="004C2AF1">
        <w:rPr>
          <w:rFonts w:eastAsia="Calibri" w:cs="Arial"/>
          <w:sz w:val="24"/>
          <w:szCs w:val="24"/>
        </w:rPr>
        <w:t xml:space="preserve">The Provider will keep an up to </w:t>
      </w:r>
      <w:r>
        <w:rPr>
          <w:rFonts w:eastAsia="Calibri" w:cs="Arial"/>
          <w:sz w:val="24"/>
          <w:szCs w:val="24"/>
        </w:rPr>
        <w:t xml:space="preserve">date </w:t>
      </w:r>
      <w:r w:rsidRPr="00DE07B8">
        <w:rPr>
          <w:rFonts w:cs="Arial"/>
          <w:sz w:val="24"/>
          <w:szCs w:val="24"/>
        </w:rPr>
        <w:t>electronic training matrix</w:t>
      </w:r>
      <w:r>
        <w:rPr>
          <w:rFonts w:cs="Arial"/>
          <w:sz w:val="24"/>
          <w:szCs w:val="24"/>
        </w:rPr>
        <w:t xml:space="preserve"> / programme for all Employees </w:t>
      </w:r>
      <w:r w:rsidRPr="00DE07B8">
        <w:rPr>
          <w:rFonts w:cs="Arial"/>
          <w:sz w:val="24"/>
          <w:szCs w:val="24"/>
        </w:rPr>
        <w:t>(this should state the employment start date, the scheduled completion date and the actual completion date for each mandatory training requirement)</w:t>
      </w:r>
      <w:r>
        <w:rPr>
          <w:rFonts w:cs="Arial"/>
          <w:sz w:val="24"/>
          <w:szCs w:val="24"/>
        </w:rPr>
        <w:t>, this</w:t>
      </w:r>
      <w:r w:rsidRPr="004C2AF1">
        <w:rPr>
          <w:rFonts w:eastAsia="Calibri" w:cs="Arial"/>
          <w:sz w:val="24"/>
          <w:szCs w:val="24"/>
        </w:rPr>
        <w:t xml:space="preserve"> will be supplied to the Council upon request within 24 hours.</w:t>
      </w:r>
    </w:p>
    <w:p w14:paraId="7C6EF756" w14:textId="77777777" w:rsidR="00BB14B2" w:rsidRDefault="00BB14B2" w:rsidP="00BB14B2">
      <w:pPr>
        <w:rPr>
          <w:rFonts w:ascii="Arial" w:eastAsia="Calibri" w:hAnsi="Arial" w:cs="Arial"/>
          <w:sz w:val="24"/>
          <w:szCs w:val="24"/>
        </w:rPr>
      </w:pPr>
      <w:r w:rsidRPr="004C2AF1">
        <w:rPr>
          <w:rFonts w:ascii="Arial" w:eastAsia="Calibri" w:hAnsi="Arial" w:cs="Arial"/>
          <w:sz w:val="24"/>
          <w:szCs w:val="24"/>
        </w:rPr>
        <w:t>All new Employees are to complete the Care Certificate, unless there is proof that this has already been completed previously</w:t>
      </w:r>
    </w:p>
    <w:p w14:paraId="481394B4" w14:textId="35F4D9C6" w:rsidR="00BB14B2" w:rsidRPr="004C2AF1" w:rsidRDefault="00BB14B2" w:rsidP="00BB14B2">
      <w:pPr>
        <w:rPr>
          <w:rFonts w:ascii="Arial" w:hAnsi="Arial" w:cs="Arial"/>
          <w:b/>
          <w:sz w:val="24"/>
          <w:szCs w:val="24"/>
        </w:rPr>
      </w:pPr>
      <w:r>
        <w:rPr>
          <w:rFonts w:ascii="Arial" w:eastAsia="Calibri" w:hAnsi="Arial" w:cs="Arial"/>
          <w:sz w:val="24"/>
          <w:szCs w:val="24"/>
        </w:rPr>
        <w:t>It is recommended that</w:t>
      </w:r>
      <w:r w:rsidR="00AC1957">
        <w:rPr>
          <w:rFonts w:ascii="Arial" w:eastAsia="Calibri" w:hAnsi="Arial" w:cs="Arial"/>
          <w:sz w:val="24"/>
          <w:szCs w:val="24"/>
        </w:rPr>
        <w:t xml:space="preserve"> </w:t>
      </w:r>
      <w:r w:rsidR="00AC1957">
        <w:rPr>
          <w:rFonts w:ascii="Arial" w:hAnsi="Arial" w:cs="Arial"/>
          <w:sz w:val="24"/>
          <w:szCs w:val="24"/>
        </w:rPr>
        <w:t>Service</w:t>
      </w:r>
      <w:r>
        <w:rPr>
          <w:rFonts w:ascii="Arial" w:eastAsia="Calibri" w:hAnsi="Arial" w:cs="Arial"/>
          <w:sz w:val="24"/>
          <w:szCs w:val="24"/>
        </w:rPr>
        <w:t xml:space="preserve"> Providers register with the Skills for Care National Minimum Data Set (NMDS) which collects National Workforce data.  </w:t>
      </w:r>
    </w:p>
    <w:p w14:paraId="198FC09E" w14:textId="77777777" w:rsidR="00BB14B2" w:rsidRPr="00BB14B2" w:rsidRDefault="00BB14B2" w:rsidP="0068365F">
      <w:pPr>
        <w:spacing w:before="120" w:after="120" w:line="240" w:lineRule="auto"/>
        <w:rPr>
          <w:rFonts w:ascii="Arial" w:hAnsi="Arial" w:cs="Arial"/>
          <w:sz w:val="24"/>
          <w:szCs w:val="24"/>
        </w:rPr>
      </w:pPr>
    </w:p>
    <w:p w14:paraId="4AB920E9" w14:textId="01DD4494" w:rsidR="0068365F" w:rsidRDefault="00E26CA3" w:rsidP="0068365F">
      <w:pPr>
        <w:spacing w:before="120" w:after="120" w:line="240" w:lineRule="auto"/>
        <w:rPr>
          <w:rFonts w:ascii="Arial" w:hAnsi="Arial" w:cs="Arial"/>
          <w:b/>
          <w:sz w:val="24"/>
          <w:szCs w:val="24"/>
        </w:rPr>
      </w:pPr>
      <w:r>
        <w:rPr>
          <w:rFonts w:ascii="Arial" w:hAnsi="Arial" w:cs="Arial"/>
          <w:b/>
          <w:sz w:val="24"/>
          <w:szCs w:val="24"/>
        </w:rPr>
        <w:t>5.6</w:t>
      </w:r>
      <w:r w:rsidR="0068365F" w:rsidRPr="007E0E4B">
        <w:rPr>
          <w:rFonts w:ascii="Arial" w:hAnsi="Arial" w:cs="Arial"/>
          <w:b/>
          <w:sz w:val="24"/>
          <w:szCs w:val="24"/>
        </w:rPr>
        <w:t xml:space="preserve"> Identification</w:t>
      </w:r>
    </w:p>
    <w:p w14:paraId="43D4135C" w14:textId="1DEECF7F" w:rsidR="00BB14B2" w:rsidRPr="004C2AF1" w:rsidRDefault="00BB14B2" w:rsidP="00BB14B2">
      <w:pPr>
        <w:rPr>
          <w:rFonts w:ascii="Arial" w:hAnsi="Arial" w:cs="Arial"/>
          <w:sz w:val="24"/>
          <w:szCs w:val="24"/>
        </w:rPr>
      </w:pPr>
      <w:r w:rsidRPr="004C2AF1">
        <w:rPr>
          <w:rFonts w:ascii="Arial" w:hAnsi="Arial" w:cs="Arial"/>
          <w:sz w:val="24"/>
          <w:szCs w:val="24"/>
        </w:rPr>
        <w:t xml:space="preserve">The </w:t>
      </w:r>
      <w:r w:rsidR="00AC1957">
        <w:rPr>
          <w:rFonts w:ascii="Arial" w:hAnsi="Arial" w:cs="Arial"/>
          <w:sz w:val="24"/>
          <w:szCs w:val="24"/>
        </w:rPr>
        <w:t>Service</w:t>
      </w:r>
      <w:r w:rsidR="00AC1957" w:rsidRPr="004C2AF1">
        <w:rPr>
          <w:rFonts w:ascii="Arial" w:hAnsi="Arial" w:cs="Arial"/>
          <w:sz w:val="24"/>
          <w:szCs w:val="24"/>
        </w:rPr>
        <w:t xml:space="preserve"> </w:t>
      </w:r>
      <w:r w:rsidRPr="004C2AF1">
        <w:rPr>
          <w:rFonts w:ascii="Arial" w:hAnsi="Arial" w:cs="Arial"/>
          <w:sz w:val="24"/>
          <w:szCs w:val="24"/>
        </w:rPr>
        <w:t xml:space="preserve">Provider will provide to, and will require its Employees to have and wear, when carrying out their duties, an identification badge.  The </w:t>
      </w:r>
      <w:r w:rsidR="00AC1957">
        <w:rPr>
          <w:rFonts w:ascii="Arial" w:hAnsi="Arial" w:cs="Arial"/>
          <w:sz w:val="24"/>
          <w:szCs w:val="24"/>
        </w:rPr>
        <w:t>Service</w:t>
      </w:r>
      <w:r w:rsidR="00AC1957" w:rsidRPr="004C2AF1">
        <w:rPr>
          <w:rFonts w:ascii="Arial" w:hAnsi="Arial" w:cs="Arial"/>
          <w:sz w:val="24"/>
          <w:szCs w:val="24"/>
        </w:rPr>
        <w:t xml:space="preserve"> </w:t>
      </w:r>
      <w:r w:rsidRPr="004C2AF1">
        <w:rPr>
          <w:rFonts w:ascii="Arial" w:hAnsi="Arial" w:cs="Arial"/>
          <w:sz w:val="24"/>
          <w:szCs w:val="24"/>
        </w:rPr>
        <w:t>Provider will also need to ensure that the Employees are dressed appropriately.</w:t>
      </w:r>
    </w:p>
    <w:p w14:paraId="323C9DF9" w14:textId="77777777" w:rsidR="00BB14B2" w:rsidRDefault="00BB14B2" w:rsidP="0068365F">
      <w:pPr>
        <w:spacing w:before="120" w:after="120" w:line="240" w:lineRule="auto"/>
        <w:rPr>
          <w:rFonts w:ascii="Arial" w:hAnsi="Arial" w:cs="Arial"/>
          <w:sz w:val="24"/>
          <w:szCs w:val="24"/>
        </w:rPr>
      </w:pPr>
    </w:p>
    <w:p w14:paraId="0FC72669" w14:textId="77777777" w:rsidR="00403CA2" w:rsidRDefault="00403CA2" w:rsidP="0068365F">
      <w:pPr>
        <w:spacing w:before="120" w:after="120" w:line="240" w:lineRule="auto"/>
        <w:rPr>
          <w:rFonts w:ascii="Arial" w:hAnsi="Arial" w:cs="Arial"/>
          <w:sz w:val="24"/>
          <w:szCs w:val="24"/>
        </w:rPr>
      </w:pPr>
    </w:p>
    <w:p w14:paraId="661932D4" w14:textId="77777777" w:rsidR="00403CA2" w:rsidRPr="00BB14B2" w:rsidRDefault="00403CA2" w:rsidP="0068365F">
      <w:pPr>
        <w:spacing w:before="120" w:after="120" w:line="240" w:lineRule="auto"/>
        <w:rPr>
          <w:rFonts w:ascii="Arial" w:hAnsi="Arial" w:cs="Arial"/>
          <w:sz w:val="24"/>
          <w:szCs w:val="24"/>
        </w:rPr>
      </w:pPr>
    </w:p>
    <w:p w14:paraId="3B3065DF" w14:textId="17D33F11" w:rsidR="0068365F" w:rsidRDefault="00E26CA3" w:rsidP="0068365F">
      <w:pPr>
        <w:spacing w:before="120" w:after="120" w:line="240" w:lineRule="auto"/>
        <w:rPr>
          <w:rFonts w:ascii="Arial" w:hAnsi="Arial" w:cs="Arial"/>
          <w:b/>
          <w:sz w:val="24"/>
          <w:szCs w:val="24"/>
        </w:rPr>
      </w:pPr>
      <w:r>
        <w:rPr>
          <w:rFonts w:ascii="Arial" w:hAnsi="Arial" w:cs="Arial"/>
          <w:b/>
          <w:sz w:val="24"/>
          <w:szCs w:val="24"/>
        </w:rPr>
        <w:lastRenderedPageBreak/>
        <w:t>5.7</w:t>
      </w:r>
      <w:r w:rsidR="0068365F" w:rsidRPr="007E0E4B">
        <w:rPr>
          <w:rFonts w:ascii="Arial" w:hAnsi="Arial" w:cs="Arial"/>
          <w:b/>
          <w:sz w:val="24"/>
          <w:szCs w:val="24"/>
        </w:rPr>
        <w:t xml:space="preserve"> Travel/ Use of Vehicle</w:t>
      </w:r>
    </w:p>
    <w:p w14:paraId="3B1F9D97" w14:textId="77777777" w:rsidR="00BB14B2" w:rsidRPr="004C2AF1" w:rsidRDefault="00BB14B2" w:rsidP="00BB14B2">
      <w:pPr>
        <w:rPr>
          <w:rFonts w:ascii="Arial" w:hAnsi="Arial" w:cs="Arial"/>
          <w:sz w:val="24"/>
          <w:szCs w:val="24"/>
        </w:rPr>
      </w:pPr>
      <w:r w:rsidRPr="004C2AF1">
        <w:rPr>
          <w:rFonts w:ascii="Arial" w:hAnsi="Arial" w:cs="Arial"/>
          <w:sz w:val="24"/>
          <w:szCs w:val="24"/>
        </w:rPr>
        <w:t>In circumstances where any employee uses any vehicle in the course of their employment in relation to the provision of the Serv</w:t>
      </w:r>
      <w:r>
        <w:rPr>
          <w:rFonts w:ascii="Arial" w:hAnsi="Arial" w:cs="Arial"/>
          <w:sz w:val="24"/>
          <w:szCs w:val="24"/>
        </w:rPr>
        <w:t>ice (i.e. to travel to Service U</w:t>
      </w:r>
      <w:r w:rsidRPr="004C2AF1">
        <w:rPr>
          <w:rFonts w:ascii="Arial" w:hAnsi="Arial" w:cs="Arial"/>
          <w:sz w:val="24"/>
          <w:szCs w:val="24"/>
        </w:rPr>
        <w:t>sers’ homes in order to carry out care visits), then the Provider shall ensure compliance with the following provisions:</w:t>
      </w:r>
    </w:p>
    <w:p w14:paraId="46ED766F" w14:textId="77777777" w:rsidR="00BB14B2" w:rsidRPr="004C2AF1" w:rsidRDefault="00BB14B2" w:rsidP="00793870">
      <w:pPr>
        <w:pStyle w:val="ListParagraph"/>
        <w:numPr>
          <w:ilvl w:val="0"/>
          <w:numId w:val="47"/>
        </w:numPr>
        <w:spacing w:after="0" w:line="240" w:lineRule="auto"/>
        <w:rPr>
          <w:rFonts w:ascii="Arial" w:hAnsi="Arial" w:cs="Arial"/>
          <w:sz w:val="24"/>
          <w:szCs w:val="24"/>
        </w:rPr>
      </w:pPr>
      <w:r w:rsidRPr="004C2AF1">
        <w:rPr>
          <w:rFonts w:ascii="Arial" w:hAnsi="Arial" w:cs="Arial"/>
          <w:sz w:val="24"/>
          <w:szCs w:val="24"/>
        </w:rPr>
        <w:t>The driver of the vehicle in question must have a valid driving licence;</w:t>
      </w:r>
    </w:p>
    <w:p w14:paraId="1EE54C3B" w14:textId="77777777" w:rsidR="00BB14B2" w:rsidRPr="004C2AF1" w:rsidRDefault="00BB14B2" w:rsidP="00793870">
      <w:pPr>
        <w:pStyle w:val="ListParagraph"/>
        <w:numPr>
          <w:ilvl w:val="0"/>
          <w:numId w:val="47"/>
        </w:numPr>
        <w:spacing w:after="0" w:line="240" w:lineRule="auto"/>
        <w:rPr>
          <w:rFonts w:ascii="Arial" w:hAnsi="Arial" w:cs="Arial"/>
          <w:sz w:val="24"/>
          <w:szCs w:val="24"/>
        </w:rPr>
      </w:pPr>
      <w:r w:rsidRPr="004C2AF1">
        <w:rPr>
          <w:rFonts w:ascii="Arial" w:hAnsi="Arial" w:cs="Arial"/>
          <w:sz w:val="24"/>
          <w:szCs w:val="24"/>
        </w:rPr>
        <w:t>The vehicle in question must have a current M.O.T Certificate (if this is required by law) and be in a good road worthy condition;</w:t>
      </w:r>
    </w:p>
    <w:p w14:paraId="5DAA26FC" w14:textId="77777777" w:rsidR="00BB14B2" w:rsidRPr="004C2AF1" w:rsidRDefault="00BB14B2" w:rsidP="00793870">
      <w:pPr>
        <w:pStyle w:val="ListParagraph"/>
        <w:numPr>
          <w:ilvl w:val="0"/>
          <w:numId w:val="47"/>
        </w:numPr>
        <w:spacing w:after="0" w:line="240" w:lineRule="auto"/>
        <w:rPr>
          <w:rFonts w:ascii="Arial" w:hAnsi="Arial" w:cs="Arial"/>
          <w:sz w:val="24"/>
          <w:szCs w:val="24"/>
        </w:rPr>
      </w:pPr>
      <w:r w:rsidRPr="004C2AF1">
        <w:rPr>
          <w:rFonts w:ascii="Arial" w:hAnsi="Arial" w:cs="Arial"/>
          <w:sz w:val="24"/>
          <w:szCs w:val="24"/>
        </w:rPr>
        <w:t>The vehicle in question must have proper and adequate insurance cover (i.e. the care and support employee in question must have an appropriate business use extension to their own motor vehicle insurance if not covered by insurance provided by the business)</w:t>
      </w:r>
    </w:p>
    <w:p w14:paraId="63A66A2F" w14:textId="77777777" w:rsidR="00BB14B2" w:rsidRPr="004C2AF1" w:rsidRDefault="00BB14B2" w:rsidP="00BB14B2">
      <w:pPr>
        <w:rPr>
          <w:rFonts w:ascii="Arial" w:hAnsi="Arial" w:cs="Arial"/>
          <w:sz w:val="24"/>
          <w:szCs w:val="24"/>
        </w:rPr>
      </w:pPr>
    </w:p>
    <w:p w14:paraId="024488B6" w14:textId="77777777" w:rsidR="00BB14B2" w:rsidRPr="004C2AF1" w:rsidRDefault="00BB14B2" w:rsidP="00BB14B2">
      <w:pPr>
        <w:rPr>
          <w:rFonts w:ascii="Arial" w:hAnsi="Arial" w:cs="Arial"/>
          <w:sz w:val="24"/>
          <w:szCs w:val="24"/>
        </w:rPr>
      </w:pPr>
      <w:r w:rsidRPr="004C2AF1">
        <w:rPr>
          <w:rFonts w:ascii="Arial" w:hAnsi="Arial" w:cs="Arial"/>
          <w:sz w:val="24"/>
          <w:szCs w:val="24"/>
        </w:rPr>
        <w:t>Where transport is provided</w:t>
      </w:r>
      <w:r>
        <w:rPr>
          <w:rFonts w:ascii="Arial" w:hAnsi="Arial" w:cs="Arial"/>
          <w:sz w:val="24"/>
          <w:szCs w:val="24"/>
        </w:rPr>
        <w:t xml:space="preserve"> by the Provider for a Service U</w:t>
      </w:r>
      <w:r w:rsidRPr="004C2AF1">
        <w:rPr>
          <w:rFonts w:ascii="Arial" w:hAnsi="Arial" w:cs="Arial"/>
          <w:sz w:val="24"/>
          <w:szCs w:val="24"/>
        </w:rPr>
        <w:t>ser either with mobility problems or impairment or who would otherwise experience significant difficulty in using public transport, the transport should be appropriate and safe.  Safe operating procedures must be in p</w:t>
      </w:r>
      <w:r>
        <w:rPr>
          <w:rFonts w:ascii="Arial" w:hAnsi="Arial" w:cs="Arial"/>
          <w:sz w:val="24"/>
          <w:szCs w:val="24"/>
        </w:rPr>
        <w:t>lace for assisting the Service U</w:t>
      </w:r>
      <w:r w:rsidRPr="004C2AF1">
        <w:rPr>
          <w:rFonts w:ascii="Arial" w:hAnsi="Arial" w:cs="Arial"/>
          <w:sz w:val="24"/>
          <w:szCs w:val="24"/>
        </w:rPr>
        <w:t xml:space="preserve">ser with regard to this.  </w:t>
      </w:r>
      <w:r>
        <w:rPr>
          <w:rFonts w:ascii="Arial" w:hAnsi="Arial" w:cs="Arial"/>
          <w:sz w:val="24"/>
          <w:szCs w:val="24"/>
        </w:rPr>
        <w:t>The Provider</w:t>
      </w:r>
      <w:r w:rsidRPr="004C2AF1">
        <w:rPr>
          <w:rFonts w:ascii="Arial" w:hAnsi="Arial" w:cs="Arial"/>
          <w:sz w:val="24"/>
          <w:szCs w:val="24"/>
        </w:rPr>
        <w:t xml:space="preserve"> must ensure that any vehicle utilised in the provision of a transport service must comply with the necessary legislation, the manufacturer’s recommendations and the licensing arrangements required in respect of the vehicle and its use and any appropriate insurance is in place.</w:t>
      </w:r>
    </w:p>
    <w:p w14:paraId="39F77A01" w14:textId="77777777" w:rsidR="00BB14B2" w:rsidRPr="00BB14B2" w:rsidRDefault="00BB14B2" w:rsidP="0068365F">
      <w:pPr>
        <w:spacing w:before="120" w:after="120" w:line="240" w:lineRule="auto"/>
        <w:rPr>
          <w:rFonts w:ascii="Arial" w:hAnsi="Arial" w:cs="Arial"/>
          <w:sz w:val="24"/>
          <w:szCs w:val="24"/>
        </w:rPr>
      </w:pPr>
    </w:p>
    <w:p w14:paraId="43DA9B2B" w14:textId="4AC0E85D" w:rsidR="00680931" w:rsidRPr="007E0E4B" w:rsidRDefault="0068365F" w:rsidP="0068365F">
      <w:pPr>
        <w:spacing w:after="0"/>
        <w:rPr>
          <w:rFonts w:ascii="Arial" w:hAnsi="Arial" w:cs="Arial"/>
          <w:b/>
          <w:sz w:val="24"/>
          <w:szCs w:val="24"/>
        </w:rPr>
      </w:pPr>
      <w:r w:rsidRPr="007E0E4B">
        <w:rPr>
          <w:rFonts w:ascii="Arial" w:hAnsi="Arial" w:cs="Arial"/>
          <w:b/>
          <w:sz w:val="24"/>
          <w:szCs w:val="24"/>
        </w:rPr>
        <w:tab/>
      </w:r>
    </w:p>
    <w:p w14:paraId="1509F45D" w14:textId="631BCDCE" w:rsidR="0068365F" w:rsidRDefault="0068365F">
      <w:pPr>
        <w:rPr>
          <w:rFonts w:ascii="Arial" w:hAnsi="Arial" w:cs="Arial"/>
          <w:b/>
          <w:sz w:val="24"/>
          <w:szCs w:val="24"/>
        </w:rPr>
      </w:pPr>
    </w:p>
    <w:p w14:paraId="3CB336D8" w14:textId="77777777" w:rsidR="004A0150" w:rsidRDefault="004A0150">
      <w:pPr>
        <w:rPr>
          <w:rFonts w:ascii="Arial" w:hAnsi="Arial" w:cs="Arial"/>
          <w:b/>
          <w:sz w:val="24"/>
          <w:szCs w:val="24"/>
        </w:rPr>
      </w:pPr>
    </w:p>
    <w:p w14:paraId="424BE299" w14:textId="77777777" w:rsidR="004A0150" w:rsidRDefault="004A0150">
      <w:pPr>
        <w:rPr>
          <w:rFonts w:ascii="Arial" w:hAnsi="Arial" w:cs="Arial"/>
          <w:b/>
          <w:sz w:val="24"/>
          <w:szCs w:val="24"/>
        </w:rPr>
      </w:pPr>
    </w:p>
    <w:p w14:paraId="7440D129" w14:textId="77777777" w:rsidR="004A0150" w:rsidRDefault="004A0150">
      <w:pPr>
        <w:rPr>
          <w:rFonts w:ascii="Arial" w:hAnsi="Arial" w:cs="Arial"/>
          <w:b/>
          <w:sz w:val="24"/>
          <w:szCs w:val="24"/>
        </w:rPr>
      </w:pPr>
    </w:p>
    <w:p w14:paraId="75A4F9F8" w14:textId="77777777" w:rsidR="004A0150" w:rsidRDefault="004A0150">
      <w:pPr>
        <w:rPr>
          <w:rFonts w:ascii="Arial" w:hAnsi="Arial" w:cs="Arial"/>
          <w:b/>
          <w:sz w:val="24"/>
          <w:szCs w:val="24"/>
        </w:rPr>
      </w:pPr>
    </w:p>
    <w:p w14:paraId="55168479" w14:textId="77777777" w:rsidR="004A0150" w:rsidRDefault="004A0150">
      <w:pPr>
        <w:rPr>
          <w:rFonts w:ascii="Arial" w:hAnsi="Arial" w:cs="Arial"/>
          <w:b/>
          <w:sz w:val="24"/>
          <w:szCs w:val="24"/>
        </w:rPr>
      </w:pPr>
    </w:p>
    <w:p w14:paraId="5BE4E6A7" w14:textId="77777777" w:rsidR="004A0150" w:rsidRDefault="004A0150">
      <w:pPr>
        <w:rPr>
          <w:rFonts w:ascii="Arial" w:hAnsi="Arial" w:cs="Arial"/>
          <w:b/>
          <w:sz w:val="24"/>
          <w:szCs w:val="24"/>
        </w:rPr>
      </w:pPr>
    </w:p>
    <w:p w14:paraId="7771868E" w14:textId="77777777" w:rsidR="004A0150" w:rsidRDefault="004A0150">
      <w:pPr>
        <w:rPr>
          <w:rFonts w:ascii="Arial" w:hAnsi="Arial" w:cs="Arial"/>
          <w:b/>
          <w:sz w:val="24"/>
          <w:szCs w:val="24"/>
        </w:rPr>
      </w:pPr>
    </w:p>
    <w:p w14:paraId="1FC311ED" w14:textId="77777777" w:rsidR="004A0150" w:rsidRDefault="004A0150">
      <w:pPr>
        <w:rPr>
          <w:rFonts w:ascii="Arial" w:hAnsi="Arial" w:cs="Arial"/>
          <w:b/>
          <w:sz w:val="24"/>
          <w:szCs w:val="24"/>
        </w:rPr>
      </w:pPr>
    </w:p>
    <w:p w14:paraId="40340177" w14:textId="77777777" w:rsidR="00065970" w:rsidRDefault="00065970">
      <w:pPr>
        <w:rPr>
          <w:rFonts w:ascii="Arial" w:hAnsi="Arial" w:cs="Arial"/>
          <w:b/>
          <w:sz w:val="24"/>
          <w:szCs w:val="24"/>
        </w:rPr>
      </w:pPr>
    </w:p>
    <w:p w14:paraId="6409EA08" w14:textId="77777777" w:rsidR="00D20C56" w:rsidRDefault="00D20C56">
      <w:pPr>
        <w:rPr>
          <w:rFonts w:ascii="Arial" w:hAnsi="Arial" w:cs="Arial"/>
          <w:b/>
          <w:sz w:val="24"/>
          <w:szCs w:val="24"/>
        </w:rPr>
      </w:pPr>
    </w:p>
    <w:p w14:paraId="262916A3" w14:textId="77777777" w:rsidR="00065970" w:rsidRDefault="00065970">
      <w:pPr>
        <w:rPr>
          <w:rFonts w:ascii="Arial" w:hAnsi="Arial" w:cs="Arial"/>
          <w:b/>
          <w:sz w:val="24"/>
          <w:szCs w:val="24"/>
        </w:rPr>
      </w:pPr>
    </w:p>
    <w:p w14:paraId="6FBFE10E" w14:textId="77777777" w:rsidR="00403CA2" w:rsidRDefault="00403CA2">
      <w:pPr>
        <w:rPr>
          <w:rFonts w:ascii="Arial" w:hAnsi="Arial" w:cs="Arial"/>
          <w:b/>
          <w:sz w:val="24"/>
          <w:szCs w:val="24"/>
        </w:rPr>
      </w:pPr>
    </w:p>
    <w:p w14:paraId="11562DFB" w14:textId="77777777" w:rsidR="00065970" w:rsidRPr="007E0E4B" w:rsidRDefault="00065970">
      <w:pPr>
        <w:rPr>
          <w:rFonts w:ascii="Arial" w:hAnsi="Arial" w:cs="Arial"/>
          <w:b/>
          <w:sz w:val="24"/>
          <w:szCs w:val="24"/>
        </w:rPr>
      </w:pPr>
    </w:p>
    <w:p w14:paraId="2244FB8D" w14:textId="77777777" w:rsidR="00D51A10" w:rsidRPr="007E0E4B" w:rsidRDefault="00605AC1" w:rsidP="00D51A10">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669504" behindDoc="0" locked="0" layoutInCell="1" allowOverlap="1" wp14:anchorId="4E7C1D9F" wp14:editId="0A893B7A">
                <wp:simplePos x="0" y="0"/>
                <wp:positionH relativeFrom="column">
                  <wp:posOffset>-55660</wp:posOffset>
                </wp:positionH>
                <wp:positionV relativeFrom="paragraph">
                  <wp:posOffset>58475</wp:posOffset>
                </wp:positionV>
                <wp:extent cx="5772647" cy="317500"/>
                <wp:effectExtent l="0" t="0" r="19050" b="25400"/>
                <wp:wrapNone/>
                <wp:docPr id="7" name="Rectangle 7"/>
                <wp:cNvGraphicFramePr/>
                <a:graphic xmlns:a="http://schemas.openxmlformats.org/drawingml/2006/main">
                  <a:graphicData uri="http://schemas.microsoft.com/office/word/2010/wordprocessingShape">
                    <wps:wsp>
                      <wps:cNvSpPr/>
                      <wps:spPr>
                        <a:xfrm>
                          <a:off x="0" y="0"/>
                          <a:ext cx="5772647"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2A76052A" w14:textId="77777777" w:rsidR="00424B31" w:rsidRPr="005736EB" w:rsidRDefault="00424B31"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424B31" w:rsidRDefault="00424B31"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31" style="position:absolute;margin-left:-4.4pt;margin-top:4.6pt;width:454.55pt;height:2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" fillcolor="#c3d69b" strokecolor="#71893f" strokeweight="2pt">
                <v:textbox>
                  <w:txbxContent>
                    <w:p w14:paraId="2A76052A" w14:textId="77777777" w:rsidR="00424B31" w:rsidRPr="005736EB" w:rsidRDefault="00424B31" w:rsidP="00605AC1">
                      <w:pPr>
                        <w:spacing w:after="0"/>
                        <w:jc w:val="center"/>
                        <w:rPr>
                          <w:rFonts w:cstheme="minorHAnsi"/>
                          <w:b/>
                          <w:sz w:val="32"/>
                          <w:szCs w:val="32"/>
                        </w:rPr>
                      </w:pPr>
                      <w:r w:rsidRPr="005736EB">
                        <w:rPr>
                          <w:rFonts w:cstheme="minorHAnsi"/>
                          <w:b/>
                          <w:sz w:val="32"/>
                          <w:szCs w:val="32"/>
                        </w:rPr>
                        <w:t xml:space="preserve">Section 6.0 </w:t>
                      </w:r>
                    </w:p>
                    <w:p w14:paraId="0CB0DE0C" w14:textId="77777777" w:rsidR="00424B31" w:rsidRDefault="00424B31" w:rsidP="00605AC1">
                      <w:pPr>
                        <w:jc w:val="center"/>
                      </w:pPr>
                    </w:p>
                  </w:txbxContent>
                </v:textbox>
              </v:rect>
            </w:pict>
          </mc:Fallback>
        </mc:AlternateContent>
      </w:r>
    </w:p>
    <w:p w14:paraId="3F727953" w14:textId="4B730A5E" w:rsidR="0068365F" w:rsidRPr="007E0E4B" w:rsidRDefault="0068365F" w:rsidP="00D51A10">
      <w:pPr>
        <w:spacing w:after="0"/>
        <w:rPr>
          <w:rFonts w:ascii="Arial" w:hAnsi="Arial" w:cs="Arial"/>
          <w:b/>
          <w:sz w:val="24"/>
          <w:szCs w:val="24"/>
        </w:rPr>
      </w:pPr>
      <w:r w:rsidRPr="007E0E4B">
        <w:rPr>
          <w:rFonts w:ascii="Arial" w:hAnsi="Arial" w:cs="Arial"/>
          <w:b/>
          <w:sz w:val="24"/>
          <w:szCs w:val="24"/>
        </w:rPr>
        <w:t>Service Improvement</w:t>
      </w:r>
    </w:p>
    <w:p w14:paraId="66DDFE14" w14:textId="77777777" w:rsidR="00D51A10" w:rsidRPr="007E0E4B" w:rsidRDefault="00D51A10" w:rsidP="0068365F">
      <w:pPr>
        <w:spacing w:after="0" w:line="240" w:lineRule="auto"/>
        <w:rPr>
          <w:rFonts w:ascii="Arial" w:hAnsi="Arial" w:cs="Arial"/>
          <w:b/>
          <w:sz w:val="24"/>
          <w:szCs w:val="24"/>
        </w:rPr>
      </w:pPr>
    </w:p>
    <w:p w14:paraId="6FB0AFBB" w14:textId="208BD7E6" w:rsidR="00D51A10" w:rsidRDefault="00D51A10" w:rsidP="00D51A10">
      <w:pPr>
        <w:spacing w:before="120" w:after="120" w:line="240" w:lineRule="auto"/>
        <w:rPr>
          <w:rFonts w:ascii="Arial" w:hAnsi="Arial" w:cs="Arial"/>
          <w:b/>
          <w:sz w:val="24"/>
          <w:szCs w:val="24"/>
        </w:rPr>
      </w:pPr>
      <w:r w:rsidRPr="007E0E4B">
        <w:rPr>
          <w:rFonts w:ascii="Arial" w:hAnsi="Arial" w:cs="Arial"/>
          <w:b/>
          <w:sz w:val="24"/>
          <w:szCs w:val="24"/>
        </w:rPr>
        <w:t xml:space="preserve">6.1 </w:t>
      </w:r>
      <w:r w:rsidR="0068365F" w:rsidRPr="007E0E4B">
        <w:rPr>
          <w:rFonts w:ascii="Arial" w:hAnsi="Arial" w:cs="Arial"/>
          <w:b/>
          <w:sz w:val="24"/>
          <w:szCs w:val="24"/>
        </w:rPr>
        <w:t xml:space="preserve">Service </w:t>
      </w:r>
      <w:r w:rsidR="00B20B0C">
        <w:rPr>
          <w:rFonts w:ascii="Arial" w:hAnsi="Arial" w:cs="Arial"/>
          <w:b/>
          <w:sz w:val="24"/>
          <w:szCs w:val="24"/>
        </w:rPr>
        <w:t xml:space="preserve">User </w:t>
      </w:r>
      <w:r w:rsidR="0068365F" w:rsidRPr="007E0E4B">
        <w:rPr>
          <w:rFonts w:ascii="Arial" w:hAnsi="Arial" w:cs="Arial"/>
          <w:b/>
          <w:sz w:val="24"/>
          <w:szCs w:val="24"/>
        </w:rPr>
        <w:t>Feedback</w:t>
      </w:r>
    </w:p>
    <w:p w14:paraId="0C60E92D" w14:textId="557CEBF2" w:rsidR="00B20B0C" w:rsidRDefault="00B20B0C" w:rsidP="00D51A10">
      <w:pPr>
        <w:spacing w:before="120" w:after="120" w:line="240" w:lineRule="auto"/>
        <w:rPr>
          <w:rFonts w:ascii="Arial" w:hAnsi="Arial" w:cs="Arial"/>
          <w:sz w:val="24"/>
          <w:szCs w:val="24"/>
        </w:rPr>
      </w:pPr>
      <w:r>
        <w:rPr>
          <w:rFonts w:ascii="Arial" w:hAnsi="Arial" w:cs="Arial"/>
          <w:sz w:val="24"/>
          <w:szCs w:val="24"/>
        </w:rPr>
        <w:t xml:space="preserve">Service user feedback </w:t>
      </w:r>
      <w:r w:rsidR="00E27E10">
        <w:rPr>
          <w:rFonts w:ascii="Arial" w:hAnsi="Arial" w:cs="Arial"/>
          <w:sz w:val="24"/>
          <w:szCs w:val="24"/>
        </w:rPr>
        <w:t xml:space="preserve">and outcomes </w:t>
      </w:r>
      <w:r>
        <w:rPr>
          <w:rFonts w:ascii="Arial" w:hAnsi="Arial" w:cs="Arial"/>
          <w:sz w:val="24"/>
          <w:szCs w:val="24"/>
        </w:rPr>
        <w:t>should be sought upon withdrawal of the Rapid Response Care at Home service and shared wit</w:t>
      </w:r>
      <w:r w:rsidR="007953E8">
        <w:rPr>
          <w:rFonts w:ascii="Arial" w:hAnsi="Arial" w:cs="Arial"/>
          <w:sz w:val="24"/>
          <w:szCs w:val="24"/>
        </w:rPr>
        <w:t>h</w:t>
      </w:r>
      <w:r>
        <w:rPr>
          <w:rFonts w:ascii="Arial" w:hAnsi="Arial" w:cs="Arial"/>
          <w:sz w:val="24"/>
          <w:szCs w:val="24"/>
        </w:rPr>
        <w:t xml:space="preserve"> the Council upon request to help inform and shape future service planning and delivery.</w:t>
      </w:r>
    </w:p>
    <w:p w14:paraId="6F3E0CE6" w14:textId="77777777" w:rsidR="00B20B0C" w:rsidRPr="00B20B0C" w:rsidRDefault="00B20B0C" w:rsidP="00D51A10">
      <w:pPr>
        <w:spacing w:before="120" w:after="120" w:line="240" w:lineRule="auto"/>
        <w:rPr>
          <w:rFonts w:ascii="Arial" w:hAnsi="Arial" w:cs="Arial"/>
          <w:sz w:val="24"/>
          <w:szCs w:val="24"/>
        </w:rPr>
      </w:pPr>
    </w:p>
    <w:p w14:paraId="4F54891C" w14:textId="78C38A7A" w:rsidR="0068365F" w:rsidRDefault="00D51A10" w:rsidP="00D51A10">
      <w:pPr>
        <w:spacing w:before="120" w:after="120" w:line="240" w:lineRule="auto"/>
        <w:rPr>
          <w:rFonts w:ascii="Arial" w:hAnsi="Arial" w:cs="Arial"/>
          <w:b/>
          <w:sz w:val="24"/>
          <w:szCs w:val="24"/>
        </w:rPr>
      </w:pPr>
      <w:r w:rsidRPr="007E0E4B">
        <w:rPr>
          <w:rFonts w:ascii="Arial" w:hAnsi="Arial" w:cs="Arial"/>
          <w:b/>
          <w:sz w:val="24"/>
          <w:szCs w:val="24"/>
        </w:rPr>
        <w:t xml:space="preserve">6.2 </w:t>
      </w:r>
      <w:r w:rsidR="0068365F" w:rsidRPr="007E0E4B">
        <w:rPr>
          <w:rFonts w:ascii="Arial" w:hAnsi="Arial" w:cs="Arial"/>
          <w:b/>
          <w:sz w:val="24"/>
          <w:szCs w:val="24"/>
        </w:rPr>
        <w:t xml:space="preserve">Continuous Service Improvement </w:t>
      </w:r>
    </w:p>
    <w:p w14:paraId="51798D73" w14:textId="064A2DEA" w:rsidR="007E0E4B" w:rsidRPr="007E0E4B" w:rsidRDefault="007E0E4B" w:rsidP="00D51A10">
      <w:pPr>
        <w:spacing w:before="120" w:after="120" w:line="240" w:lineRule="auto"/>
        <w:rPr>
          <w:rFonts w:ascii="Arial" w:hAnsi="Arial" w:cs="Arial"/>
          <w:b/>
          <w:sz w:val="24"/>
          <w:szCs w:val="24"/>
        </w:rPr>
      </w:pPr>
      <w:r>
        <w:rPr>
          <w:rFonts w:ascii="Arial" w:hAnsi="Arial" w:cs="Arial"/>
          <w:sz w:val="24"/>
          <w:szCs w:val="24"/>
        </w:rPr>
        <w:t xml:space="preserve">The Council’s vision is one of partnership and a collaborative approach to service design and delivery. Future </w:t>
      </w:r>
      <w:r w:rsidRPr="00951CE6">
        <w:rPr>
          <w:rFonts w:ascii="Arial" w:hAnsi="Arial" w:cs="Arial"/>
          <w:sz w:val="24"/>
          <w:szCs w:val="24"/>
        </w:rPr>
        <w:t>systems and processe</w:t>
      </w:r>
      <w:r>
        <w:rPr>
          <w:rFonts w:ascii="Arial" w:hAnsi="Arial" w:cs="Arial"/>
          <w:sz w:val="24"/>
          <w:szCs w:val="24"/>
        </w:rPr>
        <w:t>s may require continuous development to meet the changing needs of the population, to support the market and to adhere to legislation, policy and best practice.</w:t>
      </w:r>
    </w:p>
    <w:p w14:paraId="14B74EB8" w14:textId="4BAD5BD2" w:rsidR="00605AC1" w:rsidRPr="007E0E4B" w:rsidRDefault="0068365F" w:rsidP="0068365F">
      <w:pPr>
        <w:spacing w:after="0" w:line="240" w:lineRule="auto"/>
        <w:rPr>
          <w:rFonts w:ascii="Arial" w:hAnsi="Arial" w:cs="Arial"/>
          <w:b/>
          <w:sz w:val="24"/>
          <w:szCs w:val="24"/>
        </w:rPr>
      </w:pPr>
      <w:r w:rsidRPr="007E0E4B">
        <w:rPr>
          <w:rFonts w:ascii="Arial" w:hAnsi="Arial" w:cs="Arial"/>
          <w:b/>
          <w:sz w:val="24"/>
          <w:szCs w:val="24"/>
        </w:rPr>
        <w:tab/>
      </w:r>
    </w:p>
    <w:p w14:paraId="02C25E78" w14:textId="77777777" w:rsidR="00CF7281" w:rsidRPr="007E0E4B" w:rsidRDefault="00CF7281" w:rsidP="00A249E3">
      <w:pPr>
        <w:spacing w:after="0"/>
        <w:rPr>
          <w:rFonts w:ascii="Arial" w:hAnsi="Arial" w:cs="Arial"/>
          <w:b/>
          <w:sz w:val="24"/>
          <w:szCs w:val="24"/>
        </w:rPr>
      </w:pPr>
    </w:p>
    <w:p w14:paraId="75AED883" w14:textId="77777777" w:rsidR="00343FFD" w:rsidRPr="007E0E4B" w:rsidRDefault="00343FFD" w:rsidP="00A249E3">
      <w:pPr>
        <w:spacing w:after="0"/>
        <w:rPr>
          <w:rFonts w:ascii="Arial" w:hAnsi="Arial" w:cs="Arial"/>
          <w:b/>
          <w:sz w:val="24"/>
          <w:szCs w:val="24"/>
        </w:rPr>
      </w:pPr>
    </w:p>
    <w:p w14:paraId="4FB51F43" w14:textId="77777777" w:rsidR="00343FFD" w:rsidRPr="007E0E4B" w:rsidRDefault="00343FFD" w:rsidP="00A249E3">
      <w:pPr>
        <w:spacing w:after="0"/>
        <w:rPr>
          <w:rFonts w:ascii="Arial" w:hAnsi="Arial" w:cs="Arial"/>
          <w:b/>
          <w:sz w:val="24"/>
          <w:szCs w:val="24"/>
        </w:rPr>
      </w:pPr>
    </w:p>
    <w:p w14:paraId="727D400D" w14:textId="77777777" w:rsidR="00343FFD" w:rsidRPr="007E0E4B" w:rsidRDefault="00343FFD" w:rsidP="00A249E3">
      <w:pPr>
        <w:spacing w:after="0"/>
        <w:rPr>
          <w:rFonts w:ascii="Arial" w:hAnsi="Arial" w:cs="Arial"/>
          <w:b/>
          <w:sz w:val="24"/>
          <w:szCs w:val="24"/>
        </w:rPr>
      </w:pPr>
    </w:p>
    <w:p w14:paraId="4A0F3672" w14:textId="77777777" w:rsidR="00343FFD" w:rsidRPr="007E0E4B" w:rsidRDefault="00343FFD" w:rsidP="00A249E3">
      <w:pPr>
        <w:spacing w:after="0"/>
        <w:rPr>
          <w:rFonts w:ascii="Arial" w:hAnsi="Arial" w:cs="Arial"/>
          <w:b/>
          <w:sz w:val="24"/>
          <w:szCs w:val="24"/>
        </w:rPr>
      </w:pPr>
    </w:p>
    <w:p w14:paraId="44A899D7" w14:textId="77777777" w:rsidR="00343FFD" w:rsidRPr="007E0E4B" w:rsidRDefault="00343FFD" w:rsidP="00A249E3">
      <w:pPr>
        <w:spacing w:after="0"/>
        <w:rPr>
          <w:rFonts w:ascii="Arial" w:hAnsi="Arial" w:cs="Arial"/>
          <w:b/>
          <w:sz w:val="24"/>
          <w:szCs w:val="24"/>
        </w:rPr>
      </w:pPr>
    </w:p>
    <w:p w14:paraId="1322B290" w14:textId="77777777" w:rsidR="00343FFD" w:rsidRPr="007E0E4B" w:rsidRDefault="00343FFD" w:rsidP="00A249E3">
      <w:pPr>
        <w:spacing w:after="0"/>
        <w:rPr>
          <w:rFonts w:ascii="Arial" w:hAnsi="Arial" w:cs="Arial"/>
          <w:b/>
          <w:sz w:val="24"/>
          <w:szCs w:val="24"/>
        </w:rPr>
      </w:pPr>
    </w:p>
    <w:p w14:paraId="3528EF8B" w14:textId="77777777" w:rsidR="00343FFD" w:rsidRPr="007E0E4B" w:rsidRDefault="00343FFD" w:rsidP="00A249E3">
      <w:pPr>
        <w:spacing w:after="0"/>
        <w:rPr>
          <w:rFonts w:ascii="Arial" w:hAnsi="Arial" w:cs="Arial"/>
          <w:b/>
          <w:sz w:val="24"/>
          <w:szCs w:val="24"/>
        </w:rPr>
      </w:pPr>
    </w:p>
    <w:p w14:paraId="7E7A67EE" w14:textId="77777777" w:rsidR="00343FFD" w:rsidRPr="007E0E4B" w:rsidRDefault="00343FFD" w:rsidP="00A249E3">
      <w:pPr>
        <w:spacing w:after="0"/>
        <w:rPr>
          <w:rFonts w:ascii="Arial" w:hAnsi="Arial" w:cs="Arial"/>
          <w:b/>
          <w:sz w:val="24"/>
          <w:szCs w:val="24"/>
        </w:rPr>
      </w:pPr>
    </w:p>
    <w:p w14:paraId="38F21DC2" w14:textId="77777777" w:rsidR="00343FFD" w:rsidRPr="007E0E4B" w:rsidRDefault="00343FFD" w:rsidP="00A249E3">
      <w:pPr>
        <w:spacing w:after="0"/>
        <w:rPr>
          <w:rFonts w:ascii="Arial" w:hAnsi="Arial" w:cs="Arial"/>
          <w:b/>
          <w:sz w:val="24"/>
          <w:szCs w:val="24"/>
        </w:rPr>
      </w:pPr>
    </w:p>
    <w:p w14:paraId="3B6C5E8A" w14:textId="77777777" w:rsidR="00343FFD" w:rsidRPr="007E0E4B" w:rsidRDefault="00343FFD" w:rsidP="00A249E3">
      <w:pPr>
        <w:spacing w:after="0"/>
        <w:rPr>
          <w:rFonts w:ascii="Arial" w:hAnsi="Arial" w:cs="Arial"/>
          <w:b/>
          <w:sz w:val="24"/>
          <w:szCs w:val="24"/>
        </w:rPr>
      </w:pPr>
    </w:p>
    <w:p w14:paraId="47739D6A" w14:textId="77777777" w:rsidR="00343FFD" w:rsidRPr="007E0E4B" w:rsidRDefault="00343FFD" w:rsidP="00A249E3">
      <w:pPr>
        <w:spacing w:after="0"/>
        <w:rPr>
          <w:rFonts w:ascii="Arial" w:hAnsi="Arial" w:cs="Arial"/>
          <w:b/>
          <w:sz w:val="24"/>
          <w:szCs w:val="24"/>
        </w:rPr>
      </w:pPr>
    </w:p>
    <w:p w14:paraId="396AB7B6" w14:textId="77777777" w:rsidR="00343FFD" w:rsidRPr="007E0E4B" w:rsidRDefault="00343FFD" w:rsidP="00A249E3">
      <w:pPr>
        <w:spacing w:after="0"/>
        <w:rPr>
          <w:rFonts w:ascii="Arial" w:hAnsi="Arial" w:cs="Arial"/>
          <w:b/>
          <w:sz w:val="24"/>
          <w:szCs w:val="24"/>
        </w:rPr>
      </w:pPr>
    </w:p>
    <w:p w14:paraId="4E16908A" w14:textId="77777777" w:rsidR="00343FFD" w:rsidRPr="007E0E4B" w:rsidRDefault="00343FFD" w:rsidP="00A249E3">
      <w:pPr>
        <w:spacing w:after="0"/>
        <w:rPr>
          <w:rFonts w:ascii="Arial" w:hAnsi="Arial" w:cs="Arial"/>
          <w:b/>
          <w:sz w:val="24"/>
          <w:szCs w:val="24"/>
        </w:rPr>
      </w:pPr>
    </w:p>
    <w:p w14:paraId="52B3ECA7" w14:textId="1993651A" w:rsidR="00A92939" w:rsidRDefault="00A92939">
      <w:pPr>
        <w:rPr>
          <w:rFonts w:ascii="Arial" w:hAnsi="Arial" w:cs="Arial"/>
          <w:b/>
          <w:sz w:val="24"/>
          <w:szCs w:val="24"/>
        </w:rPr>
      </w:pPr>
    </w:p>
    <w:p w14:paraId="469A4C2B" w14:textId="77777777" w:rsidR="004A0150" w:rsidRDefault="004A0150">
      <w:pPr>
        <w:rPr>
          <w:rFonts w:ascii="Arial" w:hAnsi="Arial" w:cs="Arial"/>
          <w:b/>
          <w:sz w:val="24"/>
          <w:szCs w:val="24"/>
        </w:rPr>
      </w:pPr>
    </w:p>
    <w:p w14:paraId="2868F087" w14:textId="77777777" w:rsidR="004A0150" w:rsidRDefault="004A0150">
      <w:pPr>
        <w:rPr>
          <w:rFonts w:ascii="Arial" w:hAnsi="Arial" w:cs="Arial"/>
          <w:b/>
          <w:sz w:val="24"/>
          <w:szCs w:val="24"/>
        </w:rPr>
      </w:pPr>
    </w:p>
    <w:p w14:paraId="5CE03BE4" w14:textId="77777777" w:rsidR="004A0150" w:rsidRDefault="004A0150">
      <w:pPr>
        <w:rPr>
          <w:rFonts w:ascii="Arial" w:hAnsi="Arial" w:cs="Arial"/>
          <w:b/>
          <w:sz w:val="24"/>
          <w:szCs w:val="24"/>
        </w:rPr>
      </w:pPr>
    </w:p>
    <w:p w14:paraId="7C3CBD06" w14:textId="77777777" w:rsidR="00D20C56" w:rsidRDefault="00D20C56">
      <w:pPr>
        <w:rPr>
          <w:rFonts w:ascii="Arial" w:hAnsi="Arial" w:cs="Arial"/>
          <w:b/>
          <w:sz w:val="24"/>
          <w:szCs w:val="24"/>
        </w:rPr>
      </w:pPr>
    </w:p>
    <w:p w14:paraId="2166734B" w14:textId="77777777" w:rsidR="004A0150" w:rsidRDefault="004A0150">
      <w:pPr>
        <w:rPr>
          <w:rFonts w:ascii="Arial" w:hAnsi="Arial" w:cs="Arial"/>
          <w:b/>
          <w:sz w:val="24"/>
          <w:szCs w:val="24"/>
        </w:rPr>
      </w:pPr>
    </w:p>
    <w:p w14:paraId="7261D970" w14:textId="77777777" w:rsidR="004A0150" w:rsidRDefault="004A0150">
      <w:pPr>
        <w:rPr>
          <w:rFonts w:ascii="Arial" w:hAnsi="Arial" w:cs="Arial"/>
          <w:b/>
          <w:sz w:val="24"/>
          <w:szCs w:val="24"/>
        </w:rPr>
      </w:pPr>
    </w:p>
    <w:p w14:paraId="2EDF8BAF" w14:textId="77777777" w:rsidR="004A0150" w:rsidRDefault="004A0150">
      <w:pPr>
        <w:rPr>
          <w:rFonts w:ascii="Arial" w:hAnsi="Arial" w:cs="Arial"/>
          <w:b/>
          <w:sz w:val="24"/>
          <w:szCs w:val="24"/>
        </w:rPr>
      </w:pPr>
    </w:p>
    <w:p w14:paraId="50FE84ED" w14:textId="77777777" w:rsidR="004A0150" w:rsidRPr="007E0E4B" w:rsidRDefault="004A0150">
      <w:pPr>
        <w:rPr>
          <w:rFonts w:ascii="Arial" w:hAnsi="Arial" w:cs="Arial"/>
          <w:b/>
          <w:sz w:val="24"/>
          <w:szCs w:val="24"/>
        </w:rPr>
      </w:pPr>
    </w:p>
    <w:p w14:paraId="31999A58" w14:textId="77777777" w:rsidR="00CF7281" w:rsidRPr="007E0E4B" w:rsidRDefault="00605AC1" w:rsidP="00A249E3">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671552" behindDoc="0" locked="0" layoutInCell="1" allowOverlap="1" wp14:anchorId="4DBB5B36" wp14:editId="27A700AF">
                <wp:simplePos x="0" y="0"/>
                <wp:positionH relativeFrom="column">
                  <wp:posOffset>-23854</wp:posOffset>
                </wp:positionH>
                <wp:positionV relativeFrom="paragraph">
                  <wp:posOffset>46162</wp:posOffset>
                </wp:positionV>
                <wp:extent cx="5812376" cy="317500"/>
                <wp:effectExtent l="0" t="0" r="17145" b="25400"/>
                <wp:wrapNone/>
                <wp:docPr id="8" name="Rectangle 8"/>
                <wp:cNvGraphicFramePr/>
                <a:graphic xmlns:a="http://schemas.openxmlformats.org/drawingml/2006/main">
                  <a:graphicData uri="http://schemas.microsoft.com/office/word/2010/wordprocessingShape">
                    <wps:wsp>
                      <wps:cNvSpPr/>
                      <wps:spPr>
                        <a:xfrm>
                          <a:off x="0" y="0"/>
                          <a:ext cx="5812376"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45D2749A" w14:textId="77777777" w:rsidR="00424B31" w:rsidRPr="00C179FD" w:rsidRDefault="00424B31"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424B31" w:rsidRDefault="00424B31" w:rsidP="00605A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 o:spid="_x0000_s1032" style="position:absolute;margin-left:-1.9pt;margin-top:3.65pt;width:457.65pt;height: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" fillcolor="#c3d69b" strokecolor="#71893f" strokeweight="2pt">
                <v:textbox>
                  <w:txbxContent>
                    <w:p w14:paraId="45D2749A" w14:textId="77777777" w:rsidR="00424B31" w:rsidRPr="00C179FD" w:rsidRDefault="00424B31" w:rsidP="00605AC1">
                      <w:pPr>
                        <w:spacing w:after="0"/>
                        <w:jc w:val="center"/>
                        <w:rPr>
                          <w:rFonts w:ascii="Arial" w:hAnsi="Arial" w:cs="Arial"/>
                          <w:b/>
                          <w:sz w:val="32"/>
                          <w:szCs w:val="32"/>
                        </w:rPr>
                      </w:pPr>
                      <w:r w:rsidRPr="00C179FD">
                        <w:rPr>
                          <w:rFonts w:ascii="Arial" w:hAnsi="Arial" w:cs="Arial"/>
                          <w:b/>
                          <w:sz w:val="32"/>
                          <w:szCs w:val="32"/>
                        </w:rPr>
                        <w:t xml:space="preserve">Section </w:t>
                      </w:r>
                      <w:r>
                        <w:rPr>
                          <w:rFonts w:ascii="Arial" w:hAnsi="Arial" w:cs="Arial"/>
                          <w:b/>
                          <w:sz w:val="32"/>
                          <w:szCs w:val="32"/>
                        </w:rPr>
                        <w:t>7</w:t>
                      </w:r>
                      <w:r w:rsidRPr="00C179FD">
                        <w:rPr>
                          <w:rFonts w:ascii="Arial" w:hAnsi="Arial" w:cs="Arial"/>
                          <w:b/>
                          <w:sz w:val="32"/>
                          <w:szCs w:val="32"/>
                        </w:rPr>
                        <w:t xml:space="preserve">.0 </w:t>
                      </w:r>
                    </w:p>
                    <w:p w14:paraId="35D00100" w14:textId="77777777" w:rsidR="00424B31" w:rsidRDefault="00424B31" w:rsidP="00605AC1">
                      <w:pPr>
                        <w:jc w:val="center"/>
                      </w:pPr>
                    </w:p>
                  </w:txbxContent>
                </v:textbox>
              </v:rect>
            </w:pict>
          </mc:Fallback>
        </mc:AlternateContent>
      </w:r>
    </w:p>
    <w:p w14:paraId="6CC2EA59" w14:textId="77777777" w:rsidR="00605AC1" w:rsidRPr="007E0E4B" w:rsidRDefault="00605AC1" w:rsidP="00A249E3">
      <w:pPr>
        <w:spacing w:after="0"/>
        <w:rPr>
          <w:rFonts w:ascii="Arial" w:hAnsi="Arial" w:cs="Arial"/>
          <w:b/>
          <w:sz w:val="24"/>
          <w:szCs w:val="24"/>
        </w:rPr>
      </w:pPr>
    </w:p>
    <w:p w14:paraId="5BDB1380" w14:textId="04A2E9D4" w:rsidR="00AB636F" w:rsidRPr="007E0E4B" w:rsidRDefault="00AB636F" w:rsidP="00AB636F">
      <w:pPr>
        <w:spacing w:before="120" w:after="120" w:line="240" w:lineRule="auto"/>
        <w:rPr>
          <w:rFonts w:ascii="Arial" w:hAnsi="Arial" w:cs="Arial"/>
          <w:b/>
          <w:sz w:val="24"/>
          <w:szCs w:val="24"/>
        </w:rPr>
      </w:pPr>
      <w:r w:rsidRPr="007E0E4B">
        <w:rPr>
          <w:rFonts w:ascii="Arial" w:hAnsi="Arial" w:cs="Arial"/>
          <w:b/>
          <w:sz w:val="24"/>
          <w:szCs w:val="24"/>
        </w:rPr>
        <w:t>Contract Ma</w:t>
      </w:r>
      <w:r w:rsidR="002B4C0C">
        <w:rPr>
          <w:rFonts w:ascii="Arial" w:hAnsi="Arial" w:cs="Arial"/>
          <w:b/>
          <w:sz w:val="24"/>
          <w:szCs w:val="24"/>
        </w:rPr>
        <w:t xml:space="preserve">nagement and Quality Assurance </w:t>
      </w:r>
      <w:r w:rsidRPr="007E0E4B">
        <w:rPr>
          <w:rFonts w:ascii="Arial" w:hAnsi="Arial" w:cs="Arial"/>
          <w:b/>
          <w:sz w:val="24"/>
          <w:szCs w:val="24"/>
        </w:rPr>
        <w:t>Standards</w:t>
      </w:r>
    </w:p>
    <w:p w14:paraId="7E87EAFD" w14:textId="50703333" w:rsidR="00AB636F" w:rsidRPr="007E0E4B" w:rsidRDefault="00AB636F" w:rsidP="00AB636F">
      <w:pPr>
        <w:spacing w:before="120" w:after="120" w:line="240" w:lineRule="auto"/>
        <w:rPr>
          <w:rFonts w:ascii="Arial" w:hAnsi="Arial" w:cs="Arial"/>
          <w:b/>
          <w:sz w:val="24"/>
          <w:szCs w:val="24"/>
        </w:rPr>
      </w:pPr>
      <w:r w:rsidRPr="007E0E4B">
        <w:rPr>
          <w:rFonts w:ascii="Arial" w:hAnsi="Arial" w:cs="Arial"/>
          <w:b/>
          <w:sz w:val="24"/>
          <w:szCs w:val="24"/>
        </w:rPr>
        <w:t xml:space="preserve">7.1 Quality </w:t>
      </w:r>
      <w:r w:rsidR="00D51A10" w:rsidRPr="007E0E4B">
        <w:rPr>
          <w:rFonts w:ascii="Arial" w:hAnsi="Arial" w:cs="Arial"/>
          <w:b/>
          <w:sz w:val="24"/>
          <w:szCs w:val="24"/>
        </w:rPr>
        <w:t>Specific Standards</w:t>
      </w:r>
    </w:p>
    <w:p w14:paraId="2353CAEF" w14:textId="784C81E0" w:rsidR="00D51A10" w:rsidRDefault="00D51A10" w:rsidP="00D51A10">
      <w:pPr>
        <w:spacing w:after="0"/>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is expected to have in place robust governance framework and supporting processes, which ensure that it is compliant with appropriate legal requirements and standards.  We would expect the governance framework to include but not be limited to the following: </w:t>
      </w:r>
    </w:p>
    <w:p w14:paraId="38BD1856" w14:textId="77777777" w:rsidR="00B35AB0" w:rsidRPr="007E0E4B" w:rsidRDefault="00B35AB0" w:rsidP="00D51A10">
      <w:pPr>
        <w:spacing w:after="0"/>
        <w:rPr>
          <w:rFonts w:ascii="Arial" w:hAnsi="Arial" w:cs="Arial"/>
          <w:sz w:val="24"/>
          <w:szCs w:val="24"/>
        </w:rPr>
      </w:pPr>
    </w:p>
    <w:p w14:paraId="609D0971"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Communication between service users, families, parents, carers and staff (including managers and clinicians);</w:t>
      </w:r>
    </w:p>
    <w:p w14:paraId="03800CFF"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Communication between staff across wider services, including clinicians and managerial staff;</w:t>
      </w:r>
    </w:p>
    <w:p w14:paraId="627F370D"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Effective reporting and monitoring mechanisms for issues of concern whether relating to the service users, or people connected or employees;</w:t>
      </w:r>
    </w:p>
    <w:p w14:paraId="456FD234"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Service user recording;</w:t>
      </w:r>
    </w:p>
    <w:p w14:paraId="6DDFDE9E"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Working with families and carers;</w:t>
      </w:r>
    </w:p>
    <w:p w14:paraId="406C4969"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Transition of young people into adult services;</w:t>
      </w:r>
    </w:p>
    <w:p w14:paraId="15491E49"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Service IT / data recording and storage systems;</w:t>
      </w:r>
    </w:p>
    <w:p w14:paraId="311B8188"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Incident reporting and health and safety matters;</w:t>
      </w:r>
    </w:p>
    <w:p w14:paraId="0744FBED"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Child Protection &amp; Adult Protection – Safeguarding;</w:t>
      </w:r>
    </w:p>
    <w:p w14:paraId="7C816B71"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Reporting and monitoring  of incidents and accidents to staff, volunteers and service users [including the management of violence and domestic violence];</w:t>
      </w:r>
    </w:p>
    <w:p w14:paraId="0C03BEAC"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Health &amp; Safety Inspection, and fire safety;</w:t>
      </w:r>
    </w:p>
    <w:p w14:paraId="06B68043"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Clinical Governance;</w:t>
      </w:r>
    </w:p>
    <w:p w14:paraId="22635186"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Infection Control;</w:t>
      </w:r>
    </w:p>
    <w:p w14:paraId="573B4A95"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Inspections by CQC, OFSTED, or LHW or Commissioners;</w:t>
      </w:r>
    </w:p>
    <w:p w14:paraId="18A92C38"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Complaints and Compliments management for paid staff, volunteers and service users;</w:t>
      </w:r>
    </w:p>
    <w:p w14:paraId="2D121E03"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Service user engagement and co-production;</w:t>
      </w:r>
    </w:p>
    <w:p w14:paraId="2B161F60"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Records Management;</w:t>
      </w:r>
    </w:p>
    <w:p w14:paraId="0ABE67E4"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Equality of opportunity in service provision, recruitment and employment;</w:t>
      </w:r>
    </w:p>
    <w:p w14:paraId="45A44A47"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Occupational health;</w:t>
      </w:r>
    </w:p>
    <w:p w14:paraId="4AC26554"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Information sharing and Information Security;</w:t>
      </w:r>
    </w:p>
    <w:p w14:paraId="1EB611B2" w14:textId="77777777" w:rsidR="00D51A10" w:rsidRPr="007E0E4B"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Policies relating to confidentiality of information;</w:t>
      </w:r>
    </w:p>
    <w:p w14:paraId="49D1ACC2" w14:textId="77777777" w:rsidR="00D51A10" w:rsidRDefault="00D51A10" w:rsidP="00793870">
      <w:pPr>
        <w:pStyle w:val="ListParagraph"/>
        <w:numPr>
          <w:ilvl w:val="0"/>
          <w:numId w:val="16"/>
        </w:numPr>
        <w:spacing w:after="0"/>
        <w:rPr>
          <w:rFonts w:ascii="Arial" w:hAnsi="Arial" w:cs="Arial"/>
          <w:sz w:val="24"/>
          <w:szCs w:val="24"/>
        </w:rPr>
      </w:pPr>
      <w:r w:rsidRPr="007E0E4B">
        <w:rPr>
          <w:rFonts w:ascii="Arial" w:hAnsi="Arial" w:cs="Arial"/>
          <w:sz w:val="24"/>
          <w:szCs w:val="24"/>
        </w:rPr>
        <w:t>Codes of conduct for staff and service users;</w:t>
      </w:r>
    </w:p>
    <w:p w14:paraId="347475C9" w14:textId="72D775CF" w:rsidR="00E27E10" w:rsidRPr="007E0E4B" w:rsidRDefault="00E27E10" w:rsidP="00793870">
      <w:pPr>
        <w:pStyle w:val="ListParagraph"/>
        <w:numPr>
          <w:ilvl w:val="0"/>
          <w:numId w:val="16"/>
        </w:numPr>
        <w:spacing w:after="0"/>
        <w:rPr>
          <w:rFonts w:ascii="Arial" w:hAnsi="Arial" w:cs="Arial"/>
          <w:sz w:val="24"/>
          <w:szCs w:val="24"/>
        </w:rPr>
      </w:pPr>
      <w:r>
        <w:rPr>
          <w:rFonts w:ascii="Arial" w:hAnsi="Arial" w:cs="Arial"/>
          <w:sz w:val="24"/>
          <w:szCs w:val="24"/>
        </w:rPr>
        <w:t>Business Continuity Plan</w:t>
      </w:r>
    </w:p>
    <w:p w14:paraId="0BDD792E" w14:textId="77777777" w:rsidR="00D51A10" w:rsidRPr="007E0E4B" w:rsidRDefault="00D51A10" w:rsidP="00D51A10">
      <w:pPr>
        <w:spacing w:after="0"/>
        <w:rPr>
          <w:rFonts w:ascii="Arial" w:hAnsi="Arial" w:cs="Arial"/>
          <w:sz w:val="24"/>
          <w:szCs w:val="24"/>
        </w:rPr>
      </w:pPr>
    </w:p>
    <w:p w14:paraId="4A7E8000" w14:textId="1DA66524" w:rsidR="00D51A10" w:rsidRPr="007E0E4B" w:rsidRDefault="00D51A10" w:rsidP="00D51A10">
      <w:pPr>
        <w:spacing w:after="0"/>
        <w:rPr>
          <w:rFonts w:ascii="Arial" w:hAnsi="Arial" w:cs="Arial"/>
          <w:sz w:val="24"/>
          <w:szCs w:val="24"/>
        </w:rPr>
      </w:pPr>
      <w:r w:rsidRPr="007E0E4B">
        <w:rPr>
          <w:rFonts w:ascii="Arial" w:hAnsi="Arial" w:cs="Arial"/>
          <w:sz w:val="24"/>
          <w:szCs w:val="24"/>
        </w:rPr>
        <w:t xml:space="preserve">All appropriate policies and protocols must be in place following contract award and prior to the service </w:t>
      </w:r>
      <w:r w:rsidR="00584A1A">
        <w:rPr>
          <w:rFonts w:ascii="Arial" w:hAnsi="Arial" w:cs="Arial"/>
          <w:sz w:val="24"/>
          <w:szCs w:val="24"/>
        </w:rPr>
        <w:t>mobilisation</w:t>
      </w:r>
      <w:r w:rsidRPr="007E0E4B">
        <w:rPr>
          <w:rFonts w:ascii="Arial" w:hAnsi="Arial" w:cs="Arial"/>
          <w:sz w:val="24"/>
          <w:szCs w:val="24"/>
        </w:rPr>
        <w:t xml:space="preserve"> phase being completed.  The Commissioner would expect to receive information and assurance that these are current and in place [including with sub contracted services]. Clear and routine review arrangements to maintain effective governance would also </w:t>
      </w:r>
      <w:r w:rsidRPr="007E0E4B">
        <w:rPr>
          <w:rFonts w:ascii="Arial" w:hAnsi="Arial" w:cs="Arial"/>
          <w:sz w:val="24"/>
          <w:szCs w:val="24"/>
        </w:rPr>
        <w:lastRenderedPageBreak/>
        <w:t xml:space="preserve">be expected. Service users must be made aware of the range of policies which may impact upon their support and be given access to them should they wish. </w:t>
      </w:r>
    </w:p>
    <w:p w14:paraId="0C02AAC0" w14:textId="75FB4FF1" w:rsidR="00D51A10" w:rsidRDefault="004A0150" w:rsidP="00AB636F">
      <w:pPr>
        <w:spacing w:before="120" w:after="120" w:line="240" w:lineRule="auto"/>
        <w:rPr>
          <w:rFonts w:ascii="Arial" w:hAnsi="Arial" w:cs="Arial"/>
          <w:b/>
          <w:sz w:val="24"/>
          <w:szCs w:val="24"/>
        </w:rPr>
      </w:pPr>
      <w:r>
        <w:rPr>
          <w:rFonts w:ascii="Arial" w:hAnsi="Arial" w:cs="Arial"/>
          <w:b/>
          <w:sz w:val="24"/>
          <w:szCs w:val="24"/>
        </w:rPr>
        <w:t xml:space="preserve">7.2  </w:t>
      </w:r>
      <w:r w:rsidR="00584A1A">
        <w:rPr>
          <w:rFonts w:ascii="Arial" w:hAnsi="Arial" w:cs="Arial"/>
          <w:b/>
          <w:sz w:val="24"/>
          <w:szCs w:val="24"/>
        </w:rPr>
        <w:t xml:space="preserve"> Quality Assurance </w:t>
      </w:r>
    </w:p>
    <w:p w14:paraId="2AC25112" w14:textId="77777777" w:rsidR="00584A1A" w:rsidRPr="00A230A3" w:rsidRDefault="00584A1A" w:rsidP="00584A1A">
      <w:pPr>
        <w:spacing w:after="0" w:line="240" w:lineRule="auto"/>
        <w:rPr>
          <w:rFonts w:ascii="Arial" w:hAnsi="Arial" w:cs="Arial"/>
          <w:sz w:val="24"/>
          <w:szCs w:val="24"/>
          <w:lang w:eastAsia="en-GB"/>
        </w:rPr>
      </w:pPr>
      <w:r>
        <w:rPr>
          <w:rFonts w:ascii="Arial" w:hAnsi="Arial" w:cs="Arial"/>
          <w:sz w:val="24"/>
          <w:szCs w:val="24"/>
          <w:lang w:eastAsia="en-GB"/>
        </w:rPr>
        <w:t>The Provider is required to</w:t>
      </w:r>
      <w:r w:rsidRPr="00A230A3">
        <w:rPr>
          <w:rFonts w:ascii="Arial" w:hAnsi="Arial" w:cs="Arial"/>
          <w:sz w:val="24"/>
          <w:szCs w:val="24"/>
          <w:lang w:eastAsia="en-GB"/>
        </w:rPr>
        <w:t xml:space="preserve"> complete quality a</w:t>
      </w:r>
      <w:r>
        <w:rPr>
          <w:rFonts w:ascii="Arial" w:hAnsi="Arial" w:cs="Arial"/>
          <w:sz w:val="24"/>
          <w:szCs w:val="24"/>
          <w:lang w:eastAsia="en-GB"/>
        </w:rPr>
        <w:t>ssurance checks in relation to S</w:t>
      </w:r>
      <w:r w:rsidRPr="00A230A3">
        <w:rPr>
          <w:rFonts w:ascii="Arial" w:hAnsi="Arial" w:cs="Arial"/>
          <w:sz w:val="24"/>
          <w:szCs w:val="24"/>
          <w:lang w:eastAsia="en-GB"/>
        </w:rPr>
        <w:t>ervice delivery to ensure that out</w:t>
      </w:r>
      <w:r>
        <w:rPr>
          <w:rFonts w:ascii="Arial" w:hAnsi="Arial" w:cs="Arial"/>
          <w:sz w:val="24"/>
          <w:szCs w:val="24"/>
          <w:lang w:eastAsia="en-GB"/>
        </w:rPr>
        <w:t>comes are being met and that contract compliance is achieved.</w:t>
      </w:r>
    </w:p>
    <w:p w14:paraId="7BACF2EE" w14:textId="77777777" w:rsidR="00584A1A" w:rsidRPr="00D25EF6" w:rsidRDefault="00584A1A" w:rsidP="00584A1A">
      <w:pPr>
        <w:spacing w:after="0" w:line="240" w:lineRule="auto"/>
        <w:rPr>
          <w:rFonts w:ascii="Arial" w:hAnsi="Arial" w:cs="Arial"/>
          <w:b/>
          <w:sz w:val="24"/>
          <w:szCs w:val="24"/>
          <w:lang w:eastAsia="en-GB"/>
        </w:rPr>
      </w:pPr>
    </w:p>
    <w:p w14:paraId="34F09B08" w14:textId="79D191F2"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Pr>
          <w:rFonts w:ascii="Arial" w:hAnsi="Arial" w:cs="Arial"/>
          <w:sz w:val="24"/>
          <w:szCs w:val="24"/>
          <w:lang w:eastAsia="en-GB"/>
        </w:rPr>
        <w:t xml:space="preserve">The Provider will have </w:t>
      </w:r>
      <w:r w:rsidRPr="00DF23F4">
        <w:rPr>
          <w:rFonts w:ascii="Arial" w:hAnsi="Arial" w:cs="Arial"/>
          <w:sz w:val="24"/>
          <w:szCs w:val="24"/>
          <w:lang w:eastAsia="en-GB"/>
        </w:rPr>
        <w:t xml:space="preserve">quality assurance </w:t>
      </w:r>
      <w:r>
        <w:rPr>
          <w:rFonts w:ascii="Arial" w:hAnsi="Arial" w:cs="Arial"/>
          <w:sz w:val="24"/>
          <w:szCs w:val="24"/>
          <w:lang w:eastAsia="en-GB"/>
        </w:rPr>
        <w:t>processes</w:t>
      </w:r>
      <w:r w:rsidRPr="00DF23F4">
        <w:rPr>
          <w:rFonts w:ascii="Arial" w:hAnsi="Arial" w:cs="Arial"/>
          <w:sz w:val="24"/>
          <w:szCs w:val="24"/>
          <w:lang w:eastAsia="en-GB"/>
        </w:rPr>
        <w:t xml:space="preserve"> which clearly </w:t>
      </w:r>
      <w:r>
        <w:rPr>
          <w:rFonts w:ascii="Arial" w:hAnsi="Arial" w:cs="Arial"/>
          <w:sz w:val="24"/>
          <w:szCs w:val="24"/>
          <w:lang w:eastAsia="en-GB"/>
        </w:rPr>
        <w:t>includes</w:t>
      </w:r>
      <w:r w:rsidRPr="00DF23F4">
        <w:rPr>
          <w:rFonts w:ascii="Arial" w:hAnsi="Arial" w:cs="Arial"/>
          <w:sz w:val="24"/>
          <w:szCs w:val="24"/>
          <w:lang w:eastAsia="en-GB"/>
        </w:rPr>
        <w:t xml:space="preserve"> the standards and indicators to be achieved and monitored on a continuous basis by </w:t>
      </w:r>
      <w:r>
        <w:rPr>
          <w:rFonts w:ascii="Arial" w:hAnsi="Arial" w:cs="Arial"/>
          <w:sz w:val="24"/>
          <w:szCs w:val="24"/>
          <w:lang w:eastAsia="en-GB"/>
        </w:rPr>
        <w:t>the Provider to ensure that the S</w:t>
      </w:r>
      <w:r w:rsidRPr="00DF23F4">
        <w:rPr>
          <w:rFonts w:ascii="Arial" w:hAnsi="Arial" w:cs="Arial"/>
          <w:sz w:val="24"/>
          <w:szCs w:val="24"/>
          <w:lang w:eastAsia="en-GB"/>
        </w:rPr>
        <w:t>ervice is delivered in accordance with the best interests of the Service User</w:t>
      </w:r>
      <w:r w:rsidR="00E27E10">
        <w:rPr>
          <w:rFonts w:ascii="Arial" w:hAnsi="Arial" w:cs="Arial"/>
          <w:sz w:val="24"/>
          <w:szCs w:val="24"/>
          <w:lang w:eastAsia="en-GB"/>
        </w:rPr>
        <w:t>.</w:t>
      </w:r>
    </w:p>
    <w:p w14:paraId="0D786471" w14:textId="77D8E161"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sidRPr="00DF23F4">
        <w:rPr>
          <w:rFonts w:ascii="Arial" w:hAnsi="Arial" w:cs="Arial"/>
          <w:sz w:val="24"/>
          <w:szCs w:val="24"/>
          <w:lang w:eastAsia="en-GB"/>
        </w:rPr>
        <w:t xml:space="preserve">The quality assurance </w:t>
      </w:r>
      <w:r>
        <w:rPr>
          <w:rFonts w:ascii="Arial" w:hAnsi="Arial" w:cs="Arial"/>
          <w:sz w:val="24"/>
          <w:szCs w:val="24"/>
          <w:lang w:eastAsia="en-GB"/>
        </w:rPr>
        <w:t>processes</w:t>
      </w:r>
      <w:r w:rsidRPr="00DF23F4">
        <w:rPr>
          <w:rFonts w:ascii="Arial" w:hAnsi="Arial" w:cs="Arial"/>
          <w:sz w:val="24"/>
          <w:szCs w:val="24"/>
          <w:lang w:eastAsia="en-GB"/>
        </w:rPr>
        <w:t xml:space="preserve"> will </w:t>
      </w:r>
      <w:r>
        <w:rPr>
          <w:rFonts w:ascii="Arial" w:hAnsi="Arial" w:cs="Arial"/>
          <w:sz w:val="24"/>
          <w:szCs w:val="24"/>
          <w:lang w:eastAsia="en-GB"/>
        </w:rPr>
        <w:t>include</w:t>
      </w:r>
      <w:r w:rsidRPr="00DF23F4">
        <w:rPr>
          <w:rFonts w:ascii="Arial" w:hAnsi="Arial" w:cs="Arial"/>
          <w:sz w:val="24"/>
          <w:szCs w:val="24"/>
          <w:lang w:eastAsia="en-GB"/>
        </w:rPr>
        <w:t xml:space="preserve"> the standards required, the method of attainin</w:t>
      </w:r>
      <w:r>
        <w:rPr>
          <w:rFonts w:ascii="Arial" w:hAnsi="Arial" w:cs="Arial"/>
          <w:sz w:val="24"/>
          <w:szCs w:val="24"/>
          <w:lang w:eastAsia="en-GB"/>
        </w:rPr>
        <w:t>g the standards and the audit procedure</w:t>
      </w:r>
      <w:r w:rsidR="00E27E10">
        <w:rPr>
          <w:rFonts w:ascii="Arial" w:hAnsi="Arial" w:cs="Arial"/>
          <w:sz w:val="24"/>
          <w:szCs w:val="24"/>
          <w:lang w:eastAsia="en-GB"/>
        </w:rPr>
        <w:t>.</w:t>
      </w:r>
    </w:p>
    <w:p w14:paraId="5EB1F10E" w14:textId="1ECF0656"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sidRPr="00DF23F4">
        <w:rPr>
          <w:rFonts w:ascii="Arial" w:hAnsi="Arial" w:cs="Arial"/>
          <w:sz w:val="24"/>
          <w:szCs w:val="24"/>
          <w:lang w:eastAsia="en-GB"/>
        </w:rPr>
        <w:t xml:space="preserve">The quality assurance </w:t>
      </w:r>
      <w:r>
        <w:rPr>
          <w:rFonts w:ascii="Arial" w:hAnsi="Arial" w:cs="Arial"/>
          <w:sz w:val="24"/>
          <w:szCs w:val="24"/>
          <w:lang w:eastAsia="en-GB"/>
        </w:rPr>
        <w:t>processes</w:t>
      </w:r>
      <w:r w:rsidRPr="00DF23F4">
        <w:rPr>
          <w:rFonts w:ascii="Arial" w:hAnsi="Arial" w:cs="Arial"/>
          <w:sz w:val="24"/>
          <w:szCs w:val="24"/>
          <w:lang w:eastAsia="en-GB"/>
        </w:rPr>
        <w:t xml:space="preserve"> will analyse f</w:t>
      </w:r>
      <w:r>
        <w:rPr>
          <w:rFonts w:ascii="Arial" w:hAnsi="Arial" w:cs="Arial"/>
          <w:sz w:val="24"/>
          <w:szCs w:val="24"/>
          <w:lang w:eastAsia="en-GB"/>
        </w:rPr>
        <w:t>eedback and measure the success of the Service in meeting the requirements set out in this Service Specification and the Monitoring Schedule</w:t>
      </w:r>
      <w:r w:rsidR="00E27E10">
        <w:rPr>
          <w:rFonts w:ascii="Arial" w:hAnsi="Arial" w:cs="Arial"/>
          <w:sz w:val="24"/>
          <w:szCs w:val="24"/>
          <w:lang w:eastAsia="en-GB"/>
        </w:rPr>
        <w:t>.</w:t>
      </w:r>
      <w:r>
        <w:rPr>
          <w:rFonts w:ascii="Arial" w:hAnsi="Arial" w:cs="Arial"/>
          <w:sz w:val="24"/>
          <w:szCs w:val="24"/>
          <w:lang w:eastAsia="en-GB"/>
        </w:rPr>
        <w:t xml:space="preserve"> </w:t>
      </w:r>
    </w:p>
    <w:p w14:paraId="6B799427" w14:textId="0732E05F"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sidRPr="00DF23F4">
        <w:rPr>
          <w:rFonts w:ascii="Arial" w:hAnsi="Arial" w:cs="Arial"/>
          <w:sz w:val="24"/>
          <w:szCs w:val="24"/>
          <w:lang w:eastAsia="en-GB"/>
        </w:rPr>
        <w:t xml:space="preserve">A quality assurance report summary will be made available to Service Users </w:t>
      </w:r>
      <w:r>
        <w:rPr>
          <w:rFonts w:ascii="Arial" w:hAnsi="Arial" w:cs="Arial"/>
          <w:sz w:val="24"/>
          <w:szCs w:val="24"/>
          <w:lang w:eastAsia="en-GB"/>
        </w:rPr>
        <w:t xml:space="preserve">and the Council </w:t>
      </w:r>
      <w:r w:rsidRPr="00DF23F4">
        <w:rPr>
          <w:rFonts w:ascii="Arial" w:hAnsi="Arial" w:cs="Arial"/>
          <w:sz w:val="24"/>
          <w:szCs w:val="24"/>
          <w:lang w:eastAsia="en-GB"/>
        </w:rPr>
        <w:t>upon request</w:t>
      </w:r>
      <w:r w:rsidR="00E27E10">
        <w:rPr>
          <w:rFonts w:ascii="Arial" w:hAnsi="Arial" w:cs="Arial"/>
          <w:sz w:val="24"/>
          <w:szCs w:val="24"/>
          <w:lang w:eastAsia="en-GB"/>
        </w:rPr>
        <w:t>.</w:t>
      </w:r>
    </w:p>
    <w:p w14:paraId="323595DA" w14:textId="45D648CB"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sidRPr="00DF23F4">
        <w:rPr>
          <w:rFonts w:ascii="Arial" w:hAnsi="Arial" w:cs="Arial"/>
          <w:sz w:val="24"/>
          <w:szCs w:val="24"/>
          <w:lang w:eastAsia="en-GB"/>
        </w:rPr>
        <w:t xml:space="preserve">There must be various means for Service Users to </w:t>
      </w:r>
      <w:r>
        <w:rPr>
          <w:rFonts w:ascii="Arial" w:hAnsi="Arial" w:cs="Arial"/>
          <w:sz w:val="24"/>
          <w:szCs w:val="24"/>
          <w:lang w:eastAsia="en-GB"/>
        </w:rPr>
        <w:t xml:space="preserve">supply </w:t>
      </w:r>
      <w:r w:rsidRPr="00DF23F4">
        <w:rPr>
          <w:rFonts w:ascii="Arial" w:hAnsi="Arial" w:cs="Arial"/>
          <w:sz w:val="24"/>
          <w:szCs w:val="24"/>
          <w:lang w:eastAsia="en-GB"/>
        </w:rPr>
        <w:t>feedback with regard</w:t>
      </w:r>
      <w:r>
        <w:rPr>
          <w:rFonts w:ascii="Arial" w:hAnsi="Arial" w:cs="Arial"/>
          <w:sz w:val="24"/>
          <w:szCs w:val="24"/>
          <w:lang w:eastAsia="en-GB"/>
        </w:rPr>
        <w:t>s to S</w:t>
      </w:r>
      <w:r w:rsidRPr="00DF23F4">
        <w:rPr>
          <w:rFonts w:ascii="Arial" w:hAnsi="Arial" w:cs="Arial"/>
          <w:sz w:val="24"/>
          <w:szCs w:val="24"/>
          <w:lang w:eastAsia="en-GB"/>
        </w:rPr>
        <w:t>ervice delivery and outcomes being met. These methods need to take into account Service Users and their preferences as to the mechanism of feedback (questio</w:t>
      </w:r>
      <w:r>
        <w:rPr>
          <w:rFonts w:ascii="Arial" w:hAnsi="Arial" w:cs="Arial"/>
          <w:sz w:val="24"/>
          <w:szCs w:val="24"/>
          <w:lang w:eastAsia="en-GB"/>
        </w:rPr>
        <w:t>nnaire, interview, phone call, S</w:t>
      </w:r>
      <w:r w:rsidRPr="00DF23F4">
        <w:rPr>
          <w:rFonts w:ascii="Arial" w:hAnsi="Arial" w:cs="Arial"/>
          <w:sz w:val="24"/>
          <w:szCs w:val="24"/>
          <w:lang w:eastAsia="en-GB"/>
        </w:rPr>
        <w:t>ervice review etc.) and the most appropriate format (</w:t>
      </w:r>
      <w:r>
        <w:rPr>
          <w:rFonts w:ascii="Arial" w:hAnsi="Arial" w:cs="Arial"/>
          <w:sz w:val="24"/>
          <w:szCs w:val="24"/>
          <w:lang w:eastAsia="en-GB"/>
        </w:rPr>
        <w:t xml:space="preserve">i.e. </w:t>
      </w:r>
      <w:r w:rsidRPr="00DF23F4">
        <w:rPr>
          <w:rFonts w:ascii="Arial" w:hAnsi="Arial" w:cs="Arial"/>
          <w:sz w:val="24"/>
          <w:szCs w:val="24"/>
          <w:lang w:eastAsia="en-GB"/>
        </w:rPr>
        <w:t xml:space="preserve">language, pictorial, font </w:t>
      </w:r>
      <w:r>
        <w:rPr>
          <w:rFonts w:ascii="Arial" w:hAnsi="Arial" w:cs="Arial"/>
          <w:sz w:val="24"/>
          <w:szCs w:val="24"/>
          <w:lang w:eastAsia="en-GB"/>
        </w:rPr>
        <w:t>size)</w:t>
      </w:r>
      <w:r w:rsidR="00E27E10">
        <w:rPr>
          <w:rFonts w:ascii="Arial" w:hAnsi="Arial" w:cs="Arial"/>
          <w:sz w:val="24"/>
          <w:szCs w:val="24"/>
          <w:lang w:eastAsia="en-GB"/>
        </w:rPr>
        <w:t>.</w:t>
      </w:r>
    </w:p>
    <w:p w14:paraId="4CC2A56F" w14:textId="48B37AFF" w:rsidR="00584A1A" w:rsidRPr="00DF23F4" w:rsidRDefault="00584A1A" w:rsidP="00793870">
      <w:pPr>
        <w:pStyle w:val="ListParagraph"/>
        <w:numPr>
          <w:ilvl w:val="0"/>
          <w:numId w:val="22"/>
        </w:numPr>
        <w:spacing w:after="0" w:line="240" w:lineRule="auto"/>
        <w:rPr>
          <w:rFonts w:ascii="Arial" w:hAnsi="Arial" w:cs="Arial"/>
          <w:sz w:val="24"/>
          <w:szCs w:val="24"/>
          <w:lang w:eastAsia="en-GB"/>
        </w:rPr>
      </w:pPr>
      <w:r w:rsidRPr="00DF23F4">
        <w:rPr>
          <w:rFonts w:ascii="Arial" w:hAnsi="Arial" w:cs="Arial"/>
          <w:sz w:val="24"/>
          <w:szCs w:val="24"/>
          <w:lang w:eastAsia="en-GB"/>
        </w:rPr>
        <w:t>When negative written feedback is received by the Provider, either formally or informally, a formal written response from the Provider will be supplied noting its receipt and the action that will follow. T</w:t>
      </w:r>
      <w:r>
        <w:rPr>
          <w:rFonts w:ascii="Arial" w:hAnsi="Arial" w:cs="Arial"/>
          <w:sz w:val="24"/>
          <w:szCs w:val="24"/>
          <w:lang w:eastAsia="en-GB"/>
        </w:rPr>
        <w:t>his feedback will be copied to t</w:t>
      </w:r>
      <w:r w:rsidRPr="00DF23F4">
        <w:rPr>
          <w:rFonts w:ascii="Arial" w:hAnsi="Arial" w:cs="Arial"/>
          <w:sz w:val="24"/>
          <w:szCs w:val="24"/>
          <w:lang w:eastAsia="en-GB"/>
        </w:rPr>
        <w:t>he Cou</w:t>
      </w:r>
      <w:r>
        <w:rPr>
          <w:rFonts w:ascii="Arial" w:hAnsi="Arial" w:cs="Arial"/>
          <w:sz w:val="24"/>
          <w:szCs w:val="24"/>
          <w:lang w:eastAsia="en-GB"/>
        </w:rPr>
        <w:t>ncil</w:t>
      </w:r>
      <w:r w:rsidR="00E27E10">
        <w:rPr>
          <w:rFonts w:ascii="Arial" w:hAnsi="Arial" w:cs="Arial"/>
          <w:sz w:val="24"/>
          <w:szCs w:val="24"/>
          <w:lang w:eastAsia="en-GB"/>
        </w:rPr>
        <w:t xml:space="preserve"> and appropriate action will be taken by the provider to rectify any actions highlighted within the complaint.</w:t>
      </w:r>
    </w:p>
    <w:p w14:paraId="625179F9" w14:textId="0A445084" w:rsidR="00584A1A" w:rsidRPr="003E13AB" w:rsidRDefault="00584A1A" w:rsidP="00793870">
      <w:pPr>
        <w:pStyle w:val="ListParagraph"/>
        <w:numPr>
          <w:ilvl w:val="0"/>
          <w:numId w:val="22"/>
        </w:numPr>
        <w:spacing w:before="120" w:after="120" w:line="240" w:lineRule="auto"/>
        <w:rPr>
          <w:rFonts w:ascii="Arial" w:hAnsi="Arial" w:cs="Arial"/>
          <w:color w:val="000000" w:themeColor="text1"/>
          <w:sz w:val="24"/>
          <w:szCs w:val="24"/>
          <w:u w:val="single"/>
        </w:rPr>
      </w:pPr>
      <w:r w:rsidRPr="00D24BF8">
        <w:rPr>
          <w:rFonts w:ascii="Arial" w:hAnsi="Arial" w:cs="Arial"/>
          <w:sz w:val="24"/>
          <w:szCs w:val="24"/>
          <w:lang w:eastAsia="en-GB"/>
        </w:rPr>
        <w:t>The Provider will be committed to</w:t>
      </w:r>
      <w:r>
        <w:rPr>
          <w:rFonts w:ascii="Arial" w:hAnsi="Arial" w:cs="Arial"/>
          <w:sz w:val="24"/>
          <w:szCs w:val="24"/>
          <w:lang w:eastAsia="en-GB"/>
        </w:rPr>
        <w:t xml:space="preserve"> continuous Service development</w:t>
      </w:r>
      <w:r w:rsidR="00E27E10">
        <w:rPr>
          <w:rFonts w:ascii="Arial" w:hAnsi="Arial" w:cs="Arial"/>
          <w:sz w:val="24"/>
          <w:szCs w:val="24"/>
          <w:lang w:eastAsia="en-GB"/>
        </w:rPr>
        <w:t>.</w:t>
      </w:r>
    </w:p>
    <w:p w14:paraId="028F7E65" w14:textId="77777777" w:rsidR="00584A1A" w:rsidRPr="007E0E4B" w:rsidRDefault="00584A1A" w:rsidP="00AB636F">
      <w:pPr>
        <w:spacing w:before="120" w:after="120" w:line="240" w:lineRule="auto"/>
        <w:rPr>
          <w:rFonts w:ascii="Arial" w:hAnsi="Arial" w:cs="Arial"/>
          <w:b/>
          <w:sz w:val="24"/>
          <w:szCs w:val="24"/>
        </w:rPr>
      </w:pPr>
    </w:p>
    <w:p w14:paraId="3A806063" w14:textId="44750399" w:rsidR="00E02922" w:rsidRPr="00680BAE" w:rsidRDefault="004A0150" w:rsidP="00680BAE">
      <w:pPr>
        <w:spacing w:before="120" w:after="120" w:line="240" w:lineRule="auto"/>
        <w:rPr>
          <w:rFonts w:ascii="Arial" w:hAnsi="Arial" w:cs="Arial"/>
          <w:b/>
          <w:sz w:val="24"/>
          <w:szCs w:val="24"/>
        </w:rPr>
      </w:pPr>
      <w:r>
        <w:rPr>
          <w:rFonts w:ascii="Arial" w:hAnsi="Arial" w:cs="Arial"/>
          <w:b/>
          <w:sz w:val="24"/>
          <w:szCs w:val="24"/>
        </w:rPr>
        <w:t>7.3</w:t>
      </w:r>
      <w:r w:rsidR="00AB636F" w:rsidRPr="007E0E4B">
        <w:rPr>
          <w:rFonts w:ascii="Arial" w:hAnsi="Arial" w:cs="Arial"/>
          <w:b/>
          <w:sz w:val="24"/>
          <w:szCs w:val="24"/>
        </w:rPr>
        <w:t xml:space="preserve"> Performance Management</w:t>
      </w:r>
    </w:p>
    <w:p w14:paraId="69FE8C5B" w14:textId="1A0B85B4" w:rsidR="00E02922" w:rsidRPr="006D3AD4" w:rsidRDefault="006D3AD4" w:rsidP="006D3AD4">
      <w:pPr>
        <w:pStyle w:val="ListParagraph"/>
        <w:numPr>
          <w:ilvl w:val="0"/>
          <w:numId w:val="53"/>
        </w:numPr>
        <w:tabs>
          <w:tab w:val="left" w:pos="851"/>
        </w:tabs>
        <w:spacing w:after="120"/>
        <w:outlineLvl w:val="1"/>
        <w:rPr>
          <w:rFonts w:ascii="Arial" w:hAnsi="Arial" w:cs="Arial"/>
          <w:snapToGrid w:val="0"/>
          <w:color w:val="000000"/>
          <w:sz w:val="24"/>
          <w:szCs w:val="24"/>
        </w:rPr>
      </w:pPr>
      <w:bookmarkStart w:id="1" w:name="_NN1533"/>
      <w:bookmarkEnd w:id="1"/>
      <w:r>
        <w:rPr>
          <w:rFonts w:ascii="Arial" w:hAnsi="Arial" w:cs="Arial"/>
          <w:color w:val="000000"/>
          <w:sz w:val="24"/>
          <w:szCs w:val="24"/>
        </w:rPr>
        <w:t xml:space="preserve"> </w:t>
      </w:r>
      <w:r w:rsidR="00E02922" w:rsidRPr="006D3AD4">
        <w:rPr>
          <w:rFonts w:ascii="Arial" w:hAnsi="Arial" w:cs="Arial"/>
          <w:color w:val="000000"/>
          <w:sz w:val="24"/>
          <w:szCs w:val="24"/>
        </w:rPr>
        <w:t xml:space="preserve">The Service Provider shall ensure Services are provided in accordance with appropriate legal requirements including but not limited to the Health and Social Care Act 2008 (Regulated Activities) Regulations </w:t>
      </w:r>
      <w:r w:rsidR="006E7BFA" w:rsidRPr="006D3AD4">
        <w:rPr>
          <w:rFonts w:ascii="Arial" w:hAnsi="Arial" w:cs="Arial"/>
          <w:color w:val="000000"/>
          <w:sz w:val="24"/>
          <w:szCs w:val="24"/>
        </w:rPr>
        <w:t>2014,</w:t>
      </w:r>
      <w:r w:rsidR="00E02922" w:rsidRPr="006D3AD4">
        <w:rPr>
          <w:rFonts w:ascii="Arial" w:hAnsi="Arial" w:cs="Arial"/>
          <w:color w:val="000000"/>
          <w:sz w:val="24"/>
          <w:szCs w:val="24"/>
        </w:rPr>
        <w:t xml:space="preserve"> Care Quality Commission (Registration) Regulations 2009, National Minimum Standards for Domiciliary Care Regulations and the Domiciliary Care Agencies Regulations 2002 as amended or re-enacted from time to time.</w:t>
      </w:r>
    </w:p>
    <w:p w14:paraId="1BF791DD" w14:textId="0D3B8501" w:rsidR="006D3AD4" w:rsidRPr="00680BAE" w:rsidRDefault="006D3AD4" w:rsidP="006D3AD4">
      <w:pPr>
        <w:pStyle w:val="ListParagraph"/>
        <w:numPr>
          <w:ilvl w:val="0"/>
          <w:numId w:val="53"/>
        </w:numPr>
        <w:tabs>
          <w:tab w:val="left" w:pos="851"/>
        </w:tabs>
        <w:spacing w:after="120"/>
        <w:outlineLvl w:val="1"/>
        <w:rPr>
          <w:rFonts w:ascii="Arial" w:hAnsi="Arial" w:cs="Arial"/>
          <w:snapToGrid w:val="0"/>
          <w:color w:val="000000"/>
          <w:sz w:val="24"/>
          <w:szCs w:val="24"/>
        </w:rPr>
      </w:pPr>
      <w:r w:rsidRPr="00680BAE">
        <w:rPr>
          <w:rFonts w:ascii="Arial" w:hAnsi="Arial" w:cs="Arial"/>
          <w:color w:val="000000"/>
          <w:sz w:val="24"/>
          <w:szCs w:val="24"/>
        </w:rPr>
        <w:t xml:space="preserve"> </w:t>
      </w:r>
      <w:r w:rsidR="00E02922" w:rsidRPr="00680BAE">
        <w:rPr>
          <w:rFonts w:ascii="Arial" w:hAnsi="Arial" w:cs="Arial"/>
          <w:color w:val="000000"/>
          <w:sz w:val="24"/>
          <w:szCs w:val="24"/>
        </w:rPr>
        <w:t xml:space="preserve">The Service Provider shall have capacity to accept at least </w:t>
      </w:r>
      <w:r w:rsidR="00424B31">
        <w:rPr>
          <w:rFonts w:ascii="Arial" w:hAnsi="Arial" w:cs="Arial"/>
          <w:color w:val="000000"/>
          <w:sz w:val="24"/>
          <w:szCs w:val="24"/>
        </w:rPr>
        <w:t>2</w:t>
      </w:r>
      <w:r w:rsidR="00E02922" w:rsidRPr="00680BAE">
        <w:rPr>
          <w:rFonts w:ascii="Arial" w:hAnsi="Arial" w:cs="Arial"/>
          <w:color w:val="000000"/>
          <w:sz w:val="24"/>
          <w:szCs w:val="24"/>
        </w:rPr>
        <w:t xml:space="preserve"> (</w:t>
      </w:r>
      <w:r w:rsidR="00424B31">
        <w:rPr>
          <w:rFonts w:ascii="Arial" w:hAnsi="Arial" w:cs="Arial"/>
          <w:color w:val="000000"/>
          <w:sz w:val="24"/>
          <w:szCs w:val="24"/>
        </w:rPr>
        <w:t>two</w:t>
      </w:r>
      <w:r w:rsidR="00E02922" w:rsidRPr="00680BAE">
        <w:rPr>
          <w:rFonts w:ascii="Arial" w:hAnsi="Arial" w:cs="Arial"/>
          <w:color w:val="000000"/>
          <w:sz w:val="24"/>
          <w:szCs w:val="24"/>
        </w:rPr>
        <w:t>) new referrals a day</w:t>
      </w:r>
      <w:r w:rsidR="00424B31">
        <w:rPr>
          <w:rFonts w:ascii="Arial" w:hAnsi="Arial" w:cs="Arial"/>
          <w:color w:val="000000"/>
          <w:sz w:val="24"/>
          <w:szCs w:val="24"/>
        </w:rPr>
        <w:t xml:space="preserve"> for each Lot area.</w:t>
      </w:r>
      <w:r w:rsidR="00F13A1E" w:rsidRPr="00680BAE">
        <w:rPr>
          <w:rFonts w:ascii="Arial" w:hAnsi="Arial" w:cs="Arial"/>
          <w:color w:val="000000"/>
          <w:sz w:val="24"/>
          <w:szCs w:val="24"/>
        </w:rPr>
        <w:t xml:space="preserve"> </w:t>
      </w:r>
    </w:p>
    <w:p w14:paraId="192BA38D" w14:textId="521C8B18" w:rsidR="006D3AD4" w:rsidRPr="00680BAE" w:rsidRDefault="006D3AD4" w:rsidP="006D3AD4">
      <w:pPr>
        <w:pStyle w:val="ListParagraph"/>
        <w:numPr>
          <w:ilvl w:val="0"/>
          <w:numId w:val="53"/>
        </w:numPr>
        <w:tabs>
          <w:tab w:val="left" w:pos="851"/>
        </w:tabs>
        <w:spacing w:after="120"/>
        <w:outlineLvl w:val="1"/>
        <w:rPr>
          <w:rFonts w:ascii="Arial" w:hAnsi="Arial" w:cs="Arial"/>
          <w:snapToGrid w:val="0"/>
          <w:color w:val="000000"/>
          <w:sz w:val="24"/>
          <w:szCs w:val="24"/>
        </w:rPr>
      </w:pPr>
      <w:r w:rsidRPr="00680BAE">
        <w:rPr>
          <w:rFonts w:ascii="Arial" w:hAnsi="Arial" w:cs="Arial"/>
          <w:color w:val="000000"/>
          <w:sz w:val="24"/>
          <w:szCs w:val="24"/>
        </w:rPr>
        <w:t xml:space="preserve"> </w:t>
      </w:r>
      <w:r w:rsidR="00E02922" w:rsidRPr="00680BAE">
        <w:rPr>
          <w:rFonts w:ascii="Arial" w:hAnsi="Arial" w:cs="Arial"/>
          <w:color w:val="000000"/>
          <w:sz w:val="24"/>
          <w:szCs w:val="24"/>
        </w:rPr>
        <w:t>The Services shall be provided in accordance with the Specification</w:t>
      </w:r>
      <w:r w:rsidRPr="00680BAE">
        <w:rPr>
          <w:rFonts w:ascii="Arial" w:hAnsi="Arial" w:cs="Arial"/>
          <w:color w:val="000000"/>
          <w:sz w:val="24"/>
          <w:szCs w:val="24"/>
        </w:rPr>
        <w:t xml:space="preserve"> </w:t>
      </w:r>
      <w:r w:rsidR="00E02922" w:rsidRPr="00680BAE">
        <w:rPr>
          <w:rFonts w:ascii="Arial" w:hAnsi="Arial" w:cs="Arial"/>
          <w:color w:val="000000"/>
          <w:sz w:val="24"/>
          <w:szCs w:val="24"/>
        </w:rPr>
        <w:t>and CQC Essential Standards, the Individual Support Specification, the Care Plan, the Support Plan and any other reasonable instruction of the Council.</w:t>
      </w:r>
    </w:p>
    <w:p w14:paraId="14DCE4E8" w14:textId="1830D89B" w:rsidR="00E02922" w:rsidRPr="006D3AD4" w:rsidRDefault="00E02922" w:rsidP="006D3AD4">
      <w:pPr>
        <w:pStyle w:val="ListParagraph"/>
        <w:numPr>
          <w:ilvl w:val="0"/>
          <w:numId w:val="53"/>
        </w:numPr>
        <w:tabs>
          <w:tab w:val="left" w:pos="851"/>
        </w:tabs>
        <w:spacing w:after="120"/>
        <w:rPr>
          <w:rFonts w:ascii="Arial" w:hAnsi="Arial" w:cs="Arial"/>
          <w:color w:val="000000"/>
          <w:sz w:val="24"/>
          <w:szCs w:val="24"/>
        </w:rPr>
      </w:pPr>
      <w:r w:rsidRPr="006D3AD4">
        <w:rPr>
          <w:rFonts w:ascii="Arial" w:hAnsi="Arial" w:cs="Arial"/>
          <w:color w:val="000000"/>
          <w:sz w:val="24"/>
          <w:szCs w:val="24"/>
        </w:rPr>
        <w:t xml:space="preserve">The time of delivery of the Service is of the essence.  This includes compliance with any and all time requirements </w:t>
      </w:r>
      <w:r w:rsidR="00424B31">
        <w:rPr>
          <w:rFonts w:ascii="Arial" w:hAnsi="Arial" w:cs="Arial"/>
          <w:color w:val="000000"/>
          <w:sz w:val="24"/>
          <w:szCs w:val="24"/>
        </w:rPr>
        <w:t>in relation to Support Visits as required</w:t>
      </w:r>
      <w:r w:rsidRPr="006D3AD4">
        <w:rPr>
          <w:rFonts w:ascii="Arial" w:hAnsi="Arial" w:cs="Arial"/>
          <w:color w:val="000000"/>
          <w:sz w:val="24"/>
          <w:szCs w:val="24"/>
        </w:rPr>
        <w:t>.</w:t>
      </w:r>
    </w:p>
    <w:p w14:paraId="79465904" w14:textId="6B8E6529" w:rsidR="00E02922" w:rsidRDefault="006D3AD4" w:rsidP="006D3AD4">
      <w:pPr>
        <w:pStyle w:val="ListParagraph"/>
        <w:numPr>
          <w:ilvl w:val="0"/>
          <w:numId w:val="53"/>
        </w:numPr>
        <w:tabs>
          <w:tab w:val="left" w:pos="851"/>
        </w:tabs>
        <w:spacing w:after="120"/>
        <w:rPr>
          <w:rFonts w:ascii="Arial" w:hAnsi="Arial" w:cs="Arial"/>
          <w:sz w:val="24"/>
          <w:szCs w:val="24"/>
        </w:rPr>
      </w:pPr>
      <w:r>
        <w:rPr>
          <w:rFonts w:ascii="Arial" w:hAnsi="Arial" w:cs="Arial"/>
          <w:sz w:val="24"/>
          <w:szCs w:val="24"/>
        </w:rPr>
        <w:t xml:space="preserve"> </w:t>
      </w:r>
      <w:r w:rsidR="00E02922" w:rsidRPr="006D3AD4">
        <w:rPr>
          <w:rFonts w:ascii="Arial" w:hAnsi="Arial" w:cs="Arial"/>
          <w:sz w:val="24"/>
          <w:szCs w:val="24"/>
        </w:rPr>
        <w:t>The Serv</w:t>
      </w:r>
      <w:r w:rsidRPr="006D3AD4">
        <w:rPr>
          <w:rFonts w:ascii="Arial" w:hAnsi="Arial" w:cs="Arial"/>
          <w:sz w:val="24"/>
          <w:szCs w:val="24"/>
        </w:rPr>
        <w:t>ice Provider will report weekly</w:t>
      </w:r>
      <w:r w:rsidR="00E02922" w:rsidRPr="006D3AD4">
        <w:rPr>
          <w:rFonts w:ascii="Arial" w:hAnsi="Arial" w:cs="Arial"/>
          <w:sz w:val="24"/>
          <w:szCs w:val="24"/>
        </w:rPr>
        <w:t xml:space="preserve"> on </w:t>
      </w:r>
      <w:r w:rsidRPr="006D3AD4">
        <w:rPr>
          <w:rFonts w:ascii="Arial" w:hAnsi="Arial" w:cs="Arial"/>
          <w:sz w:val="24"/>
          <w:szCs w:val="24"/>
        </w:rPr>
        <w:t xml:space="preserve">the </w:t>
      </w:r>
      <w:r w:rsidR="00E02922" w:rsidRPr="006D3AD4">
        <w:rPr>
          <w:rFonts w:ascii="Arial" w:hAnsi="Arial" w:cs="Arial"/>
          <w:sz w:val="24"/>
          <w:szCs w:val="24"/>
        </w:rPr>
        <w:t>number of discharges supported, number of admissions avoided and reduced or avoided longer term care packages.</w:t>
      </w:r>
    </w:p>
    <w:p w14:paraId="0D50B6AA" w14:textId="77777777" w:rsidR="006D3AD4" w:rsidRPr="006D3AD4" w:rsidRDefault="006D3AD4" w:rsidP="006D3AD4">
      <w:pPr>
        <w:pStyle w:val="ListParagraph"/>
        <w:tabs>
          <w:tab w:val="left" w:pos="851"/>
        </w:tabs>
        <w:spacing w:after="120"/>
        <w:ind w:left="1215"/>
        <w:rPr>
          <w:rFonts w:ascii="Arial" w:hAnsi="Arial" w:cs="Arial"/>
          <w:sz w:val="24"/>
          <w:szCs w:val="24"/>
        </w:rPr>
      </w:pPr>
    </w:p>
    <w:p w14:paraId="0AE7BE18" w14:textId="47EF52A5" w:rsidR="006D3AD4" w:rsidRPr="00680BAE" w:rsidRDefault="00E02922" w:rsidP="006D3AD4">
      <w:pPr>
        <w:pStyle w:val="ListParagraph"/>
        <w:numPr>
          <w:ilvl w:val="0"/>
          <w:numId w:val="53"/>
        </w:numPr>
        <w:spacing w:after="120"/>
        <w:rPr>
          <w:rFonts w:ascii="Arial" w:hAnsi="Arial" w:cs="Arial"/>
          <w:color w:val="000000"/>
          <w:sz w:val="24"/>
          <w:szCs w:val="24"/>
        </w:rPr>
      </w:pPr>
      <w:r w:rsidRPr="00680BAE">
        <w:rPr>
          <w:rFonts w:ascii="Arial" w:hAnsi="Arial" w:cs="Arial"/>
          <w:color w:val="000000"/>
          <w:sz w:val="24"/>
          <w:szCs w:val="24"/>
        </w:rPr>
        <w:t>The Service Provider will register with the DBS and ensure compliance with the requirements of the DBS, in addition to the specific requirements set out in this Contract.</w:t>
      </w:r>
    </w:p>
    <w:p w14:paraId="63C448C8" w14:textId="434265DF" w:rsidR="006D3AD4" w:rsidRPr="00680BAE" w:rsidRDefault="00E02922" w:rsidP="006D3AD4">
      <w:pPr>
        <w:pStyle w:val="ListParagraph"/>
        <w:numPr>
          <w:ilvl w:val="0"/>
          <w:numId w:val="53"/>
        </w:numPr>
        <w:spacing w:after="120"/>
        <w:outlineLvl w:val="1"/>
        <w:rPr>
          <w:rFonts w:ascii="Arial" w:hAnsi="Arial" w:cs="Arial"/>
          <w:color w:val="000000"/>
          <w:sz w:val="24"/>
          <w:szCs w:val="24"/>
        </w:rPr>
      </w:pPr>
      <w:r w:rsidRPr="00680BAE">
        <w:rPr>
          <w:rFonts w:ascii="Arial" w:hAnsi="Arial" w:cs="Arial"/>
          <w:color w:val="000000"/>
          <w:sz w:val="24"/>
          <w:szCs w:val="24"/>
        </w:rPr>
        <w:t>The Council shall have the right to observe the Service Provider’s performance of the Services within a</w:t>
      </w:r>
      <w:r w:rsidR="00AC1957" w:rsidRPr="00AC1957">
        <w:rPr>
          <w:rFonts w:ascii="Arial" w:hAnsi="Arial" w:cs="Arial"/>
          <w:color w:val="000000"/>
          <w:sz w:val="24"/>
          <w:szCs w:val="24"/>
        </w:rPr>
        <w:t xml:space="preserve"> </w:t>
      </w:r>
      <w:r w:rsidR="00AC1957">
        <w:rPr>
          <w:rFonts w:ascii="Arial" w:hAnsi="Arial" w:cs="Arial"/>
          <w:color w:val="000000"/>
          <w:sz w:val="24"/>
          <w:szCs w:val="24"/>
        </w:rPr>
        <w:t>service user</w:t>
      </w:r>
      <w:r w:rsidRPr="00680BAE">
        <w:rPr>
          <w:rFonts w:ascii="Arial" w:hAnsi="Arial" w:cs="Arial"/>
          <w:color w:val="000000"/>
          <w:sz w:val="24"/>
          <w:szCs w:val="24"/>
        </w:rPr>
        <w:t>’s home (the Service Provider having obtained the</w:t>
      </w:r>
      <w:r w:rsidR="00AC1957" w:rsidRPr="00AC1957">
        <w:rPr>
          <w:rFonts w:ascii="Arial" w:hAnsi="Arial" w:cs="Arial"/>
          <w:color w:val="000000"/>
          <w:sz w:val="24"/>
          <w:szCs w:val="24"/>
        </w:rPr>
        <w:t xml:space="preserve"> </w:t>
      </w:r>
      <w:r w:rsidR="00AC1957">
        <w:rPr>
          <w:rFonts w:ascii="Arial" w:hAnsi="Arial" w:cs="Arial"/>
          <w:color w:val="000000"/>
          <w:sz w:val="24"/>
          <w:szCs w:val="24"/>
        </w:rPr>
        <w:t>service user</w:t>
      </w:r>
      <w:r w:rsidRPr="00680BAE">
        <w:rPr>
          <w:rFonts w:ascii="Arial" w:hAnsi="Arial" w:cs="Arial"/>
          <w:color w:val="000000"/>
          <w:sz w:val="24"/>
          <w:szCs w:val="24"/>
        </w:rPr>
        <w:t>’s prior approval) or any other premises where the Services are performed at any time whether or not the Services are being performed on the Council’s premises.</w:t>
      </w:r>
    </w:p>
    <w:p w14:paraId="12234DF6" w14:textId="654B055C" w:rsidR="006D3AD4" w:rsidRPr="00680BAE" w:rsidRDefault="006D3AD4" w:rsidP="006D3AD4">
      <w:pPr>
        <w:pStyle w:val="ListParagraph"/>
        <w:numPr>
          <w:ilvl w:val="0"/>
          <w:numId w:val="53"/>
        </w:numPr>
        <w:spacing w:after="120"/>
        <w:outlineLvl w:val="1"/>
        <w:rPr>
          <w:rFonts w:ascii="Arial" w:hAnsi="Arial" w:cs="Arial"/>
          <w:color w:val="000000"/>
          <w:sz w:val="24"/>
          <w:szCs w:val="24"/>
        </w:rPr>
      </w:pPr>
      <w:r w:rsidRPr="00680BAE">
        <w:rPr>
          <w:rFonts w:ascii="Arial" w:hAnsi="Arial" w:cs="Arial"/>
          <w:color w:val="000000"/>
          <w:sz w:val="24"/>
          <w:szCs w:val="24"/>
        </w:rPr>
        <w:t>T</w:t>
      </w:r>
      <w:r w:rsidR="00E02922" w:rsidRPr="00680BAE">
        <w:rPr>
          <w:rFonts w:ascii="Arial" w:hAnsi="Arial" w:cs="Arial"/>
          <w:color w:val="000000"/>
          <w:sz w:val="24"/>
          <w:szCs w:val="24"/>
        </w:rPr>
        <w:t>he Service Provider shall maintain all necessary and appropriate memberships and registrations including but not limited to registration with the Care Quality Commission.</w:t>
      </w:r>
    </w:p>
    <w:p w14:paraId="0527612B" w14:textId="51E7FB9E" w:rsidR="006D3AD4" w:rsidRPr="00680BAE" w:rsidRDefault="00E02922" w:rsidP="006D3AD4">
      <w:pPr>
        <w:pStyle w:val="ListParagraph"/>
        <w:numPr>
          <w:ilvl w:val="0"/>
          <w:numId w:val="53"/>
        </w:numPr>
        <w:outlineLvl w:val="1"/>
        <w:rPr>
          <w:rFonts w:ascii="Arial" w:hAnsi="Arial" w:cs="Arial"/>
          <w:color w:val="000000"/>
          <w:sz w:val="24"/>
          <w:szCs w:val="24"/>
        </w:rPr>
      </w:pPr>
      <w:r w:rsidRPr="00680BAE">
        <w:rPr>
          <w:rFonts w:ascii="Arial" w:hAnsi="Arial" w:cs="Arial"/>
          <w:color w:val="000000"/>
          <w:sz w:val="24"/>
          <w:szCs w:val="24"/>
        </w:rPr>
        <w:t>Introduction by the Service Provider of new methods or systems which significantly impact on the provision of the Service shall be subject to prior approval by the Council.</w:t>
      </w:r>
    </w:p>
    <w:p w14:paraId="09B206F1" w14:textId="20BBE14D" w:rsidR="00E02922" w:rsidRPr="00680BAE" w:rsidRDefault="00E02922" w:rsidP="00680BAE">
      <w:pPr>
        <w:pStyle w:val="ListParagraph"/>
        <w:numPr>
          <w:ilvl w:val="0"/>
          <w:numId w:val="53"/>
        </w:numPr>
        <w:spacing w:after="0" w:line="240" w:lineRule="auto"/>
        <w:rPr>
          <w:rFonts w:ascii="Arial" w:hAnsi="Arial" w:cs="Arial"/>
          <w:sz w:val="24"/>
          <w:szCs w:val="24"/>
        </w:rPr>
      </w:pPr>
      <w:r w:rsidRPr="00680BAE">
        <w:rPr>
          <w:rFonts w:ascii="Arial" w:hAnsi="Arial" w:cs="Arial"/>
          <w:sz w:val="24"/>
          <w:szCs w:val="24"/>
        </w:rPr>
        <w:t xml:space="preserve">It is the responsibility of the Service Provider </w:t>
      </w:r>
      <w:r w:rsidR="00680BAE">
        <w:rPr>
          <w:rFonts w:ascii="Arial" w:hAnsi="Arial" w:cs="Arial"/>
          <w:sz w:val="24"/>
          <w:szCs w:val="24"/>
        </w:rPr>
        <w:t xml:space="preserve">to ensure that all equipment to </w:t>
      </w:r>
      <w:r w:rsidRPr="00680BAE">
        <w:rPr>
          <w:rFonts w:ascii="Arial" w:hAnsi="Arial" w:cs="Arial"/>
          <w:sz w:val="24"/>
          <w:szCs w:val="24"/>
        </w:rPr>
        <w:t>be used is suitable and safe, irrespecti</w:t>
      </w:r>
      <w:r w:rsidR="006D3AD4" w:rsidRPr="00680BAE">
        <w:rPr>
          <w:rFonts w:ascii="Arial" w:hAnsi="Arial" w:cs="Arial"/>
          <w:sz w:val="24"/>
          <w:szCs w:val="24"/>
        </w:rPr>
        <w:t xml:space="preserve">ve of who is responsible for </w:t>
      </w:r>
      <w:r w:rsidRPr="00680BAE">
        <w:rPr>
          <w:rFonts w:ascii="Arial" w:hAnsi="Arial" w:cs="Arial"/>
          <w:sz w:val="24"/>
          <w:szCs w:val="24"/>
        </w:rPr>
        <w:t>providing it.</w:t>
      </w:r>
    </w:p>
    <w:p w14:paraId="0DC1046D" w14:textId="705361AD" w:rsidR="00E02922" w:rsidRPr="006D3AD4" w:rsidRDefault="00E02922" w:rsidP="006D3AD4">
      <w:pPr>
        <w:pStyle w:val="ListParagraph"/>
        <w:numPr>
          <w:ilvl w:val="0"/>
          <w:numId w:val="53"/>
        </w:numPr>
        <w:spacing w:after="0"/>
        <w:rPr>
          <w:rFonts w:ascii="Arial" w:hAnsi="Arial" w:cs="Arial"/>
          <w:sz w:val="24"/>
          <w:szCs w:val="24"/>
        </w:rPr>
      </w:pPr>
      <w:r w:rsidRPr="006D3AD4">
        <w:rPr>
          <w:rFonts w:ascii="Arial" w:hAnsi="Arial" w:cs="Arial"/>
          <w:sz w:val="24"/>
          <w:szCs w:val="24"/>
        </w:rPr>
        <w:t>Equipment utilised in the provision of personal care support must always be</w:t>
      </w:r>
    </w:p>
    <w:p w14:paraId="566B3D56" w14:textId="28200057" w:rsidR="00E02922" w:rsidRPr="00E02922" w:rsidRDefault="00E02922" w:rsidP="006D3AD4">
      <w:pPr>
        <w:spacing w:after="0"/>
        <w:ind w:left="1215"/>
        <w:rPr>
          <w:rFonts w:ascii="Arial" w:hAnsi="Arial" w:cs="Arial"/>
          <w:sz w:val="24"/>
          <w:szCs w:val="24"/>
        </w:rPr>
      </w:pPr>
      <w:r w:rsidRPr="00E02922">
        <w:rPr>
          <w:rFonts w:ascii="Arial" w:hAnsi="Arial" w:cs="Arial"/>
          <w:sz w:val="24"/>
          <w:szCs w:val="24"/>
        </w:rPr>
        <w:t>subject to the assessment and advi</w:t>
      </w:r>
      <w:r w:rsidR="006D3AD4">
        <w:rPr>
          <w:rFonts w:ascii="Arial" w:hAnsi="Arial" w:cs="Arial"/>
          <w:sz w:val="24"/>
          <w:szCs w:val="24"/>
        </w:rPr>
        <w:t xml:space="preserve">ce of an occupational therapist and </w:t>
      </w:r>
      <w:r w:rsidR="006E7BFA">
        <w:rPr>
          <w:rFonts w:ascii="Arial" w:hAnsi="Arial" w:cs="Arial"/>
          <w:sz w:val="24"/>
          <w:szCs w:val="24"/>
        </w:rPr>
        <w:t xml:space="preserve">staff </w:t>
      </w:r>
      <w:r w:rsidR="006E7BFA" w:rsidRPr="00E02922">
        <w:rPr>
          <w:rFonts w:ascii="Arial" w:hAnsi="Arial" w:cs="Arial"/>
          <w:sz w:val="24"/>
          <w:szCs w:val="24"/>
        </w:rPr>
        <w:t>must</w:t>
      </w:r>
      <w:r w:rsidRPr="00E02922">
        <w:rPr>
          <w:rFonts w:ascii="Arial" w:hAnsi="Arial" w:cs="Arial"/>
          <w:sz w:val="24"/>
          <w:szCs w:val="24"/>
        </w:rPr>
        <w:t xml:space="preserve"> be given training in the use of any equipment.</w:t>
      </w:r>
    </w:p>
    <w:p w14:paraId="6B1CE6FA" w14:textId="77777777" w:rsidR="00E02922" w:rsidRPr="00E02922" w:rsidRDefault="00E02922" w:rsidP="00E02922">
      <w:pPr>
        <w:ind w:left="2160" w:hanging="720"/>
        <w:rPr>
          <w:rFonts w:ascii="Arial" w:hAnsi="Arial" w:cs="Arial"/>
          <w:sz w:val="24"/>
          <w:szCs w:val="24"/>
        </w:rPr>
      </w:pPr>
    </w:p>
    <w:p w14:paraId="035AAB0E" w14:textId="5817E0AB" w:rsidR="00E02922" w:rsidRPr="00E02922" w:rsidRDefault="00E02922" w:rsidP="00E02922">
      <w:pPr>
        <w:rPr>
          <w:rFonts w:ascii="Arial" w:hAnsi="Arial" w:cs="Arial"/>
          <w:color w:val="000000"/>
          <w:sz w:val="24"/>
          <w:szCs w:val="24"/>
        </w:rPr>
      </w:pPr>
      <w:r w:rsidRPr="00E02922">
        <w:rPr>
          <w:rFonts w:ascii="Arial" w:hAnsi="Arial" w:cs="Arial"/>
          <w:sz w:val="24"/>
          <w:szCs w:val="24"/>
        </w:rPr>
        <w:tab/>
      </w:r>
      <w:bookmarkStart w:id="2" w:name="_NN1534"/>
      <w:bookmarkEnd w:id="2"/>
      <w:r w:rsidR="006D3AD4" w:rsidRPr="006D3AD4">
        <w:rPr>
          <w:rFonts w:ascii="Arial" w:hAnsi="Arial" w:cs="Arial"/>
          <w:b/>
          <w:sz w:val="24"/>
          <w:szCs w:val="24"/>
        </w:rPr>
        <w:t>7.4</w:t>
      </w:r>
      <w:r w:rsidR="006D3AD4">
        <w:rPr>
          <w:rFonts w:ascii="Arial" w:hAnsi="Arial" w:cs="Arial"/>
          <w:sz w:val="24"/>
          <w:szCs w:val="24"/>
        </w:rPr>
        <w:tab/>
      </w:r>
      <w:r w:rsidRPr="00E02922">
        <w:rPr>
          <w:rFonts w:ascii="Arial" w:hAnsi="Arial" w:cs="Arial"/>
          <w:b/>
          <w:color w:val="000000"/>
          <w:sz w:val="24"/>
          <w:szCs w:val="24"/>
        </w:rPr>
        <w:t>CONTRACT MANAGEMENT</w:t>
      </w:r>
    </w:p>
    <w:p w14:paraId="488A9167" w14:textId="31D8049F" w:rsidR="006D3AD4" w:rsidRPr="00680BAE" w:rsidRDefault="00E02922" w:rsidP="006D3AD4">
      <w:pPr>
        <w:pStyle w:val="ListParagraph"/>
        <w:numPr>
          <w:ilvl w:val="0"/>
          <w:numId w:val="54"/>
        </w:numPr>
        <w:spacing w:after="120"/>
        <w:outlineLvl w:val="1"/>
        <w:rPr>
          <w:rFonts w:ascii="Arial" w:hAnsi="Arial" w:cs="Arial"/>
          <w:color w:val="000000"/>
          <w:sz w:val="24"/>
          <w:szCs w:val="24"/>
        </w:rPr>
      </w:pPr>
      <w:r w:rsidRPr="00680BAE">
        <w:rPr>
          <w:rFonts w:ascii="Arial" w:hAnsi="Arial" w:cs="Arial"/>
          <w:color w:val="000000"/>
          <w:sz w:val="24"/>
          <w:szCs w:val="24"/>
        </w:rPr>
        <w:t>The Service Provider shall nominate a competent and authorised Contract Manager empowered to act on behalf of the Service Provider for all purposes connected with the Contract.</w:t>
      </w:r>
    </w:p>
    <w:p w14:paraId="17E0DE6F" w14:textId="36AF1E8F" w:rsidR="006D3AD4" w:rsidRPr="00680BAE" w:rsidRDefault="00E02922" w:rsidP="006D3AD4">
      <w:pPr>
        <w:pStyle w:val="ListParagraph"/>
        <w:numPr>
          <w:ilvl w:val="0"/>
          <w:numId w:val="54"/>
        </w:numPr>
        <w:spacing w:after="120"/>
        <w:outlineLvl w:val="1"/>
        <w:rPr>
          <w:rFonts w:ascii="Arial" w:hAnsi="Arial" w:cs="Arial"/>
          <w:color w:val="000000"/>
          <w:sz w:val="24"/>
          <w:szCs w:val="24"/>
        </w:rPr>
      </w:pPr>
      <w:r w:rsidRPr="00680BAE">
        <w:rPr>
          <w:rFonts w:ascii="Arial" w:hAnsi="Arial" w:cs="Arial"/>
          <w:color w:val="000000"/>
          <w:sz w:val="24"/>
          <w:szCs w:val="24"/>
        </w:rPr>
        <w:t>The Service Provider shall forthwith give notice in writing to the Council of any change in the identity, address and telephone numbers of the person appointed as Contract Manager.  The Service Provider shall give maximum possible notice to the Council before changing its Contract Manager.</w:t>
      </w:r>
    </w:p>
    <w:p w14:paraId="1DD2EEDD" w14:textId="67CB50CD" w:rsidR="006D3AD4" w:rsidRPr="005E2674" w:rsidRDefault="00E02922" w:rsidP="006D3AD4">
      <w:pPr>
        <w:pStyle w:val="ListParagraph"/>
        <w:numPr>
          <w:ilvl w:val="0"/>
          <w:numId w:val="54"/>
        </w:numPr>
        <w:spacing w:after="120"/>
        <w:outlineLvl w:val="1"/>
        <w:rPr>
          <w:rFonts w:ascii="Arial" w:hAnsi="Arial" w:cs="Arial"/>
          <w:color w:val="000000"/>
          <w:sz w:val="24"/>
          <w:szCs w:val="24"/>
        </w:rPr>
      </w:pPr>
      <w:r w:rsidRPr="005E2674">
        <w:rPr>
          <w:rFonts w:ascii="Arial" w:hAnsi="Arial" w:cs="Arial"/>
          <w:color w:val="000000"/>
          <w:sz w:val="24"/>
          <w:szCs w:val="24"/>
        </w:rPr>
        <w:t>The Service Provider shall appoint a Registered Manager who shall be the person registered under the Health and Social Care Act 2008 (Regulated Activities) Regulations 2014.  The Registered Manager shall have day to day contact with the Service and the office location, carry responsibility for day to day contract performance on behalf of the Service Provider and shall hold a position of sufficient seniority to be able to make policy level decisions on behalf of the Service Provider.  The Service Provider shall notify the Council of any change to the appointment of the Registered Manager.</w:t>
      </w:r>
    </w:p>
    <w:p w14:paraId="23B8E39C" w14:textId="17E54978" w:rsidR="004A0150" w:rsidRPr="00680BAE" w:rsidRDefault="00E02922" w:rsidP="00AB636F">
      <w:pPr>
        <w:pStyle w:val="ListParagraph"/>
        <w:numPr>
          <w:ilvl w:val="0"/>
          <w:numId w:val="54"/>
        </w:numPr>
        <w:spacing w:before="120" w:after="120" w:line="240" w:lineRule="auto"/>
        <w:outlineLvl w:val="1"/>
        <w:rPr>
          <w:rFonts w:ascii="Arial" w:hAnsi="Arial" w:cs="Arial"/>
          <w:b/>
          <w:sz w:val="24"/>
          <w:szCs w:val="24"/>
        </w:rPr>
      </w:pPr>
      <w:r w:rsidRPr="00680BAE">
        <w:rPr>
          <w:rFonts w:ascii="Arial" w:hAnsi="Arial" w:cs="Arial"/>
          <w:sz w:val="24"/>
          <w:szCs w:val="24"/>
        </w:rPr>
        <w:t xml:space="preserve">The Council shall appoint an Authorised Officer who shall nominate an individual to act as Care Manager for each </w:t>
      </w:r>
      <w:r w:rsidR="00AC1957">
        <w:rPr>
          <w:rFonts w:ascii="Arial" w:hAnsi="Arial" w:cs="Arial"/>
          <w:color w:val="000000"/>
          <w:sz w:val="24"/>
          <w:szCs w:val="24"/>
        </w:rPr>
        <w:t xml:space="preserve">service user </w:t>
      </w:r>
      <w:r w:rsidRPr="00680BAE">
        <w:rPr>
          <w:rFonts w:ascii="Arial" w:hAnsi="Arial" w:cs="Arial"/>
          <w:sz w:val="24"/>
          <w:szCs w:val="24"/>
        </w:rPr>
        <w:t xml:space="preserve">who will liaise with the Service Referrer, Service Provider and </w:t>
      </w:r>
      <w:r w:rsidR="00AC1957">
        <w:rPr>
          <w:rFonts w:ascii="Arial" w:hAnsi="Arial" w:cs="Arial"/>
          <w:color w:val="000000"/>
          <w:sz w:val="24"/>
          <w:szCs w:val="24"/>
        </w:rPr>
        <w:t xml:space="preserve">service user </w:t>
      </w:r>
      <w:r w:rsidRPr="00680BAE">
        <w:rPr>
          <w:rFonts w:ascii="Arial" w:hAnsi="Arial" w:cs="Arial"/>
          <w:sz w:val="24"/>
          <w:szCs w:val="24"/>
        </w:rPr>
        <w:t>and who in consultation and discussion with both and any other relevant interested party will formulate and review the Care Plan.</w:t>
      </w:r>
      <w:r w:rsidRPr="00680BAE">
        <w:rPr>
          <w:rFonts w:ascii="Arial" w:hAnsi="Arial" w:cs="Arial"/>
          <w:sz w:val="24"/>
          <w:szCs w:val="24"/>
        </w:rPr>
        <w:tab/>
      </w:r>
    </w:p>
    <w:p w14:paraId="457CC9EB" w14:textId="343C24E1" w:rsidR="009663DB" w:rsidRDefault="004A0150" w:rsidP="00D51A10">
      <w:pPr>
        <w:spacing w:after="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5</w:t>
      </w:r>
      <w:r w:rsidR="00680BAE">
        <w:rPr>
          <w:rFonts w:ascii="Arial" w:hAnsi="Arial" w:cs="Arial"/>
          <w:b/>
          <w:sz w:val="24"/>
          <w:szCs w:val="24"/>
        </w:rPr>
        <w:tab/>
      </w:r>
      <w:r>
        <w:rPr>
          <w:rFonts w:ascii="Arial" w:hAnsi="Arial" w:cs="Arial"/>
          <w:b/>
          <w:sz w:val="24"/>
          <w:szCs w:val="24"/>
        </w:rPr>
        <w:t xml:space="preserve"> </w:t>
      </w:r>
      <w:r w:rsidR="009663DB" w:rsidRPr="009663DB">
        <w:rPr>
          <w:rFonts w:ascii="Arial" w:hAnsi="Arial" w:cs="Arial"/>
          <w:b/>
          <w:sz w:val="24"/>
          <w:szCs w:val="24"/>
        </w:rPr>
        <w:t xml:space="preserve"> Performance Management Reporting </w:t>
      </w:r>
    </w:p>
    <w:p w14:paraId="1A320794" w14:textId="77777777" w:rsidR="004A0150" w:rsidRPr="009663DB" w:rsidRDefault="004A0150" w:rsidP="00D51A10">
      <w:pPr>
        <w:spacing w:after="0" w:line="240" w:lineRule="auto"/>
        <w:rPr>
          <w:rFonts w:ascii="Arial" w:hAnsi="Arial" w:cs="Arial"/>
          <w:b/>
          <w:sz w:val="24"/>
          <w:szCs w:val="24"/>
        </w:rPr>
      </w:pPr>
    </w:p>
    <w:p w14:paraId="39FE2231" w14:textId="3E9F0215" w:rsidR="00D51A10" w:rsidRDefault="00D51A10" w:rsidP="00D51A10">
      <w:pPr>
        <w:spacing w:after="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must ensure that a dedicated ‘Performance Management Function’ is established as part of the contract to provide system wide reporting. The </w:t>
      </w:r>
      <w:r w:rsidR="006C4802">
        <w:rPr>
          <w:rFonts w:ascii="Arial" w:hAnsi="Arial" w:cs="Arial"/>
          <w:sz w:val="24"/>
          <w:szCs w:val="24"/>
        </w:rPr>
        <w:t>Provider</w:t>
      </w:r>
      <w:r w:rsidRPr="007E0E4B">
        <w:rPr>
          <w:rFonts w:ascii="Arial" w:hAnsi="Arial" w:cs="Arial"/>
          <w:sz w:val="24"/>
          <w:szCs w:val="24"/>
        </w:rPr>
        <w:t xml:space="preserve"> will ensure the effectiveness of such reporting, demonstrating assurance processes for systems and procedures to commissioners and other key stakeholders, and support the continued development of both output and o</w:t>
      </w:r>
      <w:r w:rsidR="00584A1A">
        <w:rPr>
          <w:rFonts w:ascii="Arial" w:hAnsi="Arial" w:cs="Arial"/>
          <w:sz w:val="24"/>
          <w:szCs w:val="24"/>
        </w:rPr>
        <w:t xml:space="preserve">utcome monitoring for the </w:t>
      </w:r>
      <w:r w:rsidRPr="007E0E4B">
        <w:rPr>
          <w:rFonts w:ascii="Arial" w:hAnsi="Arial" w:cs="Arial"/>
          <w:sz w:val="24"/>
          <w:szCs w:val="24"/>
        </w:rPr>
        <w:t xml:space="preserve">service. </w:t>
      </w:r>
    </w:p>
    <w:p w14:paraId="04879B53" w14:textId="77777777" w:rsidR="00584A1A" w:rsidRPr="00584A1A" w:rsidRDefault="00584A1A" w:rsidP="00584A1A">
      <w:pPr>
        <w:spacing w:after="0" w:line="240" w:lineRule="auto"/>
        <w:rPr>
          <w:rFonts w:ascii="Arial" w:hAnsi="Arial" w:cs="Arial"/>
          <w:b/>
          <w:sz w:val="24"/>
          <w:szCs w:val="24"/>
          <w:u w:val="single"/>
        </w:rPr>
      </w:pPr>
      <w:r w:rsidRPr="00584A1A">
        <w:rPr>
          <w:rFonts w:ascii="Arial" w:hAnsi="Arial" w:cs="Arial"/>
          <w:sz w:val="24"/>
          <w:szCs w:val="24"/>
        </w:rPr>
        <w:t>The Provider is required to complete performance checks in relation to Service delivery to ensure that outcomes and contract compliance are being met.</w:t>
      </w:r>
    </w:p>
    <w:p w14:paraId="615E6FEE" w14:textId="77777777" w:rsidR="00584A1A" w:rsidRPr="00584A1A" w:rsidRDefault="00584A1A" w:rsidP="00584A1A">
      <w:pPr>
        <w:spacing w:after="0" w:line="240" w:lineRule="auto"/>
        <w:rPr>
          <w:rFonts w:ascii="Arial" w:hAnsi="Arial" w:cs="Arial"/>
          <w:sz w:val="24"/>
          <w:szCs w:val="24"/>
        </w:rPr>
      </w:pPr>
    </w:p>
    <w:p w14:paraId="7EF8E0D0" w14:textId="6DF4355B"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 xml:space="preserve">The </w:t>
      </w:r>
      <w:r w:rsidR="00AC1957">
        <w:rPr>
          <w:rFonts w:ascii="Arial" w:hAnsi="Arial" w:cs="Arial"/>
          <w:sz w:val="24"/>
          <w:szCs w:val="24"/>
        </w:rPr>
        <w:t>Service</w:t>
      </w:r>
      <w:r w:rsidR="00AC1957" w:rsidRPr="00584A1A">
        <w:rPr>
          <w:rFonts w:ascii="Arial" w:hAnsi="Arial" w:cs="Arial"/>
          <w:sz w:val="24"/>
          <w:szCs w:val="24"/>
        </w:rPr>
        <w:t xml:space="preserve"> </w:t>
      </w:r>
      <w:r w:rsidRPr="00584A1A">
        <w:rPr>
          <w:rFonts w:ascii="Arial" w:hAnsi="Arial" w:cs="Arial"/>
          <w:sz w:val="24"/>
          <w:szCs w:val="24"/>
        </w:rPr>
        <w:t>Provider is responsible for having performance and quality assurance processes that are capable of providing evidence of achieving outcomes, quality of Service and Key Performance Indicators</w:t>
      </w:r>
    </w:p>
    <w:p w14:paraId="2CD58639" w14:textId="1272F47D"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 xml:space="preserve">It is the </w:t>
      </w:r>
      <w:r w:rsidR="00AC1957">
        <w:rPr>
          <w:rFonts w:ascii="Arial" w:hAnsi="Arial" w:cs="Arial"/>
          <w:sz w:val="24"/>
          <w:szCs w:val="24"/>
        </w:rPr>
        <w:t>Service</w:t>
      </w:r>
      <w:r w:rsidR="00AC1957" w:rsidRPr="00584A1A">
        <w:rPr>
          <w:rFonts w:ascii="Arial" w:hAnsi="Arial" w:cs="Arial"/>
          <w:sz w:val="24"/>
          <w:szCs w:val="24"/>
        </w:rPr>
        <w:t xml:space="preserve"> </w:t>
      </w:r>
      <w:r w:rsidRPr="00584A1A">
        <w:rPr>
          <w:rFonts w:ascii="Arial" w:hAnsi="Arial" w:cs="Arial"/>
          <w:sz w:val="24"/>
          <w:szCs w:val="24"/>
        </w:rPr>
        <w:t>Providers’ responsibility to submit performance and quality information as per the schedule and failure to complete and return the required information will be dealt with under Service failure and contractual action</w:t>
      </w:r>
    </w:p>
    <w:p w14:paraId="168AF986" w14:textId="77777777"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Council may choose to further verify submitted claims through feedback from Service Users, Council Staff, Provider staff interviews and/or feedback as required</w:t>
      </w:r>
    </w:p>
    <w:p w14:paraId="6C9341B9" w14:textId="77777777"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Provider must have robust business continuity and contingency plans in place with regards to all levels of Service interruption or disruption. If Service interruption or disruption occurs, the Provider is to notify the Council immediately and ensure that alternative provision is sought</w:t>
      </w:r>
    </w:p>
    <w:p w14:paraId="684D5150" w14:textId="77777777"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Provider will need to evidence ongoing business viability in order that risks or threats to Service delivery are minimised and any threat to the Service User, the local branch, the overall organisation or the Council is highlighted well in advance to the Council of any potential or actual incident</w:t>
      </w:r>
    </w:p>
    <w:p w14:paraId="793554AF" w14:textId="77777777"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Provider will allow inspection (insofar as it is relevant to the provision of care and the financial stability of the Provider) of financial records upon being given reasonable notice in writing. This shall include details of rates of pay for care staff to ensure legal compliance and any other information deemed necessary by the Council to ascertain the stability of The Provider workforce or business</w:t>
      </w:r>
    </w:p>
    <w:p w14:paraId="0DFEA9A0" w14:textId="77777777" w:rsidR="00584A1A" w:rsidRP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Provider must ensure that their nominated managers attend reviews, multi-disciplinary meetings and submit monitoring information to The Council</w:t>
      </w:r>
    </w:p>
    <w:p w14:paraId="7DBE0FC0" w14:textId="77777777" w:rsidR="00584A1A" w:rsidRDefault="00584A1A" w:rsidP="00793870">
      <w:pPr>
        <w:numPr>
          <w:ilvl w:val="0"/>
          <w:numId w:val="21"/>
        </w:numPr>
        <w:spacing w:after="0" w:line="240" w:lineRule="auto"/>
        <w:rPr>
          <w:rFonts w:ascii="Arial" w:hAnsi="Arial" w:cs="Arial"/>
          <w:sz w:val="24"/>
          <w:szCs w:val="24"/>
        </w:rPr>
      </w:pPr>
      <w:r w:rsidRPr="00584A1A">
        <w:rPr>
          <w:rFonts w:ascii="Arial" w:hAnsi="Arial" w:cs="Arial"/>
          <w:sz w:val="24"/>
          <w:szCs w:val="24"/>
        </w:rPr>
        <w:t>The Council reserves the right to review or amend the contract management and quality assurance process during the contract term with one months’ notice</w:t>
      </w:r>
    </w:p>
    <w:p w14:paraId="5BE3E25F" w14:textId="77777777" w:rsidR="00584A1A" w:rsidRPr="00584A1A" w:rsidRDefault="00584A1A" w:rsidP="00584A1A">
      <w:pPr>
        <w:spacing w:after="0" w:line="240" w:lineRule="auto"/>
        <w:ind w:left="720"/>
        <w:rPr>
          <w:rFonts w:ascii="Arial" w:hAnsi="Arial" w:cs="Arial"/>
          <w:sz w:val="24"/>
          <w:szCs w:val="24"/>
        </w:rPr>
      </w:pPr>
    </w:p>
    <w:p w14:paraId="58E4BA66" w14:textId="789DCDF2" w:rsidR="00D51A10" w:rsidRDefault="00D51A10" w:rsidP="00D51A10">
      <w:pPr>
        <w:spacing w:after="0" w:line="240" w:lineRule="auto"/>
        <w:rPr>
          <w:rFonts w:ascii="Arial" w:hAnsi="Arial" w:cs="Arial"/>
          <w:sz w:val="24"/>
          <w:szCs w:val="24"/>
        </w:rPr>
      </w:pPr>
      <w:r w:rsidRPr="007E0E4B">
        <w:rPr>
          <w:rFonts w:ascii="Arial" w:hAnsi="Arial" w:cs="Arial"/>
          <w:sz w:val="24"/>
          <w:szCs w:val="24"/>
        </w:rPr>
        <w:t xml:space="preserve">Reporting requirements may change over the lifetime of this contract to embrace wider governance reporting structure requirements e.g...  The </w:t>
      </w:r>
      <w:r w:rsidR="007E59C2">
        <w:rPr>
          <w:rFonts w:ascii="Arial" w:hAnsi="Arial" w:cs="Arial"/>
          <w:sz w:val="24"/>
          <w:szCs w:val="24"/>
        </w:rPr>
        <w:t>Contract and Quality Manager</w:t>
      </w:r>
      <w:r w:rsidR="00F90667">
        <w:rPr>
          <w:rFonts w:ascii="Arial" w:hAnsi="Arial" w:cs="Arial"/>
          <w:sz w:val="24"/>
          <w:szCs w:val="24"/>
        </w:rPr>
        <w:t xml:space="preserve"> will hold weekly and monthly</w:t>
      </w:r>
      <w:r w:rsidRPr="007E0E4B">
        <w:rPr>
          <w:rFonts w:ascii="Arial" w:hAnsi="Arial" w:cs="Arial"/>
          <w:sz w:val="24"/>
          <w:szCs w:val="24"/>
        </w:rPr>
        <w:t xml:space="preserve"> contract </w:t>
      </w:r>
      <w:r w:rsidR="00BF0312">
        <w:rPr>
          <w:rFonts w:ascii="Arial" w:hAnsi="Arial" w:cs="Arial"/>
          <w:sz w:val="24"/>
          <w:szCs w:val="24"/>
        </w:rPr>
        <w:t xml:space="preserve">management </w:t>
      </w:r>
      <w:r w:rsidR="00F90667">
        <w:rPr>
          <w:rFonts w:ascii="Arial" w:hAnsi="Arial" w:cs="Arial"/>
          <w:sz w:val="24"/>
          <w:szCs w:val="24"/>
        </w:rPr>
        <w:t>meetings to closely monitor performance</w:t>
      </w:r>
      <w:r w:rsidRPr="007E0E4B">
        <w:rPr>
          <w:rFonts w:ascii="Arial" w:hAnsi="Arial" w:cs="Arial"/>
          <w:sz w:val="24"/>
          <w:szCs w:val="24"/>
        </w:rPr>
        <w:t xml:space="preserve">.  </w:t>
      </w:r>
      <w:r w:rsidR="007E59C2">
        <w:rPr>
          <w:rFonts w:ascii="Arial" w:hAnsi="Arial" w:cs="Arial"/>
          <w:sz w:val="24"/>
          <w:szCs w:val="24"/>
        </w:rPr>
        <w:t>The Contract and Quality Manager</w:t>
      </w:r>
      <w:r w:rsidRPr="007E0E4B">
        <w:rPr>
          <w:rFonts w:ascii="Arial" w:hAnsi="Arial" w:cs="Arial"/>
          <w:sz w:val="24"/>
          <w:szCs w:val="24"/>
        </w:rPr>
        <w:t xml:space="preserve"> will co-produce contract metrics with the </w:t>
      </w:r>
      <w:r w:rsidR="007E59C2">
        <w:rPr>
          <w:rFonts w:ascii="Arial" w:hAnsi="Arial" w:cs="Arial"/>
          <w:sz w:val="24"/>
          <w:szCs w:val="24"/>
        </w:rPr>
        <w:t xml:space="preserve">Service </w:t>
      </w:r>
      <w:r w:rsidR="006C4802">
        <w:rPr>
          <w:rFonts w:ascii="Arial" w:hAnsi="Arial" w:cs="Arial"/>
          <w:sz w:val="24"/>
          <w:szCs w:val="24"/>
        </w:rPr>
        <w:t>Provider</w:t>
      </w:r>
      <w:r w:rsidR="009663DB">
        <w:rPr>
          <w:rFonts w:ascii="Arial" w:hAnsi="Arial" w:cs="Arial"/>
          <w:sz w:val="24"/>
          <w:szCs w:val="24"/>
        </w:rPr>
        <w:t xml:space="preserve"> </w:t>
      </w:r>
      <w:r w:rsidRPr="007E0E4B">
        <w:rPr>
          <w:rFonts w:ascii="Arial" w:hAnsi="Arial" w:cs="Arial"/>
          <w:sz w:val="24"/>
          <w:szCs w:val="24"/>
        </w:rPr>
        <w:t>Performance reporting requi</w:t>
      </w:r>
      <w:r w:rsidR="009663DB">
        <w:rPr>
          <w:rFonts w:ascii="Arial" w:hAnsi="Arial" w:cs="Arial"/>
          <w:sz w:val="24"/>
          <w:szCs w:val="24"/>
        </w:rPr>
        <w:t>rements include</w:t>
      </w:r>
      <w:r w:rsidRPr="007E0E4B">
        <w:rPr>
          <w:rFonts w:ascii="Arial" w:hAnsi="Arial" w:cs="Arial"/>
          <w:sz w:val="24"/>
          <w:szCs w:val="24"/>
        </w:rPr>
        <w:t>:</w:t>
      </w:r>
    </w:p>
    <w:p w14:paraId="033B41AA" w14:textId="77777777" w:rsidR="007E0E4B" w:rsidRDefault="007E0E4B" w:rsidP="00D51A10">
      <w:pPr>
        <w:spacing w:after="0" w:line="240" w:lineRule="auto"/>
        <w:rPr>
          <w:rFonts w:ascii="Arial" w:hAnsi="Arial" w:cs="Arial"/>
          <w:sz w:val="24"/>
          <w:szCs w:val="24"/>
        </w:rPr>
      </w:pPr>
    </w:p>
    <w:p w14:paraId="4C47D26F" w14:textId="0A8C5875" w:rsidR="007E0E4B" w:rsidRPr="007E0E4B" w:rsidRDefault="004A0150" w:rsidP="007E0E4B">
      <w:pPr>
        <w:spacing w:after="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6</w:t>
      </w:r>
      <w:r w:rsidR="00680BAE">
        <w:rPr>
          <w:rFonts w:ascii="Arial" w:hAnsi="Arial" w:cs="Arial"/>
          <w:b/>
          <w:sz w:val="24"/>
          <w:szCs w:val="24"/>
        </w:rPr>
        <w:tab/>
      </w:r>
      <w:r w:rsidR="00065970">
        <w:rPr>
          <w:rFonts w:ascii="Arial" w:hAnsi="Arial" w:cs="Arial"/>
          <w:b/>
          <w:sz w:val="24"/>
          <w:szCs w:val="24"/>
        </w:rPr>
        <w:t xml:space="preserve"> </w:t>
      </w:r>
      <w:r w:rsidR="007E0E4B">
        <w:rPr>
          <w:rFonts w:ascii="Arial" w:hAnsi="Arial" w:cs="Arial"/>
          <w:b/>
          <w:sz w:val="24"/>
          <w:szCs w:val="24"/>
        </w:rPr>
        <w:t xml:space="preserve"> </w:t>
      </w:r>
      <w:r w:rsidR="007E0E4B" w:rsidRPr="007E0E4B">
        <w:rPr>
          <w:rFonts w:ascii="Arial" w:hAnsi="Arial" w:cs="Arial"/>
          <w:b/>
          <w:sz w:val="24"/>
          <w:szCs w:val="24"/>
        </w:rPr>
        <w:t xml:space="preserve">Underperformance by </w:t>
      </w:r>
      <w:r w:rsidR="0036232E">
        <w:rPr>
          <w:rFonts w:ascii="Arial" w:hAnsi="Arial" w:cs="Arial"/>
          <w:b/>
          <w:sz w:val="24"/>
          <w:szCs w:val="24"/>
        </w:rPr>
        <w:t xml:space="preserve">the Service </w:t>
      </w:r>
      <w:r w:rsidR="006C4802">
        <w:rPr>
          <w:rFonts w:ascii="Arial" w:hAnsi="Arial" w:cs="Arial"/>
          <w:b/>
          <w:sz w:val="24"/>
          <w:szCs w:val="24"/>
        </w:rPr>
        <w:t>Provider</w:t>
      </w:r>
    </w:p>
    <w:p w14:paraId="7A60B7EC" w14:textId="77777777" w:rsidR="007E0E4B" w:rsidRPr="007E0E4B" w:rsidRDefault="007E0E4B" w:rsidP="007E0E4B">
      <w:pPr>
        <w:spacing w:after="0" w:line="240" w:lineRule="auto"/>
        <w:rPr>
          <w:rFonts w:ascii="Arial" w:hAnsi="Arial" w:cs="Arial"/>
          <w:b/>
          <w:sz w:val="24"/>
          <w:szCs w:val="24"/>
        </w:rPr>
      </w:pPr>
    </w:p>
    <w:p w14:paraId="6B7CE380" w14:textId="050B12DF" w:rsidR="007E0E4B" w:rsidRPr="007E59C2" w:rsidRDefault="007E0E4B" w:rsidP="007E0E4B">
      <w:pPr>
        <w:spacing w:after="0" w:line="240" w:lineRule="auto"/>
        <w:rPr>
          <w:rFonts w:ascii="Arial" w:hAnsi="Arial" w:cs="Arial"/>
          <w:sz w:val="24"/>
          <w:szCs w:val="24"/>
        </w:rPr>
      </w:pPr>
      <w:r w:rsidRPr="007E59C2">
        <w:rPr>
          <w:rFonts w:ascii="Arial" w:hAnsi="Arial" w:cs="Arial"/>
          <w:sz w:val="24"/>
          <w:szCs w:val="24"/>
        </w:rPr>
        <w:t xml:space="preserve">Should the Council identify that a </w:t>
      </w:r>
      <w:r w:rsidR="006C4802" w:rsidRPr="007E59C2">
        <w:rPr>
          <w:rFonts w:ascii="Arial" w:hAnsi="Arial" w:cs="Arial"/>
          <w:sz w:val="24"/>
          <w:szCs w:val="24"/>
        </w:rPr>
        <w:t>Provider</w:t>
      </w:r>
      <w:r w:rsidRPr="007E59C2">
        <w:rPr>
          <w:rFonts w:ascii="Arial" w:hAnsi="Arial" w:cs="Arial"/>
          <w:sz w:val="24"/>
          <w:szCs w:val="24"/>
        </w:rPr>
        <w:t xml:space="preserve"> is underperforming against the terms of the Agreement:</w:t>
      </w:r>
    </w:p>
    <w:p w14:paraId="31308EA0" w14:textId="77777777" w:rsidR="007E0E4B" w:rsidRPr="007E59C2" w:rsidRDefault="007E0E4B" w:rsidP="007E0E4B">
      <w:pPr>
        <w:spacing w:after="0" w:line="240" w:lineRule="auto"/>
        <w:rPr>
          <w:rFonts w:ascii="Arial" w:hAnsi="Arial" w:cs="Arial"/>
          <w:b/>
          <w:sz w:val="24"/>
          <w:szCs w:val="24"/>
          <w:u w:val="single"/>
        </w:rPr>
      </w:pPr>
    </w:p>
    <w:p w14:paraId="2EDC63F9" w14:textId="356E3B14" w:rsidR="007E0E4B" w:rsidRPr="007E59C2" w:rsidRDefault="007E0E4B" w:rsidP="00793870">
      <w:pPr>
        <w:numPr>
          <w:ilvl w:val="0"/>
          <w:numId w:val="19"/>
        </w:numPr>
        <w:spacing w:after="0" w:line="240" w:lineRule="auto"/>
        <w:rPr>
          <w:rFonts w:ascii="Arial" w:hAnsi="Arial" w:cs="Arial"/>
          <w:sz w:val="24"/>
          <w:szCs w:val="24"/>
        </w:rPr>
      </w:pPr>
      <w:r w:rsidRPr="007E59C2">
        <w:rPr>
          <w:rFonts w:ascii="Arial" w:hAnsi="Arial" w:cs="Arial"/>
          <w:sz w:val="24"/>
          <w:szCs w:val="24"/>
        </w:rPr>
        <w:t xml:space="preserve">The </w:t>
      </w:r>
      <w:r w:rsidR="007E59C2">
        <w:rPr>
          <w:rFonts w:ascii="Arial" w:hAnsi="Arial" w:cs="Arial"/>
          <w:sz w:val="24"/>
          <w:szCs w:val="24"/>
        </w:rPr>
        <w:t xml:space="preserve">Service </w:t>
      </w:r>
      <w:r w:rsidR="006C4802" w:rsidRPr="007E59C2">
        <w:rPr>
          <w:rFonts w:ascii="Arial" w:hAnsi="Arial" w:cs="Arial"/>
          <w:sz w:val="24"/>
          <w:szCs w:val="24"/>
        </w:rPr>
        <w:t>Provider</w:t>
      </w:r>
      <w:r w:rsidRPr="007E59C2">
        <w:rPr>
          <w:rFonts w:ascii="Arial" w:hAnsi="Arial" w:cs="Arial"/>
          <w:sz w:val="24"/>
          <w:szCs w:val="24"/>
        </w:rPr>
        <w:t xml:space="preserve"> must produce a Service Improvement Action Plan which will be agreed with the Council and the Council may specify additional actions or requirements proportionate to any underperformance</w:t>
      </w:r>
    </w:p>
    <w:p w14:paraId="57F404BF" w14:textId="60DD3E96" w:rsidR="007E0E4B" w:rsidRPr="007E59C2" w:rsidRDefault="007E0E4B" w:rsidP="00793870">
      <w:pPr>
        <w:numPr>
          <w:ilvl w:val="0"/>
          <w:numId w:val="19"/>
        </w:numPr>
        <w:spacing w:after="0" w:line="240" w:lineRule="auto"/>
        <w:rPr>
          <w:rFonts w:ascii="Arial" w:hAnsi="Arial" w:cs="Arial"/>
          <w:sz w:val="24"/>
          <w:szCs w:val="24"/>
        </w:rPr>
      </w:pPr>
      <w:r w:rsidRPr="007E59C2">
        <w:rPr>
          <w:rFonts w:ascii="Arial" w:hAnsi="Arial" w:cs="Arial"/>
          <w:sz w:val="24"/>
          <w:szCs w:val="24"/>
        </w:rPr>
        <w:lastRenderedPageBreak/>
        <w:t xml:space="preserve">Suspension of referrals to the </w:t>
      </w:r>
      <w:r w:rsidR="007E59C2">
        <w:rPr>
          <w:rFonts w:ascii="Arial" w:hAnsi="Arial" w:cs="Arial"/>
          <w:sz w:val="24"/>
          <w:szCs w:val="24"/>
        </w:rPr>
        <w:t xml:space="preserve">Service </w:t>
      </w:r>
      <w:r w:rsidR="006C4802" w:rsidRPr="007E59C2">
        <w:rPr>
          <w:rFonts w:ascii="Arial" w:hAnsi="Arial" w:cs="Arial"/>
          <w:sz w:val="24"/>
          <w:szCs w:val="24"/>
        </w:rPr>
        <w:t>Provider</w:t>
      </w:r>
      <w:r w:rsidRPr="007E59C2">
        <w:rPr>
          <w:rFonts w:ascii="Arial" w:hAnsi="Arial" w:cs="Arial"/>
          <w:sz w:val="24"/>
          <w:szCs w:val="24"/>
        </w:rPr>
        <w:t xml:space="preserve"> will be initiated where any monitoring or feedback obtained exposes performance issues or incidents relating to breaches in Service delivery, which may also include safeguarding incidents</w:t>
      </w:r>
    </w:p>
    <w:p w14:paraId="4767038E" w14:textId="22B6F5E8" w:rsidR="007E0E4B" w:rsidRPr="007E59C2" w:rsidRDefault="007E0E4B" w:rsidP="00793870">
      <w:pPr>
        <w:numPr>
          <w:ilvl w:val="0"/>
          <w:numId w:val="19"/>
        </w:numPr>
        <w:spacing w:after="0" w:line="240" w:lineRule="auto"/>
        <w:rPr>
          <w:rFonts w:ascii="Arial" w:hAnsi="Arial" w:cs="Arial"/>
          <w:sz w:val="24"/>
          <w:szCs w:val="24"/>
        </w:rPr>
      </w:pPr>
      <w:r w:rsidRPr="007E59C2">
        <w:rPr>
          <w:rFonts w:ascii="Arial" w:hAnsi="Arial" w:cs="Arial"/>
          <w:sz w:val="24"/>
          <w:szCs w:val="24"/>
        </w:rPr>
        <w:t xml:space="preserve">Suspension of referrals to the </w:t>
      </w:r>
      <w:r w:rsidR="007E59C2">
        <w:rPr>
          <w:rFonts w:ascii="Arial" w:hAnsi="Arial" w:cs="Arial"/>
          <w:sz w:val="24"/>
          <w:szCs w:val="24"/>
        </w:rPr>
        <w:t xml:space="preserve">Service </w:t>
      </w:r>
      <w:r w:rsidR="006C4802" w:rsidRPr="007E59C2">
        <w:rPr>
          <w:rFonts w:ascii="Arial" w:hAnsi="Arial" w:cs="Arial"/>
          <w:sz w:val="24"/>
          <w:szCs w:val="24"/>
        </w:rPr>
        <w:t>Provider</w:t>
      </w:r>
      <w:r w:rsidRPr="007E59C2">
        <w:rPr>
          <w:rFonts w:ascii="Arial" w:hAnsi="Arial" w:cs="Arial"/>
          <w:sz w:val="24"/>
          <w:szCs w:val="24"/>
        </w:rPr>
        <w:t xml:space="preserve"> will be initiated whereby an active informal Improvement Notice or formal Default Notice is in place or the </w:t>
      </w:r>
      <w:r w:rsidR="006C4802" w:rsidRPr="007E59C2">
        <w:rPr>
          <w:rFonts w:ascii="Arial" w:hAnsi="Arial" w:cs="Arial"/>
          <w:sz w:val="24"/>
          <w:szCs w:val="24"/>
        </w:rPr>
        <w:t>Provider</w:t>
      </w:r>
      <w:r w:rsidRPr="007E59C2">
        <w:rPr>
          <w:rFonts w:ascii="Arial" w:hAnsi="Arial" w:cs="Arial"/>
          <w:sz w:val="24"/>
          <w:szCs w:val="24"/>
        </w:rPr>
        <w:t xml:space="preserve"> is under Large Scale Safeguarding Enquiry (LSE) procedures</w:t>
      </w:r>
    </w:p>
    <w:p w14:paraId="56003534" w14:textId="054DCBE9" w:rsidR="007E0E4B" w:rsidRPr="007E59C2" w:rsidRDefault="007E0E4B" w:rsidP="00793870">
      <w:pPr>
        <w:numPr>
          <w:ilvl w:val="0"/>
          <w:numId w:val="19"/>
        </w:numPr>
        <w:spacing w:after="0" w:line="240" w:lineRule="auto"/>
        <w:rPr>
          <w:rFonts w:ascii="Arial" w:hAnsi="Arial" w:cs="Arial"/>
          <w:sz w:val="24"/>
          <w:szCs w:val="24"/>
        </w:rPr>
      </w:pPr>
      <w:r w:rsidRPr="007E59C2">
        <w:rPr>
          <w:rFonts w:ascii="Arial" w:hAnsi="Arial" w:cs="Arial"/>
          <w:sz w:val="24"/>
          <w:szCs w:val="24"/>
        </w:rPr>
        <w:t xml:space="preserve">Where there has been a serious breach or multiples breaches which may affect Service User safety and wellbeing, the Council retains the right to move existing </w:t>
      </w:r>
      <w:r w:rsidR="007E59C2">
        <w:rPr>
          <w:rFonts w:ascii="Arial" w:hAnsi="Arial" w:cs="Arial"/>
          <w:sz w:val="24"/>
          <w:szCs w:val="24"/>
        </w:rPr>
        <w:t>Service</w:t>
      </w:r>
      <w:r w:rsidR="007E59C2" w:rsidRPr="007E59C2">
        <w:rPr>
          <w:rFonts w:ascii="Arial" w:hAnsi="Arial" w:cs="Arial"/>
          <w:sz w:val="24"/>
          <w:szCs w:val="24"/>
        </w:rPr>
        <w:t xml:space="preserve"> </w:t>
      </w:r>
      <w:r w:rsidR="006C4802" w:rsidRPr="007E59C2">
        <w:rPr>
          <w:rFonts w:ascii="Arial" w:hAnsi="Arial" w:cs="Arial"/>
          <w:sz w:val="24"/>
          <w:szCs w:val="24"/>
        </w:rPr>
        <w:t>Provider</w:t>
      </w:r>
      <w:r w:rsidRPr="007E59C2">
        <w:rPr>
          <w:rFonts w:ascii="Arial" w:hAnsi="Arial" w:cs="Arial"/>
          <w:sz w:val="24"/>
          <w:szCs w:val="24"/>
        </w:rPr>
        <w:t xml:space="preserve"> business to alternative </w:t>
      </w:r>
      <w:r w:rsidR="00AC1957">
        <w:rPr>
          <w:rFonts w:ascii="Arial" w:hAnsi="Arial" w:cs="Arial"/>
          <w:sz w:val="24"/>
          <w:szCs w:val="24"/>
        </w:rPr>
        <w:t>Service</w:t>
      </w:r>
      <w:r w:rsidR="00AC1957" w:rsidRPr="007E59C2">
        <w:rPr>
          <w:rFonts w:ascii="Arial" w:hAnsi="Arial" w:cs="Arial"/>
          <w:sz w:val="24"/>
          <w:szCs w:val="24"/>
        </w:rPr>
        <w:t xml:space="preserve"> </w:t>
      </w:r>
      <w:r w:rsidR="006C4802" w:rsidRPr="007E59C2">
        <w:rPr>
          <w:rFonts w:ascii="Arial" w:hAnsi="Arial" w:cs="Arial"/>
          <w:sz w:val="24"/>
          <w:szCs w:val="24"/>
        </w:rPr>
        <w:t>Provider</w:t>
      </w:r>
      <w:r w:rsidRPr="007E59C2">
        <w:rPr>
          <w:rFonts w:ascii="Arial" w:hAnsi="Arial" w:cs="Arial"/>
          <w:sz w:val="24"/>
          <w:szCs w:val="24"/>
        </w:rPr>
        <w:t xml:space="preserve">s. This may be via a staggered approach or moving the business as a whole and is at the Councils discretion  </w:t>
      </w:r>
    </w:p>
    <w:p w14:paraId="56620CA7" w14:textId="77777777" w:rsidR="0036232E" w:rsidRPr="007E59C2" w:rsidRDefault="0036232E" w:rsidP="007E0E4B">
      <w:pPr>
        <w:spacing w:after="0" w:line="240" w:lineRule="auto"/>
        <w:rPr>
          <w:rFonts w:ascii="Arial" w:hAnsi="Arial" w:cs="Arial"/>
          <w:sz w:val="24"/>
          <w:szCs w:val="24"/>
        </w:rPr>
      </w:pPr>
    </w:p>
    <w:p w14:paraId="1352D421" w14:textId="4D665721" w:rsidR="007E0E4B" w:rsidRDefault="007E0E4B" w:rsidP="007E0E4B">
      <w:pPr>
        <w:spacing w:after="0" w:line="240" w:lineRule="auto"/>
        <w:rPr>
          <w:rFonts w:ascii="Arial" w:hAnsi="Arial" w:cs="Arial"/>
          <w:sz w:val="24"/>
          <w:szCs w:val="24"/>
        </w:rPr>
      </w:pPr>
      <w:r w:rsidRPr="007E59C2">
        <w:rPr>
          <w:rFonts w:ascii="Arial" w:hAnsi="Arial" w:cs="Arial"/>
          <w:sz w:val="24"/>
          <w:szCs w:val="24"/>
        </w:rPr>
        <w:t>Where improvements are evidenced and the required standard reached</w:t>
      </w:r>
      <w:r w:rsidR="007E59C2">
        <w:rPr>
          <w:rFonts w:ascii="Arial" w:hAnsi="Arial" w:cs="Arial"/>
          <w:sz w:val="24"/>
          <w:szCs w:val="24"/>
        </w:rPr>
        <w:t>, referrals will be resumed to t</w:t>
      </w:r>
      <w:r w:rsidRPr="007E59C2">
        <w:rPr>
          <w:rFonts w:ascii="Arial" w:hAnsi="Arial" w:cs="Arial"/>
          <w:sz w:val="24"/>
          <w:szCs w:val="24"/>
        </w:rPr>
        <w:t xml:space="preserve">he </w:t>
      </w:r>
      <w:r w:rsidR="007E59C2">
        <w:rPr>
          <w:rFonts w:ascii="Arial" w:hAnsi="Arial" w:cs="Arial"/>
          <w:sz w:val="24"/>
          <w:szCs w:val="24"/>
        </w:rPr>
        <w:t>Service</w:t>
      </w:r>
      <w:r w:rsidR="007E59C2" w:rsidRPr="007E59C2">
        <w:rPr>
          <w:rFonts w:ascii="Arial" w:hAnsi="Arial" w:cs="Arial"/>
          <w:sz w:val="24"/>
          <w:szCs w:val="24"/>
        </w:rPr>
        <w:t xml:space="preserve"> </w:t>
      </w:r>
      <w:r w:rsidR="006C4802" w:rsidRPr="007E59C2">
        <w:rPr>
          <w:rFonts w:ascii="Arial" w:hAnsi="Arial" w:cs="Arial"/>
          <w:sz w:val="24"/>
          <w:szCs w:val="24"/>
        </w:rPr>
        <w:t>Provider</w:t>
      </w:r>
      <w:r w:rsidRPr="007E59C2">
        <w:rPr>
          <w:rFonts w:ascii="Arial" w:hAnsi="Arial" w:cs="Arial"/>
          <w:sz w:val="24"/>
          <w:szCs w:val="24"/>
        </w:rPr>
        <w:t>, initially with a phased approach which will be decided by the Council</w:t>
      </w:r>
      <w:r w:rsidR="00065970" w:rsidRPr="007E59C2">
        <w:rPr>
          <w:rFonts w:ascii="Arial" w:hAnsi="Arial" w:cs="Arial"/>
          <w:sz w:val="24"/>
          <w:szCs w:val="24"/>
        </w:rPr>
        <w:t>.</w:t>
      </w:r>
    </w:p>
    <w:p w14:paraId="322EA397" w14:textId="77777777" w:rsidR="00065970" w:rsidRDefault="00065970" w:rsidP="007E0E4B">
      <w:pPr>
        <w:spacing w:after="0" w:line="240" w:lineRule="auto"/>
        <w:rPr>
          <w:rFonts w:ascii="Arial" w:hAnsi="Arial" w:cs="Arial"/>
          <w:sz w:val="24"/>
          <w:szCs w:val="24"/>
        </w:rPr>
      </w:pPr>
    </w:p>
    <w:p w14:paraId="4246B48B" w14:textId="77777777" w:rsidR="00065970" w:rsidRPr="007E0E4B" w:rsidRDefault="00065970" w:rsidP="007E0E4B">
      <w:pPr>
        <w:spacing w:after="0" w:line="240" w:lineRule="auto"/>
        <w:rPr>
          <w:rFonts w:ascii="Arial" w:hAnsi="Arial" w:cs="Arial"/>
          <w:color w:val="FF0000"/>
          <w:sz w:val="24"/>
          <w:szCs w:val="24"/>
        </w:rPr>
      </w:pPr>
    </w:p>
    <w:p w14:paraId="1726B73E" w14:textId="027B07BA" w:rsidR="009663DB" w:rsidRPr="002E4849" w:rsidRDefault="004A0150" w:rsidP="002E4849">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7</w:t>
      </w:r>
      <w:r w:rsidR="00680BAE">
        <w:rPr>
          <w:rFonts w:ascii="Arial" w:hAnsi="Arial" w:cs="Arial"/>
          <w:b/>
          <w:sz w:val="24"/>
          <w:szCs w:val="24"/>
        </w:rPr>
        <w:tab/>
      </w:r>
      <w:r>
        <w:rPr>
          <w:rFonts w:ascii="Arial" w:hAnsi="Arial" w:cs="Arial"/>
          <w:b/>
          <w:sz w:val="24"/>
          <w:szCs w:val="24"/>
        </w:rPr>
        <w:t xml:space="preserve">  </w:t>
      </w:r>
      <w:r w:rsidR="00AB636F" w:rsidRPr="007E0E4B">
        <w:rPr>
          <w:rFonts w:ascii="Arial" w:hAnsi="Arial" w:cs="Arial"/>
          <w:b/>
          <w:sz w:val="24"/>
          <w:szCs w:val="24"/>
        </w:rPr>
        <w:t xml:space="preserve"> </w:t>
      </w:r>
      <w:r w:rsidR="009663DB">
        <w:rPr>
          <w:rFonts w:ascii="Arial" w:hAnsi="Arial" w:cs="Arial"/>
          <w:b/>
          <w:sz w:val="24"/>
          <w:szCs w:val="24"/>
        </w:rPr>
        <w:t xml:space="preserve">Complaints, </w:t>
      </w:r>
      <w:r w:rsidR="00AB636F" w:rsidRPr="007E0E4B">
        <w:rPr>
          <w:rFonts w:ascii="Arial" w:hAnsi="Arial" w:cs="Arial"/>
          <w:b/>
          <w:sz w:val="24"/>
          <w:szCs w:val="24"/>
        </w:rPr>
        <w:t>Compliments</w:t>
      </w:r>
      <w:r w:rsidR="009663DB">
        <w:rPr>
          <w:rFonts w:ascii="Arial" w:hAnsi="Arial" w:cs="Arial"/>
          <w:b/>
          <w:sz w:val="24"/>
          <w:szCs w:val="24"/>
        </w:rPr>
        <w:t xml:space="preserve"> </w:t>
      </w:r>
    </w:p>
    <w:p w14:paraId="435087FC" w14:textId="1031AED0" w:rsidR="009663DB" w:rsidRPr="009663DB" w:rsidRDefault="009663DB" w:rsidP="009663DB">
      <w:pPr>
        <w:tabs>
          <w:tab w:val="left" w:pos="720"/>
        </w:tabs>
        <w:suppressAutoHyphens/>
        <w:spacing w:after="0" w:line="240" w:lineRule="auto"/>
        <w:jc w:val="both"/>
        <w:rPr>
          <w:rFonts w:ascii="Arial" w:eastAsia="Times New Roman" w:hAnsi="Arial" w:cs="Arial"/>
          <w:sz w:val="24"/>
          <w:szCs w:val="24"/>
          <w:lang w:eastAsia="en-GB"/>
        </w:rPr>
      </w:pPr>
      <w:r w:rsidRPr="009663DB">
        <w:rPr>
          <w:rFonts w:ascii="Arial" w:eastAsia="Times New Roman" w:hAnsi="Arial" w:cs="Arial"/>
          <w:sz w:val="24"/>
          <w:szCs w:val="24"/>
          <w:lang w:eastAsia="en-GB"/>
        </w:rPr>
        <w:t xml:space="preserve">The </w:t>
      </w:r>
      <w:r w:rsidR="007E59C2">
        <w:rPr>
          <w:rFonts w:ascii="Arial" w:hAnsi="Arial" w:cs="Arial"/>
          <w:sz w:val="24"/>
          <w:szCs w:val="24"/>
        </w:rPr>
        <w:t>Service</w:t>
      </w:r>
      <w:r w:rsidR="007E59C2" w:rsidRPr="009663DB">
        <w:rPr>
          <w:rFonts w:ascii="Arial" w:eastAsia="Times New Roman" w:hAnsi="Arial" w:cs="Arial"/>
          <w:sz w:val="24"/>
          <w:szCs w:val="24"/>
          <w:lang w:eastAsia="en-GB"/>
        </w:rPr>
        <w:t xml:space="preserve"> </w:t>
      </w:r>
      <w:r w:rsidRPr="009663DB">
        <w:rPr>
          <w:rFonts w:ascii="Arial" w:eastAsia="Times New Roman" w:hAnsi="Arial" w:cs="Arial"/>
          <w:sz w:val="24"/>
          <w:szCs w:val="24"/>
          <w:lang w:eastAsia="en-GB"/>
        </w:rPr>
        <w:t xml:space="preserve">Provider will have a written Complaints Policy which is compliant with The Local Authority Social Services and National Health Service Complaints (England) Regulations 2009. The </w:t>
      </w:r>
      <w:r w:rsidR="007E59C2">
        <w:rPr>
          <w:rFonts w:ascii="Arial" w:hAnsi="Arial" w:cs="Arial"/>
          <w:sz w:val="24"/>
          <w:szCs w:val="24"/>
        </w:rPr>
        <w:t>Service</w:t>
      </w:r>
      <w:r w:rsidR="007E59C2" w:rsidRPr="009663DB">
        <w:rPr>
          <w:rFonts w:ascii="Arial" w:eastAsia="Times New Roman" w:hAnsi="Arial" w:cs="Arial"/>
          <w:sz w:val="24"/>
          <w:szCs w:val="24"/>
          <w:lang w:eastAsia="en-GB"/>
        </w:rPr>
        <w:t xml:space="preserve"> </w:t>
      </w:r>
      <w:r w:rsidRPr="009663DB">
        <w:rPr>
          <w:rFonts w:ascii="Arial" w:eastAsia="Times New Roman" w:hAnsi="Arial" w:cs="Arial"/>
          <w:sz w:val="24"/>
          <w:szCs w:val="24"/>
          <w:lang w:eastAsia="en-GB"/>
        </w:rPr>
        <w:t xml:space="preserve">Provider will ensure that Service Users or their representatives are aware of the Complaints Policy and how to use it. </w:t>
      </w:r>
    </w:p>
    <w:p w14:paraId="037DACD0" w14:textId="77777777" w:rsidR="009663DB" w:rsidRPr="009663DB" w:rsidRDefault="009663DB" w:rsidP="009663DB">
      <w:pPr>
        <w:tabs>
          <w:tab w:val="left" w:pos="720"/>
        </w:tabs>
        <w:suppressAutoHyphens/>
        <w:spacing w:after="0" w:line="240" w:lineRule="auto"/>
        <w:jc w:val="both"/>
        <w:rPr>
          <w:rFonts w:ascii="Arial" w:eastAsia="Times New Roman" w:hAnsi="Arial" w:cs="Arial"/>
          <w:sz w:val="24"/>
          <w:szCs w:val="24"/>
          <w:lang w:eastAsia="en-GB"/>
        </w:rPr>
      </w:pPr>
    </w:p>
    <w:p w14:paraId="075B4803" w14:textId="35F716A1" w:rsidR="009663DB" w:rsidRPr="009663DB" w:rsidRDefault="009663DB" w:rsidP="009663DB">
      <w:pPr>
        <w:tabs>
          <w:tab w:val="left" w:pos="720"/>
        </w:tabs>
        <w:suppressAutoHyphens/>
        <w:spacing w:after="0" w:line="240" w:lineRule="auto"/>
        <w:jc w:val="both"/>
        <w:rPr>
          <w:rFonts w:ascii="Arial" w:eastAsia="Times New Roman" w:hAnsi="Arial" w:cs="Arial"/>
          <w:sz w:val="24"/>
          <w:szCs w:val="24"/>
          <w:lang w:eastAsia="en-GB"/>
        </w:rPr>
      </w:pPr>
      <w:r w:rsidRPr="009663DB">
        <w:rPr>
          <w:rFonts w:ascii="Arial" w:eastAsia="Times New Roman" w:hAnsi="Arial" w:cs="Arial"/>
          <w:sz w:val="24"/>
          <w:szCs w:val="24"/>
          <w:lang w:eastAsia="en-GB"/>
        </w:rPr>
        <w:t xml:space="preserve">A copy of the </w:t>
      </w:r>
      <w:r w:rsidR="007E59C2">
        <w:rPr>
          <w:rFonts w:ascii="Arial" w:hAnsi="Arial" w:cs="Arial"/>
          <w:sz w:val="24"/>
          <w:szCs w:val="24"/>
        </w:rPr>
        <w:t>Service</w:t>
      </w:r>
      <w:r w:rsidR="007E59C2" w:rsidRPr="009663DB">
        <w:rPr>
          <w:rFonts w:ascii="Arial" w:eastAsia="Times New Roman" w:hAnsi="Arial" w:cs="Arial"/>
          <w:sz w:val="24"/>
          <w:szCs w:val="24"/>
          <w:lang w:eastAsia="en-GB"/>
        </w:rPr>
        <w:t xml:space="preserve"> </w:t>
      </w:r>
      <w:r w:rsidRPr="009663DB">
        <w:rPr>
          <w:rFonts w:ascii="Arial" w:eastAsia="Times New Roman" w:hAnsi="Arial" w:cs="Arial"/>
          <w:sz w:val="24"/>
          <w:szCs w:val="24"/>
          <w:lang w:eastAsia="en-GB"/>
        </w:rPr>
        <w:t>Provider’s Complaints Procedure will be made available to the Service User as standard practice from the commencement of Service delivery and will form part of the Service User guide within the individuals’ home.</w:t>
      </w:r>
    </w:p>
    <w:p w14:paraId="53E64127" w14:textId="77777777" w:rsidR="009663DB" w:rsidRPr="009663DB" w:rsidRDefault="009663DB" w:rsidP="009663DB">
      <w:pPr>
        <w:tabs>
          <w:tab w:val="left" w:pos="720"/>
        </w:tabs>
        <w:suppressAutoHyphens/>
        <w:spacing w:after="0" w:line="240" w:lineRule="auto"/>
        <w:jc w:val="both"/>
        <w:rPr>
          <w:rFonts w:ascii="Arial" w:eastAsia="Times New Roman" w:hAnsi="Arial" w:cs="Arial"/>
          <w:sz w:val="24"/>
          <w:szCs w:val="24"/>
          <w:lang w:eastAsia="en-GB"/>
        </w:rPr>
      </w:pPr>
    </w:p>
    <w:p w14:paraId="435E597F" w14:textId="556470EE" w:rsidR="009663DB" w:rsidRPr="009663DB" w:rsidRDefault="009663DB" w:rsidP="009663DB">
      <w:pPr>
        <w:tabs>
          <w:tab w:val="left" w:pos="720"/>
        </w:tabs>
        <w:spacing w:after="0" w:line="240" w:lineRule="auto"/>
        <w:jc w:val="both"/>
        <w:rPr>
          <w:rFonts w:ascii="Arial" w:eastAsia="Calibri" w:hAnsi="Arial" w:cs="Arial"/>
          <w:sz w:val="24"/>
          <w:szCs w:val="24"/>
          <w:lang w:eastAsia="en-GB"/>
        </w:rPr>
      </w:pPr>
      <w:r w:rsidRPr="009663DB">
        <w:rPr>
          <w:rFonts w:ascii="Arial" w:eastAsia="Calibri" w:hAnsi="Arial" w:cs="Arial"/>
          <w:sz w:val="24"/>
          <w:szCs w:val="24"/>
          <w:lang w:eastAsia="en-GB"/>
        </w:rPr>
        <w:t>Where the complaint is received by the Council, the Council reserves the right to determine the conduct of these complaints.</w:t>
      </w:r>
    </w:p>
    <w:p w14:paraId="159C3F4C" w14:textId="77777777" w:rsidR="009663DB" w:rsidRPr="009663DB" w:rsidRDefault="009663DB" w:rsidP="009663DB">
      <w:pPr>
        <w:tabs>
          <w:tab w:val="left" w:pos="720"/>
        </w:tabs>
        <w:spacing w:after="0" w:line="240" w:lineRule="auto"/>
        <w:jc w:val="both"/>
        <w:rPr>
          <w:rFonts w:ascii="Arial" w:eastAsia="Calibri" w:hAnsi="Arial" w:cs="Arial"/>
          <w:color w:val="1F497D"/>
          <w:sz w:val="24"/>
          <w:szCs w:val="24"/>
          <w:lang w:eastAsia="en-GB"/>
        </w:rPr>
      </w:pPr>
    </w:p>
    <w:p w14:paraId="2634F824" w14:textId="3D46B53E" w:rsidR="009663DB" w:rsidRPr="009663DB" w:rsidRDefault="009663DB" w:rsidP="009663DB">
      <w:pPr>
        <w:tabs>
          <w:tab w:val="left" w:pos="720"/>
        </w:tabs>
        <w:spacing w:after="0" w:line="240" w:lineRule="auto"/>
        <w:jc w:val="both"/>
        <w:rPr>
          <w:rFonts w:ascii="Arial" w:eastAsia="Calibri" w:hAnsi="Arial" w:cs="Arial"/>
          <w:sz w:val="24"/>
          <w:szCs w:val="24"/>
          <w:lang w:eastAsia="en-GB"/>
        </w:rPr>
      </w:pPr>
      <w:r w:rsidRPr="009663DB">
        <w:rPr>
          <w:rFonts w:ascii="Arial" w:eastAsia="Calibri" w:hAnsi="Arial" w:cs="Arial"/>
          <w:sz w:val="24"/>
          <w:szCs w:val="24"/>
          <w:lang w:eastAsia="en-GB"/>
        </w:rPr>
        <w:t xml:space="preserve">Service Users referred to the </w:t>
      </w:r>
      <w:r w:rsidR="007E59C2">
        <w:rPr>
          <w:rFonts w:ascii="Arial" w:hAnsi="Arial" w:cs="Arial"/>
          <w:sz w:val="24"/>
          <w:szCs w:val="24"/>
        </w:rPr>
        <w:t>Service</w:t>
      </w:r>
      <w:r w:rsidR="007E59C2" w:rsidRPr="009663DB">
        <w:rPr>
          <w:rFonts w:ascii="Arial" w:eastAsia="Calibri" w:hAnsi="Arial" w:cs="Arial"/>
          <w:sz w:val="24"/>
          <w:szCs w:val="24"/>
          <w:lang w:eastAsia="en-GB"/>
        </w:rPr>
        <w:t xml:space="preserve"> </w:t>
      </w:r>
      <w:r w:rsidRPr="009663DB">
        <w:rPr>
          <w:rFonts w:ascii="Arial" w:eastAsia="Calibri" w:hAnsi="Arial" w:cs="Arial"/>
          <w:sz w:val="24"/>
          <w:szCs w:val="24"/>
          <w:lang w:eastAsia="en-GB"/>
        </w:rPr>
        <w:t xml:space="preserve">Provider by the Council have a legal right to submit a complaint directly to the Council and to utilise its complaints procedure. The </w:t>
      </w:r>
      <w:r w:rsidR="007E59C2">
        <w:rPr>
          <w:rFonts w:ascii="Arial" w:hAnsi="Arial" w:cs="Arial"/>
          <w:sz w:val="24"/>
          <w:szCs w:val="24"/>
        </w:rPr>
        <w:t>Service</w:t>
      </w:r>
      <w:r w:rsidR="007E59C2" w:rsidRPr="009663DB">
        <w:rPr>
          <w:rFonts w:ascii="Arial" w:eastAsia="Calibri" w:hAnsi="Arial" w:cs="Arial"/>
          <w:sz w:val="24"/>
          <w:szCs w:val="24"/>
          <w:lang w:eastAsia="en-GB"/>
        </w:rPr>
        <w:t xml:space="preserve"> </w:t>
      </w:r>
      <w:r w:rsidRPr="009663DB">
        <w:rPr>
          <w:rFonts w:ascii="Arial" w:eastAsia="Calibri" w:hAnsi="Arial" w:cs="Arial"/>
          <w:sz w:val="24"/>
          <w:szCs w:val="24"/>
          <w:lang w:eastAsia="en-GB"/>
        </w:rPr>
        <w:t>Provider will ensure that the Service User is aware of this right from the commencement of Service delivery.</w:t>
      </w:r>
    </w:p>
    <w:p w14:paraId="59203306" w14:textId="77777777" w:rsidR="009663DB" w:rsidRPr="009663DB" w:rsidRDefault="009663DB" w:rsidP="009663DB">
      <w:pPr>
        <w:tabs>
          <w:tab w:val="left" w:pos="720"/>
        </w:tabs>
        <w:spacing w:after="0" w:line="240" w:lineRule="auto"/>
        <w:jc w:val="both"/>
        <w:rPr>
          <w:rFonts w:ascii="Arial" w:eastAsia="Calibri" w:hAnsi="Arial" w:cs="Arial"/>
          <w:color w:val="1F497D"/>
          <w:sz w:val="24"/>
          <w:szCs w:val="24"/>
          <w:lang w:eastAsia="en-GB"/>
        </w:rPr>
      </w:pPr>
    </w:p>
    <w:p w14:paraId="435264FD" w14:textId="14868AC6" w:rsidR="009663DB" w:rsidRPr="009663DB" w:rsidRDefault="009663DB" w:rsidP="009663DB">
      <w:pPr>
        <w:tabs>
          <w:tab w:val="left" w:pos="720"/>
        </w:tabs>
        <w:spacing w:after="0" w:line="240" w:lineRule="auto"/>
        <w:jc w:val="both"/>
        <w:rPr>
          <w:rFonts w:ascii="Arial" w:eastAsia="Calibri" w:hAnsi="Arial" w:cs="Arial"/>
          <w:sz w:val="24"/>
          <w:szCs w:val="24"/>
          <w:lang w:eastAsia="en-GB"/>
        </w:rPr>
      </w:pPr>
      <w:r w:rsidRPr="009663DB">
        <w:rPr>
          <w:rFonts w:ascii="Arial" w:eastAsia="Calibri" w:hAnsi="Arial" w:cs="Arial"/>
          <w:sz w:val="24"/>
          <w:szCs w:val="24"/>
          <w:lang w:eastAsia="en-GB"/>
        </w:rPr>
        <w:t xml:space="preserve">The </w:t>
      </w:r>
      <w:r w:rsidR="007E59C2">
        <w:rPr>
          <w:rFonts w:ascii="Arial" w:hAnsi="Arial" w:cs="Arial"/>
          <w:sz w:val="24"/>
          <w:szCs w:val="24"/>
        </w:rPr>
        <w:t>Service</w:t>
      </w:r>
      <w:r w:rsidR="007E59C2" w:rsidRPr="009663DB">
        <w:rPr>
          <w:rFonts w:ascii="Arial" w:eastAsia="Calibri" w:hAnsi="Arial" w:cs="Arial"/>
          <w:sz w:val="24"/>
          <w:szCs w:val="24"/>
          <w:lang w:eastAsia="en-GB"/>
        </w:rPr>
        <w:t xml:space="preserve"> </w:t>
      </w:r>
      <w:r w:rsidRPr="009663DB">
        <w:rPr>
          <w:rFonts w:ascii="Arial" w:eastAsia="Calibri" w:hAnsi="Arial" w:cs="Arial"/>
          <w:sz w:val="24"/>
          <w:szCs w:val="24"/>
          <w:lang w:eastAsia="en-GB"/>
        </w:rPr>
        <w:t>Provider will (at its own expense) co-operate fully with the Council at all times to enable the Council to investigate any complaint which is referred to it under this section</w:t>
      </w:r>
    </w:p>
    <w:p w14:paraId="4AF928C2" w14:textId="77777777" w:rsidR="009663DB" w:rsidRPr="009663DB" w:rsidRDefault="009663DB" w:rsidP="009663DB">
      <w:pPr>
        <w:tabs>
          <w:tab w:val="left" w:pos="720"/>
        </w:tabs>
        <w:spacing w:after="0" w:line="240" w:lineRule="auto"/>
        <w:jc w:val="both"/>
        <w:rPr>
          <w:rFonts w:ascii="Arial" w:eastAsia="Calibri" w:hAnsi="Arial" w:cs="Arial"/>
          <w:color w:val="1F497D"/>
          <w:sz w:val="24"/>
          <w:szCs w:val="24"/>
          <w:lang w:eastAsia="en-GB"/>
        </w:rPr>
      </w:pPr>
    </w:p>
    <w:p w14:paraId="539D7510" w14:textId="2C2D784C" w:rsidR="009663DB" w:rsidRPr="009663DB" w:rsidRDefault="009663DB" w:rsidP="009663DB">
      <w:pPr>
        <w:tabs>
          <w:tab w:val="left" w:pos="720"/>
        </w:tabs>
        <w:spacing w:after="0" w:line="240" w:lineRule="auto"/>
        <w:jc w:val="both"/>
        <w:rPr>
          <w:rFonts w:ascii="Arial" w:eastAsia="Calibri" w:hAnsi="Arial" w:cs="Arial"/>
          <w:sz w:val="24"/>
          <w:szCs w:val="24"/>
          <w:lang w:eastAsia="en-GB"/>
        </w:rPr>
      </w:pPr>
      <w:r w:rsidRPr="009663DB">
        <w:rPr>
          <w:rFonts w:ascii="Arial" w:eastAsia="Calibri" w:hAnsi="Arial" w:cs="Arial"/>
          <w:sz w:val="24"/>
          <w:szCs w:val="24"/>
          <w:lang w:eastAsia="en-GB"/>
        </w:rPr>
        <w:t xml:space="preserve">All complaints and compliments received by the </w:t>
      </w:r>
      <w:r w:rsidR="007E59C2">
        <w:rPr>
          <w:rFonts w:ascii="Arial" w:hAnsi="Arial" w:cs="Arial"/>
          <w:sz w:val="24"/>
          <w:szCs w:val="24"/>
        </w:rPr>
        <w:t>Service</w:t>
      </w:r>
      <w:r w:rsidR="007E59C2" w:rsidRPr="009663DB">
        <w:rPr>
          <w:rFonts w:ascii="Arial" w:eastAsia="Calibri" w:hAnsi="Arial" w:cs="Arial"/>
          <w:sz w:val="24"/>
          <w:szCs w:val="24"/>
          <w:lang w:eastAsia="en-GB"/>
        </w:rPr>
        <w:t xml:space="preserve"> </w:t>
      </w:r>
      <w:r w:rsidRPr="009663DB">
        <w:rPr>
          <w:rFonts w:ascii="Arial" w:eastAsia="Calibri" w:hAnsi="Arial" w:cs="Arial"/>
          <w:sz w:val="24"/>
          <w:szCs w:val="24"/>
          <w:lang w:eastAsia="en-GB"/>
        </w:rPr>
        <w:t>Provider from Service Users must be recorded and will be made available to the Council upon request.</w:t>
      </w:r>
    </w:p>
    <w:p w14:paraId="5AA0D7CE" w14:textId="77777777" w:rsidR="009663DB" w:rsidRPr="009663DB" w:rsidRDefault="009663DB" w:rsidP="009663DB">
      <w:pPr>
        <w:spacing w:after="0" w:line="240" w:lineRule="auto"/>
        <w:jc w:val="both"/>
        <w:rPr>
          <w:rFonts w:ascii="Arial" w:hAnsi="Arial" w:cs="Arial"/>
          <w:color w:val="000000"/>
          <w:sz w:val="24"/>
          <w:szCs w:val="24"/>
          <w:lang w:eastAsia="en-GB"/>
        </w:rPr>
      </w:pPr>
    </w:p>
    <w:p w14:paraId="6783D060" w14:textId="2D5919A1" w:rsidR="009663DB" w:rsidRPr="009663DB" w:rsidRDefault="004A0150" w:rsidP="009663DB">
      <w:pPr>
        <w:keepNext/>
        <w:tabs>
          <w:tab w:val="left" w:pos="720"/>
        </w:tabs>
        <w:spacing w:after="240" w:line="288" w:lineRule="auto"/>
        <w:ind w:left="720" w:hanging="720"/>
        <w:jc w:val="both"/>
        <w:rPr>
          <w:rFonts w:ascii="Arial" w:hAnsi="Arial" w:cs="Arial"/>
          <w:b/>
          <w:sz w:val="24"/>
          <w:szCs w:val="24"/>
        </w:rPr>
      </w:pPr>
      <w:r>
        <w:rPr>
          <w:rFonts w:ascii="Arial" w:hAnsi="Arial"/>
          <w:b/>
          <w:sz w:val="24"/>
          <w:szCs w:val="24"/>
        </w:rPr>
        <w:t>7.</w:t>
      </w:r>
      <w:r w:rsidR="00680BAE">
        <w:rPr>
          <w:rFonts w:ascii="Arial" w:hAnsi="Arial"/>
          <w:b/>
          <w:sz w:val="24"/>
          <w:szCs w:val="24"/>
        </w:rPr>
        <w:t>8</w:t>
      </w:r>
      <w:r w:rsidR="00680BAE">
        <w:rPr>
          <w:rFonts w:ascii="Arial" w:hAnsi="Arial"/>
          <w:b/>
          <w:sz w:val="24"/>
          <w:szCs w:val="24"/>
        </w:rPr>
        <w:tab/>
      </w:r>
      <w:r>
        <w:rPr>
          <w:rFonts w:ascii="Arial" w:hAnsi="Arial"/>
          <w:b/>
          <w:sz w:val="24"/>
          <w:szCs w:val="24"/>
        </w:rPr>
        <w:t xml:space="preserve"> </w:t>
      </w:r>
      <w:r w:rsidR="009663DB">
        <w:rPr>
          <w:rFonts w:ascii="Arial" w:hAnsi="Arial"/>
          <w:b/>
          <w:sz w:val="24"/>
          <w:szCs w:val="24"/>
        </w:rPr>
        <w:t xml:space="preserve"> </w:t>
      </w:r>
      <w:r w:rsidR="009663DB" w:rsidRPr="009663DB">
        <w:rPr>
          <w:rFonts w:ascii="Arial" w:hAnsi="Arial"/>
          <w:b/>
          <w:sz w:val="24"/>
          <w:szCs w:val="24"/>
        </w:rPr>
        <w:t>Ombudsman Investigations</w:t>
      </w:r>
    </w:p>
    <w:p w14:paraId="46DDEB36" w14:textId="12ECE96A"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r w:rsidRPr="009663DB">
        <w:rPr>
          <w:rFonts w:ascii="Arial" w:eastAsia="Times New Roman" w:hAnsi="Arial" w:cs="Times New Roman"/>
          <w:sz w:val="24"/>
          <w:szCs w:val="24"/>
        </w:rPr>
        <w:t>The Council is under a legal obligation by virtue of the Local Government Acts, to observe the rights and powers of the Local Government and Social Care Ombudsman, who has independent and impartial powers to require persons to provide information and/or produce documents for the purposes of carrying out investigations into relevant matters that may have been referred to him for adjudication when maladministration has been alleged against the Council.</w:t>
      </w:r>
    </w:p>
    <w:p w14:paraId="4A954584" w14:textId="77777777"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p>
    <w:p w14:paraId="5B98BD0E" w14:textId="25C35390"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r w:rsidRPr="009663DB">
        <w:rPr>
          <w:rFonts w:ascii="Arial" w:eastAsia="Times New Roman" w:hAnsi="Arial" w:cs="Times New Roman"/>
          <w:sz w:val="24"/>
          <w:szCs w:val="24"/>
        </w:rPr>
        <w:lastRenderedPageBreak/>
        <w:t>The Provider shall make available any documentation  or allow to be interviewed any of the Provider’s Staff and assist at all times the Ombudsman or their staff and shall co-operate with any enquires that are requested by the Ombudsman or his staff in investigating any complaints whatsoever.</w:t>
      </w:r>
    </w:p>
    <w:p w14:paraId="0D99B5B4" w14:textId="77777777"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p>
    <w:p w14:paraId="5CDC7848" w14:textId="51697CCD"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r w:rsidRPr="009663DB">
        <w:rPr>
          <w:rFonts w:ascii="Arial" w:eastAsia="Times New Roman" w:hAnsi="Arial" w:cs="Times New Roman"/>
          <w:sz w:val="24"/>
          <w:szCs w:val="24"/>
        </w:rPr>
        <w:t>Upon determination of any case by the Ombudsman in which the Provider has been involved or has been implicated, the Council shall forward copies of these determinations to the Provider for comments before reporting the details to the relevant Committees of the Council.  The Provider shall indemnify the Council against any compensation damages, costs or expenses which the Council shall incur or bear in consequence of any claim of maladministration where such maladministration arises from the negligent act or omission by or on behalf of the Provider resulting from failure to observe and perform the obligations under this Agreement.</w:t>
      </w:r>
    </w:p>
    <w:p w14:paraId="10FF3D59" w14:textId="77777777" w:rsidR="009663DB" w:rsidRPr="009663DB" w:rsidRDefault="009663DB" w:rsidP="009663DB">
      <w:pPr>
        <w:tabs>
          <w:tab w:val="left" w:pos="720"/>
        </w:tabs>
        <w:suppressAutoHyphens/>
        <w:spacing w:after="0" w:line="240" w:lineRule="auto"/>
        <w:ind w:right="-45"/>
        <w:jc w:val="both"/>
        <w:rPr>
          <w:rFonts w:ascii="Arial" w:eastAsia="Times New Roman" w:hAnsi="Arial" w:cs="Times New Roman"/>
          <w:sz w:val="24"/>
          <w:szCs w:val="24"/>
        </w:rPr>
      </w:pPr>
    </w:p>
    <w:p w14:paraId="2AE134FB" w14:textId="665752A4" w:rsidR="009663DB" w:rsidRPr="009663DB" w:rsidRDefault="009663DB" w:rsidP="009663DB">
      <w:pPr>
        <w:tabs>
          <w:tab w:val="left" w:pos="720"/>
        </w:tabs>
        <w:suppressAutoHyphens/>
        <w:spacing w:after="0" w:line="240" w:lineRule="auto"/>
        <w:jc w:val="both"/>
        <w:rPr>
          <w:rFonts w:ascii="Arial" w:eastAsia="Times New Roman" w:hAnsi="Arial" w:cs="Times New Roman"/>
          <w:sz w:val="24"/>
          <w:szCs w:val="24"/>
        </w:rPr>
      </w:pPr>
      <w:r w:rsidRPr="009663DB">
        <w:rPr>
          <w:rFonts w:ascii="Arial" w:eastAsia="Times New Roman" w:hAnsi="Arial" w:cs="Times New Roman"/>
          <w:sz w:val="24"/>
          <w:szCs w:val="24"/>
        </w:rPr>
        <w:t>The Provider shall comply with all recommendations, in so far as the Law allows, made by the Ombudsman as to the changes of methods or procedures for service delivery if requested to do so in writing by the Council.</w:t>
      </w:r>
    </w:p>
    <w:p w14:paraId="1CBA5D20" w14:textId="77777777" w:rsidR="009663DB" w:rsidRPr="009663DB" w:rsidRDefault="009663DB" w:rsidP="009663DB">
      <w:pPr>
        <w:tabs>
          <w:tab w:val="left" w:pos="720"/>
        </w:tabs>
        <w:suppressAutoHyphens/>
        <w:spacing w:after="0" w:line="240" w:lineRule="auto"/>
        <w:jc w:val="both"/>
        <w:rPr>
          <w:rFonts w:ascii="Arial" w:eastAsia="Times New Roman" w:hAnsi="Arial" w:cs="Times New Roman"/>
          <w:sz w:val="24"/>
          <w:szCs w:val="24"/>
        </w:rPr>
      </w:pPr>
    </w:p>
    <w:p w14:paraId="3493433B" w14:textId="19696F96" w:rsidR="009663DB" w:rsidRPr="009663DB" w:rsidRDefault="009663DB" w:rsidP="009663DB">
      <w:pPr>
        <w:tabs>
          <w:tab w:val="left" w:pos="720"/>
        </w:tabs>
        <w:suppressAutoHyphens/>
        <w:spacing w:after="0" w:line="240" w:lineRule="auto"/>
        <w:jc w:val="both"/>
        <w:rPr>
          <w:rFonts w:ascii="Arial" w:eastAsia="Times New Roman" w:hAnsi="Arial" w:cs="Arial"/>
          <w:sz w:val="24"/>
          <w:szCs w:val="24"/>
          <w:lang w:eastAsia="en-GB"/>
        </w:rPr>
      </w:pPr>
      <w:r w:rsidRPr="009663DB">
        <w:rPr>
          <w:rFonts w:ascii="Arial" w:eastAsia="Times New Roman" w:hAnsi="Arial" w:cs="Arial"/>
          <w:sz w:val="24"/>
          <w:szCs w:val="24"/>
          <w:lang w:eastAsia="en-GB"/>
        </w:rPr>
        <w:t xml:space="preserve">All </w:t>
      </w:r>
      <w:r w:rsidR="00AC1957">
        <w:rPr>
          <w:rFonts w:ascii="Arial" w:hAnsi="Arial" w:cs="Arial"/>
          <w:sz w:val="24"/>
          <w:szCs w:val="24"/>
        </w:rPr>
        <w:t>Service</w:t>
      </w:r>
      <w:r w:rsidR="00AC1957" w:rsidRPr="009663DB">
        <w:rPr>
          <w:rFonts w:ascii="Arial" w:eastAsia="Times New Roman" w:hAnsi="Arial" w:cs="Arial"/>
          <w:sz w:val="24"/>
          <w:szCs w:val="24"/>
          <w:lang w:eastAsia="en-GB"/>
        </w:rPr>
        <w:t xml:space="preserve"> </w:t>
      </w:r>
      <w:r w:rsidRPr="009663DB">
        <w:rPr>
          <w:rFonts w:ascii="Arial" w:eastAsia="Times New Roman" w:hAnsi="Arial" w:cs="Arial"/>
          <w:sz w:val="24"/>
          <w:szCs w:val="24"/>
          <w:lang w:eastAsia="en-GB"/>
        </w:rPr>
        <w:t>Providers are to comply and co-operate with any Ombudsman investigations which occur as a result of a complaint being made.</w:t>
      </w:r>
    </w:p>
    <w:p w14:paraId="10870787" w14:textId="77777777" w:rsidR="009663DB" w:rsidRPr="009663DB" w:rsidRDefault="009663DB" w:rsidP="009663DB">
      <w:pPr>
        <w:spacing w:after="0" w:line="240" w:lineRule="auto"/>
        <w:jc w:val="both"/>
        <w:rPr>
          <w:rFonts w:ascii="Arial" w:eastAsia="Times New Roman" w:hAnsi="Arial" w:cs="Times New Roman"/>
          <w:sz w:val="24"/>
          <w:szCs w:val="24"/>
        </w:rPr>
      </w:pPr>
    </w:p>
    <w:p w14:paraId="27387866" w14:textId="449FB635" w:rsidR="009663DB" w:rsidRPr="009663DB" w:rsidRDefault="00E26CA3" w:rsidP="009663DB">
      <w:pPr>
        <w:spacing w:after="0" w:line="240" w:lineRule="auto"/>
        <w:jc w:val="both"/>
        <w:rPr>
          <w:rFonts w:ascii="Arial" w:eastAsia="MS Mincho" w:hAnsi="Arial" w:cs="Arial"/>
          <w:b/>
          <w:sz w:val="24"/>
          <w:szCs w:val="24"/>
          <w:lang w:eastAsia="en-GB"/>
        </w:rPr>
      </w:pPr>
      <w:r>
        <w:rPr>
          <w:rFonts w:ascii="Arial" w:eastAsia="MS Mincho" w:hAnsi="Arial" w:cs="Arial"/>
          <w:b/>
          <w:sz w:val="24"/>
          <w:szCs w:val="24"/>
          <w:lang w:eastAsia="en-GB"/>
        </w:rPr>
        <w:t>7.</w:t>
      </w:r>
      <w:r w:rsidR="00680BAE">
        <w:rPr>
          <w:rFonts w:ascii="Arial" w:eastAsia="MS Mincho" w:hAnsi="Arial" w:cs="Arial"/>
          <w:b/>
          <w:sz w:val="24"/>
          <w:szCs w:val="24"/>
          <w:lang w:eastAsia="en-GB"/>
        </w:rPr>
        <w:t>9</w:t>
      </w:r>
      <w:r w:rsidR="00680BAE">
        <w:rPr>
          <w:rFonts w:ascii="Arial" w:eastAsia="MS Mincho" w:hAnsi="Arial" w:cs="Arial"/>
          <w:b/>
          <w:sz w:val="24"/>
          <w:szCs w:val="24"/>
          <w:lang w:eastAsia="en-GB"/>
        </w:rPr>
        <w:tab/>
      </w:r>
      <w:r>
        <w:rPr>
          <w:rFonts w:ascii="Arial" w:eastAsia="MS Mincho" w:hAnsi="Arial" w:cs="Arial"/>
          <w:b/>
          <w:sz w:val="24"/>
          <w:szCs w:val="24"/>
          <w:lang w:eastAsia="en-GB"/>
        </w:rPr>
        <w:t xml:space="preserve"> </w:t>
      </w:r>
      <w:r w:rsidR="00065970">
        <w:rPr>
          <w:rFonts w:ascii="Arial" w:eastAsia="MS Mincho" w:hAnsi="Arial" w:cs="Arial"/>
          <w:b/>
          <w:sz w:val="24"/>
          <w:szCs w:val="24"/>
          <w:lang w:eastAsia="en-GB"/>
        </w:rPr>
        <w:t>Whistleblowing</w:t>
      </w:r>
    </w:p>
    <w:p w14:paraId="3C6F96EE" w14:textId="77777777" w:rsidR="009663DB" w:rsidRPr="009663DB" w:rsidRDefault="009663DB" w:rsidP="009663DB">
      <w:pPr>
        <w:spacing w:after="0" w:line="240" w:lineRule="auto"/>
        <w:jc w:val="both"/>
        <w:rPr>
          <w:rFonts w:ascii="Arial" w:eastAsia="MS Mincho" w:hAnsi="Arial" w:cs="Arial"/>
          <w:b/>
          <w:sz w:val="24"/>
          <w:szCs w:val="24"/>
          <w:lang w:eastAsia="en-GB"/>
        </w:rPr>
      </w:pPr>
    </w:p>
    <w:p w14:paraId="1FFDF2F1" w14:textId="7511892E"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r w:rsidRPr="009663DB">
        <w:rPr>
          <w:rFonts w:ascii="Arial" w:eastAsia="Times New Roman" w:hAnsi="Arial" w:cs="Times New Roman"/>
          <w:sz w:val="24"/>
          <w:szCs w:val="24"/>
          <w:lang w:eastAsia="en-GB"/>
        </w:rPr>
        <w:t xml:space="preserve">The </w:t>
      </w:r>
      <w:r w:rsidR="00AC1957">
        <w:rPr>
          <w:rFonts w:ascii="Arial" w:hAnsi="Arial" w:cs="Arial"/>
          <w:sz w:val="24"/>
          <w:szCs w:val="24"/>
        </w:rPr>
        <w:t>Service</w:t>
      </w:r>
      <w:r w:rsidR="00AC1957" w:rsidRPr="009663DB">
        <w:rPr>
          <w:rFonts w:ascii="Arial" w:eastAsia="Times New Roman" w:hAnsi="Arial" w:cs="Times New Roman"/>
          <w:sz w:val="24"/>
          <w:szCs w:val="24"/>
          <w:lang w:eastAsia="en-GB"/>
        </w:rPr>
        <w:t xml:space="preserve"> </w:t>
      </w:r>
      <w:r w:rsidRPr="009663DB">
        <w:rPr>
          <w:rFonts w:ascii="Arial" w:eastAsia="Times New Roman" w:hAnsi="Arial" w:cs="Times New Roman"/>
          <w:sz w:val="24"/>
          <w:szCs w:val="24"/>
          <w:lang w:eastAsia="en-GB"/>
        </w:rPr>
        <w:t xml:space="preserve">Provider must ensure that all staff are aware of the Whistleblowing policy and must be able to demonstrate to the Council that all staff </w:t>
      </w:r>
      <w:r w:rsidR="006E7BFA" w:rsidRPr="009663DB">
        <w:rPr>
          <w:rFonts w:ascii="Arial" w:eastAsia="Times New Roman" w:hAnsi="Arial" w:cs="Times New Roman"/>
          <w:sz w:val="24"/>
          <w:szCs w:val="24"/>
          <w:lang w:eastAsia="en-GB"/>
        </w:rPr>
        <w:t>understands</w:t>
      </w:r>
      <w:r w:rsidRPr="009663DB">
        <w:rPr>
          <w:rFonts w:ascii="Arial" w:eastAsia="Times New Roman" w:hAnsi="Arial" w:cs="Times New Roman"/>
          <w:sz w:val="24"/>
          <w:szCs w:val="24"/>
          <w:lang w:eastAsia="en-GB"/>
        </w:rPr>
        <w:t xml:space="preserve"> what this policy is. </w:t>
      </w:r>
    </w:p>
    <w:p w14:paraId="6C5DD027" w14:textId="77777777"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p>
    <w:p w14:paraId="660768BE" w14:textId="11C161EF"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r w:rsidRPr="009663DB">
        <w:rPr>
          <w:rFonts w:ascii="Arial" w:eastAsia="Times New Roman" w:hAnsi="Arial" w:cs="Times New Roman"/>
          <w:sz w:val="24"/>
          <w:szCs w:val="24"/>
          <w:lang w:eastAsia="en-GB"/>
        </w:rPr>
        <w:t>The Provider shall, throughout the Contract Period, maintain a system allowing Staff to have a means of ensuring that they can raise concerns relating to the care or treatment of the Service Users or the management of the Provider with an independent person.</w:t>
      </w:r>
    </w:p>
    <w:p w14:paraId="454A3589" w14:textId="77777777"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p>
    <w:p w14:paraId="4AF4B3EB" w14:textId="42D6C4F9"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r w:rsidRPr="009663DB">
        <w:rPr>
          <w:rFonts w:ascii="Arial" w:eastAsia="Times New Roman" w:hAnsi="Arial" w:cs="Times New Roman"/>
          <w:sz w:val="24"/>
          <w:szCs w:val="24"/>
          <w:lang w:eastAsia="en-GB"/>
        </w:rPr>
        <w:t>Any member of Staff, raising a legitimate concern, will be entitled to remain anonymous and will not be subject to any reprisal for highlighting such concerns. The exception to anonymity is where the concern escalates to a situation where this is no longer possible i.e. where there is Police or Court action.</w:t>
      </w:r>
    </w:p>
    <w:p w14:paraId="28A70E79" w14:textId="77777777"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p>
    <w:p w14:paraId="2BE2F21A" w14:textId="444F524F" w:rsidR="009663DB" w:rsidRPr="009663DB" w:rsidRDefault="009663DB" w:rsidP="009663DB">
      <w:pPr>
        <w:tabs>
          <w:tab w:val="num" w:pos="1134"/>
        </w:tabs>
        <w:spacing w:after="0" w:line="240" w:lineRule="auto"/>
        <w:jc w:val="both"/>
        <w:rPr>
          <w:rFonts w:ascii="Arial" w:eastAsia="Times New Roman" w:hAnsi="Arial" w:cs="Times New Roman"/>
          <w:sz w:val="24"/>
          <w:szCs w:val="24"/>
          <w:lang w:eastAsia="en-GB"/>
        </w:rPr>
      </w:pPr>
      <w:r w:rsidRPr="009663DB">
        <w:rPr>
          <w:rFonts w:ascii="Arial" w:eastAsia="Times New Roman" w:hAnsi="Arial" w:cs="Times New Roman"/>
          <w:sz w:val="24"/>
          <w:szCs w:val="24"/>
          <w:lang w:eastAsia="en-GB"/>
        </w:rPr>
        <w:t>The Provider should have robust Whistleblowing policies, procedures and processes in place for all staff within the organisation. This will be available to the Council upon request.</w:t>
      </w:r>
    </w:p>
    <w:p w14:paraId="5C881266" w14:textId="77777777" w:rsidR="00680BAE" w:rsidRPr="007E0E4B" w:rsidRDefault="00680BAE" w:rsidP="00AB636F">
      <w:pPr>
        <w:spacing w:before="120" w:after="120" w:line="240" w:lineRule="auto"/>
        <w:rPr>
          <w:rFonts w:ascii="Arial" w:hAnsi="Arial" w:cs="Arial"/>
          <w:b/>
          <w:sz w:val="24"/>
          <w:szCs w:val="24"/>
        </w:rPr>
      </w:pPr>
    </w:p>
    <w:p w14:paraId="5C89EA52" w14:textId="1D3EE6FD" w:rsidR="00AB636F" w:rsidRPr="007E0E4B" w:rsidRDefault="00AB636F" w:rsidP="00AB636F">
      <w:pPr>
        <w:spacing w:before="120" w:after="120" w:line="240" w:lineRule="auto"/>
        <w:rPr>
          <w:rFonts w:ascii="Arial" w:hAnsi="Arial" w:cs="Arial"/>
          <w:b/>
          <w:sz w:val="24"/>
          <w:szCs w:val="24"/>
        </w:rPr>
      </w:pPr>
      <w:r w:rsidRPr="007E0E4B">
        <w:rPr>
          <w:rFonts w:ascii="Arial" w:hAnsi="Arial" w:cs="Arial"/>
          <w:b/>
          <w:sz w:val="24"/>
          <w:szCs w:val="24"/>
        </w:rPr>
        <w:t>7.</w:t>
      </w:r>
      <w:r w:rsidR="00680BAE">
        <w:rPr>
          <w:rFonts w:ascii="Arial" w:hAnsi="Arial" w:cs="Arial"/>
          <w:b/>
          <w:sz w:val="24"/>
          <w:szCs w:val="24"/>
        </w:rPr>
        <w:t>10</w:t>
      </w:r>
      <w:r w:rsidR="004A0150">
        <w:rPr>
          <w:rFonts w:ascii="Arial" w:hAnsi="Arial" w:cs="Arial"/>
          <w:b/>
          <w:sz w:val="24"/>
          <w:szCs w:val="24"/>
        </w:rPr>
        <w:t xml:space="preserve">  </w:t>
      </w:r>
      <w:r w:rsidRPr="007E0E4B">
        <w:rPr>
          <w:rFonts w:ascii="Arial" w:hAnsi="Arial" w:cs="Arial"/>
          <w:b/>
          <w:sz w:val="24"/>
          <w:szCs w:val="24"/>
        </w:rPr>
        <w:t xml:space="preserve"> Managing Information</w:t>
      </w:r>
    </w:p>
    <w:p w14:paraId="0FC42955" w14:textId="7C0F976D" w:rsidR="00A92939" w:rsidRPr="007E0E4B" w:rsidRDefault="004A0150" w:rsidP="00A92939">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10.1</w:t>
      </w:r>
      <w:r w:rsidR="00A92939" w:rsidRPr="007E0E4B">
        <w:rPr>
          <w:rFonts w:ascii="Arial" w:hAnsi="Arial" w:cs="Arial"/>
          <w:b/>
          <w:sz w:val="24"/>
          <w:szCs w:val="24"/>
        </w:rPr>
        <w:t xml:space="preserve"> Commissioner rights to information</w:t>
      </w:r>
    </w:p>
    <w:p w14:paraId="03A05CFA" w14:textId="3B97BDB9" w:rsidR="00A92939" w:rsidRPr="007E0E4B"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commissioner requires the </w:t>
      </w:r>
      <w:r w:rsidR="006C4802">
        <w:rPr>
          <w:rFonts w:ascii="Arial" w:hAnsi="Arial" w:cs="Arial"/>
          <w:sz w:val="24"/>
          <w:szCs w:val="24"/>
        </w:rPr>
        <w:t>Provider</w:t>
      </w:r>
      <w:r w:rsidRPr="007E0E4B">
        <w:rPr>
          <w:rFonts w:ascii="Arial" w:hAnsi="Arial" w:cs="Arial"/>
          <w:sz w:val="24"/>
          <w:szCs w:val="24"/>
        </w:rPr>
        <w:t xml:space="preserve"> to provide timely information to support</w:t>
      </w:r>
      <w:r w:rsidRPr="007E0E4B">
        <w:rPr>
          <w:rFonts w:ascii="Arial" w:hAnsi="Arial" w:cs="Arial"/>
          <w:b/>
          <w:sz w:val="24"/>
          <w:szCs w:val="24"/>
        </w:rPr>
        <w:t xml:space="preserve"> </w:t>
      </w:r>
      <w:r w:rsidRPr="007E0E4B">
        <w:rPr>
          <w:rFonts w:ascii="Arial" w:hAnsi="Arial" w:cs="Arial"/>
          <w:sz w:val="24"/>
          <w:szCs w:val="24"/>
        </w:rPr>
        <w:t xml:space="preserve">commissioning activities locally, sub regionally and nationally. The information must comply with none identifiable information requirements.  This applies to the provision of service return information, and invoice payment backing data. However where there are specific safeguarding, operational risks relating to individual service users and or employees then the </w:t>
      </w:r>
      <w:r w:rsidR="006C4802">
        <w:rPr>
          <w:rFonts w:ascii="Arial" w:hAnsi="Arial" w:cs="Arial"/>
          <w:sz w:val="24"/>
          <w:szCs w:val="24"/>
        </w:rPr>
        <w:t>Provider</w:t>
      </w:r>
      <w:r w:rsidRPr="007E0E4B">
        <w:rPr>
          <w:rFonts w:ascii="Arial" w:hAnsi="Arial" w:cs="Arial"/>
          <w:sz w:val="24"/>
          <w:szCs w:val="24"/>
        </w:rPr>
        <w:t xml:space="preserve"> and the commissioner must share information to determine the appropriate management of the situation to  ensure appropriate safeguarding actions. </w:t>
      </w:r>
    </w:p>
    <w:p w14:paraId="4F677306" w14:textId="5116D7DE" w:rsidR="00A92939" w:rsidRPr="007E0E4B" w:rsidRDefault="00A92939" w:rsidP="00A92939">
      <w:pPr>
        <w:spacing w:before="120" w:after="120" w:line="240" w:lineRule="auto"/>
        <w:rPr>
          <w:rFonts w:ascii="Arial" w:hAnsi="Arial" w:cs="Arial"/>
          <w:sz w:val="24"/>
          <w:szCs w:val="24"/>
        </w:rPr>
      </w:pPr>
      <w:r w:rsidRPr="007E0E4B">
        <w:rPr>
          <w:rFonts w:ascii="Arial" w:hAnsi="Arial" w:cs="Arial"/>
          <w:sz w:val="24"/>
          <w:szCs w:val="24"/>
        </w:rPr>
        <w:lastRenderedPageBreak/>
        <w:t xml:space="preserve">The service brand name will be determined with the commissioner and the commissioner will own the name.  The </w:t>
      </w:r>
      <w:r w:rsidR="006C4802">
        <w:rPr>
          <w:rFonts w:ascii="Arial" w:hAnsi="Arial" w:cs="Arial"/>
          <w:sz w:val="24"/>
          <w:szCs w:val="24"/>
        </w:rPr>
        <w:t>Provider</w:t>
      </w:r>
      <w:r w:rsidRPr="007E0E4B">
        <w:rPr>
          <w:rFonts w:ascii="Arial" w:hAnsi="Arial" w:cs="Arial"/>
          <w:sz w:val="24"/>
          <w:szCs w:val="24"/>
        </w:rPr>
        <w:t xml:space="preserve"> in connection with the delivery of the service will not, use, manufacture, supply or deliver services that may infringe any intellectual property rights.  All intellectual property rights developed for the purpose of providing services under this contract shall belong to the commissioner.</w:t>
      </w:r>
    </w:p>
    <w:p w14:paraId="7D5F2B7D" w14:textId="55B744FF" w:rsidR="00A92939"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must fully indemnify the commissioner against losses, action, claims, proceedings, expenses, costs and damages arising from a breach of information governance. The </w:t>
      </w:r>
      <w:r w:rsidR="006C4802">
        <w:rPr>
          <w:rFonts w:ascii="Arial" w:hAnsi="Arial" w:cs="Arial"/>
          <w:sz w:val="24"/>
          <w:szCs w:val="24"/>
        </w:rPr>
        <w:t>Provider</w:t>
      </w:r>
      <w:r w:rsidRPr="007E0E4B">
        <w:rPr>
          <w:rFonts w:ascii="Arial" w:hAnsi="Arial" w:cs="Arial"/>
          <w:sz w:val="24"/>
          <w:szCs w:val="24"/>
        </w:rPr>
        <w:t xml:space="preserve"> must defend at its expense any claim or action brought against the commissioner alleging that there has been, in connection to the delivery of the service infringements of copyright, patent, registered design, design right or trademark or other intellectual property rights and must pay all costs and damages.</w:t>
      </w:r>
    </w:p>
    <w:p w14:paraId="68A9F70A" w14:textId="77777777" w:rsidR="00065970" w:rsidRPr="007E0E4B" w:rsidRDefault="00065970" w:rsidP="00A92939">
      <w:pPr>
        <w:spacing w:before="120" w:after="120" w:line="240" w:lineRule="auto"/>
        <w:rPr>
          <w:rFonts w:ascii="Arial" w:hAnsi="Arial" w:cs="Arial"/>
          <w:sz w:val="24"/>
          <w:szCs w:val="24"/>
        </w:rPr>
      </w:pPr>
    </w:p>
    <w:p w14:paraId="5E4AD5D8" w14:textId="6F7CB259" w:rsidR="00A92939" w:rsidRPr="007E0E4B" w:rsidRDefault="006E7BFA" w:rsidP="00A92939">
      <w:pPr>
        <w:spacing w:before="120" w:after="120" w:line="240" w:lineRule="auto"/>
        <w:rPr>
          <w:rFonts w:ascii="Arial" w:hAnsi="Arial" w:cs="Arial"/>
          <w:b/>
          <w:sz w:val="24"/>
          <w:szCs w:val="24"/>
        </w:rPr>
      </w:pPr>
      <w:r>
        <w:rPr>
          <w:rFonts w:ascii="Arial" w:hAnsi="Arial" w:cs="Arial"/>
          <w:b/>
          <w:sz w:val="24"/>
          <w:szCs w:val="24"/>
        </w:rPr>
        <w:t xml:space="preserve">7.10.2 </w:t>
      </w:r>
      <w:r w:rsidRPr="007E0E4B">
        <w:rPr>
          <w:rFonts w:ascii="Arial" w:hAnsi="Arial" w:cs="Arial"/>
          <w:b/>
          <w:sz w:val="24"/>
          <w:szCs w:val="24"/>
        </w:rPr>
        <w:t>Commissioner</w:t>
      </w:r>
      <w:r w:rsidR="00A92939" w:rsidRPr="007E0E4B">
        <w:rPr>
          <w:rFonts w:ascii="Arial" w:hAnsi="Arial" w:cs="Arial"/>
          <w:b/>
          <w:sz w:val="24"/>
          <w:szCs w:val="24"/>
        </w:rPr>
        <w:t xml:space="preserve"> Information Requests </w:t>
      </w:r>
    </w:p>
    <w:p w14:paraId="68A68604" w14:textId="6649D7D2" w:rsidR="00A92939" w:rsidRPr="007E0E4B"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be responsible on behalf of the commissioner for preparing responses to MP letters, Compliments and Complaints, Freedom of Information requests for the commissioner’s approval where these relate solely or partially to substance misuse. </w:t>
      </w:r>
    </w:p>
    <w:p w14:paraId="53EF8094" w14:textId="77777777" w:rsidR="00B35AB0" w:rsidRDefault="00B35AB0" w:rsidP="00A92939">
      <w:pPr>
        <w:spacing w:before="120" w:after="120" w:line="240" w:lineRule="auto"/>
        <w:rPr>
          <w:rFonts w:ascii="Arial" w:hAnsi="Arial" w:cs="Arial"/>
          <w:b/>
          <w:sz w:val="24"/>
          <w:szCs w:val="24"/>
        </w:rPr>
      </w:pPr>
    </w:p>
    <w:p w14:paraId="53833CF9" w14:textId="3DBA9098" w:rsidR="00A92939" w:rsidRPr="007E0E4B" w:rsidRDefault="004A0150" w:rsidP="00A92939">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10</w:t>
      </w:r>
      <w:r w:rsidR="00065970">
        <w:rPr>
          <w:rFonts w:ascii="Arial" w:hAnsi="Arial" w:cs="Arial"/>
          <w:b/>
          <w:sz w:val="24"/>
          <w:szCs w:val="24"/>
        </w:rPr>
        <w:t>.3</w:t>
      </w:r>
      <w:r>
        <w:rPr>
          <w:rFonts w:ascii="Arial" w:hAnsi="Arial" w:cs="Arial"/>
          <w:b/>
          <w:sz w:val="24"/>
          <w:szCs w:val="24"/>
        </w:rPr>
        <w:t xml:space="preserve">  </w:t>
      </w:r>
      <w:r w:rsidR="00A92939" w:rsidRPr="007E0E4B">
        <w:rPr>
          <w:rFonts w:ascii="Arial" w:hAnsi="Arial" w:cs="Arial"/>
          <w:b/>
          <w:sz w:val="24"/>
          <w:szCs w:val="24"/>
        </w:rPr>
        <w:t xml:space="preserve"> Expectations in using systems</w:t>
      </w:r>
    </w:p>
    <w:p w14:paraId="2AA0F3BA" w14:textId="4BEC9293" w:rsidR="00A92939" w:rsidRPr="007E0E4B"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operate an appropriate IT system that enables safe prescribing, safe storage of clinical information and case records, allows for effective data collection and analysis for both local, sub regional and national monitoring requirements.  This should include service user consent to store and share information with significant others as part of the treatment and support arrangements e.g. for example with family, parents and carers, and subject to effective governance and secure transfer arrangements with other partners involved in supporting their recovery. </w:t>
      </w:r>
    </w:p>
    <w:p w14:paraId="7BB2F7DD" w14:textId="77777777" w:rsidR="00A92939" w:rsidRPr="007E0E4B" w:rsidRDefault="00A92939" w:rsidP="00A92939">
      <w:pPr>
        <w:spacing w:before="120" w:after="120" w:line="240" w:lineRule="auto"/>
        <w:rPr>
          <w:rFonts w:ascii="Arial" w:hAnsi="Arial" w:cs="Arial"/>
          <w:sz w:val="24"/>
          <w:szCs w:val="24"/>
        </w:rPr>
      </w:pPr>
    </w:p>
    <w:p w14:paraId="1BDBDC90" w14:textId="448E161A" w:rsidR="00A92939"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need to understand the IT s</w:t>
      </w:r>
      <w:r w:rsidR="00424B31">
        <w:rPr>
          <w:rFonts w:ascii="Arial" w:hAnsi="Arial" w:cs="Arial"/>
          <w:sz w:val="24"/>
          <w:szCs w:val="24"/>
        </w:rPr>
        <w:t>ystems used by the local Health and</w:t>
      </w:r>
      <w:r w:rsidRPr="007E0E4B">
        <w:rPr>
          <w:rFonts w:ascii="Arial" w:hAnsi="Arial" w:cs="Arial"/>
          <w:sz w:val="24"/>
          <w:szCs w:val="24"/>
        </w:rPr>
        <w:t xml:space="preserve"> S</w:t>
      </w:r>
      <w:r w:rsidR="00424B31">
        <w:rPr>
          <w:rFonts w:ascii="Arial" w:hAnsi="Arial" w:cs="Arial"/>
          <w:sz w:val="24"/>
          <w:szCs w:val="24"/>
        </w:rPr>
        <w:t>ocial Care</w:t>
      </w:r>
      <w:r w:rsidRPr="007E0E4B">
        <w:rPr>
          <w:rFonts w:ascii="Arial" w:hAnsi="Arial" w:cs="Arial"/>
          <w:sz w:val="24"/>
          <w:szCs w:val="24"/>
        </w:rPr>
        <w:t xml:space="preserve"> to consider the most effective system for the service to be delivered.</w:t>
      </w:r>
    </w:p>
    <w:p w14:paraId="495B7049" w14:textId="77777777" w:rsidR="00B35AB0" w:rsidRPr="007E0E4B" w:rsidRDefault="00B35AB0" w:rsidP="00A92939">
      <w:pPr>
        <w:spacing w:before="120" w:after="120" w:line="240" w:lineRule="auto"/>
        <w:rPr>
          <w:rFonts w:ascii="Arial" w:hAnsi="Arial" w:cs="Arial"/>
          <w:sz w:val="24"/>
          <w:szCs w:val="24"/>
        </w:rPr>
      </w:pPr>
    </w:p>
    <w:p w14:paraId="0934A6E2" w14:textId="65471765" w:rsidR="00A92939" w:rsidRPr="007E0E4B" w:rsidRDefault="004A0150" w:rsidP="00A92939">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10</w:t>
      </w:r>
      <w:r w:rsidR="00065970">
        <w:rPr>
          <w:rFonts w:ascii="Arial" w:hAnsi="Arial" w:cs="Arial"/>
          <w:b/>
          <w:sz w:val="24"/>
          <w:szCs w:val="24"/>
        </w:rPr>
        <w:t>.4</w:t>
      </w:r>
      <w:r>
        <w:rPr>
          <w:rFonts w:ascii="Arial" w:hAnsi="Arial" w:cs="Arial"/>
          <w:b/>
          <w:sz w:val="24"/>
          <w:szCs w:val="24"/>
        </w:rPr>
        <w:t xml:space="preserve">  </w:t>
      </w:r>
      <w:r w:rsidR="00A92939" w:rsidRPr="007E0E4B">
        <w:rPr>
          <w:rFonts w:ascii="Arial" w:hAnsi="Arial" w:cs="Arial"/>
          <w:b/>
          <w:sz w:val="24"/>
          <w:szCs w:val="24"/>
        </w:rPr>
        <w:t xml:space="preserve"> Record Keeping</w:t>
      </w:r>
    </w:p>
    <w:p w14:paraId="43F2D0E4" w14:textId="03309B43" w:rsidR="00A92939" w:rsidRPr="009663DB" w:rsidRDefault="00A92939" w:rsidP="00A92939">
      <w:pPr>
        <w:spacing w:before="120" w:after="120" w:line="240" w:lineRule="auto"/>
        <w:rPr>
          <w:rFonts w:ascii="Arial" w:hAnsi="Arial" w:cs="Arial"/>
          <w:sz w:val="24"/>
          <w:szCs w:val="24"/>
        </w:rPr>
      </w:pPr>
      <w:r w:rsidRPr="009663DB">
        <w:rPr>
          <w:rFonts w:ascii="Arial" w:hAnsi="Arial" w:cs="Arial"/>
          <w:sz w:val="24"/>
          <w:szCs w:val="24"/>
        </w:rPr>
        <w:t xml:space="preserve">The </w:t>
      </w:r>
      <w:r w:rsidR="006C4802">
        <w:rPr>
          <w:rFonts w:ascii="Arial" w:hAnsi="Arial" w:cs="Arial"/>
          <w:sz w:val="24"/>
          <w:szCs w:val="24"/>
        </w:rPr>
        <w:t>Provider</w:t>
      </w:r>
      <w:r w:rsidRPr="009663DB">
        <w:rPr>
          <w:rFonts w:ascii="Arial" w:hAnsi="Arial" w:cs="Arial"/>
          <w:sz w:val="24"/>
          <w:szCs w:val="24"/>
        </w:rPr>
        <w:t xml:space="preserve"> will:</w:t>
      </w:r>
    </w:p>
    <w:p w14:paraId="55449BC9"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Create and keep records which are adequate, consistent and necessary for statutory, legal and business requirements;</w:t>
      </w:r>
    </w:p>
    <w:p w14:paraId="44194982"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Achieve a systematic, orderly and consistent creation, retention, appraisal and disposal procedures for records throughout their life cycle;</w:t>
      </w:r>
    </w:p>
    <w:p w14:paraId="1925D1C0"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Provide systems which maintain appropriate confidentiality, security and integrity for records and their storage and use;</w:t>
      </w:r>
    </w:p>
    <w:p w14:paraId="5AEC7E34"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 xml:space="preserve">Provide clear and efficient access for employees and others who have a legitimate right of access to the records in compliance with current Information Governance (IG) legislation;  </w:t>
      </w:r>
    </w:p>
    <w:p w14:paraId="3DB2675C"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To provide training and guidance on legal and ethical responsibilities and operational good practice for all staff involved in records management;</w:t>
      </w:r>
    </w:p>
    <w:p w14:paraId="0033FF6E" w14:textId="77777777" w:rsidR="00A92939" w:rsidRPr="007E0E4B"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 xml:space="preserve">Compliance to current Cheshire East policies and NHS Code of Practice; </w:t>
      </w:r>
    </w:p>
    <w:p w14:paraId="65DACB9E" w14:textId="77777777" w:rsidR="00A92939" w:rsidRDefault="00A92939" w:rsidP="00793870">
      <w:pPr>
        <w:pStyle w:val="ListParagraph"/>
        <w:numPr>
          <w:ilvl w:val="0"/>
          <w:numId w:val="15"/>
        </w:numPr>
        <w:spacing w:before="120" w:after="120" w:line="240" w:lineRule="auto"/>
        <w:rPr>
          <w:rFonts w:ascii="Arial" w:hAnsi="Arial" w:cs="Arial"/>
          <w:sz w:val="24"/>
          <w:szCs w:val="24"/>
        </w:rPr>
      </w:pPr>
      <w:r w:rsidRPr="007E0E4B">
        <w:rPr>
          <w:rFonts w:ascii="Arial" w:hAnsi="Arial" w:cs="Arial"/>
          <w:sz w:val="24"/>
          <w:szCs w:val="24"/>
        </w:rPr>
        <w:t>Comply with IG requirements for any future service transition arrangements.</w:t>
      </w:r>
    </w:p>
    <w:p w14:paraId="2624825D" w14:textId="77777777" w:rsidR="00B35AB0" w:rsidRPr="007E0E4B" w:rsidRDefault="00B35AB0" w:rsidP="00B35AB0">
      <w:pPr>
        <w:pStyle w:val="ListParagraph"/>
        <w:spacing w:before="120" w:after="120" w:line="240" w:lineRule="auto"/>
        <w:rPr>
          <w:rFonts w:ascii="Arial" w:hAnsi="Arial" w:cs="Arial"/>
          <w:sz w:val="24"/>
          <w:szCs w:val="24"/>
        </w:rPr>
      </w:pPr>
    </w:p>
    <w:p w14:paraId="50323C81" w14:textId="47CFF370" w:rsidR="00A92939" w:rsidRPr="007E0E4B" w:rsidRDefault="004A0150" w:rsidP="00A92939">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10</w:t>
      </w:r>
      <w:r w:rsidR="00065970">
        <w:rPr>
          <w:rFonts w:ascii="Arial" w:hAnsi="Arial" w:cs="Arial"/>
          <w:b/>
          <w:sz w:val="24"/>
          <w:szCs w:val="24"/>
        </w:rPr>
        <w:t>.5</w:t>
      </w:r>
      <w:r>
        <w:rPr>
          <w:rFonts w:ascii="Arial" w:hAnsi="Arial" w:cs="Arial"/>
          <w:b/>
          <w:sz w:val="24"/>
          <w:szCs w:val="24"/>
        </w:rPr>
        <w:t xml:space="preserve">  </w:t>
      </w:r>
      <w:r w:rsidR="00A92939" w:rsidRPr="007E0E4B">
        <w:rPr>
          <w:rFonts w:ascii="Arial" w:hAnsi="Arial" w:cs="Arial"/>
          <w:b/>
          <w:sz w:val="24"/>
          <w:szCs w:val="24"/>
        </w:rPr>
        <w:t xml:space="preserve"> Storage of information</w:t>
      </w:r>
    </w:p>
    <w:p w14:paraId="107D6524" w14:textId="65DF3A14" w:rsidR="00A92939" w:rsidRDefault="00A92939" w:rsidP="00A92939">
      <w:pPr>
        <w:spacing w:before="120" w:after="120" w:line="240" w:lineRule="auto"/>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t>
      </w:r>
      <w:r w:rsidR="004A0150" w:rsidRPr="007E0E4B">
        <w:rPr>
          <w:rFonts w:ascii="Arial" w:hAnsi="Arial" w:cs="Arial"/>
          <w:sz w:val="24"/>
          <w:szCs w:val="24"/>
        </w:rPr>
        <w:t>has</w:t>
      </w:r>
      <w:r w:rsidRPr="007E0E4B">
        <w:rPr>
          <w:rFonts w:ascii="Arial" w:hAnsi="Arial" w:cs="Arial"/>
          <w:sz w:val="24"/>
          <w:szCs w:val="24"/>
        </w:rPr>
        <w:t xml:space="preserve"> a duty to make arrangements for the safe-keeping and eventual disposal of their records [note – legal compliance for disposal of records must be set out in the policy for approval under the governance framework]. </w:t>
      </w:r>
    </w:p>
    <w:p w14:paraId="2DA77E0B" w14:textId="77777777" w:rsidR="00065970" w:rsidRPr="007E0E4B" w:rsidRDefault="00065970" w:rsidP="00A92939">
      <w:pPr>
        <w:spacing w:before="120" w:after="120" w:line="240" w:lineRule="auto"/>
        <w:rPr>
          <w:rFonts w:ascii="Arial" w:hAnsi="Arial" w:cs="Arial"/>
          <w:sz w:val="24"/>
          <w:szCs w:val="24"/>
        </w:rPr>
      </w:pPr>
    </w:p>
    <w:p w14:paraId="31EF43FA" w14:textId="08E9CABF" w:rsidR="00AB636F" w:rsidRDefault="004A0150" w:rsidP="00AB636F">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.11</w:t>
      </w:r>
      <w:r>
        <w:rPr>
          <w:rFonts w:ascii="Arial" w:hAnsi="Arial" w:cs="Arial"/>
          <w:b/>
          <w:sz w:val="24"/>
          <w:szCs w:val="24"/>
        </w:rPr>
        <w:t xml:space="preserve">  </w:t>
      </w:r>
      <w:r w:rsidR="00AB636F" w:rsidRPr="007E0E4B">
        <w:rPr>
          <w:rFonts w:ascii="Arial" w:hAnsi="Arial" w:cs="Arial"/>
          <w:b/>
          <w:sz w:val="24"/>
          <w:szCs w:val="24"/>
        </w:rPr>
        <w:t xml:space="preserve"> Policies and Procedures </w:t>
      </w:r>
    </w:p>
    <w:p w14:paraId="5C43E78D" w14:textId="24CD09F6" w:rsidR="002E4849" w:rsidRPr="002B4C0C" w:rsidRDefault="002E4849" w:rsidP="002E4849">
      <w:pPr>
        <w:spacing w:before="100" w:beforeAutospacing="1" w:after="100" w:afterAutospacing="1"/>
        <w:rPr>
          <w:rFonts w:ascii="Arial" w:hAnsi="Arial" w:cs="Arial"/>
          <w:color w:val="FF0000"/>
          <w:sz w:val="24"/>
          <w:szCs w:val="24"/>
          <w:lang w:eastAsia="en-GB"/>
        </w:rPr>
      </w:pPr>
      <w:r w:rsidRPr="00A17546">
        <w:rPr>
          <w:rFonts w:ascii="Arial" w:hAnsi="Arial" w:cs="Arial"/>
          <w:sz w:val="24"/>
          <w:szCs w:val="24"/>
          <w:lang w:eastAsia="en-GB"/>
        </w:rPr>
        <w:t xml:space="preserve">The </w:t>
      </w:r>
      <w:r w:rsidR="00B20B0C">
        <w:rPr>
          <w:rFonts w:ascii="Arial" w:hAnsi="Arial" w:cs="Arial"/>
          <w:sz w:val="24"/>
          <w:szCs w:val="24"/>
          <w:lang w:eastAsia="en-GB"/>
        </w:rPr>
        <w:t xml:space="preserve">Provider </w:t>
      </w:r>
      <w:r w:rsidR="00B20B0C" w:rsidRPr="00A17546">
        <w:rPr>
          <w:rFonts w:ascii="Arial" w:hAnsi="Arial" w:cs="Arial"/>
          <w:sz w:val="24"/>
          <w:szCs w:val="24"/>
          <w:lang w:eastAsia="en-GB"/>
        </w:rPr>
        <w:t>will</w:t>
      </w:r>
      <w:r w:rsidRPr="00A17546">
        <w:rPr>
          <w:rFonts w:ascii="Arial" w:hAnsi="Arial" w:cs="Arial"/>
          <w:sz w:val="24"/>
          <w:szCs w:val="24"/>
          <w:lang w:eastAsia="en-GB"/>
        </w:rPr>
        <w:t xml:space="preserve"> have clear policies, procedures and documents which </w:t>
      </w:r>
      <w:r>
        <w:rPr>
          <w:rFonts w:ascii="Arial" w:hAnsi="Arial" w:cs="Arial"/>
          <w:sz w:val="24"/>
          <w:szCs w:val="24"/>
          <w:lang w:eastAsia="en-GB"/>
        </w:rPr>
        <w:t xml:space="preserve">will </w:t>
      </w:r>
      <w:r w:rsidRPr="00A17546">
        <w:rPr>
          <w:rFonts w:ascii="Arial" w:hAnsi="Arial" w:cs="Arial"/>
          <w:sz w:val="24"/>
          <w:szCs w:val="24"/>
          <w:lang w:eastAsia="en-GB"/>
        </w:rPr>
        <w:t>be supplied to the Counc</w:t>
      </w:r>
      <w:r>
        <w:rPr>
          <w:rFonts w:ascii="Arial" w:hAnsi="Arial" w:cs="Arial"/>
          <w:sz w:val="24"/>
          <w:szCs w:val="24"/>
          <w:lang w:eastAsia="en-GB"/>
        </w:rPr>
        <w:t>il as and when requested. U</w:t>
      </w:r>
      <w:r w:rsidRPr="00A17546">
        <w:rPr>
          <w:rFonts w:ascii="Arial" w:hAnsi="Arial" w:cs="Arial"/>
          <w:sz w:val="24"/>
          <w:szCs w:val="24"/>
          <w:lang w:eastAsia="en-GB"/>
        </w:rPr>
        <w:t>pdated versions</w:t>
      </w:r>
      <w:r>
        <w:rPr>
          <w:rFonts w:ascii="Arial" w:hAnsi="Arial" w:cs="Arial"/>
          <w:sz w:val="24"/>
          <w:szCs w:val="24"/>
          <w:lang w:eastAsia="en-GB"/>
        </w:rPr>
        <w:t xml:space="preserve"> are</w:t>
      </w:r>
      <w:r w:rsidRPr="00A17546">
        <w:rPr>
          <w:rFonts w:ascii="Arial" w:hAnsi="Arial" w:cs="Arial"/>
          <w:sz w:val="24"/>
          <w:szCs w:val="24"/>
          <w:lang w:eastAsia="en-GB"/>
        </w:rPr>
        <w:t xml:space="preserve"> to be supplied during each Annual M</w:t>
      </w:r>
      <w:r>
        <w:rPr>
          <w:rFonts w:ascii="Arial" w:hAnsi="Arial" w:cs="Arial"/>
          <w:sz w:val="24"/>
          <w:szCs w:val="24"/>
          <w:lang w:eastAsia="en-GB"/>
        </w:rPr>
        <w:t>onitoring Return to the Council. As a minimum, t</w:t>
      </w:r>
      <w:r w:rsidRPr="00A17546">
        <w:rPr>
          <w:rFonts w:ascii="Arial" w:hAnsi="Arial" w:cs="Arial"/>
          <w:sz w:val="24"/>
          <w:szCs w:val="24"/>
          <w:lang w:eastAsia="en-GB"/>
        </w:rPr>
        <w:t>here should be the following policies, procedures and plans in place:</w:t>
      </w:r>
      <w:r w:rsidR="002B4C0C">
        <w:rPr>
          <w:rFonts w:ascii="Arial" w:hAnsi="Arial" w:cs="Arial"/>
          <w:color w:val="FF0000"/>
          <w:sz w:val="24"/>
          <w:szCs w:val="24"/>
          <w:lang w:eastAsia="en-GB"/>
        </w:rPr>
        <w:t xml:space="preserve"> </w:t>
      </w:r>
    </w:p>
    <w:p w14:paraId="3416EB28"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Health and Safety Policy including Lone Working</w:t>
      </w:r>
    </w:p>
    <w:p w14:paraId="6E483CB0"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Safeguarding / Vulnerable Adults Policy</w:t>
      </w:r>
    </w:p>
    <w:p w14:paraId="644D2000"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Complaints Policy</w:t>
      </w:r>
    </w:p>
    <w:p w14:paraId="7DD187C6"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eastAsia="Calibri" w:hAnsi="Arial" w:cs="Arial"/>
          <w:sz w:val="24"/>
          <w:szCs w:val="24"/>
          <w:lang w:eastAsia="en-GB"/>
        </w:rPr>
        <w:t>Administration of Medication including prompts, handling, recording and auditing</w:t>
      </w:r>
    </w:p>
    <w:p w14:paraId="6A52A6B8"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Manual Handling / Moving and Handling Policy</w:t>
      </w:r>
    </w:p>
    <w:p w14:paraId="7FD2E158"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DBS Policy</w:t>
      </w:r>
    </w:p>
    <w:p w14:paraId="581BDA83"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Food Hygiene Policy</w:t>
      </w:r>
    </w:p>
    <w:p w14:paraId="3F9AC2DC"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Infection Control Policy</w:t>
      </w:r>
    </w:p>
    <w:p w14:paraId="2F3241A6"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Risk Assessment Policy</w:t>
      </w:r>
    </w:p>
    <w:p w14:paraId="360D3AF9"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Data Protection / Confidentiality Policy</w:t>
      </w:r>
    </w:p>
    <w:p w14:paraId="349C28BE"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Whistleblowing Policy</w:t>
      </w:r>
    </w:p>
    <w:p w14:paraId="65D3C309"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Supervision, Appraisal and Employee Development Policy</w:t>
      </w:r>
    </w:p>
    <w:p w14:paraId="07EE0B16"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Receipt of Gifts Policy</w:t>
      </w:r>
    </w:p>
    <w:p w14:paraId="522C0429"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Key Safe Policy</w:t>
      </w:r>
    </w:p>
    <w:p w14:paraId="7DA8896F"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Managing Challenging Behaviour Policy</w:t>
      </w:r>
    </w:p>
    <w:p w14:paraId="45AD60C8"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Environmental/Sustainability Policy</w:t>
      </w:r>
    </w:p>
    <w:p w14:paraId="2766C36E"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Business Continuity Management Plan (localised to Stoke-on-Trent)</w:t>
      </w:r>
    </w:p>
    <w:p w14:paraId="2C642695"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 xml:space="preserve">Social Media Policy </w:t>
      </w:r>
    </w:p>
    <w:p w14:paraId="1928F0E2" w14:textId="77777777" w:rsidR="002E4849" w:rsidRPr="002E4849"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Referral Policy/Procedure</w:t>
      </w:r>
    </w:p>
    <w:p w14:paraId="36773ACD" w14:textId="75377B81" w:rsidR="002E4849" w:rsidRPr="00584A1A" w:rsidRDefault="002E4849" w:rsidP="00793870">
      <w:pPr>
        <w:pStyle w:val="ListParagraph"/>
        <w:numPr>
          <w:ilvl w:val="0"/>
          <w:numId w:val="20"/>
        </w:numPr>
        <w:spacing w:line="240" w:lineRule="auto"/>
        <w:rPr>
          <w:rFonts w:ascii="Arial" w:hAnsi="Arial" w:cs="Arial"/>
          <w:sz w:val="24"/>
          <w:szCs w:val="24"/>
          <w:lang w:eastAsia="en-GB"/>
        </w:rPr>
      </w:pPr>
      <w:r w:rsidRPr="002E4849">
        <w:rPr>
          <w:rFonts w:ascii="Arial" w:hAnsi="Arial" w:cs="Arial"/>
          <w:sz w:val="24"/>
          <w:szCs w:val="24"/>
          <w:lang w:eastAsia="en-GB"/>
        </w:rPr>
        <w:t>Freedom of Information Policy</w:t>
      </w:r>
    </w:p>
    <w:p w14:paraId="430F8EC9" w14:textId="366FE8E2" w:rsidR="00AB636F" w:rsidRDefault="00AB636F" w:rsidP="00AB636F">
      <w:pPr>
        <w:spacing w:before="120" w:after="120" w:line="240" w:lineRule="auto"/>
        <w:rPr>
          <w:rFonts w:ascii="Arial" w:hAnsi="Arial" w:cs="Arial"/>
          <w:b/>
          <w:sz w:val="24"/>
          <w:szCs w:val="24"/>
        </w:rPr>
      </w:pPr>
      <w:r w:rsidRPr="007E0E4B">
        <w:rPr>
          <w:rFonts w:ascii="Arial" w:hAnsi="Arial" w:cs="Arial"/>
          <w:b/>
          <w:sz w:val="24"/>
          <w:szCs w:val="24"/>
        </w:rPr>
        <w:t>7.</w:t>
      </w:r>
      <w:r w:rsidR="00680BAE">
        <w:rPr>
          <w:rFonts w:ascii="Arial" w:hAnsi="Arial" w:cs="Arial"/>
          <w:b/>
          <w:sz w:val="24"/>
          <w:szCs w:val="24"/>
        </w:rPr>
        <w:t>12</w:t>
      </w:r>
      <w:r w:rsidR="004A0150">
        <w:rPr>
          <w:rFonts w:ascii="Arial" w:hAnsi="Arial" w:cs="Arial"/>
          <w:b/>
          <w:sz w:val="24"/>
          <w:szCs w:val="24"/>
        </w:rPr>
        <w:t xml:space="preserve">  </w:t>
      </w:r>
      <w:r w:rsidRPr="007E0E4B">
        <w:rPr>
          <w:rFonts w:ascii="Arial" w:hAnsi="Arial" w:cs="Arial"/>
          <w:b/>
          <w:sz w:val="24"/>
          <w:szCs w:val="24"/>
        </w:rPr>
        <w:t xml:space="preserve"> Equality and Diversity</w:t>
      </w:r>
    </w:p>
    <w:p w14:paraId="60EB22A7" w14:textId="77777777" w:rsidR="00065970" w:rsidRPr="00092389" w:rsidRDefault="00065970" w:rsidP="00065970">
      <w:pPr>
        <w:rPr>
          <w:rFonts w:ascii="Arial" w:hAnsi="Arial" w:cs="Arial"/>
          <w:sz w:val="24"/>
          <w:szCs w:val="24"/>
        </w:rPr>
      </w:pPr>
      <w:r w:rsidRPr="00092389">
        <w:rPr>
          <w:rFonts w:ascii="Arial" w:hAnsi="Arial" w:cs="Arial"/>
          <w:sz w:val="24"/>
          <w:szCs w:val="24"/>
        </w:rPr>
        <w:t xml:space="preserve">The Provider will be organised, and Services provided, in a way which does not discriminate against the Service User or Employee in respect of any of the protected characteristics under the Equality Act 2010.  </w:t>
      </w:r>
    </w:p>
    <w:p w14:paraId="379D5914" w14:textId="77777777" w:rsidR="00065970" w:rsidRPr="00092389" w:rsidRDefault="00065970" w:rsidP="00065970">
      <w:pPr>
        <w:rPr>
          <w:rFonts w:ascii="Arial" w:hAnsi="Arial" w:cs="Arial"/>
          <w:sz w:val="24"/>
          <w:szCs w:val="24"/>
        </w:rPr>
      </w:pPr>
      <w:r w:rsidRPr="00092389">
        <w:rPr>
          <w:rFonts w:ascii="Arial" w:hAnsi="Arial" w:cs="Arial"/>
          <w:sz w:val="24"/>
          <w:szCs w:val="24"/>
        </w:rPr>
        <w:t>The Provider is also required to consider all implications and include such considerations in the Service User’s Care Plan.</w:t>
      </w:r>
    </w:p>
    <w:p w14:paraId="2A6F2A23" w14:textId="77777777" w:rsidR="00065970" w:rsidRPr="00092389" w:rsidRDefault="00065970" w:rsidP="00065970">
      <w:pPr>
        <w:rPr>
          <w:rFonts w:ascii="Arial" w:hAnsi="Arial" w:cs="Arial"/>
          <w:sz w:val="24"/>
          <w:szCs w:val="24"/>
        </w:rPr>
      </w:pPr>
      <w:r w:rsidRPr="00092389">
        <w:rPr>
          <w:rFonts w:ascii="Arial" w:hAnsi="Arial" w:cs="Arial"/>
          <w:sz w:val="24"/>
          <w:szCs w:val="24"/>
        </w:rPr>
        <w:t>The Provider will ensure that all Employees are aware of the general and specific duties of the Equality Act 2010 and the protected characteristics to which they apply</w:t>
      </w:r>
    </w:p>
    <w:p w14:paraId="351AD1B0" w14:textId="77777777" w:rsidR="00065970" w:rsidRPr="00065970" w:rsidRDefault="00065970" w:rsidP="00AB636F">
      <w:pPr>
        <w:spacing w:before="120" w:after="120" w:line="240" w:lineRule="auto"/>
        <w:rPr>
          <w:rFonts w:ascii="Arial" w:hAnsi="Arial" w:cs="Arial"/>
          <w:sz w:val="24"/>
          <w:szCs w:val="24"/>
        </w:rPr>
      </w:pPr>
    </w:p>
    <w:p w14:paraId="46E57B01" w14:textId="35D0418C" w:rsidR="00AB636F" w:rsidRDefault="00AB636F" w:rsidP="00AB636F">
      <w:pPr>
        <w:spacing w:before="120" w:after="120" w:line="240" w:lineRule="auto"/>
        <w:rPr>
          <w:rFonts w:ascii="Arial" w:hAnsi="Arial" w:cs="Arial"/>
          <w:b/>
          <w:sz w:val="24"/>
          <w:szCs w:val="24"/>
        </w:rPr>
      </w:pPr>
      <w:r w:rsidRPr="007E0E4B">
        <w:rPr>
          <w:rFonts w:ascii="Arial" w:hAnsi="Arial" w:cs="Arial"/>
          <w:b/>
          <w:sz w:val="24"/>
          <w:szCs w:val="24"/>
        </w:rPr>
        <w:t>7.</w:t>
      </w:r>
      <w:r w:rsidR="00680BAE">
        <w:rPr>
          <w:rFonts w:ascii="Arial" w:hAnsi="Arial" w:cs="Arial"/>
          <w:b/>
          <w:sz w:val="24"/>
          <w:szCs w:val="24"/>
        </w:rPr>
        <w:t>13</w:t>
      </w:r>
      <w:r w:rsidR="004A0150">
        <w:rPr>
          <w:rFonts w:ascii="Arial" w:hAnsi="Arial" w:cs="Arial"/>
          <w:b/>
          <w:sz w:val="24"/>
          <w:szCs w:val="24"/>
        </w:rPr>
        <w:t xml:space="preserve">  </w:t>
      </w:r>
      <w:r w:rsidRPr="007E0E4B">
        <w:rPr>
          <w:rFonts w:ascii="Arial" w:hAnsi="Arial" w:cs="Arial"/>
          <w:b/>
          <w:sz w:val="24"/>
          <w:szCs w:val="24"/>
        </w:rPr>
        <w:t xml:space="preserve"> Health and Safety</w:t>
      </w:r>
    </w:p>
    <w:p w14:paraId="7A8D5D91" w14:textId="77777777" w:rsidR="00065970" w:rsidRPr="00F93292" w:rsidRDefault="00065970" w:rsidP="00793870">
      <w:pPr>
        <w:pStyle w:val="ListParagraph"/>
        <w:numPr>
          <w:ilvl w:val="0"/>
          <w:numId w:val="49"/>
        </w:numPr>
        <w:spacing w:before="120" w:after="120"/>
        <w:rPr>
          <w:rFonts w:ascii="Arial" w:hAnsi="Arial" w:cs="Arial"/>
          <w:color w:val="000000" w:themeColor="text1"/>
          <w:sz w:val="24"/>
          <w:szCs w:val="24"/>
        </w:rPr>
      </w:pPr>
      <w:r w:rsidRPr="00F93292">
        <w:rPr>
          <w:rFonts w:ascii="Arial" w:hAnsi="Arial" w:cs="Arial"/>
          <w:color w:val="000000" w:themeColor="text1"/>
          <w:sz w:val="24"/>
          <w:szCs w:val="24"/>
        </w:rPr>
        <w:lastRenderedPageBreak/>
        <w:t>The Provider will do all that is reasonably practicable to prevent pers</w:t>
      </w:r>
      <w:r>
        <w:rPr>
          <w:rFonts w:ascii="Arial" w:hAnsi="Arial" w:cs="Arial"/>
          <w:color w:val="000000" w:themeColor="text1"/>
          <w:sz w:val="24"/>
          <w:szCs w:val="24"/>
        </w:rPr>
        <w:t>onal injury and to protect Employees</w:t>
      </w:r>
      <w:r w:rsidRPr="00F93292">
        <w:rPr>
          <w:rFonts w:ascii="Arial" w:hAnsi="Arial" w:cs="Arial"/>
          <w:color w:val="000000" w:themeColor="text1"/>
          <w:sz w:val="24"/>
          <w:szCs w:val="24"/>
        </w:rPr>
        <w:t>, Service Users and others from hazards</w:t>
      </w:r>
    </w:p>
    <w:p w14:paraId="1C4B7066" w14:textId="77777777" w:rsidR="00065970" w:rsidRPr="00F93292" w:rsidRDefault="00065970" w:rsidP="00793870">
      <w:pPr>
        <w:pStyle w:val="ListParagraph"/>
        <w:numPr>
          <w:ilvl w:val="0"/>
          <w:numId w:val="49"/>
        </w:numPr>
        <w:spacing w:before="120" w:after="120"/>
        <w:rPr>
          <w:rFonts w:ascii="Arial" w:hAnsi="Arial" w:cs="Arial"/>
          <w:color w:val="000000" w:themeColor="text1"/>
          <w:sz w:val="24"/>
          <w:szCs w:val="24"/>
        </w:rPr>
      </w:pPr>
      <w:r w:rsidRPr="00F93292">
        <w:rPr>
          <w:rFonts w:ascii="Arial" w:hAnsi="Arial" w:cs="Arial"/>
          <w:color w:val="000000" w:themeColor="text1"/>
          <w:sz w:val="24"/>
          <w:szCs w:val="24"/>
        </w:rPr>
        <w:t>The Provider shall ensure that Health and Safety risk assessments are in place at all times for all aspects of the Service. The Provider shall be responsible for risk assessment, hazard control and other Health and S</w:t>
      </w:r>
      <w:r>
        <w:rPr>
          <w:rFonts w:ascii="Arial" w:hAnsi="Arial" w:cs="Arial"/>
          <w:color w:val="000000" w:themeColor="text1"/>
          <w:sz w:val="24"/>
          <w:szCs w:val="24"/>
        </w:rPr>
        <w:t xml:space="preserve">afety matters affecting its Employees </w:t>
      </w:r>
      <w:r w:rsidRPr="00F93292">
        <w:rPr>
          <w:rFonts w:ascii="Arial" w:hAnsi="Arial" w:cs="Arial"/>
          <w:color w:val="000000" w:themeColor="text1"/>
          <w:sz w:val="24"/>
          <w:szCs w:val="24"/>
        </w:rPr>
        <w:t xml:space="preserve"> in the delivery of Services</w:t>
      </w:r>
    </w:p>
    <w:p w14:paraId="1523C21D" w14:textId="77777777" w:rsidR="00065970" w:rsidRPr="00F93292" w:rsidRDefault="00065970" w:rsidP="00793870">
      <w:pPr>
        <w:pStyle w:val="ListParagraph"/>
        <w:numPr>
          <w:ilvl w:val="0"/>
          <w:numId w:val="49"/>
        </w:numPr>
        <w:spacing w:before="120" w:after="120"/>
        <w:rPr>
          <w:rFonts w:ascii="Arial" w:hAnsi="Arial" w:cs="Arial"/>
          <w:color w:val="000000" w:themeColor="text1"/>
          <w:sz w:val="24"/>
          <w:szCs w:val="24"/>
        </w:rPr>
      </w:pPr>
      <w:r w:rsidRPr="00F93292">
        <w:rPr>
          <w:rFonts w:ascii="Arial" w:hAnsi="Arial" w:cs="Arial"/>
          <w:color w:val="000000" w:themeColor="text1"/>
          <w:sz w:val="24"/>
          <w:szCs w:val="24"/>
        </w:rPr>
        <w:t>The Provider will need to demonstrate compliance with all relevant Health and Safety legislation and guidance relating to every element of the Service</w:t>
      </w:r>
    </w:p>
    <w:p w14:paraId="17DA89D6" w14:textId="77777777" w:rsidR="00065970" w:rsidRPr="00F93292" w:rsidRDefault="00065970" w:rsidP="00793870">
      <w:pPr>
        <w:pStyle w:val="ListParagraph"/>
        <w:numPr>
          <w:ilvl w:val="0"/>
          <w:numId w:val="49"/>
        </w:numPr>
        <w:spacing w:before="120" w:after="120"/>
        <w:rPr>
          <w:rFonts w:ascii="Arial" w:hAnsi="Arial" w:cs="Arial"/>
          <w:color w:val="000000" w:themeColor="text1"/>
          <w:sz w:val="24"/>
          <w:szCs w:val="24"/>
        </w:rPr>
      </w:pPr>
      <w:r w:rsidRPr="00F93292">
        <w:rPr>
          <w:rFonts w:ascii="Arial" w:hAnsi="Arial" w:cs="Arial"/>
          <w:color w:val="000000" w:themeColor="text1"/>
          <w:sz w:val="24"/>
          <w:szCs w:val="24"/>
        </w:rPr>
        <w:t>The Provid</w:t>
      </w:r>
      <w:r>
        <w:rPr>
          <w:rFonts w:ascii="Arial" w:hAnsi="Arial" w:cs="Arial"/>
          <w:color w:val="000000" w:themeColor="text1"/>
          <w:sz w:val="24"/>
          <w:szCs w:val="24"/>
        </w:rPr>
        <w:t>er shall issue to all their Employees</w:t>
      </w:r>
      <w:r w:rsidRPr="00F93292">
        <w:rPr>
          <w:rFonts w:ascii="Arial" w:hAnsi="Arial" w:cs="Arial"/>
          <w:color w:val="000000" w:themeColor="text1"/>
          <w:sz w:val="24"/>
          <w:szCs w:val="24"/>
        </w:rPr>
        <w:t xml:space="preserve"> a detailed Health and Safety policy statement in compliance with the Health and Safety at Work Act 1974</w:t>
      </w:r>
    </w:p>
    <w:p w14:paraId="35E68C2B" w14:textId="689C14A7" w:rsidR="00065970" w:rsidRPr="00F93292" w:rsidRDefault="00065970" w:rsidP="00793870">
      <w:pPr>
        <w:pStyle w:val="ListParagraph"/>
        <w:numPr>
          <w:ilvl w:val="0"/>
          <w:numId w:val="49"/>
        </w:numPr>
        <w:spacing w:before="120" w:after="120"/>
        <w:rPr>
          <w:rFonts w:ascii="Arial" w:hAnsi="Arial" w:cs="Arial"/>
          <w:color w:val="000000" w:themeColor="text1"/>
          <w:sz w:val="24"/>
          <w:szCs w:val="24"/>
        </w:rPr>
      </w:pPr>
      <w:r w:rsidRPr="00F93292">
        <w:rPr>
          <w:rFonts w:ascii="Arial" w:hAnsi="Arial" w:cs="Arial"/>
          <w:color w:val="000000" w:themeColor="text1"/>
          <w:sz w:val="24"/>
          <w:szCs w:val="24"/>
        </w:rPr>
        <w:t>The Prov</w:t>
      </w:r>
      <w:r>
        <w:rPr>
          <w:rFonts w:ascii="Arial" w:hAnsi="Arial" w:cs="Arial"/>
          <w:color w:val="000000" w:themeColor="text1"/>
          <w:sz w:val="24"/>
          <w:szCs w:val="24"/>
        </w:rPr>
        <w:t>ider shall ensure that its Employees</w:t>
      </w:r>
      <w:r w:rsidRPr="00F93292">
        <w:rPr>
          <w:rFonts w:ascii="Arial" w:hAnsi="Arial" w:cs="Arial"/>
          <w:color w:val="000000" w:themeColor="text1"/>
          <w:sz w:val="24"/>
          <w:szCs w:val="24"/>
        </w:rPr>
        <w:t xml:space="preserve"> comply with safe working practices</w:t>
      </w:r>
      <w:r>
        <w:rPr>
          <w:rFonts w:ascii="Arial" w:hAnsi="Arial" w:cs="Arial"/>
          <w:color w:val="000000" w:themeColor="text1"/>
          <w:sz w:val="24"/>
          <w:szCs w:val="24"/>
        </w:rPr>
        <w:t>.</w:t>
      </w:r>
    </w:p>
    <w:p w14:paraId="05B03A57" w14:textId="77777777" w:rsidR="00065970" w:rsidRPr="00065970" w:rsidRDefault="00065970" w:rsidP="00AB636F">
      <w:pPr>
        <w:spacing w:before="120" w:after="120" w:line="240" w:lineRule="auto"/>
        <w:rPr>
          <w:rFonts w:ascii="Arial" w:hAnsi="Arial" w:cs="Arial"/>
          <w:sz w:val="24"/>
          <w:szCs w:val="24"/>
        </w:rPr>
      </w:pPr>
    </w:p>
    <w:p w14:paraId="6CACA1DD" w14:textId="7A2AA00D" w:rsidR="00AB636F" w:rsidRPr="007E0E4B" w:rsidRDefault="00AB636F" w:rsidP="00AB636F">
      <w:pPr>
        <w:spacing w:before="120" w:after="120" w:line="240" w:lineRule="auto"/>
        <w:rPr>
          <w:rFonts w:ascii="Arial" w:hAnsi="Arial" w:cs="Arial"/>
          <w:b/>
          <w:sz w:val="24"/>
          <w:szCs w:val="24"/>
        </w:rPr>
      </w:pPr>
      <w:r w:rsidRPr="007E0E4B">
        <w:rPr>
          <w:rFonts w:ascii="Arial" w:hAnsi="Arial" w:cs="Arial"/>
          <w:b/>
          <w:sz w:val="24"/>
          <w:szCs w:val="24"/>
        </w:rPr>
        <w:t>7.</w:t>
      </w:r>
      <w:r w:rsidR="00680BAE">
        <w:rPr>
          <w:rFonts w:ascii="Arial" w:hAnsi="Arial" w:cs="Arial"/>
          <w:b/>
          <w:sz w:val="24"/>
          <w:szCs w:val="24"/>
        </w:rPr>
        <w:t>14</w:t>
      </w:r>
      <w:r w:rsidR="004A0150">
        <w:rPr>
          <w:rFonts w:ascii="Arial" w:hAnsi="Arial" w:cs="Arial"/>
          <w:b/>
          <w:sz w:val="24"/>
          <w:szCs w:val="24"/>
        </w:rPr>
        <w:t xml:space="preserve">  </w:t>
      </w:r>
      <w:r w:rsidRPr="007E0E4B">
        <w:rPr>
          <w:rFonts w:ascii="Arial" w:hAnsi="Arial" w:cs="Arial"/>
          <w:b/>
          <w:sz w:val="24"/>
          <w:szCs w:val="24"/>
        </w:rPr>
        <w:t xml:space="preserve"> Safeguarding </w:t>
      </w:r>
    </w:p>
    <w:p w14:paraId="4F7A6968" w14:textId="50D82EE5" w:rsidR="00AB636F" w:rsidRPr="007E0E4B" w:rsidRDefault="00AC1957" w:rsidP="00AB636F">
      <w:pPr>
        <w:spacing w:after="0" w:line="240" w:lineRule="auto"/>
        <w:rPr>
          <w:rFonts w:ascii="Arial" w:eastAsia="Calibri" w:hAnsi="Arial" w:cs="Arial"/>
          <w:color w:val="FF0000"/>
          <w:sz w:val="24"/>
          <w:szCs w:val="24"/>
        </w:rPr>
      </w:pPr>
      <w:r>
        <w:rPr>
          <w:rFonts w:ascii="Arial" w:hAnsi="Arial" w:cs="Arial"/>
          <w:sz w:val="24"/>
          <w:szCs w:val="24"/>
        </w:rPr>
        <w:t>Service</w:t>
      </w:r>
      <w:r>
        <w:rPr>
          <w:rFonts w:ascii="Arial" w:eastAsia="Calibri" w:hAnsi="Arial" w:cs="Arial"/>
          <w:sz w:val="24"/>
          <w:szCs w:val="24"/>
        </w:rPr>
        <w:t xml:space="preserve"> </w:t>
      </w:r>
      <w:r w:rsidR="00CF48A0">
        <w:rPr>
          <w:rFonts w:ascii="Arial" w:eastAsia="Calibri" w:hAnsi="Arial" w:cs="Arial"/>
          <w:sz w:val="24"/>
          <w:szCs w:val="24"/>
        </w:rPr>
        <w:t>Provider</w:t>
      </w:r>
      <w:r w:rsidR="00793870">
        <w:rPr>
          <w:rFonts w:ascii="Arial" w:eastAsia="Calibri" w:hAnsi="Arial" w:cs="Arial"/>
          <w:sz w:val="24"/>
          <w:szCs w:val="24"/>
        </w:rPr>
        <w:t>s</w:t>
      </w:r>
      <w:r w:rsidR="00AB636F" w:rsidRPr="007E0E4B">
        <w:rPr>
          <w:rFonts w:ascii="Arial" w:eastAsia="Calibri" w:hAnsi="Arial" w:cs="Arial"/>
          <w:sz w:val="24"/>
          <w:szCs w:val="24"/>
        </w:rPr>
        <w:t xml:space="preserve"> will</w:t>
      </w:r>
      <w:r w:rsidR="00AB636F" w:rsidRPr="007E0E4B">
        <w:rPr>
          <w:rFonts w:ascii="Arial" w:eastAsia="Calibri" w:hAnsi="Arial" w:cs="Arial"/>
          <w:b/>
          <w:bCs/>
          <w:sz w:val="24"/>
          <w:szCs w:val="24"/>
        </w:rPr>
        <w:t xml:space="preserve"> </w:t>
      </w:r>
      <w:r w:rsidR="00AB636F" w:rsidRPr="007E0E4B">
        <w:rPr>
          <w:rFonts w:ascii="Arial" w:eastAsia="Calibri" w:hAnsi="Arial" w:cs="Arial"/>
          <w:sz w:val="24"/>
          <w:szCs w:val="24"/>
        </w:rPr>
        <w:t>ensure services comply with safeguarding procedures outlined by Cheshire East Council through the Local Safeguarding Children Board and Local Safeguarding Adults Board, and Cheshire East’s Domestic Abuse Partnership:</w:t>
      </w:r>
    </w:p>
    <w:p w14:paraId="262A9B97" w14:textId="77777777" w:rsidR="00AB636F" w:rsidRPr="007E0E4B" w:rsidRDefault="00AB636F" w:rsidP="00AB636F">
      <w:pPr>
        <w:spacing w:after="0" w:line="240" w:lineRule="auto"/>
        <w:ind w:left="567" w:hanging="567"/>
        <w:rPr>
          <w:rFonts w:ascii="Arial" w:eastAsia="Calibri" w:hAnsi="Arial" w:cs="Arial"/>
          <w:sz w:val="24"/>
          <w:szCs w:val="24"/>
        </w:rPr>
      </w:pPr>
      <w:r w:rsidRPr="007E0E4B">
        <w:rPr>
          <w:rFonts w:ascii="Arial" w:eastAsia="Calibri" w:hAnsi="Arial" w:cs="Arial"/>
          <w:sz w:val="24"/>
          <w:szCs w:val="24"/>
        </w:rPr>
        <w:t xml:space="preserve">  </w:t>
      </w:r>
    </w:p>
    <w:p w14:paraId="4B9FBD68" w14:textId="77777777" w:rsidR="00AB636F" w:rsidRPr="007E0E4B" w:rsidRDefault="001E472B" w:rsidP="00AB636F">
      <w:pPr>
        <w:spacing w:after="0" w:line="240" w:lineRule="auto"/>
        <w:ind w:left="567" w:hanging="567"/>
        <w:rPr>
          <w:rFonts w:ascii="Arial" w:eastAsia="Calibri" w:hAnsi="Arial" w:cs="Arial"/>
          <w:sz w:val="24"/>
          <w:szCs w:val="24"/>
        </w:rPr>
      </w:pPr>
      <w:hyperlink r:id="rId13" w:history="1">
        <w:r w:rsidR="00AB636F" w:rsidRPr="007E0E4B">
          <w:rPr>
            <w:rFonts w:ascii="Arial" w:eastAsia="Calibri" w:hAnsi="Arial" w:cs="Arial"/>
            <w:color w:val="0000FF"/>
            <w:sz w:val="24"/>
            <w:szCs w:val="24"/>
            <w:u w:val="single"/>
          </w:rPr>
          <w:t>http://www.cheshireeast.gov.uk/care-and-support/healthy-lifestyles/domestic_abuse/domestic_abuse.aspx</w:t>
        </w:r>
      </w:hyperlink>
    </w:p>
    <w:p w14:paraId="4A32188C" w14:textId="77777777" w:rsidR="00AB636F" w:rsidRPr="007E0E4B" w:rsidRDefault="00AB636F" w:rsidP="00AB636F">
      <w:pPr>
        <w:spacing w:after="0" w:line="240" w:lineRule="auto"/>
        <w:rPr>
          <w:rFonts w:ascii="Arial" w:eastAsia="Calibri" w:hAnsi="Arial" w:cs="Arial"/>
          <w:sz w:val="24"/>
          <w:szCs w:val="24"/>
        </w:rPr>
      </w:pPr>
    </w:p>
    <w:p w14:paraId="7EE47D8F" w14:textId="77777777" w:rsidR="00AB636F" w:rsidRPr="007E0E4B" w:rsidRDefault="001E472B" w:rsidP="00AB636F">
      <w:pPr>
        <w:spacing w:after="0" w:line="240" w:lineRule="auto"/>
        <w:ind w:left="567" w:hanging="567"/>
        <w:rPr>
          <w:rFonts w:ascii="Arial" w:eastAsia="Calibri" w:hAnsi="Arial" w:cs="Arial"/>
          <w:sz w:val="24"/>
          <w:szCs w:val="24"/>
        </w:rPr>
      </w:pPr>
      <w:hyperlink r:id="rId14" w:history="1">
        <w:r w:rsidR="00AB636F" w:rsidRPr="007E0E4B">
          <w:rPr>
            <w:rFonts w:ascii="Arial" w:eastAsia="Calibri" w:hAnsi="Arial" w:cs="Arial"/>
            <w:color w:val="0000FF"/>
            <w:sz w:val="24"/>
            <w:szCs w:val="24"/>
            <w:u w:val="single"/>
          </w:rPr>
          <w:t>http://www.cheshireeastlscb.org.uk/professionals/procedures-and-guidance.aspx</w:t>
        </w:r>
      </w:hyperlink>
    </w:p>
    <w:p w14:paraId="1EB1DAD3" w14:textId="77777777" w:rsidR="00AB636F" w:rsidRPr="007E0E4B" w:rsidRDefault="00AB636F" w:rsidP="00AB636F">
      <w:pPr>
        <w:spacing w:after="0" w:line="240" w:lineRule="auto"/>
        <w:rPr>
          <w:rFonts w:ascii="Arial" w:eastAsia="Calibri" w:hAnsi="Arial" w:cs="Arial"/>
          <w:sz w:val="24"/>
          <w:szCs w:val="24"/>
        </w:rPr>
      </w:pPr>
    </w:p>
    <w:p w14:paraId="28249E81" w14:textId="77777777" w:rsidR="00AB636F" w:rsidRPr="007E0E4B" w:rsidRDefault="001E472B" w:rsidP="00AB636F">
      <w:pPr>
        <w:spacing w:after="0" w:line="240" w:lineRule="auto"/>
        <w:ind w:left="567" w:hanging="567"/>
        <w:rPr>
          <w:rFonts w:ascii="Arial" w:eastAsia="Calibri" w:hAnsi="Arial" w:cs="Arial"/>
          <w:sz w:val="24"/>
          <w:szCs w:val="24"/>
        </w:rPr>
      </w:pPr>
      <w:hyperlink r:id="rId15" w:history="1">
        <w:r w:rsidR="00AB636F" w:rsidRPr="007E0E4B">
          <w:rPr>
            <w:rFonts w:ascii="Arial" w:eastAsia="Calibri" w:hAnsi="Arial" w:cs="Arial"/>
            <w:color w:val="0000FF"/>
            <w:sz w:val="24"/>
            <w:szCs w:val="24"/>
            <w:u w:val="single"/>
          </w:rPr>
          <w:t>http://www.cheshireeast.gov.uk/care-and-support/vulnerable-adults/vulnerable-adults.aspx</w:t>
        </w:r>
      </w:hyperlink>
      <w:r w:rsidR="00AB636F" w:rsidRPr="007E0E4B">
        <w:rPr>
          <w:rFonts w:ascii="Arial" w:eastAsia="Calibri" w:hAnsi="Arial" w:cs="Arial"/>
          <w:sz w:val="24"/>
          <w:szCs w:val="24"/>
        </w:rPr>
        <w:t xml:space="preserve"> </w:t>
      </w:r>
    </w:p>
    <w:p w14:paraId="1FE18A24" w14:textId="77777777" w:rsidR="00AB636F" w:rsidRPr="007E0E4B" w:rsidRDefault="00AB636F" w:rsidP="00AB636F">
      <w:pPr>
        <w:spacing w:after="0" w:line="240" w:lineRule="auto"/>
        <w:ind w:left="567" w:hanging="567"/>
        <w:rPr>
          <w:rFonts w:ascii="Arial" w:eastAsia="Calibri" w:hAnsi="Arial" w:cs="Arial"/>
          <w:sz w:val="24"/>
          <w:szCs w:val="24"/>
        </w:rPr>
      </w:pPr>
    </w:p>
    <w:p w14:paraId="2A7D414D" w14:textId="60771B4C" w:rsidR="00AB636F" w:rsidRPr="007E0E4B" w:rsidRDefault="00AB636F" w:rsidP="00AB636F">
      <w:pPr>
        <w:spacing w:after="0" w:line="240" w:lineRule="auto"/>
        <w:rPr>
          <w:rFonts w:ascii="Arial" w:eastAsia="Calibri" w:hAnsi="Arial" w:cs="Arial"/>
          <w:sz w:val="24"/>
          <w:szCs w:val="24"/>
        </w:rPr>
      </w:pPr>
      <w:r w:rsidRPr="007E0E4B">
        <w:rPr>
          <w:rFonts w:ascii="Arial" w:eastAsia="Calibri" w:hAnsi="Arial" w:cs="Arial"/>
          <w:sz w:val="24"/>
          <w:szCs w:val="24"/>
        </w:rPr>
        <w:t xml:space="preserve">The operational policies of </w:t>
      </w:r>
      <w:r w:rsidR="006C4802">
        <w:rPr>
          <w:rFonts w:ascii="Arial" w:eastAsia="Calibri" w:hAnsi="Arial" w:cs="Arial"/>
          <w:sz w:val="24"/>
          <w:szCs w:val="24"/>
        </w:rPr>
        <w:t>Provider</w:t>
      </w:r>
      <w:r w:rsidRPr="007E0E4B">
        <w:rPr>
          <w:rFonts w:ascii="Arial" w:eastAsia="Calibri" w:hAnsi="Arial" w:cs="Arial"/>
          <w:sz w:val="24"/>
          <w:szCs w:val="24"/>
        </w:rPr>
        <w:t xml:space="preserve"> will address the following:</w:t>
      </w:r>
    </w:p>
    <w:p w14:paraId="223EDF9F"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Safe provision and storage of medication;</w:t>
      </w:r>
    </w:p>
    <w:p w14:paraId="61159686"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How to initiate a CAF if required;</w:t>
      </w:r>
    </w:p>
    <w:p w14:paraId="143C82A0"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 xml:space="preserve">How to make a referral  for a children in need, or a vulnerable adult, under safeguarding procedures; </w:t>
      </w:r>
    </w:p>
    <w:p w14:paraId="706BF5D6"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 xml:space="preserve">How to raise a concern in relation to domestic abuse; </w:t>
      </w:r>
    </w:p>
    <w:p w14:paraId="78C2F80B"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How to report and respond to safeguarding concerns about the practice of staff or volunteers;</w:t>
      </w:r>
    </w:p>
    <w:p w14:paraId="6AB2AE03" w14:textId="77777777"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Set out how they will manage a complaint investigation and how the learning will inform practice and continuous development of the service;</w:t>
      </w:r>
    </w:p>
    <w:p w14:paraId="63CA9835" w14:textId="41136D2D" w:rsidR="00AB636F" w:rsidRPr="007E0E4B" w:rsidRDefault="00AB636F" w:rsidP="00C255B5">
      <w:pPr>
        <w:pStyle w:val="ListParagraph"/>
        <w:numPr>
          <w:ilvl w:val="0"/>
          <w:numId w:val="2"/>
        </w:numPr>
        <w:spacing w:after="0" w:line="240" w:lineRule="auto"/>
        <w:rPr>
          <w:rFonts w:ascii="Arial" w:eastAsia="Calibri" w:hAnsi="Arial" w:cs="Arial"/>
          <w:sz w:val="24"/>
          <w:szCs w:val="24"/>
        </w:rPr>
      </w:pPr>
      <w:r w:rsidRPr="007E0E4B">
        <w:rPr>
          <w:rFonts w:ascii="Arial" w:eastAsia="Calibri" w:hAnsi="Arial" w:cs="Arial"/>
          <w:sz w:val="24"/>
          <w:szCs w:val="24"/>
        </w:rPr>
        <w:t xml:space="preserve">Set out how the management and reporting of Sudden Untoward Incidents and the reflective learning from such events informs future practice and continuous </w:t>
      </w:r>
      <w:r w:rsidR="006E7BFA" w:rsidRPr="007E0E4B">
        <w:rPr>
          <w:rFonts w:ascii="Arial" w:eastAsia="Calibri" w:hAnsi="Arial" w:cs="Arial"/>
          <w:sz w:val="24"/>
          <w:szCs w:val="24"/>
        </w:rPr>
        <w:t>service development</w:t>
      </w:r>
      <w:r w:rsidRPr="007E0E4B">
        <w:rPr>
          <w:rFonts w:ascii="Arial" w:eastAsia="Calibri" w:hAnsi="Arial" w:cs="Arial"/>
          <w:sz w:val="24"/>
          <w:szCs w:val="24"/>
        </w:rPr>
        <w:t>.</w:t>
      </w:r>
    </w:p>
    <w:p w14:paraId="6E3E1167" w14:textId="77777777" w:rsidR="00AB636F" w:rsidRPr="007E0E4B" w:rsidRDefault="00AB636F" w:rsidP="00AB636F">
      <w:pPr>
        <w:spacing w:after="0" w:line="240" w:lineRule="auto"/>
        <w:ind w:left="567" w:hanging="567"/>
        <w:rPr>
          <w:rFonts w:ascii="Arial" w:eastAsia="Calibri" w:hAnsi="Arial" w:cs="Arial"/>
          <w:sz w:val="24"/>
          <w:szCs w:val="24"/>
        </w:rPr>
      </w:pPr>
    </w:p>
    <w:p w14:paraId="5E2E88B0" w14:textId="5E2B20EA" w:rsidR="00AB636F" w:rsidRPr="007E0E4B" w:rsidRDefault="006C4802" w:rsidP="00AB636F">
      <w:pPr>
        <w:spacing w:after="0" w:line="240" w:lineRule="auto"/>
        <w:rPr>
          <w:rFonts w:ascii="Arial" w:eastAsia="Calibri" w:hAnsi="Arial" w:cs="Arial"/>
          <w:sz w:val="24"/>
          <w:szCs w:val="24"/>
        </w:rPr>
      </w:pPr>
      <w:r>
        <w:rPr>
          <w:rFonts w:ascii="Arial" w:eastAsia="Calibri" w:hAnsi="Arial" w:cs="Arial"/>
          <w:sz w:val="24"/>
          <w:szCs w:val="24"/>
        </w:rPr>
        <w:t>Provider</w:t>
      </w:r>
      <w:r w:rsidR="00AB636F" w:rsidRPr="007E0E4B">
        <w:rPr>
          <w:rFonts w:ascii="Arial" w:eastAsia="Calibri" w:hAnsi="Arial" w:cs="Arial"/>
          <w:sz w:val="24"/>
          <w:szCs w:val="24"/>
        </w:rPr>
        <w:t xml:space="preserve"> will be responsible for informing the commissioner of their practice through routine contract monitoring arrangements or earlier where it relates to a critical incident and or is deemed to be an emergency that warrants this step as a matter of urgency.</w:t>
      </w:r>
    </w:p>
    <w:p w14:paraId="3A3EB3E9" w14:textId="77777777" w:rsidR="00AB636F" w:rsidRDefault="00AB636F" w:rsidP="00AB636F">
      <w:pPr>
        <w:spacing w:after="0" w:line="240" w:lineRule="auto"/>
        <w:ind w:left="567" w:hanging="567"/>
        <w:rPr>
          <w:rFonts w:ascii="Arial" w:eastAsia="Calibri" w:hAnsi="Arial" w:cs="Arial"/>
          <w:sz w:val="24"/>
          <w:szCs w:val="24"/>
        </w:rPr>
      </w:pPr>
    </w:p>
    <w:p w14:paraId="68F90A75" w14:textId="24DEC3A0" w:rsidR="00AB636F" w:rsidRPr="007E0E4B" w:rsidRDefault="004A0150" w:rsidP="00AB636F">
      <w:pPr>
        <w:spacing w:after="0" w:line="240" w:lineRule="auto"/>
        <w:rPr>
          <w:rFonts w:ascii="Arial" w:eastAsia="Calibri" w:hAnsi="Arial" w:cs="Arial"/>
          <w:b/>
          <w:sz w:val="24"/>
          <w:szCs w:val="24"/>
        </w:rPr>
      </w:pPr>
      <w:r>
        <w:rPr>
          <w:rFonts w:ascii="Arial" w:eastAsia="Calibri" w:hAnsi="Arial" w:cs="Arial"/>
          <w:b/>
          <w:sz w:val="24"/>
          <w:szCs w:val="24"/>
        </w:rPr>
        <w:t>7.</w:t>
      </w:r>
      <w:r w:rsidR="00680BAE">
        <w:rPr>
          <w:rFonts w:ascii="Arial" w:eastAsia="Calibri" w:hAnsi="Arial" w:cs="Arial"/>
          <w:b/>
          <w:sz w:val="24"/>
          <w:szCs w:val="24"/>
        </w:rPr>
        <w:t>15</w:t>
      </w:r>
      <w:r w:rsidR="00AB636F" w:rsidRPr="007E0E4B">
        <w:rPr>
          <w:rFonts w:ascii="Arial" w:eastAsia="Calibri" w:hAnsi="Arial" w:cs="Arial"/>
          <w:b/>
          <w:sz w:val="24"/>
          <w:szCs w:val="24"/>
        </w:rPr>
        <w:tab/>
        <w:t>Exceptional Service Exclusion</w:t>
      </w:r>
    </w:p>
    <w:p w14:paraId="35131D98" w14:textId="77777777" w:rsidR="00AB636F" w:rsidRPr="007E0E4B" w:rsidRDefault="00AB636F" w:rsidP="00AB636F">
      <w:pPr>
        <w:spacing w:after="0" w:line="240" w:lineRule="auto"/>
        <w:rPr>
          <w:rFonts w:ascii="Arial" w:eastAsia="Calibri" w:hAnsi="Arial" w:cs="Arial"/>
          <w:b/>
          <w:sz w:val="24"/>
          <w:szCs w:val="24"/>
        </w:rPr>
      </w:pPr>
    </w:p>
    <w:p w14:paraId="39632A0F" w14:textId="623BF674" w:rsidR="00AB636F" w:rsidRPr="007E0E4B" w:rsidRDefault="00AC1957" w:rsidP="00AB636F">
      <w:pPr>
        <w:spacing w:after="0" w:line="240" w:lineRule="auto"/>
        <w:rPr>
          <w:rFonts w:ascii="Arial" w:eastAsia="Calibri" w:hAnsi="Arial" w:cs="Arial"/>
          <w:sz w:val="24"/>
          <w:szCs w:val="24"/>
        </w:rPr>
      </w:pPr>
      <w:r>
        <w:rPr>
          <w:rFonts w:ascii="Arial" w:hAnsi="Arial" w:cs="Arial"/>
          <w:sz w:val="24"/>
          <w:szCs w:val="24"/>
        </w:rPr>
        <w:t>Service</w:t>
      </w:r>
      <w:r>
        <w:rPr>
          <w:rFonts w:ascii="Arial" w:eastAsia="Calibri" w:hAnsi="Arial" w:cs="Arial"/>
          <w:sz w:val="24"/>
          <w:szCs w:val="24"/>
        </w:rPr>
        <w:t xml:space="preserve"> </w:t>
      </w:r>
      <w:r w:rsidR="00CF48A0">
        <w:rPr>
          <w:rFonts w:ascii="Arial" w:eastAsia="Calibri" w:hAnsi="Arial" w:cs="Arial"/>
          <w:sz w:val="24"/>
          <w:szCs w:val="24"/>
        </w:rPr>
        <w:t>Provider</w:t>
      </w:r>
      <w:r w:rsidR="00AB636F" w:rsidRPr="007E0E4B">
        <w:rPr>
          <w:rFonts w:ascii="Arial" w:eastAsia="Calibri" w:hAnsi="Arial" w:cs="Arial"/>
          <w:sz w:val="24"/>
          <w:szCs w:val="24"/>
        </w:rPr>
        <w:t xml:space="preserve">s may at times need to consider whether a service user may need to be excluded from the service. A professional risk assessment must be undertaken to assess the risk to other service users, staff and or members of the public. This risk assessment should be </w:t>
      </w:r>
      <w:r w:rsidR="00AB636F" w:rsidRPr="007E0E4B">
        <w:rPr>
          <w:rFonts w:ascii="Arial" w:eastAsia="Calibri" w:hAnsi="Arial" w:cs="Arial"/>
          <w:sz w:val="24"/>
          <w:szCs w:val="24"/>
        </w:rPr>
        <w:lastRenderedPageBreak/>
        <w:t xml:space="preserve">undertaken on a multi-agency basis to ensure wider safety actions being determined across health, social care and the criminal justice system. </w:t>
      </w:r>
    </w:p>
    <w:p w14:paraId="2C51531F" w14:textId="77777777" w:rsidR="00AB636F" w:rsidRPr="007E0E4B" w:rsidRDefault="00AB636F" w:rsidP="00AB636F">
      <w:pPr>
        <w:spacing w:after="0" w:line="240" w:lineRule="auto"/>
        <w:rPr>
          <w:rFonts w:ascii="Arial" w:eastAsia="Calibri" w:hAnsi="Arial" w:cs="Arial"/>
          <w:sz w:val="24"/>
          <w:szCs w:val="24"/>
        </w:rPr>
      </w:pPr>
    </w:p>
    <w:p w14:paraId="46EEA5A7" w14:textId="77777777" w:rsidR="00AB636F" w:rsidRPr="007E0E4B" w:rsidRDefault="00AB636F" w:rsidP="00AB636F">
      <w:pPr>
        <w:spacing w:after="0" w:line="240" w:lineRule="auto"/>
        <w:rPr>
          <w:rFonts w:ascii="Arial" w:eastAsia="Calibri" w:hAnsi="Arial" w:cs="Arial"/>
          <w:sz w:val="24"/>
          <w:szCs w:val="24"/>
        </w:rPr>
      </w:pPr>
      <w:r w:rsidRPr="007E0E4B">
        <w:rPr>
          <w:rFonts w:ascii="Arial" w:eastAsia="Calibri" w:hAnsi="Arial" w:cs="Arial"/>
          <w:sz w:val="24"/>
          <w:szCs w:val="24"/>
        </w:rPr>
        <w:t xml:space="preserve">Every effort must be made to maintain and or secure re-engagement of the service user once the safety actions have been implemented. </w:t>
      </w:r>
    </w:p>
    <w:p w14:paraId="4C55C5E5" w14:textId="77777777" w:rsidR="00AB636F" w:rsidRPr="007E0E4B" w:rsidRDefault="00AB636F" w:rsidP="00AB636F">
      <w:pPr>
        <w:spacing w:after="0" w:line="240" w:lineRule="auto"/>
        <w:rPr>
          <w:rFonts w:ascii="Arial" w:eastAsia="Calibri" w:hAnsi="Arial" w:cs="Arial"/>
          <w:sz w:val="24"/>
          <w:szCs w:val="24"/>
        </w:rPr>
      </w:pPr>
    </w:p>
    <w:p w14:paraId="1195ADF2" w14:textId="77777777" w:rsidR="00AB636F" w:rsidRPr="007E0E4B" w:rsidRDefault="00AB636F" w:rsidP="00AB636F">
      <w:pPr>
        <w:spacing w:after="0" w:line="240" w:lineRule="auto"/>
        <w:rPr>
          <w:rFonts w:ascii="Arial" w:eastAsia="Calibri" w:hAnsi="Arial" w:cs="Arial"/>
          <w:sz w:val="24"/>
          <w:szCs w:val="24"/>
        </w:rPr>
      </w:pPr>
      <w:r w:rsidRPr="007E0E4B">
        <w:rPr>
          <w:rFonts w:ascii="Arial" w:eastAsia="Calibri" w:hAnsi="Arial" w:cs="Arial"/>
          <w:sz w:val="24"/>
          <w:szCs w:val="24"/>
        </w:rPr>
        <w:t>Any exclusions, and or safety actions put into place must be reported to the Commissioner in a timely manner to allow for their direct involvement and or advice /guidance.</w:t>
      </w:r>
    </w:p>
    <w:p w14:paraId="363EE8E4" w14:textId="77777777" w:rsidR="00AB636F" w:rsidRPr="007E0E4B" w:rsidRDefault="00AB636F" w:rsidP="00AB636F">
      <w:pPr>
        <w:spacing w:after="0" w:line="240" w:lineRule="auto"/>
        <w:rPr>
          <w:rFonts w:ascii="Arial" w:eastAsia="Calibri" w:hAnsi="Arial" w:cs="Arial"/>
          <w:sz w:val="24"/>
          <w:szCs w:val="24"/>
        </w:rPr>
      </w:pPr>
    </w:p>
    <w:p w14:paraId="267953B6" w14:textId="77777777" w:rsidR="00AB636F" w:rsidRPr="007E0E4B" w:rsidRDefault="00AB636F" w:rsidP="00AB636F">
      <w:pPr>
        <w:spacing w:after="0" w:line="240" w:lineRule="auto"/>
        <w:rPr>
          <w:rFonts w:ascii="Arial" w:eastAsia="Calibri" w:hAnsi="Arial" w:cs="Arial"/>
          <w:sz w:val="24"/>
          <w:szCs w:val="24"/>
        </w:rPr>
      </w:pPr>
    </w:p>
    <w:p w14:paraId="178D41A4" w14:textId="3F64CB54" w:rsidR="00AB636F" w:rsidRPr="007E0E4B" w:rsidRDefault="004A0150" w:rsidP="00AB636F">
      <w:pPr>
        <w:spacing w:after="0" w:line="240" w:lineRule="auto"/>
        <w:ind w:left="709" w:hanging="709"/>
        <w:rPr>
          <w:rFonts w:ascii="Arial" w:eastAsia="Calibri" w:hAnsi="Arial" w:cs="Arial"/>
          <w:b/>
          <w:sz w:val="24"/>
          <w:szCs w:val="24"/>
        </w:rPr>
      </w:pPr>
      <w:r>
        <w:rPr>
          <w:rFonts w:ascii="Arial" w:eastAsia="Calibri" w:hAnsi="Arial" w:cs="Arial"/>
          <w:b/>
          <w:sz w:val="24"/>
          <w:szCs w:val="24"/>
        </w:rPr>
        <w:t>7.</w:t>
      </w:r>
      <w:r w:rsidR="00680BAE">
        <w:rPr>
          <w:rFonts w:ascii="Arial" w:eastAsia="Calibri" w:hAnsi="Arial" w:cs="Arial"/>
          <w:b/>
          <w:sz w:val="24"/>
          <w:szCs w:val="24"/>
        </w:rPr>
        <w:t>16</w:t>
      </w:r>
      <w:r w:rsidR="00AB636F" w:rsidRPr="007E0E4B">
        <w:rPr>
          <w:rFonts w:ascii="Arial" w:eastAsia="Calibri" w:hAnsi="Arial" w:cs="Arial"/>
          <w:b/>
          <w:sz w:val="24"/>
          <w:szCs w:val="24"/>
        </w:rPr>
        <w:tab/>
        <w:t>Safeguarding for Vulnerable Children and Adults</w:t>
      </w:r>
    </w:p>
    <w:p w14:paraId="211BDFDC" w14:textId="77777777" w:rsidR="00AB636F" w:rsidRPr="007E0E4B" w:rsidRDefault="00AB636F" w:rsidP="00AB636F">
      <w:pPr>
        <w:spacing w:after="0" w:line="240" w:lineRule="auto"/>
        <w:ind w:left="709" w:hanging="709"/>
        <w:rPr>
          <w:rFonts w:ascii="Arial" w:eastAsia="Calibri" w:hAnsi="Arial" w:cs="Arial"/>
          <w:b/>
          <w:sz w:val="24"/>
          <w:szCs w:val="24"/>
        </w:rPr>
      </w:pPr>
    </w:p>
    <w:p w14:paraId="4567C600" w14:textId="1F278A57" w:rsidR="00AB636F" w:rsidRPr="007E0E4B" w:rsidRDefault="00AB636F" w:rsidP="00AB636F">
      <w:pPr>
        <w:spacing w:after="0"/>
        <w:rPr>
          <w:rFonts w:ascii="Arial" w:eastAsia="Calibri" w:hAnsi="Arial" w:cs="Arial"/>
          <w:sz w:val="24"/>
          <w:szCs w:val="24"/>
          <w:lang w:val="en-US"/>
        </w:rPr>
      </w:pPr>
      <w:r w:rsidRPr="007E0E4B">
        <w:rPr>
          <w:rFonts w:ascii="Arial" w:eastAsia="Calibri" w:hAnsi="Arial" w:cs="Arial"/>
          <w:sz w:val="24"/>
          <w:szCs w:val="24"/>
          <w:lang w:val="en-US"/>
        </w:rPr>
        <w:t xml:space="preserve">The safeguarding of children and vulnerable adults must underpin all practice and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s are expected to adhere to relevant legislation and guidance: </w:t>
      </w:r>
    </w:p>
    <w:p w14:paraId="3923C7FD" w14:textId="77777777" w:rsidR="00AB636F" w:rsidRPr="007E0E4B" w:rsidRDefault="00AB636F" w:rsidP="00C255B5">
      <w:pPr>
        <w:pStyle w:val="ListParagraph"/>
        <w:numPr>
          <w:ilvl w:val="0"/>
          <w:numId w:val="3"/>
        </w:numPr>
        <w:spacing w:after="0"/>
        <w:rPr>
          <w:rFonts w:ascii="Arial" w:eastAsia="Calibri" w:hAnsi="Arial" w:cs="Arial"/>
          <w:sz w:val="24"/>
          <w:szCs w:val="24"/>
          <w:lang w:val="en-US"/>
        </w:rPr>
      </w:pPr>
      <w:r w:rsidRPr="007E0E4B">
        <w:rPr>
          <w:rFonts w:ascii="Arial" w:eastAsia="Calibri" w:hAnsi="Arial" w:cs="Arial"/>
          <w:sz w:val="24"/>
          <w:szCs w:val="24"/>
          <w:lang w:val="en-US"/>
        </w:rPr>
        <w:t xml:space="preserve">The Care Act 2014 </w:t>
      </w:r>
      <w:hyperlink r:id="rId16" w:history="1">
        <w:r w:rsidRPr="007E0E4B">
          <w:rPr>
            <w:rFonts w:ascii="Arial" w:eastAsia="Calibri" w:hAnsi="Arial" w:cs="Arial"/>
            <w:color w:val="0000FF"/>
            <w:sz w:val="24"/>
            <w:szCs w:val="24"/>
            <w:u w:val="single"/>
            <w:lang w:val="en-US"/>
          </w:rPr>
          <w:t>https://www.gov.uk/government/publications/care-act-2014-statutory-guidance-for-implementation</w:t>
        </w:r>
      </w:hyperlink>
    </w:p>
    <w:p w14:paraId="2CBC1485" w14:textId="77777777" w:rsidR="00AB636F" w:rsidRPr="007E0E4B" w:rsidRDefault="00AB636F" w:rsidP="00C255B5">
      <w:pPr>
        <w:pStyle w:val="ListParagraph"/>
        <w:numPr>
          <w:ilvl w:val="0"/>
          <w:numId w:val="3"/>
        </w:numPr>
        <w:spacing w:after="0"/>
        <w:rPr>
          <w:rFonts w:ascii="Arial" w:eastAsia="Calibri" w:hAnsi="Arial" w:cs="Arial"/>
          <w:sz w:val="24"/>
          <w:szCs w:val="24"/>
        </w:rPr>
      </w:pPr>
      <w:r w:rsidRPr="007E0E4B">
        <w:rPr>
          <w:rFonts w:ascii="Arial" w:eastAsia="Calibri" w:hAnsi="Arial" w:cs="Arial"/>
          <w:sz w:val="24"/>
          <w:szCs w:val="24"/>
          <w:lang w:val="en-US"/>
        </w:rPr>
        <w:t xml:space="preserve">Safeguarding Children and Young People </w:t>
      </w:r>
      <w:hyperlink r:id="rId17" w:history="1">
        <w:r w:rsidRPr="007E0E4B">
          <w:rPr>
            <w:rFonts w:ascii="Arial" w:eastAsia="Calibri" w:hAnsi="Arial" w:cs="Arial"/>
            <w:color w:val="0000FF"/>
            <w:sz w:val="24"/>
            <w:szCs w:val="24"/>
            <w:u w:val="single"/>
          </w:rPr>
          <w:t>https://www.gov.uk/government/publications/working-together-to-safeguard-children--2</w:t>
        </w:r>
      </w:hyperlink>
      <w:r w:rsidRPr="007E0E4B">
        <w:rPr>
          <w:rFonts w:ascii="Arial" w:eastAsia="Calibri" w:hAnsi="Arial" w:cs="Arial"/>
          <w:sz w:val="24"/>
          <w:szCs w:val="24"/>
        </w:rPr>
        <w:t xml:space="preserve"> </w:t>
      </w:r>
    </w:p>
    <w:p w14:paraId="466C0377" w14:textId="77777777" w:rsidR="00AB636F" w:rsidRPr="007E0E4B" w:rsidRDefault="00AB636F" w:rsidP="00C255B5">
      <w:pPr>
        <w:pStyle w:val="ListParagraph"/>
        <w:numPr>
          <w:ilvl w:val="0"/>
          <w:numId w:val="3"/>
        </w:numPr>
        <w:spacing w:after="0"/>
        <w:rPr>
          <w:rFonts w:ascii="Arial" w:eastAsia="Calibri" w:hAnsi="Arial" w:cs="Arial"/>
          <w:sz w:val="24"/>
          <w:szCs w:val="24"/>
        </w:rPr>
      </w:pPr>
      <w:r w:rsidRPr="007E0E4B">
        <w:rPr>
          <w:rFonts w:ascii="Arial" w:eastAsia="Calibri" w:hAnsi="Arial" w:cs="Arial"/>
          <w:sz w:val="24"/>
          <w:szCs w:val="24"/>
        </w:rPr>
        <w:t xml:space="preserve">as well as statutory responsibilities within 1989 and 2004 Children Acts, critically: </w:t>
      </w:r>
    </w:p>
    <w:p w14:paraId="38CDBB35" w14:textId="77777777" w:rsidR="00AB636F" w:rsidRPr="007E0E4B" w:rsidRDefault="00AB636F" w:rsidP="00AB636F">
      <w:pPr>
        <w:pStyle w:val="ListParagraph"/>
        <w:spacing w:after="0"/>
        <w:ind w:left="360"/>
        <w:rPr>
          <w:rFonts w:ascii="Arial" w:eastAsia="Calibri" w:hAnsi="Arial" w:cs="Arial"/>
          <w:sz w:val="24"/>
          <w:szCs w:val="24"/>
        </w:rPr>
      </w:pPr>
    </w:p>
    <w:p w14:paraId="4793A4F7" w14:textId="77777777" w:rsidR="00AB636F" w:rsidRPr="007E0E4B" w:rsidRDefault="00AB636F" w:rsidP="00AB636F">
      <w:pPr>
        <w:autoSpaceDE w:val="0"/>
        <w:autoSpaceDN w:val="0"/>
        <w:spacing w:after="0" w:line="240" w:lineRule="auto"/>
        <w:rPr>
          <w:rFonts w:ascii="Arial" w:eastAsia="Calibri" w:hAnsi="Arial" w:cs="Arial"/>
          <w:i/>
          <w:color w:val="000000"/>
          <w:sz w:val="24"/>
          <w:szCs w:val="24"/>
        </w:rPr>
      </w:pPr>
      <w:r w:rsidRPr="007E0E4B">
        <w:rPr>
          <w:rFonts w:ascii="Arial" w:eastAsia="Calibri" w:hAnsi="Arial" w:cs="Arial"/>
          <w:i/>
          <w:color w:val="000000"/>
          <w:sz w:val="24"/>
          <w:szCs w:val="24"/>
        </w:rPr>
        <w:t xml:space="preserve">‘’ Local agencies, including the police and health services, also have a duty under section 11 of the Children Act 2004 to ensure that they consider the need to safeguard and promote the welfare of children when carrying out their functions. </w:t>
      </w:r>
    </w:p>
    <w:p w14:paraId="062C60DD" w14:textId="77777777" w:rsidR="00AB636F" w:rsidRPr="007E0E4B" w:rsidRDefault="00AB636F" w:rsidP="00AB636F">
      <w:pPr>
        <w:autoSpaceDE w:val="0"/>
        <w:autoSpaceDN w:val="0"/>
        <w:spacing w:after="0" w:line="240" w:lineRule="auto"/>
        <w:rPr>
          <w:rFonts w:ascii="Arial" w:eastAsia="Calibri" w:hAnsi="Arial" w:cs="Arial"/>
          <w:i/>
          <w:color w:val="000000"/>
          <w:sz w:val="24"/>
          <w:szCs w:val="24"/>
        </w:rPr>
      </w:pPr>
      <w:r w:rsidRPr="007E0E4B">
        <w:rPr>
          <w:rFonts w:ascii="Arial" w:eastAsia="Calibri" w:hAnsi="Arial" w:cs="Arial"/>
          <w:i/>
          <w:color w:val="000000"/>
          <w:sz w:val="24"/>
          <w:szCs w:val="24"/>
        </w:rPr>
        <w:t xml:space="preserve">Under section 10 of the same Act, a similar range of agencies are required to cooperate with local authorities to promote the well-being of children in each local authority area (see chapter 1). This cooperation should exist and be effective at all levels of the organisation, from strategic level through to operational delivery. </w:t>
      </w:r>
    </w:p>
    <w:p w14:paraId="6F8CBC8C" w14:textId="440D087D" w:rsidR="00AB636F" w:rsidRPr="007E0E4B" w:rsidRDefault="00AB636F" w:rsidP="00AB636F">
      <w:pPr>
        <w:spacing w:after="0"/>
        <w:rPr>
          <w:rFonts w:ascii="Arial" w:eastAsia="Calibri" w:hAnsi="Arial" w:cs="Arial"/>
          <w:i/>
          <w:sz w:val="24"/>
          <w:szCs w:val="24"/>
        </w:rPr>
      </w:pPr>
      <w:r w:rsidRPr="007E0E4B">
        <w:rPr>
          <w:rFonts w:ascii="Arial" w:eastAsia="Calibri" w:hAnsi="Arial" w:cs="Arial"/>
          <w:i/>
          <w:sz w:val="24"/>
          <w:szCs w:val="24"/>
        </w:rPr>
        <w:t>Professionals working in agencies with these duties are responsible for ensuring that they fulfil their role and responsibilities in a manner consistent with the statut</w:t>
      </w:r>
      <w:r w:rsidR="000020E3">
        <w:rPr>
          <w:rFonts w:ascii="Arial" w:eastAsia="Calibri" w:hAnsi="Arial" w:cs="Arial"/>
          <w:i/>
          <w:sz w:val="24"/>
          <w:szCs w:val="24"/>
        </w:rPr>
        <w:t>ory duties of their employer.</w:t>
      </w:r>
    </w:p>
    <w:p w14:paraId="052A44E5" w14:textId="77777777" w:rsidR="00AB636F" w:rsidRPr="007E0E4B" w:rsidRDefault="00AB636F" w:rsidP="00AB636F">
      <w:pPr>
        <w:spacing w:after="0"/>
        <w:rPr>
          <w:rFonts w:ascii="Arial" w:eastAsia="Calibri" w:hAnsi="Arial" w:cs="Arial"/>
          <w:i/>
          <w:sz w:val="24"/>
          <w:szCs w:val="24"/>
        </w:rPr>
      </w:pPr>
    </w:p>
    <w:p w14:paraId="41A1A63C" w14:textId="3ED93B11" w:rsidR="00AB636F" w:rsidRPr="007E0E4B" w:rsidRDefault="00AB636F" w:rsidP="00AB636F">
      <w:p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Cheshire East Local Safeguarding Children Board and Local Safeguarding Adults Board have policies that must be adhered too and evidenced within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s own policy, practice documents and records. The primary principle[s] here is that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s have robust policies, practices and pathways in place to escalate matters should this be required, therefore being able to: </w:t>
      </w:r>
      <w:r w:rsidRPr="007E0E4B">
        <w:rPr>
          <w:rFonts w:ascii="Arial" w:eastAsia="Calibri" w:hAnsi="Arial" w:cs="Arial"/>
          <w:b/>
          <w:sz w:val="24"/>
          <w:szCs w:val="24"/>
          <w:lang w:val="en-US"/>
        </w:rPr>
        <w:t>Recognise, Respond, Record, Recruit Safely and Risk Assess well in respect of service user wellbeing and safety</w:t>
      </w:r>
      <w:r w:rsidRPr="007E0E4B">
        <w:rPr>
          <w:rFonts w:ascii="Arial" w:eastAsia="Calibri" w:hAnsi="Arial" w:cs="Arial"/>
          <w:sz w:val="24"/>
          <w:szCs w:val="24"/>
          <w:lang w:val="en-US"/>
        </w:rPr>
        <w:t xml:space="preserve">. </w:t>
      </w:r>
    </w:p>
    <w:p w14:paraId="7173299B" w14:textId="77777777" w:rsidR="00AB636F" w:rsidRPr="007E0E4B" w:rsidRDefault="00AB636F" w:rsidP="00AB636F">
      <w:pPr>
        <w:spacing w:after="0" w:line="240" w:lineRule="auto"/>
        <w:rPr>
          <w:rFonts w:ascii="Arial" w:eastAsia="Calibri" w:hAnsi="Arial" w:cs="Arial"/>
          <w:sz w:val="24"/>
          <w:szCs w:val="24"/>
          <w:lang w:val="en-US"/>
        </w:rPr>
      </w:pPr>
    </w:p>
    <w:p w14:paraId="6A100908" w14:textId="7800A04A" w:rsidR="00AB636F" w:rsidRPr="007E0E4B" w:rsidRDefault="00AB636F" w:rsidP="00AB636F">
      <w:p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Compliance with Local Safeguarding Children’s Board’s and Local Safeguarding Adults Board’s policy, procedures and protocols which must be regularly audited (including case recording audit) by the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 </w:t>
      </w:r>
      <w:r w:rsidR="00CF48A0">
        <w:rPr>
          <w:rFonts w:ascii="Arial" w:eastAsia="Calibri" w:hAnsi="Arial" w:cs="Arial"/>
          <w:sz w:val="24"/>
          <w:szCs w:val="24"/>
          <w:lang w:val="en-US"/>
        </w:rPr>
        <w:t>Provider</w:t>
      </w:r>
      <w:r w:rsidRPr="007E0E4B">
        <w:rPr>
          <w:rFonts w:ascii="Arial" w:eastAsia="Calibri" w:hAnsi="Arial" w:cs="Arial"/>
          <w:sz w:val="24"/>
          <w:szCs w:val="24"/>
          <w:lang w:val="en-US"/>
        </w:rPr>
        <w:t>s are required to complete annually the self-assessment as set out in the Safeguarding Standards for Children and Adults at risk.</w:t>
      </w:r>
    </w:p>
    <w:p w14:paraId="04375D23" w14:textId="77777777" w:rsidR="00AB636F" w:rsidRPr="007E0E4B" w:rsidRDefault="00AB636F" w:rsidP="00AB636F">
      <w:pPr>
        <w:spacing w:after="0" w:line="240" w:lineRule="auto"/>
        <w:rPr>
          <w:rFonts w:ascii="Arial" w:eastAsia="Calibri" w:hAnsi="Arial" w:cs="Arial"/>
          <w:sz w:val="24"/>
          <w:szCs w:val="24"/>
          <w:lang w:val="en-US"/>
        </w:rPr>
      </w:pPr>
    </w:p>
    <w:p w14:paraId="5AFCCA66" w14:textId="13E3C3A9" w:rsidR="00AB636F" w:rsidRPr="007E0E4B" w:rsidRDefault="00AB636F" w:rsidP="00AB636F">
      <w:pPr>
        <w:spacing w:after="0" w:line="240" w:lineRule="auto"/>
        <w:rPr>
          <w:rFonts w:ascii="Arial" w:eastAsia="Calibri" w:hAnsi="Arial" w:cs="Arial"/>
          <w:b/>
          <w:bCs/>
          <w:sz w:val="24"/>
          <w:szCs w:val="24"/>
        </w:rPr>
      </w:pPr>
      <w:r w:rsidRPr="007E0E4B">
        <w:rPr>
          <w:rFonts w:ascii="Arial" w:eastAsia="Calibri" w:hAnsi="Arial" w:cs="Arial"/>
          <w:sz w:val="24"/>
          <w:szCs w:val="24"/>
          <w:lang w:val="en-US"/>
        </w:rPr>
        <w:t>The Safer Recruitment and selection of Staff, and Volunteers must be robust and include appropriately the undertaking of Disclosure and Barring Scheme checks [DBS].</w:t>
      </w:r>
      <w:r w:rsidRPr="007E0E4B">
        <w:rPr>
          <w:rFonts w:ascii="Arial" w:eastAsia="Calibri" w:hAnsi="Arial" w:cs="Arial"/>
          <w:sz w:val="24"/>
          <w:szCs w:val="24"/>
        </w:rPr>
        <w:t xml:space="preserve"> If these checks reveal information which would make the person unsuitable for work with children or vulnerable adults the </w:t>
      </w:r>
      <w:r w:rsidR="00CF48A0">
        <w:rPr>
          <w:rFonts w:ascii="Arial" w:eastAsia="Calibri" w:hAnsi="Arial" w:cs="Arial"/>
          <w:sz w:val="24"/>
          <w:szCs w:val="24"/>
        </w:rPr>
        <w:t>Provider</w:t>
      </w:r>
      <w:r w:rsidRPr="007E0E4B">
        <w:rPr>
          <w:rFonts w:ascii="Arial" w:eastAsia="Calibri" w:hAnsi="Arial" w:cs="Arial"/>
          <w:sz w:val="24"/>
          <w:szCs w:val="24"/>
        </w:rPr>
        <w:t xml:space="preserve"> shall not employ or otherwise use such persons in any way.</w:t>
      </w:r>
    </w:p>
    <w:p w14:paraId="2EED9E39" w14:textId="77777777" w:rsidR="00AB636F" w:rsidRPr="007E0E4B" w:rsidRDefault="00AB636F" w:rsidP="00AB636F">
      <w:pPr>
        <w:spacing w:after="0" w:line="240" w:lineRule="auto"/>
        <w:ind w:left="540" w:hanging="540"/>
        <w:rPr>
          <w:rFonts w:ascii="Arial" w:eastAsia="Calibri" w:hAnsi="Arial" w:cs="Arial"/>
          <w:sz w:val="24"/>
          <w:szCs w:val="24"/>
        </w:rPr>
      </w:pPr>
    </w:p>
    <w:p w14:paraId="6CDBAB26" w14:textId="77777777" w:rsidR="00AB636F" w:rsidRPr="007E0E4B" w:rsidRDefault="00AB636F" w:rsidP="00AB636F">
      <w:pPr>
        <w:spacing w:after="0" w:line="240" w:lineRule="auto"/>
        <w:rPr>
          <w:rFonts w:ascii="Arial" w:eastAsia="Calibri" w:hAnsi="Arial" w:cs="Arial"/>
          <w:sz w:val="24"/>
          <w:szCs w:val="24"/>
        </w:rPr>
      </w:pPr>
      <w:r w:rsidRPr="007E0E4B">
        <w:rPr>
          <w:rFonts w:ascii="Arial" w:eastAsia="Calibri" w:hAnsi="Arial" w:cs="Arial"/>
          <w:sz w:val="24"/>
          <w:szCs w:val="24"/>
        </w:rPr>
        <w:lastRenderedPageBreak/>
        <w:t xml:space="preserve">Workforce training on the prevention of abuse and safeguarding practice as well as domestic abuse must be given to all employees as a part of their induction and continued professional development.  </w:t>
      </w:r>
    </w:p>
    <w:p w14:paraId="24A81343" w14:textId="77777777" w:rsidR="005E57E2" w:rsidRPr="007E0E4B" w:rsidRDefault="005E57E2" w:rsidP="00AB636F">
      <w:pPr>
        <w:spacing w:after="0" w:line="240" w:lineRule="auto"/>
        <w:rPr>
          <w:rFonts w:ascii="Arial" w:eastAsia="Calibri" w:hAnsi="Arial" w:cs="Arial"/>
          <w:sz w:val="24"/>
          <w:szCs w:val="24"/>
        </w:rPr>
      </w:pPr>
    </w:p>
    <w:p w14:paraId="7A889426" w14:textId="1A062F4C"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In order to safeguard service users’ from any form of abuse and to provide an early warning, the </w:t>
      </w:r>
      <w:r w:rsidR="006C4802">
        <w:rPr>
          <w:rFonts w:ascii="Arial" w:eastAsia="Calibri" w:hAnsi="Arial" w:cs="Arial"/>
          <w:sz w:val="24"/>
          <w:szCs w:val="24"/>
        </w:rPr>
        <w:t>Provider</w:t>
      </w:r>
      <w:r w:rsidRPr="007E0E4B">
        <w:rPr>
          <w:rFonts w:ascii="Arial" w:eastAsia="Calibri" w:hAnsi="Arial" w:cs="Arial"/>
          <w:sz w:val="24"/>
          <w:szCs w:val="24"/>
        </w:rPr>
        <w:t xml:space="preserve"> must have in place a written Adult Safeguarding Policy and Procedure.  This must mirror the principles of the North West Adults Safeguarding Policy, the Care Act 2014 and, especially Chapter 14 of the Care Act guidance. The </w:t>
      </w:r>
      <w:r w:rsidR="006C4802">
        <w:rPr>
          <w:rFonts w:ascii="Arial" w:eastAsia="Calibri" w:hAnsi="Arial" w:cs="Arial"/>
          <w:sz w:val="24"/>
          <w:szCs w:val="24"/>
        </w:rPr>
        <w:t>Provider</w:t>
      </w:r>
      <w:r w:rsidRPr="007E0E4B">
        <w:rPr>
          <w:rFonts w:ascii="Arial" w:eastAsia="Calibri" w:hAnsi="Arial" w:cs="Arial"/>
          <w:sz w:val="24"/>
          <w:szCs w:val="24"/>
        </w:rPr>
        <w:t xml:space="preserve"> must supply the Council with a copy of its policy and procedure on request.  The policy will include employee training, adequate record keeping and procedures for alerting other professionals.  </w:t>
      </w:r>
    </w:p>
    <w:p w14:paraId="64A86466" w14:textId="77777777" w:rsidR="005E57E2" w:rsidRPr="007E0E4B" w:rsidRDefault="005E57E2" w:rsidP="005E57E2">
      <w:pPr>
        <w:spacing w:after="0" w:line="240" w:lineRule="auto"/>
        <w:rPr>
          <w:rFonts w:ascii="Arial" w:eastAsia="Calibri" w:hAnsi="Arial" w:cs="Arial"/>
          <w:sz w:val="24"/>
          <w:szCs w:val="24"/>
        </w:rPr>
      </w:pPr>
    </w:p>
    <w:p w14:paraId="2B207ACB" w14:textId="08C76835"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In the event of any allegation under Chapter 14 of the Care Act and the North West Adults Safeguarding Policy, the </w:t>
      </w:r>
      <w:r w:rsidR="006C4802">
        <w:rPr>
          <w:rFonts w:ascii="Arial" w:eastAsia="Calibri" w:hAnsi="Arial" w:cs="Arial"/>
          <w:sz w:val="24"/>
          <w:szCs w:val="24"/>
        </w:rPr>
        <w:t>Provider</w:t>
      </w:r>
      <w:r w:rsidRPr="007E0E4B">
        <w:rPr>
          <w:rFonts w:ascii="Arial" w:eastAsia="Calibri" w:hAnsi="Arial" w:cs="Arial"/>
          <w:sz w:val="24"/>
          <w:szCs w:val="24"/>
        </w:rPr>
        <w:t xml:space="preserve"> must work in co-operation with appropriate statutory agencies, other </w:t>
      </w:r>
      <w:r w:rsidR="006C4802">
        <w:rPr>
          <w:rFonts w:ascii="Arial" w:eastAsia="Calibri" w:hAnsi="Arial" w:cs="Arial"/>
          <w:sz w:val="24"/>
          <w:szCs w:val="24"/>
        </w:rPr>
        <w:t>Provider</w:t>
      </w:r>
      <w:r w:rsidRPr="007E0E4B">
        <w:rPr>
          <w:rFonts w:ascii="Arial" w:eastAsia="Calibri" w:hAnsi="Arial" w:cs="Arial"/>
          <w:sz w:val="24"/>
          <w:szCs w:val="24"/>
        </w:rPr>
        <w:t>s, the complainant, their advocates and significant others to agree and implement a Support Plan aimed at providing support and preventing further abuse.</w:t>
      </w:r>
    </w:p>
    <w:p w14:paraId="18137A24" w14:textId="77777777" w:rsidR="005E57E2" w:rsidRPr="007E0E4B" w:rsidRDefault="005E57E2" w:rsidP="005E57E2">
      <w:pPr>
        <w:spacing w:after="0" w:line="240" w:lineRule="auto"/>
        <w:rPr>
          <w:rFonts w:ascii="Arial" w:eastAsia="Calibri" w:hAnsi="Arial" w:cs="Arial"/>
          <w:sz w:val="24"/>
          <w:szCs w:val="24"/>
        </w:rPr>
      </w:pPr>
    </w:p>
    <w:p w14:paraId="3E4179FD" w14:textId="39726FEA"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On receiving information about an incident / concern the </w:t>
      </w:r>
      <w:r w:rsidR="006C4802">
        <w:rPr>
          <w:rFonts w:ascii="Arial" w:eastAsia="Calibri" w:hAnsi="Arial" w:cs="Arial"/>
          <w:sz w:val="24"/>
          <w:szCs w:val="24"/>
        </w:rPr>
        <w:t>Provider</w:t>
      </w:r>
      <w:r w:rsidRPr="007E0E4B">
        <w:rPr>
          <w:rFonts w:ascii="Arial" w:eastAsia="Calibri" w:hAnsi="Arial" w:cs="Arial"/>
          <w:sz w:val="24"/>
          <w:szCs w:val="24"/>
        </w:rPr>
        <w:t xml:space="preserve"> Manager or nominated individual should determine whether it is appropriate for the concern to be dealt with under Safeguarding procedures.</w:t>
      </w:r>
    </w:p>
    <w:p w14:paraId="70F1C09D" w14:textId="77777777" w:rsidR="005E57E2" w:rsidRPr="007E0E4B" w:rsidRDefault="005E57E2" w:rsidP="005E57E2">
      <w:pPr>
        <w:spacing w:after="0" w:line="240" w:lineRule="auto"/>
        <w:rPr>
          <w:rFonts w:ascii="Arial" w:eastAsia="Calibri" w:hAnsi="Arial" w:cs="Arial"/>
          <w:sz w:val="24"/>
          <w:szCs w:val="24"/>
        </w:rPr>
      </w:pPr>
    </w:p>
    <w:p w14:paraId="057741D9" w14:textId="7C51EB36"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Where a safeguarding allegation comes to light, the </w:t>
      </w:r>
      <w:r w:rsidR="006C4802">
        <w:rPr>
          <w:rFonts w:ascii="Arial" w:eastAsia="Calibri" w:hAnsi="Arial" w:cs="Arial"/>
          <w:sz w:val="24"/>
          <w:szCs w:val="24"/>
        </w:rPr>
        <w:t>Provider</w:t>
      </w:r>
      <w:r w:rsidRPr="007E0E4B">
        <w:rPr>
          <w:rFonts w:ascii="Arial" w:eastAsia="Calibri" w:hAnsi="Arial" w:cs="Arial"/>
          <w:sz w:val="24"/>
          <w:szCs w:val="24"/>
        </w:rPr>
        <w:t xml:space="preserve"> should make a safeguarding referral to the relevant social work team.   Where possible, (unless it exacerbates risk), consent should be sought from the service user as well as the service users wishes with regards to the safeguarding</w:t>
      </w:r>
    </w:p>
    <w:p w14:paraId="4B25CA38" w14:textId="77777777" w:rsidR="005E57E2" w:rsidRPr="007E0E4B" w:rsidRDefault="005E57E2" w:rsidP="005E57E2">
      <w:pPr>
        <w:spacing w:after="0" w:line="240" w:lineRule="auto"/>
        <w:rPr>
          <w:rFonts w:ascii="Arial" w:eastAsia="Calibri" w:hAnsi="Arial" w:cs="Arial"/>
          <w:sz w:val="24"/>
          <w:szCs w:val="24"/>
        </w:rPr>
      </w:pPr>
    </w:p>
    <w:p w14:paraId="03CB9C84" w14:textId="19991159"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Cheshire East Social Care are the lead agency for managing Safeguarding allegations, and will decide whether they will conduct a S42 enquiry (investigation) or request that the </w:t>
      </w:r>
      <w:r w:rsidR="006C4802">
        <w:rPr>
          <w:rFonts w:ascii="Arial" w:eastAsia="Calibri" w:hAnsi="Arial" w:cs="Arial"/>
          <w:sz w:val="24"/>
          <w:szCs w:val="24"/>
        </w:rPr>
        <w:t>Provider</w:t>
      </w:r>
      <w:r w:rsidRPr="007E0E4B">
        <w:rPr>
          <w:rFonts w:ascii="Arial" w:eastAsia="Calibri" w:hAnsi="Arial" w:cs="Arial"/>
          <w:sz w:val="24"/>
          <w:szCs w:val="24"/>
        </w:rPr>
        <w:t xml:space="preserve"> conducts the S42 enquiry (investigation) on behalf of the Council.  It is anticipated in the future, that </w:t>
      </w:r>
      <w:r w:rsidR="006C4802">
        <w:rPr>
          <w:rFonts w:ascii="Arial" w:eastAsia="Calibri" w:hAnsi="Arial" w:cs="Arial"/>
          <w:sz w:val="24"/>
          <w:szCs w:val="24"/>
        </w:rPr>
        <w:t>Provider</w:t>
      </w:r>
      <w:r w:rsidRPr="007E0E4B">
        <w:rPr>
          <w:rFonts w:ascii="Arial" w:eastAsia="Calibri" w:hAnsi="Arial" w:cs="Arial"/>
          <w:sz w:val="24"/>
          <w:szCs w:val="24"/>
        </w:rPr>
        <w:t xml:space="preserve">s may have </w:t>
      </w:r>
      <w:r w:rsidR="006E7BFA" w:rsidRPr="007E0E4B">
        <w:rPr>
          <w:rFonts w:ascii="Arial" w:eastAsia="Calibri" w:hAnsi="Arial" w:cs="Arial"/>
          <w:sz w:val="24"/>
          <w:szCs w:val="24"/>
        </w:rPr>
        <w:t>to collate</w:t>
      </w:r>
      <w:r w:rsidRPr="007E0E4B">
        <w:rPr>
          <w:rFonts w:ascii="Arial" w:eastAsia="Calibri" w:hAnsi="Arial" w:cs="Arial"/>
          <w:sz w:val="24"/>
          <w:szCs w:val="24"/>
        </w:rPr>
        <w:t xml:space="preserve"> and report LOW LEVEL concerns on a monthly basis to the Contracts Management Team</w:t>
      </w:r>
    </w:p>
    <w:p w14:paraId="35402316" w14:textId="77777777" w:rsidR="005E57E2" w:rsidRPr="007E0E4B" w:rsidRDefault="005E57E2" w:rsidP="005E57E2">
      <w:pPr>
        <w:spacing w:after="0" w:line="240" w:lineRule="auto"/>
        <w:ind w:left="567" w:hanging="567"/>
        <w:rPr>
          <w:rFonts w:ascii="Arial" w:eastAsia="Calibri" w:hAnsi="Arial" w:cs="Arial"/>
          <w:sz w:val="24"/>
          <w:szCs w:val="24"/>
        </w:rPr>
      </w:pPr>
    </w:p>
    <w:p w14:paraId="788EC021" w14:textId="426B4AEB"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Where the </w:t>
      </w:r>
      <w:r w:rsidR="006C4802">
        <w:rPr>
          <w:rFonts w:ascii="Arial" w:eastAsia="Calibri" w:hAnsi="Arial" w:cs="Arial"/>
          <w:sz w:val="24"/>
          <w:szCs w:val="24"/>
        </w:rPr>
        <w:t>Provider</w:t>
      </w:r>
      <w:r w:rsidRPr="007E0E4B">
        <w:rPr>
          <w:rFonts w:ascii="Arial" w:eastAsia="Calibri" w:hAnsi="Arial" w:cs="Arial"/>
          <w:sz w:val="24"/>
          <w:szCs w:val="24"/>
        </w:rPr>
        <w:t xml:space="preserve"> has any involvement in the management of a service users financial affairs, a written policy and procedure must be in place. This should include, but not be limited to the following:</w:t>
      </w:r>
    </w:p>
    <w:p w14:paraId="176DBA96" w14:textId="77777777" w:rsidR="005E57E2" w:rsidRPr="007E0E4B" w:rsidRDefault="005E57E2" w:rsidP="005E57E2">
      <w:pPr>
        <w:spacing w:after="0" w:line="240" w:lineRule="auto"/>
        <w:ind w:left="567" w:hanging="567"/>
        <w:rPr>
          <w:rFonts w:ascii="Arial" w:eastAsia="Calibri" w:hAnsi="Arial" w:cs="Arial"/>
          <w:sz w:val="24"/>
          <w:szCs w:val="24"/>
        </w:rPr>
      </w:pPr>
    </w:p>
    <w:p w14:paraId="679BC510" w14:textId="2FDD812B" w:rsidR="005E57E2" w:rsidRPr="007E0E4B" w:rsidRDefault="005E57E2" w:rsidP="00793870">
      <w:pPr>
        <w:pStyle w:val="ListParagraph"/>
        <w:numPr>
          <w:ilvl w:val="0"/>
          <w:numId w:val="14"/>
        </w:numPr>
        <w:spacing w:after="0" w:line="240" w:lineRule="auto"/>
        <w:rPr>
          <w:rFonts w:ascii="Arial" w:eastAsia="Calibri" w:hAnsi="Arial" w:cs="Arial"/>
          <w:sz w:val="24"/>
          <w:szCs w:val="24"/>
        </w:rPr>
      </w:pPr>
      <w:r w:rsidRPr="007E0E4B">
        <w:rPr>
          <w:rFonts w:ascii="Arial" w:eastAsia="Calibri" w:hAnsi="Arial" w:cs="Arial"/>
          <w:sz w:val="24"/>
          <w:szCs w:val="24"/>
        </w:rPr>
        <w:t xml:space="preserve">Service User’s monies should be separate personal accounts and not in any account related to the operation of the </w:t>
      </w:r>
      <w:r w:rsidR="006C4802">
        <w:rPr>
          <w:rFonts w:ascii="Arial" w:eastAsia="Calibri" w:hAnsi="Arial" w:cs="Arial"/>
          <w:sz w:val="24"/>
          <w:szCs w:val="24"/>
        </w:rPr>
        <w:t>Provider</w:t>
      </w:r>
      <w:r w:rsidRPr="007E0E4B">
        <w:rPr>
          <w:rFonts w:ascii="Arial" w:eastAsia="Calibri" w:hAnsi="Arial" w:cs="Arial"/>
          <w:sz w:val="24"/>
          <w:szCs w:val="24"/>
        </w:rPr>
        <w:t>’s business.</w:t>
      </w:r>
    </w:p>
    <w:p w14:paraId="5DE3D5F8" w14:textId="3C117C36" w:rsidR="005E57E2" w:rsidRPr="007E0E4B" w:rsidRDefault="005E57E2" w:rsidP="00793870">
      <w:pPr>
        <w:pStyle w:val="ListParagraph"/>
        <w:numPr>
          <w:ilvl w:val="0"/>
          <w:numId w:val="14"/>
        </w:numPr>
        <w:spacing w:after="0" w:line="240" w:lineRule="auto"/>
        <w:rPr>
          <w:rFonts w:ascii="Arial" w:eastAsia="Calibri" w:hAnsi="Arial" w:cs="Arial"/>
          <w:sz w:val="24"/>
          <w:szCs w:val="24"/>
        </w:rPr>
      </w:pPr>
      <w:r w:rsidRPr="007E0E4B">
        <w:rPr>
          <w:rFonts w:ascii="Arial" w:eastAsia="Calibri" w:hAnsi="Arial" w:cs="Arial"/>
          <w:sz w:val="24"/>
          <w:szCs w:val="24"/>
        </w:rPr>
        <w:t>All transactions should be appropriately recorded and be available for audit by the Contract Management Team as part of regular monitoring.</w:t>
      </w:r>
    </w:p>
    <w:p w14:paraId="08947F29" w14:textId="77777777" w:rsidR="005E57E2" w:rsidRPr="007E0E4B" w:rsidRDefault="005E57E2" w:rsidP="005E57E2">
      <w:pPr>
        <w:spacing w:after="0" w:line="240" w:lineRule="auto"/>
        <w:ind w:left="567" w:hanging="567"/>
        <w:rPr>
          <w:rFonts w:ascii="Arial" w:eastAsia="Calibri" w:hAnsi="Arial" w:cs="Arial"/>
          <w:sz w:val="24"/>
          <w:szCs w:val="24"/>
        </w:rPr>
      </w:pPr>
    </w:p>
    <w:p w14:paraId="43DF093B" w14:textId="29225749" w:rsidR="005E57E2" w:rsidRPr="007E0E4B" w:rsidRDefault="006C4802" w:rsidP="005E57E2">
      <w:pPr>
        <w:tabs>
          <w:tab w:val="left" w:pos="709"/>
        </w:tabs>
        <w:spacing w:after="0" w:line="240" w:lineRule="auto"/>
        <w:rPr>
          <w:rFonts w:ascii="Arial" w:eastAsia="Calibri" w:hAnsi="Arial" w:cs="Arial"/>
          <w:sz w:val="24"/>
          <w:szCs w:val="24"/>
        </w:rPr>
      </w:pPr>
      <w:r>
        <w:rPr>
          <w:rFonts w:ascii="Arial" w:eastAsia="Calibri" w:hAnsi="Arial" w:cs="Arial"/>
          <w:sz w:val="24"/>
          <w:szCs w:val="24"/>
        </w:rPr>
        <w:t>Provider</w:t>
      </w:r>
      <w:r w:rsidR="005E57E2" w:rsidRPr="007E0E4B">
        <w:rPr>
          <w:rFonts w:ascii="Arial" w:eastAsia="Calibri" w:hAnsi="Arial" w:cs="Arial"/>
          <w:sz w:val="24"/>
          <w:szCs w:val="24"/>
        </w:rPr>
        <w:t>s are required to respond to any safeguarding enquiries within the timescales specified by the Social Work teams.  The monitoring process within the Quality Assurance schedule (See Schedule 6) will capture compliance against this.</w:t>
      </w:r>
    </w:p>
    <w:p w14:paraId="5E720542" w14:textId="77777777" w:rsidR="005E57E2" w:rsidRPr="007E0E4B" w:rsidRDefault="005E57E2" w:rsidP="005E57E2">
      <w:pPr>
        <w:tabs>
          <w:tab w:val="left" w:pos="709"/>
        </w:tabs>
        <w:spacing w:after="0" w:line="240" w:lineRule="auto"/>
        <w:rPr>
          <w:rFonts w:ascii="Arial" w:eastAsia="Calibri" w:hAnsi="Arial" w:cs="Arial"/>
          <w:sz w:val="24"/>
          <w:szCs w:val="24"/>
        </w:rPr>
      </w:pPr>
    </w:p>
    <w:p w14:paraId="5740933C" w14:textId="05857ECB"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 xml:space="preserve">If there are any service users who may be identified as missing from home, the </w:t>
      </w:r>
      <w:r w:rsidR="006C4802">
        <w:rPr>
          <w:rFonts w:ascii="Arial" w:eastAsia="Calibri" w:hAnsi="Arial" w:cs="Arial"/>
          <w:sz w:val="24"/>
          <w:szCs w:val="24"/>
        </w:rPr>
        <w:t>Provider</w:t>
      </w:r>
      <w:r w:rsidRPr="007E0E4B">
        <w:rPr>
          <w:rFonts w:ascii="Arial" w:eastAsia="Calibri" w:hAnsi="Arial" w:cs="Arial"/>
          <w:sz w:val="24"/>
          <w:szCs w:val="24"/>
        </w:rPr>
        <w:t xml:space="preserve"> should consider implementing the Herbert Protocol in collaboration with the Police.</w:t>
      </w:r>
    </w:p>
    <w:p w14:paraId="635D51F7" w14:textId="77777777"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A link to further information on the Herbert Protocol can be found below:</w:t>
      </w:r>
    </w:p>
    <w:p w14:paraId="0E1E6386" w14:textId="77777777" w:rsidR="005E57E2" w:rsidRPr="007E0E4B" w:rsidRDefault="005E57E2" w:rsidP="005E57E2">
      <w:pPr>
        <w:tabs>
          <w:tab w:val="left" w:pos="709"/>
        </w:tabs>
        <w:spacing w:after="0" w:line="240" w:lineRule="auto"/>
        <w:rPr>
          <w:rFonts w:ascii="Arial" w:eastAsia="Calibri" w:hAnsi="Arial" w:cs="Arial"/>
          <w:sz w:val="24"/>
          <w:szCs w:val="24"/>
        </w:rPr>
      </w:pPr>
    </w:p>
    <w:p w14:paraId="3EDCC9A5" w14:textId="77777777"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https://www.cheshire.police.uk/advice-and-support/missing-persons/herbert-protocol/</w:t>
      </w:r>
    </w:p>
    <w:p w14:paraId="3730A119" w14:textId="77777777" w:rsidR="005E57E2" w:rsidRPr="007E0E4B" w:rsidRDefault="005E57E2" w:rsidP="005E57E2">
      <w:pPr>
        <w:tabs>
          <w:tab w:val="left" w:pos="709"/>
        </w:tabs>
        <w:spacing w:after="0" w:line="240" w:lineRule="auto"/>
        <w:rPr>
          <w:rFonts w:ascii="Arial" w:eastAsia="Calibri" w:hAnsi="Arial" w:cs="Arial"/>
          <w:sz w:val="24"/>
          <w:szCs w:val="24"/>
        </w:rPr>
      </w:pPr>
    </w:p>
    <w:p w14:paraId="5FA113F9" w14:textId="46BF46EA"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lastRenderedPageBreak/>
        <w:t xml:space="preserve">The Council may also introduce new ways of reporting safeguarding concerns during the life of this Contract.  </w:t>
      </w:r>
      <w:r w:rsidR="006C4802">
        <w:rPr>
          <w:rFonts w:ascii="Arial" w:eastAsia="Calibri" w:hAnsi="Arial" w:cs="Arial"/>
          <w:sz w:val="24"/>
          <w:szCs w:val="24"/>
        </w:rPr>
        <w:t>Provider</w:t>
      </w:r>
      <w:r w:rsidRPr="007E0E4B">
        <w:rPr>
          <w:rFonts w:ascii="Arial" w:eastAsia="Calibri" w:hAnsi="Arial" w:cs="Arial"/>
          <w:sz w:val="24"/>
          <w:szCs w:val="24"/>
        </w:rPr>
        <w:t>s will comply with any reasonable requirements and adopt the new way of working at no extra costs.</w:t>
      </w:r>
    </w:p>
    <w:p w14:paraId="418813C5" w14:textId="77777777" w:rsidR="005E57E2" w:rsidRPr="007E0E4B" w:rsidRDefault="005E57E2" w:rsidP="005E57E2">
      <w:pPr>
        <w:tabs>
          <w:tab w:val="left" w:pos="709"/>
        </w:tabs>
        <w:spacing w:after="0" w:line="240" w:lineRule="auto"/>
        <w:rPr>
          <w:rFonts w:ascii="Arial" w:eastAsia="Calibri" w:hAnsi="Arial" w:cs="Arial"/>
          <w:sz w:val="24"/>
          <w:szCs w:val="24"/>
        </w:rPr>
      </w:pPr>
    </w:p>
    <w:p w14:paraId="1C6B3E04" w14:textId="32F05850"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will, as and when required, work with other </w:t>
      </w:r>
      <w:r w:rsidR="006C4802">
        <w:rPr>
          <w:rFonts w:ascii="Arial" w:eastAsia="Calibri" w:hAnsi="Arial" w:cs="Arial"/>
          <w:sz w:val="24"/>
          <w:szCs w:val="24"/>
        </w:rPr>
        <w:t>Provider</w:t>
      </w:r>
      <w:r w:rsidRPr="007E0E4B">
        <w:rPr>
          <w:rFonts w:ascii="Arial" w:eastAsia="Calibri" w:hAnsi="Arial" w:cs="Arial"/>
          <w:sz w:val="24"/>
          <w:szCs w:val="24"/>
        </w:rPr>
        <w:t xml:space="preserve">’s and share information with the same to ensure the safeguarding and promotion of the welfare of Children / Adults at risk, subject always to the </w:t>
      </w:r>
      <w:r w:rsidR="006C4802">
        <w:rPr>
          <w:rFonts w:ascii="Arial" w:eastAsia="Calibri" w:hAnsi="Arial" w:cs="Arial"/>
          <w:sz w:val="24"/>
          <w:szCs w:val="24"/>
        </w:rPr>
        <w:t>Provider</w:t>
      </w:r>
      <w:r w:rsidRPr="007E0E4B">
        <w:rPr>
          <w:rFonts w:ascii="Arial" w:eastAsia="Calibri" w:hAnsi="Arial" w:cs="Arial"/>
          <w:sz w:val="24"/>
          <w:szCs w:val="24"/>
        </w:rPr>
        <w:t>’s duty to comply with all relevant laws, statutory instruments, rules, regulations, orders or directives.</w:t>
      </w:r>
    </w:p>
    <w:p w14:paraId="5936E3F0" w14:textId="77777777" w:rsidR="005E57E2" w:rsidRPr="007E0E4B" w:rsidRDefault="005E57E2" w:rsidP="005E57E2">
      <w:pPr>
        <w:tabs>
          <w:tab w:val="left" w:pos="709"/>
        </w:tabs>
        <w:spacing w:after="0" w:line="240" w:lineRule="auto"/>
        <w:rPr>
          <w:rFonts w:ascii="Arial" w:eastAsia="Calibri" w:hAnsi="Arial" w:cs="Arial"/>
          <w:sz w:val="24"/>
          <w:szCs w:val="24"/>
        </w:rPr>
      </w:pPr>
    </w:p>
    <w:p w14:paraId="29D348C7" w14:textId="3035B3AF"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 xml:space="preserve">In the event that a Regulated Activity, as defined by the Disclosure and Barring service, is to be delivered by the </w:t>
      </w:r>
      <w:r w:rsidR="006C4802">
        <w:rPr>
          <w:rFonts w:ascii="Arial" w:eastAsia="Calibri" w:hAnsi="Arial" w:cs="Arial"/>
          <w:sz w:val="24"/>
          <w:szCs w:val="24"/>
        </w:rPr>
        <w:t>Provider</w:t>
      </w:r>
      <w:r w:rsidRPr="007E0E4B">
        <w:rPr>
          <w:rFonts w:ascii="Arial" w:eastAsia="Calibri" w:hAnsi="Arial" w:cs="Arial"/>
          <w:sz w:val="24"/>
          <w:szCs w:val="24"/>
        </w:rPr>
        <w:t xml:space="preserve"> under this Contract, the </w:t>
      </w:r>
      <w:r w:rsidR="006C4802">
        <w:rPr>
          <w:rFonts w:ascii="Arial" w:eastAsia="Calibri" w:hAnsi="Arial" w:cs="Arial"/>
          <w:sz w:val="24"/>
          <w:szCs w:val="24"/>
        </w:rPr>
        <w:t>Provider</w:t>
      </w:r>
      <w:r w:rsidRPr="007E0E4B">
        <w:rPr>
          <w:rFonts w:ascii="Arial" w:eastAsia="Calibri" w:hAnsi="Arial" w:cs="Arial"/>
          <w:sz w:val="24"/>
          <w:szCs w:val="24"/>
        </w:rPr>
        <w:t xml:space="preserve"> will be a Regulated Activity </w:t>
      </w:r>
      <w:r w:rsidR="006C4802">
        <w:rPr>
          <w:rFonts w:ascii="Arial" w:eastAsia="Calibri" w:hAnsi="Arial" w:cs="Arial"/>
          <w:sz w:val="24"/>
          <w:szCs w:val="24"/>
        </w:rPr>
        <w:t>Provider</w:t>
      </w:r>
      <w:r w:rsidRPr="007E0E4B">
        <w:rPr>
          <w:rFonts w:ascii="Arial" w:eastAsia="Calibri" w:hAnsi="Arial" w:cs="Arial"/>
          <w:sz w:val="24"/>
          <w:szCs w:val="24"/>
        </w:rPr>
        <w:t xml:space="preserve"> for the purposes of the Care Act 2014, and also comply with all relevant parts of the Cheshire East Multi-Agency Policy and Procedures to Safeguard Adults from Abuse, (which can be found on our website) and the North West Adult Safeguarding policy.</w:t>
      </w:r>
    </w:p>
    <w:p w14:paraId="299BC4EC" w14:textId="77777777" w:rsidR="005E57E2" w:rsidRPr="007E0E4B" w:rsidRDefault="005E57E2" w:rsidP="005E57E2">
      <w:pPr>
        <w:tabs>
          <w:tab w:val="left" w:pos="709"/>
        </w:tabs>
        <w:spacing w:after="0" w:line="240" w:lineRule="auto"/>
        <w:rPr>
          <w:rFonts w:ascii="Arial" w:eastAsia="Calibri" w:hAnsi="Arial" w:cs="Arial"/>
          <w:sz w:val="24"/>
          <w:szCs w:val="24"/>
        </w:rPr>
      </w:pPr>
    </w:p>
    <w:p w14:paraId="57DE6847" w14:textId="2D1E910E"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 xml:space="preserve">This can be found on the Safeguarding Board </w:t>
      </w:r>
      <w:r w:rsidR="006E7BFA" w:rsidRPr="007E0E4B">
        <w:rPr>
          <w:rFonts w:ascii="Arial" w:eastAsia="Calibri" w:hAnsi="Arial" w:cs="Arial"/>
          <w:sz w:val="24"/>
          <w:szCs w:val="24"/>
        </w:rPr>
        <w:t>Website www.stopadultabuse.org.uk</w:t>
      </w:r>
      <w:r w:rsidRPr="007E0E4B">
        <w:rPr>
          <w:rFonts w:ascii="Arial" w:eastAsia="Calibri" w:hAnsi="Arial" w:cs="Arial"/>
          <w:sz w:val="24"/>
          <w:szCs w:val="24"/>
        </w:rPr>
        <w:t xml:space="preserve"> </w:t>
      </w:r>
    </w:p>
    <w:p w14:paraId="0A533DC5" w14:textId="77777777" w:rsidR="005E57E2" w:rsidRPr="007E0E4B" w:rsidRDefault="005E57E2" w:rsidP="005E57E2">
      <w:pPr>
        <w:tabs>
          <w:tab w:val="left" w:pos="709"/>
        </w:tabs>
        <w:spacing w:after="0" w:line="240" w:lineRule="auto"/>
        <w:rPr>
          <w:rFonts w:ascii="Arial" w:eastAsia="Calibri" w:hAnsi="Arial" w:cs="Arial"/>
          <w:sz w:val="24"/>
          <w:szCs w:val="24"/>
        </w:rPr>
      </w:pPr>
    </w:p>
    <w:p w14:paraId="3675571B" w14:textId="51C7624D" w:rsidR="005E57E2" w:rsidRPr="007E0E4B" w:rsidRDefault="005E57E2" w:rsidP="005E57E2">
      <w:pPr>
        <w:tabs>
          <w:tab w:val="left" w:pos="709"/>
        </w:tabs>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shall respect that the services are to be delivered in the service users own home and shall therefore ensure that it:</w:t>
      </w:r>
    </w:p>
    <w:p w14:paraId="4E9B648D" w14:textId="77777777" w:rsidR="005E57E2" w:rsidRPr="007E0E4B" w:rsidRDefault="005E57E2" w:rsidP="005E57E2">
      <w:pPr>
        <w:spacing w:after="0" w:line="240" w:lineRule="auto"/>
        <w:ind w:left="567" w:hanging="567"/>
        <w:rPr>
          <w:rFonts w:ascii="Arial" w:eastAsia="Calibri" w:hAnsi="Arial" w:cs="Arial"/>
          <w:sz w:val="24"/>
          <w:szCs w:val="24"/>
        </w:rPr>
      </w:pPr>
    </w:p>
    <w:p w14:paraId="3A6D4279" w14:textId="40345D88" w:rsidR="005E57E2" w:rsidRPr="007E0E4B" w:rsidRDefault="005E57E2" w:rsidP="00793870">
      <w:pPr>
        <w:pStyle w:val="ListParagraph"/>
        <w:numPr>
          <w:ilvl w:val="0"/>
          <w:numId w:val="13"/>
        </w:numPr>
        <w:spacing w:after="0" w:line="240" w:lineRule="auto"/>
        <w:rPr>
          <w:rFonts w:ascii="Arial" w:eastAsia="Calibri" w:hAnsi="Arial" w:cs="Arial"/>
          <w:sz w:val="24"/>
          <w:szCs w:val="24"/>
        </w:rPr>
      </w:pPr>
      <w:r w:rsidRPr="007E0E4B">
        <w:rPr>
          <w:rFonts w:ascii="Arial" w:eastAsia="Calibri" w:hAnsi="Arial" w:cs="Arial"/>
          <w:sz w:val="24"/>
          <w:szCs w:val="24"/>
        </w:rPr>
        <w:t>employs Employees who respect the People who use services and other residents in their household and keep information about them confidential;</w:t>
      </w:r>
    </w:p>
    <w:p w14:paraId="0C9C0037" w14:textId="141EBA77" w:rsidR="005E57E2" w:rsidRPr="007E0E4B" w:rsidRDefault="005E57E2" w:rsidP="00793870">
      <w:pPr>
        <w:pStyle w:val="ListParagraph"/>
        <w:numPr>
          <w:ilvl w:val="0"/>
          <w:numId w:val="13"/>
        </w:numPr>
        <w:spacing w:after="0" w:line="240" w:lineRule="auto"/>
        <w:rPr>
          <w:rFonts w:ascii="Arial" w:eastAsia="Calibri" w:hAnsi="Arial" w:cs="Arial"/>
          <w:sz w:val="24"/>
          <w:szCs w:val="24"/>
        </w:rPr>
      </w:pPr>
      <w:r w:rsidRPr="007E0E4B">
        <w:rPr>
          <w:rFonts w:ascii="Arial" w:eastAsia="Calibri" w:hAnsi="Arial" w:cs="Arial"/>
          <w:sz w:val="24"/>
          <w:szCs w:val="24"/>
        </w:rPr>
        <w:t>only recruits and deploys Employees who have been subject to an enhanced DBS check;</w:t>
      </w:r>
    </w:p>
    <w:p w14:paraId="57C0F2CE" w14:textId="1D95E776" w:rsidR="005E57E2" w:rsidRPr="007E0E4B" w:rsidRDefault="005E57E2" w:rsidP="00793870">
      <w:pPr>
        <w:pStyle w:val="ListParagraph"/>
        <w:numPr>
          <w:ilvl w:val="0"/>
          <w:numId w:val="13"/>
        </w:numPr>
        <w:spacing w:after="0" w:line="240" w:lineRule="auto"/>
        <w:rPr>
          <w:rFonts w:ascii="Arial" w:eastAsia="Calibri" w:hAnsi="Arial" w:cs="Arial"/>
          <w:sz w:val="24"/>
          <w:szCs w:val="24"/>
        </w:rPr>
      </w:pPr>
      <w:r w:rsidRPr="007E0E4B">
        <w:rPr>
          <w:rFonts w:ascii="Arial" w:eastAsia="Calibri" w:hAnsi="Arial" w:cs="Arial"/>
          <w:sz w:val="24"/>
          <w:szCs w:val="24"/>
        </w:rPr>
        <w:t>has (and implements) a documented policy for the storage of service users keys (if required to do so by the Council);</w:t>
      </w:r>
    </w:p>
    <w:p w14:paraId="202FA4DA" w14:textId="1DE47488" w:rsidR="005E57E2" w:rsidRPr="007E0E4B" w:rsidRDefault="005E57E2" w:rsidP="00793870">
      <w:pPr>
        <w:pStyle w:val="ListParagraph"/>
        <w:numPr>
          <w:ilvl w:val="0"/>
          <w:numId w:val="13"/>
        </w:numPr>
        <w:spacing w:after="0" w:line="240" w:lineRule="auto"/>
        <w:rPr>
          <w:rFonts w:ascii="Arial" w:eastAsia="Calibri" w:hAnsi="Arial" w:cs="Arial"/>
          <w:sz w:val="24"/>
          <w:szCs w:val="24"/>
        </w:rPr>
      </w:pPr>
      <w:r w:rsidRPr="007E0E4B">
        <w:rPr>
          <w:rFonts w:ascii="Arial" w:eastAsia="Calibri" w:hAnsi="Arial" w:cs="Arial"/>
          <w:sz w:val="24"/>
          <w:szCs w:val="24"/>
        </w:rPr>
        <w:t>Only authorised Employees are allowed into the Service User’s home and no friends, relations or children of the Worker should accompany the care Worker.</w:t>
      </w:r>
    </w:p>
    <w:p w14:paraId="5ED3F4C4" w14:textId="77777777" w:rsidR="005E57E2" w:rsidRPr="007E0E4B" w:rsidRDefault="005E57E2" w:rsidP="005E57E2">
      <w:pPr>
        <w:spacing w:after="0" w:line="240" w:lineRule="auto"/>
        <w:ind w:left="567" w:hanging="567"/>
        <w:rPr>
          <w:rFonts w:ascii="Arial" w:eastAsia="Calibri" w:hAnsi="Arial" w:cs="Arial"/>
          <w:sz w:val="24"/>
          <w:szCs w:val="24"/>
        </w:rPr>
      </w:pPr>
    </w:p>
    <w:p w14:paraId="0461FE8A" w14:textId="77777777" w:rsidR="005E57E2" w:rsidRPr="007E0E4B" w:rsidRDefault="005E57E2" w:rsidP="005E57E2">
      <w:pPr>
        <w:spacing w:after="0" w:line="240" w:lineRule="auto"/>
        <w:ind w:left="567" w:hanging="567"/>
        <w:rPr>
          <w:rFonts w:ascii="Arial" w:eastAsia="Calibri" w:hAnsi="Arial" w:cs="Arial"/>
          <w:sz w:val="24"/>
          <w:szCs w:val="24"/>
        </w:rPr>
      </w:pPr>
      <w:r w:rsidRPr="007E0E4B">
        <w:rPr>
          <w:rFonts w:ascii="Arial" w:eastAsia="Calibri" w:hAnsi="Arial" w:cs="Arial"/>
          <w:sz w:val="24"/>
          <w:szCs w:val="24"/>
        </w:rPr>
        <w:t>With regards children, all Employees, shall be trained and comply with the Council’s inter-agency procedures for safeguarding children and promoting welfare.</w:t>
      </w:r>
    </w:p>
    <w:p w14:paraId="3E6EA6DC" w14:textId="77777777" w:rsidR="005E57E2" w:rsidRPr="007E0E4B" w:rsidRDefault="005E57E2" w:rsidP="005E57E2">
      <w:pPr>
        <w:spacing w:after="0" w:line="240" w:lineRule="auto"/>
        <w:ind w:left="567" w:hanging="567"/>
        <w:rPr>
          <w:rFonts w:ascii="Arial" w:eastAsia="Calibri" w:hAnsi="Arial" w:cs="Arial"/>
          <w:sz w:val="24"/>
          <w:szCs w:val="24"/>
        </w:rPr>
      </w:pPr>
    </w:p>
    <w:p w14:paraId="36041EA3" w14:textId="77777777" w:rsidR="005E57E2" w:rsidRPr="007E0E4B" w:rsidRDefault="005E57E2" w:rsidP="005E57E2">
      <w:pPr>
        <w:spacing w:after="0" w:line="240" w:lineRule="auto"/>
        <w:ind w:left="567" w:hanging="567"/>
        <w:rPr>
          <w:rFonts w:ascii="Arial" w:eastAsia="Calibri" w:hAnsi="Arial" w:cs="Arial"/>
          <w:sz w:val="24"/>
          <w:szCs w:val="24"/>
        </w:rPr>
      </w:pPr>
      <w:r w:rsidRPr="007E0E4B">
        <w:rPr>
          <w:rFonts w:ascii="Arial" w:eastAsia="Calibri" w:hAnsi="Arial" w:cs="Arial"/>
          <w:sz w:val="24"/>
          <w:szCs w:val="24"/>
        </w:rPr>
        <w:t>Information can be found on the Cheshire East Local Safeguarding Children’s Board website;</w:t>
      </w:r>
    </w:p>
    <w:p w14:paraId="57182F73" w14:textId="77777777" w:rsidR="005E57E2" w:rsidRPr="007E0E4B" w:rsidRDefault="005E57E2" w:rsidP="005E57E2">
      <w:pPr>
        <w:spacing w:after="0" w:line="240" w:lineRule="auto"/>
        <w:ind w:left="567" w:hanging="567"/>
        <w:rPr>
          <w:rFonts w:ascii="Arial" w:eastAsia="Calibri" w:hAnsi="Arial" w:cs="Arial"/>
          <w:sz w:val="24"/>
          <w:szCs w:val="24"/>
        </w:rPr>
      </w:pPr>
    </w:p>
    <w:p w14:paraId="55E13F9E" w14:textId="77777777" w:rsidR="005E57E2" w:rsidRPr="007E0E4B" w:rsidRDefault="005E57E2" w:rsidP="005E57E2">
      <w:pPr>
        <w:spacing w:after="0" w:line="240" w:lineRule="auto"/>
        <w:ind w:left="567" w:hanging="567"/>
        <w:rPr>
          <w:rFonts w:ascii="Arial" w:eastAsia="Calibri" w:hAnsi="Arial" w:cs="Arial"/>
          <w:sz w:val="24"/>
          <w:szCs w:val="24"/>
        </w:rPr>
      </w:pPr>
      <w:r w:rsidRPr="007E0E4B">
        <w:rPr>
          <w:rFonts w:ascii="Arial" w:eastAsia="Calibri" w:hAnsi="Arial" w:cs="Arial"/>
          <w:sz w:val="24"/>
          <w:szCs w:val="24"/>
        </w:rPr>
        <w:t>http://www.cheshireeastlscb.org.uk/homepage.aspx</w:t>
      </w:r>
    </w:p>
    <w:p w14:paraId="3D527F5E" w14:textId="77777777" w:rsidR="005E57E2" w:rsidRPr="007E0E4B" w:rsidRDefault="005E57E2" w:rsidP="005E57E2">
      <w:pPr>
        <w:spacing w:after="0" w:line="240" w:lineRule="auto"/>
        <w:ind w:left="567" w:hanging="567"/>
        <w:rPr>
          <w:rFonts w:ascii="Arial" w:eastAsia="Calibri" w:hAnsi="Arial" w:cs="Arial"/>
          <w:sz w:val="24"/>
          <w:szCs w:val="24"/>
        </w:rPr>
      </w:pPr>
    </w:p>
    <w:p w14:paraId="20ED135D" w14:textId="1746F5C2"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will ensure that all Employees engaged in the delivery of a Regulated Activity under this Contract:</w:t>
      </w:r>
    </w:p>
    <w:p w14:paraId="420CA4F0" w14:textId="77777777" w:rsidR="005E57E2" w:rsidRPr="007E0E4B" w:rsidRDefault="005E57E2" w:rsidP="005E57E2">
      <w:pPr>
        <w:spacing w:after="0" w:line="240" w:lineRule="auto"/>
        <w:ind w:left="567" w:hanging="567"/>
        <w:rPr>
          <w:rFonts w:ascii="Arial" w:eastAsia="Calibri" w:hAnsi="Arial" w:cs="Arial"/>
          <w:sz w:val="24"/>
          <w:szCs w:val="24"/>
        </w:rPr>
      </w:pPr>
    </w:p>
    <w:p w14:paraId="7A204FF8" w14:textId="7B243C18" w:rsidR="005E57E2" w:rsidRPr="007E0E4B" w:rsidRDefault="005E57E2" w:rsidP="00793870">
      <w:pPr>
        <w:pStyle w:val="ListParagraph"/>
        <w:numPr>
          <w:ilvl w:val="0"/>
          <w:numId w:val="12"/>
        </w:numPr>
        <w:spacing w:after="0" w:line="240" w:lineRule="auto"/>
        <w:rPr>
          <w:rFonts w:ascii="Arial" w:eastAsia="Calibri" w:hAnsi="Arial" w:cs="Arial"/>
          <w:sz w:val="24"/>
          <w:szCs w:val="24"/>
        </w:rPr>
      </w:pPr>
      <w:r w:rsidRPr="007E0E4B">
        <w:rPr>
          <w:rFonts w:ascii="Arial" w:eastAsia="Calibri" w:hAnsi="Arial" w:cs="Arial"/>
          <w:sz w:val="24"/>
          <w:szCs w:val="24"/>
        </w:rPr>
        <w:t>are registered with the DBS in accordance with the Safeguarding Vulnerable Groups Act and regulations or orders made thereunder; and</w:t>
      </w:r>
    </w:p>
    <w:p w14:paraId="44A8D38E" w14:textId="77777777" w:rsidR="005E57E2" w:rsidRPr="007E0E4B" w:rsidRDefault="005E57E2" w:rsidP="00A92939">
      <w:pPr>
        <w:spacing w:after="0" w:line="240" w:lineRule="auto"/>
        <w:rPr>
          <w:rFonts w:ascii="Arial" w:eastAsia="Calibri" w:hAnsi="Arial" w:cs="Arial"/>
          <w:sz w:val="24"/>
          <w:szCs w:val="24"/>
        </w:rPr>
      </w:pPr>
    </w:p>
    <w:p w14:paraId="1BC8CF2C" w14:textId="51B34111" w:rsidR="005E57E2" w:rsidRPr="007E0E4B" w:rsidRDefault="005E57E2" w:rsidP="00793870">
      <w:pPr>
        <w:pStyle w:val="ListParagraph"/>
        <w:numPr>
          <w:ilvl w:val="0"/>
          <w:numId w:val="12"/>
        </w:numPr>
        <w:spacing w:after="0" w:line="240" w:lineRule="auto"/>
        <w:rPr>
          <w:rFonts w:ascii="Arial" w:eastAsia="Calibri" w:hAnsi="Arial" w:cs="Arial"/>
          <w:sz w:val="24"/>
          <w:szCs w:val="24"/>
        </w:rPr>
      </w:pPr>
      <w:r w:rsidRPr="007E0E4B">
        <w:rPr>
          <w:rFonts w:ascii="Arial" w:eastAsia="Calibri" w:hAnsi="Arial" w:cs="Arial"/>
          <w:sz w:val="24"/>
          <w:szCs w:val="24"/>
        </w:rPr>
        <w:t>are subject to a valid enhanced disclosure check undertaken through the Disclosure and Barring Service (DBS) including a check against the adults’ / children’s  barred list; and</w:t>
      </w:r>
    </w:p>
    <w:p w14:paraId="01C083A2" w14:textId="77777777" w:rsidR="005E57E2" w:rsidRPr="007E0E4B" w:rsidRDefault="005E57E2" w:rsidP="00A92939">
      <w:pPr>
        <w:spacing w:after="0" w:line="240" w:lineRule="auto"/>
        <w:rPr>
          <w:rFonts w:ascii="Arial" w:eastAsia="Calibri" w:hAnsi="Arial" w:cs="Arial"/>
          <w:sz w:val="24"/>
          <w:szCs w:val="24"/>
        </w:rPr>
      </w:pPr>
    </w:p>
    <w:p w14:paraId="51869D9D" w14:textId="20811855" w:rsidR="005E57E2" w:rsidRPr="007E0E4B" w:rsidRDefault="005E57E2" w:rsidP="00793870">
      <w:pPr>
        <w:pStyle w:val="ListParagraph"/>
        <w:numPr>
          <w:ilvl w:val="0"/>
          <w:numId w:val="12"/>
        </w:numPr>
        <w:spacing w:after="0" w:line="240" w:lineRule="auto"/>
        <w:rPr>
          <w:rFonts w:ascii="Arial" w:eastAsia="Calibri" w:hAnsi="Arial" w:cs="Arial"/>
          <w:sz w:val="24"/>
          <w:szCs w:val="24"/>
        </w:rPr>
      </w:pPr>
      <w:r w:rsidRPr="007E0E4B">
        <w:rPr>
          <w:rFonts w:ascii="Arial" w:eastAsia="Calibri" w:hAnsi="Arial" w:cs="Arial"/>
          <w:sz w:val="24"/>
          <w:szCs w:val="24"/>
        </w:rPr>
        <w:t xml:space="preserve">In performing its obligations under this contract or any applicable call off contract, the </w:t>
      </w:r>
      <w:r w:rsidR="006C4802">
        <w:rPr>
          <w:rFonts w:ascii="Arial" w:eastAsia="Calibri" w:hAnsi="Arial" w:cs="Arial"/>
          <w:sz w:val="24"/>
          <w:szCs w:val="24"/>
        </w:rPr>
        <w:t>Provider</w:t>
      </w:r>
      <w:r w:rsidRPr="007E0E4B">
        <w:rPr>
          <w:rFonts w:ascii="Arial" w:eastAsia="Calibri" w:hAnsi="Arial" w:cs="Arial"/>
          <w:sz w:val="24"/>
          <w:szCs w:val="24"/>
        </w:rPr>
        <w:t xml:space="preserve"> shall comply with all applicable anti slavery and human trafficking laws (including, but not limited to, the Modern Slavery Act 2015)</w:t>
      </w:r>
    </w:p>
    <w:p w14:paraId="34597FFB" w14:textId="77777777" w:rsidR="005E57E2" w:rsidRPr="007E0E4B" w:rsidRDefault="005E57E2" w:rsidP="00A92939">
      <w:pPr>
        <w:spacing w:after="0" w:line="240" w:lineRule="auto"/>
        <w:rPr>
          <w:rFonts w:ascii="Arial" w:eastAsia="Calibri" w:hAnsi="Arial" w:cs="Arial"/>
          <w:sz w:val="24"/>
          <w:szCs w:val="24"/>
        </w:rPr>
      </w:pPr>
    </w:p>
    <w:p w14:paraId="688F98E6" w14:textId="2DB8F78B" w:rsidR="005E57E2" w:rsidRPr="007E0E4B" w:rsidRDefault="005E57E2" w:rsidP="00793870">
      <w:pPr>
        <w:pStyle w:val="ListParagraph"/>
        <w:numPr>
          <w:ilvl w:val="0"/>
          <w:numId w:val="12"/>
        </w:numPr>
        <w:spacing w:after="0" w:line="240" w:lineRule="auto"/>
        <w:rPr>
          <w:rFonts w:ascii="Arial" w:eastAsia="Calibri" w:hAnsi="Arial" w:cs="Arial"/>
          <w:sz w:val="24"/>
          <w:szCs w:val="24"/>
        </w:rPr>
      </w:pPr>
      <w:r w:rsidRPr="007E0E4B">
        <w:rPr>
          <w:rFonts w:ascii="Arial" w:eastAsia="Calibri" w:hAnsi="Arial" w:cs="Arial"/>
          <w:sz w:val="24"/>
          <w:szCs w:val="24"/>
        </w:rPr>
        <w:lastRenderedPageBreak/>
        <w:t>Receive appropriate training regarding any policy put in place by the Council regarding safeguarding and promoting the welfare of Adults / Children at risk and regularly evaluate its employees’ knowledge of the same.</w:t>
      </w:r>
    </w:p>
    <w:p w14:paraId="67E98BCA" w14:textId="77777777" w:rsidR="005E57E2" w:rsidRPr="007E0E4B" w:rsidRDefault="005E57E2" w:rsidP="00A92939">
      <w:pPr>
        <w:spacing w:after="0" w:line="240" w:lineRule="auto"/>
        <w:rPr>
          <w:rFonts w:ascii="Arial" w:eastAsia="Calibri" w:hAnsi="Arial" w:cs="Arial"/>
          <w:sz w:val="24"/>
          <w:szCs w:val="24"/>
        </w:rPr>
      </w:pPr>
    </w:p>
    <w:p w14:paraId="05A4B53B" w14:textId="79C651CB" w:rsidR="005E57E2" w:rsidRPr="007E0E4B" w:rsidRDefault="005E57E2" w:rsidP="00793870">
      <w:pPr>
        <w:pStyle w:val="ListParagraph"/>
        <w:numPr>
          <w:ilvl w:val="0"/>
          <w:numId w:val="12"/>
        </w:numPr>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will monitor the level and validity of the checks under this clause for all Employees.</w:t>
      </w:r>
    </w:p>
    <w:p w14:paraId="1AC93AAE" w14:textId="77777777" w:rsidR="005E57E2" w:rsidRPr="007E0E4B" w:rsidRDefault="005E57E2" w:rsidP="005E57E2">
      <w:pPr>
        <w:spacing w:after="0" w:line="240" w:lineRule="auto"/>
        <w:ind w:left="567" w:hanging="567"/>
        <w:rPr>
          <w:rFonts w:ascii="Arial" w:eastAsia="Calibri" w:hAnsi="Arial" w:cs="Arial"/>
          <w:sz w:val="24"/>
          <w:szCs w:val="24"/>
        </w:rPr>
      </w:pPr>
    </w:p>
    <w:p w14:paraId="34DCD910" w14:textId="77777777" w:rsidR="005E57E2" w:rsidRPr="007E0E4B" w:rsidRDefault="005E57E2" w:rsidP="005E57E2">
      <w:pPr>
        <w:spacing w:after="0" w:line="240" w:lineRule="auto"/>
        <w:ind w:left="567" w:hanging="567"/>
        <w:rPr>
          <w:rFonts w:ascii="Arial" w:eastAsia="Calibri" w:hAnsi="Arial" w:cs="Arial"/>
          <w:sz w:val="24"/>
          <w:szCs w:val="24"/>
        </w:rPr>
      </w:pPr>
    </w:p>
    <w:p w14:paraId="178008F7" w14:textId="5D7920C5"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will not employ or use the services of any person who is barred </w:t>
      </w:r>
      <w:r w:rsidRPr="007E0E4B">
        <w:rPr>
          <w:rFonts w:ascii="Arial" w:eastAsia="Calibri" w:hAnsi="Arial" w:cs="Arial"/>
          <w:sz w:val="24"/>
          <w:szCs w:val="24"/>
        </w:rPr>
        <w:tab/>
        <w:t>from carrying out a Regulated Activity.</w:t>
      </w:r>
    </w:p>
    <w:p w14:paraId="25E4B084" w14:textId="77777777" w:rsidR="005E57E2" w:rsidRPr="007E0E4B" w:rsidRDefault="005E57E2" w:rsidP="005E57E2">
      <w:pPr>
        <w:spacing w:after="0" w:line="240" w:lineRule="auto"/>
        <w:rPr>
          <w:rFonts w:ascii="Arial" w:eastAsia="Calibri" w:hAnsi="Arial" w:cs="Arial"/>
          <w:sz w:val="24"/>
          <w:szCs w:val="24"/>
        </w:rPr>
      </w:pPr>
    </w:p>
    <w:p w14:paraId="5154880D" w14:textId="4197ABB6"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Should the </w:t>
      </w:r>
      <w:r w:rsidR="006C4802">
        <w:rPr>
          <w:rFonts w:ascii="Arial" w:eastAsia="Calibri" w:hAnsi="Arial" w:cs="Arial"/>
          <w:sz w:val="24"/>
          <w:szCs w:val="24"/>
        </w:rPr>
        <w:t>Provider</w:t>
      </w:r>
      <w:r w:rsidRPr="007E0E4B">
        <w:rPr>
          <w:rFonts w:ascii="Arial" w:eastAsia="Calibri" w:hAnsi="Arial" w:cs="Arial"/>
          <w:sz w:val="24"/>
          <w:szCs w:val="24"/>
        </w:rPr>
        <w:t xml:space="preserve"> wish to employ a person who has a positive response (other than barring) on their DBS check, the </w:t>
      </w:r>
      <w:r w:rsidR="006C4802">
        <w:rPr>
          <w:rFonts w:ascii="Arial" w:eastAsia="Calibri" w:hAnsi="Arial" w:cs="Arial"/>
          <w:sz w:val="24"/>
          <w:szCs w:val="24"/>
        </w:rPr>
        <w:t>Provider</w:t>
      </w:r>
      <w:r w:rsidRPr="007E0E4B">
        <w:rPr>
          <w:rFonts w:ascii="Arial" w:eastAsia="Calibri" w:hAnsi="Arial" w:cs="Arial"/>
          <w:sz w:val="24"/>
          <w:szCs w:val="24"/>
        </w:rPr>
        <w:t xml:space="preserve"> must undertake and put in place an appropriate Risk Assessment of the risk to service users </w:t>
      </w:r>
    </w:p>
    <w:p w14:paraId="32F43B3B" w14:textId="77777777" w:rsidR="005E57E2" w:rsidRPr="007E0E4B" w:rsidRDefault="005E57E2" w:rsidP="005E57E2">
      <w:pPr>
        <w:spacing w:after="0" w:line="240" w:lineRule="auto"/>
        <w:rPr>
          <w:rFonts w:ascii="Arial" w:eastAsia="Calibri" w:hAnsi="Arial" w:cs="Arial"/>
          <w:sz w:val="24"/>
          <w:szCs w:val="24"/>
        </w:rPr>
      </w:pPr>
    </w:p>
    <w:p w14:paraId="5E911E79" w14:textId="7A46161A" w:rsidR="005E57E2" w:rsidRPr="007E0E4B" w:rsidRDefault="005E57E2" w:rsidP="005E57E2">
      <w:pPr>
        <w:spacing w:after="0" w:line="240" w:lineRule="auto"/>
        <w:rPr>
          <w:rFonts w:ascii="Arial" w:eastAsia="Calibri" w:hAnsi="Arial" w:cs="Arial"/>
          <w:sz w:val="24"/>
          <w:szCs w:val="24"/>
        </w:rPr>
      </w:pPr>
      <w:r w:rsidRPr="007E0E4B">
        <w:rPr>
          <w:rFonts w:ascii="Arial" w:eastAsia="Calibri" w:hAnsi="Arial" w:cs="Arial"/>
          <w:sz w:val="24"/>
          <w:szCs w:val="24"/>
        </w:rPr>
        <w:t xml:space="preserve">In accordance with the provisions of the SVGA and any regulations made there under, at all times for the purposes of this Contract the </w:t>
      </w:r>
      <w:r w:rsidR="006C4802">
        <w:rPr>
          <w:rFonts w:ascii="Arial" w:eastAsia="Calibri" w:hAnsi="Arial" w:cs="Arial"/>
          <w:sz w:val="24"/>
          <w:szCs w:val="24"/>
        </w:rPr>
        <w:t>Provider</w:t>
      </w:r>
      <w:r w:rsidRPr="007E0E4B">
        <w:rPr>
          <w:rFonts w:ascii="Arial" w:eastAsia="Calibri" w:hAnsi="Arial" w:cs="Arial"/>
          <w:sz w:val="24"/>
          <w:szCs w:val="24"/>
        </w:rPr>
        <w:t xml:space="preserve"> must:</w:t>
      </w:r>
    </w:p>
    <w:p w14:paraId="004AF236" w14:textId="77777777" w:rsidR="005E57E2" w:rsidRPr="007E0E4B" w:rsidRDefault="005E57E2" w:rsidP="005E57E2">
      <w:pPr>
        <w:spacing w:after="0" w:line="240" w:lineRule="auto"/>
        <w:ind w:left="567" w:hanging="567"/>
        <w:rPr>
          <w:rFonts w:ascii="Arial" w:eastAsia="Calibri" w:hAnsi="Arial" w:cs="Arial"/>
          <w:sz w:val="24"/>
          <w:szCs w:val="24"/>
        </w:rPr>
      </w:pPr>
    </w:p>
    <w:p w14:paraId="563AA475" w14:textId="3A4E929D" w:rsidR="005E57E2" w:rsidRPr="007E0E4B" w:rsidRDefault="005E57E2" w:rsidP="00793870">
      <w:pPr>
        <w:pStyle w:val="ListParagraph"/>
        <w:numPr>
          <w:ilvl w:val="0"/>
          <w:numId w:val="11"/>
        </w:numPr>
        <w:spacing w:after="0" w:line="240" w:lineRule="auto"/>
        <w:rPr>
          <w:rFonts w:ascii="Arial" w:eastAsia="Calibri" w:hAnsi="Arial" w:cs="Arial"/>
          <w:sz w:val="24"/>
          <w:szCs w:val="24"/>
        </w:rPr>
      </w:pPr>
      <w:r w:rsidRPr="007E0E4B">
        <w:rPr>
          <w:rFonts w:ascii="Arial" w:eastAsia="Calibri" w:hAnsi="Arial" w:cs="Arial"/>
          <w:sz w:val="24"/>
          <w:szCs w:val="24"/>
        </w:rPr>
        <w:t>be registered as the employer of all Employees engaged in the delivery of the Services, and</w:t>
      </w:r>
    </w:p>
    <w:p w14:paraId="22C4081B" w14:textId="1A119A0B" w:rsidR="005E57E2" w:rsidRPr="007E0E4B" w:rsidRDefault="005E57E2" w:rsidP="00793870">
      <w:pPr>
        <w:pStyle w:val="ListParagraph"/>
        <w:numPr>
          <w:ilvl w:val="0"/>
          <w:numId w:val="11"/>
        </w:numPr>
        <w:spacing w:after="0" w:line="240" w:lineRule="auto"/>
        <w:rPr>
          <w:rFonts w:ascii="Arial" w:eastAsia="Calibri" w:hAnsi="Arial" w:cs="Arial"/>
          <w:sz w:val="24"/>
          <w:szCs w:val="24"/>
        </w:rPr>
      </w:pPr>
      <w:r w:rsidRPr="007E0E4B">
        <w:rPr>
          <w:rFonts w:ascii="Arial" w:eastAsia="Calibri" w:hAnsi="Arial" w:cs="Arial"/>
          <w:sz w:val="24"/>
          <w:szCs w:val="24"/>
        </w:rPr>
        <w:t>have no reason to believe that any Employees engaged in the delivery of the Services:</w:t>
      </w:r>
    </w:p>
    <w:p w14:paraId="5577AF60" w14:textId="4E7A4E1D" w:rsidR="005E57E2" w:rsidRPr="007E0E4B" w:rsidRDefault="005E57E2" w:rsidP="00793870">
      <w:pPr>
        <w:pStyle w:val="ListParagraph"/>
        <w:numPr>
          <w:ilvl w:val="0"/>
          <w:numId w:val="11"/>
        </w:numPr>
        <w:spacing w:after="0" w:line="240" w:lineRule="auto"/>
        <w:rPr>
          <w:rFonts w:ascii="Arial" w:eastAsia="Calibri" w:hAnsi="Arial" w:cs="Arial"/>
          <w:sz w:val="24"/>
          <w:szCs w:val="24"/>
        </w:rPr>
      </w:pPr>
      <w:r w:rsidRPr="007E0E4B">
        <w:rPr>
          <w:rFonts w:ascii="Arial" w:eastAsia="Calibri" w:hAnsi="Arial" w:cs="Arial"/>
          <w:sz w:val="24"/>
          <w:szCs w:val="24"/>
        </w:rPr>
        <w:t>are barred from carrying out Regulated Activity ; or</w:t>
      </w:r>
    </w:p>
    <w:p w14:paraId="6B8FDF39" w14:textId="2EFB3E4F" w:rsidR="005E57E2" w:rsidRPr="007E0E4B" w:rsidRDefault="005E57E2" w:rsidP="00793870">
      <w:pPr>
        <w:pStyle w:val="ListParagraph"/>
        <w:numPr>
          <w:ilvl w:val="0"/>
          <w:numId w:val="11"/>
        </w:numPr>
        <w:spacing w:after="0" w:line="240" w:lineRule="auto"/>
        <w:rPr>
          <w:rFonts w:ascii="Arial" w:eastAsia="Calibri" w:hAnsi="Arial" w:cs="Arial"/>
          <w:sz w:val="24"/>
          <w:szCs w:val="24"/>
        </w:rPr>
      </w:pPr>
      <w:r w:rsidRPr="007E0E4B">
        <w:rPr>
          <w:rFonts w:ascii="Arial" w:eastAsia="Calibri" w:hAnsi="Arial" w:cs="Arial"/>
          <w:sz w:val="24"/>
          <w:szCs w:val="24"/>
        </w:rPr>
        <w:t>are not registered with DBS</w:t>
      </w:r>
    </w:p>
    <w:p w14:paraId="2D915E00" w14:textId="77777777" w:rsidR="005E57E2" w:rsidRPr="007E0E4B" w:rsidRDefault="005E57E2" w:rsidP="00A92939">
      <w:pPr>
        <w:spacing w:after="0" w:line="240" w:lineRule="auto"/>
        <w:rPr>
          <w:rFonts w:ascii="Arial" w:eastAsia="Calibri" w:hAnsi="Arial" w:cs="Arial"/>
          <w:sz w:val="24"/>
          <w:szCs w:val="24"/>
        </w:rPr>
      </w:pPr>
    </w:p>
    <w:p w14:paraId="3CCFFC05" w14:textId="18111125" w:rsidR="005E57E2" w:rsidRDefault="005E57E2" w:rsidP="00A92939">
      <w:pPr>
        <w:spacing w:after="0" w:line="240" w:lineRule="auto"/>
        <w:rPr>
          <w:rFonts w:ascii="Arial" w:eastAsia="Calibri" w:hAnsi="Arial" w:cs="Arial"/>
          <w:sz w:val="24"/>
          <w:szCs w:val="24"/>
        </w:rPr>
      </w:pPr>
      <w:r w:rsidRPr="007E0E4B">
        <w:rPr>
          <w:rFonts w:ascii="Arial" w:eastAsia="Calibri" w:hAnsi="Arial" w:cs="Arial"/>
          <w:sz w:val="24"/>
          <w:szCs w:val="24"/>
        </w:rPr>
        <w:t xml:space="preserve">The </w:t>
      </w:r>
      <w:r w:rsidR="006C4802">
        <w:rPr>
          <w:rFonts w:ascii="Arial" w:eastAsia="Calibri" w:hAnsi="Arial" w:cs="Arial"/>
          <w:sz w:val="24"/>
          <w:szCs w:val="24"/>
        </w:rPr>
        <w:t>Provider</w:t>
      </w:r>
      <w:r w:rsidRPr="007E0E4B">
        <w:rPr>
          <w:rFonts w:ascii="Arial" w:eastAsia="Calibri" w:hAnsi="Arial" w:cs="Arial"/>
          <w:sz w:val="24"/>
          <w:szCs w:val="24"/>
        </w:rPr>
        <w:t xml:space="preserve"> will refer information about Employees carrying out the services to the DBS where it removes permission for such Employees to carry out the services, because, in its opinion, such Employees have harmed or poses a risk of harm to the service users’ and / or Children / Adults at risk and provide the Council with written details of all actions taken under this clause.</w:t>
      </w:r>
    </w:p>
    <w:p w14:paraId="0A631DBD" w14:textId="77777777" w:rsidR="00680BAE" w:rsidRDefault="00680BAE" w:rsidP="00A92939">
      <w:pPr>
        <w:spacing w:after="0" w:line="240" w:lineRule="auto"/>
        <w:rPr>
          <w:rFonts w:ascii="Arial" w:eastAsia="Calibri" w:hAnsi="Arial" w:cs="Arial"/>
          <w:sz w:val="24"/>
          <w:szCs w:val="24"/>
        </w:rPr>
      </w:pPr>
    </w:p>
    <w:p w14:paraId="4241C4B8" w14:textId="77777777" w:rsidR="00AB636F" w:rsidRPr="007E0E4B" w:rsidRDefault="00AB636F" w:rsidP="00AB636F">
      <w:pPr>
        <w:spacing w:after="0" w:line="240" w:lineRule="auto"/>
        <w:ind w:left="540" w:hanging="540"/>
        <w:rPr>
          <w:rFonts w:ascii="Arial" w:eastAsia="Calibri" w:hAnsi="Arial" w:cs="Arial"/>
          <w:sz w:val="24"/>
          <w:szCs w:val="24"/>
        </w:rPr>
      </w:pPr>
    </w:p>
    <w:p w14:paraId="48352B3F" w14:textId="3FB274D4" w:rsidR="00AB636F" w:rsidRPr="007E0E4B" w:rsidRDefault="004A0150" w:rsidP="00AB636F">
      <w:pPr>
        <w:spacing w:after="0" w:line="240" w:lineRule="auto"/>
        <w:ind w:left="540" w:hanging="540"/>
        <w:rPr>
          <w:rFonts w:ascii="Arial" w:eastAsia="Calibri" w:hAnsi="Arial" w:cs="Arial"/>
          <w:b/>
          <w:sz w:val="24"/>
          <w:szCs w:val="24"/>
        </w:rPr>
      </w:pPr>
      <w:r>
        <w:rPr>
          <w:rFonts w:ascii="Arial" w:eastAsia="Calibri" w:hAnsi="Arial" w:cs="Arial"/>
          <w:b/>
          <w:sz w:val="24"/>
          <w:szCs w:val="24"/>
        </w:rPr>
        <w:t>7.</w:t>
      </w:r>
      <w:r w:rsidR="00680BAE">
        <w:rPr>
          <w:rFonts w:ascii="Arial" w:eastAsia="Calibri" w:hAnsi="Arial" w:cs="Arial"/>
          <w:b/>
          <w:sz w:val="24"/>
          <w:szCs w:val="24"/>
        </w:rPr>
        <w:t>17</w:t>
      </w:r>
      <w:r w:rsidR="00065970">
        <w:rPr>
          <w:rFonts w:ascii="Arial" w:eastAsia="Calibri" w:hAnsi="Arial" w:cs="Arial"/>
          <w:b/>
          <w:sz w:val="24"/>
          <w:szCs w:val="24"/>
        </w:rPr>
        <w:t xml:space="preserve">  </w:t>
      </w:r>
      <w:r w:rsidR="009663DB">
        <w:rPr>
          <w:rFonts w:ascii="Arial" w:eastAsia="Calibri" w:hAnsi="Arial" w:cs="Arial"/>
          <w:b/>
          <w:sz w:val="24"/>
          <w:szCs w:val="24"/>
        </w:rPr>
        <w:tab/>
      </w:r>
      <w:r w:rsidR="00CF48A0">
        <w:rPr>
          <w:rFonts w:ascii="Arial" w:eastAsia="Calibri" w:hAnsi="Arial" w:cs="Arial"/>
          <w:b/>
          <w:sz w:val="24"/>
          <w:szCs w:val="24"/>
        </w:rPr>
        <w:t>Provider</w:t>
      </w:r>
      <w:r w:rsidR="00AB636F" w:rsidRPr="007E0E4B">
        <w:rPr>
          <w:rFonts w:ascii="Arial" w:eastAsia="Calibri" w:hAnsi="Arial" w:cs="Arial"/>
          <w:b/>
          <w:sz w:val="24"/>
          <w:szCs w:val="24"/>
        </w:rPr>
        <w:t xml:space="preserve"> and Named Safeguarding Lead</w:t>
      </w:r>
    </w:p>
    <w:p w14:paraId="3AC8E947" w14:textId="77777777" w:rsidR="00AB636F" w:rsidRPr="007E0E4B" w:rsidRDefault="00AB636F" w:rsidP="00AB636F">
      <w:pPr>
        <w:spacing w:after="0" w:line="240" w:lineRule="auto"/>
        <w:ind w:left="540" w:hanging="540"/>
        <w:rPr>
          <w:rFonts w:ascii="Arial" w:eastAsia="Calibri" w:hAnsi="Arial" w:cs="Arial"/>
          <w:b/>
          <w:sz w:val="24"/>
          <w:szCs w:val="24"/>
        </w:rPr>
      </w:pPr>
    </w:p>
    <w:p w14:paraId="48AA1705" w14:textId="3AACE553" w:rsidR="00AB636F" w:rsidRPr="007E0E4B" w:rsidRDefault="00AB636F" w:rsidP="00AB636F">
      <w:pPr>
        <w:spacing w:after="0" w:line="240" w:lineRule="auto"/>
        <w:rPr>
          <w:rFonts w:ascii="Arial" w:eastAsia="Calibri" w:hAnsi="Arial" w:cs="Arial"/>
          <w:strike/>
          <w:sz w:val="24"/>
          <w:szCs w:val="24"/>
          <w:lang w:val="en-US"/>
        </w:rPr>
      </w:pPr>
      <w:r w:rsidRPr="007E0E4B">
        <w:rPr>
          <w:rFonts w:ascii="Arial" w:eastAsia="Calibri" w:hAnsi="Arial" w:cs="Arial"/>
          <w:sz w:val="24"/>
          <w:szCs w:val="24"/>
          <w:lang w:val="en-US"/>
        </w:rPr>
        <w:t xml:space="preserve">The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 will identify a named safeguarding lead. The ‘named’ safeguarding lead will have arrangements in place to ensure they are able to access enhanced safeguarding advice, support and knowledge. </w:t>
      </w:r>
    </w:p>
    <w:p w14:paraId="4041E692" w14:textId="77777777" w:rsidR="00AB636F" w:rsidRPr="007E0E4B" w:rsidRDefault="00AB636F" w:rsidP="00AB636F">
      <w:pPr>
        <w:spacing w:after="0" w:line="240" w:lineRule="auto"/>
        <w:ind w:left="540"/>
        <w:rPr>
          <w:rFonts w:ascii="Arial" w:eastAsia="Calibri" w:hAnsi="Arial" w:cs="Arial"/>
          <w:sz w:val="24"/>
          <w:szCs w:val="24"/>
          <w:lang w:val="en-US"/>
        </w:rPr>
      </w:pPr>
    </w:p>
    <w:p w14:paraId="3B373B04" w14:textId="463A11BF" w:rsidR="00AB636F" w:rsidRPr="007E0E4B" w:rsidRDefault="00AB636F" w:rsidP="00AB636F">
      <w:p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The successful </w:t>
      </w:r>
      <w:r w:rsidR="00CF48A0">
        <w:rPr>
          <w:rFonts w:ascii="Arial" w:eastAsia="Calibri" w:hAnsi="Arial" w:cs="Arial"/>
          <w:sz w:val="24"/>
          <w:szCs w:val="24"/>
          <w:lang w:val="en-US"/>
        </w:rPr>
        <w:t>Provider</w:t>
      </w:r>
      <w:r w:rsidRPr="007E0E4B">
        <w:rPr>
          <w:rFonts w:ascii="Arial" w:eastAsia="Calibri" w:hAnsi="Arial" w:cs="Arial"/>
          <w:sz w:val="24"/>
          <w:szCs w:val="24"/>
          <w:lang w:val="en-US"/>
        </w:rPr>
        <w:t xml:space="preserve"> and their safeguarding lead must have in place:</w:t>
      </w:r>
    </w:p>
    <w:p w14:paraId="50DFE956"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Clear referral and access criteria and documented pathways;</w:t>
      </w:r>
    </w:p>
    <w:p w14:paraId="39075CC3"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Arrangements for the management of escalating risk;</w:t>
      </w:r>
    </w:p>
    <w:p w14:paraId="6A7E7A7B"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An information sharing and confidentiality policy in place that is clear regarding when, legally, information can be shared without consent and explains service users’ rights and responsibilities;</w:t>
      </w:r>
    </w:p>
    <w:p w14:paraId="112DB221"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A risk assessment process that accounts for a history of abuse and the person’s vulnerability to abuse, including predatory behavior or sexual vulnerability </w:t>
      </w:r>
    </w:p>
    <w:p w14:paraId="21174F9E"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A Quality Audit / Performance Monitoring system for safeguarding activity, that complies with contract and safeguarding performance reporting / monitoring requirements</w:t>
      </w:r>
    </w:p>
    <w:p w14:paraId="165619A6" w14:textId="77777777" w:rsidR="00AB636F" w:rsidRPr="007E0E4B" w:rsidRDefault="00AB636F" w:rsidP="00C255B5">
      <w:pPr>
        <w:numPr>
          <w:ilvl w:val="0"/>
          <w:numId w:val="4"/>
        </w:numPr>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A clear process for reporting and managing allegations in relation to a member of staff or volunteer. </w:t>
      </w:r>
    </w:p>
    <w:p w14:paraId="0022A018" w14:textId="77777777" w:rsidR="00AB636F" w:rsidRPr="007E0E4B" w:rsidRDefault="00AB636F" w:rsidP="00AB636F">
      <w:pPr>
        <w:spacing w:after="0" w:line="240" w:lineRule="auto"/>
        <w:rPr>
          <w:rFonts w:ascii="Arial" w:eastAsia="Calibri" w:hAnsi="Arial" w:cs="Arial"/>
          <w:sz w:val="24"/>
          <w:szCs w:val="24"/>
          <w:lang w:val="en-US"/>
        </w:rPr>
      </w:pPr>
    </w:p>
    <w:p w14:paraId="4B646154" w14:textId="77777777" w:rsidR="00AB636F" w:rsidRPr="007E0E4B" w:rsidRDefault="00AB636F" w:rsidP="00AB636F">
      <w:pPr>
        <w:spacing w:after="0" w:line="240" w:lineRule="auto"/>
        <w:rPr>
          <w:rFonts w:ascii="Arial" w:eastAsia="Calibri" w:hAnsi="Arial" w:cs="Arial"/>
          <w:b/>
          <w:sz w:val="24"/>
          <w:szCs w:val="24"/>
          <w:lang w:val="en-US"/>
        </w:rPr>
      </w:pPr>
      <w:r w:rsidRPr="007E0E4B">
        <w:rPr>
          <w:rFonts w:ascii="Arial" w:eastAsia="Calibri" w:hAnsi="Arial" w:cs="Arial"/>
          <w:b/>
          <w:sz w:val="24"/>
          <w:szCs w:val="24"/>
          <w:lang w:val="en-US"/>
        </w:rPr>
        <w:lastRenderedPageBreak/>
        <w:t xml:space="preserve">The service must immediately notify the Commissioner of any improper conduct by any of its staff or by one service user towards another, in connection with any part of this contract. </w:t>
      </w:r>
    </w:p>
    <w:p w14:paraId="64F6BE96" w14:textId="77777777" w:rsidR="00AB636F" w:rsidRPr="007E0E4B" w:rsidRDefault="00AB636F" w:rsidP="00AB636F">
      <w:pPr>
        <w:spacing w:after="0" w:line="240" w:lineRule="auto"/>
        <w:ind w:left="567" w:hanging="567"/>
        <w:rPr>
          <w:rFonts w:ascii="Arial" w:eastAsia="Calibri" w:hAnsi="Arial" w:cs="Arial"/>
          <w:sz w:val="24"/>
          <w:szCs w:val="24"/>
          <w:lang w:val="en-US"/>
        </w:rPr>
      </w:pPr>
    </w:p>
    <w:p w14:paraId="68FA7E5F" w14:textId="77777777" w:rsidR="00AB636F" w:rsidRPr="007E0E4B" w:rsidRDefault="00AB636F" w:rsidP="00AB636F">
      <w:pPr>
        <w:spacing w:after="0" w:line="240" w:lineRule="auto"/>
        <w:rPr>
          <w:rFonts w:ascii="Arial" w:eastAsia="Calibri" w:hAnsi="Arial" w:cs="Arial"/>
          <w:b/>
          <w:i/>
          <w:iCs/>
          <w:sz w:val="24"/>
          <w:szCs w:val="24"/>
          <w:lang w:val="en-US"/>
        </w:rPr>
      </w:pPr>
      <w:r w:rsidRPr="007E0E4B">
        <w:rPr>
          <w:rFonts w:ascii="Arial" w:eastAsia="Calibri" w:hAnsi="Arial" w:cs="Arial"/>
          <w:b/>
          <w:i/>
          <w:iCs/>
          <w:sz w:val="24"/>
          <w:szCs w:val="24"/>
          <w:lang w:val="en-US"/>
        </w:rPr>
        <w:t>Note examples of improper conduct of staff or Volunteers include:</w:t>
      </w:r>
    </w:p>
    <w:p w14:paraId="6CCEE258" w14:textId="77777777" w:rsidR="00AB636F" w:rsidRPr="007E0E4B" w:rsidRDefault="00AB636F" w:rsidP="00AB636F">
      <w:pPr>
        <w:spacing w:after="0" w:line="240" w:lineRule="auto"/>
        <w:ind w:left="567" w:hanging="567"/>
        <w:rPr>
          <w:rFonts w:ascii="Arial" w:eastAsia="Calibri" w:hAnsi="Arial" w:cs="Arial"/>
          <w:i/>
          <w:iCs/>
          <w:sz w:val="24"/>
          <w:szCs w:val="24"/>
          <w:lang w:val="en-US"/>
        </w:rPr>
      </w:pPr>
    </w:p>
    <w:p w14:paraId="57CE3005"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Neglect / Acts of Omission / Self-Neglect</w:t>
      </w:r>
      <w:r w:rsidRPr="007E0E4B">
        <w:rPr>
          <w:rFonts w:ascii="Arial" w:eastAsia="Calibri" w:hAnsi="Arial" w:cs="Arial"/>
          <w:i/>
          <w:iCs/>
          <w:sz w:val="24"/>
          <w:szCs w:val="24"/>
        </w:rPr>
        <w:t xml:space="preserve"> - Causing harm by failing to meet needs e.g. ignoring physical or medical care needs, withholding food, medicines, failure to provide adequate supervision </w:t>
      </w:r>
    </w:p>
    <w:p w14:paraId="1C1518CB"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 xml:space="preserve">Physical </w:t>
      </w:r>
      <w:r w:rsidRPr="007E0E4B">
        <w:rPr>
          <w:rFonts w:ascii="Arial" w:eastAsia="Calibri" w:hAnsi="Arial" w:cs="Arial"/>
          <w:i/>
          <w:iCs/>
          <w:sz w:val="24"/>
          <w:szCs w:val="24"/>
        </w:rPr>
        <w:t>- Hitting, pushing, slapping, and using inappropriate physical restraint, burning, drowning, and suffocating, with holding medical care, feigning the symptoms of ill health or deliberately causing ill health.</w:t>
      </w:r>
    </w:p>
    <w:p w14:paraId="7064E994"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Sexual</w:t>
      </w:r>
      <w:r w:rsidRPr="007E0E4B">
        <w:rPr>
          <w:rFonts w:ascii="Arial" w:eastAsia="Calibri" w:hAnsi="Arial" w:cs="Arial"/>
          <w:i/>
          <w:iCs/>
          <w:sz w:val="24"/>
          <w:szCs w:val="24"/>
        </w:rPr>
        <w:t xml:space="preserve"> - Sexual activity of any kind where the vulnerable person does not or is not able to give consent.</w:t>
      </w:r>
    </w:p>
    <w:p w14:paraId="6A61B7B1"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Psychological</w:t>
      </w:r>
      <w:r w:rsidRPr="007E0E4B">
        <w:rPr>
          <w:rFonts w:ascii="Arial" w:eastAsia="Calibri" w:hAnsi="Arial" w:cs="Arial"/>
          <w:i/>
          <w:iCs/>
          <w:sz w:val="24"/>
          <w:szCs w:val="24"/>
        </w:rPr>
        <w:t xml:space="preserve"> - Including verbal abuse, humiliation, bullying and harassment. Persistent emotional ill treatment, cyber-bullying, seeing or hearing the ill-treatment of others, Domestic Abuse (see the below section)</w:t>
      </w:r>
    </w:p>
    <w:p w14:paraId="41D0F4EA"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Discriminatory Abuse</w:t>
      </w:r>
      <w:r w:rsidRPr="007E0E4B">
        <w:rPr>
          <w:rFonts w:ascii="Arial" w:eastAsia="Calibri" w:hAnsi="Arial" w:cs="Arial"/>
          <w:i/>
          <w:iCs/>
          <w:sz w:val="24"/>
          <w:szCs w:val="24"/>
        </w:rPr>
        <w:t xml:space="preserve"> - Treating a person in a way which does not respect their race, religion, sex, disability, culture, ethnicity or sexuality.</w:t>
      </w:r>
    </w:p>
    <w:p w14:paraId="08509944"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Organisational Abuse</w:t>
      </w:r>
      <w:r w:rsidRPr="007E0E4B">
        <w:rPr>
          <w:rFonts w:ascii="Arial" w:eastAsia="Calibri" w:hAnsi="Arial" w:cs="Arial"/>
          <w:i/>
          <w:iCs/>
          <w:sz w:val="24"/>
          <w:szCs w:val="24"/>
        </w:rPr>
        <w:t xml:space="preserve"> - Where routines and rules make a person alter his/her lifestyle and culture to fit in with the institution.</w:t>
      </w:r>
    </w:p>
    <w:p w14:paraId="17147A88"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rPr>
        <w:t>Financial</w:t>
      </w:r>
      <w:r w:rsidRPr="007E0E4B">
        <w:rPr>
          <w:rFonts w:ascii="Arial" w:eastAsia="Calibri" w:hAnsi="Arial" w:cs="Arial"/>
          <w:i/>
          <w:iCs/>
          <w:sz w:val="24"/>
          <w:szCs w:val="24"/>
        </w:rPr>
        <w:t xml:space="preserve"> - Taking money and/or property without permission. Using pressure to control a person’s money/property/ benefits. Taking or offering any financial inducements.</w:t>
      </w:r>
    </w:p>
    <w:p w14:paraId="07AD690F"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i/>
          <w:iCs/>
          <w:sz w:val="24"/>
          <w:szCs w:val="24"/>
          <w:lang w:val="en-US"/>
        </w:rPr>
        <w:t>Modern Slavery / Trafficking</w:t>
      </w:r>
      <w:r w:rsidRPr="007E0E4B">
        <w:rPr>
          <w:rFonts w:ascii="Arial" w:eastAsia="Calibri" w:hAnsi="Arial" w:cs="Arial"/>
          <w:i/>
          <w:iCs/>
          <w:sz w:val="24"/>
          <w:szCs w:val="24"/>
          <w:lang w:val="en-US"/>
        </w:rPr>
        <w:t xml:space="preserve"> - </w:t>
      </w:r>
      <w:r w:rsidRPr="007E0E4B">
        <w:rPr>
          <w:rFonts w:ascii="Arial" w:eastAsia="Calibri" w:hAnsi="Arial" w:cs="Arial"/>
          <w:sz w:val="24"/>
          <w:szCs w:val="24"/>
        </w:rPr>
        <w:t>Smuggling is defined as the facilitation of entry to the UK either secretly or by deception (whether for profit or otherwise). Trafficking involves the transportation of persons in the UK in order to exploit them by the use of force, violence, deception, intimidation, coercion or abuse of their vulnerability.</w:t>
      </w:r>
    </w:p>
    <w:p w14:paraId="22A41A06" w14:textId="77777777" w:rsidR="00AB636F" w:rsidRPr="007E0E4B" w:rsidRDefault="00AB636F" w:rsidP="00C255B5">
      <w:pPr>
        <w:numPr>
          <w:ilvl w:val="0"/>
          <w:numId w:val="5"/>
        </w:numPr>
        <w:spacing w:after="0" w:line="240" w:lineRule="auto"/>
        <w:rPr>
          <w:rFonts w:ascii="Arial" w:eastAsia="Calibri" w:hAnsi="Arial" w:cs="Arial"/>
          <w:i/>
          <w:iCs/>
          <w:sz w:val="24"/>
          <w:szCs w:val="24"/>
        </w:rPr>
      </w:pPr>
      <w:r w:rsidRPr="007E0E4B">
        <w:rPr>
          <w:rFonts w:ascii="Arial" w:eastAsia="Calibri" w:hAnsi="Arial" w:cs="Arial"/>
          <w:b/>
          <w:bCs/>
          <w:i/>
          <w:iCs/>
          <w:sz w:val="24"/>
          <w:szCs w:val="24"/>
          <w:lang w:val="en-US"/>
        </w:rPr>
        <w:t xml:space="preserve">Radicalisation </w:t>
      </w:r>
      <w:r w:rsidRPr="007E0E4B">
        <w:rPr>
          <w:rFonts w:ascii="Arial" w:eastAsia="Calibri" w:hAnsi="Arial" w:cs="Arial"/>
          <w:bCs/>
          <w:i/>
          <w:iCs/>
          <w:sz w:val="24"/>
          <w:szCs w:val="24"/>
          <w:lang w:val="en-US"/>
        </w:rPr>
        <w:t>-</w:t>
      </w:r>
      <w:r w:rsidRPr="007E0E4B">
        <w:rPr>
          <w:rFonts w:ascii="Arial" w:eastAsia="Calibri" w:hAnsi="Arial" w:cs="Arial"/>
          <w:b/>
          <w:bCs/>
          <w:i/>
          <w:iCs/>
          <w:sz w:val="24"/>
          <w:szCs w:val="24"/>
          <w:lang w:val="en-US"/>
        </w:rPr>
        <w:t xml:space="preserve"> </w:t>
      </w:r>
      <w:r w:rsidRPr="007E0E4B">
        <w:rPr>
          <w:rFonts w:ascii="Arial" w:eastAsia="Calibri" w:hAnsi="Arial" w:cs="Arial"/>
          <w:i/>
          <w:color w:val="222222"/>
          <w:sz w:val="24"/>
          <w:szCs w:val="24"/>
        </w:rPr>
        <w:t>is a process by which an individual or group comes to adopt increasingly extreme political, social, or religious ideals and aspirations that (1) reject or undermine the status quo or (2) reject and/or undermine contemporary ideas and expressions of freedom of choice.</w:t>
      </w:r>
    </w:p>
    <w:p w14:paraId="0C872D27" w14:textId="77777777" w:rsidR="00AB636F" w:rsidRPr="007E0E4B" w:rsidRDefault="00AB636F" w:rsidP="00AB636F">
      <w:pPr>
        <w:spacing w:after="0" w:line="240" w:lineRule="auto"/>
        <w:ind w:left="567" w:hanging="567"/>
        <w:rPr>
          <w:rFonts w:ascii="Arial" w:eastAsia="Calibri" w:hAnsi="Arial" w:cs="Arial"/>
          <w:sz w:val="24"/>
          <w:szCs w:val="24"/>
          <w:lang w:val="en-US"/>
        </w:rPr>
      </w:pPr>
    </w:p>
    <w:p w14:paraId="38DBE3E5" w14:textId="77777777" w:rsidR="00AB636F" w:rsidRPr="007E0E4B" w:rsidRDefault="00AB636F" w:rsidP="00AB636F">
      <w:pPr>
        <w:autoSpaceDE w:val="0"/>
        <w:autoSpaceDN w:val="0"/>
        <w:adjustRightInd w:val="0"/>
        <w:spacing w:after="0" w:line="240" w:lineRule="auto"/>
        <w:rPr>
          <w:rFonts w:ascii="Arial" w:eastAsia="Calibri" w:hAnsi="Arial" w:cs="Arial"/>
          <w:sz w:val="24"/>
          <w:szCs w:val="24"/>
          <w:lang w:val="en-US"/>
        </w:rPr>
      </w:pPr>
      <w:r w:rsidRPr="007E0E4B">
        <w:rPr>
          <w:rFonts w:ascii="Arial" w:eastAsia="Calibri" w:hAnsi="Arial" w:cs="Arial"/>
          <w:sz w:val="24"/>
          <w:szCs w:val="24"/>
          <w:lang w:val="en-US"/>
        </w:rPr>
        <w:t xml:space="preserve">Any staff member who is the subject of allegations must be suspended from providing any services under this contract until the matter is resolved to the satisfaction of the Commissioner. Where appropriate a report should be made to the local authority – for those working with children and young people to the LADO [Local Authority Designated Officer]. </w:t>
      </w:r>
    </w:p>
    <w:p w14:paraId="66C2A0E8" w14:textId="77777777" w:rsidR="00AB636F" w:rsidRPr="007E0E4B" w:rsidRDefault="00AB636F" w:rsidP="00AB636F">
      <w:pPr>
        <w:autoSpaceDE w:val="0"/>
        <w:autoSpaceDN w:val="0"/>
        <w:adjustRightInd w:val="0"/>
        <w:spacing w:after="0" w:line="240" w:lineRule="auto"/>
        <w:rPr>
          <w:rFonts w:ascii="Arial" w:eastAsia="Calibri" w:hAnsi="Arial" w:cs="Arial"/>
          <w:iCs/>
          <w:sz w:val="24"/>
          <w:szCs w:val="24"/>
        </w:rPr>
      </w:pPr>
    </w:p>
    <w:p w14:paraId="53A3C084" w14:textId="532F6602" w:rsidR="00AB636F" w:rsidRPr="007E0E4B" w:rsidRDefault="00CF48A0" w:rsidP="00AB636F">
      <w:pPr>
        <w:autoSpaceDE w:val="0"/>
        <w:autoSpaceDN w:val="0"/>
        <w:adjustRightInd w:val="0"/>
        <w:spacing w:after="0" w:line="240" w:lineRule="auto"/>
        <w:rPr>
          <w:rFonts w:ascii="Arial" w:eastAsia="Calibri" w:hAnsi="Arial" w:cs="Arial"/>
          <w:iCs/>
          <w:sz w:val="24"/>
          <w:szCs w:val="24"/>
        </w:rPr>
      </w:pPr>
      <w:r>
        <w:rPr>
          <w:rFonts w:ascii="Arial" w:eastAsia="Calibri" w:hAnsi="Arial" w:cs="Arial"/>
          <w:iCs/>
          <w:sz w:val="24"/>
          <w:szCs w:val="24"/>
        </w:rPr>
        <w:t>Provider</w:t>
      </w:r>
      <w:r w:rsidR="00AB636F" w:rsidRPr="007E0E4B">
        <w:rPr>
          <w:rFonts w:ascii="Arial" w:eastAsia="Calibri" w:hAnsi="Arial" w:cs="Arial"/>
          <w:iCs/>
          <w:sz w:val="24"/>
          <w:szCs w:val="24"/>
        </w:rPr>
        <w:t xml:space="preserve">s will ensure that they have mechanisms in place to fulfil their duty with regard to the Independent Safeguarding Authority where they have dismissed an individual, or an individual has resigned, because they harmed or may harm a vulnerable person. Consideration of subsequent reporting to professional registering bodies will also be needed e.g. GMC, NMC. </w:t>
      </w:r>
    </w:p>
    <w:p w14:paraId="4C1D78CB" w14:textId="77777777" w:rsidR="00AB636F" w:rsidRPr="007E0E4B" w:rsidRDefault="00AB636F" w:rsidP="00AB636F">
      <w:pPr>
        <w:autoSpaceDE w:val="0"/>
        <w:autoSpaceDN w:val="0"/>
        <w:adjustRightInd w:val="0"/>
        <w:spacing w:after="0" w:line="240" w:lineRule="auto"/>
        <w:rPr>
          <w:rFonts w:ascii="Arial" w:eastAsia="Calibri" w:hAnsi="Arial" w:cs="Arial"/>
          <w:i/>
          <w:iCs/>
          <w:sz w:val="24"/>
          <w:szCs w:val="24"/>
        </w:rPr>
      </w:pPr>
    </w:p>
    <w:p w14:paraId="21AFF2B8" w14:textId="77777777" w:rsidR="00AB636F" w:rsidRPr="007E0E4B" w:rsidRDefault="00AB636F" w:rsidP="00AB636F">
      <w:pPr>
        <w:autoSpaceDE w:val="0"/>
        <w:autoSpaceDN w:val="0"/>
        <w:adjustRightInd w:val="0"/>
        <w:spacing w:after="0" w:line="240" w:lineRule="auto"/>
        <w:rPr>
          <w:rFonts w:ascii="Arial" w:eastAsia="Calibri" w:hAnsi="Arial" w:cs="Arial"/>
          <w:i/>
          <w:iCs/>
          <w:sz w:val="24"/>
          <w:szCs w:val="24"/>
        </w:rPr>
      </w:pPr>
    </w:p>
    <w:p w14:paraId="75FF30B1" w14:textId="6F97C1CD" w:rsidR="00AB636F" w:rsidRPr="007E0E4B" w:rsidRDefault="00AB636F" w:rsidP="00AB636F">
      <w:pPr>
        <w:autoSpaceDE w:val="0"/>
        <w:autoSpaceDN w:val="0"/>
        <w:spacing w:after="0"/>
        <w:rPr>
          <w:rFonts w:ascii="Arial" w:eastAsia="Calibri" w:hAnsi="Arial" w:cs="Arial"/>
          <w:b/>
          <w:bCs/>
          <w:iCs/>
          <w:color w:val="000000"/>
          <w:sz w:val="24"/>
          <w:szCs w:val="24"/>
        </w:rPr>
      </w:pPr>
      <w:r w:rsidRPr="007E0E4B">
        <w:rPr>
          <w:rFonts w:ascii="Arial" w:eastAsia="Calibri" w:hAnsi="Arial" w:cs="Arial"/>
          <w:b/>
          <w:bCs/>
          <w:iCs/>
          <w:color w:val="000000"/>
          <w:sz w:val="24"/>
          <w:szCs w:val="24"/>
        </w:rPr>
        <w:t>7.</w:t>
      </w:r>
      <w:r w:rsidR="00680BAE">
        <w:rPr>
          <w:rFonts w:ascii="Arial" w:eastAsia="Calibri" w:hAnsi="Arial" w:cs="Arial"/>
          <w:b/>
          <w:bCs/>
          <w:iCs/>
          <w:color w:val="000000"/>
          <w:sz w:val="24"/>
          <w:szCs w:val="24"/>
        </w:rPr>
        <w:t>18</w:t>
      </w:r>
      <w:r w:rsidR="00793870">
        <w:rPr>
          <w:rFonts w:ascii="Arial" w:eastAsia="Calibri" w:hAnsi="Arial" w:cs="Arial"/>
          <w:b/>
          <w:bCs/>
          <w:iCs/>
          <w:color w:val="000000"/>
          <w:sz w:val="24"/>
          <w:szCs w:val="24"/>
        </w:rPr>
        <w:t xml:space="preserve">  </w:t>
      </w:r>
      <w:r w:rsidRPr="007E0E4B">
        <w:rPr>
          <w:rFonts w:ascii="Arial" w:eastAsia="Calibri" w:hAnsi="Arial" w:cs="Arial"/>
          <w:b/>
          <w:bCs/>
          <w:iCs/>
          <w:color w:val="000000"/>
          <w:sz w:val="24"/>
          <w:szCs w:val="24"/>
        </w:rPr>
        <w:t xml:space="preserve"> Domestic Abuse and Sexual Violence</w:t>
      </w:r>
    </w:p>
    <w:p w14:paraId="59FBEAD0" w14:textId="77777777" w:rsidR="00AB636F" w:rsidRPr="007E0E4B" w:rsidRDefault="00AB636F" w:rsidP="00AB636F">
      <w:pPr>
        <w:autoSpaceDE w:val="0"/>
        <w:autoSpaceDN w:val="0"/>
        <w:spacing w:after="0"/>
        <w:rPr>
          <w:rFonts w:ascii="Arial" w:eastAsia="Calibri" w:hAnsi="Arial" w:cs="Arial"/>
          <w:b/>
          <w:iCs/>
          <w:color w:val="000000"/>
          <w:sz w:val="24"/>
          <w:szCs w:val="24"/>
        </w:rPr>
      </w:pPr>
    </w:p>
    <w:p w14:paraId="306C18C9" w14:textId="77777777" w:rsidR="00AB636F" w:rsidRPr="007E0E4B" w:rsidRDefault="00AB636F" w:rsidP="00AB636F">
      <w:pPr>
        <w:autoSpaceDE w:val="0"/>
        <w:autoSpaceDN w:val="0"/>
        <w:spacing w:after="0"/>
        <w:rPr>
          <w:rFonts w:ascii="Arial" w:eastAsia="Calibri" w:hAnsi="Arial" w:cs="Arial"/>
          <w:iCs/>
          <w:color w:val="000000"/>
          <w:sz w:val="24"/>
          <w:szCs w:val="24"/>
        </w:rPr>
      </w:pPr>
      <w:r w:rsidRPr="007E0E4B">
        <w:rPr>
          <w:rFonts w:ascii="Arial" w:eastAsia="Calibri" w:hAnsi="Arial" w:cs="Arial"/>
          <w:iCs/>
          <w:color w:val="000000"/>
          <w:sz w:val="24"/>
          <w:szCs w:val="24"/>
        </w:rPr>
        <w:t>Domestic Abuse is defined by the Home Office as:</w:t>
      </w:r>
    </w:p>
    <w:p w14:paraId="3DFFAE16" w14:textId="77777777" w:rsidR="00AB636F" w:rsidRPr="007E0E4B" w:rsidRDefault="00AB636F" w:rsidP="00AB636F">
      <w:pPr>
        <w:autoSpaceDE w:val="0"/>
        <w:autoSpaceDN w:val="0"/>
        <w:spacing w:after="0"/>
        <w:rPr>
          <w:rFonts w:ascii="Arial" w:eastAsia="Calibri" w:hAnsi="Arial" w:cs="Arial"/>
          <w:iCs/>
          <w:color w:val="000000"/>
          <w:sz w:val="24"/>
          <w:szCs w:val="24"/>
        </w:rPr>
      </w:pPr>
      <w:r w:rsidRPr="007E0E4B">
        <w:rPr>
          <w:rFonts w:ascii="Arial" w:eastAsia="Calibri" w:hAnsi="Arial" w:cs="Arial"/>
          <w:iCs/>
          <w:color w:val="000000"/>
          <w:sz w:val="24"/>
          <w:szCs w:val="24"/>
        </w:rPr>
        <w:t xml:space="preserve"> </w:t>
      </w:r>
    </w:p>
    <w:p w14:paraId="14C65E62" w14:textId="77777777" w:rsidR="00AB636F" w:rsidRPr="007E0E4B" w:rsidRDefault="00AB636F" w:rsidP="00AB636F">
      <w:pPr>
        <w:autoSpaceDE w:val="0"/>
        <w:autoSpaceDN w:val="0"/>
        <w:spacing w:after="0"/>
        <w:rPr>
          <w:rFonts w:ascii="Arial" w:eastAsia="Calibri" w:hAnsi="Arial" w:cs="Arial"/>
          <w:i/>
          <w:iCs/>
          <w:color w:val="000000"/>
          <w:sz w:val="24"/>
          <w:szCs w:val="24"/>
        </w:rPr>
      </w:pPr>
      <w:r w:rsidRPr="007E0E4B">
        <w:rPr>
          <w:rFonts w:ascii="Arial" w:eastAsia="Calibri" w:hAnsi="Arial" w:cs="Arial"/>
          <w:i/>
          <w:iCs/>
          <w:color w:val="000000"/>
          <w:sz w:val="24"/>
          <w:szCs w:val="24"/>
        </w:rPr>
        <w:t xml:space="preserve">‘Any incident </w:t>
      </w:r>
      <w:r w:rsidRPr="007E0E4B">
        <w:rPr>
          <w:rFonts w:ascii="Arial" w:eastAsia="Calibri" w:hAnsi="Arial" w:cs="Arial"/>
          <w:i/>
          <w:iCs/>
          <w:sz w:val="24"/>
          <w:szCs w:val="24"/>
        </w:rPr>
        <w:t xml:space="preserve">or </w:t>
      </w:r>
      <w:r w:rsidRPr="007E0E4B">
        <w:rPr>
          <w:rFonts w:ascii="Arial" w:eastAsia="Calibri" w:hAnsi="Arial" w:cs="Arial"/>
          <w:i/>
          <w:iCs/>
          <w:color w:val="000000"/>
          <w:sz w:val="24"/>
          <w:szCs w:val="24"/>
        </w:rPr>
        <w:t xml:space="preserve">pattern of incidents of controlling, coercive or threatening behaviour, violence or abuse between those aged 16 or over who are or have been intimate partners or family </w:t>
      </w:r>
      <w:r w:rsidRPr="007E0E4B">
        <w:rPr>
          <w:rFonts w:ascii="Arial" w:eastAsia="Calibri" w:hAnsi="Arial" w:cs="Arial"/>
          <w:i/>
          <w:iCs/>
          <w:color w:val="000000"/>
          <w:sz w:val="24"/>
          <w:szCs w:val="24"/>
        </w:rPr>
        <w:lastRenderedPageBreak/>
        <w:t xml:space="preserve">members regardless of gender or sexuality. This can encompass but is not limited to the following types of abuse: psychological, physical, sexual, financial, and emotional’. </w:t>
      </w:r>
    </w:p>
    <w:p w14:paraId="191F87A8" w14:textId="77777777" w:rsidR="00AB636F" w:rsidRPr="007E0E4B" w:rsidRDefault="00AB636F" w:rsidP="00AB636F">
      <w:pPr>
        <w:autoSpaceDE w:val="0"/>
        <w:autoSpaceDN w:val="0"/>
        <w:spacing w:after="0"/>
        <w:rPr>
          <w:rFonts w:ascii="Arial" w:eastAsia="Calibri" w:hAnsi="Arial" w:cs="Arial"/>
          <w:i/>
          <w:iCs/>
          <w:color w:val="000000"/>
          <w:sz w:val="24"/>
          <w:szCs w:val="24"/>
        </w:rPr>
      </w:pPr>
    </w:p>
    <w:p w14:paraId="69A3F864" w14:textId="4B7CCB90"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color w:val="000000"/>
          <w:sz w:val="24"/>
          <w:szCs w:val="24"/>
        </w:rPr>
        <w:t xml:space="preserve">The </w:t>
      </w:r>
      <w:r w:rsidR="006C4802">
        <w:rPr>
          <w:rFonts w:ascii="Arial" w:eastAsia="Calibri" w:hAnsi="Arial" w:cs="Arial"/>
          <w:iCs/>
          <w:color w:val="000000"/>
          <w:sz w:val="24"/>
          <w:szCs w:val="24"/>
        </w:rPr>
        <w:t>Provider</w:t>
      </w:r>
      <w:r w:rsidRPr="007E0E4B">
        <w:rPr>
          <w:rFonts w:ascii="Arial" w:eastAsia="Calibri" w:hAnsi="Arial" w:cs="Arial"/>
          <w:iCs/>
          <w:color w:val="000000"/>
          <w:sz w:val="24"/>
          <w:szCs w:val="24"/>
        </w:rPr>
        <w:t xml:space="preserve"> will recognise the linkages to their service delivery and practice of those they support who are subject to domestic violence, including harm caused to</w:t>
      </w:r>
      <w:r w:rsidRPr="007E0E4B">
        <w:rPr>
          <w:rFonts w:ascii="Arial" w:eastAsia="Calibri" w:hAnsi="Arial" w:cs="Arial"/>
          <w:color w:val="000000"/>
          <w:sz w:val="24"/>
          <w:szCs w:val="24"/>
        </w:rPr>
        <w:t xml:space="preserve"> </w:t>
      </w:r>
      <w:r w:rsidRPr="007E0E4B">
        <w:rPr>
          <w:rFonts w:ascii="Arial" w:eastAsia="Calibri" w:hAnsi="Arial" w:cs="Arial"/>
          <w:iCs/>
          <w:color w:val="000000"/>
          <w:sz w:val="24"/>
          <w:szCs w:val="24"/>
        </w:rPr>
        <w:t xml:space="preserve">primary victims and to their children. It is essential that the </w:t>
      </w:r>
      <w:r w:rsidR="00CF48A0">
        <w:rPr>
          <w:rFonts w:ascii="Arial" w:eastAsia="Calibri" w:hAnsi="Arial" w:cs="Arial"/>
          <w:iCs/>
          <w:color w:val="000000"/>
          <w:sz w:val="24"/>
          <w:szCs w:val="24"/>
        </w:rPr>
        <w:t>Provider</w:t>
      </w:r>
      <w:r w:rsidRPr="007E0E4B">
        <w:rPr>
          <w:rFonts w:ascii="Arial" w:eastAsia="Calibri" w:hAnsi="Arial" w:cs="Arial"/>
          <w:iCs/>
          <w:color w:val="000000"/>
          <w:sz w:val="24"/>
          <w:szCs w:val="24"/>
        </w:rPr>
        <w:t xml:space="preserve"> ensures the safeguarding lead </w:t>
      </w:r>
      <w:r w:rsidRPr="007E0E4B">
        <w:rPr>
          <w:rFonts w:ascii="Arial" w:eastAsia="Calibri" w:hAnsi="Arial" w:cs="Arial"/>
          <w:iCs/>
          <w:sz w:val="24"/>
          <w:szCs w:val="24"/>
        </w:rPr>
        <w:t xml:space="preserve">has oversight of domestic and sexual violence also. This will ensure a clear single point of contact for all safeguarding matters with wider system partners. </w:t>
      </w:r>
    </w:p>
    <w:p w14:paraId="527D15A7" w14:textId="77777777" w:rsidR="00AB636F" w:rsidRPr="007E0E4B" w:rsidRDefault="00AB636F" w:rsidP="00AB636F">
      <w:pPr>
        <w:autoSpaceDE w:val="0"/>
        <w:autoSpaceDN w:val="0"/>
        <w:spacing w:after="0"/>
        <w:rPr>
          <w:rFonts w:ascii="Arial" w:eastAsia="Calibri" w:hAnsi="Arial" w:cs="Arial"/>
          <w:iCs/>
          <w:sz w:val="24"/>
          <w:szCs w:val="24"/>
        </w:rPr>
      </w:pPr>
    </w:p>
    <w:p w14:paraId="23B49524" w14:textId="52B9EE3D"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w:t>
      </w:r>
      <w:r w:rsidR="006E7BFA" w:rsidRPr="007E0E4B">
        <w:rPr>
          <w:rFonts w:ascii="Arial" w:eastAsia="Calibri" w:hAnsi="Arial" w:cs="Arial"/>
          <w:iCs/>
          <w:sz w:val="24"/>
          <w:szCs w:val="24"/>
        </w:rPr>
        <w:t>is</w:t>
      </w:r>
      <w:r w:rsidRPr="007E0E4B">
        <w:rPr>
          <w:rFonts w:ascii="Arial" w:eastAsia="Calibri" w:hAnsi="Arial" w:cs="Arial"/>
          <w:iCs/>
          <w:sz w:val="24"/>
          <w:szCs w:val="24"/>
        </w:rPr>
        <w:t xml:space="preserve"> expected to engage with the Domestic Abuse Partnership and Multi Agency Risk Assessment Conference [MARAC] where the safety of those at high risk is co-ordinated across agencies. </w:t>
      </w:r>
    </w:p>
    <w:p w14:paraId="61CA4803" w14:textId="77777777" w:rsidR="00AB636F" w:rsidRPr="007E0E4B" w:rsidRDefault="00AB636F" w:rsidP="00AB636F">
      <w:pPr>
        <w:autoSpaceDE w:val="0"/>
        <w:autoSpaceDN w:val="0"/>
        <w:spacing w:after="0"/>
        <w:rPr>
          <w:rFonts w:ascii="Arial" w:eastAsia="Calibri" w:hAnsi="Arial" w:cs="Arial"/>
          <w:iCs/>
          <w:sz w:val="24"/>
          <w:szCs w:val="24"/>
        </w:rPr>
      </w:pPr>
    </w:p>
    <w:p w14:paraId="2839954D" w14:textId="40E292EF"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There is a requirement that the </w:t>
      </w:r>
      <w:r w:rsidR="006C4802">
        <w:rPr>
          <w:rFonts w:ascii="Arial" w:eastAsia="Calibri" w:hAnsi="Arial" w:cs="Arial"/>
          <w:iCs/>
          <w:sz w:val="24"/>
          <w:szCs w:val="24"/>
        </w:rPr>
        <w:t>Provider</w:t>
      </w:r>
      <w:r w:rsidRPr="007E0E4B">
        <w:rPr>
          <w:rFonts w:ascii="Arial" w:eastAsia="Calibri" w:hAnsi="Arial" w:cs="Arial"/>
          <w:iCs/>
          <w:sz w:val="24"/>
          <w:szCs w:val="24"/>
        </w:rPr>
        <w:t xml:space="preserve"> </w:t>
      </w:r>
      <w:r w:rsidR="006E7BFA" w:rsidRPr="007E0E4B">
        <w:rPr>
          <w:rFonts w:ascii="Arial" w:eastAsia="Calibri" w:hAnsi="Arial" w:cs="Arial"/>
          <w:iCs/>
          <w:sz w:val="24"/>
          <w:szCs w:val="24"/>
        </w:rPr>
        <w:t>uses</w:t>
      </w:r>
      <w:r w:rsidRPr="007E0E4B">
        <w:rPr>
          <w:rFonts w:ascii="Arial" w:eastAsia="Calibri" w:hAnsi="Arial" w:cs="Arial"/>
          <w:iCs/>
          <w:sz w:val="24"/>
          <w:szCs w:val="24"/>
        </w:rPr>
        <w:t xml:space="preserve"> the CAADA-DASH RIC [Risk Identification Checklist], and refers on to MARAC for those at high risk and or supports access to specialist support for lower risk victims as appropriate.</w:t>
      </w:r>
    </w:p>
    <w:p w14:paraId="44216844" w14:textId="77777777" w:rsidR="00AB636F" w:rsidRPr="007E0E4B" w:rsidRDefault="00AB636F" w:rsidP="00AB636F">
      <w:pPr>
        <w:autoSpaceDE w:val="0"/>
        <w:autoSpaceDN w:val="0"/>
        <w:spacing w:after="0"/>
        <w:rPr>
          <w:rFonts w:ascii="Arial" w:eastAsia="Calibri" w:hAnsi="Arial" w:cs="Arial"/>
          <w:iCs/>
          <w:sz w:val="24"/>
          <w:szCs w:val="24"/>
        </w:rPr>
      </w:pPr>
    </w:p>
    <w:p w14:paraId="50A9C282" w14:textId="333F0413"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will promote specialist service access for staff, communities and families through the 24/7 Domestic Abuse Hub so that specialist support can be offered at the earliest indications of abuse. </w:t>
      </w:r>
    </w:p>
    <w:p w14:paraId="1B97CBD9" w14:textId="77777777" w:rsidR="00AB636F" w:rsidRPr="007E0E4B" w:rsidRDefault="00AB636F" w:rsidP="00AB636F">
      <w:pPr>
        <w:autoSpaceDE w:val="0"/>
        <w:autoSpaceDN w:val="0"/>
        <w:spacing w:after="0"/>
        <w:rPr>
          <w:rFonts w:ascii="Arial" w:eastAsia="Calibri" w:hAnsi="Arial" w:cs="Arial"/>
          <w:iCs/>
          <w:sz w:val="24"/>
          <w:szCs w:val="24"/>
        </w:rPr>
      </w:pPr>
    </w:p>
    <w:p w14:paraId="2973F669" w14:textId="02A5D97A"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will be particularly attentive to the links between domestic abuse, mental ill health and substance misuse and seek to be involved in integrated responses so that families experience co-ordinated interventions and support, particularly where these issues constitute risks to children. </w:t>
      </w:r>
    </w:p>
    <w:p w14:paraId="60C0E4EC" w14:textId="77777777" w:rsidR="00AB636F" w:rsidRPr="007E0E4B" w:rsidRDefault="00AB636F" w:rsidP="00AB636F">
      <w:pPr>
        <w:autoSpaceDE w:val="0"/>
        <w:autoSpaceDN w:val="0"/>
        <w:spacing w:after="0"/>
        <w:rPr>
          <w:rFonts w:ascii="Arial" w:eastAsia="Calibri" w:hAnsi="Arial" w:cs="Arial"/>
          <w:iCs/>
          <w:sz w:val="24"/>
          <w:szCs w:val="24"/>
        </w:rPr>
      </w:pPr>
    </w:p>
    <w:p w14:paraId="631B1636" w14:textId="78FE8C18"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will always consider the potential risks to children caused by domestic abuse and other adult issues and follow their safeguarding procedures as a priority. </w:t>
      </w:r>
    </w:p>
    <w:p w14:paraId="213005B6" w14:textId="77777777" w:rsidR="00AB636F" w:rsidRPr="007E0E4B" w:rsidRDefault="00AB636F" w:rsidP="00AB636F">
      <w:pPr>
        <w:autoSpaceDE w:val="0"/>
        <w:autoSpaceDN w:val="0"/>
        <w:spacing w:after="0"/>
        <w:rPr>
          <w:rFonts w:ascii="Arial" w:eastAsia="Calibri" w:hAnsi="Arial" w:cs="Arial"/>
          <w:iCs/>
          <w:sz w:val="24"/>
          <w:szCs w:val="24"/>
        </w:rPr>
      </w:pPr>
    </w:p>
    <w:p w14:paraId="4A57E6C4" w14:textId="59997C9F"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will promote pathways to sexual abuse support services including the Sexual Assault Referral Centre and the commissioned aftercare </w:t>
      </w:r>
      <w:r w:rsidR="00CF48A0">
        <w:rPr>
          <w:rFonts w:ascii="Arial" w:eastAsia="Calibri" w:hAnsi="Arial" w:cs="Arial"/>
          <w:iCs/>
          <w:sz w:val="24"/>
          <w:szCs w:val="24"/>
        </w:rPr>
        <w:t>Provider</w:t>
      </w:r>
      <w:r w:rsidRPr="007E0E4B">
        <w:rPr>
          <w:rFonts w:ascii="Arial" w:eastAsia="Calibri" w:hAnsi="Arial" w:cs="Arial"/>
          <w:iCs/>
          <w:sz w:val="24"/>
          <w:szCs w:val="24"/>
        </w:rPr>
        <w:t xml:space="preserve">.   The </w:t>
      </w:r>
      <w:r w:rsidR="006C4802">
        <w:rPr>
          <w:rFonts w:ascii="Arial" w:eastAsia="Calibri" w:hAnsi="Arial" w:cs="Arial"/>
          <w:iCs/>
          <w:sz w:val="24"/>
          <w:szCs w:val="24"/>
        </w:rPr>
        <w:t>Provider</w:t>
      </w:r>
      <w:r w:rsidRPr="007E0E4B">
        <w:rPr>
          <w:rFonts w:ascii="Arial" w:eastAsia="Calibri" w:hAnsi="Arial" w:cs="Arial"/>
          <w:iCs/>
          <w:sz w:val="24"/>
          <w:szCs w:val="24"/>
        </w:rPr>
        <w:t xml:space="preserve"> </w:t>
      </w:r>
      <w:r w:rsidR="006E7BFA" w:rsidRPr="007E0E4B">
        <w:rPr>
          <w:rFonts w:ascii="Arial" w:eastAsia="Calibri" w:hAnsi="Arial" w:cs="Arial"/>
          <w:iCs/>
          <w:sz w:val="24"/>
          <w:szCs w:val="24"/>
        </w:rPr>
        <w:t>is</w:t>
      </w:r>
      <w:r w:rsidRPr="007E0E4B">
        <w:rPr>
          <w:rFonts w:ascii="Arial" w:eastAsia="Calibri" w:hAnsi="Arial" w:cs="Arial"/>
          <w:iCs/>
          <w:sz w:val="24"/>
          <w:szCs w:val="24"/>
        </w:rPr>
        <w:t xml:space="preserve"> expected to be knowledgeable about sexual violence and exploitation and the appropriate referral pathways for children and adults. Specialist support services for sexual violence are commissioned at sub regional level, and include the Sexual Assault Referral Centre (SARC) at St Marys Hospital in Manchester and the Rape and Sexual Abuse Support Centre (RSASC). While support is commissioned at a pan Cheshire level support services are delivered locally in bases accessible by victims.</w:t>
      </w:r>
    </w:p>
    <w:p w14:paraId="293CCA44" w14:textId="77777777" w:rsidR="00AB636F" w:rsidRPr="007E0E4B" w:rsidRDefault="00AB636F" w:rsidP="00AB636F">
      <w:pPr>
        <w:autoSpaceDE w:val="0"/>
        <w:autoSpaceDN w:val="0"/>
        <w:spacing w:after="0"/>
        <w:rPr>
          <w:rFonts w:ascii="Arial" w:eastAsia="Calibri" w:hAnsi="Arial" w:cs="Arial"/>
          <w:iCs/>
          <w:sz w:val="24"/>
          <w:szCs w:val="24"/>
        </w:rPr>
      </w:pPr>
    </w:p>
    <w:p w14:paraId="1C285D1C" w14:textId="2FB1C6C8" w:rsidR="00AB636F" w:rsidRPr="007E0E4B" w:rsidRDefault="00AB636F" w:rsidP="00AB636F">
      <w:pPr>
        <w:autoSpaceDE w:val="0"/>
        <w:autoSpaceDN w:val="0"/>
        <w:spacing w:after="0"/>
        <w:rPr>
          <w:rFonts w:ascii="Arial" w:eastAsia="Calibri" w:hAnsi="Arial" w:cs="Arial"/>
          <w:iCs/>
          <w:sz w:val="24"/>
          <w:szCs w:val="24"/>
        </w:rPr>
      </w:pPr>
      <w:r w:rsidRPr="007E0E4B">
        <w:rPr>
          <w:rFonts w:ascii="Arial" w:eastAsia="Calibri" w:hAnsi="Arial" w:cs="Arial"/>
          <w:iCs/>
          <w:sz w:val="24"/>
          <w:szCs w:val="24"/>
        </w:rPr>
        <w:t xml:space="preserve">It is known that those who are abused and those who abuse will also be among the service user group and the </w:t>
      </w:r>
      <w:r w:rsidR="00CF48A0">
        <w:rPr>
          <w:rFonts w:ascii="Arial" w:eastAsia="Calibri" w:hAnsi="Arial" w:cs="Arial"/>
          <w:iCs/>
          <w:sz w:val="24"/>
          <w:szCs w:val="24"/>
        </w:rPr>
        <w:t>Provider</w:t>
      </w:r>
      <w:r w:rsidRPr="007E0E4B">
        <w:rPr>
          <w:rFonts w:ascii="Arial" w:eastAsia="Calibri" w:hAnsi="Arial" w:cs="Arial"/>
          <w:iCs/>
          <w:sz w:val="24"/>
          <w:szCs w:val="24"/>
        </w:rPr>
        <w:t xml:space="preserve"> must take all steps to support staff in their work with service users. The </w:t>
      </w:r>
      <w:r w:rsidR="006C4802">
        <w:rPr>
          <w:rFonts w:ascii="Arial" w:eastAsia="Calibri" w:hAnsi="Arial" w:cs="Arial"/>
          <w:iCs/>
          <w:sz w:val="24"/>
          <w:szCs w:val="24"/>
        </w:rPr>
        <w:t>Provider</w:t>
      </w:r>
      <w:r w:rsidRPr="007E0E4B">
        <w:rPr>
          <w:rFonts w:ascii="Arial" w:eastAsia="Calibri" w:hAnsi="Arial" w:cs="Arial"/>
          <w:iCs/>
          <w:sz w:val="24"/>
          <w:szCs w:val="24"/>
        </w:rPr>
        <w:t xml:space="preserve"> will also recognise that staff may be personally affected by domestic abuse and this will be accounted for in their own HR policies. </w:t>
      </w:r>
    </w:p>
    <w:p w14:paraId="5388BCCF" w14:textId="77777777" w:rsidR="00AB636F" w:rsidRPr="007E0E4B" w:rsidRDefault="00AB636F" w:rsidP="00AB636F">
      <w:pPr>
        <w:autoSpaceDE w:val="0"/>
        <w:autoSpaceDN w:val="0"/>
        <w:spacing w:after="0"/>
        <w:rPr>
          <w:rFonts w:ascii="Arial" w:eastAsia="Calibri" w:hAnsi="Arial" w:cs="Arial"/>
          <w:iCs/>
          <w:sz w:val="24"/>
          <w:szCs w:val="24"/>
        </w:rPr>
      </w:pPr>
    </w:p>
    <w:p w14:paraId="3FC02F89" w14:textId="71E79E4C" w:rsidR="00AB636F" w:rsidRPr="007E0E4B" w:rsidRDefault="00AB636F" w:rsidP="00AB636F">
      <w:pPr>
        <w:autoSpaceDE w:val="0"/>
        <w:autoSpaceDN w:val="0"/>
        <w:spacing w:after="0"/>
        <w:rPr>
          <w:rFonts w:ascii="Arial" w:eastAsia="Calibri" w:hAnsi="Arial" w:cs="Arial"/>
          <w:i/>
          <w:iCs/>
          <w:sz w:val="24"/>
          <w:szCs w:val="24"/>
        </w:rPr>
      </w:pPr>
      <w:r w:rsidRPr="007E0E4B">
        <w:rPr>
          <w:rFonts w:ascii="Arial" w:eastAsia="Calibri" w:hAnsi="Arial" w:cs="Arial"/>
          <w:iCs/>
          <w:sz w:val="24"/>
          <w:szCs w:val="24"/>
        </w:rPr>
        <w:lastRenderedPageBreak/>
        <w:t xml:space="preserve">The </w:t>
      </w:r>
      <w:r w:rsidR="006C4802">
        <w:rPr>
          <w:rFonts w:ascii="Arial" w:eastAsia="Calibri" w:hAnsi="Arial" w:cs="Arial"/>
          <w:iCs/>
          <w:sz w:val="24"/>
          <w:szCs w:val="24"/>
        </w:rPr>
        <w:t>Provider</w:t>
      </w:r>
      <w:r w:rsidRPr="007E0E4B">
        <w:rPr>
          <w:rFonts w:ascii="Arial" w:eastAsia="Calibri" w:hAnsi="Arial" w:cs="Arial"/>
          <w:iCs/>
          <w:sz w:val="24"/>
          <w:szCs w:val="24"/>
        </w:rPr>
        <w:t xml:space="preserve"> practice approach must include support to those who are harmed and</w:t>
      </w:r>
      <w:r w:rsidRPr="007E0E4B">
        <w:rPr>
          <w:rFonts w:ascii="Arial" w:eastAsia="Calibri" w:hAnsi="Arial" w:cs="Arial"/>
          <w:i/>
          <w:iCs/>
          <w:sz w:val="24"/>
          <w:szCs w:val="24"/>
        </w:rPr>
        <w:t xml:space="preserve"> </w:t>
      </w:r>
      <w:r w:rsidRPr="007E0E4B">
        <w:rPr>
          <w:rFonts w:ascii="Arial" w:eastAsia="Calibri" w:hAnsi="Arial" w:cs="Arial"/>
          <w:iCs/>
          <w:sz w:val="24"/>
          <w:szCs w:val="24"/>
        </w:rPr>
        <w:t>accountability for those who harm others including promoting the use of criminal sanctions and voluntary change programmes.</w:t>
      </w:r>
      <w:r w:rsidRPr="007E0E4B">
        <w:rPr>
          <w:rFonts w:ascii="Arial" w:eastAsia="Calibri" w:hAnsi="Arial" w:cs="Arial"/>
          <w:i/>
          <w:iCs/>
          <w:sz w:val="24"/>
          <w:szCs w:val="24"/>
        </w:rPr>
        <w:t xml:space="preserve"> </w:t>
      </w:r>
    </w:p>
    <w:p w14:paraId="35CA8695" w14:textId="244DECF4" w:rsidR="00AB636F" w:rsidRPr="007E0E4B" w:rsidRDefault="004A0150" w:rsidP="00AB636F">
      <w:pPr>
        <w:spacing w:before="120" w:after="120" w:line="240" w:lineRule="auto"/>
        <w:rPr>
          <w:rFonts w:ascii="Arial" w:hAnsi="Arial" w:cs="Arial"/>
          <w:b/>
          <w:sz w:val="24"/>
          <w:szCs w:val="24"/>
        </w:rPr>
      </w:pPr>
      <w:r>
        <w:rPr>
          <w:rFonts w:ascii="Arial" w:hAnsi="Arial" w:cs="Arial"/>
          <w:b/>
          <w:sz w:val="24"/>
          <w:szCs w:val="24"/>
        </w:rPr>
        <w:t>7.</w:t>
      </w:r>
      <w:r w:rsidR="00680BAE">
        <w:rPr>
          <w:rFonts w:ascii="Arial" w:hAnsi="Arial" w:cs="Arial"/>
          <w:b/>
          <w:sz w:val="24"/>
          <w:szCs w:val="24"/>
        </w:rPr>
        <w:t>19</w:t>
      </w:r>
      <w:r w:rsidR="00793870">
        <w:rPr>
          <w:rFonts w:ascii="Arial" w:hAnsi="Arial" w:cs="Arial"/>
          <w:b/>
          <w:sz w:val="24"/>
          <w:szCs w:val="24"/>
        </w:rPr>
        <w:t xml:space="preserve">  </w:t>
      </w:r>
      <w:r w:rsidR="00AB636F" w:rsidRPr="007E0E4B">
        <w:rPr>
          <w:rFonts w:ascii="Arial" w:hAnsi="Arial" w:cs="Arial"/>
          <w:b/>
          <w:sz w:val="24"/>
          <w:szCs w:val="24"/>
        </w:rPr>
        <w:t xml:space="preserve"> Prevent and Channel Duties</w:t>
      </w:r>
    </w:p>
    <w:p w14:paraId="02E01D11" w14:textId="6229C315" w:rsidR="00AB636F" w:rsidRPr="007E0E4B" w:rsidRDefault="00AB636F" w:rsidP="00AB636F">
      <w:pPr>
        <w:spacing w:after="0"/>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must ensure that they adhere to Prevent and Channel duties.  The national Let’s Talk about it campaign</w:t>
      </w:r>
      <w:r w:rsidRPr="007E0E4B">
        <w:rPr>
          <w:rFonts w:ascii="Arial" w:hAnsi="Arial" w:cs="Arial"/>
          <w:sz w:val="24"/>
          <w:szCs w:val="24"/>
          <w:vertAlign w:val="superscript"/>
        </w:rPr>
        <w:footnoteReference w:id="1"/>
      </w:r>
      <w:r w:rsidRPr="007E0E4B">
        <w:rPr>
          <w:rFonts w:ascii="Arial" w:hAnsi="Arial" w:cs="Arial"/>
          <w:sz w:val="24"/>
          <w:szCs w:val="24"/>
        </w:rPr>
        <w:t xml:space="preserve"> describes Prevent as being about safeguarding people and communities from the threat of terrorism. Prevent is 1 of the 4 elements of CONTEST, the Government’s counter-terrorism strategy. It aims to stop people becoming terrorists or supporting terrorism.  Channel provides support across the country to those who may be vulnerable to being drawn into terrorism. The overall aim of the programme is early intervention and diverting people away from the risk they may face.</w:t>
      </w:r>
    </w:p>
    <w:p w14:paraId="3287B23D" w14:textId="3599E02A" w:rsidR="00D702F0" w:rsidRPr="007E0E4B" w:rsidRDefault="00AB636F" w:rsidP="00AB636F">
      <w:pPr>
        <w:spacing w:after="0"/>
        <w:rPr>
          <w:rFonts w:ascii="Arial" w:hAnsi="Arial" w:cs="Arial"/>
          <w:sz w:val="24"/>
          <w:szCs w:val="24"/>
        </w:rPr>
      </w:pPr>
      <w:r w:rsidRPr="007E0E4B">
        <w:rPr>
          <w:rFonts w:ascii="Arial" w:hAnsi="Arial" w:cs="Arial"/>
          <w:sz w:val="24"/>
          <w:szCs w:val="24"/>
        </w:rPr>
        <w:tab/>
      </w:r>
    </w:p>
    <w:p w14:paraId="1ACD9352" w14:textId="77777777" w:rsidR="004D2CF3" w:rsidRPr="007E0E4B" w:rsidRDefault="004D2CF3" w:rsidP="00A249E3">
      <w:pPr>
        <w:spacing w:after="0"/>
        <w:rPr>
          <w:rFonts w:ascii="Arial" w:hAnsi="Arial" w:cs="Arial"/>
          <w:sz w:val="24"/>
          <w:szCs w:val="24"/>
        </w:rPr>
      </w:pPr>
    </w:p>
    <w:p w14:paraId="592B0EC8" w14:textId="77777777" w:rsidR="00F20564" w:rsidRPr="007E0E4B" w:rsidRDefault="00F20564" w:rsidP="00D931B2">
      <w:pPr>
        <w:spacing w:after="0"/>
        <w:rPr>
          <w:rFonts w:ascii="Arial" w:hAnsi="Arial" w:cs="Arial"/>
          <w:sz w:val="24"/>
          <w:szCs w:val="24"/>
        </w:rPr>
      </w:pPr>
    </w:p>
    <w:p w14:paraId="63E2EFE9" w14:textId="77777777" w:rsidR="00F20564" w:rsidRDefault="00F20564" w:rsidP="00D931B2">
      <w:pPr>
        <w:spacing w:after="0"/>
        <w:rPr>
          <w:rFonts w:ascii="Arial" w:hAnsi="Arial" w:cs="Arial"/>
          <w:sz w:val="24"/>
          <w:szCs w:val="24"/>
        </w:rPr>
      </w:pPr>
    </w:p>
    <w:p w14:paraId="412C9261" w14:textId="77777777" w:rsidR="00D20C56" w:rsidRDefault="00D20C56" w:rsidP="00D931B2">
      <w:pPr>
        <w:spacing w:after="0"/>
        <w:rPr>
          <w:rFonts w:ascii="Arial" w:hAnsi="Arial" w:cs="Arial"/>
          <w:sz w:val="24"/>
          <w:szCs w:val="24"/>
        </w:rPr>
      </w:pPr>
    </w:p>
    <w:p w14:paraId="65F86F2C" w14:textId="77777777" w:rsidR="00D20C56" w:rsidRDefault="00D20C56" w:rsidP="00D931B2">
      <w:pPr>
        <w:spacing w:after="0"/>
        <w:rPr>
          <w:rFonts w:ascii="Arial" w:hAnsi="Arial" w:cs="Arial"/>
          <w:sz w:val="24"/>
          <w:szCs w:val="24"/>
        </w:rPr>
      </w:pPr>
    </w:p>
    <w:p w14:paraId="06CDE652" w14:textId="77777777" w:rsidR="00D20C56" w:rsidRDefault="00D20C56" w:rsidP="00D931B2">
      <w:pPr>
        <w:spacing w:after="0"/>
        <w:rPr>
          <w:rFonts w:ascii="Arial" w:hAnsi="Arial" w:cs="Arial"/>
          <w:sz w:val="24"/>
          <w:szCs w:val="24"/>
        </w:rPr>
      </w:pPr>
    </w:p>
    <w:p w14:paraId="24098A84" w14:textId="77777777" w:rsidR="00D20C56" w:rsidRDefault="00D20C56" w:rsidP="00D931B2">
      <w:pPr>
        <w:spacing w:after="0"/>
        <w:rPr>
          <w:rFonts w:ascii="Arial" w:hAnsi="Arial" w:cs="Arial"/>
          <w:sz w:val="24"/>
          <w:szCs w:val="24"/>
        </w:rPr>
      </w:pPr>
    </w:p>
    <w:p w14:paraId="1D13C2AC" w14:textId="77777777" w:rsidR="00D20C56" w:rsidRDefault="00D20C56" w:rsidP="00D931B2">
      <w:pPr>
        <w:spacing w:after="0"/>
        <w:rPr>
          <w:rFonts w:ascii="Arial" w:hAnsi="Arial" w:cs="Arial"/>
          <w:sz w:val="24"/>
          <w:szCs w:val="24"/>
        </w:rPr>
      </w:pPr>
    </w:p>
    <w:p w14:paraId="1A1FF65C" w14:textId="77777777" w:rsidR="00D20C56" w:rsidRDefault="00D20C56" w:rsidP="00D931B2">
      <w:pPr>
        <w:spacing w:after="0"/>
        <w:rPr>
          <w:rFonts w:ascii="Arial" w:hAnsi="Arial" w:cs="Arial"/>
          <w:sz w:val="24"/>
          <w:szCs w:val="24"/>
        </w:rPr>
      </w:pPr>
    </w:p>
    <w:p w14:paraId="573AF1E6" w14:textId="77777777" w:rsidR="00D20C56" w:rsidRDefault="00D20C56" w:rsidP="00D931B2">
      <w:pPr>
        <w:spacing w:after="0"/>
        <w:rPr>
          <w:rFonts w:ascii="Arial" w:hAnsi="Arial" w:cs="Arial"/>
          <w:sz w:val="24"/>
          <w:szCs w:val="24"/>
        </w:rPr>
      </w:pPr>
    </w:p>
    <w:p w14:paraId="0B5EF387" w14:textId="77777777" w:rsidR="00D20C56" w:rsidRDefault="00D20C56" w:rsidP="00D931B2">
      <w:pPr>
        <w:spacing w:after="0"/>
        <w:rPr>
          <w:rFonts w:ascii="Arial" w:hAnsi="Arial" w:cs="Arial"/>
          <w:sz w:val="24"/>
          <w:szCs w:val="24"/>
        </w:rPr>
      </w:pPr>
    </w:p>
    <w:p w14:paraId="54B135E4" w14:textId="77777777" w:rsidR="00D20C56" w:rsidRDefault="00D20C56" w:rsidP="00D931B2">
      <w:pPr>
        <w:spacing w:after="0"/>
        <w:rPr>
          <w:rFonts w:ascii="Arial" w:hAnsi="Arial" w:cs="Arial"/>
          <w:sz w:val="24"/>
          <w:szCs w:val="24"/>
        </w:rPr>
      </w:pPr>
    </w:p>
    <w:p w14:paraId="2D6D6058" w14:textId="77777777" w:rsidR="00D20C56" w:rsidRDefault="00D20C56" w:rsidP="00D931B2">
      <w:pPr>
        <w:spacing w:after="0"/>
        <w:rPr>
          <w:rFonts w:ascii="Arial" w:hAnsi="Arial" w:cs="Arial"/>
          <w:sz w:val="24"/>
          <w:szCs w:val="24"/>
        </w:rPr>
      </w:pPr>
    </w:p>
    <w:p w14:paraId="5815D4C0" w14:textId="77777777" w:rsidR="00D20C56" w:rsidRDefault="00D20C56" w:rsidP="00D931B2">
      <w:pPr>
        <w:spacing w:after="0"/>
        <w:rPr>
          <w:rFonts w:ascii="Arial" w:hAnsi="Arial" w:cs="Arial"/>
          <w:sz w:val="24"/>
          <w:szCs w:val="24"/>
        </w:rPr>
      </w:pPr>
    </w:p>
    <w:p w14:paraId="588FC036" w14:textId="77777777" w:rsidR="00D20C56" w:rsidRDefault="00D20C56" w:rsidP="00D931B2">
      <w:pPr>
        <w:spacing w:after="0"/>
        <w:rPr>
          <w:rFonts w:ascii="Arial" w:hAnsi="Arial" w:cs="Arial"/>
          <w:sz w:val="24"/>
          <w:szCs w:val="24"/>
        </w:rPr>
      </w:pPr>
    </w:p>
    <w:p w14:paraId="1DCDB821" w14:textId="77777777" w:rsidR="00D20C56" w:rsidRDefault="00D20C56" w:rsidP="00D931B2">
      <w:pPr>
        <w:spacing w:after="0"/>
        <w:rPr>
          <w:rFonts w:ascii="Arial" w:hAnsi="Arial" w:cs="Arial"/>
          <w:sz w:val="24"/>
          <w:szCs w:val="24"/>
        </w:rPr>
      </w:pPr>
    </w:p>
    <w:p w14:paraId="739CF044" w14:textId="77777777" w:rsidR="00A81AF6" w:rsidRDefault="00A81AF6">
      <w:pPr>
        <w:rPr>
          <w:rFonts w:ascii="Arial" w:hAnsi="Arial" w:cs="Arial"/>
          <w:sz w:val="24"/>
          <w:szCs w:val="24"/>
        </w:rPr>
      </w:pPr>
    </w:p>
    <w:p w14:paraId="40B80B6F" w14:textId="77777777" w:rsidR="00B35AB0" w:rsidRDefault="00B35AB0">
      <w:pPr>
        <w:rPr>
          <w:rFonts w:ascii="Arial" w:hAnsi="Arial" w:cs="Arial"/>
          <w:sz w:val="24"/>
          <w:szCs w:val="24"/>
        </w:rPr>
      </w:pPr>
    </w:p>
    <w:p w14:paraId="521C7A0F" w14:textId="77777777" w:rsidR="004E71AD" w:rsidRPr="007E0E4B" w:rsidRDefault="004E71AD">
      <w:pPr>
        <w:rPr>
          <w:rFonts w:ascii="Arial" w:hAnsi="Arial" w:cs="Arial"/>
          <w:sz w:val="24"/>
          <w:szCs w:val="24"/>
        </w:rPr>
      </w:pPr>
    </w:p>
    <w:p w14:paraId="68FF4090" w14:textId="77777777" w:rsidR="00A92939" w:rsidRPr="007E0E4B" w:rsidRDefault="00A92939" w:rsidP="00A92939">
      <w:pPr>
        <w:spacing w:after="0"/>
        <w:rPr>
          <w:rFonts w:ascii="Arial" w:hAnsi="Arial" w:cs="Arial"/>
          <w:b/>
          <w:sz w:val="24"/>
          <w:szCs w:val="24"/>
        </w:rPr>
      </w:pPr>
      <w:r w:rsidRPr="007E0E4B">
        <w:rPr>
          <w:rFonts w:ascii="Arial" w:hAnsi="Arial" w:cs="Arial"/>
          <w:b/>
          <w:noProof/>
          <w:sz w:val="24"/>
          <w:szCs w:val="24"/>
          <w:lang w:eastAsia="en-GB"/>
        </w:rPr>
        <mc:AlternateContent>
          <mc:Choice Requires="wps">
            <w:drawing>
              <wp:anchor distT="0" distB="0" distL="114300" distR="114300" simplePos="0" relativeHeight="251709440" behindDoc="0" locked="0" layoutInCell="1" allowOverlap="1" wp14:anchorId="235CB725" wp14:editId="36EAD052">
                <wp:simplePos x="0" y="0"/>
                <wp:positionH relativeFrom="column">
                  <wp:posOffset>-23854</wp:posOffset>
                </wp:positionH>
                <wp:positionV relativeFrom="paragraph">
                  <wp:posOffset>57813</wp:posOffset>
                </wp:positionV>
                <wp:extent cx="5875407" cy="317500"/>
                <wp:effectExtent l="0" t="0" r="11430" b="25400"/>
                <wp:wrapNone/>
                <wp:docPr id="28" name="Rectangle 28"/>
                <wp:cNvGraphicFramePr/>
                <a:graphic xmlns:a="http://schemas.openxmlformats.org/drawingml/2006/main">
                  <a:graphicData uri="http://schemas.microsoft.com/office/word/2010/wordprocessingShape">
                    <wps:wsp>
                      <wps:cNvSpPr/>
                      <wps:spPr>
                        <a:xfrm>
                          <a:off x="0" y="0"/>
                          <a:ext cx="5875407" cy="317500"/>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0D01C080" w14:textId="19988B33" w:rsidR="00424B31" w:rsidRPr="005736EB" w:rsidRDefault="00424B31" w:rsidP="00A92939">
                            <w:pPr>
                              <w:spacing w:after="0"/>
                              <w:jc w:val="center"/>
                              <w:rPr>
                                <w:rFonts w:cstheme="minorHAnsi"/>
                                <w:b/>
                                <w:sz w:val="32"/>
                                <w:szCs w:val="32"/>
                              </w:rPr>
                            </w:pPr>
                            <w:r>
                              <w:rPr>
                                <w:rFonts w:cstheme="minorHAnsi"/>
                                <w:b/>
                                <w:sz w:val="32"/>
                                <w:szCs w:val="32"/>
                              </w:rPr>
                              <w:t>Section 8</w:t>
                            </w:r>
                            <w:r w:rsidRPr="005736EB">
                              <w:rPr>
                                <w:rFonts w:cstheme="minorHAnsi"/>
                                <w:b/>
                                <w:sz w:val="32"/>
                                <w:szCs w:val="32"/>
                              </w:rPr>
                              <w:t xml:space="preserve">.0 </w:t>
                            </w:r>
                          </w:p>
                          <w:p w14:paraId="174296BD" w14:textId="77777777" w:rsidR="00424B31" w:rsidRDefault="00424B31" w:rsidP="00A9293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8" o:spid="_x0000_s1033" style="position:absolute;margin-left:-1.9pt;margin-top:4.55pt;width:462.65pt;height: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" fillcolor="#c3d69b" strokecolor="#71893f" strokeweight="2pt">
                <v:textbox>
                  <w:txbxContent>
                    <w:p w14:paraId="0D01C080" w14:textId="19988B33" w:rsidR="00424B31" w:rsidRPr="005736EB" w:rsidRDefault="00424B31" w:rsidP="00A92939">
                      <w:pPr>
                        <w:spacing w:after="0"/>
                        <w:jc w:val="center"/>
                        <w:rPr>
                          <w:rFonts w:cstheme="minorHAnsi"/>
                          <w:b/>
                          <w:sz w:val="32"/>
                          <w:szCs w:val="32"/>
                        </w:rPr>
                      </w:pPr>
                      <w:r>
                        <w:rPr>
                          <w:rFonts w:cstheme="minorHAnsi"/>
                          <w:b/>
                          <w:sz w:val="32"/>
                          <w:szCs w:val="32"/>
                        </w:rPr>
                        <w:t>Section 8</w:t>
                      </w:r>
                      <w:r w:rsidRPr="005736EB">
                        <w:rPr>
                          <w:rFonts w:cstheme="minorHAnsi"/>
                          <w:b/>
                          <w:sz w:val="32"/>
                          <w:szCs w:val="32"/>
                        </w:rPr>
                        <w:t xml:space="preserve">.0 </w:t>
                      </w:r>
                    </w:p>
                    <w:p w14:paraId="174296BD" w14:textId="77777777" w:rsidR="00424B31" w:rsidRDefault="00424B31" w:rsidP="00A92939">
                      <w:pPr>
                        <w:jc w:val="center"/>
                      </w:pPr>
                    </w:p>
                  </w:txbxContent>
                </v:textbox>
              </v:rect>
            </w:pict>
          </mc:Fallback>
        </mc:AlternateContent>
      </w:r>
    </w:p>
    <w:p w14:paraId="11E2977F" w14:textId="1807F750" w:rsidR="00A92939" w:rsidRPr="007E0E4B" w:rsidRDefault="00A92939" w:rsidP="00A92939">
      <w:pPr>
        <w:rPr>
          <w:rFonts w:ascii="Arial" w:hAnsi="Arial" w:cs="Arial"/>
          <w:sz w:val="24"/>
          <w:szCs w:val="24"/>
        </w:rPr>
      </w:pPr>
      <w:r w:rsidRPr="007E0E4B">
        <w:rPr>
          <w:rFonts w:ascii="Arial" w:hAnsi="Arial" w:cs="Arial"/>
          <w:sz w:val="24"/>
          <w:szCs w:val="24"/>
        </w:rPr>
        <w:tab/>
      </w:r>
    </w:p>
    <w:p w14:paraId="6EAAB108" w14:textId="77777777" w:rsidR="00A92939" w:rsidRPr="007E0E4B" w:rsidRDefault="00A92939" w:rsidP="00A92939">
      <w:pPr>
        <w:rPr>
          <w:rFonts w:ascii="Arial" w:hAnsi="Arial" w:cs="Arial"/>
          <w:b/>
          <w:sz w:val="24"/>
          <w:szCs w:val="24"/>
        </w:rPr>
      </w:pPr>
      <w:r w:rsidRPr="007E0E4B">
        <w:rPr>
          <w:rFonts w:ascii="Arial" w:hAnsi="Arial" w:cs="Arial"/>
          <w:b/>
          <w:sz w:val="24"/>
          <w:szCs w:val="24"/>
        </w:rPr>
        <w:t>Governance Requirements</w:t>
      </w:r>
    </w:p>
    <w:p w14:paraId="002D5E90" w14:textId="686223E5" w:rsidR="00A92939" w:rsidRPr="007E0E4B" w:rsidRDefault="002B4C0C" w:rsidP="00A92939">
      <w:pPr>
        <w:rPr>
          <w:rFonts w:ascii="Arial" w:hAnsi="Arial" w:cs="Arial"/>
          <w:b/>
          <w:sz w:val="24"/>
          <w:szCs w:val="24"/>
        </w:rPr>
      </w:pPr>
      <w:r>
        <w:rPr>
          <w:rFonts w:ascii="Arial" w:hAnsi="Arial" w:cs="Arial"/>
          <w:b/>
          <w:sz w:val="24"/>
          <w:szCs w:val="24"/>
        </w:rPr>
        <w:t xml:space="preserve">8.1 </w:t>
      </w:r>
      <w:r w:rsidR="00A92939" w:rsidRPr="007E0E4B">
        <w:rPr>
          <w:rFonts w:ascii="Arial" w:hAnsi="Arial" w:cs="Arial"/>
          <w:b/>
          <w:sz w:val="24"/>
          <w:szCs w:val="24"/>
        </w:rPr>
        <w:t>Legal compliance</w:t>
      </w:r>
    </w:p>
    <w:p w14:paraId="52E57C45" w14:textId="0EDD63DA"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ensure that the service is fully compliant with all relevant legislation and regulations. The service will lead to improvements in health and wellbeing, abstinence and recovery. The service will be delivered within the allocated budget. Failure to meet agreed </w:t>
      </w:r>
      <w:r w:rsidRPr="007E0E4B">
        <w:rPr>
          <w:rFonts w:ascii="Arial" w:hAnsi="Arial" w:cs="Arial"/>
          <w:sz w:val="24"/>
          <w:szCs w:val="24"/>
        </w:rPr>
        <w:lastRenderedPageBreak/>
        <w:t xml:space="preserve">targets would result in the commissioner requiring a remedial time specific action plan to address the issues of concern.  Continued underperformance may lead to contract termination in line with the contract terms and conditions.  For services that are not registerable, inspection arrangements will be through other routes such as Local Health Watch, and via the </w:t>
      </w:r>
      <w:r w:rsidR="006E7BFA" w:rsidRPr="007E0E4B">
        <w:rPr>
          <w:rFonts w:ascii="Arial" w:hAnsi="Arial" w:cs="Arial"/>
          <w:sz w:val="24"/>
          <w:szCs w:val="24"/>
        </w:rPr>
        <w:t>commissioner’s</w:t>
      </w:r>
      <w:r w:rsidRPr="007E0E4B">
        <w:rPr>
          <w:rFonts w:ascii="Arial" w:hAnsi="Arial" w:cs="Arial"/>
          <w:sz w:val="24"/>
          <w:szCs w:val="24"/>
        </w:rPr>
        <w:t xml:space="preserve"> right to enter services at any time.</w:t>
      </w:r>
    </w:p>
    <w:p w14:paraId="6A6B5913" w14:textId="53D91D7D" w:rsidR="00A92939" w:rsidRPr="007E0E4B" w:rsidRDefault="002B4C0C" w:rsidP="00A92939">
      <w:pPr>
        <w:rPr>
          <w:rFonts w:ascii="Arial" w:hAnsi="Arial" w:cs="Arial"/>
          <w:b/>
          <w:sz w:val="24"/>
          <w:szCs w:val="24"/>
        </w:rPr>
      </w:pPr>
      <w:r>
        <w:rPr>
          <w:rFonts w:ascii="Arial" w:hAnsi="Arial" w:cs="Arial"/>
          <w:b/>
          <w:sz w:val="24"/>
          <w:szCs w:val="24"/>
        </w:rPr>
        <w:t>8</w:t>
      </w:r>
      <w:r w:rsidR="00A92939" w:rsidRPr="007E0E4B">
        <w:rPr>
          <w:rFonts w:ascii="Arial" w:hAnsi="Arial" w:cs="Arial"/>
          <w:b/>
          <w:sz w:val="24"/>
          <w:szCs w:val="24"/>
        </w:rPr>
        <w:t>.2</w:t>
      </w:r>
      <w:r w:rsidR="00A92939" w:rsidRPr="007E0E4B">
        <w:rPr>
          <w:rFonts w:ascii="Arial" w:hAnsi="Arial" w:cs="Arial"/>
          <w:b/>
          <w:sz w:val="24"/>
          <w:szCs w:val="24"/>
        </w:rPr>
        <w:tab/>
        <w:t xml:space="preserve">Lead </w:t>
      </w:r>
      <w:r w:rsidR="00CF48A0">
        <w:rPr>
          <w:rFonts w:ascii="Arial" w:hAnsi="Arial" w:cs="Arial"/>
          <w:b/>
          <w:sz w:val="24"/>
          <w:szCs w:val="24"/>
        </w:rPr>
        <w:t>Provider</w:t>
      </w:r>
      <w:r w:rsidR="00A92939" w:rsidRPr="007E0E4B">
        <w:rPr>
          <w:rFonts w:ascii="Arial" w:hAnsi="Arial" w:cs="Arial"/>
          <w:b/>
          <w:sz w:val="24"/>
          <w:szCs w:val="24"/>
        </w:rPr>
        <w:t xml:space="preserve"> / Consortia / Multiple or Joint </w:t>
      </w:r>
      <w:r w:rsidR="00CF48A0">
        <w:rPr>
          <w:rFonts w:ascii="Arial" w:hAnsi="Arial" w:cs="Arial"/>
          <w:b/>
          <w:sz w:val="24"/>
          <w:szCs w:val="24"/>
        </w:rPr>
        <w:t>Provider</w:t>
      </w:r>
      <w:r w:rsidR="00A92939" w:rsidRPr="007E0E4B">
        <w:rPr>
          <w:rFonts w:ascii="Arial" w:hAnsi="Arial" w:cs="Arial"/>
          <w:b/>
          <w:sz w:val="24"/>
          <w:szCs w:val="24"/>
        </w:rPr>
        <w:t>s</w:t>
      </w:r>
    </w:p>
    <w:p w14:paraId="7C353F73" w14:textId="3FCEAE85"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[s] must ensure strong organisational governance and compliance of any/all sub-contracted services covering all aspects of service delivery in the community and from exit from inpatient treatment and or release from custody / prison. This should include but not be limited to:</w:t>
      </w:r>
    </w:p>
    <w:p w14:paraId="21D00C40"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confidential and appropriate communication between services;</w:t>
      </w:r>
    </w:p>
    <w:p w14:paraId="4572B543"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communication with service users, parent / carers and families;</w:t>
      </w:r>
    </w:p>
    <w:p w14:paraId="5CA0A627"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communication between staff and services;</w:t>
      </w:r>
    </w:p>
    <w:p w14:paraId="1A1305B4"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effective reporting arrangements;</w:t>
      </w:r>
    </w:p>
    <w:p w14:paraId="66CE9491"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effective service user record keeping;</w:t>
      </w:r>
    </w:p>
    <w:p w14:paraId="1E267823"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service data and access to record arrangements;</w:t>
      </w:r>
    </w:p>
    <w:p w14:paraId="44DB9B0D"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data protection;</w:t>
      </w:r>
    </w:p>
    <w:p w14:paraId="37D80E60"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incident reporting;</w:t>
      </w:r>
    </w:p>
    <w:p w14:paraId="76AC4BBE"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safeguarding;</w:t>
      </w:r>
    </w:p>
    <w:p w14:paraId="4AE2B42E"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health and safety;</w:t>
      </w:r>
    </w:p>
    <w:p w14:paraId="762721CC"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whistle blowing;</w:t>
      </w:r>
    </w:p>
    <w:p w14:paraId="56488E30"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recruitment;</w:t>
      </w:r>
    </w:p>
    <w:p w14:paraId="3883A3AD"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risk management;</w:t>
      </w:r>
    </w:p>
    <w:p w14:paraId="2D2AEE54"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compliance with the human rights act;</w:t>
      </w:r>
    </w:p>
    <w:p w14:paraId="6305D51F" w14:textId="77777777" w:rsidR="00A92939" w:rsidRPr="002B4C0C" w:rsidRDefault="00A92939" w:rsidP="00793870">
      <w:pPr>
        <w:pStyle w:val="ListParagraph"/>
        <w:numPr>
          <w:ilvl w:val="0"/>
          <w:numId w:val="23"/>
        </w:numPr>
        <w:rPr>
          <w:rFonts w:ascii="Arial" w:hAnsi="Arial" w:cs="Arial"/>
          <w:sz w:val="24"/>
          <w:szCs w:val="24"/>
        </w:rPr>
      </w:pPr>
      <w:r w:rsidRPr="002B4C0C">
        <w:rPr>
          <w:rFonts w:ascii="Arial" w:hAnsi="Arial" w:cs="Arial"/>
          <w:sz w:val="24"/>
          <w:szCs w:val="24"/>
        </w:rPr>
        <w:t>Equal opportunities.</w:t>
      </w:r>
    </w:p>
    <w:p w14:paraId="0BB2C4D2" w14:textId="01876F62" w:rsidR="00A92939" w:rsidRPr="007E0E4B" w:rsidRDefault="002B4C0C" w:rsidP="00A92939">
      <w:pPr>
        <w:rPr>
          <w:rFonts w:ascii="Arial" w:hAnsi="Arial" w:cs="Arial"/>
          <w:b/>
          <w:sz w:val="24"/>
          <w:szCs w:val="24"/>
        </w:rPr>
      </w:pPr>
      <w:r>
        <w:rPr>
          <w:rFonts w:ascii="Arial" w:hAnsi="Arial" w:cs="Arial"/>
          <w:b/>
          <w:sz w:val="24"/>
          <w:szCs w:val="24"/>
        </w:rPr>
        <w:t>8</w:t>
      </w:r>
      <w:r w:rsidR="004E71AD">
        <w:rPr>
          <w:rFonts w:ascii="Arial" w:hAnsi="Arial" w:cs="Arial"/>
          <w:b/>
          <w:sz w:val="24"/>
          <w:szCs w:val="24"/>
        </w:rPr>
        <w:t>.3</w:t>
      </w:r>
      <w:r w:rsidR="004E71AD">
        <w:rPr>
          <w:rFonts w:ascii="Arial" w:hAnsi="Arial" w:cs="Arial"/>
          <w:b/>
          <w:sz w:val="24"/>
          <w:szCs w:val="24"/>
        </w:rPr>
        <w:tab/>
        <w:t>Service S</w:t>
      </w:r>
      <w:r w:rsidR="00A92939" w:rsidRPr="007E0E4B">
        <w:rPr>
          <w:rFonts w:ascii="Arial" w:hAnsi="Arial" w:cs="Arial"/>
          <w:b/>
          <w:sz w:val="24"/>
          <w:szCs w:val="24"/>
        </w:rPr>
        <w:t>ustainability</w:t>
      </w:r>
      <w:r w:rsidR="002619CD">
        <w:rPr>
          <w:rFonts w:ascii="Arial" w:hAnsi="Arial" w:cs="Arial"/>
          <w:b/>
          <w:sz w:val="24"/>
          <w:szCs w:val="24"/>
        </w:rPr>
        <w:t xml:space="preserve"> and Business Continuity</w:t>
      </w:r>
    </w:p>
    <w:p w14:paraId="6E3D6FA7" w14:textId="553F4E12"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produce a Sustainable Development / Business Continuity plan prior to the commencement of the contract that is then subsequently reviewed at least annually. </w:t>
      </w:r>
    </w:p>
    <w:p w14:paraId="45F14018" w14:textId="33EF3D18" w:rsidR="00A92939" w:rsidRPr="007E0E4B" w:rsidRDefault="00A92939" w:rsidP="00A92939">
      <w:pPr>
        <w:rPr>
          <w:rFonts w:ascii="Arial" w:hAnsi="Arial" w:cs="Arial"/>
          <w:sz w:val="24"/>
          <w:szCs w:val="24"/>
        </w:rPr>
      </w:pPr>
      <w:r w:rsidRPr="007E0E4B">
        <w:rPr>
          <w:rFonts w:ascii="Arial" w:hAnsi="Arial" w:cs="Arial"/>
          <w:sz w:val="24"/>
          <w:szCs w:val="24"/>
        </w:rPr>
        <w:t xml:space="preserve">Key personnel, particularly managers, must be familiar and up to </w:t>
      </w:r>
      <w:r w:rsidR="00B20B0C">
        <w:rPr>
          <w:rFonts w:ascii="Arial" w:hAnsi="Arial" w:cs="Arial"/>
          <w:sz w:val="24"/>
          <w:szCs w:val="24"/>
        </w:rPr>
        <w:t xml:space="preserve">date with the </w:t>
      </w:r>
      <w:r w:rsidR="006E7BFA">
        <w:rPr>
          <w:rFonts w:ascii="Arial" w:hAnsi="Arial" w:cs="Arial"/>
          <w:sz w:val="24"/>
          <w:szCs w:val="24"/>
        </w:rPr>
        <w:t>legislation;</w:t>
      </w:r>
      <w:r w:rsidR="00B20B0C">
        <w:rPr>
          <w:rFonts w:ascii="Arial" w:hAnsi="Arial" w:cs="Arial"/>
          <w:sz w:val="24"/>
          <w:szCs w:val="24"/>
        </w:rPr>
        <w:t xml:space="preserve"> their</w:t>
      </w:r>
      <w:r w:rsidRPr="007E0E4B">
        <w:rPr>
          <w:rFonts w:ascii="Arial" w:hAnsi="Arial" w:cs="Arial"/>
          <w:sz w:val="24"/>
          <w:szCs w:val="24"/>
        </w:rPr>
        <w:t xml:space="preserve"> Plan should include how the Service will achieve the following: </w:t>
      </w:r>
    </w:p>
    <w:p w14:paraId="5334BE3F" w14:textId="77777777" w:rsidR="00A92939" w:rsidRPr="002B4C0C" w:rsidRDefault="00A92939" w:rsidP="00793870">
      <w:pPr>
        <w:pStyle w:val="ListParagraph"/>
        <w:numPr>
          <w:ilvl w:val="0"/>
          <w:numId w:val="24"/>
        </w:numPr>
        <w:rPr>
          <w:rFonts w:ascii="Arial" w:hAnsi="Arial" w:cs="Arial"/>
          <w:sz w:val="24"/>
          <w:szCs w:val="24"/>
        </w:rPr>
      </w:pPr>
      <w:r w:rsidRPr="002B4C0C">
        <w:rPr>
          <w:rFonts w:ascii="Arial" w:hAnsi="Arial" w:cs="Arial"/>
          <w:sz w:val="24"/>
          <w:szCs w:val="24"/>
        </w:rPr>
        <w:t>Compliance with the requirements of the Climate Change Act (2008) and all other environmental legislation;</w:t>
      </w:r>
    </w:p>
    <w:p w14:paraId="29735573" w14:textId="77777777" w:rsidR="00A92939" w:rsidRPr="002B4C0C" w:rsidRDefault="00A92939" w:rsidP="00793870">
      <w:pPr>
        <w:pStyle w:val="ListParagraph"/>
        <w:numPr>
          <w:ilvl w:val="0"/>
          <w:numId w:val="24"/>
        </w:numPr>
        <w:rPr>
          <w:rFonts w:ascii="Arial" w:hAnsi="Arial" w:cs="Arial"/>
          <w:sz w:val="24"/>
          <w:szCs w:val="24"/>
        </w:rPr>
      </w:pPr>
      <w:r w:rsidRPr="002B4C0C">
        <w:rPr>
          <w:rFonts w:ascii="Arial" w:hAnsi="Arial" w:cs="Arial"/>
          <w:sz w:val="24"/>
          <w:szCs w:val="24"/>
        </w:rPr>
        <w:t xml:space="preserve">Compliance with the Sustainable Development Strategy for the NHS, Public Health and Social Care System 2014-2020 and any future updates.  </w:t>
      </w:r>
    </w:p>
    <w:p w14:paraId="04125007" w14:textId="1C5D6EB4" w:rsidR="00A92939" w:rsidRPr="007E0E4B" w:rsidRDefault="00A92939" w:rsidP="00A92939">
      <w:pPr>
        <w:rPr>
          <w:rFonts w:ascii="Arial" w:hAnsi="Arial" w:cs="Arial"/>
          <w:sz w:val="24"/>
          <w:szCs w:val="24"/>
        </w:rPr>
      </w:pPr>
      <w:r w:rsidRPr="007E0E4B">
        <w:rPr>
          <w:rFonts w:ascii="Arial" w:hAnsi="Arial" w:cs="Arial"/>
          <w:sz w:val="24"/>
          <w:szCs w:val="24"/>
        </w:rPr>
        <w:t xml:space="preserve">Resilience and business continuity plans are essential and it is expected that the </w:t>
      </w:r>
      <w:r w:rsidR="006C4802">
        <w:rPr>
          <w:rFonts w:ascii="Arial" w:hAnsi="Arial" w:cs="Arial"/>
          <w:sz w:val="24"/>
          <w:szCs w:val="24"/>
        </w:rPr>
        <w:t>Provider</w:t>
      </w:r>
      <w:r w:rsidRPr="007E0E4B">
        <w:rPr>
          <w:rFonts w:ascii="Arial" w:hAnsi="Arial" w:cs="Arial"/>
          <w:sz w:val="24"/>
          <w:szCs w:val="24"/>
        </w:rPr>
        <w:t xml:space="preserve"> will report at least annually to the Commissioner on their currency and use. </w:t>
      </w:r>
    </w:p>
    <w:p w14:paraId="55FCC04E" w14:textId="36FB9668" w:rsidR="00A92939" w:rsidRPr="007E0E4B" w:rsidRDefault="002619CD" w:rsidP="00A92939">
      <w:pPr>
        <w:rPr>
          <w:rFonts w:ascii="Arial" w:hAnsi="Arial" w:cs="Arial"/>
          <w:b/>
          <w:sz w:val="24"/>
          <w:szCs w:val="24"/>
        </w:rPr>
      </w:pPr>
      <w:r>
        <w:rPr>
          <w:rFonts w:ascii="Arial" w:hAnsi="Arial" w:cs="Arial"/>
          <w:b/>
          <w:sz w:val="24"/>
          <w:szCs w:val="24"/>
        </w:rPr>
        <w:t>8</w:t>
      </w:r>
      <w:r w:rsidR="00A92939" w:rsidRPr="007E0E4B">
        <w:rPr>
          <w:rFonts w:ascii="Arial" w:hAnsi="Arial" w:cs="Arial"/>
          <w:b/>
          <w:sz w:val="24"/>
          <w:szCs w:val="24"/>
        </w:rPr>
        <w:t>.4</w:t>
      </w:r>
      <w:r w:rsidR="00A92939" w:rsidRPr="007E0E4B">
        <w:rPr>
          <w:rFonts w:ascii="Arial" w:hAnsi="Arial" w:cs="Arial"/>
          <w:sz w:val="24"/>
          <w:szCs w:val="24"/>
        </w:rPr>
        <w:tab/>
      </w:r>
      <w:r w:rsidR="00A92939" w:rsidRPr="007E0E4B">
        <w:rPr>
          <w:rFonts w:ascii="Arial" w:hAnsi="Arial" w:cs="Arial"/>
          <w:b/>
          <w:sz w:val="24"/>
          <w:szCs w:val="24"/>
        </w:rPr>
        <w:t>Strategic Governance</w:t>
      </w:r>
    </w:p>
    <w:p w14:paraId="762AC0D1" w14:textId="77777777" w:rsidR="00A92939" w:rsidRPr="007E0E4B" w:rsidRDefault="00A92939" w:rsidP="00A92939">
      <w:pPr>
        <w:rPr>
          <w:rFonts w:ascii="Arial" w:hAnsi="Arial" w:cs="Arial"/>
          <w:sz w:val="24"/>
          <w:szCs w:val="24"/>
        </w:rPr>
      </w:pPr>
      <w:r w:rsidRPr="007E0E4B">
        <w:rPr>
          <w:rFonts w:ascii="Arial" w:hAnsi="Arial" w:cs="Arial"/>
          <w:sz w:val="24"/>
          <w:szCs w:val="24"/>
        </w:rPr>
        <w:lastRenderedPageBreak/>
        <w:t>The service is expected to maintain an effective and proactive stakeholder network and strategic partnerships, including Clinical, Criminal Justice, Social Care partners in order to inform improvement and development of the service within the wider system.</w:t>
      </w:r>
    </w:p>
    <w:p w14:paraId="5CA2DC83" w14:textId="669B5B8F" w:rsidR="00A92939" w:rsidRPr="007E0E4B" w:rsidRDefault="002619CD" w:rsidP="00A92939">
      <w:pPr>
        <w:rPr>
          <w:rFonts w:ascii="Arial" w:hAnsi="Arial" w:cs="Arial"/>
          <w:b/>
          <w:sz w:val="24"/>
          <w:szCs w:val="24"/>
        </w:rPr>
      </w:pPr>
      <w:r>
        <w:rPr>
          <w:rFonts w:ascii="Arial" w:hAnsi="Arial" w:cs="Arial"/>
          <w:b/>
          <w:sz w:val="24"/>
          <w:szCs w:val="24"/>
        </w:rPr>
        <w:t>8</w:t>
      </w:r>
      <w:r w:rsidR="00A92939" w:rsidRPr="007E0E4B">
        <w:rPr>
          <w:rFonts w:ascii="Arial" w:hAnsi="Arial" w:cs="Arial"/>
          <w:b/>
          <w:sz w:val="24"/>
          <w:szCs w:val="24"/>
        </w:rPr>
        <w:t>.5</w:t>
      </w:r>
      <w:r w:rsidR="00A92939" w:rsidRPr="007E0E4B">
        <w:rPr>
          <w:rFonts w:ascii="Arial" w:hAnsi="Arial" w:cs="Arial"/>
          <w:b/>
          <w:sz w:val="24"/>
          <w:szCs w:val="24"/>
        </w:rPr>
        <w:tab/>
        <w:t xml:space="preserve">Information Governance </w:t>
      </w:r>
    </w:p>
    <w:p w14:paraId="65A1AB2E" w14:textId="3279793B"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comply with the Information Governance (IG) Toolkit </w:t>
      </w:r>
      <w:hyperlink r:id="rId18" w:history="1">
        <w:r w:rsidRPr="007E0E4B">
          <w:rPr>
            <w:rStyle w:val="Hyperlink"/>
            <w:rFonts w:ascii="Arial" w:hAnsi="Arial" w:cs="Arial"/>
            <w:sz w:val="24"/>
            <w:szCs w:val="24"/>
          </w:rPr>
          <w:t>https://www.igt.connectingforhealth.nhs.uk/requirementsorganisation.aspx</w:t>
        </w:r>
      </w:hyperlink>
      <w:r w:rsidRPr="007E0E4B">
        <w:rPr>
          <w:rFonts w:ascii="Arial" w:hAnsi="Arial" w:cs="Arial"/>
          <w:sz w:val="24"/>
          <w:szCs w:val="24"/>
        </w:rPr>
        <w:t xml:space="preserve">. </w:t>
      </w:r>
    </w:p>
    <w:p w14:paraId="0630FCE0" w14:textId="77777777" w:rsidR="00A92939" w:rsidRPr="007E0E4B" w:rsidRDefault="00A92939" w:rsidP="00A92939">
      <w:pPr>
        <w:rPr>
          <w:rFonts w:ascii="Arial" w:hAnsi="Arial" w:cs="Arial"/>
          <w:sz w:val="24"/>
          <w:szCs w:val="24"/>
        </w:rPr>
      </w:pPr>
      <w:r w:rsidRPr="007E0E4B">
        <w:rPr>
          <w:rFonts w:ascii="Arial" w:hAnsi="Arial" w:cs="Arial"/>
          <w:sz w:val="24"/>
          <w:szCs w:val="24"/>
        </w:rPr>
        <w:t>This integrates the overlapping obligations to ensure confidentiality, security and accuracy when handling confidential information set out in:</w:t>
      </w:r>
    </w:p>
    <w:p w14:paraId="2061C5D7"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Data Protection Act 1998; </w:t>
      </w:r>
    </w:p>
    <w:p w14:paraId="61EF7FE0"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common law duty of confidentiality; </w:t>
      </w:r>
    </w:p>
    <w:p w14:paraId="3C09AC1C"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Confidentiality NHS Code of Practice; </w:t>
      </w:r>
    </w:p>
    <w:p w14:paraId="5A1C920D"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NHS Care Record Guarantee for England; </w:t>
      </w:r>
    </w:p>
    <w:p w14:paraId="151BDB6F"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Social Care Record Guarantee for England; </w:t>
      </w:r>
    </w:p>
    <w:p w14:paraId="68BDFB93"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ISO/IEC 27000 series of information security standards; </w:t>
      </w:r>
    </w:p>
    <w:p w14:paraId="5B6936D4"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Information Security NHS Code of Practice; </w:t>
      </w:r>
    </w:p>
    <w:p w14:paraId="6E694997"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Records Management NHS Code of Practice; </w:t>
      </w:r>
    </w:p>
    <w:p w14:paraId="5839193E" w14:textId="77777777" w:rsidR="00A92939" w:rsidRPr="002619CD" w:rsidRDefault="00A92939" w:rsidP="00793870">
      <w:pPr>
        <w:pStyle w:val="ListParagraph"/>
        <w:numPr>
          <w:ilvl w:val="0"/>
          <w:numId w:val="26"/>
        </w:numPr>
        <w:rPr>
          <w:rFonts w:ascii="Arial" w:hAnsi="Arial" w:cs="Arial"/>
          <w:sz w:val="24"/>
          <w:szCs w:val="24"/>
        </w:rPr>
      </w:pPr>
      <w:r w:rsidRPr="002619CD">
        <w:rPr>
          <w:rFonts w:ascii="Arial" w:hAnsi="Arial" w:cs="Arial"/>
          <w:sz w:val="24"/>
          <w:szCs w:val="24"/>
        </w:rPr>
        <w:t xml:space="preserve">The Freedom of Information Act 2000. </w:t>
      </w:r>
    </w:p>
    <w:p w14:paraId="52F4C659" w14:textId="77777777" w:rsidR="00A92939" w:rsidRPr="007E0E4B" w:rsidRDefault="00A92939" w:rsidP="00A92939">
      <w:pPr>
        <w:rPr>
          <w:rFonts w:ascii="Arial" w:hAnsi="Arial" w:cs="Arial"/>
          <w:sz w:val="24"/>
          <w:szCs w:val="24"/>
        </w:rPr>
      </w:pPr>
      <w:r w:rsidRPr="007E0E4B">
        <w:rPr>
          <w:rFonts w:ascii="Arial" w:hAnsi="Arial" w:cs="Arial"/>
          <w:sz w:val="24"/>
          <w:szCs w:val="24"/>
        </w:rPr>
        <w:t xml:space="preserve">Patient identifiable data (PID) will only be accessed by authorised staff where the service user has given explicit consent. Where consent is not given by the individual service user only anonymised or aggregate data will be accessed.  Patient confidential data (PCD) will only be accessed where it is absolutely necessary to support or facilitate the service user’s care.  All PCD will be handled in accordance with the Information Governance (IG) Toolkit </w:t>
      </w:r>
      <w:hyperlink r:id="rId19" w:history="1">
        <w:r w:rsidRPr="007E0E4B">
          <w:rPr>
            <w:rStyle w:val="Hyperlink"/>
            <w:rFonts w:ascii="Arial" w:hAnsi="Arial" w:cs="Arial"/>
            <w:sz w:val="24"/>
            <w:szCs w:val="24"/>
          </w:rPr>
          <w:t>https://www.igt.connectingforhealth.nhs.uk/requirementsorganisation.aspx</w:t>
        </w:r>
      </w:hyperlink>
      <w:r w:rsidRPr="007E0E4B">
        <w:rPr>
          <w:rFonts w:ascii="Arial" w:hAnsi="Arial" w:cs="Arial"/>
          <w:sz w:val="24"/>
          <w:szCs w:val="24"/>
        </w:rPr>
        <w:t>. This includes:</w:t>
      </w:r>
    </w:p>
    <w:p w14:paraId="136A1F39"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Ensure that agencies comply with their responsibilities to inform service users of the uses of their information and the agencies it is shared with;</w:t>
      </w:r>
    </w:p>
    <w:p w14:paraId="693C8DD8"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Protect and keep in the strictest confidence all information;</w:t>
      </w:r>
    </w:p>
    <w:p w14:paraId="531A83E4"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Use the confidential information only for the purpose of supporting or facilitating the care of the service user;</w:t>
      </w:r>
    </w:p>
    <w:p w14:paraId="3B42954D"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Notify the Commissioner immediately upon learning of any improper disclosure or misuse of any confidential information, login and passwords. Also to take whatever steps are reasonable to halt and otherwise remedy, if possible, any such breach of security. Also to take appropriate steps to regain the confidential information, and to prevent any further disclosures or misuses;</w:t>
      </w:r>
    </w:p>
    <w:p w14:paraId="04666BCA" w14:textId="3C815051"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 xml:space="preserve">Ensure that the service </w:t>
      </w:r>
      <w:r w:rsidR="006C4802">
        <w:rPr>
          <w:rFonts w:ascii="Arial" w:hAnsi="Arial" w:cs="Arial"/>
          <w:sz w:val="24"/>
          <w:szCs w:val="24"/>
        </w:rPr>
        <w:t>Provider</w:t>
      </w:r>
      <w:r w:rsidRPr="002619CD">
        <w:rPr>
          <w:rFonts w:ascii="Arial" w:hAnsi="Arial" w:cs="Arial"/>
          <w:sz w:val="24"/>
          <w:szCs w:val="24"/>
        </w:rPr>
        <w:t xml:space="preserve"> has a current data protection notification, which is updated on an annual basis;</w:t>
      </w:r>
    </w:p>
    <w:p w14:paraId="6841DC6D"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Ensure that all members of staff are contractually bound by confidentiality agreements and are aware of their responsibilities to adhere to these e.g. the NHS Confidentiality Code of Practice;</w:t>
      </w:r>
    </w:p>
    <w:p w14:paraId="41B23CB4"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lastRenderedPageBreak/>
        <w:t>Appropriate technical and organisational measures will be taken against unauthorised or unlawful processing of personal data and against accidental loss or destruction of, or damage to, personal data;</w:t>
      </w:r>
    </w:p>
    <w:p w14:paraId="6DCFAFF0" w14:textId="77777777" w:rsidR="00A92939" w:rsidRPr="002619CD" w:rsidRDefault="00A92939" w:rsidP="00793870">
      <w:pPr>
        <w:pStyle w:val="ListParagraph"/>
        <w:numPr>
          <w:ilvl w:val="0"/>
          <w:numId w:val="25"/>
        </w:numPr>
        <w:rPr>
          <w:rFonts w:ascii="Arial" w:hAnsi="Arial" w:cs="Arial"/>
          <w:sz w:val="24"/>
          <w:szCs w:val="24"/>
        </w:rPr>
      </w:pPr>
      <w:r w:rsidRPr="002619CD">
        <w:rPr>
          <w:rFonts w:ascii="Arial" w:hAnsi="Arial" w:cs="Arial"/>
          <w:sz w:val="24"/>
          <w:szCs w:val="24"/>
        </w:rPr>
        <w:t>Regular confidentiality audits will be carried out to ensure that security measures remain appropriate and up to date. All audits will be carried out in accordance with the Information Commissioner’s Office (</w:t>
      </w:r>
      <w:hyperlink r:id="rId20" w:history="1">
        <w:r w:rsidRPr="002619CD">
          <w:rPr>
            <w:rStyle w:val="Hyperlink"/>
            <w:rFonts w:ascii="Arial" w:hAnsi="Arial" w:cs="Arial"/>
            <w:sz w:val="24"/>
            <w:szCs w:val="24"/>
          </w:rPr>
          <w:t>ICO) Confidentiality Audit Guidance</w:t>
        </w:r>
      </w:hyperlink>
      <w:r w:rsidRPr="002619CD">
        <w:rPr>
          <w:rFonts w:ascii="Arial" w:hAnsi="Arial" w:cs="Arial"/>
          <w:sz w:val="24"/>
          <w:szCs w:val="24"/>
        </w:rPr>
        <w:t>.</w:t>
      </w:r>
    </w:p>
    <w:p w14:paraId="10BF2CD8" w14:textId="6E967BE1" w:rsidR="00A92939" w:rsidRPr="007E0E4B" w:rsidRDefault="002619CD" w:rsidP="00A92939">
      <w:pPr>
        <w:rPr>
          <w:rFonts w:ascii="Arial" w:hAnsi="Arial" w:cs="Arial"/>
          <w:b/>
          <w:sz w:val="24"/>
          <w:szCs w:val="24"/>
        </w:rPr>
      </w:pPr>
      <w:r>
        <w:rPr>
          <w:rFonts w:ascii="Arial" w:hAnsi="Arial" w:cs="Arial"/>
          <w:b/>
          <w:sz w:val="24"/>
          <w:szCs w:val="24"/>
        </w:rPr>
        <w:t>8</w:t>
      </w:r>
      <w:r w:rsidR="00A92939" w:rsidRPr="007E0E4B">
        <w:rPr>
          <w:rFonts w:ascii="Arial" w:hAnsi="Arial" w:cs="Arial"/>
          <w:b/>
          <w:sz w:val="24"/>
          <w:szCs w:val="24"/>
        </w:rPr>
        <w:t>.6</w:t>
      </w:r>
      <w:r w:rsidR="00A92939" w:rsidRPr="007E0E4B">
        <w:rPr>
          <w:rFonts w:ascii="Arial" w:hAnsi="Arial" w:cs="Arial"/>
          <w:b/>
          <w:sz w:val="24"/>
          <w:szCs w:val="24"/>
        </w:rPr>
        <w:tab/>
        <w:t>Clinical governance</w:t>
      </w:r>
    </w:p>
    <w:p w14:paraId="48FC4AF7" w14:textId="77777777" w:rsidR="00A92939" w:rsidRPr="007E0E4B" w:rsidRDefault="00A92939" w:rsidP="00A92939">
      <w:pPr>
        <w:rPr>
          <w:rFonts w:ascii="Arial" w:hAnsi="Arial" w:cs="Arial"/>
          <w:sz w:val="24"/>
          <w:szCs w:val="24"/>
        </w:rPr>
      </w:pPr>
      <w:r w:rsidRPr="007E0E4B">
        <w:rPr>
          <w:rFonts w:ascii="Arial" w:hAnsi="Arial" w:cs="Arial"/>
          <w:sz w:val="24"/>
          <w:szCs w:val="24"/>
        </w:rPr>
        <w:t xml:space="preserve">Appropriate and robust clinical governance arrangements are of paramount importance to the commissioner and it is intended that these will be monitored through contract monitoring arrangements and through any other Clinical Governance forum arrangement deemed appropriate by the commissioner. We would expect compliance with NHS Standards and Clinical Governance arrangements and protocols in line with NICE, NHS and Public Health England guidance, local Government Association. </w:t>
      </w:r>
    </w:p>
    <w:p w14:paraId="29A95701" w14:textId="4F991AAC"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ensure that the service has robust mechanisms in place to manage all aspects of clinical governance including medicines management and other aspects of shared care and complete care pathway services. Such arrangements will account for but not be limited to:</w:t>
      </w:r>
    </w:p>
    <w:p w14:paraId="607B9D99"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Safeguarding incidents and concerns – suspected  and occurred abuse / violence;</w:t>
      </w:r>
    </w:p>
    <w:p w14:paraId="0159E76E" w14:textId="2131CCDC"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 xml:space="preserve">Serious untoward incidents (SUI) – clinical incidents that do not fall under the definition requiring safeguarding processes to be followed, including staff vacancies and absences that cause service disruption and compromise minimum safety requirements determined by the </w:t>
      </w:r>
      <w:r w:rsidR="006C4802">
        <w:rPr>
          <w:rFonts w:ascii="Arial" w:hAnsi="Arial" w:cs="Arial"/>
          <w:sz w:val="24"/>
          <w:szCs w:val="24"/>
        </w:rPr>
        <w:t>Provider</w:t>
      </w:r>
      <w:r w:rsidRPr="002619CD">
        <w:rPr>
          <w:rFonts w:ascii="Arial" w:hAnsi="Arial" w:cs="Arial"/>
          <w:sz w:val="24"/>
          <w:szCs w:val="24"/>
        </w:rPr>
        <w:t>;</w:t>
      </w:r>
    </w:p>
    <w:p w14:paraId="71100933"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Risk prevention and management;</w:t>
      </w:r>
    </w:p>
    <w:p w14:paraId="0F3DEA1C"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Medicines management;</w:t>
      </w:r>
    </w:p>
    <w:p w14:paraId="554AE77F"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Service Inspection and Registration;</w:t>
      </w:r>
    </w:p>
    <w:p w14:paraId="359FDD3C" w14:textId="6B48CF7E"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 xml:space="preserve">Safe service transitions between </w:t>
      </w:r>
      <w:r w:rsidR="00CF48A0">
        <w:rPr>
          <w:rFonts w:ascii="Arial" w:hAnsi="Arial" w:cs="Arial"/>
          <w:sz w:val="24"/>
          <w:szCs w:val="24"/>
        </w:rPr>
        <w:t>Provider</w:t>
      </w:r>
      <w:r w:rsidRPr="002619CD">
        <w:rPr>
          <w:rFonts w:ascii="Arial" w:hAnsi="Arial" w:cs="Arial"/>
          <w:sz w:val="24"/>
          <w:szCs w:val="24"/>
        </w:rPr>
        <w:t>s;</w:t>
      </w:r>
    </w:p>
    <w:p w14:paraId="50F7286D"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Policies and procedures including Audit and Clinical Governance, and Clinical Supervision;</w:t>
      </w:r>
    </w:p>
    <w:p w14:paraId="34D6D170"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Medical and clinical interventions it delivers including psychosocial interventions ensuring that these are evidence based and delivered by appropriately qualified, experienced and supervised practitioners;</w:t>
      </w:r>
    </w:p>
    <w:p w14:paraId="302D887C" w14:textId="77777777" w:rsidR="00A92939" w:rsidRPr="002619CD" w:rsidRDefault="00A92939" w:rsidP="00793870">
      <w:pPr>
        <w:pStyle w:val="ListParagraph"/>
        <w:numPr>
          <w:ilvl w:val="0"/>
          <w:numId w:val="27"/>
        </w:numPr>
        <w:rPr>
          <w:rFonts w:ascii="Arial" w:hAnsi="Arial" w:cs="Arial"/>
          <w:sz w:val="24"/>
          <w:szCs w:val="24"/>
        </w:rPr>
      </w:pPr>
      <w:r w:rsidRPr="002619CD">
        <w:rPr>
          <w:rFonts w:ascii="Arial" w:hAnsi="Arial" w:cs="Arial"/>
          <w:sz w:val="24"/>
          <w:szCs w:val="24"/>
        </w:rPr>
        <w:t>To utilise evidence based assessment tools to assess the nature and severity of substance misuse.</w:t>
      </w:r>
    </w:p>
    <w:p w14:paraId="076F0727" w14:textId="1E80F420" w:rsidR="00A92939" w:rsidRPr="007E0E4B" w:rsidRDefault="00A92939" w:rsidP="00A92939">
      <w:pPr>
        <w:rPr>
          <w:rFonts w:ascii="Arial" w:hAnsi="Arial" w:cs="Arial"/>
          <w:sz w:val="24"/>
          <w:szCs w:val="24"/>
        </w:rPr>
      </w:pPr>
      <w:r w:rsidRPr="007E0E4B">
        <w:rPr>
          <w:rFonts w:ascii="Arial" w:hAnsi="Arial" w:cs="Arial"/>
          <w:sz w:val="24"/>
          <w:szCs w:val="24"/>
        </w:rPr>
        <w:t xml:space="preserve">All processes should include escalation and notification of events to the </w:t>
      </w:r>
      <w:r w:rsidR="00CF48A0">
        <w:rPr>
          <w:rFonts w:ascii="Arial" w:hAnsi="Arial" w:cs="Arial"/>
          <w:sz w:val="24"/>
          <w:szCs w:val="24"/>
        </w:rPr>
        <w:t>Provider</w:t>
      </w:r>
      <w:r w:rsidRPr="007E0E4B">
        <w:rPr>
          <w:rFonts w:ascii="Arial" w:hAnsi="Arial" w:cs="Arial"/>
          <w:sz w:val="24"/>
          <w:szCs w:val="24"/>
        </w:rPr>
        <w:t xml:space="preserve"> who will be responsible for assuring the commissioner of the services compliance with clinical governance standards and policies and learning from any breaches or serious incidents.</w:t>
      </w:r>
    </w:p>
    <w:p w14:paraId="3796B83A" w14:textId="3E897885"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CF48A0">
        <w:rPr>
          <w:rFonts w:ascii="Arial" w:hAnsi="Arial" w:cs="Arial"/>
          <w:sz w:val="24"/>
          <w:szCs w:val="24"/>
        </w:rPr>
        <w:t>Provider</w:t>
      </w:r>
      <w:r w:rsidRPr="007E0E4B">
        <w:rPr>
          <w:rFonts w:ascii="Arial" w:hAnsi="Arial" w:cs="Arial"/>
          <w:sz w:val="24"/>
          <w:szCs w:val="24"/>
        </w:rPr>
        <w:t xml:space="preserve"> must report all serious and untoward incidents (SUIs), complaints and compliments to the commissioner. Where compliments and less serious complaints occur these can be reported as part of the quarterly monitoring cycle. However serious complaints, </w:t>
      </w:r>
      <w:r w:rsidRPr="007E0E4B">
        <w:rPr>
          <w:rFonts w:ascii="Arial" w:hAnsi="Arial" w:cs="Arial"/>
          <w:sz w:val="24"/>
          <w:szCs w:val="24"/>
        </w:rPr>
        <w:lastRenderedPageBreak/>
        <w:t xml:space="preserve">untoward incidents and safeguarding occurrences must be reported to the commissioner at the first available opportunity. </w:t>
      </w:r>
    </w:p>
    <w:p w14:paraId="58682DE9" w14:textId="490D43F6" w:rsidR="00A92939" w:rsidRPr="007E0E4B" w:rsidRDefault="00A92939" w:rsidP="00A92939">
      <w:pPr>
        <w:rPr>
          <w:rFonts w:ascii="Arial" w:hAnsi="Arial" w:cs="Arial"/>
          <w:sz w:val="24"/>
          <w:szCs w:val="24"/>
        </w:rPr>
      </w:pPr>
      <w:r w:rsidRPr="007E0E4B">
        <w:rPr>
          <w:rFonts w:ascii="Arial" w:hAnsi="Arial" w:cs="Arial"/>
          <w:sz w:val="24"/>
          <w:szCs w:val="24"/>
        </w:rPr>
        <w:t xml:space="preserve">The </w:t>
      </w:r>
      <w:r w:rsidR="00CF48A0">
        <w:rPr>
          <w:rFonts w:ascii="Arial" w:hAnsi="Arial" w:cs="Arial"/>
          <w:sz w:val="24"/>
          <w:szCs w:val="24"/>
        </w:rPr>
        <w:t>Provider</w:t>
      </w:r>
      <w:r w:rsidRPr="007E0E4B">
        <w:rPr>
          <w:rFonts w:ascii="Arial" w:hAnsi="Arial" w:cs="Arial"/>
          <w:sz w:val="24"/>
          <w:szCs w:val="24"/>
        </w:rPr>
        <w:t xml:space="preserve"> must adhere to local prescribing governance arrangements and ensure compliance with requirements of the </w:t>
      </w:r>
      <w:r w:rsidR="006E7BFA" w:rsidRPr="007E0E4B">
        <w:rPr>
          <w:rFonts w:ascii="Arial" w:hAnsi="Arial" w:cs="Arial"/>
          <w:sz w:val="24"/>
          <w:szCs w:val="24"/>
        </w:rPr>
        <w:t>relevant Controlled</w:t>
      </w:r>
      <w:r w:rsidRPr="007E0E4B">
        <w:rPr>
          <w:rFonts w:ascii="Arial" w:hAnsi="Arial" w:cs="Arial"/>
          <w:sz w:val="24"/>
          <w:szCs w:val="24"/>
        </w:rPr>
        <w:t xml:space="preserve"> Drugs Accountable Officers (CDAOs)</w:t>
      </w:r>
    </w:p>
    <w:p w14:paraId="75ED7CE7" w14:textId="0CE1B90B" w:rsidR="00A92939" w:rsidRPr="007E0E4B" w:rsidRDefault="002619CD" w:rsidP="00A92939">
      <w:pPr>
        <w:rPr>
          <w:rFonts w:ascii="Arial" w:hAnsi="Arial" w:cs="Arial"/>
          <w:b/>
          <w:sz w:val="24"/>
          <w:szCs w:val="24"/>
        </w:rPr>
      </w:pPr>
      <w:r>
        <w:rPr>
          <w:rFonts w:ascii="Arial" w:hAnsi="Arial" w:cs="Arial"/>
          <w:b/>
          <w:sz w:val="24"/>
          <w:szCs w:val="24"/>
        </w:rPr>
        <w:t>8</w:t>
      </w:r>
      <w:r w:rsidR="004E71AD">
        <w:rPr>
          <w:rFonts w:ascii="Arial" w:hAnsi="Arial" w:cs="Arial"/>
          <w:b/>
          <w:sz w:val="24"/>
          <w:szCs w:val="24"/>
        </w:rPr>
        <w:t>.7</w:t>
      </w:r>
      <w:r w:rsidR="00A92939" w:rsidRPr="007E0E4B">
        <w:rPr>
          <w:rFonts w:ascii="Arial" w:hAnsi="Arial" w:cs="Arial"/>
          <w:b/>
          <w:sz w:val="24"/>
          <w:szCs w:val="24"/>
        </w:rPr>
        <w:tab/>
        <w:t>External Inspections</w:t>
      </w:r>
    </w:p>
    <w:p w14:paraId="037E614D" w14:textId="7E8B2BCE" w:rsidR="004B1E2B" w:rsidRPr="007E0E4B" w:rsidRDefault="00A92939" w:rsidP="006C4802">
      <w:pPr>
        <w:rPr>
          <w:rFonts w:ascii="Arial" w:hAnsi="Arial" w:cs="Arial"/>
          <w:b/>
          <w:sz w:val="24"/>
          <w:szCs w:val="24"/>
        </w:rPr>
        <w:sectPr w:rsidR="004B1E2B" w:rsidRPr="007E0E4B" w:rsidSect="00345999">
          <w:headerReference w:type="even" r:id="rId21"/>
          <w:headerReference w:type="default" r:id="rId22"/>
          <w:footerReference w:type="even" r:id="rId23"/>
          <w:footerReference w:type="default" r:id="rId24"/>
          <w:headerReference w:type="first" r:id="rId25"/>
          <w:footerReference w:type="first" r:id="rId26"/>
          <w:pgSz w:w="11906" w:h="16838"/>
          <w:pgMar w:top="1440" w:right="849" w:bottom="1440" w:left="993" w:header="709" w:footer="709" w:gutter="0"/>
          <w:cols w:space="708"/>
          <w:docGrid w:linePitch="360"/>
        </w:sectPr>
      </w:pPr>
      <w:r w:rsidRPr="007E0E4B">
        <w:rPr>
          <w:rFonts w:ascii="Arial" w:hAnsi="Arial" w:cs="Arial"/>
          <w:sz w:val="24"/>
          <w:szCs w:val="24"/>
        </w:rPr>
        <w:t xml:space="preserve">The </w:t>
      </w:r>
      <w:r w:rsidR="006C4802">
        <w:rPr>
          <w:rFonts w:ascii="Arial" w:hAnsi="Arial" w:cs="Arial"/>
          <w:sz w:val="24"/>
          <w:szCs w:val="24"/>
        </w:rPr>
        <w:t>Provider</w:t>
      </w:r>
      <w:r w:rsidRPr="007E0E4B">
        <w:rPr>
          <w:rFonts w:ascii="Arial" w:hAnsi="Arial" w:cs="Arial"/>
          <w:sz w:val="24"/>
          <w:szCs w:val="24"/>
        </w:rPr>
        <w:t xml:space="preserve"> will be responsible for registration and meeting the inspection requirements of inspectorates including CQC. There is an expectation that the service will contribute to wider children and families OFSTED inspections required by the commissioner. Local Health Watch also </w:t>
      </w:r>
      <w:r w:rsidR="006E7BFA" w:rsidRPr="007E0E4B">
        <w:rPr>
          <w:rFonts w:ascii="Arial" w:hAnsi="Arial" w:cs="Arial"/>
          <w:sz w:val="24"/>
          <w:szCs w:val="24"/>
        </w:rPr>
        <w:t>has</w:t>
      </w:r>
      <w:r w:rsidRPr="007E0E4B">
        <w:rPr>
          <w:rFonts w:ascii="Arial" w:hAnsi="Arial" w:cs="Arial"/>
          <w:sz w:val="24"/>
          <w:szCs w:val="24"/>
        </w:rPr>
        <w:t xml:space="preserve"> enter and view responsibilities for adult health and social care services and compliance here is also expected.</w:t>
      </w:r>
    </w:p>
    <w:p w14:paraId="24507A82" w14:textId="144F6EA3" w:rsidR="00952FC8" w:rsidRPr="007E0E4B" w:rsidRDefault="004A0DB7" w:rsidP="00287AE9">
      <w:pPr>
        <w:spacing w:after="0"/>
        <w:rPr>
          <w:rFonts w:ascii="Arial" w:hAnsi="Arial" w:cs="Arial"/>
          <w:b/>
          <w:sz w:val="24"/>
          <w:szCs w:val="24"/>
        </w:rPr>
      </w:pPr>
      <w:r w:rsidRPr="007E0E4B">
        <w:rPr>
          <w:rFonts w:ascii="Arial" w:hAnsi="Arial" w:cs="Arial"/>
          <w:b/>
          <w:noProof/>
          <w:sz w:val="24"/>
          <w:szCs w:val="24"/>
          <w:lang w:eastAsia="en-GB"/>
        </w:rPr>
        <w:lastRenderedPageBreak/>
        <mc:AlternateContent>
          <mc:Choice Requires="wps">
            <w:drawing>
              <wp:anchor distT="0" distB="0" distL="114300" distR="114300" simplePos="0" relativeHeight="251700224" behindDoc="0" locked="0" layoutInCell="1" allowOverlap="1" wp14:anchorId="7EDA720C" wp14:editId="4539DE82">
                <wp:simplePos x="0" y="0"/>
                <wp:positionH relativeFrom="column">
                  <wp:posOffset>-51206</wp:posOffset>
                </wp:positionH>
                <wp:positionV relativeFrom="paragraph">
                  <wp:posOffset>-190195</wp:posOffset>
                </wp:positionV>
                <wp:extent cx="5875020" cy="811987"/>
                <wp:effectExtent l="0" t="0" r="11430" b="26670"/>
                <wp:wrapNone/>
                <wp:docPr id="10" name="Rectangle 10"/>
                <wp:cNvGraphicFramePr/>
                <a:graphic xmlns:a="http://schemas.openxmlformats.org/drawingml/2006/main">
                  <a:graphicData uri="http://schemas.microsoft.com/office/word/2010/wordprocessingShape">
                    <wps:wsp>
                      <wps:cNvSpPr/>
                      <wps:spPr>
                        <a:xfrm>
                          <a:off x="0" y="0"/>
                          <a:ext cx="5875020" cy="811987"/>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0CF78CF9" w14:textId="2D2FD077" w:rsidR="00424B31" w:rsidRDefault="00424B31" w:rsidP="00952FC8">
                            <w:pPr>
                              <w:spacing w:after="0"/>
                              <w:jc w:val="center"/>
                              <w:rPr>
                                <w:rFonts w:cstheme="minorHAnsi"/>
                                <w:b/>
                                <w:sz w:val="32"/>
                                <w:szCs w:val="32"/>
                              </w:rPr>
                            </w:pPr>
                            <w:r>
                              <w:rPr>
                                <w:rFonts w:cstheme="minorHAnsi"/>
                                <w:b/>
                                <w:sz w:val="32"/>
                                <w:szCs w:val="32"/>
                              </w:rPr>
                              <w:t>Section 9</w:t>
                            </w:r>
                            <w:r w:rsidRPr="005736EB">
                              <w:rPr>
                                <w:rFonts w:cstheme="minorHAnsi"/>
                                <w:b/>
                                <w:sz w:val="32"/>
                                <w:szCs w:val="32"/>
                              </w:rPr>
                              <w:t xml:space="preserve">.0 </w:t>
                            </w:r>
                          </w:p>
                          <w:p w14:paraId="5386BB5A" w14:textId="72CE5D96" w:rsidR="00424B31" w:rsidRPr="005736EB" w:rsidRDefault="00424B31" w:rsidP="00952FC8">
                            <w:pPr>
                              <w:spacing w:after="0"/>
                              <w:jc w:val="center"/>
                              <w:rPr>
                                <w:rFonts w:cstheme="minorHAnsi"/>
                                <w:b/>
                                <w:sz w:val="32"/>
                                <w:szCs w:val="32"/>
                              </w:rPr>
                            </w:pPr>
                            <w:r>
                              <w:rPr>
                                <w:rFonts w:cstheme="minorHAnsi"/>
                                <w:b/>
                                <w:sz w:val="32"/>
                                <w:szCs w:val="32"/>
                              </w:rPr>
                              <w:t>Appendix 1</w:t>
                            </w:r>
                          </w:p>
                          <w:p w14:paraId="0FE7DF7D" w14:textId="77777777" w:rsidR="00424B31" w:rsidRDefault="00424B31" w:rsidP="00952FC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4" style="position:absolute;margin-left:-4.05pt;margin-top:-15pt;width:462.6pt;height:63.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" fillcolor="#c3d69b" strokecolor="#71893f" strokeweight="2pt">
                <v:textbox>
                  <w:txbxContent>
                    <w:p w14:paraId="0CF78CF9" w14:textId="2D2FD077" w:rsidR="00424B31" w:rsidRDefault="00424B31" w:rsidP="00952FC8">
                      <w:pPr>
                        <w:spacing w:after="0"/>
                        <w:jc w:val="center"/>
                        <w:rPr>
                          <w:rFonts w:cstheme="minorHAnsi"/>
                          <w:b/>
                          <w:sz w:val="32"/>
                          <w:szCs w:val="32"/>
                        </w:rPr>
                      </w:pPr>
                      <w:r>
                        <w:rPr>
                          <w:rFonts w:cstheme="minorHAnsi"/>
                          <w:b/>
                          <w:sz w:val="32"/>
                          <w:szCs w:val="32"/>
                        </w:rPr>
                        <w:t>Section 9</w:t>
                      </w:r>
                      <w:r w:rsidRPr="005736EB">
                        <w:rPr>
                          <w:rFonts w:cstheme="minorHAnsi"/>
                          <w:b/>
                          <w:sz w:val="32"/>
                          <w:szCs w:val="32"/>
                        </w:rPr>
                        <w:t xml:space="preserve">.0 </w:t>
                      </w:r>
                    </w:p>
                    <w:p w14:paraId="5386BB5A" w14:textId="72CE5D96" w:rsidR="00424B31" w:rsidRPr="005736EB" w:rsidRDefault="00424B31" w:rsidP="00952FC8">
                      <w:pPr>
                        <w:spacing w:after="0"/>
                        <w:jc w:val="center"/>
                        <w:rPr>
                          <w:rFonts w:cstheme="minorHAnsi"/>
                          <w:b/>
                          <w:sz w:val="32"/>
                          <w:szCs w:val="32"/>
                        </w:rPr>
                      </w:pPr>
                      <w:r>
                        <w:rPr>
                          <w:rFonts w:cstheme="minorHAnsi"/>
                          <w:b/>
                          <w:sz w:val="32"/>
                          <w:szCs w:val="32"/>
                        </w:rPr>
                        <w:t>Appendix 1</w:t>
                      </w:r>
                    </w:p>
                    <w:p w14:paraId="0FE7DF7D" w14:textId="77777777" w:rsidR="00424B31" w:rsidRDefault="00424B31" w:rsidP="00952FC8">
                      <w:pPr>
                        <w:jc w:val="center"/>
                      </w:pPr>
                    </w:p>
                  </w:txbxContent>
                </v:textbox>
              </v:rect>
            </w:pict>
          </mc:Fallback>
        </mc:AlternateContent>
      </w:r>
    </w:p>
    <w:p w14:paraId="3E78813B" w14:textId="175ADFFB" w:rsidR="00952FC8" w:rsidRPr="007E0E4B" w:rsidRDefault="00952FC8" w:rsidP="00287AE9">
      <w:pPr>
        <w:spacing w:after="0"/>
        <w:rPr>
          <w:rFonts w:ascii="Arial" w:hAnsi="Arial" w:cs="Arial"/>
          <w:b/>
          <w:sz w:val="24"/>
          <w:szCs w:val="24"/>
        </w:rPr>
      </w:pPr>
    </w:p>
    <w:p w14:paraId="108637E8" w14:textId="77777777" w:rsidR="00952FC8" w:rsidRPr="007E0E4B" w:rsidRDefault="00952FC8" w:rsidP="00287AE9">
      <w:pPr>
        <w:spacing w:after="0"/>
        <w:rPr>
          <w:rFonts w:ascii="Arial" w:hAnsi="Arial" w:cs="Arial"/>
          <w:b/>
          <w:sz w:val="24"/>
          <w:szCs w:val="24"/>
        </w:rPr>
      </w:pPr>
    </w:p>
    <w:p w14:paraId="01E89AC9" w14:textId="77777777" w:rsidR="004A0DB7" w:rsidRDefault="004A0DB7" w:rsidP="00366BAE">
      <w:pPr>
        <w:spacing w:after="0"/>
        <w:rPr>
          <w:rFonts w:ascii="Arial" w:hAnsi="Arial" w:cs="Arial"/>
          <w:b/>
          <w:sz w:val="24"/>
          <w:szCs w:val="24"/>
        </w:rPr>
      </w:pPr>
    </w:p>
    <w:p w14:paraId="20377C92" w14:textId="77777777" w:rsidR="00D875BD" w:rsidRPr="007E0E4B" w:rsidRDefault="00D875BD" w:rsidP="00D875BD">
      <w:pPr>
        <w:pStyle w:val="ListParagraph"/>
        <w:spacing w:after="0"/>
        <w:ind w:left="360"/>
        <w:rPr>
          <w:rFonts w:ascii="Arial" w:hAnsi="Arial" w:cs="Arial"/>
          <w:b/>
          <w:sz w:val="24"/>
          <w:szCs w:val="24"/>
        </w:rPr>
      </w:pPr>
    </w:p>
    <w:p w14:paraId="0BB2BE6A" w14:textId="0B9CA5E0" w:rsidR="00D875BD" w:rsidRPr="007E0E4B" w:rsidRDefault="00D875BD" w:rsidP="00366BAE">
      <w:pPr>
        <w:spacing w:after="0"/>
        <w:rPr>
          <w:rFonts w:ascii="Arial" w:hAnsi="Arial" w:cs="Arial"/>
          <w:b/>
          <w:sz w:val="24"/>
          <w:szCs w:val="24"/>
        </w:rPr>
      </w:pPr>
      <w:r w:rsidRPr="007E0E4B">
        <w:rPr>
          <w:rFonts w:ascii="Arial" w:hAnsi="Arial" w:cs="Arial"/>
          <w:b/>
          <w:sz w:val="24"/>
          <w:szCs w:val="24"/>
        </w:rPr>
        <w:t>Local Context</w:t>
      </w:r>
    </w:p>
    <w:p w14:paraId="633FA606" w14:textId="77777777" w:rsidR="00D875BD" w:rsidRPr="007E0E4B" w:rsidRDefault="00D875BD" w:rsidP="00D875BD">
      <w:pPr>
        <w:spacing w:after="0"/>
        <w:rPr>
          <w:rFonts w:ascii="Arial" w:hAnsi="Arial" w:cs="Arial"/>
          <w:sz w:val="24"/>
          <w:szCs w:val="24"/>
        </w:rPr>
      </w:pPr>
      <w:r w:rsidRPr="007E0E4B">
        <w:rPr>
          <w:rFonts w:ascii="Arial" w:hAnsi="Arial" w:cs="Arial"/>
          <w:sz w:val="24"/>
          <w:szCs w:val="24"/>
        </w:rPr>
        <w:t>The borough of Cheshire East is a mix of rural and urban environments, covering an area of over 1,100km2 and has a population of 372,700 people.</w:t>
      </w:r>
      <w:r w:rsidRPr="007E0E4B">
        <w:rPr>
          <w:rStyle w:val="FootnoteReference"/>
          <w:rFonts w:ascii="Arial" w:hAnsi="Arial" w:cs="Arial"/>
          <w:sz w:val="24"/>
          <w:szCs w:val="24"/>
        </w:rPr>
        <w:footnoteReference w:id="2"/>
      </w:r>
      <w:r w:rsidRPr="007E0E4B">
        <w:rPr>
          <w:rFonts w:ascii="Arial" w:hAnsi="Arial" w:cs="Arial"/>
          <w:sz w:val="24"/>
          <w:szCs w:val="24"/>
        </w:rPr>
        <w:t xml:space="preserve">  </w:t>
      </w:r>
    </w:p>
    <w:p w14:paraId="1BD112E4" w14:textId="77777777"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7392" behindDoc="1" locked="0" layoutInCell="1" allowOverlap="1" wp14:anchorId="4ABB8D32" wp14:editId="18248757">
            <wp:simplePos x="0" y="0"/>
            <wp:positionH relativeFrom="column">
              <wp:posOffset>-8255</wp:posOffset>
            </wp:positionH>
            <wp:positionV relativeFrom="paragraph">
              <wp:posOffset>88265</wp:posOffset>
            </wp:positionV>
            <wp:extent cx="4055110" cy="4596130"/>
            <wp:effectExtent l="0" t="0" r="2540" b="0"/>
            <wp:wrapTight wrapText="bothSides">
              <wp:wrapPolygon edited="0">
                <wp:start x="0" y="0"/>
                <wp:lineTo x="0" y="21487"/>
                <wp:lineTo x="21512" y="21487"/>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3accuratelifeexpect.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55110" cy="4596130"/>
                    </a:xfrm>
                    <a:prstGeom prst="rect">
                      <a:avLst/>
                    </a:prstGeom>
                  </pic:spPr>
                </pic:pic>
              </a:graphicData>
            </a:graphic>
            <wp14:sizeRelH relativeFrom="page">
              <wp14:pctWidth>0</wp14:pctWidth>
            </wp14:sizeRelH>
            <wp14:sizeRelV relativeFrom="page">
              <wp14:pctHeight>0</wp14:pctHeight>
            </wp14:sizeRelV>
          </wp:anchor>
        </w:drawing>
      </w:r>
    </w:p>
    <w:p w14:paraId="3ECE7F15" w14:textId="77777777" w:rsidR="00D875BD" w:rsidRPr="007E0E4B" w:rsidRDefault="00D875BD" w:rsidP="00D875BD">
      <w:pPr>
        <w:spacing w:after="0"/>
        <w:rPr>
          <w:rFonts w:ascii="Arial" w:hAnsi="Arial" w:cs="Arial"/>
          <w:sz w:val="24"/>
          <w:szCs w:val="24"/>
        </w:rPr>
      </w:pPr>
    </w:p>
    <w:p w14:paraId="12EE22B2" w14:textId="77777777" w:rsidR="00D875BD" w:rsidRPr="007E0E4B" w:rsidRDefault="00D875BD" w:rsidP="00D875BD">
      <w:pPr>
        <w:spacing w:after="0"/>
        <w:rPr>
          <w:rFonts w:ascii="Arial" w:hAnsi="Arial" w:cs="Arial"/>
          <w:sz w:val="24"/>
          <w:szCs w:val="24"/>
        </w:rPr>
      </w:pPr>
    </w:p>
    <w:p w14:paraId="54B5C6E0" w14:textId="77777777" w:rsidR="00D875BD" w:rsidRPr="007E0E4B" w:rsidRDefault="00D875BD" w:rsidP="00D875BD">
      <w:pPr>
        <w:spacing w:after="0"/>
        <w:rPr>
          <w:rFonts w:ascii="Arial" w:hAnsi="Arial" w:cs="Arial"/>
          <w:sz w:val="24"/>
          <w:szCs w:val="24"/>
        </w:rPr>
      </w:pPr>
    </w:p>
    <w:p w14:paraId="5C9B72C3" w14:textId="77777777" w:rsidR="00D875BD" w:rsidRPr="007E0E4B" w:rsidRDefault="00D875BD" w:rsidP="00D875BD">
      <w:pPr>
        <w:spacing w:after="0"/>
        <w:rPr>
          <w:rFonts w:ascii="Arial" w:hAnsi="Arial" w:cs="Arial"/>
          <w:sz w:val="24"/>
          <w:szCs w:val="24"/>
        </w:rPr>
      </w:pPr>
    </w:p>
    <w:p w14:paraId="528E988D" w14:textId="77777777" w:rsidR="00D875BD" w:rsidRPr="007E0E4B" w:rsidRDefault="00D875BD" w:rsidP="00D875BD">
      <w:pPr>
        <w:spacing w:after="0"/>
        <w:rPr>
          <w:rFonts w:ascii="Arial" w:hAnsi="Arial" w:cs="Arial"/>
          <w:sz w:val="24"/>
          <w:szCs w:val="24"/>
        </w:rPr>
      </w:pPr>
    </w:p>
    <w:p w14:paraId="437F40C6" w14:textId="77777777" w:rsidR="00D875BD" w:rsidRPr="007E0E4B" w:rsidRDefault="00D875BD" w:rsidP="00D875BD">
      <w:pPr>
        <w:spacing w:after="0"/>
        <w:rPr>
          <w:rFonts w:ascii="Arial" w:hAnsi="Arial" w:cs="Arial"/>
          <w:sz w:val="24"/>
          <w:szCs w:val="24"/>
        </w:rPr>
      </w:pPr>
    </w:p>
    <w:p w14:paraId="03E4C6D2" w14:textId="77777777" w:rsidR="00D875BD" w:rsidRPr="007E0E4B" w:rsidRDefault="00D875BD" w:rsidP="00D875BD">
      <w:pPr>
        <w:spacing w:after="0"/>
        <w:rPr>
          <w:rFonts w:ascii="Arial" w:hAnsi="Arial" w:cs="Arial"/>
          <w:sz w:val="24"/>
          <w:szCs w:val="24"/>
        </w:rPr>
      </w:pPr>
    </w:p>
    <w:p w14:paraId="7AAC266D" w14:textId="77777777" w:rsidR="00D875BD" w:rsidRPr="007E0E4B" w:rsidRDefault="00D875BD" w:rsidP="00D875BD">
      <w:pPr>
        <w:spacing w:after="0"/>
        <w:rPr>
          <w:rFonts w:ascii="Arial" w:hAnsi="Arial" w:cs="Arial"/>
          <w:sz w:val="24"/>
          <w:szCs w:val="24"/>
        </w:rPr>
      </w:pPr>
    </w:p>
    <w:p w14:paraId="394B1005" w14:textId="77777777" w:rsidR="00D875BD" w:rsidRPr="007E0E4B" w:rsidRDefault="00D875BD" w:rsidP="00D875BD">
      <w:pPr>
        <w:spacing w:after="0"/>
        <w:rPr>
          <w:rFonts w:ascii="Arial" w:hAnsi="Arial" w:cs="Arial"/>
          <w:sz w:val="24"/>
          <w:szCs w:val="24"/>
        </w:rPr>
      </w:pPr>
    </w:p>
    <w:p w14:paraId="0FB2635D" w14:textId="77777777" w:rsidR="00D875BD" w:rsidRPr="007E0E4B" w:rsidRDefault="00D875BD" w:rsidP="00D875BD">
      <w:pPr>
        <w:spacing w:after="0"/>
        <w:rPr>
          <w:rFonts w:ascii="Arial" w:hAnsi="Arial" w:cs="Arial"/>
          <w:sz w:val="24"/>
          <w:szCs w:val="24"/>
        </w:rPr>
      </w:pPr>
    </w:p>
    <w:p w14:paraId="499AAE91" w14:textId="77777777" w:rsidR="00D875BD" w:rsidRPr="007E0E4B" w:rsidRDefault="00D875BD" w:rsidP="00D875BD">
      <w:pPr>
        <w:spacing w:after="0"/>
        <w:rPr>
          <w:rFonts w:ascii="Arial" w:hAnsi="Arial" w:cs="Arial"/>
          <w:sz w:val="24"/>
          <w:szCs w:val="24"/>
        </w:rPr>
      </w:pPr>
    </w:p>
    <w:p w14:paraId="4E27CAF7" w14:textId="77777777" w:rsidR="00D875BD" w:rsidRPr="007E0E4B" w:rsidRDefault="00D875BD" w:rsidP="00D875BD">
      <w:pPr>
        <w:spacing w:after="0"/>
        <w:rPr>
          <w:rFonts w:ascii="Arial" w:hAnsi="Arial" w:cs="Arial"/>
          <w:sz w:val="24"/>
          <w:szCs w:val="24"/>
        </w:rPr>
      </w:pPr>
    </w:p>
    <w:p w14:paraId="67A23AD9" w14:textId="77777777" w:rsidR="00D875BD" w:rsidRPr="007E0E4B" w:rsidRDefault="00D875BD" w:rsidP="00D875BD">
      <w:pPr>
        <w:spacing w:after="0"/>
        <w:rPr>
          <w:rFonts w:ascii="Arial" w:hAnsi="Arial" w:cs="Arial"/>
          <w:sz w:val="24"/>
          <w:szCs w:val="24"/>
        </w:rPr>
      </w:pPr>
    </w:p>
    <w:p w14:paraId="55B87DDC" w14:textId="77777777" w:rsidR="00D875BD" w:rsidRPr="007E0E4B" w:rsidRDefault="00D875BD" w:rsidP="00D875BD">
      <w:pPr>
        <w:spacing w:after="0"/>
        <w:rPr>
          <w:rFonts w:ascii="Arial" w:hAnsi="Arial" w:cs="Arial"/>
          <w:sz w:val="24"/>
          <w:szCs w:val="24"/>
        </w:rPr>
      </w:pPr>
    </w:p>
    <w:p w14:paraId="21C13166" w14:textId="77777777" w:rsidR="00D875BD" w:rsidRPr="007E0E4B" w:rsidRDefault="00D875BD" w:rsidP="00D875BD">
      <w:pPr>
        <w:spacing w:after="0"/>
        <w:rPr>
          <w:rFonts w:ascii="Arial" w:hAnsi="Arial" w:cs="Arial"/>
          <w:sz w:val="24"/>
          <w:szCs w:val="24"/>
        </w:rPr>
      </w:pPr>
    </w:p>
    <w:p w14:paraId="0B90CCAE" w14:textId="77777777" w:rsidR="00D875BD" w:rsidRPr="007E0E4B" w:rsidRDefault="00D875BD" w:rsidP="00D875BD">
      <w:pPr>
        <w:spacing w:after="0"/>
        <w:rPr>
          <w:rFonts w:ascii="Arial" w:hAnsi="Arial" w:cs="Arial"/>
          <w:sz w:val="24"/>
          <w:szCs w:val="24"/>
        </w:rPr>
      </w:pPr>
    </w:p>
    <w:p w14:paraId="4D08F2A5" w14:textId="77777777" w:rsidR="00D875BD" w:rsidRPr="007E0E4B" w:rsidRDefault="00D875BD" w:rsidP="00D875BD">
      <w:pPr>
        <w:spacing w:after="0"/>
        <w:rPr>
          <w:rFonts w:ascii="Arial" w:hAnsi="Arial" w:cs="Arial"/>
          <w:sz w:val="24"/>
          <w:szCs w:val="24"/>
        </w:rPr>
      </w:pPr>
    </w:p>
    <w:p w14:paraId="6B519010" w14:textId="77777777" w:rsidR="00D875BD" w:rsidRPr="007E0E4B" w:rsidRDefault="00D875BD" w:rsidP="00D875BD">
      <w:pPr>
        <w:spacing w:after="0"/>
        <w:rPr>
          <w:rFonts w:ascii="Arial" w:hAnsi="Arial" w:cs="Arial"/>
          <w:sz w:val="24"/>
          <w:szCs w:val="24"/>
        </w:rPr>
      </w:pPr>
    </w:p>
    <w:p w14:paraId="331093C6" w14:textId="77777777" w:rsidR="00D875BD" w:rsidRPr="007E0E4B" w:rsidRDefault="00D875BD" w:rsidP="00D875BD">
      <w:pPr>
        <w:spacing w:after="0"/>
        <w:rPr>
          <w:rFonts w:ascii="Arial" w:hAnsi="Arial" w:cs="Arial"/>
          <w:sz w:val="24"/>
          <w:szCs w:val="24"/>
        </w:rPr>
      </w:pPr>
    </w:p>
    <w:p w14:paraId="1E01E43B" w14:textId="77777777" w:rsidR="00D875BD" w:rsidRPr="007E0E4B" w:rsidRDefault="00D875BD" w:rsidP="00D875BD">
      <w:pPr>
        <w:spacing w:after="0"/>
        <w:rPr>
          <w:rFonts w:ascii="Arial" w:hAnsi="Arial" w:cs="Arial"/>
          <w:sz w:val="24"/>
          <w:szCs w:val="24"/>
        </w:rPr>
      </w:pPr>
    </w:p>
    <w:p w14:paraId="499D61FB" w14:textId="77777777" w:rsidR="00D875BD" w:rsidRPr="007E0E4B" w:rsidRDefault="00D875BD" w:rsidP="00D875BD">
      <w:pPr>
        <w:spacing w:after="0"/>
        <w:rPr>
          <w:rFonts w:ascii="Arial" w:hAnsi="Arial" w:cs="Arial"/>
          <w:sz w:val="24"/>
          <w:szCs w:val="24"/>
        </w:rPr>
      </w:pPr>
    </w:p>
    <w:p w14:paraId="35C4BD04" w14:textId="77777777" w:rsidR="00D875BD" w:rsidRDefault="00D875BD" w:rsidP="00D875BD">
      <w:pPr>
        <w:spacing w:after="0"/>
        <w:rPr>
          <w:rFonts w:ascii="Arial" w:hAnsi="Arial" w:cs="Arial"/>
          <w:sz w:val="24"/>
          <w:szCs w:val="24"/>
        </w:rPr>
      </w:pPr>
    </w:p>
    <w:p w14:paraId="79B1DF83" w14:textId="77777777" w:rsidR="002619CD" w:rsidRDefault="002619CD" w:rsidP="00D875BD">
      <w:pPr>
        <w:spacing w:after="0"/>
        <w:rPr>
          <w:rFonts w:ascii="Arial" w:hAnsi="Arial" w:cs="Arial"/>
          <w:sz w:val="24"/>
          <w:szCs w:val="24"/>
        </w:rPr>
      </w:pPr>
    </w:p>
    <w:p w14:paraId="37D8A564" w14:textId="0D4DD076" w:rsidR="002619CD" w:rsidRDefault="002619CD">
      <w:pPr>
        <w:rPr>
          <w:rFonts w:ascii="Arial" w:hAnsi="Arial" w:cs="Arial"/>
          <w:sz w:val="24"/>
          <w:szCs w:val="24"/>
        </w:rPr>
      </w:pPr>
      <w:r>
        <w:rPr>
          <w:rFonts w:ascii="Arial" w:hAnsi="Arial" w:cs="Arial"/>
          <w:sz w:val="24"/>
          <w:szCs w:val="24"/>
        </w:rPr>
        <w:br w:type="page"/>
      </w:r>
    </w:p>
    <w:p w14:paraId="57940C55" w14:textId="257D5247" w:rsidR="00D875BD" w:rsidRPr="007E0E4B" w:rsidRDefault="00D875BD" w:rsidP="00D875BD">
      <w:pPr>
        <w:spacing w:after="0"/>
        <w:rPr>
          <w:rFonts w:ascii="Arial" w:hAnsi="Arial" w:cs="Arial"/>
          <w:sz w:val="24"/>
          <w:szCs w:val="24"/>
        </w:rPr>
      </w:pPr>
      <w:r w:rsidRPr="007E0E4B">
        <w:rPr>
          <w:rFonts w:ascii="Arial" w:hAnsi="Arial" w:cs="Arial"/>
          <w:sz w:val="24"/>
          <w:szCs w:val="24"/>
        </w:rPr>
        <w:lastRenderedPageBreak/>
        <w:t>Th</w:t>
      </w:r>
      <w:r w:rsidR="00B20B0C">
        <w:rPr>
          <w:rFonts w:ascii="Arial" w:hAnsi="Arial" w:cs="Arial"/>
          <w:sz w:val="24"/>
          <w:szCs w:val="24"/>
        </w:rPr>
        <w:t>e service transformation and commissioning of Rapid Response Care at Home service</w:t>
      </w:r>
      <w:r w:rsidRPr="007E0E4B">
        <w:rPr>
          <w:rFonts w:ascii="Arial" w:hAnsi="Arial" w:cs="Arial"/>
          <w:sz w:val="24"/>
          <w:szCs w:val="24"/>
        </w:rPr>
        <w:t xml:space="preserve"> is a priority within the </w:t>
      </w:r>
      <w:r w:rsidRPr="007E0E4B">
        <w:rPr>
          <w:rFonts w:ascii="Arial" w:hAnsi="Arial" w:cs="Arial"/>
          <w:b/>
          <w:sz w:val="24"/>
          <w:szCs w:val="24"/>
        </w:rPr>
        <w:t>Cheshire East Council People Live Well for Longer Commissioning Plan (2017)</w:t>
      </w:r>
      <w:r w:rsidRPr="007E0E4B">
        <w:rPr>
          <w:rStyle w:val="FootnoteReference"/>
          <w:rFonts w:ascii="Arial" w:hAnsi="Arial" w:cs="Arial"/>
          <w:sz w:val="24"/>
          <w:szCs w:val="24"/>
        </w:rPr>
        <w:footnoteReference w:id="3"/>
      </w:r>
      <w:r w:rsidRPr="007E0E4B">
        <w:rPr>
          <w:rFonts w:ascii="Arial" w:hAnsi="Arial" w:cs="Arial"/>
          <w:sz w:val="24"/>
          <w:szCs w:val="24"/>
        </w:rPr>
        <w:t xml:space="preserve"> which states that there is an aging population in Cheshire East.  The aging population means that by 2020, over a quarter of the Cheshire East population will be aged over 65, greater than the UK average.   Our challenge when commissioning local services is to enable people to live well and for longer and that we have the right service in place to respond to peoples changing needs and expectations.</w:t>
      </w:r>
    </w:p>
    <w:p w14:paraId="65A9F676" w14:textId="77777777"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3296" behindDoc="1" locked="0" layoutInCell="1" allowOverlap="1" wp14:anchorId="4C68D5B8" wp14:editId="6CDBC7C3">
            <wp:simplePos x="0" y="0"/>
            <wp:positionH relativeFrom="column">
              <wp:posOffset>15848</wp:posOffset>
            </wp:positionH>
            <wp:positionV relativeFrom="paragraph">
              <wp:posOffset>84952</wp:posOffset>
            </wp:positionV>
            <wp:extent cx="4931837" cy="6647290"/>
            <wp:effectExtent l="0" t="0" r="254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31837" cy="6647290"/>
                    </a:xfrm>
                    <a:prstGeom prst="rect">
                      <a:avLst/>
                    </a:prstGeom>
                  </pic:spPr>
                </pic:pic>
              </a:graphicData>
            </a:graphic>
            <wp14:sizeRelH relativeFrom="page">
              <wp14:pctWidth>0</wp14:pctWidth>
            </wp14:sizeRelH>
            <wp14:sizeRelV relativeFrom="page">
              <wp14:pctHeight>0</wp14:pctHeight>
            </wp14:sizeRelV>
          </wp:anchor>
        </w:drawing>
      </w:r>
    </w:p>
    <w:p w14:paraId="4461080D" w14:textId="77777777" w:rsidR="00D875BD" w:rsidRPr="007E0E4B" w:rsidRDefault="00D875BD" w:rsidP="00D875BD">
      <w:pPr>
        <w:spacing w:after="0"/>
        <w:rPr>
          <w:rFonts w:ascii="Arial" w:hAnsi="Arial" w:cs="Arial"/>
          <w:sz w:val="24"/>
          <w:szCs w:val="24"/>
        </w:rPr>
      </w:pPr>
    </w:p>
    <w:p w14:paraId="597EA5E0" w14:textId="1F7197B9" w:rsidR="00D875BD" w:rsidRPr="007E0E4B" w:rsidRDefault="00D875BD" w:rsidP="00D875BD">
      <w:pPr>
        <w:spacing w:after="0"/>
        <w:rPr>
          <w:rFonts w:ascii="Arial" w:hAnsi="Arial" w:cs="Arial"/>
          <w:sz w:val="24"/>
          <w:szCs w:val="24"/>
        </w:rPr>
      </w:pPr>
    </w:p>
    <w:p w14:paraId="6AAE6354" w14:textId="77777777" w:rsidR="00D875BD" w:rsidRPr="007E0E4B" w:rsidRDefault="00D875BD" w:rsidP="00D875BD">
      <w:pPr>
        <w:spacing w:after="0"/>
        <w:rPr>
          <w:rFonts w:ascii="Arial" w:hAnsi="Arial" w:cs="Arial"/>
          <w:sz w:val="24"/>
          <w:szCs w:val="24"/>
        </w:rPr>
      </w:pPr>
    </w:p>
    <w:p w14:paraId="3F258F5E" w14:textId="77777777" w:rsidR="00D875BD" w:rsidRPr="007E0E4B" w:rsidRDefault="00D875BD" w:rsidP="00D875BD">
      <w:pPr>
        <w:spacing w:after="0"/>
        <w:rPr>
          <w:rFonts w:ascii="Arial" w:hAnsi="Arial" w:cs="Arial"/>
          <w:sz w:val="24"/>
          <w:szCs w:val="24"/>
        </w:rPr>
      </w:pPr>
    </w:p>
    <w:p w14:paraId="1EF9DAAC" w14:textId="77777777" w:rsidR="00D875BD" w:rsidRPr="007E0E4B" w:rsidRDefault="00D875BD" w:rsidP="00D875BD">
      <w:pPr>
        <w:spacing w:after="0"/>
        <w:rPr>
          <w:rFonts w:ascii="Arial" w:hAnsi="Arial" w:cs="Arial"/>
          <w:sz w:val="24"/>
          <w:szCs w:val="24"/>
        </w:rPr>
      </w:pPr>
    </w:p>
    <w:p w14:paraId="7246C3EF" w14:textId="77777777" w:rsidR="00D875BD" w:rsidRPr="007E0E4B" w:rsidRDefault="00D875BD" w:rsidP="00D875BD">
      <w:pPr>
        <w:spacing w:after="0"/>
        <w:rPr>
          <w:rFonts w:ascii="Arial" w:hAnsi="Arial" w:cs="Arial"/>
          <w:sz w:val="24"/>
          <w:szCs w:val="24"/>
        </w:rPr>
      </w:pPr>
    </w:p>
    <w:p w14:paraId="1FD7A4A8" w14:textId="77777777" w:rsidR="00D875BD" w:rsidRPr="007E0E4B" w:rsidRDefault="00D875BD" w:rsidP="00D875BD">
      <w:pPr>
        <w:spacing w:after="0"/>
        <w:rPr>
          <w:rFonts w:ascii="Arial" w:hAnsi="Arial" w:cs="Arial"/>
          <w:sz w:val="24"/>
          <w:szCs w:val="24"/>
        </w:rPr>
      </w:pPr>
    </w:p>
    <w:p w14:paraId="2ED48C09" w14:textId="77777777" w:rsidR="00D875BD" w:rsidRPr="007E0E4B" w:rsidRDefault="00D875BD" w:rsidP="00D875BD">
      <w:pPr>
        <w:spacing w:after="0"/>
        <w:rPr>
          <w:rFonts w:ascii="Arial" w:hAnsi="Arial" w:cs="Arial"/>
          <w:sz w:val="24"/>
          <w:szCs w:val="24"/>
        </w:rPr>
      </w:pPr>
    </w:p>
    <w:p w14:paraId="2B0D084B" w14:textId="77777777" w:rsidR="00D875BD" w:rsidRPr="007E0E4B" w:rsidRDefault="00D875BD" w:rsidP="00D875BD">
      <w:pPr>
        <w:spacing w:after="0"/>
        <w:rPr>
          <w:rFonts w:ascii="Arial" w:hAnsi="Arial" w:cs="Arial"/>
          <w:sz w:val="24"/>
          <w:szCs w:val="24"/>
        </w:rPr>
      </w:pPr>
    </w:p>
    <w:p w14:paraId="2E03E29D" w14:textId="77777777" w:rsidR="00D875BD" w:rsidRPr="007E0E4B" w:rsidRDefault="00D875BD" w:rsidP="00D875BD">
      <w:pPr>
        <w:spacing w:after="0"/>
        <w:rPr>
          <w:rFonts w:ascii="Arial" w:hAnsi="Arial" w:cs="Arial"/>
          <w:sz w:val="24"/>
          <w:szCs w:val="24"/>
        </w:rPr>
      </w:pPr>
    </w:p>
    <w:p w14:paraId="661971CE" w14:textId="77777777" w:rsidR="00D875BD" w:rsidRPr="007E0E4B" w:rsidRDefault="00D875BD" w:rsidP="00D875BD">
      <w:pPr>
        <w:spacing w:after="0"/>
        <w:rPr>
          <w:rFonts w:ascii="Arial" w:hAnsi="Arial" w:cs="Arial"/>
          <w:sz w:val="24"/>
          <w:szCs w:val="24"/>
        </w:rPr>
      </w:pPr>
    </w:p>
    <w:p w14:paraId="792FE4B1" w14:textId="77777777" w:rsidR="00D875BD" w:rsidRPr="007E0E4B" w:rsidRDefault="00D875BD" w:rsidP="00D875BD">
      <w:pPr>
        <w:spacing w:after="0"/>
        <w:rPr>
          <w:rFonts w:ascii="Arial" w:hAnsi="Arial" w:cs="Arial"/>
          <w:sz w:val="24"/>
          <w:szCs w:val="24"/>
        </w:rPr>
      </w:pPr>
    </w:p>
    <w:p w14:paraId="3D6559FB" w14:textId="00C1676F" w:rsidR="00D875BD" w:rsidRPr="007E0E4B" w:rsidRDefault="00D875BD" w:rsidP="00D875BD">
      <w:pPr>
        <w:spacing w:after="0"/>
        <w:rPr>
          <w:rFonts w:ascii="Arial" w:hAnsi="Arial" w:cs="Arial"/>
          <w:sz w:val="24"/>
          <w:szCs w:val="24"/>
        </w:rPr>
      </w:pPr>
    </w:p>
    <w:p w14:paraId="7439B970" w14:textId="77777777" w:rsidR="00D875BD" w:rsidRPr="007E0E4B" w:rsidRDefault="00D875BD" w:rsidP="00D875BD">
      <w:pPr>
        <w:spacing w:after="0"/>
        <w:rPr>
          <w:rFonts w:ascii="Arial" w:hAnsi="Arial" w:cs="Arial"/>
          <w:sz w:val="24"/>
          <w:szCs w:val="24"/>
        </w:rPr>
      </w:pPr>
    </w:p>
    <w:p w14:paraId="658BF3EC" w14:textId="77777777" w:rsidR="00D875BD" w:rsidRPr="007E0E4B" w:rsidRDefault="00D875BD" w:rsidP="00D875BD">
      <w:pPr>
        <w:spacing w:after="0"/>
        <w:rPr>
          <w:rFonts w:ascii="Arial" w:hAnsi="Arial" w:cs="Arial"/>
          <w:sz w:val="24"/>
          <w:szCs w:val="24"/>
        </w:rPr>
      </w:pPr>
    </w:p>
    <w:p w14:paraId="451996B3" w14:textId="77777777" w:rsidR="00D875BD" w:rsidRPr="007E0E4B" w:rsidRDefault="00D875BD" w:rsidP="00D875BD">
      <w:pPr>
        <w:spacing w:after="0"/>
        <w:rPr>
          <w:rFonts w:ascii="Arial" w:hAnsi="Arial" w:cs="Arial"/>
          <w:sz w:val="24"/>
          <w:szCs w:val="24"/>
        </w:rPr>
      </w:pPr>
    </w:p>
    <w:p w14:paraId="01B7356F" w14:textId="77777777" w:rsidR="00D875BD" w:rsidRPr="007E0E4B" w:rsidRDefault="00D875BD" w:rsidP="00D875BD">
      <w:pPr>
        <w:spacing w:after="0"/>
        <w:rPr>
          <w:rFonts w:ascii="Arial" w:hAnsi="Arial" w:cs="Arial"/>
          <w:sz w:val="24"/>
          <w:szCs w:val="24"/>
        </w:rPr>
      </w:pPr>
    </w:p>
    <w:p w14:paraId="6C89A615" w14:textId="77777777" w:rsidR="00D875BD" w:rsidRPr="007E0E4B" w:rsidRDefault="00D875BD" w:rsidP="00D875BD">
      <w:pPr>
        <w:spacing w:after="0"/>
        <w:rPr>
          <w:rFonts w:ascii="Arial" w:hAnsi="Arial" w:cs="Arial"/>
          <w:sz w:val="24"/>
          <w:szCs w:val="24"/>
        </w:rPr>
      </w:pPr>
    </w:p>
    <w:p w14:paraId="77B56DC3" w14:textId="77777777" w:rsidR="00D875BD" w:rsidRPr="007E0E4B" w:rsidRDefault="00D875BD" w:rsidP="00D875BD">
      <w:pPr>
        <w:spacing w:after="0"/>
        <w:rPr>
          <w:rFonts w:ascii="Arial" w:hAnsi="Arial" w:cs="Arial"/>
          <w:sz w:val="24"/>
          <w:szCs w:val="24"/>
        </w:rPr>
      </w:pPr>
    </w:p>
    <w:p w14:paraId="0640C575" w14:textId="77777777" w:rsidR="00D875BD" w:rsidRPr="007E0E4B" w:rsidRDefault="00D875BD" w:rsidP="00D875BD">
      <w:pPr>
        <w:spacing w:after="0"/>
        <w:rPr>
          <w:rFonts w:ascii="Arial" w:hAnsi="Arial" w:cs="Arial"/>
          <w:sz w:val="24"/>
          <w:szCs w:val="24"/>
        </w:rPr>
      </w:pPr>
    </w:p>
    <w:p w14:paraId="7DE3D777" w14:textId="77777777" w:rsidR="00D875BD" w:rsidRPr="007E0E4B" w:rsidRDefault="00D875BD" w:rsidP="00D875BD">
      <w:pPr>
        <w:spacing w:after="0"/>
        <w:rPr>
          <w:rFonts w:ascii="Arial" w:hAnsi="Arial" w:cs="Arial"/>
          <w:sz w:val="24"/>
          <w:szCs w:val="24"/>
        </w:rPr>
      </w:pPr>
    </w:p>
    <w:p w14:paraId="28CDF8C0" w14:textId="77777777" w:rsidR="00D875BD" w:rsidRPr="007E0E4B" w:rsidRDefault="00D875BD" w:rsidP="00D875BD">
      <w:pPr>
        <w:spacing w:after="0"/>
        <w:rPr>
          <w:rFonts w:ascii="Arial" w:hAnsi="Arial" w:cs="Arial"/>
          <w:sz w:val="24"/>
          <w:szCs w:val="24"/>
        </w:rPr>
      </w:pPr>
    </w:p>
    <w:p w14:paraId="00CCB5A5" w14:textId="77777777" w:rsidR="00D875BD" w:rsidRPr="007E0E4B" w:rsidRDefault="00D875BD" w:rsidP="00D875BD">
      <w:pPr>
        <w:spacing w:after="0"/>
        <w:rPr>
          <w:rFonts w:ascii="Arial" w:hAnsi="Arial" w:cs="Arial"/>
          <w:sz w:val="24"/>
          <w:szCs w:val="24"/>
        </w:rPr>
      </w:pPr>
    </w:p>
    <w:p w14:paraId="486130E4" w14:textId="77777777" w:rsidR="00D875BD" w:rsidRPr="007E0E4B" w:rsidRDefault="00D875BD" w:rsidP="00D875BD">
      <w:pPr>
        <w:spacing w:after="0"/>
        <w:rPr>
          <w:rFonts w:ascii="Arial" w:hAnsi="Arial" w:cs="Arial"/>
          <w:sz w:val="24"/>
          <w:szCs w:val="24"/>
        </w:rPr>
      </w:pPr>
    </w:p>
    <w:p w14:paraId="539D6C47" w14:textId="77777777" w:rsidR="00D875BD" w:rsidRPr="007E0E4B" w:rsidRDefault="00D875BD" w:rsidP="00D875BD">
      <w:pPr>
        <w:spacing w:after="0"/>
        <w:rPr>
          <w:rFonts w:ascii="Arial" w:hAnsi="Arial" w:cs="Arial"/>
          <w:sz w:val="24"/>
          <w:szCs w:val="24"/>
        </w:rPr>
      </w:pPr>
    </w:p>
    <w:p w14:paraId="594FAFBE" w14:textId="77777777" w:rsidR="00D875BD" w:rsidRPr="007E0E4B" w:rsidRDefault="00D875BD" w:rsidP="00D875BD">
      <w:pPr>
        <w:spacing w:after="0"/>
        <w:rPr>
          <w:rFonts w:ascii="Arial" w:hAnsi="Arial" w:cs="Arial"/>
          <w:sz w:val="24"/>
          <w:szCs w:val="24"/>
        </w:rPr>
      </w:pPr>
    </w:p>
    <w:p w14:paraId="6115DE98" w14:textId="77777777" w:rsidR="00D875BD" w:rsidRPr="007E0E4B" w:rsidRDefault="00D875BD" w:rsidP="00D875BD">
      <w:pPr>
        <w:spacing w:after="0"/>
        <w:rPr>
          <w:rFonts w:ascii="Arial" w:hAnsi="Arial" w:cs="Arial"/>
          <w:sz w:val="24"/>
          <w:szCs w:val="24"/>
        </w:rPr>
      </w:pPr>
    </w:p>
    <w:p w14:paraId="1F094D81" w14:textId="77777777" w:rsidR="00D875BD" w:rsidRPr="007E0E4B" w:rsidRDefault="00D875BD" w:rsidP="00D875BD">
      <w:pPr>
        <w:spacing w:after="0"/>
        <w:rPr>
          <w:rFonts w:ascii="Arial" w:hAnsi="Arial" w:cs="Arial"/>
          <w:sz w:val="24"/>
          <w:szCs w:val="24"/>
        </w:rPr>
      </w:pPr>
    </w:p>
    <w:p w14:paraId="42EF1100" w14:textId="77777777" w:rsidR="00D875BD" w:rsidRPr="007E0E4B" w:rsidRDefault="00D875BD" w:rsidP="00D875BD">
      <w:pPr>
        <w:spacing w:after="0"/>
        <w:rPr>
          <w:rFonts w:ascii="Arial" w:hAnsi="Arial" w:cs="Arial"/>
          <w:sz w:val="24"/>
          <w:szCs w:val="24"/>
        </w:rPr>
      </w:pPr>
    </w:p>
    <w:p w14:paraId="686BFD3F" w14:textId="77777777" w:rsidR="00D875BD" w:rsidRPr="007E0E4B" w:rsidRDefault="00D875BD" w:rsidP="00D875BD">
      <w:pPr>
        <w:spacing w:after="0"/>
        <w:rPr>
          <w:rFonts w:ascii="Arial" w:hAnsi="Arial" w:cs="Arial"/>
          <w:sz w:val="24"/>
          <w:szCs w:val="24"/>
        </w:rPr>
      </w:pPr>
    </w:p>
    <w:p w14:paraId="11DF4856" w14:textId="77777777" w:rsidR="00D875BD" w:rsidRPr="007E0E4B" w:rsidRDefault="00D875BD" w:rsidP="00D875BD">
      <w:pPr>
        <w:spacing w:after="0"/>
        <w:rPr>
          <w:rFonts w:ascii="Arial" w:hAnsi="Arial" w:cs="Arial"/>
          <w:sz w:val="24"/>
          <w:szCs w:val="24"/>
        </w:rPr>
      </w:pPr>
    </w:p>
    <w:p w14:paraId="3DE6B4AE" w14:textId="77777777" w:rsidR="00D875BD" w:rsidRPr="007E0E4B" w:rsidRDefault="00D875BD" w:rsidP="00D875BD">
      <w:pPr>
        <w:spacing w:after="0"/>
        <w:rPr>
          <w:rFonts w:ascii="Arial" w:hAnsi="Arial" w:cs="Arial"/>
          <w:b/>
          <w:color w:val="76923C" w:themeColor="accent3" w:themeShade="BF"/>
          <w:sz w:val="24"/>
          <w:szCs w:val="24"/>
        </w:rPr>
      </w:pPr>
      <w:r w:rsidRPr="007E0E4B">
        <w:rPr>
          <w:rFonts w:ascii="Arial" w:hAnsi="Arial" w:cs="Arial"/>
          <w:b/>
          <w:color w:val="76923C" w:themeColor="accent3" w:themeShade="BF"/>
          <w:sz w:val="24"/>
          <w:szCs w:val="24"/>
        </w:rPr>
        <w:t>Cheshire East was a village of 100 people:</w:t>
      </w:r>
    </w:p>
    <w:p w14:paraId="56AE3BD8" w14:textId="69432C02" w:rsidR="00D875BD" w:rsidRPr="007E0E4B" w:rsidRDefault="00D875BD" w:rsidP="00D875BD">
      <w:pPr>
        <w:spacing w:after="0"/>
        <w:rPr>
          <w:rFonts w:ascii="Arial" w:hAnsi="Arial" w:cs="Arial"/>
          <w:sz w:val="24"/>
          <w:szCs w:val="24"/>
        </w:rPr>
      </w:pPr>
    </w:p>
    <w:p w14:paraId="753AB5FE" w14:textId="77777777" w:rsidR="00D875BD" w:rsidRPr="007E0E4B" w:rsidRDefault="00D875BD" w:rsidP="00D875BD">
      <w:pPr>
        <w:spacing w:after="0"/>
        <w:rPr>
          <w:rFonts w:ascii="Arial" w:hAnsi="Arial" w:cs="Arial"/>
          <w:sz w:val="24"/>
          <w:szCs w:val="24"/>
        </w:rPr>
      </w:pPr>
    </w:p>
    <w:p w14:paraId="6864BA05" w14:textId="77777777" w:rsidR="00D875BD" w:rsidRPr="007E0E4B" w:rsidRDefault="00D875BD" w:rsidP="00D875BD">
      <w:pPr>
        <w:spacing w:after="0"/>
        <w:rPr>
          <w:rFonts w:ascii="Arial" w:hAnsi="Arial" w:cs="Arial"/>
          <w:sz w:val="24"/>
          <w:szCs w:val="24"/>
        </w:rPr>
      </w:pPr>
    </w:p>
    <w:p w14:paraId="7B414F78" w14:textId="16A9BE1B" w:rsidR="00D875BD" w:rsidRPr="007E0E4B" w:rsidRDefault="002619CD" w:rsidP="00D875BD">
      <w:pPr>
        <w:spacing w:after="0"/>
        <w:rPr>
          <w:rFonts w:ascii="Arial" w:hAnsi="Arial" w:cs="Arial"/>
          <w:sz w:val="24"/>
          <w:szCs w:val="24"/>
        </w:rPr>
      </w:pPr>
      <w:r w:rsidRPr="007E0E4B">
        <w:rPr>
          <w:rFonts w:ascii="Arial" w:hAnsi="Arial" w:cs="Arial"/>
          <w:b/>
          <w:noProof/>
          <w:color w:val="76923C" w:themeColor="accent3" w:themeShade="BF"/>
          <w:sz w:val="24"/>
          <w:szCs w:val="24"/>
          <w:lang w:eastAsia="en-GB"/>
        </w:rPr>
        <w:drawing>
          <wp:anchor distT="0" distB="0" distL="114300" distR="114300" simplePos="0" relativeHeight="251704320" behindDoc="1" locked="0" layoutInCell="1" allowOverlap="1" wp14:anchorId="468B6E76" wp14:editId="08EECECE">
            <wp:simplePos x="0" y="0"/>
            <wp:positionH relativeFrom="column">
              <wp:posOffset>834390</wp:posOffset>
            </wp:positionH>
            <wp:positionV relativeFrom="paragraph">
              <wp:posOffset>-8890</wp:posOffset>
            </wp:positionV>
            <wp:extent cx="4619625" cy="570039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m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19625" cy="5700395"/>
                    </a:xfrm>
                    <a:prstGeom prst="rect">
                      <a:avLst/>
                    </a:prstGeom>
                  </pic:spPr>
                </pic:pic>
              </a:graphicData>
            </a:graphic>
            <wp14:sizeRelH relativeFrom="page">
              <wp14:pctWidth>0</wp14:pctWidth>
            </wp14:sizeRelH>
            <wp14:sizeRelV relativeFrom="page">
              <wp14:pctHeight>0</wp14:pctHeight>
            </wp14:sizeRelV>
          </wp:anchor>
        </w:drawing>
      </w:r>
    </w:p>
    <w:p w14:paraId="13929FE3" w14:textId="77777777" w:rsidR="00D875BD" w:rsidRPr="007E0E4B" w:rsidRDefault="00D875BD" w:rsidP="00D875BD">
      <w:pPr>
        <w:spacing w:after="0"/>
        <w:rPr>
          <w:rFonts w:ascii="Arial" w:hAnsi="Arial" w:cs="Arial"/>
          <w:sz w:val="24"/>
          <w:szCs w:val="24"/>
        </w:rPr>
      </w:pPr>
    </w:p>
    <w:p w14:paraId="7B0C9384" w14:textId="77777777" w:rsidR="00D875BD" w:rsidRPr="007E0E4B" w:rsidRDefault="00D875BD" w:rsidP="00D875BD">
      <w:pPr>
        <w:spacing w:after="0"/>
        <w:rPr>
          <w:rFonts w:ascii="Arial" w:hAnsi="Arial" w:cs="Arial"/>
          <w:sz w:val="24"/>
          <w:szCs w:val="24"/>
        </w:rPr>
      </w:pPr>
    </w:p>
    <w:p w14:paraId="2C8416CE" w14:textId="77777777" w:rsidR="00D875BD" w:rsidRPr="007E0E4B" w:rsidRDefault="00D875BD" w:rsidP="00D875BD">
      <w:pPr>
        <w:spacing w:after="0"/>
        <w:rPr>
          <w:rFonts w:ascii="Arial" w:hAnsi="Arial" w:cs="Arial"/>
          <w:sz w:val="24"/>
          <w:szCs w:val="24"/>
        </w:rPr>
      </w:pPr>
    </w:p>
    <w:p w14:paraId="626BAD3B" w14:textId="3003494C" w:rsidR="002619CD" w:rsidRDefault="002619CD">
      <w:pPr>
        <w:rPr>
          <w:rFonts w:ascii="Arial" w:hAnsi="Arial" w:cs="Arial"/>
          <w:sz w:val="24"/>
          <w:szCs w:val="24"/>
        </w:rPr>
      </w:pPr>
      <w:r>
        <w:rPr>
          <w:rFonts w:ascii="Arial" w:hAnsi="Arial" w:cs="Arial"/>
          <w:sz w:val="24"/>
          <w:szCs w:val="24"/>
        </w:rPr>
        <w:br w:type="page"/>
      </w:r>
    </w:p>
    <w:p w14:paraId="091FA53B" w14:textId="77777777" w:rsidR="00D875BD" w:rsidRPr="007E0E4B" w:rsidRDefault="00D875BD" w:rsidP="00D875BD">
      <w:pPr>
        <w:spacing w:after="0"/>
        <w:rPr>
          <w:rFonts w:ascii="Arial" w:hAnsi="Arial" w:cs="Arial"/>
          <w:sz w:val="24"/>
          <w:szCs w:val="24"/>
        </w:rPr>
      </w:pPr>
    </w:p>
    <w:p w14:paraId="67950D9E" w14:textId="77777777" w:rsidR="00D875BD" w:rsidRPr="007E0E4B" w:rsidRDefault="00D875BD" w:rsidP="00D875BD">
      <w:pPr>
        <w:spacing w:after="0"/>
        <w:rPr>
          <w:rFonts w:ascii="Arial" w:eastAsia="Times New Roman" w:hAnsi="Arial" w:cs="Arial"/>
          <w:color w:val="0B0C0C"/>
          <w:sz w:val="24"/>
          <w:szCs w:val="24"/>
          <w:lang w:eastAsia="en-GB"/>
        </w:rPr>
      </w:pPr>
      <w:r w:rsidRPr="007E0E4B">
        <w:rPr>
          <w:rFonts w:ascii="Arial" w:hAnsi="Arial" w:cs="Arial"/>
          <w:sz w:val="24"/>
          <w:szCs w:val="24"/>
        </w:rPr>
        <w:t xml:space="preserve">There are </w:t>
      </w:r>
      <w:r w:rsidRPr="007E0E4B">
        <w:rPr>
          <w:rFonts w:ascii="Arial" w:hAnsi="Arial" w:cs="Arial"/>
          <w:b/>
          <w:sz w:val="24"/>
          <w:szCs w:val="24"/>
        </w:rPr>
        <w:t>82 elected members in Cheshire East</w:t>
      </w:r>
      <w:r w:rsidRPr="007E0E4B">
        <w:rPr>
          <w:rFonts w:ascii="Arial" w:hAnsi="Arial" w:cs="Arial"/>
          <w:sz w:val="24"/>
          <w:szCs w:val="24"/>
        </w:rPr>
        <w:t xml:space="preserve"> with </w:t>
      </w:r>
      <w:r w:rsidRPr="007E0E4B">
        <w:rPr>
          <w:rFonts w:ascii="Arial" w:hAnsi="Arial" w:cs="Arial"/>
          <w:b/>
          <w:sz w:val="24"/>
          <w:szCs w:val="24"/>
        </w:rPr>
        <w:t>52 Wards</w:t>
      </w:r>
      <w:r w:rsidRPr="007E0E4B">
        <w:rPr>
          <w:rFonts w:ascii="Arial" w:hAnsi="Arial" w:cs="Arial"/>
          <w:sz w:val="24"/>
          <w:szCs w:val="24"/>
        </w:rPr>
        <w:t xml:space="preserve"> and </w:t>
      </w:r>
      <w:r w:rsidRPr="007E0E4B">
        <w:rPr>
          <w:rFonts w:ascii="Arial" w:hAnsi="Arial" w:cs="Arial"/>
          <w:b/>
          <w:sz w:val="24"/>
          <w:szCs w:val="24"/>
        </w:rPr>
        <w:t>7 Local Area Partnerships (LAPS)</w:t>
      </w:r>
      <w:r w:rsidRPr="007E0E4B">
        <w:rPr>
          <w:rFonts w:ascii="Arial" w:hAnsi="Arial" w:cs="Arial"/>
          <w:sz w:val="24"/>
          <w:szCs w:val="24"/>
        </w:rPr>
        <w:t xml:space="preserve">.  </w:t>
      </w:r>
      <w:r w:rsidRPr="007E0E4B">
        <w:rPr>
          <w:rFonts w:ascii="Arial" w:eastAsia="Times New Roman" w:hAnsi="Arial" w:cs="Arial"/>
          <w:color w:val="0B0C0C"/>
          <w:sz w:val="24"/>
          <w:szCs w:val="24"/>
          <w:lang w:eastAsia="en-GB"/>
        </w:rPr>
        <w:t xml:space="preserve">The </w:t>
      </w:r>
      <w:r w:rsidRPr="007E0E4B">
        <w:rPr>
          <w:rFonts w:ascii="Arial" w:eastAsia="Times New Roman" w:hAnsi="Arial" w:cs="Arial"/>
          <w:b/>
          <w:color w:val="0B0C0C"/>
          <w:sz w:val="24"/>
          <w:szCs w:val="24"/>
          <w:lang w:eastAsia="en-GB"/>
        </w:rPr>
        <w:t>Cheshire East Connected Communities Strategy (2017)</w:t>
      </w:r>
      <w:r w:rsidRPr="007E0E4B">
        <w:rPr>
          <w:rStyle w:val="FootnoteReference"/>
          <w:rFonts w:ascii="Arial" w:eastAsia="Times New Roman" w:hAnsi="Arial" w:cs="Arial"/>
          <w:color w:val="0B0C0C"/>
          <w:sz w:val="24"/>
          <w:szCs w:val="24"/>
          <w:lang w:eastAsia="en-GB"/>
        </w:rPr>
        <w:footnoteReference w:id="4"/>
      </w:r>
      <w:r w:rsidRPr="007E0E4B">
        <w:rPr>
          <w:rFonts w:ascii="Arial" w:eastAsia="Times New Roman" w:hAnsi="Arial" w:cs="Arial"/>
          <w:color w:val="0B0C0C"/>
          <w:sz w:val="24"/>
          <w:szCs w:val="24"/>
          <w:lang w:eastAsia="en-GB"/>
        </w:rPr>
        <w:t xml:space="preserve"> describes how Cheshire East Council are undertaking community development activities through assets based approach (ABCD) to develop Connected Community Centres, Neighbourhood Partnerships and Town and Community Partnerships.  </w:t>
      </w:r>
    </w:p>
    <w:p w14:paraId="5C385691" w14:textId="77777777" w:rsidR="00D875BD" w:rsidRPr="007E0E4B" w:rsidRDefault="00D875BD" w:rsidP="00D875BD">
      <w:pPr>
        <w:spacing w:after="0"/>
        <w:rPr>
          <w:rFonts w:ascii="Arial" w:eastAsia="Times New Roman" w:hAnsi="Arial" w:cs="Arial"/>
          <w:color w:val="0B0C0C"/>
          <w:sz w:val="24"/>
          <w:szCs w:val="24"/>
          <w:lang w:eastAsia="en-GB"/>
        </w:rPr>
      </w:pPr>
    </w:p>
    <w:p w14:paraId="785DCF4A" w14:textId="77777777" w:rsidR="00D875BD" w:rsidRPr="007E0E4B" w:rsidRDefault="00D875BD" w:rsidP="00D875BD">
      <w:pPr>
        <w:spacing w:after="0"/>
        <w:rPr>
          <w:rFonts w:ascii="Arial" w:eastAsia="Times New Roman" w:hAnsi="Arial" w:cs="Arial"/>
          <w:color w:val="0B0C0C"/>
          <w:sz w:val="24"/>
          <w:szCs w:val="24"/>
          <w:lang w:eastAsia="en-GB"/>
        </w:rPr>
      </w:pPr>
    </w:p>
    <w:p w14:paraId="41E64930" w14:textId="77777777" w:rsidR="00D875BD" w:rsidRPr="007E0E4B" w:rsidRDefault="00D875BD" w:rsidP="00D875BD">
      <w:pPr>
        <w:spacing w:after="0"/>
        <w:rPr>
          <w:rFonts w:ascii="Arial" w:eastAsia="Times New Roman" w:hAnsi="Arial" w:cs="Arial"/>
          <w:color w:val="0B0C0C"/>
          <w:sz w:val="24"/>
          <w:szCs w:val="24"/>
          <w:lang w:eastAsia="en-GB"/>
        </w:rPr>
      </w:pPr>
    </w:p>
    <w:p w14:paraId="3A92814B" w14:textId="77777777"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drawing>
          <wp:anchor distT="0" distB="0" distL="114300" distR="114300" simplePos="0" relativeHeight="251705344" behindDoc="0" locked="0" layoutInCell="1" allowOverlap="1" wp14:anchorId="65DC17DE" wp14:editId="478C974F">
            <wp:simplePos x="0" y="0"/>
            <wp:positionH relativeFrom="column">
              <wp:posOffset>-160020</wp:posOffset>
            </wp:positionH>
            <wp:positionV relativeFrom="paragraph">
              <wp:posOffset>-60739</wp:posOffset>
            </wp:positionV>
            <wp:extent cx="5629275" cy="3808730"/>
            <wp:effectExtent l="0" t="0" r="0" b="0"/>
            <wp:wrapNone/>
            <wp:docPr id="24" name="Picture 24" descr="Image result for map of cheshire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ap of cheshire e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3808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E4B">
        <w:rPr>
          <w:rFonts w:ascii="Arial" w:hAnsi="Arial" w:cs="Arial"/>
          <w:sz w:val="24"/>
          <w:szCs w:val="24"/>
        </w:rPr>
        <w:t xml:space="preserve">The following map indicates the boarders for Cheshire East Council, Cheshire West and Chester Council and CCG areas: </w:t>
      </w:r>
    </w:p>
    <w:p w14:paraId="2176DF55" w14:textId="77777777" w:rsidR="00D875BD" w:rsidRPr="007E0E4B" w:rsidRDefault="00D875BD" w:rsidP="00D875BD">
      <w:pPr>
        <w:spacing w:after="0"/>
        <w:rPr>
          <w:rFonts w:ascii="Arial" w:hAnsi="Arial" w:cs="Arial"/>
          <w:sz w:val="24"/>
          <w:szCs w:val="24"/>
        </w:rPr>
      </w:pPr>
    </w:p>
    <w:p w14:paraId="6862857C" w14:textId="77777777" w:rsidR="00D875BD" w:rsidRPr="007E0E4B" w:rsidRDefault="00D875BD" w:rsidP="00D875BD">
      <w:pPr>
        <w:spacing w:after="0" w:line="300" w:lineRule="atLeast"/>
        <w:rPr>
          <w:rFonts w:ascii="Arial" w:eastAsia="Times New Roman" w:hAnsi="Arial" w:cs="Arial"/>
          <w:color w:val="0B0C0C"/>
          <w:sz w:val="24"/>
          <w:szCs w:val="24"/>
          <w:lang w:eastAsia="en-GB"/>
        </w:rPr>
      </w:pPr>
    </w:p>
    <w:p w14:paraId="26A7DC6F" w14:textId="77777777" w:rsidR="00D875BD" w:rsidRPr="007E0E4B" w:rsidRDefault="00D875BD" w:rsidP="00D875BD">
      <w:pPr>
        <w:spacing w:after="0"/>
        <w:rPr>
          <w:rFonts w:ascii="Arial" w:hAnsi="Arial" w:cs="Arial"/>
          <w:sz w:val="24"/>
          <w:szCs w:val="24"/>
        </w:rPr>
      </w:pPr>
    </w:p>
    <w:p w14:paraId="10C067DE" w14:textId="77777777" w:rsidR="00D875BD" w:rsidRPr="007E0E4B" w:rsidRDefault="00D875BD" w:rsidP="00D875BD">
      <w:pPr>
        <w:spacing w:after="0"/>
        <w:rPr>
          <w:rFonts w:ascii="Arial" w:hAnsi="Arial" w:cs="Arial"/>
          <w:sz w:val="24"/>
          <w:szCs w:val="24"/>
        </w:rPr>
      </w:pPr>
    </w:p>
    <w:p w14:paraId="405D6572" w14:textId="77777777" w:rsidR="00D875BD" w:rsidRPr="007E0E4B" w:rsidRDefault="00D875BD" w:rsidP="00D875BD">
      <w:pPr>
        <w:spacing w:after="0"/>
        <w:rPr>
          <w:rFonts w:ascii="Arial" w:hAnsi="Arial" w:cs="Arial"/>
          <w:sz w:val="24"/>
          <w:szCs w:val="24"/>
        </w:rPr>
      </w:pPr>
    </w:p>
    <w:p w14:paraId="5A09B049" w14:textId="77777777" w:rsidR="00D875BD" w:rsidRPr="007E0E4B" w:rsidRDefault="00D875BD" w:rsidP="00D875BD">
      <w:pPr>
        <w:spacing w:after="0"/>
        <w:rPr>
          <w:rFonts w:ascii="Arial" w:hAnsi="Arial" w:cs="Arial"/>
          <w:sz w:val="24"/>
          <w:szCs w:val="24"/>
        </w:rPr>
      </w:pPr>
    </w:p>
    <w:p w14:paraId="40BCD39C" w14:textId="77777777" w:rsidR="00D875BD" w:rsidRPr="007E0E4B" w:rsidRDefault="00D875BD" w:rsidP="00D875BD">
      <w:pPr>
        <w:spacing w:after="0"/>
        <w:rPr>
          <w:rFonts w:ascii="Arial" w:hAnsi="Arial" w:cs="Arial"/>
          <w:sz w:val="24"/>
          <w:szCs w:val="24"/>
        </w:rPr>
      </w:pPr>
    </w:p>
    <w:p w14:paraId="270EE183" w14:textId="77777777" w:rsidR="00D875BD" w:rsidRPr="007E0E4B" w:rsidRDefault="00D875BD" w:rsidP="00D875BD">
      <w:pPr>
        <w:spacing w:after="0"/>
        <w:rPr>
          <w:rFonts w:ascii="Arial" w:hAnsi="Arial" w:cs="Arial"/>
          <w:sz w:val="24"/>
          <w:szCs w:val="24"/>
        </w:rPr>
      </w:pPr>
    </w:p>
    <w:p w14:paraId="00EE3044" w14:textId="77777777" w:rsidR="00D875BD" w:rsidRPr="007E0E4B" w:rsidRDefault="00D875BD" w:rsidP="00D875BD">
      <w:pPr>
        <w:spacing w:after="0"/>
        <w:rPr>
          <w:rFonts w:ascii="Arial" w:hAnsi="Arial" w:cs="Arial"/>
          <w:sz w:val="24"/>
          <w:szCs w:val="24"/>
        </w:rPr>
      </w:pPr>
    </w:p>
    <w:p w14:paraId="4CBE53BB" w14:textId="77777777" w:rsidR="00D875BD" w:rsidRPr="007E0E4B" w:rsidRDefault="00D875BD" w:rsidP="00D875BD">
      <w:pPr>
        <w:spacing w:after="0"/>
        <w:rPr>
          <w:rFonts w:ascii="Arial" w:hAnsi="Arial" w:cs="Arial"/>
          <w:sz w:val="24"/>
          <w:szCs w:val="24"/>
        </w:rPr>
      </w:pPr>
    </w:p>
    <w:p w14:paraId="3C9EFB29" w14:textId="77777777" w:rsidR="00D875BD" w:rsidRPr="007E0E4B" w:rsidRDefault="00D875BD" w:rsidP="00D875BD">
      <w:pPr>
        <w:spacing w:after="0"/>
        <w:rPr>
          <w:rFonts w:ascii="Arial" w:hAnsi="Arial" w:cs="Arial"/>
          <w:sz w:val="24"/>
          <w:szCs w:val="24"/>
        </w:rPr>
      </w:pPr>
    </w:p>
    <w:p w14:paraId="3A162B1D" w14:textId="77777777" w:rsidR="00D875BD" w:rsidRPr="007E0E4B" w:rsidRDefault="00D875BD" w:rsidP="00D875BD">
      <w:pPr>
        <w:spacing w:after="0"/>
        <w:rPr>
          <w:rFonts w:ascii="Arial" w:hAnsi="Arial" w:cs="Arial"/>
          <w:sz w:val="24"/>
          <w:szCs w:val="24"/>
        </w:rPr>
      </w:pPr>
    </w:p>
    <w:p w14:paraId="7F80BB7E" w14:textId="77777777" w:rsidR="00D875BD" w:rsidRPr="007E0E4B" w:rsidRDefault="00D875BD" w:rsidP="00D875BD">
      <w:pPr>
        <w:spacing w:after="0"/>
        <w:rPr>
          <w:rFonts w:ascii="Arial" w:hAnsi="Arial" w:cs="Arial"/>
          <w:sz w:val="24"/>
          <w:szCs w:val="24"/>
        </w:rPr>
      </w:pPr>
    </w:p>
    <w:p w14:paraId="08A5C750" w14:textId="77777777" w:rsidR="00D875BD" w:rsidRPr="007E0E4B" w:rsidRDefault="00D875BD" w:rsidP="00D875BD">
      <w:pPr>
        <w:spacing w:after="0"/>
        <w:rPr>
          <w:rFonts w:ascii="Arial" w:hAnsi="Arial" w:cs="Arial"/>
          <w:sz w:val="24"/>
          <w:szCs w:val="24"/>
        </w:rPr>
      </w:pPr>
    </w:p>
    <w:p w14:paraId="5ADC092D" w14:textId="77777777" w:rsidR="00D875BD" w:rsidRPr="007E0E4B" w:rsidRDefault="00D875BD" w:rsidP="00D875BD">
      <w:pPr>
        <w:spacing w:after="0"/>
        <w:rPr>
          <w:rFonts w:ascii="Arial" w:hAnsi="Arial" w:cs="Arial"/>
          <w:sz w:val="24"/>
          <w:szCs w:val="24"/>
        </w:rPr>
      </w:pPr>
    </w:p>
    <w:p w14:paraId="4658D744" w14:textId="77777777" w:rsidR="00D875BD" w:rsidRPr="007E0E4B" w:rsidRDefault="00D875BD" w:rsidP="00D875BD">
      <w:pPr>
        <w:spacing w:after="0"/>
        <w:rPr>
          <w:rFonts w:ascii="Arial" w:hAnsi="Arial" w:cs="Arial"/>
          <w:sz w:val="24"/>
          <w:szCs w:val="24"/>
        </w:rPr>
      </w:pPr>
    </w:p>
    <w:p w14:paraId="45DACECF" w14:textId="77777777" w:rsidR="002619CD" w:rsidRDefault="002619CD">
      <w:pPr>
        <w:rPr>
          <w:rFonts w:ascii="Arial" w:hAnsi="Arial" w:cs="Arial"/>
          <w:sz w:val="24"/>
          <w:szCs w:val="24"/>
        </w:rPr>
      </w:pPr>
      <w:r>
        <w:rPr>
          <w:rFonts w:ascii="Arial" w:hAnsi="Arial" w:cs="Arial"/>
          <w:sz w:val="24"/>
          <w:szCs w:val="24"/>
        </w:rPr>
        <w:br w:type="page"/>
      </w:r>
    </w:p>
    <w:p w14:paraId="59473653" w14:textId="1E1279E3"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lastRenderedPageBreak/>
        <w:drawing>
          <wp:anchor distT="0" distB="0" distL="114300" distR="114300" simplePos="0" relativeHeight="251706368" behindDoc="1" locked="0" layoutInCell="1" allowOverlap="1" wp14:anchorId="77958E9B" wp14:editId="3F8CD981">
            <wp:simplePos x="0" y="0"/>
            <wp:positionH relativeFrom="column">
              <wp:posOffset>445272</wp:posOffset>
            </wp:positionH>
            <wp:positionV relativeFrom="paragraph">
              <wp:posOffset>235336</wp:posOffset>
            </wp:positionV>
            <wp:extent cx="4046779" cy="434936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0419" cy="435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0E4B">
        <w:rPr>
          <w:rFonts w:ascii="Arial" w:hAnsi="Arial" w:cs="Arial"/>
          <w:sz w:val="24"/>
          <w:szCs w:val="24"/>
        </w:rPr>
        <w:t xml:space="preserve">The </w:t>
      </w:r>
      <w:r w:rsidRPr="007E0E4B">
        <w:rPr>
          <w:rFonts w:ascii="Arial" w:hAnsi="Arial" w:cs="Arial"/>
          <w:b/>
          <w:sz w:val="24"/>
          <w:szCs w:val="24"/>
        </w:rPr>
        <w:t>Cheshire East Council Corporate Plan (2016-2020)</w:t>
      </w:r>
      <w:r w:rsidRPr="007E0E4B">
        <w:rPr>
          <w:rStyle w:val="FootnoteReference"/>
          <w:rFonts w:ascii="Arial" w:hAnsi="Arial" w:cs="Arial"/>
          <w:sz w:val="24"/>
          <w:szCs w:val="24"/>
        </w:rPr>
        <w:footnoteReference w:id="5"/>
      </w:r>
      <w:r w:rsidRPr="007E0E4B">
        <w:rPr>
          <w:rFonts w:ascii="Arial" w:hAnsi="Arial" w:cs="Arial"/>
          <w:sz w:val="24"/>
          <w:szCs w:val="24"/>
        </w:rPr>
        <w:t xml:space="preserve"> consists of 6 priority outcomes which include:</w:t>
      </w:r>
    </w:p>
    <w:p w14:paraId="1BFBFA34" w14:textId="77777777" w:rsidR="00D875BD" w:rsidRPr="007E0E4B" w:rsidRDefault="00D875BD" w:rsidP="00D875BD">
      <w:pPr>
        <w:spacing w:after="0"/>
        <w:rPr>
          <w:rFonts w:ascii="Arial" w:hAnsi="Arial" w:cs="Arial"/>
          <w:sz w:val="24"/>
          <w:szCs w:val="24"/>
        </w:rPr>
      </w:pPr>
    </w:p>
    <w:p w14:paraId="2CBA4D85" w14:textId="77777777" w:rsidR="00D875BD" w:rsidRPr="007E0E4B" w:rsidRDefault="00D875BD" w:rsidP="00D875BD">
      <w:pPr>
        <w:spacing w:after="0"/>
        <w:rPr>
          <w:rFonts w:ascii="Arial" w:hAnsi="Arial" w:cs="Arial"/>
          <w:sz w:val="24"/>
          <w:szCs w:val="24"/>
        </w:rPr>
      </w:pPr>
    </w:p>
    <w:p w14:paraId="023CBCBD" w14:textId="77777777" w:rsidR="00D875BD" w:rsidRPr="007E0E4B" w:rsidRDefault="00D875BD" w:rsidP="00D875BD">
      <w:pPr>
        <w:spacing w:after="0"/>
        <w:rPr>
          <w:rFonts w:ascii="Arial" w:hAnsi="Arial" w:cs="Arial"/>
          <w:sz w:val="24"/>
          <w:szCs w:val="24"/>
        </w:rPr>
      </w:pPr>
    </w:p>
    <w:p w14:paraId="6F2154D5" w14:textId="77777777" w:rsidR="00D875BD" w:rsidRPr="007E0E4B" w:rsidRDefault="00D875BD" w:rsidP="00D875BD">
      <w:pPr>
        <w:spacing w:after="0"/>
        <w:rPr>
          <w:rFonts w:ascii="Arial" w:hAnsi="Arial" w:cs="Arial"/>
          <w:sz w:val="24"/>
          <w:szCs w:val="24"/>
        </w:rPr>
      </w:pPr>
    </w:p>
    <w:p w14:paraId="6CC055BB" w14:textId="77777777" w:rsidR="00D875BD" w:rsidRPr="007E0E4B" w:rsidRDefault="00D875BD" w:rsidP="00D875BD">
      <w:pPr>
        <w:spacing w:after="0"/>
        <w:rPr>
          <w:rFonts w:ascii="Arial" w:hAnsi="Arial" w:cs="Arial"/>
          <w:sz w:val="24"/>
          <w:szCs w:val="24"/>
        </w:rPr>
      </w:pPr>
    </w:p>
    <w:p w14:paraId="29A5DC59" w14:textId="77777777" w:rsidR="00D875BD" w:rsidRPr="007E0E4B" w:rsidRDefault="00D875BD" w:rsidP="00D875BD">
      <w:pPr>
        <w:spacing w:after="0"/>
        <w:rPr>
          <w:rFonts w:ascii="Arial" w:hAnsi="Arial" w:cs="Arial"/>
          <w:sz w:val="24"/>
          <w:szCs w:val="24"/>
        </w:rPr>
      </w:pPr>
    </w:p>
    <w:p w14:paraId="5B030E15" w14:textId="77777777" w:rsidR="00D875BD" w:rsidRPr="007E0E4B" w:rsidRDefault="00D875BD" w:rsidP="00D875BD">
      <w:pPr>
        <w:spacing w:after="0"/>
        <w:rPr>
          <w:rFonts w:ascii="Arial" w:hAnsi="Arial" w:cs="Arial"/>
          <w:sz w:val="24"/>
          <w:szCs w:val="24"/>
        </w:rPr>
      </w:pPr>
    </w:p>
    <w:p w14:paraId="1F402DF9" w14:textId="77777777" w:rsidR="00D875BD" w:rsidRPr="007E0E4B" w:rsidRDefault="00D875BD" w:rsidP="00D875BD">
      <w:pPr>
        <w:spacing w:after="0"/>
        <w:rPr>
          <w:rFonts w:ascii="Arial" w:hAnsi="Arial" w:cs="Arial"/>
          <w:sz w:val="24"/>
          <w:szCs w:val="24"/>
        </w:rPr>
      </w:pPr>
    </w:p>
    <w:p w14:paraId="7C3063F9" w14:textId="77777777" w:rsidR="00D875BD" w:rsidRPr="007E0E4B" w:rsidRDefault="00D875BD" w:rsidP="00D875BD">
      <w:pPr>
        <w:spacing w:after="0"/>
        <w:rPr>
          <w:rFonts w:ascii="Arial" w:hAnsi="Arial" w:cs="Arial"/>
          <w:sz w:val="24"/>
          <w:szCs w:val="24"/>
        </w:rPr>
      </w:pPr>
    </w:p>
    <w:p w14:paraId="67784256" w14:textId="77777777" w:rsidR="00D875BD" w:rsidRPr="007E0E4B" w:rsidRDefault="00D875BD" w:rsidP="00D875BD">
      <w:pPr>
        <w:spacing w:after="0"/>
        <w:rPr>
          <w:rFonts w:ascii="Arial" w:hAnsi="Arial" w:cs="Arial"/>
          <w:sz w:val="24"/>
          <w:szCs w:val="24"/>
        </w:rPr>
      </w:pPr>
    </w:p>
    <w:p w14:paraId="0B95D941" w14:textId="77777777" w:rsidR="00D875BD" w:rsidRPr="007E0E4B" w:rsidRDefault="00D875BD" w:rsidP="00D875BD">
      <w:pPr>
        <w:spacing w:after="0"/>
        <w:rPr>
          <w:rFonts w:ascii="Arial" w:hAnsi="Arial" w:cs="Arial"/>
          <w:sz w:val="24"/>
          <w:szCs w:val="24"/>
        </w:rPr>
      </w:pPr>
    </w:p>
    <w:p w14:paraId="0EBC3755" w14:textId="77777777" w:rsidR="00D875BD" w:rsidRPr="007E0E4B" w:rsidRDefault="00D875BD" w:rsidP="00D875BD">
      <w:pPr>
        <w:spacing w:after="0"/>
        <w:rPr>
          <w:rFonts w:ascii="Arial" w:hAnsi="Arial" w:cs="Arial"/>
          <w:sz w:val="24"/>
          <w:szCs w:val="24"/>
        </w:rPr>
      </w:pPr>
    </w:p>
    <w:p w14:paraId="65A36B81" w14:textId="77777777" w:rsidR="00D875BD" w:rsidRPr="007E0E4B" w:rsidRDefault="00D875BD" w:rsidP="00D875BD">
      <w:pPr>
        <w:spacing w:after="0"/>
        <w:rPr>
          <w:rFonts w:ascii="Arial" w:hAnsi="Arial" w:cs="Arial"/>
          <w:sz w:val="24"/>
          <w:szCs w:val="24"/>
        </w:rPr>
      </w:pPr>
    </w:p>
    <w:p w14:paraId="49601379" w14:textId="77777777" w:rsidR="00D875BD" w:rsidRPr="007E0E4B" w:rsidRDefault="00D875BD" w:rsidP="00D875BD">
      <w:pPr>
        <w:spacing w:after="0"/>
        <w:rPr>
          <w:rFonts w:ascii="Arial" w:hAnsi="Arial" w:cs="Arial"/>
          <w:sz w:val="24"/>
          <w:szCs w:val="24"/>
        </w:rPr>
      </w:pPr>
    </w:p>
    <w:p w14:paraId="05D7DA1C" w14:textId="77777777" w:rsidR="00D875BD" w:rsidRPr="007E0E4B" w:rsidRDefault="00D875BD" w:rsidP="00D875BD">
      <w:pPr>
        <w:spacing w:after="0"/>
        <w:rPr>
          <w:rFonts w:ascii="Arial" w:hAnsi="Arial" w:cs="Arial"/>
          <w:sz w:val="24"/>
          <w:szCs w:val="24"/>
        </w:rPr>
      </w:pPr>
    </w:p>
    <w:p w14:paraId="44D70CC8" w14:textId="77777777" w:rsidR="00D875BD" w:rsidRPr="007E0E4B" w:rsidRDefault="00D875BD" w:rsidP="00D875BD">
      <w:pPr>
        <w:spacing w:after="0"/>
        <w:rPr>
          <w:rFonts w:ascii="Arial" w:hAnsi="Arial" w:cs="Arial"/>
          <w:sz w:val="24"/>
          <w:szCs w:val="24"/>
        </w:rPr>
      </w:pPr>
    </w:p>
    <w:p w14:paraId="09123FBC" w14:textId="77777777" w:rsidR="00D875BD" w:rsidRPr="007E0E4B" w:rsidRDefault="00D875BD" w:rsidP="00D875BD">
      <w:pPr>
        <w:spacing w:after="0"/>
        <w:rPr>
          <w:rFonts w:ascii="Arial" w:hAnsi="Arial" w:cs="Arial"/>
          <w:sz w:val="24"/>
          <w:szCs w:val="24"/>
        </w:rPr>
      </w:pPr>
    </w:p>
    <w:p w14:paraId="1C23B211" w14:textId="77777777" w:rsidR="00D875BD" w:rsidRPr="007E0E4B" w:rsidRDefault="00D875BD" w:rsidP="00D875BD">
      <w:pPr>
        <w:spacing w:after="0"/>
        <w:rPr>
          <w:rFonts w:ascii="Arial" w:hAnsi="Arial" w:cs="Arial"/>
          <w:sz w:val="24"/>
          <w:szCs w:val="24"/>
        </w:rPr>
      </w:pPr>
    </w:p>
    <w:p w14:paraId="2072F472" w14:textId="77777777" w:rsidR="00D875BD" w:rsidRPr="007E0E4B" w:rsidRDefault="00D875BD" w:rsidP="00D875BD">
      <w:pPr>
        <w:spacing w:after="0"/>
        <w:rPr>
          <w:rFonts w:ascii="Arial" w:hAnsi="Arial" w:cs="Arial"/>
          <w:sz w:val="24"/>
          <w:szCs w:val="24"/>
        </w:rPr>
      </w:pPr>
    </w:p>
    <w:p w14:paraId="115639AE" w14:textId="77777777" w:rsidR="002619CD" w:rsidRDefault="002619CD">
      <w:pPr>
        <w:rPr>
          <w:rFonts w:ascii="Arial" w:hAnsi="Arial" w:cs="Arial"/>
          <w:b/>
          <w:sz w:val="24"/>
          <w:szCs w:val="24"/>
        </w:rPr>
      </w:pPr>
      <w:r>
        <w:rPr>
          <w:rFonts w:ascii="Arial" w:hAnsi="Arial" w:cs="Arial"/>
          <w:b/>
          <w:sz w:val="24"/>
          <w:szCs w:val="24"/>
        </w:rPr>
        <w:br w:type="page"/>
      </w:r>
    </w:p>
    <w:p w14:paraId="75186AB7" w14:textId="763CB0C4" w:rsidR="00D875BD" w:rsidRPr="007E0E4B" w:rsidRDefault="00D875BD" w:rsidP="00D875BD">
      <w:pPr>
        <w:spacing w:after="0"/>
        <w:rPr>
          <w:rFonts w:ascii="Arial" w:hAnsi="Arial" w:cs="Arial"/>
          <w:sz w:val="24"/>
          <w:szCs w:val="24"/>
        </w:rPr>
      </w:pPr>
      <w:r w:rsidRPr="007E0E4B">
        <w:rPr>
          <w:rFonts w:ascii="Arial" w:hAnsi="Arial" w:cs="Arial"/>
          <w:noProof/>
          <w:sz w:val="24"/>
          <w:szCs w:val="24"/>
          <w:lang w:eastAsia="en-GB"/>
        </w:rPr>
        <w:lastRenderedPageBreak/>
        <w:drawing>
          <wp:anchor distT="0" distB="0" distL="114300" distR="114300" simplePos="0" relativeHeight="251702272" behindDoc="0" locked="0" layoutInCell="1" allowOverlap="1" wp14:anchorId="1980F3D2" wp14:editId="03167D7C">
            <wp:simplePos x="0" y="0"/>
            <wp:positionH relativeFrom="column">
              <wp:posOffset>4441825</wp:posOffset>
            </wp:positionH>
            <wp:positionV relativeFrom="paragraph">
              <wp:posOffset>111760</wp:posOffset>
            </wp:positionV>
            <wp:extent cx="1717040" cy="2616835"/>
            <wp:effectExtent l="171450" t="171450" r="359410" b="354965"/>
            <wp:wrapSquare wrapText="bothSides"/>
            <wp:docPr id="26" name="Picture 26" descr="Description: cid:image002.jpg@01D2AECD.784A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id:image002.jpg@01D2AECD.784A2720"/>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1717040" cy="2616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7E0E4B">
        <w:rPr>
          <w:rFonts w:ascii="Arial" w:hAnsi="Arial" w:cs="Arial"/>
          <w:b/>
          <w:sz w:val="24"/>
          <w:szCs w:val="24"/>
        </w:rPr>
        <w:t>Live Well Cheshire East</w:t>
      </w:r>
      <w:r w:rsidRPr="007E0E4B">
        <w:rPr>
          <w:rStyle w:val="FootnoteReference"/>
          <w:rFonts w:ascii="Arial" w:hAnsi="Arial" w:cs="Arial"/>
          <w:sz w:val="24"/>
          <w:szCs w:val="24"/>
        </w:rPr>
        <w:footnoteReference w:id="6"/>
      </w:r>
      <w:r w:rsidRPr="007E0E4B">
        <w:rPr>
          <w:rFonts w:ascii="Arial" w:hAnsi="Arial" w:cs="Arial"/>
          <w:sz w:val="24"/>
          <w:szCs w:val="24"/>
        </w:rPr>
        <w:t xml:space="preserve"> is a new online resource developed by the Council launched Spring 2017, providing an asset map of local services and support, giving residents choice and control of available services and information on:</w:t>
      </w:r>
    </w:p>
    <w:p w14:paraId="44C2DC40"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Staying healthy;</w:t>
      </w:r>
      <w:r w:rsidRPr="007E0E4B">
        <w:rPr>
          <w:rFonts w:ascii="Arial" w:hAnsi="Arial" w:cs="Arial"/>
          <w:noProof/>
          <w:sz w:val="24"/>
          <w:szCs w:val="24"/>
          <w:lang w:eastAsia="en-GB"/>
        </w:rPr>
        <w:t xml:space="preserve"> </w:t>
      </w:r>
    </w:p>
    <w:p w14:paraId="02886124"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Community activities;</w:t>
      </w:r>
    </w:p>
    <w:p w14:paraId="4503460B"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Living independently;</w:t>
      </w:r>
    </w:p>
    <w:p w14:paraId="29A2F508"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Care and Support for Adults;</w:t>
      </w:r>
    </w:p>
    <w:p w14:paraId="6B9F0700"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Care and Support for children;</w:t>
      </w:r>
    </w:p>
    <w:p w14:paraId="4EDC75B3"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Local offer for special educational needs and disability;</w:t>
      </w:r>
    </w:p>
    <w:p w14:paraId="7A9C20AD" w14:textId="77777777" w:rsidR="00D875BD" w:rsidRPr="007E0E4B" w:rsidRDefault="00D875BD" w:rsidP="00C255B5">
      <w:pPr>
        <w:numPr>
          <w:ilvl w:val="0"/>
          <w:numId w:val="1"/>
        </w:numPr>
        <w:spacing w:after="0"/>
        <w:rPr>
          <w:rFonts w:ascii="Arial" w:hAnsi="Arial" w:cs="Arial"/>
          <w:sz w:val="24"/>
          <w:szCs w:val="24"/>
        </w:rPr>
      </w:pPr>
      <w:r w:rsidRPr="007E0E4B">
        <w:rPr>
          <w:rFonts w:ascii="Arial" w:hAnsi="Arial" w:cs="Arial"/>
          <w:sz w:val="24"/>
          <w:szCs w:val="24"/>
        </w:rPr>
        <w:t>Education and employment.</w:t>
      </w:r>
    </w:p>
    <w:p w14:paraId="529E8615" w14:textId="77777777" w:rsidR="00D875BD" w:rsidRPr="007E0E4B" w:rsidRDefault="00D875BD" w:rsidP="00D875BD">
      <w:pPr>
        <w:spacing w:after="0"/>
        <w:rPr>
          <w:rFonts w:ascii="Arial" w:hAnsi="Arial" w:cs="Arial"/>
          <w:sz w:val="24"/>
          <w:szCs w:val="24"/>
        </w:rPr>
      </w:pPr>
      <w:r w:rsidRPr="007E0E4B">
        <w:rPr>
          <w:rFonts w:ascii="Arial" w:hAnsi="Arial" w:cs="Arial"/>
          <w:sz w:val="24"/>
          <w:szCs w:val="24"/>
        </w:rPr>
        <w:t>Live Well is a platform that the Council will build on further providing self-assessment of care needs, and people portals linking services to people. Residents will be able to access Live Well via the dedicated ‘live well’ web address.</w:t>
      </w:r>
    </w:p>
    <w:p w14:paraId="268AA96C" w14:textId="77777777" w:rsidR="00D875BD" w:rsidRPr="007E0E4B" w:rsidRDefault="00D875BD" w:rsidP="00D875BD">
      <w:pPr>
        <w:spacing w:after="0"/>
        <w:rPr>
          <w:rFonts w:ascii="Arial" w:hAnsi="Arial" w:cs="Arial"/>
          <w:sz w:val="24"/>
          <w:szCs w:val="24"/>
        </w:rPr>
      </w:pPr>
    </w:p>
    <w:p w14:paraId="30926D40" w14:textId="77777777" w:rsidR="00D875BD" w:rsidRPr="007E0E4B" w:rsidRDefault="00D875BD" w:rsidP="00D875BD">
      <w:pPr>
        <w:spacing w:after="0"/>
        <w:rPr>
          <w:rFonts w:ascii="Arial" w:hAnsi="Arial" w:cs="Arial"/>
          <w:b/>
          <w:sz w:val="24"/>
          <w:szCs w:val="24"/>
        </w:rPr>
      </w:pPr>
      <w:r w:rsidRPr="007E0E4B">
        <w:rPr>
          <w:rFonts w:ascii="Arial" w:hAnsi="Arial" w:cs="Arial"/>
          <w:b/>
          <w:sz w:val="24"/>
          <w:szCs w:val="24"/>
        </w:rPr>
        <w:t>Service Specific Strategies</w:t>
      </w:r>
    </w:p>
    <w:p w14:paraId="7C7601FE" w14:textId="77777777" w:rsidR="00D875BD" w:rsidRPr="007E0E4B" w:rsidRDefault="00D875BD" w:rsidP="00D875BD">
      <w:pPr>
        <w:spacing w:after="0"/>
        <w:rPr>
          <w:rFonts w:ascii="Arial" w:hAnsi="Arial" w:cs="Arial"/>
          <w:sz w:val="24"/>
          <w:szCs w:val="24"/>
        </w:rPr>
      </w:pPr>
    </w:p>
    <w:p w14:paraId="563773FE" w14:textId="77777777" w:rsidR="00D875BD" w:rsidRPr="007E0E4B" w:rsidRDefault="00D875BD" w:rsidP="00D875BD">
      <w:pPr>
        <w:spacing w:after="0"/>
        <w:rPr>
          <w:rFonts w:ascii="Arial" w:hAnsi="Arial" w:cs="Arial"/>
          <w:bCs/>
          <w:sz w:val="24"/>
          <w:szCs w:val="24"/>
        </w:rPr>
      </w:pPr>
      <w:r w:rsidRPr="007E0E4B">
        <w:rPr>
          <w:rFonts w:ascii="Arial" w:hAnsi="Arial" w:cs="Arial"/>
          <w:bCs/>
          <w:sz w:val="24"/>
          <w:szCs w:val="24"/>
        </w:rPr>
        <w:t>The Cheshire East Children and Young People’s Plan (2015-18) Priorities include:</w:t>
      </w:r>
      <w:r w:rsidRPr="007E0E4B">
        <w:rPr>
          <w:rFonts w:ascii="Arial" w:hAnsi="Arial" w:cs="Arial"/>
          <w:sz w:val="24"/>
          <w:szCs w:val="24"/>
        </w:rPr>
        <w:t xml:space="preserve"> </w:t>
      </w:r>
    </w:p>
    <w:p w14:paraId="2869C7BE" w14:textId="77777777" w:rsidR="00D875BD" w:rsidRPr="007E0E4B" w:rsidRDefault="00D875BD" w:rsidP="00A57E97">
      <w:pPr>
        <w:numPr>
          <w:ilvl w:val="0"/>
          <w:numId w:val="6"/>
        </w:numPr>
        <w:spacing w:after="0"/>
        <w:rPr>
          <w:rFonts w:ascii="Arial" w:hAnsi="Arial" w:cs="Arial"/>
          <w:sz w:val="24"/>
          <w:szCs w:val="24"/>
        </w:rPr>
      </w:pPr>
      <w:r w:rsidRPr="007E0E4B">
        <w:rPr>
          <w:rFonts w:ascii="Arial" w:hAnsi="Arial" w:cs="Arial"/>
          <w:sz w:val="24"/>
          <w:szCs w:val="24"/>
        </w:rPr>
        <w:t>Embedding listening to and acting on the voice of children and young people throughout services (same as having a voice)</w:t>
      </w:r>
    </w:p>
    <w:p w14:paraId="7D209026" w14:textId="77777777" w:rsidR="00D875BD" w:rsidRPr="007E0E4B" w:rsidRDefault="00D875BD" w:rsidP="00A57E97">
      <w:pPr>
        <w:numPr>
          <w:ilvl w:val="0"/>
          <w:numId w:val="6"/>
        </w:numPr>
        <w:spacing w:after="0"/>
        <w:rPr>
          <w:rFonts w:ascii="Arial" w:hAnsi="Arial" w:cs="Arial"/>
          <w:sz w:val="24"/>
          <w:szCs w:val="24"/>
        </w:rPr>
      </w:pPr>
      <w:r w:rsidRPr="007E0E4B">
        <w:rPr>
          <w:rFonts w:ascii="Arial" w:hAnsi="Arial" w:cs="Arial"/>
          <w:sz w:val="24"/>
          <w:szCs w:val="24"/>
        </w:rPr>
        <w:t>Ensuring frontline practice is consistently good, effective and outcome focused (feeds into feel and be safe)</w:t>
      </w:r>
    </w:p>
    <w:p w14:paraId="6546F09F" w14:textId="77777777" w:rsidR="00D875BD" w:rsidRPr="007E0E4B" w:rsidRDefault="00D875BD" w:rsidP="00A57E97">
      <w:pPr>
        <w:numPr>
          <w:ilvl w:val="0"/>
          <w:numId w:val="6"/>
        </w:numPr>
        <w:spacing w:after="0"/>
        <w:rPr>
          <w:rFonts w:ascii="Arial" w:hAnsi="Arial" w:cs="Arial"/>
          <w:sz w:val="24"/>
          <w:szCs w:val="24"/>
        </w:rPr>
      </w:pPr>
      <w:r w:rsidRPr="007E0E4B">
        <w:rPr>
          <w:rFonts w:ascii="Arial" w:hAnsi="Arial" w:cs="Arial"/>
          <w:sz w:val="24"/>
          <w:szCs w:val="24"/>
        </w:rPr>
        <w:t>Improving senior management oversight of the impact of services on children and young people</w:t>
      </w:r>
    </w:p>
    <w:p w14:paraId="6D89F679" w14:textId="77777777" w:rsidR="00D875BD" w:rsidRPr="007E0E4B" w:rsidRDefault="00D875BD" w:rsidP="00A57E97">
      <w:pPr>
        <w:numPr>
          <w:ilvl w:val="0"/>
          <w:numId w:val="6"/>
        </w:numPr>
        <w:spacing w:after="0"/>
        <w:rPr>
          <w:rFonts w:ascii="Arial" w:hAnsi="Arial" w:cs="Arial"/>
          <w:sz w:val="24"/>
          <w:szCs w:val="24"/>
        </w:rPr>
      </w:pPr>
      <w:r w:rsidRPr="007E0E4B">
        <w:rPr>
          <w:rFonts w:ascii="Arial" w:hAnsi="Arial" w:cs="Arial"/>
          <w:sz w:val="24"/>
          <w:szCs w:val="24"/>
        </w:rPr>
        <w:t>Ensuring the partnership effectively protects and ensures good outcomes for all children and young people in Cheshire East (feeds into feel and be safe)</w:t>
      </w:r>
    </w:p>
    <w:p w14:paraId="60C183AE" w14:textId="77777777" w:rsidR="00D875BD" w:rsidRPr="007E0E4B" w:rsidRDefault="00D875BD" w:rsidP="00D875BD">
      <w:pPr>
        <w:spacing w:after="0"/>
        <w:rPr>
          <w:rFonts w:ascii="Arial" w:hAnsi="Arial" w:cs="Arial"/>
          <w:b/>
          <w:bCs/>
          <w:sz w:val="24"/>
          <w:szCs w:val="24"/>
        </w:rPr>
      </w:pPr>
      <w:r w:rsidRPr="007E0E4B">
        <w:rPr>
          <w:rFonts w:ascii="Arial" w:hAnsi="Arial" w:cs="Arial"/>
          <w:bCs/>
          <w:sz w:val="24"/>
          <w:szCs w:val="24"/>
        </w:rPr>
        <w:t>Further information can be found from</w:t>
      </w:r>
      <w:r w:rsidRPr="007E0E4B">
        <w:rPr>
          <w:rFonts w:ascii="Arial" w:hAnsi="Arial" w:cs="Arial"/>
          <w:b/>
          <w:bCs/>
          <w:sz w:val="24"/>
          <w:szCs w:val="24"/>
        </w:rPr>
        <w:t xml:space="preserve">:  </w:t>
      </w:r>
    </w:p>
    <w:p w14:paraId="7AE5907C" w14:textId="77777777" w:rsidR="00D875BD" w:rsidRPr="007E0E4B" w:rsidRDefault="001E472B" w:rsidP="00D875BD">
      <w:pPr>
        <w:rPr>
          <w:rStyle w:val="Hyperlink"/>
          <w:rFonts w:ascii="Arial" w:hAnsi="Arial" w:cs="Arial"/>
          <w:bCs/>
          <w:sz w:val="24"/>
          <w:szCs w:val="24"/>
        </w:rPr>
      </w:pPr>
      <w:hyperlink r:id="rId34" w:history="1">
        <w:r w:rsidR="00D875BD" w:rsidRPr="007E0E4B">
          <w:rPr>
            <w:rStyle w:val="Hyperlink"/>
            <w:rFonts w:ascii="Arial" w:hAnsi="Arial" w:cs="Arial"/>
            <w:bCs/>
            <w:sz w:val="24"/>
            <w:szCs w:val="24"/>
          </w:rPr>
          <w:t>http://www.cheshireeast.gov.uk/livewell/care-and-support-for-children/working-in-partnership/childrens-trust/childrens_trust.aspx</w:t>
        </w:r>
      </w:hyperlink>
    </w:p>
    <w:p w14:paraId="53E4E2ED" w14:textId="77777777" w:rsidR="00D875BD" w:rsidRPr="007E0E4B" w:rsidRDefault="00D875BD" w:rsidP="00D875BD">
      <w:pPr>
        <w:spacing w:after="0"/>
        <w:rPr>
          <w:rFonts w:ascii="Arial" w:hAnsi="Arial" w:cs="Arial"/>
          <w:sz w:val="24"/>
          <w:szCs w:val="24"/>
        </w:rPr>
      </w:pPr>
    </w:p>
    <w:p w14:paraId="0EE27DEF" w14:textId="77777777" w:rsidR="00D875BD" w:rsidRPr="007E0E4B" w:rsidRDefault="00D875BD" w:rsidP="00D875BD">
      <w:pPr>
        <w:spacing w:after="0"/>
        <w:rPr>
          <w:rFonts w:ascii="Arial" w:hAnsi="Arial" w:cs="Arial"/>
          <w:b/>
          <w:sz w:val="24"/>
          <w:szCs w:val="24"/>
        </w:rPr>
      </w:pPr>
    </w:p>
    <w:p w14:paraId="0A2E26B6" w14:textId="1E485ACF" w:rsidR="00D875BD" w:rsidRPr="007E0E4B" w:rsidRDefault="006C4802" w:rsidP="00D875BD">
      <w:pPr>
        <w:spacing w:after="0"/>
        <w:rPr>
          <w:rFonts w:ascii="Arial" w:hAnsi="Arial" w:cs="Arial"/>
          <w:b/>
          <w:sz w:val="24"/>
          <w:szCs w:val="24"/>
        </w:rPr>
      </w:pPr>
      <w:r>
        <w:rPr>
          <w:rFonts w:ascii="Arial" w:hAnsi="Arial" w:cs="Arial"/>
          <w:b/>
          <w:sz w:val="24"/>
          <w:szCs w:val="24"/>
        </w:rPr>
        <w:t>9</w:t>
      </w:r>
      <w:r w:rsidR="00D6659B">
        <w:rPr>
          <w:rFonts w:ascii="Arial" w:hAnsi="Arial" w:cs="Arial"/>
          <w:b/>
          <w:sz w:val="24"/>
          <w:szCs w:val="24"/>
        </w:rPr>
        <w:t>.1</w:t>
      </w:r>
      <w:r w:rsidR="00D875BD" w:rsidRPr="007E0E4B">
        <w:rPr>
          <w:rFonts w:ascii="Arial" w:hAnsi="Arial" w:cs="Arial"/>
          <w:b/>
          <w:sz w:val="24"/>
          <w:szCs w:val="24"/>
        </w:rPr>
        <w:tab/>
        <w:t>Needs Assessment and Asset Mapping</w:t>
      </w:r>
    </w:p>
    <w:p w14:paraId="278FCB0B" w14:textId="77777777" w:rsidR="00D875BD" w:rsidRPr="007E0E4B" w:rsidRDefault="00D875BD" w:rsidP="00D875BD">
      <w:pPr>
        <w:spacing w:after="0"/>
        <w:rPr>
          <w:rFonts w:ascii="Arial" w:hAnsi="Arial" w:cs="Arial"/>
          <w:b/>
          <w:sz w:val="24"/>
          <w:szCs w:val="24"/>
        </w:rPr>
      </w:pPr>
    </w:p>
    <w:p w14:paraId="526D1DF1" w14:textId="77777777" w:rsidR="00D875BD" w:rsidRPr="007E0E4B" w:rsidRDefault="00D875BD" w:rsidP="00D875BD">
      <w:pPr>
        <w:spacing w:after="0"/>
        <w:rPr>
          <w:rFonts w:ascii="Arial" w:hAnsi="Arial" w:cs="Arial"/>
          <w:b/>
          <w:sz w:val="24"/>
          <w:szCs w:val="24"/>
        </w:rPr>
      </w:pPr>
      <w:r w:rsidRPr="007E0E4B">
        <w:rPr>
          <w:rFonts w:ascii="Arial" w:hAnsi="Arial" w:cs="Arial"/>
          <w:b/>
          <w:sz w:val="24"/>
          <w:szCs w:val="24"/>
        </w:rPr>
        <w:t xml:space="preserve">The Cheshire East Joint Strategic Needs Assessment (JSNA) </w:t>
      </w:r>
      <w:hyperlink r:id="rId35" w:history="1">
        <w:r w:rsidRPr="007E0E4B">
          <w:rPr>
            <w:rStyle w:val="Hyperlink"/>
            <w:rFonts w:ascii="Arial" w:hAnsi="Arial" w:cs="Arial"/>
            <w:b/>
            <w:sz w:val="24"/>
            <w:szCs w:val="24"/>
          </w:rPr>
          <w:t>http://www.cheshireeast.gov.uk/council_and_democracy/council_information/jsna/jsna.aspx</w:t>
        </w:r>
      </w:hyperlink>
      <w:r w:rsidRPr="007E0E4B">
        <w:rPr>
          <w:rFonts w:ascii="Arial" w:hAnsi="Arial" w:cs="Arial"/>
          <w:b/>
          <w:sz w:val="24"/>
          <w:szCs w:val="24"/>
        </w:rPr>
        <w:t xml:space="preserve"> </w:t>
      </w:r>
    </w:p>
    <w:p w14:paraId="3F228230" w14:textId="77777777" w:rsidR="00D875BD" w:rsidRPr="007E0E4B" w:rsidRDefault="00D875BD" w:rsidP="00D875BD">
      <w:pPr>
        <w:spacing w:after="0"/>
        <w:rPr>
          <w:rFonts w:ascii="Arial" w:hAnsi="Arial" w:cs="Arial"/>
          <w:color w:val="FF0000"/>
          <w:sz w:val="24"/>
          <w:szCs w:val="24"/>
        </w:rPr>
      </w:pPr>
    </w:p>
    <w:p w14:paraId="29E94AE6" w14:textId="71AD8A17" w:rsidR="00D875BD" w:rsidRPr="007E0E4B" w:rsidRDefault="00D875BD" w:rsidP="00D875BD">
      <w:pPr>
        <w:spacing w:after="0"/>
        <w:rPr>
          <w:rFonts w:ascii="Arial" w:hAnsi="Arial" w:cs="Arial"/>
          <w:sz w:val="24"/>
          <w:szCs w:val="24"/>
        </w:rPr>
      </w:pPr>
      <w:r w:rsidRPr="007E0E4B">
        <w:rPr>
          <w:rFonts w:ascii="Arial" w:hAnsi="Arial" w:cs="Arial"/>
          <w:sz w:val="24"/>
          <w:szCs w:val="24"/>
        </w:rPr>
        <w:t xml:space="preserve">In addition to local need it is also important to understand local strengths and assets, which are particularly important to enable the </w:t>
      </w:r>
      <w:r w:rsidR="006C4802">
        <w:rPr>
          <w:rFonts w:ascii="Arial" w:hAnsi="Arial" w:cs="Arial"/>
          <w:sz w:val="24"/>
          <w:szCs w:val="24"/>
        </w:rPr>
        <w:t>Provider</w:t>
      </w:r>
      <w:r w:rsidRPr="007E0E4B">
        <w:rPr>
          <w:rFonts w:ascii="Arial" w:hAnsi="Arial" w:cs="Arial"/>
          <w:sz w:val="24"/>
          <w:szCs w:val="24"/>
        </w:rPr>
        <w:t xml:space="preserve"> to take an asset bas</w:t>
      </w:r>
      <w:r w:rsidR="006E7BFA">
        <w:rPr>
          <w:rFonts w:ascii="Arial" w:hAnsi="Arial" w:cs="Arial"/>
          <w:sz w:val="24"/>
          <w:szCs w:val="24"/>
        </w:rPr>
        <w:t xml:space="preserve">ed </w:t>
      </w:r>
      <w:r w:rsidR="006E7BFA">
        <w:rPr>
          <w:rFonts w:ascii="Arial" w:hAnsi="Arial" w:cs="Arial"/>
          <w:sz w:val="24"/>
          <w:szCs w:val="24"/>
        </w:rPr>
        <w:lastRenderedPageBreak/>
        <w:t>approach</w:t>
      </w:r>
      <w:r w:rsidRPr="007E0E4B">
        <w:rPr>
          <w:rFonts w:ascii="Arial" w:hAnsi="Arial" w:cs="Arial"/>
          <w:sz w:val="24"/>
          <w:szCs w:val="24"/>
        </w:rPr>
        <w:t xml:space="preserve">.  The </w:t>
      </w:r>
      <w:r w:rsidR="00104FB3">
        <w:rPr>
          <w:rFonts w:ascii="Arial" w:hAnsi="Arial" w:cs="Arial"/>
          <w:b/>
          <w:sz w:val="24"/>
          <w:szCs w:val="24"/>
        </w:rPr>
        <w:t>Live Well Website</w:t>
      </w:r>
      <w:r w:rsidRPr="007E0E4B">
        <w:rPr>
          <w:rFonts w:ascii="Arial" w:hAnsi="Arial" w:cs="Arial"/>
          <w:sz w:val="24"/>
          <w:szCs w:val="24"/>
        </w:rPr>
        <w:t xml:space="preserve"> provides an evolving asset map of local services and support.</w:t>
      </w:r>
      <w:r w:rsidRPr="007E0E4B">
        <w:rPr>
          <w:rFonts w:ascii="Arial" w:hAnsi="Arial" w:cs="Arial"/>
          <w:color w:val="0000FF"/>
          <w:sz w:val="24"/>
          <w:szCs w:val="24"/>
        </w:rPr>
        <w:t xml:space="preserve"> </w:t>
      </w:r>
      <w:r w:rsidRPr="007E0E4B">
        <w:rPr>
          <w:rFonts w:ascii="Arial" w:hAnsi="Arial" w:cs="Arial"/>
          <w:sz w:val="24"/>
          <w:szCs w:val="24"/>
        </w:rPr>
        <w:t xml:space="preserve"> The website provides information about local services, as well as wider community assets such as faith groups, community centres, sports groups, and housing support etc.</w:t>
      </w:r>
    </w:p>
    <w:p w14:paraId="75EB1CC3" w14:textId="77777777" w:rsidR="00D875BD" w:rsidRPr="007E0E4B" w:rsidRDefault="00D875BD" w:rsidP="00D875BD">
      <w:pPr>
        <w:spacing w:after="0"/>
        <w:rPr>
          <w:rFonts w:ascii="Arial" w:hAnsi="Arial" w:cs="Arial"/>
          <w:sz w:val="24"/>
          <w:szCs w:val="24"/>
        </w:rPr>
      </w:pPr>
    </w:p>
    <w:p w14:paraId="57BB626B" w14:textId="61C14470" w:rsidR="00D875BD" w:rsidRPr="002619CD" w:rsidRDefault="00D875BD" w:rsidP="00D875BD">
      <w:pPr>
        <w:spacing w:after="0"/>
        <w:rPr>
          <w:rFonts w:ascii="Arial" w:hAnsi="Arial" w:cs="Arial"/>
          <w:color w:val="FF0000"/>
          <w:sz w:val="24"/>
          <w:szCs w:val="24"/>
        </w:rPr>
      </w:pPr>
      <w:r w:rsidRPr="007E0E4B">
        <w:rPr>
          <w:rFonts w:ascii="Arial" w:hAnsi="Arial" w:cs="Arial"/>
          <w:sz w:val="24"/>
          <w:szCs w:val="24"/>
        </w:rPr>
        <w:t xml:space="preserve">The </w:t>
      </w:r>
      <w:r w:rsidRPr="007E0E4B">
        <w:rPr>
          <w:rFonts w:ascii="Arial" w:hAnsi="Arial" w:cs="Arial"/>
          <w:b/>
          <w:sz w:val="24"/>
          <w:szCs w:val="24"/>
        </w:rPr>
        <w:t>Connected Community Strategy</w:t>
      </w:r>
      <w:r w:rsidR="00104FB3">
        <w:rPr>
          <w:rFonts w:ascii="Arial" w:hAnsi="Arial" w:cs="Arial"/>
          <w:b/>
          <w:sz w:val="24"/>
          <w:szCs w:val="24"/>
        </w:rPr>
        <w:t xml:space="preserve"> </w:t>
      </w:r>
      <w:r w:rsidRPr="007E0E4B">
        <w:rPr>
          <w:rFonts w:ascii="Arial" w:hAnsi="Arial" w:cs="Arial"/>
          <w:sz w:val="24"/>
          <w:szCs w:val="24"/>
        </w:rPr>
        <w:t>sets out the Council’s ambition for an assets based community development approach.  One of our strongest assets are people who u</w:t>
      </w:r>
      <w:r w:rsidR="00104FB3">
        <w:rPr>
          <w:rFonts w:ascii="Arial" w:hAnsi="Arial" w:cs="Arial"/>
          <w:sz w:val="24"/>
          <w:szCs w:val="24"/>
        </w:rPr>
        <w:t>se services and their families.</w:t>
      </w:r>
    </w:p>
    <w:p w14:paraId="34BCA26D" w14:textId="77777777" w:rsidR="0040534C" w:rsidRDefault="0040534C" w:rsidP="0040534C">
      <w:pPr>
        <w:rPr>
          <w:rFonts w:ascii="Arial" w:hAnsi="Arial" w:cs="Arial"/>
          <w:b/>
          <w:sz w:val="24"/>
          <w:szCs w:val="24"/>
        </w:rPr>
      </w:pPr>
    </w:p>
    <w:p w14:paraId="43B00F95" w14:textId="77777777" w:rsidR="0040534C" w:rsidRDefault="0040534C" w:rsidP="0040534C">
      <w:pPr>
        <w:rPr>
          <w:rFonts w:ascii="Arial" w:hAnsi="Arial" w:cs="Arial"/>
          <w:b/>
          <w:sz w:val="24"/>
          <w:szCs w:val="24"/>
        </w:rPr>
      </w:pPr>
    </w:p>
    <w:p w14:paraId="545294C1" w14:textId="77777777" w:rsidR="0040534C" w:rsidRDefault="0040534C" w:rsidP="0040534C">
      <w:pPr>
        <w:rPr>
          <w:rFonts w:ascii="Arial" w:hAnsi="Arial" w:cs="Arial"/>
          <w:b/>
          <w:sz w:val="24"/>
          <w:szCs w:val="24"/>
        </w:rPr>
      </w:pPr>
    </w:p>
    <w:p w14:paraId="7F2190D8" w14:textId="77777777" w:rsidR="0040534C" w:rsidRDefault="0040534C" w:rsidP="0040534C">
      <w:pPr>
        <w:rPr>
          <w:rFonts w:ascii="Arial" w:hAnsi="Arial" w:cs="Arial"/>
          <w:b/>
          <w:sz w:val="24"/>
          <w:szCs w:val="24"/>
        </w:rPr>
      </w:pPr>
    </w:p>
    <w:p w14:paraId="45BE9B6A" w14:textId="77777777" w:rsidR="0040534C" w:rsidRDefault="0040534C" w:rsidP="0040534C">
      <w:pPr>
        <w:rPr>
          <w:rFonts w:ascii="Arial" w:hAnsi="Arial" w:cs="Arial"/>
          <w:b/>
          <w:sz w:val="24"/>
          <w:szCs w:val="24"/>
        </w:rPr>
      </w:pPr>
    </w:p>
    <w:p w14:paraId="3C5D0F65" w14:textId="77777777" w:rsidR="0040534C" w:rsidRDefault="0040534C" w:rsidP="0040534C">
      <w:pPr>
        <w:rPr>
          <w:rFonts w:ascii="Arial" w:hAnsi="Arial" w:cs="Arial"/>
          <w:b/>
          <w:sz w:val="24"/>
          <w:szCs w:val="24"/>
        </w:rPr>
      </w:pPr>
    </w:p>
    <w:p w14:paraId="052402EF" w14:textId="77777777" w:rsidR="00B942F1" w:rsidRDefault="00B942F1" w:rsidP="0040534C">
      <w:pPr>
        <w:rPr>
          <w:rFonts w:ascii="Arial" w:hAnsi="Arial" w:cs="Arial"/>
          <w:b/>
          <w:sz w:val="24"/>
          <w:szCs w:val="24"/>
        </w:rPr>
      </w:pPr>
    </w:p>
    <w:p w14:paraId="51914471" w14:textId="77777777" w:rsidR="00B942F1" w:rsidRDefault="00B942F1" w:rsidP="0040534C">
      <w:pPr>
        <w:rPr>
          <w:rFonts w:ascii="Arial" w:hAnsi="Arial" w:cs="Arial"/>
          <w:b/>
          <w:sz w:val="24"/>
          <w:szCs w:val="24"/>
        </w:rPr>
      </w:pPr>
    </w:p>
    <w:p w14:paraId="48BFDF10" w14:textId="77777777" w:rsidR="004A0DB7" w:rsidRDefault="004A0DB7" w:rsidP="0040534C">
      <w:pPr>
        <w:rPr>
          <w:rFonts w:ascii="Arial" w:hAnsi="Arial" w:cs="Arial"/>
          <w:b/>
          <w:sz w:val="24"/>
          <w:szCs w:val="24"/>
        </w:rPr>
      </w:pPr>
    </w:p>
    <w:p w14:paraId="03DD3924" w14:textId="77777777" w:rsidR="004A0DB7" w:rsidRDefault="004A0DB7" w:rsidP="0040534C">
      <w:pPr>
        <w:rPr>
          <w:rFonts w:ascii="Arial" w:hAnsi="Arial" w:cs="Arial"/>
          <w:b/>
          <w:sz w:val="24"/>
          <w:szCs w:val="24"/>
        </w:rPr>
      </w:pPr>
    </w:p>
    <w:p w14:paraId="4D22DFB2" w14:textId="0B7184F2" w:rsidR="0033767B" w:rsidRDefault="006C4802" w:rsidP="0040534C">
      <w:pPr>
        <w:rPr>
          <w:rFonts w:ascii="Arial" w:hAnsi="Arial" w:cs="Arial"/>
          <w:b/>
          <w:sz w:val="24"/>
          <w:szCs w:val="24"/>
        </w:rPr>
      </w:pPr>
      <w:r w:rsidRPr="00B942F1">
        <w:rPr>
          <w:rFonts w:ascii="Arial" w:hAnsi="Arial" w:cs="Arial"/>
          <w:b/>
          <w:noProof/>
          <w:sz w:val="24"/>
          <w:szCs w:val="24"/>
          <w:lang w:eastAsia="en-GB"/>
        </w:rPr>
        <w:lastRenderedPageBreak/>
        <mc:AlternateContent>
          <mc:Choice Requires="wps">
            <w:drawing>
              <wp:anchor distT="0" distB="0" distL="114300" distR="114300" simplePos="0" relativeHeight="251711488" behindDoc="0" locked="0" layoutInCell="1" allowOverlap="1" wp14:anchorId="27CB86A8" wp14:editId="5C1A3F19">
                <wp:simplePos x="0" y="0"/>
                <wp:positionH relativeFrom="column">
                  <wp:posOffset>-117042</wp:posOffset>
                </wp:positionH>
                <wp:positionV relativeFrom="paragraph">
                  <wp:posOffset>-534010</wp:posOffset>
                </wp:positionV>
                <wp:extent cx="5858942" cy="438912"/>
                <wp:effectExtent l="0" t="0" r="27940" b="18415"/>
                <wp:wrapNone/>
                <wp:docPr id="11" name="Rectangle 11"/>
                <wp:cNvGraphicFramePr/>
                <a:graphic xmlns:a="http://schemas.openxmlformats.org/drawingml/2006/main">
                  <a:graphicData uri="http://schemas.microsoft.com/office/word/2010/wordprocessingShape">
                    <wps:wsp>
                      <wps:cNvSpPr/>
                      <wps:spPr>
                        <a:xfrm>
                          <a:off x="0" y="0"/>
                          <a:ext cx="5858942" cy="438912"/>
                        </a:xfrm>
                        <a:prstGeom prst="rect">
                          <a:avLst/>
                        </a:prstGeom>
                        <a:solidFill>
                          <a:srgbClr val="9BBB59">
                            <a:lumMod val="60000"/>
                            <a:lumOff val="40000"/>
                          </a:srgbClr>
                        </a:solidFill>
                        <a:ln w="25400" cap="flat" cmpd="sng" algn="ctr">
                          <a:solidFill>
                            <a:srgbClr val="9BBB59">
                              <a:shade val="50000"/>
                            </a:srgbClr>
                          </a:solidFill>
                          <a:prstDash val="solid"/>
                        </a:ln>
                        <a:effectLst/>
                      </wps:spPr>
                      <wps:txbx>
                        <w:txbxContent>
                          <w:p w14:paraId="6444DFF6" w14:textId="60FC43BF" w:rsidR="00424B31" w:rsidRPr="004A0DB7" w:rsidRDefault="00424B31" w:rsidP="006C4802">
                            <w:pPr>
                              <w:jc w:val="center"/>
                              <w:rPr>
                                <w:b/>
                                <w:sz w:val="32"/>
                                <w:szCs w:val="32"/>
                              </w:rPr>
                            </w:pPr>
                            <w:r w:rsidRPr="004A0DB7">
                              <w:rPr>
                                <w:b/>
                                <w:sz w:val="32"/>
                                <w:szCs w:val="32"/>
                              </w:rPr>
                              <w:t>Appendix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35" style="position:absolute;margin-left:-9.2pt;margin-top:-42.05pt;width:461.35pt;height:3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" fillcolor="#c3d69b" strokecolor="#71893f" strokeweight="2pt">
                <v:textbox>
                  <w:txbxContent>
                    <w:p w14:paraId="6444DFF6" w14:textId="60FC43BF" w:rsidR="00424B31" w:rsidRPr="004A0DB7" w:rsidRDefault="00424B31" w:rsidP="006C4802">
                      <w:pPr>
                        <w:jc w:val="center"/>
                        <w:rPr>
                          <w:b/>
                          <w:sz w:val="32"/>
                          <w:szCs w:val="32"/>
                        </w:rPr>
                      </w:pPr>
                      <w:r w:rsidRPr="004A0DB7">
                        <w:rPr>
                          <w:b/>
                          <w:sz w:val="32"/>
                          <w:szCs w:val="32"/>
                        </w:rPr>
                        <w:t>Appendix 2</w:t>
                      </w:r>
                    </w:p>
                  </w:txbxContent>
                </v:textbox>
              </v:rect>
            </w:pict>
          </mc:Fallback>
        </mc:AlternateContent>
      </w:r>
      <w:r w:rsidR="00D6659B">
        <w:rPr>
          <w:rFonts w:ascii="Arial" w:hAnsi="Arial" w:cs="Arial"/>
          <w:b/>
          <w:sz w:val="24"/>
          <w:szCs w:val="24"/>
        </w:rPr>
        <w:t>10.0</w:t>
      </w:r>
      <w:r w:rsidR="00D6659B">
        <w:rPr>
          <w:rFonts w:ascii="Arial" w:hAnsi="Arial" w:cs="Arial"/>
          <w:b/>
          <w:sz w:val="24"/>
          <w:szCs w:val="24"/>
        </w:rPr>
        <w:tab/>
      </w:r>
      <w:r w:rsidR="0033767B" w:rsidRPr="00B942F1">
        <w:rPr>
          <w:rFonts w:ascii="Arial" w:hAnsi="Arial" w:cs="Arial"/>
          <w:b/>
          <w:sz w:val="24"/>
          <w:szCs w:val="24"/>
        </w:rPr>
        <w:t>Map of Cheshire East</w:t>
      </w:r>
      <w:r w:rsidR="00D6659B">
        <w:rPr>
          <w:rFonts w:ascii="Arial" w:hAnsi="Arial" w:cs="Arial"/>
          <w:b/>
          <w:sz w:val="24"/>
          <w:szCs w:val="24"/>
        </w:rPr>
        <w:t xml:space="preserve"> / Patches</w:t>
      </w:r>
      <w:r w:rsidR="0040534C">
        <w:rPr>
          <w:noProof/>
          <w:lang w:eastAsia="en-GB"/>
        </w:rPr>
        <w:drawing>
          <wp:inline distT="0" distB="0" distL="0" distR="0" wp14:anchorId="5EC7A269" wp14:editId="468371EC">
            <wp:extent cx="5522976" cy="6905548"/>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26474" cy="6909922"/>
                    </a:xfrm>
                    <a:prstGeom prst="rect">
                      <a:avLst/>
                    </a:prstGeom>
                  </pic:spPr>
                </pic:pic>
              </a:graphicData>
            </a:graphic>
          </wp:inline>
        </w:drawing>
      </w:r>
    </w:p>
    <w:p w14:paraId="02985213" w14:textId="28914D2A" w:rsidR="0033767B" w:rsidRDefault="0033767B" w:rsidP="0033767B">
      <w:pPr>
        <w:rPr>
          <w:rFonts w:ascii="Arial" w:hAnsi="Arial" w:cs="Arial"/>
          <w:sz w:val="24"/>
          <w:szCs w:val="24"/>
        </w:rPr>
      </w:pPr>
    </w:p>
    <w:sectPr w:rsidR="0033767B" w:rsidSect="005E317F">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5469E6" w14:textId="77777777" w:rsidR="00424B31" w:rsidRDefault="00424B31" w:rsidP="00822CD8">
      <w:pPr>
        <w:spacing w:after="0" w:line="240" w:lineRule="auto"/>
      </w:pPr>
      <w:r>
        <w:separator/>
      </w:r>
    </w:p>
  </w:endnote>
  <w:endnote w:type="continuationSeparator" w:id="0">
    <w:p w14:paraId="0B1E2963" w14:textId="77777777" w:rsidR="00424B31" w:rsidRDefault="00424B31" w:rsidP="00822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8A270" w14:textId="3A213995" w:rsidR="00424B31" w:rsidRPr="001E472B" w:rsidRDefault="001E472B" w:rsidP="001E472B">
    <w:pPr>
      <w:pStyle w:val="Footer"/>
      <w:jc w:val="center"/>
    </w:pPr>
    <w:fldSimple w:instr=" DOCPROPERTY bjFooterEvenPageDocProperty \* MERGEFORMAT " w:fldLock="1">
      <w:r w:rsidRPr="001E472B">
        <w:rPr>
          <w:rFonts w:ascii="Arial" w:hAnsi="Arial" w:cs="Arial"/>
          <w:color w:val="0000FF"/>
          <w:sz w:val="24"/>
        </w:rPr>
        <w:t>OFFICIAL</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A5FDD" w14:textId="0A80B302" w:rsidR="001E472B" w:rsidRDefault="001E472B" w:rsidP="001E472B">
    <w:pPr>
      <w:pStyle w:val="Footer"/>
      <w:pBdr>
        <w:top w:val="single" w:sz="4" w:space="1" w:color="D9D9D9" w:themeColor="background1" w:themeShade="D9"/>
      </w:pBdr>
      <w:jc w:val="center"/>
    </w:pPr>
    <w:fldSimple w:instr=" DOCPROPERTY bjFooterBothDocProperty \* MERGEFORMAT " w:fldLock="1">
      <w:r w:rsidRPr="001E472B">
        <w:rPr>
          <w:rFonts w:ascii="Arial" w:hAnsi="Arial" w:cs="Arial"/>
          <w:color w:val="0000FF"/>
          <w:sz w:val="24"/>
        </w:rPr>
        <w:t>OFFICIAL</w:t>
      </w:r>
    </w:fldSimple>
  </w:p>
  <w:p w14:paraId="2359BBB3" w14:textId="7A36DD07" w:rsidR="00424B31" w:rsidRDefault="001E472B">
    <w:pPr>
      <w:pStyle w:val="Footer"/>
      <w:pBdr>
        <w:top w:val="single" w:sz="4" w:space="1" w:color="D9D9D9" w:themeColor="background1" w:themeShade="D9"/>
      </w:pBdr>
      <w:rPr>
        <w:color w:val="808080" w:themeColor="background1" w:themeShade="80"/>
        <w:spacing w:val="60"/>
      </w:rPr>
    </w:pPr>
    <w:sdt>
      <w:sdtPr>
        <w:id w:val="-1521460759"/>
        <w:docPartObj>
          <w:docPartGallery w:val="Page Numbers (Bottom of Page)"/>
          <w:docPartUnique/>
        </w:docPartObj>
      </w:sdtPr>
      <w:sdtEndPr>
        <w:rPr>
          <w:color w:val="808080" w:themeColor="background1" w:themeShade="80"/>
          <w:spacing w:val="60"/>
        </w:rPr>
      </w:sdtEndPr>
      <w:sdtContent>
        <w:r w:rsidR="00424B31">
          <w:fldChar w:fldCharType="begin"/>
        </w:r>
        <w:r w:rsidR="00424B31">
          <w:instrText xml:space="preserve"> PAGE   \* MERGEFORMAT </w:instrText>
        </w:r>
        <w:r w:rsidR="00424B31">
          <w:fldChar w:fldCharType="separate"/>
        </w:r>
        <w:r w:rsidRPr="001E472B">
          <w:rPr>
            <w:b/>
            <w:bCs/>
            <w:noProof/>
          </w:rPr>
          <w:t>15</w:t>
        </w:r>
        <w:r w:rsidR="00424B31">
          <w:rPr>
            <w:b/>
            <w:bCs/>
            <w:noProof/>
          </w:rPr>
          <w:fldChar w:fldCharType="end"/>
        </w:r>
        <w:r w:rsidR="00424B31">
          <w:rPr>
            <w:b/>
            <w:bCs/>
          </w:rPr>
          <w:t xml:space="preserve"> | </w:t>
        </w:r>
        <w:r w:rsidR="00424B31">
          <w:rPr>
            <w:color w:val="808080" w:themeColor="background1" w:themeShade="80"/>
            <w:spacing w:val="60"/>
          </w:rPr>
          <w:t xml:space="preserve">Page                                            </w:t>
        </w:r>
      </w:sdtContent>
    </w:sdt>
    <w:r w:rsidR="00424B31">
      <w:rPr>
        <w:color w:val="808080" w:themeColor="background1" w:themeShade="80"/>
        <w:spacing w:val="60"/>
      </w:rPr>
      <w:t xml:space="preserve"> </w:t>
    </w:r>
    <w:r w:rsidR="00424B31" w:rsidRPr="006C1247">
      <w:rPr>
        <w:color w:val="808080" w:themeColor="background1" w:themeShade="80"/>
        <w:spacing w:val="60"/>
        <w:sz w:val="20"/>
        <w:szCs w:val="20"/>
      </w:rPr>
      <w:t>Rapid Response August2019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3B125" w14:textId="6D77CC4F" w:rsidR="00424B31" w:rsidRPr="001E472B" w:rsidRDefault="001E472B" w:rsidP="001E472B">
    <w:pPr>
      <w:pStyle w:val="Footer"/>
      <w:jc w:val="center"/>
    </w:pPr>
    <w:fldSimple w:instr=" DOCPROPERTY bjFooterFirstPageDocProperty \* MERGEFORMAT " w:fldLock="1">
      <w:r w:rsidRPr="001E472B">
        <w:rPr>
          <w:rFonts w:ascii="Arial" w:hAnsi="Arial" w:cs="Arial"/>
          <w:color w:val="0000FF"/>
          <w:sz w:val="24"/>
        </w:rPr>
        <w:t>OFFICIAL</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3C61B6" w14:textId="77777777" w:rsidR="00424B31" w:rsidRDefault="00424B31" w:rsidP="00822CD8">
      <w:pPr>
        <w:spacing w:after="0" w:line="240" w:lineRule="auto"/>
      </w:pPr>
      <w:r>
        <w:separator/>
      </w:r>
    </w:p>
  </w:footnote>
  <w:footnote w:type="continuationSeparator" w:id="0">
    <w:p w14:paraId="1A77BCC1" w14:textId="77777777" w:rsidR="00424B31" w:rsidRDefault="00424B31" w:rsidP="00822CD8">
      <w:pPr>
        <w:spacing w:after="0" w:line="240" w:lineRule="auto"/>
      </w:pPr>
      <w:r>
        <w:continuationSeparator/>
      </w:r>
    </w:p>
  </w:footnote>
  <w:footnote w:id="1">
    <w:p w14:paraId="6AC7D04B" w14:textId="77777777" w:rsidR="00424B31" w:rsidRPr="000634EE" w:rsidRDefault="00424B31" w:rsidP="00AB636F">
      <w:pPr>
        <w:pStyle w:val="FootnoteText"/>
        <w:rPr>
          <w:rFonts w:cstheme="minorHAnsi"/>
        </w:rPr>
      </w:pPr>
      <w:r w:rsidRPr="000634EE">
        <w:rPr>
          <w:rStyle w:val="FootnoteReference"/>
          <w:rFonts w:asciiTheme="minorHAnsi" w:hAnsiTheme="minorHAnsi" w:cstheme="minorHAnsi"/>
        </w:rPr>
        <w:footnoteRef/>
      </w:r>
      <w:r w:rsidRPr="000634EE">
        <w:rPr>
          <w:rFonts w:cstheme="minorHAnsi"/>
        </w:rPr>
        <w:t xml:space="preserve"> </w:t>
      </w:r>
      <w:r>
        <w:rPr>
          <w:rFonts w:cstheme="minorHAnsi"/>
        </w:rPr>
        <w:t xml:space="preserve">Let’s Talk about it: Working together to prevent terrorism </w:t>
      </w:r>
      <w:hyperlink r:id="rId1" w:history="1">
        <w:r w:rsidRPr="00735E4D">
          <w:rPr>
            <w:rStyle w:val="Hyperlink"/>
            <w:rFonts w:cstheme="minorHAnsi"/>
          </w:rPr>
          <w:t>http://www.ltai.info/what-is-prevent/</w:t>
        </w:r>
      </w:hyperlink>
      <w:r>
        <w:rPr>
          <w:rFonts w:cstheme="minorHAnsi"/>
        </w:rPr>
        <w:t xml:space="preserve"> </w:t>
      </w:r>
    </w:p>
  </w:footnote>
  <w:footnote w:id="2">
    <w:p w14:paraId="10D8A862" w14:textId="77777777" w:rsidR="00424B31" w:rsidRPr="00460ACC" w:rsidRDefault="00424B31" w:rsidP="00D875BD">
      <w:pPr>
        <w:pStyle w:val="FootnoteText"/>
        <w:rPr>
          <w:rFonts w:cstheme="minorHAnsi"/>
        </w:rPr>
      </w:pPr>
      <w:r w:rsidRPr="00460ACC">
        <w:rPr>
          <w:rStyle w:val="FootnoteReference"/>
          <w:rFonts w:asciiTheme="minorHAnsi" w:hAnsiTheme="minorHAnsi" w:cstheme="minorHAnsi"/>
        </w:rPr>
        <w:footnoteRef/>
      </w:r>
      <w:r w:rsidRPr="00460ACC">
        <w:rPr>
          <w:rFonts w:cstheme="minorHAnsi"/>
        </w:rPr>
        <w:t xml:space="preserve"> 2013 mid-year population estimates, Office for National Statistics</w:t>
      </w:r>
    </w:p>
  </w:footnote>
  <w:footnote w:id="3">
    <w:p w14:paraId="62C08321" w14:textId="77777777" w:rsidR="00424B31" w:rsidRDefault="00424B31" w:rsidP="00D875BD">
      <w:pPr>
        <w:pStyle w:val="FootnoteText"/>
      </w:pPr>
      <w:r w:rsidRPr="00460ACC">
        <w:rPr>
          <w:rStyle w:val="FootnoteReference"/>
          <w:rFonts w:asciiTheme="minorHAnsi" w:hAnsiTheme="minorHAnsi" w:cstheme="minorHAnsi"/>
        </w:rPr>
        <w:footnoteRef/>
      </w:r>
      <w:r w:rsidRPr="00460ACC">
        <w:rPr>
          <w:rFonts w:cstheme="minorHAnsi"/>
        </w:rPr>
        <w:t xml:space="preserve"> Cheshire East Council People Live Well for Longer Commissioning Plan (2017)</w:t>
      </w:r>
      <w:r>
        <w:rPr>
          <w:rFonts w:cstheme="minorHAnsi"/>
          <w:sz w:val="24"/>
          <w:szCs w:val="24"/>
        </w:rPr>
        <w:t xml:space="preserve"> </w:t>
      </w:r>
    </w:p>
  </w:footnote>
  <w:footnote w:id="4">
    <w:p w14:paraId="0E737D6E" w14:textId="77777777" w:rsidR="00424B31" w:rsidRDefault="00424B31" w:rsidP="00D875BD">
      <w:pPr>
        <w:pStyle w:val="FootnoteText"/>
      </w:pPr>
      <w:r w:rsidRPr="00195FEC">
        <w:rPr>
          <w:rStyle w:val="FootnoteReference"/>
          <w:rFonts w:cstheme="minorHAnsi"/>
        </w:rPr>
        <w:footnoteRef/>
      </w:r>
      <w:r w:rsidRPr="00195FEC">
        <w:rPr>
          <w:rFonts w:cstheme="minorHAnsi"/>
        </w:rPr>
        <w:t xml:space="preserve"> Cheshire</w:t>
      </w:r>
      <w:r>
        <w:t xml:space="preserve"> East Connected Communities Strategy (2017) </w:t>
      </w:r>
      <w:hyperlink r:id="rId2" w:history="1">
        <w:r w:rsidRPr="00AD2566">
          <w:rPr>
            <w:rStyle w:val="Hyperlink"/>
          </w:rPr>
          <w:t>http://www.cheshireeast.gov.uk/council_and_democracy/connected-communities/connected-communities.aspx</w:t>
        </w:r>
      </w:hyperlink>
      <w:r>
        <w:t xml:space="preserve"> </w:t>
      </w:r>
    </w:p>
  </w:footnote>
  <w:footnote w:id="5">
    <w:p w14:paraId="7F9FA2C6" w14:textId="77777777" w:rsidR="00424B31" w:rsidRPr="00460ACC" w:rsidRDefault="00424B31" w:rsidP="00D875BD">
      <w:pPr>
        <w:pStyle w:val="FootnoteText"/>
        <w:rPr>
          <w:rFonts w:cstheme="minorHAnsi"/>
        </w:rPr>
      </w:pPr>
      <w:r w:rsidRPr="00460413">
        <w:rPr>
          <w:rStyle w:val="FootnoteReference"/>
          <w:rFonts w:asciiTheme="minorHAnsi" w:hAnsiTheme="minorHAnsi" w:cstheme="minorHAnsi"/>
        </w:rPr>
        <w:footnoteRef/>
      </w:r>
      <w:r w:rsidRPr="00460413">
        <w:rPr>
          <w:rFonts w:cstheme="minorHAnsi"/>
        </w:rPr>
        <w:t xml:space="preserve"> The Cheshire</w:t>
      </w:r>
      <w:r w:rsidRPr="00460ACC">
        <w:rPr>
          <w:rFonts w:cstheme="minorHAnsi"/>
        </w:rPr>
        <w:t xml:space="preserve"> East Council Corporate Plan (2016-2020) </w:t>
      </w:r>
      <w:hyperlink r:id="rId3" w:history="1">
        <w:r w:rsidRPr="00460ACC">
          <w:rPr>
            <w:rStyle w:val="Hyperlink"/>
            <w:rFonts w:cstheme="minorHAnsi"/>
          </w:rPr>
          <w:t>https://moderngov.cheshireeast.gov.uk/documents/s45997/CEC%20Corporate%20Plan%202016%20d.pdf</w:t>
        </w:r>
      </w:hyperlink>
      <w:r w:rsidRPr="00460ACC">
        <w:rPr>
          <w:rFonts w:cstheme="minorHAnsi"/>
        </w:rPr>
        <w:t xml:space="preserve"> </w:t>
      </w:r>
    </w:p>
  </w:footnote>
  <w:footnote w:id="6">
    <w:p w14:paraId="2A348084" w14:textId="77777777" w:rsidR="00424B31" w:rsidRPr="00543810" w:rsidRDefault="00424B31" w:rsidP="00D875BD">
      <w:pPr>
        <w:pStyle w:val="FootnoteText"/>
      </w:pPr>
      <w:r>
        <w:rPr>
          <w:rStyle w:val="FootnoteReference"/>
        </w:rPr>
        <w:footnoteRef/>
      </w:r>
      <w:r>
        <w:t xml:space="preserve"> Live Well Cheshire East </w:t>
      </w:r>
      <w:hyperlink r:id="rId4" w:history="1">
        <w:r w:rsidRPr="00543810">
          <w:rPr>
            <w:rStyle w:val="Hyperlink"/>
          </w:rPr>
          <w:t>http://www.cheshireeast.gov.uk/livewell/livewell.aspx</w:t>
        </w:r>
      </w:hyperlink>
    </w:p>
    <w:p w14:paraId="3B3301B9" w14:textId="77777777" w:rsidR="00424B31" w:rsidRDefault="00424B31" w:rsidP="00D875BD">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7271D" w14:textId="77777777" w:rsidR="001E472B" w:rsidRDefault="001E47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07495" w14:textId="77777777" w:rsidR="001E472B" w:rsidRDefault="001E472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73604" w14:textId="77777777" w:rsidR="001E472B" w:rsidRDefault="001E47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5B5D"/>
    <w:multiLevelType w:val="hybridMultilevel"/>
    <w:tmpl w:val="9052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DE0414"/>
    <w:multiLevelType w:val="multilevel"/>
    <w:tmpl w:val="3BD81F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DEC59E7"/>
    <w:multiLevelType w:val="hybridMultilevel"/>
    <w:tmpl w:val="5686C7E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C173F6"/>
    <w:multiLevelType w:val="hybridMultilevel"/>
    <w:tmpl w:val="F1DE5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44EA0"/>
    <w:multiLevelType w:val="multilevel"/>
    <w:tmpl w:val="3BD81F4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6F163CD"/>
    <w:multiLevelType w:val="hybridMultilevel"/>
    <w:tmpl w:val="E872DFD6"/>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7222C0B"/>
    <w:multiLevelType w:val="hybridMultilevel"/>
    <w:tmpl w:val="B8DC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165550"/>
    <w:multiLevelType w:val="multilevel"/>
    <w:tmpl w:val="64C07B82"/>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51379E"/>
    <w:multiLevelType w:val="hybridMultilevel"/>
    <w:tmpl w:val="E6B693EA"/>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C151202"/>
    <w:multiLevelType w:val="hybridMultilevel"/>
    <w:tmpl w:val="F93CF6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CCE5261"/>
    <w:multiLevelType w:val="hybridMultilevel"/>
    <w:tmpl w:val="57A6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1B1854"/>
    <w:multiLevelType w:val="hybridMultilevel"/>
    <w:tmpl w:val="2CB0BE38"/>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E37E45"/>
    <w:multiLevelType w:val="hybridMultilevel"/>
    <w:tmpl w:val="C3FE8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0853D41"/>
    <w:multiLevelType w:val="hybridMultilevel"/>
    <w:tmpl w:val="65B6789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nsid w:val="27010203"/>
    <w:multiLevelType w:val="hybridMultilevel"/>
    <w:tmpl w:val="678282F6"/>
    <w:lvl w:ilvl="0" w:tplc="9BF8F7CC">
      <w:start w:val="1"/>
      <w:numFmt w:val="lowerLetter"/>
      <w:lvlText w:val="%1)"/>
      <w:lvlJc w:val="left"/>
      <w:pPr>
        <w:ind w:left="1215" w:hanging="360"/>
      </w:pPr>
      <w:rPr>
        <w:rFonts w:hint="default"/>
        <w:b w:val="0"/>
      </w:rPr>
    </w:lvl>
    <w:lvl w:ilvl="1" w:tplc="08090019" w:tentative="1">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15">
    <w:nsid w:val="27010D7F"/>
    <w:multiLevelType w:val="hybridMultilevel"/>
    <w:tmpl w:val="F3F6E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9EE4131"/>
    <w:multiLevelType w:val="hybridMultilevel"/>
    <w:tmpl w:val="6112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A814927"/>
    <w:multiLevelType w:val="multilevel"/>
    <w:tmpl w:val="60D0691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D112776"/>
    <w:multiLevelType w:val="hybridMultilevel"/>
    <w:tmpl w:val="36E0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038192B"/>
    <w:multiLevelType w:val="multilevel"/>
    <w:tmpl w:val="12943884"/>
    <w:lvl w:ilvl="0">
      <w:start w:val="2"/>
      <w:numFmt w:val="bullet"/>
      <w:lvlRestart w:val="0"/>
      <w:pStyle w:val="Bullets1"/>
      <w:lvlText w:val=""/>
      <w:lvlJc w:val="left"/>
      <w:pPr>
        <w:tabs>
          <w:tab w:val="num" w:pos="720"/>
        </w:tabs>
        <w:ind w:left="720" w:hanging="720"/>
      </w:pPr>
      <w:rPr>
        <w:rFonts w:ascii="Symbol" w:hAnsi="Symbol" w:hint="default"/>
        <w:b w:val="0"/>
        <w:i w:val="0"/>
        <w:u w:val="none"/>
      </w:rPr>
    </w:lvl>
    <w:lvl w:ilvl="1">
      <w:start w:val="1"/>
      <w:numFmt w:val="bullet"/>
      <w:pStyle w:val="Bullets2"/>
      <w:lvlText w:val=""/>
      <w:lvlJc w:val="left"/>
      <w:pPr>
        <w:tabs>
          <w:tab w:val="num" w:pos="1440"/>
        </w:tabs>
        <w:ind w:left="1440" w:hanging="720"/>
      </w:pPr>
      <w:rPr>
        <w:rFonts w:ascii="Symbol" w:hAnsi="Symbol" w:hint="default"/>
        <w:b w:val="0"/>
        <w:i w:val="0"/>
        <w:u w:val="none"/>
      </w:rPr>
    </w:lvl>
    <w:lvl w:ilvl="2">
      <w:start w:val="1"/>
      <w:numFmt w:val="bullet"/>
      <w:pStyle w:val="Bullets3"/>
      <w:lvlText w:val=""/>
      <w:lvlJc w:val="left"/>
      <w:pPr>
        <w:tabs>
          <w:tab w:val="num" w:pos="2160"/>
        </w:tabs>
        <w:ind w:left="2160" w:hanging="720"/>
      </w:pPr>
      <w:rPr>
        <w:rFonts w:ascii="Symbol" w:hAnsi="Symbol" w:hint="default"/>
      </w:rPr>
    </w:lvl>
    <w:lvl w:ilvl="3">
      <w:start w:val="1"/>
      <w:numFmt w:val="bullet"/>
      <w:pStyle w:val="Bullets4"/>
      <w:lvlText w:val=""/>
      <w:lvlJc w:val="left"/>
      <w:pPr>
        <w:tabs>
          <w:tab w:val="num" w:pos="2880"/>
        </w:tabs>
        <w:ind w:left="2880" w:hanging="720"/>
      </w:pPr>
      <w:rPr>
        <w:rFonts w:ascii="Symbol" w:hAnsi="Symbol" w:hint="default"/>
      </w:rPr>
    </w:lvl>
    <w:lvl w:ilvl="4">
      <w:start w:val="1"/>
      <w:numFmt w:val="bullet"/>
      <w:pStyle w:val="Bullets5"/>
      <w:lvlText w:val=""/>
      <w:lvlJc w:val="left"/>
      <w:pPr>
        <w:tabs>
          <w:tab w:val="num" w:pos="3600"/>
        </w:tabs>
        <w:ind w:left="3600" w:hanging="720"/>
      </w:pPr>
      <w:rPr>
        <w:rFonts w:ascii="Symbol" w:hAnsi="Symbol" w:hint="default"/>
      </w:rPr>
    </w:lvl>
    <w:lvl w:ilvl="5">
      <w:start w:val="1"/>
      <w:numFmt w:val="bullet"/>
      <w:pStyle w:val="Bullets6"/>
      <w:lvlText w:val=""/>
      <w:lvlJc w:val="left"/>
      <w:pPr>
        <w:tabs>
          <w:tab w:val="num" w:pos="4320"/>
        </w:tabs>
        <w:ind w:left="4320" w:hanging="720"/>
      </w:pPr>
      <w:rPr>
        <w:rFonts w:ascii="Symbol" w:hAnsi="Symbol" w:hint="default"/>
      </w:rPr>
    </w:lvl>
    <w:lvl w:ilvl="6">
      <w:start w:val="1"/>
      <w:numFmt w:val="bullet"/>
      <w:pStyle w:val="Bullets7"/>
      <w:lvlText w:val=""/>
      <w:lvlJc w:val="left"/>
      <w:pPr>
        <w:tabs>
          <w:tab w:val="num" w:pos="5040"/>
        </w:tabs>
        <w:ind w:left="5040" w:hanging="720"/>
      </w:pPr>
      <w:rPr>
        <w:rFonts w:ascii="Symbol" w:hAnsi="Symbol" w:hint="default"/>
      </w:rPr>
    </w:lvl>
    <w:lvl w:ilvl="7">
      <w:start w:val="1"/>
      <w:numFmt w:val="bullet"/>
      <w:pStyle w:val="Bullets8"/>
      <w:lvlText w:val=""/>
      <w:lvlJc w:val="left"/>
      <w:pPr>
        <w:tabs>
          <w:tab w:val="num" w:pos="5760"/>
        </w:tabs>
        <w:ind w:left="5760" w:hanging="720"/>
      </w:pPr>
      <w:rPr>
        <w:rFonts w:ascii="Symbol" w:hAnsi="Symbol" w:hint="default"/>
      </w:rPr>
    </w:lvl>
    <w:lvl w:ilvl="8">
      <w:start w:val="1"/>
      <w:numFmt w:val="bullet"/>
      <w:pStyle w:val="Bullets9"/>
      <w:lvlText w:val=""/>
      <w:lvlJc w:val="left"/>
      <w:pPr>
        <w:tabs>
          <w:tab w:val="num" w:pos="6480"/>
        </w:tabs>
        <w:ind w:left="6480" w:hanging="720"/>
      </w:pPr>
      <w:rPr>
        <w:rFonts w:ascii="Symbol" w:hAnsi="Symbol" w:hint="default"/>
      </w:rPr>
    </w:lvl>
  </w:abstractNum>
  <w:abstractNum w:abstractNumId="20">
    <w:nsid w:val="305F5806"/>
    <w:multiLevelType w:val="hybridMultilevel"/>
    <w:tmpl w:val="5D14245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826371"/>
    <w:multiLevelType w:val="hybridMultilevel"/>
    <w:tmpl w:val="5F3872A4"/>
    <w:lvl w:ilvl="0" w:tplc="B6545BC2">
      <w:start w:val="4"/>
      <w:numFmt w:val="bullet"/>
      <w:lvlText w:val="•"/>
      <w:lvlJc w:val="left"/>
      <w:pPr>
        <w:ind w:left="720" w:hanging="360"/>
      </w:pPr>
      <w:rPr>
        <w:rFonts w:ascii="Calibri" w:eastAsia="Calibri" w:hAnsi="Calibr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54025DC"/>
    <w:multiLevelType w:val="multilevel"/>
    <w:tmpl w:val="5448B456"/>
    <w:lvl w:ilvl="0">
      <w:start w:val="1"/>
      <w:numFmt w:val="decimal"/>
      <w:lvlRestart w:val="0"/>
      <w:pStyle w:val="SchdLevel1Heading"/>
      <w:isLgl/>
      <w:lvlText w:val="%1"/>
      <w:lvlJc w:val="left"/>
      <w:pPr>
        <w:tabs>
          <w:tab w:val="num" w:pos="720"/>
        </w:tabs>
        <w:ind w:left="720" w:hanging="720"/>
      </w:pPr>
      <w:rPr>
        <w:b/>
        <w:i w:val="0"/>
        <w:u w:val="none"/>
      </w:rPr>
    </w:lvl>
    <w:lvl w:ilvl="1">
      <w:start w:val="1"/>
      <w:numFmt w:val="decimal"/>
      <w:pStyle w:val="SchdLevel2"/>
      <w:isLgl/>
      <w:lvlText w:val="%1.%2"/>
      <w:lvlJc w:val="left"/>
      <w:pPr>
        <w:tabs>
          <w:tab w:val="num" w:pos="720"/>
        </w:tabs>
        <w:ind w:left="720" w:hanging="720"/>
      </w:pPr>
    </w:lvl>
    <w:lvl w:ilvl="2">
      <w:start w:val="1"/>
      <w:numFmt w:val="lowerLetter"/>
      <w:pStyle w:val="SchdLevel3"/>
      <w:lvlText w:val="(%3)"/>
      <w:lvlJc w:val="left"/>
      <w:pPr>
        <w:tabs>
          <w:tab w:val="num" w:pos="1440"/>
        </w:tabs>
        <w:ind w:left="1440" w:hanging="720"/>
      </w:pPr>
    </w:lvl>
    <w:lvl w:ilvl="3">
      <w:start w:val="1"/>
      <w:numFmt w:val="lowerRoman"/>
      <w:pStyle w:val="SchdLevel4"/>
      <w:lvlText w:val="(%4)"/>
      <w:lvlJc w:val="left"/>
      <w:pPr>
        <w:tabs>
          <w:tab w:val="num" w:pos="2138"/>
        </w:tabs>
        <w:ind w:left="2138" w:hanging="720"/>
      </w:pPr>
    </w:lvl>
    <w:lvl w:ilvl="4">
      <w:start w:val="1"/>
      <w:numFmt w:val="upperLetter"/>
      <w:pStyle w:val="SchdLevel5"/>
      <w:lvlText w:val="(%5)"/>
      <w:lvlJc w:val="left"/>
      <w:pPr>
        <w:tabs>
          <w:tab w:val="num" w:pos="2880"/>
        </w:tabs>
        <w:ind w:left="2880" w:hanging="720"/>
      </w:pPr>
    </w:lvl>
    <w:lvl w:ilvl="5">
      <w:start w:val="1"/>
      <w:numFmt w:val="decimal"/>
      <w:pStyle w:val="SchdLevel6"/>
      <w:lvlText w:val="%6)"/>
      <w:lvlJc w:val="left"/>
      <w:pPr>
        <w:tabs>
          <w:tab w:val="num" w:pos="3600"/>
        </w:tabs>
        <w:ind w:left="3600" w:hanging="720"/>
      </w:pPr>
    </w:lvl>
    <w:lvl w:ilvl="6">
      <w:start w:val="1"/>
      <w:numFmt w:val="lowerLetter"/>
      <w:pStyle w:val="SchdLevel7"/>
      <w:lvlText w:val="%7)"/>
      <w:lvlJc w:val="left"/>
      <w:pPr>
        <w:tabs>
          <w:tab w:val="num" w:pos="4320"/>
        </w:tabs>
        <w:ind w:left="4320" w:hanging="720"/>
      </w:pPr>
    </w:lvl>
    <w:lvl w:ilvl="7">
      <w:start w:val="1"/>
      <w:numFmt w:val="lowerRoman"/>
      <w:pStyle w:val="Schd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3">
    <w:nsid w:val="39DB366A"/>
    <w:multiLevelType w:val="multilevel"/>
    <w:tmpl w:val="E37A3C88"/>
    <w:lvl w:ilvl="0">
      <w:start w:val="4"/>
      <w:numFmt w:val="bullet"/>
      <w:lvlText w:val="•"/>
      <w:lvlJc w:val="left"/>
      <w:pPr>
        <w:ind w:left="1713" w:hanging="720"/>
      </w:pPr>
      <w:rPr>
        <w:rFonts w:ascii="Calibri" w:eastAsia="Calibri" w:hAnsi="Calibri" w:cstheme="minorHAnsi" w:hint="default"/>
      </w:rPr>
    </w:lvl>
    <w:lvl w:ilvl="1">
      <w:start w:val="1"/>
      <w:numFmt w:val="decimal"/>
      <w:lvlText w:val="%1.%2"/>
      <w:lvlJc w:val="left"/>
      <w:pPr>
        <w:ind w:left="2433" w:hanging="720"/>
      </w:pPr>
      <w:rPr>
        <w:rFonts w:cs="Times New Roman" w:hint="default"/>
      </w:rPr>
    </w:lvl>
    <w:lvl w:ilvl="2">
      <w:start w:val="1"/>
      <w:numFmt w:val="decimal"/>
      <w:lvlText w:val="%1.%2.%3"/>
      <w:lvlJc w:val="left"/>
      <w:pPr>
        <w:ind w:left="3153" w:hanging="720"/>
      </w:pPr>
      <w:rPr>
        <w:rFonts w:cs="Times New Roman" w:hint="default"/>
      </w:rPr>
    </w:lvl>
    <w:lvl w:ilvl="3">
      <w:start w:val="1"/>
      <w:numFmt w:val="decimal"/>
      <w:lvlText w:val="%1.%2.%3.%4"/>
      <w:lvlJc w:val="left"/>
      <w:pPr>
        <w:ind w:left="4233" w:hanging="1080"/>
      </w:pPr>
      <w:rPr>
        <w:rFonts w:cs="Times New Roman" w:hint="default"/>
      </w:rPr>
    </w:lvl>
    <w:lvl w:ilvl="4">
      <w:start w:val="1"/>
      <w:numFmt w:val="decimal"/>
      <w:lvlText w:val="%1.%2.%3.%4.%5"/>
      <w:lvlJc w:val="left"/>
      <w:pPr>
        <w:ind w:left="4953" w:hanging="1080"/>
      </w:pPr>
      <w:rPr>
        <w:rFonts w:cs="Times New Roman" w:hint="default"/>
      </w:rPr>
    </w:lvl>
    <w:lvl w:ilvl="5">
      <w:start w:val="1"/>
      <w:numFmt w:val="decimal"/>
      <w:lvlText w:val="%1.%2.%3.%4.%5.%6"/>
      <w:lvlJc w:val="left"/>
      <w:pPr>
        <w:ind w:left="6033" w:hanging="1440"/>
      </w:pPr>
      <w:rPr>
        <w:rFonts w:cs="Times New Roman" w:hint="default"/>
      </w:rPr>
    </w:lvl>
    <w:lvl w:ilvl="6">
      <w:start w:val="1"/>
      <w:numFmt w:val="decimal"/>
      <w:lvlText w:val="%1.%2.%3.%4.%5.%6.%7"/>
      <w:lvlJc w:val="left"/>
      <w:pPr>
        <w:ind w:left="6753" w:hanging="1440"/>
      </w:pPr>
      <w:rPr>
        <w:rFonts w:cs="Times New Roman" w:hint="default"/>
      </w:rPr>
    </w:lvl>
    <w:lvl w:ilvl="7">
      <w:start w:val="1"/>
      <w:numFmt w:val="decimal"/>
      <w:lvlText w:val="%1.%2.%3.%4.%5.%6.%7.%8"/>
      <w:lvlJc w:val="left"/>
      <w:pPr>
        <w:ind w:left="7833" w:hanging="1800"/>
      </w:pPr>
      <w:rPr>
        <w:rFonts w:cs="Times New Roman" w:hint="default"/>
      </w:rPr>
    </w:lvl>
    <w:lvl w:ilvl="8">
      <w:start w:val="1"/>
      <w:numFmt w:val="decimal"/>
      <w:lvlText w:val="%1.%2.%3.%4.%5.%6.%7.%8.%9"/>
      <w:lvlJc w:val="left"/>
      <w:pPr>
        <w:ind w:left="8553" w:hanging="1800"/>
      </w:pPr>
      <w:rPr>
        <w:rFonts w:cs="Times New Roman" w:hint="default"/>
      </w:rPr>
    </w:lvl>
  </w:abstractNum>
  <w:abstractNum w:abstractNumId="24">
    <w:nsid w:val="3E3F4017"/>
    <w:multiLevelType w:val="hybridMultilevel"/>
    <w:tmpl w:val="E10ACAD4"/>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25">
    <w:nsid w:val="3E550B62"/>
    <w:multiLevelType w:val="hybridMultilevel"/>
    <w:tmpl w:val="B3E84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F58627A"/>
    <w:multiLevelType w:val="hybridMultilevel"/>
    <w:tmpl w:val="3C1A0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0D74375"/>
    <w:multiLevelType w:val="multilevel"/>
    <w:tmpl w:val="1F5A410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42561DA6"/>
    <w:multiLevelType w:val="hybridMultilevel"/>
    <w:tmpl w:val="4662994C"/>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4AB177C"/>
    <w:multiLevelType w:val="hybridMultilevel"/>
    <w:tmpl w:val="682E2F4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DD4D73"/>
    <w:multiLevelType w:val="multilevel"/>
    <w:tmpl w:val="FAAAF72C"/>
    <w:lvl w:ilvl="0">
      <w:start w:val="1"/>
      <w:numFmt w:val="bullet"/>
      <w:lvlText w:val=""/>
      <w:lvlJc w:val="left"/>
      <w:pPr>
        <w:ind w:left="360" w:hanging="360"/>
      </w:pPr>
      <w:rPr>
        <w:rFonts w:ascii="Symbol" w:hAnsi="Symbol" w:hint="default"/>
      </w:rPr>
    </w:lvl>
    <w:lvl w:ilvl="1">
      <w:start w:val="1"/>
      <w:numFmt w:val="bullet"/>
      <w:lvlText w:val=""/>
      <w:lvlJc w:val="left"/>
      <w:pPr>
        <w:ind w:left="360" w:hanging="360"/>
      </w:pPr>
      <w:rPr>
        <w:rFonts w:ascii="Symbol" w:hAnsi="Symbol"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7955757"/>
    <w:multiLevelType w:val="hybridMultilevel"/>
    <w:tmpl w:val="DBEA50D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4A6E151E"/>
    <w:multiLevelType w:val="hybridMultilevel"/>
    <w:tmpl w:val="9372153C"/>
    <w:lvl w:ilvl="0" w:tplc="08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33">
    <w:nsid w:val="4C9F2B8F"/>
    <w:multiLevelType w:val="hybridMultilevel"/>
    <w:tmpl w:val="75A6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DC242E8"/>
    <w:multiLevelType w:val="hybridMultilevel"/>
    <w:tmpl w:val="097057F0"/>
    <w:lvl w:ilvl="0" w:tplc="6E4CE79C">
      <w:start w:val="1"/>
      <w:numFmt w:val="lowerLetter"/>
      <w:lvlText w:val="%1)"/>
      <w:lvlJc w:val="left"/>
      <w:pPr>
        <w:ind w:left="1215" w:hanging="360"/>
      </w:pPr>
      <w:rPr>
        <w:rFonts w:hint="default"/>
      </w:rPr>
    </w:lvl>
    <w:lvl w:ilvl="1" w:tplc="08090019">
      <w:start w:val="1"/>
      <w:numFmt w:val="lowerLetter"/>
      <w:lvlText w:val="%2."/>
      <w:lvlJc w:val="left"/>
      <w:pPr>
        <w:ind w:left="1935" w:hanging="360"/>
      </w:pPr>
    </w:lvl>
    <w:lvl w:ilvl="2" w:tplc="0809001B" w:tentative="1">
      <w:start w:val="1"/>
      <w:numFmt w:val="lowerRoman"/>
      <w:lvlText w:val="%3."/>
      <w:lvlJc w:val="right"/>
      <w:pPr>
        <w:ind w:left="2655" w:hanging="180"/>
      </w:pPr>
    </w:lvl>
    <w:lvl w:ilvl="3" w:tplc="0809000F" w:tentative="1">
      <w:start w:val="1"/>
      <w:numFmt w:val="decimal"/>
      <w:lvlText w:val="%4."/>
      <w:lvlJc w:val="left"/>
      <w:pPr>
        <w:ind w:left="3375" w:hanging="360"/>
      </w:pPr>
    </w:lvl>
    <w:lvl w:ilvl="4" w:tplc="08090019" w:tentative="1">
      <w:start w:val="1"/>
      <w:numFmt w:val="lowerLetter"/>
      <w:lvlText w:val="%5."/>
      <w:lvlJc w:val="left"/>
      <w:pPr>
        <w:ind w:left="4095" w:hanging="360"/>
      </w:pPr>
    </w:lvl>
    <w:lvl w:ilvl="5" w:tplc="0809001B" w:tentative="1">
      <w:start w:val="1"/>
      <w:numFmt w:val="lowerRoman"/>
      <w:lvlText w:val="%6."/>
      <w:lvlJc w:val="right"/>
      <w:pPr>
        <w:ind w:left="4815" w:hanging="180"/>
      </w:pPr>
    </w:lvl>
    <w:lvl w:ilvl="6" w:tplc="0809000F" w:tentative="1">
      <w:start w:val="1"/>
      <w:numFmt w:val="decimal"/>
      <w:lvlText w:val="%7."/>
      <w:lvlJc w:val="left"/>
      <w:pPr>
        <w:ind w:left="5535" w:hanging="360"/>
      </w:pPr>
    </w:lvl>
    <w:lvl w:ilvl="7" w:tplc="08090019" w:tentative="1">
      <w:start w:val="1"/>
      <w:numFmt w:val="lowerLetter"/>
      <w:lvlText w:val="%8."/>
      <w:lvlJc w:val="left"/>
      <w:pPr>
        <w:ind w:left="6255" w:hanging="360"/>
      </w:pPr>
    </w:lvl>
    <w:lvl w:ilvl="8" w:tplc="0809001B" w:tentative="1">
      <w:start w:val="1"/>
      <w:numFmt w:val="lowerRoman"/>
      <w:lvlText w:val="%9."/>
      <w:lvlJc w:val="right"/>
      <w:pPr>
        <w:ind w:left="6975" w:hanging="180"/>
      </w:pPr>
    </w:lvl>
  </w:abstractNum>
  <w:abstractNum w:abstractNumId="35">
    <w:nsid w:val="4EAA2758"/>
    <w:multiLevelType w:val="hybridMultilevel"/>
    <w:tmpl w:val="0718A6E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51EB5C42"/>
    <w:multiLevelType w:val="multilevel"/>
    <w:tmpl w:val="20444B8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537E48CB"/>
    <w:multiLevelType w:val="hybridMultilevel"/>
    <w:tmpl w:val="A9606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6850385"/>
    <w:multiLevelType w:val="hybridMultilevel"/>
    <w:tmpl w:val="80361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AA77A07"/>
    <w:multiLevelType w:val="hybridMultilevel"/>
    <w:tmpl w:val="4C3AA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5D665BCF"/>
    <w:multiLevelType w:val="hybridMultilevel"/>
    <w:tmpl w:val="BBD2F4B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F355168"/>
    <w:multiLevelType w:val="hybridMultilevel"/>
    <w:tmpl w:val="ABD8F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5FC12D9D"/>
    <w:multiLevelType w:val="hybridMultilevel"/>
    <w:tmpl w:val="FADED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187456B"/>
    <w:multiLevelType w:val="hybridMultilevel"/>
    <w:tmpl w:val="A5728B1A"/>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2FF0D0F"/>
    <w:multiLevelType w:val="hybridMultilevel"/>
    <w:tmpl w:val="6CD0C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64EC0441"/>
    <w:multiLevelType w:val="hybridMultilevel"/>
    <w:tmpl w:val="B49AE6DE"/>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8E74592"/>
    <w:multiLevelType w:val="hybridMultilevel"/>
    <w:tmpl w:val="F7AC1DE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6CB81E92"/>
    <w:multiLevelType w:val="hybridMultilevel"/>
    <w:tmpl w:val="2102D46C"/>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6CC57D86"/>
    <w:multiLevelType w:val="hybridMultilevel"/>
    <w:tmpl w:val="C08E9C60"/>
    <w:lvl w:ilvl="0" w:tplc="B6545BC2">
      <w:start w:val="4"/>
      <w:numFmt w:val="bullet"/>
      <w:lvlText w:val="•"/>
      <w:lvlJc w:val="left"/>
      <w:pPr>
        <w:ind w:left="720" w:hanging="360"/>
      </w:pPr>
      <w:rPr>
        <w:rFonts w:ascii="Calibri" w:eastAsia="Calibri"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78568B3"/>
    <w:multiLevelType w:val="multilevel"/>
    <w:tmpl w:val="EF9AAA7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0">
    <w:nsid w:val="77FC462B"/>
    <w:multiLevelType w:val="hybridMultilevel"/>
    <w:tmpl w:val="26C25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783967D6"/>
    <w:multiLevelType w:val="multilevel"/>
    <w:tmpl w:val="7EA4F27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7D877F2C"/>
    <w:multiLevelType w:val="hybridMultilevel"/>
    <w:tmpl w:val="F8FEDAC8"/>
    <w:lvl w:ilvl="0" w:tplc="C5606B34">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1"/>
  </w:num>
  <w:num w:numId="2">
    <w:abstractNumId w:val="8"/>
  </w:num>
  <w:num w:numId="3">
    <w:abstractNumId w:val="9"/>
  </w:num>
  <w:num w:numId="4">
    <w:abstractNumId w:val="32"/>
  </w:num>
  <w:num w:numId="5">
    <w:abstractNumId w:val="24"/>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36"/>
  </w:num>
  <w:num w:numId="9">
    <w:abstractNumId w:val="10"/>
  </w:num>
  <w:num w:numId="10">
    <w:abstractNumId w:val="12"/>
  </w:num>
  <w:num w:numId="11">
    <w:abstractNumId w:val="50"/>
  </w:num>
  <w:num w:numId="12">
    <w:abstractNumId w:val="45"/>
  </w:num>
  <w:num w:numId="13">
    <w:abstractNumId w:val="29"/>
  </w:num>
  <w:num w:numId="14">
    <w:abstractNumId w:val="47"/>
  </w:num>
  <w:num w:numId="15">
    <w:abstractNumId w:val="5"/>
  </w:num>
  <w:num w:numId="16">
    <w:abstractNumId w:val="2"/>
  </w:num>
  <w:num w:numId="17">
    <w:abstractNumId w:val="21"/>
  </w:num>
  <w:num w:numId="18">
    <w:abstractNumId w:val="23"/>
  </w:num>
  <w:num w:numId="19">
    <w:abstractNumId w:val="52"/>
  </w:num>
  <w:num w:numId="20">
    <w:abstractNumId w:val="40"/>
  </w:num>
  <w:num w:numId="21">
    <w:abstractNumId w:val="35"/>
  </w:num>
  <w:num w:numId="22">
    <w:abstractNumId w:val="38"/>
  </w:num>
  <w:num w:numId="23">
    <w:abstractNumId w:val="43"/>
  </w:num>
  <w:num w:numId="24">
    <w:abstractNumId w:val="20"/>
  </w:num>
  <w:num w:numId="25">
    <w:abstractNumId w:val="48"/>
  </w:num>
  <w:num w:numId="26">
    <w:abstractNumId w:val="28"/>
  </w:num>
  <w:num w:numId="27">
    <w:abstractNumId w:val="11"/>
  </w:num>
  <w:num w:numId="28">
    <w:abstractNumId w:val="22"/>
  </w:num>
  <w:num w:numId="29">
    <w:abstractNumId w:val="41"/>
  </w:num>
  <w:num w:numId="30">
    <w:abstractNumId w:val="42"/>
  </w:num>
  <w:num w:numId="31">
    <w:abstractNumId w:val="25"/>
  </w:num>
  <w:num w:numId="32">
    <w:abstractNumId w:val="17"/>
  </w:num>
  <w:num w:numId="33">
    <w:abstractNumId w:val="18"/>
  </w:num>
  <w:num w:numId="34">
    <w:abstractNumId w:val="37"/>
  </w:num>
  <w:num w:numId="35">
    <w:abstractNumId w:val="15"/>
  </w:num>
  <w:num w:numId="36">
    <w:abstractNumId w:val="39"/>
  </w:num>
  <w:num w:numId="37">
    <w:abstractNumId w:val="0"/>
  </w:num>
  <w:num w:numId="38">
    <w:abstractNumId w:val="27"/>
  </w:num>
  <w:num w:numId="39">
    <w:abstractNumId w:val="49"/>
  </w:num>
  <w:num w:numId="40">
    <w:abstractNumId w:val="1"/>
  </w:num>
  <w:num w:numId="41">
    <w:abstractNumId w:val="3"/>
  </w:num>
  <w:num w:numId="42">
    <w:abstractNumId w:val="16"/>
  </w:num>
  <w:num w:numId="43">
    <w:abstractNumId w:val="4"/>
  </w:num>
  <w:num w:numId="44">
    <w:abstractNumId w:val="44"/>
  </w:num>
  <w:num w:numId="45">
    <w:abstractNumId w:val="26"/>
  </w:num>
  <w:num w:numId="46">
    <w:abstractNumId w:val="19"/>
  </w:num>
  <w:num w:numId="47">
    <w:abstractNumId w:val="33"/>
  </w:num>
  <w:num w:numId="48">
    <w:abstractNumId w:val="30"/>
  </w:num>
  <w:num w:numId="49">
    <w:abstractNumId w:val="6"/>
  </w:num>
  <w:num w:numId="50">
    <w:abstractNumId w:val="13"/>
  </w:num>
  <w:num w:numId="51">
    <w:abstractNumId w:val="51"/>
  </w:num>
  <w:num w:numId="52">
    <w:abstractNumId w:val="46"/>
  </w:num>
  <w:num w:numId="53">
    <w:abstractNumId w:val="34"/>
  </w:num>
  <w:num w:numId="54">
    <w:abstractNumId w:val="1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CD8"/>
    <w:rsid w:val="00000A43"/>
    <w:rsid w:val="000020E3"/>
    <w:rsid w:val="000022F7"/>
    <w:rsid w:val="0000437F"/>
    <w:rsid w:val="000054D4"/>
    <w:rsid w:val="00005ED1"/>
    <w:rsid w:val="00012438"/>
    <w:rsid w:val="00013870"/>
    <w:rsid w:val="00017C8F"/>
    <w:rsid w:val="0002603C"/>
    <w:rsid w:val="00026404"/>
    <w:rsid w:val="000272EF"/>
    <w:rsid w:val="000323B8"/>
    <w:rsid w:val="000332BE"/>
    <w:rsid w:val="000343F1"/>
    <w:rsid w:val="000373AC"/>
    <w:rsid w:val="000377F4"/>
    <w:rsid w:val="00041793"/>
    <w:rsid w:val="000424F9"/>
    <w:rsid w:val="00046AC3"/>
    <w:rsid w:val="000601F5"/>
    <w:rsid w:val="000634EE"/>
    <w:rsid w:val="00064472"/>
    <w:rsid w:val="00065970"/>
    <w:rsid w:val="00081A3F"/>
    <w:rsid w:val="00084759"/>
    <w:rsid w:val="00085B4A"/>
    <w:rsid w:val="000906E2"/>
    <w:rsid w:val="000911ED"/>
    <w:rsid w:val="00094197"/>
    <w:rsid w:val="000A7B74"/>
    <w:rsid w:val="000B051A"/>
    <w:rsid w:val="000C46F9"/>
    <w:rsid w:val="000D0906"/>
    <w:rsid w:val="000D3D51"/>
    <w:rsid w:val="000E1414"/>
    <w:rsid w:val="000E5B15"/>
    <w:rsid w:val="000E719A"/>
    <w:rsid w:val="000F0CCD"/>
    <w:rsid w:val="000F0D86"/>
    <w:rsid w:val="000F5210"/>
    <w:rsid w:val="000F58CA"/>
    <w:rsid w:val="00101A55"/>
    <w:rsid w:val="00104FB3"/>
    <w:rsid w:val="00106169"/>
    <w:rsid w:val="00107C6D"/>
    <w:rsid w:val="001115C3"/>
    <w:rsid w:val="001128FD"/>
    <w:rsid w:val="00120600"/>
    <w:rsid w:val="001211B8"/>
    <w:rsid w:val="001214C3"/>
    <w:rsid w:val="00121C77"/>
    <w:rsid w:val="00122F9B"/>
    <w:rsid w:val="001263AD"/>
    <w:rsid w:val="00131789"/>
    <w:rsid w:val="001320DC"/>
    <w:rsid w:val="001321BC"/>
    <w:rsid w:val="0013344D"/>
    <w:rsid w:val="0014378C"/>
    <w:rsid w:val="00143EAD"/>
    <w:rsid w:val="001466DA"/>
    <w:rsid w:val="0015454B"/>
    <w:rsid w:val="001559CF"/>
    <w:rsid w:val="00162506"/>
    <w:rsid w:val="001644BD"/>
    <w:rsid w:val="00167563"/>
    <w:rsid w:val="00170903"/>
    <w:rsid w:val="00176820"/>
    <w:rsid w:val="00176DD8"/>
    <w:rsid w:val="00176FDD"/>
    <w:rsid w:val="001770FF"/>
    <w:rsid w:val="00181877"/>
    <w:rsid w:val="001826B8"/>
    <w:rsid w:val="00182F23"/>
    <w:rsid w:val="0019021E"/>
    <w:rsid w:val="00190528"/>
    <w:rsid w:val="00195FEC"/>
    <w:rsid w:val="00196AE4"/>
    <w:rsid w:val="001A18FA"/>
    <w:rsid w:val="001A25E6"/>
    <w:rsid w:val="001A7C24"/>
    <w:rsid w:val="001B1AB1"/>
    <w:rsid w:val="001B40B6"/>
    <w:rsid w:val="001B6DE0"/>
    <w:rsid w:val="001C3D88"/>
    <w:rsid w:val="001D0BA4"/>
    <w:rsid w:val="001D0CDD"/>
    <w:rsid w:val="001D239D"/>
    <w:rsid w:val="001D7C2F"/>
    <w:rsid w:val="001E10A3"/>
    <w:rsid w:val="001E2952"/>
    <w:rsid w:val="001E472B"/>
    <w:rsid w:val="001E5321"/>
    <w:rsid w:val="001F0297"/>
    <w:rsid w:val="001F7A4D"/>
    <w:rsid w:val="002052FB"/>
    <w:rsid w:val="00214E0C"/>
    <w:rsid w:val="00217937"/>
    <w:rsid w:val="00223FCE"/>
    <w:rsid w:val="002316D6"/>
    <w:rsid w:val="00233442"/>
    <w:rsid w:val="0024096F"/>
    <w:rsid w:val="00240B88"/>
    <w:rsid w:val="002454AE"/>
    <w:rsid w:val="002619CD"/>
    <w:rsid w:val="002632AD"/>
    <w:rsid w:val="0026707B"/>
    <w:rsid w:val="00267C92"/>
    <w:rsid w:val="00275AAB"/>
    <w:rsid w:val="00285BDA"/>
    <w:rsid w:val="00287AE9"/>
    <w:rsid w:val="00293AC8"/>
    <w:rsid w:val="00297895"/>
    <w:rsid w:val="0029799E"/>
    <w:rsid w:val="002B4C0C"/>
    <w:rsid w:val="002C1ABC"/>
    <w:rsid w:val="002C3B08"/>
    <w:rsid w:val="002C6CF7"/>
    <w:rsid w:val="002D4552"/>
    <w:rsid w:val="002E3098"/>
    <w:rsid w:val="002E4849"/>
    <w:rsid w:val="002E6D6C"/>
    <w:rsid w:val="002F3773"/>
    <w:rsid w:val="00300E77"/>
    <w:rsid w:val="0031071D"/>
    <w:rsid w:val="00312E2E"/>
    <w:rsid w:val="00314AF5"/>
    <w:rsid w:val="003150C6"/>
    <w:rsid w:val="00320FDA"/>
    <w:rsid w:val="00321097"/>
    <w:rsid w:val="003262A8"/>
    <w:rsid w:val="00327B02"/>
    <w:rsid w:val="0033176B"/>
    <w:rsid w:val="003375AE"/>
    <w:rsid w:val="0033767B"/>
    <w:rsid w:val="00343FFD"/>
    <w:rsid w:val="00345999"/>
    <w:rsid w:val="003526A6"/>
    <w:rsid w:val="003542F9"/>
    <w:rsid w:val="0036232E"/>
    <w:rsid w:val="003638BD"/>
    <w:rsid w:val="00364DD9"/>
    <w:rsid w:val="0036518E"/>
    <w:rsid w:val="00366BAE"/>
    <w:rsid w:val="0037109A"/>
    <w:rsid w:val="003739B4"/>
    <w:rsid w:val="003772AD"/>
    <w:rsid w:val="0038018F"/>
    <w:rsid w:val="003815B3"/>
    <w:rsid w:val="003827FF"/>
    <w:rsid w:val="00392A1F"/>
    <w:rsid w:val="003939B9"/>
    <w:rsid w:val="00394B9A"/>
    <w:rsid w:val="00397674"/>
    <w:rsid w:val="003A6D97"/>
    <w:rsid w:val="003B2C57"/>
    <w:rsid w:val="003B3E57"/>
    <w:rsid w:val="003B66E4"/>
    <w:rsid w:val="003C1462"/>
    <w:rsid w:val="003C2DF1"/>
    <w:rsid w:val="003C4380"/>
    <w:rsid w:val="003C5B74"/>
    <w:rsid w:val="003C620C"/>
    <w:rsid w:val="003D2D4F"/>
    <w:rsid w:val="003D3522"/>
    <w:rsid w:val="003D7407"/>
    <w:rsid w:val="003E0E21"/>
    <w:rsid w:val="003E1DAF"/>
    <w:rsid w:val="003F0DA6"/>
    <w:rsid w:val="003F11EB"/>
    <w:rsid w:val="003F1EA3"/>
    <w:rsid w:val="003F4B2F"/>
    <w:rsid w:val="00403CA2"/>
    <w:rsid w:val="0040534C"/>
    <w:rsid w:val="00407717"/>
    <w:rsid w:val="00411A58"/>
    <w:rsid w:val="0041221D"/>
    <w:rsid w:val="00412ADD"/>
    <w:rsid w:val="0042330A"/>
    <w:rsid w:val="00423579"/>
    <w:rsid w:val="00424B31"/>
    <w:rsid w:val="00426161"/>
    <w:rsid w:val="004317B4"/>
    <w:rsid w:val="004325EA"/>
    <w:rsid w:val="00434868"/>
    <w:rsid w:val="00435026"/>
    <w:rsid w:val="0043527D"/>
    <w:rsid w:val="004353DC"/>
    <w:rsid w:val="00435E6A"/>
    <w:rsid w:val="00436496"/>
    <w:rsid w:val="0044109B"/>
    <w:rsid w:val="00441922"/>
    <w:rsid w:val="00442447"/>
    <w:rsid w:val="00446D04"/>
    <w:rsid w:val="00451819"/>
    <w:rsid w:val="0045292D"/>
    <w:rsid w:val="00453942"/>
    <w:rsid w:val="00455E9A"/>
    <w:rsid w:val="0045703B"/>
    <w:rsid w:val="00460413"/>
    <w:rsid w:val="0046079A"/>
    <w:rsid w:val="00460ACC"/>
    <w:rsid w:val="0046276E"/>
    <w:rsid w:val="00471882"/>
    <w:rsid w:val="00473BA0"/>
    <w:rsid w:val="00474A28"/>
    <w:rsid w:val="00480427"/>
    <w:rsid w:val="00484228"/>
    <w:rsid w:val="00491EE9"/>
    <w:rsid w:val="0049250B"/>
    <w:rsid w:val="00494E9C"/>
    <w:rsid w:val="004A0150"/>
    <w:rsid w:val="004A0BC8"/>
    <w:rsid w:val="004A0DB7"/>
    <w:rsid w:val="004A379A"/>
    <w:rsid w:val="004A6709"/>
    <w:rsid w:val="004B1E2B"/>
    <w:rsid w:val="004B287C"/>
    <w:rsid w:val="004B51A9"/>
    <w:rsid w:val="004B79F7"/>
    <w:rsid w:val="004D056B"/>
    <w:rsid w:val="004D1AAA"/>
    <w:rsid w:val="004D2CF3"/>
    <w:rsid w:val="004D62FB"/>
    <w:rsid w:val="004D6D7D"/>
    <w:rsid w:val="004E10DD"/>
    <w:rsid w:val="004E6163"/>
    <w:rsid w:val="004E71AD"/>
    <w:rsid w:val="004F0030"/>
    <w:rsid w:val="004F3D80"/>
    <w:rsid w:val="004F733D"/>
    <w:rsid w:val="00505B87"/>
    <w:rsid w:val="00505C77"/>
    <w:rsid w:val="005157E4"/>
    <w:rsid w:val="0051607E"/>
    <w:rsid w:val="00523130"/>
    <w:rsid w:val="0052648F"/>
    <w:rsid w:val="00530570"/>
    <w:rsid w:val="00533B30"/>
    <w:rsid w:val="00535DBC"/>
    <w:rsid w:val="00536BF7"/>
    <w:rsid w:val="0054162E"/>
    <w:rsid w:val="00543810"/>
    <w:rsid w:val="0054569D"/>
    <w:rsid w:val="00545C91"/>
    <w:rsid w:val="0055157B"/>
    <w:rsid w:val="005572D7"/>
    <w:rsid w:val="00561FFB"/>
    <w:rsid w:val="00563212"/>
    <w:rsid w:val="0056636C"/>
    <w:rsid w:val="005736EB"/>
    <w:rsid w:val="00574C01"/>
    <w:rsid w:val="00574DEF"/>
    <w:rsid w:val="0057670C"/>
    <w:rsid w:val="005805AF"/>
    <w:rsid w:val="00582C90"/>
    <w:rsid w:val="00584A1A"/>
    <w:rsid w:val="00590F7C"/>
    <w:rsid w:val="005934AE"/>
    <w:rsid w:val="005B2983"/>
    <w:rsid w:val="005B74C0"/>
    <w:rsid w:val="005C1EBC"/>
    <w:rsid w:val="005C65CA"/>
    <w:rsid w:val="005D11D5"/>
    <w:rsid w:val="005D1B2E"/>
    <w:rsid w:val="005D40E0"/>
    <w:rsid w:val="005D52A6"/>
    <w:rsid w:val="005D7554"/>
    <w:rsid w:val="005E0A1B"/>
    <w:rsid w:val="005E2674"/>
    <w:rsid w:val="005E317F"/>
    <w:rsid w:val="005E57E2"/>
    <w:rsid w:val="005E5ADC"/>
    <w:rsid w:val="005E649A"/>
    <w:rsid w:val="005F0377"/>
    <w:rsid w:val="00603FB8"/>
    <w:rsid w:val="00604C79"/>
    <w:rsid w:val="00605AC1"/>
    <w:rsid w:val="00612A35"/>
    <w:rsid w:val="00613E0B"/>
    <w:rsid w:val="00621026"/>
    <w:rsid w:val="00625F95"/>
    <w:rsid w:val="00630474"/>
    <w:rsid w:val="00633934"/>
    <w:rsid w:val="006352B0"/>
    <w:rsid w:val="00642A3D"/>
    <w:rsid w:val="006457C6"/>
    <w:rsid w:val="00645CFD"/>
    <w:rsid w:val="00656D2D"/>
    <w:rsid w:val="00660444"/>
    <w:rsid w:val="006633AE"/>
    <w:rsid w:val="00663A88"/>
    <w:rsid w:val="00665D7D"/>
    <w:rsid w:val="00671FE2"/>
    <w:rsid w:val="00673F85"/>
    <w:rsid w:val="0068041D"/>
    <w:rsid w:val="00680931"/>
    <w:rsid w:val="00680BAE"/>
    <w:rsid w:val="0068365F"/>
    <w:rsid w:val="00685074"/>
    <w:rsid w:val="00687B89"/>
    <w:rsid w:val="006900E5"/>
    <w:rsid w:val="006906B5"/>
    <w:rsid w:val="006906C3"/>
    <w:rsid w:val="006915A3"/>
    <w:rsid w:val="00691C42"/>
    <w:rsid w:val="006A26B3"/>
    <w:rsid w:val="006B5224"/>
    <w:rsid w:val="006B5958"/>
    <w:rsid w:val="006B59F5"/>
    <w:rsid w:val="006B6AD3"/>
    <w:rsid w:val="006C0DF0"/>
    <w:rsid w:val="006C1247"/>
    <w:rsid w:val="006C12AC"/>
    <w:rsid w:val="006C395A"/>
    <w:rsid w:val="006C4802"/>
    <w:rsid w:val="006D03E6"/>
    <w:rsid w:val="006D0CFD"/>
    <w:rsid w:val="006D123B"/>
    <w:rsid w:val="006D1AED"/>
    <w:rsid w:val="006D3AD4"/>
    <w:rsid w:val="006E1044"/>
    <w:rsid w:val="006E1EF2"/>
    <w:rsid w:val="006E2AE6"/>
    <w:rsid w:val="006E5939"/>
    <w:rsid w:val="006E7BFA"/>
    <w:rsid w:val="007061FC"/>
    <w:rsid w:val="00712187"/>
    <w:rsid w:val="00714581"/>
    <w:rsid w:val="007177BB"/>
    <w:rsid w:val="00726893"/>
    <w:rsid w:val="007363A6"/>
    <w:rsid w:val="00737F1D"/>
    <w:rsid w:val="0074140F"/>
    <w:rsid w:val="0074224B"/>
    <w:rsid w:val="00743E60"/>
    <w:rsid w:val="0074707F"/>
    <w:rsid w:val="00757B3D"/>
    <w:rsid w:val="0076049F"/>
    <w:rsid w:val="00764509"/>
    <w:rsid w:val="00770179"/>
    <w:rsid w:val="0077218D"/>
    <w:rsid w:val="0077713D"/>
    <w:rsid w:val="00780329"/>
    <w:rsid w:val="00780DC1"/>
    <w:rsid w:val="007812B9"/>
    <w:rsid w:val="0078306C"/>
    <w:rsid w:val="00793870"/>
    <w:rsid w:val="007953E8"/>
    <w:rsid w:val="007A0208"/>
    <w:rsid w:val="007A3A2C"/>
    <w:rsid w:val="007A4BD6"/>
    <w:rsid w:val="007B05A5"/>
    <w:rsid w:val="007B62D0"/>
    <w:rsid w:val="007B6A1A"/>
    <w:rsid w:val="007C2DB4"/>
    <w:rsid w:val="007C3BED"/>
    <w:rsid w:val="007C497D"/>
    <w:rsid w:val="007C59AD"/>
    <w:rsid w:val="007C78B7"/>
    <w:rsid w:val="007D6793"/>
    <w:rsid w:val="007E0E4B"/>
    <w:rsid w:val="007E4708"/>
    <w:rsid w:val="007E59C2"/>
    <w:rsid w:val="007F08AF"/>
    <w:rsid w:val="007F126C"/>
    <w:rsid w:val="00800A92"/>
    <w:rsid w:val="008072BE"/>
    <w:rsid w:val="008151D7"/>
    <w:rsid w:val="00815839"/>
    <w:rsid w:val="00822CD8"/>
    <w:rsid w:val="0082761A"/>
    <w:rsid w:val="00830ADE"/>
    <w:rsid w:val="00830CA5"/>
    <w:rsid w:val="0083795F"/>
    <w:rsid w:val="008425BC"/>
    <w:rsid w:val="00842BDE"/>
    <w:rsid w:val="0084431F"/>
    <w:rsid w:val="00844721"/>
    <w:rsid w:val="00845164"/>
    <w:rsid w:val="0084678C"/>
    <w:rsid w:val="00854BC6"/>
    <w:rsid w:val="00862EF6"/>
    <w:rsid w:val="00870E15"/>
    <w:rsid w:val="0088544D"/>
    <w:rsid w:val="00885915"/>
    <w:rsid w:val="008876E7"/>
    <w:rsid w:val="008A1130"/>
    <w:rsid w:val="008A4075"/>
    <w:rsid w:val="008A50F0"/>
    <w:rsid w:val="008A620C"/>
    <w:rsid w:val="008B089C"/>
    <w:rsid w:val="008B1EAC"/>
    <w:rsid w:val="008B43CA"/>
    <w:rsid w:val="008C1010"/>
    <w:rsid w:val="008C4739"/>
    <w:rsid w:val="008D241C"/>
    <w:rsid w:val="008D34DC"/>
    <w:rsid w:val="008E1B0E"/>
    <w:rsid w:val="008E4E4B"/>
    <w:rsid w:val="008F3011"/>
    <w:rsid w:val="008F44A1"/>
    <w:rsid w:val="00905BAF"/>
    <w:rsid w:val="00907F85"/>
    <w:rsid w:val="0091039B"/>
    <w:rsid w:val="00912455"/>
    <w:rsid w:val="00913144"/>
    <w:rsid w:val="00914F9C"/>
    <w:rsid w:val="00915F30"/>
    <w:rsid w:val="009174B4"/>
    <w:rsid w:val="009224D8"/>
    <w:rsid w:val="00922ACA"/>
    <w:rsid w:val="009244BA"/>
    <w:rsid w:val="009251C0"/>
    <w:rsid w:val="009269CE"/>
    <w:rsid w:val="00927891"/>
    <w:rsid w:val="00937B57"/>
    <w:rsid w:val="0094119B"/>
    <w:rsid w:val="0095011D"/>
    <w:rsid w:val="00950C80"/>
    <w:rsid w:val="00952FC8"/>
    <w:rsid w:val="00957DAB"/>
    <w:rsid w:val="00960A26"/>
    <w:rsid w:val="009632D3"/>
    <w:rsid w:val="00964417"/>
    <w:rsid w:val="009663DB"/>
    <w:rsid w:val="00966AD8"/>
    <w:rsid w:val="0097114B"/>
    <w:rsid w:val="0097244E"/>
    <w:rsid w:val="009774A6"/>
    <w:rsid w:val="00980C62"/>
    <w:rsid w:val="00983A87"/>
    <w:rsid w:val="00990145"/>
    <w:rsid w:val="00992EDC"/>
    <w:rsid w:val="0099311D"/>
    <w:rsid w:val="00993AF8"/>
    <w:rsid w:val="009A2A0A"/>
    <w:rsid w:val="009A3402"/>
    <w:rsid w:val="009A4958"/>
    <w:rsid w:val="009A69AF"/>
    <w:rsid w:val="009B0272"/>
    <w:rsid w:val="009B79C0"/>
    <w:rsid w:val="009D67AD"/>
    <w:rsid w:val="009E093A"/>
    <w:rsid w:val="009E112C"/>
    <w:rsid w:val="009E29D8"/>
    <w:rsid w:val="009E4383"/>
    <w:rsid w:val="00A04DEA"/>
    <w:rsid w:val="00A21B94"/>
    <w:rsid w:val="00A238F1"/>
    <w:rsid w:val="00A24627"/>
    <w:rsid w:val="00A249E3"/>
    <w:rsid w:val="00A25FCE"/>
    <w:rsid w:val="00A3023B"/>
    <w:rsid w:val="00A42BE8"/>
    <w:rsid w:val="00A517C9"/>
    <w:rsid w:val="00A5265A"/>
    <w:rsid w:val="00A56C9C"/>
    <w:rsid w:val="00A57E97"/>
    <w:rsid w:val="00A602C6"/>
    <w:rsid w:val="00A646B6"/>
    <w:rsid w:val="00A66F30"/>
    <w:rsid w:val="00A736C0"/>
    <w:rsid w:val="00A73868"/>
    <w:rsid w:val="00A81AF6"/>
    <w:rsid w:val="00A859E1"/>
    <w:rsid w:val="00A926C0"/>
    <w:rsid w:val="00A92939"/>
    <w:rsid w:val="00A93E11"/>
    <w:rsid w:val="00AA7953"/>
    <w:rsid w:val="00AB0F77"/>
    <w:rsid w:val="00AB2854"/>
    <w:rsid w:val="00AB636F"/>
    <w:rsid w:val="00AC1957"/>
    <w:rsid w:val="00AD0897"/>
    <w:rsid w:val="00AD29B3"/>
    <w:rsid w:val="00AD7B3D"/>
    <w:rsid w:val="00AE2D61"/>
    <w:rsid w:val="00AF2DB1"/>
    <w:rsid w:val="00AF349E"/>
    <w:rsid w:val="00AF44F6"/>
    <w:rsid w:val="00AF7762"/>
    <w:rsid w:val="00B05682"/>
    <w:rsid w:val="00B11386"/>
    <w:rsid w:val="00B20418"/>
    <w:rsid w:val="00B20746"/>
    <w:rsid w:val="00B20B0C"/>
    <w:rsid w:val="00B21AC6"/>
    <w:rsid w:val="00B22B77"/>
    <w:rsid w:val="00B33529"/>
    <w:rsid w:val="00B344FB"/>
    <w:rsid w:val="00B35822"/>
    <w:rsid w:val="00B35AB0"/>
    <w:rsid w:val="00B3718E"/>
    <w:rsid w:val="00B41966"/>
    <w:rsid w:val="00B436EB"/>
    <w:rsid w:val="00B44E8B"/>
    <w:rsid w:val="00B45B40"/>
    <w:rsid w:val="00B50DC0"/>
    <w:rsid w:val="00B51995"/>
    <w:rsid w:val="00B520BB"/>
    <w:rsid w:val="00B559A5"/>
    <w:rsid w:val="00B57204"/>
    <w:rsid w:val="00B62A09"/>
    <w:rsid w:val="00B71C37"/>
    <w:rsid w:val="00B725D6"/>
    <w:rsid w:val="00B75130"/>
    <w:rsid w:val="00B7629E"/>
    <w:rsid w:val="00B857D4"/>
    <w:rsid w:val="00B91D28"/>
    <w:rsid w:val="00B942F1"/>
    <w:rsid w:val="00B94CB2"/>
    <w:rsid w:val="00BA29E5"/>
    <w:rsid w:val="00BA42B6"/>
    <w:rsid w:val="00BA5AC0"/>
    <w:rsid w:val="00BA7FCB"/>
    <w:rsid w:val="00BB14B2"/>
    <w:rsid w:val="00BB2D9C"/>
    <w:rsid w:val="00BC01B0"/>
    <w:rsid w:val="00BC0265"/>
    <w:rsid w:val="00BC0453"/>
    <w:rsid w:val="00BC3A21"/>
    <w:rsid w:val="00BC48E2"/>
    <w:rsid w:val="00BC5102"/>
    <w:rsid w:val="00BD0415"/>
    <w:rsid w:val="00BD14F8"/>
    <w:rsid w:val="00BD4C59"/>
    <w:rsid w:val="00BD5A63"/>
    <w:rsid w:val="00BE2F61"/>
    <w:rsid w:val="00BE4B60"/>
    <w:rsid w:val="00BF0312"/>
    <w:rsid w:val="00BF3CAE"/>
    <w:rsid w:val="00BF3D39"/>
    <w:rsid w:val="00BF4EEE"/>
    <w:rsid w:val="00C01888"/>
    <w:rsid w:val="00C04078"/>
    <w:rsid w:val="00C04503"/>
    <w:rsid w:val="00C052C8"/>
    <w:rsid w:val="00C14846"/>
    <w:rsid w:val="00C179FD"/>
    <w:rsid w:val="00C20BFC"/>
    <w:rsid w:val="00C255B5"/>
    <w:rsid w:val="00C25FBF"/>
    <w:rsid w:val="00C26648"/>
    <w:rsid w:val="00C36DC4"/>
    <w:rsid w:val="00C41146"/>
    <w:rsid w:val="00C41C73"/>
    <w:rsid w:val="00C462B5"/>
    <w:rsid w:val="00C47E3F"/>
    <w:rsid w:val="00C52856"/>
    <w:rsid w:val="00C564E0"/>
    <w:rsid w:val="00C604EF"/>
    <w:rsid w:val="00C60E3A"/>
    <w:rsid w:val="00C624E2"/>
    <w:rsid w:val="00C65E57"/>
    <w:rsid w:val="00C72327"/>
    <w:rsid w:val="00C73269"/>
    <w:rsid w:val="00C75BB1"/>
    <w:rsid w:val="00C84738"/>
    <w:rsid w:val="00C8511D"/>
    <w:rsid w:val="00C869E8"/>
    <w:rsid w:val="00C907D0"/>
    <w:rsid w:val="00CA205E"/>
    <w:rsid w:val="00CA7243"/>
    <w:rsid w:val="00CB0CBC"/>
    <w:rsid w:val="00CB5CBC"/>
    <w:rsid w:val="00CB5CDB"/>
    <w:rsid w:val="00CC0C95"/>
    <w:rsid w:val="00CC2892"/>
    <w:rsid w:val="00CE26C6"/>
    <w:rsid w:val="00CE4633"/>
    <w:rsid w:val="00CE6E27"/>
    <w:rsid w:val="00CE7A97"/>
    <w:rsid w:val="00CF2CD4"/>
    <w:rsid w:val="00CF2E17"/>
    <w:rsid w:val="00CF48A0"/>
    <w:rsid w:val="00CF57FE"/>
    <w:rsid w:val="00CF7281"/>
    <w:rsid w:val="00D00DEB"/>
    <w:rsid w:val="00D01CFF"/>
    <w:rsid w:val="00D0240E"/>
    <w:rsid w:val="00D0336F"/>
    <w:rsid w:val="00D03D24"/>
    <w:rsid w:val="00D171DB"/>
    <w:rsid w:val="00D17F62"/>
    <w:rsid w:val="00D20C56"/>
    <w:rsid w:val="00D257FE"/>
    <w:rsid w:val="00D2696C"/>
    <w:rsid w:val="00D3004F"/>
    <w:rsid w:val="00D356F4"/>
    <w:rsid w:val="00D400A6"/>
    <w:rsid w:val="00D4098F"/>
    <w:rsid w:val="00D42950"/>
    <w:rsid w:val="00D5085B"/>
    <w:rsid w:val="00D50ECB"/>
    <w:rsid w:val="00D518A3"/>
    <w:rsid w:val="00D51A10"/>
    <w:rsid w:val="00D53071"/>
    <w:rsid w:val="00D53686"/>
    <w:rsid w:val="00D573D3"/>
    <w:rsid w:val="00D66087"/>
    <w:rsid w:val="00D6659B"/>
    <w:rsid w:val="00D668DB"/>
    <w:rsid w:val="00D702F0"/>
    <w:rsid w:val="00D713D0"/>
    <w:rsid w:val="00D80374"/>
    <w:rsid w:val="00D80C2E"/>
    <w:rsid w:val="00D87201"/>
    <w:rsid w:val="00D875BD"/>
    <w:rsid w:val="00D87D28"/>
    <w:rsid w:val="00D9170E"/>
    <w:rsid w:val="00D931B2"/>
    <w:rsid w:val="00D953B7"/>
    <w:rsid w:val="00D96CF4"/>
    <w:rsid w:val="00D972A3"/>
    <w:rsid w:val="00DA0282"/>
    <w:rsid w:val="00DA1B06"/>
    <w:rsid w:val="00DB051A"/>
    <w:rsid w:val="00DB61DC"/>
    <w:rsid w:val="00DD0E6C"/>
    <w:rsid w:val="00DD363C"/>
    <w:rsid w:val="00DD74C2"/>
    <w:rsid w:val="00DE1F77"/>
    <w:rsid w:val="00DE269D"/>
    <w:rsid w:val="00DE2F42"/>
    <w:rsid w:val="00DE30D5"/>
    <w:rsid w:val="00DE3D46"/>
    <w:rsid w:val="00DE4401"/>
    <w:rsid w:val="00DE4C7A"/>
    <w:rsid w:val="00DE6A3D"/>
    <w:rsid w:val="00DF00AF"/>
    <w:rsid w:val="00DF01A3"/>
    <w:rsid w:val="00DF1213"/>
    <w:rsid w:val="00DF3E93"/>
    <w:rsid w:val="00DF7AD1"/>
    <w:rsid w:val="00E00213"/>
    <w:rsid w:val="00E01AC2"/>
    <w:rsid w:val="00E02868"/>
    <w:rsid w:val="00E02922"/>
    <w:rsid w:val="00E03227"/>
    <w:rsid w:val="00E0361E"/>
    <w:rsid w:val="00E04D1C"/>
    <w:rsid w:val="00E1479D"/>
    <w:rsid w:val="00E155C4"/>
    <w:rsid w:val="00E26CA3"/>
    <w:rsid w:val="00E27E10"/>
    <w:rsid w:val="00E36DD4"/>
    <w:rsid w:val="00E4563A"/>
    <w:rsid w:val="00E464FC"/>
    <w:rsid w:val="00E506D3"/>
    <w:rsid w:val="00E50B26"/>
    <w:rsid w:val="00E524E0"/>
    <w:rsid w:val="00E56338"/>
    <w:rsid w:val="00E6005C"/>
    <w:rsid w:val="00E61D6D"/>
    <w:rsid w:val="00E61FBB"/>
    <w:rsid w:val="00E70667"/>
    <w:rsid w:val="00E71B72"/>
    <w:rsid w:val="00E76981"/>
    <w:rsid w:val="00E85975"/>
    <w:rsid w:val="00E9177A"/>
    <w:rsid w:val="00E930D0"/>
    <w:rsid w:val="00EA3DA0"/>
    <w:rsid w:val="00EB2682"/>
    <w:rsid w:val="00EB2C2F"/>
    <w:rsid w:val="00EC19B4"/>
    <w:rsid w:val="00ED0737"/>
    <w:rsid w:val="00ED38B3"/>
    <w:rsid w:val="00ED5421"/>
    <w:rsid w:val="00ED69D6"/>
    <w:rsid w:val="00EE293D"/>
    <w:rsid w:val="00EF1B7F"/>
    <w:rsid w:val="00EF243F"/>
    <w:rsid w:val="00EF7956"/>
    <w:rsid w:val="00F01E30"/>
    <w:rsid w:val="00F10063"/>
    <w:rsid w:val="00F11458"/>
    <w:rsid w:val="00F115F4"/>
    <w:rsid w:val="00F13A1E"/>
    <w:rsid w:val="00F165DA"/>
    <w:rsid w:val="00F16652"/>
    <w:rsid w:val="00F16D35"/>
    <w:rsid w:val="00F20564"/>
    <w:rsid w:val="00F268B3"/>
    <w:rsid w:val="00F35495"/>
    <w:rsid w:val="00F35B58"/>
    <w:rsid w:val="00F35CC3"/>
    <w:rsid w:val="00F37117"/>
    <w:rsid w:val="00F42EBB"/>
    <w:rsid w:val="00F50E91"/>
    <w:rsid w:val="00F54379"/>
    <w:rsid w:val="00F57012"/>
    <w:rsid w:val="00F61234"/>
    <w:rsid w:val="00F631A0"/>
    <w:rsid w:val="00F67849"/>
    <w:rsid w:val="00F765BF"/>
    <w:rsid w:val="00F77195"/>
    <w:rsid w:val="00F85D88"/>
    <w:rsid w:val="00F87E7C"/>
    <w:rsid w:val="00F90667"/>
    <w:rsid w:val="00F976C7"/>
    <w:rsid w:val="00FA2B1E"/>
    <w:rsid w:val="00FA76BB"/>
    <w:rsid w:val="00FB1029"/>
    <w:rsid w:val="00FB21EF"/>
    <w:rsid w:val="00FC7855"/>
    <w:rsid w:val="00FD753A"/>
    <w:rsid w:val="00FE3814"/>
    <w:rsid w:val="00FE50AD"/>
    <w:rsid w:val="00FE55C5"/>
    <w:rsid w:val="00FE6CEE"/>
    <w:rsid w:val="00FF5B7C"/>
    <w:rsid w:val="00FF7EA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6E88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 w:type="table" w:customStyle="1" w:styleId="TableGrid1">
    <w:name w:val="Table Grid1"/>
    <w:basedOn w:val="TableNormal"/>
    <w:next w:val="TableGrid"/>
    <w:uiPriority w:val="59"/>
    <w:rsid w:val="00D8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 2 Char"/>
    <w:link w:val="Body2"/>
    <w:locked/>
    <w:rsid w:val="0051607E"/>
    <w:rPr>
      <w:rFonts w:ascii="Arial" w:hAnsi="Arial"/>
    </w:rPr>
  </w:style>
  <w:style w:type="paragraph" w:customStyle="1" w:styleId="Body2">
    <w:name w:val="Body 2"/>
    <w:basedOn w:val="Normal"/>
    <w:link w:val="Body2Char"/>
    <w:rsid w:val="0051607E"/>
    <w:pPr>
      <w:spacing w:after="240" w:line="288" w:lineRule="auto"/>
      <w:ind w:left="720"/>
      <w:jc w:val="both"/>
    </w:pPr>
    <w:rPr>
      <w:rFonts w:ascii="Arial" w:hAnsi="Arial"/>
    </w:rPr>
  </w:style>
  <w:style w:type="character" w:customStyle="1" w:styleId="SchdLevel1HeadingChar">
    <w:name w:val="Schd/Level1 Heading Char"/>
    <w:link w:val="SchdLevel1Heading"/>
    <w:locked/>
    <w:rsid w:val="0051607E"/>
    <w:rPr>
      <w:rFonts w:ascii="Arial" w:hAnsi="Arial"/>
      <w:b/>
    </w:rPr>
  </w:style>
  <w:style w:type="paragraph" w:customStyle="1" w:styleId="SchdLevel1Heading">
    <w:name w:val="Schd/Level1 Heading"/>
    <w:basedOn w:val="Normal"/>
    <w:link w:val="SchdLevel1HeadingChar"/>
    <w:rsid w:val="0051607E"/>
    <w:pPr>
      <w:keepNext/>
      <w:numPr>
        <w:numId w:val="28"/>
      </w:numPr>
      <w:spacing w:after="240" w:line="288" w:lineRule="auto"/>
      <w:jc w:val="both"/>
    </w:pPr>
    <w:rPr>
      <w:rFonts w:ascii="Arial" w:hAnsi="Arial"/>
      <w:b/>
    </w:rPr>
  </w:style>
  <w:style w:type="paragraph" w:customStyle="1" w:styleId="SchdLevel2">
    <w:name w:val="Schd/Level2"/>
    <w:basedOn w:val="Normal"/>
    <w:link w:val="SchdLevel2Char"/>
    <w:rsid w:val="0051607E"/>
    <w:pPr>
      <w:numPr>
        <w:ilvl w:val="1"/>
        <w:numId w:val="28"/>
      </w:numPr>
      <w:spacing w:after="240" w:line="288" w:lineRule="auto"/>
      <w:jc w:val="both"/>
    </w:pPr>
    <w:rPr>
      <w:rFonts w:ascii="Arial" w:eastAsia="Times New Roman" w:hAnsi="Arial" w:cs="Times New Roman"/>
      <w:sz w:val="20"/>
      <w:szCs w:val="20"/>
    </w:rPr>
  </w:style>
  <w:style w:type="paragraph" w:customStyle="1" w:styleId="SchdLevel3">
    <w:name w:val="Schd/Level3"/>
    <w:basedOn w:val="Normal"/>
    <w:rsid w:val="0051607E"/>
    <w:pPr>
      <w:numPr>
        <w:ilvl w:val="2"/>
        <w:numId w:val="28"/>
      </w:numPr>
      <w:spacing w:after="240" w:line="288" w:lineRule="auto"/>
      <w:jc w:val="both"/>
    </w:pPr>
    <w:rPr>
      <w:rFonts w:ascii="Arial" w:eastAsia="Times New Roman" w:hAnsi="Arial" w:cs="Times New Roman"/>
      <w:sz w:val="20"/>
      <w:szCs w:val="20"/>
    </w:rPr>
  </w:style>
  <w:style w:type="paragraph" w:customStyle="1" w:styleId="SchdLevel4">
    <w:name w:val="Schd/Level4"/>
    <w:basedOn w:val="Normal"/>
    <w:rsid w:val="0051607E"/>
    <w:pPr>
      <w:numPr>
        <w:ilvl w:val="3"/>
        <w:numId w:val="28"/>
      </w:numPr>
      <w:spacing w:after="240" w:line="288" w:lineRule="auto"/>
      <w:jc w:val="both"/>
    </w:pPr>
    <w:rPr>
      <w:rFonts w:ascii="Arial" w:eastAsia="Times New Roman" w:hAnsi="Arial" w:cs="Times New Roman"/>
      <w:sz w:val="20"/>
      <w:szCs w:val="20"/>
    </w:rPr>
  </w:style>
  <w:style w:type="paragraph" w:customStyle="1" w:styleId="SchdLevel5">
    <w:name w:val="Schd/Level5"/>
    <w:basedOn w:val="Normal"/>
    <w:rsid w:val="0051607E"/>
    <w:pPr>
      <w:numPr>
        <w:ilvl w:val="4"/>
        <w:numId w:val="28"/>
      </w:numPr>
      <w:spacing w:after="240" w:line="288" w:lineRule="auto"/>
      <w:jc w:val="both"/>
    </w:pPr>
    <w:rPr>
      <w:rFonts w:ascii="Arial" w:eastAsia="Times New Roman" w:hAnsi="Arial" w:cs="Times New Roman"/>
      <w:sz w:val="20"/>
      <w:szCs w:val="20"/>
    </w:rPr>
  </w:style>
  <w:style w:type="paragraph" w:customStyle="1" w:styleId="SchdLevel6">
    <w:name w:val="Schd/Level6"/>
    <w:basedOn w:val="Normal"/>
    <w:rsid w:val="0051607E"/>
    <w:pPr>
      <w:numPr>
        <w:ilvl w:val="5"/>
        <w:numId w:val="28"/>
      </w:numPr>
      <w:spacing w:after="240" w:line="288" w:lineRule="auto"/>
      <w:jc w:val="both"/>
    </w:pPr>
    <w:rPr>
      <w:rFonts w:ascii="Arial" w:eastAsia="Times New Roman" w:hAnsi="Arial" w:cs="Times New Roman"/>
      <w:sz w:val="20"/>
      <w:szCs w:val="20"/>
    </w:rPr>
  </w:style>
  <w:style w:type="paragraph" w:customStyle="1" w:styleId="SchdLevel7">
    <w:name w:val="Schd/Level7"/>
    <w:basedOn w:val="Normal"/>
    <w:rsid w:val="0051607E"/>
    <w:pPr>
      <w:numPr>
        <w:ilvl w:val="6"/>
        <w:numId w:val="28"/>
      </w:numPr>
      <w:spacing w:after="240" w:line="288" w:lineRule="auto"/>
      <w:jc w:val="both"/>
    </w:pPr>
    <w:rPr>
      <w:rFonts w:ascii="Arial" w:eastAsia="Times New Roman" w:hAnsi="Arial" w:cs="Times New Roman"/>
      <w:sz w:val="20"/>
      <w:szCs w:val="20"/>
    </w:rPr>
  </w:style>
  <w:style w:type="paragraph" w:customStyle="1" w:styleId="SchdLevel8">
    <w:name w:val="Schd/Level8"/>
    <w:basedOn w:val="Normal"/>
    <w:rsid w:val="0051607E"/>
    <w:pPr>
      <w:numPr>
        <w:ilvl w:val="7"/>
        <w:numId w:val="28"/>
      </w:numPr>
      <w:spacing w:after="240" w:line="288" w:lineRule="auto"/>
      <w:jc w:val="both"/>
    </w:pPr>
    <w:rPr>
      <w:rFonts w:ascii="Arial" w:eastAsia="Times New Roman" w:hAnsi="Arial" w:cs="Times New Roman"/>
      <w:sz w:val="20"/>
      <w:szCs w:val="20"/>
    </w:rPr>
  </w:style>
  <w:style w:type="character" w:customStyle="1" w:styleId="SchdLevel2Char">
    <w:name w:val="Schd/Level2 Char"/>
    <w:basedOn w:val="DefaultParagraphFont"/>
    <w:link w:val="SchdLevel2"/>
    <w:locked/>
    <w:rsid w:val="0051607E"/>
    <w:rPr>
      <w:rFonts w:ascii="Arial" w:eastAsia="Times New Roman" w:hAnsi="Arial" w:cs="Times New Roman"/>
      <w:sz w:val="20"/>
      <w:szCs w:val="20"/>
    </w:rPr>
  </w:style>
  <w:style w:type="paragraph" w:styleId="NoSpacing">
    <w:name w:val="No Spacing"/>
    <w:uiPriority w:val="1"/>
    <w:qFormat/>
    <w:rsid w:val="00A57E97"/>
    <w:pPr>
      <w:spacing w:after="0" w:line="240" w:lineRule="auto"/>
    </w:pPr>
  </w:style>
  <w:style w:type="paragraph" w:customStyle="1" w:styleId="Bullets1">
    <w:name w:val="Bullets 1"/>
    <w:basedOn w:val="Normal"/>
    <w:rsid w:val="00BB14B2"/>
    <w:pPr>
      <w:numPr>
        <w:numId w:val="46"/>
      </w:numPr>
      <w:tabs>
        <w:tab w:val="clear" w:pos="720"/>
        <w:tab w:val="num" w:pos="360"/>
      </w:tabs>
      <w:spacing w:after="240" w:line="288" w:lineRule="auto"/>
      <w:ind w:left="0" w:firstLine="0"/>
      <w:jc w:val="both"/>
      <w:outlineLvl w:val="0"/>
    </w:pPr>
    <w:rPr>
      <w:rFonts w:ascii="Arial" w:hAnsi="Arial"/>
    </w:rPr>
  </w:style>
  <w:style w:type="paragraph" w:customStyle="1" w:styleId="Bullets2">
    <w:name w:val="Bullets 2"/>
    <w:basedOn w:val="Normal"/>
    <w:rsid w:val="00BB14B2"/>
    <w:pPr>
      <w:numPr>
        <w:ilvl w:val="1"/>
        <w:numId w:val="46"/>
      </w:numPr>
      <w:tabs>
        <w:tab w:val="clear" w:pos="1440"/>
        <w:tab w:val="num" w:pos="360"/>
      </w:tabs>
      <w:spacing w:after="240" w:line="288" w:lineRule="auto"/>
      <w:ind w:left="0" w:firstLine="0"/>
      <w:jc w:val="both"/>
    </w:pPr>
    <w:rPr>
      <w:rFonts w:ascii="Arial" w:hAnsi="Arial"/>
    </w:rPr>
  </w:style>
  <w:style w:type="paragraph" w:customStyle="1" w:styleId="Bullets3">
    <w:name w:val="Bullets 3"/>
    <w:basedOn w:val="Normal"/>
    <w:rsid w:val="00BB14B2"/>
    <w:pPr>
      <w:numPr>
        <w:ilvl w:val="2"/>
        <w:numId w:val="46"/>
      </w:numPr>
      <w:tabs>
        <w:tab w:val="clear" w:pos="2160"/>
        <w:tab w:val="num" w:pos="360"/>
      </w:tabs>
      <w:spacing w:after="240" w:line="288" w:lineRule="auto"/>
      <w:ind w:left="0" w:firstLine="0"/>
      <w:jc w:val="both"/>
    </w:pPr>
    <w:rPr>
      <w:rFonts w:ascii="Arial" w:hAnsi="Arial"/>
    </w:rPr>
  </w:style>
  <w:style w:type="paragraph" w:customStyle="1" w:styleId="Bullets4">
    <w:name w:val="Bullets 4"/>
    <w:basedOn w:val="Normal"/>
    <w:rsid w:val="00BB14B2"/>
    <w:pPr>
      <w:numPr>
        <w:ilvl w:val="3"/>
        <w:numId w:val="46"/>
      </w:numPr>
      <w:tabs>
        <w:tab w:val="clear" w:pos="2880"/>
        <w:tab w:val="num" w:pos="360"/>
      </w:tabs>
      <w:spacing w:after="240" w:line="288" w:lineRule="auto"/>
      <w:ind w:left="0" w:firstLine="0"/>
      <w:jc w:val="both"/>
    </w:pPr>
    <w:rPr>
      <w:rFonts w:ascii="Arial" w:hAnsi="Arial"/>
    </w:rPr>
  </w:style>
  <w:style w:type="paragraph" w:customStyle="1" w:styleId="Bullets5">
    <w:name w:val="Bullets 5"/>
    <w:basedOn w:val="Normal"/>
    <w:rsid w:val="00BB14B2"/>
    <w:pPr>
      <w:numPr>
        <w:ilvl w:val="4"/>
        <w:numId w:val="46"/>
      </w:numPr>
      <w:tabs>
        <w:tab w:val="clear" w:pos="3600"/>
        <w:tab w:val="num" w:pos="360"/>
      </w:tabs>
      <w:spacing w:after="240" w:line="288" w:lineRule="auto"/>
      <w:ind w:left="0" w:firstLine="0"/>
      <w:jc w:val="both"/>
    </w:pPr>
    <w:rPr>
      <w:rFonts w:ascii="Arial" w:hAnsi="Arial"/>
    </w:rPr>
  </w:style>
  <w:style w:type="paragraph" w:customStyle="1" w:styleId="Bullets6">
    <w:name w:val="Bullets 6"/>
    <w:basedOn w:val="Normal"/>
    <w:rsid w:val="00BB14B2"/>
    <w:pPr>
      <w:numPr>
        <w:ilvl w:val="5"/>
        <w:numId w:val="46"/>
      </w:numPr>
      <w:tabs>
        <w:tab w:val="clear" w:pos="4320"/>
        <w:tab w:val="num" w:pos="360"/>
      </w:tabs>
      <w:spacing w:after="240" w:line="288" w:lineRule="auto"/>
      <w:ind w:left="0" w:firstLine="0"/>
      <w:jc w:val="both"/>
    </w:pPr>
    <w:rPr>
      <w:rFonts w:ascii="Arial" w:hAnsi="Arial"/>
    </w:rPr>
  </w:style>
  <w:style w:type="paragraph" w:customStyle="1" w:styleId="Bullets7">
    <w:name w:val="Bullets 7"/>
    <w:basedOn w:val="Normal"/>
    <w:rsid w:val="00BB14B2"/>
    <w:pPr>
      <w:numPr>
        <w:ilvl w:val="6"/>
        <w:numId w:val="46"/>
      </w:numPr>
      <w:tabs>
        <w:tab w:val="clear" w:pos="5040"/>
        <w:tab w:val="num" w:pos="360"/>
      </w:tabs>
      <w:spacing w:after="240" w:line="288" w:lineRule="auto"/>
      <w:ind w:left="0" w:firstLine="0"/>
      <w:jc w:val="both"/>
    </w:pPr>
    <w:rPr>
      <w:rFonts w:ascii="Arial" w:hAnsi="Arial"/>
    </w:rPr>
  </w:style>
  <w:style w:type="paragraph" w:customStyle="1" w:styleId="Bullets8">
    <w:name w:val="Bullets 8"/>
    <w:basedOn w:val="Normal"/>
    <w:rsid w:val="00BB14B2"/>
    <w:pPr>
      <w:numPr>
        <w:ilvl w:val="7"/>
        <w:numId w:val="46"/>
      </w:numPr>
      <w:tabs>
        <w:tab w:val="clear" w:pos="5760"/>
        <w:tab w:val="num" w:pos="360"/>
      </w:tabs>
      <w:spacing w:after="240" w:line="288" w:lineRule="auto"/>
      <w:ind w:left="0" w:firstLine="0"/>
      <w:jc w:val="both"/>
    </w:pPr>
    <w:rPr>
      <w:rFonts w:ascii="Arial" w:hAnsi="Arial"/>
    </w:rPr>
  </w:style>
  <w:style w:type="paragraph" w:customStyle="1" w:styleId="Bullets9">
    <w:name w:val="Bullets 9"/>
    <w:basedOn w:val="Normal"/>
    <w:rsid w:val="00BB14B2"/>
    <w:pPr>
      <w:numPr>
        <w:ilvl w:val="8"/>
        <w:numId w:val="46"/>
      </w:numPr>
      <w:tabs>
        <w:tab w:val="clear" w:pos="6480"/>
        <w:tab w:val="num" w:pos="360"/>
      </w:tabs>
      <w:spacing w:after="240" w:line="288" w:lineRule="auto"/>
      <w:ind w:left="0" w:firstLine="0"/>
      <w:jc w:val="both"/>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2A1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2C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CD8"/>
  </w:style>
  <w:style w:type="paragraph" w:styleId="Footer">
    <w:name w:val="footer"/>
    <w:basedOn w:val="Normal"/>
    <w:link w:val="FooterChar"/>
    <w:uiPriority w:val="99"/>
    <w:unhideWhenUsed/>
    <w:rsid w:val="00822C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CD8"/>
  </w:style>
  <w:style w:type="paragraph" w:styleId="BalloonText">
    <w:name w:val="Balloon Text"/>
    <w:basedOn w:val="Normal"/>
    <w:link w:val="BalloonTextChar"/>
    <w:uiPriority w:val="99"/>
    <w:semiHidden/>
    <w:unhideWhenUsed/>
    <w:rsid w:val="00AB0F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0F77"/>
    <w:rPr>
      <w:rFonts w:ascii="Tahoma" w:hAnsi="Tahoma" w:cs="Tahoma"/>
      <w:sz w:val="16"/>
      <w:szCs w:val="16"/>
    </w:rPr>
  </w:style>
  <w:style w:type="paragraph" w:styleId="ListParagraph">
    <w:name w:val="List Paragraph"/>
    <w:basedOn w:val="Normal"/>
    <w:uiPriority w:val="34"/>
    <w:qFormat/>
    <w:rsid w:val="00AB0F77"/>
    <w:pPr>
      <w:ind w:left="720"/>
      <w:contextualSpacing/>
    </w:pPr>
  </w:style>
  <w:style w:type="table" w:styleId="TableGrid">
    <w:name w:val="Table Grid"/>
    <w:basedOn w:val="TableNormal"/>
    <w:uiPriority w:val="59"/>
    <w:rsid w:val="00364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604C79"/>
    <w:rPr>
      <w:color w:val="0000FF"/>
      <w:u w:val="single"/>
    </w:rPr>
  </w:style>
  <w:style w:type="paragraph" w:styleId="FootnoteText">
    <w:name w:val="footnote text"/>
    <w:basedOn w:val="Normal"/>
    <w:link w:val="FootnoteTextChar"/>
    <w:uiPriority w:val="99"/>
    <w:semiHidden/>
    <w:unhideWhenUsed/>
    <w:rsid w:val="00604C7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04C79"/>
    <w:rPr>
      <w:sz w:val="20"/>
      <w:szCs w:val="20"/>
    </w:rPr>
  </w:style>
  <w:style w:type="character" w:styleId="FootnoteReference">
    <w:name w:val="footnote reference"/>
    <w:uiPriority w:val="99"/>
    <w:unhideWhenUsed/>
    <w:rsid w:val="00604C79"/>
    <w:rPr>
      <w:rFonts w:ascii="Times New Roman" w:hAnsi="Times New Roman" w:cs="Times New Roman" w:hint="default"/>
      <w:vertAlign w:val="superscript"/>
    </w:rPr>
  </w:style>
  <w:style w:type="character" w:customStyle="1" w:styleId="A7">
    <w:name w:val="A7"/>
    <w:uiPriority w:val="99"/>
    <w:rsid w:val="009224D8"/>
    <w:rPr>
      <w:rFonts w:ascii="Helvetica Neue" w:hAnsi="Helvetica Neue" w:cs="Helvetica Neue"/>
      <w:color w:val="000000"/>
      <w:sz w:val="14"/>
      <w:szCs w:val="14"/>
    </w:rPr>
  </w:style>
  <w:style w:type="character" w:styleId="FollowedHyperlink">
    <w:name w:val="FollowedHyperlink"/>
    <w:basedOn w:val="DefaultParagraphFont"/>
    <w:uiPriority w:val="99"/>
    <w:semiHidden/>
    <w:unhideWhenUsed/>
    <w:rsid w:val="001770FF"/>
    <w:rPr>
      <w:color w:val="800080" w:themeColor="followedHyperlink"/>
      <w:u w:val="single"/>
    </w:rPr>
  </w:style>
  <w:style w:type="paragraph" w:customStyle="1" w:styleId="Default">
    <w:name w:val="Default"/>
    <w:rsid w:val="00D702F0"/>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980C62"/>
    <w:rPr>
      <w:sz w:val="16"/>
      <w:szCs w:val="16"/>
    </w:rPr>
  </w:style>
  <w:style w:type="paragraph" w:styleId="CommentText">
    <w:name w:val="annotation text"/>
    <w:basedOn w:val="Normal"/>
    <w:link w:val="CommentTextChar"/>
    <w:uiPriority w:val="99"/>
    <w:semiHidden/>
    <w:unhideWhenUsed/>
    <w:rsid w:val="00980C62"/>
    <w:pPr>
      <w:spacing w:line="240" w:lineRule="auto"/>
    </w:pPr>
    <w:rPr>
      <w:sz w:val="20"/>
      <w:szCs w:val="20"/>
    </w:rPr>
  </w:style>
  <w:style w:type="character" w:customStyle="1" w:styleId="CommentTextChar">
    <w:name w:val="Comment Text Char"/>
    <w:basedOn w:val="DefaultParagraphFont"/>
    <w:link w:val="CommentText"/>
    <w:uiPriority w:val="99"/>
    <w:semiHidden/>
    <w:rsid w:val="00980C62"/>
    <w:rPr>
      <w:sz w:val="20"/>
      <w:szCs w:val="20"/>
    </w:rPr>
  </w:style>
  <w:style w:type="paragraph" w:styleId="CommentSubject">
    <w:name w:val="annotation subject"/>
    <w:basedOn w:val="CommentText"/>
    <w:next w:val="CommentText"/>
    <w:link w:val="CommentSubjectChar"/>
    <w:uiPriority w:val="99"/>
    <w:semiHidden/>
    <w:unhideWhenUsed/>
    <w:rsid w:val="00980C62"/>
    <w:rPr>
      <w:b/>
      <w:bCs/>
    </w:rPr>
  </w:style>
  <w:style w:type="character" w:customStyle="1" w:styleId="CommentSubjectChar">
    <w:name w:val="Comment Subject Char"/>
    <w:basedOn w:val="CommentTextChar"/>
    <w:link w:val="CommentSubject"/>
    <w:uiPriority w:val="99"/>
    <w:semiHidden/>
    <w:rsid w:val="00980C62"/>
    <w:rPr>
      <w:b/>
      <w:bCs/>
      <w:sz w:val="20"/>
      <w:szCs w:val="20"/>
    </w:rPr>
  </w:style>
  <w:style w:type="table" w:customStyle="1" w:styleId="TableGrid1">
    <w:name w:val="Table Grid1"/>
    <w:basedOn w:val="TableNormal"/>
    <w:next w:val="TableGrid"/>
    <w:uiPriority w:val="59"/>
    <w:rsid w:val="00D8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2Char">
    <w:name w:val="Body 2 Char"/>
    <w:link w:val="Body2"/>
    <w:locked/>
    <w:rsid w:val="0051607E"/>
    <w:rPr>
      <w:rFonts w:ascii="Arial" w:hAnsi="Arial"/>
    </w:rPr>
  </w:style>
  <w:style w:type="paragraph" w:customStyle="1" w:styleId="Body2">
    <w:name w:val="Body 2"/>
    <w:basedOn w:val="Normal"/>
    <w:link w:val="Body2Char"/>
    <w:rsid w:val="0051607E"/>
    <w:pPr>
      <w:spacing w:after="240" w:line="288" w:lineRule="auto"/>
      <w:ind w:left="720"/>
      <w:jc w:val="both"/>
    </w:pPr>
    <w:rPr>
      <w:rFonts w:ascii="Arial" w:hAnsi="Arial"/>
    </w:rPr>
  </w:style>
  <w:style w:type="character" w:customStyle="1" w:styleId="SchdLevel1HeadingChar">
    <w:name w:val="Schd/Level1 Heading Char"/>
    <w:link w:val="SchdLevel1Heading"/>
    <w:locked/>
    <w:rsid w:val="0051607E"/>
    <w:rPr>
      <w:rFonts w:ascii="Arial" w:hAnsi="Arial"/>
      <w:b/>
    </w:rPr>
  </w:style>
  <w:style w:type="paragraph" w:customStyle="1" w:styleId="SchdLevel1Heading">
    <w:name w:val="Schd/Level1 Heading"/>
    <w:basedOn w:val="Normal"/>
    <w:link w:val="SchdLevel1HeadingChar"/>
    <w:rsid w:val="0051607E"/>
    <w:pPr>
      <w:keepNext/>
      <w:numPr>
        <w:numId w:val="28"/>
      </w:numPr>
      <w:spacing w:after="240" w:line="288" w:lineRule="auto"/>
      <w:jc w:val="both"/>
    </w:pPr>
    <w:rPr>
      <w:rFonts w:ascii="Arial" w:hAnsi="Arial"/>
      <w:b/>
    </w:rPr>
  </w:style>
  <w:style w:type="paragraph" w:customStyle="1" w:styleId="SchdLevel2">
    <w:name w:val="Schd/Level2"/>
    <w:basedOn w:val="Normal"/>
    <w:link w:val="SchdLevel2Char"/>
    <w:rsid w:val="0051607E"/>
    <w:pPr>
      <w:numPr>
        <w:ilvl w:val="1"/>
        <w:numId w:val="28"/>
      </w:numPr>
      <w:spacing w:after="240" w:line="288" w:lineRule="auto"/>
      <w:jc w:val="both"/>
    </w:pPr>
    <w:rPr>
      <w:rFonts w:ascii="Arial" w:eastAsia="Times New Roman" w:hAnsi="Arial" w:cs="Times New Roman"/>
      <w:sz w:val="20"/>
      <w:szCs w:val="20"/>
    </w:rPr>
  </w:style>
  <w:style w:type="paragraph" w:customStyle="1" w:styleId="SchdLevel3">
    <w:name w:val="Schd/Level3"/>
    <w:basedOn w:val="Normal"/>
    <w:rsid w:val="0051607E"/>
    <w:pPr>
      <w:numPr>
        <w:ilvl w:val="2"/>
        <w:numId w:val="28"/>
      </w:numPr>
      <w:spacing w:after="240" w:line="288" w:lineRule="auto"/>
      <w:jc w:val="both"/>
    </w:pPr>
    <w:rPr>
      <w:rFonts w:ascii="Arial" w:eastAsia="Times New Roman" w:hAnsi="Arial" w:cs="Times New Roman"/>
      <w:sz w:val="20"/>
      <w:szCs w:val="20"/>
    </w:rPr>
  </w:style>
  <w:style w:type="paragraph" w:customStyle="1" w:styleId="SchdLevel4">
    <w:name w:val="Schd/Level4"/>
    <w:basedOn w:val="Normal"/>
    <w:rsid w:val="0051607E"/>
    <w:pPr>
      <w:numPr>
        <w:ilvl w:val="3"/>
        <w:numId w:val="28"/>
      </w:numPr>
      <w:spacing w:after="240" w:line="288" w:lineRule="auto"/>
      <w:jc w:val="both"/>
    </w:pPr>
    <w:rPr>
      <w:rFonts w:ascii="Arial" w:eastAsia="Times New Roman" w:hAnsi="Arial" w:cs="Times New Roman"/>
      <w:sz w:val="20"/>
      <w:szCs w:val="20"/>
    </w:rPr>
  </w:style>
  <w:style w:type="paragraph" w:customStyle="1" w:styleId="SchdLevel5">
    <w:name w:val="Schd/Level5"/>
    <w:basedOn w:val="Normal"/>
    <w:rsid w:val="0051607E"/>
    <w:pPr>
      <w:numPr>
        <w:ilvl w:val="4"/>
        <w:numId w:val="28"/>
      </w:numPr>
      <w:spacing w:after="240" w:line="288" w:lineRule="auto"/>
      <w:jc w:val="both"/>
    </w:pPr>
    <w:rPr>
      <w:rFonts w:ascii="Arial" w:eastAsia="Times New Roman" w:hAnsi="Arial" w:cs="Times New Roman"/>
      <w:sz w:val="20"/>
      <w:szCs w:val="20"/>
    </w:rPr>
  </w:style>
  <w:style w:type="paragraph" w:customStyle="1" w:styleId="SchdLevel6">
    <w:name w:val="Schd/Level6"/>
    <w:basedOn w:val="Normal"/>
    <w:rsid w:val="0051607E"/>
    <w:pPr>
      <w:numPr>
        <w:ilvl w:val="5"/>
        <w:numId w:val="28"/>
      </w:numPr>
      <w:spacing w:after="240" w:line="288" w:lineRule="auto"/>
      <w:jc w:val="both"/>
    </w:pPr>
    <w:rPr>
      <w:rFonts w:ascii="Arial" w:eastAsia="Times New Roman" w:hAnsi="Arial" w:cs="Times New Roman"/>
      <w:sz w:val="20"/>
      <w:szCs w:val="20"/>
    </w:rPr>
  </w:style>
  <w:style w:type="paragraph" w:customStyle="1" w:styleId="SchdLevel7">
    <w:name w:val="Schd/Level7"/>
    <w:basedOn w:val="Normal"/>
    <w:rsid w:val="0051607E"/>
    <w:pPr>
      <w:numPr>
        <w:ilvl w:val="6"/>
        <w:numId w:val="28"/>
      </w:numPr>
      <w:spacing w:after="240" w:line="288" w:lineRule="auto"/>
      <w:jc w:val="both"/>
    </w:pPr>
    <w:rPr>
      <w:rFonts w:ascii="Arial" w:eastAsia="Times New Roman" w:hAnsi="Arial" w:cs="Times New Roman"/>
      <w:sz w:val="20"/>
      <w:szCs w:val="20"/>
    </w:rPr>
  </w:style>
  <w:style w:type="paragraph" w:customStyle="1" w:styleId="SchdLevel8">
    <w:name w:val="Schd/Level8"/>
    <w:basedOn w:val="Normal"/>
    <w:rsid w:val="0051607E"/>
    <w:pPr>
      <w:numPr>
        <w:ilvl w:val="7"/>
        <w:numId w:val="28"/>
      </w:numPr>
      <w:spacing w:after="240" w:line="288" w:lineRule="auto"/>
      <w:jc w:val="both"/>
    </w:pPr>
    <w:rPr>
      <w:rFonts w:ascii="Arial" w:eastAsia="Times New Roman" w:hAnsi="Arial" w:cs="Times New Roman"/>
      <w:sz w:val="20"/>
      <w:szCs w:val="20"/>
    </w:rPr>
  </w:style>
  <w:style w:type="character" w:customStyle="1" w:styleId="SchdLevel2Char">
    <w:name w:val="Schd/Level2 Char"/>
    <w:basedOn w:val="DefaultParagraphFont"/>
    <w:link w:val="SchdLevel2"/>
    <w:locked/>
    <w:rsid w:val="0051607E"/>
    <w:rPr>
      <w:rFonts w:ascii="Arial" w:eastAsia="Times New Roman" w:hAnsi="Arial" w:cs="Times New Roman"/>
      <w:sz w:val="20"/>
      <w:szCs w:val="20"/>
    </w:rPr>
  </w:style>
  <w:style w:type="paragraph" w:styleId="NoSpacing">
    <w:name w:val="No Spacing"/>
    <w:uiPriority w:val="1"/>
    <w:qFormat/>
    <w:rsid w:val="00A57E97"/>
    <w:pPr>
      <w:spacing w:after="0" w:line="240" w:lineRule="auto"/>
    </w:pPr>
  </w:style>
  <w:style w:type="paragraph" w:customStyle="1" w:styleId="Bullets1">
    <w:name w:val="Bullets 1"/>
    <w:basedOn w:val="Normal"/>
    <w:rsid w:val="00BB14B2"/>
    <w:pPr>
      <w:numPr>
        <w:numId w:val="46"/>
      </w:numPr>
      <w:tabs>
        <w:tab w:val="clear" w:pos="720"/>
        <w:tab w:val="num" w:pos="360"/>
      </w:tabs>
      <w:spacing w:after="240" w:line="288" w:lineRule="auto"/>
      <w:ind w:left="0" w:firstLine="0"/>
      <w:jc w:val="both"/>
      <w:outlineLvl w:val="0"/>
    </w:pPr>
    <w:rPr>
      <w:rFonts w:ascii="Arial" w:hAnsi="Arial"/>
    </w:rPr>
  </w:style>
  <w:style w:type="paragraph" w:customStyle="1" w:styleId="Bullets2">
    <w:name w:val="Bullets 2"/>
    <w:basedOn w:val="Normal"/>
    <w:rsid w:val="00BB14B2"/>
    <w:pPr>
      <w:numPr>
        <w:ilvl w:val="1"/>
        <w:numId w:val="46"/>
      </w:numPr>
      <w:tabs>
        <w:tab w:val="clear" w:pos="1440"/>
        <w:tab w:val="num" w:pos="360"/>
      </w:tabs>
      <w:spacing w:after="240" w:line="288" w:lineRule="auto"/>
      <w:ind w:left="0" w:firstLine="0"/>
      <w:jc w:val="both"/>
    </w:pPr>
    <w:rPr>
      <w:rFonts w:ascii="Arial" w:hAnsi="Arial"/>
    </w:rPr>
  </w:style>
  <w:style w:type="paragraph" w:customStyle="1" w:styleId="Bullets3">
    <w:name w:val="Bullets 3"/>
    <w:basedOn w:val="Normal"/>
    <w:rsid w:val="00BB14B2"/>
    <w:pPr>
      <w:numPr>
        <w:ilvl w:val="2"/>
        <w:numId w:val="46"/>
      </w:numPr>
      <w:tabs>
        <w:tab w:val="clear" w:pos="2160"/>
        <w:tab w:val="num" w:pos="360"/>
      </w:tabs>
      <w:spacing w:after="240" w:line="288" w:lineRule="auto"/>
      <w:ind w:left="0" w:firstLine="0"/>
      <w:jc w:val="both"/>
    </w:pPr>
    <w:rPr>
      <w:rFonts w:ascii="Arial" w:hAnsi="Arial"/>
    </w:rPr>
  </w:style>
  <w:style w:type="paragraph" w:customStyle="1" w:styleId="Bullets4">
    <w:name w:val="Bullets 4"/>
    <w:basedOn w:val="Normal"/>
    <w:rsid w:val="00BB14B2"/>
    <w:pPr>
      <w:numPr>
        <w:ilvl w:val="3"/>
        <w:numId w:val="46"/>
      </w:numPr>
      <w:tabs>
        <w:tab w:val="clear" w:pos="2880"/>
        <w:tab w:val="num" w:pos="360"/>
      </w:tabs>
      <w:spacing w:after="240" w:line="288" w:lineRule="auto"/>
      <w:ind w:left="0" w:firstLine="0"/>
      <w:jc w:val="both"/>
    </w:pPr>
    <w:rPr>
      <w:rFonts w:ascii="Arial" w:hAnsi="Arial"/>
    </w:rPr>
  </w:style>
  <w:style w:type="paragraph" w:customStyle="1" w:styleId="Bullets5">
    <w:name w:val="Bullets 5"/>
    <w:basedOn w:val="Normal"/>
    <w:rsid w:val="00BB14B2"/>
    <w:pPr>
      <w:numPr>
        <w:ilvl w:val="4"/>
        <w:numId w:val="46"/>
      </w:numPr>
      <w:tabs>
        <w:tab w:val="clear" w:pos="3600"/>
        <w:tab w:val="num" w:pos="360"/>
      </w:tabs>
      <w:spacing w:after="240" w:line="288" w:lineRule="auto"/>
      <w:ind w:left="0" w:firstLine="0"/>
      <w:jc w:val="both"/>
    </w:pPr>
    <w:rPr>
      <w:rFonts w:ascii="Arial" w:hAnsi="Arial"/>
    </w:rPr>
  </w:style>
  <w:style w:type="paragraph" w:customStyle="1" w:styleId="Bullets6">
    <w:name w:val="Bullets 6"/>
    <w:basedOn w:val="Normal"/>
    <w:rsid w:val="00BB14B2"/>
    <w:pPr>
      <w:numPr>
        <w:ilvl w:val="5"/>
        <w:numId w:val="46"/>
      </w:numPr>
      <w:tabs>
        <w:tab w:val="clear" w:pos="4320"/>
        <w:tab w:val="num" w:pos="360"/>
      </w:tabs>
      <w:spacing w:after="240" w:line="288" w:lineRule="auto"/>
      <w:ind w:left="0" w:firstLine="0"/>
      <w:jc w:val="both"/>
    </w:pPr>
    <w:rPr>
      <w:rFonts w:ascii="Arial" w:hAnsi="Arial"/>
    </w:rPr>
  </w:style>
  <w:style w:type="paragraph" w:customStyle="1" w:styleId="Bullets7">
    <w:name w:val="Bullets 7"/>
    <w:basedOn w:val="Normal"/>
    <w:rsid w:val="00BB14B2"/>
    <w:pPr>
      <w:numPr>
        <w:ilvl w:val="6"/>
        <w:numId w:val="46"/>
      </w:numPr>
      <w:tabs>
        <w:tab w:val="clear" w:pos="5040"/>
        <w:tab w:val="num" w:pos="360"/>
      </w:tabs>
      <w:spacing w:after="240" w:line="288" w:lineRule="auto"/>
      <w:ind w:left="0" w:firstLine="0"/>
      <w:jc w:val="both"/>
    </w:pPr>
    <w:rPr>
      <w:rFonts w:ascii="Arial" w:hAnsi="Arial"/>
    </w:rPr>
  </w:style>
  <w:style w:type="paragraph" w:customStyle="1" w:styleId="Bullets8">
    <w:name w:val="Bullets 8"/>
    <w:basedOn w:val="Normal"/>
    <w:rsid w:val="00BB14B2"/>
    <w:pPr>
      <w:numPr>
        <w:ilvl w:val="7"/>
        <w:numId w:val="46"/>
      </w:numPr>
      <w:tabs>
        <w:tab w:val="clear" w:pos="5760"/>
        <w:tab w:val="num" w:pos="360"/>
      </w:tabs>
      <w:spacing w:after="240" w:line="288" w:lineRule="auto"/>
      <w:ind w:left="0" w:firstLine="0"/>
      <w:jc w:val="both"/>
    </w:pPr>
    <w:rPr>
      <w:rFonts w:ascii="Arial" w:hAnsi="Arial"/>
    </w:rPr>
  </w:style>
  <w:style w:type="paragraph" w:customStyle="1" w:styleId="Bullets9">
    <w:name w:val="Bullets 9"/>
    <w:basedOn w:val="Normal"/>
    <w:rsid w:val="00BB14B2"/>
    <w:pPr>
      <w:numPr>
        <w:ilvl w:val="8"/>
        <w:numId w:val="46"/>
      </w:numPr>
      <w:tabs>
        <w:tab w:val="clear" w:pos="6480"/>
        <w:tab w:val="num" w:pos="360"/>
      </w:tabs>
      <w:spacing w:after="240" w:line="288" w:lineRule="auto"/>
      <w:ind w:left="0" w:firstLine="0"/>
      <w:jc w:val="both"/>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68027">
      <w:bodyDiv w:val="1"/>
      <w:marLeft w:val="0"/>
      <w:marRight w:val="0"/>
      <w:marTop w:val="0"/>
      <w:marBottom w:val="0"/>
      <w:divBdr>
        <w:top w:val="none" w:sz="0" w:space="0" w:color="auto"/>
        <w:left w:val="none" w:sz="0" w:space="0" w:color="auto"/>
        <w:bottom w:val="none" w:sz="0" w:space="0" w:color="auto"/>
        <w:right w:val="none" w:sz="0" w:space="0" w:color="auto"/>
      </w:divBdr>
      <w:divsChild>
        <w:div w:id="781413257">
          <w:marLeft w:val="0"/>
          <w:marRight w:val="0"/>
          <w:marTop w:val="0"/>
          <w:marBottom w:val="0"/>
          <w:divBdr>
            <w:top w:val="none" w:sz="0" w:space="0" w:color="auto"/>
            <w:left w:val="none" w:sz="0" w:space="0" w:color="auto"/>
            <w:bottom w:val="none" w:sz="0" w:space="0" w:color="auto"/>
            <w:right w:val="none" w:sz="0" w:space="0" w:color="auto"/>
          </w:divBdr>
          <w:divsChild>
            <w:div w:id="780564276">
              <w:marLeft w:val="0"/>
              <w:marRight w:val="0"/>
              <w:marTop w:val="0"/>
              <w:marBottom w:val="0"/>
              <w:divBdr>
                <w:top w:val="none" w:sz="0" w:space="0" w:color="auto"/>
                <w:left w:val="none" w:sz="0" w:space="0" w:color="auto"/>
                <w:bottom w:val="none" w:sz="0" w:space="0" w:color="auto"/>
                <w:right w:val="none" w:sz="0" w:space="0" w:color="auto"/>
              </w:divBdr>
              <w:divsChild>
                <w:div w:id="1691224139">
                  <w:marLeft w:val="0"/>
                  <w:marRight w:val="0"/>
                  <w:marTop w:val="0"/>
                  <w:marBottom w:val="0"/>
                  <w:divBdr>
                    <w:top w:val="none" w:sz="0" w:space="0" w:color="auto"/>
                    <w:left w:val="none" w:sz="0" w:space="0" w:color="auto"/>
                    <w:bottom w:val="none" w:sz="0" w:space="0" w:color="auto"/>
                    <w:right w:val="none" w:sz="0" w:space="0" w:color="auto"/>
                  </w:divBdr>
                  <w:divsChild>
                    <w:div w:id="1838685379">
                      <w:marLeft w:val="0"/>
                      <w:marRight w:val="0"/>
                      <w:marTop w:val="0"/>
                      <w:marBottom w:val="0"/>
                      <w:divBdr>
                        <w:top w:val="none" w:sz="0" w:space="0" w:color="auto"/>
                        <w:left w:val="none" w:sz="0" w:space="0" w:color="auto"/>
                        <w:bottom w:val="none" w:sz="0" w:space="0" w:color="auto"/>
                        <w:right w:val="none" w:sz="0" w:space="0" w:color="auto"/>
                      </w:divBdr>
                      <w:divsChild>
                        <w:div w:id="18896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028">
      <w:bodyDiv w:val="1"/>
      <w:marLeft w:val="0"/>
      <w:marRight w:val="0"/>
      <w:marTop w:val="0"/>
      <w:marBottom w:val="0"/>
      <w:divBdr>
        <w:top w:val="none" w:sz="0" w:space="0" w:color="auto"/>
        <w:left w:val="none" w:sz="0" w:space="0" w:color="auto"/>
        <w:bottom w:val="none" w:sz="0" w:space="0" w:color="auto"/>
        <w:right w:val="none" w:sz="0" w:space="0" w:color="auto"/>
      </w:divBdr>
    </w:div>
    <w:div w:id="723916901">
      <w:bodyDiv w:val="1"/>
      <w:marLeft w:val="0"/>
      <w:marRight w:val="0"/>
      <w:marTop w:val="0"/>
      <w:marBottom w:val="0"/>
      <w:divBdr>
        <w:top w:val="none" w:sz="0" w:space="0" w:color="auto"/>
        <w:left w:val="none" w:sz="0" w:space="0" w:color="auto"/>
        <w:bottom w:val="none" w:sz="0" w:space="0" w:color="auto"/>
        <w:right w:val="none" w:sz="0" w:space="0" w:color="auto"/>
      </w:divBdr>
    </w:div>
    <w:div w:id="747382167">
      <w:bodyDiv w:val="1"/>
      <w:marLeft w:val="0"/>
      <w:marRight w:val="0"/>
      <w:marTop w:val="0"/>
      <w:marBottom w:val="0"/>
      <w:divBdr>
        <w:top w:val="none" w:sz="0" w:space="0" w:color="auto"/>
        <w:left w:val="none" w:sz="0" w:space="0" w:color="auto"/>
        <w:bottom w:val="none" w:sz="0" w:space="0" w:color="auto"/>
        <w:right w:val="none" w:sz="0" w:space="0" w:color="auto"/>
      </w:divBdr>
    </w:div>
    <w:div w:id="854266434">
      <w:bodyDiv w:val="1"/>
      <w:marLeft w:val="0"/>
      <w:marRight w:val="0"/>
      <w:marTop w:val="0"/>
      <w:marBottom w:val="0"/>
      <w:divBdr>
        <w:top w:val="none" w:sz="0" w:space="0" w:color="auto"/>
        <w:left w:val="none" w:sz="0" w:space="0" w:color="auto"/>
        <w:bottom w:val="none" w:sz="0" w:space="0" w:color="auto"/>
        <w:right w:val="none" w:sz="0" w:space="0" w:color="auto"/>
      </w:divBdr>
    </w:div>
    <w:div w:id="943226370">
      <w:bodyDiv w:val="1"/>
      <w:marLeft w:val="0"/>
      <w:marRight w:val="0"/>
      <w:marTop w:val="0"/>
      <w:marBottom w:val="0"/>
      <w:divBdr>
        <w:top w:val="none" w:sz="0" w:space="0" w:color="auto"/>
        <w:left w:val="none" w:sz="0" w:space="0" w:color="auto"/>
        <w:bottom w:val="none" w:sz="0" w:space="0" w:color="auto"/>
        <w:right w:val="none" w:sz="0" w:space="0" w:color="auto"/>
      </w:divBdr>
    </w:div>
    <w:div w:id="1244796934">
      <w:bodyDiv w:val="1"/>
      <w:marLeft w:val="0"/>
      <w:marRight w:val="0"/>
      <w:marTop w:val="0"/>
      <w:marBottom w:val="0"/>
      <w:divBdr>
        <w:top w:val="none" w:sz="0" w:space="0" w:color="auto"/>
        <w:left w:val="none" w:sz="0" w:space="0" w:color="auto"/>
        <w:bottom w:val="none" w:sz="0" w:space="0" w:color="auto"/>
        <w:right w:val="none" w:sz="0" w:space="0" w:color="auto"/>
      </w:divBdr>
    </w:div>
    <w:div w:id="1274939565">
      <w:bodyDiv w:val="1"/>
      <w:marLeft w:val="0"/>
      <w:marRight w:val="0"/>
      <w:marTop w:val="0"/>
      <w:marBottom w:val="0"/>
      <w:divBdr>
        <w:top w:val="none" w:sz="0" w:space="0" w:color="auto"/>
        <w:left w:val="none" w:sz="0" w:space="0" w:color="auto"/>
        <w:bottom w:val="none" w:sz="0" w:space="0" w:color="auto"/>
        <w:right w:val="none" w:sz="0" w:space="0" w:color="auto"/>
      </w:divBdr>
      <w:divsChild>
        <w:div w:id="1376077093">
          <w:marLeft w:val="0"/>
          <w:marRight w:val="0"/>
          <w:marTop w:val="0"/>
          <w:marBottom w:val="0"/>
          <w:divBdr>
            <w:top w:val="none" w:sz="0" w:space="0" w:color="auto"/>
            <w:left w:val="none" w:sz="0" w:space="0" w:color="auto"/>
            <w:bottom w:val="none" w:sz="0" w:space="0" w:color="auto"/>
            <w:right w:val="none" w:sz="0" w:space="0" w:color="auto"/>
          </w:divBdr>
          <w:divsChild>
            <w:div w:id="1348368484">
              <w:marLeft w:val="-300"/>
              <w:marRight w:val="0"/>
              <w:marTop w:val="0"/>
              <w:marBottom w:val="0"/>
              <w:divBdr>
                <w:top w:val="none" w:sz="0" w:space="0" w:color="auto"/>
                <w:left w:val="none" w:sz="0" w:space="0" w:color="auto"/>
                <w:bottom w:val="none" w:sz="0" w:space="0" w:color="auto"/>
                <w:right w:val="none" w:sz="0" w:space="0" w:color="auto"/>
              </w:divBdr>
              <w:divsChild>
                <w:div w:id="131984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261585">
      <w:bodyDiv w:val="1"/>
      <w:marLeft w:val="0"/>
      <w:marRight w:val="0"/>
      <w:marTop w:val="0"/>
      <w:marBottom w:val="0"/>
      <w:divBdr>
        <w:top w:val="none" w:sz="0" w:space="0" w:color="auto"/>
        <w:left w:val="none" w:sz="0" w:space="0" w:color="auto"/>
        <w:bottom w:val="none" w:sz="0" w:space="0" w:color="auto"/>
        <w:right w:val="none" w:sz="0" w:space="0" w:color="auto"/>
      </w:divBdr>
    </w:div>
    <w:div w:id="1609315767">
      <w:bodyDiv w:val="1"/>
      <w:marLeft w:val="0"/>
      <w:marRight w:val="0"/>
      <w:marTop w:val="0"/>
      <w:marBottom w:val="0"/>
      <w:divBdr>
        <w:top w:val="none" w:sz="0" w:space="0" w:color="auto"/>
        <w:left w:val="none" w:sz="0" w:space="0" w:color="auto"/>
        <w:bottom w:val="none" w:sz="0" w:space="0" w:color="auto"/>
        <w:right w:val="none" w:sz="0" w:space="0" w:color="auto"/>
      </w:divBdr>
    </w:div>
    <w:div w:id="1685093164">
      <w:bodyDiv w:val="1"/>
      <w:marLeft w:val="0"/>
      <w:marRight w:val="0"/>
      <w:marTop w:val="0"/>
      <w:marBottom w:val="0"/>
      <w:divBdr>
        <w:top w:val="none" w:sz="0" w:space="0" w:color="auto"/>
        <w:left w:val="none" w:sz="0" w:space="0" w:color="auto"/>
        <w:bottom w:val="none" w:sz="0" w:space="0" w:color="auto"/>
        <w:right w:val="none" w:sz="0" w:space="0" w:color="auto"/>
      </w:divBdr>
    </w:div>
    <w:div w:id="1912159153">
      <w:bodyDiv w:val="1"/>
      <w:marLeft w:val="0"/>
      <w:marRight w:val="0"/>
      <w:marTop w:val="0"/>
      <w:marBottom w:val="0"/>
      <w:divBdr>
        <w:top w:val="none" w:sz="0" w:space="0" w:color="auto"/>
        <w:left w:val="none" w:sz="0" w:space="0" w:color="auto"/>
        <w:bottom w:val="none" w:sz="0" w:space="0" w:color="auto"/>
        <w:right w:val="none" w:sz="0" w:space="0" w:color="auto"/>
      </w:divBdr>
    </w:div>
    <w:div w:id="1983150507">
      <w:bodyDiv w:val="1"/>
      <w:marLeft w:val="0"/>
      <w:marRight w:val="0"/>
      <w:marTop w:val="0"/>
      <w:marBottom w:val="0"/>
      <w:divBdr>
        <w:top w:val="none" w:sz="0" w:space="0" w:color="auto"/>
        <w:left w:val="none" w:sz="0" w:space="0" w:color="auto"/>
        <w:bottom w:val="none" w:sz="0" w:space="0" w:color="auto"/>
        <w:right w:val="none" w:sz="0" w:space="0" w:color="auto"/>
      </w:divBdr>
    </w:div>
    <w:div w:id="2079355566">
      <w:bodyDiv w:val="1"/>
      <w:marLeft w:val="0"/>
      <w:marRight w:val="0"/>
      <w:marTop w:val="0"/>
      <w:marBottom w:val="0"/>
      <w:divBdr>
        <w:top w:val="none" w:sz="0" w:space="0" w:color="auto"/>
        <w:left w:val="none" w:sz="0" w:space="0" w:color="auto"/>
        <w:bottom w:val="none" w:sz="0" w:space="0" w:color="auto"/>
        <w:right w:val="none" w:sz="0" w:space="0" w:color="auto"/>
      </w:divBdr>
      <w:divsChild>
        <w:div w:id="755827962">
          <w:marLeft w:val="0"/>
          <w:marRight w:val="0"/>
          <w:marTop w:val="0"/>
          <w:marBottom w:val="0"/>
          <w:divBdr>
            <w:top w:val="none" w:sz="0" w:space="0" w:color="auto"/>
            <w:left w:val="none" w:sz="0" w:space="0" w:color="auto"/>
            <w:bottom w:val="none" w:sz="0" w:space="0" w:color="auto"/>
            <w:right w:val="none" w:sz="0" w:space="0" w:color="auto"/>
          </w:divBdr>
          <w:divsChild>
            <w:div w:id="1937908649">
              <w:marLeft w:val="-300"/>
              <w:marRight w:val="0"/>
              <w:marTop w:val="0"/>
              <w:marBottom w:val="0"/>
              <w:divBdr>
                <w:top w:val="none" w:sz="0" w:space="0" w:color="auto"/>
                <w:left w:val="none" w:sz="0" w:space="0" w:color="auto"/>
                <w:bottom w:val="none" w:sz="0" w:space="0" w:color="auto"/>
                <w:right w:val="none" w:sz="0" w:space="0" w:color="auto"/>
              </w:divBdr>
              <w:divsChild>
                <w:div w:id="101688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heshireeast.gov.uk/care-and-support/healthy-lifestyles/domestic_abuse/domestic_abuse.aspx" TargetMode="External"/><Relationship Id="rId18" Type="http://schemas.openxmlformats.org/officeDocument/2006/relationships/hyperlink" Target="https://www.igt.connectingforhealth.nhs.uk/requirementsorganisation.aspx"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hyperlink" Target="http://www.cheshireeast.gov.uk/livewell/care-and-support-for-children/working-in-partnership/childrens-trust/childrens_trust.aspx" TargetMode="External"/><Relationship Id="rId7" Type="http://schemas.openxmlformats.org/officeDocument/2006/relationships/settings" Target="settings.xml"/><Relationship Id="rId12" Type="http://schemas.openxmlformats.org/officeDocument/2006/relationships/hyperlink" Target="mailto:trainingbookings@cheshireeast.gov.uk" TargetMode="External"/><Relationship Id="rId17" Type="http://schemas.openxmlformats.org/officeDocument/2006/relationships/hyperlink" Target="https://www.gov.uk/government/publications/working-together-to-safeguard-children--2" TargetMode="External"/><Relationship Id="rId25" Type="http://schemas.openxmlformats.org/officeDocument/2006/relationships/header" Target="header3.xml"/><Relationship Id="rId33" Type="http://schemas.openxmlformats.org/officeDocument/2006/relationships/image" Target="cid:image002.jpg@01D2AECD.9DDB0130"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v.uk/government/publications/care-act-2014-statutory-guidance-for-implementation" TargetMode="External"/><Relationship Id="rId20" Type="http://schemas.openxmlformats.org/officeDocument/2006/relationships/hyperlink" Target="http://www.google.co.uk/"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www.cheshireeast.gov.uk/care-and-support/vulnerable-adults/vulnerable-adults.aspx" TargetMode="External"/><Relationship Id="rId23" Type="http://schemas.openxmlformats.org/officeDocument/2006/relationships/footer" Target="footer1.xml"/><Relationship Id="rId28" Type="http://schemas.openxmlformats.org/officeDocument/2006/relationships/image" Target="media/image3.jpeg"/><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igt.connectingforhealth.nhs.uk/requirementsorganisation.aspx" TargetMode="External"/><Relationship Id="rId31" Type="http://schemas.openxmlformats.org/officeDocument/2006/relationships/image" Target="media/image6.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www.cheshireeastlscb.org.uk/professionals/procedures-and-guidance.aspx" TargetMode="External"/><Relationship Id="rId22" Type="http://schemas.openxmlformats.org/officeDocument/2006/relationships/header" Target="header2.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hyperlink" Target="http://www.cheshireeast.gov.uk/council_and_democracy/council_information/jsna/jsna.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moderngov.cheshireeast.gov.uk/documents/s45997/CEC%20Corporate%20Plan%202016%20d.pdf" TargetMode="External"/><Relationship Id="rId2" Type="http://schemas.openxmlformats.org/officeDocument/2006/relationships/hyperlink" Target="http://www.cheshireeast.gov.uk/council_and_democracy/connected-communities/connected-communities.aspx" TargetMode="External"/><Relationship Id="rId1" Type="http://schemas.openxmlformats.org/officeDocument/2006/relationships/hyperlink" Target="http://www.ltai.info/what-is-prevent/" TargetMode="External"/><Relationship Id="rId4" Type="http://schemas.openxmlformats.org/officeDocument/2006/relationships/hyperlink" Target="http://www.cheshireeast.gov.uk/livewell/livewell.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
</file>

<file path=customXml/item2.xml><?xml version="1.0" encoding="utf-8"?>
<sisl xmlns:xsi="http://www.w3.org/2001/XMLSchema-instance" xmlns:xsd="http://www.w3.org/2001/XMLSchema" xmlns="http://www.boldonjames.com/2008/01/sie/internal/label" sislVersion="0" policy="6ceae14b-024b-4bff-9be8-3287753ee694" origin="defaultValue">
  <element uid="id_classification_nonbusiness" value=""/>
</sisl>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0ED1-7711-4F0F-87A6-7A75BB996139}"/>
</file>

<file path=customXml/itemProps2.xml><?xml version="1.0" encoding="utf-8"?>
<ds:datastoreItem xmlns:ds="http://schemas.openxmlformats.org/officeDocument/2006/customXml" ds:itemID="{B9A3FEDF-866A-44FE-A8BE-E85DE338A558}">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6CE03E8-AE23-4468-9DF2-00F7D7DC3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63E5730C</Template>
  <TotalTime>1</TotalTime>
  <Pages>57</Pages>
  <Words>16676</Words>
  <Characters>95058</Characters>
  <Application>Microsoft Office Word</Application>
  <DocSecurity>0</DocSecurity>
  <Lines>792</Lines>
  <Paragraphs>223</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111511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BROUGH, Shelley</dc:creator>
  <cp:lastModifiedBy>DAVIES, Li</cp:lastModifiedBy>
  <cp:revision>3</cp:revision>
  <cp:lastPrinted>2019-08-02T06:41:00Z</cp:lastPrinted>
  <dcterms:created xsi:type="dcterms:W3CDTF">2019-08-06T07:00:00Z</dcterms:created>
  <dcterms:modified xsi:type="dcterms:W3CDTF">2019-08-06T10:00:00Z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943dbfe7-4ec1-4b12-a24b-6f3077a5efc4</vt:lpwstr>
  </property>
  <property fmtid="{D5CDD505-2E9C-101B-9397-08002B2CF9AE}" pid="3" name="bjDocumentLabelXML">
    <vt:lpwstr>&lt;?xml version="1.0" encoding="us-ascii"?&gt;&lt;sisl xmlns:xsi="http://www.w3.org/2001/XMLSchema-instance" xmlns:xsd="http://www.w3.org/2001/XMLSchema" sislVersion="0" policy="6ceae14b-024b-4bff-9be8-3287753ee694" origin="defaultValue" xmlns="http://www.boldonj</vt:lpwstr>
  </property>
  <property fmtid="{D5CDD505-2E9C-101B-9397-08002B2CF9AE}" pid="4" name="bjDocumentLabelXML-0">
    <vt:lpwstr>ames.com/2008/01/sie/internal/label"&gt;&lt;element uid="id_classification_nonbusiness" value="" /&gt;&lt;/sisl&gt;</vt:lpwstr>
  </property>
  <property fmtid="{D5CDD505-2E9C-101B-9397-08002B2CF9AE}" pid="5" name="bjDocumentSecurityLabel">
    <vt:lpwstr>OFFICIAL</vt:lpwstr>
  </property>
  <property fmtid="{D5CDD505-2E9C-101B-9397-08002B2CF9AE}" pid="6" name="bjFooterBothDocProperty">
    <vt:lpwstr>OFFICIAL</vt:lpwstr>
  </property>
  <property fmtid="{D5CDD505-2E9C-101B-9397-08002B2CF9AE}" pid="7" name="bjFooterFirstPageDocProperty">
    <vt:lpwstr>OFFICIAL</vt:lpwstr>
  </property>
  <property fmtid="{D5CDD505-2E9C-101B-9397-08002B2CF9AE}" pid="8" name="bjFooterEvenPageDocProperty">
    <vt:lpwstr>OFFICIAL</vt:lpwstr>
  </property>
  <property fmtid="{D5CDD505-2E9C-101B-9397-08002B2CF9AE}" pid="9" name="bjSaver">
    <vt:lpwstr>h7To4V4FDP9LNuaWLomPgHKCyCbx2y0t</vt:lpwstr>
  </property>
  <property fmtid="{D5CDD505-2E9C-101B-9397-08002B2CF9AE}" pid="10" name="bjDocumentLabelFieldCode">
    <vt:lpwstr>OFFICIAL</vt:lpwstr>
  </property>
  <property fmtid="{D5CDD505-2E9C-101B-9397-08002B2CF9AE}" pid="11" name="CEC_Classification">
    <vt:lpwstr>OFFICIAL</vt:lpwstr>
  </property>
</Properties>
</file>