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4A89C9AC" w:rsidR="00BF2004" w:rsidRPr="004106B7" w:rsidRDefault="00BF2004"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Invitation to Tender (Open) Volume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" filled="f" stroked="f">
                <v:textbox>
                  <w:txbxContent>
                    <w:p w14:paraId="5D899F85" w14:textId="4A89C9AC" w:rsidR="00BF2004" w:rsidRPr="004106B7" w:rsidRDefault="00BF2004"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Invitation to Tender (Open) Volume Two </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215EB138" w14:textId="2EAF9D72" w:rsidR="00C16D43" w:rsidRPr="00C16D43" w:rsidRDefault="00C16D43" w:rsidP="00C16D43">
      <w:pPr>
        <w:rPr>
          <w:rFonts w:ascii="Arial" w:eastAsia="Times New Roman" w:hAnsi="Arial" w:cs="Arial"/>
          <w:color w:val="0070C0"/>
          <w:lang w:eastAsia="en-GB"/>
        </w:rPr>
      </w:pPr>
    </w:p>
    <w:p w14:paraId="7A2D17CD" w14:textId="77777777" w:rsidR="00C16D43" w:rsidRDefault="00C16D43" w:rsidP="00A972B9">
      <w:pPr>
        <w:rPr>
          <w:rFonts w:ascii="Arial" w:eastAsia="Times New Roman" w:hAnsi="Arial" w:cs="Arial"/>
          <w:b/>
          <w:sz w:val="36"/>
          <w:szCs w:val="36"/>
          <w:lang w:eastAsia="en-GB"/>
        </w:rPr>
      </w:pPr>
    </w:p>
    <w:p w14:paraId="09B1B524" w14:textId="1DA98859" w:rsidR="00A972B9" w:rsidRPr="009473E3" w:rsidRDefault="00436740" w:rsidP="00A972B9">
      <w:pPr>
        <w:rPr>
          <w:rFonts w:ascii="Arial" w:eastAsia="Times New Roman" w:hAnsi="Arial" w:cs="Arial"/>
          <w:b/>
          <w:sz w:val="36"/>
          <w:szCs w:val="36"/>
          <w:lang w:eastAsia="en-GB"/>
        </w:rPr>
      </w:pPr>
      <w:bookmarkStart w:id="0" w:name="_Hlk525631954"/>
      <w:r>
        <w:rPr>
          <w:rFonts w:ascii="Arial" w:eastAsia="Times New Roman" w:hAnsi="Arial" w:cs="Arial"/>
          <w:b/>
          <w:sz w:val="36"/>
          <w:szCs w:val="36"/>
          <w:lang w:eastAsia="en-GB"/>
        </w:rPr>
        <w:t xml:space="preserve">Domiciliary Care 4 - </w:t>
      </w:r>
      <w:r w:rsidR="00A972B9" w:rsidRPr="009473E3">
        <w:rPr>
          <w:rFonts w:ascii="Arial" w:eastAsia="Times New Roman" w:hAnsi="Arial" w:cs="Arial"/>
          <w:b/>
          <w:sz w:val="36"/>
          <w:szCs w:val="36"/>
          <w:lang w:eastAsia="en-GB"/>
        </w:rPr>
        <w:t xml:space="preserve">For </w:t>
      </w:r>
      <w:r w:rsidR="00A972B9" w:rsidRPr="004F20C9">
        <w:rPr>
          <w:rFonts w:ascii="Arial" w:eastAsia="Times New Roman" w:hAnsi="Arial" w:cs="Arial"/>
          <w:b/>
          <w:color w:val="000000" w:themeColor="text1"/>
          <w:sz w:val="36"/>
          <w:szCs w:val="36"/>
          <w:lang w:eastAsia="en-GB"/>
        </w:rPr>
        <w:t xml:space="preserve">the </w:t>
      </w:r>
      <w:r w:rsidR="00BF2004">
        <w:rPr>
          <w:rFonts w:ascii="Arial" w:eastAsia="Times New Roman" w:hAnsi="Arial" w:cs="Arial"/>
          <w:b/>
          <w:color w:val="000000" w:themeColor="text1"/>
          <w:sz w:val="36"/>
          <w:szCs w:val="36"/>
          <w:lang w:eastAsia="en-GB"/>
        </w:rPr>
        <w:t>Care and Support Spot Purchase Open Framework</w:t>
      </w:r>
      <w:r w:rsidR="00D452ED">
        <w:rPr>
          <w:rFonts w:ascii="Arial" w:eastAsia="Times New Roman" w:hAnsi="Arial" w:cs="Arial"/>
          <w:b/>
          <w:color w:val="000000" w:themeColor="text1"/>
          <w:sz w:val="36"/>
          <w:szCs w:val="36"/>
          <w:lang w:eastAsia="en-GB"/>
        </w:rPr>
        <w:t xml:space="preserve"> (2 Lots)</w:t>
      </w:r>
    </w:p>
    <w:bookmarkEnd w:id="0"/>
    <w:p w14:paraId="017EE95E" w14:textId="77777777" w:rsidR="00A972B9" w:rsidRPr="00A21B86" w:rsidRDefault="00A972B9" w:rsidP="00A972B9">
      <w:pPr>
        <w:rPr>
          <w:rFonts w:ascii="Arial" w:eastAsia="Times New Roman" w:hAnsi="Arial" w:cs="Times New Roman"/>
          <w:b/>
          <w:szCs w:val="36"/>
          <w:lang w:eastAsia="en-GB"/>
        </w:rPr>
      </w:pPr>
    </w:p>
    <w:p w14:paraId="7CCB72F7" w14:textId="2E86297A" w:rsidR="00A972B9" w:rsidRPr="00A21B86"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4F20C9">
        <w:rPr>
          <w:rFonts w:ascii="Arial" w:eastAsia="Times New Roman" w:hAnsi="Arial" w:cs="Times New Roman"/>
          <w:color w:val="0070C0"/>
          <w:szCs w:val="36"/>
          <w:lang w:eastAsia="en-GB"/>
        </w:rPr>
        <w:t>1</w:t>
      </w:r>
      <w:r w:rsidR="004F20C9">
        <w:rPr>
          <w:rFonts w:ascii="Arial" w:eastAsia="Times New Roman" w:hAnsi="Arial" w:cs="Times New Roman"/>
          <w:color w:val="0070C0"/>
          <w:szCs w:val="36"/>
          <w:vertAlign w:val="superscript"/>
          <w:lang w:eastAsia="en-GB"/>
        </w:rPr>
        <w:t>st</w:t>
      </w:r>
      <w:r w:rsidR="004F20C9">
        <w:rPr>
          <w:rFonts w:ascii="Arial" w:eastAsia="Times New Roman" w:hAnsi="Arial" w:cs="Times New Roman"/>
          <w:color w:val="0070C0"/>
          <w:szCs w:val="36"/>
          <w:lang w:eastAsia="en-GB"/>
        </w:rPr>
        <w:t xml:space="preserve"> April 2019</w:t>
      </w:r>
    </w:p>
    <w:p w14:paraId="24067A4D" w14:textId="77777777" w:rsidR="00A972B9" w:rsidRPr="00A21B86" w:rsidRDefault="00A972B9" w:rsidP="00A972B9">
      <w:pPr>
        <w:rPr>
          <w:rFonts w:ascii="Arial" w:eastAsia="Times New Roman" w:hAnsi="Arial" w:cs="Times New Roman"/>
          <w:b/>
          <w:szCs w:val="36"/>
          <w:lang w:eastAsia="en-GB"/>
        </w:rPr>
      </w:pPr>
    </w:p>
    <w:p w14:paraId="278E91B3" w14:textId="57D5FBFD" w:rsidR="00A972B9" w:rsidRDefault="00A972B9" w:rsidP="00A972B9">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4F20C9">
        <w:rPr>
          <w:rFonts w:ascii="Arial" w:eastAsia="Times New Roman" w:hAnsi="Arial" w:cs="Times New Roman"/>
          <w:color w:val="0070C0"/>
          <w:szCs w:val="36"/>
          <w:lang w:eastAsia="en-GB"/>
        </w:rPr>
        <w:t>4 years</w:t>
      </w:r>
      <w:r w:rsidR="002751BD">
        <w:rPr>
          <w:rFonts w:ascii="Arial" w:eastAsia="Times New Roman" w:hAnsi="Arial" w:cs="Times New Roman"/>
          <w:color w:val="0070C0"/>
          <w:szCs w:val="36"/>
          <w:lang w:eastAsia="en-GB"/>
        </w:rPr>
        <w:t xml:space="preserve"> (plus 2</w:t>
      </w:r>
      <w:r w:rsidR="00D403E0">
        <w:rPr>
          <w:rFonts w:ascii="Arial" w:eastAsia="Times New Roman" w:hAnsi="Arial" w:cs="Times New Roman"/>
          <w:color w:val="0070C0"/>
          <w:szCs w:val="36"/>
          <w:lang w:eastAsia="en-GB"/>
        </w:rPr>
        <w:t>-</w:t>
      </w:r>
      <w:r w:rsidR="002751BD">
        <w:rPr>
          <w:rFonts w:ascii="Arial" w:eastAsia="Times New Roman" w:hAnsi="Arial" w:cs="Times New Roman"/>
          <w:color w:val="0070C0"/>
          <w:szCs w:val="36"/>
          <w:lang w:eastAsia="en-GB"/>
        </w:rPr>
        <w:t>year optional extension)</w:t>
      </w:r>
    </w:p>
    <w:p w14:paraId="23783C92" w14:textId="77777777" w:rsidR="00A972B9" w:rsidRDefault="00A972B9" w:rsidP="00A972B9">
      <w:pPr>
        <w:rPr>
          <w:rFonts w:ascii="Arial" w:eastAsia="Times New Roman" w:hAnsi="Arial" w:cs="Times New Roman"/>
          <w:color w:val="0070C0"/>
          <w:szCs w:val="36"/>
          <w:lang w:eastAsia="en-GB"/>
        </w:rPr>
      </w:pPr>
    </w:p>
    <w:p w14:paraId="56B87DE3" w14:textId="61923C0C" w:rsidR="00A972B9" w:rsidRPr="0011403E" w:rsidRDefault="00A972B9" w:rsidP="00A972B9">
      <w:pPr>
        <w:rPr>
          <w:rFonts w:ascii="Arial" w:eastAsia="Times New Roman" w:hAnsi="Arial" w:cs="Times New Roman"/>
          <w:b/>
          <w:color w:val="0070C0"/>
          <w:szCs w:val="36"/>
          <w:lang w:eastAsia="en-GB"/>
        </w:rPr>
      </w:pPr>
      <w:r w:rsidRPr="00A21B86">
        <w:rPr>
          <w:rFonts w:ascii="Arial" w:eastAsia="Times New Roman" w:hAnsi="Arial" w:cs="Times New Roman"/>
          <w:b/>
          <w:szCs w:val="36"/>
          <w:lang w:eastAsia="en-GB"/>
        </w:rPr>
        <w:t>Please submit by:</w:t>
      </w:r>
      <w:r w:rsidRPr="00A21B86">
        <w:rPr>
          <w:rFonts w:ascii="Arial" w:eastAsia="Times New Roman" w:hAnsi="Arial" w:cs="Times New Roman"/>
          <w:szCs w:val="36"/>
          <w:lang w:eastAsia="en-GB"/>
        </w:rPr>
        <w:t xml:space="preserve"> </w:t>
      </w:r>
      <w:r w:rsidR="00AA29FA" w:rsidRPr="0011403E">
        <w:rPr>
          <w:rFonts w:ascii="Arial" w:eastAsia="Times New Roman" w:hAnsi="Arial" w:cs="Times New Roman"/>
          <w:b/>
          <w:color w:val="0070C0"/>
          <w:szCs w:val="36"/>
          <w:lang w:eastAsia="en-GB"/>
        </w:rPr>
        <w:t xml:space="preserve">13pm on </w:t>
      </w:r>
      <w:r w:rsidR="00D403E0">
        <w:rPr>
          <w:rFonts w:ascii="Arial" w:eastAsia="Times New Roman" w:hAnsi="Arial" w:cs="Times New Roman"/>
          <w:b/>
          <w:color w:val="0070C0"/>
          <w:szCs w:val="36"/>
          <w:lang w:eastAsia="en-GB"/>
        </w:rPr>
        <w:t>3</w:t>
      </w:r>
      <w:r w:rsidR="00D403E0" w:rsidRPr="00D403E0">
        <w:rPr>
          <w:rFonts w:ascii="Arial" w:eastAsia="Times New Roman" w:hAnsi="Arial" w:cs="Times New Roman"/>
          <w:b/>
          <w:color w:val="0070C0"/>
          <w:szCs w:val="36"/>
          <w:vertAlign w:val="superscript"/>
          <w:lang w:eastAsia="en-GB"/>
        </w:rPr>
        <w:t>rd</w:t>
      </w:r>
      <w:r w:rsidR="00D403E0">
        <w:rPr>
          <w:rFonts w:ascii="Arial" w:eastAsia="Times New Roman" w:hAnsi="Arial" w:cs="Times New Roman"/>
          <w:b/>
          <w:color w:val="0070C0"/>
          <w:szCs w:val="36"/>
          <w:lang w:eastAsia="en-GB"/>
        </w:rPr>
        <w:t xml:space="preserve"> December</w:t>
      </w:r>
      <w:r w:rsidR="00AA29FA" w:rsidRPr="0011403E">
        <w:rPr>
          <w:rFonts w:ascii="Arial" w:eastAsia="Times New Roman" w:hAnsi="Arial" w:cs="Times New Roman"/>
          <w:b/>
          <w:color w:val="0070C0"/>
          <w:szCs w:val="36"/>
          <w:lang w:eastAsia="en-GB"/>
        </w:rPr>
        <w:t xml:space="preserve"> 2018</w:t>
      </w:r>
      <w:r w:rsidR="0070791E">
        <w:rPr>
          <w:rFonts w:ascii="Arial" w:eastAsia="Times New Roman" w:hAnsi="Arial" w:cs="Times New Roman"/>
          <w:b/>
          <w:color w:val="0070C0"/>
          <w:szCs w:val="36"/>
          <w:lang w:eastAsia="en-GB"/>
        </w:rPr>
        <w:t xml:space="preserve">. </w:t>
      </w:r>
      <w:r w:rsidR="002751BD">
        <w:rPr>
          <w:rFonts w:ascii="Arial" w:eastAsia="Times New Roman" w:hAnsi="Arial" w:cs="Times New Roman"/>
          <w:b/>
          <w:color w:val="0070C0"/>
          <w:szCs w:val="36"/>
          <w:lang w:eastAsia="en-GB"/>
        </w:rPr>
        <w:t>Please note this is the first ‘round’ closing date. The framework will be open for supplier</w:t>
      </w:r>
      <w:r w:rsidR="0070791E">
        <w:rPr>
          <w:rFonts w:ascii="Arial" w:eastAsia="Times New Roman" w:hAnsi="Arial" w:cs="Times New Roman"/>
          <w:b/>
          <w:color w:val="0070C0"/>
          <w:szCs w:val="36"/>
          <w:lang w:eastAsia="en-GB"/>
        </w:rPr>
        <w:t>s to apply throughout the term.</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695AB6E3" w:rsidR="009A5912" w:rsidRDefault="009A5912"/>
    <w:p w14:paraId="58270392" w14:textId="6BC0E176" w:rsidR="001B5E95" w:rsidRDefault="001B5E95"/>
    <w:p w14:paraId="61965B82" w14:textId="77777777" w:rsidR="001B5E95" w:rsidRDefault="001B5E95"/>
    <w:p w14:paraId="60186072" w14:textId="77777777" w:rsidR="009A5912" w:rsidRDefault="009A5912"/>
    <w:p w14:paraId="2238ED14" w14:textId="77777777" w:rsidR="009A5912" w:rsidRDefault="009A5912"/>
    <w:p w14:paraId="67649D1B" w14:textId="77777777" w:rsidR="00C16D43" w:rsidRDefault="00C16D43" w:rsidP="004D2A31"/>
    <w:p w14:paraId="0F272CEF" w14:textId="77777777" w:rsidR="004D2A31" w:rsidRPr="004D2A31" w:rsidRDefault="004D2A31" w:rsidP="004D2A31">
      <w:pPr>
        <w:rPr>
          <w:rFonts w:ascii="Arial" w:hAnsi="Arial" w:cs="Arial"/>
          <w:b/>
        </w:rPr>
      </w:pPr>
      <w:r w:rsidRPr="004D2A31">
        <w:rPr>
          <w:rFonts w:ascii="Arial" w:hAnsi="Arial" w:cs="Arial"/>
          <w:b/>
        </w:rPr>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0FF48177" w:rsidR="004D2A31" w:rsidRPr="001B5E95" w:rsidRDefault="004D2A31" w:rsidP="004D2A31">
      <w:pPr>
        <w:rPr>
          <w:rFonts w:ascii="Arial" w:hAnsi="Arial" w:cs="Arial"/>
          <w:color w:val="000000" w:themeColor="text1"/>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C54D33" w14:textId="77777777" w:rsidR="004D2A31" w:rsidRPr="001B5E95" w:rsidRDefault="004D2A31" w:rsidP="004D2A31">
      <w:pPr>
        <w:rPr>
          <w:rFonts w:ascii="Arial" w:hAnsi="Arial" w:cs="Arial"/>
          <w:color w:val="000000" w:themeColor="text1"/>
        </w:rPr>
      </w:pPr>
    </w:p>
    <w:p w14:paraId="48E4860F" w14:textId="59BECF71" w:rsidR="004D2A31" w:rsidRPr="001B5E95" w:rsidRDefault="004D2A31" w:rsidP="004D2A31">
      <w:pPr>
        <w:rPr>
          <w:rFonts w:ascii="Arial" w:hAnsi="Arial" w:cs="Arial"/>
          <w:color w:val="000000" w:themeColor="text1"/>
        </w:rPr>
      </w:pPr>
      <w:r w:rsidRPr="001B5E95">
        <w:rPr>
          <w:rFonts w:ascii="Arial" w:hAnsi="Arial" w:cs="Arial"/>
          <w:color w:val="000000" w:themeColor="text1"/>
        </w:rPr>
        <w:t>Standard Selectio</w:t>
      </w:r>
      <w:r w:rsidR="00D403E0">
        <w:rPr>
          <w:rFonts w:ascii="Arial" w:hAnsi="Arial" w:cs="Arial"/>
          <w:color w:val="000000" w:themeColor="text1"/>
        </w:rPr>
        <w:t>n Questionnaire Introduction</w:t>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p>
    <w:p w14:paraId="7EB1521C" w14:textId="276752F1" w:rsidR="009A5912" w:rsidRPr="001B5E95" w:rsidRDefault="009A5912">
      <w:pPr>
        <w:rPr>
          <w:rFonts w:ascii="Arial" w:hAnsi="Arial" w:cs="Arial"/>
          <w:color w:val="000000" w:themeColor="text1"/>
        </w:rPr>
      </w:pPr>
    </w:p>
    <w:p w14:paraId="73A807C3" w14:textId="34E21CF4" w:rsidR="009A5912" w:rsidRPr="001B5E95" w:rsidRDefault="004D2A31">
      <w:pPr>
        <w:rPr>
          <w:rFonts w:ascii="Arial" w:hAnsi="Arial" w:cs="Arial"/>
          <w:color w:val="000000" w:themeColor="text1"/>
        </w:rPr>
      </w:pPr>
      <w:r w:rsidRPr="001B5E95">
        <w:rPr>
          <w:rFonts w:ascii="Arial" w:hAnsi="Arial" w:cs="Arial"/>
          <w:color w:val="000000" w:themeColor="text1"/>
        </w:rPr>
        <w:t xml:space="preserve">Part One – </w:t>
      </w:r>
      <w:r w:rsidR="00C16D43" w:rsidRPr="001B5E95">
        <w:rPr>
          <w:rFonts w:ascii="Arial" w:hAnsi="Arial" w:cs="Arial"/>
          <w:color w:val="000000" w:themeColor="text1"/>
        </w:rPr>
        <w:t>Pot</w:t>
      </w:r>
      <w:r w:rsidR="00D403E0">
        <w:rPr>
          <w:rFonts w:ascii="Arial" w:hAnsi="Arial" w:cs="Arial"/>
          <w:color w:val="000000" w:themeColor="text1"/>
        </w:rPr>
        <w:t>ential Supplier Information</w:t>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p>
    <w:p w14:paraId="5F3772EE" w14:textId="77777777" w:rsidR="004D2A31" w:rsidRPr="001B5E95" w:rsidRDefault="004D2A31">
      <w:pPr>
        <w:rPr>
          <w:rFonts w:ascii="Arial" w:hAnsi="Arial" w:cs="Arial"/>
          <w:color w:val="000000" w:themeColor="text1"/>
        </w:rPr>
      </w:pPr>
    </w:p>
    <w:p w14:paraId="3291A1ED" w14:textId="19CE80FC" w:rsidR="004D2A31" w:rsidRPr="001B5E95" w:rsidRDefault="004D2A31">
      <w:pPr>
        <w:rPr>
          <w:rFonts w:ascii="Arial" w:hAnsi="Arial" w:cs="Arial"/>
          <w:color w:val="000000" w:themeColor="text1"/>
        </w:rPr>
      </w:pPr>
      <w:r w:rsidRPr="001B5E95">
        <w:rPr>
          <w:rFonts w:ascii="Arial" w:hAnsi="Arial" w:cs="Arial"/>
          <w:color w:val="000000" w:themeColor="text1"/>
        </w:rPr>
        <w:t xml:space="preserve">Part Two – </w:t>
      </w:r>
      <w:r w:rsidR="00D403E0">
        <w:rPr>
          <w:rFonts w:ascii="Arial" w:hAnsi="Arial" w:cs="Arial"/>
          <w:color w:val="000000" w:themeColor="text1"/>
        </w:rPr>
        <w:t>Exclusion Grounds</w:t>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p>
    <w:p w14:paraId="0676B556" w14:textId="77777777" w:rsidR="004D2A31" w:rsidRPr="001B5E95" w:rsidRDefault="004D2A31">
      <w:pPr>
        <w:rPr>
          <w:rFonts w:ascii="Arial" w:hAnsi="Arial" w:cs="Arial"/>
          <w:color w:val="000000" w:themeColor="text1"/>
        </w:rPr>
      </w:pPr>
    </w:p>
    <w:p w14:paraId="30806C1A" w14:textId="64AFD246" w:rsidR="004D2A31" w:rsidRPr="001B5E95" w:rsidRDefault="004D2A31">
      <w:pPr>
        <w:rPr>
          <w:rFonts w:ascii="Arial" w:hAnsi="Arial" w:cs="Arial"/>
          <w:color w:val="000000" w:themeColor="text1"/>
        </w:rPr>
      </w:pPr>
      <w:r w:rsidRPr="001B5E95">
        <w:rPr>
          <w:rFonts w:ascii="Arial" w:hAnsi="Arial" w:cs="Arial"/>
          <w:color w:val="000000" w:themeColor="text1"/>
        </w:rPr>
        <w:t xml:space="preserve">Part Three – </w:t>
      </w:r>
      <w:r w:rsidR="00D403E0">
        <w:rPr>
          <w:rFonts w:ascii="Arial" w:hAnsi="Arial" w:cs="Arial"/>
          <w:color w:val="000000" w:themeColor="text1"/>
        </w:rPr>
        <w:t>Selection Questions</w:t>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p>
    <w:p w14:paraId="49BFFF68" w14:textId="77777777" w:rsidR="004D2A31" w:rsidRPr="001B5E95" w:rsidRDefault="004D2A31">
      <w:pPr>
        <w:rPr>
          <w:rFonts w:ascii="Arial" w:hAnsi="Arial" w:cs="Arial"/>
          <w:color w:val="000000" w:themeColor="text1"/>
        </w:rPr>
      </w:pPr>
    </w:p>
    <w:p w14:paraId="66591997" w14:textId="14B47702" w:rsidR="004D2A31" w:rsidRPr="001B5E95" w:rsidRDefault="004D2A31">
      <w:pPr>
        <w:rPr>
          <w:rFonts w:ascii="Arial" w:hAnsi="Arial" w:cs="Arial"/>
          <w:color w:val="000000" w:themeColor="text1"/>
        </w:rPr>
      </w:pPr>
      <w:r w:rsidRPr="001B5E95">
        <w:rPr>
          <w:rFonts w:ascii="Arial" w:hAnsi="Arial" w:cs="Arial"/>
          <w:color w:val="000000" w:themeColor="text1"/>
        </w:rPr>
        <w:t xml:space="preserve">Part Four – </w:t>
      </w:r>
      <w:r w:rsidR="00D403E0">
        <w:rPr>
          <w:rFonts w:ascii="Arial" w:hAnsi="Arial" w:cs="Arial"/>
          <w:color w:val="000000" w:themeColor="text1"/>
        </w:rPr>
        <w:t>Pricing Schedule</w:t>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r w:rsidR="00D403E0">
        <w:rPr>
          <w:rFonts w:ascii="Arial" w:hAnsi="Arial" w:cs="Arial"/>
          <w:color w:val="000000" w:themeColor="text1"/>
        </w:rPr>
        <w:tab/>
      </w:r>
    </w:p>
    <w:p w14:paraId="2F0F5607" w14:textId="77777777" w:rsidR="004D2A31" w:rsidRPr="001B5E95" w:rsidRDefault="004D2A31">
      <w:pPr>
        <w:rPr>
          <w:rFonts w:ascii="Arial" w:hAnsi="Arial" w:cs="Arial"/>
          <w:color w:val="000000" w:themeColor="text1"/>
        </w:rPr>
      </w:pPr>
    </w:p>
    <w:p w14:paraId="03379373" w14:textId="47D42E70" w:rsidR="004D2A31" w:rsidRPr="001B5E95" w:rsidRDefault="004D2A31">
      <w:pPr>
        <w:rPr>
          <w:rFonts w:ascii="Arial" w:hAnsi="Arial" w:cs="Arial"/>
          <w:color w:val="000000" w:themeColor="text1"/>
        </w:rPr>
      </w:pPr>
      <w:r w:rsidRPr="001B5E95">
        <w:rPr>
          <w:rFonts w:ascii="Arial" w:hAnsi="Arial" w:cs="Arial"/>
          <w:color w:val="000000" w:themeColor="text1"/>
        </w:rPr>
        <w:t>P</w:t>
      </w:r>
      <w:r w:rsidR="00C16D43" w:rsidRPr="001B5E95">
        <w:rPr>
          <w:rFonts w:ascii="Arial" w:hAnsi="Arial" w:cs="Arial"/>
          <w:color w:val="000000" w:themeColor="text1"/>
        </w:rPr>
        <w:t>art Five – Additional coun</w:t>
      </w:r>
      <w:r w:rsidR="00D403E0">
        <w:rPr>
          <w:rFonts w:ascii="Arial" w:hAnsi="Arial" w:cs="Arial"/>
          <w:color w:val="000000" w:themeColor="text1"/>
        </w:rPr>
        <w:t>cil requirements/certificates</w:t>
      </w:r>
      <w:r w:rsidR="00D403E0">
        <w:rPr>
          <w:rFonts w:ascii="Arial" w:hAnsi="Arial" w:cs="Arial"/>
          <w:color w:val="000000" w:themeColor="text1"/>
        </w:rPr>
        <w:tab/>
      </w:r>
      <w:r w:rsidR="00D403E0">
        <w:rPr>
          <w:rFonts w:ascii="Arial" w:hAnsi="Arial" w:cs="Arial"/>
          <w:color w:val="000000" w:themeColor="text1"/>
        </w:rPr>
        <w:tab/>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5EAD9257" w14:textId="4AD551FF" w:rsidR="009A5912" w:rsidRPr="009A5912" w:rsidRDefault="009A5912" w:rsidP="009A5912">
      <w:pPr>
        <w:rPr>
          <w:rFonts w:ascii="Arial" w:eastAsia="Times New Roman" w:hAnsi="Arial" w:cs="Arial"/>
          <w:lang w:eastAsia="en-GB"/>
        </w:rPr>
      </w:pP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73DFD916"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9A5912" w:rsidRPr="00E40DC7">
        <w:rPr>
          <w:rFonts w:ascii="Arial" w:eastAsia="Times New Roman" w:hAnsi="Arial" w:cs="Arial"/>
          <w:color w:val="0070C0"/>
          <w:lang w:eastAsia="en-GB"/>
        </w:rPr>
        <w:t xml:space="preserve"> </w:t>
      </w:r>
      <w:r w:rsidR="009A5912" w:rsidRPr="009A5912">
        <w:rPr>
          <w:rFonts w:ascii="Arial" w:eastAsia="Times New Roman" w:hAnsi="Arial" w:cs="Arial"/>
          <w:color w:val="000000"/>
          <w:lang w:eastAsia="en-GB"/>
        </w:rPr>
        <w:t>is aiming to seek tenders</w:t>
      </w:r>
      <w:r w:rsidR="00EF5670">
        <w:rPr>
          <w:rFonts w:ascii="Arial" w:eastAsia="Times New Roman" w:hAnsi="Arial" w:cs="Arial"/>
          <w:color w:val="000000"/>
          <w:lang w:eastAsia="en-GB"/>
        </w:rPr>
        <w:t xml:space="preserve"> for a</w:t>
      </w:r>
      <w:r w:rsidR="009A5912" w:rsidRPr="009A5912">
        <w:rPr>
          <w:rFonts w:ascii="Arial" w:eastAsia="Times New Roman" w:hAnsi="Arial" w:cs="Arial"/>
          <w:color w:val="000000"/>
          <w:lang w:eastAsia="en-GB"/>
        </w:rPr>
        <w:t xml:space="preserve"> </w:t>
      </w:r>
      <w:r w:rsidR="00BF2004">
        <w:rPr>
          <w:rFonts w:ascii="Arial" w:eastAsia="Times New Roman" w:hAnsi="Arial" w:cs="Arial"/>
          <w:b/>
          <w:color w:val="000000"/>
          <w:lang w:eastAsia="en-GB"/>
        </w:rPr>
        <w:t>Care and</w:t>
      </w:r>
      <w:r w:rsidR="00EF5670">
        <w:rPr>
          <w:rFonts w:ascii="Arial" w:eastAsia="Times New Roman" w:hAnsi="Arial" w:cs="Arial"/>
          <w:b/>
          <w:color w:val="000000"/>
          <w:lang w:eastAsia="en-GB"/>
        </w:rPr>
        <w:t xml:space="preserve"> Support</w:t>
      </w:r>
      <w:r w:rsidR="00BF2004">
        <w:rPr>
          <w:rFonts w:ascii="Arial" w:eastAsia="Times New Roman" w:hAnsi="Arial" w:cs="Arial"/>
          <w:b/>
          <w:color w:val="000000"/>
          <w:lang w:eastAsia="en-GB"/>
        </w:rPr>
        <w:t xml:space="preserve"> Spot Purchase </w:t>
      </w:r>
      <w:r w:rsidR="00EF5670">
        <w:rPr>
          <w:rFonts w:ascii="Arial" w:eastAsia="Times New Roman" w:hAnsi="Arial" w:cs="Arial"/>
          <w:b/>
          <w:color w:val="000000"/>
          <w:lang w:eastAsia="en-GB"/>
        </w:rPr>
        <w:t>Open Framework</w:t>
      </w:r>
      <w:r w:rsidRPr="002314F7">
        <w:rPr>
          <w:rFonts w:ascii="Arial" w:eastAsia="Times New Roman" w:hAnsi="Arial" w:cs="Arial"/>
          <w:b/>
          <w:color w:val="000000"/>
          <w:lang w:eastAsia="en-GB"/>
        </w:rPr>
        <w:t xml:space="preserve">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574B0E">
        <w:rPr>
          <w:rFonts w:ascii="Arial" w:eastAsia="Times New Roman" w:hAnsi="Arial" w:cs="Arial"/>
          <w:color w:val="000000"/>
          <w:lang w:eastAsia="en-GB"/>
        </w:rPr>
        <w:t>, Contracts Finder</w:t>
      </w:r>
      <w:r w:rsidR="009A5912" w:rsidRPr="009A5912">
        <w:rPr>
          <w:rFonts w:ascii="Arial" w:eastAsia="Times New Roman" w:hAnsi="Arial" w:cs="Arial"/>
          <w:color w:val="000000"/>
          <w:lang w:eastAsia="en-GB"/>
        </w:rPr>
        <w:t xml:space="preserve"> </w:t>
      </w:r>
      <w:r w:rsidR="00574B0E">
        <w:rPr>
          <w:rFonts w:ascii="Arial" w:eastAsia="Times New Roman" w:hAnsi="Arial" w:cs="Arial"/>
          <w:color w:val="000000"/>
          <w:lang w:eastAsia="en-GB"/>
        </w:rPr>
        <w:t xml:space="preserve">and </w:t>
      </w:r>
      <w:r w:rsidR="009A5912" w:rsidRPr="009A5912">
        <w:rPr>
          <w:rFonts w:ascii="Arial" w:eastAsia="Times New Roman" w:hAnsi="Arial" w:cs="Arial"/>
          <w:color w:val="000000"/>
          <w:lang w:eastAsia="en-GB"/>
        </w:rPr>
        <w:t>via the Official Journal of the European Union</w:t>
      </w:r>
      <w:r w:rsidR="002314F7">
        <w:rPr>
          <w:rFonts w:ascii="Arial" w:eastAsia="Times New Roman" w:hAnsi="Arial" w:cs="Arial"/>
          <w:color w:val="000000"/>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31235B" w:rsidRDefault="009A5912" w:rsidP="009A5912">
      <w:pPr>
        <w:numPr>
          <w:ilvl w:val="0"/>
          <w:numId w:val="2"/>
        </w:numPr>
        <w:jc w:val="both"/>
        <w:rPr>
          <w:rFonts w:ascii="Arial" w:eastAsia="Times New Roman" w:hAnsi="Arial" w:cs="Arial"/>
          <w:noProof/>
          <w:color w:val="000000" w:themeColor="text1"/>
          <w:u w:val="single"/>
          <w:lang w:eastAsia="en-GB"/>
        </w:rPr>
      </w:pPr>
      <w:r w:rsidRPr="009A5912">
        <w:rPr>
          <w:rFonts w:ascii="Arial" w:eastAsia="Times New Roman" w:hAnsi="Arial" w:cs="Arial"/>
          <w:noProof/>
          <w:lang w:eastAsia="en-GB"/>
        </w:rPr>
        <w:t xml:space="preserve">A </w:t>
      </w:r>
      <w:r w:rsidRPr="0031235B">
        <w:rPr>
          <w:rFonts w:ascii="Arial" w:eastAsia="Times New Roman" w:hAnsi="Arial" w:cs="Arial"/>
          <w:noProof/>
          <w:color w:val="000000" w:themeColor="text1"/>
          <w:lang w:eastAsia="en-GB"/>
        </w:rPr>
        <w:t>downloadable copy of the Invitat</w:t>
      </w:r>
      <w:r w:rsidR="00C931D1" w:rsidRPr="0031235B">
        <w:rPr>
          <w:rFonts w:ascii="Arial" w:eastAsia="Times New Roman" w:hAnsi="Arial" w:cs="Arial"/>
          <w:noProof/>
          <w:color w:val="000000" w:themeColor="text1"/>
          <w:lang w:eastAsia="en-GB"/>
        </w:rPr>
        <w:t>ion to Tender document Volumes One and Two</w:t>
      </w:r>
      <w:r w:rsidRPr="0031235B">
        <w:rPr>
          <w:rFonts w:ascii="Arial" w:eastAsia="Times New Roman" w:hAnsi="Arial" w:cs="Arial"/>
          <w:noProof/>
          <w:color w:val="000000" w:themeColor="text1"/>
          <w:lang w:eastAsia="en-GB"/>
        </w:rPr>
        <w:t>. Volume 1 being the instructions and Volume 2 being the Form of Tender and Qualification sections.</w:t>
      </w:r>
    </w:p>
    <w:p w14:paraId="40F677DB" w14:textId="1300E1CB" w:rsidR="009A5912" w:rsidRPr="0031235B" w:rsidRDefault="009A5912" w:rsidP="009A5912">
      <w:pPr>
        <w:rPr>
          <w:rFonts w:ascii="Arial" w:eastAsia="Times New Roman" w:hAnsi="Arial" w:cs="Arial"/>
          <w:noProof/>
          <w:color w:val="000000" w:themeColor="text1"/>
          <w:lang w:eastAsia="en-GB"/>
        </w:rPr>
      </w:pPr>
      <w:r w:rsidRPr="0031235B">
        <w:rPr>
          <w:rFonts w:ascii="Arial" w:eastAsia="Times New Roman" w:hAnsi="Arial" w:cs="Arial"/>
          <w:noProof/>
          <w:color w:val="000000" w:themeColor="text1"/>
          <w:lang w:eastAsia="en-GB"/>
        </w:rPr>
        <w:t>2.</w:t>
      </w:r>
      <w:r w:rsidRPr="0031235B">
        <w:rPr>
          <w:rFonts w:ascii="Arial" w:eastAsia="Times New Roman" w:hAnsi="Arial" w:cs="Arial"/>
          <w:noProof/>
          <w:color w:val="000000" w:themeColor="text1"/>
          <w:lang w:eastAsia="en-GB"/>
        </w:rPr>
        <w:tab/>
      </w:r>
      <w:r w:rsidR="0031235B" w:rsidRPr="0031235B">
        <w:rPr>
          <w:rFonts w:ascii="Arial" w:eastAsia="Times New Roman" w:hAnsi="Arial" w:cs="Arial"/>
          <w:noProof/>
          <w:color w:val="000000" w:themeColor="text1"/>
          <w:lang w:eastAsia="en-GB"/>
        </w:rPr>
        <w:t>The Contracts including specification, schedules and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3911E61D"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 xml:space="preserve">it </w:t>
      </w:r>
      <w:r w:rsidRPr="0031235B">
        <w:rPr>
          <w:rFonts w:ascii="Arial" w:eastAsia="Times New Roman" w:hAnsi="Arial" w:cs="Arial"/>
          <w:color w:val="000000" w:themeColor="text1"/>
          <w:lang w:eastAsia="en-GB"/>
        </w:rPr>
        <w:t>is submitted back t</w:t>
      </w:r>
      <w:r w:rsidR="001738F2" w:rsidRPr="0031235B">
        <w:rPr>
          <w:rFonts w:ascii="Arial" w:eastAsia="Times New Roman" w:hAnsi="Arial" w:cs="Arial"/>
          <w:color w:val="000000" w:themeColor="text1"/>
          <w:lang w:eastAsia="en-GB"/>
        </w:rPr>
        <w:t>o North Somerset Council using The Portal</w:t>
      </w:r>
      <w:r w:rsidRPr="0031235B">
        <w:rPr>
          <w:rFonts w:ascii="Arial" w:eastAsia="Times New Roman" w:hAnsi="Arial" w:cs="Arial"/>
          <w:color w:val="000000" w:themeColor="text1"/>
          <w:lang w:eastAsia="en-GB"/>
        </w:rPr>
        <w:t xml:space="preserve"> no later than </w:t>
      </w:r>
      <w:r w:rsidRPr="003249F5">
        <w:rPr>
          <w:rFonts w:ascii="Arial" w:eastAsia="Times New Roman" w:hAnsi="Arial" w:cs="Arial"/>
          <w:b/>
          <w:color w:val="000000" w:themeColor="text1"/>
          <w:lang w:eastAsia="en-GB"/>
        </w:rPr>
        <w:t xml:space="preserve">13:00pm on </w:t>
      </w:r>
      <w:r w:rsidR="00EF5670" w:rsidRPr="003249F5">
        <w:rPr>
          <w:rFonts w:ascii="Arial" w:eastAsia="Times New Roman" w:hAnsi="Arial" w:cs="Arial"/>
          <w:b/>
          <w:color w:val="000000" w:themeColor="text1"/>
          <w:lang w:eastAsia="en-GB"/>
        </w:rPr>
        <w:t>3</w:t>
      </w:r>
      <w:r w:rsidR="00EF5670" w:rsidRPr="003249F5">
        <w:rPr>
          <w:rFonts w:ascii="Arial" w:eastAsia="Times New Roman" w:hAnsi="Arial" w:cs="Arial"/>
          <w:b/>
          <w:color w:val="000000" w:themeColor="text1"/>
          <w:vertAlign w:val="superscript"/>
          <w:lang w:eastAsia="en-GB"/>
        </w:rPr>
        <w:t>rd</w:t>
      </w:r>
      <w:r w:rsidR="00EF5670" w:rsidRPr="003249F5">
        <w:rPr>
          <w:rFonts w:ascii="Arial" w:eastAsia="Times New Roman" w:hAnsi="Arial" w:cs="Arial"/>
          <w:b/>
          <w:color w:val="000000" w:themeColor="text1"/>
          <w:lang w:eastAsia="en-GB"/>
        </w:rPr>
        <w:t xml:space="preserve"> December</w:t>
      </w:r>
      <w:r w:rsidR="0031235B" w:rsidRPr="003249F5">
        <w:rPr>
          <w:rFonts w:ascii="Arial" w:eastAsia="Times New Roman" w:hAnsi="Arial" w:cs="Arial"/>
          <w:b/>
          <w:color w:val="000000" w:themeColor="text1"/>
          <w:lang w:eastAsia="en-GB"/>
        </w:rPr>
        <w:t xml:space="preserve"> 2018</w:t>
      </w:r>
      <w:r w:rsidR="005C39AE" w:rsidRPr="003249F5">
        <w:rPr>
          <w:rFonts w:ascii="Arial" w:eastAsia="Times New Roman" w:hAnsi="Arial" w:cs="Arial"/>
          <w:b/>
          <w:color w:val="000000" w:themeColor="text1"/>
          <w:lang w:eastAsia="en-GB"/>
        </w:rPr>
        <w:t xml:space="preserve"> (Please</w:t>
      </w:r>
      <w:r w:rsidR="005C39AE" w:rsidRPr="005C39AE">
        <w:rPr>
          <w:rFonts w:ascii="Arial" w:eastAsia="Times New Roman" w:hAnsi="Arial" w:cs="Arial"/>
          <w:b/>
          <w:color w:val="000000" w:themeColor="text1"/>
          <w:lang w:eastAsia="en-GB"/>
        </w:rPr>
        <w:t xml:space="preserve"> note this is the first ‘round’ closing date. The framework will be open for suppliers to apply throughout the term.)</w:t>
      </w:r>
      <w:r w:rsidR="0031235B" w:rsidRPr="0031235B">
        <w:rPr>
          <w:rFonts w:ascii="Arial" w:eastAsia="Times New Roman" w:hAnsi="Arial" w:cs="Arial"/>
          <w:b/>
          <w:color w:val="000000" w:themeColor="text1"/>
          <w:lang w:eastAsia="en-GB"/>
        </w:rPr>
        <w:t>.</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6FC5AC43"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2314F7">
        <w:rPr>
          <w:rFonts w:ascii="Arial" w:eastAsia="Times New Roman" w:hAnsi="Arial" w:cs="Times New Roman"/>
          <w:lang w:eastAsia="en-GB"/>
        </w:rPr>
        <w:t>services</w:t>
      </w:r>
      <w:r w:rsidR="009A5912" w:rsidRPr="009A5912">
        <w:rPr>
          <w:rFonts w:ascii="Arial" w:eastAsia="Times New Roman" w:hAnsi="Arial" w:cs="Times New Roman"/>
          <w:color w:val="0070C0"/>
          <w:lang w:eastAsia="en-GB"/>
        </w:rPr>
        <w:t xml:space="preserv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14DA56EF" w:rsidR="009A5912" w:rsidRPr="009A5912" w:rsidRDefault="002314F7" w:rsidP="009A5912">
      <w:pPr>
        <w:rPr>
          <w:rFonts w:ascii="Arial" w:eastAsia="Times New Roman" w:hAnsi="Arial" w:cs="Arial"/>
          <w:lang w:eastAsia="en-GB"/>
        </w:rPr>
      </w:pPr>
      <w:r>
        <w:rPr>
          <w:rFonts w:ascii="Arial" w:eastAsia="Times New Roman" w:hAnsi="Arial" w:cs="Arial"/>
          <w:lang w:eastAsia="en-GB"/>
        </w:rPr>
        <w:t>Michelle Dickson</w:t>
      </w:r>
      <w:r>
        <w:rPr>
          <w:rFonts w:ascii="Arial" w:eastAsia="Times New Roman" w:hAnsi="Arial" w:cs="Arial"/>
          <w:lang w:eastAsia="en-GB"/>
        </w:rPr>
        <w:tab/>
      </w:r>
    </w:p>
    <w:p w14:paraId="0782D4DD" w14:textId="6EB72B9B" w:rsidR="009A5912" w:rsidRPr="009A5912" w:rsidRDefault="002314F7" w:rsidP="009A5912">
      <w:pPr>
        <w:rPr>
          <w:rFonts w:ascii="Arial" w:eastAsia="Times New Roman" w:hAnsi="Arial" w:cs="Arial"/>
          <w:lang w:eastAsia="en-GB"/>
        </w:rPr>
      </w:pPr>
      <w:r>
        <w:rPr>
          <w:rFonts w:ascii="Arial" w:eastAsia="Times New Roman" w:hAnsi="Arial" w:cs="Arial"/>
          <w:lang w:eastAsia="en-GB"/>
        </w:rPr>
        <w:t>Corporate Services</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258CE58C"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w:t>
      </w:r>
      <w:r w:rsidR="002314F7" w:rsidRPr="000E4201">
        <w:rPr>
          <w:rFonts w:ascii="Arial" w:hAnsi="Arial" w:cs="Arial"/>
        </w:rPr>
        <w:t>Consequently,</w:t>
      </w:r>
      <w:r w:rsidRPr="000E4201">
        <w:rPr>
          <w:rFonts w:ascii="Arial" w:hAnsi="Arial" w:cs="Arial"/>
        </w:rPr>
        <w:t xml:space="preserve"> we require all the organisations that you will rely on to meet the selection criteria to provide a completed Part 1 and Part 2. For </w:t>
      </w:r>
      <w:r w:rsidR="002314F7" w:rsidRPr="000E4201">
        <w:rPr>
          <w:rFonts w:ascii="Arial" w:hAnsi="Arial" w:cs="Arial"/>
        </w:rPr>
        <w:t>example,</w:t>
      </w:r>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51BF3A93" w14:textId="5EB1ED36" w:rsidR="0031235B" w:rsidRDefault="00EF5670" w:rsidP="000E4201">
      <w:pPr>
        <w:jc w:val="center"/>
        <w:rPr>
          <w:rFonts w:ascii="Arial" w:eastAsia="Times New Roman" w:hAnsi="Arial" w:cs="Arial"/>
          <w:b/>
          <w:color w:val="000000"/>
          <w:lang w:eastAsia="en-GB"/>
        </w:rPr>
      </w:pPr>
      <w:r>
        <w:rPr>
          <w:rFonts w:ascii="Arial" w:eastAsia="Times New Roman" w:hAnsi="Arial" w:cs="Arial"/>
          <w:b/>
          <w:color w:val="000000"/>
          <w:lang w:eastAsia="en-GB"/>
        </w:rPr>
        <w:lastRenderedPageBreak/>
        <w:t xml:space="preserve">Care and Support </w:t>
      </w:r>
      <w:r w:rsidR="00BF2004">
        <w:rPr>
          <w:rFonts w:ascii="Arial" w:eastAsia="Times New Roman" w:hAnsi="Arial" w:cs="Arial"/>
          <w:b/>
          <w:color w:val="000000"/>
          <w:lang w:eastAsia="en-GB"/>
        </w:rPr>
        <w:t xml:space="preserve">Spot Purchase </w:t>
      </w:r>
      <w:r>
        <w:rPr>
          <w:rFonts w:ascii="Arial" w:eastAsia="Times New Roman" w:hAnsi="Arial" w:cs="Arial"/>
          <w:b/>
          <w:color w:val="000000"/>
          <w:lang w:eastAsia="en-GB"/>
        </w:rPr>
        <w:t>Open Framework</w:t>
      </w:r>
    </w:p>
    <w:p w14:paraId="76E2036A" w14:textId="1C499C6F" w:rsidR="000E4201" w:rsidRPr="0031235B" w:rsidRDefault="0031235B" w:rsidP="0031235B">
      <w:pPr>
        <w:jc w:val="center"/>
        <w:rPr>
          <w:rFonts w:ascii="Arial" w:eastAsia="Times New Roman" w:hAnsi="Arial" w:cs="Arial"/>
          <w:b/>
          <w:color w:val="000000"/>
          <w:lang w:eastAsia="en-GB"/>
        </w:rPr>
      </w:pPr>
      <w:r w:rsidRPr="0031235B">
        <w:rPr>
          <w:rFonts w:ascii="Arial" w:eastAsia="Times New Roman" w:hAnsi="Arial"/>
          <w:b/>
          <w:bCs/>
          <w:lang w:eastAsia="en-GB"/>
        </w:rPr>
        <w:t>DN</w:t>
      </w:r>
      <w:r w:rsidR="00BF2004">
        <w:rPr>
          <w:rFonts w:ascii="Arial" w:eastAsia="Times New Roman" w:hAnsi="Arial"/>
          <w:b/>
          <w:bCs/>
          <w:lang w:eastAsia="en-GB"/>
        </w:rPr>
        <w:t>363194</w:t>
      </w:r>
    </w:p>
    <w:p w14:paraId="4C8357CA" w14:textId="77777777" w:rsidR="0031235B" w:rsidRDefault="0031235B" w:rsidP="000E4201">
      <w:pPr>
        <w:rPr>
          <w:rFonts w:ascii="Arial" w:hAnsi="Arial" w:cs="Arial"/>
          <w:b/>
        </w:rPr>
      </w:pPr>
    </w:p>
    <w:p w14:paraId="57A9DE0F" w14:textId="74ED3E7E"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7. 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 xml:space="preserve">9. Where the Supplier proposes to use one or more sub-contractors to deliver some or all of the contract requirements, a separate Appendix should be used to provide details of the proposed bidding model that includes members of the supply chain, the percentage of work </w:t>
      </w:r>
      <w:r w:rsidRPr="000E4201">
        <w:rPr>
          <w:rFonts w:ascii="Arial" w:eastAsia="Arial" w:hAnsi="Arial" w:cs="Arial"/>
        </w:rPr>
        <w:lastRenderedPageBreak/>
        <w:t>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14A5732B"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w:t>
      </w:r>
      <w:r w:rsidR="001F400F" w:rsidRPr="000E4201">
        <w:rPr>
          <w:rFonts w:ascii="Arial" w:eastAsia="Arial" w:hAnsi="Arial" w:cs="Arial"/>
        </w:rPr>
        <w:t>change and</w:t>
      </w:r>
      <w:r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lastRenderedPageBreak/>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(i)</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(i) – (i)</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365D3CF9"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0031235B">
                  <w:rPr>
                    <w:rFonts w:ascii="MS Gothic" w:eastAsia="MS Gothic" w:hAnsi="MS Gothic" w:cs="Arial" w:hint="eastAsia"/>
                  </w:rPr>
                  <w:t>☐</w:t>
                </w:r>
              </w:sdtContent>
            </w:sdt>
            <w:r w:rsidRPr="000E4201">
              <w:rPr>
                <w:rFonts w:ascii="Arial" w:hAnsi="Arial" w:cs="Arial"/>
              </w:rPr>
              <w:t xml:space="preserve"> </w:t>
            </w:r>
          </w:p>
          <w:p w14:paraId="053A3F6B" w14:textId="28A3E6C8"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0031235B">
                  <w:rPr>
                    <w:rFonts w:ascii="MS Gothic" w:eastAsia="MS Gothic" w:hAnsi="MS Gothic" w:cs="Arial" w:hint="eastAsia"/>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(i)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1.1(i) - (i),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(i)</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B92DCBA"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(i),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(i)</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2337D70"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(i),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(i)</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1.2(b)-(i)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239446E3"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r w:rsidR="0031235B" w:rsidRPr="000E4201">
        <w:rPr>
          <w:rFonts w:ascii="Arial" w:hAnsi="Arial" w:cs="Arial"/>
        </w:rPr>
        <w:t>submitted,</w:t>
      </w:r>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1AA66A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6FCEC2F1"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FD1723"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4A79459A"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2D946E3D"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2BF3862F"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(i)</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(i)</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15696518"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11ECBBA9" w14:textId="77777777" w:rsidR="000E4201" w:rsidRPr="000E4201" w:rsidRDefault="000E4201" w:rsidP="000E4201">
      <w:pPr>
        <w:spacing w:before="40" w:after="40"/>
        <w:rPr>
          <w:rFonts w:ascii="Arial" w:hAnsi="Arial" w:cs="Arial"/>
          <w:b/>
          <w:vertAlign w:val="superscript"/>
        </w:rPr>
      </w:pPr>
    </w:p>
    <w:p w14:paraId="531B190E" w14:textId="21867F24" w:rsidR="000E4201" w:rsidRDefault="000E4201" w:rsidP="000E4201">
      <w:pPr>
        <w:spacing w:before="40" w:after="40"/>
        <w:rPr>
          <w:rFonts w:ascii="Arial" w:hAnsi="Arial" w:cs="Arial"/>
          <w:color w:val="0070C0"/>
        </w:rPr>
      </w:pPr>
    </w:p>
    <w:p w14:paraId="3FC84332" w14:textId="00C6BB12" w:rsidR="0031235B" w:rsidRDefault="0031235B" w:rsidP="000E4201">
      <w:pPr>
        <w:spacing w:before="40" w:after="40"/>
        <w:rPr>
          <w:rFonts w:ascii="Arial" w:hAnsi="Arial" w:cs="Arial"/>
          <w:color w:val="0070C0"/>
        </w:rPr>
      </w:pPr>
    </w:p>
    <w:p w14:paraId="63035636" w14:textId="120F4A0F" w:rsidR="0031235B" w:rsidRDefault="0031235B" w:rsidP="000E4201">
      <w:pPr>
        <w:spacing w:before="40" w:after="40"/>
        <w:rPr>
          <w:rFonts w:ascii="Arial" w:hAnsi="Arial" w:cs="Arial"/>
          <w:color w:val="0070C0"/>
        </w:rPr>
      </w:pPr>
    </w:p>
    <w:p w14:paraId="6F98EABA" w14:textId="5871D422" w:rsidR="0031235B" w:rsidRDefault="0031235B" w:rsidP="000E4201">
      <w:pPr>
        <w:spacing w:before="40" w:after="40"/>
        <w:rPr>
          <w:rFonts w:ascii="Arial" w:hAnsi="Arial" w:cs="Arial"/>
          <w:color w:val="0070C0"/>
        </w:rPr>
      </w:pPr>
    </w:p>
    <w:p w14:paraId="21E41237" w14:textId="77777777" w:rsidR="0031235B" w:rsidRPr="000E4201" w:rsidRDefault="0031235B"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10842549" w14:textId="77777777" w:rsidTr="00283114">
        <w:tc>
          <w:tcPr>
            <w:tcW w:w="1560" w:type="dxa"/>
            <w:shd w:val="clear" w:color="auto" w:fill="auto"/>
          </w:tcPr>
          <w:p w14:paraId="519D1F01"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3BB38F1"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49B18DF6" w14:textId="77777777" w:rsidTr="00283114">
        <w:tc>
          <w:tcPr>
            <w:tcW w:w="1560" w:type="dxa"/>
            <w:shd w:val="clear" w:color="auto" w:fill="auto"/>
          </w:tcPr>
          <w:p w14:paraId="389709AF" w14:textId="77777777" w:rsidR="000E4201" w:rsidRPr="000E4201" w:rsidRDefault="000E4201" w:rsidP="000E4201">
            <w:pPr>
              <w:spacing w:before="40" w:after="40"/>
              <w:rPr>
                <w:rFonts w:ascii="Arial" w:hAnsi="Arial" w:cs="Arial"/>
                <w:b/>
              </w:rPr>
            </w:pPr>
          </w:p>
        </w:tc>
        <w:tc>
          <w:tcPr>
            <w:tcW w:w="6092" w:type="dxa"/>
            <w:shd w:val="clear" w:color="auto" w:fill="auto"/>
          </w:tcPr>
          <w:p w14:paraId="155B3FD7"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68ACD699"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2E1097F0" w14:textId="77777777" w:rsidTr="00283114">
        <w:tc>
          <w:tcPr>
            <w:tcW w:w="1560" w:type="dxa"/>
            <w:shd w:val="clear" w:color="auto" w:fill="auto"/>
          </w:tcPr>
          <w:p w14:paraId="3BA0032A" w14:textId="77777777" w:rsidR="000E4201" w:rsidRPr="000E4201" w:rsidRDefault="000E4201" w:rsidP="000E4201">
            <w:pPr>
              <w:spacing w:before="40" w:after="40"/>
              <w:rPr>
                <w:rFonts w:ascii="Arial" w:hAnsi="Arial" w:cs="Arial"/>
                <w:b/>
              </w:rPr>
            </w:pPr>
          </w:p>
        </w:tc>
        <w:tc>
          <w:tcPr>
            <w:tcW w:w="8759" w:type="dxa"/>
            <w:gridSpan w:val="2"/>
            <w:shd w:val="clear" w:color="auto" w:fill="auto"/>
          </w:tcPr>
          <w:p w14:paraId="04A63236" w14:textId="77777777" w:rsidR="000E4201" w:rsidRPr="000E4201" w:rsidRDefault="000E4201" w:rsidP="000E4201">
            <w:pPr>
              <w:spacing w:before="60" w:after="60"/>
              <w:rPr>
                <w:rFonts w:ascii="Arial" w:hAnsi="Arial" w:cs="Arial"/>
              </w:rPr>
            </w:pPr>
            <w:r w:rsidRPr="000E4201">
              <w:rPr>
                <w:rFonts w:ascii="Arial" w:hAnsi="Arial" w:cs="Arial"/>
              </w:rPr>
              <w:t xml:space="preserve">Please provide one of the following to demonstrate your economic/financial standing; </w:t>
            </w:r>
          </w:p>
          <w:p w14:paraId="76E0EDD2" w14:textId="77777777" w:rsidR="000E4201" w:rsidRPr="000E4201" w:rsidRDefault="000E4201" w:rsidP="000E4201">
            <w:pPr>
              <w:spacing w:before="40" w:after="40"/>
              <w:rPr>
                <w:rFonts w:ascii="Arial" w:hAnsi="Arial" w:cs="Arial"/>
              </w:rPr>
            </w:pPr>
            <w:r w:rsidRPr="000E4201">
              <w:rPr>
                <w:rFonts w:ascii="Arial" w:hAnsi="Arial" w:cs="Arial"/>
              </w:rPr>
              <w:t>Please indicate your answer with an ‘X’ in the relevant box.</w:t>
            </w:r>
          </w:p>
        </w:tc>
      </w:tr>
      <w:tr w:rsidR="000E4201" w:rsidRPr="000E4201" w14:paraId="62797280" w14:textId="77777777" w:rsidTr="00283114">
        <w:tc>
          <w:tcPr>
            <w:tcW w:w="1560" w:type="dxa"/>
            <w:vMerge w:val="restart"/>
            <w:shd w:val="clear" w:color="auto" w:fill="auto"/>
          </w:tcPr>
          <w:p w14:paraId="4DA19566" w14:textId="77777777" w:rsidR="000E4201" w:rsidRPr="000E4201" w:rsidRDefault="000E4201" w:rsidP="000E4201">
            <w:pPr>
              <w:spacing w:before="60" w:after="60"/>
              <w:rPr>
                <w:rFonts w:ascii="Arial" w:hAnsi="Arial" w:cs="Arial"/>
              </w:rPr>
            </w:pPr>
            <w:r w:rsidRPr="000E4201">
              <w:rPr>
                <w:rFonts w:ascii="Arial" w:hAnsi="Arial" w:cs="Arial"/>
              </w:rPr>
              <w:t>4.1</w:t>
            </w:r>
          </w:p>
        </w:tc>
        <w:tc>
          <w:tcPr>
            <w:tcW w:w="6092" w:type="dxa"/>
            <w:shd w:val="clear" w:color="auto" w:fill="auto"/>
          </w:tcPr>
          <w:p w14:paraId="4AED4145" w14:textId="77777777" w:rsidR="000E4201" w:rsidRPr="000E4201" w:rsidRDefault="000E4201" w:rsidP="000E4201">
            <w:pPr>
              <w:spacing w:before="60" w:after="60"/>
              <w:rPr>
                <w:rFonts w:ascii="Arial" w:hAnsi="Arial" w:cs="Arial"/>
              </w:rPr>
            </w:pPr>
            <w:r w:rsidRPr="000E4201">
              <w:rPr>
                <w:rFonts w:ascii="Arial" w:hAnsi="Arial" w:cs="Arial"/>
              </w:rPr>
              <w:t>A copy of your audited accounts for the most recent two years</w:t>
            </w:r>
          </w:p>
        </w:tc>
        <w:tc>
          <w:tcPr>
            <w:tcW w:w="2667" w:type="dxa"/>
            <w:shd w:val="clear" w:color="auto" w:fill="auto"/>
          </w:tcPr>
          <w:p w14:paraId="0AEDDE65" w14:textId="77777777" w:rsidR="000E4201" w:rsidRPr="000E4201" w:rsidRDefault="000E4201" w:rsidP="000E4201">
            <w:pPr>
              <w:spacing w:before="60" w:after="60"/>
              <w:rPr>
                <w:rFonts w:ascii="Arial" w:hAnsi="Arial" w:cs="Arial"/>
              </w:rPr>
            </w:pPr>
          </w:p>
        </w:tc>
      </w:tr>
      <w:tr w:rsidR="000E4201" w:rsidRPr="000E4201" w14:paraId="324B7434" w14:textId="77777777" w:rsidTr="00283114">
        <w:tc>
          <w:tcPr>
            <w:tcW w:w="1560" w:type="dxa"/>
            <w:vMerge/>
            <w:shd w:val="clear" w:color="auto" w:fill="auto"/>
          </w:tcPr>
          <w:p w14:paraId="682A7FF9" w14:textId="77777777" w:rsidR="000E4201" w:rsidRPr="000E4201" w:rsidRDefault="000E4201" w:rsidP="000E4201">
            <w:pPr>
              <w:spacing w:before="40" w:after="40"/>
              <w:rPr>
                <w:rFonts w:ascii="Arial" w:hAnsi="Arial" w:cs="Arial"/>
              </w:rPr>
            </w:pPr>
          </w:p>
        </w:tc>
        <w:tc>
          <w:tcPr>
            <w:tcW w:w="6092" w:type="dxa"/>
            <w:shd w:val="clear" w:color="auto" w:fill="auto"/>
          </w:tcPr>
          <w:p w14:paraId="417C6DBE" w14:textId="77777777" w:rsidR="000E4201" w:rsidRPr="000E4201" w:rsidRDefault="000E4201" w:rsidP="000E4201">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5D8AD648" w14:textId="77777777" w:rsidR="000E4201" w:rsidRPr="000E4201" w:rsidRDefault="000E4201" w:rsidP="000E4201">
            <w:pPr>
              <w:spacing w:before="60" w:after="60"/>
              <w:rPr>
                <w:rFonts w:ascii="Arial" w:hAnsi="Arial" w:cs="Arial"/>
              </w:rPr>
            </w:pPr>
          </w:p>
        </w:tc>
      </w:tr>
      <w:tr w:rsidR="000E4201" w:rsidRPr="000E4201" w14:paraId="7659578B" w14:textId="77777777" w:rsidTr="00283114">
        <w:tc>
          <w:tcPr>
            <w:tcW w:w="1560" w:type="dxa"/>
            <w:vMerge/>
            <w:shd w:val="clear" w:color="auto" w:fill="auto"/>
          </w:tcPr>
          <w:p w14:paraId="13B5C5E3" w14:textId="77777777" w:rsidR="000E4201" w:rsidRPr="000E4201" w:rsidRDefault="000E4201" w:rsidP="000E4201">
            <w:pPr>
              <w:spacing w:before="40" w:after="40"/>
              <w:rPr>
                <w:rFonts w:ascii="Arial" w:hAnsi="Arial" w:cs="Arial"/>
              </w:rPr>
            </w:pPr>
          </w:p>
        </w:tc>
        <w:tc>
          <w:tcPr>
            <w:tcW w:w="6092" w:type="dxa"/>
            <w:shd w:val="clear" w:color="auto" w:fill="auto"/>
          </w:tcPr>
          <w:p w14:paraId="3F754485" w14:textId="77777777" w:rsidR="000E4201" w:rsidRPr="000E4201" w:rsidRDefault="000E4201" w:rsidP="000E4201">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10D27EDB"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2B3E188F" w14:textId="77777777" w:rsidTr="00283114">
        <w:tc>
          <w:tcPr>
            <w:tcW w:w="1560" w:type="dxa"/>
            <w:shd w:val="clear" w:color="auto" w:fill="auto"/>
          </w:tcPr>
          <w:p w14:paraId="5C807458" w14:textId="77777777" w:rsidR="000E4201" w:rsidRPr="000E4201" w:rsidRDefault="000E4201" w:rsidP="000E4201">
            <w:pPr>
              <w:spacing w:before="60" w:after="60"/>
              <w:rPr>
                <w:rFonts w:ascii="Arial" w:hAnsi="Arial" w:cs="Arial"/>
              </w:rPr>
            </w:pPr>
          </w:p>
        </w:tc>
        <w:tc>
          <w:tcPr>
            <w:tcW w:w="6092" w:type="dxa"/>
            <w:shd w:val="clear" w:color="auto" w:fill="auto"/>
          </w:tcPr>
          <w:p w14:paraId="46FC2FC1" w14:textId="77777777" w:rsidR="000E4201" w:rsidRPr="000E4201" w:rsidRDefault="000E4201" w:rsidP="000E4201">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53C0EC82" w14:textId="77777777" w:rsidR="000E4201" w:rsidRPr="000E4201" w:rsidRDefault="000E4201" w:rsidP="000E4201">
            <w:pPr>
              <w:spacing w:before="60" w:after="60"/>
              <w:rPr>
                <w:rFonts w:ascii="Arial" w:hAnsi="Arial" w:cs="Arial"/>
              </w:rPr>
            </w:pPr>
          </w:p>
        </w:tc>
      </w:tr>
      <w:tr w:rsidR="000E4201" w:rsidRPr="000E4201" w14:paraId="50B0925A" w14:textId="77777777" w:rsidTr="00283114">
        <w:tc>
          <w:tcPr>
            <w:tcW w:w="1560" w:type="dxa"/>
            <w:shd w:val="clear" w:color="auto" w:fill="auto"/>
          </w:tcPr>
          <w:p w14:paraId="0840FDEB" w14:textId="77777777" w:rsidR="000E4201" w:rsidRPr="000E4201" w:rsidRDefault="000E4201" w:rsidP="000E4201">
            <w:pPr>
              <w:spacing w:before="60" w:after="60"/>
              <w:rPr>
                <w:rFonts w:ascii="Arial" w:hAnsi="Arial" w:cs="Arial"/>
              </w:rPr>
            </w:pPr>
            <w:r w:rsidRPr="000E4201">
              <w:rPr>
                <w:rFonts w:ascii="Arial" w:hAnsi="Arial" w:cs="Arial"/>
              </w:rPr>
              <w:t>4.2</w:t>
            </w:r>
          </w:p>
        </w:tc>
        <w:tc>
          <w:tcPr>
            <w:tcW w:w="6092" w:type="dxa"/>
            <w:shd w:val="clear" w:color="auto" w:fill="auto"/>
          </w:tcPr>
          <w:p w14:paraId="4059DD4A" w14:textId="77777777" w:rsidR="000E4201" w:rsidRPr="000E4201" w:rsidRDefault="000E4201" w:rsidP="000E4201">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528B2D3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5235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CDA6063" w14:textId="77777777" w:rsidR="000E4201" w:rsidRPr="000E4201" w:rsidRDefault="000E4201" w:rsidP="000E4201">
            <w:pPr>
              <w:spacing w:before="60" w:after="60"/>
              <w:rPr>
                <w:rFonts w:ascii="Arial" w:hAnsi="Arial" w:cs="Arial"/>
              </w:rPr>
            </w:pPr>
          </w:p>
        </w:tc>
      </w:tr>
    </w:tbl>
    <w:p w14:paraId="20EB5F1D" w14:textId="77777777" w:rsidR="000E4201" w:rsidRPr="000E4201" w:rsidRDefault="000E4201" w:rsidP="000E4201">
      <w:pPr>
        <w:spacing w:before="40" w:after="40"/>
        <w:rPr>
          <w:rFonts w:ascii="Arial" w:hAnsi="Arial" w:cs="Arial"/>
          <w:color w:val="0070C0"/>
        </w:rPr>
      </w:pPr>
    </w:p>
    <w:p w14:paraId="504015A2" w14:textId="3356677C" w:rsidR="000E4201" w:rsidRDefault="000E4201" w:rsidP="000E4201">
      <w:pPr>
        <w:spacing w:before="40" w:after="40"/>
        <w:rPr>
          <w:rFonts w:ascii="Arial" w:hAnsi="Arial" w:cs="Arial"/>
          <w:b/>
          <w:vertAlign w:val="superscript"/>
        </w:rPr>
      </w:pPr>
    </w:p>
    <w:p w14:paraId="14CCCB47" w14:textId="0F9F245C" w:rsidR="0031235B" w:rsidRDefault="0031235B" w:rsidP="000E4201">
      <w:pPr>
        <w:spacing w:before="40" w:after="40"/>
        <w:rPr>
          <w:rFonts w:ascii="Arial" w:hAnsi="Arial" w:cs="Arial"/>
          <w:b/>
          <w:vertAlign w:val="superscript"/>
        </w:rPr>
      </w:pPr>
    </w:p>
    <w:p w14:paraId="67428E6C" w14:textId="7F5EBD7E" w:rsidR="0031235B" w:rsidRDefault="0031235B" w:rsidP="000E4201">
      <w:pPr>
        <w:spacing w:before="40" w:after="40"/>
        <w:rPr>
          <w:rFonts w:ascii="Arial" w:hAnsi="Arial" w:cs="Arial"/>
          <w:b/>
          <w:vertAlign w:val="superscript"/>
        </w:rPr>
      </w:pPr>
    </w:p>
    <w:p w14:paraId="70987911" w14:textId="24696967" w:rsidR="0031235B" w:rsidRDefault="0031235B" w:rsidP="000E4201">
      <w:pPr>
        <w:spacing w:before="40" w:after="40"/>
        <w:rPr>
          <w:rFonts w:ascii="Arial" w:hAnsi="Arial" w:cs="Arial"/>
          <w:b/>
          <w:vertAlign w:val="superscript"/>
        </w:rPr>
      </w:pPr>
    </w:p>
    <w:p w14:paraId="7AFD615E" w14:textId="77777777" w:rsidR="0031235B" w:rsidRPr="000E4201" w:rsidRDefault="0031235B"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658D41E4" w:rsidR="000E4201" w:rsidRDefault="000E4201" w:rsidP="000E4201">
      <w:pPr>
        <w:rPr>
          <w:rFonts w:ascii="Arial" w:hAnsi="Arial" w:cs="Arial"/>
        </w:rPr>
      </w:pPr>
    </w:p>
    <w:p w14:paraId="7725B3A6" w14:textId="7C69CFC0" w:rsidR="0031235B" w:rsidRDefault="0031235B" w:rsidP="000E4201">
      <w:pPr>
        <w:rPr>
          <w:rFonts w:ascii="Arial" w:hAnsi="Arial" w:cs="Arial"/>
        </w:rPr>
      </w:pPr>
    </w:p>
    <w:p w14:paraId="0254010C" w14:textId="6BB8EC6B" w:rsidR="0031235B" w:rsidRDefault="0031235B" w:rsidP="000E4201">
      <w:pPr>
        <w:rPr>
          <w:rFonts w:ascii="Arial" w:hAnsi="Arial" w:cs="Arial"/>
        </w:rPr>
      </w:pPr>
    </w:p>
    <w:p w14:paraId="3052B485" w14:textId="6FE40F3B" w:rsidR="0031235B" w:rsidRDefault="0031235B" w:rsidP="000E4201">
      <w:pPr>
        <w:rPr>
          <w:rFonts w:ascii="Arial" w:hAnsi="Arial" w:cs="Arial"/>
        </w:rPr>
      </w:pPr>
    </w:p>
    <w:p w14:paraId="1B293E20" w14:textId="1841167D" w:rsidR="0031235B" w:rsidRDefault="0031235B" w:rsidP="000E4201">
      <w:pPr>
        <w:rPr>
          <w:rFonts w:ascii="Arial" w:hAnsi="Arial" w:cs="Arial"/>
        </w:rPr>
      </w:pPr>
    </w:p>
    <w:p w14:paraId="14086A1E" w14:textId="21DBB6ED" w:rsidR="0031235B" w:rsidRDefault="0031235B" w:rsidP="000E4201">
      <w:pPr>
        <w:rPr>
          <w:rFonts w:ascii="Arial" w:hAnsi="Arial" w:cs="Arial"/>
        </w:rPr>
      </w:pPr>
    </w:p>
    <w:p w14:paraId="05055427" w14:textId="459B971B" w:rsidR="0031235B" w:rsidRDefault="0031235B" w:rsidP="000E4201">
      <w:pPr>
        <w:rPr>
          <w:rFonts w:ascii="Arial" w:hAnsi="Arial" w:cs="Arial"/>
        </w:rPr>
      </w:pPr>
    </w:p>
    <w:p w14:paraId="7D00B973" w14:textId="1FD77E65" w:rsidR="0031235B" w:rsidRDefault="0031235B" w:rsidP="000E4201">
      <w:pPr>
        <w:rPr>
          <w:rFonts w:ascii="Arial" w:hAnsi="Arial" w:cs="Arial"/>
        </w:rPr>
      </w:pPr>
    </w:p>
    <w:p w14:paraId="2918A7DC" w14:textId="77777777" w:rsidR="0031235B" w:rsidRDefault="0031235B" w:rsidP="000E4201">
      <w:pPr>
        <w:rPr>
          <w:rFonts w:ascii="Arial" w:hAnsi="Arial" w:cs="Arial"/>
        </w:rPr>
      </w:pPr>
    </w:p>
    <w:p w14:paraId="3FA5685F" w14:textId="47A1CB9E" w:rsidR="0031235B" w:rsidRDefault="0031235B" w:rsidP="000E4201">
      <w:pPr>
        <w:rPr>
          <w:rFonts w:ascii="Arial" w:hAnsi="Arial" w:cs="Arial"/>
        </w:rPr>
      </w:pPr>
    </w:p>
    <w:p w14:paraId="250D54B3" w14:textId="0B772AE0" w:rsidR="0031235B" w:rsidRDefault="0031235B" w:rsidP="000E4201">
      <w:pPr>
        <w:rPr>
          <w:rFonts w:ascii="Arial" w:hAnsi="Arial" w:cs="Arial"/>
        </w:rPr>
      </w:pPr>
    </w:p>
    <w:p w14:paraId="75B490AA" w14:textId="2B1EB9ED" w:rsidR="0031235B" w:rsidRDefault="0031235B" w:rsidP="000E4201">
      <w:pPr>
        <w:rPr>
          <w:rFonts w:ascii="Arial" w:hAnsi="Arial" w:cs="Arial"/>
        </w:rPr>
      </w:pPr>
    </w:p>
    <w:p w14:paraId="54CF8FCA" w14:textId="39CC184B" w:rsidR="0031235B" w:rsidRDefault="0031235B" w:rsidP="000E4201">
      <w:pPr>
        <w:rPr>
          <w:rFonts w:ascii="Arial" w:hAnsi="Arial" w:cs="Arial"/>
        </w:rPr>
      </w:pPr>
    </w:p>
    <w:p w14:paraId="65CCBBE7" w14:textId="77777777" w:rsidR="0031235B" w:rsidRPr="000E4201" w:rsidRDefault="0031235B"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034F960C" w:rsidR="000E4201" w:rsidRDefault="000E4201" w:rsidP="000E4201">
            <w:pPr>
              <w:spacing w:before="60" w:after="60"/>
              <w:rPr>
                <w:rFonts w:ascii="Arial" w:hAnsi="Arial" w:cs="Arial"/>
                <w:b/>
              </w:rPr>
            </w:pPr>
            <w:r w:rsidRPr="000E4201">
              <w:rPr>
                <w:rFonts w:ascii="Arial" w:hAnsi="Arial" w:cs="Arial"/>
                <w:b/>
              </w:rPr>
              <w:t>Relevant experience and contract examples</w:t>
            </w:r>
          </w:p>
          <w:p w14:paraId="1F3BF359" w14:textId="77777777" w:rsidR="009244F5" w:rsidRPr="000E4201" w:rsidRDefault="009244F5" w:rsidP="000E4201">
            <w:pPr>
              <w:spacing w:before="60" w:after="60"/>
              <w:rPr>
                <w:rFonts w:ascii="Arial" w:hAnsi="Arial" w:cs="Arial"/>
                <w:b/>
              </w:rPr>
            </w:pPr>
          </w:p>
          <w:p w14:paraId="0092ADDC" w14:textId="72716BE0" w:rsidR="000E4201" w:rsidRDefault="000E4201" w:rsidP="000E4201">
            <w:pPr>
              <w:spacing w:before="60" w:after="60"/>
              <w:rPr>
                <w:rFonts w:ascii="Arial" w:hAnsi="Arial" w:cs="Arial"/>
              </w:rPr>
            </w:pPr>
            <w:r w:rsidRPr="000E4201">
              <w:rPr>
                <w:rFonts w:ascii="Arial" w:hAnsi="Arial" w:cs="Arial"/>
              </w:rPr>
              <w:t xml:space="preserve">Please provide </w:t>
            </w:r>
            <w:r w:rsidR="00C422CF" w:rsidRPr="000E4201">
              <w:rPr>
                <w:rFonts w:ascii="Arial" w:hAnsi="Arial" w:cs="Arial"/>
              </w:rPr>
              <w:t>details of up to three contracts</w:t>
            </w:r>
            <w:r w:rsidRPr="006E1B6F">
              <w:rPr>
                <w:rFonts w:ascii="Arial" w:hAnsi="Arial" w:cs="Arial"/>
              </w:rPr>
              <w:t>,</w:t>
            </w:r>
            <w:r w:rsidRPr="000E4201">
              <w:rPr>
                <w:rFonts w:ascii="Arial" w:hAnsi="Arial" w:cs="Arial"/>
              </w:rPr>
              <w:t xml:space="preserve"> in any combination from either the public or private sector, voluntary, charity or social enterprise (VCSE) that are relevant to our requirement, VCSE’s may include samples of grant-funded work. Contracts for supplies or services should have been performed during the past three years.</w:t>
            </w:r>
          </w:p>
          <w:p w14:paraId="687E0635" w14:textId="77777777" w:rsidR="009244F5" w:rsidRPr="000E4201" w:rsidRDefault="009244F5" w:rsidP="000E4201">
            <w:pPr>
              <w:spacing w:before="60" w:after="60"/>
              <w:rPr>
                <w:rFonts w:ascii="Arial" w:hAnsi="Arial" w:cs="Arial"/>
              </w:rPr>
            </w:pP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w:t>
            </w:r>
            <w:r w:rsidRPr="000E4201">
              <w:rPr>
                <w:rFonts w:ascii="Arial" w:hAnsi="Arial" w:cs="Arial"/>
              </w:rPr>
              <w:lastRenderedPageBreak/>
              <w:t xml:space="preserve">member(s) of the proposed consortium or Special Purpose Vehicle (three examples are not required from each member). </w:t>
            </w:r>
          </w:p>
          <w:p w14:paraId="5D29D25F" w14:textId="2E648BAF" w:rsid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24F7DE2" w14:textId="1E9D219E" w:rsidR="009F4997" w:rsidRDefault="009F4997" w:rsidP="000E4201">
            <w:pPr>
              <w:spacing w:before="60" w:after="60"/>
              <w:rPr>
                <w:rFonts w:ascii="Arial" w:hAnsi="Arial" w:cs="Arial"/>
              </w:rPr>
            </w:pPr>
          </w:p>
          <w:p w14:paraId="09CE101E" w14:textId="52C22423" w:rsidR="009F4997" w:rsidRDefault="009F4997" w:rsidP="009F4997">
            <w:pPr>
              <w:rPr>
                <w:rFonts w:ascii="Arial" w:hAnsi="Arial"/>
              </w:rPr>
            </w:pPr>
            <w:r w:rsidRPr="006E1B6F">
              <w:rPr>
                <w:rFonts w:ascii="Arial" w:hAnsi="Arial"/>
              </w:rPr>
              <w:t xml:space="preserve">We require </w:t>
            </w:r>
            <w:r w:rsidR="006E1B6F" w:rsidRPr="006E1B6F">
              <w:rPr>
                <w:rFonts w:ascii="Arial" w:hAnsi="Arial"/>
              </w:rPr>
              <w:t xml:space="preserve">at least </w:t>
            </w:r>
            <w:r w:rsidR="006E1B6F" w:rsidRPr="00647B56">
              <w:rPr>
                <w:rFonts w:ascii="Arial" w:hAnsi="Arial"/>
                <w:b/>
                <w:bCs/>
                <w:u w:val="single"/>
              </w:rPr>
              <w:t>2</w:t>
            </w:r>
            <w:r w:rsidRPr="00647B56">
              <w:rPr>
                <w:rFonts w:ascii="Arial" w:hAnsi="Arial"/>
                <w:b/>
                <w:bCs/>
                <w:u w:val="single"/>
              </w:rPr>
              <w:t xml:space="preserve"> l</w:t>
            </w:r>
            <w:r w:rsidRPr="006E1B6F">
              <w:rPr>
                <w:rFonts w:ascii="Arial" w:hAnsi="Arial"/>
                <w:b/>
                <w:bCs/>
                <w:u w:val="single"/>
              </w:rPr>
              <w:t>ocal</w:t>
            </w:r>
            <w:r w:rsidRPr="006E1B6F">
              <w:rPr>
                <w:rFonts w:ascii="Arial" w:hAnsi="Arial"/>
              </w:rPr>
              <w:t xml:space="preserve"> references from either;</w:t>
            </w:r>
          </w:p>
          <w:p w14:paraId="414CFA22" w14:textId="77777777" w:rsidR="009F4997" w:rsidRDefault="009F4997" w:rsidP="009F4997">
            <w:pPr>
              <w:rPr>
                <w:rFonts w:ascii="Arial" w:hAnsi="Arial"/>
              </w:rPr>
            </w:pPr>
          </w:p>
          <w:p w14:paraId="4124BCC6" w14:textId="77777777" w:rsidR="009F4997" w:rsidRPr="00041D07" w:rsidRDefault="009F4997" w:rsidP="009F4997">
            <w:pPr>
              <w:pStyle w:val="ListParagraph"/>
              <w:numPr>
                <w:ilvl w:val="0"/>
                <w:numId w:val="25"/>
              </w:numPr>
              <w:contextualSpacing/>
            </w:pPr>
            <w:r w:rsidRPr="00041D07">
              <w:t xml:space="preserve">Another local authority or health commissioner who manages a contract with the same branch </w:t>
            </w:r>
            <w:r>
              <w:t>that</w:t>
            </w:r>
            <w:r w:rsidRPr="00041D07">
              <w:t xml:space="preserve"> would be servicing this contract</w:t>
            </w:r>
            <w:r>
              <w:t>.</w:t>
            </w:r>
          </w:p>
          <w:p w14:paraId="396ACA47" w14:textId="77777777" w:rsidR="009F4997" w:rsidRPr="00041D07" w:rsidRDefault="009F4997" w:rsidP="009F4997">
            <w:pPr>
              <w:pStyle w:val="ListParagraph"/>
              <w:numPr>
                <w:ilvl w:val="0"/>
                <w:numId w:val="25"/>
              </w:numPr>
              <w:contextualSpacing/>
            </w:pPr>
            <w:r w:rsidRPr="00041D07">
              <w:t xml:space="preserve">Service users receiving a service from the same branch who would be servicing this contract. </w:t>
            </w:r>
          </w:p>
          <w:p w14:paraId="50DED12C" w14:textId="77777777" w:rsidR="009F4997" w:rsidRDefault="009F4997" w:rsidP="009F4997">
            <w:pPr>
              <w:rPr>
                <w:rFonts w:ascii="Arial" w:hAnsi="Arial"/>
              </w:rPr>
            </w:pPr>
          </w:p>
          <w:p w14:paraId="0F0B547D" w14:textId="77777777" w:rsidR="009F4997" w:rsidRDefault="009F4997" w:rsidP="009F4997">
            <w:pPr>
              <w:rPr>
                <w:rFonts w:ascii="Arial" w:hAnsi="Arial"/>
              </w:rPr>
            </w:pPr>
            <w:r>
              <w:rPr>
                <w:rFonts w:ascii="Arial" w:hAnsi="Arial"/>
              </w:rPr>
              <w:t>This is because the quality of the service provision is predicated on the quality of the local management team and we require evidence that the branch that will be servicing our contract/s is offering a high-quality service.</w:t>
            </w:r>
          </w:p>
          <w:p w14:paraId="0D1F6E10" w14:textId="77777777" w:rsidR="009F4997" w:rsidRPr="000E4201" w:rsidRDefault="009F4997" w:rsidP="000E4201">
            <w:pPr>
              <w:spacing w:before="60" w:after="60"/>
              <w:rPr>
                <w:rFonts w:ascii="Arial" w:hAnsi="Arial" w:cs="Arial"/>
              </w:rPr>
            </w:pPr>
          </w:p>
          <w:p w14:paraId="317A8BC6" w14:textId="3F42594D" w:rsidR="000E4201" w:rsidRPr="009F4997" w:rsidRDefault="000E4201" w:rsidP="000E4201">
            <w:pPr>
              <w:spacing w:before="60" w:after="60"/>
              <w:rPr>
                <w:rFonts w:ascii="Arial" w:hAnsi="Arial" w:cs="Arial"/>
                <w:strike/>
              </w:rPr>
            </w:pP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DB5612" w:rsidRPr="000E4201" w14:paraId="308F2E43" w14:textId="77777777" w:rsidTr="00283114">
        <w:tc>
          <w:tcPr>
            <w:tcW w:w="3090" w:type="dxa"/>
            <w:shd w:val="clear" w:color="auto" w:fill="auto"/>
          </w:tcPr>
          <w:p w14:paraId="4E6EFDE1" w14:textId="77777777" w:rsidR="00DB5612" w:rsidRPr="000E4201" w:rsidRDefault="00DB5612" w:rsidP="00DB5612">
            <w:pPr>
              <w:spacing w:before="60" w:after="60"/>
              <w:rPr>
                <w:rFonts w:ascii="Arial" w:hAnsi="Arial" w:cs="Arial"/>
              </w:rPr>
            </w:pPr>
          </w:p>
        </w:tc>
        <w:tc>
          <w:tcPr>
            <w:tcW w:w="7088" w:type="dxa"/>
            <w:shd w:val="clear" w:color="auto" w:fill="auto"/>
          </w:tcPr>
          <w:p w14:paraId="130E8EF6" w14:textId="494D3697" w:rsidR="00DB5612" w:rsidRPr="000E4201" w:rsidRDefault="00DB5612" w:rsidP="00DB5612">
            <w:pPr>
              <w:spacing w:before="60" w:after="60"/>
              <w:rPr>
                <w:rFonts w:ascii="Arial" w:hAnsi="Arial" w:cs="Arial"/>
              </w:rPr>
            </w:pPr>
            <w:r w:rsidRPr="000E4201">
              <w:rPr>
                <w:rFonts w:ascii="Arial" w:hAnsi="Arial" w:cs="Arial"/>
              </w:rPr>
              <w:t xml:space="preserve">Contract </w:t>
            </w:r>
            <w:r w:rsidRPr="006E1B6F">
              <w:rPr>
                <w:rFonts w:ascii="Arial" w:hAnsi="Arial" w:cs="Arial"/>
              </w:rPr>
              <w:t>1 (Local reference only)</w:t>
            </w:r>
          </w:p>
        </w:tc>
      </w:tr>
      <w:tr w:rsidR="00DB5612" w:rsidRPr="000E4201" w14:paraId="09DCC1E5" w14:textId="77777777" w:rsidTr="00283114">
        <w:tc>
          <w:tcPr>
            <w:tcW w:w="3090" w:type="dxa"/>
            <w:shd w:val="clear" w:color="auto" w:fill="auto"/>
          </w:tcPr>
          <w:p w14:paraId="7FEE9155" w14:textId="77777777" w:rsidR="00DB5612" w:rsidRPr="000E4201" w:rsidRDefault="00DB5612" w:rsidP="00DB5612">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DB5612" w:rsidRPr="000E4201" w:rsidRDefault="00DB5612" w:rsidP="00DB5612">
            <w:pPr>
              <w:spacing w:before="60" w:after="60"/>
              <w:rPr>
                <w:rFonts w:ascii="Arial" w:hAnsi="Arial" w:cs="Arial"/>
              </w:rPr>
            </w:pPr>
          </w:p>
        </w:tc>
      </w:tr>
      <w:tr w:rsidR="00DB5612" w:rsidRPr="000E4201" w14:paraId="0EE20CAD" w14:textId="77777777" w:rsidTr="00283114">
        <w:tc>
          <w:tcPr>
            <w:tcW w:w="3090" w:type="dxa"/>
            <w:shd w:val="clear" w:color="auto" w:fill="auto"/>
          </w:tcPr>
          <w:p w14:paraId="750736A5" w14:textId="77777777" w:rsidR="00DB5612" w:rsidRPr="000E4201" w:rsidRDefault="00DB5612" w:rsidP="00DB5612">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DB5612" w:rsidRPr="000E4201" w:rsidRDefault="00DB5612" w:rsidP="00DB5612">
            <w:pPr>
              <w:spacing w:before="60" w:after="60"/>
              <w:rPr>
                <w:rFonts w:ascii="Arial" w:hAnsi="Arial" w:cs="Arial"/>
              </w:rPr>
            </w:pPr>
          </w:p>
        </w:tc>
      </w:tr>
      <w:tr w:rsidR="00DB5612" w:rsidRPr="000E4201" w14:paraId="755B8285" w14:textId="77777777" w:rsidTr="00283114">
        <w:tc>
          <w:tcPr>
            <w:tcW w:w="3090" w:type="dxa"/>
            <w:shd w:val="clear" w:color="auto" w:fill="auto"/>
          </w:tcPr>
          <w:p w14:paraId="110CF476" w14:textId="77777777" w:rsidR="00DB5612" w:rsidRPr="000E4201" w:rsidRDefault="00DB5612" w:rsidP="00DB5612">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DB5612" w:rsidRPr="000E4201" w:rsidRDefault="00DB5612" w:rsidP="00DB5612">
            <w:pPr>
              <w:spacing w:before="60" w:after="60"/>
              <w:rPr>
                <w:rFonts w:ascii="Arial" w:hAnsi="Arial" w:cs="Arial"/>
              </w:rPr>
            </w:pPr>
          </w:p>
        </w:tc>
      </w:tr>
      <w:tr w:rsidR="00DB5612" w:rsidRPr="000E4201" w14:paraId="7C7191E5" w14:textId="77777777" w:rsidTr="00283114">
        <w:tc>
          <w:tcPr>
            <w:tcW w:w="3090" w:type="dxa"/>
            <w:shd w:val="clear" w:color="auto" w:fill="auto"/>
          </w:tcPr>
          <w:p w14:paraId="089FAB99" w14:textId="3252FB9C" w:rsidR="00DB5612" w:rsidRPr="000E4201" w:rsidRDefault="00DB5612" w:rsidP="00DB5612">
            <w:pPr>
              <w:spacing w:before="60" w:after="60"/>
              <w:rPr>
                <w:rFonts w:ascii="Arial" w:hAnsi="Arial" w:cs="Arial"/>
              </w:rPr>
            </w:pPr>
            <w:r w:rsidRPr="006E1B6F">
              <w:rPr>
                <w:rFonts w:ascii="Arial" w:hAnsi="Arial" w:cs="Arial"/>
              </w:rPr>
              <w:t>Address of organisation</w:t>
            </w:r>
          </w:p>
        </w:tc>
        <w:tc>
          <w:tcPr>
            <w:tcW w:w="7088" w:type="dxa"/>
            <w:shd w:val="clear" w:color="auto" w:fill="auto"/>
          </w:tcPr>
          <w:p w14:paraId="7086BF9B" w14:textId="77777777" w:rsidR="00DB5612" w:rsidRPr="000E4201" w:rsidRDefault="00DB5612" w:rsidP="00DB5612">
            <w:pPr>
              <w:spacing w:before="60" w:after="60"/>
              <w:rPr>
                <w:rFonts w:ascii="Arial" w:hAnsi="Arial" w:cs="Arial"/>
              </w:rPr>
            </w:pPr>
          </w:p>
        </w:tc>
      </w:tr>
      <w:tr w:rsidR="00DB5612" w:rsidRPr="000E4201" w14:paraId="1129F08B" w14:textId="77777777" w:rsidTr="00283114">
        <w:tc>
          <w:tcPr>
            <w:tcW w:w="3090" w:type="dxa"/>
            <w:shd w:val="clear" w:color="auto" w:fill="auto"/>
          </w:tcPr>
          <w:p w14:paraId="52AB1BEE" w14:textId="77777777" w:rsidR="00DB5612" w:rsidRPr="000E4201" w:rsidRDefault="00DB5612" w:rsidP="00DB5612">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DB5612" w:rsidRPr="000E4201" w:rsidRDefault="00DB5612" w:rsidP="00DB5612">
            <w:pPr>
              <w:spacing w:before="60" w:after="60"/>
              <w:rPr>
                <w:rFonts w:ascii="Arial" w:hAnsi="Arial" w:cs="Arial"/>
              </w:rPr>
            </w:pPr>
          </w:p>
        </w:tc>
      </w:tr>
      <w:tr w:rsidR="00DB5612" w:rsidRPr="000E4201" w14:paraId="6A7D1338" w14:textId="77777777" w:rsidTr="00283114">
        <w:tc>
          <w:tcPr>
            <w:tcW w:w="3090" w:type="dxa"/>
            <w:shd w:val="clear" w:color="auto" w:fill="auto"/>
          </w:tcPr>
          <w:p w14:paraId="10FDB607" w14:textId="77777777" w:rsidR="00DB5612" w:rsidRPr="000E4201" w:rsidRDefault="00DB5612" w:rsidP="00DB5612">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DB5612" w:rsidRPr="000E4201" w:rsidRDefault="00DB5612" w:rsidP="00DB5612">
            <w:pPr>
              <w:spacing w:before="60" w:after="60"/>
              <w:rPr>
                <w:rFonts w:ascii="Arial" w:hAnsi="Arial" w:cs="Arial"/>
              </w:rPr>
            </w:pPr>
          </w:p>
        </w:tc>
      </w:tr>
      <w:tr w:rsidR="00DB5612" w:rsidRPr="000E4201" w14:paraId="437BC0D9" w14:textId="77777777" w:rsidTr="00283114">
        <w:tc>
          <w:tcPr>
            <w:tcW w:w="3090" w:type="dxa"/>
            <w:shd w:val="clear" w:color="auto" w:fill="auto"/>
          </w:tcPr>
          <w:p w14:paraId="5B573644" w14:textId="77777777" w:rsidR="00DB5612" w:rsidRPr="000E4201" w:rsidRDefault="00DB5612" w:rsidP="00DB5612">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DB5612" w:rsidRPr="000E4201" w:rsidRDefault="00DB5612" w:rsidP="00DB5612">
            <w:pPr>
              <w:spacing w:before="60" w:after="60"/>
              <w:rPr>
                <w:rFonts w:ascii="Arial" w:hAnsi="Arial" w:cs="Arial"/>
              </w:rPr>
            </w:pPr>
          </w:p>
        </w:tc>
      </w:tr>
      <w:tr w:rsidR="00DB5612" w:rsidRPr="000E4201" w14:paraId="1C5D7C43" w14:textId="77777777" w:rsidTr="00283114">
        <w:tc>
          <w:tcPr>
            <w:tcW w:w="3090" w:type="dxa"/>
            <w:shd w:val="clear" w:color="auto" w:fill="auto"/>
          </w:tcPr>
          <w:p w14:paraId="7DA21BBF" w14:textId="77777777" w:rsidR="00DB5612" w:rsidRPr="000E4201" w:rsidRDefault="00DB5612" w:rsidP="00DB5612">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DB5612" w:rsidRPr="000E4201" w:rsidRDefault="00DB5612" w:rsidP="00DB5612">
            <w:pPr>
              <w:spacing w:before="60" w:after="60"/>
              <w:rPr>
                <w:rFonts w:ascii="Arial" w:hAnsi="Arial" w:cs="Arial"/>
              </w:rPr>
            </w:pPr>
          </w:p>
        </w:tc>
      </w:tr>
      <w:tr w:rsidR="00DB5612" w:rsidRPr="000E4201" w14:paraId="3B98C917" w14:textId="77777777" w:rsidTr="00283114">
        <w:tc>
          <w:tcPr>
            <w:tcW w:w="3090" w:type="dxa"/>
            <w:shd w:val="clear" w:color="auto" w:fill="auto"/>
          </w:tcPr>
          <w:p w14:paraId="4974DCEC" w14:textId="77777777" w:rsidR="00DB5612" w:rsidRPr="000E4201" w:rsidRDefault="00DB5612" w:rsidP="00DB5612">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DB5612" w:rsidRPr="000E4201" w:rsidRDefault="00DB5612" w:rsidP="00DB5612">
            <w:pPr>
              <w:spacing w:before="60" w:after="60"/>
              <w:rPr>
                <w:rFonts w:ascii="Arial" w:hAnsi="Arial" w:cs="Arial"/>
              </w:rPr>
            </w:pPr>
          </w:p>
        </w:tc>
      </w:tr>
      <w:tr w:rsidR="00DB5612" w:rsidRPr="000E4201" w14:paraId="7D9AECC8" w14:textId="77777777" w:rsidTr="00283114">
        <w:tc>
          <w:tcPr>
            <w:tcW w:w="3090" w:type="dxa"/>
            <w:shd w:val="clear" w:color="auto" w:fill="auto"/>
          </w:tcPr>
          <w:p w14:paraId="6F675863" w14:textId="77777777" w:rsidR="00DB5612" w:rsidRPr="000E4201" w:rsidRDefault="00DB5612" w:rsidP="00DB5612">
            <w:pPr>
              <w:spacing w:before="60" w:after="60"/>
              <w:rPr>
                <w:rFonts w:ascii="Arial" w:hAnsi="Arial" w:cs="Arial"/>
              </w:rPr>
            </w:pPr>
          </w:p>
        </w:tc>
        <w:tc>
          <w:tcPr>
            <w:tcW w:w="7088" w:type="dxa"/>
            <w:shd w:val="clear" w:color="auto" w:fill="auto"/>
          </w:tcPr>
          <w:p w14:paraId="6AB6B06B" w14:textId="36A2EDC4" w:rsidR="00DB5612" w:rsidRPr="000E4201" w:rsidRDefault="00DB5612" w:rsidP="00DB5612">
            <w:pPr>
              <w:spacing w:before="60" w:after="60"/>
              <w:rPr>
                <w:rFonts w:ascii="Arial" w:hAnsi="Arial" w:cs="Arial"/>
              </w:rPr>
            </w:pPr>
            <w:r w:rsidRPr="000E4201">
              <w:rPr>
                <w:rFonts w:ascii="Arial" w:hAnsi="Arial" w:cs="Arial"/>
              </w:rPr>
              <w:t>Contract 2</w:t>
            </w:r>
            <w:r w:rsidR="000F7EBF">
              <w:rPr>
                <w:rFonts w:ascii="Arial" w:hAnsi="Arial" w:cs="Arial"/>
              </w:rPr>
              <w:t xml:space="preserve"> </w:t>
            </w:r>
            <w:r w:rsidR="000F7EBF" w:rsidRPr="006E1B6F">
              <w:rPr>
                <w:rFonts w:ascii="Arial" w:hAnsi="Arial" w:cs="Arial"/>
              </w:rPr>
              <w:t>(Local reference only)</w:t>
            </w:r>
          </w:p>
        </w:tc>
      </w:tr>
      <w:tr w:rsidR="00DB5612"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DB5612" w:rsidRPr="000E4201" w:rsidRDefault="00DB5612" w:rsidP="00DB5612">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DB5612" w:rsidRPr="000E4201" w:rsidRDefault="00DB5612" w:rsidP="00DB5612">
            <w:pPr>
              <w:spacing w:before="60" w:after="60"/>
              <w:rPr>
                <w:rFonts w:ascii="Arial" w:hAnsi="Arial" w:cs="Arial"/>
              </w:rPr>
            </w:pPr>
          </w:p>
        </w:tc>
      </w:tr>
      <w:tr w:rsidR="00DB5612"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DB5612" w:rsidRPr="000E4201" w:rsidRDefault="00DB5612" w:rsidP="00DB5612">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DB5612" w:rsidRPr="000E4201" w:rsidRDefault="00DB5612" w:rsidP="00DB5612">
            <w:pPr>
              <w:spacing w:before="60" w:after="60"/>
              <w:rPr>
                <w:rFonts w:ascii="Arial" w:hAnsi="Arial" w:cs="Arial"/>
              </w:rPr>
            </w:pPr>
          </w:p>
        </w:tc>
      </w:tr>
      <w:tr w:rsidR="00DB5612"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DB5612" w:rsidRPr="000E4201" w:rsidRDefault="00DB5612" w:rsidP="00DB5612">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DB5612" w:rsidRPr="000E4201" w:rsidRDefault="00DB5612" w:rsidP="00DB5612">
            <w:pPr>
              <w:spacing w:before="60" w:after="60"/>
              <w:rPr>
                <w:rFonts w:ascii="Arial" w:hAnsi="Arial" w:cs="Arial"/>
              </w:rPr>
            </w:pPr>
          </w:p>
        </w:tc>
      </w:tr>
      <w:tr w:rsidR="000F7EBF" w:rsidRPr="000E4201" w14:paraId="08463C8A"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6D5FBF0" w14:textId="098D1DF4" w:rsidR="000F7EBF" w:rsidRPr="000E4201" w:rsidRDefault="000F7EBF" w:rsidP="00DB5612">
            <w:pPr>
              <w:spacing w:before="60" w:after="60"/>
              <w:rPr>
                <w:rFonts w:ascii="Arial" w:hAnsi="Arial" w:cs="Arial"/>
              </w:rPr>
            </w:pPr>
            <w:r w:rsidRPr="006E1B6F">
              <w:rPr>
                <w:rFonts w:ascii="Arial" w:hAnsi="Arial" w:cs="Arial"/>
              </w:rPr>
              <w:lastRenderedPageBreak/>
              <w:t>Address of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2F0100" w14:textId="77777777" w:rsidR="000F7EBF" w:rsidRPr="000E4201" w:rsidRDefault="000F7EBF" w:rsidP="00DB5612">
            <w:pPr>
              <w:spacing w:before="60" w:after="60"/>
              <w:rPr>
                <w:rFonts w:ascii="Arial" w:hAnsi="Arial" w:cs="Arial"/>
              </w:rPr>
            </w:pPr>
          </w:p>
        </w:tc>
      </w:tr>
      <w:tr w:rsidR="00DB5612"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DB5612" w:rsidRPr="000E4201" w:rsidRDefault="00DB5612" w:rsidP="00DB5612">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DB5612" w:rsidRPr="000E4201" w:rsidRDefault="00DB5612" w:rsidP="00DB5612">
            <w:pPr>
              <w:spacing w:before="60" w:after="60"/>
              <w:rPr>
                <w:rFonts w:ascii="Arial" w:hAnsi="Arial" w:cs="Arial"/>
              </w:rPr>
            </w:pPr>
          </w:p>
        </w:tc>
      </w:tr>
      <w:tr w:rsidR="00DB5612"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DB5612" w:rsidRPr="000E4201" w:rsidRDefault="00DB5612" w:rsidP="00DB5612">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DB5612" w:rsidRPr="000E4201" w:rsidRDefault="00DB5612" w:rsidP="00DB5612">
            <w:pPr>
              <w:spacing w:before="60" w:after="60"/>
              <w:rPr>
                <w:rFonts w:ascii="Arial" w:hAnsi="Arial" w:cs="Arial"/>
              </w:rPr>
            </w:pPr>
          </w:p>
        </w:tc>
      </w:tr>
      <w:tr w:rsidR="00DB5612"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DB5612" w:rsidRPr="000E4201" w:rsidRDefault="00DB5612" w:rsidP="00DB5612">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DB5612" w:rsidRPr="000E4201" w:rsidRDefault="00DB5612" w:rsidP="00DB5612">
            <w:pPr>
              <w:spacing w:before="60" w:after="60"/>
              <w:rPr>
                <w:rFonts w:ascii="Arial" w:hAnsi="Arial" w:cs="Arial"/>
              </w:rPr>
            </w:pPr>
          </w:p>
        </w:tc>
      </w:tr>
      <w:tr w:rsidR="00DB5612"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DB5612" w:rsidRPr="000E4201" w:rsidRDefault="00DB5612" w:rsidP="00DB5612">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DB5612" w:rsidRPr="000E4201" w:rsidRDefault="00DB5612" w:rsidP="00DB5612">
            <w:pPr>
              <w:spacing w:before="60" w:after="60"/>
              <w:rPr>
                <w:rFonts w:ascii="Arial" w:hAnsi="Arial" w:cs="Arial"/>
              </w:rPr>
            </w:pPr>
          </w:p>
        </w:tc>
      </w:tr>
      <w:tr w:rsidR="00DB5612"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DB5612" w:rsidRPr="000E4201" w:rsidRDefault="00DB5612" w:rsidP="00DB5612">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DB5612" w:rsidRPr="000E4201" w:rsidRDefault="00DB5612" w:rsidP="00DB5612">
            <w:pPr>
              <w:spacing w:before="60" w:after="60"/>
              <w:rPr>
                <w:rFonts w:ascii="Arial" w:hAnsi="Arial" w:cs="Arial"/>
              </w:rPr>
            </w:pPr>
          </w:p>
        </w:tc>
      </w:tr>
      <w:tr w:rsidR="00DB5612"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DB5612" w:rsidRPr="000E4201" w:rsidRDefault="00DB5612" w:rsidP="00DB5612">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3FCBC127" w:rsidR="00DB5612" w:rsidRPr="000E4201" w:rsidRDefault="00DB5612" w:rsidP="00DB5612">
            <w:pPr>
              <w:spacing w:before="60" w:after="60"/>
              <w:rPr>
                <w:rFonts w:ascii="Arial" w:hAnsi="Arial" w:cs="Arial"/>
              </w:rPr>
            </w:pPr>
            <w:r w:rsidRPr="006E1B6F">
              <w:rPr>
                <w:rFonts w:ascii="Arial" w:hAnsi="Arial" w:cs="Arial"/>
              </w:rPr>
              <w:t>Contract 3</w:t>
            </w:r>
            <w:r w:rsidR="000F7EBF" w:rsidRPr="006E1B6F">
              <w:rPr>
                <w:rFonts w:ascii="Arial" w:hAnsi="Arial" w:cs="Arial"/>
              </w:rPr>
              <w:t xml:space="preserve"> (Local reference only)</w:t>
            </w:r>
          </w:p>
        </w:tc>
      </w:tr>
      <w:tr w:rsidR="00DB5612"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DB5612" w:rsidRPr="000E4201" w:rsidRDefault="00DB5612" w:rsidP="00DB5612">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DB5612" w:rsidRPr="000E4201" w:rsidRDefault="00DB5612" w:rsidP="00DB5612">
            <w:pPr>
              <w:spacing w:before="60" w:after="60"/>
              <w:rPr>
                <w:rFonts w:ascii="Arial" w:hAnsi="Arial" w:cs="Arial"/>
              </w:rPr>
            </w:pPr>
          </w:p>
        </w:tc>
      </w:tr>
      <w:tr w:rsidR="00DB5612"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DB5612" w:rsidRPr="000E4201" w:rsidRDefault="00DB5612" w:rsidP="00DB5612">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DB5612" w:rsidRPr="000E4201" w:rsidRDefault="00DB5612" w:rsidP="00DB5612">
            <w:pPr>
              <w:spacing w:before="60" w:after="60"/>
              <w:rPr>
                <w:rFonts w:ascii="Arial" w:hAnsi="Arial" w:cs="Arial"/>
              </w:rPr>
            </w:pPr>
          </w:p>
        </w:tc>
      </w:tr>
      <w:tr w:rsidR="00DB5612"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DB5612" w:rsidRPr="000E4201" w:rsidRDefault="00DB5612" w:rsidP="00DB5612">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DB5612" w:rsidRPr="000E4201" w:rsidRDefault="00DB5612" w:rsidP="00DB5612">
            <w:pPr>
              <w:spacing w:before="60" w:after="60"/>
              <w:rPr>
                <w:rFonts w:ascii="Arial" w:hAnsi="Arial" w:cs="Arial"/>
              </w:rPr>
            </w:pPr>
          </w:p>
        </w:tc>
      </w:tr>
      <w:tr w:rsidR="000F7EBF" w:rsidRPr="000E4201" w14:paraId="63191EFB"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7D78546" w14:textId="55C65C46" w:rsidR="000F7EBF" w:rsidRPr="000E4201" w:rsidRDefault="000F7EBF" w:rsidP="00DB5612">
            <w:pPr>
              <w:spacing w:before="60" w:after="60"/>
              <w:rPr>
                <w:rFonts w:ascii="Arial" w:hAnsi="Arial" w:cs="Arial"/>
              </w:rPr>
            </w:pPr>
            <w:r w:rsidRPr="006E1B6F">
              <w:rPr>
                <w:rFonts w:ascii="Arial" w:hAnsi="Arial" w:cs="Arial"/>
              </w:rPr>
              <w:t>Address of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2207AEF" w14:textId="77777777" w:rsidR="000F7EBF" w:rsidRPr="000E4201" w:rsidRDefault="000F7EBF" w:rsidP="00DB5612">
            <w:pPr>
              <w:spacing w:before="60" w:after="60"/>
              <w:rPr>
                <w:rFonts w:ascii="Arial" w:hAnsi="Arial" w:cs="Arial"/>
              </w:rPr>
            </w:pPr>
          </w:p>
        </w:tc>
      </w:tr>
      <w:tr w:rsidR="00DB5612"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DB5612" w:rsidRPr="000E4201" w:rsidRDefault="00DB5612" w:rsidP="00DB5612">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DB5612" w:rsidRPr="000E4201" w:rsidRDefault="00DB5612" w:rsidP="00DB5612">
            <w:pPr>
              <w:spacing w:before="60" w:after="60"/>
              <w:rPr>
                <w:rFonts w:ascii="Arial" w:hAnsi="Arial" w:cs="Arial"/>
              </w:rPr>
            </w:pPr>
          </w:p>
        </w:tc>
      </w:tr>
      <w:tr w:rsidR="00DB5612"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DB5612" w:rsidRPr="000E4201" w:rsidRDefault="00DB5612" w:rsidP="00DB5612">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DB5612" w:rsidRPr="000E4201" w:rsidRDefault="00DB5612" w:rsidP="00DB5612">
            <w:pPr>
              <w:spacing w:before="60" w:after="60"/>
              <w:rPr>
                <w:rFonts w:ascii="Arial" w:hAnsi="Arial" w:cs="Arial"/>
              </w:rPr>
            </w:pPr>
          </w:p>
        </w:tc>
      </w:tr>
      <w:tr w:rsidR="00DB5612"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DB5612" w:rsidRPr="000E4201" w:rsidRDefault="00DB5612" w:rsidP="00DB5612">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DB5612" w:rsidRPr="000E4201" w:rsidRDefault="00DB5612" w:rsidP="00DB5612">
            <w:pPr>
              <w:spacing w:before="60" w:after="60"/>
              <w:rPr>
                <w:rFonts w:ascii="Arial" w:hAnsi="Arial" w:cs="Arial"/>
              </w:rPr>
            </w:pPr>
          </w:p>
        </w:tc>
      </w:tr>
      <w:tr w:rsidR="00DB5612"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DB5612" w:rsidRPr="000E4201" w:rsidRDefault="00DB5612" w:rsidP="00DB5612">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DB5612" w:rsidRPr="000E4201" w:rsidRDefault="00DB5612" w:rsidP="00DB5612">
            <w:pPr>
              <w:spacing w:before="60" w:after="60"/>
              <w:rPr>
                <w:rFonts w:ascii="Arial" w:hAnsi="Arial" w:cs="Arial"/>
              </w:rPr>
            </w:pPr>
          </w:p>
        </w:tc>
      </w:tr>
      <w:tr w:rsidR="00DB5612"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DB5612" w:rsidRPr="000E4201" w:rsidRDefault="00DB5612" w:rsidP="00DB5612">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DB5612" w:rsidRPr="000E4201" w:rsidRDefault="00DB5612" w:rsidP="00DB5612">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p w14:paraId="6D705914" w14:textId="4F7F0FAF" w:rsidR="000E4201" w:rsidRDefault="000E4201" w:rsidP="000E4201">
      <w:pPr>
        <w:spacing w:before="40" w:after="40"/>
        <w:ind w:left="927"/>
        <w:rPr>
          <w:rFonts w:ascii="Arial" w:hAnsi="Arial" w:cs="Arial"/>
        </w:rPr>
      </w:pPr>
    </w:p>
    <w:p w14:paraId="58899420" w14:textId="31046A84" w:rsidR="006E1B6F" w:rsidRDefault="006E1B6F" w:rsidP="000E4201">
      <w:pPr>
        <w:spacing w:before="40" w:after="40"/>
        <w:ind w:left="927"/>
        <w:rPr>
          <w:rFonts w:ascii="Arial" w:hAnsi="Arial" w:cs="Arial"/>
        </w:rPr>
      </w:pPr>
    </w:p>
    <w:p w14:paraId="11770A18" w14:textId="1ECB00C7" w:rsidR="006E1B6F" w:rsidRDefault="006E1B6F" w:rsidP="000E4201">
      <w:pPr>
        <w:spacing w:before="40" w:after="40"/>
        <w:ind w:left="927"/>
        <w:rPr>
          <w:rFonts w:ascii="Arial" w:hAnsi="Arial" w:cs="Arial"/>
        </w:rPr>
      </w:pPr>
    </w:p>
    <w:p w14:paraId="6CE9A5C3" w14:textId="77777777" w:rsidR="006E1B6F" w:rsidRPr="000E4201" w:rsidRDefault="006E1B6F"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lastRenderedPageBreak/>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42D73A80"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EndPr/>
              <w:sdtContent>
                <w:r w:rsidR="001F400F">
                  <w:rPr>
                    <w:rFonts w:ascii="MS Gothic" w:eastAsia="MS Gothic" w:hAnsi="MS Gothic" w:cs="Arial" w:hint="eastAsia"/>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Please provide the relevant url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463DE63B" w:rsidR="000E4201" w:rsidRPr="000E4201" w:rsidRDefault="000E4201" w:rsidP="000E4201">
            <w:pPr>
              <w:spacing w:before="40" w:after="40"/>
              <w:rPr>
                <w:rFonts w:ascii="Arial" w:hAnsi="Arial" w:cs="Arial"/>
              </w:rPr>
            </w:pPr>
            <w:r w:rsidRPr="000E4201">
              <w:rPr>
                <w:rFonts w:ascii="Arial" w:hAnsi="Arial" w:cs="Arial"/>
              </w:rPr>
              <w:t xml:space="preserve">Please </w:t>
            </w:r>
            <w:r w:rsidR="00F569C8">
              <w:rPr>
                <w:rFonts w:ascii="Arial" w:hAnsi="Arial" w:cs="Arial"/>
              </w:rPr>
              <w:t>confirm</w:t>
            </w:r>
            <w:r w:rsidRPr="000E4201">
              <w:rPr>
                <w:rFonts w:ascii="Arial" w:hAnsi="Arial" w:cs="Arial"/>
              </w:rPr>
              <w:t xml:space="preserve">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53A72B0A" w:rsidR="000E4201" w:rsidRPr="009244F5" w:rsidRDefault="000E4201" w:rsidP="000E4201">
            <w:pPr>
              <w:spacing w:before="40" w:after="40"/>
              <w:rPr>
                <w:rFonts w:ascii="Arial" w:hAnsi="Arial" w:cs="Arial"/>
                <w:color w:val="000000" w:themeColor="text1"/>
              </w:rPr>
            </w:pPr>
            <w:r w:rsidRPr="000E4201">
              <w:rPr>
                <w:rFonts w:ascii="Arial" w:hAnsi="Arial" w:cs="Arial"/>
              </w:rPr>
              <w:t>Employer’s (</w:t>
            </w:r>
            <w:r w:rsidRPr="009244F5">
              <w:rPr>
                <w:rFonts w:ascii="Arial" w:hAnsi="Arial" w:cs="Arial"/>
                <w:color w:val="000000" w:themeColor="text1"/>
              </w:rPr>
              <w:t>Compulsory) Liability Insurance = £</w:t>
            </w:r>
            <w:r w:rsidR="008A0647" w:rsidRPr="009244F5">
              <w:rPr>
                <w:rFonts w:ascii="Arial" w:hAnsi="Arial" w:cs="Arial"/>
                <w:color w:val="000000" w:themeColor="text1"/>
              </w:rPr>
              <w:t>5 million</w:t>
            </w:r>
          </w:p>
          <w:p w14:paraId="736EF9FF" w14:textId="77777777" w:rsidR="000E4201" w:rsidRPr="009244F5" w:rsidRDefault="000E4201" w:rsidP="000E4201">
            <w:pPr>
              <w:spacing w:before="40" w:after="40"/>
              <w:rPr>
                <w:rFonts w:ascii="Arial" w:hAnsi="Arial" w:cs="Arial"/>
                <w:color w:val="000000" w:themeColor="text1"/>
              </w:rPr>
            </w:pPr>
          </w:p>
          <w:p w14:paraId="0379AAA5" w14:textId="79F81FF8" w:rsidR="000E4201" w:rsidRPr="009244F5" w:rsidRDefault="000E4201" w:rsidP="000E4201">
            <w:pPr>
              <w:spacing w:before="40" w:after="40"/>
              <w:rPr>
                <w:rFonts w:ascii="Arial" w:hAnsi="Arial" w:cs="Arial"/>
                <w:color w:val="000000" w:themeColor="text1"/>
              </w:rPr>
            </w:pPr>
            <w:r w:rsidRPr="009244F5">
              <w:rPr>
                <w:rFonts w:ascii="Arial" w:hAnsi="Arial" w:cs="Arial"/>
                <w:color w:val="000000" w:themeColor="text1"/>
              </w:rPr>
              <w:t>Public Liability Insurance = £</w:t>
            </w:r>
            <w:r w:rsidR="008A0647" w:rsidRPr="009244F5">
              <w:rPr>
                <w:rFonts w:ascii="Arial" w:hAnsi="Arial" w:cs="Arial"/>
                <w:color w:val="000000" w:themeColor="text1"/>
              </w:rPr>
              <w:t>10 million</w:t>
            </w:r>
            <w:r w:rsidRPr="009244F5">
              <w:rPr>
                <w:rFonts w:ascii="Arial" w:hAnsi="Arial" w:cs="Arial"/>
                <w:color w:val="000000" w:themeColor="text1"/>
              </w:rPr>
              <w:t xml:space="preserve"> </w:t>
            </w:r>
          </w:p>
          <w:p w14:paraId="202FD0F8" w14:textId="77777777" w:rsidR="006D7129" w:rsidRPr="009244F5" w:rsidRDefault="006D7129" w:rsidP="000E4201">
            <w:pPr>
              <w:spacing w:before="40" w:after="40"/>
              <w:rPr>
                <w:rFonts w:ascii="Arial" w:hAnsi="Arial" w:cs="Arial"/>
                <w:color w:val="000000" w:themeColor="text1"/>
              </w:rPr>
            </w:pPr>
          </w:p>
          <w:p w14:paraId="6D942AEB" w14:textId="2E764118" w:rsidR="000E4201" w:rsidRPr="009244F5" w:rsidRDefault="000E4201" w:rsidP="000E4201">
            <w:pPr>
              <w:spacing w:before="40" w:after="40"/>
              <w:rPr>
                <w:rFonts w:ascii="Arial" w:hAnsi="Arial" w:cs="Arial"/>
                <w:color w:val="000000" w:themeColor="text1"/>
              </w:rPr>
            </w:pPr>
            <w:r w:rsidRPr="009244F5">
              <w:rPr>
                <w:rFonts w:ascii="Arial" w:hAnsi="Arial" w:cs="Arial"/>
                <w:color w:val="000000" w:themeColor="text1"/>
              </w:rPr>
              <w:t>Professional Indemnity Insurance = £</w:t>
            </w:r>
            <w:r w:rsidR="008A0647" w:rsidRPr="009244F5">
              <w:rPr>
                <w:rFonts w:ascii="Arial" w:hAnsi="Arial" w:cs="Arial"/>
                <w:color w:val="000000" w:themeColor="text1"/>
              </w:rPr>
              <w:t>5 million</w:t>
            </w:r>
            <w:r w:rsidRPr="009244F5">
              <w:rPr>
                <w:rFonts w:ascii="Arial" w:hAnsi="Arial" w:cs="Arial"/>
                <w:color w:val="000000" w:themeColor="text1"/>
              </w:rPr>
              <w:t xml:space="preserve"> </w:t>
            </w:r>
          </w:p>
          <w:p w14:paraId="683F754D" w14:textId="77777777" w:rsidR="000E4201" w:rsidRPr="000E4201" w:rsidRDefault="000E42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16B96116" w14:textId="77777777" w:rsidR="000E4201" w:rsidRPr="000E4201" w:rsidRDefault="000E4201" w:rsidP="000E4201">
      <w:pPr>
        <w:spacing w:before="40" w:after="40"/>
        <w:rPr>
          <w:rFonts w:ascii="Arial" w:hAnsi="Arial" w:cs="Arial"/>
          <w:b/>
        </w:rPr>
      </w:pPr>
    </w:p>
    <w:p w14:paraId="5260306C" w14:textId="208DF77F"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105AB379"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w:t>
      </w:r>
      <w:r w:rsidR="009244F5">
        <w:rPr>
          <w:rFonts w:ascii="Arial" w:hAnsi="Arial" w:cs="Arial"/>
        </w:rPr>
        <w:t>s to the nature of the contract:</w:t>
      </w:r>
    </w:p>
    <w:p w14:paraId="1EB13491" w14:textId="77777777" w:rsidR="000E4201" w:rsidRPr="000E4201" w:rsidRDefault="000E4201" w:rsidP="000E4201">
      <w:pPr>
        <w:rPr>
          <w:rFonts w:ascii="Arial" w:hAnsi="Arial" w:cs="Arial"/>
        </w:rPr>
      </w:pPr>
    </w:p>
    <w:p w14:paraId="057CF968" w14:textId="0876CE90" w:rsidR="000E4201" w:rsidRDefault="000E4201" w:rsidP="000E4201">
      <w:pPr>
        <w:rPr>
          <w:rFonts w:ascii="Arial" w:hAnsi="Arial" w:cs="Arial"/>
        </w:rPr>
      </w:pPr>
    </w:p>
    <w:p w14:paraId="50DF1638" w14:textId="19644D1F" w:rsidR="008A0647" w:rsidRDefault="008A0647" w:rsidP="000E4201">
      <w:pPr>
        <w:rPr>
          <w:rFonts w:ascii="Arial" w:hAnsi="Arial" w:cs="Arial"/>
        </w:rPr>
      </w:pPr>
    </w:p>
    <w:p w14:paraId="37EF4B85" w14:textId="77777777" w:rsidR="008A0647" w:rsidRPr="000E4201" w:rsidRDefault="008A0647"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12113E15" w14:textId="273E0D3C" w:rsidR="000E4201" w:rsidRPr="000E4201" w:rsidRDefault="000E4201" w:rsidP="000E4201">
            <w:pPr>
              <w:spacing w:before="60" w:after="60"/>
              <w:rPr>
                <w:rFonts w:ascii="Arial" w:eastAsia="Arial" w:hAnsi="Arial" w:cs="Arial"/>
                <w:color w:val="0070C0"/>
              </w:rPr>
            </w:pPr>
          </w:p>
          <w:p w14:paraId="3A87622D" w14:textId="076D8611" w:rsidR="000E4201" w:rsidRPr="008A0647" w:rsidRDefault="000E4201" w:rsidP="000E4201">
            <w:pPr>
              <w:spacing w:before="60" w:after="60"/>
              <w:rPr>
                <w:rFonts w:ascii="Arial" w:eastAsia="Arial" w:hAnsi="Arial" w:cs="Arial"/>
                <w:color w:val="000000" w:themeColor="text1"/>
              </w:rPr>
            </w:pPr>
            <w:r w:rsidRPr="008A0647">
              <w:rPr>
                <w:rFonts w:ascii="Arial" w:eastAsia="Arial" w:hAnsi="Arial" w:cs="Arial"/>
                <w:color w:val="000000" w:themeColor="text1"/>
              </w:rPr>
              <w:lastRenderedPageBreak/>
              <w:t>Please attach to your submission a Health and Safety Policy that complies with current legislative requirements.</w:t>
            </w:r>
            <w:r w:rsidR="00D40656">
              <w:rPr>
                <w:rFonts w:ascii="Arial" w:eastAsia="Arial" w:hAnsi="Arial" w:cs="Arial"/>
                <w:color w:val="000000" w:themeColor="text1"/>
              </w:rPr>
              <w:t xml:space="preserve"> </w:t>
            </w:r>
          </w:p>
          <w:p w14:paraId="76CE3B2D" w14:textId="77777777" w:rsidR="000E4201" w:rsidRPr="000E4201" w:rsidRDefault="000E4201" w:rsidP="000E4201">
            <w:pPr>
              <w:spacing w:before="60" w:after="60"/>
              <w:rPr>
                <w:rFonts w:ascii="Arial" w:eastAsia="Arial" w:hAnsi="Arial" w:cs="Arial"/>
              </w:rPr>
            </w:pPr>
          </w:p>
          <w:p w14:paraId="60C11D97" w14:textId="70A24995" w:rsidR="000E4201" w:rsidRDefault="008A0647" w:rsidP="000E4201">
            <w:pPr>
              <w:spacing w:before="60" w:after="60"/>
              <w:rPr>
                <w:rFonts w:ascii="Arial" w:eastAsia="Arial" w:hAnsi="Arial" w:cs="Arial"/>
              </w:rPr>
            </w:pPr>
            <w:r>
              <w:rPr>
                <w:rFonts w:ascii="Arial" w:eastAsia="Arial" w:hAnsi="Arial" w:cs="Arial"/>
              </w:rPr>
              <w:t>P</w:t>
            </w:r>
            <w:r w:rsidR="000E4201" w:rsidRPr="000E4201">
              <w:rPr>
                <w:rFonts w:ascii="Arial" w:eastAsia="Arial" w:hAnsi="Arial" w:cs="Arial"/>
              </w:rPr>
              <w:t>lease ensure that you include:</w:t>
            </w:r>
          </w:p>
          <w:p w14:paraId="1CEDD643" w14:textId="77777777" w:rsidR="008A0647" w:rsidRPr="000E4201" w:rsidRDefault="008A0647" w:rsidP="000E4201">
            <w:pPr>
              <w:spacing w:before="60" w:after="60"/>
              <w:rPr>
                <w:rFonts w:ascii="Arial" w:eastAsia="Arial" w:hAnsi="Arial" w:cs="Arial"/>
              </w:rPr>
            </w:pP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0FBCE650" w:rsid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484602A4" w14:textId="507E4E07" w:rsidR="00D40656" w:rsidRDefault="00D40656" w:rsidP="000E4201">
            <w:pPr>
              <w:rPr>
                <w:rFonts w:ascii="Arial" w:eastAsia="Arial" w:hAnsi="Arial" w:cs="Arial"/>
                <w:color w:val="000000" w:themeColor="text1"/>
              </w:rPr>
            </w:pPr>
            <w:r>
              <w:rPr>
                <w:rFonts w:ascii="Arial" w:hAnsi="Arial" w:cs="Arial"/>
              </w:rPr>
              <w:t xml:space="preserve">4. </w:t>
            </w:r>
            <w:r w:rsidR="00DC7261">
              <w:rPr>
                <w:rFonts w:ascii="Arial" w:eastAsia="Arial" w:hAnsi="Arial" w:cs="Arial"/>
                <w:color w:val="000000" w:themeColor="text1"/>
              </w:rPr>
              <w:t>It</w:t>
            </w:r>
            <w:r>
              <w:rPr>
                <w:rFonts w:ascii="Arial" w:eastAsia="Arial" w:hAnsi="Arial" w:cs="Arial"/>
                <w:color w:val="000000" w:themeColor="text1"/>
              </w:rPr>
              <w:t xml:space="preserve"> should include your polic</w:t>
            </w:r>
            <w:r w:rsidR="002E53A8">
              <w:rPr>
                <w:rFonts w:ascii="Arial" w:eastAsia="Arial" w:hAnsi="Arial" w:cs="Arial"/>
                <w:color w:val="000000" w:themeColor="text1"/>
              </w:rPr>
              <w:t>ies</w:t>
            </w:r>
            <w:r>
              <w:rPr>
                <w:rFonts w:ascii="Arial" w:eastAsia="Arial" w:hAnsi="Arial" w:cs="Arial"/>
                <w:color w:val="000000" w:themeColor="text1"/>
              </w:rPr>
              <w:t xml:space="preserve"> (included or</w:t>
            </w:r>
            <w:r w:rsidR="00745F6F">
              <w:rPr>
                <w:rFonts w:ascii="Arial" w:eastAsia="Arial" w:hAnsi="Arial" w:cs="Arial"/>
                <w:color w:val="000000" w:themeColor="text1"/>
              </w:rPr>
              <w:t xml:space="preserve"> in a separate </w:t>
            </w:r>
            <w:r w:rsidR="009E6E5C">
              <w:rPr>
                <w:rFonts w:ascii="Arial" w:eastAsia="Arial" w:hAnsi="Arial" w:cs="Arial"/>
                <w:color w:val="000000" w:themeColor="text1"/>
              </w:rPr>
              <w:t>policy</w:t>
            </w:r>
            <w:r w:rsidR="002E53A8">
              <w:rPr>
                <w:rFonts w:ascii="Arial" w:eastAsia="Arial" w:hAnsi="Arial" w:cs="Arial"/>
                <w:color w:val="000000" w:themeColor="text1"/>
              </w:rPr>
              <w:t>/statement</w:t>
            </w:r>
            <w:r w:rsidR="009E6E5C">
              <w:rPr>
                <w:rFonts w:ascii="Arial" w:eastAsia="Arial" w:hAnsi="Arial" w:cs="Arial"/>
                <w:color w:val="000000" w:themeColor="text1"/>
              </w:rPr>
              <w:t>)</w:t>
            </w:r>
            <w:r>
              <w:rPr>
                <w:rFonts w:ascii="Arial" w:eastAsia="Arial" w:hAnsi="Arial" w:cs="Arial"/>
                <w:color w:val="000000" w:themeColor="text1"/>
              </w:rPr>
              <w:t xml:space="preserve"> </w:t>
            </w:r>
            <w:r w:rsidRPr="00A14478">
              <w:rPr>
                <w:rFonts w:ascii="Arial" w:eastAsia="Arial" w:hAnsi="Arial" w:cs="Arial"/>
                <w:color w:val="000000" w:themeColor="text1"/>
              </w:rPr>
              <w:t>on</w:t>
            </w:r>
            <w:r w:rsidR="00745F6F">
              <w:rPr>
                <w:rFonts w:ascii="Arial" w:eastAsia="Arial" w:hAnsi="Arial" w:cs="Arial"/>
                <w:color w:val="000000" w:themeColor="text1"/>
              </w:rPr>
              <w:t>:</w:t>
            </w:r>
            <w:r w:rsidRPr="00A14478">
              <w:rPr>
                <w:rFonts w:ascii="Arial" w:eastAsia="Arial" w:hAnsi="Arial" w:cs="Arial"/>
                <w:color w:val="000000" w:themeColor="text1"/>
              </w:rPr>
              <w:t xml:space="preserve"> Infection Control</w:t>
            </w:r>
            <w:r w:rsidR="002E53A8">
              <w:rPr>
                <w:rFonts w:ascii="Arial" w:eastAsia="Arial" w:hAnsi="Arial" w:cs="Arial"/>
                <w:color w:val="000000" w:themeColor="text1"/>
              </w:rPr>
              <w:t>, Moving &amp;</w:t>
            </w:r>
            <w:r w:rsidR="009E6E5C" w:rsidRPr="00A14478">
              <w:rPr>
                <w:rFonts w:ascii="Arial" w:eastAsia="Arial" w:hAnsi="Arial" w:cs="Arial"/>
                <w:color w:val="000000" w:themeColor="text1"/>
              </w:rPr>
              <w:t xml:space="preserve"> Handling</w:t>
            </w:r>
            <w:r w:rsidR="006028AA">
              <w:rPr>
                <w:rFonts w:ascii="Arial" w:eastAsia="Arial" w:hAnsi="Arial" w:cs="Arial"/>
                <w:color w:val="000000" w:themeColor="text1"/>
              </w:rPr>
              <w:t>, Positive Risk Taking</w:t>
            </w:r>
            <w:r w:rsidR="00DA3785">
              <w:rPr>
                <w:rFonts w:ascii="Arial" w:eastAsia="Arial" w:hAnsi="Arial" w:cs="Arial"/>
                <w:color w:val="000000" w:themeColor="text1"/>
              </w:rPr>
              <w:t>, Challenging Behaviour</w:t>
            </w:r>
            <w:r w:rsidR="009E6E5C" w:rsidRPr="00A14478">
              <w:rPr>
                <w:rFonts w:ascii="Arial" w:eastAsia="Arial" w:hAnsi="Arial" w:cs="Arial"/>
                <w:color w:val="000000" w:themeColor="text1"/>
              </w:rPr>
              <w:t xml:space="preserve"> &amp; Lone Working.</w:t>
            </w:r>
          </w:p>
          <w:p w14:paraId="5CDC3E03" w14:textId="6DF361F1" w:rsidR="00D40656" w:rsidRPr="000E4201" w:rsidRDefault="00D40656" w:rsidP="000E4201">
            <w:pPr>
              <w:rPr>
                <w:rFonts w:ascii="Arial" w:hAnsi="Arial" w:cs="Arial"/>
              </w:rPr>
            </w:pPr>
            <w:r>
              <w:rPr>
                <w:rFonts w:ascii="Arial" w:eastAsia="Arial" w:hAnsi="Arial" w:cs="Arial"/>
                <w:color w:val="000000" w:themeColor="text1"/>
              </w:rPr>
              <w:t>5. A blank risk assessment.</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491B1013"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324E1D0D"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007712EB">
                  <w:rPr>
                    <w:rFonts w:ascii="MS Gothic" w:eastAsia="MS Gothic" w:hAnsi="MS Gothic" w:cs="Arial" w:hint="eastAsia"/>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67320AD6"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005C4A2E">
                  <w:rPr>
                    <w:rFonts w:ascii="MS Gothic" w:eastAsia="MS Gothic" w:hAnsi="MS Gothic" w:cs="Arial" w:hint="eastAsia"/>
                  </w:rPr>
                  <w:t>☐</w:t>
                </w:r>
              </w:sdtContent>
            </w:sdt>
          </w:p>
          <w:p w14:paraId="35FDE573" w14:textId="76C4DC5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005C4A2E">
                  <w:rPr>
                    <w:rFonts w:ascii="MS Gothic" w:eastAsia="MS Gothic" w:hAnsi="MS Gothic" w:cs="Arial" w:hint="eastAsia"/>
                  </w:rPr>
                  <w:t>☐</w:t>
                </w:r>
              </w:sdtContent>
            </w:sdt>
          </w:p>
          <w:p w14:paraId="68584D6F" w14:textId="2FFF93CD"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005C4A2E">
                  <w:rPr>
                    <w:rFonts w:ascii="MS Gothic" w:eastAsia="MS Gothic" w:hAnsi="MS Gothic" w:cs="Arial" w:hint="eastAsia"/>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F6C8F24" w14:textId="77777777"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 xml:space="preserve">Please attach a signed and dated copy of your most recent written Equality and Diversity Policy Statement. </w:t>
            </w:r>
          </w:p>
          <w:p w14:paraId="22BC1645" w14:textId="77777777"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As an employer do you comply with your statutory obligations under the Equality Act 2010 which applies in Great Britain, or equivalent legislation in the countries in which your firm employs staff?</w:t>
            </w:r>
          </w:p>
          <w:p w14:paraId="24AF25C4" w14:textId="08FC55D3" w:rsidR="000E4201" w:rsidRPr="000E4201" w:rsidRDefault="000E4201" w:rsidP="000E4201">
            <w:pPr>
              <w:numPr>
                <w:ilvl w:val="1"/>
                <w:numId w:val="12"/>
              </w:numPr>
              <w:tabs>
                <w:tab w:val="num" w:pos="0"/>
                <w:tab w:val="left" w:pos="720"/>
              </w:tabs>
              <w:spacing w:after="240"/>
              <w:ind w:hanging="108"/>
              <w:jc w:val="both"/>
              <w:rPr>
                <w:rFonts w:ascii="Arial" w:eastAsia="Times New Roman" w:hAnsi="Arial" w:cs="Arial"/>
                <w:lang w:eastAsia="en-GB"/>
              </w:rPr>
            </w:pPr>
            <w:r w:rsidRPr="000E4201">
              <w:rPr>
                <w:rFonts w:ascii="Arial" w:eastAsia="Times New Roman" w:hAnsi="Arial" w:cs="Arial"/>
                <w:lang w:eastAsia="en-GB"/>
              </w:rPr>
              <w:t xml:space="preserve">Your Equality &amp; Diversity policy will be assessed in line with the guidance at </w:t>
            </w:r>
            <w:r w:rsidR="00AF5E3E">
              <w:rPr>
                <w:rFonts w:ascii="Arial" w:eastAsia="Times New Roman" w:hAnsi="Arial" w:cs="Arial"/>
                <w:lang w:eastAsia="en-GB"/>
              </w:rPr>
              <w:t>18.3 (ITT Volume 1)</w:t>
            </w:r>
            <w:r w:rsidRPr="000E4201">
              <w:rPr>
                <w:rFonts w:ascii="Arial" w:eastAsia="Times New Roman" w:hAnsi="Arial" w:cs="Arial"/>
                <w:lang w:eastAsia="en-GB"/>
              </w:rPr>
              <w:t xml:space="preserve">. Therefore please make yourself familiar with this guidance. The policy will be scored out of 5 and to pass the council’s requirements for this contract opportunity you must achieve a score of </w:t>
            </w:r>
            <w:r w:rsidR="00AF5E3E">
              <w:rPr>
                <w:rFonts w:ascii="Arial" w:eastAsia="Times New Roman" w:hAnsi="Arial" w:cs="Arial"/>
                <w:color w:val="0070C0"/>
                <w:lang w:eastAsia="en-GB"/>
              </w:rPr>
              <w:t>3</w:t>
            </w:r>
            <w:r w:rsidRPr="000E4201">
              <w:rPr>
                <w:rFonts w:ascii="Arial" w:eastAsia="Times New Roman" w:hAnsi="Arial" w:cs="Arial"/>
                <w:color w:val="0070C0"/>
                <w:lang w:eastAsia="en-GB"/>
              </w:rPr>
              <w:t xml:space="preserve"> </w:t>
            </w:r>
            <w:r w:rsidRPr="000E4201">
              <w:rPr>
                <w:rFonts w:ascii="Arial" w:eastAsia="Times New Roman" w:hAnsi="Arial" w:cs="Arial"/>
                <w:lang w:eastAsia="en-GB"/>
              </w:rPr>
              <w:t>or more to pass.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F3DE350" w14:textId="77777777"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4643537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465CAA" w14:textId="77777777"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16532036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B4EEC34" w14:textId="261701DF" w:rsidR="005C4A2E" w:rsidRPr="000E4201" w:rsidRDefault="005C4A2E" w:rsidP="005C4A2E">
            <w:pPr>
              <w:spacing w:before="60" w:after="60"/>
              <w:rPr>
                <w:rFonts w:ascii="Arial" w:hAnsi="Arial" w:cs="Arial"/>
              </w:rPr>
            </w:pPr>
            <w:r w:rsidRPr="000E4201">
              <w:rPr>
                <w:rFonts w:ascii="Arial" w:hAnsi="Arial" w:cs="Arial"/>
              </w:rPr>
              <w:t xml:space="preserve">Yes  </w:t>
            </w:r>
            <w:sdt>
              <w:sdtPr>
                <w:rPr>
                  <w:rFonts w:ascii="Arial" w:hAnsi="Arial" w:cs="Arial"/>
                </w:rPr>
                <w:id w:val="14606137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DC880DF" w14:textId="77777777" w:rsidR="005C4A2E" w:rsidRPr="000E4201" w:rsidRDefault="005C4A2E" w:rsidP="005C4A2E">
            <w:pPr>
              <w:spacing w:before="60" w:after="60"/>
              <w:rPr>
                <w:rFonts w:ascii="Arial" w:hAnsi="Arial" w:cs="Arial"/>
              </w:rPr>
            </w:pPr>
            <w:r w:rsidRPr="000E4201">
              <w:rPr>
                <w:rFonts w:ascii="Arial" w:hAnsi="Arial" w:cs="Arial"/>
              </w:rPr>
              <w:t xml:space="preserve">No </w:t>
            </w:r>
            <w:sdt>
              <w:sdtPr>
                <w:rPr>
                  <w:rFonts w:ascii="Arial" w:hAnsi="Arial" w:cs="Arial"/>
                </w:rPr>
                <w:id w:val="146174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952F07" w14:textId="5713BEB4" w:rsidR="000E4201" w:rsidRPr="000E4201" w:rsidRDefault="000E4201" w:rsidP="000E4201">
            <w:pPr>
              <w:spacing w:before="60" w:after="60"/>
              <w:rPr>
                <w:rFonts w:ascii="Arial" w:hAnsi="Arial" w:cs="Arial"/>
              </w:rPr>
            </w:pPr>
          </w:p>
        </w:tc>
      </w:tr>
      <w:tr w:rsidR="004A02B8" w:rsidRPr="000E4201" w14:paraId="35C45B0A" w14:textId="77777777" w:rsidTr="004F20C9">
        <w:tc>
          <w:tcPr>
            <w:tcW w:w="10036" w:type="dxa"/>
            <w:gridSpan w:val="3"/>
            <w:tcBorders>
              <w:top w:val="single" w:sz="4" w:space="0" w:color="auto"/>
              <w:left w:val="single" w:sz="4" w:space="0" w:color="auto"/>
              <w:bottom w:val="single" w:sz="4" w:space="0" w:color="auto"/>
              <w:right w:val="single" w:sz="4" w:space="0" w:color="auto"/>
            </w:tcBorders>
            <w:shd w:val="clear" w:color="auto" w:fill="auto"/>
          </w:tcPr>
          <w:p w14:paraId="570F9884" w14:textId="77777777" w:rsidR="00F45634" w:rsidRDefault="00F45634" w:rsidP="004A02B8">
            <w:pPr>
              <w:spacing w:before="60" w:after="60"/>
              <w:jc w:val="center"/>
              <w:rPr>
                <w:rFonts w:ascii="Arial" w:eastAsia="Times New Roman" w:hAnsi="Arial" w:cs="Arial"/>
                <w:b/>
                <w:u w:val="single"/>
                <w:lang w:eastAsia="en-GB"/>
              </w:rPr>
            </w:pPr>
          </w:p>
          <w:p w14:paraId="4F676E2D" w14:textId="381D4C94" w:rsidR="004A02B8" w:rsidRPr="004A02B8" w:rsidRDefault="004A02B8" w:rsidP="004A02B8">
            <w:pPr>
              <w:spacing w:before="60" w:after="60"/>
              <w:jc w:val="center"/>
              <w:rPr>
                <w:rFonts w:ascii="Arial" w:eastAsia="Times New Roman" w:hAnsi="Arial" w:cs="Arial"/>
                <w:b/>
                <w:u w:val="single"/>
                <w:lang w:eastAsia="en-GB"/>
              </w:rPr>
            </w:pPr>
            <w:r w:rsidRPr="004A02B8">
              <w:rPr>
                <w:rFonts w:ascii="Arial" w:eastAsia="Times New Roman" w:hAnsi="Arial" w:cs="Arial"/>
                <w:b/>
                <w:u w:val="single"/>
                <w:lang w:eastAsia="en-GB"/>
              </w:rPr>
              <w:t>Method Statements</w:t>
            </w:r>
          </w:p>
          <w:p w14:paraId="47C20D7D" w14:textId="77777777" w:rsidR="007E04C3" w:rsidRPr="00D4737D" w:rsidRDefault="007E04C3" w:rsidP="007E04C3">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14:paraId="7A8C4ACD" w14:textId="77777777" w:rsidR="007E04C3" w:rsidRPr="00D4737D" w:rsidRDefault="007E04C3" w:rsidP="007E04C3">
            <w:pPr>
              <w:widowControl w:val="0"/>
              <w:autoSpaceDE w:val="0"/>
              <w:autoSpaceDN w:val="0"/>
              <w:adjustRightInd w:val="0"/>
              <w:rPr>
                <w:rFonts w:ascii="Arial" w:hAnsi="Arial" w:cs="Arial"/>
                <w:b/>
              </w:rPr>
            </w:pPr>
          </w:p>
          <w:p w14:paraId="731E84DE" w14:textId="77777777" w:rsidR="007E04C3" w:rsidRDefault="007E04C3" w:rsidP="007E04C3">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w:t>
            </w:r>
            <w:r>
              <w:rPr>
                <w:rFonts w:ascii="Arial" w:hAnsi="Arial" w:cs="Arial"/>
                <w:b/>
              </w:rPr>
              <w:t>, responsive health and social</w:t>
            </w:r>
            <w:r w:rsidRPr="00D4737D">
              <w:rPr>
                <w:rFonts w:ascii="Arial" w:hAnsi="Arial" w:cs="Arial"/>
                <w:b/>
              </w:rPr>
              <w:t xml:space="preserve"> care. We expect answers to demonstrate how the person is central to the support you provide.</w:t>
            </w:r>
            <w:r>
              <w:rPr>
                <w:rFonts w:ascii="Arial" w:hAnsi="Arial" w:cs="Arial"/>
                <w:b/>
              </w:rPr>
              <w:t xml:space="preserve"> </w:t>
            </w:r>
          </w:p>
          <w:p w14:paraId="74DC3627" w14:textId="77777777" w:rsidR="007E04C3" w:rsidRDefault="007E04C3" w:rsidP="007E04C3">
            <w:pPr>
              <w:widowControl w:val="0"/>
              <w:autoSpaceDE w:val="0"/>
              <w:autoSpaceDN w:val="0"/>
              <w:adjustRightInd w:val="0"/>
              <w:rPr>
                <w:rFonts w:ascii="Arial" w:hAnsi="Arial" w:cs="Arial"/>
                <w:b/>
              </w:rPr>
            </w:pPr>
          </w:p>
          <w:p w14:paraId="3F165999" w14:textId="7B17EC76" w:rsidR="007E04C3" w:rsidRDefault="007E04C3" w:rsidP="007E04C3">
            <w:pPr>
              <w:widowControl w:val="0"/>
              <w:autoSpaceDE w:val="0"/>
              <w:autoSpaceDN w:val="0"/>
              <w:adjustRightInd w:val="0"/>
              <w:rPr>
                <w:rFonts w:ascii="Arial" w:hAnsi="Arial" w:cs="Arial"/>
                <w:b/>
              </w:rPr>
            </w:pPr>
            <w:r>
              <w:rPr>
                <w:rFonts w:ascii="Arial" w:hAnsi="Arial" w:cs="Arial"/>
                <w:b/>
              </w:rPr>
              <w:t>You must score 3 or above in questions A4-A</w:t>
            </w:r>
            <w:r w:rsidR="00C30C43">
              <w:rPr>
                <w:rFonts w:ascii="Arial" w:hAnsi="Arial" w:cs="Arial"/>
                <w:b/>
              </w:rPr>
              <w:t>6 &amp; A</w:t>
            </w:r>
            <w:r w:rsidR="00F0044C">
              <w:rPr>
                <w:rFonts w:ascii="Arial" w:hAnsi="Arial" w:cs="Arial"/>
                <w:b/>
              </w:rPr>
              <w:t>8</w:t>
            </w:r>
            <w:r>
              <w:rPr>
                <w:rFonts w:ascii="Arial" w:hAnsi="Arial" w:cs="Arial"/>
                <w:b/>
              </w:rPr>
              <w:t xml:space="preserve"> questions.</w:t>
            </w:r>
          </w:p>
          <w:p w14:paraId="428F5472" w14:textId="77777777" w:rsidR="008B6A34" w:rsidRDefault="008B6A34" w:rsidP="007E04C3">
            <w:pPr>
              <w:widowControl w:val="0"/>
              <w:autoSpaceDE w:val="0"/>
              <w:autoSpaceDN w:val="0"/>
              <w:adjustRightInd w:val="0"/>
              <w:rPr>
                <w:rFonts w:ascii="Arial" w:hAnsi="Arial" w:cs="Arial"/>
                <w:b/>
              </w:rPr>
            </w:pPr>
          </w:p>
          <w:p w14:paraId="28A4064E" w14:textId="014D90B3" w:rsidR="008B6A34" w:rsidRDefault="001F07B4" w:rsidP="007E04C3">
            <w:pPr>
              <w:widowControl w:val="0"/>
              <w:autoSpaceDE w:val="0"/>
              <w:autoSpaceDN w:val="0"/>
              <w:adjustRightInd w:val="0"/>
              <w:rPr>
                <w:rFonts w:ascii="Arial" w:hAnsi="Arial" w:cs="Arial"/>
                <w:b/>
              </w:rPr>
            </w:pPr>
            <w:r>
              <w:rPr>
                <w:rFonts w:ascii="Arial" w:hAnsi="Arial" w:cs="Arial"/>
                <w:b/>
              </w:rPr>
              <w:t xml:space="preserve">For </w:t>
            </w:r>
            <w:r w:rsidR="008B6A34">
              <w:rPr>
                <w:rFonts w:ascii="Arial" w:hAnsi="Arial" w:cs="Arial"/>
                <w:b/>
              </w:rPr>
              <w:t>Lot 1</w:t>
            </w:r>
            <w:r>
              <w:rPr>
                <w:rFonts w:ascii="Arial" w:hAnsi="Arial" w:cs="Arial"/>
                <w:b/>
              </w:rPr>
              <w:t xml:space="preserve"> please complete</w:t>
            </w:r>
            <w:r w:rsidR="008B6A34">
              <w:rPr>
                <w:rFonts w:ascii="Arial" w:hAnsi="Arial" w:cs="Arial"/>
                <w:b/>
              </w:rPr>
              <w:t xml:space="preserve"> </w:t>
            </w:r>
            <w:r>
              <w:rPr>
                <w:rFonts w:ascii="Arial" w:hAnsi="Arial" w:cs="Arial"/>
                <w:b/>
              </w:rPr>
              <w:t>–</w:t>
            </w:r>
            <w:r w:rsidR="008B6A34">
              <w:rPr>
                <w:rFonts w:ascii="Arial" w:hAnsi="Arial" w:cs="Arial"/>
                <w:b/>
              </w:rPr>
              <w:t xml:space="preserve"> </w:t>
            </w:r>
            <w:r>
              <w:rPr>
                <w:rFonts w:ascii="Arial" w:hAnsi="Arial" w:cs="Arial"/>
                <w:b/>
              </w:rPr>
              <w:t>A.3 – A.7</w:t>
            </w:r>
          </w:p>
          <w:p w14:paraId="7F66C31B" w14:textId="3FEA6AC4" w:rsidR="001F07B4" w:rsidRDefault="001F07B4" w:rsidP="007E04C3">
            <w:pPr>
              <w:widowControl w:val="0"/>
              <w:autoSpaceDE w:val="0"/>
              <w:autoSpaceDN w:val="0"/>
              <w:adjustRightInd w:val="0"/>
              <w:rPr>
                <w:rFonts w:ascii="Arial" w:hAnsi="Arial" w:cs="Arial"/>
                <w:b/>
              </w:rPr>
            </w:pPr>
            <w:r>
              <w:rPr>
                <w:rFonts w:ascii="Arial" w:hAnsi="Arial" w:cs="Arial"/>
                <w:b/>
              </w:rPr>
              <w:t>For Lo</w:t>
            </w:r>
            <w:r w:rsidR="00AD3249">
              <w:rPr>
                <w:rFonts w:ascii="Arial" w:hAnsi="Arial" w:cs="Arial"/>
                <w:b/>
              </w:rPr>
              <w:t>t 2 please complete – A.8 only</w:t>
            </w:r>
          </w:p>
          <w:p w14:paraId="4CBE25FE" w14:textId="4C40075E" w:rsidR="004A02B8" w:rsidRPr="004A02B8" w:rsidRDefault="004A02B8" w:rsidP="004A02B8">
            <w:pPr>
              <w:spacing w:before="60" w:after="60"/>
              <w:jc w:val="center"/>
              <w:rPr>
                <w:rFonts w:ascii="Arial" w:hAnsi="Arial" w:cs="Arial"/>
                <w:b/>
              </w:rPr>
            </w:pPr>
          </w:p>
        </w:tc>
      </w:tr>
      <w:tr w:rsidR="008765CF" w:rsidRPr="000E4201" w14:paraId="35798C5D" w14:textId="77777777" w:rsidTr="004F20C9">
        <w:tc>
          <w:tcPr>
            <w:tcW w:w="10036" w:type="dxa"/>
            <w:gridSpan w:val="3"/>
            <w:tcBorders>
              <w:top w:val="single" w:sz="4" w:space="0" w:color="auto"/>
              <w:left w:val="single" w:sz="4" w:space="0" w:color="auto"/>
              <w:bottom w:val="single" w:sz="4" w:space="0" w:color="auto"/>
              <w:right w:val="single" w:sz="4" w:space="0" w:color="auto"/>
            </w:tcBorders>
            <w:shd w:val="clear" w:color="auto" w:fill="auto"/>
          </w:tcPr>
          <w:p w14:paraId="19CBA4F2" w14:textId="3483A863" w:rsidR="008765CF" w:rsidRDefault="008765CF" w:rsidP="008765CF">
            <w:pPr>
              <w:spacing w:before="60" w:after="60"/>
              <w:rPr>
                <w:rFonts w:ascii="Arial" w:eastAsia="Times New Roman" w:hAnsi="Arial" w:cs="Arial"/>
                <w:b/>
                <w:u w:val="single"/>
                <w:lang w:eastAsia="en-GB"/>
              </w:rPr>
            </w:pPr>
          </w:p>
          <w:p w14:paraId="39DFBAF4" w14:textId="49B1EFEB" w:rsidR="008765CF" w:rsidRDefault="008765CF" w:rsidP="008765CF">
            <w:pPr>
              <w:spacing w:before="60" w:after="60"/>
              <w:rPr>
                <w:rFonts w:ascii="Arial" w:eastAsia="Times New Roman" w:hAnsi="Arial" w:cs="Arial"/>
                <w:b/>
                <w:u w:val="single"/>
                <w:lang w:eastAsia="en-GB"/>
              </w:rPr>
            </w:pPr>
            <w:r>
              <w:rPr>
                <w:rFonts w:ascii="Arial" w:eastAsia="Times New Roman" w:hAnsi="Arial" w:cs="Arial"/>
                <w:b/>
                <w:u w:val="single"/>
                <w:lang w:eastAsia="en-GB"/>
              </w:rPr>
              <w:t>Provider applying for (please tick appropriate box):</w:t>
            </w:r>
            <w:r w:rsidR="000F4124">
              <w:rPr>
                <w:rFonts w:ascii="Arial" w:eastAsia="Times New Roman" w:hAnsi="Arial" w:cs="Arial"/>
                <w:b/>
                <w:u w:val="single"/>
                <w:lang w:eastAsia="en-GB"/>
              </w:rPr>
              <w:t xml:space="preserve"> </w:t>
            </w:r>
          </w:p>
          <w:p w14:paraId="7B16E32E" w14:textId="3816449D" w:rsidR="008765CF" w:rsidRDefault="008765CF" w:rsidP="008765CF">
            <w:pPr>
              <w:spacing w:before="60" w:after="60"/>
              <w:rPr>
                <w:rFonts w:ascii="Arial" w:eastAsia="Times New Roman" w:hAnsi="Arial" w:cs="Arial"/>
                <w:b/>
                <w:u w:val="single"/>
                <w:lang w:eastAsia="en-GB"/>
              </w:rPr>
            </w:pPr>
          </w:p>
          <w:p w14:paraId="4952F9E6" w14:textId="75CB4908" w:rsidR="008765CF" w:rsidRPr="008765CF" w:rsidRDefault="008765CF" w:rsidP="008765CF">
            <w:pPr>
              <w:spacing w:before="60" w:after="60"/>
              <w:rPr>
                <w:rFonts w:ascii="Arial" w:eastAsia="Times New Roman" w:hAnsi="Arial" w:cs="Arial"/>
                <w:lang w:eastAsia="en-GB"/>
              </w:rPr>
            </w:pPr>
            <w:r w:rsidRPr="008765CF">
              <w:rPr>
                <w:rFonts w:ascii="Arial" w:eastAsia="Times New Roman" w:hAnsi="Arial" w:cs="Arial"/>
                <w:lang w:eastAsia="en-GB"/>
              </w:rPr>
              <w:t>0-17</w:t>
            </w:r>
            <w:r>
              <w:rPr>
                <w:rFonts w:ascii="Arial" w:eastAsia="Times New Roman" w:hAnsi="Arial" w:cs="Arial"/>
                <w:lang w:eastAsia="en-GB"/>
              </w:rPr>
              <w:t>:</w:t>
            </w:r>
            <w:r w:rsidRPr="008765CF">
              <w:rPr>
                <w:rFonts w:ascii="Arial" w:eastAsia="Times New Roman" w:hAnsi="Arial" w:cs="Arial"/>
                <w:lang w:eastAsia="en-GB"/>
              </w:rPr>
              <w:t xml:space="preserve"> </w:t>
            </w:r>
            <w:sdt>
              <w:sdtPr>
                <w:rPr>
                  <w:rFonts w:ascii="Arial" w:hAnsi="Arial" w:cs="Arial"/>
                </w:rPr>
                <w:id w:val="1720936338"/>
                <w14:checkbox>
                  <w14:checked w14:val="0"/>
                  <w14:checkedState w14:val="2612" w14:font="MS Gothic"/>
                  <w14:uncheckedState w14:val="2610" w14:font="MS Gothic"/>
                </w14:checkbox>
              </w:sdtPr>
              <w:sdtEndPr/>
              <w:sdtContent>
                <w:r w:rsidR="0016297D">
                  <w:rPr>
                    <w:rFonts w:ascii="MS Gothic" w:eastAsia="MS Gothic" w:hAnsi="MS Gothic" w:cs="Arial" w:hint="eastAsia"/>
                  </w:rPr>
                  <w:t>☐</w:t>
                </w:r>
              </w:sdtContent>
            </w:sdt>
          </w:p>
          <w:p w14:paraId="540F7333" w14:textId="14EA2995" w:rsidR="008765CF" w:rsidRPr="008765CF" w:rsidRDefault="008765CF" w:rsidP="008765CF">
            <w:pPr>
              <w:spacing w:before="60" w:after="60"/>
              <w:rPr>
                <w:rFonts w:ascii="Arial" w:eastAsia="Times New Roman" w:hAnsi="Arial" w:cs="Arial"/>
                <w:lang w:eastAsia="en-GB"/>
              </w:rPr>
            </w:pPr>
            <w:r w:rsidRPr="008765CF">
              <w:rPr>
                <w:rFonts w:ascii="Arial" w:eastAsia="Times New Roman" w:hAnsi="Arial" w:cs="Arial"/>
                <w:lang w:eastAsia="en-GB"/>
              </w:rPr>
              <w:t>18+</w:t>
            </w:r>
            <w:r>
              <w:rPr>
                <w:rFonts w:ascii="Arial" w:eastAsia="Times New Roman" w:hAnsi="Arial" w:cs="Arial"/>
                <w:lang w:eastAsia="en-GB"/>
              </w:rPr>
              <w:t>:</w:t>
            </w:r>
            <w:r w:rsidRPr="008765CF">
              <w:rPr>
                <w:rFonts w:ascii="Arial" w:hAnsi="Arial" w:cs="Arial"/>
              </w:rPr>
              <w:t xml:space="preserve"> </w:t>
            </w:r>
            <w:sdt>
              <w:sdtPr>
                <w:rPr>
                  <w:rFonts w:ascii="Arial" w:hAnsi="Arial" w:cs="Arial"/>
                </w:rPr>
                <w:id w:val="965391523"/>
                <w14:checkbox>
                  <w14:checked w14:val="0"/>
                  <w14:checkedState w14:val="2612" w14:font="MS Gothic"/>
                  <w14:uncheckedState w14:val="2610" w14:font="MS Gothic"/>
                </w14:checkbox>
              </w:sdtPr>
              <w:sdtEndPr/>
              <w:sdtContent>
                <w:r w:rsidRPr="008765CF">
                  <w:rPr>
                    <w:rFonts w:ascii="MS Gothic" w:eastAsia="MS Gothic" w:hAnsi="MS Gothic" w:cs="Arial" w:hint="eastAsia"/>
                  </w:rPr>
                  <w:t>☐</w:t>
                </w:r>
              </w:sdtContent>
            </w:sdt>
          </w:p>
          <w:p w14:paraId="2624249A" w14:textId="2B9D0AB4" w:rsidR="008765CF" w:rsidRPr="008765CF" w:rsidRDefault="008765CF" w:rsidP="008765CF">
            <w:pPr>
              <w:spacing w:before="60" w:after="60"/>
              <w:rPr>
                <w:rFonts w:ascii="Arial" w:eastAsia="Times New Roman" w:hAnsi="Arial" w:cs="Arial"/>
                <w:lang w:eastAsia="en-GB"/>
              </w:rPr>
            </w:pPr>
            <w:r w:rsidRPr="008765CF">
              <w:rPr>
                <w:rFonts w:ascii="Arial" w:eastAsia="Times New Roman" w:hAnsi="Arial" w:cs="Arial"/>
                <w:lang w:eastAsia="en-GB"/>
              </w:rPr>
              <w:t>Both</w:t>
            </w:r>
            <w:r>
              <w:rPr>
                <w:rFonts w:ascii="Arial" w:eastAsia="Times New Roman" w:hAnsi="Arial" w:cs="Arial"/>
                <w:lang w:eastAsia="en-GB"/>
              </w:rPr>
              <w:t>:</w:t>
            </w:r>
            <w:r w:rsidRPr="008765CF">
              <w:rPr>
                <w:rFonts w:ascii="Arial" w:eastAsia="Times New Roman" w:hAnsi="Arial" w:cs="Arial"/>
                <w:lang w:eastAsia="en-GB"/>
              </w:rPr>
              <w:t xml:space="preserve"> </w:t>
            </w:r>
            <w:sdt>
              <w:sdtPr>
                <w:rPr>
                  <w:rFonts w:ascii="Arial" w:hAnsi="Arial" w:cs="Arial"/>
                </w:rPr>
                <w:id w:val="1269890744"/>
                <w14:checkbox>
                  <w14:checked w14:val="0"/>
                  <w14:checkedState w14:val="2612" w14:font="MS Gothic"/>
                  <w14:uncheckedState w14:val="2610" w14:font="MS Gothic"/>
                </w14:checkbox>
              </w:sdtPr>
              <w:sdtEndPr/>
              <w:sdtContent>
                <w:r w:rsidR="000F4124">
                  <w:rPr>
                    <w:rFonts w:ascii="MS Gothic" w:eastAsia="MS Gothic" w:hAnsi="MS Gothic" w:cs="Arial" w:hint="eastAsia"/>
                  </w:rPr>
                  <w:t>☐</w:t>
                </w:r>
              </w:sdtContent>
            </w:sdt>
          </w:p>
          <w:p w14:paraId="4B73D32F" w14:textId="130AA0E8" w:rsidR="008765CF" w:rsidRDefault="008765CF" w:rsidP="008765CF">
            <w:pPr>
              <w:spacing w:before="60" w:after="60"/>
              <w:rPr>
                <w:rFonts w:ascii="Arial" w:eastAsia="Times New Roman" w:hAnsi="Arial" w:cs="Arial"/>
                <w:b/>
                <w:u w:val="single"/>
                <w:lang w:eastAsia="en-GB"/>
              </w:rPr>
            </w:pPr>
          </w:p>
        </w:tc>
      </w:tr>
      <w:tr w:rsidR="000F4124" w:rsidRPr="000E4201" w14:paraId="7B2D0A2F" w14:textId="77777777" w:rsidTr="004F20C9">
        <w:tc>
          <w:tcPr>
            <w:tcW w:w="10036" w:type="dxa"/>
            <w:gridSpan w:val="3"/>
            <w:tcBorders>
              <w:top w:val="single" w:sz="4" w:space="0" w:color="auto"/>
              <w:left w:val="single" w:sz="4" w:space="0" w:color="auto"/>
              <w:bottom w:val="single" w:sz="4" w:space="0" w:color="auto"/>
              <w:right w:val="single" w:sz="4" w:space="0" w:color="auto"/>
            </w:tcBorders>
            <w:shd w:val="clear" w:color="auto" w:fill="auto"/>
          </w:tcPr>
          <w:p w14:paraId="2BAA4328" w14:textId="70D2C29E" w:rsidR="000F4124" w:rsidRDefault="000F4124" w:rsidP="008765CF">
            <w:pPr>
              <w:spacing w:before="60" w:after="60"/>
              <w:rPr>
                <w:rFonts w:ascii="Arial" w:eastAsia="Times New Roman" w:hAnsi="Arial" w:cs="Arial"/>
                <w:b/>
                <w:u w:val="single"/>
                <w:lang w:eastAsia="en-GB"/>
              </w:rPr>
            </w:pPr>
            <w:r>
              <w:rPr>
                <w:rFonts w:ascii="Arial" w:eastAsia="Times New Roman" w:hAnsi="Arial" w:cs="Arial"/>
                <w:b/>
                <w:u w:val="single"/>
                <w:lang w:eastAsia="en-GB"/>
              </w:rPr>
              <w:t xml:space="preserve">Provider applying for (please tick appropriate box): </w:t>
            </w:r>
          </w:p>
          <w:p w14:paraId="30614451" w14:textId="77777777" w:rsidR="000F4124" w:rsidRDefault="000F4124" w:rsidP="008765CF">
            <w:pPr>
              <w:spacing w:before="60" w:after="60"/>
              <w:rPr>
                <w:rFonts w:ascii="Arial" w:eastAsia="Times New Roman" w:hAnsi="Arial" w:cs="Arial"/>
                <w:b/>
                <w:u w:val="single"/>
                <w:lang w:eastAsia="en-GB"/>
              </w:rPr>
            </w:pPr>
          </w:p>
          <w:p w14:paraId="7E8C333D" w14:textId="3DDF0D6E" w:rsidR="000F4124" w:rsidRPr="000F4124" w:rsidRDefault="000F4124" w:rsidP="008765CF">
            <w:pPr>
              <w:spacing w:before="60" w:after="60"/>
              <w:rPr>
                <w:rFonts w:ascii="Arial" w:eastAsia="Times New Roman" w:hAnsi="Arial" w:cs="Arial"/>
                <w:bCs/>
                <w:lang w:eastAsia="en-GB"/>
              </w:rPr>
            </w:pPr>
            <w:r w:rsidRPr="000F4124">
              <w:rPr>
                <w:rFonts w:ascii="Arial" w:eastAsia="Times New Roman" w:hAnsi="Arial" w:cs="Arial"/>
                <w:bCs/>
                <w:lang w:eastAsia="en-GB"/>
              </w:rPr>
              <w:t xml:space="preserve">Lot 1: </w:t>
            </w:r>
            <w:sdt>
              <w:sdtPr>
                <w:rPr>
                  <w:rFonts w:ascii="Arial" w:hAnsi="Arial" w:cs="Arial"/>
                  <w:bCs/>
                </w:rPr>
                <w:id w:val="-908228860"/>
                <w14:checkbox>
                  <w14:checked w14:val="0"/>
                  <w14:checkedState w14:val="2612" w14:font="MS Gothic"/>
                  <w14:uncheckedState w14:val="2610" w14:font="MS Gothic"/>
                </w14:checkbox>
              </w:sdtPr>
              <w:sdtEndPr/>
              <w:sdtContent>
                <w:r w:rsidRPr="000F4124">
                  <w:rPr>
                    <w:rFonts w:ascii="MS Gothic" w:eastAsia="MS Gothic" w:hAnsi="MS Gothic" w:cs="Arial" w:hint="eastAsia"/>
                    <w:bCs/>
                  </w:rPr>
                  <w:t>☐</w:t>
                </w:r>
              </w:sdtContent>
            </w:sdt>
          </w:p>
          <w:p w14:paraId="6F336D31" w14:textId="77777777" w:rsidR="000F4124" w:rsidRPr="000F4124" w:rsidRDefault="000F4124" w:rsidP="000F4124">
            <w:pPr>
              <w:tabs>
                <w:tab w:val="left" w:pos="2266"/>
              </w:tabs>
              <w:spacing w:before="60" w:after="60"/>
              <w:rPr>
                <w:rFonts w:ascii="Arial" w:hAnsi="Arial" w:cs="Arial"/>
                <w:bCs/>
              </w:rPr>
            </w:pPr>
            <w:r w:rsidRPr="000F4124">
              <w:rPr>
                <w:rFonts w:ascii="Arial" w:eastAsia="Times New Roman" w:hAnsi="Arial" w:cs="Arial"/>
                <w:bCs/>
                <w:lang w:eastAsia="en-GB"/>
              </w:rPr>
              <w:t xml:space="preserve">Lot 2: </w:t>
            </w:r>
            <w:sdt>
              <w:sdtPr>
                <w:rPr>
                  <w:rFonts w:ascii="Arial" w:hAnsi="Arial" w:cs="Arial"/>
                  <w:bCs/>
                </w:rPr>
                <w:id w:val="-319582998"/>
                <w14:checkbox>
                  <w14:checked w14:val="0"/>
                  <w14:checkedState w14:val="2612" w14:font="MS Gothic"/>
                  <w14:uncheckedState w14:val="2610" w14:font="MS Gothic"/>
                </w14:checkbox>
              </w:sdtPr>
              <w:sdtEndPr/>
              <w:sdtContent>
                <w:r w:rsidRPr="000F4124">
                  <w:rPr>
                    <w:rFonts w:ascii="MS Gothic" w:eastAsia="MS Gothic" w:hAnsi="MS Gothic" w:cs="Arial" w:hint="eastAsia"/>
                    <w:bCs/>
                  </w:rPr>
                  <w:t>☐</w:t>
                </w:r>
              </w:sdtContent>
            </w:sdt>
            <w:r w:rsidRPr="000F4124">
              <w:rPr>
                <w:rFonts w:ascii="Arial" w:hAnsi="Arial" w:cs="Arial"/>
                <w:bCs/>
              </w:rPr>
              <w:tab/>
            </w:r>
          </w:p>
          <w:p w14:paraId="338773AA" w14:textId="77777777" w:rsidR="000F4124" w:rsidRDefault="000F4124" w:rsidP="000F4124">
            <w:pPr>
              <w:tabs>
                <w:tab w:val="left" w:pos="2642"/>
              </w:tabs>
              <w:spacing w:before="60" w:after="60"/>
              <w:rPr>
                <w:rFonts w:ascii="Arial" w:hAnsi="Arial" w:cs="Arial"/>
                <w:bCs/>
              </w:rPr>
            </w:pPr>
            <w:r w:rsidRPr="000F4124">
              <w:rPr>
                <w:rFonts w:ascii="Arial" w:hAnsi="Arial" w:cs="Arial"/>
                <w:bCs/>
              </w:rPr>
              <w:t xml:space="preserve">Both: </w:t>
            </w:r>
            <w:sdt>
              <w:sdtPr>
                <w:rPr>
                  <w:rFonts w:ascii="Arial" w:hAnsi="Arial" w:cs="Arial"/>
                  <w:bCs/>
                </w:rPr>
                <w:id w:val="1888682284"/>
                <w14:checkbox>
                  <w14:checked w14:val="0"/>
                  <w14:checkedState w14:val="2612" w14:font="MS Gothic"/>
                  <w14:uncheckedState w14:val="2610" w14:font="MS Gothic"/>
                </w14:checkbox>
              </w:sdtPr>
              <w:sdtEndPr/>
              <w:sdtContent>
                <w:r w:rsidRPr="000F4124">
                  <w:rPr>
                    <w:rFonts w:ascii="MS Gothic" w:eastAsia="MS Gothic" w:hAnsi="MS Gothic" w:cs="Arial" w:hint="eastAsia"/>
                    <w:bCs/>
                  </w:rPr>
                  <w:t>☐</w:t>
                </w:r>
              </w:sdtContent>
            </w:sdt>
            <w:r>
              <w:rPr>
                <w:rFonts w:ascii="Arial" w:hAnsi="Arial" w:cs="Arial"/>
                <w:bCs/>
              </w:rPr>
              <w:tab/>
            </w:r>
          </w:p>
          <w:p w14:paraId="274773AA" w14:textId="193F7C12" w:rsidR="000F4124" w:rsidRDefault="000F4124" w:rsidP="000F4124">
            <w:pPr>
              <w:tabs>
                <w:tab w:val="left" w:pos="2642"/>
              </w:tabs>
              <w:spacing w:before="60" w:after="60"/>
              <w:rPr>
                <w:rFonts w:ascii="Arial" w:eastAsia="Times New Roman" w:hAnsi="Arial" w:cs="Arial"/>
                <w:b/>
                <w:u w:val="single"/>
                <w:lang w:eastAsia="en-GB"/>
              </w:rPr>
            </w:pPr>
          </w:p>
        </w:tc>
      </w:tr>
      <w:tr w:rsidR="000E4201" w:rsidRPr="000E4201" w14:paraId="28CE2D6D" w14:textId="77777777" w:rsidTr="001B79AB">
        <w:tc>
          <w:tcPr>
            <w:tcW w:w="1560" w:type="dxa"/>
            <w:shd w:val="clear" w:color="auto" w:fill="auto"/>
          </w:tcPr>
          <w:p w14:paraId="1F42444E" w14:textId="77777777" w:rsidR="000E4201" w:rsidRPr="000E4201" w:rsidRDefault="000E4201" w:rsidP="000E4201">
            <w:pPr>
              <w:spacing w:before="60" w:after="60"/>
              <w:rPr>
                <w:rFonts w:ascii="Arial" w:hAnsi="Arial" w:cs="Arial"/>
              </w:rPr>
            </w:pPr>
            <w:r w:rsidRPr="000E4201">
              <w:rPr>
                <w:rFonts w:ascii="Arial" w:hAnsi="Arial" w:cs="Arial"/>
              </w:rPr>
              <w:lastRenderedPageBreak/>
              <w:t>A.3</w:t>
            </w:r>
          </w:p>
        </w:tc>
        <w:tc>
          <w:tcPr>
            <w:tcW w:w="7087" w:type="dxa"/>
            <w:shd w:val="clear" w:color="auto" w:fill="auto"/>
          </w:tcPr>
          <w:p w14:paraId="36D27622" w14:textId="77777777" w:rsidR="00FE780A" w:rsidRPr="00394898" w:rsidRDefault="00FE780A" w:rsidP="00FE780A">
            <w:pPr>
              <w:rPr>
                <w:rFonts w:ascii="Arial" w:hAnsi="Arial"/>
                <w:b/>
                <w:szCs w:val="22"/>
              </w:rPr>
            </w:pPr>
            <w:r w:rsidRPr="00394898">
              <w:rPr>
                <w:rFonts w:ascii="Arial" w:hAnsi="Arial"/>
                <w:szCs w:val="22"/>
              </w:rPr>
              <w:t xml:space="preserve">Please provide the </w:t>
            </w:r>
            <w:r>
              <w:rPr>
                <w:rFonts w:ascii="Arial" w:hAnsi="Arial"/>
                <w:szCs w:val="22"/>
              </w:rPr>
              <w:t>rating</w:t>
            </w:r>
            <w:r w:rsidRPr="00394898">
              <w:rPr>
                <w:rFonts w:ascii="Arial" w:hAnsi="Arial"/>
                <w:szCs w:val="22"/>
              </w:rPr>
              <w:t xml:space="preserve"> of your latest CQC report.</w:t>
            </w:r>
          </w:p>
          <w:p w14:paraId="430ABFDB" w14:textId="77777777" w:rsidR="00FE780A" w:rsidRDefault="00FE780A" w:rsidP="00FE780A">
            <w:pPr>
              <w:rPr>
                <w:rFonts w:ascii="Arial" w:hAnsi="Arial"/>
                <w:b/>
                <w:szCs w:val="22"/>
              </w:rPr>
            </w:pPr>
          </w:p>
          <w:p w14:paraId="0E6F15AB" w14:textId="77777777" w:rsidR="00FE780A" w:rsidRPr="00394898" w:rsidRDefault="00FE780A" w:rsidP="00FE780A">
            <w:pPr>
              <w:rPr>
                <w:rFonts w:ascii="Arial" w:hAnsi="Arial"/>
                <w:b/>
                <w:szCs w:val="22"/>
              </w:rPr>
            </w:pPr>
            <w:r w:rsidRPr="00394898">
              <w:rPr>
                <w:rFonts w:ascii="Arial" w:hAnsi="Arial"/>
                <w:b/>
                <w:szCs w:val="22"/>
              </w:rPr>
              <w:t>Safe</w:t>
            </w:r>
          </w:p>
          <w:p w14:paraId="569F042E" w14:textId="77777777" w:rsidR="00FE780A" w:rsidRPr="00394898" w:rsidRDefault="00FE780A" w:rsidP="00FE780A">
            <w:pPr>
              <w:rPr>
                <w:rFonts w:ascii="Arial" w:hAnsi="Arial"/>
                <w:b/>
                <w:szCs w:val="22"/>
              </w:rPr>
            </w:pPr>
            <w:r w:rsidRPr="00394898">
              <w:rPr>
                <w:rFonts w:ascii="Arial" w:hAnsi="Arial"/>
                <w:b/>
                <w:szCs w:val="22"/>
              </w:rPr>
              <w:t>Effective</w:t>
            </w:r>
          </w:p>
          <w:p w14:paraId="2D70485B" w14:textId="77777777" w:rsidR="00FE780A" w:rsidRPr="00394898" w:rsidRDefault="00FE780A" w:rsidP="00FE780A">
            <w:pPr>
              <w:rPr>
                <w:rFonts w:ascii="Arial" w:hAnsi="Arial"/>
                <w:b/>
                <w:szCs w:val="22"/>
              </w:rPr>
            </w:pPr>
            <w:r w:rsidRPr="00394898">
              <w:rPr>
                <w:rFonts w:ascii="Arial" w:hAnsi="Arial"/>
                <w:b/>
                <w:szCs w:val="22"/>
              </w:rPr>
              <w:t>Caring</w:t>
            </w:r>
          </w:p>
          <w:p w14:paraId="47949743" w14:textId="77777777" w:rsidR="00FE780A" w:rsidRPr="00394898" w:rsidRDefault="00FE780A" w:rsidP="00FE780A">
            <w:pPr>
              <w:rPr>
                <w:rFonts w:ascii="Arial" w:hAnsi="Arial"/>
                <w:b/>
                <w:szCs w:val="22"/>
              </w:rPr>
            </w:pPr>
            <w:r w:rsidRPr="00394898">
              <w:rPr>
                <w:rFonts w:ascii="Arial" w:hAnsi="Arial"/>
                <w:b/>
                <w:szCs w:val="22"/>
              </w:rPr>
              <w:t>Responsible</w:t>
            </w:r>
          </w:p>
          <w:p w14:paraId="2A7BB4C4" w14:textId="77777777" w:rsidR="00FE780A" w:rsidRPr="00394898" w:rsidRDefault="00FE780A" w:rsidP="00FE780A">
            <w:pPr>
              <w:rPr>
                <w:rFonts w:ascii="Arial" w:hAnsi="Arial"/>
                <w:b/>
                <w:szCs w:val="22"/>
              </w:rPr>
            </w:pPr>
            <w:r w:rsidRPr="00394898">
              <w:rPr>
                <w:rFonts w:ascii="Arial" w:hAnsi="Arial"/>
                <w:b/>
                <w:szCs w:val="22"/>
              </w:rPr>
              <w:t>Well-led</w:t>
            </w:r>
          </w:p>
          <w:p w14:paraId="66D28B5B" w14:textId="77777777" w:rsidR="00FE780A" w:rsidRPr="00394898" w:rsidRDefault="00FE780A" w:rsidP="00FE780A">
            <w:pPr>
              <w:rPr>
                <w:rFonts w:ascii="Arial" w:hAnsi="Arial"/>
                <w:szCs w:val="22"/>
              </w:rPr>
            </w:pPr>
          </w:p>
          <w:p w14:paraId="36391F31" w14:textId="0EC03708" w:rsidR="00FE780A" w:rsidRDefault="00FE780A" w:rsidP="00FE780A">
            <w:pPr>
              <w:rPr>
                <w:rFonts w:ascii="Arial" w:hAnsi="Arial"/>
                <w:szCs w:val="22"/>
              </w:rPr>
            </w:pPr>
            <w:r w:rsidRPr="00394898">
              <w:rPr>
                <w:rFonts w:ascii="Arial" w:hAnsi="Arial"/>
                <w:szCs w:val="22"/>
              </w:rPr>
              <w:t xml:space="preserve">If not applicable or </w:t>
            </w:r>
            <w:r w:rsidR="004913E9" w:rsidRPr="00394898">
              <w:rPr>
                <w:rFonts w:ascii="Arial" w:hAnsi="Arial"/>
                <w:szCs w:val="22"/>
              </w:rPr>
              <w:t>available,</w:t>
            </w:r>
            <w:r w:rsidRPr="00394898">
              <w:rPr>
                <w:rFonts w:ascii="Arial" w:hAnsi="Arial"/>
                <w:szCs w:val="22"/>
              </w:rPr>
              <w:t xml:space="preserve"> please explain why.</w:t>
            </w:r>
          </w:p>
          <w:p w14:paraId="486E5B50" w14:textId="77777777" w:rsidR="00FE780A" w:rsidRPr="00394898" w:rsidRDefault="00FE780A" w:rsidP="00FE780A">
            <w:pPr>
              <w:rPr>
                <w:rFonts w:ascii="Arial" w:hAnsi="Arial"/>
                <w:szCs w:val="22"/>
              </w:rPr>
            </w:pPr>
          </w:p>
          <w:p w14:paraId="4C431D22" w14:textId="03DFBE46" w:rsidR="000E4201" w:rsidRPr="00FE780A" w:rsidRDefault="00FE780A" w:rsidP="00FE780A">
            <w:pPr>
              <w:rPr>
                <w:rFonts w:ascii="Arial" w:hAnsi="Arial"/>
                <w:szCs w:val="22"/>
              </w:rPr>
            </w:pPr>
            <w:r w:rsidRPr="00394898">
              <w:rPr>
                <w:rFonts w:ascii="Arial" w:hAnsi="Arial"/>
                <w:szCs w:val="22"/>
              </w:rPr>
              <w:t>You will not be approved if you have a rating of inadequate in any of the categories above.</w:t>
            </w:r>
            <w:r>
              <w:rPr>
                <w:rFonts w:ascii="Arial" w:hAnsi="Arial"/>
                <w:szCs w:val="22"/>
              </w:rPr>
              <w:t xml:space="preserve"> If you are rated as requires improvement overall please submit your CQC action plan.</w:t>
            </w:r>
          </w:p>
        </w:tc>
        <w:tc>
          <w:tcPr>
            <w:tcW w:w="1389" w:type="dxa"/>
            <w:shd w:val="clear" w:color="auto" w:fill="auto"/>
          </w:tcPr>
          <w:p w14:paraId="45C16F0D" w14:textId="2D1E3A42" w:rsidR="000E4201" w:rsidRPr="000E4201" w:rsidRDefault="00FE780A" w:rsidP="000E4201">
            <w:pPr>
              <w:spacing w:before="60" w:after="60"/>
              <w:rPr>
                <w:rFonts w:ascii="Arial" w:hAnsi="Arial" w:cs="Arial"/>
                <w:color w:val="0070C0"/>
              </w:rPr>
            </w:pPr>
            <w:r>
              <w:rPr>
                <w:rFonts w:ascii="Arial" w:eastAsia="Times New Roman" w:hAnsi="Arial" w:cs="Times New Roman"/>
                <w:color w:val="0070C0"/>
                <w:lang w:eastAsia="en-GB"/>
              </w:rPr>
              <w:t>Pass/Fail</w:t>
            </w:r>
          </w:p>
        </w:tc>
      </w:tr>
      <w:tr w:rsidR="000E4201" w:rsidRPr="000E4201" w14:paraId="638AA686" w14:textId="77777777" w:rsidTr="001B79AB">
        <w:tc>
          <w:tcPr>
            <w:tcW w:w="1560" w:type="dxa"/>
            <w:shd w:val="clear" w:color="auto" w:fill="auto"/>
          </w:tcPr>
          <w:p w14:paraId="08B17110" w14:textId="77777777" w:rsidR="000E4201" w:rsidRPr="000E4201" w:rsidRDefault="000E4201" w:rsidP="000E4201">
            <w:pPr>
              <w:spacing w:before="60" w:after="60"/>
              <w:rPr>
                <w:rFonts w:ascii="Arial" w:hAnsi="Arial" w:cs="Arial"/>
              </w:rPr>
            </w:pPr>
            <w:r w:rsidRPr="000E4201">
              <w:rPr>
                <w:rFonts w:ascii="Arial" w:hAnsi="Arial" w:cs="Arial"/>
              </w:rPr>
              <w:t>A.4</w:t>
            </w:r>
          </w:p>
        </w:tc>
        <w:tc>
          <w:tcPr>
            <w:tcW w:w="7087" w:type="dxa"/>
            <w:shd w:val="clear" w:color="auto" w:fill="auto"/>
          </w:tcPr>
          <w:p w14:paraId="4B26B011" w14:textId="77777777" w:rsidR="00FE780A" w:rsidRPr="00394898" w:rsidRDefault="00FE780A" w:rsidP="00FE780A">
            <w:pPr>
              <w:rPr>
                <w:rFonts w:ascii="Arial" w:hAnsi="Arial"/>
                <w:b/>
                <w:szCs w:val="22"/>
              </w:rPr>
            </w:pPr>
            <w:r w:rsidRPr="00315F6B">
              <w:rPr>
                <w:rFonts w:ascii="Arial" w:hAnsi="Arial"/>
                <w:szCs w:val="22"/>
              </w:rPr>
              <w:t>Please describe your organisation</w:t>
            </w:r>
            <w:r>
              <w:rPr>
                <w:rFonts w:ascii="Arial" w:hAnsi="Arial"/>
                <w:szCs w:val="22"/>
              </w:rPr>
              <w:t xml:space="preserve">’s ethos, including; </w:t>
            </w:r>
          </w:p>
          <w:p w14:paraId="263D4A07" w14:textId="77777777" w:rsidR="00FE780A" w:rsidRDefault="00FE780A" w:rsidP="00FE780A">
            <w:pPr>
              <w:pStyle w:val="ListParagraph"/>
              <w:numPr>
                <w:ilvl w:val="0"/>
                <w:numId w:val="21"/>
              </w:numPr>
              <w:contextualSpacing/>
              <w:rPr>
                <w:b/>
                <w:szCs w:val="22"/>
              </w:rPr>
            </w:pPr>
            <w:r w:rsidRPr="00A20125">
              <w:rPr>
                <w:szCs w:val="22"/>
              </w:rPr>
              <w:t xml:space="preserve">Your approach to </w:t>
            </w:r>
            <w:r w:rsidRPr="00A20125">
              <w:rPr>
                <w:rFonts w:cs="Arial"/>
              </w:rPr>
              <w:t>prevention and managing limited resources in health and social care</w:t>
            </w:r>
            <w:r w:rsidRPr="00A20125">
              <w:rPr>
                <w:b/>
                <w:szCs w:val="22"/>
              </w:rPr>
              <w:t xml:space="preserve"> </w:t>
            </w:r>
          </w:p>
          <w:p w14:paraId="184DBDD2" w14:textId="77777777" w:rsidR="00FE780A" w:rsidRPr="009730C3" w:rsidRDefault="00FE780A" w:rsidP="00FE780A">
            <w:pPr>
              <w:pStyle w:val="ListParagraph"/>
              <w:numPr>
                <w:ilvl w:val="0"/>
                <w:numId w:val="21"/>
              </w:numPr>
              <w:contextualSpacing/>
              <w:rPr>
                <w:szCs w:val="22"/>
              </w:rPr>
            </w:pPr>
            <w:r w:rsidRPr="009730C3">
              <w:rPr>
                <w:szCs w:val="22"/>
              </w:rPr>
              <w:t xml:space="preserve">Your </w:t>
            </w:r>
            <w:r>
              <w:rPr>
                <w:szCs w:val="22"/>
              </w:rPr>
              <w:t>commitment</w:t>
            </w:r>
            <w:r w:rsidRPr="009730C3">
              <w:rPr>
                <w:szCs w:val="22"/>
              </w:rPr>
              <w:t xml:space="preserve"> to the Social Value clause of the Framework Agreement</w:t>
            </w:r>
          </w:p>
          <w:p w14:paraId="7977DB81" w14:textId="77777777" w:rsidR="00FE780A" w:rsidRDefault="00FE780A" w:rsidP="00FE780A">
            <w:pPr>
              <w:ind w:left="360"/>
              <w:rPr>
                <w:rFonts w:ascii="Arial" w:hAnsi="Arial"/>
                <w:b/>
                <w:szCs w:val="22"/>
              </w:rPr>
            </w:pPr>
          </w:p>
          <w:p w14:paraId="1A4B2AB6" w14:textId="7D61BA9A" w:rsidR="000E4201" w:rsidRPr="005E0A53" w:rsidRDefault="00B94E00" w:rsidP="00FE780A">
            <w:pPr>
              <w:rPr>
                <w:rFonts w:ascii="Arial" w:hAnsi="Arial"/>
              </w:rPr>
            </w:pPr>
            <w:r>
              <w:rPr>
                <w:rFonts w:ascii="Arial" w:hAnsi="Arial"/>
                <w:b/>
                <w:szCs w:val="22"/>
              </w:rPr>
              <w:t>(Max 6</w:t>
            </w:r>
            <w:r w:rsidR="00FE780A">
              <w:rPr>
                <w:rFonts w:ascii="Arial" w:hAnsi="Arial"/>
                <w:b/>
                <w:szCs w:val="22"/>
              </w:rPr>
              <w:t>00 words)</w:t>
            </w:r>
          </w:p>
        </w:tc>
        <w:tc>
          <w:tcPr>
            <w:tcW w:w="1389" w:type="dxa"/>
            <w:shd w:val="clear" w:color="auto" w:fill="auto"/>
          </w:tcPr>
          <w:p w14:paraId="50B24EEC" w14:textId="535B4D17" w:rsidR="000E4201" w:rsidRPr="000E4201" w:rsidRDefault="007712EB" w:rsidP="000E4201">
            <w:pPr>
              <w:spacing w:before="60" w:after="60"/>
              <w:rPr>
                <w:rFonts w:ascii="Arial" w:hAnsi="Arial" w:cs="Arial"/>
              </w:rPr>
            </w:pPr>
            <w:r>
              <w:rPr>
                <w:rFonts w:ascii="Arial" w:eastAsia="Times New Roman" w:hAnsi="Arial" w:cs="Times New Roman"/>
                <w:color w:val="0070C0"/>
                <w:lang w:eastAsia="en-GB"/>
              </w:rPr>
              <w:t>Minimum score of 3 or more (for all method statements) = place on the framework</w:t>
            </w:r>
          </w:p>
        </w:tc>
      </w:tr>
      <w:tr w:rsidR="004A02B8" w:rsidRPr="000E4201" w14:paraId="23E4CDF8" w14:textId="77777777" w:rsidTr="001B79AB">
        <w:tc>
          <w:tcPr>
            <w:tcW w:w="1560" w:type="dxa"/>
            <w:shd w:val="clear" w:color="auto" w:fill="auto"/>
          </w:tcPr>
          <w:p w14:paraId="14AC7D32" w14:textId="672FC61D" w:rsidR="004A02B8" w:rsidRPr="000E4201" w:rsidRDefault="004A02B8" w:rsidP="000E4201">
            <w:pPr>
              <w:spacing w:before="60" w:after="60"/>
              <w:rPr>
                <w:rFonts w:ascii="Arial" w:hAnsi="Arial" w:cs="Arial"/>
              </w:rPr>
            </w:pPr>
            <w:r>
              <w:rPr>
                <w:rFonts w:ascii="Arial" w:hAnsi="Arial" w:cs="Arial"/>
              </w:rPr>
              <w:t>A.5</w:t>
            </w:r>
          </w:p>
        </w:tc>
        <w:tc>
          <w:tcPr>
            <w:tcW w:w="7087" w:type="dxa"/>
            <w:shd w:val="clear" w:color="auto" w:fill="auto"/>
          </w:tcPr>
          <w:p w14:paraId="11BE6020" w14:textId="77777777" w:rsidR="00FE780A" w:rsidRPr="00394898" w:rsidRDefault="00FE780A" w:rsidP="00FE780A">
            <w:pPr>
              <w:rPr>
                <w:rFonts w:ascii="Arial" w:hAnsi="Arial"/>
                <w:b/>
                <w:szCs w:val="22"/>
              </w:rPr>
            </w:pPr>
            <w:r>
              <w:rPr>
                <w:rFonts w:ascii="Arial" w:hAnsi="Arial"/>
                <w:szCs w:val="22"/>
              </w:rPr>
              <w:t>Describe the methods, resources and training you use to ensure that all staff are able to recognise, record and report;</w:t>
            </w:r>
          </w:p>
          <w:p w14:paraId="4F7A77E7" w14:textId="77777777" w:rsidR="00FE780A" w:rsidRPr="00A01EF5" w:rsidRDefault="00FE780A" w:rsidP="00FE780A">
            <w:pPr>
              <w:pStyle w:val="ListParagraph"/>
              <w:numPr>
                <w:ilvl w:val="0"/>
                <w:numId w:val="22"/>
              </w:numPr>
              <w:contextualSpacing/>
              <w:rPr>
                <w:szCs w:val="22"/>
              </w:rPr>
            </w:pPr>
            <w:r w:rsidRPr="00A01EF5">
              <w:rPr>
                <w:szCs w:val="22"/>
              </w:rPr>
              <w:t>Changes</w:t>
            </w:r>
            <w:r>
              <w:rPr>
                <w:szCs w:val="22"/>
              </w:rPr>
              <w:t xml:space="preserve"> and/or fluctuations</w:t>
            </w:r>
            <w:r w:rsidRPr="00A01EF5">
              <w:rPr>
                <w:szCs w:val="22"/>
              </w:rPr>
              <w:t xml:space="preserve"> in Persons health and well being</w:t>
            </w:r>
          </w:p>
          <w:p w14:paraId="2856AF50" w14:textId="77777777" w:rsidR="00FE780A" w:rsidRPr="00A01EF5" w:rsidRDefault="00FE780A" w:rsidP="00FE780A">
            <w:pPr>
              <w:pStyle w:val="ListParagraph"/>
              <w:numPr>
                <w:ilvl w:val="0"/>
                <w:numId w:val="22"/>
              </w:numPr>
              <w:contextualSpacing/>
              <w:rPr>
                <w:szCs w:val="22"/>
              </w:rPr>
            </w:pPr>
            <w:r w:rsidRPr="00A01EF5">
              <w:rPr>
                <w:szCs w:val="22"/>
              </w:rPr>
              <w:t>Improvement in Persons mobility and function</w:t>
            </w:r>
          </w:p>
          <w:p w14:paraId="2090541A" w14:textId="77777777" w:rsidR="00FE780A" w:rsidRPr="00A97E4E" w:rsidRDefault="00FE780A" w:rsidP="00FE780A">
            <w:pPr>
              <w:numPr>
                <w:ilvl w:val="0"/>
                <w:numId w:val="22"/>
              </w:numPr>
              <w:rPr>
                <w:rFonts w:ascii="Arial" w:hAnsi="Arial" w:cs="Arial"/>
              </w:rPr>
            </w:pPr>
            <w:r w:rsidRPr="00D4737D">
              <w:rPr>
                <w:rFonts w:ascii="Arial" w:hAnsi="Arial"/>
                <w:szCs w:val="22"/>
              </w:rPr>
              <w:t>Personal outcomes achieved</w:t>
            </w:r>
          </w:p>
          <w:p w14:paraId="5BF71A39" w14:textId="77777777" w:rsidR="00FE780A" w:rsidRDefault="00FE780A" w:rsidP="00FE780A">
            <w:pPr>
              <w:ind w:left="720"/>
              <w:rPr>
                <w:rFonts w:ascii="Arial" w:hAnsi="Arial"/>
                <w:szCs w:val="22"/>
              </w:rPr>
            </w:pPr>
          </w:p>
          <w:p w14:paraId="31B5E010" w14:textId="77777777" w:rsidR="00FE780A" w:rsidRDefault="00FE780A" w:rsidP="00FE780A">
            <w:pPr>
              <w:rPr>
                <w:rFonts w:ascii="Arial" w:hAnsi="Arial" w:cs="Arial"/>
              </w:rPr>
            </w:pPr>
            <w:r w:rsidRPr="009C2F99">
              <w:rPr>
                <w:rFonts w:ascii="Arial" w:hAnsi="Arial" w:cs="Arial"/>
              </w:rPr>
              <w:t>Please submit an anonymised example of a risk assessment and Personal Plan for someone with complex health and or social care needs that you have supported within the last 12 months.</w:t>
            </w:r>
            <w:r>
              <w:rPr>
                <w:rFonts w:ascii="Arial" w:hAnsi="Arial" w:cs="Arial"/>
              </w:rPr>
              <w:t xml:space="preserve"> (Not included in word count)</w:t>
            </w:r>
          </w:p>
          <w:p w14:paraId="29619A1C" w14:textId="77777777" w:rsidR="00FE780A" w:rsidRDefault="00FE780A" w:rsidP="00FE780A">
            <w:pPr>
              <w:rPr>
                <w:rFonts w:ascii="Arial" w:hAnsi="Arial" w:cs="Arial"/>
              </w:rPr>
            </w:pPr>
          </w:p>
          <w:p w14:paraId="384B9A6A" w14:textId="2061E4EA" w:rsidR="004A02B8" w:rsidRPr="000E4201" w:rsidRDefault="00FE780A" w:rsidP="00FE780A">
            <w:pPr>
              <w:rPr>
                <w:rFonts w:ascii="Arial" w:hAnsi="Arial" w:cs="Arial"/>
              </w:rPr>
            </w:pPr>
            <w:r w:rsidRPr="00394898">
              <w:rPr>
                <w:rFonts w:ascii="Arial" w:hAnsi="Arial" w:cs="Arial"/>
                <w:b/>
              </w:rPr>
              <w:t>(Max 800 words)</w:t>
            </w:r>
          </w:p>
        </w:tc>
        <w:tc>
          <w:tcPr>
            <w:tcW w:w="1389" w:type="dxa"/>
            <w:shd w:val="clear" w:color="auto" w:fill="auto"/>
          </w:tcPr>
          <w:p w14:paraId="476FB7A3" w14:textId="4BDFBF04" w:rsidR="004A02B8" w:rsidRPr="000E4201" w:rsidRDefault="007712EB" w:rsidP="000E4201">
            <w:pPr>
              <w:spacing w:before="60" w:after="60"/>
              <w:rPr>
                <w:rFonts w:ascii="Arial" w:hAnsi="Arial" w:cs="Arial"/>
              </w:rPr>
            </w:pPr>
            <w:r>
              <w:rPr>
                <w:rFonts w:ascii="Arial" w:eastAsia="Times New Roman" w:hAnsi="Arial" w:cs="Times New Roman"/>
                <w:color w:val="0070C0"/>
                <w:lang w:eastAsia="en-GB"/>
              </w:rPr>
              <w:t>Minimum score of 3 or more (for all method statements) = place on the framework</w:t>
            </w:r>
          </w:p>
        </w:tc>
      </w:tr>
      <w:tr w:rsidR="004A02B8" w:rsidRPr="000E4201" w14:paraId="42D96FA0" w14:textId="77777777" w:rsidTr="001B79AB">
        <w:tc>
          <w:tcPr>
            <w:tcW w:w="1560" w:type="dxa"/>
            <w:shd w:val="clear" w:color="auto" w:fill="auto"/>
          </w:tcPr>
          <w:p w14:paraId="0FC8F361" w14:textId="1D28E74B" w:rsidR="004A02B8" w:rsidRDefault="004A02B8" w:rsidP="000E4201">
            <w:pPr>
              <w:spacing w:before="60" w:after="60"/>
              <w:rPr>
                <w:rFonts w:ascii="Arial" w:hAnsi="Arial" w:cs="Arial"/>
              </w:rPr>
            </w:pPr>
            <w:r>
              <w:rPr>
                <w:rFonts w:ascii="Arial" w:hAnsi="Arial" w:cs="Arial"/>
              </w:rPr>
              <w:t>A.6</w:t>
            </w:r>
          </w:p>
        </w:tc>
        <w:tc>
          <w:tcPr>
            <w:tcW w:w="7087" w:type="dxa"/>
            <w:shd w:val="clear" w:color="auto" w:fill="auto"/>
          </w:tcPr>
          <w:p w14:paraId="5A20916B" w14:textId="77777777" w:rsidR="00FE780A" w:rsidRPr="00D4737D" w:rsidRDefault="00FE780A" w:rsidP="00FE780A">
            <w:pPr>
              <w:rPr>
                <w:rFonts w:ascii="Arial" w:hAnsi="Arial"/>
              </w:rPr>
            </w:pPr>
            <w:r w:rsidRPr="00D4737D">
              <w:rPr>
                <w:rFonts w:ascii="Arial" w:hAnsi="Arial"/>
                <w:szCs w:val="22"/>
              </w:rPr>
              <w:t>Please provide:</w:t>
            </w:r>
          </w:p>
          <w:p w14:paraId="2E779089" w14:textId="77777777" w:rsidR="00FE780A" w:rsidRPr="00D4737D" w:rsidRDefault="00FE780A" w:rsidP="00FE780A">
            <w:pPr>
              <w:numPr>
                <w:ilvl w:val="0"/>
                <w:numId w:val="14"/>
              </w:numPr>
              <w:rPr>
                <w:rFonts w:ascii="Arial" w:hAnsi="Arial"/>
              </w:rPr>
            </w:pPr>
            <w:r w:rsidRPr="00D4737D">
              <w:rPr>
                <w:rFonts w:ascii="Arial" w:hAnsi="Arial"/>
                <w:szCs w:val="22"/>
              </w:rPr>
              <w:t>A management chart for your organisation and where this services / staffing structure fits within it.</w:t>
            </w:r>
          </w:p>
          <w:p w14:paraId="3BF0A95E" w14:textId="77777777" w:rsidR="00FE780A" w:rsidRPr="00D4737D" w:rsidRDefault="00FE780A" w:rsidP="00FE780A">
            <w:pPr>
              <w:numPr>
                <w:ilvl w:val="0"/>
                <w:numId w:val="14"/>
              </w:numPr>
              <w:rPr>
                <w:rFonts w:ascii="Arial" w:hAnsi="Arial"/>
              </w:rPr>
            </w:pPr>
            <w:r>
              <w:rPr>
                <w:rFonts w:ascii="Arial" w:hAnsi="Arial"/>
                <w:szCs w:val="22"/>
              </w:rPr>
              <w:t xml:space="preserve">How you give </w:t>
            </w:r>
            <w:r w:rsidRPr="00D4737D">
              <w:rPr>
                <w:rFonts w:ascii="Arial" w:hAnsi="Arial"/>
                <w:szCs w:val="22"/>
              </w:rPr>
              <w:t>supervision and support</w:t>
            </w:r>
          </w:p>
          <w:p w14:paraId="1A9E4D92" w14:textId="77777777" w:rsidR="00FE780A" w:rsidRPr="00D4737D" w:rsidRDefault="00FE780A" w:rsidP="00FE780A">
            <w:pPr>
              <w:numPr>
                <w:ilvl w:val="0"/>
                <w:numId w:val="14"/>
              </w:numPr>
              <w:rPr>
                <w:rFonts w:ascii="Arial" w:hAnsi="Arial"/>
              </w:rPr>
            </w:pPr>
            <w:r w:rsidRPr="00D4737D">
              <w:rPr>
                <w:rFonts w:ascii="Arial" w:hAnsi="Arial"/>
                <w:szCs w:val="22"/>
              </w:rPr>
              <w:t>Employee development and continual professional development including how you ensure staff competencies</w:t>
            </w:r>
            <w:r>
              <w:rPr>
                <w:rFonts w:ascii="Arial" w:hAnsi="Arial"/>
                <w:szCs w:val="22"/>
              </w:rPr>
              <w:t xml:space="preserve"> including induction</w:t>
            </w:r>
          </w:p>
          <w:p w14:paraId="4612AC63" w14:textId="77777777" w:rsidR="00FE780A" w:rsidRPr="00D4737D" w:rsidRDefault="00FE780A" w:rsidP="00FE780A">
            <w:pPr>
              <w:numPr>
                <w:ilvl w:val="0"/>
                <w:numId w:val="14"/>
              </w:numPr>
              <w:rPr>
                <w:rFonts w:ascii="Arial" w:hAnsi="Arial"/>
              </w:rPr>
            </w:pPr>
            <w:r w:rsidRPr="00D4737D">
              <w:rPr>
                <w:rFonts w:ascii="Arial" w:hAnsi="Arial"/>
                <w:szCs w:val="22"/>
              </w:rPr>
              <w:t xml:space="preserve">Details on the system(s) in place for </w:t>
            </w:r>
            <w:r>
              <w:rPr>
                <w:rFonts w:ascii="Arial" w:hAnsi="Arial"/>
                <w:szCs w:val="22"/>
              </w:rPr>
              <w:t>financial</w:t>
            </w:r>
            <w:r w:rsidRPr="00D4737D">
              <w:rPr>
                <w:rFonts w:ascii="Arial" w:hAnsi="Arial"/>
                <w:szCs w:val="22"/>
              </w:rPr>
              <w:t xml:space="preserve"> monitoring, super</w:t>
            </w:r>
            <w:r>
              <w:rPr>
                <w:rFonts w:ascii="Arial" w:hAnsi="Arial"/>
                <w:szCs w:val="22"/>
              </w:rPr>
              <w:t xml:space="preserve">vision, performance management </w:t>
            </w:r>
            <w:r w:rsidRPr="00D4737D">
              <w:rPr>
                <w:rFonts w:ascii="Arial" w:hAnsi="Arial"/>
                <w:szCs w:val="22"/>
              </w:rPr>
              <w:t>etc.</w:t>
            </w:r>
          </w:p>
          <w:p w14:paraId="556C1D57" w14:textId="77777777" w:rsidR="00FE780A" w:rsidRPr="00551AA2" w:rsidRDefault="00FE780A" w:rsidP="00FE780A">
            <w:pPr>
              <w:numPr>
                <w:ilvl w:val="0"/>
                <w:numId w:val="14"/>
              </w:numPr>
              <w:rPr>
                <w:rFonts w:ascii="Arial" w:hAnsi="Arial"/>
              </w:rPr>
            </w:pPr>
            <w:r w:rsidRPr="00D4737D">
              <w:rPr>
                <w:rFonts w:ascii="Arial" w:hAnsi="Arial"/>
                <w:szCs w:val="22"/>
              </w:rPr>
              <w:t>Ensuring that employees have the right approach to dealing with vulnerable persons</w:t>
            </w:r>
          </w:p>
          <w:p w14:paraId="2FAE8878" w14:textId="77777777" w:rsidR="00FE780A" w:rsidRDefault="00FE780A" w:rsidP="00FE780A">
            <w:pPr>
              <w:rPr>
                <w:rFonts w:ascii="Arial" w:hAnsi="Arial"/>
                <w:szCs w:val="22"/>
              </w:rPr>
            </w:pPr>
          </w:p>
          <w:p w14:paraId="2B2D8B35" w14:textId="55B632B8" w:rsidR="004A02B8" w:rsidRPr="0016614B" w:rsidRDefault="00FE780A" w:rsidP="00FE780A">
            <w:pPr>
              <w:spacing w:after="200" w:line="276" w:lineRule="auto"/>
              <w:contextualSpacing/>
              <w:rPr>
                <w:rFonts w:cs="Arial"/>
              </w:rPr>
            </w:pPr>
            <w:r w:rsidRPr="00551AA2">
              <w:rPr>
                <w:rFonts w:ascii="Arial" w:hAnsi="Arial"/>
                <w:b/>
                <w:szCs w:val="22"/>
              </w:rPr>
              <w:t>(Max 1000 words)</w:t>
            </w:r>
          </w:p>
        </w:tc>
        <w:tc>
          <w:tcPr>
            <w:tcW w:w="1389" w:type="dxa"/>
            <w:shd w:val="clear" w:color="auto" w:fill="auto"/>
          </w:tcPr>
          <w:p w14:paraId="0D424839" w14:textId="300DA051" w:rsidR="004A02B8" w:rsidRPr="000E4201" w:rsidRDefault="007712EB" w:rsidP="000E4201">
            <w:pPr>
              <w:spacing w:before="60" w:after="60"/>
              <w:rPr>
                <w:rFonts w:ascii="Arial" w:hAnsi="Arial" w:cs="Arial"/>
              </w:rPr>
            </w:pPr>
            <w:r>
              <w:rPr>
                <w:rFonts w:ascii="Arial" w:eastAsia="Times New Roman" w:hAnsi="Arial" w:cs="Times New Roman"/>
                <w:color w:val="0070C0"/>
                <w:lang w:eastAsia="en-GB"/>
              </w:rPr>
              <w:t>Minimum score of 3 or more (for all method statements) = place on the framework</w:t>
            </w:r>
          </w:p>
        </w:tc>
      </w:tr>
      <w:tr w:rsidR="0016614B" w:rsidRPr="000E4201" w14:paraId="7C852CA5" w14:textId="77777777" w:rsidTr="001B79AB">
        <w:tc>
          <w:tcPr>
            <w:tcW w:w="1560" w:type="dxa"/>
            <w:shd w:val="clear" w:color="auto" w:fill="auto"/>
          </w:tcPr>
          <w:p w14:paraId="3477A490" w14:textId="6750BB75" w:rsidR="0016614B" w:rsidRDefault="007E04C3" w:rsidP="0016614B">
            <w:pPr>
              <w:spacing w:before="60" w:after="60"/>
              <w:rPr>
                <w:rFonts w:ascii="Arial" w:hAnsi="Arial" w:cs="Arial"/>
              </w:rPr>
            </w:pPr>
            <w:r>
              <w:rPr>
                <w:rFonts w:ascii="Arial" w:hAnsi="Arial" w:cs="Arial"/>
              </w:rPr>
              <w:t>A.7</w:t>
            </w:r>
          </w:p>
        </w:tc>
        <w:tc>
          <w:tcPr>
            <w:tcW w:w="7087" w:type="dxa"/>
            <w:shd w:val="clear" w:color="auto" w:fill="auto"/>
          </w:tcPr>
          <w:p w14:paraId="5C2627F1" w14:textId="77777777" w:rsidR="0016614B" w:rsidRPr="00CB6D5B" w:rsidRDefault="0016614B" w:rsidP="0016614B">
            <w:pPr>
              <w:autoSpaceDE w:val="0"/>
              <w:autoSpaceDN w:val="0"/>
              <w:adjustRightInd w:val="0"/>
              <w:rPr>
                <w:rFonts w:ascii="Arial" w:hAnsi="Arial" w:cs="Arial"/>
                <w:b/>
                <w:color w:val="000000"/>
                <w:sz w:val="23"/>
                <w:szCs w:val="23"/>
              </w:rPr>
            </w:pPr>
            <w:r w:rsidRPr="00CB6D5B">
              <w:rPr>
                <w:rFonts w:ascii="Arial" w:hAnsi="Arial" w:cs="Arial"/>
                <w:b/>
                <w:color w:val="000000"/>
                <w:sz w:val="23"/>
                <w:szCs w:val="23"/>
              </w:rPr>
              <w:t>Social Value (Up to 600 words)</w:t>
            </w:r>
          </w:p>
          <w:p w14:paraId="3ED721DE" w14:textId="77538BA9" w:rsidR="0016614B" w:rsidRDefault="0016614B" w:rsidP="0016614B">
            <w:pPr>
              <w:autoSpaceDE w:val="0"/>
              <w:autoSpaceDN w:val="0"/>
              <w:adjustRightInd w:val="0"/>
              <w:rPr>
                <w:rFonts w:ascii="Arial" w:hAnsi="Arial" w:cs="Arial"/>
                <w:color w:val="000000"/>
                <w:sz w:val="23"/>
                <w:szCs w:val="23"/>
              </w:rPr>
            </w:pPr>
            <w:r w:rsidRPr="00A26165">
              <w:rPr>
                <w:rFonts w:ascii="Arial" w:hAnsi="Arial" w:cs="Arial"/>
                <w:color w:val="000000"/>
                <w:sz w:val="23"/>
                <w:szCs w:val="23"/>
              </w:rPr>
              <w:lastRenderedPageBreak/>
              <w:t xml:space="preserve">In response to the Public Services (Social Value) Act 2012, North Somerset Council wish to encourage/support the following through this contract across the area of North Somerset: </w:t>
            </w:r>
          </w:p>
          <w:p w14:paraId="5B21D5F8" w14:textId="77777777" w:rsidR="0016614B" w:rsidRPr="00A26165" w:rsidRDefault="0016614B" w:rsidP="0016614B">
            <w:pPr>
              <w:autoSpaceDE w:val="0"/>
              <w:autoSpaceDN w:val="0"/>
              <w:adjustRightInd w:val="0"/>
              <w:rPr>
                <w:rFonts w:ascii="Arial" w:hAnsi="Arial" w:cs="Arial"/>
                <w:color w:val="000000"/>
                <w:sz w:val="23"/>
                <w:szCs w:val="23"/>
              </w:rPr>
            </w:pPr>
          </w:p>
          <w:p w14:paraId="5E3B08E7" w14:textId="6EA082F0" w:rsidR="0016614B" w:rsidRPr="00A26165" w:rsidRDefault="00786708" w:rsidP="0016614B">
            <w:pPr>
              <w:numPr>
                <w:ilvl w:val="0"/>
                <w:numId w:val="19"/>
              </w:numPr>
              <w:autoSpaceDE w:val="0"/>
              <w:autoSpaceDN w:val="0"/>
              <w:adjustRightInd w:val="0"/>
              <w:spacing w:after="33"/>
              <w:rPr>
                <w:rFonts w:ascii="Arial" w:hAnsi="Arial" w:cs="Arial"/>
                <w:color w:val="000000"/>
                <w:sz w:val="23"/>
                <w:szCs w:val="23"/>
              </w:rPr>
            </w:pPr>
            <w:r>
              <w:rPr>
                <w:rFonts w:ascii="Arial" w:hAnsi="Arial" w:cs="Arial"/>
                <w:color w:val="000000"/>
                <w:sz w:val="23"/>
                <w:szCs w:val="23"/>
              </w:rPr>
              <w:t xml:space="preserve"> </w:t>
            </w:r>
            <w:r w:rsidR="0016614B" w:rsidRPr="00A26165">
              <w:rPr>
                <w:rFonts w:ascii="Arial" w:hAnsi="Arial" w:cs="Arial"/>
                <w:color w:val="000000"/>
                <w:sz w:val="23"/>
                <w:szCs w:val="23"/>
              </w:rPr>
              <w:t xml:space="preserve">Support the local economy </w:t>
            </w:r>
          </w:p>
          <w:p w14:paraId="19D17C28" w14:textId="4307176D" w:rsidR="0016614B" w:rsidRPr="00A26165" w:rsidRDefault="0016614B" w:rsidP="0016614B">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Promote job opportunities / employment of apprentices </w:t>
            </w:r>
          </w:p>
          <w:p w14:paraId="1494D623" w14:textId="021A9109" w:rsidR="0016614B" w:rsidRPr="00A26165" w:rsidRDefault="0016614B" w:rsidP="0016614B">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Encourage work in partnership </w:t>
            </w:r>
          </w:p>
          <w:p w14:paraId="2CE7BAC2" w14:textId="503AB0FA" w:rsidR="0016614B" w:rsidRPr="00A26165" w:rsidRDefault="0016614B" w:rsidP="0016614B">
            <w:pPr>
              <w:numPr>
                <w:ilvl w:val="0"/>
                <w:numId w:val="19"/>
              </w:numPr>
              <w:autoSpaceDE w:val="0"/>
              <w:autoSpaceDN w:val="0"/>
              <w:adjustRightInd w:val="0"/>
              <w:spacing w:after="33"/>
              <w:rPr>
                <w:rFonts w:ascii="Arial" w:hAnsi="Arial" w:cs="Arial"/>
                <w:color w:val="000000"/>
                <w:sz w:val="23"/>
                <w:szCs w:val="23"/>
              </w:rPr>
            </w:pPr>
            <w:r w:rsidRPr="00A26165">
              <w:rPr>
                <w:rFonts w:ascii="Arial" w:hAnsi="Arial" w:cs="Arial"/>
                <w:color w:val="000000"/>
                <w:sz w:val="23"/>
                <w:szCs w:val="23"/>
              </w:rPr>
              <w:t xml:space="preserve"> Promote equal opportunities </w:t>
            </w:r>
          </w:p>
          <w:p w14:paraId="50F4673D" w14:textId="76A45530" w:rsidR="0016614B" w:rsidRPr="00A26165" w:rsidRDefault="0016614B" w:rsidP="0016614B">
            <w:pPr>
              <w:numPr>
                <w:ilvl w:val="0"/>
                <w:numId w:val="19"/>
              </w:num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 Support vulnerable people </w:t>
            </w:r>
          </w:p>
          <w:p w14:paraId="4B2962EE" w14:textId="77777777" w:rsidR="0016614B" w:rsidRPr="00A26165" w:rsidRDefault="0016614B" w:rsidP="0016614B">
            <w:pPr>
              <w:autoSpaceDE w:val="0"/>
              <w:autoSpaceDN w:val="0"/>
              <w:adjustRightInd w:val="0"/>
              <w:rPr>
                <w:rFonts w:ascii="Arial" w:hAnsi="Arial" w:cs="Arial"/>
                <w:color w:val="000000"/>
                <w:sz w:val="23"/>
                <w:szCs w:val="23"/>
              </w:rPr>
            </w:pPr>
          </w:p>
          <w:p w14:paraId="0DC52127" w14:textId="77777777" w:rsidR="0016614B" w:rsidRPr="00A26165" w:rsidRDefault="0016614B" w:rsidP="0016614B">
            <w:p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Bidders must detail ways in which they can further these aspirations within this contract. </w:t>
            </w:r>
          </w:p>
          <w:p w14:paraId="5E957CBB" w14:textId="77777777" w:rsidR="0016614B" w:rsidRPr="00A26165" w:rsidRDefault="0016614B" w:rsidP="0016614B">
            <w:pPr>
              <w:autoSpaceDE w:val="0"/>
              <w:autoSpaceDN w:val="0"/>
              <w:adjustRightInd w:val="0"/>
              <w:rPr>
                <w:rFonts w:ascii="Arial" w:hAnsi="Arial" w:cs="Arial"/>
                <w:color w:val="000000"/>
                <w:sz w:val="23"/>
                <w:szCs w:val="23"/>
              </w:rPr>
            </w:pPr>
            <w:r w:rsidRPr="00A26165">
              <w:rPr>
                <w:rFonts w:ascii="Arial" w:hAnsi="Arial" w:cs="Arial"/>
                <w:color w:val="000000"/>
                <w:sz w:val="23"/>
                <w:szCs w:val="23"/>
              </w:rPr>
              <w:t xml:space="preserve">Social value with regards to this provision could include, but is not limited to, the following: 6 </w:t>
            </w:r>
          </w:p>
          <w:p w14:paraId="27DEE82E" w14:textId="77777777" w:rsidR="0016614B" w:rsidRPr="00A26165" w:rsidRDefault="0016614B" w:rsidP="0016614B">
            <w:pPr>
              <w:autoSpaceDE w:val="0"/>
              <w:autoSpaceDN w:val="0"/>
              <w:adjustRightInd w:val="0"/>
              <w:rPr>
                <w:rFonts w:ascii="Arial" w:hAnsi="Arial" w:cs="Arial"/>
              </w:rPr>
            </w:pPr>
          </w:p>
          <w:p w14:paraId="2D7DE2D0" w14:textId="77777777" w:rsidR="0016614B" w:rsidRPr="00A26165" w:rsidRDefault="0016614B" w:rsidP="0016614B">
            <w:pPr>
              <w:pageBreakBefore/>
              <w:autoSpaceDE w:val="0"/>
              <w:autoSpaceDN w:val="0"/>
              <w:adjustRightInd w:val="0"/>
              <w:rPr>
                <w:rFonts w:ascii="Arial" w:hAnsi="Arial" w:cs="Arial"/>
              </w:rPr>
            </w:pPr>
          </w:p>
          <w:p w14:paraId="5172FE95" w14:textId="196518A3" w:rsidR="0016614B" w:rsidRPr="00A26165" w:rsidRDefault="0016614B" w:rsidP="0016614B">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Maximising employment opportunities for long term unemployed, care leavers, and individuals from groups traditionally underrepresented in the construction industry, e.g. women, disabled people and people from BME communities. </w:t>
            </w:r>
          </w:p>
          <w:p w14:paraId="439D7CBC" w14:textId="566EE4FA" w:rsidR="0016614B" w:rsidRPr="00A26165" w:rsidRDefault="0016614B" w:rsidP="0016614B">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Maximising spend within the local supply chain </w:t>
            </w:r>
          </w:p>
          <w:p w14:paraId="0BC713A3" w14:textId="77533AC3" w:rsidR="0016614B" w:rsidRPr="00A26165" w:rsidRDefault="0016614B" w:rsidP="0016614B">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Maximising local recruitment opportunities </w:t>
            </w:r>
          </w:p>
          <w:p w14:paraId="6F4917CC" w14:textId="4F0232EA" w:rsidR="0016614B" w:rsidRPr="00A26165" w:rsidRDefault="0016614B" w:rsidP="0016614B">
            <w:pPr>
              <w:numPr>
                <w:ilvl w:val="0"/>
                <w:numId w:val="20"/>
              </w:numPr>
              <w:autoSpaceDE w:val="0"/>
              <w:autoSpaceDN w:val="0"/>
              <w:adjustRightInd w:val="0"/>
              <w:spacing w:after="35"/>
              <w:rPr>
                <w:rFonts w:ascii="Arial" w:hAnsi="Arial" w:cs="Arial"/>
                <w:sz w:val="23"/>
                <w:szCs w:val="23"/>
              </w:rPr>
            </w:pPr>
            <w:r w:rsidRPr="00A26165">
              <w:rPr>
                <w:rFonts w:ascii="Arial" w:hAnsi="Arial" w:cs="Arial"/>
                <w:sz w:val="23"/>
                <w:szCs w:val="23"/>
              </w:rPr>
              <w:t xml:space="preserve"> Providing opportunities for training / apprenticeships and work with educational establishments </w:t>
            </w:r>
          </w:p>
          <w:p w14:paraId="6222E72A" w14:textId="22682063" w:rsidR="0016614B" w:rsidRPr="00A26165" w:rsidRDefault="0016614B" w:rsidP="0016614B">
            <w:pPr>
              <w:numPr>
                <w:ilvl w:val="0"/>
                <w:numId w:val="20"/>
              </w:numPr>
              <w:autoSpaceDE w:val="0"/>
              <w:autoSpaceDN w:val="0"/>
              <w:adjustRightInd w:val="0"/>
              <w:rPr>
                <w:rFonts w:ascii="Arial" w:hAnsi="Arial" w:cs="Arial"/>
                <w:sz w:val="23"/>
                <w:szCs w:val="23"/>
              </w:rPr>
            </w:pPr>
            <w:r w:rsidRPr="00A26165">
              <w:rPr>
                <w:rFonts w:ascii="Arial" w:hAnsi="Arial" w:cs="Arial"/>
                <w:sz w:val="23"/>
                <w:szCs w:val="23"/>
              </w:rPr>
              <w:t xml:space="preserve"> Monitoring information of the above and detailing how will be made available to the Council </w:t>
            </w:r>
          </w:p>
          <w:p w14:paraId="6CF100BA" w14:textId="0D97D709" w:rsidR="0016614B" w:rsidRPr="0016614B" w:rsidRDefault="0016614B" w:rsidP="0016614B">
            <w:pPr>
              <w:spacing w:after="200" w:line="276" w:lineRule="auto"/>
              <w:contextualSpacing/>
              <w:rPr>
                <w:rFonts w:cs="Arial"/>
              </w:rPr>
            </w:pPr>
          </w:p>
        </w:tc>
        <w:tc>
          <w:tcPr>
            <w:tcW w:w="1389" w:type="dxa"/>
            <w:shd w:val="clear" w:color="auto" w:fill="auto"/>
          </w:tcPr>
          <w:p w14:paraId="74B5C64B" w14:textId="5932D66A" w:rsidR="0016614B" w:rsidRPr="000E4201" w:rsidRDefault="0016614B" w:rsidP="0016614B">
            <w:pPr>
              <w:spacing w:before="60" w:after="60"/>
              <w:rPr>
                <w:rFonts w:ascii="Arial" w:hAnsi="Arial" w:cs="Arial"/>
              </w:rPr>
            </w:pPr>
          </w:p>
        </w:tc>
      </w:tr>
      <w:tr w:rsidR="009E4B39" w:rsidRPr="000E4201" w14:paraId="793DA23F" w14:textId="77777777" w:rsidTr="001B79AB">
        <w:tc>
          <w:tcPr>
            <w:tcW w:w="1560" w:type="dxa"/>
            <w:shd w:val="clear" w:color="auto" w:fill="auto"/>
          </w:tcPr>
          <w:p w14:paraId="1E4FD0FF" w14:textId="0331FB81" w:rsidR="009E4B39" w:rsidRDefault="001D47CB" w:rsidP="0016614B">
            <w:pPr>
              <w:spacing w:before="60" w:after="60"/>
              <w:rPr>
                <w:rFonts w:ascii="Arial" w:hAnsi="Arial" w:cs="Arial"/>
              </w:rPr>
            </w:pPr>
            <w:r>
              <w:rPr>
                <w:rFonts w:ascii="Arial" w:hAnsi="Arial" w:cs="Arial"/>
              </w:rPr>
              <w:t>A.8</w:t>
            </w:r>
          </w:p>
        </w:tc>
        <w:tc>
          <w:tcPr>
            <w:tcW w:w="7087" w:type="dxa"/>
            <w:shd w:val="clear" w:color="auto" w:fill="auto"/>
          </w:tcPr>
          <w:p w14:paraId="1A51DF32" w14:textId="18665BAC" w:rsidR="001D47CB" w:rsidRPr="008A089C" w:rsidRDefault="00DD0851" w:rsidP="001D47CB">
            <w:pPr>
              <w:rPr>
                <w:rFonts w:ascii="Arial" w:hAnsi="Arial"/>
                <w:b/>
                <w:bCs/>
                <w:szCs w:val="22"/>
              </w:rPr>
            </w:pPr>
            <w:r>
              <w:rPr>
                <w:rFonts w:ascii="Arial" w:hAnsi="Arial"/>
                <w:b/>
                <w:bCs/>
                <w:szCs w:val="22"/>
              </w:rPr>
              <w:t xml:space="preserve">Lot 2 </w:t>
            </w:r>
            <w:r w:rsidR="0080130E">
              <w:rPr>
                <w:rFonts w:ascii="Arial" w:hAnsi="Arial"/>
                <w:b/>
                <w:bCs/>
                <w:szCs w:val="22"/>
              </w:rPr>
              <w:t xml:space="preserve">- </w:t>
            </w:r>
            <w:r w:rsidR="001D47CB" w:rsidRPr="008A089C">
              <w:rPr>
                <w:rFonts w:ascii="Arial" w:hAnsi="Arial"/>
                <w:b/>
                <w:bCs/>
                <w:szCs w:val="22"/>
              </w:rPr>
              <w:t>Care and Support Spot Purchase – Day Opportunities Framework</w:t>
            </w:r>
            <w:r>
              <w:rPr>
                <w:rFonts w:ascii="Arial" w:hAnsi="Arial"/>
                <w:b/>
                <w:bCs/>
                <w:szCs w:val="22"/>
              </w:rPr>
              <w:t xml:space="preserve"> </w:t>
            </w:r>
          </w:p>
          <w:p w14:paraId="51EC40A1" w14:textId="77777777" w:rsidR="001D47CB" w:rsidRDefault="001D47CB" w:rsidP="001D47CB">
            <w:pPr>
              <w:rPr>
                <w:rFonts w:ascii="Arial" w:hAnsi="Arial"/>
                <w:szCs w:val="22"/>
              </w:rPr>
            </w:pPr>
          </w:p>
          <w:p w14:paraId="6F78348E" w14:textId="77777777" w:rsidR="001D47CB" w:rsidRDefault="001D47CB" w:rsidP="001D47CB">
            <w:pPr>
              <w:rPr>
                <w:rFonts w:ascii="Arial" w:hAnsi="Arial"/>
                <w:szCs w:val="22"/>
              </w:rPr>
            </w:pPr>
            <w:r>
              <w:rPr>
                <w:rFonts w:ascii="Arial" w:hAnsi="Arial"/>
                <w:szCs w:val="22"/>
              </w:rPr>
              <w:t>1.1</w:t>
            </w:r>
            <w:r w:rsidRPr="00B94B75">
              <w:rPr>
                <w:rFonts w:ascii="Arial" w:hAnsi="Arial"/>
                <w:szCs w:val="22"/>
              </w:rPr>
              <w:t xml:space="preserve"> </w:t>
            </w:r>
            <w:r>
              <w:rPr>
                <w:rFonts w:ascii="Arial" w:hAnsi="Arial"/>
                <w:szCs w:val="22"/>
              </w:rPr>
              <w:t>What services do you offer?</w:t>
            </w:r>
          </w:p>
          <w:p w14:paraId="71852425" w14:textId="77777777" w:rsidR="001D47CB" w:rsidRDefault="001D47CB" w:rsidP="001D47CB">
            <w:pPr>
              <w:rPr>
                <w:rFonts w:ascii="Arial" w:hAnsi="Arial"/>
                <w:szCs w:val="22"/>
              </w:rPr>
            </w:pPr>
          </w:p>
          <w:p w14:paraId="1BC88353" w14:textId="77777777" w:rsidR="001D47CB" w:rsidRDefault="001D47CB" w:rsidP="001D47CB">
            <w:pPr>
              <w:rPr>
                <w:rFonts w:ascii="Arial" w:hAnsi="Arial"/>
                <w:szCs w:val="22"/>
              </w:rPr>
            </w:pPr>
            <w:r>
              <w:rPr>
                <w:rFonts w:ascii="Arial" w:hAnsi="Arial"/>
                <w:szCs w:val="22"/>
              </w:rPr>
              <w:t>Describe the scope and limitations, including but not limited to;</w:t>
            </w:r>
          </w:p>
          <w:p w14:paraId="7662BF92" w14:textId="77777777" w:rsidR="001D47CB" w:rsidRPr="00B94B75" w:rsidRDefault="001D47CB" w:rsidP="001D47CB">
            <w:pPr>
              <w:pStyle w:val="ListParagraph"/>
              <w:numPr>
                <w:ilvl w:val="0"/>
                <w:numId w:val="24"/>
              </w:numPr>
              <w:contextualSpacing/>
              <w:rPr>
                <w:szCs w:val="22"/>
              </w:rPr>
            </w:pPr>
            <w:r>
              <w:rPr>
                <w:szCs w:val="22"/>
              </w:rPr>
              <w:t>A menu of activities and charges – please note, this will become your contract Schedule 2- Table of Rates</w:t>
            </w:r>
          </w:p>
          <w:p w14:paraId="455C3BA0" w14:textId="77777777" w:rsidR="001D47CB" w:rsidRPr="00B94B75" w:rsidRDefault="001D47CB" w:rsidP="001D47CB">
            <w:pPr>
              <w:pStyle w:val="ListParagraph"/>
              <w:numPr>
                <w:ilvl w:val="0"/>
                <w:numId w:val="24"/>
              </w:numPr>
              <w:contextualSpacing/>
              <w:rPr>
                <w:szCs w:val="22"/>
              </w:rPr>
            </w:pPr>
            <w:r w:rsidRPr="00B94B75">
              <w:rPr>
                <w:szCs w:val="22"/>
              </w:rPr>
              <w:t>The location of the activities you offer</w:t>
            </w:r>
          </w:p>
          <w:p w14:paraId="7E683F10" w14:textId="77777777" w:rsidR="001D47CB" w:rsidRDefault="001D47CB" w:rsidP="001D47CB">
            <w:pPr>
              <w:pStyle w:val="ListParagraph"/>
              <w:numPr>
                <w:ilvl w:val="0"/>
                <w:numId w:val="24"/>
              </w:numPr>
              <w:contextualSpacing/>
              <w:rPr>
                <w:szCs w:val="22"/>
              </w:rPr>
            </w:pPr>
            <w:r w:rsidRPr="00B94B75">
              <w:rPr>
                <w:szCs w:val="22"/>
              </w:rPr>
              <w:t>The duration of these activities</w:t>
            </w:r>
            <w:r>
              <w:rPr>
                <w:szCs w:val="22"/>
              </w:rPr>
              <w:t xml:space="preserve"> </w:t>
            </w:r>
          </w:p>
          <w:p w14:paraId="00485622" w14:textId="77777777" w:rsidR="001D47CB" w:rsidRDefault="001D47CB" w:rsidP="001D47CB">
            <w:pPr>
              <w:pStyle w:val="ListParagraph"/>
              <w:numPr>
                <w:ilvl w:val="0"/>
                <w:numId w:val="24"/>
              </w:numPr>
              <w:contextualSpacing/>
              <w:rPr>
                <w:szCs w:val="22"/>
              </w:rPr>
            </w:pPr>
            <w:r>
              <w:rPr>
                <w:szCs w:val="22"/>
              </w:rPr>
              <w:t>Who can and cannot attend the activities you offer – i.e.</w:t>
            </w:r>
          </w:p>
          <w:p w14:paraId="721CF9A4" w14:textId="77777777" w:rsidR="001D47CB" w:rsidRPr="00735037" w:rsidRDefault="001D47CB" w:rsidP="001D47CB">
            <w:pPr>
              <w:pStyle w:val="ListParagraph"/>
              <w:numPr>
                <w:ilvl w:val="1"/>
                <w:numId w:val="24"/>
              </w:numPr>
              <w:contextualSpacing/>
              <w:rPr>
                <w:szCs w:val="22"/>
              </w:rPr>
            </w:pPr>
            <w:r w:rsidRPr="00B94B75">
              <w:rPr>
                <w:szCs w:val="22"/>
              </w:rPr>
              <w:t>The accessibility of the activities</w:t>
            </w:r>
          </w:p>
          <w:p w14:paraId="5CA1F79F" w14:textId="77777777" w:rsidR="001D47CB" w:rsidRPr="00B94B75" w:rsidRDefault="001D47CB" w:rsidP="001D47CB">
            <w:pPr>
              <w:pStyle w:val="ListParagraph"/>
              <w:numPr>
                <w:ilvl w:val="1"/>
                <w:numId w:val="24"/>
              </w:numPr>
              <w:contextualSpacing/>
              <w:rPr>
                <w:szCs w:val="22"/>
              </w:rPr>
            </w:pPr>
            <w:r w:rsidRPr="00B94B75">
              <w:rPr>
                <w:szCs w:val="22"/>
              </w:rPr>
              <w:t>The groups of people you support i.e. older person, dementia, carers</w:t>
            </w:r>
          </w:p>
          <w:p w14:paraId="4CA57E54" w14:textId="77777777" w:rsidR="001D47CB" w:rsidRPr="00B94B75" w:rsidRDefault="001D47CB" w:rsidP="001D47CB">
            <w:pPr>
              <w:pStyle w:val="ListParagraph"/>
              <w:numPr>
                <w:ilvl w:val="1"/>
                <w:numId w:val="24"/>
              </w:numPr>
              <w:contextualSpacing/>
              <w:rPr>
                <w:szCs w:val="22"/>
              </w:rPr>
            </w:pPr>
            <w:r w:rsidRPr="00B94B75">
              <w:rPr>
                <w:szCs w:val="22"/>
              </w:rPr>
              <w:t>The needs you can meet i.e. basic personal care, mobility</w:t>
            </w:r>
          </w:p>
          <w:p w14:paraId="03EC481E" w14:textId="77777777" w:rsidR="001D47CB" w:rsidRDefault="001D47CB" w:rsidP="001D47CB">
            <w:pPr>
              <w:rPr>
                <w:rFonts w:ascii="Arial" w:hAnsi="Arial"/>
                <w:szCs w:val="22"/>
              </w:rPr>
            </w:pPr>
          </w:p>
          <w:p w14:paraId="1A975415" w14:textId="77777777" w:rsidR="001D47CB" w:rsidRDefault="001D47CB" w:rsidP="001D47CB">
            <w:pPr>
              <w:rPr>
                <w:rFonts w:ascii="Arial" w:hAnsi="Arial"/>
                <w:szCs w:val="22"/>
              </w:rPr>
            </w:pPr>
            <w:r>
              <w:rPr>
                <w:rFonts w:ascii="Arial" w:hAnsi="Arial"/>
                <w:szCs w:val="22"/>
              </w:rPr>
              <w:t xml:space="preserve">1.2 The Council’s priority in commissioning personalised day opportunities for older adults and those with dementia or associated conditions in North Somerset, is to maintain or improve physical and emotional wellbeing. Please describe in your answers to the questions below, why and how your </w:t>
            </w:r>
            <w:r>
              <w:rPr>
                <w:rFonts w:ascii="Arial" w:hAnsi="Arial"/>
                <w:szCs w:val="22"/>
              </w:rPr>
              <w:lastRenderedPageBreak/>
              <w:t>organisation shares these priorities and how you will work in partnership to achieve them?</w:t>
            </w:r>
          </w:p>
          <w:p w14:paraId="3A817169" w14:textId="77777777" w:rsidR="001D47CB" w:rsidRDefault="001D47CB" w:rsidP="001D47CB">
            <w:pPr>
              <w:rPr>
                <w:rFonts w:ascii="Arial" w:hAnsi="Arial"/>
                <w:szCs w:val="22"/>
              </w:rPr>
            </w:pPr>
          </w:p>
          <w:p w14:paraId="12E8A370" w14:textId="77777777" w:rsidR="001D47CB" w:rsidRDefault="001D47CB" w:rsidP="001D47CB">
            <w:pPr>
              <w:rPr>
                <w:rFonts w:ascii="Arial" w:hAnsi="Arial"/>
                <w:szCs w:val="22"/>
              </w:rPr>
            </w:pPr>
            <w:r>
              <w:rPr>
                <w:rFonts w:ascii="Arial" w:hAnsi="Arial"/>
                <w:szCs w:val="22"/>
              </w:rPr>
              <w:t>Describe;</w:t>
            </w:r>
          </w:p>
          <w:p w14:paraId="01D2AE72" w14:textId="77777777" w:rsidR="001D47CB" w:rsidRDefault="001D47CB" w:rsidP="001D47CB">
            <w:pPr>
              <w:pStyle w:val="ListParagraph"/>
              <w:numPr>
                <w:ilvl w:val="0"/>
                <w:numId w:val="23"/>
              </w:numPr>
              <w:contextualSpacing/>
              <w:rPr>
                <w:szCs w:val="22"/>
              </w:rPr>
            </w:pPr>
            <w:r>
              <w:rPr>
                <w:szCs w:val="22"/>
              </w:rPr>
              <w:t>How do you ensure that a person has a positive experience of your Service?</w:t>
            </w:r>
          </w:p>
          <w:p w14:paraId="0A7B0C15" w14:textId="77777777" w:rsidR="001D47CB" w:rsidRDefault="001D47CB" w:rsidP="001D47CB">
            <w:pPr>
              <w:pStyle w:val="ListParagraph"/>
              <w:numPr>
                <w:ilvl w:val="0"/>
                <w:numId w:val="23"/>
              </w:numPr>
              <w:contextualSpacing/>
              <w:rPr>
                <w:szCs w:val="22"/>
              </w:rPr>
            </w:pPr>
            <w:r>
              <w:rPr>
                <w:szCs w:val="22"/>
              </w:rPr>
              <w:t>How do you decide on the activities that are on offer?</w:t>
            </w:r>
          </w:p>
          <w:p w14:paraId="2D8B2BBE" w14:textId="77777777" w:rsidR="001D47CB" w:rsidRDefault="001D47CB" w:rsidP="001D47CB">
            <w:pPr>
              <w:pStyle w:val="ListParagraph"/>
              <w:numPr>
                <w:ilvl w:val="0"/>
                <w:numId w:val="23"/>
              </w:numPr>
              <w:contextualSpacing/>
              <w:rPr>
                <w:szCs w:val="22"/>
              </w:rPr>
            </w:pPr>
            <w:r>
              <w:rPr>
                <w:szCs w:val="22"/>
              </w:rPr>
              <w:t>How do you ensure that the people attending your Service, improve their physical and/or mental wellbeing?</w:t>
            </w:r>
          </w:p>
          <w:p w14:paraId="4F19E5A4" w14:textId="77777777" w:rsidR="001D47CB" w:rsidRDefault="001D47CB" w:rsidP="001D47CB">
            <w:pPr>
              <w:pStyle w:val="ListParagraph"/>
              <w:numPr>
                <w:ilvl w:val="0"/>
                <w:numId w:val="23"/>
              </w:numPr>
              <w:contextualSpacing/>
              <w:rPr>
                <w:szCs w:val="22"/>
              </w:rPr>
            </w:pPr>
            <w:r>
              <w:rPr>
                <w:szCs w:val="22"/>
              </w:rPr>
              <w:t>How do you capture this?</w:t>
            </w:r>
          </w:p>
          <w:p w14:paraId="2F8B9610" w14:textId="77777777" w:rsidR="001D47CB" w:rsidRDefault="001D47CB" w:rsidP="001D47CB">
            <w:pPr>
              <w:pStyle w:val="ListParagraph"/>
              <w:numPr>
                <w:ilvl w:val="0"/>
                <w:numId w:val="23"/>
              </w:numPr>
              <w:contextualSpacing/>
              <w:rPr>
                <w:szCs w:val="22"/>
              </w:rPr>
            </w:pPr>
            <w:r>
              <w:rPr>
                <w:szCs w:val="22"/>
              </w:rPr>
              <w:t>Please provide a case study that evidences the above.</w:t>
            </w:r>
          </w:p>
          <w:p w14:paraId="1908BEEE" w14:textId="77777777" w:rsidR="001D47CB" w:rsidRDefault="001D47CB" w:rsidP="001D47CB">
            <w:pPr>
              <w:pStyle w:val="ListParagraph"/>
              <w:numPr>
                <w:ilvl w:val="0"/>
                <w:numId w:val="23"/>
              </w:numPr>
              <w:contextualSpacing/>
              <w:rPr>
                <w:szCs w:val="22"/>
              </w:rPr>
            </w:pPr>
            <w:r>
              <w:rPr>
                <w:szCs w:val="22"/>
              </w:rPr>
              <w:t>How do you support informal carers?</w:t>
            </w:r>
          </w:p>
          <w:p w14:paraId="7F915F23" w14:textId="77777777" w:rsidR="001D47CB" w:rsidRDefault="001D47CB" w:rsidP="001D47CB">
            <w:pPr>
              <w:pStyle w:val="ListParagraph"/>
              <w:numPr>
                <w:ilvl w:val="0"/>
                <w:numId w:val="23"/>
              </w:numPr>
              <w:contextualSpacing/>
              <w:rPr>
                <w:szCs w:val="22"/>
              </w:rPr>
            </w:pPr>
            <w:r w:rsidRPr="001B17F1">
              <w:rPr>
                <w:szCs w:val="22"/>
              </w:rPr>
              <w:t xml:space="preserve">How do you </w:t>
            </w:r>
            <w:r>
              <w:rPr>
                <w:szCs w:val="22"/>
              </w:rPr>
              <w:t>help people to make connections with others that allows the benefits of your Service to permeate their day to day lives?</w:t>
            </w:r>
          </w:p>
          <w:p w14:paraId="06FBC824" w14:textId="77777777" w:rsidR="001D47CB" w:rsidRDefault="001D47CB" w:rsidP="001D47CB">
            <w:pPr>
              <w:pStyle w:val="ListParagraph"/>
              <w:numPr>
                <w:ilvl w:val="0"/>
                <w:numId w:val="23"/>
              </w:numPr>
              <w:contextualSpacing/>
              <w:rPr>
                <w:szCs w:val="22"/>
              </w:rPr>
            </w:pPr>
            <w:r>
              <w:rPr>
                <w:szCs w:val="22"/>
              </w:rPr>
              <w:t>What other agencies do you work/link with to improve your Service?</w:t>
            </w:r>
          </w:p>
          <w:p w14:paraId="0439BB76" w14:textId="77777777" w:rsidR="001D47CB" w:rsidRDefault="001D47CB" w:rsidP="001D47CB">
            <w:pPr>
              <w:pStyle w:val="ListParagraph"/>
              <w:numPr>
                <w:ilvl w:val="0"/>
                <w:numId w:val="23"/>
              </w:numPr>
              <w:contextualSpacing/>
              <w:rPr>
                <w:szCs w:val="22"/>
              </w:rPr>
            </w:pPr>
            <w:r>
              <w:rPr>
                <w:szCs w:val="22"/>
              </w:rPr>
              <w:t>How do you ensure staff are trained to support the users of the Service, including where activities are run by an expert in the field but not from a social care background.</w:t>
            </w:r>
          </w:p>
          <w:p w14:paraId="35D9620E" w14:textId="77777777" w:rsidR="001D47CB" w:rsidRDefault="001D47CB" w:rsidP="001D47CB">
            <w:pPr>
              <w:rPr>
                <w:rFonts w:ascii="Arial" w:hAnsi="Arial"/>
                <w:szCs w:val="22"/>
              </w:rPr>
            </w:pPr>
          </w:p>
          <w:p w14:paraId="6F9371CC" w14:textId="77777777" w:rsidR="001D47CB" w:rsidRDefault="001D47CB" w:rsidP="001D47CB">
            <w:pPr>
              <w:rPr>
                <w:rFonts w:ascii="Arial" w:hAnsi="Arial"/>
                <w:szCs w:val="22"/>
              </w:rPr>
            </w:pPr>
          </w:p>
          <w:p w14:paraId="0681A097" w14:textId="77777777" w:rsidR="001D47CB" w:rsidRDefault="001D47CB" w:rsidP="001D47CB">
            <w:pPr>
              <w:rPr>
                <w:rFonts w:ascii="Arial" w:hAnsi="Arial"/>
                <w:szCs w:val="22"/>
              </w:rPr>
            </w:pPr>
            <w:r>
              <w:rPr>
                <w:rFonts w:ascii="Arial" w:hAnsi="Arial"/>
                <w:szCs w:val="22"/>
              </w:rPr>
              <w:t xml:space="preserve">1.3 Please submit, </w:t>
            </w:r>
          </w:p>
          <w:p w14:paraId="35FA6F89" w14:textId="77777777" w:rsidR="001D47CB" w:rsidRDefault="001D47CB" w:rsidP="001D47CB">
            <w:pPr>
              <w:rPr>
                <w:rFonts w:ascii="Arial" w:hAnsi="Arial"/>
                <w:szCs w:val="22"/>
              </w:rPr>
            </w:pPr>
            <w:r>
              <w:rPr>
                <w:rFonts w:ascii="Arial" w:hAnsi="Arial"/>
                <w:szCs w:val="22"/>
              </w:rPr>
              <w:t>Safeguarding Policy/process</w:t>
            </w:r>
          </w:p>
          <w:p w14:paraId="6395BAD3" w14:textId="77777777" w:rsidR="001D47CB" w:rsidRDefault="001D47CB" w:rsidP="001D47CB">
            <w:pPr>
              <w:rPr>
                <w:rFonts w:ascii="Arial" w:hAnsi="Arial"/>
                <w:szCs w:val="22"/>
              </w:rPr>
            </w:pPr>
            <w:r>
              <w:rPr>
                <w:rFonts w:ascii="Arial" w:hAnsi="Arial"/>
                <w:szCs w:val="22"/>
              </w:rPr>
              <w:t>A User Plan example</w:t>
            </w:r>
          </w:p>
          <w:p w14:paraId="022D2B9D" w14:textId="77777777" w:rsidR="001D47CB" w:rsidRDefault="001D47CB" w:rsidP="001D47CB">
            <w:pPr>
              <w:rPr>
                <w:rFonts w:ascii="Arial" w:hAnsi="Arial"/>
                <w:szCs w:val="22"/>
              </w:rPr>
            </w:pPr>
            <w:r>
              <w:rPr>
                <w:rFonts w:ascii="Arial" w:hAnsi="Arial"/>
                <w:szCs w:val="22"/>
              </w:rPr>
              <w:t>Risk Assessment for an individual and group activity example</w:t>
            </w:r>
          </w:p>
          <w:p w14:paraId="6EEF353C" w14:textId="77777777" w:rsidR="00210506" w:rsidRDefault="00210506" w:rsidP="001D47CB">
            <w:pPr>
              <w:rPr>
                <w:rFonts w:ascii="Arial" w:hAnsi="Arial"/>
                <w:szCs w:val="22"/>
              </w:rPr>
            </w:pPr>
          </w:p>
          <w:p w14:paraId="7079C52B" w14:textId="184E2005" w:rsidR="00210506" w:rsidRPr="00F912DA" w:rsidRDefault="00210506" w:rsidP="001D47CB">
            <w:pPr>
              <w:rPr>
                <w:rFonts w:ascii="Arial" w:hAnsi="Arial"/>
                <w:szCs w:val="22"/>
              </w:rPr>
            </w:pPr>
            <w:r w:rsidRPr="0093391D">
              <w:rPr>
                <w:rFonts w:ascii="Arial" w:hAnsi="Arial" w:cs="Arial"/>
                <w:b/>
              </w:rPr>
              <w:t xml:space="preserve">(Max </w:t>
            </w:r>
            <w:r w:rsidR="0093391D" w:rsidRPr="0093391D">
              <w:rPr>
                <w:rFonts w:ascii="Arial" w:hAnsi="Arial" w:cs="Arial"/>
                <w:b/>
              </w:rPr>
              <w:t>1500</w:t>
            </w:r>
            <w:r w:rsidRPr="0093391D">
              <w:rPr>
                <w:rFonts w:ascii="Arial" w:hAnsi="Arial" w:cs="Arial"/>
                <w:b/>
              </w:rPr>
              <w:t xml:space="preserve"> words)</w:t>
            </w:r>
          </w:p>
          <w:p w14:paraId="771199F4" w14:textId="77777777" w:rsidR="009E4B39" w:rsidRPr="00CB6D5B" w:rsidRDefault="009E4B39" w:rsidP="0016614B">
            <w:pPr>
              <w:autoSpaceDE w:val="0"/>
              <w:autoSpaceDN w:val="0"/>
              <w:adjustRightInd w:val="0"/>
              <w:rPr>
                <w:rFonts w:ascii="Arial" w:hAnsi="Arial" w:cs="Arial"/>
                <w:b/>
                <w:color w:val="000000"/>
                <w:sz w:val="23"/>
                <w:szCs w:val="23"/>
              </w:rPr>
            </w:pPr>
          </w:p>
        </w:tc>
        <w:tc>
          <w:tcPr>
            <w:tcW w:w="1389" w:type="dxa"/>
            <w:shd w:val="clear" w:color="auto" w:fill="auto"/>
          </w:tcPr>
          <w:p w14:paraId="794C253E" w14:textId="15AA2B2D" w:rsidR="009E4B39" w:rsidRPr="000E4201" w:rsidRDefault="00C30C43" w:rsidP="0016614B">
            <w:pPr>
              <w:spacing w:before="60" w:after="60"/>
              <w:rPr>
                <w:rFonts w:ascii="Arial" w:hAnsi="Arial" w:cs="Arial"/>
              </w:rPr>
            </w:pPr>
            <w:r>
              <w:rPr>
                <w:rFonts w:ascii="Arial" w:eastAsia="Times New Roman" w:hAnsi="Arial" w:cs="Times New Roman"/>
                <w:color w:val="0070C0"/>
                <w:lang w:eastAsia="en-GB"/>
              </w:rPr>
              <w:lastRenderedPageBreak/>
              <w:t>Minimum score of 3 or more (for all method statements) = place on the framework</w:t>
            </w:r>
          </w:p>
        </w:tc>
      </w:tr>
    </w:tbl>
    <w:p w14:paraId="59234702" w14:textId="77777777" w:rsidR="000E4201" w:rsidRPr="000E4201" w:rsidRDefault="000E4201" w:rsidP="000E4201">
      <w:pPr>
        <w:rPr>
          <w:rFonts w:ascii="Arial" w:hAnsi="Arial" w:cs="Arial"/>
        </w:rPr>
      </w:pPr>
    </w:p>
    <w:p w14:paraId="3967F9E2" w14:textId="77777777" w:rsidR="000E4201" w:rsidRPr="000E4201" w:rsidRDefault="000E4201" w:rsidP="000E4201">
      <w:pPr>
        <w:rPr>
          <w:rFonts w:ascii="Arial" w:hAnsi="Arial" w:cs="Arial"/>
        </w:rPr>
      </w:pPr>
    </w:p>
    <w:p w14:paraId="06802E97"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1" w:name="_Toc313359256"/>
      <w:r w:rsidRPr="000E4201">
        <w:rPr>
          <w:rFonts w:ascii="Arial" w:eastAsia="Times New Roman" w:hAnsi="Arial" w:cs="Arial"/>
          <w:b/>
          <w:bCs/>
          <w:kern w:val="32"/>
          <w:lang w:eastAsia="en-GB"/>
        </w:rPr>
        <w:t xml:space="preserve">    </w:t>
      </w:r>
      <w:bookmarkEnd w:id="1"/>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1E116A0" w:rsidR="000E4201" w:rsidRPr="000E4201" w:rsidRDefault="000E4201" w:rsidP="000E4201">
      <w:pPr>
        <w:rPr>
          <w:rFonts w:ascii="Arial" w:eastAsia="Times New Roman" w:hAnsi="Arial" w:cs="Times New Roman"/>
          <w:b/>
          <w:lang w:eastAsia="en-GB"/>
        </w:rPr>
      </w:pPr>
      <w:r w:rsidRPr="0016297D">
        <w:rPr>
          <w:rFonts w:ascii="Arial" w:eastAsia="Times New Roman" w:hAnsi="Arial" w:cs="Times New Roman"/>
          <w:b/>
          <w:lang w:eastAsia="en-GB"/>
        </w:rPr>
        <w:t>Pricing Schedule</w:t>
      </w:r>
      <w:r w:rsidR="00DF2536">
        <w:rPr>
          <w:rFonts w:ascii="Arial" w:eastAsia="Times New Roman" w:hAnsi="Arial" w:cs="Times New Roman"/>
          <w:b/>
          <w:lang w:eastAsia="en-GB"/>
        </w:rPr>
        <w:t xml:space="preserve"> Appendix 1</w:t>
      </w:r>
      <w:r w:rsidR="00CB6D5B" w:rsidRPr="0016297D">
        <w:rPr>
          <w:rFonts w:ascii="Arial" w:eastAsia="Times New Roman" w:hAnsi="Arial" w:cs="Times New Roman"/>
          <w:b/>
          <w:lang w:eastAsia="en-GB"/>
        </w:rPr>
        <w:t xml:space="preserve"> </w:t>
      </w:r>
      <w:r w:rsidR="00DF2536">
        <w:rPr>
          <w:rFonts w:ascii="Arial" w:eastAsia="Times New Roman" w:hAnsi="Arial" w:cs="Times New Roman"/>
          <w:b/>
          <w:u w:val="single"/>
          <w:lang w:eastAsia="en-GB"/>
        </w:rPr>
        <w:t xml:space="preserve">to be completed (price will be evaluated </w:t>
      </w:r>
      <w:r w:rsidR="001454DA" w:rsidRPr="0016297D">
        <w:rPr>
          <w:rFonts w:ascii="Arial" w:eastAsia="Times New Roman" w:hAnsi="Arial" w:cs="Times New Roman"/>
          <w:b/>
          <w:u w:val="single"/>
          <w:lang w:eastAsia="en-GB"/>
        </w:rPr>
        <w:t>at call off stage</w:t>
      </w:r>
      <w:r w:rsidR="00CB6D5B" w:rsidRPr="0016297D">
        <w:rPr>
          <w:rFonts w:ascii="Arial" w:eastAsia="Times New Roman" w:hAnsi="Arial" w:cs="Times New Roman"/>
          <w:b/>
          <w:u w:val="single"/>
          <w:lang w:eastAsia="en-GB"/>
        </w:rPr>
        <w:t>)</w:t>
      </w:r>
    </w:p>
    <w:p w14:paraId="34F93635" w14:textId="77777777" w:rsidR="000E4201" w:rsidRPr="000E4201" w:rsidRDefault="000E4201" w:rsidP="000E4201">
      <w:pPr>
        <w:rPr>
          <w:rFonts w:ascii="Arial" w:eastAsia="Times New Roman" w:hAnsi="Arial" w:cs="Times New Roman"/>
          <w:lang w:eastAsia="en-GB"/>
        </w:rPr>
      </w:pPr>
    </w:p>
    <w:p w14:paraId="57A1541D" w14:textId="723DC1EE"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CB6D5B" w:rsidRPr="00CB6D5B">
        <w:rPr>
          <w:rFonts w:ascii="Arial" w:eastAsia="Times New Roman" w:hAnsi="Arial" w:cs="Times New Roman"/>
          <w:color w:val="000000" w:themeColor="text1"/>
          <w:kern w:val="1"/>
          <w:lang w:eastAsia="en-GB"/>
        </w:rPr>
        <w:t>90</w:t>
      </w:r>
      <w:r w:rsidRPr="000E4201">
        <w:rPr>
          <w:rFonts w:ascii="Arial" w:eastAsia="Times New Roman" w:hAnsi="Arial" w:cs="Times New Roman"/>
          <w:color w:val="0070C0"/>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 xml:space="preserve">Prices must be inclusive of all </w:t>
      </w:r>
      <w:r w:rsidRPr="005E0A53">
        <w:rPr>
          <w:rFonts w:ascii="Arial" w:eastAsia="Times New Roman" w:hAnsi="Arial" w:cs="Times New Roman"/>
          <w:iCs/>
          <w:lang w:eastAsia="en-GB"/>
        </w:rPr>
        <w:t>expenses (including management costs, resources, travel time and mileage costs, preparation and activity costs) but exclusive of VAT</w:t>
      </w:r>
    </w:p>
    <w:p w14:paraId="474A0122" w14:textId="21FE1F58" w:rsidR="00196B85" w:rsidRDefault="000E4201"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lang w:eastAsia="en-GB"/>
        </w:rPr>
        <w:t>You must provide all of the information requested in the</w:t>
      </w:r>
      <w:r w:rsidR="00CB6D5B">
        <w:rPr>
          <w:rFonts w:ascii="Arial" w:eastAsia="Times New Roman" w:hAnsi="Arial" w:cs="Times New Roman"/>
          <w:lang w:eastAsia="en-GB"/>
        </w:rPr>
        <w:t xml:space="preserve"> pricing schedule</w:t>
      </w:r>
      <w:r w:rsidR="00196B85" w:rsidRPr="000E4201">
        <w:rPr>
          <w:rFonts w:ascii="Arial" w:eastAsia="Times New Roman" w:hAnsi="Arial" w:cs="Times New Roman"/>
          <w:lang w:eastAsia="en-GB"/>
        </w:rPr>
        <w:t>, failure to do so may disqualify your quotation.</w:t>
      </w:r>
    </w:p>
    <w:p w14:paraId="5D6EB26B" w14:textId="3D6F293F"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w:t>
      </w:r>
      <w:r w:rsidR="00CB6D5B">
        <w:rPr>
          <w:rFonts w:ascii="Arial" w:eastAsia="Times New Roman" w:hAnsi="Arial" w:cs="Times New Roman"/>
          <w:lang w:eastAsia="en-GB"/>
        </w:rPr>
        <w:t>4</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ocuments for the above mentioned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any body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49AA18C9" w14:textId="3B8AB878" w:rsidR="00B01C77" w:rsidRPr="00B01C77" w:rsidRDefault="00B01C77" w:rsidP="00CB6D5B">
      <w:pPr>
        <w:tabs>
          <w:tab w:val="left" w:pos="0"/>
        </w:tabs>
        <w:spacing w:after="120"/>
        <w:jc w:val="both"/>
        <w:rPr>
          <w:rFonts w:ascii="Arial" w:eastAsia="Times New Roman" w:hAnsi="Arial" w:cs="Arial"/>
          <w:b/>
          <w:spacing w:val="-3"/>
          <w:sz w:val="22"/>
          <w:szCs w:val="22"/>
          <w:u w:val="single"/>
          <w:lang w:eastAsia="en-GB"/>
        </w:rPr>
      </w:pPr>
      <w:r w:rsidRPr="00B01C77">
        <w:rPr>
          <w:rFonts w:ascii="Arial" w:eastAsia="Times New Roman" w:hAnsi="Arial" w:cs="Arial"/>
          <w:b/>
          <w:szCs w:val="22"/>
          <w:lang w:eastAsia="en-GB"/>
        </w:rPr>
        <w:t xml:space="preserve">Invitation to tender for: </w:t>
      </w:r>
      <w:r w:rsidR="0016297D">
        <w:rPr>
          <w:rFonts w:ascii="Arial" w:eastAsia="Times New Roman" w:hAnsi="Arial" w:cs="Arial"/>
          <w:b/>
          <w:szCs w:val="22"/>
          <w:lang w:eastAsia="en-GB"/>
        </w:rPr>
        <w:t>Care</w:t>
      </w:r>
      <w:r w:rsidR="00CB6D5B" w:rsidRPr="00CB6D5B">
        <w:rPr>
          <w:rFonts w:ascii="Arial" w:eastAsia="Times New Roman" w:hAnsi="Arial" w:cs="Arial"/>
          <w:b/>
          <w:szCs w:val="22"/>
          <w:lang w:eastAsia="en-GB"/>
        </w:rPr>
        <w:t xml:space="preserve"> and Support </w:t>
      </w:r>
      <w:r w:rsidR="00AC7017">
        <w:rPr>
          <w:rFonts w:ascii="Arial" w:eastAsia="Times New Roman" w:hAnsi="Arial" w:cs="Arial"/>
          <w:b/>
          <w:szCs w:val="22"/>
          <w:lang w:eastAsia="en-GB"/>
        </w:rPr>
        <w:t xml:space="preserve">Spot Purchase </w:t>
      </w:r>
      <w:r w:rsidR="0016297D">
        <w:rPr>
          <w:rFonts w:ascii="Arial" w:eastAsia="Times New Roman" w:hAnsi="Arial" w:cs="Arial"/>
          <w:b/>
          <w:szCs w:val="22"/>
          <w:lang w:eastAsia="en-GB"/>
        </w:rPr>
        <w:t>Open</w:t>
      </w:r>
      <w:r w:rsidR="00CB6D5B" w:rsidRPr="00CB6D5B">
        <w:rPr>
          <w:rFonts w:ascii="Arial" w:eastAsia="Times New Roman" w:hAnsi="Arial" w:cs="Arial"/>
          <w:b/>
          <w:szCs w:val="22"/>
          <w:lang w:eastAsia="en-GB"/>
        </w:rPr>
        <w:t xml:space="preserve"> Framework</w:t>
      </w:r>
      <w:r w:rsidRPr="00CB6D5B">
        <w:rPr>
          <w:rFonts w:ascii="Arial" w:eastAsia="Times New Roman" w:hAnsi="Arial" w:cs="Arial"/>
          <w:b/>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2CF1977B"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4B4D26E5" w:rsidR="00B01C77" w:rsidRDefault="00B01C77">
      <w:pPr>
        <w:rPr>
          <w:rFonts w:ascii="Arial" w:hAnsi="Arial" w:cs="Arial"/>
        </w:rPr>
      </w:pPr>
    </w:p>
    <w:p w14:paraId="69D9F788" w14:textId="69F9FC2A" w:rsidR="005E0A53" w:rsidRDefault="005E0A53">
      <w:pPr>
        <w:rPr>
          <w:rFonts w:ascii="Arial" w:hAnsi="Arial" w:cs="Arial"/>
        </w:rPr>
      </w:pPr>
    </w:p>
    <w:p w14:paraId="364BB658" w14:textId="119F14B4" w:rsidR="005E0A53" w:rsidRDefault="005E0A53">
      <w:pPr>
        <w:rPr>
          <w:rFonts w:ascii="Arial" w:hAnsi="Arial" w:cs="Arial"/>
        </w:rPr>
      </w:pPr>
    </w:p>
    <w:p w14:paraId="1EEA02DA" w14:textId="77777777" w:rsidR="005E0A53" w:rsidRDefault="005E0A53">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72239E8D" w14:textId="77777777" w:rsidR="00B01C77" w:rsidRDefault="00B01C77">
      <w:pPr>
        <w:rPr>
          <w:rFonts w:ascii="Arial" w:hAnsi="Arial" w:cs="Arial"/>
        </w:rPr>
      </w:pPr>
    </w:p>
    <w:p w14:paraId="34FF79B9" w14:textId="0C2F8794" w:rsidR="009473E3" w:rsidRDefault="00B01C77">
      <w:pPr>
        <w:rPr>
          <w:rFonts w:ascii="Arial" w:hAnsi="Arial" w:cs="Arial"/>
          <w:b/>
        </w:rPr>
      </w:pPr>
      <w:r w:rsidRPr="004D2A31">
        <w:rPr>
          <w:rFonts w:ascii="Arial" w:hAnsi="Arial" w:cs="Arial"/>
          <w:b/>
        </w:rPr>
        <w:lastRenderedPageBreak/>
        <w:t>Appendix</w:t>
      </w:r>
      <w:r w:rsidR="004F50A4">
        <w:rPr>
          <w:rFonts w:ascii="Arial" w:hAnsi="Arial" w:cs="Arial"/>
          <w:b/>
        </w:rPr>
        <w:t xml:space="preserve"> </w:t>
      </w:r>
      <w:r w:rsidR="0016297D">
        <w:rPr>
          <w:rFonts w:ascii="Arial" w:hAnsi="Arial" w:cs="Arial"/>
          <w:b/>
        </w:rPr>
        <w:t xml:space="preserve">- </w:t>
      </w:r>
      <w:r w:rsidR="005E0A53">
        <w:rPr>
          <w:rFonts w:ascii="Arial" w:hAnsi="Arial" w:cs="Arial"/>
          <w:b/>
        </w:rPr>
        <w:t>The Contract, S</w:t>
      </w:r>
      <w:r w:rsidR="004D2A31" w:rsidRPr="004D2A31">
        <w:rPr>
          <w:rFonts w:ascii="Arial" w:hAnsi="Arial" w:cs="Arial"/>
          <w:b/>
        </w:rPr>
        <w:t>ervice Specification</w:t>
      </w:r>
      <w:r w:rsidR="005E0A53">
        <w:rPr>
          <w:rFonts w:ascii="Arial" w:hAnsi="Arial" w:cs="Arial"/>
          <w:b/>
        </w:rPr>
        <w:t>, Schedules and Appendices</w:t>
      </w:r>
    </w:p>
    <w:p w14:paraId="52663897" w14:textId="77777777" w:rsidR="009473E3" w:rsidRDefault="009473E3">
      <w:pPr>
        <w:rPr>
          <w:rFonts w:ascii="Arial" w:hAnsi="Arial" w:cs="Arial"/>
          <w:b/>
        </w:rPr>
      </w:pP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F06E" w14:textId="77777777" w:rsidR="00224393" w:rsidRDefault="00224393" w:rsidP="00162E79">
      <w:r>
        <w:separator/>
      </w:r>
    </w:p>
  </w:endnote>
  <w:endnote w:type="continuationSeparator" w:id="0">
    <w:p w14:paraId="2F035FBF" w14:textId="77777777" w:rsidR="00224393" w:rsidRDefault="00224393"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BF2004" w:rsidRPr="00AF3AA4" w:rsidRDefault="00BF2004"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F2004" w:rsidRDefault="00BF2004"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F2004" w:rsidRDefault="00BF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47BB7FD1" w:rsidR="00BF2004" w:rsidRPr="00AF3AA4" w:rsidRDefault="00BF2004"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w:t>
    </w:r>
    <w:r w:rsidRPr="00AF3AA4">
      <w:rPr>
        <w:rStyle w:val="PageNumber"/>
        <w:rFonts w:ascii="Century Gothic" w:hAnsi="Century Gothic"/>
        <w:b/>
        <w:color w:val="FFFFFF" w:themeColor="background1"/>
      </w:rPr>
      <w:fldChar w:fldCharType="end"/>
    </w:r>
  </w:p>
  <w:p w14:paraId="0D2A094B" w14:textId="616FCDC2" w:rsidR="00BF2004" w:rsidRPr="00E01130" w:rsidRDefault="00BF2004">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BF2004" w:rsidRDefault="00BF2004">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7D41" w14:textId="77777777" w:rsidR="00224393" w:rsidRDefault="00224393" w:rsidP="00162E79">
      <w:r>
        <w:separator/>
      </w:r>
    </w:p>
  </w:footnote>
  <w:footnote w:type="continuationSeparator" w:id="0">
    <w:p w14:paraId="32CA3B00" w14:textId="77777777" w:rsidR="00224393" w:rsidRDefault="00224393" w:rsidP="00162E79">
      <w:r>
        <w:continuationSeparator/>
      </w:r>
    </w:p>
  </w:footnote>
  <w:footnote w:id="1">
    <w:p w14:paraId="22EE6E17" w14:textId="7C762FA9" w:rsidR="00BF2004" w:rsidRPr="000E4201" w:rsidRDefault="00BF2004"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BF2004" w:rsidRPr="000E4201" w:rsidRDefault="00FD1723" w:rsidP="00DA4628">
      <w:pPr>
        <w:rPr>
          <w:rFonts w:ascii="Arial" w:hAnsi="Arial" w:cs="Arial"/>
        </w:rPr>
      </w:pPr>
      <w:hyperlink w:history="1">
        <w:r w:rsidR="00BF2004" w:rsidRPr="000E4201">
          <w:rPr>
            <w:rFonts w:ascii="Arial" w:hAnsi="Arial" w:cs="Arial"/>
            <w:color w:val="0000FF"/>
            <w:u w:val="single"/>
          </w:rPr>
          <w:t>https://www.gov.uk/government/uploads/system/uploads/attachment_data/file/551130/List_of_Mandatory_and_Discretionary_Exclusions.pdf</w:t>
        </w:r>
      </w:hyperlink>
      <w:r w:rsidR="00BF2004" w:rsidRPr="000E4201">
        <w:rPr>
          <w:rFonts w:ascii="Arial" w:hAnsi="Arial" w:cs="Arial"/>
        </w:rPr>
        <w:t xml:space="preserve"> </w:t>
      </w:r>
    </w:p>
    <w:p w14:paraId="03DDC46E" w14:textId="47765D84" w:rsidR="00BF2004" w:rsidRPr="00DA4628" w:rsidRDefault="00BF2004">
      <w:pPr>
        <w:pStyle w:val="FootnoteText"/>
        <w:rPr>
          <w:lang w:val="en-GB"/>
        </w:rPr>
      </w:pPr>
    </w:p>
  </w:footnote>
  <w:footnote w:id="2">
    <w:p w14:paraId="5187FC58" w14:textId="748DDFDF" w:rsidR="00BF2004" w:rsidRPr="00DA4628" w:rsidRDefault="00BF2004">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3">
    <w:p w14:paraId="1128F75E" w14:textId="41F07F40" w:rsidR="00BF2004" w:rsidRPr="00DA4628" w:rsidRDefault="00BF2004">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4">
    <w:p w14:paraId="687C2F4F" w14:textId="7A84C807" w:rsidR="00BF2004" w:rsidRPr="00DA4628" w:rsidRDefault="00BF2004">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40F76944" w14:textId="6E8E1F81" w:rsidR="00BF2004" w:rsidRPr="000E4201" w:rsidRDefault="00BF2004"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BF2004" w:rsidRPr="0035308E" w:rsidRDefault="00BF200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4EA2C"/>
    <w:multiLevelType w:val="hybridMultilevel"/>
    <w:tmpl w:val="2D250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8503F"/>
    <w:multiLevelType w:val="hybridMultilevel"/>
    <w:tmpl w:val="9E59F6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4"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3312AE"/>
    <w:multiLevelType w:val="multilevel"/>
    <w:tmpl w:val="0809001D"/>
    <w:numStyleLink w:val="Style1"/>
  </w:abstractNum>
  <w:abstractNum w:abstractNumId="6"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D4CB0"/>
    <w:multiLevelType w:val="hybridMultilevel"/>
    <w:tmpl w:val="7326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9"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0"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A62713B"/>
    <w:multiLevelType w:val="hybridMultilevel"/>
    <w:tmpl w:val="7F987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31B7D"/>
    <w:multiLevelType w:val="hybridMultilevel"/>
    <w:tmpl w:val="86E6842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C4C90"/>
    <w:multiLevelType w:val="hybridMultilevel"/>
    <w:tmpl w:val="04B6F3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6240758"/>
    <w:multiLevelType w:val="hybridMultilevel"/>
    <w:tmpl w:val="C79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BB82662"/>
    <w:multiLevelType w:val="hybridMultilevel"/>
    <w:tmpl w:val="72E2A79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635D3"/>
    <w:multiLevelType w:val="hybridMultilevel"/>
    <w:tmpl w:val="46C2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23B13"/>
    <w:multiLevelType w:val="multilevel"/>
    <w:tmpl w:val="0809001D"/>
    <w:numStyleLink w:val="Style1"/>
  </w:abstractNum>
  <w:abstractNum w:abstractNumId="20"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636617">
    <w:abstractNumId w:val="22"/>
  </w:num>
  <w:num w:numId="2" w16cid:durableId="1296065617">
    <w:abstractNumId w:val="10"/>
  </w:num>
  <w:num w:numId="3" w16cid:durableId="665865194">
    <w:abstractNumId w:val="16"/>
  </w:num>
  <w:num w:numId="4" w16cid:durableId="1125466779">
    <w:abstractNumId w:val="3"/>
  </w:num>
  <w:num w:numId="5" w16cid:durableId="923102418">
    <w:abstractNumId w:val="1"/>
  </w:num>
  <w:num w:numId="6" w16cid:durableId="1593391339">
    <w:abstractNumId w:val="24"/>
  </w:num>
  <w:num w:numId="7" w16cid:durableId="365060992">
    <w:abstractNumId w:val="12"/>
  </w:num>
  <w:num w:numId="8" w16cid:durableId="680088463">
    <w:abstractNumId w:val="8"/>
  </w:num>
  <w:num w:numId="9" w16cid:durableId="470635028">
    <w:abstractNumId w:val="20"/>
  </w:num>
  <w:num w:numId="10" w16cid:durableId="834688997">
    <w:abstractNumId w:val="4"/>
  </w:num>
  <w:num w:numId="11" w16cid:durableId="1810050954">
    <w:abstractNumId w:val="21"/>
  </w:num>
  <w:num w:numId="12" w16cid:durableId="357893202">
    <w:abstractNumId w:val="9"/>
  </w:num>
  <w:num w:numId="13" w16cid:durableId="1384063849">
    <w:abstractNumId w:val="6"/>
  </w:num>
  <w:num w:numId="14" w16cid:durableId="1134718636">
    <w:abstractNumId w:val="19"/>
  </w:num>
  <w:num w:numId="15" w16cid:durableId="1308819639">
    <w:abstractNumId w:val="5"/>
  </w:num>
  <w:num w:numId="16" w16cid:durableId="459228433">
    <w:abstractNumId w:val="23"/>
  </w:num>
  <w:num w:numId="17" w16cid:durableId="2136948854">
    <w:abstractNumId w:val="13"/>
  </w:num>
  <w:num w:numId="18" w16cid:durableId="1648583347">
    <w:abstractNumId w:val="17"/>
  </w:num>
  <w:num w:numId="19" w16cid:durableId="724067408">
    <w:abstractNumId w:val="0"/>
  </w:num>
  <w:num w:numId="20" w16cid:durableId="1541630739">
    <w:abstractNumId w:val="2"/>
  </w:num>
  <w:num w:numId="21" w16cid:durableId="1036809431">
    <w:abstractNumId w:val="15"/>
  </w:num>
  <w:num w:numId="22" w16cid:durableId="1252816154">
    <w:abstractNumId w:val="18"/>
  </w:num>
  <w:num w:numId="23" w16cid:durableId="2175465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1516651">
    <w:abstractNumId w:val="11"/>
  </w:num>
  <w:num w:numId="25" w16cid:durableId="236088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703E6"/>
    <w:rsid w:val="000A795C"/>
    <w:rsid w:val="000C3DD6"/>
    <w:rsid w:val="000E3D4E"/>
    <w:rsid w:val="000E4201"/>
    <w:rsid w:val="000F4124"/>
    <w:rsid w:val="000F4F9D"/>
    <w:rsid w:val="000F7EBF"/>
    <w:rsid w:val="00113AD9"/>
    <w:rsid w:val="0011403E"/>
    <w:rsid w:val="001454DA"/>
    <w:rsid w:val="0016297D"/>
    <w:rsid w:val="00162E79"/>
    <w:rsid w:val="0016614B"/>
    <w:rsid w:val="00170DB4"/>
    <w:rsid w:val="001738F2"/>
    <w:rsid w:val="00196B85"/>
    <w:rsid w:val="001B50ED"/>
    <w:rsid w:val="001B5E95"/>
    <w:rsid w:val="001B79AB"/>
    <w:rsid w:val="001D47CB"/>
    <w:rsid w:val="001F07B4"/>
    <w:rsid w:val="001F400F"/>
    <w:rsid w:val="00210506"/>
    <w:rsid w:val="00224393"/>
    <w:rsid w:val="002314F7"/>
    <w:rsid w:val="002751BD"/>
    <w:rsid w:val="00283114"/>
    <w:rsid w:val="002D39C3"/>
    <w:rsid w:val="002E53A8"/>
    <w:rsid w:val="0031235B"/>
    <w:rsid w:val="003249F5"/>
    <w:rsid w:val="0035308E"/>
    <w:rsid w:val="0037644A"/>
    <w:rsid w:val="003B6471"/>
    <w:rsid w:val="003F0983"/>
    <w:rsid w:val="004106B7"/>
    <w:rsid w:val="004343D8"/>
    <w:rsid w:val="00436740"/>
    <w:rsid w:val="004913E9"/>
    <w:rsid w:val="004A02B8"/>
    <w:rsid w:val="004D2A31"/>
    <w:rsid w:val="004D6EF0"/>
    <w:rsid w:val="004F20C9"/>
    <w:rsid w:val="004F23CD"/>
    <w:rsid w:val="004F50A4"/>
    <w:rsid w:val="005212F7"/>
    <w:rsid w:val="00574B0E"/>
    <w:rsid w:val="005C39AE"/>
    <w:rsid w:val="005C4A2E"/>
    <w:rsid w:val="005E0A53"/>
    <w:rsid w:val="006028AA"/>
    <w:rsid w:val="00647B56"/>
    <w:rsid w:val="006D7129"/>
    <w:rsid w:val="006E1B6F"/>
    <w:rsid w:val="0070791E"/>
    <w:rsid w:val="00745F6F"/>
    <w:rsid w:val="00754805"/>
    <w:rsid w:val="00766DFB"/>
    <w:rsid w:val="007712EB"/>
    <w:rsid w:val="00786708"/>
    <w:rsid w:val="00786F26"/>
    <w:rsid w:val="007D7A14"/>
    <w:rsid w:val="007E04C3"/>
    <w:rsid w:val="0080130E"/>
    <w:rsid w:val="0086311C"/>
    <w:rsid w:val="008765CF"/>
    <w:rsid w:val="00877CD6"/>
    <w:rsid w:val="008A0647"/>
    <w:rsid w:val="008A089C"/>
    <w:rsid w:val="008B6A34"/>
    <w:rsid w:val="009244F5"/>
    <w:rsid w:val="009311C1"/>
    <w:rsid w:val="0093391D"/>
    <w:rsid w:val="009473E3"/>
    <w:rsid w:val="009A5912"/>
    <w:rsid w:val="009E4B39"/>
    <w:rsid w:val="009E6E5C"/>
    <w:rsid w:val="009F4997"/>
    <w:rsid w:val="009F5F85"/>
    <w:rsid w:val="00A14478"/>
    <w:rsid w:val="00A24E31"/>
    <w:rsid w:val="00A26165"/>
    <w:rsid w:val="00A51FB6"/>
    <w:rsid w:val="00A9117C"/>
    <w:rsid w:val="00A93508"/>
    <w:rsid w:val="00A972B9"/>
    <w:rsid w:val="00AA29FA"/>
    <w:rsid w:val="00AC7017"/>
    <w:rsid w:val="00AD3249"/>
    <w:rsid w:val="00AF3AA4"/>
    <w:rsid w:val="00AF5E3E"/>
    <w:rsid w:val="00B01C77"/>
    <w:rsid w:val="00B820CF"/>
    <w:rsid w:val="00B94E00"/>
    <w:rsid w:val="00BC285A"/>
    <w:rsid w:val="00BF2004"/>
    <w:rsid w:val="00C16D43"/>
    <w:rsid w:val="00C30C43"/>
    <w:rsid w:val="00C422CF"/>
    <w:rsid w:val="00C62B71"/>
    <w:rsid w:val="00C931D1"/>
    <w:rsid w:val="00CB6D5B"/>
    <w:rsid w:val="00CC0C7A"/>
    <w:rsid w:val="00CE4CAB"/>
    <w:rsid w:val="00D07A2E"/>
    <w:rsid w:val="00D177BE"/>
    <w:rsid w:val="00D403E0"/>
    <w:rsid w:val="00D40656"/>
    <w:rsid w:val="00D452ED"/>
    <w:rsid w:val="00D6004B"/>
    <w:rsid w:val="00D70A56"/>
    <w:rsid w:val="00D73C10"/>
    <w:rsid w:val="00DA3785"/>
    <w:rsid w:val="00DA4628"/>
    <w:rsid w:val="00DB47D2"/>
    <w:rsid w:val="00DB5612"/>
    <w:rsid w:val="00DC7261"/>
    <w:rsid w:val="00DD0851"/>
    <w:rsid w:val="00DF2536"/>
    <w:rsid w:val="00E01130"/>
    <w:rsid w:val="00E40DC7"/>
    <w:rsid w:val="00E42751"/>
    <w:rsid w:val="00E77596"/>
    <w:rsid w:val="00EA17C2"/>
    <w:rsid w:val="00EA3002"/>
    <w:rsid w:val="00EA788F"/>
    <w:rsid w:val="00EF3D89"/>
    <w:rsid w:val="00EF5670"/>
    <w:rsid w:val="00F0044C"/>
    <w:rsid w:val="00F45634"/>
    <w:rsid w:val="00F569C8"/>
    <w:rsid w:val="00FA4FFB"/>
    <w:rsid w:val="00FB24FE"/>
    <w:rsid w:val="00FD1723"/>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3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numbering" w:customStyle="1" w:styleId="Style1">
    <w:name w:val="Style1"/>
    <w:uiPriority w:val="99"/>
    <w:rsid w:val="00FA4FFB"/>
    <w:pPr>
      <w:numPr>
        <w:numId w:val="13"/>
      </w:numPr>
    </w:pPr>
  </w:style>
  <w:style w:type="character" w:styleId="Strong">
    <w:name w:val="Strong"/>
    <w:basedOn w:val="DefaultParagraphFont"/>
    <w:uiPriority w:val="22"/>
    <w:qFormat/>
    <w:rsid w:val="00312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140">
      <w:bodyDiv w:val="1"/>
      <w:marLeft w:val="0"/>
      <w:marRight w:val="0"/>
      <w:marTop w:val="0"/>
      <w:marBottom w:val="0"/>
      <w:divBdr>
        <w:top w:val="none" w:sz="0" w:space="0" w:color="auto"/>
        <w:left w:val="none" w:sz="0" w:space="0" w:color="auto"/>
        <w:bottom w:val="none" w:sz="0" w:space="0" w:color="auto"/>
        <w:right w:val="none" w:sz="0" w:space="0" w:color="auto"/>
      </w:divBdr>
    </w:div>
    <w:div w:id="64593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755D2"/>
    <w:rsid w:val="00146FA4"/>
    <w:rsid w:val="001A05FC"/>
    <w:rsid w:val="00250CBF"/>
    <w:rsid w:val="00255A38"/>
    <w:rsid w:val="002E1EAA"/>
    <w:rsid w:val="003917F4"/>
    <w:rsid w:val="005B7C2A"/>
    <w:rsid w:val="00674042"/>
    <w:rsid w:val="00731ADB"/>
    <w:rsid w:val="00822D9D"/>
    <w:rsid w:val="00901AC0"/>
    <w:rsid w:val="009E42BF"/>
    <w:rsid w:val="00B163D6"/>
    <w:rsid w:val="00D35180"/>
    <w:rsid w:val="00EF2765"/>
    <w:rsid w:val="00F54776"/>
    <w:rsid w:val="00FD2E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https://nsomerset.sharepoint.com/sites/spt/_layouts/DocIdRedir.aspx?ID=NSCCMT-83-1272</Url>
      <Description>NSCCMT-83-1272</Description>
    </_dlc_DocIdUrl>
    <_dlc_DocId xmlns="639c30d1-9da3-478d-9283-3c828138270d">NSCCMT-83-1272</_dlc_DocId>
    <lcf76f155ced4ddcb4097134ff3c332f xmlns="fd2d073b-af48-4164-8738-8aeec08090ee">
      <Terms xmlns="http://schemas.microsoft.com/office/infopath/2007/PartnerControls"/>
    </lcf76f155ced4ddcb4097134ff3c332f>
    <TaxCatchAll xmlns="639c30d1-9da3-478d-9283-3c828138270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8" ma:contentTypeDescription="Create a new document." ma:contentTypeScope="" ma:versionID="276ea0f58136c92bcbe21a40dfc1dbec">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d5d35f4a08b27fa0128ef2d6991e568d"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8743A-71C1-4174-B8F1-85E0D4C266F4}">
  <ds:schemaRefs>
    <ds:schemaRef ds:uri="http://schemas.openxmlformats.org/officeDocument/2006/bibliography"/>
  </ds:schemaRefs>
</ds:datastoreItem>
</file>

<file path=customXml/itemProps2.xml><?xml version="1.0" encoding="utf-8"?>
<ds:datastoreItem xmlns:ds="http://schemas.openxmlformats.org/officeDocument/2006/customXml" ds:itemID="{1C418743-FBF5-4DED-8F10-58339FFE67D2}">
  <ds:schemaRefs>
    <ds:schemaRef ds:uri="http://schemas.microsoft.com/office/2006/metadata/properties"/>
    <ds:schemaRef ds:uri="http://schemas.microsoft.com/office/infopath/2007/PartnerControls"/>
    <ds:schemaRef ds:uri="639c30d1-9da3-478d-9283-3c828138270d"/>
    <ds:schemaRef ds:uri="fd2d073b-af48-4164-8738-8aeec08090ee"/>
  </ds:schemaRefs>
</ds:datastoreItem>
</file>

<file path=customXml/itemProps3.xml><?xml version="1.0" encoding="utf-8"?>
<ds:datastoreItem xmlns:ds="http://schemas.openxmlformats.org/officeDocument/2006/customXml" ds:itemID="{DA275454-0918-49CB-B80D-C5BD85AB34B2}">
  <ds:schemaRefs>
    <ds:schemaRef ds:uri="http://schemas.microsoft.com/sharepoint/events"/>
  </ds:schemaRefs>
</ds:datastoreItem>
</file>

<file path=customXml/itemProps4.xml><?xml version="1.0" encoding="utf-8"?>
<ds:datastoreItem xmlns:ds="http://schemas.openxmlformats.org/officeDocument/2006/customXml" ds:itemID="{FF2924C6-0A3E-4401-9826-EA082E7E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450B3-FE22-4A1E-85D1-72D6AEC0A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31</Pages>
  <Words>6736</Words>
  <Characters>38400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Rachel Braund</cp:lastModifiedBy>
  <cp:revision>51</cp:revision>
  <dcterms:created xsi:type="dcterms:W3CDTF">2018-09-26T09:06:00Z</dcterms:created>
  <dcterms:modified xsi:type="dcterms:W3CDTF">2022-12-13T13:17:00Z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6fac0b7e-91c5-46f1-a334-2b27a0d8a820</vt:lpwstr>
  </property>
  <property fmtid="{D5CDD505-2E9C-101B-9397-08002B2CF9AE}" pid="4" name="_AdHocReviewCycleID">
    <vt:i4>-69554343</vt:i4>
  </property>
  <property fmtid="{D5CDD505-2E9C-101B-9397-08002B2CF9AE}" pid="5" name="_NewReviewCycle">
    <vt:lpwstr/>
  </property>
  <property fmtid="{D5CDD505-2E9C-101B-9397-08002B2CF9AE}" pid="6" name="_EmailSubject">
    <vt:lpwstr>Vol1 and Vol2</vt:lpwstr>
  </property>
  <property fmtid="{D5CDD505-2E9C-101B-9397-08002B2CF9AE}" pid="7" name="_AuthorEmail">
    <vt:lpwstr>Michelle.Pankow@n-somerset.gov.uk</vt:lpwstr>
  </property>
  <property fmtid="{D5CDD505-2E9C-101B-9397-08002B2CF9AE}" pid="8" name="_AuthorEmailDisplayName">
    <vt:lpwstr>Michelle Pankow</vt:lpwstr>
  </property>
  <property fmtid="{D5CDD505-2E9C-101B-9397-08002B2CF9AE}" pid="9" name="_ReviewingToolsShownOnce">
    <vt:lpwstr/>
  </property>
</Properties>
</file>