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8BB6" w14:textId="2F9A8E7E" w:rsidR="00A66DB6" w:rsidRPr="00A66DB6" w:rsidRDefault="00C35465" w:rsidP="00A66DB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SOCIAL VALUE</w:t>
      </w:r>
      <w:bookmarkStart w:id="0" w:name="_GoBack"/>
      <w:bookmarkEnd w:id="0"/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76A7BE7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5B60B356" w14:textId="045A7DB8" w:rsidR="00A66DB6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Local Employment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7CCCB80" w14:textId="77777777" w:rsidR="00A66DB6" w:rsidRPr="00A66DB6" w:rsidRDefault="00A66DB6" w:rsidP="009547B4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16B8206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43F58A" w14:textId="6A099E46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people (FTE) employed on contract for one year or the whole duration of the contract, whichever is shorter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5D38F1" w:rsidRPr="005D38F1">
              <w:rPr>
                <w:rFonts w:ascii="Arial" w:hAnsi="Arial" w:cs="Arial"/>
                <w:color w:val="FF0000"/>
                <w:sz w:val="28"/>
                <w:szCs w:val="28"/>
              </w:rPr>
              <w:t>what does ‘local’ mean? Our policies and values should cover – will depend on type of work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62F7C15" w14:textId="77777777" w:rsidR="00A66DB6" w:rsidRDefault="00A66DB6" w:rsidP="009547B4"/>
        </w:tc>
      </w:tr>
      <w:tr w:rsidR="00A66DB6" w14:paraId="195B714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0BEC856" w14:textId="659FBE0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local people employed on contract (FTE)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2184D55" w14:textId="77777777" w:rsidR="00A66DB6" w:rsidRDefault="00A66DB6" w:rsidP="009547B4"/>
        </w:tc>
      </w:tr>
      <w:tr w:rsidR="00A66DB6" w14:paraId="36DF97D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4164C05" w14:textId="67849D9F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employees (FTE) taken on who are long term unemployed (unemployed for a year or longer), not in employment, education, or training (NEETs) or who are care leavers, or who are rehabilitating young offenders (18-24)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66F4CBC" w14:textId="77777777" w:rsidR="00A66DB6" w:rsidRDefault="00A66DB6" w:rsidP="009547B4"/>
        </w:tc>
      </w:tr>
      <w:tr w:rsidR="00A66DB6" w14:paraId="2238D28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AD21C1B" w14:textId="0F7DC89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supporting unemployed people into work by providing career mentoring, including mock interviews, CV advice, and careers guidance (over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98D0656" w14:textId="77777777" w:rsidR="00A66DB6" w:rsidRDefault="00A66DB6" w:rsidP="009547B4"/>
        </w:tc>
      </w:tr>
      <w:tr w:rsidR="00A66DB6" w:rsidRPr="00A600BC" w14:paraId="7D7A789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F080B7" w14:textId="0AD4599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school and college visits, e.g. delivering careers talks, curriculum support, literacy support, safety talks (no. hours, includes preparation time)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86F53A" w14:textId="61BDA5BD" w:rsidR="00A66DB6" w:rsidRPr="005D38F1" w:rsidRDefault="005D38F1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D38F1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A66DB6" w14:paraId="71022AD6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E709CAE" w14:textId="373F132C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training opportunities on contract (BTEC, City &amp; Guilds, NVQ, HNC, Apprenticeship) that have either been completed during the year, or that will be supported by the organisation to completion in the following years – Level 2, 3, or 4+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5D38F1" w:rsidRPr="005D38F1">
              <w:rPr>
                <w:rFonts w:ascii="Arial" w:hAnsi="Arial" w:cs="Arial"/>
                <w:color w:val="FF0000"/>
                <w:sz w:val="28"/>
                <w:szCs w:val="28"/>
              </w:rPr>
              <w:t>subject to finance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37B407" w14:textId="396CB8B0" w:rsidR="00A66DB6" w:rsidRPr="005D38F1" w:rsidRDefault="005D38F1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D38F1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A66DB6" w14:paraId="4F9E3A1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B3239B7" w14:textId="208B9E36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apprentices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0DD29ED" w14:textId="77777777" w:rsidR="00A66DB6" w:rsidRDefault="00A66DB6" w:rsidP="009547B4"/>
        </w:tc>
      </w:tr>
      <w:tr w:rsidR="00A66DB6" w:rsidRPr="00A600BC" w14:paraId="6F33125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279220" w14:textId="6587A9D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employees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D1D7C36" w14:textId="77777777" w:rsidR="00A66DB6" w:rsidRPr="00A600BC" w:rsidRDefault="00A66DB6" w:rsidP="009547B4">
            <w:pPr>
              <w:rPr>
                <w:b/>
                <w:bCs/>
              </w:rPr>
            </w:pPr>
          </w:p>
        </w:tc>
      </w:tr>
      <w:tr w:rsidR="00A66DB6" w14:paraId="3059B31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543F3F" w14:textId="6CA3DDFA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 young people into work (e.g. CV advice, mock interviews, careers guidance) – (under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0B160C" w14:textId="77777777" w:rsidR="00A66DB6" w:rsidRDefault="00A66DB6" w:rsidP="009547B4"/>
        </w:tc>
      </w:tr>
      <w:tr w:rsidR="00A66DB6" w14:paraId="1A90A0F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C391076" w14:textId="70F11AF3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weeks spent on meaningful work placements or pre-employment course; 1-6 weeks student placements (unpaid)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4397029" w14:textId="77777777" w:rsidR="00A66DB6" w:rsidRDefault="00A66DB6" w:rsidP="009547B4"/>
        </w:tc>
      </w:tr>
      <w:tr w:rsidR="00A66DB6" w14:paraId="599DDFF6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97B4BC4" w14:textId="761DD13D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meaningful work placements that pay National Living wage according to eligibility – 6 weeks or more (internships)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A166E9A" w14:textId="77777777" w:rsidR="00A66DB6" w:rsidRDefault="00A66DB6" w:rsidP="009547B4"/>
        </w:tc>
      </w:tr>
      <w:tr w:rsidR="00A66DB6" w:rsidRPr="00C35465" w14:paraId="72AEBC2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8A5CE4A" w14:textId="7F466118" w:rsidR="00A66DB6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465">
              <w:rPr>
                <w:rFonts w:ascii="Arial" w:hAnsi="Arial" w:cs="Arial"/>
                <w:b/>
                <w:bCs/>
                <w:sz w:val="32"/>
                <w:szCs w:val="32"/>
              </w:rPr>
              <w:t>Local Economy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2BE7B245" w14:textId="77777777" w:rsidR="00A66DB6" w:rsidRPr="00C35465" w:rsidRDefault="00A66DB6" w:rsidP="009547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66DB6" w14:paraId="339C4F0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4763CFA" w14:textId="3C64B008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in local supply chain through the contrac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t –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depends on organisation, services and needs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70E1DDC" w14:textId="77777777" w:rsidR="00A66DB6" w:rsidRDefault="00A66DB6" w:rsidP="009547B4"/>
        </w:tc>
      </w:tr>
      <w:tr w:rsidR="00A66DB6" w14:paraId="6C0F299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E8F70D2" w14:textId="0231793B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through contract with local micro businesses and SMEs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depends on organisation, services and needs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E7D626" w14:textId="77777777" w:rsidR="00A66DB6" w:rsidRDefault="00A66DB6" w:rsidP="009547B4"/>
        </w:tc>
      </w:tr>
      <w:tr w:rsidR="00A66DB6" w14:paraId="4F713CC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BAC7F8" w14:textId="547568DE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with VCSEs within the supply chain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depends on organisation, services and needs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496275F" w14:textId="77777777" w:rsidR="00A66DB6" w:rsidRDefault="00A66DB6" w:rsidP="009547B4"/>
        </w:tc>
      </w:tr>
      <w:tr w:rsidR="00A66DB6" w14:paraId="2A70B5F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6359342" w14:textId="0636FAEA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(micro businesses and SMEs) accessing subcontracting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05F1336" w14:textId="77777777" w:rsidR="00A66DB6" w:rsidRDefault="00A66DB6" w:rsidP="009547B4"/>
        </w:tc>
      </w:tr>
      <w:tr w:rsidR="00A66DB6" w14:paraId="4ACBC09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028DAA" w14:textId="54817A2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(VCSE) accessing sub-contracting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A019C09" w14:textId="77777777" w:rsidR="00A66DB6" w:rsidRDefault="00A66DB6" w:rsidP="009547B4"/>
        </w:tc>
      </w:tr>
      <w:tr w:rsidR="00A66DB6" w:rsidRPr="00A600BC" w14:paraId="0836F4A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A91B7C" w14:textId="008A4B9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Provision of expert business advice to SMEs and VCSEs (e.g. financial advice / legal advice / HR advice / HSE training, mentoring, peer support)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3900C5C" w14:textId="77777777" w:rsidR="00A66DB6" w:rsidRPr="00A600BC" w:rsidRDefault="00A66DB6" w:rsidP="009547B4">
            <w:pPr>
              <w:rPr>
                <w:b/>
                <w:bCs/>
                <w:color w:val="FFFFFF" w:themeColor="background1"/>
              </w:rPr>
            </w:pPr>
          </w:p>
        </w:tc>
      </w:tr>
      <w:tr w:rsidR="00C35465" w:rsidRPr="00C35465" w14:paraId="2A91131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F535160" w14:textId="57C071EB" w:rsidR="00A66DB6" w:rsidRPr="00C35465" w:rsidRDefault="00C35465" w:rsidP="009547B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C35465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Community Development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65B300" w14:textId="77777777" w:rsidR="00A66DB6" w:rsidRPr="00C35465" w:rsidRDefault="00A66DB6" w:rsidP="009547B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66DB6" w14:paraId="4171A3A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A973327" w14:textId="1A0E08B9" w:rsidR="00A66DB6" w:rsidRPr="00A66DB6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Donations or in-kind contributions to council-led local community projects (£ &amp; materials)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5921D0F" w14:textId="77777777" w:rsidR="00A66DB6" w:rsidRDefault="00A66DB6" w:rsidP="009547B4"/>
        </w:tc>
      </w:tr>
      <w:tr w:rsidR="00A66DB6" w14:paraId="5A8ADAB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F9F803A" w14:textId="2F6B7BE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hours volunteering time provided to support local community projects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070D01" w14:textId="40483EE1" w:rsidR="00A66DB6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A66DB6" w14:paraId="53AF8440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BF4B7C2" w14:textId="74DBCD9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passing on professional experience, skills, and knowledge and understanding onto individuals within the community (e.g. professional carers offering advice and guidance to those with care-giving responsibilities)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3A3FD5" w14:textId="77777777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5F37E7C5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6663236" w14:textId="47F09DA0" w:rsidR="00C35465" w:rsidRPr="00C35465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reducing crime (e.g. knife crime reduction, gang crime reduction, support for youth groups, lighting for public spaces, private security,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A0F730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B18E35E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717C18" w14:textId="35DA8F29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taken or supported to engage people in health interventions (e.g. stop smoking, obesity, alcoholism, drugs, etc.) or wellbeing initiatives in the community, including physical activities for adults and children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B26D54" w14:textId="77777777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ED7AB93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D75B4D" w14:textId="11EAA40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tackle homelessness (supporting temporary housing schemes,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D65DC2" w14:textId="77777777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70D53D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2DE06E9" w14:textId="71A3D977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support older, disabled and vulnerable people to build stronger community networks and reduce social isolation (e.g. befriending, digital inclusion clubs)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BBF0AF" w14:textId="52256B54" w:rsidR="00A66DB6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C35465" w14:paraId="25A2EF4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02D23F1" w14:textId="447AA3BD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Equipment or resources donated to VCSEs (£ equivalent value)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C8BA60" w14:textId="77777777" w:rsidR="00C35465" w:rsidRDefault="00C35465" w:rsidP="009547B4"/>
        </w:tc>
      </w:tr>
      <w:tr w:rsidR="00C35465" w14:paraId="7C22FAF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7A67FE2" w14:textId="6501D0E1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voluntary hours donated to support VCSEs (excludes expert business advice)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984F11E" w14:textId="77777777" w:rsidR="00C35465" w:rsidRDefault="00C35465" w:rsidP="009547B4"/>
        </w:tc>
      </w:tr>
    </w:tbl>
    <w:p w14:paraId="4955C2AE" w14:textId="3688972D" w:rsidR="00C35465" w:rsidRDefault="00C35465">
      <w:pPr>
        <w:rPr>
          <w:b/>
          <w:bCs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C35465" w:rsidRPr="00A600BC" w14:paraId="3A60BC50" w14:textId="77777777" w:rsidTr="009547B4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9C11E07" w14:textId="5B925DB5" w:rsidR="00C35465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Good Employer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0A9BA66" w14:textId="7C5C22D5" w:rsidR="00C35465" w:rsidRPr="00A66DB6" w:rsidRDefault="00C35465" w:rsidP="009547B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35465" w14:paraId="7F3283ED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C251A36" w14:textId="537D8EFE" w:rsidR="00C35465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staff on the contract paid the National Living Wage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6B5898" w14:textId="024F5A33" w:rsidR="00C35465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C35465" w14:paraId="130A97B7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FFC0A97" w14:textId="12E38A88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Prime contractor's mean gender salary pay gap for staff in relation to the performance of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2F277D" w14:textId="5E6582B3" w:rsidR="00C35465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C35465" w14:paraId="180F7F28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6B0EE4" w14:textId="0E6AC1A3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C35465">
              <w:rPr>
                <w:rFonts w:ascii="Arial" w:hAnsi="Arial" w:cs="Arial"/>
                <w:sz w:val="28"/>
                <w:szCs w:val="28"/>
              </w:rPr>
              <w:t>o. and type of initiatives in place to reduce the gender pay gap for staff employed on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26F846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A79BAF0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8DE053" w14:textId="4B97BB26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mothers returning to work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should have policies in place to eliminate this question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E38BDF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47C516E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054341" w14:textId="3D27B3A2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with disabilities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should have policies in place to eliminate this question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F20C0D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690D96A2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F0B8C81" w14:textId="498B0119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BAME people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should have policies in place to eliminate this question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1A17BE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3E042A0F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958B10C" w14:textId="30339B76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care leavers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E785A" w:rsidRPr="00DE785A">
              <w:rPr>
                <w:rFonts w:ascii="Arial" w:hAnsi="Arial" w:cs="Arial"/>
                <w:color w:val="FF0000"/>
                <w:sz w:val="28"/>
                <w:szCs w:val="28"/>
              </w:rPr>
              <w:t>should have policies in place to eliminate this question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8CFE49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701CE2F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CE5EBC" w14:textId="2C4B2FD9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Type and no. of wellbeing courses offered to staff (e.g. counselling, meditation, stress management)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15319B" w14:textId="2A97B495" w:rsidR="00C35465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C35465" w14:paraId="402295F3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3B3D60" w14:textId="5B77709F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contracts that include commitments to ethical and sustainable procurement, including to verify anti-slavery and other relevant requirements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AE4F3C" w14:textId="18EBE012" w:rsidR="00C35465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C35465" w14:paraId="6D859766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9DF6D5D" w14:textId="102866F8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with the supply chain on which Social Value commitments, measurement and monitoring are required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733358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C35465" w14:paraId="03C9193B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90E1B7E" w14:textId="10D8FF4C" w:rsidR="00C35465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Green and Sustainable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D4178ED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44EE8E5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9E7B11" w14:textId="430101C8" w:rsid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and type of initiatives to reduce environmental impacts in relation to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E416E3" w14:textId="133D5267" w:rsidR="00C35465" w:rsidRPr="00DE785A" w:rsidRDefault="00DE785A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E785A">
              <w:rPr>
                <w:rFonts w:ascii="Arial" w:hAnsi="Arial" w:cs="Arial"/>
                <w:color w:val="FF0000"/>
                <w:sz w:val="28"/>
                <w:szCs w:val="28"/>
              </w:rPr>
              <w:t>YES</w:t>
            </w:r>
          </w:p>
        </w:tc>
      </w:tr>
      <w:tr w:rsidR="00C35465" w14:paraId="664F2ACD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BE34C6E" w14:textId="28748594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Annual percentage by which environmental impacts will be reduced in the delivery of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F7E669" w14:textId="77777777" w:rsidR="00C35465" w:rsidRDefault="00C35465" w:rsidP="009547B4"/>
        </w:tc>
      </w:tr>
      <w:tr w:rsidR="00C35465" w14:paraId="60AF1DC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EAA51F9" w14:textId="48275855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Demonstrable savings in CO2 emissions through the contract (specify how this will be measured)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17A202" w14:textId="77777777" w:rsidR="00C35465" w:rsidRDefault="00C35465" w:rsidP="009547B4"/>
        </w:tc>
      </w:tr>
      <w:tr w:rsidR="00C35465" w14:paraId="69C2BC1F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A151F67" w14:textId="472A9873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Car miles saved on the contract and/or associated initiatives (e.g. cycle to work programmes, promotion of public transport, or carpooling programmes)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7628631" w14:textId="77777777" w:rsidR="00C35465" w:rsidRDefault="00C35465" w:rsidP="009547B4"/>
        </w:tc>
      </w:tr>
      <w:tr w:rsidR="00C35465" w14:paraId="7E0D7F2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F1908BC" w14:textId="1E69428B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low / no emission staff vehicles used on the contract and miles driven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70F254" w14:textId="77777777" w:rsidR="00C35465" w:rsidRDefault="00C35465" w:rsidP="009547B4"/>
        </w:tc>
      </w:tr>
      <w:tr w:rsidR="00C35465" w14:paraId="4F9DC141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7F59E97" w14:textId="3A27A81D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voluntary hours dedicated to the creation or management of green infrastructure, to increase biodiversity, or to keep green spaces clean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4D1CC78" w14:textId="77777777" w:rsidR="00C35465" w:rsidRDefault="00C35465" w:rsidP="009547B4"/>
        </w:tc>
      </w:tr>
      <w:tr w:rsidR="00C35465" w14:paraId="5C06C3B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2B1388A" w14:textId="57F7027F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Value (£) of materials, equipment or resources donated to support green infrastructure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3D2E0CC" w14:textId="77777777" w:rsidR="00C35465" w:rsidRDefault="00C35465" w:rsidP="009547B4"/>
        </w:tc>
      </w:tr>
      <w:tr w:rsidR="00C35465" w14:paraId="43A67943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23990C" w14:textId="5E3FFDC3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that include sustainable procurement commitments or other relevant requirements and certifications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4B30A7E" w14:textId="77777777" w:rsidR="00C35465" w:rsidRDefault="00C35465" w:rsidP="009547B4"/>
        </w:tc>
      </w:tr>
      <w:tr w:rsidR="00C35465" w:rsidRPr="0051656F" w14:paraId="62611973" w14:textId="77777777" w:rsidTr="0051656F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93AA9C2" w14:textId="3CABD045" w:rsidR="00C35465" w:rsidRPr="0051656F" w:rsidRDefault="0051656F" w:rsidP="00C3546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656F">
              <w:rPr>
                <w:rFonts w:ascii="Arial" w:hAnsi="Arial" w:cs="Arial"/>
                <w:b/>
                <w:bCs/>
                <w:sz w:val="32"/>
                <w:szCs w:val="32"/>
              </w:rPr>
              <w:t>Other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8F313E" w14:textId="77777777" w:rsidR="00C35465" w:rsidRPr="0051656F" w:rsidRDefault="00C35465" w:rsidP="009547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656F" w14:paraId="5AA6279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33650E3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5C9D2BA" w14:textId="77777777" w:rsidR="0051656F" w:rsidRDefault="0051656F" w:rsidP="009547B4"/>
        </w:tc>
      </w:tr>
      <w:tr w:rsidR="0051656F" w14:paraId="541E23C2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287A5F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EB4E0C" w14:textId="77777777" w:rsidR="0051656F" w:rsidRDefault="0051656F" w:rsidP="009547B4"/>
        </w:tc>
      </w:tr>
      <w:tr w:rsidR="0051656F" w14:paraId="7988BA30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57FD58C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303C5D" w14:textId="77777777" w:rsidR="0051656F" w:rsidRDefault="0051656F" w:rsidP="009547B4"/>
        </w:tc>
      </w:tr>
    </w:tbl>
    <w:p w14:paraId="3C16174C" w14:textId="77777777" w:rsidR="00A66DB6" w:rsidRPr="00A600BC" w:rsidRDefault="00A66DB6">
      <w:pPr>
        <w:rPr>
          <w:b/>
          <w:bCs/>
        </w:rPr>
      </w:pPr>
    </w:p>
    <w:sectPr w:rsidR="00A66DB6" w:rsidRPr="00A600BC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51656F"/>
    <w:rsid w:val="005D38F1"/>
    <w:rsid w:val="00A600BC"/>
    <w:rsid w:val="00A66DB6"/>
    <w:rsid w:val="00C35465"/>
    <w:rsid w:val="00DE785A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55888C3C</Template>
  <TotalTime>86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3</cp:revision>
  <cp:lastPrinted>2019-11-18T10:31:00Z</cp:lastPrinted>
  <dcterms:created xsi:type="dcterms:W3CDTF">2019-11-18T09:30:00Z</dcterms:created>
  <dcterms:modified xsi:type="dcterms:W3CDTF">2019-11-25T10:50:00Z</dcterms:modified>
</cp:coreProperties>
</file>