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64D66" w14:textId="77777777" w:rsidR="00C20C35" w:rsidRDefault="00C20C35" w:rsidP="00D653BB">
      <w:pPr>
        <w:rPr>
          <w:rFonts w:ascii="Arial" w:hAnsi="Arial"/>
          <w:b/>
          <w:color w:val="008000"/>
          <w:sz w:val="24"/>
        </w:rPr>
      </w:pPr>
    </w:p>
    <w:p w14:paraId="4C308DD2" w14:textId="77777777" w:rsidR="00F71C62" w:rsidRDefault="00F71C62" w:rsidP="00D653BB">
      <w:pPr>
        <w:rPr>
          <w:rFonts w:ascii="Arial" w:hAnsi="Arial"/>
          <w:b/>
          <w:color w:val="008000"/>
          <w:sz w:val="24"/>
        </w:rPr>
      </w:pPr>
    </w:p>
    <w:p w14:paraId="6CF64D67" w14:textId="77777777" w:rsidR="00C20C35" w:rsidRDefault="00C20C35" w:rsidP="00D653BB">
      <w:pPr>
        <w:rPr>
          <w:rFonts w:ascii="Arial" w:hAnsi="Arial"/>
          <w:b/>
          <w:color w:val="008000"/>
          <w:sz w:val="24"/>
        </w:rPr>
      </w:pPr>
    </w:p>
    <w:p w14:paraId="6CF64D68" w14:textId="77777777" w:rsidR="00C20C35" w:rsidRDefault="00C20C35" w:rsidP="00D653BB">
      <w:pPr>
        <w:rPr>
          <w:rFonts w:ascii="Arial" w:hAnsi="Arial"/>
          <w:b/>
          <w:color w:val="008000"/>
          <w:sz w:val="24"/>
        </w:rPr>
      </w:pPr>
    </w:p>
    <w:p w14:paraId="6CF64D69" w14:textId="77777777" w:rsidR="00C20C35" w:rsidRDefault="00C20C35" w:rsidP="00D653BB">
      <w:pPr>
        <w:rPr>
          <w:rFonts w:ascii="Arial" w:hAnsi="Arial"/>
          <w:b/>
          <w:color w:val="008000"/>
          <w:sz w:val="24"/>
        </w:rPr>
      </w:pPr>
    </w:p>
    <w:p w14:paraId="6A13DEAF" w14:textId="032A60DA" w:rsidR="005E57EA" w:rsidRDefault="00A83CA1" w:rsidP="00D653BB">
      <w:pPr>
        <w:rPr>
          <w:rFonts w:ascii="Arial" w:hAnsi="Arial"/>
          <w:b/>
          <w:color w:val="007229"/>
          <w:sz w:val="24"/>
        </w:rPr>
      </w:pPr>
      <w:r>
        <w:rPr>
          <w:rFonts w:ascii="Arial" w:hAnsi="Arial"/>
          <w:b/>
          <w:noProof/>
          <w:color w:val="007229"/>
          <w:sz w:val="24"/>
          <w:lang w:eastAsia="en-GB"/>
        </w:rPr>
        <w:pict w14:anchorId="6CF64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2.6pt;margin-top:42.55pt;width:177.1pt;height:29.25pt;z-index:251657216;mso-wrap-edited:f;mso-position-vertical-relative:page" wrapcoords="-92 0 -92 21046 21600 21046 21600 0 -92 0">
            <v:imagedata r:id="rId12" o:title=""/>
            <w10:wrap anchory="page"/>
            <w10:anchorlock/>
          </v:shape>
          <o:OLEObject Type="Embed" ProgID="Photoshop.Image.6" ShapeID="_x0000_s1026" DrawAspect="Content" ObjectID="_1518445829" r:id="rId13">
            <o:FieldCodes>\s</o:FieldCodes>
          </o:OLEObject>
        </w:pict>
      </w:r>
      <w:r w:rsidR="00D258A6">
        <w:rPr>
          <w:rFonts w:ascii="Arial" w:hAnsi="Arial"/>
          <w:b/>
          <w:color w:val="007229"/>
          <w:sz w:val="24"/>
        </w:rPr>
        <w:t>1</w:t>
      </w:r>
      <w:r w:rsidR="00767BDF" w:rsidRPr="005E57EA">
        <w:rPr>
          <w:rFonts w:ascii="Arial" w:hAnsi="Arial"/>
          <w:b/>
          <w:color w:val="007229"/>
          <w:sz w:val="24"/>
        </w:rPr>
        <w:t>5</w:t>
      </w:r>
      <w:r w:rsidR="00D258A6">
        <w:rPr>
          <w:rFonts w:ascii="Arial" w:hAnsi="Arial"/>
          <w:b/>
          <w:color w:val="007229"/>
          <w:sz w:val="24"/>
        </w:rPr>
        <w:t>16</w:t>
      </w:r>
      <w:r w:rsidR="00767BDF" w:rsidRPr="005E57EA">
        <w:rPr>
          <w:rFonts w:ascii="Arial" w:hAnsi="Arial"/>
          <w:b/>
          <w:color w:val="007229"/>
          <w:sz w:val="24"/>
        </w:rPr>
        <w:t>-</w:t>
      </w:r>
      <w:r w:rsidR="00520D60">
        <w:rPr>
          <w:rFonts w:ascii="Arial" w:hAnsi="Arial"/>
          <w:b/>
          <w:color w:val="007229"/>
          <w:sz w:val="24"/>
        </w:rPr>
        <w:t>1131</w:t>
      </w:r>
      <w:r w:rsidR="00767BDF" w:rsidRPr="005E57EA">
        <w:rPr>
          <w:rFonts w:ascii="Arial" w:hAnsi="Arial"/>
          <w:b/>
          <w:color w:val="007229"/>
          <w:sz w:val="24"/>
        </w:rPr>
        <w:t xml:space="preserve"> </w:t>
      </w:r>
      <w:r w:rsidR="00D258A6">
        <w:rPr>
          <w:rFonts w:ascii="Arial" w:hAnsi="Arial"/>
          <w:b/>
          <w:color w:val="007229"/>
          <w:sz w:val="24"/>
        </w:rPr>
        <w:t>Archway</w:t>
      </w:r>
      <w:r w:rsidR="00767BDF">
        <w:rPr>
          <w:rFonts w:ascii="Arial" w:hAnsi="Arial"/>
          <w:b/>
          <w:color w:val="007229"/>
          <w:sz w:val="24"/>
        </w:rPr>
        <w:t xml:space="preserve"> Park </w:t>
      </w:r>
      <w:r w:rsidR="00C8461D">
        <w:rPr>
          <w:rFonts w:ascii="Arial" w:hAnsi="Arial"/>
          <w:b/>
          <w:color w:val="007229"/>
          <w:sz w:val="24"/>
        </w:rPr>
        <w:t>Landscape</w:t>
      </w:r>
      <w:r w:rsidR="0072750F">
        <w:rPr>
          <w:rFonts w:ascii="Arial" w:hAnsi="Arial"/>
          <w:b/>
          <w:color w:val="007229"/>
          <w:sz w:val="24"/>
        </w:rPr>
        <w:t xml:space="preserve"> </w:t>
      </w:r>
      <w:r w:rsidR="00F71C62">
        <w:rPr>
          <w:rFonts w:ascii="Arial" w:hAnsi="Arial"/>
          <w:b/>
          <w:color w:val="007229"/>
          <w:sz w:val="24"/>
        </w:rPr>
        <w:t>I</w:t>
      </w:r>
      <w:r w:rsidR="0072750F">
        <w:rPr>
          <w:rFonts w:ascii="Arial" w:hAnsi="Arial"/>
          <w:b/>
          <w:color w:val="007229"/>
          <w:sz w:val="24"/>
        </w:rPr>
        <w:t xml:space="preserve">mprovement </w:t>
      </w:r>
      <w:r w:rsidR="00F71C62">
        <w:rPr>
          <w:rFonts w:ascii="Arial" w:hAnsi="Arial"/>
          <w:b/>
          <w:color w:val="007229"/>
          <w:sz w:val="24"/>
        </w:rPr>
        <w:t>W</w:t>
      </w:r>
      <w:r w:rsidR="0072750F">
        <w:rPr>
          <w:rFonts w:ascii="Arial" w:hAnsi="Arial"/>
          <w:b/>
          <w:color w:val="007229"/>
          <w:sz w:val="24"/>
        </w:rPr>
        <w:t>orks</w:t>
      </w:r>
    </w:p>
    <w:p w14:paraId="5F65BDB9" w14:textId="77777777" w:rsidR="005E57EA" w:rsidRDefault="005E57EA" w:rsidP="00D653BB">
      <w:pPr>
        <w:rPr>
          <w:rFonts w:ascii="Arial" w:hAnsi="Arial" w:cs="Arial"/>
          <w:sz w:val="24"/>
          <w:szCs w:val="24"/>
        </w:rPr>
      </w:pPr>
    </w:p>
    <w:p w14:paraId="6CF64D6D" w14:textId="77AA3B96" w:rsidR="00C761A9" w:rsidRPr="005E57EA" w:rsidRDefault="00C761A9" w:rsidP="00D653BB">
      <w:pPr>
        <w:rPr>
          <w:rFonts w:ascii="Arial" w:hAnsi="Arial"/>
          <w:b/>
          <w:color w:val="007229"/>
          <w:sz w:val="24"/>
        </w:rPr>
      </w:pPr>
      <w:r w:rsidRPr="00DF33B3">
        <w:rPr>
          <w:rFonts w:ascii="Arial" w:hAnsi="Arial" w:cs="Arial"/>
          <w:sz w:val="24"/>
          <w:szCs w:val="24"/>
        </w:rPr>
        <w:t xml:space="preserve">Islington Council </w:t>
      </w:r>
      <w:r w:rsidR="002700CD" w:rsidRPr="00DF33B3">
        <w:rPr>
          <w:rFonts w:ascii="Arial" w:hAnsi="Arial" w:cs="Arial"/>
          <w:sz w:val="24"/>
          <w:szCs w:val="24"/>
        </w:rPr>
        <w:t>invite</w:t>
      </w:r>
      <w:r w:rsidR="00C073C1" w:rsidRPr="00DF33B3">
        <w:rPr>
          <w:rFonts w:ascii="Arial" w:hAnsi="Arial" w:cs="Arial"/>
          <w:sz w:val="24"/>
          <w:szCs w:val="24"/>
        </w:rPr>
        <w:t>s</w:t>
      </w:r>
      <w:r w:rsidRPr="00DF33B3">
        <w:rPr>
          <w:rFonts w:ascii="Arial" w:hAnsi="Arial" w:cs="Arial"/>
          <w:sz w:val="24"/>
          <w:szCs w:val="24"/>
        </w:rPr>
        <w:t xml:space="preserve"> suitable expressions of interest from suppliers </w:t>
      </w:r>
      <w:r w:rsidR="00C073C1" w:rsidRPr="00DF33B3">
        <w:rPr>
          <w:rFonts w:ascii="Arial" w:hAnsi="Arial" w:cs="Arial"/>
          <w:sz w:val="24"/>
          <w:szCs w:val="24"/>
        </w:rPr>
        <w:t>for</w:t>
      </w:r>
      <w:r w:rsidR="00B97872" w:rsidRPr="00DF33B3">
        <w:rPr>
          <w:rFonts w:ascii="Arial" w:hAnsi="Arial" w:cs="Arial"/>
          <w:sz w:val="24"/>
          <w:szCs w:val="24"/>
        </w:rPr>
        <w:t xml:space="preserve"> </w:t>
      </w:r>
      <w:r w:rsidR="00D070FB">
        <w:rPr>
          <w:rFonts w:ascii="Arial" w:hAnsi="Arial" w:cs="Arial"/>
          <w:iCs/>
          <w:sz w:val="24"/>
          <w:szCs w:val="24"/>
        </w:rPr>
        <w:t>1516-</w:t>
      </w:r>
      <w:r w:rsidR="00520D60">
        <w:rPr>
          <w:rFonts w:ascii="Arial" w:hAnsi="Arial" w:cs="Arial"/>
          <w:iCs/>
          <w:sz w:val="24"/>
          <w:szCs w:val="24"/>
        </w:rPr>
        <w:t>1131</w:t>
      </w:r>
      <w:r w:rsidR="00D070FB">
        <w:rPr>
          <w:rFonts w:ascii="Arial" w:hAnsi="Arial" w:cs="Arial"/>
          <w:iCs/>
          <w:sz w:val="24"/>
          <w:szCs w:val="24"/>
        </w:rPr>
        <w:t xml:space="preserve"> Archway</w:t>
      </w:r>
      <w:r w:rsidR="00767BDF" w:rsidRPr="00DF33B3">
        <w:rPr>
          <w:rFonts w:ascii="Arial" w:hAnsi="Arial" w:cs="Arial"/>
          <w:iCs/>
          <w:sz w:val="24"/>
          <w:szCs w:val="24"/>
        </w:rPr>
        <w:t xml:space="preserve"> Park </w:t>
      </w:r>
      <w:r w:rsidR="00C8461D">
        <w:rPr>
          <w:rFonts w:ascii="Arial" w:hAnsi="Arial" w:cs="Arial"/>
          <w:iCs/>
          <w:sz w:val="24"/>
          <w:szCs w:val="24"/>
        </w:rPr>
        <w:t>Landscape</w:t>
      </w:r>
      <w:r w:rsidR="00F71C62">
        <w:rPr>
          <w:rFonts w:ascii="Arial" w:hAnsi="Arial" w:cs="Arial"/>
          <w:iCs/>
          <w:sz w:val="24"/>
          <w:szCs w:val="24"/>
        </w:rPr>
        <w:t xml:space="preserve"> Improvement Works</w:t>
      </w:r>
      <w:r w:rsidR="00F25692">
        <w:rPr>
          <w:rFonts w:ascii="Arial" w:hAnsi="Arial" w:cs="Arial"/>
          <w:iCs/>
          <w:sz w:val="24"/>
          <w:szCs w:val="24"/>
        </w:rPr>
        <w:t>.</w:t>
      </w:r>
    </w:p>
    <w:p w14:paraId="6CF64D6F" w14:textId="77777777" w:rsidR="0066159F" w:rsidRPr="0091303A" w:rsidRDefault="0066159F" w:rsidP="00D653BB">
      <w:pPr>
        <w:rPr>
          <w:rFonts w:ascii="Arial" w:hAnsi="Arial" w:cs="Arial"/>
          <w:iCs/>
          <w:sz w:val="24"/>
          <w:szCs w:val="24"/>
        </w:rPr>
      </w:pPr>
    </w:p>
    <w:p w14:paraId="0F8E5A56" w14:textId="77777777" w:rsidR="00DF33B3" w:rsidRDefault="00DF33B3" w:rsidP="00E35A7F">
      <w:pPr>
        <w:rPr>
          <w:rFonts w:ascii="Arial" w:hAnsi="Arial"/>
          <w:b/>
          <w:color w:val="007229"/>
          <w:sz w:val="24"/>
        </w:rPr>
      </w:pPr>
      <w:r>
        <w:rPr>
          <w:rFonts w:ascii="Arial" w:hAnsi="Arial"/>
          <w:b/>
          <w:color w:val="007229"/>
          <w:sz w:val="24"/>
        </w:rPr>
        <w:t>Current status / Background</w:t>
      </w:r>
    </w:p>
    <w:p w14:paraId="338A1C8E" w14:textId="77777777" w:rsidR="00DF33B3" w:rsidRDefault="00DF33B3" w:rsidP="00E35A7F">
      <w:pPr>
        <w:rPr>
          <w:rFonts w:ascii="Arial" w:hAnsi="Arial"/>
          <w:b/>
          <w:color w:val="007229"/>
          <w:sz w:val="24"/>
        </w:rPr>
      </w:pPr>
    </w:p>
    <w:p w14:paraId="5B28A8F2" w14:textId="40BAF929" w:rsidR="00654409" w:rsidRPr="00182EB8" w:rsidRDefault="00556241" w:rsidP="00E35A7F">
      <w:pPr>
        <w:rPr>
          <w:rFonts w:ascii="Arial" w:hAnsi="Arial" w:cs="Arial"/>
          <w:sz w:val="24"/>
          <w:szCs w:val="24"/>
        </w:rPr>
      </w:pPr>
      <w:r>
        <w:rPr>
          <w:rFonts w:ascii="Arial" w:hAnsi="Arial"/>
          <w:sz w:val="24"/>
        </w:rPr>
        <w:t>This</w:t>
      </w:r>
      <w:r w:rsidR="00767BDF" w:rsidRPr="00DF33B3">
        <w:rPr>
          <w:rFonts w:ascii="Arial" w:hAnsi="Arial"/>
          <w:sz w:val="24"/>
        </w:rPr>
        <w:t xml:space="preserve"> project </w:t>
      </w:r>
      <w:r>
        <w:rPr>
          <w:rFonts w:ascii="Arial" w:hAnsi="Arial"/>
          <w:sz w:val="24"/>
        </w:rPr>
        <w:t>involves</w:t>
      </w:r>
      <w:r w:rsidR="00767BDF" w:rsidRPr="00DF33B3">
        <w:rPr>
          <w:rFonts w:ascii="Arial" w:hAnsi="Arial"/>
          <w:sz w:val="24"/>
        </w:rPr>
        <w:t xml:space="preserve"> the </w:t>
      </w:r>
      <w:r w:rsidR="00654409" w:rsidRPr="00DF33B3">
        <w:rPr>
          <w:rFonts w:ascii="Arial" w:hAnsi="Arial"/>
          <w:sz w:val="24"/>
        </w:rPr>
        <w:t xml:space="preserve">redevelopment of </w:t>
      </w:r>
      <w:r w:rsidR="00D070FB">
        <w:rPr>
          <w:rFonts w:ascii="Arial" w:hAnsi="Arial"/>
          <w:sz w:val="24"/>
        </w:rPr>
        <w:t xml:space="preserve">Archway Park, N19 </w:t>
      </w:r>
      <w:r w:rsidR="00654409" w:rsidRPr="00DF33B3">
        <w:rPr>
          <w:rFonts w:ascii="Arial" w:hAnsi="Arial"/>
          <w:sz w:val="24"/>
        </w:rPr>
        <w:t xml:space="preserve">in the London Borough of Islington. </w:t>
      </w:r>
    </w:p>
    <w:p w14:paraId="02119306" w14:textId="77777777" w:rsidR="00654409" w:rsidRPr="00182EB8" w:rsidRDefault="00654409" w:rsidP="00E35A7F">
      <w:pPr>
        <w:rPr>
          <w:rFonts w:ascii="Arial" w:hAnsi="Arial" w:cs="Arial"/>
          <w:sz w:val="22"/>
          <w:szCs w:val="22"/>
        </w:rPr>
      </w:pPr>
    </w:p>
    <w:p w14:paraId="6CF64D70" w14:textId="6AD61BE7" w:rsidR="00E35A7F" w:rsidRPr="00DF33B3" w:rsidRDefault="00D070FB" w:rsidP="00E35A7F">
      <w:pPr>
        <w:rPr>
          <w:rFonts w:ascii="Arial" w:hAnsi="Arial"/>
          <w:sz w:val="24"/>
        </w:rPr>
      </w:pPr>
      <w:r>
        <w:rPr>
          <w:rFonts w:ascii="Arial" w:hAnsi="Arial"/>
          <w:sz w:val="24"/>
        </w:rPr>
        <w:t>Archway</w:t>
      </w:r>
      <w:r w:rsidR="00654409" w:rsidRPr="00DF33B3">
        <w:rPr>
          <w:rFonts w:ascii="Arial" w:hAnsi="Arial"/>
          <w:sz w:val="24"/>
        </w:rPr>
        <w:t xml:space="preserve"> Park is bordered by residential estates to the east. </w:t>
      </w:r>
      <w:r w:rsidR="0072750F">
        <w:rPr>
          <w:rFonts w:ascii="Arial" w:hAnsi="Arial"/>
          <w:sz w:val="24"/>
        </w:rPr>
        <w:t xml:space="preserve">There </w:t>
      </w:r>
      <w:r>
        <w:rPr>
          <w:rFonts w:ascii="Arial" w:hAnsi="Arial"/>
          <w:sz w:val="24"/>
        </w:rPr>
        <w:t xml:space="preserve">are </w:t>
      </w:r>
      <w:r w:rsidR="00654409" w:rsidRPr="00DF33B3">
        <w:rPr>
          <w:rFonts w:ascii="Arial" w:hAnsi="Arial"/>
          <w:sz w:val="24"/>
        </w:rPr>
        <w:t>mixed residential and office development</w:t>
      </w:r>
      <w:r w:rsidR="0072750F">
        <w:rPr>
          <w:rFonts w:ascii="Arial" w:hAnsi="Arial"/>
          <w:sz w:val="24"/>
        </w:rPr>
        <w:t xml:space="preserve"> t</w:t>
      </w:r>
      <w:r w:rsidR="0072750F" w:rsidRPr="00DF33B3">
        <w:rPr>
          <w:rFonts w:ascii="Arial" w:hAnsi="Arial"/>
          <w:sz w:val="24"/>
        </w:rPr>
        <w:t xml:space="preserve">o the </w:t>
      </w:r>
      <w:r w:rsidR="0072750F">
        <w:rPr>
          <w:rFonts w:ascii="Arial" w:hAnsi="Arial"/>
          <w:sz w:val="24"/>
        </w:rPr>
        <w:t xml:space="preserve">West and </w:t>
      </w:r>
      <w:r w:rsidR="0072750F" w:rsidRPr="00DF33B3">
        <w:rPr>
          <w:rFonts w:ascii="Arial" w:hAnsi="Arial"/>
          <w:sz w:val="24"/>
        </w:rPr>
        <w:t>Sou</w:t>
      </w:r>
      <w:r w:rsidR="0072750F">
        <w:rPr>
          <w:rFonts w:ascii="Arial" w:hAnsi="Arial"/>
          <w:sz w:val="24"/>
        </w:rPr>
        <w:t>th of the site of Archway and St Johns Way</w:t>
      </w:r>
      <w:r w:rsidR="00654409" w:rsidRPr="00DF33B3">
        <w:rPr>
          <w:rFonts w:ascii="Arial" w:hAnsi="Arial"/>
          <w:sz w:val="24"/>
        </w:rPr>
        <w:t xml:space="preserve">. </w:t>
      </w:r>
      <w:r>
        <w:rPr>
          <w:rFonts w:ascii="Arial" w:hAnsi="Arial"/>
          <w:sz w:val="24"/>
        </w:rPr>
        <w:t>Archway</w:t>
      </w:r>
      <w:r w:rsidR="00654409" w:rsidRPr="00DF33B3">
        <w:rPr>
          <w:rFonts w:ascii="Arial" w:hAnsi="Arial"/>
          <w:sz w:val="24"/>
        </w:rPr>
        <w:t xml:space="preserve"> </w:t>
      </w:r>
      <w:r w:rsidR="00B9664A" w:rsidRPr="00DF33B3">
        <w:rPr>
          <w:rFonts w:ascii="Arial" w:hAnsi="Arial"/>
          <w:sz w:val="24"/>
        </w:rPr>
        <w:t>Park</w:t>
      </w:r>
      <w:r w:rsidR="00654409" w:rsidRPr="00DF33B3">
        <w:rPr>
          <w:rFonts w:ascii="Arial" w:hAnsi="Arial"/>
          <w:sz w:val="24"/>
        </w:rPr>
        <w:t xml:space="preserve"> is currently underused </w:t>
      </w:r>
      <w:r w:rsidR="00F10E65" w:rsidRPr="00DF33B3">
        <w:rPr>
          <w:rFonts w:ascii="Arial" w:hAnsi="Arial"/>
          <w:sz w:val="24"/>
        </w:rPr>
        <w:t>and the purpose to this project is to improve the</w:t>
      </w:r>
      <w:r w:rsidR="0072750F">
        <w:rPr>
          <w:rFonts w:ascii="Arial" w:hAnsi="Arial"/>
          <w:sz w:val="24"/>
        </w:rPr>
        <w:t xml:space="preserve"> quality of the </w:t>
      </w:r>
      <w:r w:rsidR="00F10E65" w:rsidRPr="00DF33B3">
        <w:rPr>
          <w:rFonts w:ascii="Arial" w:hAnsi="Arial"/>
          <w:sz w:val="24"/>
        </w:rPr>
        <w:t>park</w:t>
      </w:r>
      <w:r w:rsidR="0072750F">
        <w:rPr>
          <w:rFonts w:ascii="Arial" w:hAnsi="Arial"/>
          <w:sz w:val="24"/>
        </w:rPr>
        <w:t xml:space="preserve"> and includes a new playground facility and soft and hard landscape improvements</w:t>
      </w:r>
      <w:r w:rsidR="00F10E65" w:rsidRPr="00DF33B3">
        <w:rPr>
          <w:rFonts w:ascii="Arial" w:hAnsi="Arial"/>
          <w:sz w:val="24"/>
        </w:rPr>
        <w:t>.</w:t>
      </w:r>
      <w:r w:rsidR="0072750F">
        <w:rPr>
          <w:rFonts w:ascii="Arial" w:hAnsi="Arial"/>
          <w:sz w:val="24"/>
        </w:rPr>
        <w:t xml:space="preserve"> There will also be a requirement to improve lighting, drainage works and the installation of street furniture. There are also significant tree works to be undertaken on site, which will require a sensitive approach to phasing and site controls.</w:t>
      </w:r>
    </w:p>
    <w:p w14:paraId="65880EE3" w14:textId="77777777" w:rsidR="00F10E65" w:rsidRPr="00DF33B3" w:rsidRDefault="00F10E65" w:rsidP="00E35A7F">
      <w:pPr>
        <w:rPr>
          <w:rFonts w:ascii="Arial" w:hAnsi="Arial"/>
          <w:sz w:val="24"/>
        </w:rPr>
      </w:pPr>
    </w:p>
    <w:p w14:paraId="4D078150" w14:textId="77777777" w:rsidR="00B9664A" w:rsidRPr="00B9664A" w:rsidRDefault="005E57EA" w:rsidP="00E35A7F">
      <w:pPr>
        <w:rPr>
          <w:rFonts w:ascii="Arial" w:hAnsi="Arial"/>
          <w:b/>
          <w:color w:val="339933"/>
          <w:sz w:val="24"/>
        </w:rPr>
      </w:pPr>
      <w:r w:rsidRPr="00B9664A">
        <w:rPr>
          <w:rFonts w:ascii="Arial" w:hAnsi="Arial"/>
          <w:b/>
          <w:color w:val="339933"/>
          <w:sz w:val="24"/>
        </w:rPr>
        <w:t xml:space="preserve">The requirement </w:t>
      </w:r>
    </w:p>
    <w:p w14:paraId="1942167A" w14:textId="77777777" w:rsidR="00D338CC" w:rsidRDefault="00D338CC" w:rsidP="00E35A7F">
      <w:pPr>
        <w:rPr>
          <w:rFonts w:ascii="Arial" w:hAnsi="Arial"/>
          <w:sz w:val="24"/>
        </w:rPr>
      </w:pPr>
    </w:p>
    <w:p w14:paraId="7CD5FC37" w14:textId="01883B41" w:rsidR="008E4EB2" w:rsidRPr="005D57FD" w:rsidRDefault="00556241" w:rsidP="00E35A7F">
      <w:pPr>
        <w:rPr>
          <w:rFonts w:ascii="Arial" w:hAnsi="Arial"/>
          <w:color w:val="FF0000"/>
          <w:sz w:val="24"/>
        </w:rPr>
      </w:pPr>
      <w:r w:rsidRPr="00556241">
        <w:rPr>
          <w:rFonts w:ascii="Arial" w:hAnsi="Arial"/>
          <w:sz w:val="24"/>
        </w:rPr>
        <w:t>Both</w:t>
      </w:r>
      <w:r w:rsidR="008E4EB2" w:rsidRPr="00556241">
        <w:rPr>
          <w:rFonts w:ascii="Arial" w:hAnsi="Arial"/>
          <w:sz w:val="24"/>
        </w:rPr>
        <w:t xml:space="preserve"> </w:t>
      </w:r>
      <w:r w:rsidR="008E4EB2" w:rsidRPr="00B9664A">
        <w:rPr>
          <w:rFonts w:ascii="Arial" w:hAnsi="Arial"/>
          <w:sz w:val="24"/>
        </w:rPr>
        <w:t xml:space="preserve">hard and soft landscaping improvements based on the </w:t>
      </w:r>
      <w:r w:rsidR="0072750F">
        <w:rPr>
          <w:rFonts w:ascii="Arial" w:hAnsi="Arial"/>
          <w:sz w:val="24"/>
        </w:rPr>
        <w:t xml:space="preserve">JCT intermediate Form of contract which will be procured in conjunction with a concurrent </w:t>
      </w:r>
      <w:r w:rsidR="008E4EB2" w:rsidRPr="005C258E">
        <w:rPr>
          <w:rFonts w:ascii="Arial" w:hAnsi="Arial"/>
          <w:sz w:val="24"/>
        </w:rPr>
        <w:t xml:space="preserve">JCLI Landscape Maintenance Works Contract (2012) to cover maintenance during the </w:t>
      </w:r>
      <w:r w:rsidR="0072750F" w:rsidRPr="005C258E">
        <w:rPr>
          <w:rFonts w:ascii="Arial" w:hAnsi="Arial"/>
          <w:sz w:val="24"/>
        </w:rPr>
        <w:t xml:space="preserve">rectification </w:t>
      </w:r>
      <w:r w:rsidR="008E4EB2" w:rsidRPr="005C258E">
        <w:rPr>
          <w:rFonts w:ascii="Arial" w:hAnsi="Arial"/>
          <w:sz w:val="24"/>
        </w:rPr>
        <w:t>period</w:t>
      </w:r>
      <w:r w:rsidR="0072750F" w:rsidRPr="005C258E">
        <w:rPr>
          <w:rFonts w:ascii="Arial" w:hAnsi="Arial"/>
          <w:sz w:val="24"/>
        </w:rPr>
        <w:t xml:space="preserve"> of twelve months</w:t>
      </w:r>
      <w:r w:rsidR="008E4EB2" w:rsidRPr="005C258E">
        <w:rPr>
          <w:rFonts w:ascii="Arial" w:hAnsi="Arial"/>
          <w:sz w:val="24"/>
        </w:rPr>
        <w:t>.</w:t>
      </w:r>
    </w:p>
    <w:p w14:paraId="3839CC95" w14:textId="77777777" w:rsidR="008E4EB2" w:rsidRPr="00B9664A" w:rsidRDefault="008E4EB2" w:rsidP="00E35A7F">
      <w:pPr>
        <w:rPr>
          <w:rFonts w:ascii="Arial" w:hAnsi="Arial"/>
          <w:sz w:val="24"/>
        </w:rPr>
      </w:pPr>
    </w:p>
    <w:p w14:paraId="7FF55124" w14:textId="77777777" w:rsidR="00556241" w:rsidRDefault="008E4EB2" w:rsidP="00E35A7F">
      <w:pPr>
        <w:rPr>
          <w:rFonts w:ascii="Arial" w:hAnsi="Arial"/>
          <w:sz w:val="24"/>
        </w:rPr>
      </w:pPr>
      <w:r w:rsidRPr="00B9664A">
        <w:rPr>
          <w:rFonts w:ascii="Arial" w:hAnsi="Arial"/>
          <w:sz w:val="24"/>
        </w:rPr>
        <w:t xml:space="preserve">The </w:t>
      </w:r>
      <w:r w:rsidR="00556241">
        <w:rPr>
          <w:rFonts w:ascii="Arial" w:hAnsi="Arial"/>
          <w:sz w:val="24"/>
        </w:rPr>
        <w:t>landscaping improvement works will include:</w:t>
      </w:r>
    </w:p>
    <w:p w14:paraId="48935A5E" w14:textId="7930F106" w:rsidR="00556241" w:rsidRDefault="00D258A6" w:rsidP="00556241">
      <w:pPr>
        <w:numPr>
          <w:ilvl w:val="0"/>
          <w:numId w:val="14"/>
        </w:numPr>
        <w:rPr>
          <w:rFonts w:ascii="Arial" w:hAnsi="Arial"/>
          <w:sz w:val="24"/>
        </w:rPr>
      </w:pPr>
      <w:r>
        <w:rPr>
          <w:rFonts w:ascii="Arial" w:hAnsi="Arial"/>
          <w:sz w:val="24"/>
        </w:rPr>
        <w:t>T</w:t>
      </w:r>
      <w:r w:rsidR="00556241">
        <w:rPr>
          <w:rFonts w:ascii="Arial" w:hAnsi="Arial"/>
          <w:sz w:val="24"/>
        </w:rPr>
        <w:t>he removal of hard surfaces</w:t>
      </w:r>
    </w:p>
    <w:p w14:paraId="70354226" w14:textId="1505A69D" w:rsidR="00D070FB" w:rsidRDefault="00D258A6" w:rsidP="00556241">
      <w:pPr>
        <w:numPr>
          <w:ilvl w:val="0"/>
          <w:numId w:val="14"/>
        </w:numPr>
        <w:rPr>
          <w:rFonts w:ascii="Arial" w:hAnsi="Arial"/>
          <w:sz w:val="24"/>
        </w:rPr>
      </w:pPr>
      <w:r>
        <w:rPr>
          <w:rFonts w:ascii="Arial" w:hAnsi="Arial"/>
          <w:sz w:val="24"/>
        </w:rPr>
        <w:t>T</w:t>
      </w:r>
      <w:r w:rsidR="00D070FB">
        <w:rPr>
          <w:rFonts w:ascii="Arial" w:hAnsi="Arial"/>
          <w:sz w:val="24"/>
        </w:rPr>
        <w:t>he removal of two concrete mounds</w:t>
      </w:r>
    </w:p>
    <w:p w14:paraId="49162009" w14:textId="34716EB3" w:rsidR="00556241" w:rsidRDefault="00D070FB" w:rsidP="00556241">
      <w:pPr>
        <w:numPr>
          <w:ilvl w:val="0"/>
          <w:numId w:val="14"/>
        </w:numPr>
        <w:rPr>
          <w:rFonts w:ascii="Arial" w:hAnsi="Arial"/>
          <w:sz w:val="24"/>
        </w:rPr>
      </w:pPr>
      <w:r>
        <w:rPr>
          <w:rFonts w:ascii="Arial" w:hAnsi="Arial"/>
          <w:sz w:val="24"/>
        </w:rPr>
        <w:t>Demolition of the</w:t>
      </w:r>
      <w:r w:rsidR="00556241">
        <w:rPr>
          <w:rFonts w:ascii="Arial" w:hAnsi="Arial"/>
          <w:sz w:val="24"/>
        </w:rPr>
        <w:t xml:space="preserve"> existing park buildings</w:t>
      </w:r>
    </w:p>
    <w:p w14:paraId="0E968CA1" w14:textId="24B8D2A4" w:rsidR="00D070FB" w:rsidRDefault="00D258A6" w:rsidP="00556241">
      <w:pPr>
        <w:numPr>
          <w:ilvl w:val="0"/>
          <w:numId w:val="14"/>
        </w:numPr>
        <w:rPr>
          <w:rFonts w:ascii="Arial" w:hAnsi="Arial"/>
          <w:sz w:val="24"/>
        </w:rPr>
      </w:pPr>
      <w:r>
        <w:rPr>
          <w:rFonts w:ascii="Arial" w:hAnsi="Arial"/>
          <w:sz w:val="24"/>
        </w:rPr>
        <w:t xml:space="preserve">New </w:t>
      </w:r>
      <w:r w:rsidR="00D070FB">
        <w:rPr>
          <w:rFonts w:ascii="Arial" w:hAnsi="Arial"/>
          <w:sz w:val="24"/>
        </w:rPr>
        <w:t>sports area</w:t>
      </w:r>
    </w:p>
    <w:p w14:paraId="617597F2" w14:textId="593CA2F2" w:rsidR="00D258A6" w:rsidRDefault="00D258A6" w:rsidP="00556241">
      <w:pPr>
        <w:numPr>
          <w:ilvl w:val="0"/>
          <w:numId w:val="14"/>
        </w:numPr>
        <w:rPr>
          <w:rFonts w:ascii="Arial" w:hAnsi="Arial"/>
          <w:sz w:val="24"/>
        </w:rPr>
      </w:pPr>
      <w:r>
        <w:rPr>
          <w:rFonts w:ascii="Arial" w:hAnsi="Arial"/>
          <w:sz w:val="24"/>
        </w:rPr>
        <w:t>New Children’s play area</w:t>
      </w:r>
    </w:p>
    <w:p w14:paraId="21A5B7A5" w14:textId="563CF2F3" w:rsidR="00556241" w:rsidRDefault="00DF33B3" w:rsidP="00556241">
      <w:pPr>
        <w:numPr>
          <w:ilvl w:val="0"/>
          <w:numId w:val="14"/>
        </w:numPr>
        <w:rPr>
          <w:rFonts w:ascii="Arial" w:hAnsi="Arial"/>
          <w:sz w:val="24"/>
        </w:rPr>
      </w:pPr>
      <w:r w:rsidRPr="00B9664A">
        <w:rPr>
          <w:rFonts w:ascii="Arial" w:hAnsi="Arial"/>
          <w:sz w:val="24"/>
        </w:rPr>
        <w:t>installation of bespoke play equipment</w:t>
      </w:r>
      <w:r w:rsidR="00556241">
        <w:rPr>
          <w:rFonts w:ascii="Arial" w:hAnsi="Arial"/>
          <w:sz w:val="24"/>
        </w:rPr>
        <w:t>,</w:t>
      </w:r>
      <w:r w:rsidRPr="00B9664A">
        <w:rPr>
          <w:rFonts w:ascii="Arial" w:hAnsi="Arial"/>
          <w:sz w:val="24"/>
        </w:rPr>
        <w:t xml:space="preserve"> </w:t>
      </w:r>
      <w:r w:rsidR="00556241">
        <w:rPr>
          <w:rFonts w:ascii="Arial" w:hAnsi="Arial"/>
          <w:sz w:val="24"/>
        </w:rPr>
        <w:t>and;</w:t>
      </w:r>
    </w:p>
    <w:p w14:paraId="6CF64D77" w14:textId="0C200B27" w:rsidR="00A406A0" w:rsidRPr="00D258A6" w:rsidRDefault="008E4EB2" w:rsidP="00E35A7F">
      <w:pPr>
        <w:numPr>
          <w:ilvl w:val="0"/>
          <w:numId w:val="14"/>
        </w:numPr>
        <w:rPr>
          <w:rFonts w:ascii="Arial" w:hAnsi="Arial" w:cs="Arial"/>
          <w:sz w:val="24"/>
          <w:szCs w:val="24"/>
        </w:rPr>
      </w:pPr>
      <w:r w:rsidRPr="00D258A6">
        <w:rPr>
          <w:rFonts w:ascii="Arial" w:hAnsi="Arial"/>
          <w:sz w:val="24"/>
        </w:rPr>
        <w:t xml:space="preserve">soft landscaping – including </w:t>
      </w:r>
      <w:r w:rsidR="00DF33B3" w:rsidRPr="00D258A6">
        <w:rPr>
          <w:rFonts w:ascii="Arial" w:hAnsi="Arial"/>
          <w:sz w:val="24"/>
        </w:rPr>
        <w:t xml:space="preserve">vegetation removal, restorative pruning </w:t>
      </w:r>
    </w:p>
    <w:p w14:paraId="4458A16C" w14:textId="77777777" w:rsidR="00D258A6" w:rsidRPr="00D258A6" w:rsidRDefault="00D258A6" w:rsidP="00D258A6">
      <w:pPr>
        <w:ind w:left="720"/>
        <w:rPr>
          <w:rFonts w:ascii="Arial" w:hAnsi="Arial" w:cs="Arial"/>
          <w:sz w:val="24"/>
          <w:szCs w:val="24"/>
        </w:rPr>
      </w:pPr>
    </w:p>
    <w:p w14:paraId="6CF64D7B" w14:textId="77777777" w:rsidR="004F4A49" w:rsidRDefault="004F4A49" w:rsidP="00115BBE">
      <w:pPr>
        <w:rPr>
          <w:rFonts w:ascii="Arial" w:hAnsi="Arial" w:cs="Arial"/>
          <w:sz w:val="24"/>
          <w:szCs w:val="24"/>
        </w:rPr>
      </w:pPr>
    </w:p>
    <w:p w14:paraId="6CF64D7C" w14:textId="77777777" w:rsidR="00115BBE" w:rsidRPr="008B29AF" w:rsidRDefault="00115BBE" w:rsidP="00115BBE">
      <w:pPr>
        <w:rPr>
          <w:rFonts w:ascii="Arial" w:hAnsi="Arial"/>
          <w:b/>
          <w:color w:val="007229"/>
          <w:sz w:val="24"/>
          <w:szCs w:val="24"/>
        </w:rPr>
      </w:pPr>
      <w:r w:rsidRPr="008B29AF">
        <w:rPr>
          <w:rFonts w:ascii="Arial" w:hAnsi="Arial" w:cs="Arial"/>
          <w:b/>
          <w:color w:val="007229"/>
          <w:sz w:val="24"/>
          <w:szCs w:val="24"/>
        </w:rPr>
        <w:t xml:space="preserve">TUPE </w:t>
      </w:r>
      <w:r w:rsidR="00706A2B" w:rsidRPr="008B29AF">
        <w:rPr>
          <w:rFonts w:ascii="Arial" w:hAnsi="Arial" w:cs="Arial"/>
          <w:b/>
          <w:color w:val="007229"/>
          <w:sz w:val="24"/>
          <w:szCs w:val="24"/>
        </w:rPr>
        <w:t>[Transfer of Undertakings (Protection of Employment) Regulations]</w:t>
      </w:r>
    </w:p>
    <w:p w14:paraId="6CF64D7D" w14:textId="77777777" w:rsidR="00115BBE" w:rsidRDefault="00115BBE" w:rsidP="00115BBE">
      <w:pPr>
        <w:rPr>
          <w:rFonts w:ascii="Arial" w:hAnsi="Arial" w:cs="Arial"/>
          <w:sz w:val="24"/>
          <w:szCs w:val="24"/>
        </w:rPr>
      </w:pPr>
    </w:p>
    <w:p w14:paraId="6CF64D7E" w14:textId="2822C629" w:rsidR="00115BBE" w:rsidRPr="0090434B" w:rsidRDefault="00115BBE" w:rsidP="00115BBE">
      <w:pPr>
        <w:rPr>
          <w:rFonts w:ascii="Arial" w:hAnsi="Arial" w:cs="Arial"/>
          <w:sz w:val="24"/>
          <w:szCs w:val="24"/>
        </w:rPr>
      </w:pPr>
      <w:r w:rsidRPr="0090434B">
        <w:rPr>
          <w:rFonts w:ascii="Arial" w:hAnsi="Arial" w:cs="Arial"/>
          <w:sz w:val="24"/>
          <w:szCs w:val="24"/>
        </w:rPr>
        <w:t>TUPE</w:t>
      </w:r>
      <w:r w:rsidR="00DF33B3">
        <w:rPr>
          <w:rFonts w:ascii="Arial" w:hAnsi="Arial" w:cs="Arial"/>
          <w:sz w:val="24"/>
          <w:szCs w:val="24"/>
        </w:rPr>
        <w:t xml:space="preserve"> does not apply to this contract.</w:t>
      </w:r>
    </w:p>
    <w:p w14:paraId="6CF64D80" w14:textId="77777777" w:rsidR="004F4A49" w:rsidRPr="002B6FA1" w:rsidRDefault="004F4A49" w:rsidP="00D653BB">
      <w:pPr>
        <w:rPr>
          <w:rFonts w:ascii="Arial" w:hAnsi="Arial"/>
          <w:sz w:val="24"/>
        </w:rPr>
      </w:pPr>
    </w:p>
    <w:p w14:paraId="6CF64D81" w14:textId="77777777" w:rsidR="007B4DB5" w:rsidRPr="008B29AF" w:rsidRDefault="007B4DB5" w:rsidP="007B4DB5">
      <w:pPr>
        <w:rPr>
          <w:rFonts w:ascii="Arial" w:hAnsi="Arial"/>
          <w:b/>
          <w:color w:val="007229"/>
          <w:sz w:val="24"/>
        </w:rPr>
      </w:pPr>
      <w:r w:rsidRPr="008B29AF">
        <w:rPr>
          <w:rFonts w:ascii="Arial" w:hAnsi="Arial"/>
          <w:b/>
          <w:color w:val="007229"/>
          <w:sz w:val="24"/>
        </w:rPr>
        <w:t>Contract Period</w:t>
      </w:r>
    </w:p>
    <w:p w14:paraId="6CF64D82" w14:textId="77777777" w:rsidR="00C073C1" w:rsidRPr="009C49F6" w:rsidRDefault="00C073C1" w:rsidP="007B4DB5">
      <w:pPr>
        <w:rPr>
          <w:rFonts w:ascii="Arial" w:hAnsi="Arial"/>
          <w:b/>
          <w:color w:val="008000"/>
          <w:sz w:val="24"/>
        </w:rPr>
      </w:pPr>
    </w:p>
    <w:p w14:paraId="0E62B398" w14:textId="6B538C67" w:rsidR="002718FF" w:rsidRPr="00B9664A" w:rsidRDefault="007B4DB5" w:rsidP="002718FF">
      <w:pPr>
        <w:rPr>
          <w:rFonts w:ascii="Arial" w:hAnsi="Arial"/>
          <w:sz w:val="24"/>
        </w:rPr>
      </w:pPr>
      <w:r w:rsidRPr="0090434B">
        <w:rPr>
          <w:rFonts w:ascii="Arial" w:hAnsi="Arial" w:cs="Arial"/>
          <w:sz w:val="24"/>
          <w:szCs w:val="24"/>
        </w:rPr>
        <w:t>The contract period will be for</w:t>
      </w:r>
      <w:r w:rsidR="00DF33B3">
        <w:rPr>
          <w:rFonts w:ascii="Arial" w:hAnsi="Arial" w:cs="Arial"/>
          <w:sz w:val="24"/>
          <w:szCs w:val="24"/>
        </w:rPr>
        <w:t xml:space="preserve"> </w:t>
      </w:r>
      <w:r w:rsidR="005C258E">
        <w:rPr>
          <w:rFonts w:ascii="Arial" w:hAnsi="Arial" w:cs="Arial"/>
          <w:sz w:val="24"/>
          <w:szCs w:val="24"/>
        </w:rPr>
        <w:t xml:space="preserve">approximately </w:t>
      </w:r>
      <w:r w:rsidR="002718FF">
        <w:rPr>
          <w:rFonts w:ascii="Arial" w:hAnsi="Arial" w:cs="Arial"/>
          <w:sz w:val="24"/>
          <w:szCs w:val="24"/>
        </w:rPr>
        <w:t>1</w:t>
      </w:r>
      <w:r w:rsidR="005B5D9D">
        <w:rPr>
          <w:rFonts w:ascii="Arial" w:hAnsi="Arial" w:cs="Arial"/>
          <w:sz w:val="24"/>
          <w:szCs w:val="24"/>
        </w:rPr>
        <w:t>6</w:t>
      </w:r>
      <w:r w:rsidR="002718FF">
        <w:rPr>
          <w:rFonts w:ascii="Arial" w:hAnsi="Arial" w:cs="Arial"/>
          <w:sz w:val="24"/>
          <w:szCs w:val="24"/>
        </w:rPr>
        <w:t xml:space="preserve"> weeks</w:t>
      </w:r>
      <w:r w:rsidR="00115BBE">
        <w:rPr>
          <w:rFonts w:ascii="Arial" w:hAnsi="Arial" w:cs="Arial"/>
          <w:sz w:val="24"/>
          <w:szCs w:val="24"/>
        </w:rPr>
        <w:t xml:space="preserve"> from </w:t>
      </w:r>
      <w:r w:rsidR="004B76F8">
        <w:rPr>
          <w:rFonts w:ascii="Arial" w:hAnsi="Arial" w:cs="Arial"/>
          <w:sz w:val="24"/>
          <w:szCs w:val="24"/>
        </w:rPr>
        <w:t>April 2016</w:t>
      </w:r>
      <w:r w:rsidR="002718FF">
        <w:rPr>
          <w:rFonts w:ascii="Arial" w:hAnsi="Arial"/>
          <w:sz w:val="24"/>
        </w:rPr>
        <w:t xml:space="preserve">, with </w:t>
      </w:r>
      <w:r w:rsidR="002718FF" w:rsidRPr="00B9664A">
        <w:rPr>
          <w:rFonts w:ascii="Arial" w:hAnsi="Arial"/>
          <w:sz w:val="24"/>
        </w:rPr>
        <w:t xml:space="preserve">completion </w:t>
      </w:r>
      <w:r w:rsidR="002718FF">
        <w:rPr>
          <w:rFonts w:ascii="Arial" w:hAnsi="Arial"/>
          <w:sz w:val="24"/>
        </w:rPr>
        <w:t xml:space="preserve">by </w:t>
      </w:r>
      <w:r w:rsidR="005B5D9D">
        <w:rPr>
          <w:rFonts w:ascii="Arial" w:hAnsi="Arial"/>
          <w:sz w:val="24"/>
        </w:rPr>
        <w:t xml:space="preserve">31 August </w:t>
      </w:r>
      <w:r w:rsidR="002718FF" w:rsidRPr="00B9664A">
        <w:rPr>
          <w:rFonts w:ascii="Arial" w:hAnsi="Arial"/>
          <w:sz w:val="24"/>
        </w:rPr>
        <w:t>2016</w:t>
      </w:r>
      <w:r w:rsidR="00815CB7">
        <w:rPr>
          <w:rFonts w:ascii="Arial" w:hAnsi="Arial"/>
          <w:sz w:val="24"/>
        </w:rPr>
        <w:t>.</w:t>
      </w:r>
    </w:p>
    <w:p w14:paraId="6CF64D83" w14:textId="58B00840" w:rsidR="007B4DB5" w:rsidRDefault="007B4DB5" w:rsidP="007B4DB5">
      <w:pPr>
        <w:rPr>
          <w:rFonts w:ascii="Arial" w:hAnsi="Arial" w:cs="Arial"/>
          <w:sz w:val="24"/>
          <w:szCs w:val="24"/>
        </w:rPr>
      </w:pPr>
    </w:p>
    <w:p w14:paraId="2BB3BA2C" w14:textId="77777777" w:rsidR="00994125" w:rsidRPr="00994125" w:rsidRDefault="00994125" w:rsidP="00994125">
      <w:pPr>
        <w:rPr>
          <w:rFonts w:ascii="Arial" w:hAnsi="Arial"/>
          <w:b/>
          <w:color w:val="007229"/>
          <w:sz w:val="24"/>
        </w:rPr>
      </w:pPr>
      <w:r w:rsidRPr="00994125">
        <w:rPr>
          <w:rFonts w:ascii="Arial" w:hAnsi="Arial"/>
          <w:b/>
          <w:color w:val="007229"/>
          <w:sz w:val="24"/>
        </w:rPr>
        <w:t xml:space="preserve">Contract Value </w:t>
      </w:r>
    </w:p>
    <w:p w14:paraId="28F9EC4C" w14:textId="77777777" w:rsidR="00994125" w:rsidRPr="00994125" w:rsidRDefault="00994125" w:rsidP="00994125">
      <w:pPr>
        <w:rPr>
          <w:rFonts w:ascii="Arial" w:hAnsi="Arial" w:cs="Arial"/>
          <w:b/>
          <w:sz w:val="24"/>
          <w:szCs w:val="24"/>
        </w:rPr>
      </w:pPr>
    </w:p>
    <w:p w14:paraId="16EAEFEF" w14:textId="77777777" w:rsidR="00994125" w:rsidRPr="00994125" w:rsidRDefault="00994125" w:rsidP="00994125">
      <w:pPr>
        <w:rPr>
          <w:rFonts w:ascii="Arial" w:hAnsi="Arial" w:cs="Arial"/>
          <w:b/>
          <w:sz w:val="24"/>
          <w:szCs w:val="24"/>
        </w:rPr>
      </w:pPr>
      <w:r w:rsidRPr="00994125">
        <w:rPr>
          <w:rFonts w:ascii="Arial" w:hAnsi="Arial" w:cs="Arial"/>
          <w:sz w:val="24"/>
          <w:szCs w:val="24"/>
        </w:rPr>
        <w:t>The estimated total value of this contract is £409,000.</w:t>
      </w:r>
    </w:p>
    <w:p w14:paraId="4B5DA08C" w14:textId="77777777" w:rsidR="00994125" w:rsidRDefault="00994125" w:rsidP="007B4DB5">
      <w:pPr>
        <w:rPr>
          <w:rFonts w:ascii="Arial" w:hAnsi="Arial" w:cs="Arial"/>
          <w:sz w:val="24"/>
          <w:szCs w:val="24"/>
        </w:rPr>
      </w:pPr>
    </w:p>
    <w:p w14:paraId="61E4FB71" w14:textId="77777777" w:rsidR="00994125" w:rsidRPr="0090434B" w:rsidRDefault="00994125" w:rsidP="007B4DB5">
      <w:pPr>
        <w:rPr>
          <w:rFonts w:ascii="Arial" w:hAnsi="Arial" w:cs="Arial"/>
          <w:sz w:val="24"/>
          <w:szCs w:val="24"/>
        </w:rPr>
      </w:pPr>
    </w:p>
    <w:p w14:paraId="1764F72D" w14:textId="77777777" w:rsidR="00D338CC" w:rsidRDefault="00D338CC" w:rsidP="00D653BB">
      <w:pPr>
        <w:rPr>
          <w:rFonts w:ascii="Arial" w:hAnsi="Arial"/>
          <w:b/>
          <w:color w:val="007229"/>
          <w:sz w:val="24"/>
        </w:rPr>
      </w:pPr>
    </w:p>
    <w:p w14:paraId="176B3D4F" w14:textId="77777777" w:rsidR="00D338CC" w:rsidRDefault="00D338CC" w:rsidP="00D653BB">
      <w:pPr>
        <w:rPr>
          <w:rFonts w:ascii="Arial" w:hAnsi="Arial"/>
          <w:b/>
          <w:color w:val="007229"/>
          <w:sz w:val="24"/>
        </w:rPr>
      </w:pPr>
    </w:p>
    <w:p w14:paraId="6CF64D8D" w14:textId="052C4FAA" w:rsidR="00C761A9" w:rsidRPr="008B29AF" w:rsidRDefault="005D28D7" w:rsidP="00D653BB">
      <w:pPr>
        <w:rPr>
          <w:rFonts w:ascii="Arial" w:hAnsi="Arial"/>
          <w:b/>
          <w:color w:val="007229"/>
          <w:sz w:val="24"/>
        </w:rPr>
      </w:pPr>
      <w:r w:rsidRPr="000B0553">
        <w:rPr>
          <w:rFonts w:ascii="Arial" w:hAnsi="Arial"/>
          <w:b/>
          <w:color w:val="007229"/>
          <w:sz w:val="24"/>
        </w:rPr>
        <w:lastRenderedPageBreak/>
        <w:t xml:space="preserve">Assessment </w:t>
      </w:r>
      <w:r w:rsidR="00C761A9" w:rsidRPr="000B0553">
        <w:rPr>
          <w:rFonts w:ascii="Arial" w:hAnsi="Arial"/>
          <w:b/>
          <w:color w:val="007229"/>
          <w:sz w:val="24"/>
        </w:rPr>
        <w:t xml:space="preserve">criteria </w:t>
      </w:r>
    </w:p>
    <w:p w14:paraId="6CF64D8E" w14:textId="77777777" w:rsidR="006E071A" w:rsidRDefault="006E071A" w:rsidP="00D653BB">
      <w:pPr>
        <w:rPr>
          <w:rFonts w:ascii="Arial" w:hAnsi="Arial"/>
          <w:b/>
          <w:color w:val="008000"/>
          <w:sz w:val="24"/>
        </w:rPr>
      </w:pPr>
    </w:p>
    <w:p w14:paraId="6CF64D8F" w14:textId="7A29735C" w:rsidR="003A3D3B" w:rsidRPr="00A83B5D" w:rsidRDefault="00F9796E" w:rsidP="006E071A">
      <w:pPr>
        <w:rPr>
          <w:rFonts w:ascii="Arial" w:hAnsi="Arial" w:cs="Arial"/>
          <w:sz w:val="24"/>
          <w:szCs w:val="24"/>
          <w:lang w:val="en"/>
        </w:rPr>
      </w:pPr>
      <w:r w:rsidRPr="00A83B5D">
        <w:rPr>
          <w:rFonts w:ascii="Arial" w:hAnsi="Arial" w:cs="Arial"/>
          <w:sz w:val="24"/>
          <w:szCs w:val="24"/>
          <w:lang w:val="en"/>
        </w:rPr>
        <w:t xml:space="preserve">The contract will be awarded to the Most Economically Advantageous Tender (MEAT) </w:t>
      </w:r>
      <w:r w:rsidR="00BD787E" w:rsidRPr="00A83B5D">
        <w:rPr>
          <w:rFonts w:ascii="Arial" w:hAnsi="Arial" w:cs="Arial"/>
          <w:sz w:val="24"/>
          <w:szCs w:val="24"/>
          <w:lang w:val="en"/>
        </w:rPr>
        <w:t xml:space="preserve">in accordance with the Public Contracts Regulations.  MEAT for this contract is </w:t>
      </w:r>
      <w:r w:rsidRPr="00A83B5D">
        <w:rPr>
          <w:rFonts w:ascii="Arial" w:hAnsi="Arial" w:cs="Arial"/>
          <w:sz w:val="24"/>
          <w:szCs w:val="24"/>
          <w:lang w:val="en"/>
        </w:rPr>
        <w:t xml:space="preserve">quality </w:t>
      </w:r>
      <w:r w:rsidR="00DF33B3">
        <w:rPr>
          <w:rFonts w:ascii="Arial" w:hAnsi="Arial" w:cs="Arial"/>
          <w:sz w:val="24"/>
          <w:szCs w:val="24"/>
          <w:lang w:val="en"/>
        </w:rPr>
        <w:t xml:space="preserve">60% </w:t>
      </w:r>
      <w:r w:rsidRPr="00A83B5D">
        <w:rPr>
          <w:rFonts w:ascii="Arial" w:hAnsi="Arial" w:cs="Arial"/>
          <w:sz w:val="24"/>
          <w:szCs w:val="24"/>
          <w:lang w:val="en"/>
        </w:rPr>
        <w:t>and cost</w:t>
      </w:r>
      <w:r w:rsidR="00DF33B3">
        <w:rPr>
          <w:rFonts w:ascii="Arial" w:hAnsi="Arial" w:cs="Arial"/>
          <w:sz w:val="24"/>
          <w:szCs w:val="24"/>
          <w:lang w:val="en"/>
        </w:rPr>
        <w:t xml:space="preserve"> 40</w:t>
      </w:r>
      <w:r w:rsidRPr="005D28D7">
        <w:rPr>
          <w:rFonts w:ascii="Arial" w:hAnsi="Arial" w:cs="Arial"/>
          <w:sz w:val="24"/>
          <w:szCs w:val="24"/>
          <w:lang w:val="en"/>
        </w:rPr>
        <w:t>%.</w:t>
      </w:r>
      <w:r w:rsidR="00050795" w:rsidRPr="005D28D7">
        <w:rPr>
          <w:rFonts w:ascii="Arial" w:hAnsi="Arial" w:cs="Arial"/>
          <w:sz w:val="24"/>
          <w:szCs w:val="24"/>
          <w:lang w:val="en"/>
        </w:rPr>
        <w:t xml:space="preserve"> </w:t>
      </w:r>
      <w:r w:rsidR="00050795" w:rsidRPr="005D28D7">
        <w:rPr>
          <w:rFonts w:ascii="Arial" w:hAnsi="Arial" w:cs="Arial"/>
          <w:sz w:val="24"/>
          <w:szCs w:val="24"/>
        </w:rPr>
        <w:t xml:space="preserve"> </w:t>
      </w:r>
      <w:r w:rsidR="00B410A6" w:rsidRPr="005D28D7">
        <w:rPr>
          <w:rFonts w:ascii="Arial" w:hAnsi="Arial" w:cs="Arial"/>
          <w:sz w:val="24"/>
          <w:szCs w:val="24"/>
          <w:lang w:val="en"/>
        </w:rPr>
        <w:t xml:space="preserve">Tender </w:t>
      </w:r>
      <w:r w:rsidR="00B55C7E" w:rsidRPr="005D28D7">
        <w:rPr>
          <w:rFonts w:ascii="Arial" w:hAnsi="Arial" w:cs="Arial"/>
          <w:sz w:val="24"/>
          <w:szCs w:val="24"/>
          <w:lang w:val="en"/>
        </w:rPr>
        <w:t xml:space="preserve">submissions will be subject to minimum quality thresholds of </w:t>
      </w:r>
      <w:r w:rsidR="00DF33B3" w:rsidRPr="005D28D7">
        <w:rPr>
          <w:rFonts w:ascii="Arial" w:hAnsi="Arial" w:cs="Arial"/>
          <w:sz w:val="24"/>
          <w:szCs w:val="24"/>
          <w:lang w:val="en"/>
        </w:rPr>
        <w:t>quality</w:t>
      </w:r>
      <w:r w:rsidR="00B55C7E" w:rsidRPr="005D28D7">
        <w:rPr>
          <w:rFonts w:ascii="Arial" w:hAnsi="Arial" w:cs="Arial"/>
          <w:sz w:val="24"/>
          <w:szCs w:val="24"/>
          <w:lang w:val="en"/>
        </w:rPr>
        <w:t xml:space="preserve"> threshold</w:t>
      </w:r>
      <w:r w:rsidR="00DF33B3" w:rsidRPr="005D28D7">
        <w:rPr>
          <w:rFonts w:ascii="Arial" w:hAnsi="Arial" w:cs="Arial"/>
          <w:sz w:val="24"/>
          <w:szCs w:val="24"/>
          <w:lang w:val="en"/>
        </w:rPr>
        <w:t>.  F</w:t>
      </w:r>
      <w:r w:rsidR="00B55C7E" w:rsidRPr="005D28D7">
        <w:rPr>
          <w:rFonts w:ascii="Arial" w:hAnsi="Arial" w:cs="Arial"/>
          <w:sz w:val="24"/>
          <w:szCs w:val="24"/>
          <w:lang w:val="en"/>
        </w:rPr>
        <w:t xml:space="preserve">urther details </w:t>
      </w:r>
      <w:r w:rsidR="00D63EA6" w:rsidRPr="005D28D7">
        <w:rPr>
          <w:rFonts w:ascii="Arial" w:hAnsi="Arial" w:cs="Arial"/>
          <w:sz w:val="24"/>
          <w:szCs w:val="24"/>
          <w:lang w:val="en"/>
        </w:rPr>
        <w:t xml:space="preserve">will </w:t>
      </w:r>
      <w:r w:rsidR="00B55C7E" w:rsidRPr="005D28D7">
        <w:rPr>
          <w:rFonts w:ascii="Arial" w:hAnsi="Arial" w:cs="Arial"/>
          <w:sz w:val="24"/>
          <w:szCs w:val="24"/>
          <w:lang w:val="en"/>
        </w:rPr>
        <w:t>be provided in the invitation to tender.</w:t>
      </w:r>
    </w:p>
    <w:p w14:paraId="77174CDE" w14:textId="77777777" w:rsidR="006E452A" w:rsidRDefault="006E452A" w:rsidP="00F05AD1">
      <w:pPr>
        <w:pStyle w:val="PlainText"/>
        <w:rPr>
          <w:rFonts w:ascii="Arial" w:eastAsia="Times New Roman" w:hAnsi="Arial" w:cs="Arial"/>
          <w:b/>
          <w:sz w:val="24"/>
          <w:szCs w:val="24"/>
        </w:rPr>
      </w:pPr>
    </w:p>
    <w:p w14:paraId="05481781" w14:textId="77777777" w:rsidR="00CC197A" w:rsidRPr="006630C2" w:rsidRDefault="00CC197A" w:rsidP="00F05AD1">
      <w:pPr>
        <w:pStyle w:val="PlainText"/>
        <w:rPr>
          <w:rFonts w:ascii="Arial" w:eastAsia="Times New Roman" w:hAnsi="Arial" w:cs="Arial"/>
          <w:b/>
          <w:sz w:val="24"/>
          <w:szCs w:val="24"/>
        </w:rPr>
      </w:pPr>
    </w:p>
    <w:tbl>
      <w:tblPr>
        <w:tblStyle w:val="TableGrid"/>
        <w:tblW w:w="0" w:type="auto"/>
        <w:tblInd w:w="108" w:type="dxa"/>
        <w:tblLook w:val="04A0" w:firstRow="1" w:lastRow="0" w:firstColumn="1" w:lastColumn="0" w:noHBand="0" w:noVBand="1"/>
      </w:tblPr>
      <w:tblGrid>
        <w:gridCol w:w="6379"/>
        <w:gridCol w:w="1559"/>
      </w:tblGrid>
      <w:tr w:rsidR="005D28D7" w14:paraId="6DC7BF7C" w14:textId="77777777" w:rsidTr="00837863">
        <w:tc>
          <w:tcPr>
            <w:tcW w:w="6379" w:type="dxa"/>
          </w:tcPr>
          <w:p w14:paraId="578DDEF3" w14:textId="5D600F88" w:rsidR="005D28D7" w:rsidRDefault="005D28D7" w:rsidP="00F05AD1">
            <w:pPr>
              <w:rPr>
                <w:rFonts w:ascii="Arial" w:hAnsi="Arial" w:cs="Arial"/>
                <w:b/>
                <w:sz w:val="24"/>
                <w:szCs w:val="24"/>
              </w:rPr>
            </w:pPr>
            <w:r>
              <w:rPr>
                <w:rFonts w:ascii="Arial" w:hAnsi="Arial" w:cs="Arial"/>
                <w:b/>
                <w:sz w:val="24"/>
                <w:szCs w:val="24"/>
              </w:rPr>
              <w:t>Tender Award Criteria</w:t>
            </w:r>
            <w:r w:rsidR="000B0553">
              <w:rPr>
                <w:rFonts w:ascii="Arial" w:hAnsi="Arial" w:cs="Arial"/>
                <w:b/>
                <w:sz w:val="24"/>
                <w:szCs w:val="24"/>
              </w:rPr>
              <w:t xml:space="preserve"> </w:t>
            </w:r>
          </w:p>
        </w:tc>
        <w:tc>
          <w:tcPr>
            <w:tcW w:w="1559" w:type="dxa"/>
          </w:tcPr>
          <w:p w14:paraId="78AF07B6" w14:textId="5A2065D6" w:rsidR="005D28D7" w:rsidRDefault="005D28D7" w:rsidP="00F05AD1">
            <w:pPr>
              <w:rPr>
                <w:rFonts w:ascii="Arial" w:hAnsi="Arial" w:cs="Arial"/>
                <w:b/>
                <w:sz w:val="24"/>
                <w:szCs w:val="24"/>
              </w:rPr>
            </w:pPr>
            <w:r>
              <w:rPr>
                <w:rFonts w:ascii="Arial" w:hAnsi="Arial" w:cs="Arial"/>
                <w:b/>
                <w:sz w:val="24"/>
                <w:szCs w:val="24"/>
              </w:rPr>
              <w:t>Total</w:t>
            </w:r>
          </w:p>
        </w:tc>
      </w:tr>
      <w:tr w:rsidR="005D28D7" w14:paraId="52891BB4" w14:textId="77777777" w:rsidTr="00837863">
        <w:tc>
          <w:tcPr>
            <w:tcW w:w="6379" w:type="dxa"/>
          </w:tcPr>
          <w:p w14:paraId="2309E751" w14:textId="27EFB6F5" w:rsidR="005D28D7" w:rsidRDefault="005D28D7" w:rsidP="00F05AD1">
            <w:pPr>
              <w:rPr>
                <w:rFonts w:ascii="Arial" w:hAnsi="Arial" w:cs="Arial"/>
                <w:b/>
                <w:sz w:val="24"/>
                <w:szCs w:val="24"/>
              </w:rPr>
            </w:pPr>
            <w:r>
              <w:rPr>
                <w:rFonts w:ascii="Arial" w:hAnsi="Arial" w:cs="Arial"/>
                <w:b/>
                <w:sz w:val="24"/>
                <w:szCs w:val="24"/>
              </w:rPr>
              <w:t>Cost</w:t>
            </w:r>
          </w:p>
        </w:tc>
        <w:tc>
          <w:tcPr>
            <w:tcW w:w="1559" w:type="dxa"/>
          </w:tcPr>
          <w:p w14:paraId="4DFBDE39" w14:textId="4656459C" w:rsidR="005D28D7" w:rsidRDefault="005D28D7" w:rsidP="00F05AD1">
            <w:pPr>
              <w:rPr>
                <w:rFonts w:ascii="Arial" w:hAnsi="Arial" w:cs="Arial"/>
                <w:b/>
                <w:sz w:val="24"/>
                <w:szCs w:val="24"/>
              </w:rPr>
            </w:pPr>
            <w:r>
              <w:rPr>
                <w:rFonts w:ascii="Arial" w:hAnsi="Arial" w:cs="Arial"/>
                <w:b/>
                <w:sz w:val="24"/>
                <w:szCs w:val="24"/>
              </w:rPr>
              <w:t>40%</w:t>
            </w:r>
          </w:p>
        </w:tc>
      </w:tr>
      <w:tr w:rsidR="005D28D7" w14:paraId="37BF8EEB" w14:textId="77777777" w:rsidTr="00837863">
        <w:tc>
          <w:tcPr>
            <w:tcW w:w="6379" w:type="dxa"/>
          </w:tcPr>
          <w:p w14:paraId="70F8B0EA" w14:textId="153B393B" w:rsidR="005D28D7" w:rsidRDefault="005D28D7" w:rsidP="00F05AD1">
            <w:pPr>
              <w:rPr>
                <w:rFonts w:ascii="Arial" w:hAnsi="Arial" w:cs="Arial"/>
                <w:b/>
                <w:sz w:val="24"/>
                <w:szCs w:val="24"/>
              </w:rPr>
            </w:pPr>
            <w:r>
              <w:rPr>
                <w:rFonts w:ascii="Arial" w:hAnsi="Arial" w:cs="Arial"/>
                <w:b/>
                <w:sz w:val="24"/>
                <w:szCs w:val="24"/>
              </w:rPr>
              <w:t>Quality – made up of</w:t>
            </w:r>
          </w:p>
        </w:tc>
        <w:tc>
          <w:tcPr>
            <w:tcW w:w="1559" w:type="dxa"/>
          </w:tcPr>
          <w:p w14:paraId="0FA7E9C3" w14:textId="76B955D9" w:rsidR="005D28D7" w:rsidRDefault="005D28D7" w:rsidP="00F05AD1">
            <w:pPr>
              <w:rPr>
                <w:rFonts w:ascii="Arial" w:hAnsi="Arial" w:cs="Arial"/>
                <w:b/>
                <w:sz w:val="24"/>
                <w:szCs w:val="24"/>
              </w:rPr>
            </w:pPr>
            <w:r>
              <w:rPr>
                <w:rFonts w:ascii="Arial" w:hAnsi="Arial" w:cs="Arial"/>
                <w:b/>
                <w:sz w:val="24"/>
                <w:szCs w:val="24"/>
              </w:rPr>
              <w:t>60%</w:t>
            </w:r>
          </w:p>
        </w:tc>
      </w:tr>
      <w:tr w:rsidR="005D28D7" w14:paraId="3EAB53B2" w14:textId="77777777" w:rsidTr="00837863">
        <w:tc>
          <w:tcPr>
            <w:tcW w:w="6379" w:type="dxa"/>
          </w:tcPr>
          <w:p w14:paraId="4ADAA63C" w14:textId="1C0F5604" w:rsidR="005D28D7" w:rsidRPr="005D28D7" w:rsidRDefault="005D28D7" w:rsidP="00F05AD1">
            <w:pPr>
              <w:rPr>
                <w:rFonts w:ascii="Arial" w:hAnsi="Arial" w:cs="Arial"/>
                <w:sz w:val="24"/>
                <w:szCs w:val="24"/>
              </w:rPr>
            </w:pPr>
            <w:r w:rsidRPr="005D28D7">
              <w:rPr>
                <w:rFonts w:ascii="Arial" w:hAnsi="Arial" w:cs="Arial"/>
                <w:sz w:val="24"/>
                <w:szCs w:val="24"/>
              </w:rPr>
              <w:t>Site management</w:t>
            </w:r>
          </w:p>
        </w:tc>
        <w:tc>
          <w:tcPr>
            <w:tcW w:w="1559" w:type="dxa"/>
          </w:tcPr>
          <w:p w14:paraId="412835F8" w14:textId="3F1F606A" w:rsidR="005D28D7" w:rsidRPr="005D28D7" w:rsidRDefault="005D28D7" w:rsidP="00F05AD1">
            <w:pPr>
              <w:rPr>
                <w:rFonts w:ascii="Arial" w:hAnsi="Arial" w:cs="Arial"/>
                <w:sz w:val="24"/>
                <w:szCs w:val="24"/>
              </w:rPr>
            </w:pPr>
            <w:r>
              <w:rPr>
                <w:rFonts w:ascii="Arial" w:hAnsi="Arial" w:cs="Arial"/>
                <w:sz w:val="24"/>
                <w:szCs w:val="24"/>
              </w:rPr>
              <w:t>25%</w:t>
            </w:r>
          </w:p>
        </w:tc>
      </w:tr>
      <w:tr w:rsidR="005D28D7" w14:paraId="6C170436" w14:textId="77777777" w:rsidTr="00837863">
        <w:tc>
          <w:tcPr>
            <w:tcW w:w="6379" w:type="dxa"/>
          </w:tcPr>
          <w:p w14:paraId="4DB69D05" w14:textId="1363992B" w:rsidR="005D28D7" w:rsidRPr="005D28D7" w:rsidRDefault="005D28D7" w:rsidP="00F05AD1">
            <w:pPr>
              <w:rPr>
                <w:rFonts w:ascii="Arial" w:hAnsi="Arial" w:cs="Arial"/>
                <w:sz w:val="24"/>
                <w:szCs w:val="24"/>
              </w:rPr>
            </w:pPr>
            <w:r>
              <w:rPr>
                <w:rFonts w:ascii="Arial" w:hAnsi="Arial" w:cs="Arial"/>
                <w:sz w:val="24"/>
                <w:szCs w:val="24"/>
              </w:rPr>
              <w:t>Technical methods</w:t>
            </w:r>
          </w:p>
        </w:tc>
        <w:tc>
          <w:tcPr>
            <w:tcW w:w="1559" w:type="dxa"/>
          </w:tcPr>
          <w:p w14:paraId="71B29BFC" w14:textId="31C2A2A4" w:rsidR="005D28D7" w:rsidRPr="005D28D7" w:rsidRDefault="005D28D7" w:rsidP="00F05AD1">
            <w:pPr>
              <w:rPr>
                <w:rFonts w:ascii="Arial" w:hAnsi="Arial" w:cs="Arial"/>
                <w:sz w:val="24"/>
                <w:szCs w:val="24"/>
              </w:rPr>
            </w:pPr>
            <w:r>
              <w:rPr>
                <w:rFonts w:ascii="Arial" w:hAnsi="Arial" w:cs="Arial"/>
                <w:sz w:val="24"/>
                <w:szCs w:val="24"/>
              </w:rPr>
              <w:t>25%</w:t>
            </w:r>
          </w:p>
        </w:tc>
      </w:tr>
      <w:tr w:rsidR="005D28D7" w14:paraId="5BFB1BC6" w14:textId="77777777" w:rsidTr="00837863">
        <w:tc>
          <w:tcPr>
            <w:tcW w:w="6379" w:type="dxa"/>
          </w:tcPr>
          <w:p w14:paraId="4A097A96" w14:textId="6EF7C58F" w:rsidR="005D28D7" w:rsidRPr="005D28D7" w:rsidRDefault="005D28D7" w:rsidP="00F05AD1">
            <w:pPr>
              <w:rPr>
                <w:rFonts w:ascii="Arial" w:hAnsi="Arial" w:cs="Arial"/>
                <w:sz w:val="24"/>
                <w:szCs w:val="24"/>
              </w:rPr>
            </w:pPr>
            <w:r>
              <w:rPr>
                <w:rFonts w:ascii="Arial" w:hAnsi="Arial" w:cs="Arial"/>
                <w:sz w:val="24"/>
                <w:szCs w:val="24"/>
              </w:rPr>
              <w:t>Environment management</w:t>
            </w:r>
          </w:p>
        </w:tc>
        <w:tc>
          <w:tcPr>
            <w:tcW w:w="1559" w:type="dxa"/>
          </w:tcPr>
          <w:p w14:paraId="68B0A6C7" w14:textId="12E64925" w:rsidR="005D28D7" w:rsidRPr="005D28D7" w:rsidRDefault="005D28D7" w:rsidP="00F05AD1">
            <w:pPr>
              <w:rPr>
                <w:rFonts w:ascii="Arial" w:hAnsi="Arial" w:cs="Arial"/>
                <w:sz w:val="24"/>
                <w:szCs w:val="24"/>
              </w:rPr>
            </w:pPr>
            <w:r>
              <w:rPr>
                <w:rFonts w:ascii="Arial" w:hAnsi="Arial" w:cs="Arial"/>
                <w:sz w:val="24"/>
                <w:szCs w:val="24"/>
              </w:rPr>
              <w:t>5%</w:t>
            </w:r>
          </w:p>
        </w:tc>
      </w:tr>
      <w:tr w:rsidR="005D28D7" w14:paraId="405D594E" w14:textId="77777777" w:rsidTr="00837863">
        <w:tc>
          <w:tcPr>
            <w:tcW w:w="6379" w:type="dxa"/>
          </w:tcPr>
          <w:p w14:paraId="4B6561F5" w14:textId="707A6D74" w:rsidR="005D28D7" w:rsidRPr="005D28D7" w:rsidRDefault="005D28D7" w:rsidP="00F05AD1">
            <w:pPr>
              <w:rPr>
                <w:rFonts w:ascii="Arial" w:hAnsi="Arial" w:cs="Arial"/>
                <w:sz w:val="24"/>
                <w:szCs w:val="24"/>
              </w:rPr>
            </w:pPr>
            <w:r>
              <w:rPr>
                <w:rFonts w:ascii="Arial" w:hAnsi="Arial" w:cs="Arial"/>
                <w:sz w:val="24"/>
                <w:szCs w:val="24"/>
              </w:rPr>
              <w:t>Health and safety</w:t>
            </w:r>
          </w:p>
        </w:tc>
        <w:tc>
          <w:tcPr>
            <w:tcW w:w="1559" w:type="dxa"/>
          </w:tcPr>
          <w:p w14:paraId="0B6BC47B" w14:textId="2790C292" w:rsidR="005D28D7" w:rsidRPr="005D28D7" w:rsidRDefault="005D28D7" w:rsidP="00F05AD1">
            <w:pPr>
              <w:rPr>
                <w:rFonts w:ascii="Arial" w:hAnsi="Arial" w:cs="Arial"/>
                <w:sz w:val="24"/>
                <w:szCs w:val="24"/>
              </w:rPr>
            </w:pPr>
            <w:r>
              <w:rPr>
                <w:rFonts w:ascii="Arial" w:hAnsi="Arial" w:cs="Arial"/>
                <w:sz w:val="24"/>
                <w:szCs w:val="24"/>
              </w:rPr>
              <w:t>5%</w:t>
            </w:r>
          </w:p>
        </w:tc>
      </w:tr>
      <w:tr w:rsidR="005D28D7" w14:paraId="7DA01AEA" w14:textId="77777777" w:rsidTr="00837863">
        <w:tc>
          <w:tcPr>
            <w:tcW w:w="6379" w:type="dxa"/>
          </w:tcPr>
          <w:p w14:paraId="5837EF22" w14:textId="18F4C49A" w:rsidR="005D28D7" w:rsidRDefault="005D28D7" w:rsidP="00F05AD1">
            <w:pPr>
              <w:rPr>
                <w:rFonts w:ascii="Arial" w:hAnsi="Arial" w:cs="Arial"/>
                <w:b/>
                <w:sz w:val="24"/>
                <w:szCs w:val="24"/>
              </w:rPr>
            </w:pPr>
            <w:r>
              <w:rPr>
                <w:rFonts w:ascii="Arial" w:hAnsi="Arial" w:cs="Arial"/>
                <w:b/>
                <w:sz w:val="24"/>
                <w:szCs w:val="24"/>
              </w:rPr>
              <w:t xml:space="preserve">Total </w:t>
            </w:r>
          </w:p>
        </w:tc>
        <w:tc>
          <w:tcPr>
            <w:tcW w:w="1559" w:type="dxa"/>
          </w:tcPr>
          <w:p w14:paraId="74DDD778" w14:textId="4FD8AC49" w:rsidR="005D28D7" w:rsidRDefault="005D28D7" w:rsidP="00F05AD1">
            <w:pPr>
              <w:rPr>
                <w:rFonts w:ascii="Arial" w:hAnsi="Arial" w:cs="Arial"/>
                <w:b/>
                <w:sz w:val="24"/>
                <w:szCs w:val="24"/>
              </w:rPr>
            </w:pPr>
            <w:r>
              <w:rPr>
                <w:rFonts w:ascii="Arial" w:hAnsi="Arial" w:cs="Arial"/>
                <w:b/>
                <w:sz w:val="24"/>
                <w:szCs w:val="24"/>
              </w:rPr>
              <w:t>100%</w:t>
            </w:r>
          </w:p>
        </w:tc>
      </w:tr>
    </w:tbl>
    <w:p w14:paraId="6CF64D9D" w14:textId="77777777" w:rsidR="00F05AD1" w:rsidRDefault="00F05AD1" w:rsidP="00F05AD1">
      <w:pPr>
        <w:rPr>
          <w:rFonts w:ascii="Arial" w:hAnsi="Arial" w:cs="Arial"/>
          <w:b/>
          <w:sz w:val="24"/>
          <w:szCs w:val="24"/>
        </w:rPr>
      </w:pPr>
    </w:p>
    <w:p w14:paraId="5BB5A7E8" w14:textId="46242042" w:rsidR="00D67910" w:rsidRDefault="00D67910" w:rsidP="00140F16">
      <w:pPr>
        <w:rPr>
          <w:rFonts w:ascii="Arial" w:hAnsi="Arial" w:cs="Arial"/>
          <w:sz w:val="24"/>
          <w:szCs w:val="24"/>
          <w:lang w:val="en"/>
        </w:rPr>
      </w:pPr>
      <w:r>
        <w:rPr>
          <w:rFonts w:ascii="Arial" w:hAnsi="Arial" w:cs="Arial"/>
          <w:sz w:val="24"/>
          <w:szCs w:val="24"/>
          <w:lang w:val="en"/>
        </w:rPr>
        <w:t>Further quality breakdown will be provided in the tender documents.</w:t>
      </w:r>
    </w:p>
    <w:p w14:paraId="62F75927" w14:textId="77777777" w:rsidR="00D67910" w:rsidRDefault="00D67910" w:rsidP="00140F16">
      <w:pPr>
        <w:rPr>
          <w:rFonts w:ascii="Arial" w:hAnsi="Arial" w:cs="Arial"/>
          <w:sz w:val="24"/>
          <w:szCs w:val="24"/>
          <w:lang w:val="en"/>
        </w:rPr>
      </w:pPr>
    </w:p>
    <w:p w14:paraId="6CF64D9E" w14:textId="5D98D675" w:rsidR="000152AE" w:rsidRPr="004F4A49" w:rsidRDefault="000152AE" w:rsidP="00140F16">
      <w:pPr>
        <w:rPr>
          <w:rFonts w:ascii="Arial" w:hAnsi="Arial" w:cs="Arial"/>
          <w:sz w:val="24"/>
          <w:szCs w:val="24"/>
          <w:lang w:val="en"/>
        </w:rPr>
      </w:pPr>
      <w:r w:rsidRPr="004F4A49">
        <w:rPr>
          <w:rFonts w:ascii="Arial" w:hAnsi="Arial" w:cs="Arial"/>
          <w:sz w:val="24"/>
          <w:szCs w:val="24"/>
          <w:lang w:val="en"/>
        </w:rPr>
        <w:t>Tenderers should be aware that we reserve the right to hold s</w:t>
      </w:r>
      <w:r w:rsidR="00837863">
        <w:rPr>
          <w:rFonts w:ascii="Arial" w:hAnsi="Arial" w:cs="Arial"/>
          <w:sz w:val="24"/>
          <w:szCs w:val="24"/>
          <w:lang w:val="en"/>
        </w:rPr>
        <w:t>ite visits or presentations and</w:t>
      </w:r>
      <w:r w:rsidRPr="004F4A49">
        <w:rPr>
          <w:rFonts w:ascii="Arial" w:hAnsi="Arial" w:cs="Arial"/>
          <w:sz w:val="24"/>
          <w:szCs w:val="24"/>
          <w:lang w:val="en"/>
        </w:rPr>
        <w:t xml:space="preserve"> interviews during the tender process.  Site visits </w:t>
      </w:r>
      <w:r w:rsidR="00837863">
        <w:rPr>
          <w:rFonts w:ascii="Arial" w:hAnsi="Arial" w:cs="Arial"/>
          <w:sz w:val="24"/>
          <w:szCs w:val="24"/>
          <w:lang w:val="en"/>
        </w:rPr>
        <w:t xml:space="preserve">or </w:t>
      </w:r>
      <w:r w:rsidRPr="004F4A49">
        <w:rPr>
          <w:rFonts w:ascii="Arial" w:hAnsi="Arial" w:cs="Arial"/>
          <w:sz w:val="24"/>
          <w:szCs w:val="24"/>
          <w:lang w:val="en"/>
        </w:rPr>
        <w:t>presentations and interviews</w:t>
      </w:r>
      <w:r w:rsidRPr="004F4A49">
        <w:rPr>
          <w:rFonts w:ascii="Arial" w:hAnsi="Arial" w:cs="Arial"/>
          <w:sz w:val="24"/>
          <w:szCs w:val="24"/>
          <w:lang w:eastAsia="en-GB"/>
        </w:rPr>
        <w:t xml:space="preserve"> will be for verification/clarification purposes of the written submission.</w:t>
      </w:r>
      <w:r w:rsidRPr="004F4A49">
        <w:rPr>
          <w:rFonts w:ascii="Arial" w:hAnsi="Arial" w:cs="Arial"/>
          <w:sz w:val="24"/>
          <w:szCs w:val="24"/>
          <w:lang w:val="en"/>
        </w:rPr>
        <w:t xml:space="preserve"> </w:t>
      </w:r>
    </w:p>
    <w:p w14:paraId="6CF64D9F" w14:textId="77777777" w:rsidR="00160B05" w:rsidRPr="004F4A49" w:rsidRDefault="00160B05" w:rsidP="00160B05">
      <w:pPr>
        <w:autoSpaceDE w:val="0"/>
        <w:autoSpaceDN w:val="0"/>
        <w:adjustRightInd w:val="0"/>
        <w:rPr>
          <w:rFonts w:ascii="Arial" w:hAnsi="Arial" w:cs="Arial"/>
          <w:sz w:val="24"/>
          <w:szCs w:val="24"/>
          <w:lang w:val="en"/>
        </w:rPr>
      </w:pPr>
    </w:p>
    <w:p w14:paraId="6CF64DA0" w14:textId="77777777" w:rsidR="00050795" w:rsidRPr="004F4A49" w:rsidRDefault="00050795" w:rsidP="00160B05">
      <w:pPr>
        <w:autoSpaceDE w:val="0"/>
        <w:autoSpaceDN w:val="0"/>
        <w:adjustRightInd w:val="0"/>
        <w:rPr>
          <w:rFonts w:ascii="Arial" w:hAnsi="Arial" w:cs="Arial"/>
          <w:sz w:val="24"/>
          <w:szCs w:val="24"/>
          <w:lang w:eastAsia="en-GB"/>
        </w:rPr>
      </w:pPr>
      <w:r w:rsidRPr="004F4A49">
        <w:rPr>
          <w:rFonts w:ascii="Arial" w:hAnsi="Arial" w:cs="Arial"/>
          <w:sz w:val="24"/>
          <w:szCs w:val="24"/>
          <w:lang w:val="en"/>
        </w:rPr>
        <w:t>We reserve the right to interview leading bidders.</w:t>
      </w:r>
    </w:p>
    <w:p w14:paraId="6CF64DA2" w14:textId="4B683B64" w:rsidR="00043A1C" w:rsidRDefault="00043A1C" w:rsidP="00F9796E">
      <w:pPr>
        <w:rPr>
          <w:rFonts w:ascii="Arial" w:hAnsi="Arial"/>
          <w:b/>
          <w:color w:val="008000"/>
          <w:sz w:val="24"/>
        </w:rPr>
      </w:pPr>
    </w:p>
    <w:p w14:paraId="6CF64DA3" w14:textId="77777777" w:rsidR="00F9796E" w:rsidRPr="008B29AF" w:rsidRDefault="00F9796E" w:rsidP="00F9796E">
      <w:pPr>
        <w:rPr>
          <w:rFonts w:ascii="Arial" w:hAnsi="Arial"/>
          <w:b/>
          <w:color w:val="007229"/>
          <w:sz w:val="24"/>
        </w:rPr>
      </w:pPr>
      <w:r w:rsidRPr="008B29AF">
        <w:rPr>
          <w:rFonts w:ascii="Arial" w:hAnsi="Arial"/>
          <w:b/>
          <w:color w:val="007229"/>
          <w:sz w:val="24"/>
        </w:rPr>
        <w:t>Procurement Process</w:t>
      </w:r>
    </w:p>
    <w:p w14:paraId="6CF64DA4" w14:textId="77777777" w:rsidR="00B55C7E" w:rsidRDefault="00B55C7E" w:rsidP="00F9796E">
      <w:pPr>
        <w:rPr>
          <w:rFonts w:ascii="Arial" w:hAnsi="Arial" w:cs="Arial"/>
          <w:sz w:val="24"/>
          <w:szCs w:val="24"/>
          <w:lang w:val="en"/>
        </w:rPr>
      </w:pPr>
    </w:p>
    <w:p w14:paraId="08BA2D71" w14:textId="77777777" w:rsidR="0075072F" w:rsidRPr="0075072F" w:rsidRDefault="0075072F" w:rsidP="0075072F">
      <w:pPr>
        <w:rPr>
          <w:rFonts w:ascii="Arial" w:hAnsi="Arial" w:cs="Arial"/>
          <w:bCs/>
          <w:sz w:val="24"/>
          <w:szCs w:val="24"/>
          <w:lang w:val="en"/>
        </w:rPr>
      </w:pPr>
      <w:r w:rsidRPr="0075072F">
        <w:rPr>
          <w:rFonts w:ascii="Arial" w:hAnsi="Arial" w:cs="Arial"/>
          <w:bCs/>
          <w:sz w:val="24"/>
          <w:szCs w:val="24"/>
          <w:lang w:val="en"/>
        </w:rPr>
        <w:t xml:space="preserve">This contract will be procured using the Open Procedure.  The Open </w:t>
      </w:r>
      <w:r w:rsidRPr="0075072F">
        <w:rPr>
          <w:rFonts w:ascii="Arial" w:hAnsi="Arial" w:cs="Arial"/>
          <w:sz w:val="24"/>
          <w:szCs w:val="24"/>
          <w:lang w:val="en"/>
        </w:rPr>
        <w:t xml:space="preserve">Procedure means </w:t>
      </w:r>
      <w:r w:rsidRPr="0075072F">
        <w:rPr>
          <w:rFonts w:ascii="Arial" w:hAnsi="Arial" w:cs="Arial"/>
          <w:sz w:val="24"/>
          <w:szCs w:val="24"/>
        </w:rPr>
        <w:t xml:space="preserve">that all bidders who successfully express an interest will automatically be invited to tender and have access to the tender documents.  Those who submit a tender and meet the minimum requirements will have their full tender, method statements and pricing evaluated. </w:t>
      </w:r>
    </w:p>
    <w:p w14:paraId="6CF64DAB" w14:textId="77777777" w:rsidR="004E6FDC" w:rsidRPr="006517B3" w:rsidRDefault="004E6FDC" w:rsidP="00D653BB">
      <w:pPr>
        <w:rPr>
          <w:rFonts w:ascii="Arial" w:hAnsi="Arial" w:cs="Arial"/>
          <w:sz w:val="24"/>
          <w:szCs w:val="24"/>
          <w:highlight w:val="yellow"/>
        </w:rPr>
      </w:pPr>
    </w:p>
    <w:p w14:paraId="6CF64DAF" w14:textId="77777777" w:rsidR="00C761A9" w:rsidRPr="008B29AF" w:rsidRDefault="00C761A9" w:rsidP="00D653BB">
      <w:pPr>
        <w:rPr>
          <w:rFonts w:ascii="Arial" w:hAnsi="Arial"/>
          <w:b/>
          <w:color w:val="007229"/>
          <w:sz w:val="24"/>
        </w:rPr>
      </w:pPr>
      <w:r w:rsidRPr="008B29AF">
        <w:rPr>
          <w:rFonts w:ascii="Arial" w:hAnsi="Arial"/>
          <w:b/>
          <w:color w:val="007229"/>
          <w:sz w:val="24"/>
        </w:rPr>
        <w:t>How to express an interest</w:t>
      </w:r>
    </w:p>
    <w:p w14:paraId="6CF64DB0" w14:textId="77777777" w:rsidR="00C761A9" w:rsidRPr="0091303A" w:rsidRDefault="00C761A9" w:rsidP="00D653BB">
      <w:pPr>
        <w:rPr>
          <w:rFonts w:ascii="Arial" w:hAnsi="Arial" w:cs="Arial"/>
          <w:b/>
          <w:color w:val="008000"/>
          <w:sz w:val="24"/>
          <w:szCs w:val="24"/>
        </w:rPr>
      </w:pPr>
    </w:p>
    <w:p w14:paraId="6CF64DB1" w14:textId="77777777" w:rsidR="00C761A9" w:rsidRPr="0091303A" w:rsidRDefault="00C761A9" w:rsidP="00D653BB">
      <w:pPr>
        <w:rPr>
          <w:rFonts w:ascii="Arial" w:eastAsia="Arial Unicode MS" w:hAnsi="Arial" w:cs="Arial"/>
          <w:color w:val="000000"/>
          <w:sz w:val="24"/>
          <w:szCs w:val="24"/>
          <w:lang w:val="en"/>
        </w:rPr>
      </w:pPr>
      <w:r w:rsidRPr="0091303A">
        <w:rPr>
          <w:rFonts w:ascii="Arial" w:hAnsi="Arial" w:cs="Arial"/>
          <w:color w:val="000000"/>
          <w:sz w:val="24"/>
          <w:szCs w:val="24"/>
          <w:lang w:val="en"/>
        </w:rPr>
        <w:t>If you wish to apply for this contract please follow the steps below:</w:t>
      </w:r>
    </w:p>
    <w:p w14:paraId="6CF64DB2" w14:textId="77777777" w:rsidR="00C761A9" w:rsidRDefault="00C761A9" w:rsidP="00D653BB">
      <w:pPr>
        <w:rPr>
          <w:rFonts w:ascii="Arial" w:eastAsia="Arial Unicode MS" w:hAnsi="Arial" w:cs="Arial"/>
          <w:color w:val="000000"/>
          <w:sz w:val="24"/>
          <w:szCs w:val="24"/>
          <w:lang w:val="en"/>
        </w:rPr>
      </w:pPr>
    </w:p>
    <w:p w14:paraId="152F3A3F" w14:textId="77777777" w:rsidR="00BB0111" w:rsidRPr="00BB0111" w:rsidRDefault="00BB0111" w:rsidP="00BB0111">
      <w:pPr>
        <w:rPr>
          <w:rFonts w:ascii="Arial" w:hAnsi="Arial" w:cs="Arial"/>
          <w:color w:val="000000"/>
          <w:sz w:val="24"/>
          <w:szCs w:val="24"/>
          <w:lang w:val="en"/>
        </w:rPr>
      </w:pPr>
      <w:r w:rsidRPr="00BB0111">
        <w:rPr>
          <w:rFonts w:ascii="Arial" w:hAnsi="Arial" w:cs="Arial"/>
          <w:color w:val="000000"/>
          <w:sz w:val="24"/>
          <w:szCs w:val="24"/>
          <w:lang w:val="en"/>
        </w:rPr>
        <w:t xml:space="preserve">Register your company free of charge via the </w:t>
      </w:r>
      <w:r w:rsidRPr="00BB0111">
        <w:rPr>
          <w:rFonts w:ascii="Arial" w:hAnsi="Arial" w:cs="Arial"/>
          <w:b/>
          <w:bCs/>
          <w:color w:val="000000"/>
          <w:sz w:val="24"/>
          <w:szCs w:val="24"/>
          <w:lang w:val="en"/>
        </w:rPr>
        <w:t>London Tenders Portal</w:t>
      </w:r>
      <w:r w:rsidRPr="00BB0111">
        <w:rPr>
          <w:rFonts w:ascii="Arial" w:hAnsi="Arial" w:cs="Arial"/>
          <w:color w:val="000000"/>
          <w:sz w:val="24"/>
          <w:szCs w:val="24"/>
          <w:lang w:val="en"/>
        </w:rPr>
        <w:t>.</w:t>
      </w:r>
    </w:p>
    <w:p w14:paraId="2A56C282" w14:textId="77777777" w:rsidR="00C14FD8" w:rsidRPr="00C14FD8" w:rsidRDefault="00BB0111" w:rsidP="00C14FD8">
      <w:pPr>
        <w:rPr>
          <w:rFonts w:ascii="Arial" w:hAnsi="Arial" w:cs="Arial"/>
          <w:color w:val="000000"/>
          <w:sz w:val="24"/>
          <w:szCs w:val="24"/>
        </w:rPr>
      </w:pPr>
      <w:r w:rsidRPr="00BB0111">
        <w:rPr>
          <w:rFonts w:ascii="Arial" w:hAnsi="Arial" w:cs="Arial"/>
          <w:color w:val="000000"/>
          <w:sz w:val="24"/>
          <w:szCs w:val="24"/>
          <w:lang w:val="en"/>
        </w:rPr>
        <w:t xml:space="preserve">Link: </w:t>
      </w:r>
      <w:hyperlink r:id="rId14" w:history="1">
        <w:r w:rsidR="00C14FD8" w:rsidRPr="00C14FD8">
          <w:rPr>
            <w:rStyle w:val="Hyperlink"/>
            <w:rFonts w:ascii="Arial" w:hAnsi="Arial" w:cs="Arial"/>
            <w:sz w:val="24"/>
            <w:szCs w:val="24"/>
          </w:rPr>
          <w:t>https://procontract.due-north.com</w:t>
        </w:r>
      </w:hyperlink>
    </w:p>
    <w:p w14:paraId="4FDA4C17" w14:textId="15B59A28" w:rsidR="00BB0111" w:rsidRPr="00BB0111" w:rsidRDefault="00BB0111" w:rsidP="00BB0111">
      <w:pPr>
        <w:rPr>
          <w:rFonts w:ascii="Arial" w:hAnsi="Arial" w:cs="Arial"/>
          <w:color w:val="000000"/>
          <w:sz w:val="24"/>
          <w:szCs w:val="24"/>
          <w:lang w:val="en"/>
        </w:rPr>
      </w:pPr>
    </w:p>
    <w:p w14:paraId="04A5F9F5" w14:textId="77777777" w:rsidR="00BB0111" w:rsidRPr="00BB0111" w:rsidRDefault="00BB0111" w:rsidP="00BB0111">
      <w:pPr>
        <w:rPr>
          <w:rFonts w:ascii="Arial" w:hAnsi="Arial" w:cs="Arial"/>
          <w:color w:val="000000"/>
          <w:sz w:val="24"/>
          <w:szCs w:val="24"/>
          <w:lang w:val="en"/>
        </w:rPr>
      </w:pPr>
    </w:p>
    <w:p w14:paraId="6E72D92F" w14:textId="77777777" w:rsidR="00BB0111" w:rsidRPr="00BB0111" w:rsidRDefault="00BB0111" w:rsidP="00BB0111">
      <w:pPr>
        <w:rPr>
          <w:rFonts w:ascii="Arial" w:hAnsi="Arial" w:cs="Arial"/>
          <w:color w:val="000000"/>
          <w:sz w:val="24"/>
          <w:szCs w:val="24"/>
          <w:lang w:val="en"/>
        </w:rPr>
      </w:pPr>
      <w:r w:rsidRPr="00BB0111">
        <w:rPr>
          <w:rFonts w:ascii="Arial" w:hAnsi="Arial" w:cs="Arial"/>
          <w:color w:val="000000"/>
          <w:sz w:val="24"/>
          <w:szCs w:val="24"/>
          <w:lang w:val="en"/>
        </w:rPr>
        <w:t>Await acceptance. You will receive an email confirming your username and password.</w:t>
      </w:r>
    </w:p>
    <w:p w14:paraId="6CF64DB9" w14:textId="77777777" w:rsidR="00C33A83" w:rsidRPr="0091303A" w:rsidRDefault="00C33A83" w:rsidP="00D653BB">
      <w:pPr>
        <w:rPr>
          <w:rFonts w:ascii="Arial" w:hAnsi="Arial" w:cs="Arial"/>
          <w:color w:val="000000"/>
          <w:sz w:val="24"/>
          <w:szCs w:val="24"/>
          <w:lang w:val="en"/>
        </w:rPr>
      </w:pPr>
    </w:p>
    <w:p w14:paraId="6CF64DBA" w14:textId="22CB0F07" w:rsidR="00C761A9" w:rsidRPr="00BF5866" w:rsidRDefault="00C761A9" w:rsidP="00D653BB">
      <w:pPr>
        <w:rPr>
          <w:rFonts w:ascii="Arial" w:hAnsi="Arial"/>
          <w:b/>
          <w:color w:val="007229"/>
          <w:sz w:val="24"/>
        </w:rPr>
      </w:pPr>
      <w:r w:rsidRPr="0091303A">
        <w:rPr>
          <w:rFonts w:ascii="Arial" w:hAnsi="Arial" w:cs="Arial"/>
          <w:color w:val="000000"/>
          <w:sz w:val="24"/>
          <w:szCs w:val="24"/>
          <w:lang w:val="en"/>
        </w:rPr>
        <w:t xml:space="preserve">Use your username and password to log into the London Tenders Portal and </w:t>
      </w:r>
      <w:r w:rsidR="00C33A83">
        <w:rPr>
          <w:rFonts w:ascii="Arial" w:hAnsi="Arial" w:cs="Arial"/>
          <w:color w:val="000000"/>
          <w:sz w:val="24"/>
          <w:szCs w:val="24"/>
          <w:lang w:val="en"/>
        </w:rPr>
        <w:t>e</w:t>
      </w:r>
      <w:r w:rsidRPr="0091303A">
        <w:rPr>
          <w:rFonts w:ascii="Arial" w:hAnsi="Arial" w:cs="Arial"/>
          <w:color w:val="000000"/>
          <w:sz w:val="24"/>
          <w:szCs w:val="24"/>
          <w:lang w:val="en"/>
        </w:rPr>
        <w:t xml:space="preserve">xpress your interest in </w:t>
      </w:r>
      <w:r w:rsidR="00D070FB">
        <w:rPr>
          <w:rFonts w:ascii="Arial" w:hAnsi="Arial" w:cs="Arial"/>
          <w:iCs/>
          <w:sz w:val="24"/>
          <w:szCs w:val="24"/>
        </w:rPr>
        <w:t>1</w:t>
      </w:r>
      <w:r w:rsidR="00BF5866" w:rsidRPr="00DF33B3">
        <w:rPr>
          <w:rFonts w:ascii="Arial" w:hAnsi="Arial" w:cs="Arial"/>
          <w:iCs/>
          <w:sz w:val="24"/>
          <w:szCs w:val="24"/>
        </w:rPr>
        <w:t>5</w:t>
      </w:r>
      <w:r w:rsidR="00D258A6">
        <w:rPr>
          <w:rFonts w:ascii="Arial" w:hAnsi="Arial" w:cs="Arial"/>
          <w:iCs/>
          <w:sz w:val="24"/>
          <w:szCs w:val="24"/>
        </w:rPr>
        <w:t>16-</w:t>
      </w:r>
      <w:r w:rsidR="00520D60">
        <w:rPr>
          <w:rFonts w:ascii="Arial" w:hAnsi="Arial" w:cs="Arial"/>
          <w:iCs/>
          <w:sz w:val="24"/>
          <w:szCs w:val="24"/>
        </w:rPr>
        <w:t>1131</w:t>
      </w:r>
      <w:r w:rsidR="00D258A6">
        <w:rPr>
          <w:rFonts w:ascii="Arial" w:hAnsi="Arial" w:cs="Arial"/>
          <w:iCs/>
          <w:sz w:val="24"/>
          <w:szCs w:val="24"/>
        </w:rPr>
        <w:t xml:space="preserve"> Archway</w:t>
      </w:r>
      <w:r w:rsidR="00BF5866" w:rsidRPr="00DF33B3">
        <w:rPr>
          <w:rFonts w:ascii="Arial" w:hAnsi="Arial" w:cs="Arial"/>
          <w:iCs/>
          <w:sz w:val="24"/>
          <w:szCs w:val="24"/>
        </w:rPr>
        <w:t xml:space="preserve"> Park </w:t>
      </w:r>
      <w:r w:rsidR="00C8461D">
        <w:rPr>
          <w:rFonts w:ascii="Arial" w:hAnsi="Arial" w:cs="Arial"/>
          <w:iCs/>
          <w:sz w:val="24"/>
          <w:szCs w:val="24"/>
        </w:rPr>
        <w:t>Landscape</w:t>
      </w:r>
      <w:r w:rsidR="00694A08">
        <w:rPr>
          <w:rFonts w:ascii="Arial" w:hAnsi="Arial" w:cs="Arial"/>
          <w:iCs/>
          <w:sz w:val="24"/>
          <w:szCs w:val="24"/>
        </w:rPr>
        <w:t xml:space="preserve"> Improvement Works</w:t>
      </w:r>
      <w:r w:rsidR="00C8461D">
        <w:rPr>
          <w:rFonts w:ascii="Arial" w:hAnsi="Arial" w:cs="Arial"/>
          <w:iCs/>
          <w:sz w:val="24"/>
          <w:szCs w:val="24"/>
        </w:rPr>
        <w:t xml:space="preserve">, </w:t>
      </w:r>
      <w:r w:rsidR="00B0138A" w:rsidRPr="00C8461D">
        <w:rPr>
          <w:rFonts w:ascii="Arial" w:hAnsi="Arial" w:cs="Arial"/>
          <w:iCs/>
          <w:sz w:val="24"/>
          <w:szCs w:val="24"/>
        </w:rPr>
        <w:t xml:space="preserve">45112700 </w:t>
      </w:r>
      <w:r w:rsidR="00BF5866" w:rsidRPr="00C8461D">
        <w:rPr>
          <w:rFonts w:ascii="Arial" w:hAnsi="Arial" w:cs="Arial"/>
          <w:iCs/>
          <w:sz w:val="24"/>
          <w:szCs w:val="24"/>
        </w:rPr>
        <w:t>– Landscaping work</w:t>
      </w:r>
      <w:r w:rsidR="00B9664A">
        <w:rPr>
          <w:rFonts w:ascii="Arial" w:hAnsi="Arial" w:cs="Arial"/>
          <w:iCs/>
          <w:sz w:val="24"/>
          <w:szCs w:val="24"/>
        </w:rPr>
        <w:t>.</w:t>
      </w:r>
    </w:p>
    <w:p w14:paraId="6CF64DBB" w14:textId="77777777" w:rsidR="00C761A9" w:rsidRPr="0091303A" w:rsidRDefault="00C761A9" w:rsidP="00D653BB">
      <w:pPr>
        <w:rPr>
          <w:rFonts w:ascii="Arial" w:hAnsi="Arial" w:cs="Arial"/>
          <w:color w:val="000000"/>
          <w:sz w:val="24"/>
          <w:szCs w:val="24"/>
          <w:lang w:val="en"/>
        </w:rPr>
      </w:pPr>
    </w:p>
    <w:p w14:paraId="6CF64DBC" w14:textId="5410802B" w:rsidR="00937E5D" w:rsidRPr="00511904" w:rsidRDefault="00C761A9" w:rsidP="00D653BB">
      <w:pPr>
        <w:rPr>
          <w:rFonts w:ascii="Arial" w:hAnsi="Arial" w:cs="Arial"/>
          <w:color w:val="000000"/>
          <w:sz w:val="24"/>
          <w:szCs w:val="24"/>
          <w:lang w:val="en"/>
        </w:rPr>
      </w:pPr>
      <w:r w:rsidRPr="0091303A">
        <w:rPr>
          <w:rFonts w:ascii="Arial" w:hAnsi="Arial" w:cs="Arial"/>
          <w:sz w:val="24"/>
          <w:szCs w:val="24"/>
        </w:rPr>
        <w:t xml:space="preserve">Shortly after you have expressed interest, you will receive a second email containing a link to access </w:t>
      </w:r>
      <w:r w:rsidRPr="00511904">
        <w:rPr>
          <w:rFonts w:ascii="Arial" w:hAnsi="Arial" w:cs="Arial"/>
          <w:sz w:val="24"/>
          <w:szCs w:val="24"/>
        </w:rPr>
        <w:t xml:space="preserve">the </w:t>
      </w:r>
      <w:r w:rsidR="00CE5C39">
        <w:rPr>
          <w:rFonts w:ascii="Arial" w:hAnsi="Arial" w:cs="Arial"/>
          <w:iCs/>
          <w:sz w:val="24"/>
          <w:szCs w:val="24"/>
        </w:rPr>
        <w:t>tender documents</w:t>
      </w:r>
      <w:r w:rsidRPr="00933368">
        <w:rPr>
          <w:rFonts w:ascii="Arial" w:hAnsi="Arial" w:cs="Arial"/>
          <w:sz w:val="24"/>
          <w:szCs w:val="24"/>
        </w:rPr>
        <w:t>.</w:t>
      </w:r>
    </w:p>
    <w:p w14:paraId="6CF64DBD" w14:textId="77777777" w:rsidR="00937E5D" w:rsidRDefault="00937E5D" w:rsidP="00D653BB">
      <w:pPr>
        <w:rPr>
          <w:rFonts w:ascii="Arial" w:hAnsi="Arial"/>
          <w:b/>
          <w:color w:val="008000"/>
          <w:sz w:val="24"/>
        </w:rPr>
      </w:pPr>
    </w:p>
    <w:p w14:paraId="31C7E055" w14:textId="77777777" w:rsidR="00D338CC" w:rsidRDefault="00D338CC" w:rsidP="00D653BB">
      <w:pPr>
        <w:rPr>
          <w:rFonts w:ascii="Arial" w:hAnsi="Arial"/>
          <w:b/>
          <w:color w:val="007229"/>
          <w:sz w:val="24"/>
        </w:rPr>
      </w:pPr>
    </w:p>
    <w:p w14:paraId="6CF64DBE" w14:textId="77777777" w:rsidR="00C761A9" w:rsidRPr="008B29AF" w:rsidRDefault="00C761A9" w:rsidP="00D653BB">
      <w:pPr>
        <w:rPr>
          <w:rFonts w:ascii="Arial" w:hAnsi="Arial"/>
          <w:b/>
          <w:color w:val="007229"/>
          <w:sz w:val="24"/>
        </w:rPr>
      </w:pPr>
      <w:r w:rsidRPr="008B29AF">
        <w:rPr>
          <w:rFonts w:ascii="Arial" w:hAnsi="Arial"/>
          <w:b/>
          <w:color w:val="007229"/>
          <w:sz w:val="24"/>
        </w:rPr>
        <w:t>Deadlines</w:t>
      </w:r>
    </w:p>
    <w:p w14:paraId="6CF64DBF" w14:textId="77777777" w:rsidR="00C761A9" w:rsidRPr="0091303A" w:rsidRDefault="00C761A9" w:rsidP="00D653BB">
      <w:pPr>
        <w:rPr>
          <w:rFonts w:ascii="Arial" w:hAnsi="Arial" w:cs="Arial"/>
          <w:b/>
          <w:sz w:val="24"/>
          <w:szCs w:val="24"/>
        </w:rPr>
      </w:pPr>
    </w:p>
    <w:p w14:paraId="6CF64DC0" w14:textId="585F6E62" w:rsidR="00C761A9" w:rsidRPr="00EB55D7" w:rsidRDefault="00C761A9" w:rsidP="00D653BB">
      <w:pPr>
        <w:rPr>
          <w:rFonts w:ascii="Arial" w:hAnsi="Arial" w:cs="Arial"/>
          <w:sz w:val="24"/>
          <w:szCs w:val="24"/>
        </w:rPr>
      </w:pPr>
      <w:r w:rsidRPr="0091303A">
        <w:rPr>
          <w:rFonts w:ascii="Arial" w:hAnsi="Arial" w:cs="Arial"/>
          <w:sz w:val="24"/>
          <w:szCs w:val="24"/>
        </w:rPr>
        <w:t xml:space="preserve">The deadline for expressions of interest is: </w:t>
      </w:r>
      <w:r w:rsidR="00C8461D" w:rsidRPr="00EB55D7">
        <w:rPr>
          <w:rFonts w:ascii="Arial" w:hAnsi="Arial" w:cs="Arial"/>
          <w:b/>
          <w:sz w:val="24"/>
          <w:szCs w:val="24"/>
        </w:rPr>
        <w:t>1</w:t>
      </w:r>
      <w:r w:rsidR="0075072F">
        <w:rPr>
          <w:rFonts w:ascii="Arial" w:hAnsi="Arial" w:cs="Arial"/>
          <w:b/>
          <w:sz w:val="24"/>
          <w:szCs w:val="24"/>
        </w:rPr>
        <w:t>1.59</w:t>
      </w:r>
      <w:r w:rsidR="00C8461D" w:rsidRPr="00EB55D7">
        <w:rPr>
          <w:rFonts w:ascii="Arial" w:hAnsi="Arial" w:cs="Arial"/>
          <w:b/>
          <w:sz w:val="24"/>
          <w:szCs w:val="24"/>
        </w:rPr>
        <w:t xml:space="preserve"> on </w:t>
      </w:r>
      <w:r w:rsidR="00386AAF">
        <w:rPr>
          <w:rFonts w:ascii="Arial" w:hAnsi="Arial" w:cs="Arial"/>
          <w:b/>
          <w:sz w:val="24"/>
          <w:szCs w:val="24"/>
        </w:rPr>
        <w:t>Monday 04/04</w:t>
      </w:r>
      <w:r w:rsidR="0075072F">
        <w:rPr>
          <w:rFonts w:ascii="Arial" w:hAnsi="Arial" w:cs="Arial"/>
          <w:b/>
          <w:sz w:val="24"/>
          <w:szCs w:val="24"/>
        </w:rPr>
        <w:t>/2016</w:t>
      </w:r>
    </w:p>
    <w:p w14:paraId="6CF64DC1" w14:textId="690DFA77" w:rsidR="00C761A9" w:rsidRPr="0091303A" w:rsidRDefault="00C761A9" w:rsidP="00D653BB">
      <w:pPr>
        <w:rPr>
          <w:rFonts w:ascii="Arial" w:hAnsi="Arial" w:cs="Arial"/>
          <w:sz w:val="24"/>
          <w:szCs w:val="24"/>
        </w:rPr>
      </w:pPr>
      <w:r w:rsidRPr="00EB55D7">
        <w:rPr>
          <w:rFonts w:ascii="Arial" w:hAnsi="Arial" w:cs="Arial"/>
          <w:sz w:val="24"/>
          <w:szCs w:val="24"/>
        </w:rPr>
        <w:t xml:space="preserve">Submission of </w:t>
      </w:r>
      <w:r w:rsidR="0075072F">
        <w:rPr>
          <w:rFonts w:ascii="Arial" w:hAnsi="Arial" w:cs="Arial"/>
          <w:iCs/>
          <w:sz w:val="24"/>
          <w:szCs w:val="24"/>
        </w:rPr>
        <w:t>tender documents</w:t>
      </w:r>
      <w:r w:rsidRPr="00EB55D7">
        <w:rPr>
          <w:rFonts w:ascii="Arial" w:hAnsi="Arial" w:cs="Arial"/>
          <w:sz w:val="24"/>
          <w:szCs w:val="24"/>
        </w:rPr>
        <w:t xml:space="preserve"> by: </w:t>
      </w:r>
      <w:r w:rsidR="00C8461D" w:rsidRPr="00EB55D7">
        <w:rPr>
          <w:rFonts w:ascii="Arial" w:hAnsi="Arial" w:cs="Arial"/>
          <w:b/>
          <w:sz w:val="24"/>
          <w:szCs w:val="24"/>
        </w:rPr>
        <w:t xml:space="preserve">12 noon on </w:t>
      </w:r>
      <w:r w:rsidR="00386AAF">
        <w:rPr>
          <w:rFonts w:ascii="Arial" w:hAnsi="Arial" w:cs="Arial"/>
          <w:b/>
          <w:sz w:val="24"/>
          <w:szCs w:val="24"/>
        </w:rPr>
        <w:t>Monday 04/04</w:t>
      </w:r>
      <w:r w:rsidR="0075072F">
        <w:rPr>
          <w:rFonts w:ascii="Arial" w:hAnsi="Arial" w:cs="Arial"/>
          <w:b/>
          <w:sz w:val="24"/>
          <w:szCs w:val="24"/>
        </w:rPr>
        <w:t>/2016</w:t>
      </w:r>
      <w:bookmarkStart w:id="0" w:name="_GoBack"/>
      <w:bookmarkEnd w:id="0"/>
    </w:p>
    <w:p w14:paraId="6CF64DC2" w14:textId="77777777" w:rsidR="00C761A9" w:rsidRPr="00EA2E90" w:rsidRDefault="00C761A9" w:rsidP="00D653BB">
      <w:pPr>
        <w:rPr>
          <w:rFonts w:ascii="Arial" w:hAnsi="Arial" w:cs="Arial"/>
          <w:b/>
          <w:sz w:val="24"/>
          <w:szCs w:val="24"/>
        </w:rPr>
      </w:pPr>
      <w:r w:rsidRPr="00EA2E90">
        <w:rPr>
          <w:rFonts w:ascii="Arial" w:hAnsi="Arial" w:cs="Arial"/>
          <w:b/>
          <w:sz w:val="24"/>
          <w:szCs w:val="24"/>
        </w:rPr>
        <w:t xml:space="preserve">Late </w:t>
      </w:r>
      <w:r w:rsidR="000D1B06" w:rsidRPr="00EA2E90">
        <w:rPr>
          <w:rFonts w:ascii="Arial" w:hAnsi="Arial" w:cs="Arial"/>
          <w:b/>
          <w:sz w:val="24"/>
          <w:szCs w:val="24"/>
        </w:rPr>
        <w:t>submissions</w:t>
      </w:r>
      <w:r w:rsidRPr="00EA2E90">
        <w:rPr>
          <w:rFonts w:ascii="Arial" w:hAnsi="Arial" w:cs="Arial"/>
          <w:b/>
          <w:sz w:val="24"/>
          <w:szCs w:val="24"/>
        </w:rPr>
        <w:t xml:space="preserve"> will not be accepted.</w:t>
      </w:r>
    </w:p>
    <w:p w14:paraId="672672B9" w14:textId="0E8892CE" w:rsidR="007F4137" w:rsidRDefault="00C761A9">
      <w:pPr>
        <w:rPr>
          <w:rFonts w:ascii="Arial" w:hAnsi="Arial"/>
          <w:b/>
          <w:color w:val="007229"/>
          <w:sz w:val="24"/>
        </w:rPr>
      </w:pPr>
      <w:r w:rsidRPr="0091303A">
        <w:rPr>
          <w:rFonts w:ascii="Arial" w:hAnsi="Arial" w:cs="Arial"/>
          <w:sz w:val="24"/>
          <w:szCs w:val="24"/>
        </w:rPr>
        <w:lastRenderedPageBreak/>
        <w:t xml:space="preserve"> </w:t>
      </w:r>
    </w:p>
    <w:p w14:paraId="490C0969" w14:textId="77777777" w:rsidR="007F4137" w:rsidRDefault="007F4137">
      <w:pPr>
        <w:rPr>
          <w:rFonts w:ascii="Arial" w:hAnsi="Arial"/>
          <w:b/>
          <w:color w:val="007229"/>
          <w:sz w:val="24"/>
        </w:rPr>
      </w:pPr>
    </w:p>
    <w:p w14:paraId="6CF64DC4" w14:textId="77777777" w:rsidR="00C761A9" w:rsidRPr="008B29AF" w:rsidRDefault="00C761A9">
      <w:pPr>
        <w:rPr>
          <w:rFonts w:ascii="Arial" w:hAnsi="Arial"/>
          <w:b/>
          <w:color w:val="007229"/>
          <w:sz w:val="24"/>
        </w:rPr>
      </w:pPr>
      <w:r w:rsidRPr="008B29AF">
        <w:rPr>
          <w:rFonts w:ascii="Arial" w:hAnsi="Arial"/>
          <w:b/>
          <w:color w:val="007229"/>
          <w:sz w:val="24"/>
        </w:rPr>
        <w:t>Additional information</w:t>
      </w:r>
    </w:p>
    <w:p w14:paraId="6CF64DC5" w14:textId="77777777" w:rsidR="00C761A9" w:rsidRDefault="00C761A9">
      <w:pPr>
        <w:rPr>
          <w:rFonts w:ascii="Arial" w:hAnsi="Arial"/>
          <w:b/>
          <w:color w:val="008000"/>
          <w:sz w:val="24"/>
        </w:rPr>
      </w:pPr>
    </w:p>
    <w:p w14:paraId="6CF64DC6" w14:textId="77777777" w:rsidR="00C761A9" w:rsidRDefault="006924C8" w:rsidP="007A20FF">
      <w:pPr>
        <w:numPr>
          <w:ilvl w:val="0"/>
          <w:numId w:val="6"/>
        </w:numPr>
        <w:autoSpaceDE w:val="0"/>
        <w:autoSpaceDN w:val="0"/>
        <w:adjustRightInd w:val="0"/>
        <w:rPr>
          <w:rFonts w:ascii="Arial" w:hAnsi="Arial" w:cs="Arial"/>
          <w:sz w:val="24"/>
          <w:szCs w:val="24"/>
        </w:rPr>
      </w:pPr>
      <w:r w:rsidRPr="007A20FF">
        <w:rPr>
          <w:rFonts w:ascii="Arial" w:hAnsi="Arial" w:cs="Arial"/>
          <w:sz w:val="24"/>
          <w:szCs w:val="24"/>
          <w:lang w:eastAsia="en-GB"/>
        </w:rPr>
        <w:t>Islington Council and its partners are committed to work towards a ‘Fairer Islington’</w:t>
      </w:r>
      <w:r w:rsidR="00B70362" w:rsidRPr="007A20FF">
        <w:rPr>
          <w:rFonts w:ascii="Arial" w:hAnsi="Arial" w:cs="Arial"/>
          <w:sz w:val="24"/>
          <w:szCs w:val="24"/>
          <w:lang w:eastAsia="en-GB"/>
        </w:rPr>
        <w:t>, for more information see www.islington.gov.uk</w:t>
      </w:r>
      <w:r w:rsidRPr="007A20FF">
        <w:rPr>
          <w:rFonts w:ascii="Arial" w:hAnsi="Arial" w:cs="Arial"/>
          <w:sz w:val="24"/>
          <w:szCs w:val="24"/>
          <w:lang w:eastAsia="en-GB"/>
        </w:rPr>
        <w:t xml:space="preserve">. </w:t>
      </w:r>
    </w:p>
    <w:p w14:paraId="6CF64DC7" w14:textId="77777777" w:rsidR="007A20FF" w:rsidRPr="007A20FF" w:rsidRDefault="007A20FF" w:rsidP="007A20FF">
      <w:pPr>
        <w:autoSpaceDE w:val="0"/>
        <w:autoSpaceDN w:val="0"/>
        <w:adjustRightInd w:val="0"/>
        <w:ind w:left="720"/>
        <w:rPr>
          <w:rFonts w:ascii="Arial" w:hAnsi="Arial" w:cs="Arial"/>
          <w:sz w:val="24"/>
          <w:szCs w:val="24"/>
        </w:rPr>
      </w:pPr>
    </w:p>
    <w:p w14:paraId="6CF64DC8" w14:textId="77777777" w:rsidR="00C761A9" w:rsidRPr="00C33A83" w:rsidRDefault="00B70362" w:rsidP="00D653BB">
      <w:pPr>
        <w:numPr>
          <w:ilvl w:val="0"/>
          <w:numId w:val="5"/>
        </w:numPr>
        <w:rPr>
          <w:rFonts w:ascii="Arial" w:hAnsi="Arial" w:cs="Arial"/>
          <w:sz w:val="24"/>
          <w:szCs w:val="24"/>
        </w:rPr>
      </w:pPr>
      <w:r>
        <w:rPr>
          <w:rFonts w:ascii="Arial" w:hAnsi="Arial" w:cs="Arial"/>
          <w:sz w:val="24"/>
          <w:szCs w:val="24"/>
        </w:rPr>
        <w:t>P</w:t>
      </w:r>
      <w:r w:rsidR="00C761A9" w:rsidRPr="00C33A83">
        <w:rPr>
          <w:rFonts w:ascii="Arial" w:hAnsi="Arial" w:cs="Arial"/>
          <w:sz w:val="24"/>
          <w:szCs w:val="24"/>
        </w:rPr>
        <w:t xml:space="preserve">lease </w:t>
      </w:r>
      <w:r w:rsidR="00C761A9" w:rsidRPr="00C33A83">
        <w:rPr>
          <w:rFonts w:ascii="Arial" w:hAnsi="Arial" w:cs="Arial"/>
          <w:b/>
          <w:sz w:val="24"/>
          <w:szCs w:val="24"/>
        </w:rPr>
        <w:t xml:space="preserve">do not </w:t>
      </w:r>
      <w:r w:rsidR="00C761A9" w:rsidRPr="00C33A83">
        <w:rPr>
          <w:rFonts w:ascii="Arial" w:hAnsi="Arial" w:cs="Arial"/>
          <w:sz w:val="24"/>
          <w:szCs w:val="24"/>
        </w:rPr>
        <w:t>include any publicity material with your submissions.</w:t>
      </w:r>
    </w:p>
    <w:p w14:paraId="6CF64DC9" w14:textId="77777777" w:rsidR="00C761A9" w:rsidRPr="0091303A" w:rsidRDefault="00C761A9">
      <w:pPr>
        <w:rPr>
          <w:rFonts w:ascii="Arial" w:hAnsi="Arial"/>
          <w:sz w:val="24"/>
        </w:rPr>
      </w:pPr>
    </w:p>
    <w:p w14:paraId="6CF64DCA" w14:textId="77777777" w:rsidR="00B70362" w:rsidRDefault="00C761A9" w:rsidP="00D653BB">
      <w:pPr>
        <w:numPr>
          <w:ilvl w:val="0"/>
          <w:numId w:val="5"/>
        </w:numPr>
        <w:rPr>
          <w:rFonts w:ascii="Arial" w:hAnsi="Arial" w:cs="Arial"/>
          <w:sz w:val="24"/>
          <w:szCs w:val="24"/>
        </w:rPr>
      </w:pPr>
      <w:r w:rsidRPr="0091303A">
        <w:rPr>
          <w:rFonts w:ascii="Arial" w:hAnsi="Arial" w:cs="Arial"/>
          <w:sz w:val="24"/>
          <w:szCs w:val="24"/>
        </w:rPr>
        <w:t xml:space="preserve">Islington Council aims to provide equality of opportunity and welcomes applicants </w:t>
      </w:r>
      <w:r w:rsidR="00B70362">
        <w:rPr>
          <w:rFonts w:ascii="Arial" w:hAnsi="Arial" w:cs="Arial"/>
          <w:sz w:val="24"/>
          <w:szCs w:val="24"/>
        </w:rPr>
        <w:t xml:space="preserve">who meet the qualitative selection </w:t>
      </w:r>
      <w:r w:rsidR="00E4784C">
        <w:rPr>
          <w:rFonts w:ascii="Arial" w:hAnsi="Arial" w:cs="Arial"/>
          <w:sz w:val="24"/>
          <w:szCs w:val="24"/>
        </w:rPr>
        <w:t xml:space="preserve">criteria </w:t>
      </w:r>
      <w:r w:rsidRPr="0091303A">
        <w:rPr>
          <w:rFonts w:ascii="Arial" w:hAnsi="Arial" w:cs="Arial"/>
          <w:sz w:val="24"/>
          <w:szCs w:val="24"/>
        </w:rPr>
        <w:t xml:space="preserve">from black and minority ethnic communities and disabled groups. </w:t>
      </w:r>
    </w:p>
    <w:p w14:paraId="6CF64DCB" w14:textId="77777777" w:rsidR="00B70362" w:rsidRDefault="00B70362" w:rsidP="00043A1C">
      <w:pPr>
        <w:pStyle w:val="ListParagraph"/>
        <w:rPr>
          <w:rFonts w:ascii="Arial" w:hAnsi="Arial" w:cs="Arial"/>
          <w:sz w:val="24"/>
          <w:szCs w:val="24"/>
        </w:rPr>
      </w:pPr>
    </w:p>
    <w:p w14:paraId="6CF64DCC" w14:textId="77777777" w:rsidR="00C761A9" w:rsidRPr="0091303A" w:rsidRDefault="00B70362" w:rsidP="00D653BB">
      <w:pPr>
        <w:numPr>
          <w:ilvl w:val="0"/>
          <w:numId w:val="5"/>
        </w:numPr>
        <w:rPr>
          <w:rFonts w:ascii="Arial" w:hAnsi="Arial" w:cs="Arial"/>
          <w:sz w:val="24"/>
          <w:szCs w:val="24"/>
        </w:rPr>
      </w:pPr>
      <w:r>
        <w:rPr>
          <w:rFonts w:ascii="Arial" w:hAnsi="Arial" w:cs="Arial"/>
          <w:sz w:val="24"/>
          <w:szCs w:val="24"/>
        </w:rPr>
        <w:t>T</w:t>
      </w:r>
      <w:r w:rsidR="00C761A9" w:rsidRPr="0091303A">
        <w:rPr>
          <w:rFonts w:ascii="Arial" w:hAnsi="Arial" w:cs="Arial"/>
          <w:sz w:val="24"/>
          <w:szCs w:val="24"/>
        </w:rPr>
        <w:t xml:space="preserve">he Council encourages </w:t>
      </w:r>
      <w:r>
        <w:rPr>
          <w:rFonts w:ascii="Arial" w:hAnsi="Arial" w:cs="Arial"/>
          <w:sz w:val="24"/>
          <w:szCs w:val="24"/>
        </w:rPr>
        <w:t xml:space="preserve">all types of organisation who meet the qualitative selection </w:t>
      </w:r>
      <w:r w:rsidR="00E4784C">
        <w:rPr>
          <w:rFonts w:ascii="Arial" w:hAnsi="Arial" w:cs="Arial"/>
          <w:sz w:val="24"/>
          <w:szCs w:val="24"/>
        </w:rPr>
        <w:t xml:space="preserve">criteria </w:t>
      </w:r>
      <w:r>
        <w:rPr>
          <w:rFonts w:ascii="Arial" w:hAnsi="Arial" w:cs="Arial"/>
          <w:sz w:val="24"/>
          <w:szCs w:val="24"/>
        </w:rPr>
        <w:t xml:space="preserve">including </w:t>
      </w:r>
      <w:r w:rsidR="00C761A9" w:rsidRPr="0091303A">
        <w:rPr>
          <w:rFonts w:ascii="Arial" w:hAnsi="Arial" w:cs="Arial"/>
          <w:sz w:val="24"/>
          <w:szCs w:val="24"/>
        </w:rPr>
        <w:t xml:space="preserve">Voluntary and Community Sector (VCS) organisations, Social Enterprises or not for profit enterprises and small to medium enterprises (SME) to tender.  </w:t>
      </w:r>
    </w:p>
    <w:p w14:paraId="6CF64DCD" w14:textId="77777777" w:rsidR="00C761A9" w:rsidRPr="0091303A" w:rsidRDefault="00C761A9">
      <w:pPr>
        <w:rPr>
          <w:rFonts w:ascii="Arial" w:hAnsi="Arial" w:cs="Arial"/>
          <w:sz w:val="24"/>
        </w:rPr>
      </w:pPr>
    </w:p>
    <w:p w14:paraId="6CF64DCE" w14:textId="77777777" w:rsidR="00C761A9" w:rsidRPr="004F4A49" w:rsidRDefault="00140F16" w:rsidP="00140F16">
      <w:pPr>
        <w:numPr>
          <w:ilvl w:val="0"/>
          <w:numId w:val="5"/>
        </w:numPr>
        <w:rPr>
          <w:rFonts w:ascii="Arial" w:hAnsi="Arial" w:cs="Arial"/>
          <w:sz w:val="24"/>
        </w:rPr>
      </w:pPr>
      <w:r w:rsidRPr="004F4A49">
        <w:rPr>
          <w:rFonts w:ascii="Arial" w:hAnsi="Arial" w:cs="Arial"/>
          <w:sz w:val="24"/>
        </w:rPr>
        <w:t>Your</w:t>
      </w:r>
      <w:r w:rsidR="00C761A9" w:rsidRPr="004F4A49">
        <w:rPr>
          <w:rFonts w:ascii="Arial" w:hAnsi="Arial" w:cs="Arial"/>
          <w:sz w:val="24"/>
        </w:rPr>
        <w:t xml:space="preserve"> </w:t>
      </w:r>
      <w:r w:rsidR="000F64C8" w:rsidRPr="004F4A49">
        <w:rPr>
          <w:rFonts w:ascii="Arial" w:hAnsi="Arial" w:cs="Arial"/>
          <w:sz w:val="24"/>
        </w:rPr>
        <w:t>submission</w:t>
      </w:r>
      <w:r w:rsidRPr="004F4A49">
        <w:rPr>
          <w:rFonts w:ascii="Arial" w:hAnsi="Arial" w:cs="Arial"/>
          <w:sz w:val="24"/>
        </w:rPr>
        <w:t xml:space="preserve"> will be marked in stages</w:t>
      </w:r>
      <w:r w:rsidR="00C761A9" w:rsidRPr="004F4A49">
        <w:rPr>
          <w:rFonts w:ascii="Arial" w:hAnsi="Arial" w:cs="Arial"/>
          <w:sz w:val="24"/>
        </w:rPr>
        <w:t xml:space="preserve">. </w:t>
      </w:r>
      <w:r w:rsidR="004F4A49">
        <w:rPr>
          <w:rFonts w:ascii="Arial" w:hAnsi="Arial" w:cs="Arial"/>
          <w:sz w:val="24"/>
        </w:rPr>
        <w:t xml:space="preserve"> </w:t>
      </w:r>
      <w:r w:rsidR="00C761A9" w:rsidRPr="004F4A49">
        <w:rPr>
          <w:rFonts w:ascii="Arial" w:hAnsi="Arial" w:cs="Arial"/>
          <w:sz w:val="24"/>
        </w:rPr>
        <w:t xml:space="preserve">Only applicants who </w:t>
      </w:r>
      <w:r w:rsidRPr="004F4A49">
        <w:rPr>
          <w:rFonts w:ascii="Arial" w:hAnsi="Arial" w:cs="Arial"/>
          <w:sz w:val="24"/>
        </w:rPr>
        <w:t xml:space="preserve">meet the requirements at each stage will progress to the </w:t>
      </w:r>
      <w:r w:rsidR="00C761A9" w:rsidRPr="004F4A49">
        <w:rPr>
          <w:rFonts w:ascii="Arial" w:hAnsi="Arial" w:cs="Arial"/>
          <w:sz w:val="24"/>
        </w:rPr>
        <w:t>next stage.</w:t>
      </w:r>
      <w:r w:rsidRPr="004F4A49">
        <w:rPr>
          <w:rFonts w:ascii="Arial" w:hAnsi="Arial" w:cs="Arial"/>
          <w:sz w:val="24"/>
        </w:rPr>
        <w:t xml:space="preserve">  Further details will be contained in the tender documents.</w:t>
      </w:r>
    </w:p>
    <w:p w14:paraId="6CF64DCF" w14:textId="77777777" w:rsidR="00C761A9" w:rsidRPr="0091303A" w:rsidRDefault="00C761A9">
      <w:pPr>
        <w:rPr>
          <w:rFonts w:ascii="Arial" w:hAnsi="Arial" w:cs="Arial"/>
          <w:sz w:val="24"/>
        </w:rPr>
      </w:pPr>
    </w:p>
    <w:p w14:paraId="6CF64DD0" w14:textId="77777777" w:rsidR="00C761A9" w:rsidRDefault="00C761A9" w:rsidP="00D653BB">
      <w:pPr>
        <w:numPr>
          <w:ilvl w:val="0"/>
          <w:numId w:val="5"/>
        </w:numPr>
        <w:rPr>
          <w:rFonts w:ascii="Arial" w:hAnsi="Arial" w:cs="Arial"/>
          <w:sz w:val="24"/>
        </w:rPr>
      </w:pPr>
      <w:r w:rsidRPr="0091303A">
        <w:rPr>
          <w:rFonts w:ascii="Arial" w:hAnsi="Arial" w:cs="Arial"/>
          <w:sz w:val="24"/>
        </w:rPr>
        <w:t>Please include the Contract Number of this tender process when communicating with the Council in any way.</w:t>
      </w:r>
    </w:p>
    <w:p w14:paraId="6CF64DD1" w14:textId="77777777" w:rsidR="00F05AD1" w:rsidRDefault="00F05AD1" w:rsidP="00F05AD1">
      <w:pPr>
        <w:pStyle w:val="ListParagraph"/>
        <w:rPr>
          <w:rFonts w:ascii="Arial" w:hAnsi="Arial" w:cs="Arial"/>
          <w:sz w:val="24"/>
        </w:rPr>
      </w:pPr>
    </w:p>
    <w:p w14:paraId="6CF64DD2" w14:textId="77777777" w:rsidR="00F05AD1" w:rsidRPr="00F05AD1" w:rsidRDefault="00F05AD1" w:rsidP="00F05AD1">
      <w:pPr>
        <w:numPr>
          <w:ilvl w:val="0"/>
          <w:numId w:val="5"/>
        </w:numPr>
        <w:rPr>
          <w:rFonts w:ascii="Arial" w:hAnsi="Arial" w:cs="Arial"/>
          <w:sz w:val="24"/>
        </w:rPr>
      </w:pPr>
      <w:r w:rsidRPr="00F05AD1">
        <w:rPr>
          <w:rFonts w:ascii="Arial" w:hAnsi="Arial" w:cs="Arial"/>
          <w:sz w:val="24"/>
        </w:rPr>
        <w:t>All questions relating to this contract should be raised via the question and answer section of the relevant contract on the London Tenders Portal.  Please do not contact any officer of the council directly.</w:t>
      </w:r>
    </w:p>
    <w:p w14:paraId="6CF64DD3" w14:textId="77777777" w:rsidR="00310C6C" w:rsidRDefault="00310C6C" w:rsidP="00310C6C">
      <w:pPr>
        <w:rPr>
          <w:rFonts w:ascii="Arial" w:hAnsi="Arial" w:cs="Arial"/>
          <w:sz w:val="24"/>
        </w:rPr>
      </w:pPr>
    </w:p>
    <w:p w14:paraId="6CF64DD4" w14:textId="77777777" w:rsidR="00310C6C" w:rsidRDefault="00310C6C" w:rsidP="00310C6C">
      <w:pPr>
        <w:numPr>
          <w:ilvl w:val="0"/>
          <w:numId w:val="5"/>
        </w:numPr>
        <w:rPr>
          <w:rFonts w:ascii="Arial" w:hAnsi="Arial" w:cs="Arial"/>
          <w:sz w:val="24"/>
          <w:szCs w:val="24"/>
        </w:rPr>
      </w:pPr>
      <w:r w:rsidRPr="005F6767">
        <w:rPr>
          <w:rFonts w:ascii="Arial" w:hAnsi="Arial" w:cs="Arial"/>
          <w:sz w:val="24"/>
          <w:szCs w:val="24"/>
        </w:rPr>
        <w:t>Applicants are advised that all costs incurred either directly or indirectly in preparation, submission or otherwise related to this advert</w:t>
      </w:r>
      <w:r w:rsidR="00227BFE">
        <w:rPr>
          <w:rFonts w:ascii="Arial" w:hAnsi="Arial" w:cs="Arial"/>
          <w:sz w:val="24"/>
          <w:szCs w:val="24"/>
        </w:rPr>
        <w:t>isement</w:t>
      </w:r>
      <w:r w:rsidRPr="005F6767">
        <w:rPr>
          <w:rFonts w:ascii="Arial" w:hAnsi="Arial" w:cs="Arial"/>
          <w:sz w:val="24"/>
          <w:szCs w:val="24"/>
        </w:rPr>
        <w:t xml:space="preserve"> will be borne by them, and in no circumstances will the council be responsible for any such costs. Applicants are also advised that the council at its sole discretion acting reasonably and in good faith reserves the right to abandon the procurement at any stage prior to contract award.</w:t>
      </w:r>
    </w:p>
    <w:p w14:paraId="6CF64DD5" w14:textId="77777777" w:rsidR="00C761A9" w:rsidRPr="0091303A" w:rsidRDefault="00C761A9" w:rsidP="008E5211">
      <w:pPr>
        <w:rPr>
          <w:rFonts w:ascii="Arial" w:hAnsi="Arial" w:cs="Arial"/>
          <w:sz w:val="24"/>
        </w:rPr>
      </w:pPr>
    </w:p>
    <w:p w14:paraId="6CF64DD6" w14:textId="77777777" w:rsidR="00C761A9" w:rsidRPr="0091303A" w:rsidRDefault="00C761A9" w:rsidP="00D653BB">
      <w:pPr>
        <w:numPr>
          <w:ilvl w:val="0"/>
          <w:numId w:val="5"/>
        </w:numPr>
        <w:rPr>
          <w:rFonts w:ascii="Arial" w:hAnsi="Arial" w:cs="Arial"/>
          <w:sz w:val="24"/>
          <w:szCs w:val="24"/>
        </w:rPr>
      </w:pPr>
      <w:r w:rsidRPr="0091303A">
        <w:rPr>
          <w:rFonts w:ascii="Arial" w:hAnsi="Arial" w:cs="Arial"/>
          <w:sz w:val="24"/>
          <w:szCs w:val="24"/>
        </w:rPr>
        <w:t xml:space="preserve">As part of a commitment to transparency the council is now publishing all </w:t>
      </w:r>
      <w:proofErr w:type="gramStart"/>
      <w:r w:rsidRPr="0091303A">
        <w:rPr>
          <w:rFonts w:ascii="Arial" w:hAnsi="Arial" w:cs="Arial"/>
          <w:sz w:val="24"/>
          <w:szCs w:val="24"/>
        </w:rPr>
        <w:t>spend</w:t>
      </w:r>
      <w:proofErr w:type="gramEnd"/>
      <w:r w:rsidRPr="0091303A">
        <w:rPr>
          <w:rFonts w:ascii="Arial" w:hAnsi="Arial" w:cs="Arial"/>
          <w:sz w:val="24"/>
          <w:szCs w:val="24"/>
        </w:rPr>
        <w:t xml:space="preserve"> over £500 each month. This includes spend on contracts, so the successful contractor should expect details of spend against the contract to appear on the council website </w:t>
      </w:r>
      <w:hyperlink r:id="rId15" w:history="1">
        <w:r w:rsidR="00310156">
          <w:rPr>
            <w:rStyle w:val="Hyperlink"/>
            <w:rFonts w:ascii="Arial" w:hAnsi="Arial" w:cs="Arial"/>
            <w:sz w:val="24"/>
            <w:szCs w:val="24"/>
          </w:rPr>
          <w:t>www.islington.gov.uk</w:t>
        </w:r>
      </w:hyperlink>
      <w:r w:rsidRPr="0091303A">
        <w:rPr>
          <w:rFonts w:ascii="Arial" w:hAnsi="Arial" w:cs="Arial"/>
          <w:sz w:val="24"/>
          <w:szCs w:val="24"/>
        </w:rPr>
        <w:t>. The council is also committed to publishing tender and contract documentation after contract award stage. Commercially sensitive information will be redacted from documentation. What constitutes commercially sensitive information is a matter for the council’s sole discretion. However, tenderers will be invited to identify information they consider to be commercially sensitive in their tender return and this will be taken into account in the council forming a view.</w:t>
      </w:r>
    </w:p>
    <w:p w14:paraId="6CF64DD7" w14:textId="77777777" w:rsidR="00C761A9" w:rsidRPr="0091303A" w:rsidRDefault="00C761A9" w:rsidP="008E5211">
      <w:pPr>
        <w:rPr>
          <w:rFonts w:ascii="Arial" w:hAnsi="Arial" w:cs="Arial"/>
          <w:sz w:val="24"/>
        </w:rPr>
      </w:pPr>
    </w:p>
    <w:p w14:paraId="6CF64DD8" w14:textId="77777777" w:rsidR="00C761A9" w:rsidRPr="0091303A" w:rsidRDefault="00A83CA1" w:rsidP="008E5211">
      <w:r>
        <w:rPr>
          <w:noProof/>
          <w:lang w:eastAsia="en-GB"/>
        </w:rPr>
        <w:pict w14:anchorId="6CF64DDA">
          <v:shape id="_x0000_s1027" type="#_x0000_t75" style="position:absolute;margin-left:-43.75pt;margin-top:775.4pt;width:595.6pt;height:89.35pt;z-index:251658240;mso-position-vertical-relative:page">
            <v:imagedata r:id="rId16" o:title="thread copy"/>
            <w10:wrap anchory="page"/>
            <w10:anchorlock/>
          </v:shape>
        </w:pict>
      </w:r>
    </w:p>
    <w:sectPr w:rsidR="00C761A9" w:rsidRPr="0091303A">
      <w:pgSz w:w="11907" w:h="16840" w:code="9"/>
      <w:pgMar w:top="737" w:right="851" w:bottom="743"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465BF" w14:textId="77777777" w:rsidR="00622B4A" w:rsidRDefault="00622B4A">
      <w:r>
        <w:separator/>
      </w:r>
    </w:p>
  </w:endnote>
  <w:endnote w:type="continuationSeparator" w:id="0">
    <w:p w14:paraId="64449D5E" w14:textId="77777777" w:rsidR="00622B4A" w:rsidRDefault="0062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DC6AB" w14:textId="77777777" w:rsidR="00622B4A" w:rsidRDefault="00622B4A">
      <w:r>
        <w:separator/>
      </w:r>
    </w:p>
  </w:footnote>
  <w:footnote w:type="continuationSeparator" w:id="0">
    <w:p w14:paraId="4C223B51" w14:textId="77777777" w:rsidR="00622B4A" w:rsidRDefault="00622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69A"/>
    <w:multiLevelType w:val="hybridMultilevel"/>
    <w:tmpl w:val="E9B42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881175"/>
    <w:multiLevelType w:val="hybridMultilevel"/>
    <w:tmpl w:val="E02C7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C621600"/>
    <w:multiLevelType w:val="hybridMultilevel"/>
    <w:tmpl w:val="4A2AB686"/>
    <w:lvl w:ilvl="0" w:tplc="AFD8A79C">
      <w:start w:val="1"/>
      <w:numFmt w:val="bullet"/>
      <w:lvlText w:val=""/>
      <w:lvlJc w:val="left"/>
      <w:pPr>
        <w:tabs>
          <w:tab w:val="num" w:pos="720"/>
        </w:tabs>
        <w:ind w:left="720" w:hanging="360"/>
      </w:pPr>
      <w:rPr>
        <w:rFonts w:ascii="Symbol" w:hAnsi="Symbol" w:hint="default"/>
        <w:sz w:val="20"/>
      </w:rPr>
    </w:lvl>
    <w:lvl w:ilvl="1" w:tplc="948E9158" w:tentative="1">
      <w:start w:val="1"/>
      <w:numFmt w:val="bullet"/>
      <w:lvlText w:val="o"/>
      <w:lvlJc w:val="left"/>
      <w:pPr>
        <w:tabs>
          <w:tab w:val="num" w:pos="1440"/>
        </w:tabs>
        <w:ind w:left="1440" w:hanging="360"/>
      </w:pPr>
      <w:rPr>
        <w:rFonts w:ascii="Courier New" w:hAnsi="Courier New" w:hint="default"/>
        <w:sz w:val="20"/>
      </w:rPr>
    </w:lvl>
    <w:lvl w:ilvl="2" w:tplc="59FEF324" w:tentative="1">
      <w:start w:val="1"/>
      <w:numFmt w:val="bullet"/>
      <w:lvlText w:val=""/>
      <w:lvlJc w:val="left"/>
      <w:pPr>
        <w:tabs>
          <w:tab w:val="num" w:pos="2160"/>
        </w:tabs>
        <w:ind w:left="2160" w:hanging="360"/>
      </w:pPr>
      <w:rPr>
        <w:rFonts w:ascii="Wingdings" w:hAnsi="Wingdings" w:hint="default"/>
        <w:sz w:val="20"/>
      </w:rPr>
    </w:lvl>
    <w:lvl w:ilvl="3" w:tplc="5950E640" w:tentative="1">
      <w:start w:val="1"/>
      <w:numFmt w:val="bullet"/>
      <w:lvlText w:val=""/>
      <w:lvlJc w:val="left"/>
      <w:pPr>
        <w:tabs>
          <w:tab w:val="num" w:pos="2880"/>
        </w:tabs>
        <w:ind w:left="2880" w:hanging="360"/>
      </w:pPr>
      <w:rPr>
        <w:rFonts w:ascii="Wingdings" w:hAnsi="Wingdings" w:hint="default"/>
        <w:sz w:val="20"/>
      </w:rPr>
    </w:lvl>
    <w:lvl w:ilvl="4" w:tplc="AB708928" w:tentative="1">
      <w:start w:val="1"/>
      <w:numFmt w:val="bullet"/>
      <w:lvlText w:val=""/>
      <w:lvlJc w:val="left"/>
      <w:pPr>
        <w:tabs>
          <w:tab w:val="num" w:pos="3600"/>
        </w:tabs>
        <w:ind w:left="3600" w:hanging="360"/>
      </w:pPr>
      <w:rPr>
        <w:rFonts w:ascii="Wingdings" w:hAnsi="Wingdings" w:hint="default"/>
        <w:sz w:val="20"/>
      </w:rPr>
    </w:lvl>
    <w:lvl w:ilvl="5" w:tplc="649C528C" w:tentative="1">
      <w:start w:val="1"/>
      <w:numFmt w:val="bullet"/>
      <w:lvlText w:val=""/>
      <w:lvlJc w:val="left"/>
      <w:pPr>
        <w:tabs>
          <w:tab w:val="num" w:pos="4320"/>
        </w:tabs>
        <w:ind w:left="4320" w:hanging="360"/>
      </w:pPr>
      <w:rPr>
        <w:rFonts w:ascii="Wingdings" w:hAnsi="Wingdings" w:hint="default"/>
        <w:sz w:val="20"/>
      </w:rPr>
    </w:lvl>
    <w:lvl w:ilvl="6" w:tplc="15C6C54C" w:tentative="1">
      <w:start w:val="1"/>
      <w:numFmt w:val="bullet"/>
      <w:lvlText w:val=""/>
      <w:lvlJc w:val="left"/>
      <w:pPr>
        <w:tabs>
          <w:tab w:val="num" w:pos="5040"/>
        </w:tabs>
        <w:ind w:left="5040" w:hanging="360"/>
      </w:pPr>
      <w:rPr>
        <w:rFonts w:ascii="Wingdings" w:hAnsi="Wingdings" w:hint="default"/>
        <w:sz w:val="20"/>
      </w:rPr>
    </w:lvl>
    <w:lvl w:ilvl="7" w:tplc="94AADA6E" w:tentative="1">
      <w:start w:val="1"/>
      <w:numFmt w:val="bullet"/>
      <w:lvlText w:val=""/>
      <w:lvlJc w:val="left"/>
      <w:pPr>
        <w:tabs>
          <w:tab w:val="num" w:pos="5760"/>
        </w:tabs>
        <w:ind w:left="5760" w:hanging="360"/>
      </w:pPr>
      <w:rPr>
        <w:rFonts w:ascii="Wingdings" w:hAnsi="Wingdings" w:hint="default"/>
        <w:sz w:val="20"/>
      </w:rPr>
    </w:lvl>
    <w:lvl w:ilvl="8" w:tplc="2F6497F4"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52680"/>
    <w:multiLevelType w:val="hybridMultilevel"/>
    <w:tmpl w:val="4E5A2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30799F"/>
    <w:multiLevelType w:val="hybridMultilevel"/>
    <w:tmpl w:val="053ABE62"/>
    <w:lvl w:ilvl="0" w:tplc="940E7280">
      <w:start w:val="3"/>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2C69714C"/>
    <w:multiLevelType w:val="hybridMultilevel"/>
    <w:tmpl w:val="6F32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312B49"/>
    <w:multiLevelType w:val="hybridMultilevel"/>
    <w:tmpl w:val="AA366EFC"/>
    <w:lvl w:ilvl="0" w:tplc="B810AF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361DD3"/>
    <w:multiLevelType w:val="singleLevel"/>
    <w:tmpl w:val="08090001"/>
    <w:lvl w:ilvl="0">
      <w:numFmt w:val="bullet"/>
      <w:lvlText w:val=""/>
      <w:lvlJc w:val="left"/>
      <w:pPr>
        <w:tabs>
          <w:tab w:val="num" w:pos="360"/>
        </w:tabs>
        <w:ind w:left="360" w:hanging="360"/>
      </w:pPr>
      <w:rPr>
        <w:rFonts w:ascii="Symbol" w:hAnsi="Symbol" w:hint="default"/>
        <w:i w:val="0"/>
      </w:rPr>
    </w:lvl>
  </w:abstractNum>
  <w:abstractNum w:abstractNumId="8">
    <w:nsid w:val="33BF735D"/>
    <w:multiLevelType w:val="hybridMultilevel"/>
    <w:tmpl w:val="AE44E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6C6044"/>
    <w:multiLevelType w:val="hybridMultilevel"/>
    <w:tmpl w:val="9E687234"/>
    <w:lvl w:ilvl="0" w:tplc="B810AF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F317E0"/>
    <w:multiLevelType w:val="hybridMultilevel"/>
    <w:tmpl w:val="6A222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196616E"/>
    <w:multiLevelType w:val="hybridMultilevel"/>
    <w:tmpl w:val="F8EE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782434"/>
    <w:multiLevelType w:val="hybridMultilevel"/>
    <w:tmpl w:val="3B8A9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3F6C96"/>
    <w:multiLevelType w:val="hybridMultilevel"/>
    <w:tmpl w:val="493880D0"/>
    <w:lvl w:ilvl="0" w:tplc="BD060A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2"/>
  </w:num>
  <w:num w:numId="4">
    <w:abstractNumId w:val="3"/>
  </w:num>
  <w:num w:numId="5">
    <w:abstractNumId w:val="10"/>
  </w:num>
  <w:num w:numId="6">
    <w:abstractNumId w:val="1"/>
  </w:num>
  <w:num w:numId="7">
    <w:abstractNumId w:val="4"/>
  </w:num>
  <w:num w:numId="8">
    <w:abstractNumId w:val="0"/>
  </w:num>
  <w:num w:numId="9">
    <w:abstractNumId w:val="8"/>
  </w:num>
  <w:num w:numId="10">
    <w:abstractNumId w:val="6"/>
  </w:num>
  <w:num w:numId="11">
    <w:abstractNumId w:val="13"/>
  </w:num>
  <w:num w:numId="12">
    <w:abstractNumId w:val="5"/>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4C33"/>
    <w:rsid w:val="00005AEF"/>
    <w:rsid w:val="00006C6C"/>
    <w:rsid w:val="000106BA"/>
    <w:rsid w:val="00010FEE"/>
    <w:rsid w:val="000152AE"/>
    <w:rsid w:val="000246DA"/>
    <w:rsid w:val="00043A1C"/>
    <w:rsid w:val="00050795"/>
    <w:rsid w:val="00060004"/>
    <w:rsid w:val="00060094"/>
    <w:rsid w:val="00064106"/>
    <w:rsid w:val="00065BD5"/>
    <w:rsid w:val="0007258A"/>
    <w:rsid w:val="000747A8"/>
    <w:rsid w:val="000B0553"/>
    <w:rsid w:val="000D1B06"/>
    <w:rsid w:val="000D1E8C"/>
    <w:rsid w:val="000D2028"/>
    <w:rsid w:val="000E6A47"/>
    <w:rsid w:val="000F64C8"/>
    <w:rsid w:val="000F6907"/>
    <w:rsid w:val="00102B5F"/>
    <w:rsid w:val="00111BD7"/>
    <w:rsid w:val="00115BBE"/>
    <w:rsid w:val="00134F99"/>
    <w:rsid w:val="00140F16"/>
    <w:rsid w:val="00156BFC"/>
    <w:rsid w:val="00160955"/>
    <w:rsid w:val="00160B05"/>
    <w:rsid w:val="00163ABD"/>
    <w:rsid w:val="00164C33"/>
    <w:rsid w:val="00182EB8"/>
    <w:rsid w:val="0018491F"/>
    <w:rsid w:val="0019027E"/>
    <w:rsid w:val="001A44C9"/>
    <w:rsid w:val="001C0FC6"/>
    <w:rsid w:val="001D0CF7"/>
    <w:rsid w:val="00200645"/>
    <w:rsid w:val="002074DC"/>
    <w:rsid w:val="00227BFE"/>
    <w:rsid w:val="002323FF"/>
    <w:rsid w:val="002673CF"/>
    <w:rsid w:val="002700CD"/>
    <w:rsid w:val="002718FF"/>
    <w:rsid w:val="00294AB2"/>
    <w:rsid w:val="002B6FA1"/>
    <w:rsid w:val="002F159D"/>
    <w:rsid w:val="002F236E"/>
    <w:rsid w:val="002F70B8"/>
    <w:rsid w:val="00310156"/>
    <w:rsid w:val="00310C6C"/>
    <w:rsid w:val="00311982"/>
    <w:rsid w:val="0031627F"/>
    <w:rsid w:val="00325036"/>
    <w:rsid w:val="00355444"/>
    <w:rsid w:val="00355C5D"/>
    <w:rsid w:val="00363460"/>
    <w:rsid w:val="00365E9E"/>
    <w:rsid w:val="003848AA"/>
    <w:rsid w:val="00386AAF"/>
    <w:rsid w:val="003A3D3B"/>
    <w:rsid w:val="003B042A"/>
    <w:rsid w:val="003D740E"/>
    <w:rsid w:val="003E0DA1"/>
    <w:rsid w:val="003E67CD"/>
    <w:rsid w:val="003F7173"/>
    <w:rsid w:val="00430E3F"/>
    <w:rsid w:val="0044329C"/>
    <w:rsid w:val="00443BC8"/>
    <w:rsid w:val="00445600"/>
    <w:rsid w:val="00450F10"/>
    <w:rsid w:val="00455163"/>
    <w:rsid w:val="004731EC"/>
    <w:rsid w:val="00484C39"/>
    <w:rsid w:val="00494827"/>
    <w:rsid w:val="004B76F8"/>
    <w:rsid w:val="004E6FDC"/>
    <w:rsid w:val="004F4A49"/>
    <w:rsid w:val="00511904"/>
    <w:rsid w:val="0051208A"/>
    <w:rsid w:val="00513ED3"/>
    <w:rsid w:val="00520D60"/>
    <w:rsid w:val="00536202"/>
    <w:rsid w:val="00545E26"/>
    <w:rsid w:val="00556241"/>
    <w:rsid w:val="00565C27"/>
    <w:rsid w:val="005669F2"/>
    <w:rsid w:val="00572109"/>
    <w:rsid w:val="005727E5"/>
    <w:rsid w:val="00583F20"/>
    <w:rsid w:val="005B5D9D"/>
    <w:rsid w:val="005C258E"/>
    <w:rsid w:val="005D28D7"/>
    <w:rsid w:val="005D57FD"/>
    <w:rsid w:val="005E05B2"/>
    <w:rsid w:val="005E2E29"/>
    <w:rsid w:val="005E57EA"/>
    <w:rsid w:val="00602D30"/>
    <w:rsid w:val="00622B4A"/>
    <w:rsid w:val="006259BD"/>
    <w:rsid w:val="006517B3"/>
    <w:rsid w:val="00654409"/>
    <w:rsid w:val="0065553A"/>
    <w:rsid w:val="00656742"/>
    <w:rsid w:val="0066159F"/>
    <w:rsid w:val="006630C2"/>
    <w:rsid w:val="006924C8"/>
    <w:rsid w:val="0069383C"/>
    <w:rsid w:val="00693954"/>
    <w:rsid w:val="00694A08"/>
    <w:rsid w:val="006B3FCB"/>
    <w:rsid w:val="006C42B5"/>
    <w:rsid w:val="006C56EF"/>
    <w:rsid w:val="006D518E"/>
    <w:rsid w:val="006D6C92"/>
    <w:rsid w:val="006E071A"/>
    <w:rsid w:val="006E452A"/>
    <w:rsid w:val="006E482D"/>
    <w:rsid w:val="00706A2B"/>
    <w:rsid w:val="00706A65"/>
    <w:rsid w:val="00726B10"/>
    <w:rsid w:val="0072750F"/>
    <w:rsid w:val="007400AC"/>
    <w:rsid w:val="00744315"/>
    <w:rsid w:val="0075072F"/>
    <w:rsid w:val="00767BDF"/>
    <w:rsid w:val="00782C16"/>
    <w:rsid w:val="00783A5A"/>
    <w:rsid w:val="00784B71"/>
    <w:rsid w:val="00794257"/>
    <w:rsid w:val="007A0732"/>
    <w:rsid w:val="007A20FF"/>
    <w:rsid w:val="007B4DB5"/>
    <w:rsid w:val="007E5842"/>
    <w:rsid w:val="007E7D91"/>
    <w:rsid w:val="007F4137"/>
    <w:rsid w:val="0080050D"/>
    <w:rsid w:val="0080473A"/>
    <w:rsid w:val="008075AC"/>
    <w:rsid w:val="00815CB7"/>
    <w:rsid w:val="0082474A"/>
    <w:rsid w:val="00837863"/>
    <w:rsid w:val="00846ED6"/>
    <w:rsid w:val="0087790D"/>
    <w:rsid w:val="008B29AF"/>
    <w:rsid w:val="008B6840"/>
    <w:rsid w:val="008E0F6A"/>
    <w:rsid w:val="008E4D0C"/>
    <w:rsid w:val="008E4EB2"/>
    <w:rsid w:val="008E5211"/>
    <w:rsid w:val="008E72BA"/>
    <w:rsid w:val="0090314D"/>
    <w:rsid w:val="0091303A"/>
    <w:rsid w:val="009169CE"/>
    <w:rsid w:val="00920D4E"/>
    <w:rsid w:val="00933368"/>
    <w:rsid w:val="00937E5D"/>
    <w:rsid w:val="00945360"/>
    <w:rsid w:val="00954A3D"/>
    <w:rsid w:val="00984DFC"/>
    <w:rsid w:val="0099281B"/>
    <w:rsid w:val="00994125"/>
    <w:rsid w:val="00994FD0"/>
    <w:rsid w:val="00995678"/>
    <w:rsid w:val="00995B90"/>
    <w:rsid w:val="009976EA"/>
    <w:rsid w:val="009C49F6"/>
    <w:rsid w:val="00A276E7"/>
    <w:rsid w:val="00A406A0"/>
    <w:rsid w:val="00A42AAE"/>
    <w:rsid w:val="00A731B1"/>
    <w:rsid w:val="00A831F4"/>
    <w:rsid w:val="00A83B5D"/>
    <w:rsid w:val="00A83CA1"/>
    <w:rsid w:val="00A93193"/>
    <w:rsid w:val="00A96DDA"/>
    <w:rsid w:val="00AD0033"/>
    <w:rsid w:val="00AD25F6"/>
    <w:rsid w:val="00AE7FEF"/>
    <w:rsid w:val="00AF10E2"/>
    <w:rsid w:val="00B006F4"/>
    <w:rsid w:val="00B0138A"/>
    <w:rsid w:val="00B05025"/>
    <w:rsid w:val="00B410A6"/>
    <w:rsid w:val="00B41370"/>
    <w:rsid w:val="00B55C7E"/>
    <w:rsid w:val="00B63202"/>
    <w:rsid w:val="00B67BCE"/>
    <w:rsid w:val="00B70362"/>
    <w:rsid w:val="00B92B4C"/>
    <w:rsid w:val="00B9664A"/>
    <w:rsid w:val="00B97872"/>
    <w:rsid w:val="00BA07F4"/>
    <w:rsid w:val="00BA4F4D"/>
    <w:rsid w:val="00BB0111"/>
    <w:rsid w:val="00BD020A"/>
    <w:rsid w:val="00BD489B"/>
    <w:rsid w:val="00BD787E"/>
    <w:rsid w:val="00BF10EB"/>
    <w:rsid w:val="00BF5331"/>
    <w:rsid w:val="00BF5866"/>
    <w:rsid w:val="00C0123D"/>
    <w:rsid w:val="00C015F2"/>
    <w:rsid w:val="00C04E5C"/>
    <w:rsid w:val="00C073C1"/>
    <w:rsid w:val="00C1079B"/>
    <w:rsid w:val="00C14FD8"/>
    <w:rsid w:val="00C20C35"/>
    <w:rsid w:val="00C22FE0"/>
    <w:rsid w:val="00C33A83"/>
    <w:rsid w:val="00C46A35"/>
    <w:rsid w:val="00C57232"/>
    <w:rsid w:val="00C761A9"/>
    <w:rsid w:val="00C817FA"/>
    <w:rsid w:val="00C8461D"/>
    <w:rsid w:val="00C873DA"/>
    <w:rsid w:val="00CB7655"/>
    <w:rsid w:val="00CC197A"/>
    <w:rsid w:val="00CD7378"/>
    <w:rsid w:val="00CE5C39"/>
    <w:rsid w:val="00CF1EE7"/>
    <w:rsid w:val="00D070FB"/>
    <w:rsid w:val="00D16904"/>
    <w:rsid w:val="00D258A6"/>
    <w:rsid w:val="00D26EB4"/>
    <w:rsid w:val="00D32589"/>
    <w:rsid w:val="00D338CC"/>
    <w:rsid w:val="00D43D99"/>
    <w:rsid w:val="00D4618D"/>
    <w:rsid w:val="00D63EA6"/>
    <w:rsid w:val="00D653BB"/>
    <w:rsid w:val="00D67910"/>
    <w:rsid w:val="00D82042"/>
    <w:rsid w:val="00DC6594"/>
    <w:rsid w:val="00DD10C8"/>
    <w:rsid w:val="00DD6292"/>
    <w:rsid w:val="00DD698E"/>
    <w:rsid w:val="00DE39F9"/>
    <w:rsid w:val="00DF33B3"/>
    <w:rsid w:val="00DF4BE0"/>
    <w:rsid w:val="00DF526A"/>
    <w:rsid w:val="00E04AA8"/>
    <w:rsid w:val="00E05739"/>
    <w:rsid w:val="00E06220"/>
    <w:rsid w:val="00E15EAE"/>
    <w:rsid w:val="00E237C0"/>
    <w:rsid w:val="00E35A7F"/>
    <w:rsid w:val="00E36E19"/>
    <w:rsid w:val="00E4784C"/>
    <w:rsid w:val="00E516DD"/>
    <w:rsid w:val="00E54E50"/>
    <w:rsid w:val="00E600C6"/>
    <w:rsid w:val="00E6469C"/>
    <w:rsid w:val="00E65E17"/>
    <w:rsid w:val="00E74D22"/>
    <w:rsid w:val="00E80E01"/>
    <w:rsid w:val="00EA2E90"/>
    <w:rsid w:val="00EA35A6"/>
    <w:rsid w:val="00EA70D0"/>
    <w:rsid w:val="00EB55D7"/>
    <w:rsid w:val="00ED02CD"/>
    <w:rsid w:val="00F05AD1"/>
    <w:rsid w:val="00F10E65"/>
    <w:rsid w:val="00F25692"/>
    <w:rsid w:val="00F3330F"/>
    <w:rsid w:val="00F3519E"/>
    <w:rsid w:val="00F46B08"/>
    <w:rsid w:val="00F71C62"/>
    <w:rsid w:val="00F9259A"/>
    <w:rsid w:val="00F9796E"/>
    <w:rsid w:val="00FA691E"/>
    <w:rsid w:val="00FC3ED4"/>
    <w:rsid w:val="00FC5EF2"/>
    <w:rsid w:val="00FD5575"/>
    <w:rsid w:val="00FE4813"/>
    <w:rsid w:val="00FE49FF"/>
    <w:rsid w:val="00FF0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F6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cs="Arial"/>
      <w:b/>
      <w:bCs/>
      <w:color w:val="000000"/>
      <w:sz w:val="24"/>
      <w:szCs w:val="15"/>
    </w:rPr>
  </w:style>
  <w:style w:type="paragraph" w:styleId="Heading4">
    <w:name w:val="heading 4"/>
    <w:basedOn w:val="Normal"/>
    <w:next w:val="Normal"/>
    <w:qFormat/>
    <w:pPr>
      <w:keepNext/>
      <w:outlineLvl w:val="3"/>
    </w:pPr>
    <w:rPr>
      <w:rFonts w:ascii="Arial" w:hAnsi="Arial"/>
      <w:b/>
      <w:color w:val="008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CommentReference">
    <w:name w:val="annotation reference"/>
    <w:semiHidden/>
    <w:rsid w:val="00783A5A"/>
    <w:rPr>
      <w:sz w:val="16"/>
      <w:szCs w:val="16"/>
    </w:rPr>
  </w:style>
  <w:style w:type="paragraph" w:styleId="CommentText">
    <w:name w:val="annotation text"/>
    <w:basedOn w:val="Normal"/>
    <w:semiHidden/>
    <w:rsid w:val="00783A5A"/>
  </w:style>
  <w:style w:type="paragraph" w:styleId="CommentSubject">
    <w:name w:val="annotation subject"/>
    <w:basedOn w:val="CommentText"/>
    <w:next w:val="CommentText"/>
    <w:semiHidden/>
    <w:rsid w:val="00783A5A"/>
    <w:rPr>
      <w:b/>
      <w:bCs/>
    </w:rPr>
  </w:style>
  <w:style w:type="paragraph" w:styleId="BalloonText">
    <w:name w:val="Balloon Text"/>
    <w:basedOn w:val="Normal"/>
    <w:semiHidden/>
    <w:rsid w:val="00783A5A"/>
    <w:rPr>
      <w:rFonts w:ascii="Tahoma" w:hAnsi="Tahoma" w:cs="Tahoma"/>
      <w:sz w:val="16"/>
      <w:szCs w:val="16"/>
    </w:rPr>
  </w:style>
  <w:style w:type="character" w:styleId="Hyperlink">
    <w:name w:val="Hyperlink"/>
    <w:rsid w:val="00310156"/>
    <w:rPr>
      <w:color w:val="0000FF"/>
      <w:u w:val="single"/>
    </w:rPr>
  </w:style>
  <w:style w:type="character" w:styleId="FollowedHyperlink">
    <w:name w:val="FollowedHyperlink"/>
    <w:rsid w:val="00455163"/>
    <w:rPr>
      <w:color w:val="606420"/>
      <w:u w:val="single"/>
    </w:rPr>
  </w:style>
  <w:style w:type="paragraph" w:styleId="Header">
    <w:name w:val="header"/>
    <w:basedOn w:val="Normal"/>
    <w:rsid w:val="00494827"/>
    <w:pPr>
      <w:tabs>
        <w:tab w:val="center" w:pos="4320"/>
        <w:tab w:val="right" w:pos="8640"/>
      </w:tabs>
    </w:pPr>
  </w:style>
  <w:style w:type="paragraph" w:styleId="Footer">
    <w:name w:val="footer"/>
    <w:basedOn w:val="Normal"/>
    <w:rsid w:val="00494827"/>
    <w:pPr>
      <w:tabs>
        <w:tab w:val="center" w:pos="4320"/>
        <w:tab w:val="right" w:pos="8640"/>
      </w:tabs>
    </w:pPr>
  </w:style>
  <w:style w:type="paragraph" w:styleId="BodyText">
    <w:name w:val="Body Text"/>
    <w:basedOn w:val="Normal"/>
    <w:link w:val="BodyTextChar"/>
    <w:rsid w:val="00BD489B"/>
    <w:pPr>
      <w:tabs>
        <w:tab w:val="left" w:pos="-720"/>
      </w:tabs>
      <w:suppressAutoHyphens/>
    </w:pPr>
    <w:rPr>
      <w:b/>
      <w:spacing w:val="-3"/>
    </w:rPr>
  </w:style>
  <w:style w:type="character" w:customStyle="1" w:styleId="BodyTextChar">
    <w:name w:val="Body Text Char"/>
    <w:link w:val="BodyText"/>
    <w:rsid w:val="00BD489B"/>
    <w:rPr>
      <w:b/>
      <w:spacing w:val="-3"/>
      <w:lang w:eastAsia="en-US"/>
    </w:rPr>
  </w:style>
  <w:style w:type="paragraph" w:styleId="BodyText2">
    <w:name w:val="Body Text 2"/>
    <w:basedOn w:val="Normal"/>
    <w:link w:val="BodyText2Char"/>
    <w:rsid w:val="00BD489B"/>
    <w:rPr>
      <w:rFonts w:ascii="Arial" w:hAnsi="Arial" w:cs="Arial"/>
      <w:b/>
      <w:bCs/>
      <w:sz w:val="24"/>
    </w:rPr>
  </w:style>
  <w:style w:type="character" w:customStyle="1" w:styleId="BodyText2Char">
    <w:name w:val="Body Text 2 Char"/>
    <w:link w:val="BodyText2"/>
    <w:rsid w:val="00BD489B"/>
    <w:rPr>
      <w:rFonts w:ascii="Arial" w:hAnsi="Arial" w:cs="Arial"/>
      <w:b/>
      <w:bCs/>
      <w:sz w:val="24"/>
      <w:lang w:eastAsia="en-US"/>
    </w:rPr>
  </w:style>
  <w:style w:type="paragraph" w:styleId="PlainText">
    <w:name w:val="Plain Text"/>
    <w:basedOn w:val="Normal"/>
    <w:link w:val="PlainTextChar"/>
    <w:uiPriority w:val="99"/>
    <w:unhideWhenUsed/>
    <w:rsid w:val="00050795"/>
    <w:rPr>
      <w:rFonts w:ascii="Calibri" w:eastAsia="Calibri" w:hAnsi="Calibri" w:cs="Consolas"/>
      <w:sz w:val="22"/>
      <w:szCs w:val="21"/>
    </w:rPr>
  </w:style>
  <w:style w:type="character" w:customStyle="1" w:styleId="PlainTextChar">
    <w:name w:val="Plain Text Char"/>
    <w:link w:val="PlainText"/>
    <w:uiPriority w:val="99"/>
    <w:rsid w:val="00050795"/>
    <w:rPr>
      <w:rFonts w:ascii="Calibri" w:eastAsia="Calibri" w:hAnsi="Calibri" w:cs="Consolas"/>
      <w:sz w:val="22"/>
      <w:szCs w:val="21"/>
      <w:lang w:eastAsia="en-US"/>
    </w:rPr>
  </w:style>
  <w:style w:type="paragraph" w:styleId="ListParagraph">
    <w:name w:val="List Paragraph"/>
    <w:basedOn w:val="Normal"/>
    <w:uiPriority w:val="34"/>
    <w:qFormat/>
    <w:rsid w:val="00F05AD1"/>
    <w:pPr>
      <w:ind w:left="720"/>
    </w:pPr>
  </w:style>
  <w:style w:type="table" w:styleId="TableGrid">
    <w:name w:val="Table Grid"/>
    <w:basedOn w:val="TableNormal"/>
    <w:rsid w:val="005D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cs="Arial"/>
      <w:b/>
      <w:bCs/>
      <w:color w:val="000000"/>
      <w:sz w:val="24"/>
      <w:szCs w:val="15"/>
    </w:rPr>
  </w:style>
  <w:style w:type="paragraph" w:styleId="Heading4">
    <w:name w:val="heading 4"/>
    <w:basedOn w:val="Normal"/>
    <w:next w:val="Normal"/>
    <w:qFormat/>
    <w:pPr>
      <w:keepNext/>
      <w:outlineLvl w:val="3"/>
    </w:pPr>
    <w:rPr>
      <w:rFonts w:ascii="Arial" w:hAnsi="Arial"/>
      <w:b/>
      <w:color w:val="008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CommentReference">
    <w:name w:val="annotation reference"/>
    <w:semiHidden/>
    <w:rsid w:val="00783A5A"/>
    <w:rPr>
      <w:sz w:val="16"/>
      <w:szCs w:val="16"/>
    </w:rPr>
  </w:style>
  <w:style w:type="paragraph" w:styleId="CommentText">
    <w:name w:val="annotation text"/>
    <w:basedOn w:val="Normal"/>
    <w:semiHidden/>
    <w:rsid w:val="00783A5A"/>
  </w:style>
  <w:style w:type="paragraph" w:styleId="CommentSubject">
    <w:name w:val="annotation subject"/>
    <w:basedOn w:val="CommentText"/>
    <w:next w:val="CommentText"/>
    <w:semiHidden/>
    <w:rsid w:val="00783A5A"/>
    <w:rPr>
      <w:b/>
      <w:bCs/>
    </w:rPr>
  </w:style>
  <w:style w:type="paragraph" w:styleId="BalloonText">
    <w:name w:val="Balloon Text"/>
    <w:basedOn w:val="Normal"/>
    <w:semiHidden/>
    <w:rsid w:val="00783A5A"/>
    <w:rPr>
      <w:rFonts w:ascii="Tahoma" w:hAnsi="Tahoma" w:cs="Tahoma"/>
      <w:sz w:val="16"/>
      <w:szCs w:val="16"/>
    </w:rPr>
  </w:style>
  <w:style w:type="character" w:styleId="Hyperlink">
    <w:name w:val="Hyperlink"/>
    <w:rsid w:val="00310156"/>
    <w:rPr>
      <w:color w:val="0000FF"/>
      <w:u w:val="single"/>
    </w:rPr>
  </w:style>
  <w:style w:type="character" w:styleId="FollowedHyperlink">
    <w:name w:val="FollowedHyperlink"/>
    <w:rsid w:val="00455163"/>
    <w:rPr>
      <w:color w:val="606420"/>
      <w:u w:val="single"/>
    </w:rPr>
  </w:style>
  <w:style w:type="paragraph" w:styleId="Header">
    <w:name w:val="header"/>
    <w:basedOn w:val="Normal"/>
    <w:rsid w:val="00494827"/>
    <w:pPr>
      <w:tabs>
        <w:tab w:val="center" w:pos="4320"/>
        <w:tab w:val="right" w:pos="8640"/>
      </w:tabs>
    </w:pPr>
  </w:style>
  <w:style w:type="paragraph" w:styleId="Footer">
    <w:name w:val="footer"/>
    <w:basedOn w:val="Normal"/>
    <w:rsid w:val="00494827"/>
    <w:pPr>
      <w:tabs>
        <w:tab w:val="center" w:pos="4320"/>
        <w:tab w:val="right" w:pos="8640"/>
      </w:tabs>
    </w:pPr>
  </w:style>
  <w:style w:type="paragraph" w:styleId="BodyText">
    <w:name w:val="Body Text"/>
    <w:basedOn w:val="Normal"/>
    <w:link w:val="BodyTextChar"/>
    <w:rsid w:val="00BD489B"/>
    <w:pPr>
      <w:tabs>
        <w:tab w:val="left" w:pos="-720"/>
      </w:tabs>
      <w:suppressAutoHyphens/>
    </w:pPr>
    <w:rPr>
      <w:b/>
      <w:spacing w:val="-3"/>
    </w:rPr>
  </w:style>
  <w:style w:type="character" w:customStyle="1" w:styleId="BodyTextChar">
    <w:name w:val="Body Text Char"/>
    <w:link w:val="BodyText"/>
    <w:rsid w:val="00BD489B"/>
    <w:rPr>
      <w:b/>
      <w:spacing w:val="-3"/>
      <w:lang w:eastAsia="en-US"/>
    </w:rPr>
  </w:style>
  <w:style w:type="paragraph" w:styleId="BodyText2">
    <w:name w:val="Body Text 2"/>
    <w:basedOn w:val="Normal"/>
    <w:link w:val="BodyText2Char"/>
    <w:rsid w:val="00BD489B"/>
    <w:rPr>
      <w:rFonts w:ascii="Arial" w:hAnsi="Arial" w:cs="Arial"/>
      <w:b/>
      <w:bCs/>
      <w:sz w:val="24"/>
    </w:rPr>
  </w:style>
  <w:style w:type="character" w:customStyle="1" w:styleId="BodyText2Char">
    <w:name w:val="Body Text 2 Char"/>
    <w:link w:val="BodyText2"/>
    <w:rsid w:val="00BD489B"/>
    <w:rPr>
      <w:rFonts w:ascii="Arial" w:hAnsi="Arial" w:cs="Arial"/>
      <w:b/>
      <w:bCs/>
      <w:sz w:val="24"/>
      <w:lang w:eastAsia="en-US"/>
    </w:rPr>
  </w:style>
  <w:style w:type="paragraph" w:styleId="PlainText">
    <w:name w:val="Plain Text"/>
    <w:basedOn w:val="Normal"/>
    <w:link w:val="PlainTextChar"/>
    <w:uiPriority w:val="99"/>
    <w:unhideWhenUsed/>
    <w:rsid w:val="00050795"/>
    <w:rPr>
      <w:rFonts w:ascii="Calibri" w:eastAsia="Calibri" w:hAnsi="Calibri" w:cs="Consolas"/>
      <w:sz w:val="22"/>
      <w:szCs w:val="21"/>
    </w:rPr>
  </w:style>
  <w:style w:type="character" w:customStyle="1" w:styleId="PlainTextChar">
    <w:name w:val="Plain Text Char"/>
    <w:link w:val="PlainText"/>
    <w:uiPriority w:val="99"/>
    <w:rsid w:val="00050795"/>
    <w:rPr>
      <w:rFonts w:ascii="Calibri" w:eastAsia="Calibri" w:hAnsi="Calibri" w:cs="Consolas"/>
      <w:sz w:val="22"/>
      <w:szCs w:val="21"/>
      <w:lang w:eastAsia="en-US"/>
    </w:rPr>
  </w:style>
  <w:style w:type="paragraph" w:styleId="ListParagraph">
    <w:name w:val="List Paragraph"/>
    <w:basedOn w:val="Normal"/>
    <w:uiPriority w:val="34"/>
    <w:qFormat/>
    <w:rsid w:val="00F05AD1"/>
    <w:pPr>
      <w:ind w:left="720"/>
    </w:pPr>
  </w:style>
  <w:style w:type="table" w:styleId="TableGrid">
    <w:name w:val="Table Grid"/>
    <w:basedOn w:val="TableNormal"/>
    <w:rsid w:val="005D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5493">
      <w:bodyDiv w:val="1"/>
      <w:marLeft w:val="0"/>
      <w:marRight w:val="0"/>
      <w:marTop w:val="0"/>
      <w:marBottom w:val="0"/>
      <w:divBdr>
        <w:top w:val="none" w:sz="0" w:space="0" w:color="auto"/>
        <w:left w:val="none" w:sz="0" w:space="0" w:color="auto"/>
        <w:bottom w:val="none" w:sz="0" w:space="0" w:color="auto"/>
        <w:right w:val="none" w:sz="0" w:space="0" w:color="auto"/>
      </w:divBdr>
    </w:div>
    <w:div w:id="1134450878">
      <w:bodyDiv w:val="1"/>
      <w:marLeft w:val="0"/>
      <w:marRight w:val="0"/>
      <w:marTop w:val="0"/>
      <w:marBottom w:val="0"/>
      <w:divBdr>
        <w:top w:val="none" w:sz="0" w:space="0" w:color="auto"/>
        <w:left w:val="none" w:sz="0" w:space="0" w:color="auto"/>
        <w:bottom w:val="none" w:sz="0" w:space="0" w:color="auto"/>
        <w:right w:val="none" w:sz="0" w:space="0" w:color="auto"/>
      </w:divBdr>
    </w:div>
    <w:div w:id="1653481904">
      <w:bodyDiv w:val="1"/>
      <w:marLeft w:val="0"/>
      <w:marRight w:val="0"/>
      <w:marTop w:val="0"/>
      <w:marBottom w:val="0"/>
      <w:divBdr>
        <w:top w:val="none" w:sz="0" w:space="0" w:color="auto"/>
        <w:left w:val="none" w:sz="0" w:space="0" w:color="auto"/>
        <w:bottom w:val="none" w:sz="0" w:space="0" w:color="auto"/>
        <w:right w:val="none" w:sz="0" w:space="0" w:color="auto"/>
      </w:divBdr>
    </w:div>
    <w:div w:id="208622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slington.gov.uk/Council/councilworks/councilfinance/default.as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ocontract.due-nor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55d8b777-3fb8-4b27-8d56-3e5e9421bf37" ContentTypeId="0x01010093C2907995EB7E4496815F3C1BC77FB0" PreviousValue="false"/>
</file>

<file path=customXml/item2.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izzi Content Publishers</TermName>
          <TermId xmlns="http://schemas.microsoft.com/office/infopath/2007/PartnerControls">edb05a51-1f87-43d9-955d-575cf5c727e8</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izzi Content Publishers</TermName>
          <TermId xmlns="http://schemas.microsoft.com/office/infopath/2007/PartnerControls">edb05a51-1f87-43d9-955d-575cf5c727e8</TermId>
        </TermInfo>
      </Terms>
    </Owning_x0020_TeamTaxHTField0>
    <d9988a70b12c4af6a05dcb8874945a04 xmlns="68ade43a-a56b-4049-b33e-53712e83bfbe">
      <Terms xmlns="http://schemas.microsoft.com/office/infopath/2007/PartnerControls"/>
    </d9988a70b12c4af6a05dcb8874945a04>
    <OriginalFilename xmlns="68ade43a-a56b-4049-b33e-53712e83bfbe">20150511 Advert template for standard contracts.docx</OriginalFilename>
    <ScanDate xmlns="68ade43a-a56b-4049-b33e-53712e83bfbe" xsi:nil="true"/>
    <ReferenceDate xmlns="68ade43a-a56b-4049-b33e-53712e83bfbe">2015-05-11T09:50:17+00:00</ReferenceDate>
    <ReferenceID xmlns="68ade43a-a56b-4049-b33e-53712e83bfbe" xsi:nil="true"/>
    <g46d15b1ec8c4177bccc4a36f9126eda xmlns="68ade43a-a56b-4049-b33e-53712e83bfbe">
      <Terms xmlns="http://schemas.microsoft.com/office/infopath/2007/PartnerControls"/>
    </g46d15b1ec8c4177bccc4a36f9126eda>
    <SourceFilePath xmlns="68ade43a-a56b-4049-b33e-53712e83bfbe" xsi:nil="true"/>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2ab23f36-cc05-4938-b87c-02a3e1e0f3b1</TermId>
        </TermInfo>
      </Terms>
    </c96fb2fb72de4de78ba8fe87aa837b5e>
    <Records_x0020_TypeTaxHTField0 xmlns="68ade43a-a56b-4049-b33e-53712e83bfbe">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7fdb589c-2515-4ee5-a4ac-bbcaf01b0609</TermId>
        </TermInfo>
      </Terms>
    </Records_x0020_TypeTaxHTField0>
    <ProtectiveZone xmlns="68ade43a-a56b-4049-b33e-53712e83bfbe">Protected</ProtectiveZone>
    <SourceID xmlns="68ade43a-a56b-4049-b33e-53712e83bfbe" xsi:nil="true"/>
    <TaxCatchAll xmlns="68ade43a-a56b-4049-b33e-53712e83bfbe">
      <Value>138</Value>
      <Value>60</Value>
      <Value>89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slington Document" ma:contentTypeID="0x01010093C2907995EB7E4496815F3C1BC77FB000BE8FF6AA91A6D547957102274B0DC8B4" ma:contentTypeVersion="" ma:contentTypeDescription="" ma:contentTypeScope="" ma:versionID="d16f43746c9b28861d02551551273f35">
  <xsd:schema xmlns:xsd="http://www.w3.org/2001/XMLSchema" xmlns:xs="http://www.w3.org/2001/XMLSchema" xmlns:p="http://schemas.microsoft.com/office/2006/metadata/properties" xmlns:ns2="68ade43a-a56b-4049-b33e-53712e83bfbe" targetNamespace="http://schemas.microsoft.com/office/2006/metadata/properties" ma:root="true" ma:fieldsID="007c246a38ec6f2b955f96a3556198f5"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Records_x0020_TypeTaxHTField0" minOccurs="0"/>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SourceFile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Records_x0020_TypeTaxHTField0" ma:index="15" nillable="true" ma:taxonomy="true" ma:internalName="Records_x0020_TypeTaxHTField0" ma:taxonomyFieldName="Records_x0020_Type" ma:displayName="Records Typ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df1ac3ab-add7-40a5-9da8-45feca3917a0}" ma:internalName="TaxCatchAll" ma:showField="CatchAllData" ma:web="9aa5ee80-2a6b-4915-8e43-af4b765b7156">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df1ac3ab-add7-40a5-9da8-45feca3917a0}" ma:internalName="TaxCatchAllLabel" ma:readOnly="true" ma:showField="CatchAllDataLabel" ma:web="9aa5ee80-2a6b-4915-8e43-af4b765b7156">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1" nillable="true" ma:taxonomy="true" ma:internalName="Owning_x0020_TeamTaxHTField0" ma:taxonomyFieldName="Owning_x0020_Team" ma:displayName="Owning Team"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2"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3" nillable="true" ma:taxonomy="true" ma:internalName="Involved_x0020_TeamsTaxHTField0" ma:taxonomyFieldName="Involved_x0020_Teams" ma:displayName="Involved Teams"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4"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6"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SourceFilePath" ma:index="29" nillable="true" ma:displayName="Source File Path" ma:internalName="SourceFilePath">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34EE8C-ACC3-4933-99BE-73F7389F6FB3}">
  <ds:schemaRefs>
    <ds:schemaRef ds:uri="Microsoft.SharePoint.Taxonomy.ContentTypeSync"/>
  </ds:schemaRefs>
</ds:datastoreItem>
</file>

<file path=customXml/itemProps2.xml><?xml version="1.0" encoding="utf-8"?>
<ds:datastoreItem xmlns:ds="http://schemas.openxmlformats.org/officeDocument/2006/customXml" ds:itemID="{2743621D-C78A-401E-871C-0A1B5F917DD0}">
  <ds:schemaRefs>
    <ds:schemaRef ds:uri="http://schemas.microsoft.com/office/2006/metadata/properties"/>
    <ds:schemaRef ds:uri="http://schemas.microsoft.com/office/infopath/2007/PartnerControls"/>
    <ds:schemaRef ds:uri="68ade43a-a56b-4049-b33e-53712e83bfbe"/>
  </ds:schemaRefs>
</ds:datastoreItem>
</file>

<file path=customXml/itemProps3.xml><?xml version="1.0" encoding="utf-8"?>
<ds:datastoreItem xmlns:ds="http://schemas.openxmlformats.org/officeDocument/2006/customXml" ds:itemID="{0BF414F5-57AA-4DC3-BB78-8F427EB18CCD}">
  <ds:schemaRefs>
    <ds:schemaRef ds:uri="http://schemas.microsoft.com/sharepoint/v3/contenttype/forms"/>
  </ds:schemaRefs>
</ds:datastoreItem>
</file>

<file path=customXml/itemProps4.xml><?xml version="1.0" encoding="utf-8"?>
<ds:datastoreItem xmlns:ds="http://schemas.openxmlformats.org/officeDocument/2006/customXml" ds:itemID="{F3F892FF-79A0-43CE-9A7F-0B4BE0B16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e43a-a56b-4049-b33e-53712e83b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Advert template for standard contracts</vt:lpstr>
    </vt:vector>
  </TitlesOfParts>
  <LinksUpToDate>false</LinksUpToDate>
  <CharactersWithSpaces>6401</CharactersWithSpaces>
  <SharedDoc>false</SharedDoc>
  <HLinks>
    <vt:vector size="12" baseType="variant">
      <vt:variant>
        <vt:i4>2097252</vt:i4>
      </vt:variant>
      <vt:variant>
        <vt:i4>3</vt:i4>
      </vt:variant>
      <vt:variant>
        <vt:i4>0</vt:i4>
      </vt:variant>
      <vt:variant>
        <vt:i4>5</vt:i4>
      </vt:variant>
      <vt:variant>
        <vt:lpwstr>http://www.islington.gov.uk/Council/councilworks/councilfinance/default.asp</vt:lpwstr>
      </vt:variant>
      <vt:variant>
        <vt:lpwstr/>
      </vt:variant>
      <vt:variant>
        <vt:i4>5701753</vt:i4>
      </vt:variant>
      <vt:variant>
        <vt:i4>0</vt:i4>
      </vt:variant>
      <vt:variant>
        <vt:i4>0</vt:i4>
      </vt:variant>
      <vt:variant>
        <vt:i4>5</vt:i4>
      </vt:variant>
      <vt:variant>
        <vt:lpwstr>https://www.londontenders.org/procontract/supplier.nsf/frm_home?openForm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 template for standard contracts</dc:title>
  <dc:creator/>
  <cp:lastModifiedBy/>
  <cp:revision>1</cp:revision>
  <dcterms:created xsi:type="dcterms:W3CDTF">2016-03-02T17:42:00Z</dcterms:created>
  <dcterms:modified xsi:type="dcterms:W3CDTF">2016-03-02T17:42:00Z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0x01010093C2907995EB7E4496815F3C1BC77FB000BE8FF6AA91A6D547957102274B0DC8B4</vt:lpwstr>
  </property>
  <property fmtid="{D5CDD505-2E9C-101B-9397-08002B2CF9AE}" pid="3" name="Involved Teams">
    <vt:lpwstr>60;#izzi Content Publishers|edb05a51-1f87-43d9-955d-575cf5c727e8</vt:lpwstr>
  </property>
  <property fmtid="{D5CDD505-2E9C-101B-9397-08002B2CF9AE}" pid="4" name="FunctionalArea">
    <vt:lpwstr>138;#Procurement|2ab23f36-cc05-4938-b87c-02a3e1e0f3b1</vt:lpwstr>
  </property>
  <property fmtid="{D5CDD505-2E9C-101B-9397-08002B2CF9AE}" pid="5" name="SubjectTags">
    <vt:lpwstr/>
  </property>
  <property fmtid="{D5CDD505-2E9C-101B-9397-08002B2CF9AE}" pid="6" name="k2f552cf5a97436692cf62d3beff7eb8">
    <vt:lpwstr/>
  </property>
  <property fmtid="{D5CDD505-2E9C-101B-9397-08002B2CF9AE}" pid="7" name="Owning Team">
    <vt:lpwstr>60;#izzi Content Publishers|edb05a51-1f87-43d9-955d-575cf5c727e8</vt:lpwstr>
  </property>
  <property fmtid="{D5CDD505-2E9C-101B-9397-08002B2CF9AE}" pid="8" name="Records Type">
    <vt:lpwstr>89;#Templates|7fdb589c-2515-4ee5-a4ac-bbcaf01b0609</vt:lpwstr>
  </property>
</Properties>
</file>