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C85D" w14:textId="77777777" w:rsidR="00F9137C" w:rsidRDefault="009B624C" w:rsidP="003F7480">
      <w:pPr>
        <w:pStyle w:val="Heading1"/>
      </w:pPr>
      <w:r>
        <w:t xml:space="preserve">PIN Notice </w:t>
      </w:r>
      <w:r w:rsidR="0008495F">
        <w:t xml:space="preserve">- </w:t>
      </w:r>
      <w:r>
        <w:t xml:space="preserve">Hardship </w:t>
      </w:r>
      <w:r w:rsidR="0008495F">
        <w:t xml:space="preserve">Scheme </w:t>
      </w:r>
    </w:p>
    <w:p w14:paraId="477987CE" w14:textId="77777777" w:rsidR="008357D3" w:rsidRDefault="008357D3">
      <w:pPr>
        <w:rPr>
          <w:b/>
          <w:u w:val="single"/>
        </w:rPr>
      </w:pPr>
    </w:p>
    <w:p w14:paraId="1C5BB285" w14:textId="77777777" w:rsidR="00882B8A" w:rsidRDefault="00882B8A">
      <w:pPr>
        <w:rPr>
          <w:b/>
          <w:u w:val="single"/>
        </w:rPr>
      </w:pPr>
      <w:r>
        <w:rPr>
          <w:b/>
          <w:u w:val="single"/>
        </w:rPr>
        <w:t>Background</w:t>
      </w:r>
    </w:p>
    <w:p w14:paraId="04DC5324" w14:textId="77777777" w:rsidR="00882B8A" w:rsidRDefault="00882B8A" w:rsidP="00882B8A">
      <w:pPr>
        <w:pStyle w:val="Default"/>
      </w:pPr>
    </w:p>
    <w:p w14:paraId="136E2FBF" w14:textId="77777777" w:rsidR="00882B8A" w:rsidRPr="002874CE" w:rsidRDefault="00882B8A" w:rsidP="002874CE">
      <w:pPr>
        <w:pStyle w:val="NoSpacing"/>
      </w:pPr>
      <w:r w:rsidRPr="002874CE">
        <w:t xml:space="preserve">GM considers that it is individuals and the smallest businesses who will be most economically vulnerable to the GM </w:t>
      </w:r>
      <w:r w:rsidR="00613956">
        <w:t xml:space="preserve">Clan Air Zone </w:t>
      </w:r>
      <w:r w:rsidR="001C4105">
        <w:t xml:space="preserve">(CAZ) </w:t>
      </w:r>
      <w:r w:rsidRPr="002874CE">
        <w:t xml:space="preserve">charge and that the proposed amount of grant funding to help upgrade to a compliant vehicle may not be enough to adequately mitigate the potential adverse economic impacts. </w:t>
      </w:r>
    </w:p>
    <w:p w14:paraId="052A778D" w14:textId="77777777" w:rsidR="00882B8A" w:rsidRDefault="00882B8A" w:rsidP="00882B8A">
      <w:pPr>
        <w:pStyle w:val="NoSpacing"/>
      </w:pPr>
    </w:p>
    <w:p w14:paraId="49390270" w14:textId="77777777" w:rsidR="00882B8A" w:rsidRPr="002874CE" w:rsidRDefault="00F46B17" w:rsidP="002874CE">
      <w:pPr>
        <w:pStyle w:val="NoSpacing"/>
      </w:pPr>
      <w:r>
        <w:t xml:space="preserve">In its recent consultation </w:t>
      </w:r>
      <w:r w:rsidR="00882B8A" w:rsidRPr="002874CE">
        <w:t>GM propos</w:t>
      </w:r>
      <w:r>
        <w:t>ed</w:t>
      </w:r>
      <w:r w:rsidR="00882B8A" w:rsidRPr="002874CE">
        <w:t xml:space="preserve"> a Hardship Fund of at least £10m to support individuals, companies and organisations who are assessed to be most economically vulnerable to the CAZ charge. </w:t>
      </w:r>
    </w:p>
    <w:p w14:paraId="2B1F4E97" w14:textId="77777777" w:rsidR="00882B8A" w:rsidRDefault="00882B8A" w:rsidP="00882B8A">
      <w:pPr>
        <w:pStyle w:val="Default"/>
        <w:rPr>
          <w:sz w:val="23"/>
          <w:szCs w:val="23"/>
        </w:rPr>
      </w:pPr>
    </w:p>
    <w:p w14:paraId="6B16D0C4" w14:textId="77777777" w:rsidR="003B1D00" w:rsidRPr="003B1D00" w:rsidRDefault="003B1D00">
      <w:pPr>
        <w:rPr>
          <w:b/>
          <w:u w:val="single"/>
        </w:rPr>
      </w:pPr>
      <w:r w:rsidRPr="003B1D00">
        <w:rPr>
          <w:b/>
          <w:u w:val="single"/>
        </w:rPr>
        <w:t xml:space="preserve">Brief Description </w:t>
      </w:r>
    </w:p>
    <w:p w14:paraId="6553EE34" w14:textId="1763257F" w:rsidR="003B1D00" w:rsidRDefault="003B1D00">
      <w:r w:rsidRPr="003B1D00">
        <w:t xml:space="preserve">Transport for Greater Manchester (TfGM) is undertaking some preliminary market consultations to determine the current market availability and functionality of </w:t>
      </w:r>
      <w:r w:rsidR="00613956">
        <w:t xml:space="preserve">Hardship </w:t>
      </w:r>
      <w:r w:rsidR="00882B8A">
        <w:t>p</w:t>
      </w:r>
      <w:r w:rsidR="00444A29">
        <w:t>roviders</w:t>
      </w:r>
      <w:r w:rsidR="00882B8A">
        <w:t xml:space="preserve"> to provide support</w:t>
      </w:r>
      <w:r w:rsidR="003D01B0">
        <w:t>,</w:t>
      </w:r>
      <w:r w:rsidRPr="003B1D00">
        <w:t xml:space="preserve"> in relation to </w:t>
      </w:r>
      <w:r>
        <w:t>the future provision of</w:t>
      </w:r>
      <w:r w:rsidR="00444A29">
        <w:t xml:space="preserve"> a</w:t>
      </w:r>
      <w:r>
        <w:t xml:space="preserve"> Hardship Fund in relation to the GM Clean Air Plan.</w:t>
      </w:r>
    </w:p>
    <w:p w14:paraId="5FE63C98" w14:textId="77777777" w:rsidR="003B1D00" w:rsidRPr="003B1D00" w:rsidRDefault="003B1D00">
      <w:pPr>
        <w:rPr>
          <w:b/>
          <w:u w:val="single"/>
        </w:rPr>
      </w:pPr>
      <w:r w:rsidRPr="003B1D00">
        <w:rPr>
          <w:b/>
          <w:u w:val="single"/>
        </w:rPr>
        <w:t xml:space="preserve">Description of Procurement </w:t>
      </w:r>
    </w:p>
    <w:p w14:paraId="1EAF8F27" w14:textId="5EE17519" w:rsidR="008357D3" w:rsidRDefault="003B1D00" w:rsidP="0008495F">
      <w:pPr>
        <w:pStyle w:val="NoSpacing"/>
      </w:pPr>
      <w:r w:rsidRPr="003B1D00">
        <w:t>Transport for Greater Manchester (TfGM) is seeking to engage with market providers in relation to the current availability of</w:t>
      </w:r>
      <w:r w:rsidR="00311EA0">
        <w:t xml:space="preserve"> a </w:t>
      </w:r>
      <w:r w:rsidR="00613956">
        <w:t xml:space="preserve">Hardship </w:t>
      </w:r>
      <w:r w:rsidR="00882B8A">
        <w:t>p</w:t>
      </w:r>
      <w:r w:rsidR="00311EA0">
        <w:t>artner</w:t>
      </w:r>
      <w:r w:rsidRPr="003B1D00">
        <w:t xml:space="preserve"> </w:t>
      </w:r>
      <w:r w:rsidR="00882B8A">
        <w:t>to</w:t>
      </w:r>
      <w:r w:rsidR="00311EA0">
        <w:t xml:space="preserve"> </w:t>
      </w:r>
      <w:r w:rsidR="00EA4337">
        <w:t>provid</w:t>
      </w:r>
      <w:r w:rsidR="00882B8A">
        <w:t>e</w:t>
      </w:r>
      <w:r w:rsidR="00EA4337">
        <w:t xml:space="preserve"> support to potential candidates as part of the </w:t>
      </w:r>
      <w:r w:rsidR="00882B8A">
        <w:t>process of determining h</w:t>
      </w:r>
      <w:r>
        <w:t xml:space="preserve">ardship </w:t>
      </w:r>
      <w:r w:rsidR="00882B8A">
        <w:t xml:space="preserve">and the allocation the GM Clean Air Plan Hardship </w:t>
      </w:r>
      <w:r>
        <w:t>Fund</w:t>
      </w:r>
      <w:r w:rsidR="00F46B17">
        <w:t xml:space="preserve"> to eligible applicants</w:t>
      </w:r>
      <w:r>
        <w:t xml:space="preserve">. The </w:t>
      </w:r>
      <w:r w:rsidR="008357D3">
        <w:t xml:space="preserve">scope for the </w:t>
      </w:r>
      <w:r w:rsidR="00882B8A">
        <w:t>p</w:t>
      </w:r>
      <w:r w:rsidR="00311EA0">
        <w:t>artner</w:t>
      </w:r>
      <w:r>
        <w:t xml:space="preserve"> will </w:t>
      </w:r>
      <w:r w:rsidR="008357D3">
        <w:t xml:space="preserve">include the provision of a </w:t>
      </w:r>
      <w:r>
        <w:t>customer support functio</w:t>
      </w:r>
      <w:r w:rsidR="00EA4337">
        <w:t xml:space="preserve">n to evaluate individual </w:t>
      </w:r>
      <w:r w:rsidR="00882B8A">
        <w:t>a</w:t>
      </w:r>
      <w:r w:rsidR="00EA4337">
        <w:t>pplicant circumstances</w:t>
      </w:r>
      <w:r w:rsidR="008357D3">
        <w:t xml:space="preserve"> and</w:t>
      </w:r>
      <w:r w:rsidR="00EA4337">
        <w:t xml:space="preserve"> </w:t>
      </w:r>
      <w:r w:rsidR="008357D3">
        <w:t xml:space="preserve">funding eligibility through financial health checks and </w:t>
      </w:r>
      <w:r>
        <w:t>business mentoring</w:t>
      </w:r>
      <w:r w:rsidR="008357D3">
        <w:t xml:space="preserve">. </w:t>
      </w:r>
      <w:r w:rsidRPr="003B1D00">
        <w:t xml:space="preserve"> TfGM would like to understand </w:t>
      </w:r>
      <w:r w:rsidR="008357D3">
        <w:t xml:space="preserve">your organisational </w:t>
      </w:r>
      <w:r w:rsidR="00D06C0B">
        <w:t>capabilities</w:t>
      </w:r>
      <w:r w:rsidR="008357D3">
        <w:t xml:space="preserve"> in terms of </w:t>
      </w:r>
      <w:r w:rsidR="00882B8A">
        <w:t xml:space="preserve">determining </w:t>
      </w:r>
      <w:r w:rsidR="00D06C0B">
        <w:t>Hardship</w:t>
      </w:r>
      <w:r w:rsidR="00882B8A">
        <w:t>, funding</w:t>
      </w:r>
      <w:r w:rsidR="008357D3">
        <w:t xml:space="preserve"> scheme</w:t>
      </w:r>
      <w:r w:rsidR="00D06C0B">
        <w:t xml:space="preserve"> experience, </w:t>
      </w:r>
      <w:r w:rsidR="008357D3">
        <w:t>and</w:t>
      </w:r>
      <w:r w:rsidR="0008495F">
        <w:t xml:space="preserve"> </w:t>
      </w:r>
      <w:r w:rsidR="008357D3">
        <w:t xml:space="preserve">capabilities to deliver a service which </w:t>
      </w:r>
      <w:proofErr w:type="gramStart"/>
      <w:r w:rsidR="008357D3">
        <w:t>includes;</w:t>
      </w:r>
      <w:proofErr w:type="gramEnd"/>
    </w:p>
    <w:p w14:paraId="50138F47" w14:textId="77777777" w:rsidR="008357D3" w:rsidRDefault="008357D3" w:rsidP="0008495F">
      <w:pPr>
        <w:pStyle w:val="NoSpacing"/>
        <w:numPr>
          <w:ilvl w:val="0"/>
          <w:numId w:val="28"/>
        </w:numPr>
      </w:pPr>
      <w:r>
        <w:t>A</w:t>
      </w:r>
      <w:r w:rsidR="00D06C0B">
        <w:t>pplicant processes</w:t>
      </w:r>
    </w:p>
    <w:p w14:paraId="196C74E8" w14:textId="77777777" w:rsidR="008357D3" w:rsidRDefault="008357D3" w:rsidP="0008495F">
      <w:pPr>
        <w:pStyle w:val="NoSpacing"/>
        <w:numPr>
          <w:ilvl w:val="0"/>
          <w:numId w:val="28"/>
        </w:numPr>
      </w:pPr>
      <w:r>
        <w:t>F</w:t>
      </w:r>
      <w:r w:rsidR="00D06C0B">
        <w:t xml:space="preserve">raud </w:t>
      </w:r>
      <w:r>
        <w:t>management systems</w:t>
      </w:r>
    </w:p>
    <w:p w14:paraId="70CDA126" w14:textId="77777777" w:rsidR="008357D3" w:rsidRDefault="008357D3" w:rsidP="0008495F">
      <w:pPr>
        <w:pStyle w:val="NoSpacing"/>
        <w:numPr>
          <w:ilvl w:val="0"/>
          <w:numId w:val="28"/>
        </w:numPr>
      </w:pPr>
      <w:r>
        <w:t>Provision of additional</w:t>
      </w:r>
      <w:r w:rsidR="00D06C0B">
        <w:t xml:space="preserve"> services</w:t>
      </w:r>
      <w:r>
        <w:t xml:space="preserve"> and</w:t>
      </w:r>
      <w:r w:rsidR="00D06C0B">
        <w:t xml:space="preserve"> training</w:t>
      </w:r>
    </w:p>
    <w:p w14:paraId="1BAC29D7" w14:textId="77777777" w:rsidR="008357D3" w:rsidRDefault="008357D3" w:rsidP="0008495F">
      <w:pPr>
        <w:pStyle w:val="NoSpacing"/>
        <w:numPr>
          <w:ilvl w:val="0"/>
          <w:numId w:val="28"/>
        </w:numPr>
      </w:pPr>
      <w:r>
        <w:t>R</w:t>
      </w:r>
      <w:r w:rsidR="00D06C0B">
        <w:t>eporting and exchange of data</w:t>
      </w:r>
    </w:p>
    <w:p w14:paraId="36CDDA79" w14:textId="24558299" w:rsidR="003B1D00" w:rsidRDefault="003B1D00" w:rsidP="008357D3">
      <w:pPr>
        <w:pStyle w:val="NoSpacing"/>
      </w:pPr>
      <w:r w:rsidRPr="003B1D00">
        <w:t xml:space="preserve">As a first step in market consultations, TfGM is inviting responses from relevant </w:t>
      </w:r>
      <w:r w:rsidR="00882B8A">
        <w:t>p</w:t>
      </w:r>
      <w:r w:rsidR="00311EA0">
        <w:t>artners</w:t>
      </w:r>
      <w:r w:rsidRPr="003B1D00">
        <w:t xml:space="preserve"> to </w:t>
      </w:r>
      <w:r w:rsidR="00311EA0">
        <w:t xml:space="preserve">complete </w:t>
      </w:r>
      <w:r w:rsidRPr="003B1D00">
        <w:t xml:space="preserve">a questionnaire which explores the functionality and key features of available </w:t>
      </w:r>
      <w:r w:rsidR="00444A29">
        <w:t>Hardship Support</w:t>
      </w:r>
      <w:r w:rsidRPr="003B1D00">
        <w:t>.</w:t>
      </w:r>
    </w:p>
    <w:p w14:paraId="124324BC" w14:textId="77777777" w:rsidR="008357D3" w:rsidRDefault="008357D3" w:rsidP="0008495F">
      <w:pPr>
        <w:pStyle w:val="NoSpacing"/>
      </w:pPr>
    </w:p>
    <w:p w14:paraId="34E4EC6E" w14:textId="77777777" w:rsidR="00CD2194" w:rsidRPr="00CD2194" w:rsidRDefault="00CD2194">
      <w:pPr>
        <w:rPr>
          <w:b/>
          <w:u w:val="single"/>
        </w:rPr>
      </w:pPr>
      <w:r w:rsidRPr="00CD2194">
        <w:rPr>
          <w:b/>
          <w:u w:val="single"/>
        </w:rPr>
        <w:t xml:space="preserve">Complimentary information </w:t>
      </w:r>
    </w:p>
    <w:p w14:paraId="4D4F1146" w14:textId="2A20ACEC" w:rsidR="000F6A60" w:rsidRDefault="00E74862" w:rsidP="00CD2194">
      <w:r w:rsidRPr="00472CC1">
        <w:t xml:space="preserve">Suppliers are invited to </w:t>
      </w:r>
      <w:r w:rsidR="000F6A60">
        <w:t>attend a market engagement</w:t>
      </w:r>
      <w:r w:rsidR="009B113E">
        <w:t xml:space="preserve"> session </w:t>
      </w:r>
      <w:r w:rsidR="009B113E" w:rsidRPr="002874CE">
        <w:t xml:space="preserve">on </w:t>
      </w:r>
      <w:r w:rsidR="00BE6831" w:rsidRPr="002874CE">
        <w:t>Monday 8</w:t>
      </w:r>
      <w:r w:rsidR="00BE6831" w:rsidRPr="002874CE">
        <w:rPr>
          <w:vertAlign w:val="superscript"/>
        </w:rPr>
        <w:t>th</w:t>
      </w:r>
      <w:r w:rsidR="00BE6831" w:rsidRPr="002874CE">
        <w:t xml:space="preserve"> March 2021 at 1400 for 1 hour,</w:t>
      </w:r>
      <w:r w:rsidR="009B113E" w:rsidRPr="002874CE">
        <w:t xml:space="preserve"> </w:t>
      </w:r>
      <w:r w:rsidR="000F6A60" w:rsidRPr="002874CE">
        <w:t>which will provide an overview of the Greater Manchester Clean Air Programme (GM CAP)</w:t>
      </w:r>
      <w:r w:rsidR="000F6A60">
        <w:t xml:space="preserve"> and specifically the Clean </w:t>
      </w:r>
      <w:r w:rsidR="001C4105">
        <w:t xml:space="preserve">Air </w:t>
      </w:r>
      <w:r w:rsidR="000F6A60">
        <w:t xml:space="preserve">Funds which </w:t>
      </w:r>
      <w:r w:rsidR="001C4105">
        <w:t>have</w:t>
      </w:r>
      <w:r w:rsidR="00613956">
        <w:t xml:space="preserve"> been designed to provide </w:t>
      </w:r>
      <w:r w:rsidR="000F6A60">
        <w:t xml:space="preserve">financial assistance to enable eligible applicants to upgrade to compliant vehicles. </w:t>
      </w:r>
    </w:p>
    <w:p w14:paraId="6D56980C" w14:textId="72A7412E" w:rsidR="00472CC1" w:rsidRDefault="001C4105" w:rsidP="00CD2194">
      <w:r>
        <w:t>Following the</w:t>
      </w:r>
      <w:r w:rsidR="000F6A60">
        <w:t xml:space="preserve"> session all interested organisations </w:t>
      </w:r>
      <w:r w:rsidR="000E5160">
        <w:t xml:space="preserve">are required </w:t>
      </w:r>
      <w:r w:rsidR="000F6A60">
        <w:t>to submit the below questionnaire</w:t>
      </w:r>
      <w:r w:rsidR="00A83772">
        <w:t xml:space="preserve"> in line with the dates identified in the PIN </w:t>
      </w:r>
      <w:r w:rsidR="000E5160">
        <w:t xml:space="preserve">notice being no later than </w:t>
      </w:r>
      <w:r w:rsidR="000E5160" w:rsidRPr="000E5160">
        <w:rPr>
          <w:b/>
          <w:bCs/>
        </w:rPr>
        <w:t>noon on Wednesday 10</w:t>
      </w:r>
      <w:r w:rsidR="000E5160" w:rsidRPr="000E5160">
        <w:rPr>
          <w:b/>
          <w:bCs/>
          <w:vertAlign w:val="superscript"/>
        </w:rPr>
        <w:t>th</w:t>
      </w:r>
      <w:r w:rsidR="000E5160" w:rsidRPr="000E5160">
        <w:rPr>
          <w:b/>
          <w:bCs/>
        </w:rPr>
        <w:t xml:space="preserve"> March</w:t>
      </w:r>
      <w:r w:rsidR="000F6A60">
        <w:t xml:space="preserve">. </w:t>
      </w:r>
      <w:r w:rsidR="00A83772">
        <w:t xml:space="preserve">The purpose of this engagement is to allow TfGM to understand supplier capabilities as part of the initial scoping exercise prior to any subsequent procurement. This engagement does not obligate TfGM in any way to further proceed to formal procurement. </w:t>
      </w:r>
    </w:p>
    <w:p w14:paraId="4F818B55" w14:textId="0D7271C2" w:rsidR="00A83772" w:rsidRDefault="00A83772">
      <w:pPr>
        <w:rPr>
          <w:b/>
          <w:u w:val="single"/>
        </w:rPr>
      </w:pPr>
    </w:p>
    <w:p w14:paraId="37CB2E38" w14:textId="32A89277" w:rsidR="00380B74" w:rsidRDefault="00380B74">
      <w:pPr>
        <w:rPr>
          <w:b/>
          <w:u w:val="single"/>
        </w:rPr>
      </w:pPr>
      <w:r w:rsidRPr="00380B74">
        <w:rPr>
          <w:b/>
          <w:u w:val="single"/>
        </w:rPr>
        <w:t xml:space="preserve">Questionnaire </w:t>
      </w:r>
      <w:r w:rsidR="00E74862">
        <w:rPr>
          <w:b/>
          <w:u w:val="single"/>
        </w:rPr>
        <w:t>to</w:t>
      </w:r>
      <w:r w:rsidR="00504C09">
        <w:rPr>
          <w:b/>
          <w:u w:val="single"/>
        </w:rPr>
        <w:t xml:space="preserve"> Hardship Provider </w:t>
      </w:r>
      <w:r w:rsidR="00E74862">
        <w:rPr>
          <w:b/>
          <w:u w:val="single"/>
        </w:rPr>
        <w:t xml:space="preserve"> </w:t>
      </w:r>
    </w:p>
    <w:p w14:paraId="0807ACDC" w14:textId="6548078C" w:rsidR="002874CE" w:rsidRDefault="002874CE">
      <w:pPr>
        <w:rPr>
          <w:b/>
          <w:u w:val="single"/>
        </w:rPr>
      </w:pPr>
      <w:r>
        <w:rPr>
          <w:b/>
          <w:u w:val="single"/>
        </w:rPr>
        <w:t>Please confine responses to 4 A4 sides</w:t>
      </w:r>
    </w:p>
    <w:p w14:paraId="08B8FB3B" w14:textId="42E6D7F5" w:rsidR="00DA6378" w:rsidRDefault="00E37751" w:rsidP="00395109">
      <w:pPr>
        <w:spacing w:after="0" w:line="240" w:lineRule="auto"/>
      </w:pPr>
      <w:r>
        <w:t>Q1</w:t>
      </w:r>
      <w:r w:rsidR="002874CE">
        <w:t>) What</w:t>
      </w:r>
      <w:r w:rsidR="00286316">
        <w:t xml:space="preserve"> is the definition of </w:t>
      </w:r>
      <w:r w:rsidR="00A83772">
        <w:t>“</w:t>
      </w:r>
      <w:r w:rsidR="00286316">
        <w:t>Hardship</w:t>
      </w:r>
      <w:r w:rsidR="00A83772">
        <w:t>” used</w:t>
      </w:r>
      <w:r w:rsidR="00286316">
        <w:t xml:space="preserve"> in your organisation</w:t>
      </w:r>
      <w:r w:rsidR="00087444">
        <w:t xml:space="preserve"> and how is Hardship determined</w:t>
      </w:r>
      <w:r w:rsidR="00286316">
        <w:t>?</w:t>
      </w:r>
      <w:r w:rsidR="00DA6378">
        <w:t xml:space="preserve"> </w:t>
      </w:r>
    </w:p>
    <w:p w14:paraId="3B8AB497" w14:textId="77777777" w:rsidR="00104547" w:rsidRPr="00395109" w:rsidRDefault="00104547" w:rsidP="00395109">
      <w:pPr>
        <w:spacing w:after="0" w:line="240" w:lineRule="auto"/>
        <w:rPr>
          <w:rFonts w:eastAsia="Times New Roman"/>
        </w:rPr>
      </w:pPr>
    </w:p>
    <w:p w14:paraId="533EDA7F" w14:textId="4030FEB7" w:rsidR="008C7482" w:rsidRDefault="00E37751" w:rsidP="00104547">
      <w:pPr>
        <w:spacing w:after="0" w:line="240" w:lineRule="auto"/>
        <w:ind w:left="426" w:hanging="426"/>
      </w:pPr>
      <w:r>
        <w:t>Q</w:t>
      </w:r>
      <w:r w:rsidR="00DA6378">
        <w:t>2</w:t>
      </w:r>
      <w:r w:rsidR="002874CE">
        <w:t>) Could</w:t>
      </w:r>
      <w:r w:rsidR="008C7482">
        <w:t xml:space="preserve"> you please define</w:t>
      </w:r>
      <w:r w:rsidR="00A83772">
        <w:t xml:space="preserve"> your organisational processes</w:t>
      </w:r>
      <w:r w:rsidR="008C7482">
        <w:t xml:space="preserve"> </w:t>
      </w:r>
      <w:r w:rsidR="00A83772">
        <w:t xml:space="preserve">established for the purposes of delivering the </w:t>
      </w:r>
      <w:r w:rsidR="002874CE">
        <w:t>following.</w:t>
      </w:r>
      <w:r w:rsidR="008C7482">
        <w:t xml:space="preserve"> </w:t>
      </w:r>
    </w:p>
    <w:p w14:paraId="2D512B94" w14:textId="77777777" w:rsidR="008C7482" w:rsidRDefault="00F858CC" w:rsidP="00104547">
      <w:pPr>
        <w:pStyle w:val="ListParagraph"/>
        <w:numPr>
          <w:ilvl w:val="0"/>
          <w:numId w:val="29"/>
        </w:numPr>
        <w:spacing w:after="0" w:line="240" w:lineRule="auto"/>
      </w:pPr>
      <w:r>
        <w:t xml:space="preserve">Applicant </w:t>
      </w:r>
      <w:r w:rsidR="008C7482">
        <w:t>eligibility</w:t>
      </w:r>
      <w:r>
        <w:t xml:space="preserve"> for funds</w:t>
      </w:r>
    </w:p>
    <w:p w14:paraId="1E01A6C2" w14:textId="7674208C" w:rsidR="008C7482" w:rsidRDefault="002874CE" w:rsidP="00104547">
      <w:pPr>
        <w:pStyle w:val="ListParagraph"/>
        <w:numPr>
          <w:ilvl w:val="0"/>
          <w:numId w:val="29"/>
        </w:numPr>
        <w:spacing w:after="0" w:line="240" w:lineRule="auto"/>
      </w:pPr>
      <w:r>
        <w:t>Auditable authorisation</w:t>
      </w:r>
      <w:r w:rsidR="008C7482">
        <w:t xml:space="preserve"> for fund awards </w:t>
      </w:r>
    </w:p>
    <w:p w14:paraId="406719B9" w14:textId="77777777" w:rsidR="008C7482" w:rsidRDefault="008C7482" w:rsidP="00104547">
      <w:pPr>
        <w:pStyle w:val="ListParagraph"/>
        <w:numPr>
          <w:ilvl w:val="0"/>
          <w:numId w:val="29"/>
        </w:numPr>
        <w:spacing w:after="0" w:line="240" w:lineRule="auto"/>
      </w:pPr>
      <w:r>
        <w:t>Applicant affordability calculator</w:t>
      </w:r>
    </w:p>
    <w:p w14:paraId="4E529F5B" w14:textId="77777777" w:rsidR="00286316" w:rsidRDefault="00286316" w:rsidP="00104547">
      <w:pPr>
        <w:pStyle w:val="ListParagraph"/>
        <w:numPr>
          <w:ilvl w:val="0"/>
          <w:numId w:val="29"/>
        </w:numPr>
        <w:spacing w:after="0" w:line="240" w:lineRule="auto"/>
      </w:pPr>
      <w:r>
        <w:t xml:space="preserve">Ability to process decisions (example of current SLA turnarounds which is applicable to this industry </w:t>
      </w:r>
      <w:r w:rsidR="00A83772">
        <w:t>sector)</w:t>
      </w:r>
    </w:p>
    <w:p w14:paraId="52B83508" w14:textId="77777777" w:rsidR="00DF4C96" w:rsidRDefault="00DF4C96" w:rsidP="00395109">
      <w:pPr>
        <w:spacing w:after="0" w:line="240" w:lineRule="auto"/>
        <w:ind w:left="851" w:hanging="425"/>
      </w:pPr>
    </w:p>
    <w:p w14:paraId="7FD75EFA" w14:textId="0DE92102" w:rsidR="00C0387D" w:rsidRDefault="00E37751" w:rsidP="00395109">
      <w:pPr>
        <w:spacing w:after="0" w:line="240" w:lineRule="auto"/>
      </w:pPr>
      <w:r>
        <w:t>Q</w:t>
      </w:r>
      <w:r w:rsidR="00A83772">
        <w:t>3</w:t>
      </w:r>
      <w:r w:rsidR="002874CE">
        <w:t>) In</w:t>
      </w:r>
      <w:r w:rsidR="00A67375">
        <w:t xml:space="preserve"> respect to the provision </w:t>
      </w:r>
      <w:r w:rsidR="00807407">
        <w:t xml:space="preserve">of </w:t>
      </w:r>
      <w:r w:rsidR="00525C57">
        <w:t>Hardship Support</w:t>
      </w:r>
      <w:r w:rsidR="00A67375">
        <w:t xml:space="preserve"> to the SME sector</w:t>
      </w:r>
    </w:p>
    <w:p w14:paraId="04638C51" w14:textId="77777777" w:rsidR="00A67375" w:rsidRDefault="00A67375" w:rsidP="00395109">
      <w:pPr>
        <w:pStyle w:val="ListParagraph"/>
        <w:numPr>
          <w:ilvl w:val="0"/>
          <w:numId w:val="20"/>
        </w:numPr>
        <w:spacing w:after="0" w:line="240" w:lineRule="auto"/>
      </w:pPr>
      <w:r>
        <w:t xml:space="preserve">What is your current </w:t>
      </w:r>
      <w:r w:rsidR="00A83772">
        <w:t xml:space="preserve">and previous </w:t>
      </w:r>
      <w:r>
        <w:t>experience of providing Hardship Support?</w:t>
      </w:r>
    </w:p>
    <w:p w14:paraId="7A0ABDB0" w14:textId="77777777" w:rsidR="00807407" w:rsidRDefault="00807407" w:rsidP="00395109">
      <w:pPr>
        <w:pStyle w:val="ListParagraph"/>
        <w:numPr>
          <w:ilvl w:val="0"/>
          <w:numId w:val="20"/>
        </w:numPr>
        <w:spacing w:after="0" w:line="240" w:lineRule="auto"/>
      </w:pPr>
      <w:r>
        <w:t>What experience do you have of the provision of Hardship Support to the SME sector?</w:t>
      </w:r>
    </w:p>
    <w:p w14:paraId="091C06F8" w14:textId="77777777" w:rsidR="00807407" w:rsidRDefault="00807407" w:rsidP="00395109">
      <w:pPr>
        <w:pStyle w:val="ListParagraph"/>
        <w:numPr>
          <w:ilvl w:val="0"/>
          <w:numId w:val="20"/>
        </w:numPr>
        <w:spacing w:after="0" w:line="240" w:lineRule="auto"/>
      </w:pPr>
      <w:r>
        <w:t>What types of organisations have you worked with to provide Hardship Support?</w:t>
      </w:r>
    </w:p>
    <w:p w14:paraId="13441FA7" w14:textId="77777777" w:rsidR="00807407" w:rsidRDefault="00807407" w:rsidP="00395109">
      <w:pPr>
        <w:pStyle w:val="ListParagraph"/>
        <w:numPr>
          <w:ilvl w:val="0"/>
          <w:numId w:val="20"/>
        </w:numPr>
        <w:spacing w:after="0" w:line="240" w:lineRule="auto"/>
      </w:pPr>
      <w:r>
        <w:t>What types of support outcomes have you provided to Hardship cases in the SME sector?</w:t>
      </w:r>
    </w:p>
    <w:p w14:paraId="377F0F0D" w14:textId="77777777" w:rsidR="00A83772" w:rsidRPr="00395109" w:rsidRDefault="00A83772" w:rsidP="00395109">
      <w:pPr>
        <w:numPr>
          <w:ilvl w:val="0"/>
          <w:numId w:val="20"/>
        </w:numPr>
        <w:spacing w:after="0" w:line="240" w:lineRule="auto"/>
        <w:rPr>
          <w:rFonts w:ascii="Arial" w:eastAsia="Times New Roman" w:hAnsi="Arial" w:cs="Arial"/>
          <w:sz w:val="20"/>
          <w:szCs w:val="20"/>
        </w:rPr>
      </w:pPr>
      <w:r>
        <w:t xml:space="preserve">Please evidence your above responses with </w:t>
      </w:r>
      <w:r>
        <w:rPr>
          <w:rFonts w:eastAsia="Times New Roman"/>
        </w:rPr>
        <w:t>references for up to three contracts, in any combination from either the public or private sector; voluntary, charity or social enterprise (VCSE) which are relevant</w:t>
      </w:r>
      <w:r>
        <w:rPr>
          <w:rFonts w:eastAsia="Times New Roman"/>
          <w:b/>
          <w:bCs/>
        </w:rPr>
        <w:t>.</w:t>
      </w:r>
      <w:r>
        <w:rPr>
          <w:rFonts w:eastAsia="Times New Roman"/>
        </w:rPr>
        <w:t xml:space="preserve">  Contracts for services should have been performed during the past three years. </w:t>
      </w:r>
    </w:p>
    <w:p w14:paraId="20714735" w14:textId="77777777" w:rsidR="00DA6378" w:rsidRPr="00E37751" w:rsidRDefault="00DA6378" w:rsidP="00395109">
      <w:pPr>
        <w:numPr>
          <w:ilvl w:val="0"/>
          <w:numId w:val="20"/>
        </w:numPr>
        <w:spacing w:after="0" w:line="240" w:lineRule="auto"/>
        <w:rPr>
          <w:rFonts w:ascii="Arial" w:eastAsia="Times New Roman" w:hAnsi="Arial" w:cs="Arial"/>
          <w:sz w:val="20"/>
          <w:szCs w:val="20"/>
        </w:rPr>
      </w:pPr>
      <w:r w:rsidRPr="00E37751">
        <w:rPr>
          <w:rFonts w:eastAsia="Times New Roman"/>
        </w:rPr>
        <w:t xml:space="preserve">Provide examples of grant or alternative finance products/services which you have previously provided to disadvantaged sole-traders and SMEs, </w:t>
      </w:r>
      <w:proofErr w:type="gramStart"/>
      <w:r w:rsidRPr="00E37751">
        <w:rPr>
          <w:rFonts w:eastAsia="Times New Roman"/>
        </w:rPr>
        <w:t>individuals</w:t>
      </w:r>
      <w:proofErr w:type="gramEnd"/>
      <w:r w:rsidRPr="00E37751">
        <w:rPr>
          <w:rFonts w:eastAsia="Times New Roman"/>
        </w:rPr>
        <w:t xml:space="preserve"> or communities to provide opportunities for local people. </w:t>
      </w:r>
    </w:p>
    <w:p w14:paraId="34C57BCB" w14:textId="77777777" w:rsidR="00E37751" w:rsidRPr="00395109" w:rsidRDefault="00E37751" w:rsidP="00395109">
      <w:pPr>
        <w:pStyle w:val="ListParagraph"/>
        <w:numPr>
          <w:ilvl w:val="0"/>
          <w:numId w:val="20"/>
        </w:numPr>
        <w:spacing w:after="0" w:line="240" w:lineRule="auto"/>
        <w:rPr>
          <w:rFonts w:eastAsia="Times New Roman"/>
        </w:rPr>
      </w:pPr>
      <w:r w:rsidRPr="00395109">
        <w:rPr>
          <w:rFonts w:eastAsia="Times New Roman"/>
        </w:rPr>
        <w:t xml:space="preserve">Explain concisely your current GM </w:t>
      </w:r>
      <w:proofErr w:type="gramStart"/>
      <w:r w:rsidRPr="00395109">
        <w:rPr>
          <w:rFonts w:eastAsia="Times New Roman"/>
        </w:rPr>
        <w:t>foot-print</w:t>
      </w:r>
      <w:proofErr w:type="gramEnd"/>
      <w:r w:rsidRPr="00395109">
        <w:rPr>
          <w:rFonts w:eastAsia="Times New Roman"/>
        </w:rPr>
        <w:t xml:space="preserve"> and track-record in engaging with sole-traders and SMEs, including your capability and capacity to successfully work with those clients, on-line and face to face when required (pre-and post-</w:t>
      </w:r>
      <w:proofErr w:type="spellStart"/>
      <w:r w:rsidRPr="00395109">
        <w:rPr>
          <w:rFonts w:eastAsia="Times New Roman"/>
        </w:rPr>
        <w:t>Covid</w:t>
      </w:r>
      <w:proofErr w:type="spellEnd"/>
      <w:r w:rsidRPr="00395109">
        <w:rPr>
          <w:rFonts w:eastAsia="Times New Roman"/>
        </w:rPr>
        <w:t xml:space="preserve"> restrictions);</w:t>
      </w:r>
    </w:p>
    <w:p w14:paraId="172AF5C9" w14:textId="77777777" w:rsidR="00807407" w:rsidRDefault="00807407" w:rsidP="00E37751">
      <w:pPr>
        <w:pStyle w:val="ListParagraph"/>
        <w:spacing w:after="0" w:line="240" w:lineRule="auto"/>
        <w:ind w:left="1080"/>
      </w:pPr>
    </w:p>
    <w:p w14:paraId="6623EE18" w14:textId="77777777" w:rsidR="00E26485" w:rsidRDefault="00E37751" w:rsidP="00807407">
      <w:pPr>
        <w:spacing w:after="0" w:line="240" w:lineRule="auto"/>
      </w:pPr>
      <w:r>
        <w:t>Q4</w:t>
      </w:r>
      <w:proofErr w:type="gramStart"/>
      <w:r w:rsidR="00612BD0">
        <w:t>)</w:t>
      </w:r>
      <w:r w:rsidR="00104547">
        <w:t xml:space="preserve"> </w:t>
      </w:r>
      <w:r>
        <w:t xml:space="preserve"> </w:t>
      </w:r>
      <w:r w:rsidR="00E26485">
        <w:t>What</w:t>
      </w:r>
      <w:proofErr w:type="gramEnd"/>
      <w:r w:rsidR="00E26485">
        <w:t xml:space="preserve"> data sources do you use for applicant affordability evaluations? </w:t>
      </w:r>
    </w:p>
    <w:p w14:paraId="0B71F2E7" w14:textId="77777777" w:rsidR="00E26485" w:rsidRDefault="00E26485" w:rsidP="00E26485">
      <w:pPr>
        <w:pStyle w:val="ListParagraph"/>
        <w:numPr>
          <w:ilvl w:val="0"/>
          <w:numId w:val="14"/>
        </w:numPr>
        <w:spacing w:after="0" w:line="240" w:lineRule="auto"/>
      </w:pPr>
      <w:r>
        <w:t xml:space="preserve">Ability to service the loan </w:t>
      </w:r>
    </w:p>
    <w:p w14:paraId="2D8035C7" w14:textId="77777777" w:rsidR="00E26485" w:rsidRDefault="00E26485" w:rsidP="00E26485">
      <w:pPr>
        <w:pStyle w:val="ListParagraph"/>
        <w:numPr>
          <w:ilvl w:val="0"/>
          <w:numId w:val="14"/>
        </w:numPr>
        <w:spacing w:after="0" w:line="240" w:lineRule="auto"/>
      </w:pPr>
      <w:r>
        <w:t xml:space="preserve">Valuation of asset to be financed </w:t>
      </w:r>
      <w:r w:rsidR="00807407">
        <w:t xml:space="preserve"> </w:t>
      </w:r>
    </w:p>
    <w:p w14:paraId="2A9BCD10" w14:textId="77777777" w:rsidR="008A28D7" w:rsidRDefault="008A28D7" w:rsidP="00807407">
      <w:pPr>
        <w:spacing w:after="0" w:line="240" w:lineRule="auto"/>
      </w:pPr>
    </w:p>
    <w:p w14:paraId="3616BA60" w14:textId="77777777" w:rsidR="008A28D7" w:rsidRDefault="008A28D7" w:rsidP="008A28D7">
      <w:pPr>
        <w:spacing w:after="0" w:line="240" w:lineRule="auto"/>
      </w:pPr>
      <w:r>
        <w:t>Q</w:t>
      </w:r>
      <w:r w:rsidR="00C83085">
        <w:t>5</w:t>
      </w:r>
      <w:proofErr w:type="gramStart"/>
      <w:r>
        <w:t xml:space="preserve">) </w:t>
      </w:r>
      <w:r w:rsidR="00104547">
        <w:t xml:space="preserve"> </w:t>
      </w:r>
      <w:r>
        <w:t>Do</w:t>
      </w:r>
      <w:proofErr w:type="gramEnd"/>
      <w:r>
        <w:t xml:space="preserve"> you provide any additional services?</w:t>
      </w:r>
    </w:p>
    <w:p w14:paraId="20F8CD5E" w14:textId="77777777" w:rsidR="008A28D7" w:rsidRDefault="008A28D7" w:rsidP="00104547">
      <w:pPr>
        <w:pStyle w:val="ListParagraph"/>
        <w:numPr>
          <w:ilvl w:val="0"/>
          <w:numId w:val="30"/>
        </w:numPr>
        <w:spacing w:after="0" w:line="240" w:lineRule="auto"/>
        <w:textAlignment w:val="baseline"/>
      </w:pPr>
      <w:r>
        <w:t>What additional services do you currently supply that would be of use for the Hardship Support process to achieve a good outcome for the Applicant?</w:t>
      </w:r>
    </w:p>
    <w:p w14:paraId="03EB567C" w14:textId="77777777" w:rsidR="00F858CC" w:rsidRPr="00104547" w:rsidRDefault="00F858CC" w:rsidP="00104547">
      <w:pPr>
        <w:pStyle w:val="ListParagraph"/>
        <w:numPr>
          <w:ilvl w:val="0"/>
          <w:numId w:val="30"/>
        </w:numPr>
        <w:spacing w:after="0" w:line="240" w:lineRule="auto"/>
        <w:rPr>
          <w:rFonts w:eastAsia="Times New Roman"/>
        </w:rPr>
      </w:pPr>
      <w:r w:rsidRPr="00104547">
        <w:rPr>
          <w:rFonts w:eastAsia="Times New Roman"/>
        </w:rPr>
        <w:t>Describe what current contact channels you utilise, including those pathways you currently manage to link sole-traders and SMEs with the existing GM ecosystem of Business Support Services, for example: Carbon Reduction services; Vocational training and publicly supported Finance products/</w:t>
      </w:r>
      <w:r w:rsidR="00104547" w:rsidRPr="00104547">
        <w:rPr>
          <w:rFonts w:eastAsia="Times New Roman"/>
        </w:rPr>
        <w:t>advice</w:t>
      </w:r>
    </w:p>
    <w:p w14:paraId="76618386" w14:textId="77777777" w:rsidR="008A28D7" w:rsidRDefault="008A28D7" w:rsidP="00807407">
      <w:pPr>
        <w:spacing w:after="0" w:line="240" w:lineRule="auto"/>
      </w:pPr>
    </w:p>
    <w:p w14:paraId="15FF9987" w14:textId="77777777" w:rsidR="00807407" w:rsidRDefault="00807407" w:rsidP="00807407">
      <w:pPr>
        <w:spacing w:after="0" w:line="240" w:lineRule="auto"/>
      </w:pPr>
      <w:r>
        <w:t>Q</w:t>
      </w:r>
      <w:r w:rsidR="00C83085">
        <w:t>6</w:t>
      </w:r>
      <w:r>
        <w:t xml:space="preserve">) What are your current capacity levels </w:t>
      </w:r>
      <w:r w:rsidR="00DA6378">
        <w:t>to process</w:t>
      </w:r>
      <w:r>
        <w:t xml:space="preserve"> applications?</w:t>
      </w:r>
    </w:p>
    <w:p w14:paraId="09B18E9D" w14:textId="77777777" w:rsidR="00807407" w:rsidRDefault="00807407" w:rsidP="00395109">
      <w:pPr>
        <w:pStyle w:val="ListParagraph"/>
        <w:numPr>
          <w:ilvl w:val="0"/>
          <w:numId w:val="22"/>
        </w:numPr>
        <w:spacing w:after="0" w:line="240" w:lineRule="auto"/>
      </w:pPr>
      <w:r>
        <w:t>What are the minimum and maximum Application levels you can administer support?</w:t>
      </w:r>
    </w:p>
    <w:p w14:paraId="7BB8C3D8" w14:textId="77777777" w:rsidR="0074398D" w:rsidRDefault="0074398D" w:rsidP="00395109">
      <w:pPr>
        <w:pStyle w:val="ListParagraph"/>
        <w:numPr>
          <w:ilvl w:val="0"/>
          <w:numId w:val="22"/>
        </w:numPr>
        <w:spacing w:after="0" w:line="240" w:lineRule="auto"/>
      </w:pPr>
      <w:r>
        <w:t>Do you have capacity to take on additional volumes of Hardship Support cases?</w:t>
      </w:r>
    </w:p>
    <w:p w14:paraId="7A3E391D" w14:textId="77777777" w:rsidR="00DA6378" w:rsidRDefault="00DA6378" w:rsidP="00395109">
      <w:pPr>
        <w:pStyle w:val="ListParagraph"/>
        <w:numPr>
          <w:ilvl w:val="0"/>
          <w:numId w:val="22"/>
        </w:numPr>
        <w:spacing w:after="0" w:line="240" w:lineRule="auto"/>
      </w:pPr>
      <w:r>
        <w:t>What levels of recruitment would be required?</w:t>
      </w:r>
    </w:p>
    <w:p w14:paraId="40221348" w14:textId="77777777" w:rsidR="0074398D" w:rsidRDefault="00DA6378" w:rsidP="00395109">
      <w:pPr>
        <w:pStyle w:val="ListParagraph"/>
        <w:numPr>
          <w:ilvl w:val="0"/>
          <w:numId w:val="22"/>
        </w:numPr>
        <w:spacing w:after="0" w:line="240" w:lineRule="auto"/>
      </w:pPr>
      <w:r>
        <w:t>What would be your mobilisation timeline</w:t>
      </w:r>
      <w:r w:rsidR="0074398D">
        <w:t xml:space="preserve"> to set up a Hardship Support function?</w:t>
      </w:r>
    </w:p>
    <w:p w14:paraId="764A93D5" w14:textId="77777777" w:rsidR="00146E89" w:rsidRDefault="00146E89" w:rsidP="00395109">
      <w:pPr>
        <w:pStyle w:val="ListParagraph"/>
        <w:numPr>
          <w:ilvl w:val="0"/>
          <w:numId w:val="22"/>
        </w:numPr>
        <w:spacing w:after="0" w:line="240" w:lineRule="auto"/>
      </w:pPr>
      <w:r>
        <w:t>How do you manage peak</w:t>
      </w:r>
      <w:r w:rsidR="00DA6378">
        <w:t>s and troughs of</w:t>
      </w:r>
      <w:r>
        <w:t xml:space="preserve"> demand?</w:t>
      </w:r>
    </w:p>
    <w:p w14:paraId="26165B0D" w14:textId="77777777" w:rsidR="008A28D7" w:rsidRDefault="008A28D7" w:rsidP="008A28D7">
      <w:pPr>
        <w:pStyle w:val="ListParagraph"/>
        <w:spacing w:after="0" w:line="240" w:lineRule="auto"/>
      </w:pPr>
    </w:p>
    <w:p w14:paraId="42AFC130" w14:textId="77777777" w:rsidR="00104547" w:rsidRDefault="00104547" w:rsidP="008A28D7">
      <w:pPr>
        <w:pStyle w:val="ListParagraph"/>
        <w:spacing w:after="0" w:line="240" w:lineRule="auto"/>
      </w:pPr>
    </w:p>
    <w:p w14:paraId="6B932281" w14:textId="77777777" w:rsidR="00104547" w:rsidRDefault="00104547" w:rsidP="008A28D7">
      <w:pPr>
        <w:pStyle w:val="ListParagraph"/>
        <w:spacing w:after="0" w:line="240" w:lineRule="auto"/>
      </w:pPr>
    </w:p>
    <w:p w14:paraId="069FA76D" w14:textId="77777777" w:rsidR="002A3768" w:rsidRDefault="002A3768" w:rsidP="008A28D7">
      <w:pPr>
        <w:pStyle w:val="ListParagraph"/>
        <w:spacing w:after="0" w:line="240" w:lineRule="auto"/>
      </w:pPr>
    </w:p>
    <w:p w14:paraId="35E6BE1D" w14:textId="6397730A" w:rsidR="008A28D7" w:rsidRDefault="008A28D7" w:rsidP="008A28D7">
      <w:pPr>
        <w:spacing w:after="0" w:line="240" w:lineRule="auto"/>
        <w:textAlignment w:val="baseline"/>
      </w:pPr>
      <w:r>
        <w:t>Q</w:t>
      </w:r>
      <w:r w:rsidR="00C83085">
        <w:t>7</w:t>
      </w:r>
      <w:r>
        <w:t xml:space="preserve">) Does </w:t>
      </w:r>
      <w:r w:rsidR="00DA6378">
        <w:t>your</w:t>
      </w:r>
      <w:r>
        <w:t xml:space="preserve"> </w:t>
      </w:r>
      <w:r w:rsidR="00087444">
        <w:t xml:space="preserve">organisation </w:t>
      </w:r>
      <w:r>
        <w:t>have any specialised training in Hardship support?</w:t>
      </w:r>
      <w:r w:rsidRPr="003F7480">
        <w:t xml:space="preserve"> </w:t>
      </w:r>
    </w:p>
    <w:p w14:paraId="70183D3E" w14:textId="77777777" w:rsidR="008A28D7" w:rsidRDefault="008A28D7" w:rsidP="00395109">
      <w:pPr>
        <w:pStyle w:val="ListParagraph"/>
        <w:numPr>
          <w:ilvl w:val="0"/>
          <w:numId w:val="23"/>
        </w:numPr>
        <w:spacing w:after="0" w:line="240" w:lineRule="auto"/>
      </w:pPr>
      <w:r>
        <w:t>What types of training does your team undertake and how often?</w:t>
      </w:r>
    </w:p>
    <w:p w14:paraId="6CF26423" w14:textId="77777777" w:rsidR="00146E89" w:rsidRDefault="00146E89" w:rsidP="00395109">
      <w:pPr>
        <w:pStyle w:val="ListParagraph"/>
        <w:numPr>
          <w:ilvl w:val="0"/>
          <w:numId w:val="23"/>
        </w:numPr>
        <w:spacing w:after="0" w:line="240" w:lineRule="auto"/>
      </w:pPr>
      <w:r>
        <w:t>Are mentoring options provided for unsuccessful applicants?</w:t>
      </w:r>
    </w:p>
    <w:p w14:paraId="29F89338" w14:textId="77777777" w:rsidR="00146E89" w:rsidRDefault="00146E89" w:rsidP="00395109">
      <w:pPr>
        <w:pStyle w:val="ListParagraph"/>
        <w:numPr>
          <w:ilvl w:val="0"/>
          <w:numId w:val="23"/>
        </w:numPr>
        <w:spacing w:after="0" w:line="240" w:lineRule="auto"/>
      </w:pPr>
      <w:r>
        <w:t>What outcomes are expected fo</w:t>
      </w:r>
      <w:r w:rsidR="00104547">
        <w:t>r clients who undergo mentoring?</w:t>
      </w:r>
    </w:p>
    <w:p w14:paraId="4034929A" w14:textId="77777777" w:rsidR="00146E89" w:rsidRDefault="00146E89" w:rsidP="00146E89">
      <w:pPr>
        <w:pStyle w:val="ListParagraph"/>
        <w:spacing w:after="0" w:line="240" w:lineRule="auto"/>
      </w:pPr>
    </w:p>
    <w:p w14:paraId="3BE8EDD2" w14:textId="64B3D611" w:rsidR="00C95A46" w:rsidRDefault="00154DEC" w:rsidP="00154DEC">
      <w:pPr>
        <w:spacing w:after="0" w:line="240" w:lineRule="auto"/>
      </w:pPr>
      <w:r>
        <w:t>Q</w:t>
      </w:r>
      <w:r w:rsidR="00C83085">
        <w:t>8</w:t>
      </w:r>
      <w:r>
        <w:t xml:space="preserve">) </w:t>
      </w:r>
      <w:r w:rsidR="00C95A46">
        <w:t xml:space="preserve">What Fraud </w:t>
      </w:r>
      <w:r w:rsidR="00E37751">
        <w:t>management systems</w:t>
      </w:r>
      <w:r w:rsidR="00C31269">
        <w:t xml:space="preserve"> do you</w:t>
      </w:r>
      <w:r w:rsidR="00087444">
        <w:t xml:space="preserve"> </w:t>
      </w:r>
      <w:proofErr w:type="gramStart"/>
      <w:r w:rsidR="00087444">
        <w:t xml:space="preserve">utilise </w:t>
      </w:r>
      <w:r w:rsidR="00C31269">
        <w:t>?</w:t>
      </w:r>
      <w:proofErr w:type="gramEnd"/>
    </w:p>
    <w:p w14:paraId="71F85CE4" w14:textId="77777777" w:rsidR="00C95A46" w:rsidRDefault="00C95A46" w:rsidP="00104547">
      <w:pPr>
        <w:pStyle w:val="ListParagraph"/>
        <w:numPr>
          <w:ilvl w:val="0"/>
          <w:numId w:val="31"/>
        </w:numPr>
        <w:spacing w:after="0" w:line="240" w:lineRule="auto"/>
      </w:pPr>
      <w:r>
        <w:t xml:space="preserve">How are these </w:t>
      </w:r>
      <w:r w:rsidR="00395109">
        <w:t>managed?</w:t>
      </w:r>
    </w:p>
    <w:p w14:paraId="60107B3B" w14:textId="77777777" w:rsidR="00146E89" w:rsidRDefault="00146E89" w:rsidP="00104547">
      <w:pPr>
        <w:pStyle w:val="ListParagraph"/>
        <w:numPr>
          <w:ilvl w:val="0"/>
          <w:numId w:val="31"/>
        </w:numPr>
        <w:spacing w:after="0" w:line="240" w:lineRule="auto"/>
      </w:pPr>
      <w:r>
        <w:t>What fraud management products do you use?</w:t>
      </w:r>
    </w:p>
    <w:p w14:paraId="73546F8E" w14:textId="77777777" w:rsidR="00146E89" w:rsidRDefault="00146E89" w:rsidP="00104547">
      <w:pPr>
        <w:pStyle w:val="ListParagraph"/>
        <w:numPr>
          <w:ilvl w:val="0"/>
          <w:numId w:val="31"/>
        </w:numPr>
        <w:spacing w:after="0" w:line="240" w:lineRule="auto"/>
      </w:pPr>
      <w:r>
        <w:t>How do these align with the expected applicants from this process?</w:t>
      </w:r>
    </w:p>
    <w:p w14:paraId="094894B9" w14:textId="77777777" w:rsidR="00395109" w:rsidRPr="003F7480" w:rsidRDefault="00395109" w:rsidP="00104547">
      <w:pPr>
        <w:pStyle w:val="ListParagraph"/>
        <w:numPr>
          <w:ilvl w:val="0"/>
          <w:numId w:val="31"/>
        </w:numPr>
        <w:spacing w:after="0" w:line="240" w:lineRule="auto"/>
      </w:pPr>
      <w:r>
        <w:t>How do these align to processes used by Asset and Motor Finance companies?</w:t>
      </w:r>
    </w:p>
    <w:p w14:paraId="407E33AE" w14:textId="77777777" w:rsidR="00C95A46" w:rsidRDefault="00C95A46" w:rsidP="00C95A46">
      <w:pPr>
        <w:pStyle w:val="ListParagraph"/>
        <w:spacing w:after="0" w:line="240" w:lineRule="auto"/>
      </w:pPr>
    </w:p>
    <w:p w14:paraId="44917613" w14:textId="77777777" w:rsidR="00C95A46" w:rsidRDefault="00154DEC" w:rsidP="00154DEC">
      <w:pPr>
        <w:spacing w:after="0" w:line="240" w:lineRule="auto"/>
        <w:textAlignment w:val="baseline"/>
      </w:pPr>
      <w:r>
        <w:t>Q</w:t>
      </w:r>
      <w:r w:rsidR="00A705FA">
        <w:t>9</w:t>
      </w:r>
      <w:r>
        <w:t xml:space="preserve">) </w:t>
      </w:r>
      <w:r w:rsidR="00525C57" w:rsidRPr="00525C57">
        <w:t xml:space="preserve">What are </w:t>
      </w:r>
      <w:r w:rsidR="00E37751">
        <w:t xml:space="preserve">your </w:t>
      </w:r>
      <w:r w:rsidR="00C0387D">
        <w:t xml:space="preserve">reporting capabilities, </w:t>
      </w:r>
      <w:r w:rsidR="00525C57" w:rsidRPr="00525C57">
        <w:t>specifically in</w:t>
      </w:r>
      <w:r w:rsidR="00525C57">
        <w:t xml:space="preserve"> acceptance and failure applications?</w:t>
      </w:r>
    </w:p>
    <w:p w14:paraId="1B6B84E8" w14:textId="77777777" w:rsidR="00525C57" w:rsidRDefault="00525C57" w:rsidP="00104547">
      <w:pPr>
        <w:pStyle w:val="ListParagraph"/>
        <w:numPr>
          <w:ilvl w:val="0"/>
          <w:numId w:val="32"/>
        </w:numPr>
        <w:spacing w:after="0" w:line="240" w:lineRule="auto"/>
        <w:textAlignment w:val="baseline"/>
      </w:pPr>
      <w:r>
        <w:t>What format are the reports provided?</w:t>
      </w:r>
    </w:p>
    <w:p w14:paraId="06D66F22" w14:textId="77777777" w:rsidR="00C31269" w:rsidRDefault="00C31269" w:rsidP="00104547">
      <w:pPr>
        <w:pStyle w:val="ListParagraph"/>
        <w:numPr>
          <w:ilvl w:val="0"/>
          <w:numId w:val="32"/>
        </w:numPr>
        <w:spacing w:after="0" w:line="240" w:lineRule="auto"/>
        <w:textAlignment w:val="baseline"/>
      </w:pPr>
      <w:r>
        <w:t xml:space="preserve">What </w:t>
      </w:r>
      <w:proofErr w:type="gramStart"/>
      <w:r>
        <w:t>are</w:t>
      </w:r>
      <w:proofErr w:type="gramEnd"/>
      <w:r>
        <w:t xml:space="preserve"> the SLA’s for the updates on reports?</w:t>
      </w:r>
    </w:p>
    <w:p w14:paraId="6B721D54" w14:textId="77777777" w:rsidR="00C31269" w:rsidRDefault="00C31269" w:rsidP="00104547">
      <w:pPr>
        <w:pStyle w:val="ListParagraph"/>
        <w:numPr>
          <w:ilvl w:val="0"/>
          <w:numId w:val="32"/>
        </w:numPr>
        <w:spacing w:after="0" w:line="240" w:lineRule="auto"/>
        <w:textAlignment w:val="baseline"/>
      </w:pPr>
      <w:r>
        <w:t>What level of detail are you able to provide in reporting?</w:t>
      </w:r>
    </w:p>
    <w:p w14:paraId="13DBFF47" w14:textId="77777777" w:rsidR="00A178AB" w:rsidRDefault="00A178AB" w:rsidP="0009005B">
      <w:pPr>
        <w:pStyle w:val="ListParagraph"/>
        <w:spacing w:after="0" w:line="240" w:lineRule="auto"/>
        <w:ind w:left="1440"/>
        <w:textAlignment w:val="baseline"/>
      </w:pPr>
    </w:p>
    <w:p w14:paraId="79DCFFA9" w14:textId="77777777" w:rsidR="00C0387D" w:rsidRDefault="00154DEC" w:rsidP="00154DEC">
      <w:pPr>
        <w:spacing w:after="0" w:line="240" w:lineRule="auto"/>
        <w:textAlignment w:val="baseline"/>
      </w:pPr>
      <w:r>
        <w:t>Q1</w:t>
      </w:r>
      <w:r w:rsidR="00A705FA">
        <w:t>0</w:t>
      </w:r>
      <w:r>
        <w:t xml:space="preserve">) </w:t>
      </w:r>
      <w:r w:rsidR="00C0387D">
        <w:t>How do you exchange data (integration purposes)?</w:t>
      </w:r>
    </w:p>
    <w:p w14:paraId="2E48F16E" w14:textId="77777777" w:rsidR="00C31269" w:rsidRDefault="00C31269" w:rsidP="00C31269">
      <w:pPr>
        <w:pStyle w:val="ListParagraph"/>
        <w:numPr>
          <w:ilvl w:val="0"/>
          <w:numId w:val="15"/>
        </w:numPr>
        <w:spacing w:after="0" w:line="240" w:lineRule="auto"/>
        <w:textAlignment w:val="baseline"/>
      </w:pPr>
      <w:r>
        <w:t>How often is the data exchange updated?</w:t>
      </w:r>
    </w:p>
    <w:p w14:paraId="3F62C654" w14:textId="77777777" w:rsidR="00C31269" w:rsidRDefault="00C31269" w:rsidP="00C31269">
      <w:pPr>
        <w:pStyle w:val="ListParagraph"/>
        <w:numPr>
          <w:ilvl w:val="0"/>
          <w:numId w:val="15"/>
        </w:numPr>
        <w:spacing w:after="0" w:line="240" w:lineRule="auto"/>
        <w:textAlignment w:val="baseline"/>
      </w:pPr>
      <w:r>
        <w:t>What established connections do you have to 3</w:t>
      </w:r>
      <w:r w:rsidRPr="00C31269">
        <w:rPr>
          <w:vertAlign w:val="superscript"/>
        </w:rPr>
        <w:t>rd</w:t>
      </w:r>
      <w:r>
        <w:t xml:space="preserve"> party data sources?</w:t>
      </w:r>
    </w:p>
    <w:p w14:paraId="4F8BC655" w14:textId="1B3EACC5" w:rsidR="008A28D7" w:rsidRDefault="008A28D7" w:rsidP="008A28D7">
      <w:pPr>
        <w:spacing w:after="0" w:line="240" w:lineRule="auto"/>
      </w:pPr>
    </w:p>
    <w:p w14:paraId="40449461" w14:textId="60F4A3AA" w:rsidR="008A28D7" w:rsidRDefault="008A28D7" w:rsidP="00612BD0">
      <w:pPr>
        <w:spacing w:after="0" w:line="240" w:lineRule="auto"/>
      </w:pPr>
      <w:r>
        <w:t>Q</w:t>
      </w:r>
      <w:r w:rsidR="00504C09">
        <w:t>11</w:t>
      </w:r>
      <w:r>
        <w:t>) What Regulatory</w:t>
      </w:r>
      <w:r w:rsidR="00087444">
        <w:t xml:space="preserve"> authorisations </w:t>
      </w:r>
      <w:r>
        <w:t>do you hold?</w:t>
      </w:r>
    </w:p>
    <w:p w14:paraId="21FD1D7D" w14:textId="77777777" w:rsidR="00DF4C96" w:rsidRDefault="00DF4C96" w:rsidP="002A3768">
      <w:pPr>
        <w:pStyle w:val="ListParagraph"/>
        <w:numPr>
          <w:ilvl w:val="0"/>
          <w:numId w:val="26"/>
        </w:numPr>
        <w:spacing w:after="0" w:line="240" w:lineRule="auto"/>
      </w:pPr>
      <w:r>
        <w:t>Are you FCA compliant?</w:t>
      </w:r>
    </w:p>
    <w:p w14:paraId="54290D92" w14:textId="77777777" w:rsidR="00087444" w:rsidRDefault="00504C09" w:rsidP="002A3768">
      <w:pPr>
        <w:pStyle w:val="ListParagraph"/>
        <w:numPr>
          <w:ilvl w:val="0"/>
          <w:numId w:val="26"/>
        </w:numPr>
        <w:spacing w:after="0" w:line="240" w:lineRule="auto"/>
      </w:pPr>
      <w:r>
        <w:t>Do you hold other relevant authorisations</w:t>
      </w:r>
      <w:r w:rsidR="00087444">
        <w:t>?</w:t>
      </w:r>
    </w:p>
    <w:p w14:paraId="45FA8509" w14:textId="77777777" w:rsidR="00DF4C96" w:rsidRPr="00605D69" w:rsidRDefault="00DF4C96" w:rsidP="00DF4C96">
      <w:pPr>
        <w:spacing w:after="0" w:line="240" w:lineRule="auto"/>
      </w:pPr>
    </w:p>
    <w:p w14:paraId="36CE92CC" w14:textId="01798502" w:rsidR="008A28D7" w:rsidRPr="00605D69" w:rsidRDefault="00DF4C96" w:rsidP="00DF4C96">
      <w:pPr>
        <w:spacing w:after="0" w:line="240" w:lineRule="auto"/>
      </w:pPr>
      <w:r w:rsidRPr="00605D69">
        <w:t>Q1</w:t>
      </w:r>
      <w:r w:rsidR="00504C09">
        <w:t>2</w:t>
      </w:r>
      <w:r w:rsidRPr="00605D69">
        <w:t>) How much of your system is off the shelf?</w:t>
      </w:r>
    </w:p>
    <w:p w14:paraId="2DE25E7F" w14:textId="77777777" w:rsidR="00DF4C96" w:rsidRDefault="00DF4C96" w:rsidP="002A3768">
      <w:pPr>
        <w:pStyle w:val="ListParagraph"/>
        <w:numPr>
          <w:ilvl w:val="0"/>
          <w:numId w:val="27"/>
        </w:numPr>
        <w:spacing w:after="0" w:line="240" w:lineRule="auto"/>
      </w:pPr>
      <w:r w:rsidRPr="00605D69">
        <w:t>What level of development/tailoring is required for the requirements?</w:t>
      </w:r>
    </w:p>
    <w:p w14:paraId="6050056D" w14:textId="77777777" w:rsidR="00605D69" w:rsidRDefault="00605D69" w:rsidP="002A3768">
      <w:pPr>
        <w:pStyle w:val="ListParagraph"/>
        <w:numPr>
          <w:ilvl w:val="0"/>
          <w:numId w:val="27"/>
        </w:numPr>
        <w:spacing w:after="0" w:line="240" w:lineRule="auto"/>
      </w:pPr>
      <w:r>
        <w:t xml:space="preserve">How much of this process </w:t>
      </w:r>
      <w:proofErr w:type="gramStart"/>
      <w:r>
        <w:t>exists</w:t>
      </w:r>
      <w:proofErr w:type="gramEnd"/>
    </w:p>
    <w:p w14:paraId="78ED17E3" w14:textId="77777777" w:rsidR="00605D69" w:rsidRDefault="00605D69" w:rsidP="002A3768">
      <w:pPr>
        <w:pStyle w:val="ListParagraph"/>
        <w:numPr>
          <w:ilvl w:val="0"/>
          <w:numId w:val="27"/>
        </w:numPr>
        <w:spacing w:after="0" w:line="240" w:lineRule="auto"/>
      </w:pPr>
      <w:r>
        <w:t xml:space="preserve"> What % off shelf systems support</w:t>
      </w:r>
    </w:p>
    <w:p w14:paraId="3ABA51E2" w14:textId="77777777" w:rsidR="00605D69" w:rsidRDefault="00605D69" w:rsidP="002A3768">
      <w:pPr>
        <w:pStyle w:val="ListParagraph"/>
        <w:numPr>
          <w:ilvl w:val="0"/>
          <w:numId w:val="27"/>
        </w:numPr>
        <w:spacing w:after="0" w:line="240" w:lineRule="auto"/>
      </w:pPr>
      <w:r>
        <w:t>How much development</w:t>
      </w:r>
    </w:p>
    <w:p w14:paraId="18E40CAB" w14:textId="77777777" w:rsidR="00605D69" w:rsidRDefault="00605D69" w:rsidP="002A3768">
      <w:pPr>
        <w:pStyle w:val="ListParagraph"/>
        <w:numPr>
          <w:ilvl w:val="0"/>
          <w:numId w:val="27"/>
        </w:numPr>
        <w:spacing w:after="0" w:line="240" w:lineRule="auto"/>
      </w:pPr>
      <w:r>
        <w:t>Timeline for a Go Live of a system</w:t>
      </w:r>
    </w:p>
    <w:p w14:paraId="7FC6AD1F" w14:textId="77777777" w:rsidR="00605D69" w:rsidRDefault="00605D69" w:rsidP="002A3768">
      <w:pPr>
        <w:pStyle w:val="ListParagraph"/>
        <w:numPr>
          <w:ilvl w:val="0"/>
          <w:numId w:val="27"/>
        </w:numPr>
        <w:spacing w:after="0" w:line="240" w:lineRule="auto"/>
      </w:pPr>
      <w:r>
        <w:t xml:space="preserve"> Exiting resources – how would they price for set-up (any capex) and the ongoing charges</w:t>
      </w:r>
    </w:p>
    <w:p w14:paraId="03EC7687" w14:textId="77777777" w:rsidR="00605D69" w:rsidRDefault="00605D69" w:rsidP="002A3768">
      <w:pPr>
        <w:pStyle w:val="ListParagraph"/>
        <w:numPr>
          <w:ilvl w:val="0"/>
          <w:numId w:val="27"/>
        </w:numPr>
        <w:spacing w:after="0" w:line="240" w:lineRule="auto"/>
      </w:pPr>
      <w:r>
        <w:t>How manage peaks and troughs of demand cycle</w:t>
      </w:r>
    </w:p>
    <w:p w14:paraId="218BBAB0" w14:textId="77777777" w:rsidR="00605D69" w:rsidRDefault="00605D69" w:rsidP="002A3768">
      <w:pPr>
        <w:pStyle w:val="ListParagraph"/>
        <w:numPr>
          <w:ilvl w:val="0"/>
          <w:numId w:val="27"/>
        </w:numPr>
        <w:spacing w:after="0" w:line="240" w:lineRule="auto"/>
      </w:pPr>
      <w:r>
        <w:t>Estimate of Applicant success – what is “success” – Applicant being granted fund?</w:t>
      </w:r>
    </w:p>
    <w:p w14:paraId="0885BAC6" w14:textId="2DF0552D" w:rsidR="00605D69" w:rsidRDefault="00605D69" w:rsidP="002A3768">
      <w:pPr>
        <w:pStyle w:val="ListParagraph"/>
        <w:numPr>
          <w:ilvl w:val="0"/>
          <w:numId w:val="27"/>
        </w:numPr>
        <w:spacing w:after="0" w:line="240" w:lineRule="auto"/>
      </w:pPr>
      <w:r>
        <w:t>How manage draw down on funds as a</w:t>
      </w:r>
      <w:r w:rsidR="00504C09">
        <w:t>n</w:t>
      </w:r>
      <w:r>
        <w:t xml:space="preserve"> Applicant goes through process – indicative </w:t>
      </w:r>
      <w:r w:rsidR="00504C09">
        <w:t>ring-fencing</w:t>
      </w:r>
      <w:r>
        <w:t xml:space="preserve"> etc</w:t>
      </w:r>
    </w:p>
    <w:p w14:paraId="0D5AE053" w14:textId="77777777" w:rsidR="00605D69" w:rsidRDefault="00605D69" w:rsidP="002A3768">
      <w:pPr>
        <w:pStyle w:val="ListParagraph"/>
        <w:numPr>
          <w:ilvl w:val="0"/>
          <w:numId w:val="27"/>
        </w:numPr>
        <w:spacing w:after="0" w:line="240" w:lineRule="auto"/>
      </w:pPr>
      <w:r>
        <w:t>Digital customer services</w:t>
      </w:r>
    </w:p>
    <w:p w14:paraId="725C91F0" w14:textId="77777777" w:rsidR="00605D69" w:rsidRDefault="00605D69" w:rsidP="002A3768">
      <w:pPr>
        <w:pStyle w:val="ListParagraph"/>
        <w:numPr>
          <w:ilvl w:val="0"/>
          <w:numId w:val="27"/>
        </w:numPr>
        <w:spacing w:after="0" w:line="240" w:lineRule="auto"/>
      </w:pPr>
      <w:r>
        <w:t>Timeline for an Applicant</w:t>
      </w:r>
    </w:p>
    <w:p w14:paraId="64579075" w14:textId="77777777" w:rsidR="00E37751" w:rsidRDefault="00E37751" w:rsidP="002A3768">
      <w:pPr>
        <w:spacing w:after="0" w:line="240" w:lineRule="auto"/>
      </w:pPr>
    </w:p>
    <w:p w14:paraId="0E4DC47B" w14:textId="780062B5" w:rsidR="00E37751" w:rsidRDefault="00E37751" w:rsidP="002A3768">
      <w:pPr>
        <w:spacing w:after="0" w:line="240" w:lineRule="auto"/>
        <w:ind w:left="360"/>
      </w:pPr>
      <w:r>
        <w:t>Q1</w:t>
      </w:r>
      <w:r w:rsidR="00504C09">
        <w:t>3</w:t>
      </w:r>
      <w:r>
        <w:t>) What commercial model do you apply for your service?</w:t>
      </w:r>
    </w:p>
    <w:p w14:paraId="58774C58" w14:textId="77777777" w:rsidR="00E37751" w:rsidRDefault="00E37751" w:rsidP="00D140C4">
      <w:pPr>
        <w:pStyle w:val="ListParagraph"/>
        <w:numPr>
          <w:ilvl w:val="0"/>
          <w:numId w:val="35"/>
        </w:numPr>
        <w:spacing w:after="0" w:line="240" w:lineRule="auto"/>
      </w:pPr>
      <w:r>
        <w:t>What is the approach to mobilising consultancy support in terms of delivering phase 1 outputs?</w:t>
      </w:r>
    </w:p>
    <w:p w14:paraId="73B8A581" w14:textId="77777777" w:rsidR="00E37751" w:rsidRDefault="00E37751" w:rsidP="00D140C4">
      <w:pPr>
        <w:pStyle w:val="ListParagraph"/>
        <w:numPr>
          <w:ilvl w:val="0"/>
          <w:numId w:val="35"/>
        </w:numPr>
        <w:spacing w:after="0" w:line="240" w:lineRule="auto"/>
      </w:pPr>
      <w:r>
        <w:t xml:space="preserve">What is your consultancy fee structure? </w:t>
      </w:r>
    </w:p>
    <w:p w14:paraId="0DB24864" w14:textId="77777777" w:rsidR="00E37751" w:rsidRDefault="00E37751" w:rsidP="00D140C4">
      <w:pPr>
        <w:pStyle w:val="ListParagraph"/>
        <w:numPr>
          <w:ilvl w:val="0"/>
          <w:numId w:val="35"/>
        </w:numPr>
        <w:spacing w:after="0" w:line="240" w:lineRule="auto"/>
      </w:pPr>
      <w:r>
        <w:t>How are your fees structured?</w:t>
      </w:r>
    </w:p>
    <w:p w14:paraId="0B8FE7FE" w14:textId="77777777" w:rsidR="00E37751" w:rsidRDefault="00E37751" w:rsidP="002A3768">
      <w:pPr>
        <w:pStyle w:val="ListParagraph"/>
        <w:numPr>
          <w:ilvl w:val="0"/>
          <w:numId w:val="27"/>
        </w:numPr>
        <w:spacing w:after="0" w:line="240" w:lineRule="auto"/>
      </w:pPr>
      <w:r>
        <w:t>Would operational management of the service</w:t>
      </w:r>
      <w:r w:rsidR="002A3768">
        <w:t xml:space="preserve"> </w:t>
      </w:r>
      <w:r>
        <w:t>be reimbursed through a monthly service charge?</w:t>
      </w:r>
    </w:p>
    <w:p w14:paraId="2AC3AF93" w14:textId="77777777" w:rsidR="00E37751" w:rsidRDefault="00E37751" w:rsidP="00E37751">
      <w:pPr>
        <w:spacing w:after="0" w:line="240" w:lineRule="auto"/>
      </w:pPr>
    </w:p>
    <w:p w14:paraId="464E7A82" w14:textId="77777777" w:rsidR="00E37751" w:rsidRDefault="00E37751" w:rsidP="00E37751">
      <w:pPr>
        <w:spacing w:after="0" w:line="240" w:lineRule="auto"/>
        <w:textAlignment w:val="baseline"/>
      </w:pPr>
    </w:p>
    <w:p w14:paraId="4BBE9CBA" w14:textId="77777777" w:rsidR="00E37751" w:rsidRDefault="00E37751" w:rsidP="002A3768">
      <w:pPr>
        <w:spacing w:after="0" w:line="240" w:lineRule="auto"/>
      </w:pPr>
    </w:p>
    <w:p w14:paraId="6A8F5AB1" w14:textId="77777777" w:rsidR="00605D69" w:rsidRPr="00605D69" w:rsidRDefault="00605D69" w:rsidP="00605D69">
      <w:pPr>
        <w:spacing w:after="0" w:line="240" w:lineRule="auto"/>
      </w:pPr>
    </w:p>
    <w:sectPr w:rsidR="00605D69" w:rsidRPr="00605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6191" w14:textId="77777777" w:rsidR="00D97B5A" w:rsidRDefault="00D97B5A" w:rsidP="008A28D7">
      <w:pPr>
        <w:spacing w:after="0" w:line="240" w:lineRule="auto"/>
      </w:pPr>
      <w:r>
        <w:separator/>
      </w:r>
    </w:p>
  </w:endnote>
  <w:endnote w:type="continuationSeparator" w:id="0">
    <w:p w14:paraId="62D5B206" w14:textId="77777777" w:rsidR="00D97B5A" w:rsidRDefault="00D97B5A" w:rsidP="008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5571" w14:textId="77777777" w:rsidR="00D97B5A" w:rsidRDefault="00D97B5A" w:rsidP="008A28D7">
      <w:pPr>
        <w:spacing w:after="0" w:line="240" w:lineRule="auto"/>
      </w:pPr>
      <w:r>
        <w:separator/>
      </w:r>
    </w:p>
  </w:footnote>
  <w:footnote w:type="continuationSeparator" w:id="0">
    <w:p w14:paraId="122431FC" w14:textId="77777777" w:rsidR="00D97B5A" w:rsidRDefault="00D97B5A" w:rsidP="008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530D"/>
    <w:multiLevelType w:val="hybridMultilevel"/>
    <w:tmpl w:val="A282F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C37A5"/>
    <w:multiLevelType w:val="hybridMultilevel"/>
    <w:tmpl w:val="A1A27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C50EA"/>
    <w:multiLevelType w:val="hybridMultilevel"/>
    <w:tmpl w:val="9C9EF7F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D82A58"/>
    <w:multiLevelType w:val="hybridMultilevel"/>
    <w:tmpl w:val="34B67A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AF4CFA"/>
    <w:multiLevelType w:val="hybridMultilevel"/>
    <w:tmpl w:val="D174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B4C5E"/>
    <w:multiLevelType w:val="hybridMultilevel"/>
    <w:tmpl w:val="06D696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B4074"/>
    <w:multiLevelType w:val="hybridMultilevel"/>
    <w:tmpl w:val="A166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CA7"/>
    <w:multiLevelType w:val="hybridMultilevel"/>
    <w:tmpl w:val="1E2000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94233"/>
    <w:multiLevelType w:val="hybridMultilevel"/>
    <w:tmpl w:val="CEAE73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8AA3FFE"/>
    <w:multiLevelType w:val="hybridMultilevel"/>
    <w:tmpl w:val="592C5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34C48"/>
    <w:multiLevelType w:val="hybridMultilevel"/>
    <w:tmpl w:val="5956C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61EA"/>
    <w:multiLevelType w:val="hybridMultilevel"/>
    <w:tmpl w:val="172433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D386DF7"/>
    <w:multiLevelType w:val="hybridMultilevel"/>
    <w:tmpl w:val="E45642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6408B1"/>
    <w:multiLevelType w:val="hybridMultilevel"/>
    <w:tmpl w:val="97564BE4"/>
    <w:lvl w:ilvl="0" w:tplc="22DCBBD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5722A"/>
    <w:multiLevelType w:val="hybridMultilevel"/>
    <w:tmpl w:val="070A7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F0B54"/>
    <w:multiLevelType w:val="hybridMultilevel"/>
    <w:tmpl w:val="B9F0A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A078E"/>
    <w:multiLevelType w:val="hybridMultilevel"/>
    <w:tmpl w:val="7974E13E"/>
    <w:lvl w:ilvl="0" w:tplc="08FE3BD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12C41"/>
    <w:multiLevelType w:val="hybridMultilevel"/>
    <w:tmpl w:val="D85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8366F"/>
    <w:multiLevelType w:val="hybridMultilevel"/>
    <w:tmpl w:val="FE4A0E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A6E5D1C"/>
    <w:multiLevelType w:val="hybridMultilevel"/>
    <w:tmpl w:val="A620B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1151F"/>
    <w:multiLevelType w:val="hybridMultilevel"/>
    <w:tmpl w:val="ABB83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F59FA"/>
    <w:multiLevelType w:val="hybridMultilevel"/>
    <w:tmpl w:val="98D80B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905F88"/>
    <w:multiLevelType w:val="hybridMultilevel"/>
    <w:tmpl w:val="5978C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796CCD"/>
    <w:multiLevelType w:val="hybridMultilevel"/>
    <w:tmpl w:val="93A0F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E42E60"/>
    <w:multiLevelType w:val="hybridMultilevel"/>
    <w:tmpl w:val="C0C858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8497D"/>
    <w:multiLevelType w:val="hybridMultilevel"/>
    <w:tmpl w:val="FC0E5A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F07C08"/>
    <w:multiLevelType w:val="hybridMultilevel"/>
    <w:tmpl w:val="2DC6928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D7C82"/>
    <w:multiLevelType w:val="hybridMultilevel"/>
    <w:tmpl w:val="5F022F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2158C"/>
    <w:multiLevelType w:val="hybridMultilevel"/>
    <w:tmpl w:val="96107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F93CB1"/>
    <w:multiLevelType w:val="hybridMultilevel"/>
    <w:tmpl w:val="3C5AA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B60408"/>
    <w:multiLevelType w:val="hybridMultilevel"/>
    <w:tmpl w:val="AB686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011E4"/>
    <w:multiLevelType w:val="hybridMultilevel"/>
    <w:tmpl w:val="37B47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B75A0"/>
    <w:multiLevelType w:val="hybridMultilevel"/>
    <w:tmpl w:val="74FA3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2D17F5"/>
    <w:multiLevelType w:val="hybridMultilevel"/>
    <w:tmpl w:val="70EE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702A8"/>
    <w:multiLevelType w:val="hybridMultilevel"/>
    <w:tmpl w:val="40EC0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30"/>
  </w:num>
  <w:num w:numId="3">
    <w:abstractNumId w:val="9"/>
  </w:num>
  <w:num w:numId="4">
    <w:abstractNumId w:val="13"/>
  </w:num>
  <w:num w:numId="5">
    <w:abstractNumId w:val="27"/>
  </w:num>
  <w:num w:numId="6">
    <w:abstractNumId w:val="21"/>
  </w:num>
  <w:num w:numId="7">
    <w:abstractNumId w:val="5"/>
  </w:num>
  <w:num w:numId="8">
    <w:abstractNumId w:val="1"/>
  </w:num>
  <w:num w:numId="9">
    <w:abstractNumId w:val="24"/>
  </w:num>
  <w:num w:numId="10">
    <w:abstractNumId w:val="14"/>
  </w:num>
  <w:num w:numId="11">
    <w:abstractNumId w:val="7"/>
  </w:num>
  <w:num w:numId="12">
    <w:abstractNumId w:val="31"/>
  </w:num>
  <w:num w:numId="13">
    <w:abstractNumId w:val="33"/>
  </w:num>
  <w:num w:numId="14">
    <w:abstractNumId w:val="23"/>
  </w:num>
  <w:num w:numId="15">
    <w:abstractNumId w:val="34"/>
  </w:num>
  <w:num w:numId="16">
    <w:abstractNumId w:val="4"/>
  </w:num>
  <w:num w:numId="17">
    <w:abstractNumId w:val="12"/>
  </w:num>
  <w:num w:numId="18">
    <w:abstractNumId w:val="15"/>
  </w:num>
  <w:num w:numId="19">
    <w:abstractNumId w:val="16"/>
  </w:num>
  <w:num w:numId="20">
    <w:abstractNumId w:val="28"/>
  </w:num>
  <w:num w:numId="21">
    <w:abstractNumId w:val="20"/>
  </w:num>
  <w:num w:numId="22">
    <w:abstractNumId w:val="6"/>
  </w:num>
  <w:num w:numId="23">
    <w:abstractNumId w:val="32"/>
  </w:num>
  <w:num w:numId="24">
    <w:abstractNumId w:val="26"/>
  </w:num>
  <w:num w:numId="25">
    <w:abstractNumId w:val="2"/>
  </w:num>
  <w:num w:numId="26">
    <w:abstractNumId w:val="22"/>
  </w:num>
  <w:num w:numId="27">
    <w:abstractNumId w:val="25"/>
  </w:num>
  <w:num w:numId="28">
    <w:abstractNumId w:val="17"/>
  </w:num>
  <w:num w:numId="29">
    <w:abstractNumId w:val="11"/>
  </w:num>
  <w:num w:numId="30">
    <w:abstractNumId w:val="3"/>
  </w:num>
  <w:num w:numId="31">
    <w:abstractNumId w:val="8"/>
  </w:num>
  <w:num w:numId="32">
    <w:abstractNumId w:val="18"/>
  </w:num>
  <w:num w:numId="33">
    <w:abstractNumId w:val="29"/>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4C"/>
    <w:rsid w:val="000202D4"/>
    <w:rsid w:val="000221F3"/>
    <w:rsid w:val="000808CB"/>
    <w:rsid w:val="0008495F"/>
    <w:rsid w:val="00087444"/>
    <w:rsid w:val="0009005B"/>
    <w:rsid w:val="000A226F"/>
    <w:rsid w:val="000E5160"/>
    <w:rsid w:val="000F6A60"/>
    <w:rsid w:val="00104547"/>
    <w:rsid w:val="00144D7F"/>
    <w:rsid w:val="00146E89"/>
    <w:rsid w:val="00154DEC"/>
    <w:rsid w:val="00173A61"/>
    <w:rsid w:val="001C4105"/>
    <w:rsid w:val="001E0BDA"/>
    <w:rsid w:val="00220914"/>
    <w:rsid w:val="00286316"/>
    <w:rsid w:val="002874CE"/>
    <w:rsid w:val="002A3768"/>
    <w:rsid w:val="0030633F"/>
    <w:rsid w:val="00311EA0"/>
    <w:rsid w:val="00380B74"/>
    <w:rsid w:val="00395109"/>
    <w:rsid w:val="003B1D00"/>
    <w:rsid w:val="003C6AD7"/>
    <w:rsid w:val="003D01B0"/>
    <w:rsid w:val="003F7480"/>
    <w:rsid w:val="00444A29"/>
    <w:rsid w:val="00472CC1"/>
    <w:rsid w:val="0048592D"/>
    <w:rsid w:val="004D26C9"/>
    <w:rsid w:val="00504C09"/>
    <w:rsid w:val="00515417"/>
    <w:rsid w:val="00525C57"/>
    <w:rsid w:val="005572DE"/>
    <w:rsid w:val="005A5542"/>
    <w:rsid w:val="005D4964"/>
    <w:rsid w:val="00605D69"/>
    <w:rsid w:val="00612BD0"/>
    <w:rsid w:val="00613956"/>
    <w:rsid w:val="00634815"/>
    <w:rsid w:val="00716F7C"/>
    <w:rsid w:val="0074398D"/>
    <w:rsid w:val="00747891"/>
    <w:rsid w:val="007648D6"/>
    <w:rsid w:val="007E01A6"/>
    <w:rsid w:val="00807407"/>
    <w:rsid w:val="008357D3"/>
    <w:rsid w:val="0085570C"/>
    <w:rsid w:val="00882B8A"/>
    <w:rsid w:val="008A28D7"/>
    <w:rsid w:val="008C7482"/>
    <w:rsid w:val="009A171D"/>
    <w:rsid w:val="009B113E"/>
    <w:rsid w:val="009B624C"/>
    <w:rsid w:val="009E00B2"/>
    <w:rsid w:val="00A178AB"/>
    <w:rsid w:val="00A67375"/>
    <w:rsid w:val="00A6776C"/>
    <w:rsid w:val="00A705FA"/>
    <w:rsid w:val="00A83772"/>
    <w:rsid w:val="00AC67B8"/>
    <w:rsid w:val="00B342F4"/>
    <w:rsid w:val="00BA561F"/>
    <w:rsid w:val="00BE6831"/>
    <w:rsid w:val="00C0387D"/>
    <w:rsid w:val="00C31269"/>
    <w:rsid w:val="00C64E11"/>
    <w:rsid w:val="00C83085"/>
    <w:rsid w:val="00C95A46"/>
    <w:rsid w:val="00CD2194"/>
    <w:rsid w:val="00D06C0B"/>
    <w:rsid w:val="00D140C4"/>
    <w:rsid w:val="00D35B79"/>
    <w:rsid w:val="00D97B5A"/>
    <w:rsid w:val="00DA6378"/>
    <w:rsid w:val="00DF4C96"/>
    <w:rsid w:val="00E005D8"/>
    <w:rsid w:val="00E26485"/>
    <w:rsid w:val="00E30491"/>
    <w:rsid w:val="00E37751"/>
    <w:rsid w:val="00E74862"/>
    <w:rsid w:val="00EA4337"/>
    <w:rsid w:val="00F05E78"/>
    <w:rsid w:val="00F46B17"/>
    <w:rsid w:val="00F858CC"/>
    <w:rsid w:val="00F9137C"/>
    <w:rsid w:val="00FA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D276"/>
  <w15:chartTrackingRefBased/>
  <w15:docId w15:val="{80CB57FD-D586-41F3-9C32-EEE44E0F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4C"/>
    <w:pPr>
      <w:ind w:left="720"/>
      <w:contextualSpacing/>
    </w:pPr>
  </w:style>
  <w:style w:type="character" w:customStyle="1" w:styleId="Heading1Char">
    <w:name w:val="Heading 1 Char"/>
    <w:basedOn w:val="DefaultParagraphFont"/>
    <w:link w:val="Heading1"/>
    <w:uiPriority w:val="9"/>
    <w:rsid w:val="003F748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A2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8D7"/>
  </w:style>
  <w:style w:type="paragraph" w:styleId="Footer">
    <w:name w:val="footer"/>
    <w:basedOn w:val="Normal"/>
    <w:link w:val="FooterChar"/>
    <w:uiPriority w:val="99"/>
    <w:unhideWhenUsed/>
    <w:rsid w:val="008A2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8D7"/>
  </w:style>
  <w:style w:type="character" w:styleId="CommentReference">
    <w:name w:val="annotation reference"/>
    <w:basedOn w:val="DefaultParagraphFont"/>
    <w:uiPriority w:val="99"/>
    <w:semiHidden/>
    <w:unhideWhenUsed/>
    <w:rsid w:val="00634815"/>
    <w:rPr>
      <w:sz w:val="16"/>
      <w:szCs w:val="16"/>
    </w:rPr>
  </w:style>
  <w:style w:type="paragraph" w:styleId="CommentText">
    <w:name w:val="annotation text"/>
    <w:basedOn w:val="Normal"/>
    <w:link w:val="CommentTextChar"/>
    <w:uiPriority w:val="99"/>
    <w:semiHidden/>
    <w:unhideWhenUsed/>
    <w:rsid w:val="00634815"/>
    <w:pPr>
      <w:spacing w:line="240" w:lineRule="auto"/>
    </w:pPr>
    <w:rPr>
      <w:sz w:val="20"/>
      <w:szCs w:val="20"/>
    </w:rPr>
  </w:style>
  <w:style w:type="character" w:customStyle="1" w:styleId="CommentTextChar">
    <w:name w:val="Comment Text Char"/>
    <w:basedOn w:val="DefaultParagraphFont"/>
    <w:link w:val="CommentText"/>
    <w:uiPriority w:val="99"/>
    <w:semiHidden/>
    <w:rsid w:val="00634815"/>
    <w:rPr>
      <w:sz w:val="20"/>
      <w:szCs w:val="20"/>
    </w:rPr>
  </w:style>
  <w:style w:type="paragraph" w:styleId="CommentSubject">
    <w:name w:val="annotation subject"/>
    <w:basedOn w:val="CommentText"/>
    <w:next w:val="CommentText"/>
    <w:link w:val="CommentSubjectChar"/>
    <w:uiPriority w:val="99"/>
    <w:semiHidden/>
    <w:unhideWhenUsed/>
    <w:rsid w:val="00634815"/>
    <w:rPr>
      <w:b/>
      <w:bCs/>
    </w:rPr>
  </w:style>
  <w:style w:type="character" w:customStyle="1" w:styleId="CommentSubjectChar">
    <w:name w:val="Comment Subject Char"/>
    <w:basedOn w:val="CommentTextChar"/>
    <w:link w:val="CommentSubject"/>
    <w:uiPriority w:val="99"/>
    <w:semiHidden/>
    <w:rsid w:val="00634815"/>
    <w:rPr>
      <w:b/>
      <w:bCs/>
      <w:sz w:val="20"/>
      <w:szCs w:val="20"/>
    </w:rPr>
  </w:style>
  <w:style w:type="paragraph" w:styleId="BalloonText">
    <w:name w:val="Balloon Text"/>
    <w:basedOn w:val="Normal"/>
    <w:link w:val="BalloonTextChar"/>
    <w:uiPriority w:val="99"/>
    <w:semiHidden/>
    <w:unhideWhenUsed/>
    <w:rsid w:val="0063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15"/>
    <w:rPr>
      <w:rFonts w:ascii="Segoe UI" w:hAnsi="Segoe UI" w:cs="Segoe UI"/>
      <w:sz w:val="18"/>
      <w:szCs w:val="18"/>
    </w:rPr>
  </w:style>
  <w:style w:type="paragraph" w:styleId="NoSpacing">
    <w:name w:val="No Spacing"/>
    <w:uiPriority w:val="1"/>
    <w:qFormat/>
    <w:rsid w:val="008357D3"/>
    <w:pPr>
      <w:spacing w:after="0" w:line="240" w:lineRule="auto"/>
    </w:pPr>
  </w:style>
  <w:style w:type="paragraph" w:customStyle="1" w:styleId="Default">
    <w:name w:val="Default"/>
    <w:rsid w:val="00882B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6382">
      <w:bodyDiv w:val="1"/>
      <w:marLeft w:val="0"/>
      <w:marRight w:val="0"/>
      <w:marTop w:val="0"/>
      <w:marBottom w:val="0"/>
      <w:divBdr>
        <w:top w:val="none" w:sz="0" w:space="0" w:color="auto"/>
        <w:left w:val="none" w:sz="0" w:space="0" w:color="auto"/>
        <w:bottom w:val="none" w:sz="0" w:space="0" w:color="auto"/>
        <w:right w:val="none" w:sz="0" w:space="0" w:color="auto"/>
      </w:divBdr>
      <w:divsChild>
        <w:div w:id="1362125778">
          <w:marLeft w:val="0"/>
          <w:marRight w:val="0"/>
          <w:marTop w:val="0"/>
          <w:marBottom w:val="0"/>
          <w:divBdr>
            <w:top w:val="none" w:sz="0" w:space="0" w:color="auto"/>
            <w:left w:val="none" w:sz="0" w:space="0" w:color="auto"/>
            <w:bottom w:val="none" w:sz="0" w:space="0" w:color="auto"/>
            <w:right w:val="none" w:sz="0" w:space="0" w:color="auto"/>
          </w:divBdr>
        </w:div>
      </w:divsChild>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6346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Heyes</dc:creator>
  <cp:keywords/>
  <dc:description/>
  <cp:lastModifiedBy>Deborah Rawle</cp:lastModifiedBy>
  <cp:revision>2</cp:revision>
  <cp:lastPrinted>2021-01-29T12:11:00Z</cp:lastPrinted>
  <dcterms:created xsi:type="dcterms:W3CDTF">2021-03-01T14:34:00Z</dcterms:created>
  <dcterms:modified xsi:type="dcterms:W3CDTF">2021-03-01T14:34:00Z</dcterms:modified>
</cp:coreProperties>
</file>