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13" w:rsidRDefault="00077FB4" w:rsidP="00E77813">
      <w:pPr>
        <w:spacing w:line="240" w:lineRule="auto"/>
        <w:rPr>
          <w:rFonts w:cs="Arial"/>
          <w:b/>
          <w:sz w:val="22"/>
          <w:szCs w:val="22"/>
          <w:u w:val="single"/>
        </w:rPr>
      </w:pPr>
      <w:r>
        <w:rPr>
          <w:rFonts w:cs="Arial"/>
          <w:b/>
          <w:sz w:val="22"/>
          <w:szCs w:val="22"/>
          <w:u w:val="single"/>
        </w:rPr>
        <w:t xml:space="preserve">Provision of Specialist </w:t>
      </w:r>
      <w:r w:rsidR="00E77813">
        <w:rPr>
          <w:rFonts w:cs="Arial"/>
          <w:b/>
          <w:sz w:val="22"/>
          <w:szCs w:val="22"/>
          <w:u w:val="single"/>
        </w:rPr>
        <w:t>Personal Protective Equipment (PPE) Clothing</w:t>
      </w:r>
    </w:p>
    <w:p w:rsidR="00E77813" w:rsidRDefault="00E77813" w:rsidP="00E77813">
      <w:pPr>
        <w:spacing w:line="240" w:lineRule="auto"/>
        <w:rPr>
          <w:rFonts w:cs="Arial"/>
          <w:sz w:val="22"/>
          <w:szCs w:val="22"/>
        </w:rPr>
      </w:pPr>
    </w:p>
    <w:p w:rsidR="00E77813" w:rsidRDefault="00E77813" w:rsidP="00E77813">
      <w:pPr>
        <w:spacing w:line="240" w:lineRule="auto"/>
        <w:rPr>
          <w:rFonts w:cs="Arial"/>
          <w:sz w:val="22"/>
          <w:szCs w:val="22"/>
          <w:lang w:eastAsia="en-GB"/>
        </w:rPr>
      </w:pPr>
      <w:r>
        <w:rPr>
          <w:rFonts w:cs="Arial"/>
          <w:sz w:val="22"/>
          <w:szCs w:val="22"/>
        </w:rPr>
        <w:t xml:space="preserve">The Specialist PPE project has been identified as a key deliverable for the Fire Commercial Transformation Programme under the Clothing Category.  Kent Fire and Rescue Service (KFRS) will be the Lead Authority for this project and will work with subject matter experts from across the Sector to deliver a National multi-supplier Framework Arrangement. </w:t>
      </w:r>
    </w:p>
    <w:p w:rsidR="00E77813" w:rsidRDefault="00E77813" w:rsidP="00E77813">
      <w:pPr>
        <w:rPr>
          <w:rFonts w:cs="Arial"/>
          <w:sz w:val="22"/>
          <w:szCs w:val="22"/>
        </w:rPr>
      </w:pPr>
    </w:p>
    <w:p w:rsidR="00E77813" w:rsidRDefault="00E77813" w:rsidP="00E77813">
      <w:pPr>
        <w:rPr>
          <w:rFonts w:cs="Arial"/>
          <w:sz w:val="22"/>
          <w:szCs w:val="22"/>
        </w:rPr>
      </w:pPr>
      <w:r>
        <w:rPr>
          <w:rFonts w:cs="Arial"/>
          <w:sz w:val="22"/>
          <w:szCs w:val="22"/>
        </w:rPr>
        <w:t xml:space="preserve">The aim of this project is to deliver a Framework Arrangement which allows Fire and Rescue Services (FRS), and other </w:t>
      </w:r>
      <w:r w:rsidR="00077FB4">
        <w:rPr>
          <w:rFonts w:cs="Arial"/>
          <w:sz w:val="22"/>
          <w:szCs w:val="22"/>
        </w:rPr>
        <w:t>Blue Light Agencies</w:t>
      </w:r>
      <w:r>
        <w:rPr>
          <w:rFonts w:cs="Arial"/>
          <w:sz w:val="22"/>
          <w:szCs w:val="22"/>
        </w:rPr>
        <w:t>, to establish contracts for the supply of Specialist PPE clothing and associated services for use in a variety of environmental scenarios.  KFRS is currently in the very early stages of the project and as such, engagement has recently commenced with all potential customers across the Blue Light Agencies in order to forecast demand, scope requirements and develop options for the structure of the Framework Arrangement.  Our next step is to engage early with Industry and customers to progress this further.</w:t>
      </w:r>
    </w:p>
    <w:p w:rsidR="00E77813" w:rsidRDefault="00E77813" w:rsidP="00E77813">
      <w:pPr>
        <w:rPr>
          <w:rFonts w:cs="Arial"/>
          <w:sz w:val="22"/>
          <w:szCs w:val="22"/>
        </w:rPr>
      </w:pPr>
    </w:p>
    <w:p w:rsidR="00E77813" w:rsidRPr="00E77813" w:rsidRDefault="00E77813" w:rsidP="00E77813">
      <w:pPr>
        <w:spacing w:line="240" w:lineRule="auto"/>
        <w:rPr>
          <w:rFonts w:cs="Arial"/>
          <w:sz w:val="22"/>
          <w:szCs w:val="22"/>
        </w:rPr>
      </w:pPr>
      <w:r w:rsidRPr="00E77813">
        <w:rPr>
          <w:rFonts w:cs="Arial"/>
          <w:sz w:val="22"/>
          <w:szCs w:val="22"/>
        </w:rPr>
        <w:t xml:space="preserve">We therefore invite you to attend an early engagement event, which is open to both suppliers and customers, as detailed below:  </w:t>
      </w:r>
    </w:p>
    <w:p w:rsidR="00E77813" w:rsidRPr="00E77813" w:rsidRDefault="00E77813" w:rsidP="00E77813">
      <w:pPr>
        <w:rPr>
          <w:rFonts w:cs="Arial"/>
          <w:sz w:val="22"/>
          <w:szCs w:val="22"/>
        </w:rPr>
      </w:pPr>
    </w:p>
    <w:p w:rsidR="00E77813" w:rsidRPr="00E77813" w:rsidRDefault="00E77813" w:rsidP="00E77813">
      <w:pPr>
        <w:rPr>
          <w:rStyle w:val="lrzxr"/>
          <w:rFonts w:ascii="Arial" w:eastAsiaTheme="majorEastAsia" w:hAnsi="Arial" w:cs="Arial"/>
          <w:color w:val="222222"/>
        </w:rPr>
      </w:pPr>
      <w:r w:rsidRPr="00E77813">
        <w:rPr>
          <w:rFonts w:cs="Arial"/>
          <w:b/>
          <w:sz w:val="22"/>
          <w:szCs w:val="22"/>
        </w:rPr>
        <w:t>Location:</w:t>
      </w:r>
      <w:r w:rsidRPr="00E77813">
        <w:rPr>
          <w:rFonts w:cs="Arial"/>
          <w:sz w:val="22"/>
          <w:szCs w:val="22"/>
        </w:rPr>
        <w:t>       </w:t>
      </w:r>
      <w:r w:rsidRPr="00E77813">
        <w:rPr>
          <w:rStyle w:val="lrzxr"/>
          <w:rFonts w:ascii="Arial" w:eastAsiaTheme="majorEastAsia" w:hAnsi="Arial" w:cs="Arial"/>
          <w:color w:val="222222"/>
          <w:sz w:val="22"/>
          <w:szCs w:val="22"/>
        </w:rPr>
        <w:t xml:space="preserve">Maidstone Masonic Centre, </w:t>
      </w:r>
      <w:bookmarkStart w:id="0" w:name="_GoBack"/>
      <w:bookmarkEnd w:id="0"/>
    </w:p>
    <w:p w:rsidR="00E77813" w:rsidRPr="00E77813" w:rsidRDefault="00E77813" w:rsidP="00E77813">
      <w:pPr>
        <w:ind w:left="720" w:firstLine="720"/>
        <w:rPr>
          <w:rStyle w:val="lrzxr"/>
          <w:rFonts w:ascii="Arial" w:eastAsiaTheme="majorEastAsia" w:hAnsi="Arial" w:cs="Arial"/>
          <w:color w:val="222222"/>
          <w:sz w:val="22"/>
          <w:szCs w:val="22"/>
        </w:rPr>
      </w:pPr>
      <w:r w:rsidRPr="00E77813">
        <w:rPr>
          <w:rStyle w:val="lrzxr"/>
          <w:rFonts w:ascii="Arial" w:eastAsiaTheme="majorEastAsia" w:hAnsi="Arial" w:cs="Arial"/>
          <w:color w:val="222222"/>
          <w:sz w:val="22"/>
          <w:szCs w:val="22"/>
        </w:rPr>
        <w:t xml:space="preserve">Courtenay Rd, </w:t>
      </w:r>
    </w:p>
    <w:p w:rsidR="00E77813" w:rsidRPr="00E77813" w:rsidRDefault="00E77813" w:rsidP="00E77813">
      <w:pPr>
        <w:ind w:left="720" w:firstLine="720"/>
        <w:rPr>
          <w:rStyle w:val="lrzxr"/>
          <w:rFonts w:ascii="Arial" w:eastAsiaTheme="majorEastAsia" w:hAnsi="Arial" w:cs="Arial"/>
          <w:color w:val="222222"/>
          <w:sz w:val="22"/>
          <w:szCs w:val="22"/>
        </w:rPr>
      </w:pPr>
      <w:r w:rsidRPr="00E77813">
        <w:rPr>
          <w:rStyle w:val="lrzxr"/>
          <w:rFonts w:ascii="Arial" w:eastAsiaTheme="majorEastAsia" w:hAnsi="Arial" w:cs="Arial"/>
          <w:color w:val="222222"/>
          <w:sz w:val="22"/>
          <w:szCs w:val="22"/>
        </w:rPr>
        <w:t>Maidstone ME15 6LF</w:t>
      </w:r>
    </w:p>
    <w:p w:rsidR="00E77813" w:rsidRPr="00E77813" w:rsidRDefault="00E77813" w:rsidP="00E77813">
      <w:pPr>
        <w:rPr>
          <w:rFonts w:cs="Arial"/>
          <w:color w:val="333333"/>
        </w:rPr>
      </w:pPr>
    </w:p>
    <w:p w:rsidR="00E77813" w:rsidRPr="00E77813" w:rsidRDefault="00E77813" w:rsidP="00E77813">
      <w:pPr>
        <w:ind w:left="2160" w:hanging="2160"/>
        <w:rPr>
          <w:rFonts w:cs="Arial"/>
          <w:sz w:val="22"/>
          <w:szCs w:val="22"/>
        </w:rPr>
      </w:pPr>
      <w:r w:rsidRPr="00E77813">
        <w:rPr>
          <w:rFonts w:cs="Arial"/>
          <w:b/>
          <w:sz w:val="22"/>
          <w:szCs w:val="22"/>
        </w:rPr>
        <w:t>Date</w:t>
      </w:r>
      <w:r w:rsidRPr="00E77813">
        <w:rPr>
          <w:rFonts w:cs="Arial"/>
          <w:sz w:val="22"/>
          <w:szCs w:val="22"/>
        </w:rPr>
        <w:t>:                Friday 15</w:t>
      </w:r>
      <w:r w:rsidRPr="00E77813">
        <w:rPr>
          <w:rFonts w:cs="Arial"/>
          <w:sz w:val="22"/>
          <w:szCs w:val="22"/>
          <w:vertAlign w:val="superscript"/>
        </w:rPr>
        <w:t>th</w:t>
      </w:r>
      <w:r w:rsidRPr="00E77813">
        <w:rPr>
          <w:rFonts w:cs="Arial"/>
          <w:sz w:val="22"/>
          <w:szCs w:val="22"/>
        </w:rPr>
        <w:t xml:space="preserve"> February 2019 </w:t>
      </w:r>
    </w:p>
    <w:p w:rsidR="00E77813" w:rsidRPr="00E77813" w:rsidRDefault="00E77813" w:rsidP="00E77813">
      <w:pPr>
        <w:ind w:left="2160" w:hanging="2160"/>
        <w:rPr>
          <w:rFonts w:cs="Arial"/>
          <w:sz w:val="22"/>
          <w:szCs w:val="22"/>
        </w:rPr>
      </w:pPr>
    </w:p>
    <w:p w:rsidR="00E77813" w:rsidRPr="00E77813" w:rsidRDefault="00E77813" w:rsidP="00E77813">
      <w:pPr>
        <w:ind w:left="2160" w:hanging="2160"/>
        <w:rPr>
          <w:rFonts w:cs="Arial"/>
          <w:sz w:val="22"/>
          <w:szCs w:val="22"/>
        </w:rPr>
      </w:pPr>
      <w:r w:rsidRPr="00E77813">
        <w:rPr>
          <w:rFonts w:cs="Arial"/>
          <w:b/>
          <w:sz w:val="22"/>
          <w:szCs w:val="22"/>
        </w:rPr>
        <w:t>Time</w:t>
      </w:r>
      <w:r w:rsidRPr="00E77813">
        <w:rPr>
          <w:rFonts w:cs="Arial"/>
          <w:sz w:val="22"/>
          <w:szCs w:val="22"/>
        </w:rPr>
        <w:t>:               11.00am – 14.00pm</w:t>
      </w:r>
    </w:p>
    <w:p w:rsidR="00E77813" w:rsidRPr="00E77813" w:rsidRDefault="00E77813" w:rsidP="00E77813">
      <w:pPr>
        <w:rPr>
          <w:rFonts w:cs="Arial"/>
          <w:sz w:val="22"/>
          <w:szCs w:val="22"/>
        </w:rPr>
      </w:pPr>
    </w:p>
    <w:p w:rsidR="00E77813" w:rsidRPr="00E77813" w:rsidRDefault="00E77813" w:rsidP="00E77813">
      <w:pPr>
        <w:spacing w:line="240" w:lineRule="auto"/>
        <w:rPr>
          <w:rFonts w:cs="Arial"/>
          <w:sz w:val="22"/>
          <w:szCs w:val="22"/>
        </w:rPr>
      </w:pPr>
      <w:r w:rsidRPr="00E77813">
        <w:rPr>
          <w:rFonts w:cs="Arial"/>
          <w:sz w:val="22"/>
          <w:szCs w:val="22"/>
        </w:rPr>
        <w:t xml:space="preserve">The purpose of this event is to share our early thinking and to garner feedback from both suppliers and customers, which will be considered as we further develop our requirements. </w:t>
      </w:r>
    </w:p>
    <w:p w:rsidR="00E77813" w:rsidRPr="00E77813" w:rsidRDefault="00E77813" w:rsidP="00E77813">
      <w:pPr>
        <w:spacing w:line="240" w:lineRule="auto"/>
        <w:rPr>
          <w:rFonts w:cs="Arial"/>
          <w:sz w:val="22"/>
          <w:szCs w:val="22"/>
        </w:rPr>
      </w:pPr>
    </w:p>
    <w:p w:rsidR="00E77813" w:rsidRPr="00E77813" w:rsidRDefault="00E77813" w:rsidP="00E77813">
      <w:pPr>
        <w:spacing w:line="240" w:lineRule="auto"/>
        <w:rPr>
          <w:rFonts w:cs="Arial"/>
          <w:sz w:val="22"/>
          <w:szCs w:val="22"/>
        </w:rPr>
      </w:pPr>
      <w:r w:rsidRPr="00E77813">
        <w:rPr>
          <w:rFonts w:cs="Arial"/>
          <w:sz w:val="22"/>
          <w:szCs w:val="22"/>
        </w:rPr>
        <w:t xml:space="preserve">Please register your interest in attending this event to </w:t>
      </w:r>
      <w:hyperlink r:id="rId13" w:history="1">
        <w:r w:rsidRPr="00E77813">
          <w:rPr>
            <w:rStyle w:val="Hyperlink"/>
            <w:rFonts w:eastAsiaTheme="majorEastAsia" w:cs="Arial"/>
            <w:sz w:val="22"/>
            <w:szCs w:val="22"/>
          </w:rPr>
          <w:t>SpecialistPPE@kent.fire-uk.org</w:t>
        </w:r>
      </w:hyperlink>
      <w:r w:rsidRPr="00E77813">
        <w:rPr>
          <w:rFonts w:cs="Arial"/>
          <w:sz w:val="22"/>
          <w:szCs w:val="22"/>
        </w:rPr>
        <w:t>, providing the following details:</w:t>
      </w:r>
    </w:p>
    <w:p w:rsidR="00E77813" w:rsidRPr="00E77813" w:rsidRDefault="00E77813" w:rsidP="00E77813">
      <w:pPr>
        <w:rPr>
          <w:rFonts w:cs="Arial"/>
          <w:sz w:val="22"/>
          <w:szCs w:val="22"/>
        </w:rPr>
      </w:pPr>
    </w:p>
    <w:p w:rsidR="00E77813" w:rsidRPr="00E77813" w:rsidRDefault="00E77813" w:rsidP="00E77813">
      <w:pPr>
        <w:pStyle w:val="ListParagraph"/>
        <w:numPr>
          <w:ilvl w:val="0"/>
          <w:numId w:val="2"/>
        </w:numPr>
        <w:spacing w:after="0" w:line="240" w:lineRule="auto"/>
        <w:rPr>
          <w:rFonts w:ascii="Arial" w:hAnsi="Arial" w:cs="Arial"/>
        </w:rPr>
      </w:pPr>
      <w:r w:rsidRPr="00E77813">
        <w:rPr>
          <w:rFonts w:ascii="Arial" w:hAnsi="Arial" w:cs="Arial"/>
        </w:rPr>
        <w:t xml:space="preserve">Names of attendees (limited to 2 per </w:t>
      </w:r>
      <w:r>
        <w:rPr>
          <w:rFonts w:ascii="Arial" w:hAnsi="Arial" w:cs="Arial"/>
        </w:rPr>
        <w:t>Supplier</w:t>
      </w:r>
      <w:r w:rsidRPr="00E77813">
        <w:rPr>
          <w:rFonts w:ascii="Arial" w:hAnsi="Arial" w:cs="Arial"/>
        </w:rPr>
        <w:t>)</w:t>
      </w:r>
    </w:p>
    <w:p w:rsidR="00E77813" w:rsidRPr="00E77813" w:rsidRDefault="00E77813" w:rsidP="00E77813">
      <w:pPr>
        <w:pStyle w:val="ListParagraph"/>
        <w:numPr>
          <w:ilvl w:val="0"/>
          <w:numId w:val="2"/>
        </w:numPr>
        <w:spacing w:after="0" w:line="240" w:lineRule="auto"/>
        <w:rPr>
          <w:rFonts w:ascii="Arial" w:hAnsi="Arial" w:cs="Arial"/>
        </w:rPr>
      </w:pPr>
      <w:r>
        <w:rPr>
          <w:rFonts w:ascii="Arial" w:hAnsi="Arial" w:cs="Arial"/>
        </w:rPr>
        <w:t>Supplier Name</w:t>
      </w:r>
    </w:p>
    <w:p w:rsidR="00E77813" w:rsidRPr="00E77813" w:rsidRDefault="00E77813" w:rsidP="00E77813">
      <w:pPr>
        <w:pStyle w:val="ListParagraph"/>
        <w:numPr>
          <w:ilvl w:val="0"/>
          <w:numId w:val="2"/>
        </w:numPr>
        <w:spacing w:after="0" w:line="240" w:lineRule="auto"/>
        <w:rPr>
          <w:rFonts w:ascii="Arial" w:hAnsi="Arial" w:cs="Arial"/>
        </w:rPr>
      </w:pPr>
      <w:r w:rsidRPr="00E77813">
        <w:rPr>
          <w:rFonts w:ascii="Arial" w:hAnsi="Arial" w:cs="Arial"/>
        </w:rPr>
        <w:t>Your role within your organisation</w:t>
      </w:r>
    </w:p>
    <w:p w:rsidR="00E77813" w:rsidRPr="00E77813" w:rsidRDefault="00E77813" w:rsidP="00E77813">
      <w:pPr>
        <w:pStyle w:val="ListParagraph"/>
        <w:numPr>
          <w:ilvl w:val="0"/>
          <w:numId w:val="2"/>
        </w:numPr>
        <w:spacing w:after="0" w:line="240" w:lineRule="auto"/>
        <w:rPr>
          <w:rFonts w:ascii="Arial" w:hAnsi="Arial" w:cs="Arial"/>
          <w:b/>
          <w:u w:val="single"/>
        </w:rPr>
      </w:pPr>
      <w:r w:rsidRPr="00E77813">
        <w:rPr>
          <w:rFonts w:ascii="Arial" w:hAnsi="Arial" w:cs="Arial"/>
          <w:b/>
          <w:u w:val="single"/>
        </w:rPr>
        <w:t>Registration is required no later than 16.00hrs on Monday 4</w:t>
      </w:r>
      <w:r w:rsidRPr="00E77813">
        <w:rPr>
          <w:rFonts w:ascii="Arial" w:hAnsi="Arial" w:cs="Arial"/>
          <w:b/>
          <w:u w:val="single"/>
          <w:vertAlign w:val="superscript"/>
        </w:rPr>
        <w:t>th</w:t>
      </w:r>
      <w:r w:rsidRPr="00E77813">
        <w:rPr>
          <w:rFonts w:ascii="Arial" w:hAnsi="Arial" w:cs="Arial"/>
          <w:b/>
          <w:u w:val="single"/>
        </w:rPr>
        <w:t xml:space="preserve"> February 2019.</w:t>
      </w:r>
    </w:p>
    <w:p w:rsidR="00E77813" w:rsidRPr="00E77813" w:rsidRDefault="00E77813" w:rsidP="00E77813">
      <w:pPr>
        <w:rPr>
          <w:rFonts w:cs="Arial"/>
          <w:sz w:val="22"/>
          <w:szCs w:val="22"/>
        </w:rPr>
      </w:pPr>
    </w:p>
    <w:p w:rsidR="00E77813" w:rsidRPr="00E77813" w:rsidRDefault="00E77813" w:rsidP="00E77813">
      <w:pPr>
        <w:rPr>
          <w:rFonts w:cs="Arial"/>
          <w:sz w:val="22"/>
          <w:szCs w:val="22"/>
        </w:rPr>
      </w:pPr>
      <w:r w:rsidRPr="00E77813">
        <w:rPr>
          <w:rFonts w:cs="Arial"/>
          <w:sz w:val="22"/>
          <w:szCs w:val="22"/>
        </w:rPr>
        <w:t>A full agenda will be issued to all participants no later than Friday 8</w:t>
      </w:r>
      <w:r w:rsidRPr="00E77813">
        <w:rPr>
          <w:rFonts w:cs="Arial"/>
          <w:sz w:val="22"/>
          <w:szCs w:val="22"/>
          <w:vertAlign w:val="superscript"/>
        </w:rPr>
        <w:t>th</w:t>
      </w:r>
      <w:r w:rsidRPr="00E77813">
        <w:rPr>
          <w:rFonts w:cs="Arial"/>
          <w:sz w:val="22"/>
          <w:szCs w:val="22"/>
        </w:rPr>
        <w:t xml:space="preserve"> February 2019.</w:t>
      </w:r>
    </w:p>
    <w:p w:rsidR="00E77813" w:rsidRPr="00E77813" w:rsidRDefault="00E77813" w:rsidP="00E77813">
      <w:pPr>
        <w:rPr>
          <w:rFonts w:cs="Arial"/>
          <w:sz w:val="22"/>
          <w:szCs w:val="22"/>
        </w:rPr>
      </w:pPr>
    </w:p>
    <w:p w:rsidR="00B7261E" w:rsidRPr="00E77813" w:rsidRDefault="00E77813" w:rsidP="008366F5">
      <w:pPr>
        <w:rPr>
          <w:sz w:val="22"/>
          <w:szCs w:val="22"/>
        </w:rPr>
      </w:pPr>
      <w:r w:rsidRPr="00E77813">
        <w:rPr>
          <w:sz w:val="22"/>
          <w:szCs w:val="22"/>
        </w:rPr>
        <w:t>Regards</w:t>
      </w:r>
    </w:p>
    <w:p w:rsidR="00E77813" w:rsidRPr="00E77813" w:rsidRDefault="00E77813" w:rsidP="008366F5">
      <w:pPr>
        <w:rPr>
          <w:sz w:val="22"/>
          <w:szCs w:val="22"/>
        </w:rPr>
      </w:pPr>
      <w:r w:rsidRPr="00E77813">
        <w:rPr>
          <w:sz w:val="22"/>
          <w:szCs w:val="22"/>
        </w:rPr>
        <w:br/>
        <w:t>Dave Smith</w:t>
      </w:r>
    </w:p>
    <w:sectPr w:rsidR="00E77813" w:rsidRPr="00E77813" w:rsidSect="00B7261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7E" w:rsidRDefault="002E4D7E" w:rsidP="00CE6622">
      <w:pPr>
        <w:spacing w:line="240" w:lineRule="auto"/>
      </w:pPr>
      <w:r>
        <w:separator/>
      </w:r>
    </w:p>
  </w:endnote>
  <w:endnote w:type="continuationSeparator" w:id="0">
    <w:p w:rsidR="002E4D7E" w:rsidRDefault="002E4D7E" w:rsidP="00CE6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7E" w:rsidRDefault="002E4D7E" w:rsidP="00CE6622">
      <w:pPr>
        <w:spacing w:line="240" w:lineRule="auto"/>
      </w:pPr>
      <w:r>
        <w:separator/>
      </w:r>
    </w:p>
  </w:footnote>
  <w:footnote w:type="continuationSeparator" w:id="0">
    <w:p w:rsidR="002E4D7E" w:rsidRDefault="002E4D7E" w:rsidP="00CE6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22" w:rsidRDefault="00CE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024AB"/>
    <w:multiLevelType w:val="hybridMultilevel"/>
    <w:tmpl w:val="B56C7C1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0F7376"/>
    <w:multiLevelType w:val="hybridMultilevel"/>
    <w:tmpl w:val="8F66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13"/>
    <w:rsid w:val="0000562F"/>
    <w:rsid w:val="00077FB4"/>
    <w:rsid w:val="000B149A"/>
    <w:rsid w:val="00274CEB"/>
    <w:rsid w:val="002E4D7E"/>
    <w:rsid w:val="00470CD0"/>
    <w:rsid w:val="0079057C"/>
    <w:rsid w:val="008366F5"/>
    <w:rsid w:val="0085547B"/>
    <w:rsid w:val="00886AC9"/>
    <w:rsid w:val="00991D79"/>
    <w:rsid w:val="009C71A9"/>
    <w:rsid w:val="00A86F1E"/>
    <w:rsid w:val="00B7261E"/>
    <w:rsid w:val="00B94B28"/>
    <w:rsid w:val="00B95398"/>
    <w:rsid w:val="00C9372E"/>
    <w:rsid w:val="00CE6622"/>
    <w:rsid w:val="00E7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AB8EAC-6DBB-479A-AA98-0E333FFB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13"/>
    <w:pPr>
      <w:widowControl w:val="0"/>
      <w:spacing w:after="0" w:line="280" w:lineRule="exact"/>
    </w:pPr>
    <w:rPr>
      <w:rFonts w:ascii="Arial" w:eastAsia="Times New Roman" w:hAnsi="Arial" w:cs="Times New Roman"/>
      <w:sz w:val="18"/>
      <w:szCs w:val="20"/>
    </w:rPr>
  </w:style>
  <w:style w:type="paragraph" w:styleId="Heading1">
    <w:name w:val="heading 1"/>
    <w:basedOn w:val="Normal"/>
    <w:next w:val="Normal"/>
    <w:link w:val="Heading1Char"/>
    <w:uiPriority w:val="9"/>
    <w:qFormat/>
    <w:rsid w:val="00C9372E"/>
    <w:pPr>
      <w:keepNext/>
      <w:keepLines/>
      <w:spacing w:before="48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line="240" w:lineRule="auto"/>
    </w:pPr>
  </w:style>
  <w:style w:type="character" w:customStyle="1" w:styleId="FooterChar">
    <w:name w:val="Footer Char"/>
    <w:basedOn w:val="DefaultParagraphFont"/>
    <w:link w:val="Footer"/>
    <w:uiPriority w:val="99"/>
    <w:rsid w:val="00CE6622"/>
    <w:rPr>
      <w:rFonts w:ascii="Arial" w:hAnsi="Arial"/>
    </w:rPr>
  </w:style>
  <w:style w:type="character" w:styleId="Hyperlink">
    <w:name w:val="Hyperlink"/>
    <w:basedOn w:val="DefaultParagraphFont"/>
    <w:uiPriority w:val="99"/>
    <w:semiHidden/>
    <w:unhideWhenUsed/>
    <w:rsid w:val="00E77813"/>
    <w:rPr>
      <w:color w:val="0000FF"/>
      <w:u w:val="single"/>
    </w:rPr>
  </w:style>
  <w:style w:type="paragraph" w:styleId="ListParagraph">
    <w:name w:val="List Paragraph"/>
    <w:basedOn w:val="Normal"/>
    <w:uiPriority w:val="34"/>
    <w:qFormat/>
    <w:rsid w:val="00E77813"/>
    <w:pPr>
      <w:widowControl/>
      <w:spacing w:after="200" w:line="276" w:lineRule="auto"/>
      <w:ind w:left="720"/>
    </w:pPr>
    <w:rPr>
      <w:rFonts w:ascii="Calibri" w:hAnsi="Calibri"/>
      <w:sz w:val="22"/>
      <w:szCs w:val="22"/>
    </w:rPr>
  </w:style>
  <w:style w:type="character" w:customStyle="1" w:styleId="lrzxr">
    <w:name w:val="lrzxr"/>
    <w:basedOn w:val="DefaultParagraphFont"/>
    <w:rsid w:val="00E77813"/>
    <w:rPr>
      <w:rFonts w:ascii="Times New Roman" w:hAnsi="Times New Roman" w:cs="Times New Roman" w:hint="default"/>
    </w:rPr>
  </w:style>
  <w:style w:type="character" w:customStyle="1" w:styleId="eop">
    <w:name w:val="eop"/>
    <w:rsid w:val="00E7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pecialistPPE@kent.fire-u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b4d91d33-31c7-47f0-b1df-d1d10c89ca61" ContentTypeId="0x010100FE94CFB41684894692346E5346348F26"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56533E2EAD16342849EC2C613160D3B" ma:contentTypeVersion="4" ma:contentTypeDescription="Deleted 18 months after last edit." ma:contentTypeScope="" ma:versionID="e55833a3a0051131038c65a3971f49af">
  <xsd:schema xmlns:xsd="http://www.w3.org/2001/XMLSchema" xmlns:xs="http://www.w3.org/2001/XMLSchema" xmlns:p="http://schemas.microsoft.com/office/2006/metadata/properties" xmlns:ns2="e08506e8-2065-4d07-abf9-a3248805d099" xmlns:ns3="904af221-72d6-46ed-90fe-f35f5ee82a58" targetNamespace="http://schemas.microsoft.com/office/2006/metadata/properties" ma:root="true" ma:fieldsID="7c445e09bfd62bddb503c2e713782665" ns2:_="" ns3:_="">
    <xsd:import namespace="e08506e8-2065-4d07-abf9-a3248805d099"/>
    <xsd:import namespace="904af221-72d6-46ed-90fe-f35f5ee82a58"/>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ec41e94-ef77-486a-ac4a-4f041600f6d8}" ma:internalName="TaxCatchAll" ma:showField="CatchAllData" ma:web="904af221-72d6-46ed-90fe-f35f5ee82a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c41e94-ef77-486a-ac4a-4f041600f6d8}" ma:internalName="TaxCatchAllLabel" ma:readOnly="true" ma:showField="CatchAllDataLabel" ma:web="904af221-72d6-46ed-90fe-f35f5ee82a58">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af221-72d6-46ed-90fe-f35f5ee82a58" elementFormDefault="qualified">
    <xsd:import namespace="http://schemas.microsoft.com/office/2006/documentManagement/types"/>
    <xsd:import namespace="http://schemas.microsoft.com/office/infopath/2007/PartnerControls"/>
    <xsd:element name="kfrsHasCopyDestinations" ma:index="20"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Props1.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2.xml><?xml version="1.0" encoding="utf-8"?>
<ds:datastoreItem xmlns:ds="http://schemas.openxmlformats.org/officeDocument/2006/customXml" ds:itemID="{C97E1A11-7D11-4740-9F5B-48CAB15934F2}">
  <ds:schemaRefs>
    <ds:schemaRef ds:uri="http://schemas.microsoft.com/office/2006/metadata/customXsn"/>
  </ds:schemaRefs>
</ds:datastoreItem>
</file>

<file path=customXml/itemProps3.xml><?xml version="1.0" encoding="utf-8"?>
<ds:datastoreItem xmlns:ds="http://schemas.openxmlformats.org/officeDocument/2006/customXml" ds:itemID="{D27FF49F-DFE8-45FB-BA9F-7BF89F0BB578}">
  <ds:schemaRefs>
    <ds:schemaRef ds:uri="Microsoft.SharePoint.Taxonomy.ContentTypeSync"/>
  </ds:schemaRefs>
</ds:datastoreItem>
</file>

<file path=customXml/itemProps4.xml><?xml version="1.0" encoding="utf-8"?>
<ds:datastoreItem xmlns:ds="http://schemas.openxmlformats.org/officeDocument/2006/customXml" ds:itemID="{FD0DC8C3-E5B7-4302-AA88-EAF31534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904af221-72d6-46ed-90fe-f35f5ee82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7E38A-4438-4C5C-9B17-CC3B73504F3F}">
  <ds:schemaRefs>
    <ds:schemaRef ds:uri="http://schemas.microsoft.com/sharepoint/events"/>
  </ds:schemaRefs>
</ds:datastoreItem>
</file>

<file path=customXml/itemProps6.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 (Procurement)</dc:creator>
  <cp:keywords/>
  <dc:description/>
  <cp:lastModifiedBy>Walsh, Sarah</cp:lastModifiedBy>
  <cp:revision>2</cp:revision>
  <dcterms:created xsi:type="dcterms:W3CDTF">2019-01-17T10:22:00Z</dcterms:created>
  <dcterms:modified xsi:type="dcterms:W3CDTF">2019-01-17T10:22:00Z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0x010100FE94CFB41684894692346E5346348F2600A56533E2EAD16342849EC2C613160D3B</vt:lpwstr>
  </property>
</Properties>
</file>