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1F" w:rsidRPr="006B0C60" w:rsidRDefault="00E857E0" w:rsidP="00F4221F">
      <w:pPr>
        <w:pStyle w:val="frontblack"/>
        <w:rPr>
          <w:rFonts w:asciiTheme="minorHAnsi" w:hAnsiTheme="minorHAnsi"/>
        </w:rPr>
      </w:pPr>
      <w:r>
        <w:rPr>
          <w:rFonts w:asciiTheme="minorHAnsi" w:hAnsiTheme="minorHAnsi"/>
        </w:rPr>
        <w:t>Electronic Document Conversion &amp; Restructuring</w:t>
      </w:r>
    </w:p>
    <w:p w:rsidR="00F4221F" w:rsidRPr="006B0C60" w:rsidRDefault="00F4221F" w:rsidP="00F4221F">
      <w:pPr>
        <w:pStyle w:val="frontblack"/>
        <w:rPr>
          <w:rFonts w:asciiTheme="minorHAnsi" w:hAnsiTheme="minorHAnsi"/>
        </w:rPr>
      </w:pPr>
      <w:r w:rsidRPr="006B0C60">
        <w:rPr>
          <w:rFonts w:asciiTheme="minorHAnsi" w:hAnsiTheme="minorHAnsi"/>
        </w:rPr>
        <w:t>For Leicester City Council</w:t>
      </w:r>
    </w:p>
    <w:p w:rsidR="00550B5A" w:rsidRPr="006B0C60" w:rsidRDefault="00550B5A" w:rsidP="00C73B9C">
      <w:pPr>
        <w:pStyle w:val="Heading8"/>
        <w:spacing w:after="0"/>
        <w:jc w:val="left"/>
        <w:rPr>
          <w:rFonts w:asciiTheme="minorHAnsi" w:hAnsiTheme="minorHAnsi"/>
        </w:rPr>
      </w:pPr>
    </w:p>
    <w:p w:rsidR="00550B5A" w:rsidRPr="006B0C60" w:rsidRDefault="0086698E">
      <w:pPr>
        <w:rPr>
          <w:rFonts w:cs="Arial"/>
          <w:b/>
          <w:color w:val="252525"/>
          <w:sz w:val="24"/>
          <w:szCs w:val="24"/>
          <w:u w:val="single"/>
        </w:rPr>
      </w:pPr>
      <w:r>
        <w:rPr>
          <w:rFonts w:cs="Arial"/>
          <w:b/>
          <w:color w:val="252525"/>
          <w:sz w:val="24"/>
          <w:szCs w:val="24"/>
          <w:u w:val="single"/>
        </w:rPr>
        <w:t>Clarifications</w:t>
      </w:r>
      <w:r w:rsidR="00876D80">
        <w:rPr>
          <w:rFonts w:cs="Arial"/>
          <w:b/>
          <w:color w:val="252525"/>
          <w:sz w:val="24"/>
          <w:szCs w:val="24"/>
          <w:u w:val="single"/>
        </w:rPr>
        <w:t xml:space="preserve"> </w:t>
      </w:r>
      <w:proofErr w:type="gramStart"/>
      <w:r w:rsidR="00876D80">
        <w:rPr>
          <w:rFonts w:cs="Arial"/>
          <w:b/>
          <w:color w:val="252525"/>
          <w:sz w:val="24"/>
          <w:szCs w:val="24"/>
          <w:u w:val="single"/>
        </w:rPr>
        <w:t>6  Question</w:t>
      </w:r>
      <w:proofErr w:type="gramEnd"/>
      <w:r w:rsidR="00876D80">
        <w:rPr>
          <w:rFonts w:cs="Arial"/>
          <w:b/>
          <w:color w:val="252525"/>
          <w:sz w:val="24"/>
          <w:szCs w:val="24"/>
          <w:u w:val="single"/>
        </w:rPr>
        <w:t xml:space="preserve"> 14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0"/>
        <w:gridCol w:w="6603"/>
        <w:gridCol w:w="7513"/>
      </w:tblGrid>
      <w:tr w:rsidR="00550B5A" w:rsidRPr="006B0C60" w:rsidTr="00C73B9C">
        <w:trPr>
          <w:trHeight w:val="502"/>
        </w:trPr>
        <w:tc>
          <w:tcPr>
            <w:tcW w:w="480" w:type="dxa"/>
            <w:shd w:val="clear" w:color="auto" w:fill="E5B8B7" w:themeFill="accent2" w:themeFillTint="66"/>
            <w:vAlign w:val="center"/>
          </w:tcPr>
          <w:p w:rsidR="00550B5A" w:rsidRPr="006B0C60" w:rsidRDefault="00E857E0" w:rsidP="00550B5A">
            <w:pPr>
              <w:jc w:val="center"/>
              <w:rPr>
                <w:rFonts w:cs="Arial"/>
                <w:b/>
                <w:color w:val="252525"/>
              </w:rPr>
            </w:pPr>
            <w:r>
              <w:rPr>
                <w:rFonts w:cs="Arial"/>
                <w:b/>
                <w:color w:val="252525"/>
              </w:rPr>
              <w:t>No</w:t>
            </w:r>
          </w:p>
        </w:tc>
        <w:tc>
          <w:tcPr>
            <w:tcW w:w="6603" w:type="dxa"/>
            <w:shd w:val="clear" w:color="auto" w:fill="E5B8B7" w:themeFill="accent2" w:themeFillTint="66"/>
            <w:vAlign w:val="center"/>
          </w:tcPr>
          <w:p w:rsidR="00550B5A" w:rsidRPr="006B0C60" w:rsidRDefault="00550B5A" w:rsidP="00550B5A">
            <w:pPr>
              <w:jc w:val="center"/>
              <w:rPr>
                <w:rFonts w:cs="Arial"/>
                <w:b/>
                <w:color w:val="252525"/>
                <w:sz w:val="24"/>
                <w:szCs w:val="24"/>
              </w:rPr>
            </w:pPr>
            <w:r w:rsidRPr="006B0C60">
              <w:rPr>
                <w:rFonts w:cs="Arial"/>
                <w:b/>
                <w:color w:val="252525"/>
                <w:sz w:val="24"/>
                <w:szCs w:val="24"/>
              </w:rPr>
              <w:t>Bidder Clarification</w:t>
            </w:r>
          </w:p>
        </w:tc>
        <w:tc>
          <w:tcPr>
            <w:tcW w:w="7513" w:type="dxa"/>
            <w:shd w:val="clear" w:color="auto" w:fill="E5B8B7" w:themeFill="accent2" w:themeFillTint="66"/>
            <w:vAlign w:val="center"/>
          </w:tcPr>
          <w:p w:rsidR="00550B5A" w:rsidRPr="006B0C60" w:rsidRDefault="00550B5A" w:rsidP="00550B5A">
            <w:pPr>
              <w:jc w:val="center"/>
              <w:rPr>
                <w:rFonts w:cs="Arial"/>
                <w:b/>
                <w:color w:val="252525"/>
                <w:sz w:val="24"/>
                <w:szCs w:val="24"/>
              </w:rPr>
            </w:pPr>
            <w:r w:rsidRPr="006B0C60">
              <w:rPr>
                <w:rFonts w:cs="Arial"/>
                <w:b/>
                <w:color w:val="252525"/>
                <w:sz w:val="24"/>
                <w:szCs w:val="24"/>
              </w:rPr>
              <w:t>Leicester City Council Response</w:t>
            </w:r>
          </w:p>
        </w:tc>
      </w:tr>
      <w:tr w:rsidR="00175D86" w:rsidRPr="00175D86" w:rsidTr="00763645">
        <w:trPr>
          <w:trHeight w:val="502"/>
        </w:trPr>
        <w:tc>
          <w:tcPr>
            <w:tcW w:w="480" w:type="dxa"/>
            <w:shd w:val="clear" w:color="auto" w:fill="auto"/>
          </w:tcPr>
          <w:p w:rsidR="00175D86" w:rsidRPr="00175D86" w:rsidRDefault="00175D86" w:rsidP="00175D86">
            <w:pPr>
              <w:rPr>
                <w:rFonts w:cs="Arial"/>
                <w:color w:val="252525"/>
              </w:rPr>
            </w:pPr>
            <w:r>
              <w:rPr>
                <w:rFonts w:cs="Arial"/>
                <w:color w:val="252525"/>
              </w:rPr>
              <w:t>14</w:t>
            </w:r>
          </w:p>
        </w:tc>
        <w:tc>
          <w:tcPr>
            <w:tcW w:w="6603" w:type="dxa"/>
            <w:shd w:val="clear" w:color="auto" w:fill="auto"/>
          </w:tcPr>
          <w:p w:rsidR="00175D86" w:rsidRDefault="00175D86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>Functional Requirement : Ref A1</w:t>
            </w:r>
          </w:p>
          <w:p w:rsidR="00763645" w:rsidRPr="00175D86" w:rsidRDefault="00763645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</w:p>
          <w:p w:rsidR="00763645" w:rsidRDefault="00175D86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 xml:space="preserve">This section refers to .GWE file format as encapsulating a GroupWise email.  What is the mechanism and/software package that you intend to use to export data and create this file type?  There is no example </w:t>
            </w:r>
          </w:p>
          <w:p w:rsidR="00175D86" w:rsidRDefault="00175D86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  <w:proofErr w:type="gramStart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>in</w:t>
            </w:r>
            <w:proofErr w:type="gramEnd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 xml:space="preserve"> your reference dataset.</w:t>
            </w:r>
          </w:p>
          <w:p w:rsidR="00763645" w:rsidRPr="00175D86" w:rsidRDefault="00763645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</w:p>
          <w:p w:rsidR="00763645" w:rsidRDefault="00175D86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 xml:space="preserve">Do all </w:t>
            </w:r>
            <w:proofErr w:type="spellStart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>Groupwise</w:t>
            </w:r>
            <w:proofErr w:type="spellEnd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 xml:space="preserve"> attachments fall into the defined standard file formats (TIFF, JPG </w:t>
            </w:r>
            <w:proofErr w:type="spellStart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>etc</w:t>
            </w:r>
            <w:proofErr w:type="spellEnd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 xml:space="preserve">) or are there any others (Excel/word/PPT </w:t>
            </w:r>
            <w:proofErr w:type="spellStart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>etc</w:t>
            </w:r>
            <w:proofErr w:type="spellEnd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 xml:space="preserve">) that </w:t>
            </w:r>
          </w:p>
          <w:p w:rsidR="00175D86" w:rsidRPr="00175D86" w:rsidRDefault="00175D86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  <w:proofErr w:type="gramStart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>need</w:t>
            </w:r>
            <w:proofErr w:type="gramEnd"/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 xml:space="preserve"> to be accounted for?</w:t>
            </w:r>
          </w:p>
          <w:p w:rsidR="00175D86" w:rsidRPr="00175D86" w:rsidRDefault="00175D86" w:rsidP="00763645">
            <w:pP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</w:p>
          <w:p w:rsidR="00175D86" w:rsidRDefault="00175D86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>General Questions:</w:t>
            </w:r>
          </w:p>
          <w:p w:rsidR="00763645" w:rsidRPr="00175D86" w:rsidRDefault="00763645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</w:p>
          <w:p w:rsidR="00175D86" w:rsidRDefault="00175D86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>What version of PDF should the output be?</w:t>
            </w:r>
          </w:p>
          <w:p w:rsidR="00763645" w:rsidRDefault="00763645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</w:p>
          <w:p w:rsidR="00763645" w:rsidRPr="00175D86" w:rsidRDefault="00763645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  <w:bookmarkStart w:id="0" w:name="_GoBack"/>
            <w:bookmarkEnd w:id="0"/>
          </w:p>
          <w:p w:rsidR="00175D86" w:rsidRPr="00175D86" w:rsidRDefault="00175D86" w:rsidP="00763645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175D86">
              <w:rPr>
                <w:rFonts w:cs="Consolas"/>
                <w:color w:val="333333"/>
                <w:szCs w:val="20"/>
                <w:lang w:val="en" w:eastAsia="en-GB"/>
              </w:rPr>
              <w:t>Should the PDF format specification actually be PDF/A for long term storage? If so what version?</w:t>
            </w:r>
          </w:p>
          <w:p w:rsidR="00175D86" w:rsidRPr="00175D86" w:rsidRDefault="00175D86" w:rsidP="00763645">
            <w:pPr>
              <w:rPr>
                <w:rFonts w:cs="Consolas"/>
                <w:color w:val="333333"/>
                <w:szCs w:val="20"/>
                <w:lang w:val="en" w:eastAsia="en-GB"/>
              </w:rPr>
            </w:pPr>
          </w:p>
        </w:tc>
        <w:tc>
          <w:tcPr>
            <w:tcW w:w="7513" w:type="dxa"/>
            <w:shd w:val="clear" w:color="auto" w:fill="auto"/>
          </w:tcPr>
          <w:p w:rsidR="00175D86" w:rsidRDefault="00175D86" w:rsidP="00763645">
            <w:pPr>
              <w:shd w:val="clear" w:color="auto" w:fill="F5F5F5"/>
              <w:rPr>
                <w:color w:val="4472C4"/>
                <w:lang w:val="en" w:eastAsia="en-GB"/>
              </w:rPr>
            </w:pPr>
          </w:p>
          <w:p w:rsidR="00763645" w:rsidRDefault="00763645" w:rsidP="00763645">
            <w:pPr>
              <w:shd w:val="clear" w:color="auto" w:fill="F5F5F5"/>
              <w:rPr>
                <w:color w:val="4472C4"/>
                <w:lang w:val="en" w:eastAsia="en-GB"/>
              </w:rPr>
            </w:pPr>
          </w:p>
          <w:p w:rsidR="00763645" w:rsidRDefault="00175D86" w:rsidP="00763645">
            <w:pPr>
              <w:shd w:val="clear" w:color="auto" w:fill="F5F5F5"/>
              <w:rPr>
                <w:color w:val="4472C4"/>
                <w:lang w:val="en" w:eastAsia="en-GB"/>
              </w:rPr>
            </w:pPr>
            <w:r>
              <w:rPr>
                <w:color w:val="4472C4"/>
                <w:lang w:val="en" w:eastAsia="en-GB"/>
              </w:rPr>
              <w:t xml:space="preserve">We are not creating any this file type.  The file type was captured in its original </w:t>
            </w:r>
          </w:p>
          <w:p w:rsidR="00175D86" w:rsidRDefault="00175D86" w:rsidP="00763645">
            <w:pPr>
              <w:shd w:val="clear" w:color="auto" w:fill="F5F5F5"/>
              <w:rPr>
                <w:color w:val="4472C4"/>
                <w:lang w:val="en" w:eastAsia="en-GB"/>
              </w:rPr>
            </w:pPr>
            <w:proofErr w:type="spellStart"/>
            <w:r>
              <w:rPr>
                <w:color w:val="4472C4"/>
                <w:lang w:val="en" w:eastAsia="en-GB"/>
              </w:rPr>
              <w:t>Groupwise</w:t>
            </w:r>
            <w:proofErr w:type="spellEnd"/>
            <w:r>
              <w:rPr>
                <w:color w:val="4472C4"/>
                <w:lang w:val="en" w:eastAsia="en-GB"/>
              </w:rPr>
              <w:t xml:space="preserve"> Email format when saved to the originating EDRMS.  Examples are provided in the LCC Dummy Data file.</w:t>
            </w:r>
          </w:p>
          <w:p w:rsidR="00175D86" w:rsidRDefault="00175D86" w:rsidP="00763645">
            <w:pPr>
              <w:shd w:val="clear" w:color="auto" w:fill="F5F5F5"/>
              <w:rPr>
                <w:color w:val="4472C4"/>
                <w:lang w:val="en" w:eastAsia="en-GB"/>
              </w:rPr>
            </w:pPr>
          </w:p>
          <w:p w:rsidR="00763645" w:rsidRDefault="00763645" w:rsidP="00763645">
            <w:pPr>
              <w:shd w:val="clear" w:color="auto" w:fill="F5F5F5"/>
              <w:rPr>
                <w:color w:val="4472C4"/>
                <w:lang w:val="en" w:eastAsia="en-GB"/>
              </w:rPr>
            </w:pPr>
          </w:p>
          <w:p w:rsidR="00175D86" w:rsidRDefault="00175D86" w:rsidP="00763645">
            <w:pPr>
              <w:ind w:left="33"/>
              <w:rPr>
                <w:color w:val="4472C4"/>
              </w:rPr>
            </w:pPr>
            <w:r>
              <w:rPr>
                <w:color w:val="4472C4"/>
              </w:rPr>
              <w:t xml:space="preserve">We have not reviewed the contents of all </w:t>
            </w:r>
            <w:proofErr w:type="spellStart"/>
            <w:r>
              <w:rPr>
                <w:color w:val="4472C4"/>
              </w:rPr>
              <w:t>Groupwise</w:t>
            </w:r>
            <w:proofErr w:type="spellEnd"/>
            <w:r>
              <w:rPr>
                <w:color w:val="4472C4"/>
              </w:rPr>
              <w:t xml:space="preserve"> emails, so cannot confirm all formats they contain, we recommend any bidder accounts for MS Office documents included as attachments within the emails.</w:t>
            </w:r>
          </w:p>
          <w:p w:rsidR="00763645" w:rsidRDefault="00763645" w:rsidP="00763645">
            <w:pPr>
              <w:ind w:left="33"/>
              <w:rPr>
                <w:color w:val="4472C4"/>
              </w:rPr>
            </w:pPr>
          </w:p>
          <w:p w:rsidR="00763645" w:rsidRDefault="00763645" w:rsidP="00763645">
            <w:pPr>
              <w:ind w:left="33"/>
              <w:rPr>
                <w:color w:val="4472C4"/>
              </w:rPr>
            </w:pPr>
          </w:p>
          <w:p w:rsidR="00763645" w:rsidRDefault="00763645" w:rsidP="00763645">
            <w:pPr>
              <w:ind w:left="33"/>
              <w:rPr>
                <w:color w:val="4472C4"/>
              </w:rPr>
            </w:pPr>
          </w:p>
          <w:p w:rsidR="00763645" w:rsidRPr="00763645" w:rsidRDefault="00763645" w:rsidP="00763645">
            <w:pPr>
              <w:ind w:left="33"/>
              <w:rPr>
                <w:color w:val="4472C4"/>
              </w:rPr>
            </w:pPr>
            <w:r w:rsidRPr="00763645">
              <w:rPr>
                <w:color w:val="4472C4"/>
              </w:rPr>
              <w:t>We currently have PDF documents in both v1.4 and v1.6.  The final version will be agreed with the successful bidder.</w:t>
            </w:r>
          </w:p>
          <w:p w:rsidR="00763645" w:rsidRPr="00763645" w:rsidRDefault="00763645" w:rsidP="00763645">
            <w:pPr>
              <w:ind w:left="33"/>
              <w:rPr>
                <w:color w:val="4472C4"/>
              </w:rPr>
            </w:pPr>
          </w:p>
          <w:p w:rsidR="00763645" w:rsidRPr="00763645" w:rsidRDefault="00763645" w:rsidP="00763645">
            <w:pPr>
              <w:ind w:left="33"/>
              <w:rPr>
                <w:color w:val="4472C4"/>
              </w:rPr>
            </w:pPr>
            <w:r w:rsidRPr="00763645">
              <w:rPr>
                <w:color w:val="4472C4"/>
              </w:rPr>
              <w:t>We will review any PDF/A requirements and versions with the successful bidder.</w:t>
            </w:r>
          </w:p>
          <w:p w:rsidR="00763645" w:rsidRPr="00763645" w:rsidRDefault="00763645" w:rsidP="00763645">
            <w:pPr>
              <w:ind w:left="33"/>
              <w:rPr>
                <w:color w:val="4472C4"/>
              </w:rPr>
            </w:pPr>
          </w:p>
          <w:p w:rsidR="00175D86" w:rsidRPr="00175D86" w:rsidRDefault="00175D86" w:rsidP="00175D86">
            <w:pPr>
              <w:rPr>
                <w:rFonts w:cs="Arial"/>
                <w:color w:val="252525"/>
                <w:sz w:val="24"/>
                <w:szCs w:val="24"/>
              </w:rPr>
            </w:pPr>
          </w:p>
        </w:tc>
      </w:tr>
      <w:tr w:rsidR="00175D86" w:rsidRPr="00175D86" w:rsidTr="00175D86">
        <w:trPr>
          <w:trHeight w:val="502"/>
        </w:trPr>
        <w:tc>
          <w:tcPr>
            <w:tcW w:w="480" w:type="dxa"/>
            <w:shd w:val="clear" w:color="auto" w:fill="auto"/>
          </w:tcPr>
          <w:p w:rsidR="00175D86" w:rsidRDefault="00175D86" w:rsidP="00175D86">
            <w:pPr>
              <w:rPr>
                <w:rFonts w:cs="Arial"/>
                <w:color w:val="252525"/>
              </w:rPr>
            </w:pPr>
          </w:p>
        </w:tc>
        <w:tc>
          <w:tcPr>
            <w:tcW w:w="6603" w:type="dxa"/>
            <w:shd w:val="clear" w:color="auto" w:fill="auto"/>
          </w:tcPr>
          <w:p w:rsidR="00175D86" w:rsidRPr="00175D86" w:rsidRDefault="00175D86" w:rsidP="00175D86">
            <w:pPr>
              <w:shd w:val="clear" w:color="auto" w:fill="F5F5F5"/>
              <w:wordWrap w:val="0"/>
              <w:spacing w:after="150" w:line="300" w:lineRule="atLeast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</w:p>
        </w:tc>
        <w:tc>
          <w:tcPr>
            <w:tcW w:w="7513" w:type="dxa"/>
            <w:shd w:val="clear" w:color="auto" w:fill="auto"/>
          </w:tcPr>
          <w:p w:rsidR="00175D86" w:rsidRDefault="00175D86" w:rsidP="00175D86">
            <w:pPr>
              <w:shd w:val="clear" w:color="auto" w:fill="F5F5F5"/>
              <w:wordWrap w:val="0"/>
              <w:spacing w:after="150" w:line="300" w:lineRule="atLeast"/>
              <w:rPr>
                <w:color w:val="4472C4"/>
                <w:lang w:val="en" w:eastAsia="en-GB"/>
              </w:rPr>
            </w:pPr>
          </w:p>
        </w:tc>
      </w:tr>
    </w:tbl>
    <w:p w:rsidR="00C73B9C" w:rsidRPr="00E857E0" w:rsidRDefault="00C73B9C">
      <w:pPr>
        <w:rPr>
          <w:rFonts w:cs="Arial"/>
          <w:b/>
          <w:color w:val="252525"/>
          <w:u w:val="single"/>
        </w:rPr>
      </w:pPr>
    </w:p>
    <w:sectPr w:rsidR="00C73B9C" w:rsidRPr="00E857E0" w:rsidSect="001D6962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62" w:rsidRDefault="001D6962" w:rsidP="001D6962">
      <w:pPr>
        <w:spacing w:after="0" w:line="240" w:lineRule="auto"/>
      </w:pPr>
      <w:r>
        <w:separator/>
      </w:r>
    </w:p>
  </w:endnote>
  <w:endnote w:type="continuationSeparator" w:id="0">
    <w:p w:rsidR="001D6962" w:rsidRDefault="001D6962" w:rsidP="001D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62" w:rsidRPr="001D6962" w:rsidRDefault="001D6962" w:rsidP="001D6962">
    <w:pPr>
      <w:pStyle w:val="Footer"/>
      <w:tabs>
        <w:tab w:val="clear" w:pos="9026"/>
        <w:tab w:val="right" w:pos="14459"/>
      </w:tabs>
      <w:rPr>
        <w:sz w:val="20"/>
      </w:rPr>
    </w:pPr>
    <w:r w:rsidRPr="001D6962">
      <w:rPr>
        <w:sz w:val="20"/>
      </w:rPr>
      <w:tab/>
    </w:r>
    <w:r w:rsidRPr="001D6962">
      <w:rPr>
        <w:sz w:val="20"/>
      </w:rPr>
      <w:tab/>
      <w:t xml:space="preserve">Page </w:t>
    </w:r>
    <w:r w:rsidRPr="001D6962">
      <w:rPr>
        <w:b/>
        <w:bCs/>
        <w:sz w:val="20"/>
      </w:rPr>
      <w:fldChar w:fldCharType="begin"/>
    </w:r>
    <w:r w:rsidRPr="001D6962">
      <w:rPr>
        <w:b/>
        <w:bCs/>
        <w:sz w:val="20"/>
      </w:rPr>
      <w:instrText xml:space="preserve"> PAGE  \* Arabic  \* MERGEFORMAT </w:instrText>
    </w:r>
    <w:r w:rsidRPr="001D6962">
      <w:rPr>
        <w:b/>
        <w:bCs/>
        <w:sz w:val="20"/>
      </w:rPr>
      <w:fldChar w:fldCharType="separate"/>
    </w:r>
    <w:r w:rsidR="00763645">
      <w:rPr>
        <w:b/>
        <w:bCs/>
        <w:noProof/>
        <w:sz w:val="20"/>
      </w:rPr>
      <w:t>1</w:t>
    </w:r>
    <w:r w:rsidRPr="001D6962">
      <w:rPr>
        <w:b/>
        <w:bCs/>
        <w:sz w:val="20"/>
      </w:rPr>
      <w:fldChar w:fldCharType="end"/>
    </w:r>
    <w:r w:rsidRPr="001D6962">
      <w:rPr>
        <w:sz w:val="20"/>
      </w:rPr>
      <w:t xml:space="preserve"> of </w:t>
    </w:r>
    <w:r w:rsidRPr="001D6962">
      <w:rPr>
        <w:b/>
        <w:bCs/>
        <w:sz w:val="20"/>
      </w:rPr>
      <w:fldChar w:fldCharType="begin"/>
    </w:r>
    <w:r w:rsidRPr="001D6962">
      <w:rPr>
        <w:b/>
        <w:bCs/>
        <w:sz w:val="20"/>
      </w:rPr>
      <w:instrText xml:space="preserve"> NUMPAGES  \* Arabic  \* MERGEFORMAT </w:instrText>
    </w:r>
    <w:r w:rsidRPr="001D6962">
      <w:rPr>
        <w:b/>
        <w:bCs/>
        <w:sz w:val="20"/>
      </w:rPr>
      <w:fldChar w:fldCharType="separate"/>
    </w:r>
    <w:r w:rsidR="00763645">
      <w:rPr>
        <w:b/>
        <w:bCs/>
        <w:noProof/>
        <w:sz w:val="20"/>
      </w:rPr>
      <w:t>1</w:t>
    </w:r>
    <w:r w:rsidRPr="001D696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62" w:rsidRDefault="001D6962" w:rsidP="001D6962">
      <w:pPr>
        <w:spacing w:after="0" w:line="240" w:lineRule="auto"/>
      </w:pPr>
      <w:r>
        <w:separator/>
      </w:r>
    </w:p>
  </w:footnote>
  <w:footnote w:type="continuationSeparator" w:id="0">
    <w:p w:rsidR="001D6962" w:rsidRDefault="001D6962" w:rsidP="001D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75A"/>
    <w:multiLevelType w:val="hybridMultilevel"/>
    <w:tmpl w:val="BE320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20F3"/>
    <w:multiLevelType w:val="hybridMultilevel"/>
    <w:tmpl w:val="32B252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5A"/>
    <w:rsid w:val="00175D86"/>
    <w:rsid w:val="00193C3D"/>
    <w:rsid w:val="001D6962"/>
    <w:rsid w:val="00234A29"/>
    <w:rsid w:val="002C7A5A"/>
    <w:rsid w:val="002F7F2A"/>
    <w:rsid w:val="00401B8B"/>
    <w:rsid w:val="0041417E"/>
    <w:rsid w:val="00500083"/>
    <w:rsid w:val="00550B5A"/>
    <w:rsid w:val="005C620C"/>
    <w:rsid w:val="00662582"/>
    <w:rsid w:val="006B0C60"/>
    <w:rsid w:val="00744792"/>
    <w:rsid w:val="00763645"/>
    <w:rsid w:val="007B0189"/>
    <w:rsid w:val="0086698E"/>
    <w:rsid w:val="0087165C"/>
    <w:rsid w:val="00876D80"/>
    <w:rsid w:val="008E56E1"/>
    <w:rsid w:val="009776FF"/>
    <w:rsid w:val="00990F5B"/>
    <w:rsid w:val="00993DFE"/>
    <w:rsid w:val="00B53869"/>
    <w:rsid w:val="00B938C4"/>
    <w:rsid w:val="00C33B0B"/>
    <w:rsid w:val="00C73B9C"/>
    <w:rsid w:val="00C81878"/>
    <w:rsid w:val="00D43FCC"/>
    <w:rsid w:val="00E7062D"/>
    <w:rsid w:val="00E857E0"/>
    <w:rsid w:val="00EF330F"/>
    <w:rsid w:val="00F4221F"/>
    <w:rsid w:val="00F84AF2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B3B27-3BD9-4B25-BD09-A2C7776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Heading3"/>
    <w:next w:val="Normal"/>
    <w:link w:val="Heading8Char"/>
    <w:qFormat/>
    <w:rsid w:val="00550B5A"/>
    <w:pPr>
      <w:keepNext w:val="0"/>
      <w:keepLines w:val="0"/>
      <w:spacing w:before="0" w:after="240" w:line="240" w:lineRule="auto"/>
      <w:jc w:val="center"/>
      <w:outlineLvl w:val="7"/>
    </w:pPr>
    <w:rPr>
      <w:rFonts w:ascii="Calibri" w:eastAsia="MS Mincho" w:hAnsi="Calibri" w:cs="Arial"/>
      <w:b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50B5A"/>
    <w:rPr>
      <w:rFonts w:ascii="Calibri" w:eastAsia="MS Mincho" w:hAnsi="Calibri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B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black">
    <w:name w:val="front black"/>
    <w:basedOn w:val="Normal"/>
    <w:qFormat/>
    <w:rsid w:val="00F4221F"/>
    <w:pPr>
      <w:spacing w:after="0" w:line="240" w:lineRule="auto"/>
      <w:jc w:val="center"/>
    </w:pPr>
    <w:rPr>
      <w:rFonts w:ascii="Calibri" w:eastAsia="MS Mincho" w:hAnsi="Calibri" w:cs="Arial"/>
      <w:b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F4221F"/>
    <w:pPr>
      <w:spacing w:after="0" w:line="240" w:lineRule="auto"/>
      <w:ind w:left="720"/>
    </w:pPr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4AF2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AF2"/>
    <w:rPr>
      <w:rFonts w:ascii="Consolas" w:hAnsi="Consolas" w:cs="Consolas"/>
      <w:color w:val="333333"/>
      <w:sz w:val="20"/>
      <w:szCs w:val="20"/>
      <w:shd w:val="clear" w:color="auto" w:fill="F5F5F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6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62"/>
  </w:style>
  <w:style w:type="paragraph" w:styleId="Footer">
    <w:name w:val="footer"/>
    <w:basedOn w:val="Normal"/>
    <w:link w:val="FooterChar"/>
    <w:uiPriority w:val="99"/>
    <w:unhideWhenUsed/>
    <w:rsid w:val="001D6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8585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2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9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1304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06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B19B-9D0A-4C56-9D74-47716C59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Greenwood</dc:creator>
  <cp:keywords/>
  <dc:description/>
  <cp:lastModifiedBy>Lorraine Dixon</cp:lastModifiedBy>
  <cp:revision>4</cp:revision>
  <dcterms:created xsi:type="dcterms:W3CDTF">2017-11-03T14:16:00Z</dcterms:created>
  <dcterms:modified xsi:type="dcterms:W3CDTF">2017-11-06T11:55:00Z</dcterms:modified>
</cp:coreProperties>
</file>