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D8FE" w14:textId="77777777" w:rsidR="00E433B7" w:rsidRPr="00E433B7" w:rsidRDefault="00E433B7" w:rsidP="00E433B7">
      <w:pPr>
        <w:rPr>
          <w:rFonts w:ascii="Arial" w:hAnsi="Arial" w:cs="Arial"/>
        </w:rPr>
      </w:pPr>
    </w:p>
    <w:p w14:paraId="035A0276" w14:textId="092ACB95" w:rsidR="003D7146" w:rsidRPr="003D7146" w:rsidRDefault="003D7146" w:rsidP="003D7146">
      <w:pPr>
        <w:rPr>
          <w:b/>
          <w:bCs/>
          <w:u w:val="single"/>
        </w:rPr>
      </w:pPr>
      <w:r w:rsidRPr="003D7146">
        <w:rPr>
          <w:b/>
          <w:bCs/>
          <w:u w:val="single"/>
        </w:rPr>
        <w:t>Wiltshire Council Public Health Services Market Engagement Events</w:t>
      </w:r>
    </w:p>
    <w:p w14:paraId="640824C3" w14:textId="304933EE" w:rsidR="003D7146" w:rsidRPr="003D7146" w:rsidRDefault="003D7146" w:rsidP="003D7146">
      <w:r w:rsidRPr="003D7146">
        <w:t>The Public Health team at Wiltshire Council are hosting a market engagement event in relation to services offered through the Public Health services contract. The current Public Health contract and service model in Wiltshire expires in March 2024 and we would like to enhance the current offer to help reduce inequalities, increase access to services and focus on prevention.</w:t>
      </w:r>
    </w:p>
    <w:p w14:paraId="2777330B" w14:textId="77777777" w:rsidR="003D7146" w:rsidRPr="003D7146" w:rsidRDefault="003D7146" w:rsidP="003D7146">
      <w:r w:rsidRPr="003D7146">
        <w:t>The services this engagement event will be focused on are the NHS Health Checks programme (adults aged 45-74 years old), No Worries young people's sexual health (aged 13-24 years), Contraceptive Implants and Intrauterine contraceptive device (IUCD).</w:t>
      </w:r>
    </w:p>
    <w:p w14:paraId="22EDFD8C" w14:textId="77777777" w:rsidR="003D7146" w:rsidRPr="003D7146" w:rsidRDefault="003D7146" w:rsidP="003D7146">
      <w:r w:rsidRPr="003D7146">
        <w:t>The enhanced offer will complement the current offer of these services through Primary Care and Integrated sexual health service with a targeted approach and focus on reducing inequalities. Elements of the enhanced offer will need to work in collaboration with Primary Care to deliver these services.</w:t>
      </w:r>
    </w:p>
    <w:p w14:paraId="1F24A174" w14:textId="77777777" w:rsidR="003D7146" w:rsidRPr="003D7146" w:rsidRDefault="003D7146" w:rsidP="003D7146">
      <w:r w:rsidRPr="003D7146">
        <w:t>The contract will be for 5 years from 1 April 2024.</w:t>
      </w:r>
    </w:p>
    <w:p w14:paraId="5B529E74" w14:textId="77777777" w:rsidR="003D7146" w:rsidRPr="003D7146" w:rsidRDefault="003D7146" w:rsidP="003D7146">
      <w:r w:rsidRPr="003D7146">
        <w:t>The engagement event will be an opportunity to find out more and share your views on the current service model for NHS Health Checks, No Worries young people's sexual health service, Contraceptive Implants and IUCD services. We would like to hear your thoughts on how these services can be offered in Wiltshire whilst meeting the needs of the population.</w:t>
      </w:r>
    </w:p>
    <w:p w14:paraId="0B95B4A4" w14:textId="77777777" w:rsidR="003D7146" w:rsidRPr="003D7146" w:rsidRDefault="003D7146" w:rsidP="003D7146">
      <w:r w:rsidRPr="003D7146">
        <w:t xml:space="preserve">We are hosting two engagement events, one in person on 25 April 2023 and one online on 27 April 2023. To book your place please click on the Eventbrite link below for your preferred date. You’re only required to book a place on one engagement event. </w:t>
      </w:r>
    </w:p>
    <w:p w14:paraId="093FABA8" w14:textId="77777777" w:rsidR="003D7146" w:rsidRPr="003D7146" w:rsidRDefault="003D7146" w:rsidP="003D7146">
      <w:pPr>
        <w:rPr>
          <w:u w:val="single"/>
        </w:rPr>
      </w:pPr>
      <w:r w:rsidRPr="003D7146">
        <w:t xml:space="preserve">Eventbrite link for 25 April (2 – 5 pm) </w:t>
      </w:r>
      <w:hyperlink r:id="rId10" w:history="1">
        <w:r w:rsidRPr="003D7146">
          <w:rPr>
            <w:rStyle w:val="Hyperlink"/>
          </w:rPr>
          <w:t>Public Health services market engagement event in person</w:t>
        </w:r>
      </w:hyperlink>
    </w:p>
    <w:p w14:paraId="6AA908B9" w14:textId="77777777" w:rsidR="003D7146" w:rsidRPr="003D7146" w:rsidRDefault="003D7146" w:rsidP="003D7146">
      <w:r w:rsidRPr="003D7146">
        <w:t xml:space="preserve">Eventbrite link for 27 April (12-2 pm) </w:t>
      </w:r>
      <w:hyperlink r:id="rId11" w:history="1">
        <w:r w:rsidRPr="003D7146">
          <w:rPr>
            <w:rStyle w:val="Hyperlink"/>
          </w:rPr>
          <w:t>Public Health services market engagement event online</w:t>
        </w:r>
      </w:hyperlink>
      <w:r w:rsidRPr="003D7146">
        <w:t xml:space="preserve"> </w:t>
      </w:r>
    </w:p>
    <w:p w14:paraId="71C07FFD" w14:textId="77777777" w:rsidR="003D7146" w:rsidRPr="003D7146" w:rsidRDefault="003D7146" w:rsidP="003D7146">
      <w:r w:rsidRPr="003D7146">
        <w:t xml:space="preserve">The closing date to book your place is Friday 21 April at 2 pm. </w:t>
      </w:r>
    </w:p>
    <w:p w14:paraId="00FB0480" w14:textId="77777777" w:rsidR="003D7146" w:rsidRPr="003D7146" w:rsidRDefault="003D7146" w:rsidP="003D7146">
      <w:r w:rsidRPr="003D7146">
        <w:t xml:space="preserve">Further details regarding the events will be shared with you closer to the date of the event. </w:t>
      </w:r>
    </w:p>
    <w:p w14:paraId="326AAEFA" w14:textId="77777777" w:rsidR="00A62B1D" w:rsidRDefault="00A62B1D"/>
    <w:sectPr w:rsidR="00A62B1D" w:rsidSect="007752DA">
      <w:headerReference w:type="default" r:id="rId12"/>
      <w:pgSz w:w="11906" w:h="16838"/>
      <w:pgMar w:top="1418" w:right="567"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5CC5" w14:textId="77777777" w:rsidR="004A2BDF" w:rsidRDefault="004A2BDF" w:rsidP="006E6F0A">
      <w:pPr>
        <w:spacing w:after="0" w:line="240" w:lineRule="auto"/>
      </w:pPr>
      <w:r>
        <w:separator/>
      </w:r>
    </w:p>
  </w:endnote>
  <w:endnote w:type="continuationSeparator" w:id="0">
    <w:p w14:paraId="74B76E02" w14:textId="77777777" w:rsidR="004A2BDF" w:rsidRDefault="004A2BDF" w:rsidP="006E6F0A">
      <w:pPr>
        <w:spacing w:after="0" w:line="240" w:lineRule="auto"/>
      </w:pPr>
      <w:r>
        <w:continuationSeparator/>
      </w:r>
    </w:p>
  </w:endnote>
  <w:endnote w:type="continuationNotice" w:id="1">
    <w:p w14:paraId="52880B85" w14:textId="77777777" w:rsidR="00F62408" w:rsidRDefault="00F62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EDE2" w14:textId="77777777" w:rsidR="004A2BDF" w:rsidRDefault="004A2BDF" w:rsidP="006E6F0A">
      <w:pPr>
        <w:spacing w:after="0" w:line="240" w:lineRule="auto"/>
      </w:pPr>
      <w:r>
        <w:separator/>
      </w:r>
    </w:p>
  </w:footnote>
  <w:footnote w:type="continuationSeparator" w:id="0">
    <w:p w14:paraId="5DDD761E" w14:textId="77777777" w:rsidR="004A2BDF" w:rsidRDefault="004A2BDF" w:rsidP="006E6F0A">
      <w:pPr>
        <w:spacing w:after="0" w:line="240" w:lineRule="auto"/>
      </w:pPr>
      <w:r>
        <w:continuationSeparator/>
      </w:r>
    </w:p>
  </w:footnote>
  <w:footnote w:type="continuationNotice" w:id="1">
    <w:p w14:paraId="35BBE136" w14:textId="77777777" w:rsidR="00F62408" w:rsidRDefault="00F62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2617" w14:textId="2EA2FE8F" w:rsidR="006E6F0A" w:rsidRDefault="006E6F0A">
    <w:pPr>
      <w:pStyle w:val="Header"/>
      <w:rPr>
        <w:noProof/>
      </w:rPr>
    </w:pPr>
    <w:r>
      <w:rPr>
        <w:noProof/>
      </w:rPr>
      <w:drawing>
        <wp:anchor distT="0" distB="0" distL="114300" distR="114300" simplePos="0" relativeHeight="251658240" behindDoc="1" locked="0" layoutInCell="1" allowOverlap="1" wp14:anchorId="1BBA48C9" wp14:editId="31FDAFC9">
          <wp:simplePos x="0" y="0"/>
          <wp:positionH relativeFrom="page">
            <wp:align>right</wp:align>
          </wp:positionH>
          <wp:positionV relativeFrom="paragraph">
            <wp:posOffset>-448310</wp:posOffset>
          </wp:positionV>
          <wp:extent cx="7556500" cy="942086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42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ACE77" w14:textId="719CFD01" w:rsidR="006E6F0A" w:rsidRDefault="006E6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DEB"/>
    <w:multiLevelType w:val="multilevel"/>
    <w:tmpl w:val="D18A37A6"/>
    <w:lvl w:ilvl="0">
      <w:start w:val="1"/>
      <w:numFmt w:val="upperLetter"/>
      <w:lvlText w:val="%1"/>
      <w:lvlJc w:val="left"/>
      <w:pPr>
        <w:tabs>
          <w:tab w:val="num" w:pos="360"/>
        </w:tabs>
        <w:ind w:left="737" w:hanging="737"/>
      </w:pPr>
      <w:rPr>
        <w:rFonts w:ascii="Arial Bold" w:hAnsi="Arial Bold" w:hint="default"/>
        <w:b/>
        <w:i w:val="0"/>
        <w:color w:val="000000" w:themeColor="text1"/>
        <w:sz w:val="28"/>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decimal"/>
      <w:lvlText w:val="%1.%2.%3"/>
      <w:lvlJc w:val="left"/>
      <w:pPr>
        <w:tabs>
          <w:tab w:val="num" w:pos="720"/>
        </w:tabs>
        <w:ind w:left="720" w:hanging="720"/>
      </w:pPr>
      <w:rPr>
        <w:rFonts w:ascii="Arial" w:hAnsi="Arial" w:hint="default"/>
        <w:b w:val="0"/>
        <w:color w:val="000000" w:themeColor="text1"/>
        <w:sz w:val="20"/>
        <w:szCs w:val="20"/>
      </w:rPr>
    </w:lvl>
    <w:lvl w:ilvl="3">
      <w:start w:val="1"/>
      <w:numFmt w:val="bullet"/>
      <w:lvlText w:val=""/>
      <w:lvlJc w:val="left"/>
      <w:pPr>
        <w:tabs>
          <w:tab w:val="num" w:pos="720"/>
        </w:tabs>
        <w:ind w:left="720" w:hanging="720"/>
      </w:pPr>
      <w:rPr>
        <w:rFonts w:ascii="Symbol" w:hAnsi="Symbo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1" w15:restartNumberingAfterBreak="0">
    <w:nsid w:val="10CB7A43"/>
    <w:multiLevelType w:val="multilevel"/>
    <w:tmpl w:val="5B843B7E"/>
    <w:lvl w:ilvl="0">
      <w:start w:val="9"/>
      <w:numFmt w:val="decimal"/>
      <w:lvlText w:val="%1.0"/>
      <w:lvlJc w:val="left"/>
      <w:pPr>
        <w:ind w:left="502" w:hanging="360"/>
      </w:pPr>
    </w:lvl>
    <w:lvl w:ilvl="1">
      <w:start w:val="1"/>
      <w:numFmt w:val="decimal"/>
      <w:lvlText w:val="%1.%2"/>
      <w:lvlJc w:val="left"/>
      <w:pPr>
        <w:ind w:left="1222" w:hanging="360"/>
      </w:pPr>
    </w:lvl>
    <w:lvl w:ilvl="2">
      <w:start w:val="1"/>
      <w:numFmt w:val="decimal"/>
      <w:lvlText w:val="%1.%2.%3"/>
      <w:lvlJc w:val="left"/>
      <w:pPr>
        <w:ind w:left="2302" w:hanging="720"/>
      </w:pPr>
    </w:lvl>
    <w:lvl w:ilvl="3">
      <w:start w:val="1"/>
      <w:numFmt w:val="decimal"/>
      <w:lvlText w:val="%1.%2.%3.%4"/>
      <w:lvlJc w:val="left"/>
      <w:pPr>
        <w:ind w:left="3022" w:hanging="720"/>
      </w:pPr>
    </w:lvl>
    <w:lvl w:ilvl="4">
      <w:start w:val="1"/>
      <w:numFmt w:val="decimal"/>
      <w:lvlText w:val="%1.%2.%3.%4.%5"/>
      <w:lvlJc w:val="left"/>
      <w:pPr>
        <w:ind w:left="4102" w:hanging="1080"/>
      </w:pPr>
    </w:lvl>
    <w:lvl w:ilvl="5">
      <w:start w:val="1"/>
      <w:numFmt w:val="decimal"/>
      <w:lvlText w:val="%1.%2.%3.%4.%5.%6"/>
      <w:lvlJc w:val="left"/>
      <w:pPr>
        <w:ind w:left="4822" w:hanging="1080"/>
      </w:pPr>
    </w:lvl>
    <w:lvl w:ilvl="6">
      <w:start w:val="1"/>
      <w:numFmt w:val="decimal"/>
      <w:lvlText w:val="%1.%2.%3.%4.%5.%6.%7"/>
      <w:lvlJc w:val="left"/>
      <w:pPr>
        <w:ind w:left="5902" w:hanging="1440"/>
      </w:pPr>
    </w:lvl>
    <w:lvl w:ilvl="7">
      <w:start w:val="1"/>
      <w:numFmt w:val="decimal"/>
      <w:lvlText w:val="%1.%2.%3.%4.%5.%6.%7.%8"/>
      <w:lvlJc w:val="left"/>
      <w:pPr>
        <w:ind w:left="6622" w:hanging="1440"/>
      </w:pPr>
    </w:lvl>
    <w:lvl w:ilvl="8">
      <w:start w:val="1"/>
      <w:numFmt w:val="decimal"/>
      <w:lvlText w:val="%1.%2.%3.%4.%5.%6.%7.%8.%9"/>
      <w:lvlJc w:val="left"/>
      <w:pPr>
        <w:ind w:left="7702" w:hanging="1800"/>
      </w:pPr>
    </w:lvl>
  </w:abstractNum>
  <w:abstractNum w:abstractNumId="2" w15:restartNumberingAfterBreak="0">
    <w:nsid w:val="14CA379C"/>
    <w:multiLevelType w:val="multilevel"/>
    <w:tmpl w:val="47BA205C"/>
    <w:lvl w:ilvl="0">
      <w:start w:val="4"/>
      <w:numFmt w:val="decimal"/>
      <w:lvlText w:val="%1"/>
      <w:lvlJc w:val="left"/>
      <w:pPr>
        <w:ind w:left="936" w:hanging="720"/>
      </w:pPr>
      <w:rPr>
        <w:lang w:val="en-GB" w:eastAsia="en-GB" w:bidi="en-GB"/>
      </w:rPr>
    </w:lvl>
    <w:lvl w:ilvl="1">
      <w:numFmt w:val="decimal"/>
      <w:lvlText w:val="%1.%2"/>
      <w:lvlJc w:val="left"/>
      <w:pPr>
        <w:ind w:left="936" w:hanging="720"/>
      </w:pPr>
      <w:rPr>
        <w:b/>
        <w:bCs/>
        <w:spacing w:val="-6"/>
        <w:w w:val="100"/>
        <w:lang w:val="en-GB" w:eastAsia="en-GB" w:bidi="en-GB"/>
      </w:rPr>
    </w:lvl>
    <w:lvl w:ilvl="2">
      <w:numFmt w:val="bullet"/>
      <w:lvlText w:val="•"/>
      <w:lvlJc w:val="left"/>
      <w:pPr>
        <w:ind w:left="2681" w:hanging="720"/>
      </w:pPr>
      <w:rPr>
        <w:lang w:val="en-GB" w:eastAsia="en-GB" w:bidi="en-GB"/>
      </w:rPr>
    </w:lvl>
    <w:lvl w:ilvl="3">
      <w:numFmt w:val="bullet"/>
      <w:lvlText w:val="•"/>
      <w:lvlJc w:val="left"/>
      <w:pPr>
        <w:ind w:left="3552" w:hanging="720"/>
      </w:pPr>
      <w:rPr>
        <w:lang w:val="en-GB" w:eastAsia="en-GB" w:bidi="en-GB"/>
      </w:rPr>
    </w:lvl>
    <w:lvl w:ilvl="4">
      <w:numFmt w:val="bullet"/>
      <w:lvlText w:val="•"/>
      <w:lvlJc w:val="left"/>
      <w:pPr>
        <w:ind w:left="4423" w:hanging="720"/>
      </w:pPr>
      <w:rPr>
        <w:lang w:val="en-GB" w:eastAsia="en-GB" w:bidi="en-GB"/>
      </w:rPr>
    </w:lvl>
    <w:lvl w:ilvl="5">
      <w:numFmt w:val="bullet"/>
      <w:lvlText w:val="•"/>
      <w:lvlJc w:val="left"/>
      <w:pPr>
        <w:ind w:left="5294" w:hanging="720"/>
      </w:pPr>
      <w:rPr>
        <w:lang w:val="en-GB" w:eastAsia="en-GB" w:bidi="en-GB"/>
      </w:rPr>
    </w:lvl>
    <w:lvl w:ilvl="6">
      <w:numFmt w:val="bullet"/>
      <w:lvlText w:val="•"/>
      <w:lvlJc w:val="left"/>
      <w:pPr>
        <w:ind w:left="6165" w:hanging="720"/>
      </w:pPr>
      <w:rPr>
        <w:lang w:val="en-GB" w:eastAsia="en-GB" w:bidi="en-GB"/>
      </w:rPr>
    </w:lvl>
    <w:lvl w:ilvl="7">
      <w:numFmt w:val="bullet"/>
      <w:lvlText w:val="•"/>
      <w:lvlJc w:val="left"/>
      <w:pPr>
        <w:ind w:left="7036" w:hanging="720"/>
      </w:pPr>
      <w:rPr>
        <w:lang w:val="en-GB" w:eastAsia="en-GB" w:bidi="en-GB"/>
      </w:rPr>
    </w:lvl>
    <w:lvl w:ilvl="8">
      <w:numFmt w:val="bullet"/>
      <w:lvlText w:val="•"/>
      <w:lvlJc w:val="left"/>
      <w:pPr>
        <w:ind w:left="7907" w:hanging="720"/>
      </w:pPr>
      <w:rPr>
        <w:lang w:val="en-GB" w:eastAsia="en-GB" w:bidi="en-GB"/>
      </w:rPr>
    </w:lvl>
  </w:abstractNum>
  <w:abstractNum w:abstractNumId="3" w15:restartNumberingAfterBreak="0">
    <w:nsid w:val="15DE2AAD"/>
    <w:multiLevelType w:val="multilevel"/>
    <w:tmpl w:val="C310F974"/>
    <w:lvl w:ilvl="0">
      <w:start w:val="5"/>
      <w:numFmt w:val="decimal"/>
      <w:lvlText w:val="%1"/>
      <w:lvlJc w:val="left"/>
      <w:pPr>
        <w:ind w:left="420" w:hanging="420"/>
      </w:pPr>
    </w:lvl>
    <w:lvl w:ilvl="1">
      <w:start w:val="30"/>
      <w:numFmt w:val="decimal"/>
      <w:lvlText w:val="%1.%2"/>
      <w:lvlJc w:val="left"/>
      <w:pPr>
        <w:ind w:left="639" w:hanging="420"/>
      </w:pPr>
    </w:lvl>
    <w:lvl w:ilvl="2">
      <w:start w:val="1"/>
      <w:numFmt w:val="decimal"/>
      <w:lvlText w:val="%1.%2.%3"/>
      <w:lvlJc w:val="left"/>
      <w:pPr>
        <w:ind w:left="1158" w:hanging="720"/>
      </w:pPr>
    </w:lvl>
    <w:lvl w:ilvl="3">
      <w:start w:val="1"/>
      <w:numFmt w:val="decimal"/>
      <w:lvlText w:val="%1.%2.%3.%4"/>
      <w:lvlJc w:val="left"/>
      <w:pPr>
        <w:ind w:left="1377" w:hanging="720"/>
      </w:pPr>
    </w:lvl>
    <w:lvl w:ilvl="4">
      <w:start w:val="1"/>
      <w:numFmt w:val="decimal"/>
      <w:lvlText w:val="%1.%2.%3.%4.%5"/>
      <w:lvlJc w:val="left"/>
      <w:pPr>
        <w:ind w:left="1956" w:hanging="1080"/>
      </w:pPr>
    </w:lvl>
    <w:lvl w:ilvl="5">
      <w:start w:val="1"/>
      <w:numFmt w:val="decimal"/>
      <w:lvlText w:val="%1.%2.%3.%4.%5.%6"/>
      <w:lvlJc w:val="left"/>
      <w:pPr>
        <w:ind w:left="2175" w:hanging="1080"/>
      </w:pPr>
    </w:lvl>
    <w:lvl w:ilvl="6">
      <w:start w:val="1"/>
      <w:numFmt w:val="decimal"/>
      <w:lvlText w:val="%1.%2.%3.%4.%5.%6.%7"/>
      <w:lvlJc w:val="left"/>
      <w:pPr>
        <w:ind w:left="2754" w:hanging="1440"/>
      </w:pPr>
    </w:lvl>
    <w:lvl w:ilvl="7">
      <w:start w:val="1"/>
      <w:numFmt w:val="decimal"/>
      <w:lvlText w:val="%1.%2.%3.%4.%5.%6.%7.%8"/>
      <w:lvlJc w:val="left"/>
      <w:pPr>
        <w:ind w:left="2973" w:hanging="1440"/>
      </w:pPr>
    </w:lvl>
    <w:lvl w:ilvl="8">
      <w:start w:val="1"/>
      <w:numFmt w:val="decimal"/>
      <w:lvlText w:val="%1.%2.%3.%4.%5.%6.%7.%8.%9"/>
      <w:lvlJc w:val="left"/>
      <w:pPr>
        <w:ind w:left="3552" w:hanging="1800"/>
      </w:pPr>
    </w:lvl>
  </w:abstractNum>
  <w:abstractNum w:abstractNumId="4" w15:restartNumberingAfterBreak="0">
    <w:nsid w:val="15F46E9F"/>
    <w:multiLevelType w:val="multilevel"/>
    <w:tmpl w:val="474A54A2"/>
    <w:lvl w:ilvl="0">
      <w:start w:val="1"/>
      <w:numFmt w:val="decimal"/>
      <w:lvlText w:val="%1"/>
      <w:lvlJc w:val="left"/>
      <w:pPr>
        <w:ind w:left="360" w:hanging="360"/>
      </w:pPr>
    </w:lvl>
    <w:lvl w:ilvl="1">
      <w:start w:val="3"/>
      <w:numFmt w:val="decimal"/>
      <w:lvlText w:val="%1.%2"/>
      <w:lvlJc w:val="left"/>
      <w:pPr>
        <w:ind w:left="579" w:hanging="360"/>
      </w:pPr>
    </w:lvl>
    <w:lvl w:ilvl="2">
      <w:start w:val="1"/>
      <w:numFmt w:val="decimal"/>
      <w:lvlText w:val="%1.%2.%3"/>
      <w:lvlJc w:val="left"/>
      <w:pPr>
        <w:ind w:left="1158" w:hanging="720"/>
      </w:pPr>
    </w:lvl>
    <w:lvl w:ilvl="3">
      <w:start w:val="1"/>
      <w:numFmt w:val="decimal"/>
      <w:lvlText w:val="%1.%2.%3.%4"/>
      <w:lvlJc w:val="left"/>
      <w:pPr>
        <w:ind w:left="1377" w:hanging="720"/>
      </w:pPr>
    </w:lvl>
    <w:lvl w:ilvl="4">
      <w:start w:val="1"/>
      <w:numFmt w:val="decimal"/>
      <w:lvlText w:val="%1.%2.%3.%4.%5"/>
      <w:lvlJc w:val="left"/>
      <w:pPr>
        <w:ind w:left="1956" w:hanging="1080"/>
      </w:pPr>
    </w:lvl>
    <w:lvl w:ilvl="5">
      <w:start w:val="1"/>
      <w:numFmt w:val="decimal"/>
      <w:lvlText w:val="%1.%2.%3.%4.%5.%6"/>
      <w:lvlJc w:val="left"/>
      <w:pPr>
        <w:ind w:left="2175" w:hanging="1080"/>
      </w:pPr>
    </w:lvl>
    <w:lvl w:ilvl="6">
      <w:start w:val="1"/>
      <w:numFmt w:val="decimal"/>
      <w:lvlText w:val="%1.%2.%3.%4.%5.%6.%7"/>
      <w:lvlJc w:val="left"/>
      <w:pPr>
        <w:ind w:left="2754" w:hanging="1440"/>
      </w:pPr>
    </w:lvl>
    <w:lvl w:ilvl="7">
      <w:start w:val="1"/>
      <w:numFmt w:val="decimal"/>
      <w:lvlText w:val="%1.%2.%3.%4.%5.%6.%7.%8"/>
      <w:lvlJc w:val="left"/>
      <w:pPr>
        <w:ind w:left="2973" w:hanging="1440"/>
      </w:pPr>
    </w:lvl>
    <w:lvl w:ilvl="8">
      <w:start w:val="1"/>
      <w:numFmt w:val="decimal"/>
      <w:lvlText w:val="%1.%2.%3.%4.%5.%6.%7.%8.%9"/>
      <w:lvlJc w:val="left"/>
      <w:pPr>
        <w:ind w:left="3552" w:hanging="1800"/>
      </w:pPr>
    </w:lvl>
  </w:abstractNum>
  <w:abstractNum w:abstractNumId="5" w15:restartNumberingAfterBreak="0">
    <w:nsid w:val="1BCE6F00"/>
    <w:multiLevelType w:val="hybridMultilevel"/>
    <w:tmpl w:val="3E906D4A"/>
    <w:lvl w:ilvl="0" w:tplc="FD78AF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B2B9B"/>
    <w:multiLevelType w:val="hybridMultilevel"/>
    <w:tmpl w:val="D38C51AA"/>
    <w:lvl w:ilvl="0" w:tplc="C9263C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B268E"/>
    <w:multiLevelType w:val="multilevel"/>
    <w:tmpl w:val="8354AD3E"/>
    <w:lvl w:ilvl="0">
      <w:start w:val="1"/>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36BC7A9A"/>
    <w:multiLevelType w:val="multilevel"/>
    <w:tmpl w:val="79DE9812"/>
    <w:lvl w:ilvl="0">
      <w:start w:val="1"/>
      <w:numFmt w:val="decimal"/>
      <w:lvlText w:val="%1"/>
      <w:lvlJc w:val="left"/>
      <w:pPr>
        <w:ind w:left="360" w:hanging="360"/>
      </w:pPr>
    </w:lvl>
    <w:lvl w:ilvl="1">
      <w:start w:val="5"/>
      <w:numFmt w:val="decimal"/>
      <w:lvlText w:val="%1.%2"/>
      <w:lvlJc w:val="left"/>
      <w:pPr>
        <w:ind w:left="579" w:hanging="360"/>
      </w:pPr>
    </w:lvl>
    <w:lvl w:ilvl="2">
      <w:start w:val="1"/>
      <w:numFmt w:val="decimal"/>
      <w:lvlText w:val="%1.%2.%3"/>
      <w:lvlJc w:val="left"/>
      <w:pPr>
        <w:ind w:left="1158" w:hanging="720"/>
      </w:pPr>
    </w:lvl>
    <w:lvl w:ilvl="3">
      <w:start w:val="1"/>
      <w:numFmt w:val="decimal"/>
      <w:lvlText w:val="%1.%2.%3.%4"/>
      <w:lvlJc w:val="left"/>
      <w:pPr>
        <w:ind w:left="1377" w:hanging="720"/>
      </w:pPr>
    </w:lvl>
    <w:lvl w:ilvl="4">
      <w:start w:val="1"/>
      <w:numFmt w:val="decimal"/>
      <w:lvlText w:val="%1.%2.%3.%4.%5"/>
      <w:lvlJc w:val="left"/>
      <w:pPr>
        <w:ind w:left="1956" w:hanging="1080"/>
      </w:pPr>
    </w:lvl>
    <w:lvl w:ilvl="5">
      <w:start w:val="1"/>
      <w:numFmt w:val="decimal"/>
      <w:lvlText w:val="%1.%2.%3.%4.%5.%6"/>
      <w:lvlJc w:val="left"/>
      <w:pPr>
        <w:ind w:left="2175" w:hanging="1080"/>
      </w:pPr>
    </w:lvl>
    <w:lvl w:ilvl="6">
      <w:start w:val="1"/>
      <w:numFmt w:val="decimal"/>
      <w:lvlText w:val="%1.%2.%3.%4.%5.%6.%7"/>
      <w:lvlJc w:val="left"/>
      <w:pPr>
        <w:ind w:left="2754" w:hanging="1440"/>
      </w:pPr>
    </w:lvl>
    <w:lvl w:ilvl="7">
      <w:start w:val="1"/>
      <w:numFmt w:val="decimal"/>
      <w:lvlText w:val="%1.%2.%3.%4.%5.%6.%7.%8"/>
      <w:lvlJc w:val="left"/>
      <w:pPr>
        <w:ind w:left="2973" w:hanging="1440"/>
      </w:pPr>
    </w:lvl>
    <w:lvl w:ilvl="8">
      <w:start w:val="1"/>
      <w:numFmt w:val="decimal"/>
      <w:lvlText w:val="%1.%2.%3.%4.%5.%6.%7.%8.%9"/>
      <w:lvlJc w:val="left"/>
      <w:pPr>
        <w:ind w:left="3192" w:hanging="1440"/>
      </w:pPr>
    </w:lvl>
  </w:abstractNum>
  <w:abstractNum w:abstractNumId="9" w15:restartNumberingAfterBreak="0">
    <w:nsid w:val="51D75D23"/>
    <w:multiLevelType w:val="multilevel"/>
    <w:tmpl w:val="B868F02A"/>
    <w:lvl w:ilvl="0">
      <w:start w:val="5"/>
      <w:numFmt w:val="decimal"/>
      <w:lvlText w:val="%1"/>
      <w:lvlJc w:val="left"/>
      <w:pPr>
        <w:ind w:left="420" w:hanging="420"/>
      </w:pPr>
    </w:lvl>
    <w:lvl w:ilvl="1">
      <w:start w:val="17"/>
      <w:numFmt w:val="decimal"/>
      <w:lvlText w:val="%1.%2"/>
      <w:lvlJc w:val="left"/>
      <w:pPr>
        <w:ind w:left="639" w:hanging="420"/>
      </w:pPr>
    </w:lvl>
    <w:lvl w:ilvl="2">
      <w:start w:val="1"/>
      <w:numFmt w:val="decimal"/>
      <w:lvlText w:val="%1.%2.%3"/>
      <w:lvlJc w:val="left"/>
      <w:pPr>
        <w:ind w:left="1158" w:hanging="720"/>
      </w:pPr>
    </w:lvl>
    <w:lvl w:ilvl="3">
      <w:start w:val="1"/>
      <w:numFmt w:val="decimal"/>
      <w:lvlText w:val="%1.%2.%3.%4"/>
      <w:lvlJc w:val="left"/>
      <w:pPr>
        <w:ind w:left="1377" w:hanging="720"/>
      </w:pPr>
    </w:lvl>
    <w:lvl w:ilvl="4">
      <w:start w:val="1"/>
      <w:numFmt w:val="decimal"/>
      <w:lvlText w:val="%1.%2.%3.%4.%5"/>
      <w:lvlJc w:val="left"/>
      <w:pPr>
        <w:ind w:left="1956" w:hanging="1080"/>
      </w:pPr>
    </w:lvl>
    <w:lvl w:ilvl="5">
      <w:start w:val="1"/>
      <w:numFmt w:val="decimal"/>
      <w:lvlText w:val="%1.%2.%3.%4.%5.%6"/>
      <w:lvlJc w:val="left"/>
      <w:pPr>
        <w:ind w:left="2175" w:hanging="1080"/>
      </w:pPr>
    </w:lvl>
    <w:lvl w:ilvl="6">
      <w:start w:val="1"/>
      <w:numFmt w:val="decimal"/>
      <w:lvlText w:val="%1.%2.%3.%4.%5.%6.%7"/>
      <w:lvlJc w:val="left"/>
      <w:pPr>
        <w:ind w:left="2754" w:hanging="1440"/>
      </w:pPr>
    </w:lvl>
    <w:lvl w:ilvl="7">
      <w:start w:val="1"/>
      <w:numFmt w:val="decimal"/>
      <w:lvlText w:val="%1.%2.%3.%4.%5.%6.%7.%8"/>
      <w:lvlJc w:val="left"/>
      <w:pPr>
        <w:ind w:left="2973" w:hanging="1440"/>
      </w:pPr>
    </w:lvl>
    <w:lvl w:ilvl="8">
      <w:start w:val="1"/>
      <w:numFmt w:val="decimal"/>
      <w:lvlText w:val="%1.%2.%3.%4.%5.%6.%7.%8.%9"/>
      <w:lvlJc w:val="left"/>
      <w:pPr>
        <w:ind w:left="3552" w:hanging="1800"/>
      </w:pPr>
    </w:lvl>
  </w:abstractNum>
  <w:abstractNum w:abstractNumId="10" w15:restartNumberingAfterBreak="0">
    <w:nsid w:val="5A1E08CA"/>
    <w:multiLevelType w:val="multilevel"/>
    <w:tmpl w:val="924CE586"/>
    <w:lvl w:ilvl="0">
      <w:start w:val="5"/>
      <w:numFmt w:val="decimal"/>
      <w:lvlText w:val="%1"/>
      <w:lvlJc w:val="left"/>
      <w:pPr>
        <w:ind w:left="786" w:hanging="567"/>
      </w:pPr>
      <w:rPr>
        <w:lang w:val="en-GB" w:eastAsia="en-GB" w:bidi="en-GB"/>
      </w:rPr>
    </w:lvl>
    <w:lvl w:ilvl="1">
      <w:start w:val="1"/>
      <w:numFmt w:val="decimal"/>
      <w:lvlText w:val="%1.%2"/>
      <w:lvlJc w:val="left"/>
      <w:pPr>
        <w:ind w:left="786" w:hanging="567"/>
      </w:pPr>
      <w:rPr>
        <w:rFonts w:ascii="Arial" w:eastAsia="Arial" w:hAnsi="Arial" w:cs="Arial" w:hint="default"/>
        <w:b/>
        <w:bCs/>
        <w:spacing w:val="0"/>
        <w:w w:val="100"/>
        <w:sz w:val="22"/>
        <w:szCs w:val="22"/>
        <w:lang w:val="en-GB" w:eastAsia="en-GB" w:bidi="en-GB"/>
      </w:rPr>
    </w:lvl>
    <w:lvl w:ilvl="2">
      <w:start w:val="1"/>
      <w:numFmt w:val="decimal"/>
      <w:lvlText w:val="%1.%2.%3"/>
      <w:lvlJc w:val="left"/>
      <w:pPr>
        <w:ind w:left="220" w:hanging="567"/>
      </w:pPr>
      <w:rPr>
        <w:rFonts w:ascii="Arial" w:eastAsia="Arial" w:hAnsi="Arial" w:cs="Arial" w:hint="default"/>
        <w:spacing w:val="-3"/>
        <w:w w:val="100"/>
        <w:sz w:val="22"/>
        <w:szCs w:val="22"/>
        <w:lang w:val="en-GB" w:eastAsia="en-GB" w:bidi="en-GB"/>
      </w:rPr>
    </w:lvl>
    <w:lvl w:ilvl="3">
      <w:numFmt w:val="bullet"/>
      <w:lvlText w:val=""/>
      <w:lvlJc w:val="left"/>
      <w:pPr>
        <w:ind w:left="1300" w:hanging="361"/>
      </w:pPr>
      <w:rPr>
        <w:rFonts w:ascii="Symbol" w:eastAsia="Symbol" w:hAnsi="Symbol" w:cs="Symbol" w:hint="default"/>
        <w:w w:val="100"/>
        <w:sz w:val="22"/>
        <w:szCs w:val="22"/>
        <w:lang w:val="en-GB" w:eastAsia="en-GB" w:bidi="en-GB"/>
      </w:rPr>
    </w:lvl>
    <w:lvl w:ilvl="4">
      <w:numFmt w:val="bullet"/>
      <w:lvlText w:val="•"/>
      <w:lvlJc w:val="left"/>
      <w:pPr>
        <w:ind w:left="1300" w:hanging="361"/>
      </w:pPr>
      <w:rPr>
        <w:lang w:val="en-GB" w:eastAsia="en-GB" w:bidi="en-GB"/>
      </w:rPr>
    </w:lvl>
    <w:lvl w:ilvl="5">
      <w:numFmt w:val="bullet"/>
      <w:lvlText w:val="•"/>
      <w:lvlJc w:val="left"/>
      <w:pPr>
        <w:ind w:left="2691" w:hanging="361"/>
      </w:pPr>
      <w:rPr>
        <w:lang w:val="en-GB" w:eastAsia="en-GB" w:bidi="en-GB"/>
      </w:rPr>
    </w:lvl>
    <w:lvl w:ilvl="6">
      <w:numFmt w:val="bullet"/>
      <w:lvlText w:val="•"/>
      <w:lvlJc w:val="left"/>
      <w:pPr>
        <w:ind w:left="4082" w:hanging="361"/>
      </w:pPr>
      <w:rPr>
        <w:lang w:val="en-GB" w:eastAsia="en-GB" w:bidi="en-GB"/>
      </w:rPr>
    </w:lvl>
    <w:lvl w:ilvl="7">
      <w:numFmt w:val="bullet"/>
      <w:lvlText w:val="•"/>
      <w:lvlJc w:val="left"/>
      <w:pPr>
        <w:ind w:left="5474" w:hanging="361"/>
      </w:pPr>
      <w:rPr>
        <w:lang w:val="en-GB" w:eastAsia="en-GB" w:bidi="en-GB"/>
      </w:rPr>
    </w:lvl>
    <w:lvl w:ilvl="8">
      <w:numFmt w:val="bullet"/>
      <w:lvlText w:val="•"/>
      <w:lvlJc w:val="left"/>
      <w:pPr>
        <w:ind w:left="6865" w:hanging="361"/>
      </w:pPr>
      <w:rPr>
        <w:lang w:val="en-GB" w:eastAsia="en-GB" w:bidi="en-GB"/>
      </w:rPr>
    </w:lvl>
  </w:abstractNum>
  <w:abstractNum w:abstractNumId="11" w15:restartNumberingAfterBreak="0">
    <w:nsid w:val="63C84790"/>
    <w:multiLevelType w:val="multilevel"/>
    <w:tmpl w:val="924CE586"/>
    <w:lvl w:ilvl="0">
      <w:start w:val="5"/>
      <w:numFmt w:val="decimal"/>
      <w:lvlText w:val="%1"/>
      <w:lvlJc w:val="left"/>
      <w:pPr>
        <w:ind w:left="786" w:hanging="567"/>
      </w:pPr>
      <w:rPr>
        <w:lang w:val="en-GB" w:eastAsia="en-GB" w:bidi="en-GB"/>
      </w:rPr>
    </w:lvl>
    <w:lvl w:ilvl="1">
      <w:start w:val="1"/>
      <w:numFmt w:val="decimal"/>
      <w:lvlText w:val="%1.%2"/>
      <w:lvlJc w:val="left"/>
      <w:pPr>
        <w:ind w:left="786" w:hanging="567"/>
      </w:pPr>
      <w:rPr>
        <w:rFonts w:ascii="Arial" w:eastAsia="Arial" w:hAnsi="Arial" w:cs="Arial" w:hint="default"/>
        <w:b/>
        <w:bCs/>
        <w:spacing w:val="0"/>
        <w:w w:val="100"/>
        <w:sz w:val="22"/>
        <w:szCs w:val="22"/>
        <w:lang w:val="en-GB" w:eastAsia="en-GB" w:bidi="en-GB"/>
      </w:rPr>
    </w:lvl>
    <w:lvl w:ilvl="2">
      <w:start w:val="1"/>
      <w:numFmt w:val="decimal"/>
      <w:lvlText w:val="%1.%2.%3"/>
      <w:lvlJc w:val="left"/>
      <w:pPr>
        <w:ind w:left="220" w:hanging="567"/>
      </w:pPr>
      <w:rPr>
        <w:rFonts w:ascii="Arial" w:eastAsia="Arial" w:hAnsi="Arial" w:cs="Arial" w:hint="default"/>
        <w:spacing w:val="-3"/>
        <w:w w:val="100"/>
        <w:sz w:val="22"/>
        <w:szCs w:val="22"/>
        <w:lang w:val="en-GB" w:eastAsia="en-GB" w:bidi="en-GB"/>
      </w:rPr>
    </w:lvl>
    <w:lvl w:ilvl="3">
      <w:numFmt w:val="bullet"/>
      <w:lvlText w:val=""/>
      <w:lvlJc w:val="left"/>
      <w:pPr>
        <w:ind w:left="1300" w:hanging="361"/>
      </w:pPr>
      <w:rPr>
        <w:rFonts w:ascii="Symbol" w:eastAsia="Symbol" w:hAnsi="Symbol" w:cs="Symbol" w:hint="default"/>
        <w:w w:val="100"/>
        <w:sz w:val="22"/>
        <w:szCs w:val="22"/>
        <w:lang w:val="en-GB" w:eastAsia="en-GB" w:bidi="en-GB"/>
      </w:rPr>
    </w:lvl>
    <w:lvl w:ilvl="4">
      <w:numFmt w:val="bullet"/>
      <w:lvlText w:val="•"/>
      <w:lvlJc w:val="left"/>
      <w:pPr>
        <w:ind w:left="1300" w:hanging="361"/>
      </w:pPr>
      <w:rPr>
        <w:lang w:val="en-GB" w:eastAsia="en-GB" w:bidi="en-GB"/>
      </w:rPr>
    </w:lvl>
    <w:lvl w:ilvl="5">
      <w:numFmt w:val="bullet"/>
      <w:lvlText w:val="•"/>
      <w:lvlJc w:val="left"/>
      <w:pPr>
        <w:ind w:left="2691" w:hanging="361"/>
      </w:pPr>
      <w:rPr>
        <w:lang w:val="en-GB" w:eastAsia="en-GB" w:bidi="en-GB"/>
      </w:rPr>
    </w:lvl>
    <w:lvl w:ilvl="6">
      <w:numFmt w:val="bullet"/>
      <w:lvlText w:val="•"/>
      <w:lvlJc w:val="left"/>
      <w:pPr>
        <w:ind w:left="4082" w:hanging="361"/>
      </w:pPr>
      <w:rPr>
        <w:lang w:val="en-GB" w:eastAsia="en-GB" w:bidi="en-GB"/>
      </w:rPr>
    </w:lvl>
    <w:lvl w:ilvl="7">
      <w:numFmt w:val="bullet"/>
      <w:lvlText w:val="•"/>
      <w:lvlJc w:val="left"/>
      <w:pPr>
        <w:ind w:left="5474" w:hanging="361"/>
      </w:pPr>
      <w:rPr>
        <w:lang w:val="en-GB" w:eastAsia="en-GB" w:bidi="en-GB"/>
      </w:rPr>
    </w:lvl>
    <w:lvl w:ilvl="8">
      <w:numFmt w:val="bullet"/>
      <w:lvlText w:val="•"/>
      <w:lvlJc w:val="left"/>
      <w:pPr>
        <w:ind w:left="6865" w:hanging="361"/>
      </w:pPr>
      <w:rPr>
        <w:lang w:val="en-GB" w:eastAsia="en-GB" w:bidi="en-GB"/>
      </w:rPr>
    </w:lvl>
  </w:abstractNum>
  <w:abstractNum w:abstractNumId="12" w15:restartNumberingAfterBreak="0">
    <w:nsid w:val="6D203348"/>
    <w:multiLevelType w:val="hybridMultilevel"/>
    <w:tmpl w:val="1E10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75D62"/>
    <w:multiLevelType w:val="hybridMultilevel"/>
    <w:tmpl w:val="A70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34495"/>
    <w:multiLevelType w:val="multilevel"/>
    <w:tmpl w:val="C81430BA"/>
    <w:lvl w:ilvl="0">
      <w:start w:val="1"/>
      <w:numFmt w:val="decimal"/>
      <w:lvlText w:val="%1"/>
      <w:lvlJc w:val="left"/>
      <w:pPr>
        <w:ind w:left="936" w:hanging="720"/>
      </w:pPr>
      <w:rPr>
        <w:lang w:val="en-GB" w:eastAsia="en-GB" w:bidi="en-GB"/>
      </w:rPr>
    </w:lvl>
    <w:lvl w:ilvl="1">
      <w:numFmt w:val="decimal"/>
      <w:lvlText w:val="%1.%2"/>
      <w:lvlJc w:val="left"/>
      <w:pPr>
        <w:ind w:left="936" w:hanging="720"/>
      </w:pPr>
      <w:rPr>
        <w:b/>
        <w:bCs/>
        <w:spacing w:val="-6"/>
        <w:w w:val="100"/>
        <w:lang w:val="en-GB" w:eastAsia="en-GB" w:bidi="en-GB"/>
      </w:rPr>
    </w:lvl>
    <w:lvl w:ilvl="2">
      <w:numFmt w:val="bullet"/>
      <w:lvlText w:val=""/>
      <w:lvlJc w:val="left"/>
      <w:pPr>
        <w:ind w:left="1286" w:hanging="361"/>
      </w:pPr>
      <w:rPr>
        <w:rFonts w:ascii="Symbol" w:eastAsia="Symbol" w:hAnsi="Symbol" w:cs="Symbol" w:hint="default"/>
        <w:w w:val="100"/>
        <w:sz w:val="22"/>
        <w:szCs w:val="22"/>
        <w:lang w:val="en-GB" w:eastAsia="en-GB" w:bidi="en-GB"/>
      </w:rPr>
    </w:lvl>
    <w:lvl w:ilvl="3">
      <w:numFmt w:val="bullet"/>
      <w:lvlText w:val="•"/>
      <w:lvlJc w:val="left"/>
      <w:pPr>
        <w:ind w:left="3139" w:hanging="361"/>
      </w:pPr>
      <w:rPr>
        <w:lang w:val="en-GB" w:eastAsia="en-GB" w:bidi="en-GB"/>
      </w:rPr>
    </w:lvl>
    <w:lvl w:ilvl="4">
      <w:numFmt w:val="bullet"/>
      <w:lvlText w:val="•"/>
      <w:lvlJc w:val="left"/>
      <w:pPr>
        <w:ind w:left="4069" w:hanging="361"/>
      </w:pPr>
      <w:rPr>
        <w:lang w:val="en-GB" w:eastAsia="en-GB" w:bidi="en-GB"/>
      </w:rPr>
    </w:lvl>
    <w:lvl w:ilvl="5">
      <w:numFmt w:val="bullet"/>
      <w:lvlText w:val="•"/>
      <w:lvlJc w:val="left"/>
      <w:pPr>
        <w:ind w:left="4999" w:hanging="361"/>
      </w:pPr>
      <w:rPr>
        <w:lang w:val="en-GB" w:eastAsia="en-GB" w:bidi="en-GB"/>
      </w:rPr>
    </w:lvl>
    <w:lvl w:ilvl="6">
      <w:numFmt w:val="bullet"/>
      <w:lvlText w:val="•"/>
      <w:lvlJc w:val="left"/>
      <w:pPr>
        <w:ind w:left="5929" w:hanging="361"/>
      </w:pPr>
      <w:rPr>
        <w:lang w:val="en-GB" w:eastAsia="en-GB" w:bidi="en-GB"/>
      </w:rPr>
    </w:lvl>
    <w:lvl w:ilvl="7">
      <w:numFmt w:val="bullet"/>
      <w:lvlText w:val="•"/>
      <w:lvlJc w:val="left"/>
      <w:pPr>
        <w:ind w:left="6859" w:hanging="361"/>
      </w:pPr>
      <w:rPr>
        <w:lang w:val="en-GB" w:eastAsia="en-GB" w:bidi="en-GB"/>
      </w:rPr>
    </w:lvl>
    <w:lvl w:ilvl="8">
      <w:numFmt w:val="bullet"/>
      <w:lvlText w:val="•"/>
      <w:lvlJc w:val="left"/>
      <w:pPr>
        <w:ind w:left="7789" w:hanging="361"/>
      </w:pPr>
      <w:rPr>
        <w:lang w:val="en-GB" w:eastAsia="en-GB" w:bidi="en-GB"/>
      </w:rPr>
    </w:lvl>
  </w:abstractNum>
  <w:num w:numId="1" w16cid:durableId="109733636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6810214">
    <w:abstractNumId w:val="1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 w16cid:durableId="1001279029">
    <w:abstractNumId w:val="9"/>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685342">
    <w:abstractNumId w:val="14"/>
    <w:lvlOverride w:ilvl="0">
      <w:startOverride w:val="1"/>
    </w:lvlOverride>
    <w:lvlOverride w:ilvl="1"/>
    <w:lvlOverride w:ilvl="2"/>
    <w:lvlOverride w:ilvl="3"/>
    <w:lvlOverride w:ilvl="4"/>
    <w:lvlOverride w:ilvl="5"/>
    <w:lvlOverride w:ilvl="6"/>
    <w:lvlOverride w:ilvl="7"/>
    <w:lvlOverride w:ilvl="8"/>
  </w:num>
  <w:num w:numId="5" w16cid:durableId="197853326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912882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806436">
    <w:abstractNumId w:val="3"/>
    <w:lvlOverride w:ilvl="0">
      <w:startOverride w:val="5"/>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1673247">
    <w:abstractNumId w:val="1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9" w16cid:durableId="182206419">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2499441">
    <w:abstractNumId w:val="2"/>
    <w:lvlOverride w:ilvl="0">
      <w:startOverride w:val="4"/>
    </w:lvlOverride>
    <w:lvlOverride w:ilvl="1"/>
    <w:lvlOverride w:ilvl="2"/>
    <w:lvlOverride w:ilvl="3"/>
    <w:lvlOverride w:ilvl="4"/>
    <w:lvlOverride w:ilvl="5"/>
    <w:lvlOverride w:ilvl="6"/>
    <w:lvlOverride w:ilvl="7"/>
    <w:lvlOverride w:ilvl="8"/>
  </w:num>
  <w:num w:numId="11" w16cid:durableId="2039431257">
    <w:abstractNumId w:val="0"/>
  </w:num>
  <w:num w:numId="12" w16cid:durableId="850607100">
    <w:abstractNumId w:val="12"/>
  </w:num>
  <w:num w:numId="13" w16cid:durableId="1087848167">
    <w:abstractNumId w:val="13"/>
  </w:num>
  <w:num w:numId="14" w16cid:durableId="826824009">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045450">
    <w:abstractNumId w:val="5"/>
  </w:num>
  <w:num w:numId="16" w16cid:durableId="151526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1D"/>
    <w:rsid w:val="00053D83"/>
    <w:rsid w:val="00086C64"/>
    <w:rsid w:val="00092E5C"/>
    <w:rsid w:val="000A02D2"/>
    <w:rsid w:val="000C5661"/>
    <w:rsid w:val="00106FB8"/>
    <w:rsid w:val="00162CAD"/>
    <w:rsid w:val="00175397"/>
    <w:rsid w:val="00175D92"/>
    <w:rsid w:val="00181E89"/>
    <w:rsid w:val="001B2FDE"/>
    <w:rsid w:val="001B6BA0"/>
    <w:rsid w:val="001F1082"/>
    <w:rsid w:val="001F3711"/>
    <w:rsid w:val="001F6DED"/>
    <w:rsid w:val="00216D92"/>
    <w:rsid w:val="00220755"/>
    <w:rsid w:val="00222E00"/>
    <w:rsid w:val="00251E45"/>
    <w:rsid w:val="002703A7"/>
    <w:rsid w:val="002B19DE"/>
    <w:rsid w:val="002D4531"/>
    <w:rsid w:val="002F2A27"/>
    <w:rsid w:val="002F30FD"/>
    <w:rsid w:val="00316143"/>
    <w:rsid w:val="003A00B0"/>
    <w:rsid w:val="003C5187"/>
    <w:rsid w:val="003D7146"/>
    <w:rsid w:val="003E03BC"/>
    <w:rsid w:val="0041413F"/>
    <w:rsid w:val="00463165"/>
    <w:rsid w:val="004A2BDF"/>
    <w:rsid w:val="004D0CCD"/>
    <w:rsid w:val="00503822"/>
    <w:rsid w:val="00510656"/>
    <w:rsid w:val="00521B2B"/>
    <w:rsid w:val="0052476D"/>
    <w:rsid w:val="00525C11"/>
    <w:rsid w:val="00567EE2"/>
    <w:rsid w:val="006158FC"/>
    <w:rsid w:val="006341D7"/>
    <w:rsid w:val="006456B0"/>
    <w:rsid w:val="00653F83"/>
    <w:rsid w:val="0065588B"/>
    <w:rsid w:val="00664AF8"/>
    <w:rsid w:val="00692689"/>
    <w:rsid w:val="006B5DF3"/>
    <w:rsid w:val="006B68BB"/>
    <w:rsid w:val="006C3DA7"/>
    <w:rsid w:val="006D0A09"/>
    <w:rsid w:val="006E3518"/>
    <w:rsid w:val="006E6F0A"/>
    <w:rsid w:val="00731542"/>
    <w:rsid w:val="00746B4B"/>
    <w:rsid w:val="007752DA"/>
    <w:rsid w:val="00793F9F"/>
    <w:rsid w:val="007D023D"/>
    <w:rsid w:val="007D6564"/>
    <w:rsid w:val="007F72F1"/>
    <w:rsid w:val="00802E66"/>
    <w:rsid w:val="008256E3"/>
    <w:rsid w:val="0084312A"/>
    <w:rsid w:val="00895AE2"/>
    <w:rsid w:val="008C0ED7"/>
    <w:rsid w:val="008D7F9A"/>
    <w:rsid w:val="008F18AC"/>
    <w:rsid w:val="008F374F"/>
    <w:rsid w:val="00904401"/>
    <w:rsid w:val="00912623"/>
    <w:rsid w:val="00913465"/>
    <w:rsid w:val="00941969"/>
    <w:rsid w:val="00995EA4"/>
    <w:rsid w:val="009A57AF"/>
    <w:rsid w:val="009D3828"/>
    <w:rsid w:val="00A15BAB"/>
    <w:rsid w:val="00A25301"/>
    <w:rsid w:val="00A255F8"/>
    <w:rsid w:val="00A25C25"/>
    <w:rsid w:val="00A43DDF"/>
    <w:rsid w:val="00A62B1D"/>
    <w:rsid w:val="00A7207E"/>
    <w:rsid w:val="00A81AAB"/>
    <w:rsid w:val="00AC4669"/>
    <w:rsid w:val="00AE5678"/>
    <w:rsid w:val="00AF17DC"/>
    <w:rsid w:val="00B244C8"/>
    <w:rsid w:val="00B265E7"/>
    <w:rsid w:val="00B3024E"/>
    <w:rsid w:val="00B4412D"/>
    <w:rsid w:val="00B471FC"/>
    <w:rsid w:val="00B7266F"/>
    <w:rsid w:val="00B91D06"/>
    <w:rsid w:val="00B9419A"/>
    <w:rsid w:val="00BA2DB2"/>
    <w:rsid w:val="00BA75F8"/>
    <w:rsid w:val="00BB2C85"/>
    <w:rsid w:val="00C62F10"/>
    <w:rsid w:val="00CA2953"/>
    <w:rsid w:val="00CF7EB4"/>
    <w:rsid w:val="00D20238"/>
    <w:rsid w:val="00D271A6"/>
    <w:rsid w:val="00D33D12"/>
    <w:rsid w:val="00D44D27"/>
    <w:rsid w:val="00D57E43"/>
    <w:rsid w:val="00D66C63"/>
    <w:rsid w:val="00D75406"/>
    <w:rsid w:val="00D82852"/>
    <w:rsid w:val="00DA0760"/>
    <w:rsid w:val="00DA1C78"/>
    <w:rsid w:val="00DB3CBE"/>
    <w:rsid w:val="00DB4B49"/>
    <w:rsid w:val="00DC0FAA"/>
    <w:rsid w:val="00DC3BB3"/>
    <w:rsid w:val="00E152D6"/>
    <w:rsid w:val="00E37E42"/>
    <w:rsid w:val="00E433B7"/>
    <w:rsid w:val="00E46FD1"/>
    <w:rsid w:val="00E47B93"/>
    <w:rsid w:val="00E52983"/>
    <w:rsid w:val="00EA718F"/>
    <w:rsid w:val="00EB71D7"/>
    <w:rsid w:val="00ED3CC1"/>
    <w:rsid w:val="00EF12EA"/>
    <w:rsid w:val="00F1021C"/>
    <w:rsid w:val="00F16380"/>
    <w:rsid w:val="00F2603B"/>
    <w:rsid w:val="00F62408"/>
    <w:rsid w:val="00FC5A31"/>
    <w:rsid w:val="00FF6B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BC4F8"/>
  <w15:chartTrackingRefBased/>
  <w15:docId w15:val="{6C1D4011-C979-409D-ABD8-D6DED7F3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1C78"/>
    <w:pPr>
      <w:autoSpaceDE w:val="0"/>
      <w:autoSpaceDN w:val="0"/>
      <w:spacing w:after="0" w:line="240" w:lineRule="auto"/>
      <w:ind w:left="786" w:hanging="567"/>
      <w:outlineLvl w:val="0"/>
    </w:pPr>
    <w:rPr>
      <w:rFonts w:ascii="Arial" w:hAnsi="Arial" w:cs="Arial"/>
      <w:b/>
      <w:bCs/>
      <w:kern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2B1D"/>
    <w:pPr>
      <w:spacing w:after="0" w:line="240" w:lineRule="auto"/>
      <w:ind w:left="720"/>
    </w:pPr>
    <w:rPr>
      <w:rFonts w:ascii="Calibri" w:hAnsi="Calibri" w:cs="Calibri"/>
    </w:rPr>
  </w:style>
  <w:style w:type="paragraph" w:styleId="NormalWeb">
    <w:name w:val="Normal (Web)"/>
    <w:basedOn w:val="Normal"/>
    <w:uiPriority w:val="99"/>
    <w:semiHidden/>
    <w:unhideWhenUsed/>
    <w:rsid w:val="00A62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A1C78"/>
    <w:rPr>
      <w:rFonts w:ascii="Arial" w:hAnsi="Arial" w:cs="Arial"/>
      <w:b/>
      <w:bCs/>
      <w:kern w:val="36"/>
      <w:lang w:eastAsia="en-GB"/>
    </w:rPr>
  </w:style>
  <w:style w:type="paragraph" w:styleId="BodyText">
    <w:name w:val="Body Text"/>
    <w:basedOn w:val="Normal"/>
    <w:link w:val="BodyTextChar"/>
    <w:uiPriority w:val="1"/>
    <w:semiHidden/>
    <w:unhideWhenUsed/>
    <w:rsid w:val="00DA1C78"/>
    <w:pPr>
      <w:autoSpaceDE w:val="0"/>
      <w:autoSpaceDN w:val="0"/>
      <w:spacing w:after="0" w:line="240" w:lineRule="auto"/>
    </w:pPr>
    <w:rPr>
      <w:rFonts w:ascii="Arial" w:hAnsi="Arial" w:cs="Arial"/>
      <w:lang w:eastAsia="en-GB"/>
    </w:rPr>
  </w:style>
  <w:style w:type="character" w:customStyle="1" w:styleId="BodyTextChar">
    <w:name w:val="Body Text Char"/>
    <w:basedOn w:val="DefaultParagraphFont"/>
    <w:link w:val="BodyText"/>
    <w:uiPriority w:val="1"/>
    <w:semiHidden/>
    <w:rsid w:val="00DA1C78"/>
    <w:rPr>
      <w:rFonts w:ascii="Arial" w:hAnsi="Arial" w:cs="Arial"/>
      <w:lang w:eastAsia="en-GB"/>
    </w:rPr>
  </w:style>
  <w:style w:type="paragraph" w:customStyle="1" w:styleId="TableParagraph">
    <w:name w:val="Table Paragraph"/>
    <w:basedOn w:val="Normal"/>
    <w:uiPriority w:val="1"/>
    <w:rsid w:val="00DA1C78"/>
    <w:pPr>
      <w:autoSpaceDE w:val="0"/>
      <w:autoSpaceDN w:val="0"/>
      <w:spacing w:after="0" w:line="240" w:lineRule="auto"/>
      <w:ind w:left="110"/>
    </w:pPr>
    <w:rPr>
      <w:rFonts w:ascii="Arial" w:hAnsi="Arial" w:cs="Arial"/>
      <w:lang w:eastAsia="en-GB"/>
    </w:rPr>
  </w:style>
  <w:style w:type="paragraph" w:styleId="Header">
    <w:name w:val="header"/>
    <w:basedOn w:val="Normal"/>
    <w:link w:val="HeaderChar"/>
    <w:uiPriority w:val="99"/>
    <w:unhideWhenUsed/>
    <w:rsid w:val="006E6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F0A"/>
  </w:style>
  <w:style w:type="paragraph" w:styleId="Footer">
    <w:name w:val="footer"/>
    <w:basedOn w:val="Normal"/>
    <w:link w:val="FooterChar"/>
    <w:uiPriority w:val="99"/>
    <w:unhideWhenUsed/>
    <w:rsid w:val="006E6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F0A"/>
  </w:style>
  <w:style w:type="table" w:styleId="TableGrid">
    <w:name w:val="Table Grid"/>
    <w:basedOn w:val="TableNormal"/>
    <w:uiPriority w:val="39"/>
    <w:rsid w:val="00B9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146"/>
    <w:rPr>
      <w:color w:val="0563C1" w:themeColor="hyperlink"/>
      <w:u w:val="single"/>
    </w:rPr>
  </w:style>
  <w:style w:type="character" w:styleId="UnresolvedMention">
    <w:name w:val="Unresolved Mention"/>
    <w:basedOn w:val="DefaultParagraphFont"/>
    <w:uiPriority w:val="99"/>
    <w:semiHidden/>
    <w:unhideWhenUsed/>
    <w:rsid w:val="003D7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4233">
      <w:bodyDiv w:val="1"/>
      <w:marLeft w:val="0"/>
      <w:marRight w:val="0"/>
      <w:marTop w:val="0"/>
      <w:marBottom w:val="0"/>
      <w:divBdr>
        <w:top w:val="none" w:sz="0" w:space="0" w:color="auto"/>
        <w:left w:val="none" w:sz="0" w:space="0" w:color="auto"/>
        <w:bottom w:val="none" w:sz="0" w:space="0" w:color="auto"/>
        <w:right w:val="none" w:sz="0" w:space="0" w:color="auto"/>
      </w:divBdr>
    </w:div>
    <w:div w:id="180320473">
      <w:bodyDiv w:val="1"/>
      <w:marLeft w:val="0"/>
      <w:marRight w:val="0"/>
      <w:marTop w:val="0"/>
      <w:marBottom w:val="0"/>
      <w:divBdr>
        <w:top w:val="none" w:sz="0" w:space="0" w:color="auto"/>
        <w:left w:val="none" w:sz="0" w:space="0" w:color="auto"/>
        <w:bottom w:val="none" w:sz="0" w:space="0" w:color="auto"/>
        <w:right w:val="none" w:sz="0" w:space="0" w:color="auto"/>
      </w:divBdr>
    </w:div>
    <w:div w:id="586615482">
      <w:bodyDiv w:val="1"/>
      <w:marLeft w:val="0"/>
      <w:marRight w:val="0"/>
      <w:marTop w:val="0"/>
      <w:marBottom w:val="0"/>
      <w:divBdr>
        <w:top w:val="none" w:sz="0" w:space="0" w:color="auto"/>
        <w:left w:val="none" w:sz="0" w:space="0" w:color="auto"/>
        <w:bottom w:val="none" w:sz="0" w:space="0" w:color="auto"/>
        <w:right w:val="none" w:sz="0" w:space="0" w:color="auto"/>
      </w:divBdr>
    </w:div>
    <w:div w:id="615254453">
      <w:bodyDiv w:val="1"/>
      <w:marLeft w:val="0"/>
      <w:marRight w:val="0"/>
      <w:marTop w:val="0"/>
      <w:marBottom w:val="0"/>
      <w:divBdr>
        <w:top w:val="none" w:sz="0" w:space="0" w:color="auto"/>
        <w:left w:val="none" w:sz="0" w:space="0" w:color="auto"/>
        <w:bottom w:val="none" w:sz="0" w:space="0" w:color="auto"/>
        <w:right w:val="none" w:sz="0" w:space="0" w:color="auto"/>
      </w:divBdr>
    </w:div>
    <w:div w:id="1185097183">
      <w:bodyDiv w:val="1"/>
      <w:marLeft w:val="0"/>
      <w:marRight w:val="0"/>
      <w:marTop w:val="0"/>
      <w:marBottom w:val="0"/>
      <w:divBdr>
        <w:top w:val="none" w:sz="0" w:space="0" w:color="auto"/>
        <w:left w:val="none" w:sz="0" w:space="0" w:color="auto"/>
        <w:bottom w:val="none" w:sz="0" w:space="0" w:color="auto"/>
        <w:right w:val="none" w:sz="0" w:space="0" w:color="auto"/>
      </w:divBdr>
    </w:div>
    <w:div w:id="1500151164">
      <w:bodyDiv w:val="1"/>
      <w:marLeft w:val="0"/>
      <w:marRight w:val="0"/>
      <w:marTop w:val="0"/>
      <w:marBottom w:val="0"/>
      <w:divBdr>
        <w:top w:val="none" w:sz="0" w:space="0" w:color="auto"/>
        <w:left w:val="none" w:sz="0" w:space="0" w:color="auto"/>
        <w:bottom w:val="none" w:sz="0" w:space="0" w:color="auto"/>
        <w:right w:val="none" w:sz="0" w:space="0" w:color="auto"/>
      </w:divBdr>
    </w:div>
    <w:div w:id="1559977655">
      <w:bodyDiv w:val="1"/>
      <w:marLeft w:val="0"/>
      <w:marRight w:val="0"/>
      <w:marTop w:val="0"/>
      <w:marBottom w:val="0"/>
      <w:divBdr>
        <w:top w:val="none" w:sz="0" w:space="0" w:color="auto"/>
        <w:left w:val="none" w:sz="0" w:space="0" w:color="auto"/>
        <w:bottom w:val="none" w:sz="0" w:space="0" w:color="auto"/>
        <w:right w:val="none" w:sz="0" w:space="0" w:color="auto"/>
      </w:divBdr>
    </w:div>
    <w:div w:id="1596137376">
      <w:bodyDiv w:val="1"/>
      <w:marLeft w:val="0"/>
      <w:marRight w:val="0"/>
      <w:marTop w:val="0"/>
      <w:marBottom w:val="0"/>
      <w:divBdr>
        <w:top w:val="none" w:sz="0" w:space="0" w:color="auto"/>
        <w:left w:val="none" w:sz="0" w:space="0" w:color="auto"/>
        <w:bottom w:val="none" w:sz="0" w:space="0" w:color="auto"/>
        <w:right w:val="none" w:sz="0" w:space="0" w:color="auto"/>
      </w:divBdr>
    </w:div>
    <w:div w:id="1607421745">
      <w:bodyDiv w:val="1"/>
      <w:marLeft w:val="0"/>
      <w:marRight w:val="0"/>
      <w:marTop w:val="0"/>
      <w:marBottom w:val="0"/>
      <w:divBdr>
        <w:top w:val="none" w:sz="0" w:space="0" w:color="auto"/>
        <w:left w:val="none" w:sz="0" w:space="0" w:color="auto"/>
        <w:bottom w:val="none" w:sz="0" w:space="0" w:color="auto"/>
        <w:right w:val="none" w:sz="0" w:space="0" w:color="auto"/>
      </w:divBdr>
    </w:div>
    <w:div w:id="1629897502">
      <w:bodyDiv w:val="1"/>
      <w:marLeft w:val="0"/>
      <w:marRight w:val="0"/>
      <w:marTop w:val="0"/>
      <w:marBottom w:val="0"/>
      <w:divBdr>
        <w:top w:val="none" w:sz="0" w:space="0" w:color="auto"/>
        <w:left w:val="none" w:sz="0" w:space="0" w:color="auto"/>
        <w:bottom w:val="none" w:sz="0" w:space="0" w:color="auto"/>
        <w:right w:val="none" w:sz="0" w:space="0" w:color="auto"/>
      </w:divBdr>
    </w:div>
    <w:div w:id="1725834177">
      <w:bodyDiv w:val="1"/>
      <w:marLeft w:val="0"/>
      <w:marRight w:val="0"/>
      <w:marTop w:val="0"/>
      <w:marBottom w:val="0"/>
      <w:divBdr>
        <w:top w:val="none" w:sz="0" w:space="0" w:color="auto"/>
        <w:left w:val="none" w:sz="0" w:space="0" w:color="auto"/>
        <w:bottom w:val="none" w:sz="0" w:space="0" w:color="auto"/>
        <w:right w:val="none" w:sz="0" w:space="0" w:color="auto"/>
      </w:divBdr>
    </w:div>
    <w:div w:id="1740863477">
      <w:bodyDiv w:val="1"/>
      <w:marLeft w:val="0"/>
      <w:marRight w:val="0"/>
      <w:marTop w:val="0"/>
      <w:marBottom w:val="0"/>
      <w:divBdr>
        <w:top w:val="none" w:sz="0" w:space="0" w:color="auto"/>
        <w:left w:val="none" w:sz="0" w:space="0" w:color="auto"/>
        <w:bottom w:val="none" w:sz="0" w:space="0" w:color="auto"/>
        <w:right w:val="none" w:sz="0" w:space="0" w:color="auto"/>
      </w:divBdr>
    </w:div>
    <w:div w:id="1962569639">
      <w:bodyDiv w:val="1"/>
      <w:marLeft w:val="0"/>
      <w:marRight w:val="0"/>
      <w:marTop w:val="0"/>
      <w:marBottom w:val="0"/>
      <w:divBdr>
        <w:top w:val="none" w:sz="0" w:space="0" w:color="auto"/>
        <w:left w:val="none" w:sz="0" w:space="0" w:color="auto"/>
        <w:bottom w:val="none" w:sz="0" w:space="0" w:color="auto"/>
        <w:right w:val="none" w:sz="0" w:space="0" w:color="auto"/>
      </w:divBdr>
    </w:div>
    <w:div w:id="1988896916">
      <w:bodyDiv w:val="1"/>
      <w:marLeft w:val="0"/>
      <w:marRight w:val="0"/>
      <w:marTop w:val="0"/>
      <w:marBottom w:val="0"/>
      <w:divBdr>
        <w:top w:val="none" w:sz="0" w:space="0" w:color="auto"/>
        <w:left w:val="none" w:sz="0" w:space="0" w:color="auto"/>
        <w:bottom w:val="none" w:sz="0" w:space="0" w:color="auto"/>
        <w:right w:val="none" w:sz="0" w:space="0" w:color="auto"/>
      </w:divBdr>
    </w:div>
    <w:div w:id="20527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eventbrite.co.uk%2Fe%2F601580341997&amp;data=05%7C01%7CRachel.Candy%40wiltshire.gov.uk%7Cac5daac188a34983868808db3032dfc0%7C5546e75e3be14813b0ff26651ea2fe19%7C0%7C0%7C638156767274067054%7CUnknown%7CTWFpbGZsb3d8eyJWIjoiMC4wLjAwMDAiLCJQIjoiV2luMzIiLCJBTiI6Ik1haWwiLCJXVCI6Mn0%3D%7C3000%7C%7C%7C&amp;sdata=L0FsuQBLEGkW0iHf0aotKzuA1MTjrNDoMVptg7rfeTg%3D&amp;reserved=0" TargetMode="External"/><Relationship Id="rId5" Type="http://schemas.openxmlformats.org/officeDocument/2006/relationships/styles" Target="styles.xml"/><Relationship Id="rId10" Type="http://schemas.openxmlformats.org/officeDocument/2006/relationships/hyperlink" Target="https://eur02.safelinks.protection.outlook.com/?url=https%3A%2F%2Fwww.eventbrite.co.uk%2Fe%2F601294125917&amp;data=05%7C01%7CRachel.Candy%40wiltshire.gov.uk%7Cac5daac188a34983868808db3032dfc0%7C5546e75e3be14813b0ff26651ea2fe19%7C0%7C0%7C638156767273910824%7CUnknown%7CTWFpbGZsb3d8eyJWIjoiMC4wLjAwMDAiLCJQIjoiV2luMzIiLCJBTiI6Ik1haWwiLCJXVCI6Mn0%3D%7C3000%7C%7C%7C&amp;sdata=zznL3N469jIkcZlr5Tec1LiZcN7LHgYadhC8Z5aTQlg%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0f9e225-0762-47db-a700-d28ac4b3e40d" xsi:nil="true"/>
    <_Flow_SignoffStatus xmlns="31210095-c3a4-46da-9e21-8bcbe99d34fd" xsi:nil="true"/>
    <lcf76f155ced4ddcb4097134ff3c332f xmlns="31210095-c3a4-46da-9e21-8bcbe99d34fd">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9" ma:contentTypeDescription="Create a new document." ma:contentTypeScope="" ma:versionID="9cfde56326443b788df6e69d03342a7c">
  <xsd:schema xmlns:xsd="http://www.w3.org/2001/XMLSchema" xmlns:xs="http://www.w3.org/2001/XMLSchema" xmlns:p="http://schemas.microsoft.com/office/2006/metadata/properties" xmlns:ns1="http://schemas.microsoft.com/sharepoint/v3" xmlns:ns2="31210095-c3a4-46da-9e21-8bcbe99d34fd" xmlns:ns3="dc49e1f6-459d-49be-bd23-89bb03f96ce6" xmlns:ns4="e0f9e225-0762-47db-a700-d28ac4b3e40d" targetNamespace="http://schemas.microsoft.com/office/2006/metadata/properties" ma:root="true" ma:fieldsID="0d6c4b4bcfa92d9a571f90e19be2ff34" ns1:_="" ns2:_="" ns3:_="" ns4:_="">
    <xsd:import namespace="http://schemas.microsoft.com/sharepoint/v3"/>
    <xsd:import namespace="31210095-c3a4-46da-9e21-8bcbe99d34fd"/>
    <xsd:import namespace="dc49e1f6-459d-49be-bd23-89bb03f96ce6"/>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5044a15-97f7-49de-9076-08eda28dab89}" ma:internalName="TaxCatchAll" ma:showField="CatchAllData" ma:web="dc49e1f6-459d-49be-bd23-89bb03f9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1DD2B-D4B7-41BB-9470-42CD66E9CF8B}">
  <ds:schemaRefs>
    <ds:schemaRef ds:uri="dc49e1f6-459d-49be-bd23-89bb03f96ce6"/>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e0f9e225-0762-47db-a700-d28ac4b3e40d"/>
    <ds:schemaRef ds:uri="31210095-c3a4-46da-9e21-8bcbe99d34fd"/>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65E88BB-26B8-4EF3-A10F-7DD820F888EF}">
  <ds:schemaRefs>
    <ds:schemaRef ds:uri="http://schemas.microsoft.com/sharepoint/v3/contenttype/forms"/>
  </ds:schemaRefs>
</ds:datastoreItem>
</file>

<file path=customXml/itemProps3.xml><?xml version="1.0" encoding="utf-8"?>
<ds:datastoreItem xmlns:ds="http://schemas.openxmlformats.org/officeDocument/2006/customXml" ds:itemID="{299DCD3B-8165-4DBE-90E9-697F6CC0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10095-c3a4-46da-9e21-8bcbe99d34fd"/>
    <ds:schemaRef ds:uri="dc49e1f6-459d-49be-bd23-89bb03f96ce6"/>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Gillett, David</dc:creator>
  <cp:keywords/>
  <dc:description/>
  <cp:lastModifiedBy>Candy, Rachel</cp:lastModifiedBy>
  <cp:revision>2</cp:revision>
  <dcterms:created xsi:type="dcterms:W3CDTF">2023-03-29T09:40:00Z</dcterms:created>
  <dcterms:modified xsi:type="dcterms:W3CDTF">2023-03-29T09:40:00Z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ies>
</file>