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B3E0" w14:textId="77777777" w:rsidR="00270317" w:rsidRPr="000E3DD6" w:rsidRDefault="0027031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  <w:r w:rsidRPr="000E3DD6">
        <w:rPr>
          <w:rFonts w:ascii="Trebuchet MS" w:hAnsi="Trebuchet MS"/>
          <w:b/>
          <w:bCs/>
          <w:sz w:val="32"/>
          <w:szCs w:val="32"/>
        </w:rPr>
        <w:t>APPENDIX A</w:t>
      </w:r>
    </w:p>
    <w:p w14:paraId="6492B70E" w14:textId="08CC0695" w:rsidR="00270317" w:rsidRPr="000E3DD6" w:rsidRDefault="00754985" w:rsidP="00270317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TENDER FORM</w:t>
      </w:r>
      <w:r w:rsidR="00270317" w:rsidRPr="000E3DD6">
        <w:rPr>
          <w:rFonts w:ascii="Trebuchet MS" w:hAnsi="Trebuchet MS"/>
          <w:b/>
          <w:bCs/>
          <w:sz w:val="32"/>
          <w:szCs w:val="32"/>
        </w:rPr>
        <w:br w:type="page"/>
      </w:r>
    </w:p>
    <w:p w14:paraId="7D3234DD" w14:textId="77777777" w:rsidR="00270317" w:rsidRPr="000E3DD6" w:rsidRDefault="0027031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  <w:r w:rsidRPr="000E3DD6">
        <w:rPr>
          <w:rFonts w:ascii="Trebuchet MS" w:hAnsi="Trebuchet MS"/>
          <w:b/>
          <w:bCs/>
          <w:sz w:val="32"/>
          <w:szCs w:val="32"/>
        </w:rPr>
        <w:lastRenderedPageBreak/>
        <w:t>APPENDIX B</w:t>
      </w:r>
    </w:p>
    <w:p w14:paraId="2FDE9DD7" w14:textId="3E8B83BF" w:rsidR="00270317" w:rsidRPr="000E3DD6" w:rsidRDefault="00224436" w:rsidP="00270317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DRAWINGS</w:t>
      </w:r>
      <w:r w:rsidR="00270317" w:rsidRPr="000E3DD6">
        <w:rPr>
          <w:rFonts w:ascii="Trebuchet MS" w:hAnsi="Trebuchet MS"/>
          <w:b/>
          <w:bCs/>
          <w:sz w:val="32"/>
          <w:szCs w:val="32"/>
        </w:rPr>
        <w:br w:type="page"/>
      </w:r>
    </w:p>
    <w:p w14:paraId="5A5A5FBC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193CDDAB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4A8B344E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3314E465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3FC4FF33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3DD6F457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166EBA1B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12838442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6C50DD58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73839699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0C07EBB4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7DFB1C9E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17EEBDAB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37EFE4A9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427EACEE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3D797EE1" w14:textId="77777777" w:rsidR="00BE1987" w:rsidRDefault="00BE198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51F1585E" w14:textId="10BCFE6E" w:rsidR="00270317" w:rsidRPr="000E3DD6" w:rsidRDefault="00270317" w:rsidP="00270317">
      <w:pPr>
        <w:pBdr>
          <w:bottom w:val="single" w:sz="4" w:space="1" w:color="auto"/>
        </w:pBd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  <w:r w:rsidRPr="000E3DD6">
        <w:rPr>
          <w:rFonts w:ascii="Trebuchet MS" w:hAnsi="Trebuchet MS"/>
          <w:b/>
          <w:bCs/>
          <w:sz w:val="32"/>
          <w:szCs w:val="32"/>
        </w:rPr>
        <w:t xml:space="preserve">APPENDIX C </w:t>
      </w:r>
    </w:p>
    <w:p w14:paraId="42247136" w14:textId="37A530EF" w:rsidR="00270317" w:rsidRDefault="00224436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PRE CONSTRUCTION INFORMATION</w:t>
      </w:r>
    </w:p>
    <w:p w14:paraId="4032CD7E" w14:textId="78022C24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06646B53" w14:textId="55760793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2C0D63A0" w14:textId="18B3C712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43E8BE21" w14:textId="52D2C17E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43ACB4DD" w14:textId="53A36C4F" w:rsidR="00BE1987" w:rsidRDefault="00BE1987" w:rsidP="00224436">
      <w:pPr>
        <w:spacing w:after="0" w:line="240" w:lineRule="auto"/>
        <w:rPr>
          <w:rFonts w:ascii="Trebuchet MS" w:hAnsi="Trebuchet MS"/>
          <w:b/>
          <w:bCs/>
          <w:sz w:val="32"/>
          <w:szCs w:val="32"/>
        </w:rPr>
      </w:pPr>
    </w:p>
    <w:p w14:paraId="3F7EED5D" w14:textId="0364DA63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4F1AB406" w14:textId="4E791C86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1748326C" w14:textId="47C328BC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42EF1D2A" w14:textId="6A3EB9B5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036752B6" w14:textId="2DDCD08F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0B39B985" w14:textId="408EE64D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452600A6" w14:textId="5DF3B0A0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68CBDF89" w14:textId="704B7CCF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1AFFFC93" w14:textId="6989521D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54202403" w14:textId="70125C21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0B65646A" w14:textId="4BC9E4E3" w:rsidR="00BE1987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p w14:paraId="1B5EC304" w14:textId="77777777" w:rsidR="00BE1987" w:rsidRPr="000E3DD6" w:rsidRDefault="00BE1987" w:rsidP="00754985">
      <w:pPr>
        <w:spacing w:after="0" w:line="240" w:lineRule="auto"/>
        <w:jc w:val="right"/>
        <w:rPr>
          <w:rFonts w:ascii="Trebuchet MS" w:hAnsi="Trebuchet MS"/>
          <w:b/>
          <w:bCs/>
          <w:sz w:val="32"/>
          <w:szCs w:val="32"/>
        </w:rPr>
      </w:pPr>
    </w:p>
    <w:sectPr w:rsidR="00BE1987" w:rsidRPr="000E3DD6" w:rsidSect="00270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0845" w14:textId="77777777" w:rsidR="00270317" w:rsidRDefault="00270317" w:rsidP="00270317">
      <w:pPr>
        <w:spacing w:after="0" w:line="240" w:lineRule="auto"/>
      </w:pPr>
      <w:r>
        <w:separator/>
      </w:r>
    </w:p>
  </w:endnote>
  <w:endnote w:type="continuationSeparator" w:id="0">
    <w:p w14:paraId="1E237888" w14:textId="77777777" w:rsidR="00270317" w:rsidRDefault="00270317" w:rsidP="0027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76BA" w14:textId="77777777" w:rsidR="00ED7A48" w:rsidRDefault="00ED7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B30C" w14:textId="77777777" w:rsidR="00270317" w:rsidRPr="00123F32" w:rsidRDefault="00270317" w:rsidP="00342D86">
    <w:pPr>
      <w:pStyle w:val="Footer"/>
      <w:pBdr>
        <w:top w:val="single" w:sz="4" w:space="1" w:color="FA4616"/>
      </w:pBdr>
      <w:rPr>
        <w:rStyle w:val="PageNumber"/>
        <w:rFonts w:ascii="Trebuchet MS" w:hAnsi="Trebuchet MS"/>
        <w:sz w:val="16"/>
        <w:szCs w:val="16"/>
      </w:rPr>
    </w:pPr>
  </w:p>
  <w:p w14:paraId="36DF9742" w14:textId="77777777" w:rsidR="00270317" w:rsidRDefault="00270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ACDA" w14:textId="77777777" w:rsidR="00ED7A48" w:rsidRDefault="00ED7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D249" w14:textId="77777777" w:rsidR="00270317" w:rsidRDefault="00270317" w:rsidP="00270317">
      <w:pPr>
        <w:spacing w:after="0" w:line="240" w:lineRule="auto"/>
      </w:pPr>
      <w:r>
        <w:separator/>
      </w:r>
    </w:p>
  </w:footnote>
  <w:footnote w:type="continuationSeparator" w:id="0">
    <w:p w14:paraId="35290C50" w14:textId="77777777" w:rsidR="00270317" w:rsidRDefault="00270317" w:rsidP="0027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5F46" w14:textId="77777777" w:rsidR="00ED7A48" w:rsidRDefault="00ED7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C4FC" w14:textId="001529F1" w:rsidR="005F4A96" w:rsidRPr="005F4A96" w:rsidRDefault="005F4A96" w:rsidP="005F4A96">
    <w:pPr>
      <w:widowControl w:val="0"/>
      <w:tabs>
        <w:tab w:val="center" w:pos="4153"/>
        <w:tab w:val="right" w:pos="8306"/>
      </w:tabs>
      <w:overflowPunct w:val="0"/>
      <w:adjustRightInd w:val="0"/>
      <w:spacing w:after="0" w:line="240" w:lineRule="auto"/>
      <w:jc w:val="right"/>
      <w:rPr>
        <w:rFonts w:ascii="Trebuchet MS" w:eastAsia="Times New Roman" w:hAnsi="Trebuchet MS" w:cs="Arial"/>
        <w:b/>
        <w:kern w:val="28"/>
        <w:sz w:val="20"/>
        <w:szCs w:val="20"/>
        <w:lang w:val="en-US" w:eastAsia="en-GB"/>
      </w:rPr>
    </w:pPr>
    <w:bookmarkStart w:id="0" w:name="_Hlk70346633"/>
    <w:r w:rsidRPr="005F4A96">
      <w:rPr>
        <w:rFonts w:ascii="Arial" w:eastAsia="Times New Roman" w:hAnsi="Arial" w:cs="Arial"/>
        <w:noProof/>
        <w:kern w:val="28"/>
        <w:sz w:val="20"/>
        <w:szCs w:val="20"/>
        <w:lang w:val="en-US" w:eastAsia="en-GB"/>
      </w:rPr>
      <w:drawing>
        <wp:anchor distT="0" distB="0" distL="114300" distR="114300" simplePos="0" relativeHeight="251661312" behindDoc="1" locked="0" layoutInCell="1" allowOverlap="1" wp14:anchorId="3FB5EAA6" wp14:editId="2C8B890B">
          <wp:simplePos x="0" y="0"/>
          <wp:positionH relativeFrom="page">
            <wp:posOffset>540385</wp:posOffset>
          </wp:positionH>
          <wp:positionV relativeFrom="page">
            <wp:posOffset>538480</wp:posOffset>
          </wp:positionV>
          <wp:extent cx="1685925" cy="403860"/>
          <wp:effectExtent l="0" t="0" r="9525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A96">
      <w:rPr>
        <w:rFonts w:ascii="Trebuchet MS" w:eastAsia="Times New Roman" w:hAnsi="Trebuchet MS" w:cs="Arial"/>
        <w:b/>
        <w:kern w:val="28"/>
        <w:sz w:val="20"/>
        <w:szCs w:val="20"/>
        <w:lang w:val="en-US" w:eastAsia="en-GB"/>
      </w:rPr>
      <w:t xml:space="preserve">Merton Council </w:t>
    </w:r>
  </w:p>
  <w:p w14:paraId="1A1E2B0C" w14:textId="77777777" w:rsidR="00224436" w:rsidRDefault="00224436" w:rsidP="005F4A96">
    <w:pPr>
      <w:widowControl w:val="0"/>
      <w:pBdr>
        <w:bottom w:val="single" w:sz="4" w:space="1" w:color="FA4616"/>
      </w:pBdr>
      <w:tabs>
        <w:tab w:val="center" w:pos="4153"/>
        <w:tab w:val="right" w:pos="8306"/>
      </w:tabs>
      <w:overflowPunct w:val="0"/>
      <w:adjustRightInd w:val="0"/>
      <w:spacing w:after="0" w:line="240" w:lineRule="auto"/>
      <w:jc w:val="right"/>
      <w:rPr>
        <w:rFonts w:ascii="Trebuchet MS" w:eastAsia="Times New Roman" w:hAnsi="Trebuchet MS" w:cs="Arial"/>
        <w:b/>
        <w:kern w:val="28"/>
        <w:sz w:val="20"/>
        <w:szCs w:val="20"/>
        <w:lang w:val="en-US" w:eastAsia="en-GB"/>
      </w:rPr>
    </w:pPr>
    <w:r w:rsidRPr="00224436">
      <w:rPr>
        <w:rFonts w:ascii="Trebuchet MS" w:eastAsia="Times New Roman" w:hAnsi="Trebuchet MS" w:cs="Arial"/>
        <w:b/>
        <w:kern w:val="28"/>
        <w:sz w:val="20"/>
        <w:szCs w:val="20"/>
        <w:lang w:val="en-US" w:eastAsia="en-GB"/>
      </w:rPr>
      <w:t>Hatfeild Primary School and Joseph Hood Primary School</w:t>
    </w:r>
  </w:p>
  <w:bookmarkEnd w:id="0"/>
  <w:p w14:paraId="3AE1725F" w14:textId="756340DC" w:rsidR="00270317" w:rsidRDefault="00224436" w:rsidP="00342D86">
    <w:pPr>
      <w:pStyle w:val="Header"/>
      <w:pBdr>
        <w:bottom w:val="single" w:sz="4" w:space="1" w:color="FA4616"/>
      </w:pBdr>
      <w:jc w:val="right"/>
      <w:rPr>
        <w:rFonts w:ascii="Trebuchet MS" w:eastAsia="Times New Roman" w:hAnsi="Trebuchet MS" w:cs="Arial"/>
        <w:b/>
        <w:kern w:val="28"/>
        <w:sz w:val="20"/>
        <w:szCs w:val="20"/>
        <w:lang w:val="en-US" w:eastAsia="en-GB"/>
      </w:rPr>
    </w:pPr>
    <w:r w:rsidRPr="00224436">
      <w:rPr>
        <w:rFonts w:ascii="Trebuchet MS" w:eastAsia="Times New Roman" w:hAnsi="Trebuchet MS" w:cs="Arial"/>
        <w:b/>
        <w:kern w:val="28"/>
        <w:sz w:val="20"/>
        <w:szCs w:val="20"/>
        <w:lang w:val="en-US" w:eastAsia="en-GB"/>
      </w:rPr>
      <w:t>Resurfacing Package</w:t>
    </w:r>
  </w:p>
  <w:p w14:paraId="7BBC2218" w14:textId="77777777" w:rsidR="00224436" w:rsidRDefault="00224436" w:rsidP="00342D86">
    <w:pPr>
      <w:pStyle w:val="Header"/>
      <w:pBdr>
        <w:bottom w:val="single" w:sz="4" w:space="1" w:color="FA4616"/>
      </w:pBdr>
      <w:jc w:val="right"/>
      <w:rPr>
        <w:rFonts w:ascii="Trebuchet MS" w:hAnsi="Trebuchet MS" w:cs="Arial"/>
        <w:b/>
      </w:rPr>
    </w:pPr>
  </w:p>
  <w:p w14:paraId="40FEF1B1" w14:textId="77777777" w:rsidR="00270317" w:rsidRDefault="00270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1D3C" w14:textId="77777777" w:rsidR="00ED7A48" w:rsidRDefault="00ED7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17"/>
    <w:rsid w:val="000E3DD6"/>
    <w:rsid w:val="000F5921"/>
    <w:rsid w:val="00224436"/>
    <w:rsid w:val="00270317"/>
    <w:rsid w:val="0032182A"/>
    <w:rsid w:val="004A3AB5"/>
    <w:rsid w:val="005F4A96"/>
    <w:rsid w:val="006E25FB"/>
    <w:rsid w:val="00754985"/>
    <w:rsid w:val="00AE3F83"/>
    <w:rsid w:val="00B40D6B"/>
    <w:rsid w:val="00B64D79"/>
    <w:rsid w:val="00BE1987"/>
    <w:rsid w:val="00E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1EE186"/>
  <w15:chartTrackingRefBased/>
  <w15:docId w15:val="{097284C6-E44F-42FA-82A4-CB654F67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17"/>
  </w:style>
  <w:style w:type="paragraph" w:styleId="Footer">
    <w:name w:val="footer"/>
    <w:basedOn w:val="Normal"/>
    <w:link w:val="FooterChar"/>
    <w:unhideWhenUsed/>
    <w:rsid w:val="00270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0317"/>
  </w:style>
  <w:style w:type="character" w:styleId="PageNumber">
    <w:name w:val="page number"/>
    <w:rsid w:val="002703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O'Brien</dc:creator>
  <cp:keywords/>
  <dc:description/>
  <cp:lastModifiedBy>Marina Bowyer</cp:lastModifiedBy>
  <cp:revision>2</cp:revision>
  <dcterms:created xsi:type="dcterms:W3CDTF">2023-01-20T11:47:00Z</dcterms:created>
  <dcterms:modified xsi:type="dcterms:W3CDTF">2023-01-20T11:47:00Z</dcterms:modified>
</cp:coreProperties>
</file>