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70055" w:rsidP="00870055" w:rsidRDefault="00870055" w14:paraId="6804CD3E" w14:textId="75EEDE9C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853096" w:rsidP="00870055" w:rsidRDefault="00853096" w14:paraId="67DF04D9" w14:textId="71C9F489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53096" w:rsidP="00870055" w:rsidRDefault="00853096" w14:paraId="6BB727B3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6AA95042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4536F1A9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427E5C22" w14:textId="67E1C6D2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 w:rsidR="00870055">
        <w:drawing>
          <wp:inline wp14:editId="552DAEC7" wp14:anchorId="2B6E534C">
            <wp:extent cx="1924050" cy="831215"/>
            <wp:effectExtent l="0" t="0" r="0" b="6985"/>
            <wp:docPr id="1" name="Picture 1" descr="C:\Users\UKJBB003\AppData\Local\Microsoft\Windows\INetCache\Content.MSO\5D97360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7c2dba851c946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40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0055" w:rsidR="00870055" w:rsidP="00870055" w:rsidRDefault="00870055" w14:paraId="5B954BBE" w14:textId="21FD56D6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0EF9120F" w14:textId="0436736A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870055" w:rsidP="00870055" w:rsidRDefault="00870055" w14:paraId="7B6AB36C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00870055" w14:paraId="481A7157" w14:textId="78BB3B8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>
        <w:rPr>
          <w:rFonts w:ascii="Arial" w:hAnsi="Arial" w:eastAsia="Times New Roman" w:cs="Arial"/>
          <w:sz w:val="48"/>
          <w:szCs w:val="48"/>
          <w:lang w:eastAsia="en-GB"/>
        </w:rPr>
        <w:t>West of England Future Transport Zone</w:t>
      </w:r>
    </w:p>
    <w:p w:rsidR="00870055" w:rsidP="00870055" w:rsidRDefault="00870055" w14:paraId="3BCBDE12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00870055" w14:paraId="37F65232" w14:textId="13BF51F4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>
        <w:rPr>
          <w:rFonts w:ascii="Arial" w:hAnsi="Arial" w:eastAsia="Times New Roman" w:cs="Arial"/>
          <w:sz w:val="48"/>
          <w:szCs w:val="48"/>
          <w:lang w:eastAsia="en-GB"/>
        </w:rPr>
        <w:t>R</w:t>
      </w:r>
      <w:r w:rsidRPr="00870055">
        <w:rPr>
          <w:rFonts w:ascii="Arial" w:hAnsi="Arial" w:eastAsia="Times New Roman" w:cs="Arial"/>
          <w:sz w:val="48"/>
          <w:szCs w:val="48"/>
          <w:lang w:eastAsia="en-GB"/>
        </w:rPr>
        <w:t>equest for Information</w:t>
      </w:r>
    </w:p>
    <w:p w:rsidR="00FC2298" w:rsidP="00870055" w:rsidRDefault="00FC2298" w14:paraId="410771F6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FC2298" w:rsidP="00870055" w:rsidRDefault="00FC2298" w14:paraId="2DB7C8F2" w14:textId="5478129D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 w:rsidRPr="001C5F79">
        <w:rPr>
          <w:rFonts w:ascii="Arial" w:hAnsi="Arial" w:eastAsia="Times New Roman" w:cs="Arial"/>
          <w:sz w:val="48"/>
          <w:szCs w:val="48"/>
          <w:lang w:eastAsia="en-GB"/>
        </w:rPr>
        <w:t xml:space="preserve">Appendix </w:t>
      </w:r>
      <w:r w:rsidRPr="001C5F79" w:rsidR="001C5F79">
        <w:rPr>
          <w:rFonts w:ascii="Arial" w:hAnsi="Arial" w:eastAsia="Times New Roman" w:cs="Arial"/>
          <w:sz w:val="48"/>
          <w:szCs w:val="48"/>
          <w:lang w:eastAsia="en-GB"/>
        </w:rPr>
        <w:t>D</w:t>
      </w:r>
      <w:r w:rsidRPr="001C5F79" w:rsidR="007A3423">
        <w:rPr>
          <w:rFonts w:ascii="Arial" w:hAnsi="Arial" w:eastAsia="Times New Roman" w:cs="Arial"/>
          <w:sz w:val="48"/>
          <w:szCs w:val="48"/>
          <w:lang w:eastAsia="en-GB"/>
        </w:rPr>
        <w:t xml:space="preserve"> </w:t>
      </w:r>
      <w:r w:rsidRPr="001C5F79">
        <w:rPr>
          <w:rFonts w:ascii="Arial" w:hAnsi="Arial" w:eastAsia="Times New Roman" w:cs="Arial"/>
          <w:sz w:val="48"/>
          <w:szCs w:val="48"/>
          <w:lang w:eastAsia="en-GB"/>
        </w:rPr>
        <w:t xml:space="preserve">– </w:t>
      </w:r>
      <w:r w:rsidRPr="001C5F79" w:rsidR="001C5F79">
        <w:rPr>
          <w:rFonts w:ascii="Arial" w:hAnsi="Arial" w:eastAsia="Times New Roman" w:cs="Arial"/>
          <w:sz w:val="48"/>
          <w:szCs w:val="48"/>
          <w:lang w:eastAsia="en-GB"/>
        </w:rPr>
        <w:t>Mobility Hubs</w:t>
      </w:r>
    </w:p>
    <w:p w:rsidR="00870055" w:rsidP="00870055" w:rsidRDefault="00870055" w14:paraId="6D86DB22" w14:textId="6991A23B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64509FD7" w14:paraId="1309AD71" w14:textId="4CDBF7E0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 w:rsidRPr="403C2C54" w:rsidR="7CB06A3E">
        <w:rPr>
          <w:rFonts w:ascii="Arial" w:hAnsi="Arial" w:eastAsia="Times New Roman" w:cs="Arial"/>
          <w:sz w:val="48"/>
          <w:szCs w:val="48"/>
          <w:lang w:eastAsia="en-GB"/>
        </w:rPr>
        <w:t xml:space="preserve">02 December </w:t>
      </w:r>
      <w:r w:rsidRPr="403C2C54" w:rsidR="00870055">
        <w:rPr>
          <w:rFonts w:ascii="Arial" w:hAnsi="Arial" w:eastAsia="Times New Roman" w:cs="Arial"/>
          <w:sz w:val="48"/>
          <w:szCs w:val="48"/>
          <w:lang w:eastAsia="en-GB"/>
        </w:rPr>
        <w:t>2020</w:t>
      </w:r>
    </w:p>
    <w:p w:rsidR="00870055" w:rsidP="00870055" w:rsidRDefault="00870055" w14:paraId="16207384" w14:textId="75FC3E61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Pr="00870055" w:rsidR="00870055" w:rsidP="00870055" w:rsidRDefault="00870055" w14:paraId="68F20E9D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RDefault="00870055" w14:paraId="66A16499" w14:textId="0E7DCA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298" w:rsidP="272D2792" w:rsidRDefault="00FC2298" w14:paraId="38C3D163" w14:textId="30C22DD2">
      <w:pPr>
        <w:numPr>
          <w:ilvl w:val="0"/>
          <w:numId w:val="9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272D2792">
        <w:rPr>
          <w:rFonts w:ascii="Arial" w:hAnsi="Arial" w:cs="Arial"/>
          <w:b/>
          <w:bCs/>
          <w:sz w:val="28"/>
          <w:szCs w:val="28"/>
        </w:rPr>
        <w:lastRenderedPageBreak/>
        <w:t>General Information</w:t>
      </w:r>
      <w:r w:rsidRPr="272D2792" w:rsidR="00E60E64">
        <w:rPr>
          <w:rFonts w:ascii="Arial" w:hAnsi="Arial" w:cs="Arial"/>
          <w:b/>
          <w:bCs/>
          <w:sz w:val="28"/>
          <w:szCs w:val="28"/>
        </w:rPr>
        <w:t xml:space="preserve"> (answers </w:t>
      </w:r>
      <w:r w:rsidRPr="008C0201" w:rsidR="00E60E64">
        <w:rPr>
          <w:rFonts w:ascii="Arial" w:hAnsi="Arial" w:cs="Arial"/>
          <w:b/>
          <w:bCs/>
          <w:sz w:val="28"/>
          <w:szCs w:val="28"/>
          <w:u w:val="single"/>
        </w:rPr>
        <w:t>will not</w:t>
      </w:r>
      <w:r w:rsidRPr="008C0201" w:rsidR="00E60E64">
        <w:rPr>
          <w:rFonts w:ascii="Arial" w:hAnsi="Arial" w:cs="Arial"/>
          <w:b/>
          <w:bCs/>
          <w:sz w:val="28"/>
          <w:szCs w:val="28"/>
        </w:rPr>
        <w:t xml:space="preserve"> be</w:t>
      </w:r>
      <w:r w:rsidRPr="272D2792" w:rsidR="00E60E64">
        <w:rPr>
          <w:rFonts w:ascii="Arial" w:hAnsi="Arial" w:cs="Arial"/>
          <w:b/>
          <w:bCs/>
          <w:sz w:val="28"/>
          <w:szCs w:val="28"/>
        </w:rPr>
        <w:t xml:space="preserve"> published)</w:t>
      </w:r>
    </w:p>
    <w:p w:rsidR="4607004E" w:rsidP="008C0201" w:rsidRDefault="4607004E" w14:paraId="09410404" w14:textId="4F60B1D0">
      <w:pPr>
        <w:rPr>
          <w:rFonts w:ascii="Arial" w:hAnsi="Arial" w:cs="Arial"/>
          <w:b/>
          <w:bCs/>
          <w:sz w:val="28"/>
          <w:szCs w:val="28"/>
        </w:rPr>
      </w:pPr>
      <w:r w:rsidRPr="008C0201">
        <w:t xml:space="preserve">This </w:t>
      </w:r>
      <w:r w:rsidRPr="008C0201" w:rsidR="71FC5475">
        <w:t xml:space="preserve">section is </w:t>
      </w:r>
      <w:r w:rsidRPr="008C0201">
        <w:t>for information only to understand the context for your subsequent answers. Answers</w:t>
      </w:r>
      <w:r w:rsidRPr="008C0201" w:rsidR="70ABEBAE">
        <w:t xml:space="preserve"> to these questions</w:t>
      </w:r>
      <w:r w:rsidRPr="008C0201">
        <w:t xml:space="preserve"> will not be used for any</w:t>
      </w:r>
      <w:r w:rsidR="410BD2AF">
        <w:t xml:space="preserve"> supplier</w:t>
      </w:r>
      <w:r w:rsidRPr="008C0201">
        <w:t xml:space="preserve"> selection or prejudice </w:t>
      </w:r>
      <w:r w:rsidR="4D4F0040">
        <w:t>for any future procurement</w:t>
      </w:r>
      <w:r w:rsidRPr="008C020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C2298" w:rsidTr="00657A8B" w14:paraId="4946705E" w14:textId="77777777">
        <w:tc>
          <w:tcPr>
            <w:tcW w:w="6516" w:type="dxa"/>
            <w:shd w:val="clear" w:color="auto" w:fill="B4C6E7" w:themeFill="accent1" w:themeFillTint="66"/>
          </w:tcPr>
          <w:p w:rsidR="00FC2298" w:rsidP="00FC2298" w:rsidRDefault="00657A8B" w14:paraId="0B2D38E0" w14:textId="306128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  </w:t>
            </w:r>
            <w:r w:rsidRPr="001C5F79" w:rsidR="001C5F79">
              <w:rPr>
                <w:rFonts w:ascii="Arial" w:hAnsi="Arial" w:cs="Arial"/>
              </w:rPr>
              <w:t>Have you been involved in provision of a transport interchange or Mobility H</w:t>
            </w:r>
            <w:bookmarkStart w:name="_GoBack" w:id="0"/>
            <w:bookmarkEnd w:id="0"/>
            <w:r w:rsidRPr="001C5F79" w:rsidR="001C5F79">
              <w:rPr>
                <w:rFonts w:ascii="Arial" w:hAnsi="Arial" w:cs="Arial"/>
              </w:rPr>
              <w:t>ub elsewhere, or in the delivery of services to support or operate from one? Please provide details of your experience.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FC2298" w:rsidP="00FC2298" w:rsidRDefault="00657A8B" w14:paraId="60EB9881" w14:textId="3BA96B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</w:t>
            </w:r>
            <w:r w:rsidR="00FC2298">
              <w:rPr>
                <w:rFonts w:ascii="Arial" w:hAnsi="Arial" w:cs="Arial"/>
              </w:rPr>
              <w:t xml:space="preserve">: </w:t>
            </w:r>
            <w:r w:rsidR="001C5F79">
              <w:rPr>
                <w:rFonts w:ascii="Arial" w:hAnsi="Arial" w:cs="Arial"/>
              </w:rPr>
              <w:t>250</w:t>
            </w:r>
          </w:p>
        </w:tc>
      </w:tr>
      <w:tr w:rsidR="00FC2298" w:rsidTr="00456CB0" w14:paraId="049A4747" w14:textId="77777777">
        <w:tc>
          <w:tcPr>
            <w:tcW w:w="9016" w:type="dxa"/>
            <w:gridSpan w:val="2"/>
          </w:tcPr>
          <w:p w:rsidR="00FC2298" w:rsidP="00FC2298" w:rsidRDefault="00FC2298" w14:paraId="0DB5701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RDefault="00FC2298" w14:paraId="37859FC6" w14:textId="3504B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7AD942D2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11A42CEB" w14:textId="61D972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  </w:t>
            </w:r>
            <w:r w:rsidRPr="001C5F79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answered </w:t>
            </w:r>
            <w:r w:rsidRPr="001C5F7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to 1.1</w:t>
            </w:r>
            <w:r w:rsidRPr="001C5F79">
              <w:rPr>
                <w:rFonts w:ascii="Arial" w:hAnsi="Arial" w:cs="Arial"/>
              </w:rPr>
              <w:t>, what other organisations did you work with?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625BE7D2" w14:textId="728D91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001D0E13" w14:paraId="2A0D58A0" w14:textId="77777777">
        <w:tc>
          <w:tcPr>
            <w:tcW w:w="9016" w:type="dxa"/>
            <w:gridSpan w:val="2"/>
          </w:tcPr>
          <w:p w:rsidR="001C5F79" w:rsidP="001D0E13" w:rsidRDefault="001C5F79" w14:paraId="7BE562D4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RDefault="001C5F79" w14:paraId="1039BA13" w14:textId="5D0DC4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3136F353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0206AFBF" w14:textId="4A240D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  </w:t>
            </w:r>
            <w:r w:rsidRPr="001C5F79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answered </w:t>
            </w:r>
            <w:r w:rsidRPr="001C5F7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to 1.1</w:t>
            </w:r>
            <w:r w:rsidRPr="001C5F79">
              <w:rPr>
                <w:rFonts w:ascii="Arial" w:hAnsi="Arial" w:cs="Arial"/>
              </w:rPr>
              <w:t>, how did you engage with the interchange or Mobility Hub operational, resource and commercial model?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5590DB39" w14:textId="641D36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350</w:t>
            </w:r>
          </w:p>
        </w:tc>
      </w:tr>
      <w:tr w:rsidR="001C5F79" w:rsidTr="001D0E13" w14:paraId="35DB5C6C" w14:textId="77777777">
        <w:tc>
          <w:tcPr>
            <w:tcW w:w="9016" w:type="dxa"/>
            <w:gridSpan w:val="2"/>
          </w:tcPr>
          <w:p w:rsidR="001C5F79" w:rsidP="001D0E13" w:rsidRDefault="001C5F79" w14:paraId="24218AED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RDefault="001C5F79" w14:paraId="22502024" w14:textId="77777777">
      <w:pPr>
        <w:rPr>
          <w:rFonts w:ascii="Arial" w:hAnsi="Arial" w:cs="Arial"/>
        </w:rPr>
      </w:pPr>
    </w:p>
    <w:p w:rsidR="00FC2298" w:rsidP="00FC2298" w:rsidRDefault="001C5F79" w14:paraId="53D3C102" w14:textId="52B9BEFC">
      <w:pPr>
        <w:numPr>
          <w:ilvl w:val="0"/>
          <w:numId w:val="9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145850B9">
        <w:rPr>
          <w:rFonts w:ascii="Arial" w:hAnsi="Arial" w:cs="Arial"/>
          <w:b/>
          <w:bCs/>
          <w:sz w:val="28"/>
          <w:szCs w:val="28"/>
        </w:rPr>
        <w:t>Operations</w:t>
      </w:r>
      <w:r w:rsidRPr="145850B9" w:rsidR="00E60E64">
        <w:rPr>
          <w:rFonts w:ascii="Arial" w:hAnsi="Arial" w:cs="Arial"/>
          <w:b/>
          <w:bCs/>
          <w:sz w:val="28"/>
          <w:szCs w:val="28"/>
        </w:rPr>
        <w:t xml:space="preserve"> (answers </w:t>
      </w:r>
      <w:r w:rsidRPr="145850B9" w:rsidR="00E60E64">
        <w:rPr>
          <w:rFonts w:ascii="Arial" w:hAnsi="Arial" w:cs="Arial"/>
          <w:b/>
          <w:bCs/>
          <w:sz w:val="28"/>
          <w:szCs w:val="28"/>
          <w:u w:val="single"/>
        </w:rPr>
        <w:t>might</w:t>
      </w:r>
      <w:r w:rsidRPr="145850B9" w:rsidR="00E60E64">
        <w:rPr>
          <w:rFonts w:ascii="Arial" w:hAnsi="Arial" w:cs="Arial"/>
          <w:b/>
          <w:bCs/>
          <w:sz w:val="28"/>
          <w:szCs w:val="28"/>
        </w:rPr>
        <w:t xml:space="preserve">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0ACC6739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30091A27" w14:textId="68004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  H</w:t>
            </w:r>
            <w:r w:rsidRPr="001C5F79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>might</w:t>
            </w:r>
            <w:r w:rsidRPr="001C5F79">
              <w:rPr>
                <w:rFonts w:ascii="Arial" w:hAnsi="Arial" w:cs="Arial"/>
              </w:rPr>
              <w:t xml:space="preserve"> a Mobility Hub and the associated operational, resource and commercial model constrain your operations?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683D17F1" w14:textId="0240A8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001D0E13" w14:paraId="56280EFE" w14:textId="77777777">
        <w:tc>
          <w:tcPr>
            <w:tcW w:w="9016" w:type="dxa"/>
            <w:gridSpan w:val="2"/>
          </w:tcPr>
          <w:p w:rsidR="001C5F79" w:rsidP="001D0E13" w:rsidRDefault="001C5F79" w14:paraId="5EA0B40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59EC6D8B" w14:textId="5E334ED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6C0A5392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59D40FEC" w14:textId="5D58E8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  </w:t>
            </w:r>
            <w:r w:rsidRPr="001C5F79">
              <w:rPr>
                <w:rFonts w:ascii="Arial" w:hAnsi="Arial" w:cs="Arial"/>
              </w:rPr>
              <w:t xml:space="preserve">What are the key opportunities, challenges and barriers </w:t>
            </w:r>
            <w:r>
              <w:rPr>
                <w:rFonts w:ascii="Arial" w:hAnsi="Arial" w:cs="Arial"/>
              </w:rPr>
              <w:t>in operating</w:t>
            </w:r>
            <w:r w:rsidRPr="001C5F79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M</w:t>
            </w:r>
            <w:r w:rsidRPr="001C5F79">
              <w:rPr>
                <w:rFonts w:ascii="Arial" w:hAnsi="Arial" w:cs="Arial"/>
              </w:rPr>
              <w:t xml:space="preserve">obility </w:t>
            </w:r>
            <w:r>
              <w:rPr>
                <w:rFonts w:ascii="Arial" w:hAnsi="Arial" w:cs="Arial"/>
              </w:rPr>
              <w:t>H</w:t>
            </w:r>
            <w:r w:rsidRPr="001C5F79">
              <w:rPr>
                <w:rFonts w:ascii="Arial" w:hAnsi="Arial" w:cs="Arial"/>
              </w:rPr>
              <w:t>ub</w:t>
            </w:r>
            <w:r>
              <w:rPr>
                <w:rFonts w:ascii="Arial" w:hAnsi="Arial" w:cs="Arial"/>
              </w:rPr>
              <w:t xml:space="preserve">, </w:t>
            </w:r>
            <w:r w:rsidRPr="001C5F79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in </w:t>
            </w:r>
            <w:r w:rsidRPr="001C5F79">
              <w:rPr>
                <w:rFonts w:ascii="Arial" w:hAnsi="Arial" w:cs="Arial"/>
              </w:rPr>
              <w:t>deliver</w:t>
            </w:r>
            <w:r>
              <w:rPr>
                <w:rFonts w:ascii="Arial" w:hAnsi="Arial" w:cs="Arial"/>
              </w:rPr>
              <w:t>ing</w:t>
            </w:r>
            <w:r w:rsidRPr="001C5F79">
              <w:rPr>
                <w:rFonts w:ascii="Arial" w:hAnsi="Arial" w:cs="Arial"/>
              </w:rPr>
              <w:t xml:space="preserve"> services to support or operate from one?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3773AEEC" w14:textId="1FA293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001D0E13" w14:paraId="03259450" w14:textId="77777777">
        <w:tc>
          <w:tcPr>
            <w:tcW w:w="9016" w:type="dxa"/>
            <w:gridSpan w:val="2"/>
          </w:tcPr>
          <w:p w:rsidR="001C5F79" w:rsidP="001D0E13" w:rsidRDefault="001C5F79" w14:paraId="6334FEF3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7163F2FB" w14:textId="1632B09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145850B9" w14:paraId="391510C4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53B760FB" w14:textId="0EB9B3A8">
            <w:pPr>
              <w:spacing w:before="120" w:after="120"/>
              <w:rPr>
                <w:rFonts w:ascii="Arial" w:hAnsi="Arial" w:cs="Arial"/>
              </w:rPr>
            </w:pPr>
            <w:r w:rsidRPr="145850B9">
              <w:rPr>
                <w:rFonts w:ascii="Arial" w:hAnsi="Arial" w:cs="Arial"/>
              </w:rPr>
              <w:t>2.3   What are the key operational, space, financial, resource, legal and infrastructure dependencies in operat</w:t>
            </w:r>
            <w:r w:rsidRPr="145850B9" w:rsidR="374BDEB0">
              <w:rPr>
                <w:rFonts w:ascii="Arial" w:hAnsi="Arial" w:cs="Arial"/>
              </w:rPr>
              <w:t>ing</w:t>
            </w:r>
            <w:r w:rsidRPr="145850B9">
              <w:rPr>
                <w:rFonts w:ascii="Arial" w:hAnsi="Arial" w:cs="Arial"/>
              </w:rPr>
              <w:t xml:space="preserve"> a Mobility Hub or in delivering services to support or operate from one?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3D106590" w14:textId="539AC6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145850B9" w14:paraId="0BB3627E" w14:textId="77777777">
        <w:tc>
          <w:tcPr>
            <w:tcW w:w="9016" w:type="dxa"/>
            <w:gridSpan w:val="2"/>
          </w:tcPr>
          <w:p w:rsidR="001C5F79" w:rsidP="001D0E13" w:rsidRDefault="001C5F79" w14:paraId="783105AB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31ADB420" w14:textId="05ADFD9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3CAAF7EB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1C5F79" w14:paraId="3E413595" w14:textId="61ABD2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2.4   </w:t>
            </w:r>
            <w:r w:rsidRPr="001C5F79">
              <w:rPr>
                <w:rFonts w:ascii="Arial" w:hAnsi="Arial" w:cs="Arial"/>
              </w:rPr>
              <w:t xml:space="preserve">What are the key risks </w:t>
            </w:r>
            <w:r>
              <w:rPr>
                <w:rFonts w:ascii="Arial" w:hAnsi="Arial" w:cs="Arial"/>
              </w:rPr>
              <w:t>in</w:t>
            </w:r>
            <w:r w:rsidRPr="001C5F79">
              <w:rPr>
                <w:rFonts w:ascii="Arial" w:hAnsi="Arial" w:cs="Arial"/>
              </w:rPr>
              <w:t xml:space="preserve"> operating a </w:t>
            </w:r>
            <w:r>
              <w:rPr>
                <w:rFonts w:ascii="Arial" w:hAnsi="Arial" w:cs="Arial"/>
              </w:rPr>
              <w:t>M</w:t>
            </w:r>
            <w:r w:rsidRPr="001C5F79">
              <w:rPr>
                <w:rFonts w:ascii="Arial" w:hAnsi="Arial" w:cs="Arial"/>
              </w:rPr>
              <w:t xml:space="preserve">obility </w:t>
            </w:r>
            <w:r>
              <w:rPr>
                <w:rFonts w:ascii="Arial" w:hAnsi="Arial" w:cs="Arial"/>
              </w:rPr>
              <w:t>H</w:t>
            </w:r>
            <w:r w:rsidRPr="001C5F79">
              <w:rPr>
                <w:rFonts w:ascii="Arial" w:hAnsi="Arial" w:cs="Arial"/>
              </w:rPr>
              <w:t xml:space="preserve">ub or </w:t>
            </w:r>
            <w:r>
              <w:rPr>
                <w:rFonts w:ascii="Arial" w:hAnsi="Arial" w:cs="Arial"/>
              </w:rPr>
              <w:t xml:space="preserve">in </w:t>
            </w:r>
            <w:r w:rsidRPr="001C5F79">
              <w:rPr>
                <w:rFonts w:ascii="Arial" w:hAnsi="Arial" w:cs="Arial"/>
              </w:rPr>
              <w:t>deliver</w:t>
            </w:r>
            <w:r>
              <w:rPr>
                <w:rFonts w:ascii="Arial" w:hAnsi="Arial" w:cs="Arial"/>
              </w:rPr>
              <w:t>ing</w:t>
            </w:r>
            <w:r w:rsidRPr="001C5F79">
              <w:rPr>
                <w:rFonts w:ascii="Arial" w:hAnsi="Arial" w:cs="Arial"/>
              </w:rPr>
              <w:t xml:space="preserve"> services to support or operate from one?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66B158D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001D0E13" w14:paraId="3FCDBAA1" w14:textId="77777777">
        <w:tc>
          <w:tcPr>
            <w:tcW w:w="9016" w:type="dxa"/>
            <w:gridSpan w:val="2"/>
          </w:tcPr>
          <w:p w:rsidR="001C5F79" w:rsidP="001D0E13" w:rsidRDefault="001C5F79" w14:paraId="05F5BFD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7EE6F6DA" w14:textId="05D33CE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145850B9" w14:paraId="7A38521C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233D7D" w14:paraId="38676898" w14:textId="21ADBE3D">
            <w:pPr>
              <w:spacing w:before="120" w:after="120"/>
              <w:rPr>
                <w:rFonts w:ascii="Arial" w:hAnsi="Arial" w:cs="Arial"/>
              </w:rPr>
            </w:pPr>
            <w:r w:rsidRPr="145850B9">
              <w:rPr>
                <w:rFonts w:ascii="Arial" w:hAnsi="Arial" w:cs="Arial"/>
              </w:rPr>
              <w:t>2.5</w:t>
            </w:r>
            <w:r w:rsidRPr="145850B9" w:rsidR="001C5F79">
              <w:rPr>
                <w:rFonts w:ascii="Arial" w:hAnsi="Arial" w:cs="Arial"/>
              </w:rPr>
              <w:t xml:space="preserve">   </w:t>
            </w:r>
            <w:r w:rsidRPr="145850B9">
              <w:rPr>
                <w:rFonts w:ascii="Arial" w:hAnsi="Arial" w:cs="Arial"/>
              </w:rPr>
              <w:t>In general, w</w:t>
            </w:r>
            <w:r w:rsidRPr="145850B9" w:rsidR="001C5F79">
              <w:rPr>
                <w:rFonts w:ascii="Arial" w:hAnsi="Arial" w:cs="Arial"/>
              </w:rPr>
              <w:t xml:space="preserve">hat </w:t>
            </w:r>
            <w:r w:rsidRPr="145850B9" w:rsidR="7E9EC738">
              <w:rPr>
                <w:rFonts w:ascii="Arial" w:hAnsi="Arial" w:cs="Arial"/>
              </w:rPr>
              <w:t xml:space="preserve">are the most viable </w:t>
            </w:r>
            <w:r w:rsidRPr="145850B9" w:rsidR="001C5F79">
              <w:rPr>
                <w:rFonts w:ascii="Arial" w:hAnsi="Arial" w:cs="Arial"/>
              </w:rPr>
              <w:t xml:space="preserve">locations </w:t>
            </w:r>
            <w:r w:rsidRPr="145850B9" w:rsidR="5B33D3D6">
              <w:rPr>
                <w:rFonts w:ascii="Arial" w:hAnsi="Arial" w:cs="Arial"/>
              </w:rPr>
              <w:t xml:space="preserve">for trials of Mobility Hubs and why? 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72246B61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145850B9" w14:paraId="34949720" w14:textId="77777777">
        <w:tc>
          <w:tcPr>
            <w:tcW w:w="9016" w:type="dxa"/>
            <w:gridSpan w:val="2"/>
          </w:tcPr>
          <w:p w:rsidR="001C5F79" w:rsidP="001D0E13" w:rsidRDefault="001C5F79" w14:paraId="5DB2EF5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0A77FE67" w14:textId="43767B2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145850B9" w14:paraId="7D8755A6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233D7D" w14:paraId="60F8E712" w14:textId="7F30E19F">
            <w:pPr>
              <w:spacing w:before="120" w:after="120"/>
              <w:rPr>
                <w:rFonts w:ascii="Arial" w:hAnsi="Arial" w:cs="Arial"/>
              </w:rPr>
            </w:pPr>
            <w:r w:rsidRPr="145850B9">
              <w:rPr>
                <w:rFonts w:ascii="Arial" w:hAnsi="Arial" w:cs="Arial"/>
              </w:rPr>
              <w:t>2.6</w:t>
            </w:r>
            <w:r w:rsidRPr="145850B9" w:rsidR="001C5F79">
              <w:rPr>
                <w:rFonts w:ascii="Arial" w:hAnsi="Arial" w:cs="Arial"/>
              </w:rPr>
              <w:t xml:space="preserve">   </w:t>
            </w:r>
            <w:r w:rsidRPr="145850B9">
              <w:rPr>
                <w:rFonts w:ascii="Arial" w:hAnsi="Arial" w:cs="Arial"/>
              </w:rPr>
              <w:t xml:space="preserve">In general, what </w:t>
            </w:r>
            <w:r w:rsidRPr="145850B9" w:rsidR="3D486CB5">
              <w:rPr>
                <w:rFonts w:ascii="Arial" w:hAnsi="Arial" w:cs="Arial"/>
              </w:rPr>
              <w:t xml:space="preserve">are the least viable </w:t>
            </w:r>
            <w:r w:rsidRPr="145850B9" w:rsidR="001C5F79">
              <w:rPr>
                <w:rFonts w:ascii="Arial" w:hAnsi="Arial" w:cs="Arial"/>
              </w:rPr>
              <w:t>locations</w:t>
            </w:r>
            <w:r w:rsidRPr="145850B9" w:rsidR="18E5BE3C">
              <w:rPr>
                <w:rFonts w:ascii="Arial" w:hAnsi="Arial" w:cs="Arial"/>
              </w:rPr>
              <w:t xml:space="preserve"> for trials of Mobility Hubs and why?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47C57787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145850B9" w14:paraId="79D7F8F9" w14:textId="77777777">
        <w:tc>
          <w:tcPr>
            <w:tcW w:w="9016" w:type="dxa"/>
            <w:gridSpan w:val="2"/>
          </w:tcPr>
          <w:p w:rsidR="001C5F79" w:rsidP="001D0E13" w:rsidRDefault="001C5F79" w14:paraId="4BEDB8D1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6BE3A729" w14:textId="1AC4C6E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145850B9" w14:paraId="362E0D20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233D7D" w14:paraId="05CEF991" w14:textId="0B5004DF">
            <w:pPr>
              <w:spacing w:before="120" w:after="120"/>
              <w:rPr>
                <w:rFonts w:ascii="Arial" w:hAnsi="Arial" w:cs="Arial"/>
              </w:rPr>
            </w:pPr>
            <w:r w:rsidRPr="145850B9">
              <w:rPr>
                <w:rFonts w:ascii="Arial" w:hAnsi="Arial" w:cs="Arial"/>
              </w:rPr>
              <w:t>2.7</w:t>
            </w:r>
            <w:r w:rsidRPr="145850B9" w:rsidR="001C5F79">
              <w:rPr>
                <w:rFonts w:ascii="Arial" w:hAnsi="Arial" w:cs="Arial"/>
              </w:rPr>
              <w:t xml:space="preserve">   What other services that could be operated from a </w:t>
            </w:r>
            <w:r w:rsidRPr="145850B9">
              <w:rPr>
                <w:rFonts w:ascii="Arial" w:hAnsi="Arial" w:cs="Arial"/>
              </w:rPr>
              <w:t xml:space="preserve">Mobility Hub </w:t>
            </w:r>
            <w:r w:rsidRPr="145850B9" w:rsidR="001C5F79">
              <w:rPr>
                <w:rFonts w:ascii="Arial" w:hAnsi="Arial" w:cs="Arial"/>
              </w:rPr>
              <w:t xml:space="preserve">a to complement or </w:t>
            </w:r>
            <w:r w:rsidRPr="145850B9" w:rsidR="756124E6">
              <w:rPr>
                <w:rFonts w:ascii="Arial" w:hAnsi="Arial" w:cs="Arial"/>
              </w:rPr>
              <w:t>support your</w:t>
            </w:r>
            <w:r w:rsidRPr="145850B9" w:rsidR="001C5F79">
              <w:rPr>
                <w:rFonts w:ascii="Arial" w:hAnsi="Arial" w:cs="Arial"/>
              </w:rPr>
              <w:t xml:space="preserve"> service</w:t>
            </w:r>
            <w:r w:rsidRPr="145850B9" w:rsidR="602ACD82">
              <w:rPr>
                <w:rFonts w:ascii="Arial" w:hAnsi="Arial" w:cs="Arial"/>
              </w:rPr>
              <w:t>s</w:t>
            </w:r>
            <w:r w:rsidRPr="145850B9" w:rsidR="001C5F79">
              <w:rPr>
                <w:rFonts w:ascii="Arial" w:hAnsi="Arial" w:cs="Arial"/>
              </w:rPr>
              <w:t>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7048DC08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145850B9" w14:paraId="4CE63FF8" w14:textId="77777777">
        <w:tc>
          <w:tcPr>
            <w:tcW w:w="9016" w:type="dxa"/>
            <w:gridSpan w:val="2"/>
          </w:tcPr>
          <w:p w:rsidR="001C5F79" w:rsidP="001D0E13" w:rsidRDefault="001C5F79" w14:paraId="1FBA65F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0A0F3E20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C5F79" w:rsidP="001C5F79" w:rsidRDefault="001C5F79" w14:paraId="21254832" w14:textId="52C824DE">
      <w:pPr>
        <w:numPr>
          <w:ilvl w:val="0"/>
          <w:numId w:val="9"/>
        </w:numPr>
        <w:ind w:left="0" w:firstLine="0"/>
        <w:rPr>
          <w:rFonts w:ascii="Arial" w:hAnsi="Arial" w:cs="Arial"/>
          <w:b/>
          <w:bCs/>
          <w:sz w:val="28"/>
          <w:szCs w:val="28"/>
        </w:rPr>
      </w:pPr>
      <w:r w:rsidRPr="145850B9">
        <w:rPr>
          <w:rFonts w:ascii="Arial" w:hAnsi="Arial" w:cs="Arial"/>
          <w:b/>
          <w:bCs/>
          <w:sz w:val="28"/>
          <w:szCs w:val="28"/>
        </w:rPr>
        <w:t xml:space="preserve">Impact (answers </w:t>
      </w:r>
      <w:r w:rsidRPr="145850B9">
        <w:rPr>
          <w:rFonts w:ascii="Arial" w:hAnsi="Arial" w:cs="Arial"/>
          <w:b/>
          <w:bCs/>
          <w:sz w:val="28"/>
          <w:szCs w:val="28"/>
          <w:u w:val="single"/>
        </w:rPr>
        <w:t>might</w:t>
      </w:r>
      <w:r w:rsidRPr="145850B9">
        <w:rPr>
          <w:rFonts w:ascii="Arial" w:hAnsi="Arial" w:cs="Arial"/>
          <w:b/>
          <w:bCs/>
          <w:sz w:val="28"/>
          <w:szCs w:val="28"/>
        </w:rPr>
        <w:t xml:space="preserve">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001D0E13" w14:paraId="1CE4C608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233D7D" w14:paraId="2E4F7836" w14:textId="10E703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C5F79">
              <w:rPr>
                <w:rFonts w:ascii="Arial" w:hAnsi="Arial" w:cs="Arial"/>
              </w:rPr>
              <w:t xml:space="preserve">.1   </w:t>
            </w:r>
            <w:r>
              <w:rPr>
                <w:rFonts w:ascii="Arial" w:hAnsi="Arial" w:cs="Arial"/>
              </w:rPr>
              <w:t>H</w:t>
            </w:r>
            <w:r w:rsidRPr="001C5F79" w:rsidR="001C5F79">
              <w:rPr>
                <w:rFonts w:ascii="Arial" w:hAnsi="Arial" w:cs="Arial"/>
              </w:rPr>
              <w:t>ow does a Mobility Hub and the associated operational, resource and commercial model benefit your operations?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39C3857C" w14:textId="05BA7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001D0E13" w14:paraId="5304B823" w14:textId="77777777">
        <w:tc>
          <w:tcPr>
            <w:tcW w:w="9016" w:type="dxa"/>
            <w:gridSpan w:val="2"/>
          </w:tcPr>
          <w:p w:rsidR="001C5F79" w:rsidP="001D0E13" w:rsidRDefault="001C5F79" w14:paraId="0F8DEE89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78559A8C" w14:textId="0716F6A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5F79" w:rsidTr="145850B9" w14:paraId="071C6FC9" w14:textId="77777777">
        <w:tc>
          <w:tcPr>
            <w:tcW w:w="6516" w:type="dxa"/>
            <w:shd w:val="clear" w:color="auto" w:fill="B4C6E7" w:themeFill="accent1" w:themeFillTint="66"/>
          </w:tcPr>
          <w:p w:rsidR="001C5F79" w:rsidP="001D0E13" w:rsidRDefault="00233D7D" w14:paraId="242A052F" w14:textId="34FEA1B8">
            <w:pPr>
              <w:spacing w:before="120" w:after="120"/>
              <w:rPr>
                <w:rFonts w:ascii="Arial" w:hAnsi="Arial" w:cs="Arial"/>
              </w:rPr>
            </w:pPr>
            <w:r w:rsidRPr="145850B9">
              <w:rPr>
                <w:rFonts w:ascii="Arial" w:hAnsi="Arial" w:cs="Arial"/>
              </w:rPr>
              <w:t>3.2</w:t>
            </w:r>
            <w:r w:rsidRPr="145850B9" w:rsidR="001C5F79">
              <w:rPr>
                <w:rFonts w:ascii="Arial" w:hAnsi="Arial" w:cs="Arial"/>
              </w:rPr>
              <w:t xml:space="preserve">   Which type of customers are most likely to be </w:t>
            </w:r>
            <w:r w:rsidRPr="145850B9" w:rsidR="5E38C5CD">
              <w:rPr>
                <w:rFonts w:ascii="Arial" w:hAnsi="Arial" w:cs="Arial"/>
              </w:rPr>
              <w:t xml:space="preserve">engaged </w:t>
            </w:r>
            <w:r w:rsidRPr="145850B9" w:rsidR="001C5F79">
              <w:rPr>
                <w:rFonts w:ascii="Arial" w:hAnsi="Arial" w:cs="Arial"/>
              </w:rPr>
              <w:t>by</w:t>
            </w:r>
            <w:r w:rsidRPr="145850B9" w:rsidR="19748FD1">
              <w:rPr>
                <w:rFonts w:ascii="Arial" w:hAnsi="Arial" w:cs="Arial"/>
              </w:rPr>
              <w:t xml:space="preserve"> services provided at</w:t>
            </w:r>
            <w:r w:rsidRPr="145850B9" w:rsidR="001C5F79">
              <w:rPr>
                <w:rFonts w:ascii="Arial" w:hAnsi="Arial" w:cs="Arial"/>
              </w:rPr>
              <w:t xml:space="preserve"> a </w:t>
            </w:r>
            <w:r w:rsidRPr="145850B9">
              <w:rPr>
                <w:rFonts w:ascii="Arial" w:hAnsi="Arial" w:cs="Arial"/>
              </w:rPr>
              <w:t>Mobility Hub</w:t>
            </w:r>
            <w:r w:rsidRPr="145850B9" w:rsidR="2879E3BB">
              <w:rPr>
                <w:rFonts w:ascii="Arial" w:hAnsi="Arial" w:cs="Arial"/>
              </w:rPr>
              <w:t>?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1C5F79" w:rsidP="001D0E13" w:rsidRDefault="001C5F79" w14:paraId="7B159C5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1C5F79" w:rsidTr="145850B9" w14:paraId="36F2A3E6" w14:textId="77777777">
        <w:tc>
          <w:tcPr>
            <w:tcW w:w="9016" w:type="dxa"/>
            <w:gridSpan w:val="2"/>
          </w:tcPr>
          <w:p w:rsidR="001C5F79" w:rsidP="001D0E13" w:rsidRDefault="001C5F79" w14:paraId="68F916F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5F79" w:rsidP="001C5F79" w:rsidRDefault="001C5F79" w14:paraId="17014002" w14:textId="696B7249">
      <w:pPr>
        <w:rPr>
          <w:rFonts w:ascii="Arial" w:hAnsi="Arial" w:cs="Arial"/>
          <w:b/>
          <w:bCs/>
          <w:sz w:val="28"/>
          <w:szCs w:val="28"/>
        </w:rPr>
      </w:pPr>
    </w:p>
    <w:p w:rsidR="007D1E1D" w:rsidP="007D1E1D" w:rsidRDefault="007D1E1D" w14:paraId="493E3990" w14:textId="13010266">
      <w:pPr>
        <w:spacing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D1E1D" w:rsidTr="007D1E1D" w14:paraId="08917E51" w14:textId="77777777"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73333475" w14:textId="7D4CB0D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  How</w:t>
            </w:r>
            <w:proofErr w:type="gramEnd"/>
            <w:r>
              <w:rPr>
                <w:rFonts w:ascii="Arial" w:hAnsi="Arial" w:cs="Arial"/>
              </w:rPr>
              <w:t xml:space="preserve"> quickly could a </w:t>
            </w:r>
            <w:r>
              <w:rPr>
                <w:rFonts w:ascii="Arial" w:hAnsi="Arial" w:cs="Arial"/>
              </w:rPr>
              <w:t>Mobility Hub</w:t>
            </w:r>
            <w:r>
              <w:rPr>
                <w:rFonts w:ascii="Arial" w:hAnsi="Arial" w:cs="Arial"/>
              </w:rPr>
              <w:t xml:space="preserve"> be established in the West of England? 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0E7062F8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350</w:t>
            </w:r>
          </w:p>
        </w:tc>
      </w:tr>
      <w:tr w:rsidR="007D1E1D" w:rsidTr="007D1E1D" w14:paraId="4A0172AB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1E1D" w:rsidRDefault="007D1E1D" w14:paraId="50A7A212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D1E1D" w:rsidP="007D1E1D" w:rsidRDefault="007D1E1D" w14:paraId="3498D3B4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D1E1D" w:rsidTr="007D1E1D" w14:paraId="6F53E367" w14:textId="77777777"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65FE621A" w14:textId="647F6D09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.2  Once</w:t>
            </w:r>
            <w:proofErr w:type="gramEnd"/>
            <w:r>
              <w:rPr>
                <w:rFonts w:ascii="Arial" w:hAnsi="Arial" w:cs="Arial"/>
              </w:rPr>
              <w:t xml:space="preserve"> we have introduced a baseline </w:t>
            </w:r>
            <w:r>
              <w:rPr>
                <w:rFonts w:ascii="Arial" w:hAnsi="Arial" w:cs="Arial"/>
              </w:rPr>
              <w:t>Mobility Hub</w:t>
            </w:r>
            <w:r>
              <w:rPr>
                <w:rFonts w:ascii="Arial" w:hAnsi="Arial" w:cs="Arial"/>
              </w:rPr>
              <w:t xml:space="preserve"> service what innovations could we trial alongside it during the FTZ programme which runs to March 2024?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6B0664BF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350</w:t>
            </w:r>
          </w:p>
        </w:tc>
      </w:tr>
      <w:tr w:rsidR="007D1E1D" w:rsidTr="007D1E1D" w14:paraId="5ED7D0FE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1E1D" w:rsidRDefault="007D1E1D" w14:paraId="0047D58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D1E1D" w:rsidP="007D1E1D" w:rsidRDefault="007D1E1D" w14:paraId="18799384" w14:textId="77777777">
      <w:pPr>
        <w:rPr>
          <w:rFonts w:ascii="Arial" w:hAnsi="Arial" w:cs="Arial"/>
        </w:rPr>
      </w:pPr>
    </w:p>
    <w:p w:rsidR="007D1E1D" w:rsidP="007D1E1D" w:rsidRDefault="007D1E1D" w14:paraId="0B1CFEC1" w14:textId="66028A50">
      <w:pPr>
        <w:spacing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Impact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D1E1D" w:rsidTr="007D1E1D" w14:paraId="45FC0478" w14:textId="77777777"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7265F6BF" w14:textId="6B577C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.1   Who are the typical users of </w:t>
            </w:r>
            <w:r>
              <w:rPr>
                <w:rFonts w:ascii="Arial" w:hAnsi="Arial" w:cs="Arial"/>
              </w:rPr>
              <w:t>Mobility Hubs</w:t>
            </w:r>
            <w:r>
              <w:rPr>
                <w:rFonts w:ascii="Arial" w:hAnsi="Arial" w:cs="Arial"/>
              </w:rPr>
              <w:t xml:space="preserve">, why do they use </w:t>
            </w:r>
            <w:r>
              <w:rPr>
                <w:rFonts w:ascii="Arial" w:hAnsi="Arial" w:cs="Arial"/>
              </w:rPr>
              <w:t>Mobility Hubs</w:t>
            </w:r>
            <w:r>
              <w:rPr>
                <w:rFonts w:ascii="Arial" w:hAnsi="Arial" w:cs="Arial"/>
              </w:rPr>
              <w:t xml:space="preserve">, and how has the way they travelled changed from before? (Modal shift? New journeys? Different journeys?).  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4CB7E5E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7D1E1D" w:rsidTr="007D1E1D" w14:paraId="076B915F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1E1D" w:rsidRDefault="007D1E1D" w14:paraId="70444DD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D1E1D" w:rsidP="007D1E1D" w:rsidRDefault="007D1E1D" w14:paraId="44B48FA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D1E1D" w:rsidTr="007D1E1D" w14:paraId="3DD13073" w14:textId="77777777"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5DF7BE9A" w14:textId="709247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.2   Has there been any published research that we should look at to learn more about the impact of </w:t>
            </w:r>
            <w:r>
              <w:rPr>
                <w:rFonts w:ascii="Arial" w:hAnsi="Arial" w:cs="Arial"/>
              </w:rPr>
              <w:t>Mobility Hubs</w:t>
            </w:r>
            <w:r>
              <w:rPr>
                <w:rFonts w:ascii="Arial" w:hAnsi="Arial" w:cs="Arial"/>
              </w:rPr>
              <w:t>? Please provide links.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hideMark/>
          </w:tcPr>
          <w:p w:rsidR="007D1E1D" w:rsidRDefault="007D1E1D" w14:paraId="0457F7F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7D1E1D" w:rsidTr="007D1E1D" w14:paraId="35B691E2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1E1D" w:rsidRDefault="007D1E1D" w14:paraId="1D3C8492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D1E1D" w:rsidP="007D1E1D" w:rsidRDefault="007D1E1D" w14:paraId="38075176" w14:textId="77777777">
      <w:pPr>
        <w:rPr>
          <w:rFonts w:ascii="Arial" w:hAnsi="Arial" w:cs="Arial"/>
        </w:rPr>
      </w:pPr>
    </w:p>
    <w:p w:rsidR="007D1E1D" w:rsidP="007D1E1D" w:rsidRDefault="007D1E1D" w14:paraId="0BCCE4DA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7D1E1D" w:rsidP="001C5F79" w:rsidRDefault="007D1E1D" w14:paraId="5A0C55A0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C5F79" w:rsidP="001C5F79" w:rsidRDefault="001C5F79" w14:paraId="55F36C9E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C5F79" w:rsidP="001C5F79" w:rsidRDefault="001C5F79" w14:paraId="1B72E0C3" w14:textId="77777777">
      <w:pPr>
        <w:rPr>
          <w:rFonts w:ascii="Arial" w:hAnsi="Arial" w:cs="Arial"/>
          <w:b/>
          <w:bCs/>
          <w:sz w:val="28"/>
          <w:szCs w:val="28"/>
        </w:rPr>
      </w:pPr>
    </w:p>
    <w:p w:rsidRPr="00FC2298" w:rsidR="001C5F79" w:rsidP="001C5F79" w:rsidRDefault="001C5F79" w14:paraId="5A9A24A1" w14:textId="77777777">
      <w:pPr>
        <w:rPr>
          <w:rFonts w:ascii="Arial" w:hAnsi="Arial" w:cs="Arial"/>
          <w:b/>
          <w:bCs/>
          <w:sz w:val="28"/>
          <w:szCs w:val="28"/>
        </w:rPr>
      </w:pPr>
    </w:p>
    <w:sectPr w:rsidRPr="00FC2298" w:rsidR="001C5F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D24"/>
    <w:multiLevelType w:val="hybridMultilevel"/>
    <w:tmpl w:val="DFC89E52"/>
    <w:lvl w:ilvl="0" w:tplc="28C8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413A"/>
    <w:multiLevelType w:val="hybridMultilevel"/>
    <w:tmpl w:val="3306F49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" w15:restartNumberingAfterBreak="0">
    <w:nsid w:val="2811494C"/>
    <w:multiLevelType w:val="hybridMultilevel"/>
    <w:tmpl w:val="3BA8FBEE"/>
    <w:lvl w:ilvl="0" w:tplc="B8E471A6">
      <w:start w:val="1"/>
      <w:numFmt w:val="lowerLetter"/>
      <w:lvlText w:val="%1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689"/>
    <w:multiLevelType w:val="hybridMultilevel"/>
    <w:tmpl w:val="BCE2CAC2"/>
    <w:lvl w:ilvl="0" w:tplc="FD94A3FC">
      <w:start w:val="1"/>
      <w:numFmt w:val="bullet"/>
      <w:lvlText w:val="è"/>
      <w:lvlJc w:val="left"/>
      <w:pPr>
        <w:ind w:left="144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5400DCC"/>
    <w:multiLevelType w:val="multilevel"/>
    <w:tmpl w:val="E53A7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74A0"/>
    <w:multiLevelType w:val="hybridMultilevel"/>
    <w:tmpl w:val="3BA8FBEE"/>
    <w:lvl w:ilvl="0" w:tplc="B8E471A6">
      <w:start w:val="1"/>
      <w:numFmt w:val="lowerLetter"/>
      <w:lvlText w:val="%1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0FE"/>
    <w:multiLevelType w:val="hybridMultilevel"/>
    <w:tmpl w:val="82021BF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F74C72"/>
    <w:multiLevelType w:val="hybridMultilevel"/>
    <w:tmpl w:val="0DBAE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276C3"/>
    <w:multiLevelType w:val="hybridMultilevel"/>
    <w:tmpl w:val="AD3EA89C"/>
    <w:lvl w:ilvl="0" w:tplc="02B05412">
      <w:start w:val="1"/>
      <w:numFmt w:val="lowerLetter"/>
      <w:lvlText w:val="%1."/>
      <w:lvlJc w:val="left"/>
      <w:pPr>
        <w:ind w:left="720" w:hanging="360"/>
      </w:pPr>
    </w:lvl>
    <w:lvl w:ilvl="1" w:tplc="B1266B3A">
      <w:start w:val="1"/>
      <w:numFmt w:val="lowerLetter"/>
      <w:lvlText w:val="%2."/>
      <w:lvlJc w:val="left"/>
      <w:pPr>
        <w:ind w:left="1440" w:hanging="360"/>
      </w:pPr>
    </w:lvl>
    <w:lvl w:ilvl="2" w:tplc="17543B22">
      <w:start w:val="1"/>
      <w:numFmt w:val="lowerRoman"/>
      <w:lvlText w:val="%3."/>
      <w:lvlJc w:val="right"/>
      <w:pPr>
        <w:ind w:left="2160" w:hanging="180"/>
      </w:pPr>
    </w:lvl>
    <w:lvl w:ilvl="3" w:tplc="F00A40EA">
      <w:start w:val="1"/>
      <w:numFmt w:val="decimal"/>
      <w:lvlText w:val="%4."/>
      <w:lvlJc w:val="left"/>
      <w:pPr>
        <w:ind w:left="2880" w:hanging="360"/>
      </w:pPr>
    </w:lvl>
    <w:lvl w:ilvl="4" w:tplc="B6708C90">
      <w:start w:val="1"/>
      <w:numFmt w:val="lowerLetter"/>
      <w:lvlText w:val="%5."/>
      <w:lvlJc w:val="left"/>
      <w:pPr>
        <w:ind w:left="3600" w:hanging="360"/>
      </w:pPr>
    </w:lvl>
    <w:lvl w:ilvl="5" w:tplc="1AEE69B6">
      <w:start w:val="1"/>
      <w:numFmt w:val="lowerRoman"/>
      <w:lvlText w:val="%6."/>
      <w:lvlJc w:val="right"/>
      <w:pPr>
        <w:ind w:left="4320" w:hanging="180"/>
      </w:pPr>
    </w:lvl>
    <w:lvl w:ilvl="6" w:tplc="E244C5E0">
      <w:start w:val="1"/>
      <w:numFmt w:val="decimal"/>
      <w:lvlText w:val="%7."/>
      <w:lvlJc w:val="left"/>
      <w:pPr>
        <w:ind w:left="5040" w:hanging="360"/>
      </w:pPr>
    </w:lvl>
    <w:lvl w:ilvl="7" w:tplc="C590BC10">
      <w:start w:val="1"/>
      <w:numFmt w:val="lowerLetter"/>
      <w:lvlText w:val="%8."/>
      <w:lvlJc w:val="left"/>
      <w:pPr>
        <w:ind w:left="5760" w:hanging="360"/>
      </w:pPr>
    </w:lvl>
    <w:lvl w:ilvl="8" w:tplc="2A5A3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5"/>
    <w:rsid w:val="00021A87"/>
    <w:rsid w:val="000308D6"/>
    <w:rsid w:val="000D74BB"/>
    <w:rsid w:val="00136538"/>
    <w:rsid w:val="0018364E"/>
    <w:rsid w:val="0018365C"/>
    <w:rsid w:val="001C5F79"/>
    <w:rsid w:val="00233D7D"/>
    <w:rsid w:val="0027038D"/>
    <w:rsid w:val="002C0977"/>
    <w:rsid w:val="003955A3"/>
    <w:rsid w:val="0041693B"/>
    <w:rsid w:val="00493CEB"/>
    <w:rsid w:val="004B1727"/>
    <w:rsid w:val="004C5815"/>
    <w:rsid w:val="0050321B"/>
    <w:rsid w:val="00524E30"/>
    <w:rsid w:val="00555800"/>
    <w:rsid w:val="00563C01"/>
    <w:rsid w:val="006576F7"/>
    <w:rsid w:val="00657A8B"/>
    <w:rsid w:val="00685650"/>
    <w:rsid w:val="0071573E"/>
    <w:rsid w:val="007A3423"/>
    <w:rsid w:val="007D1E1D"/>
    <w:rsid w:val="00811A83"/>
    <w:rsid w:val="00853096"/>
    <w:rsid w:val="00870055"/>
    <w:rsid w:val="008C0201"/>
    <w:rsid w:val="008C3DCC"/>
    <w:rsid w:val="008E76BA"/>
    <w:rsid w:val="009300BE"/>
    <w:rsid w:val="009B3764"/>
    <w:rsid w:val="00A00E3A"/>
    <w:rsid w:val="00A86132"/>
    <w:rsid w:val="00AD11E5"/>
    <w:rsid w:val="00AF230F"/>
    <w:rsid w:val="00B06CA8"/>
    <w:rsid w:val="00BE033D"/>
    <w:rsid w:val="00BE2BB2"/>
    <w:rsid w:val="00C125E2"/>
    <w:rsid w:val="00C1510C"/>
    <w:rsid w:val="00C24CE8"/>
    <w:rsid w:val="00D861B2"/>
    <w:rsid w:val="00E30CD7"/>
    <w:rsid w:val="00E60E64"/>
    <w:rsid w:val="00FC2298"/>
    <w:rsid w:val="05B35DAE"/>
    <w:rsid w:val="0974AF43"/>
    <w:rsid w:val="0E46F2DA"/>
    <w:rsid w:val="145850B9"/>
    <w:rsid w:val="18E5BE3C"/>
    <w:rsid w:val="19748FD1"/>
    <w:rsid w:val="1C8EEEA5"/>
    <w:rsid w:val="272D2792"/>
    <w:rsid w:val="285AE787"/>
    <w:rsid w:val="2879E3BB"/>
    <w:rsid w:val="374BDEB0"/>
    <w:rsid w:val="3D486CB5"/>
    <w:rsid w:val="403C2C54"/>
    <w:rsid w:val="40C2FB6D"/>
    <w:rsid w:val="410BD2AF"/>
    <w:rsid w:val="43E173D2"/>
    <w:rsid w:val="4607004E"/>
    <w:rsid w:val="47191494"/>
    <w:rsid w:val="4D4F0040"/>
    <w:rsid w:val="4FACA9C0"/>
    <w:rsid w:val="5AFDABB7"/>
    <w:rsid w:val="5B33D3D6"/>
    <w:rsid w:val="5E38C5CD"/>
    <w:rsid w:val="602ACD82"/>
    <w:rsid w:val="64509FD7"/>
    <w:rsid w:val="6639FC94"/>
    <w:rsid w:val="6A6BC213"/>
    <w:rsid w:val="70ABEBAE"/>
    <w:rsid w:val="71FC5475"/>
    <w:rsid w:val="756124E6"/>
    <w:rsid w:val="7CB06A3E"/>
    <w:rsid w:val="7E9E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1012"/>
  <w15:chartTrackingRefBased/>
  <w15:docId w15:val="{063B8C49-F0AF-47E2-A796-CA17DA2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SBB Überschrift 1"/>
    <w:basedOn w:val="Normal"/>
    <w:next w:val="Normal"/>
    <w:link w:val="Heading1Char"/>
    <w:uiPriority w:val="9"/>
    <w:qFormat/>
    <w:rsid w:val="0027038D"/>
    <w:pPr>
      <w:keepNext/>
      <w:keepLines/>
      <w:numPr>
        <w:numId w:val="4"/>
      </w:numPr>
      <w:tabs>
        <w:tab w:val="left" w:pos="680"/>
      </w:tabs>
      <w:spacing w:before="240" w:after="60" w:line="240" w:lineRule="auto"/>
      <w:ind w:left="680" w:hanging="680"/>
      <w:outlineLvl w:val="0"/>
    </w:pPr>
    <w:rPr>
      <w:rFonts w:ascii="Arial" w:hAnsi="Arial" w:eastAsiaTheme="majorEastAsia" w:cstheme="majorBidi"/>
      <w:b/>
      <w:bCs/>
      <w:kern w:val="32"/>
      <w:sz w:val="24"/>
      <w:szCs w:val="28"/>
      <w:lang w:val="de-CH" w:eastAsia="de-CH"/>
    </w:rPr>
  </w:style>
  <w:style w:type="paragraph" w:styleId="Heading2">
    <w:name w:val="heading 2"/>
    <w:aliases w:val="SBB Überschrift 2"/>
    <w:basedOn w:val="Heading1"/>
    <w:next w:val="Normal"/>
    <w:link w:val="Heading2Char"/>
    <w:uiPriority w:val="9"/>
    <w:unhideWhenUsed/>
    <w:qFormat/>
    <w:rsid w:val="0027038D"/>
    <w:pPr>
      <w:numPr>
        <w:ilvl w:val="1"/>
      </w:numPr>
      <w:ind w:left="680" w:hanging="680"/>
      <w:outlineLvl w:val="1"/>
    </w:pPr>
    <w:rPr>
      <w:szCs w:val="26"/>
    </w:rPr>
  </w:style>
  <w:style w:type="paragraph" w:styleId="Heading3">
    <w:name w:val="heading 3"/>
    <w:aliases w:val="SBB Überschrift 3"/>
    <w:basedOn w:val="Heading2"/>
    <w:next w:val="Normal"/>
    <w:link w:val="Heading3Char"/>
    <w:uiPriority w:val="9"/>
    <w:unhideWhenUsed/>
    <w:qFormat/>
    <w:rsid w:val="0027038D"/>
    <w:pPr>
      <w:numPr>
        <w:ilvl w:val="2"/>
      </w:numPr>
      <w:ind w:left="680" w:hanging="680"/>
      <w:outlineLvl w:val="2"/>
    </w:pPr>
    <w:rPr>
      <w:rFonts w:eastAsia="Times New Roman"/>
      <w:b w:val="0"/>
      <w:bCs w:val="0"/>
      <w:sz w:val="22"/>
    </w:rPr>
  </w:style>
  <w:style w:type="paragraph" w:styleId="Heading4">
    <w:name w:val="heading 4"/>
    <w:aliases w:val="SBB Überschrift 4"/>
    <w:basedOn w:val="Heading3"/>
    <w:next w:val="Normal"/>
    <w:link w:val="Heading4Char"/>
    <w:uiPriority w:val="9"/>
    <w:unhideWhenUsed/>
    <w:qFormat/>
    <w:rsid w:val="0027038D"/>
    <w:pPr>
      <w:numPr>
        <w:ilvl w:val="3"/>
      </w:numPr>
      <w:tabs>
        <w:tab w:val="clear" w:pos="680"/>
        <w:tab w:val="left" w:pos="907"/>
      </w:tabs>
      <w:ind w:left="907" w:hanging="907"/>
      <w:outlineLvl w:val="3"/>
    </w:pPr>
    <w:rPr>
      <w:bCs/>
      <w:iCs/>
    </w:rPr>
  </w:style>
  <w:style w:type="paragraph" w:styleId="Heading5">
    <w:name w:val="heading 5"/>
    <w:aliases w:val="SBB Überschrift 5"/>
    <w:basedOn w:val="Heading4"/>
    <w:next w:val="Normal"/>
    <w:link w:val="Heading5Char"/>
    <w:uiPriority w:val="9"/>
    <w:unhideWhenUsed/>
    <w:qFormat/>
    <w:rsid w:val="0027038D"/>
    <w:pPr>
      <w:numPr>
        <w:ilvl w:val="4"/>
      </w:numPr>
      <w:tabs>
        <w:tab w:val="clear" w:pos="907"/>
        <w:tab w:val="left" w:pos="1134"/>
      </w:tabs>
      <w:ind w:left="1134" w:hanging="1134"/>
      <w:outlineLvl w:val="4"/>
    </w:pPr>
  </w:style>
  <w:style w:type="paragraph" w:styleId="Heading6">
    <w:name w:val="heading 6"/>
    <w:aliases w:val="SBB Überschrift 6"/>
    <w:basedOn w:val="Heading5"/>
    <w:next w:val="Normal"/>
    <w:link w:val="Heading6Char"/>
    <w:uiPriority w:val="9"/>
    <w:unhideWhenUsed/>
    <w:qFormat/>
    <w:rsid w:val="0027038D"/>
    <w:pPr>
      <w:numPr>
        <w:ilvl w:val="5"/>
      </w:numPr>
      <w:tabs>
        <w:tab w:val="clear" w:pos="1134"/>
        <w:tab w:val="left" w:pos="1361"/>
      </w:tabs>
      <w:ind w:left="1361" w:hanging="1361"/>
      <w:outlineLvl w:val="5"/>
    </w:pPr>
    <w:rPr>
      <w:iCs w:val="0"/>
    </w:rPr>
  </w:style>
  <w:style w:type="paragraph" w:styleId="Heading7">
    <w:name w:val="heading 7"/>
    <w:aliases w:val="SBB Überschrift 7"/>
    <w:basedOn w:val="Heading6"/>
    <w:next w:val="Normal"/>
    <w:link w:val="Heading7Char"/>
    <w:uiPriority w:val="9"/>
    <w:unhideWhenUsed/>
    <w:qFormat/>
    <w:rsid w:val="0027038D"/>
    <w:pPr>
      <w:numPr>
        <w:ilvl w:val="6"/>
      </w:numPr>
      <w:tabs>
        <w:tab w:val="clear" w:pos="1361"/>
        <w:tab w:val="left" w:pos="1588"/>
      </w:tabs>
      <w:ind w:left="1588" w:hanging="1588"/>
      <w:outlineLvl w:val="6"/>
    </w:pPr>
    <w:rPr>
      <w:iCs/>
    </w:rPr>
  </w:style>
  <w:style w:type="paragraph" w:styleId="Heading8">
    <w:name w:val="heading 8"/>
    <w:aliases w:val="SBB Überschrift 8"/>
    <w:basedOn w:val="Heading7"/>
    <w:next w:val="Normal"/>
    <w:link w:val="Heading8Char"/>
    <w:uiPriority w:val="9"/>
    <w:unhideWhenUsed/>
    <w:qFormat/>
    <w:rsid w:val="0027038D"/>
    <w:pPr>
      <w:numPr>
        <w:ilvl w:val="7"/>
      </w:numPr>
      <w:tabs>
        <w:tab w:val="clear" w:pos="1588"/>
        <w:tab w:val="left" w:pos="1814"/>
      </w:tabs>
      <w:ind w:left="1814" w:hanging="1814"/>
      <w:outlineLvl w:val="7"/>
    </w:pPr>
    <w:rPr>
      <w:szCs w:val="20"/>
    </w:rPr>
  </w:style>
  <w:style w:type="paragraph" w:styleId="Heading9">
    <w:name w:val="heading 9"/>
    <w:aliases w:val="SBB Überschrift 9"/>
    <w:basedOn w:val="Heading8"/>
    <w:next w:val="Normal"/>
    <w:link w:val="Heading9Char"/>
    <w:uiPriority w:val="9"/>
    <w:unhideWhenUsed/>
    <w:qFormat/>
    <w:rsid w:val="0027038D"/>
    <w:pPr>
      <w:numPr>
        <w:ilvl w:val="8"/>
      </w:numPr>
      <w:tabs>
        <w:tab w:val="clear" w:pos="1814"/>
        <w:tab w:val="left" w:pos="2041"/>
      </w:tabs>
      <w:ind w:left="2041" w:hanging="2041"/>
      <w:outlineLvl w:val="8"/>
    </w:pPr>
    <w:rPr>
      <w:i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aliases w:val="SBB Hyperlink"/>
    <w:basedOn w:val="DefaultParagraphFont"/>
    <w:uiPriority w:val="99"/>
    <w:unhideWhenUsed/>
    <w:rsid w:val="00870055"/>
    <w:rPr>
      <w:rFonts w:ascii="Arial" w:hAnsi="Arial" w:cs="Arial"/>
      <w:b w:val="0"/>
      <w:bCs w:val="0"/>
      <w:i w:val="0"/>
      <w:iCs w:val="0"/>
      <w:color w:val="0563C1" w:themeColor="hyperlink"/>
      <w:spacing w:val="0"/>
      <w:w w:val="100"/>
      <w:position w:val="0"/>
      <w:sz w:val="22"/>
      <w:szCs w:val="22"/>
      <w:u w:val="single"/>
      <w:lang w:val="de-CH"/>
      <w14:ligatures w14:val="none"/>
      <w14:numForm w14:val="default"/>
      <w14:numSpacing w14:val="default"/>
      <w14:stylisticSets/>
    </w:rPr>
  </w:style>
  <w:style w:type="paragraph" w:styleId="Title">
    <w:name w:val="Title"/>
    <w:aliases w:val="SBB Titel"/>
    <w:basedOn w:val="Normal"/>
    <w:next w:val="Normal"/>
    <w:link w:val="TitleChar"/>
    <w:uiPriority w:val="2"/>
    <w:qFormat/>
    <w:rsid w:val="00870055"/>
    <w:pPr>
      <w:spacing w:after="240" w:line="280" w:lineRule="atLeast"/>
      <w:contextualSpacing/>
    </w:pPr>
    <w:rPr>
      <w:rFonts w:ascii="Arial" w:hAnsi="Arial" w:eastAsiaTheme="majorEastAsia"/>
      <w:b/>
      <w:spacing w:val="5"/>
      <w:kern w:val="28"/>
      <w:sz w:val="28"/>
      <w:szCs w:val="28"/>
      <w:lang w:val="de-CH"/>
    </w:rPr>
  </w:style>
  <w:style w:type="character" w:styleId="TitleChar" w:customStyle="1">
    <w:name w:val="Title Char"/>
    <w:aliases w:val="SBB Titel Char"/>
    <w:basedOn w:val="DefaultParagraphFont"/>
    <w:link w:val="Title"/>
    <w:uiPriority w:val="2"/>
    <w:rsid w:val="00870055"/>
    <w:rPr>
      <w:rFonts w:ascii="Arial" w:hAnsi="Arial" w:eastAsiaTheme="majorEastAsia"/>
      <w:b/>
      <w:spacing w:val="5"/>
      <w:kern w:val="28"/>
      <w:sz w:val="28"/>
      <w:szCs w:val="28"/>
      <w:lang w:val="de-CH"/>
    </w:rPr>
  </w:style>
  <w:style w:type="paragraph" w:styleId="ListParagraph">
    <w:name w:val="List Paragraph"/>
    <w:aliases w:val="SBB Listenabsatz"/>
    <w:basedOn w:val="Normal"/>
    <w:uiPriority w:val="34"/>
    <w:qFormat/>
    <w:rsid w:val="00870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9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0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0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09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977"/>
    <w:rPr>
      <w:color w:val="605E5C"/>
      <w:shd w:val="clear" w:color="auto" w:fill="E1DFDD"/>
    </w:rPr>
  </w:style>
  <w:style w:type="paragraph" w:styleId="BodyText">
    <w:name w:val="Body Text"/>
    <w:link w:val="BodyTextChar"/>
    <w:qFormat/>
    <w:rsid w:val="002C0977"/>
    <w:pPr>
      <w:spacing w:before="120" w:after="120" w:line="276" w:lineRule="auto"/>
    </w:pPr>
    <w:rPr>
      <w:rFonts w:ascii="Arial" w:hAnsi="Arial"/>
    </w:rPr>
  </w:style>
  <w:style w:type="character" w:styleId="BodyTextChar" w:customStyle="1">
    <w:name w:val="Body Text Char"/>
    <w:basedOn w:val="DefaultParagraphFont"/>
    <w:link w:val="BodyText"/>
    <w:rsid w:val="002C0977"/>
    <w:rPr>
      <w:rFonts w:ascii="Arial" w:hAnsi="Arial"/>
    </w:rPr>
  </w:style>
  <w:style w:type="character" w:styleId="Heading1Char" w:customStyle="1">
    <w:name w:val="Heading 1 Char"/>
    <w:aliases w:val="SBB Überschrift 1 Char"/>
    <w:basedOn w:val="DefaultParagraphFont"/>
    <w:link w:val="Heading1"/>
    <w:uiPriority w:val="9"/>
    <w:rsid w:val="0027038D"/>
    <w:rPr>
      <w:rFonts w:ascii="Arial" w:hAnsi="Arial" w:eastAsiaTheme="majorEastAsia" w:cstheme="majorBidi"/>
      <w:b/>
      <w:bCs/>
      <w:kern w:val="32"/>
      <w:sz w:val="24"/>
      <w:szCs w:val="28"/>
      <w:lang w:val="de-CH" w:eastAsia="de-CH"/>
    </w:rPr>
  </w:style>
  <w:style w:type="character" w:styleId="Heading2Char" w:customStyle="1">
    <w:name w:val="Heading 2 Char"/>
    <w:aliases w:val="SBB Überschrift 2 Char"/>
    <w:basedOn w:val="DefaultParagraphFont"/>
    <w:link w:val="Heading2"/>
    <w:uiPriority w:val="9"/>
    <w:rsid w:val="0027038D"/>
    <w:rPr>
      <w:rFonts w:ascii="Arial" w:hAnsi="Arial" w:eastAsiaTheme="majorEastAsia" w:cstheme="majorBidi"/>
      <w:b/>
      <w:bCs/>
      <w:kern w:val="32"/>
      <w:sz w:val="24"/>
      <w:szCs w:val="26"/>
      <w:lang w:val="de-CH" w:eastAsia="de-CH"/>
    </w:rPr>
  </w:style>
  <w:style w:type="character" w:styleId="Heading3Char" w:customStyle="1">
    <w:name w:val="Heading 3 Char"/>
    <w:aliases w:val="SBB Überschrift 3 Char"/>
    <w:basedOn w:val="DefaultParagraphFont"/>
    <w:link w:val="Heading3"/>
    <w:uiPriority w:val="9"/>
    <w:rsid w:val="0027038D"/>
    <w:rPr>
      <w:rFonts w:ascii="Arial" w:hAnsi="Arial" w:eastAsia="Times New Roman" w:cstheme="majorBidi"/>
      <w:kern w:val="32"/>
      <w:szCs w:val="26"/>
      <w:lang w:val="de-CH" w:eastAsia="de-CH"/>
    </w:rPr>
  </w:style>
  <w:style w:type="character" w:styleId="Heading4Char" w:customStyle="1">
    <w:name w:val="Heading 4 Char"/>
    <w:aliases w:val="SBB Überschrift 4 Char"/>
    <w:basedOn w:val="DefaultParagraphFont"/>
    <w:link w:val="Heading4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5Char" w:customStyle="1">
    <w:name w:val="Heading 5 Char"/>
    <w:aliases w:val="SBB Überschrift 5 Char"/>
    <w:basedOn w:val="DefaultParagraphFont"/>
    <w:link w:val="Heading5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6Char" w:customStyle="1">
    <w:name w:val="Heading 6 Char"/>
    <w:aliases w:val="SBB Überschrift 6 Char"/>
    <w:basedOn w:val="DefaultParagraphFont"/>
    <w:link w:val="Heading6"/>
    <w:uiPriority w:val="9"/>
    <w:rsid w:val="0027038D"/>
    <w:rPr>
      <w:rFonts w:ascii="Arial" w:hAnsi="Arial" w:eastAsia="Times New Roman" w:cstheme="majorBidi"/>
      <w:bCs/>
      <w:kern w:val="32"/>
      <w:szCs w:val="26"/>
      <w:lang w:val="de-CH" w:eastAsia="de-CH"/>
    </w:rPr>
  </w:style>
  <w:style w:type="character" w:styleId="Heading7Char" w:customStyle="1">
    <w:name w:val="Heading 7 Char"/>
    <w:aliases w:val="SBB Überschrift 7 Char"/>
    <w:basedOn w:val="DefaultParagraphFont"/>
    <w:link w:val="Heading7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8Char" w:customStyle="1">
    <w:name w:val="Heading 8 Char"/>
    <w:aliases w:val="SBB Überschrift 8 Char"/>
    <w:basedOn w:val="DefaultParagraphFont"/>
    <w:link w:val="Heading8"/>
    <w:uiPriority w:val="9"/>
    <w:rsid w:val="0027038D"/>
    <w:rPr>
      <w:rFonts w:ascii="Arial" w:hAnsi="Arial" w:eastAsia="Times New Roman" w:cstheme="majorBidi"/>
      <w:bCs/>
      <w:iCs/>
      <w:kern w:val="32"/>
      <w:szCs w:val="20"/>
      <w:lang w:val="de-CH" w:eastAsia="de-CH"/>
    </w:rPr>
  </w:style>
  <w:style w:type="character" w:styleId="Heading9Char" w:customStyle="1">
    <w:name w:val="Heading 9 Char"/>
    <w:aliases w:val="SBB Überschrift 9 Char"/>
    <w:basedOn w:val="DefaultParagraphFont"/>
    <w:link w:val="Heading9"/>
    <w:uiPriority w:val="9"/>
    <w:rsid w:val="0027038D"/>
    <w:rPr>
      <w:rFonts w:ascii="Arial" w:hAnsi="Arial" w:eastAsia="Times New Roman" w:cstheme="majorBidi"/>
      <w:bCs/>
      <w:kern w:val="32"/>
      <w:szCs w:val="20"/>
      <w:lang w:val="de-CH" w:eastAsia="de-CH"/>
    </w:rPr>
  </w:style>
  <w:style w:type="table" w:styleId="TableGrid">
    <w:name w:val="Table Grid"/>
    <w:basedOn w:val="TableNormal"/>
    <w:uiPriority w:val="39"/>
    <w:rsid w:val="00FC22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AD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c2dba851c946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8606a3-d959-45f7-996e-3c98d970357c">
      <UserInfo>
        <DisplayName>Andrew Brentley</DisplayName>
        <AccountId>17</AccountId>
        <AccountType/>
      </UserInfo>
      <UserInfo>
        <DisplayName>Olivia Clements</DisplayName>
        <AccountId>4019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0D6B40EEBD64DA33AE65A52DBCA9E" ma:contentTypeVersion="10" ma:contentTypeDescription="Create a new document." ma:contentTypeScope="" ma:versionID="86d75180260886f6d7ab17e04112f8cb">
  <xsd:schema xmlns:xsd="http://www.w3.org/2001/XMLSchema" xmlns:xs="http://www.w3.org/2001/XMLSchema" xmlns:p="http://schemas.microsoft.com/office/2006/metadata/properties" xmlns:ns2="db3694b6-0273-4f8c-ac7e-efc63a49a3ac" xmlns:ns3="dd8606a3-d959-45f7-996e-3c98d970357c" targetNamespace="http://schemas.microsoft.com/office/2006/metadata/properties" ma:root="true" ma:fieldsID="1fcd3f23fc9d636ddf1be63dc46c5d86" ns2:_="" ns3:_="">
    <xsd:import namespace="db3694b6-0273-4f8c-ac7e-efc63a49a3ac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94b6-0273-4f8c-ac7e-efc63a49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3303-91EA-4772-9D96-2F62B07D1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D2B33-5166-4304-80EF-8DF4B6DE7DBB}">
  <ds:schemaRefs>
    <ds:schemaRef ds:uri="http://purl.org/dc/terms/"/>
    <ds:schemaRef ds:uri="d7c6328a-261d-4c5d-b969-9b4f7f5d8d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fa699-aefa-43a7-a792-0e431d573e69"/>
    <ds:schemaRef ds:uri="http://schemas.openxmlformats.org/package/2006/metadata/core-properties"/>
    <ds:schemaRef ds:uri="http://www.w3.org/XML/1998/namespace"/>
    <ds:schemaRef ds:uri="http://purl.org/dc/dcmitype/"/>
    <ds:schemaRef ds:uri="dd8606a3-d959-45f7-996e-3c98d970357c"/>
  </ds:schemaRefs>
</ds:datastoreItem>
</file>

<file path=customXml/itemProps3.xml><?xml version="1.0" encoding="utf-8"?>
<ds:datastoreItem xmlns:ds="http://schemas.openxmlformats.org/officeDocument/2006/customXml" ds:itemID="{CB728F78-02B3-463F-BAB2-C5FC1AF95D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Bradburn, John</dc:creator>
  <keywords/>
  <dc:description/>
  <lastModifiedBy>Andrew Brentley</lastModifiedBy>
  <revision>10</revision>
  <dcterms:created xsi:type="dcterms:W3CDTF">2020-11-26T11:48:00.0000000Z</dcterms:created>
  <dcterms:modified xsi:type="dcterms:W3CDTF">2020-12-02T10:25:01.0754690Z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0x0101005810D6B40EEBD64DA33AE65A52DBCA9E</vt:lpwstr>
  </property>
  <property fmtid="{D5CDD505-2E9C-101B-9397-08002B2CF9AE}" pid="3" name="Order">
    <vt:r8>12242500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