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6C" w:rsidRPr="00CE786C" w:rsidRDefault="00CE786C" w:rsidP="00CE786C">
      <w:pPr>
        <w:spacing w:after="0" w:line="240" w:lineRule="auto"/>
        <w:rPr>
          <w:rFonts w:eastAsia="Times New Roman" w:cs="Times New Roman"/>
          <w:b/>
        </w:rPr>
      </w:pPr>
      <w:r w:rsidRPr="00CE786C">
        <w:rPr>
          <w:rFonts w:eastAsia="Times New Roman" w:cs="Times New Roman"/>
          <w:b/>
        </w:rPr>
        <w:t>PART TWO: SERVICE SPECIFICATION</w:t>
      </w:r>
      <w:r w:rsidR="0086154E">
        <w:rPr>
          <w:rFonts w:eastAsia="Times New Roman" w:cs="Times New Roman"/>
          <w:b/>
        </w:rPr>
        <w:t xml:space="preserve"> (LOT 1) - Advice and </w:t>
      </w:r>
      <w:r w:rsidR="00476221">
        <w:rPr>
          <w:rFonts w:eastAsia="Times New Roman" w:cs="Times New Roman"/>
          <w:b/>
        </w:rPr>
        <w:t>Guidance</w:t>
      </w:r>
      <w:bookmarkStart w:id="0" w:name="_GoBack"/>
      <w:bookmarkEnd w:id="0"/>
    </w:p>
    <w:p w:rsidR="00CE786C" w:rsidRPr="00CE786C" w:rsidRDefault="00CE786C" w:rsidP="00CE786C">
      <w:pPr>
        <w:spacing w:after="0" w:line="240" w:lineRule="auto"/>
        <w:rPr>
          <w:rFonts w:eastAsia="Times New Roman" w:cs="Times New Roman"/>
          <w:b/>
        </w:rPr>
      </w:pPr>
    </w:p>
    <w:p w:rsidR="00CE786C" w:rsidRPr="00CE786C" w:rsidRDefault="00CE786C" w:rsidP="00CE786C">
      <w:pPr>
        <w:spacing w:after="0" w:line="240" w:lineRule="auto"/>
        <w:jc w:val="both"/>
        <w:rPr>
          <w:rFonts w:eastAsia="Times New Roman" w:cs="Times New Roman"/>
          <w:b/>
        </w:rPr>
      </w:pPr>
    </w:p>
    <w:p w:rsidR="00CE786C" w:rsidRPr="00CE786C" w:rsidRDefault="00CE786C" w:rsidP="00B37FD1">
      <w:pPr>
        <w:numPr>
          <w:ilvl w:val="0"/>
          <w:numId w:val="1"/>
        </w:numPr>
        <w:tabs>
          <w:tab w:val="clear" w:pos="540"/>
          <w:tab w:val="num" w:pos="0"/>
        </w:tabs>
        <w:spacing w:after="0" w:line="240" w:lineRule="auto"/>
        <w:ind w:left="0"/>
        <w:jc w:val="both"/>
        <w:rPr>
          <w:rFonts w:eastAsia="Times New Roman" w:cs="Times New Roman"/>
          <w:b/>
        </w:rPr>
      </w:pPr>
      <w:r w:rsidRPr="00CE786C">
        <w:rPr>
          <w:rFonts w:eastAsia="Times New Roman" w:cs="Times New Roman"/>
          <w:b/>
        </w:rPr>
        <w:t>AIMS AND OBJECTIVES OF THE SERVICE</w:t>
      </w:r>
    </w:p>
    <w:p w:rsidR="00CE786C" w:rsidRPr="00CE786C" w:rsidRDefault="00CE786C" w:rsidP="00CE786C">
      <w:pPr>
        <w:spacing w:after="0" w:line="240" w:lineRule="auto"/>
        <w:jc w:val="both"/>
        <w:rPr>
          <w:rFonts w:eastAsia="Times New Roman" w:cs="Times New Roman"/>
          <w:b/>
        </w:rPr>
      </w:pPr>
    </w:p>
    <w:p w:rsidR="00CE786C" w:rsidRPr="00CE786C" w:rsidRDefault="00CE786C" w:rsidP="00CE786C">
      <w:pPr>
        <w:spacing w:after="0" w:line="240" w:lineRule="auto"/>
        <w:ind w:hanging="540"/>
        <w:jc w:val="both"/>
        <w:rPr>
          <w:rFonts w:eastAsia="Times New Roman" w:cs="Times New Roman"/>
          <w:bCs/>
        </w:rPr>
      </w:pPr>
      <w:r w:rsidRPr="00CE786C">
        <w:rPr>
          <w:rFonts w:eastAsia="Times New Roman" w:cs="Times New Roman"/>
          <w:bCs/>
        </w:rPr>
        <w:t>1.1</w:t>
      </w:r>
      <w:r w:rsidRPr="00CE786C">
        <w:rPr>
          <w:rFonts w:eastAsia="Times New Roman" w:cs="Times New Roman"/>
          <w:b/>
        </w:rPr>
        <w:tab/>
      </w:r>
      <w:r w:rsidRPr="00CE786C">
        <w:rPr>
          <w:rFonts w:eastAsia="Times New Roman" w:cs="Times New Roman"/>
          <w:bCs/>
        </w:rPr>
        <w:t>The Aim of the Service is to provide an independent support service to people whose lives are affected by adoption in conjunction with government guidelines and legislation.</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Cs/>
        </w:rPr>
      </w:pPr>
      <w:r w:rsidRPr="00CE786C">
        <w:rPr>
          <w:rFonts w:eastAsia="Times New Roman" w:cs="Times New Roman"/>
          <w:bCs/>
        </w:rPr>
        <w:t>1.2</w:t>
      </w:r>
      <w:r w:rsidRPr="00CE786C">
        <w:rPr>
          <w:rFonts w:eastAsia="Times New Roman" w:cs="Times New Roman"/>
          <w:bCs/>
        </w:rPr>
        <w:tab/>
        <w:t>To provide a high quality support, advice and counselling service to parties of adoption and help people negotiate the differences adoption brings to people’s lives.</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left="-540"/>
        <w:jc w:val="both"/>
        <w:rPr>
          <w:rFonts w:eastAsia="Times New Roman" w:cs="Times New Roman"/>
          <w:b/>
        </w:rPr>
      </w:pPr>
      <w:r w:rsidRPr="00CE786C">
        <w:rPr>
          <w:rFonts w:eastAsia="Times New Roman" w:cs="Times New Roman"/>
          <w:b/>
        </w:rPr>
        <w:t>2</w:t>
      </w:r>
      <w:r w:rsidRPr="00CE786C">
        <w:rPr>
          <w:rFonts w:eastAsia="Times New Roman" w:cs="Times New Roman"/>
          <w:bCs/>
        </w:rPr>
        <w:t>.</w:t>
      </w:r>
      <w:r w:rsidRPr="00CE786C">
        <w:rPr>
          <w:rFonts w:eastAsia="Times New Roman" w:cs="Times New Roman"/>
          <w:bCs/>
        </w:rPr>
        <w:tab/>
      </w:r>
      <w:r w:rsidRPr="00CE786C">
        <w:rPr>
          <w:rFonts w:eastAsia="Times New Roman" w:cs="Times New Roman"/>
          <w:b/>
        </w:rPr>
        <w:t>ELIGIBILITY FOR THE SERVICE</w:t>
      </w:r>
    </w:p>
    <w:p w:rsidR="00CE786C" w:rsidRPr="00CE786C" w:rsidRDefault="00CE786C" w:rsidP="00CE786C">
      <w:pPr>
        <w:spacing w:after="0" w:line="240" w:lineRule="auto"/>
        <w:jc w:val="both"/>
        <w:rPr>
          <w:rFonts w:eastAsia="Times New Roman" w:cs="Times New Roman"/>
          <w:b/>
        </w:rPr>
      </w:pPr>
    </w:p>
    <w:p w:rsidR="00CE786C" w:rsidRPr="00CE786C" w:rsidRDefault="00CE786C" w:rsidP="00CE786C">
      <w:pPr>
        <w:spacing w:after="0" w:line="240" w:lineRule="auto"/>
        <w:ind w:left="-540" w:firstLine="540"/>
        <w:jc w:val="both"/>
        <w:rPr>
          <w:rFonts w:eastAsia="Times New Roman" w:cs="Times New Roman"/>
          <w:bCs/>
        </w:rPr>
      </w:pPr>
      <w:r w:rsidRPr="00CE786C">
        <w:rPr>
          <w:rFonts w:eastAsia="Times New Roman" w:cs="Times New Roman"/>
          <w:bCs/>
        </w:rPr>
        <w:t>To be eligible for these services applicants should meet the following criteria:</w:t>
      </w:r>
    </w:p>
    <w:p w:rsidR="00CE786C" w:rsidRPr="00CE786C" w:rsidRDefault="00CE786C" w:rsidP="00CE786C">
      <w:pPr>
        <w:spacing w:after="0" w:line="240" w:lineRule="auto"/>
        <w:ind w:left="-540" w:firstLine="540"/>
        <w:jc w:val="both"/>
        <w:rPr>
          <w:rFonts w:eastAsia="Times New Roman" w:cs="Times New Roman"/>
          <w:bCs/>
        </w:rPr>
      </w:pPr>
    </w:p>
    <w:p w:rsidR="00CE786C" w:rsidRPr="00CE786C" w:rsidRDefault="00CE786C" w:rsidP="00CE786C">
      <w:pPr>
        <w:numPr>
          <w:ilvl w:val="0"/>
          <w:numId w:val="10"/>
        </w:numPr>
        <w:spacing w:after="0" w:line="240" w:lineRule="auto"/>
        <w:jc w:val="both"/>
        <w:rPr>
          <w:rFonts w:eastAsia="Times New Roman" w:cs="Times New Roman"/>
          <w:bCs/>
        </w:rPr>
      </w:pPr>
      <w:r w:rsidRPr="00CE786C">
        <w:rPr>
          <w:rFonts w:eastAsia="Times New Roman" w:cs="Times New Roman"/>
          <w:bCs/>
        </w:rPr>
        <w:t>The adopted person as a child or adult</w:t>
      </w:r>
    </w:p>
    <w:p w:rsidR="00CE786C" w:rsidRPr="00CE786C" w:rsidRDefault="00CE786C" w:rsidP="00CE786C">
      <w:pPr>
        <w:numPr>
          <w:ilvl w:val="0"/>
          <w:numId w:val="10"/>
        </w:numPr>
        <w:spacing w:after="0" w:line="240" w:lineRule="auto"/>
        <w:jc w:val="both"/>
        <w:rPr>
          <w:rFonts w:eastAsia="Times New Roman" w:cs="Times New Roman"/>
          <w:bCs/>
        </w:rPr>
      </w:pPr>
      <w:r w:rsidRPr="00CE786C">
        <w:rPr>
          <w:rFonts w:eastAsia="Times New Roman" w:cs="Times New Roman"/>
          <w:bCs/>
        </w:rPr>
        <w:t>The adoptive family</w:t>
      </w:r>
    </w:p>
    <w:p w:rsidR="00CE786C" w:rsidRPr="00CE786C" w:rsidRDefault="00CE786C" w:rsidP="00CE786C">
      <w:pPr>
        <w:numPr>
          <w:ilvl w:val="0"/>
          <w:numId w:val="10"/>
        </w:numPr>
        <w:spacing w:after="0" w:line="240" w:lineRule="auto"/>
        <w:jc w:val="both"/>
        <w:rPr>
          <w:rFonts w:eastAsia="Times New Roman" w:cs="Times New Roman"/>
          <w:bCs/>
        </w:rPr>
      </w:pPr>
      <w:r w:rsidRPr="00CE786C">
        <w:rPr>
          <w:rFonts w:eastAsia="Times New Roman" w:cs="Times New Roman"/>
          <w:bCs/>
        </w:rPr>
        <w:t>Birth families (including parents, siblings, grandparents and other relatives)</w:t>
      </w:r>
    </w:p>
    <w:p w:rsidR="00CE786C" w:rsidRPr="00CE786C" w:rsidRDefault="00CE786C" w:rsidP="00CE786C">
      <w:pPr>
        <w:numPr>
          <w:ilvl w:val="0"/>
          <w:numId w:val="10"/>
        </w:numPr>
        <w:spacing w:after="0" w:line="240" w:lineRule="auto"/>
        <w:jc w:val="both"/>
        <w:rPr>
          <w:rFonts w:eastAsia="Times New Roman" w:cs="Times New Roman"/>
          <w:bCs/>
        </w:rPr>
      </w:pPr>
      <w:r w:rsidRPr="00CE786C">
        <w:rPr>
          <w:rFonts w:eastAsia="Times New Roman" w:cs="Times New Roman"/>
          <w:bCs/>
        </w:rPr>
        <w:t>Other professionals within the field of adoption/child care</w:t>
      </w:r>
    </w:p>
    <w:p w:rsidR="00CE786C" w:rsidRPr="00CE786C" w:rsidRDefault="00CE786C" w:rsidP="00CE786C">
      <w:pPr>
        <w:numPr>
          <w:ilvl w:val="0"/>
          <w:numId w:val="10"/>
        </w:numPr>
        <w:spacing w:after="0" w:line="240" w:lineRule="auto"/>
        <w:jc w:val="both"/>
        <w:rPr>
          <w:rFonts w:eastAsia="Times New Roman" w:cs="Times New Roman"/>
          <w:bCs/>
        </w:rPr>
      </w:pPr>
      <w:r w:rsidRPr="00CE786C">
        <w:rPr>
          <w:rFonts w:eastAsia="Times New Roman" w:cs="Times New Roman"/>
          <w:bCs/>
        </w:rPr>
        <w:t>Child or Carer who is subject to Special Guardianship</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
        </w:rPr>
      </w:pPr>
      <w:r w:rsidRPr="00CE786C">
        <w:rPr>
          <w:rFonts w:eastAsia="Times New Roman" w:cs="Times New Roman"/>
          <w:b/>
        </w:rPr>
        <w:t>3.</w:t>
      </w:r>
      <w:r w:rsidRPr="00CE786C">
        <w:rPr>
          <w:rFonts w:eastAsia="Times New Roman" w:cs="Times New Roman"/>
          <w:b/>
        </w:rPr>
        <w:tab/>
        <w:t>REFERRAL PROCESS</w:t>
      </w:r>
    </w:p>
    <w:p w:rsidR="00CE786C" w:rsidRPr="00CE786C" w:rsidRDefault="00CE786C" w:rsidP="00CE786C">
      <w:pPr>
        <w:spacing w:after="0" w:line="240" w:lineRule="auto"/>
        <w:ind w:left="144" w:hanging="144"/>
        <w:jc w:val="both"/>
        <w:rPr>
          <w:rFonts w:eastAsia="Times New Roman" w:cs="Times New Roman"/>
          <w:bCs/>
        </w:rPr>
      </w:pPr>
    </w:p>
    <w:p w:rsidR="00CE786C" w:rsidRPr="00CE786C" w:rsidRDefault="00CE786C" w:rsidP="00CE786C">
      <w:pPr>
        <w:spacing w:after="0" w:line="240" w:lineRule="auto"/>
        <w:jc w:val="both"/>
        <w:rPr>
          <w:rFonts w:eastAsia="Times New Roman" w:cs="Times New Roman"/>
          <w:bCs/>
        </w:rPr>
      </w:pPr>
      <w:r w:rsidRPr="00CE786C">
        <w:rPr>
          <w:rFonts w:eastAsia="Times New Roman" w:cs="Times New Roman"/>
          <w:bCs/>
        </w:rPr>
        <w:t xml:space="preserve">Referrals shall be made by Blackpool Council staff on behalf of the service user or shall be made directly by the service user, providing they fit the eligibility criteria as outlined in clause 2 of the Service Specification. </w:t>
      </w:r>
      <w:proofErr w:type="gramStart"/>
      <w:r w:rsidRPr="00CE786C">
        <w:rPr>
          <w:rFonts w:eastAsia="Times New Roman" w:cs="Times New Roman"/>
          <w:bCs/>
        </w:rPr>
        <w:t>A suitable referral pathway to be established by the provider in consultation with Blackpool Council.</w:t>
      </w:r>
      <w:proofErr w:type="gramEnd"/>
    </w:p>
    <w:p w:rsidR="00CE786C" w:rsidRPr="00CE786C" w:rsidRDefault="00CE786C" w:rsidP="00CE786C">
      <w:pPr>
        <w:spacing w:after="0" w:line="240" w:lineRule="auto"/>
        <w:jc w:val="both"/>
        <w:rPr>
          <w:rFonts w:eastAsia="Times New Roman" w:cs="Times New Roman"/>
          <w:bCs/>
        </w:rPr>
      </w:pPr>
    </w:p>
    <w:p w:rsidR="00CE786C" w:rsidRPr="00CE786C" w:rsidRDefault="00BC6A4D" w:rsidP="00CE786C">
      <w:pPr>
        <w:spacing w:after="0" w:line="240" w:lineRule="auto"/>
        <w:jc w:val="both"/>
        <w:rPr>
          <w:rFonts w:eastAsia="Times New Roman" w:cs="Times New Roman"/>
          <w:bCs/>
        </w:rPr>
      </w:pPr>
      <w:r w:rsidRPr="00CE786C">
        <w:rPr>
          <w:rFonts w:eastAsia="Times New Roman" w:cs="Times New Roman"/>
          <w:bCs/>
        </w:rPr>
        <w:t>Self-referrals</w:t>
      </w:r>
      <w:r w:rsidR="00CE786C" w:rsidRPr="00CE786C">
        <w:rPr>
          <w:rFonts w:eastAsia="Times New Roman" w:cs="Times New Roman"/>
          <w:bCs/>
        </w:rPr>
        <w:t xml:space="preserve"> should be communicated to the Adoption Team as part of a Risk Assessment, particularly in regard to both parents where there may be known issues.</w:t>
      </w:r>
    </w:p>
    <w:p w:rsidR="00CE786C" w:rsidRPr="00CE786C" w:rsidRDefault="00CE786C" w:rsidP="00CE786C">
      <w:pPr>
        <w:spacing w:after="0" w:line="240" w:lineRule="auto"/>
        <w:ind w:left="-450"/>
        <w:jc w:val="both"/>
        <w:rPr>
          <w:rFonts w:eastAsia="Times New Roman" w:cs="Times New Roman"/>
          <w:bCs/>
        </w:rPr>
      </w:pPr>
    </w:p>
    <w:p w:rsidR="00CE786C" w:rsidRPr="00CE786C" w:rsidRDefault="00CE786C" w:rsidP="00CE786C">
      <w:pPr>
        <w:spacing w:after="0" w:line="240" w:lineRule="auto"/>
        <w:ind w:left="-540"/>
        <w:jc w:val="both"/>
        <w:rPr>
          <w:rFonts w:eastAsia="Times New Roman" w:cs="Times New Roman"/>
          <w:b/>
        </w:rPr>
      </w:pPr>
      <w:r w:rsidRPr="00CE786C">
        <w:rPr>
          <w:rFonts w:eastAsia="Times New Roman" w:cs="Times New Roman"/>
          <w:b/>
        </w:rPr>
        <w:t>4.</w:t>
      </w:r>
      <w:r w:rsidRPr="00CE786C">
        <w:rPr>
          <w:rFonts w:eastAsia="Times New Roman" w:cs="Times New Roman"/>
          <w:b/>
        </w:rPr>
        <w:tab/>
        <w:t>THE SERVICE TO BE PROVIDED</w:t>
      </w:r>
    </w:p>
    <w:p w:rsidR="00CE786C" w:rsidRPr="00CE786C" w:rsidRDefault="00CE786C" w:rsidP="00CE786C">
      <w:pPr>
        <w:spacing w:after="0" w:line="240" w:lineRule="auto"/>
        <w:jc w:val="both"/>
        <w:rPr>
          <w:rFonts w:eastAsia="Times New Roman" w:cs="Times New Roman"/>
          <w:b/>
        </w:rPr>
      </w:pPr>
    </w:p>
    <w:p w:rsidR="00CE786C" w:rsidRPr="00CE786C" w:rsidRDefault="00CE786C" w:rsidP="00CE786C">
      <w:pPr>
        <w:spacing w:after="0" w:line="240" w:lineRule="auto"/>
        <w:jc w:val="both"/>
        <w:rPr>
          <w:rFonts w:eastAsia="Times New Roman" w:cs="Times New Roman"/>
          <w:bCs/>
        </w:rPr>
      </w:pPr>
      <w:r w:rsidRPr="00CE786C">
        <w:rPr>
          <w:rFonts w:eastAsia="Times New Roman" w:cs="Times New Roman"/>
          <w:bCs/>
        </w:rPr>
        <w:t>The Service to be delivered by the Provider shall include the following:</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numPr>
          <w:ilvl w:val="0"/>
          <w:numId w:val="11"/>
        </w:numPr>
        <w:spacing w:after="0" w:line="240" w:lineRule="auto"/>
        <w:jc w:val="both"/>
        <w:rPr>
          <w:rFonts w:eastAsia="Times New Roman" w:cs="Times New Roman"/>
          <w:bCs/>
        </w:rPr>
      </w:pPr>
      <w:r w:rsidRPr="00CE786C">
        <w:rPr>
          <w:rFonts w:eastAsia="Times New Roman" w:cs="Times New Roman"/>
          <w:bCs/>
        </w:rPr>
        <w:t>A help line service that will give information, advice and counselling to those eligible for the service on the following:</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Advice and information to Adopted Adults about how to access adoption records</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Advice to Adopted Adults about contact registers</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Advice to Adopted Adults about searching methods and an intermediary service for adoptees wishing to contact a birth relative</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Information to Birth Relatives about the adoption process and what can be/is available to them</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Information to Birth Relatives about contact registers, leaving information on files etc.</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Help for parents to talk to their children about adoption as they grow up particularly sharing difficult information</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Access to telephone advice for Young People</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Signposting to other services</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numPr>
          <w:ilvl w:val="2"/>
          <w:numId w:val="3"/>
        </w:numPr>
        <w:tabs>
          <w:tab w:val="num" w:pos="709"/>
        </w:tabs>
        <w:spacing w:after="0" w:line="240" w:lineRule="auto"/>
        <w:ind w:left="709" w:hanging="283"/>
        <w:jc w:val="both"/>
        <w:rPr>
          <w:rFonts w:eastAsia="Times New Roman" w:cs="Times New Roman"/>
          <w:bCs/>
        </w:rPr>
      </w:pPr>
      <w:r w:rsidRPr="00CE786C">
        <w:rPr>
          <w:rFonts w:eastAsia="Times New Roman" w:cs="Times New Roman"/>
          <w:bCs/>
        </w:rPr>
        <w:lastRenderedPageBreak/>
        <w:t>Post Placement support for those adoptive families for whom Blackpool is responsible can access independent and confidential advice, information and counselling appropriate to their needs for as long as required from the point at which they are matched to a child to include:</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Support for parents where children are exhibiting difficult behaviour that may be linked to early experiences</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Direct work with children to explore adoption related issues.</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 xml:space="preserve">Help for parents and young people to talk about adoption </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Support for parents whose children as adults are contacting birth families</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Support with reunions</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Information and support relating to attachment difficulties</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Identity work</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Disruption support</w:t>
      </w:r>
    </w:p>
    <w:p w:rsidR="00CE786C" w:rsidRPr="00CE786C" w:rsidRDefault="00CE786C" w:rsidP="00CE786C">
      <w:pPr>
        <w:numPr>
          <w:ilvl w:val="1"/>
          <w:numId w:val="3"/>
        </w:numPr>
        <w:spacing w:after="0" w:line="240" w:lineRule="auto"/>
        <w:jc w:val="both"/>
        <w:rPr>
          <w:rFonts w:eastAsia="Times New Roman" w:cs="Times New Roman"/>
          <w:bCs/>
        </w:rPr>
      </w:pPr>
      <w:r w:rsidRPr="00CE786C">
        <w:rPr>
          <w:rFonts w:eastAsia="Times New Roman" w:cs="Times New Roman"/>
          <w:bCs/>
        </w:rPr>
        <w:t>Opportunities to meet and share experiences with other adoptive families</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numPr>
          <w:ilvl w:val="2"/>
          <w:numId w:val="3"/>
        </w:numPr>
        <w:tabs>
          <w:tab w:val="num" w:pos="709"/>
        </w:tabs>
        <w:spacing w:after="0" w:line="240" w:lineRule="auto"/>
        <w:ind w:left="709" w:hanging="283"/>
        <w:jc w:val="both"/>
        <w:rPr>
          <w:rFonts w:eastAsia="Times New Roman" w:cs="Times New Roman"/>
          <w:bCs/>
        </w:rPr>
      </w:pPr>
      <w:r w:rsidRPr="00CE786C">
        <w:rPr>
          <w:rFonts w:eastAsia="Times New Roman" w:cs="Times New Roman"/>
          <w:bCs/>
        </w:rPr>
        <w:t xml:space="preserve">Independent support to those birth parents </w:t>
      </w:r>
      <w:proofErr w:type="gramStart"/>
      <w:r w:rsidRPr="00CE786C">
        <w:rPr>
          <w:rFonts w:eastAsia="Times New Roman" w:cs="Times New Roman"/>
          <w:bCs/>
        </w:rPr>
        <w:t>who</w:t>
      </w:r>
      <w:proofErr w:type="gramEnd"/>
      <w:r w:rsidRPr="00CE786C">
        <w:rPr>
          <w:rFonts w:eastAsia="Times New Roman" w:cs="Times New Roman"/>
          <w:bCs/>
        </w:rPr>
        <w:t xml:space="preserve"> have already lost or are in the process of losing their children to adoption through contested adoption proceedings.  Through face to face support and counselling, the Service will seek to enable parents to understand and take part in negotiating appropriate levels of post-adoption contact and deal with grief and loss. </w:t>
      </w:r>
    </w:p>
    <w:p w:rsidR="00CE786C" w:rsidRPr="00CE786C" w:rsidRDefault="00CE786C" w:rsidP="00CE786C">
      <w:pPr>
        <w:spacing w:after="0" w:line="240" w:lineRule="auto"/>
        <w:ind w:left="144"/>
        <w:jc w:val="both"/>
        <w:rPr>
          <w:rFonts w:eastAsia="Times New Roman" w:cs="Times New Roman"/>
          <w:bCs/>
        </w:rPr>
      </w:pPr>
    </w:p>
    <w:p w:rsidR="00CE786C" w:rsidRDefault="00CE786C" w:rsidP="00CE786C">
      <w:pPr>
        <w:numPr>
          <w:ilvl w:val="2"/>
          <w:numId w:val="3"/>
        </w:numPr>
        <w:tabs>
          <w:tab w:val="num" w:pos="709"/>
        </w:tabs>
        <w:spacing w:after="0" w:line="240" w:lineRule="auto"/>
        <w:ind w:left="709" w:hanging="283"/>
        <w:jc w:val="both"/>
        <w:rPr>
          <w:rFonts w:eastAsia="Times New Roman" w:cs="Times New Roman"/>
          <w:bCs/>
        </w:rPr>
      </w:pPr>
      <w:r w:rsidRPr="00CE786C">
        <w:rPr>
          <w:rFonts w:eastAsia="Times New Roman" w:cs="Times New Roman"/>
          <w:bCs/>
        </w:rPr>
        <w:t xml:space="preserve">Support for Adopted Adults over the age of 18 who wish to search or access their birth records.  Support through reunions and counselling at any stage of the process.  </w:t>
      </w:r>
    </w:p>
    <w:p w:rsidR="00133514" w:rsidRDefault="00133514" w:rsidP="00133514">
      <w:pPr>
        <w:pStyle w:val="ListParagraph"/>
        <w:rPr>
          <w:rFonts w:eastAsia="Times New Roman" w:cs="Times New Roman"/>
          <w:bCs/>
        </w:rPr>
      </w:pPr>
    </w:p>
    <w:p w:rsidR="00133514" w:rsidRPr="00133514" w:rsidRDefault="00133514" w:rsidP="00133514">
      <w:pPr>
        <w:pStyle w:val="ListParagraph"/>
        <w:numPr>
          <w:ilvl w:val="2"/>
          <w:numId w:val="3"/>
        </w:numPr>
        <w:tabs>
          <w:tab w:val="clear" w:pos="2160"/>
          <w:tab w:val="num" w:pos="709"/>
        </w:tabs>
        <w:spacing w:after="0" w:line="240" w:lineRule="auto"/>
        <w:ind w:left="709"/>
        <w:jc w:val="both"/>
        <w:rPr>
          <w:rFonts w:eastAsia="Times New Roman" w:cs="Times New Roman"/>
          <w:bCs/>
        </w:rPr>
      </w:pPr>
      <w:r w:rsidRPr="00133514">
        <w:rPr>
          <w:rFonts w:eastAsia="Times New Roman" w:cs="Times New Roman"/>
          <w:bCs/>
        </w:rPr>
        <w:t xml:space="preserve">To </w:t>
      </w:r>
      <w:r w:rsidR="00454EAE" w:rsidRPr="00133514">
        <w:rPr>
          <w:rFonts w:eastAsia="Times New Roman" w:cs="Times New Roman"/>
          <w:bCs/>
        </w:rPr>
        <w:t>provide intermediary</w:t>
      </w:r>
      <w:r w:rsidRPr="00133514">
        <w:rPr>
          <w:rFonts w:eastAsia="Times New Roman" w:cs="Times New Roman"/>
          <w:bCs/>
        </w:rPr>
        <w:t xml:space="preserve"> services to all ‘persons with a prescribed relationship’ with an adopted person, i.e. anyone related to an adopted person by blood (including half-blood and de</w:t>
      </w:r>
      <w:r w:rsidR="00454EAE">
        <w:rPr>
          <w:rFonts w:eastAsia="Times New Roman" w:cs="Times New Roman"/>
          <w:bCs/>
        </w:rPr>
        <w:t>s</w:t>
      </w:r>
      <w:r w:rsidRPr="00133514">
        <w:rPr>
          <w:rFonts w:eastAsia="Times New Roman" w:cs="Times New Roman"/>
          <w:bCs/>
        </w:rPr>
        <w:t>cendants), marriage or civil partnership or by virtue of the adoption.</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numPr>
          <w:ilvl w:val="2"/>
          <w:numId w:val="3"/>
        </w:numPr>
        <w:tabs>
          <w:tab w:val="num" w:pos="709"/>
        </w:tabs>
        <w:spacing w:after="0" w:line="240" w:lineRule="auto"/>
        <w:ind w:left="709" w:hanging="283"/>
        <w:jc w:val="both"/>
        <w:rPr>
          <w:rFonts w:eastAsia="Times New Roman" w:cs="Times New Roman"/>
          <w:bCs/>
        </w:rPr>
      </w:pPr>
      <w:r w:rsidRPr="00CE786C">
        <w:rPr>
          <w:rFonts w:eastAsia="Times New Roman" w:cs="Times New Roman"/>
          <w:bCs/>
        </w:rPr>
        <w:t>With regard to the above services to be provided the Service Provider shall allocate a qualified support worker to each referral and ensure that contact is made within a stated timescale.</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left="-180"/>
        <w:jc w:val="both"/>
        <w:rPr>
          <w:rFonts w:eastAsia="Times New Roman" w:cs="Times New Roman"/>
          <w:bCs/>
        </w:rPr>
      </w:pPr>
      <w:r w:rsidRPr="00CE786C">
        <w:rPr>
          <w:rFonts w:eastAsia="Times New Roman" w:cs="Times New Roman"/>
          <w:bCs/>
        </w:rPr>
        <w:t xml:space="preserve">For all: </w:t>
      </w:r>
    </w:p>
    <w:p w:rsidR="00CE786C" w:rsidRPr="00CE786C" w:rsidRDefault="00CE786C" w:rsidP="00CE786C">
      <w:pPr>
        <w:numPr>
          <w:ilvl w:val="0"/>
          <w:numId w:val="12"/>
        </w:numPr>
        <w:spacing w:after="0" w:line="240" w:lineRule="auto"/>
        <w:jc w:val="both"/>
        <w:rPr>
          <w:rFonts w:eastAsia="Times New Roman" w:cs="Times New Roman"/>
          <w:bCs/>
        </w:rPr>
      </w:pPr>
      <w:r w:rsidRPr="00CE786C">
        <w:rPr>
          <w:rFonts w:eastAsia="Times New Roman" w:cs="Times New Roman"/>
          <w:bCs/>
        </w:rPr>
        <w:t>Signposting to other services</w:t>
      </w:r>
    </w:p>
    <w:p w:rsidR="00CE786C" w:rsidRPr="00CE786C" w:rsidRDefault="00CE786C" w:rsidP="00CE786C">
      <w:pPr>
        <w:numPr>
          <w:ilvl w:val="0"/>
          <w:numId w:val="12"/>
        </w:numPr>
        <w:spacing w:after="0" w:line="240" w:lineRule="auto"/>
        <w:jc w:val="both"/>
        <w:rPr>
          <w:rFonts w:eastAsia="Times New Roman" w:cs="Times New Roman"/>
          <w:bCs/>
        </w:rPr>
      </w:pPr>
      <w:r w:rsidRPr="00CE786C">
        <w:rPr>
          <w:rFonts w:eastAsia="Times New Roman" w:cs="Times New Roman"/>
          <w:bCs/>
        </w:rPr>
        <w:t>Leaflets</w:t>
      </w:r>
    </w:p>
    <w:p w:rsidR="00CE786C" w:rsidRPr="00CE786C" w:rsidRDefault="00CE786C" w:rsidP="00CE786C">
      <w:pPr>
        <w:numPr>
          <w:ilvl w:val="0"/>
          <w:numId w:val="12"/>
        </w:numPr>
        <w:spacing w:after="0" w:line="240" w:lineRule="auto"/>
        <w:jc w:val="both"/>
        <w:rPr>
          <w:rFonts w:eastAsia="Times New Roman" w:cs="Times New Roman"/>
          <w:bCs/>
        </w:rPr>
      </w:pPr>
      <w:r w:rsidRPr="00CE786C">
        <w:rPr>
          <w:rFonts w:eastAsia="Times New Roman" w:cs="Times New Roman"/>
          <w:bCs/>
        </w:rPr>
        <w:t>Access to websites</w:t>
      </w:r>
    </w:p>
    <w:p w:rsidR="00CE786C" w:rsidRPr="00CE786C" w:rsidRDefault="00CE786C" w:rsidP="00CE786C">
      <w:pPr>
        <w:numPr>
          <w:ilvl w:val="0"/>
          <w:numId w:val="12"/>
        </w:numPr>
        <w:spacing w:after="0" w:line="240" w:lineRule="auto"/>
        <w:jc w:val="both"/>
        <w:rPr>
          <w:rFonts w:eastAsia="Times New Roman" w:cs="Times New Roman"/>
          <w:bCs/>
        </w:rPr>
      </w:pPr>
      <w:r w:rsidRPr="00CE786C">
        <w:rPr>
          <w:rFonts w:eastAsia="Times New Roman" w:cs="Times New Roman"/>
          <w:bCs/>
        </w:rPr>
        <w:t>Promotion of services</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spacing w:after="0" w:line="240" w:lineRule="auto"/>
        <w:ind w:left="142" w:hanging="540"/>
        <w:jc w:val="both"/>
        <w:rPr>
          <w:rFonts w:eastAsia="Times New Roman" w:cs="Times New Roman"/>
          <w:b/>
        </w:rPr>
      </w:pPr>
      <w:r w:rsidRPr="00CE786C">
        <w:rPr>
          <w:rFonts w:eastAsia="Times New Roman" w:cs="Times New Roman"/>
          <w:b/>
        </w:rPr>
        <w:t>5.</w:t>
      </w:r>
      <w:r w:rsidRPr="00CE786C">
        <w:rPr>
          <w:rFonts w:eastAsia="Times New Roman" w:cs="Times New Roman"/>
          <w:b/>
        </w:rPr>
        <w:tab/>
        <w:t>SERVICE OUTCOMES</w:t>
      </w:r>
    </w:p>
    <w:p w:rsidR="00CE786C" w:rsidRPr="00CE786C" w:rsidRDefault="00CE786C" w:rsidP="00CE786C">
      <w:pPr>
        <w:spacing w:after="0" w:line="240" w:lineRule="auto"/>
        <w:jc w:val="both"/>
        <w:rPr>
          <w:rFonts w:eastAsia="Times New Roman" w:cs="Times New Roman"/>
          <w:b/>
        </w:rPr>
      </w:pPr>
    </w:p>
    <w:p w:rsidR="00CE786C" w:rsidRPr="00CE786C" w:rsidRDefault="00CE786C" w:rsidP="00CE786C">
      <w:pPr>
        <w:spacing w:after="0" w:line="240" w:lineRule="auto"/>
        <w:ind w:left="-180"/>
        <w:jc w:val="both"/>
        <w:rPr>
          <w:rFonts w:eastAsia="Times New Roman" w:cs="Times New Roman"/>
          <w:bCs/>
        </w:rPr>
      </w:pPr>
      <w:r w:rsidRPr="00CE786C">
        <w:rPr>
          <w:rFonts w:eastAsia="Times New Roman" w:cs="Times New Roman"/>
          <w:bCs/>
        </w:rPr>
        <w:t>It is expected that:</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numPr>
          <w:ilvl w:val="0"/>
          <w:numId w:val="8"/>
        </w:numPr>
        <w:spacing w:after="0" w:line="240" w:lineRule="auto"/>
        <w:jc w:val="both"/>
        <w:rPr>
          <w:rFonts w:eastAsia="Times New Roman" w:cs="Times New Roman"/>
          <w:bCs/>
        </w:rPr>
      </w:pPr>
      <w:r w:rsidRPr="00CE786C">
        <w:rPr>
          <w:rFonts w:eastAsia="Times New Roman" w:cs="Times New Roman"/>
          <w:bCs/>
        </w:rPr>
        <w:t>Professionals are able to access specialist advice on post adoption issues</w:t>
      </w:r>
    </w:p>
    <w:p w:rsidR="00CE786C" w:rsidRPr="00CE786C" w:rsidRDefault="00CE786C" w:rsidP="00CE786C">
      <w:pPr>
        <w:numPr>
          <w:ilvl w:val="0"/>
          <w:numId w:val="8"/>
        </w:numPr>
        <w:spacing w:after="0" w:line="240" w:lineRule="auto"/>
        <w:jc w:val="both"/>
        <w:rPr>
          <w:rFonts w:eastAsia="Times New Roman" w:cs="Times New Roman"/>
          <w:bCs/>
        </w:rPr>
      </w:pPr>
      <w:r w:rsidRPr="00CE786C">
        <w:rPr>
          <w:rFonts w:eastAsia="Times New Roman" w:cs="Times New Roman"/>
          <w:bCs/>
        </w:rPr>
        <w:t>Service Users and professionals are able to access telephone advice and referral line and leaflets</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spacing w:after="0" w:line="240" w:lineRule="auto"/>
        <w:ind w:left="-142"/>
        <w:jc w:val="both"/>
        <w:rPr>
          <w:rFonts w:eastAsia="Times New Roman" w:cs="Times New Roman"/>
          <w:bCs/>
        </w:rPr>
      </w:pPr>
      <w:r w:rsidRPr="00CE786C">
        <w:rPr>
          <w:rFonts w:eastAsia="Times New Roman" w:cs="Times New Roman"/>
          <w:bCs/>
        </w:rPr>
        <w:t>Individual Outcomes:-</w:t>
      </w:r>
    </w:p>
    <w:p w:rsidR="00CE786C" w:rsidRPr="00CE786C" w:rsidRDefault="00CE786C" w:rsidP="00CE786C">
      <w:pPr>
        <w:spacing w:after="0" w:line="240" w:lineRule="auto"/>
        <w:ind w:left="-142"/>
        <w:jc w:val="both"/>
        <w:rPr>
          <w:rFonts w:eastAsia="Times New Roman" w:cs="Times New Roman"/>
          <w:bCs/>
        </w:rPr>
      </w:pP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Provided with information as requested</w:t>
      </w:r>
      <w:r w:rsidRPr="00CE786C">
        <w:rPr>
          <w:rFonts w:eastAsia="Times New Roman" w:cs="Arial"/>
        </w:rPr>
        <w:tab/>
        <w:t xml:space="preserv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Increased knowledge and understanding of own situation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lastRenderedPageBreak/>
        <w:t xml:space="preserve">Enhanced </w:t>
      </w:r>
      <w:proofErr w:type="spellStart"/>
      <w:r w:rsidRPr="00CE786C">
        <w:rPr>
          <w:rFonts w:eastAsia="Times New Roman" w:cs="Arial"/>
        </w:rPr>
        <w:t>self esteem</w:t>
      </w:r>
      <w:proofErr w:type="spellEnd"/>
      <w:r w:rsidRPr="00CE786C">
        <w:rPr>
          <w:rFonts w:eastAsia="Times New Roman" w:cs="Arial"/>
        </w:rPr>
        <w:t xml:space="preserve"> through being listened to</w:t>
      </w:r>
      <w:r w:rsidRPr="00CE786C">
        <w:rPr>
          <w:rFonts w:eastAsia="Times New Roman" w:cs="Arial"/>
        </w:rPr>
        <w:tab/>
        <w:t xml:space="preserv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Increased confidence through being able to express their feelings and views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Feel supported and less alone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Awareness of how to access appropriate services</w:t>
      </w:r>
      <w:r w:rsidRPr="00CE786C">
        <w:rPr>
          <w:rFonts w:eastAsia="Times New Roman" w:cs="Arial"/>
        </w:rPr>
        <w:tab/>
        <w:t xml:space="preserv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Ability to make a complaint appropriately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Contact with family and friends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Increased ability to problem solve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Ability to engage in decision-making process</w:t>
      </w:r>
      <w:r w:rsidRPr="00CE786C">
        <w:rPr>
          <w:rFonts w:eastAsia="Times New Roman" w:cs="Arial"/>
        </w:rPr>
        <w:tab/>
      </w:r>
      <w:r w:rsidRPr="00CE786C">
        <w:rPr>
          <w:rFonts w:eastAsia="Times New Roman" w:cs="Arial"/>
        </w:rPr>
        <w:tab/>
        <w:t xml:space="preserv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Increased ability to cope with change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Increased understanding of options available                                                          </w:t>
      </w:r>
    </w:p>
    <w:p w:rsidR="00CE786C" w:rsidRPr="00CE786C" w:rsidRDefault="00CE786C" w:rsidP="00BC6A4D">
      <w:pPr>
        <w:numPr>
          <w:ilvl w:val="0"/>
          <w:numId w:val="39"/>
        </w:numPr>
        <w:spacing w:after="0" w:line="360" w:lineRule="auto"/>
        <w:jc w:val="both"/>
        <w:rPr>
          <w:rFonts w:eastAsia="Times New Roman" w:cs="Arial"/>
        </w:rPr>
      </w:pPr>
      <w:r w:rsidRPr="00CE786C">
        <w:rPr>
          <w:rFonts w:eastAsia="Times New Roman" w:cs="Arial"/>
        </w:rPr>
        <w:t xml:space="preserve">Service User feels empowered                                                                              </w:t>
      </w:r>
    </w:p>
    <w:p w:rsidR="00CE786C" w:rsidRPr="00CE786C" w:rsidRDefault="00CE786C" w:rsidP="00BC6A4D">
      <w:pPr>
        <w:numPr>
          <w:ilvl w:val="0"/>
          <w:numId w:val="39"/>
        </w:numPr>
        <w:spacing w:after="0" w:line="240" w:lineRule="auto"/>
        <w:jc w:val="both"/>
        <w:rPr>
          <w:rFonts w:eastAsia="Times New Roman" w:cs="Arial"/>
        </w:rPr>
      </w:pPr>
      <w:r w:rsidRPr="00CE786C">
        <w:rPr>
          <w:rFonts w:eastAsia="Times New Roman" w:cs="Arial"/>
        </w:rPr>
        <w:t xml:space="preserve">Awareness of how to access welfare or other appropriate benefits    </w:t>
      </w:r>
    </w:p>
    <w:p w:rsidR="00CE786C" w:rsidRPr="00CE786C" w:rsidRDefault="00CE786C" w:rsidP="00CE786C">
      <w:pPr>
        <w:spacing w:after="0" w:line="240" w:lineRule="auto"/>
        <w:ind w:left="1260"/>
        <w:jc w:val="both"/>
        <w:rPr>
          <w:rFonts w:eastAsia="Times New Roman" w:cs="Arial"/>
        </w:rPr>
      </w:pPr>
    </w:p>
    <w:p w:rsidR="00CE786C" w:rsidRPr="00CE786C" w:rsidRDefault="00CE786C" w:rsidP="00BC6A4D">
      <w:pPr>
        <w:numPr>
          <w:ilvl w:val="0"/>
          <w:numId w:val="39"/>
        </w:numPr>
        <w:spacing w:after="0" w:line="240" w:lineRule="auto"/>
        <w:jc w:val="both"/>
        <w:rPr>
          <w:rFonts w:eastAsia="Times New Roman" w:cs="Arial"/>
        </w:rPr>
      </w:pPr>
      <w:r w:rsidRPr="00CE786C">
        <w:rPr>
          <w:rFonts w:eastAsia="Times New Roman" w:cs="Arial"/>
          <w:bCs/>
        </w:rPr>
        <w:t>Service Users are able to deal with their feelings through counselling and support in adoption matters; specifically feelings of loss, grief, guilt and stigma</w:t>
      </w:r>
    </w:p>
    <w:p w:rsidR="00CE786C" w:rsidRPr="00CE786C" w:rsidRDefault="00CE786C" w:rsidP="00CE786C">
      <w:pPr>
        <w:spacing w:after="0" w:line="240" w:lineRule="auto"/>
        <w:ind w:left="360"/>
        <w:jc w:val="both"/>
        <w:rPr>
          <w:rFonts w:eastAsia="Times New Roman" w:cs="Arial"/>
          <w:bCs/>
        </w:rPr>
      </w:pPr>
    </w:p>
    <w:p w:rsidR="00CE786C" w:rsidRPr="00CE786C" w:rsidRDefault="00CE786C" w:rsidP="00BC6A4D">
      <w:pPr>
        <w:numPr>
          <w:ilvl w:val="0"/>
          <w:numId w:val="39"/>
        </w:numPr>
        <w:spacing w:after="0" w:line="240" w:lineRule="auto"/>
        <w:jc w:val="both"/>
        <w:rPr>
          <w:rFonts w:eastAsia="Times New Roman" w:cs="Arial"/>
          <w:bCs/>
        </w:rPr>
      </w:pPr>
      <w:r w:rsidRPr="00CE786C">
        <w:rPr>
          <w:rFonts w:eastAsia="Times New Roman" w:cs="Arial"/>
          <w:bCs/>
        </w:rPr>
        <w:t xml:space="preserve">The confidence of adopters is increased in their parenting role                        </w:t>
      </w:r>
    </w:p>
    <w:p w:rsidR="00CE786C" w:rsidRPr="00CE786C" w:rsidRDefault="00CE786C" w:rsidP="00CE786C">
      <w:pPr>
        <w:spacing w:after="0" w:line="240" w:lineRule="auto"/>
        <w:ind w:left="144"/>
        <w:jc w:val="both"/>
        <w:rPr>
          <w:rFonts w:eastAsia="Times New Roman" w:cs="Times New Roman"/>
          <w:bCs/>
        </w:rPr>
      </w:pP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left="-180" w:hanging="360"/>
        <w:jc w:val="both"/>
        <w:rPr>
          <w:rFonts w:eastAsia="Times New Roman" w:cs="Times New Roman"/>
          <w:b/>
        </w:rPr>
      </w:pPr>
      <w:r w:rsidRPr="00CE786C">
        <w:rPr>
          <w:rFonts w:eastAsia="Times New Roman" w:cs="Times New Roman"/>
          <w:b/>
        </w:rPr>
        <w:t>6.</w:t>
      </w:r>
      <w:r w:rsidRPr="00CE786C">
        <w:rPr>
          <w:rFonts w:eastAsia="Times New Roman" w:cs="Times New Roman"/>
          <w:b/>
        </w:rPr>
        <w:tab/>
        <w:t>LOCATION OF THE SERVICE</w:t>
      </w:r>
    </w:p>
    <w:p w:rsidR="00CE786C" w:rsidRPr="00CE786C" w:rsidRDefault="00CE786C" w:rsidP="00CE786C">
      <w:pPr>
        <w:spacing w:after="0" w:line="240" w:lineRule="auto"/>
        <w:jc w:val="both"/>
        <w:rPr>
          <w:rFonts w:eastAsia="Times New Roman" w:cs="Times New Roman"/>
          <w:b/>
        </w:rPr>
      </w:pPr>
    </w:p>
    <w:p w:rsidR="00CE786C" w:rsidRPr="00CE786C" w:rsidRDefault="00CE786C" w:rsidP="00CE786C">
      <w:pPr>
        <w:spacing w:after="0" w:line="240" w:lineRule="auto"/>
        <w:ind w:left="-180"/>
        <w:jc w:val="both"/>
        <w:rPr>
          <w:rFonts w:eastAsia="Times New Roman" w:cs="Times New Roman"/>
          <w:b/>
        </w:rPr>
      </w:pPr>
      <w:r w:rsidRPr="00CE786C">
        <w:rPr>
          <w:rFonts w:eastAsia="Times New Roman" w:cs="Times New Roman"/>
          <w:bCs/>
        </w:rPr>
        <w:t xml:space="preserve">The Service will be organised by </w:t>
      </w:r>
      <w:proofErr w:type="spellStart"/>
      <w:r w:rsidR="00BC6A4D">
        <w:rPr>
          <w:rFonts w:eastAsia="Times New Roman" w:cs="Times New Roman"/>
          <w:bCs/>
          <w:i/>
        </w:rPr>
        <w:t>xxxxxxxxxx</w:t>
      </w:r>
      <w:proofErr w:type="spellEnd"/>
      <w:r w:rsidR="00BC6A4D">
        <w:rPr>
          <w:rFonts w:eastAsia="Times New Roman" w:cs="Times New Roman"/>
          <w:bCs/>
          <w:i/>
        </w:rPr>
        <w:t xml:space="preserve"> </w:t>
      </w:r>
      <w:r w:rsidRPr="00CE786C">
        <w:rPr>
          <w:rFonts w:eastAsia="Times New Roman" w:cs="Times New Roman"/>
          <w:bCs/>
        </w:rPr>
        <w:t xml:space="preserve">it will provide a base at </w:t>
      </w:r>
      <w:proofErr w:type="spellStart"/>
      <w:r w:rsidR="00BC6A4D">
        <w:rPr>
          <w:rFonts w:eastAsia="Times New Roman" w:cs="Times New Roman"/>
          <w:bCs/>
        </w:rPr>
        <w:t>xxxxxxxxxxxxxxxx</w:t>
      </w:r>
      <w:proofErr w:type="spellEnd"/>
      <w:r w:rsidRPr="00CE786C">
        <w:rPr>
          <w:rFonts w:eastAsia="Times New Roman" w:cs="Times New Roman"/>
          <w:bCs/>
        </w:rPr>
        <w:t xml:space="preserve"> and offer appointments in local venues e.g. Blackpool Women’s Centre, or undertake home visits, as appropriate.  In addition a nationwide service with a limited amount of work will be provided by contact with other adoption agencies</w:t>
      </w:r>
    </w:p>
    <w:p w:rsidR="00CE786C" w:rsidRPr="00CE786C" w:rsidRDefault="00CE786C" w:rsidP="00CE786C">
      <w:pPr>
        <w:spacing w:after="0" w:line="240" w:lineRule="auto"/>
        <w:jc w:val="both"/>
        <w:rPr>
          <w:rFonts w:eastAsia="Times New Roman" w:cs="Times New Roman"/>
          <w:b/>
        </w:rPr>
      </w:pPr>
    </w:p>
    <w:p w:rsidR="00CE786C" w:rsidRPr="00B37FD1" w:rsidRDefault="00CE786C" w:rsidP="00CE786C">
      <w:pPr>
        <w:pStyle w:val="ListParagraph"/>
        <w:numPr>
          <w:ilvl w:val="0"/>
          <w:numId w:val="18"/>
        </w:numPr>
        <w:spacing w:after="0" w:line="240" w:lineRule="auto"/>
        <w:ind w:left="0" w:hanging="567"/>
        <w:jc w:val="both"/>
        <w:rPr>
          <w:rFonts w:eastAsia="Times New Roman" w:cs="Times New Roman"/>
          <w:b/>
        </w:rPr>
      </w:pPr>
      <w:r w:rsidRPr="00B37FD1">
        <w:rPr>
          <w:rFonts w:eastAsia="Times New Roman" w:cs="Times New Roman"/>
          <w:b/>
        </w:rPr>
        <w:t>FREQUENCY OF THE SERVICE</w:t>
      </w:r>
    </w:p>
    <w:p w:rsidR="00CE786C" w:rsidRPr="00CE786C" w:rsidRDefault="00CE786C" w:rsidP="00CE786C">
      <w:pPr>
        <w:spacing w:after="0" w:line="240" w:lineRule="auto"/>
        <w:ind w:left="-540"/>
        <w:jc w:val="both"/>
        <w:rPr>
          <w:rFonts w:eastAsia="Times New Roman" w:cs="Times New Roman"/>
          <w:bCs/>
        </w:rPr>
      </w:pPr>
    </w:p>
    <w:p w:rsidR="00CE786C" w:rsidRPr="00CE786C" w:rsidRDefault="00CE786C" w:rsidP="00CE786C">
      <w:pPr>
        <w:numPr>
          <w:ilvl w:val="1"/>
          <w:numId w:val="7"/>
        </w:numPr>
        <w:spacing w:after="0" w:line="240" w:lineRule="auto"/>
        <w:rPr>
          <w:rFonts w:eastAsia="Times New Roman" w:cs="Times New Roman"/>
          <w:bCs/>
        </w:rPr>
      </w:pPr>
      <w:r w:rsidRPr="00CE786C">
        <w:rPr>
          <w:rFonts w:eastAsia="Times New Roman" w:cs="Times New Roman"/>
          <w:bCs/>
        </w:rPr>
        <w:t xml:space="preserve">The premises in </w:t>
      </w:r>
      <w:proofErr w:type="spellStart"/>
      <w:r w:rsidR="00BC6A4D">
        <w:rPr>
          <w:rFonts w:eastAsia="Times New Roman" w:cs="Times New Roman"/>
          <w:bCs/>
          <w:i/>
        </w:rPr>
        <w:t>xxxxxxxxxx</w:t>
      </w:r>
      <w:proofErr w:type="spellEnd"/>
      <w:r w:rsidRPr="00CE786C">
        <w:rPr>
          <w:rFonts w:eastAsia="Times New Roman" w:cs="Times New Roman"/>
          <w:bCs/>
        </w:rPr>
        <w:t xml:space="preserve"> will be open daily from Monday to Friday between the hours of 9.00am to 5.00pm.  Weekend and evening cover will be available as follows: </w:t>
      </w:r>
      <w:r w:rsidRPr="00CE786C">
        <w:rPr>
          <w:rFonts w:eastAsia="Times New Roman" w:cs="Times New Roman"/>
          <w:bCs/>
          <w:i/>
        </w:rPr>
        <w:br/>
      </w:r>
      <w:r w:rsidRPr="00CE786C">
        <w:rPr>
          <w:rFonts w:eastAsia="Times New Roman" w:cs="Times New Roman"/>
          <w:bCs/>
        </w:rPr>
        <w:t xml:space="preserve"> </w:t>
      </w:r>
    </w:p>
    <w:p w:rsidR="00CE786C" w:rsidRPr="00CE786C" w:rsidRDefault="00CE786C" w:rsidP="00CE786C">
      <w:pPr>
        <w:spacing w:after="0" w:line="240" w:lineRule="auto"/>
        <w:ind w:left="-142"/>
        <w:rPr>
          <w:rFonts w:eastAsia="Times New Roman" w:cs="Times New Roman"/>
          <w:bCs/>
        </w:rPr>
      </w:pPr>
      <w:r w:rsidRPr="00CE786C">
        <w:rPr>
          <w:rFonts w:eastAsia="Times New Roman" w:cs="Times New Roman"/>
          <w:bCs/>
        </w:rPr>
        <w:t>Helplines &amp; Management Support</w:t>
      </w:r>
      <w:r w:rsidRPr="00CE786C">
        <w:rPr>
          <w:rFonts w:eastAsia="Times New Roman" w:cs="Times New Roman"/>
          <w:bCs/>
        </w:rPr>
        <w:tab/>
      </w:r>
    </w:p>
    <w:tbl>
      <w:tblPr>
        <w:tblStyle w:val="TableGrid"/>
        <w:tblW w:w="0" w:type="auto"/>
        <w:tblLook w:val="01E0" w:firstRow="1" w:lastRow="1" w:firstColumn="1" w:lastColumn="1" w:noHBand="0" w:noVBand="0"/>
      </w:tblPr>
      <w:tblGrid>
        <w:gridCol w:w="2943"/>
        <w:gridCol w:w="5668"/>
      </w:tblGrid>
      <w:tr w:rsidR="00CE786C" w:rsidRPr="00CE786C" w:rsidTr="009C2563">
        <w:tc>
          <w:tcPr>
            <w:tcW w:w="2943" w:type="dxa"/>
          </w:tcPr>
          <w:p w:rsidR="00CE786C" w:rsidRPr="00CE786C" w:rsidRDefault="00CE786C" w:rsidP="00CE786C">
            <w:pPr>
              <w:jc w:val="center"/>
              <w:rPr>
                <w:rFonts w:asciiTheme="minorHAnsi" w:hAnsiTheme="minorHAnsi"/>
                <w:b/>
                <w:bCs/>
                <w:sz w:val="22"/>
                <w:szCs w:val="22"/>
              </w:rPr>
            </w:pPr>
            <w:r w:rsidRPr="00CE786C">
              <w:rPr>
                <w:rFonts w:asciiTheme="minorHAnsi" w:hAnsiTheme="minorHAnsi"/>
                <w:b/>
                <w:bCs/>
                <w:sz w:val="22"/>
                <w:szCs w:val="22"/>
              </w:rPr>
              <w:t>DAY</w:t>
            </w:r>
          </w:p>
        </w:tc>
        <w:tc>
          <w:tcPr>
            <w:tcW w:w="5668" w:type="dxa"/>
          </w:tcPr>
          <w:p w:rsidR="00CE786C" w:rsidRPr="00CE786C" w:rsidRDefault="00CE786C" w:rsidP="00CE786C">
            <w:pPr>
              <w:jc w:val="center"/>
              <w:rPr>
                <w:rFonts w:asciiTheme="minorHAnsi" w:hAnsiTheme="minorHAnsi"/>
                <w:b/>
                <w:bCs/>
                <w:sz w:val="22"/>
                <w:szCs w:val="22"/>
              </w:rPr>
            </w:pPr>
            <w:r w:rsidRPr="00CE786C">
              <w:rPr>
                <w:rFonts w:asciiTheme="minorHAnsi" w:hAnsiTheme="minorHAnsi"/>
                <w:b/>
                <w:bCs/>
                <w:sz w:val="22"/>
                <w:szCs w:val="22"/>
              </w:rPr>
              <w:t>TIMES OPEN / ACCESSIBLE</w:t>
            </w:r>
          </w:p>
        </w:tc>
      </w:tr>
      <w:tr w:rsidR="00CE786C" w:rsidRPr="00CE786C" w:rsidTr="009C2563">
        <w:tc>
          <w:tcPr>
            <w:tcW w:w="2943" w:type="dxa"/>
          </w:tcPr>
          <w:p w:rsidR="00CE786C" w:rsidRPr="00CE786C" w:rsidRDefault="00CE786C" w:rsidP="00CE786C">
            <w:pPr>
              <w:rPr>
                <w:rFonts w:asciiTheme="minorHAnsi" w:hAnsiTheme="minorHAnsi"/>
                <w:bCs/>
                <w:sz w:val="22"/>
                <w:szCs w:val="22"/>
              </w:rPr>
            </w:pPr>
          </w:p>
        </w:tc>
        <w:tc>
          <w:tcPr>
            <w:tcW w:w="5668" w:type="dxa"/>
          </w:tcPr>
          <w:p w:rsidR="00CE786C" w:rsidRPr="00CE786C" w:rsidRDefault="00CE786C" w:rsidP="00CE786C">
            <w:pPr>
              <w:rPr>
                <w:rFonts w:asciiTheme="minorHAnsi" w:hAnsiTheme="minorHAnsi"/>
                <w:bCs/>
                <w:sz w:val="22"/>
                <w:szCs w:val="22"/>
              </w:rPr>
            </w:pPr>
          </w:p>
        </w:tc>
      </w:tr>
      <w:tr w:rsidR="00CE786C" w:rsidRPr="00CE786C" w:rsidTr="009C2563">
        <w:tc>
          <w:tcPr>
            <w:tcW w:w="2943" w:type="dxa"/>
          </w:tcPr>
          <w:p w:rsidR="00CE786C" w:rsidRPr="00CE786C" w:rsidRDefault="00CE786C" w:rsidP="00CE786C">
            <w:pPr>
              <w:rPr>
                <w:rFonts w:asciiTheme="minorHAnsi" w:hAnsiTheme="minorHAnsi"/>
                <w:bCs/>
                <w:sz w:val="22"/>
                <w:szCs w:val="22"/>
              </w:rPr>
            </w:pPr>
          </w:p>
        </w:tc>
        <w:tc>
          <w:tcPr>
            <w:tcW w:w="5668" w:type="dxa"/>
          </w:tcPr>
          <w:p w:rsidR="00CE786C" w:rsidRPr="00CE786C" w:rsidRDefault="00CE786C" w:rsidP="00CE786C">
            <w:pPr>
              <w:rPr>
                <w:rFonts w:asciiTheme="minorHAnsi" w:hAnsiTheme="minorHAnsi"/>
                <w:bCs/>
                <w:sz w:val="22"/>
                <w:szCs w:val="22"/>
              </w:rPr>
            </w:pPr>
          </w:p>
        </w:tc>
      </w:tr>
      <w:tr w:rsidR="00CE786C" w:rsidRPr="00CE786C" w:rsidTr="009C2563">
        <w:trPr>
          <w:trHeight w:val="324"/>
        </w:trPr>
        <w:tc>
          <w:tcPr>
            <w:tcW w:w="2943" w:type="dxa"/>
          </w:tcPr>
          <w:p w:rsidR="00CE786C" w:rsidRPr="00CE786C" w:rsidRDefault="00CE786C" w:rsidP="00CE786C">
            <w:pPr>
              <w:rPr>
                <w:rFonts w:asciiTheme="minorHAnsi" w:hAnsiTheme="minorHAnsi"/>
                <w:bCs/>
                <w:sz w:val="22"/>
                <w:szCs w:val="22"/>
              </w:rPr>
            </w:pPr>
          </w:p>
        </w:tc>
        <w:tc>
          <w:tcPr>
            <w:tcW w:w="5668" w:type="dxa"/>
          </w:tcPr>
          <w:p w:rsidR="00CE786C" w:rsidRPr="00CE786C" w:rsidRDefault="00CE786C" w:rsidP="00CE786C">
            <w:pPr>
              <w:rPr>
                <w:rFonts w:asciiTheme="minorHAnsi" w:hAnsiTheme="minorHAnsi"/>
                <w:bCs/>
                <w:sz w:val="22"/>
                <w:szCs w:val="22"/>
              </w:rPr>
            </w:pPr>
          </w:p>
        </w:tc>
      </w:tr>
    </w:tbl>
    <w:p w:rsidR="00CE786C" w:rsidRPr="00CE786C" w:rsidRDefault="00CE786C" w:rsidP="00CE786C">
      <w:pPr>
        <w:spacing w:after="0" w:line="240" w:lineRule="auto"/>
        <w:ind w:left="-142"/>
        <w:rPr>
          <w:rFonts w:eastAsia="Times New Roman" w:cs="Times New Roman"/>
          <w:bCs/>
        </w:rPr>
      </w:pPr>
    </w:p>
    <w:p w:rsidR="00CE786C" w:rsidRPr="00CE786C" w:rsidRDefault="00CE786C" w:rsidP="00CE786C">
      <w:pPr>
        <w:spacing w:after="0" w:line="240" w:lineRule="auto"/>
        <w:ind w:left="-142"/>
        <w:rPr>
          <w:rFonts w:eastAsia="Times New Roman" w:cs="Times New Roman"/>
          <w:bCs/>
        </w:rPr>
      </w:pPr>
      <w:r w:rsidRPr="00CE786C">
        <w:rPr>
          <w:rFonts w:eastAsia="Times New Roman" w:cs="Times New Roman"/>
          <w:bCs/>
        </w:rPr>
        <w:t>Activities and Events as required.</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numPr>
          <w:ilvl w:val="1"/>
          <w:numId w:val="7"/>
        </w:numPr>
        <w:spacing w:after="0" w:line="240" w:lineRule="auto"/>
        <w:rPr>
          <w:rFonts w:eastAsia="Times New Roman" w:cs="Times New Roman"/>
          <w:bCs/>
        </w:rPr>
      </w:pPr>
      <w:r w:rsidRPr="00CE786C">
        <w:rPr>
          <w:rFonts w:eastAsia="Times New Roman" w:cs="Times New Roman"/>
          <w:bCs/>
        </w:rPr>
        <w:t xml:space="preserve">The general help line shall be in operation: </w:t>
      </w:r>
    </w:p>
    <w:p w:rsidR="00CE786C" w:rsidRPr="00CE786C" w:rsidRDefault="00CE786C" w:rsidP="00CE786C">
      <w:pPr>
        <w:spacing w:after="0" w:line="240" w:lineRule="auto"/>
        <w:ind w:left="-540"/>
        <w:rPr>
          <w:rFonts w:eastAsia="Times New Roman" w:cs="Times New Roman"/>
          <w:bCs/>
        </w:rPr>
      </w:pPr>
    </w:p>
    <w:tbl>
      <w:tblPr>
        <w:tblStyle w:val="TableGrid"/>
        <w:tblW w:w="0" w:type="auto"/>
        <w:tblLook w:val="01E0" w:firstRow="1" w:lastRow="1" w:firstColumn="1" w:lastColumn="1" w:noHBand="0" w:noVBand="0"/>
      </w:tblPr>
      <w:tblGrid>
        <w:gridCol w:w="2943"/>
        <w:gridCol w:w="5668"/>
      </w:tblGrid>
      <w:tr w:rsidR="00CE786C" w:rsidRPr="00CE786C" w:rsidTr="009C2563">
        <w:tc>
          <w:tcPr>
            <w:tcW w:w="2943" w:type="dxa"/>
          </w:tcPr>
          <w:p w:rsidR="00CE786C" w:rsidRPr="00CE786C" w:rsidRDefault="00CE786C" w:rsidP="00CE786C">
            <w:pPr>
              <w:jc w:val="center"/>
              <w:rPr>
                <w:rFonts w:asciiTheme="minorHAnsi" w:hAnsiTheme="minorHAnsi"/>
                <w:b/>
                <w:bCs/>
                <w:sz w:val="22"/>
                <w:szCs w:val="22"/>
              </w:rPr>
            </w:pPr>
            <w:r w:rsidRPr="00CE786C">
              <w:rPr>
                <w:rFonts w:asciiTheme="minorHAnsi" w:hAnsiTheme="minorHAnsi"/>
                <w:b/>
                <w:bCs/>
                <w:sz w:val="22"/>
                <w:szCs w:val="22"/>
              </w:rPr>
              <w:t>DAY</w:t>
            </w:r>
          </w:p>
        </w:tc>
        <w:tc>
          <w:tcPr>
            <w:tcW w:w="5668" w:type="dxa"/>
          </w:tcPr>
          <w:p w:rsidR="00CE786C" w:rsidRPr="00CE786C" w:rsidRDefault="00CE786C" w:rsidP="00CE786C">
            <w:pPr>
              <w:jc w:val="center"/>
              <w:rPr>
                <w:rFonts w:asciiTheme="minorHAnsi" w:hAnsiTheme="minorHAnsi"/>
                <w:b/>
                <w:bCs/>
                <w:sz w:val="22"/>
                <w:szCs w:val="22"/>
              </w:rPr>
            </w:pPr>
            <w:r w:rsidRPr="00CE786C">
              <w:rPr>
                <w:rFonts w:asciiTheme="minorHAnsi" w:hAnsiTheme="minorHAnsi"/>
                <w:b/>
                <w:bCs/>
                <w:sz w:val="22"/>
                <w:szCs w:val="22"/>
              </w:rPr>
              <w:t>TIMES OPEN / ACCESSIBLE</w:t>
            </w:r>
          </w:p>
        </w:tc>
      </w:tr>
      <w:tr w:rsidR="00CE786C" w:rsidRPr="00CE786C" w:rsidTr="009C2563">
        <w:tc>
          <w:tcPr>
            <w:tcW w:w="2943" w:type="dxa"/>
          </w:tcPr>
          <w:p w:rsidR="00CE786C" w:rsidRPr="00CE786C" w:rsidRDefault="00CE786C" w:rsidP="00CE786C">
            <w:pPr>
              <w:rPr>
                <w:rFonts w:asciiTheme="minorHAnsi" w:hAnsiTheme="minorHAnsi"/>
                <w:bCs/>
                <w:sz w:val="22"/>
                <w:szCs w:val="22"/>
              </w:rPr>
            </w:pPr>
          </w:p>
        </w:tc>
        <w:tc>
          <w:tcPr>
            <w:tcW w:w="5668" w:type="dxa"/>
          </w:tcPr>
          <w:p w:rsidR="00CE786C" w:rsidRPr="00CE786C" w:rsidRDefault="00CE786C" w:rsidP="00CE786C">
            <w:pPr>
              <w:rPr>
                <w:rFonts w:asciiTheme="minorHAnsi" w:hAnsiTheme="minorHAnsi"/>
                <w:bCs/>
                <w:sz w:val="22"/>
                <w:szCs w:val="22"/>
              </w:rPr>
            </w:pPr>
          </w:p>
        </w:tc>
      </w:tr>
      <w:tr w:rsidR="00CE786C" w:rsidRPr="00CE786C" w:rsidTr="009C2563">
        <w:tc>
          <w:tcPr>
            <w:tcW w:w="2943" w:type="dxa"/>
          </w:tcPr>
          <w:p w:rsidR="00CE786C" w:rsidRPr="00CE786C" w:rsidRDefault="00CE786C" w:rsidP="00CE786C">
            <w:pPr>
              <w:rPr>
                <w:rFonts w:asciiTheme="minorHAnsi" w:hAnsiTheme="minorHAnsi"/>
                <w:bCs/>
                <w:sz w:val="22"/>
                <w:szCs w:val="22"/>
              </w:rPr>
            </w:pPr>
          </w:p>
        </w:tc>
        <w:tc>
          <w:tcPr>
            <w:tcW w:w="5668" w:type="dxa"/>
          </w:tcPr>
          <w:p w:rsidR="00CE786C" w:rsidRPr="00CE786C" w:rsidRDefault="00CE786C" w:rsidP="00CE786C">
            <w:pPr>
              <w:rPr>
                <w:rFonts w:asciiTheme="minorHAnsi" w:hAnsiTheme="minorHAnsi"/>
                <w:bCs/>
                <w:sz w:val="22"/>
                <w:szCs w:val="22"/>
              </w:rPr>
            </w:pPr>
          </w:p>
        </w:tc>
      </w:tr>
      <w:tr w:rsidR="00CE786C" w:rsidRPr="00CE786C" w:rsidTr="009C2563">
        <w:tc>
          <w:tcPr>
            <w:tcW w:w="2943" w:type="dxa"/>
          </w:tcPr>
          <w:p w:rsidR="00CE786C" w:rsidRPr="00CE786C" w:rsidRDefault="00CE786C" w:rsidP="00CE786C">
            <w:pPr>
              <w:rPr>
                <w:rFonts w:asciiTheme="minorHAnsi" w:hAnsiTheme="minorHAnsi"/>
                <w:bCs/>
                <w:sz w:val="22"/>
                <w:szCs w:val="22"/>
              </w:rPr>
            </w:pPr>
          </w:p>
        </w:tc>
        <w:tc>
          <w:tcPr>
            <w:tcW w:w="5668" w:type="dxa"/>
          </w:tcPr>
          <w:p w:rsidR="00CE786C" w:rsidRPr="00CE786C" w:rsidRDefault="00CE786C" w:rsidP="00CE786C">
            <w:pPr>
              <w:rPr>
                <w:rFonts w:asciiTheme="minorHAnsi" w:hAnsiTheme="minorHAnsi"/>
                <w:bCs/>
                <w:sz w:val="22"/>
                <w:szCs w:val="22"/>
              </w:rPr>
            </w:pPr>
          </w:p>
        </w:tc>
      </w:tr>
    </w:tbl>
    <w:p w:rsidR="00CE786C" w:rsidRPr="00CE786C" w:rsidRDefault="00CE786C" w:rsidP="00BC6A4D">
      <w:pPr>
        <w:spacing w:after="0" w:line="240" w:lineRule="auto"/>
        <w:ind w:left="-540"/>
        <w:rPr>
          <w:rFonts w:eastAsia="Times New Roman" w:cs="Times New Roman"/>
          <w:bCs/>
        </w:rPr>
      </w:pPr>
      <w:r w:rsidRPr="00CE786C">
        <w:rPr>
          <w:rFonts w:eastAsia="Times New Roman" w:cs="Times New Roman"/>
          <w:bCs/>
        </w:rPr>
        <w:lastRenderedPageBreak/>
        <w:br/>
      </w:r>
    </w:p>
    <w:p w:rsidR="00CE786C" w:rsidRPr="00CE786C" w:rsidRDefault="00CE786C" w:rsidP="00CE786C">
      <w:pPr>
        <w:numPr>
          <w:ilvl w:val="1"/>
          <w:numId w:val="7"/>
        </w:numPr>
        <w:spacing w:after="0" w:line="240" w:lineRule="auto"/>
        <w:ind w:left="-142" w:hanging="398"/>
        <w:jc w:val="both"/>
        <w:rPr>
          <w:rFonts w:eastAsia="Times New Roman" w:cs="Times New Roman"/>
          <w:bCs/>
        </w:rPr>
      </w:pPr>
      <w:r w:rsidRPr="00CE786C">
        <w:rPr>
          <w:rFonts w:eastAsia="Times New Roman" w:cs="Times New Roman"/>
          <w:bCs/>
        </w:rPr>
        <w:t>The help line must be available that is applicable and appropriate for the different categories of service users, these include:-</w:t>
      </w:r>
    </w:p>
    <w:p w:rsidR="00CE786C" w:rsidRPr="00CE786C" w:rsidRDefault="00CE786C" w:rsidP="00CE786C">
      <w:pPr>
        <w:numPr>
          <w:ilvl w:val="0"/>
          <w:numId w:val="13"/>
        </w:numPr>
        <w:spacing w:after="0" w:line="240" w:lineRule="auto"/>
        <w:jc w:val="both"/>
        <w:rPr>
          <w:rFonts w:eastAsia="Times New Roman" w:cs="Times New Roman"/>
          <w:bCs/>
        </w:rPr>
      </w:pPr>
      <w:r w:rsidRPr="00CE786C">
        <w:rPr>
          <w:rFonts w:eastAsia="Times New Roman" w:cs="Times New Roman"/>
          <w:bCs/>
        </w:rPr>
        <w:t>Adult Adoptee</w:t>
      </w:r>
    </w:p>
    <w:p w:rsidR="00CE786C" w:rsidRPr="00CE786C" w:rsidRDefault="00CE786C" w:rsidP="00CE786C">
      <w:pPr>
        <w:numPr>
          <w:ilvl w:val="0"/>
          <w:numId w:val="13"/>
        </w:numPr>
        <w:spacing w:after="0" w:line="240" w:lineRule="auto"/>
        <w:jc w:val="both"/>
        <w:rPr>
          <w:rFonts w:eastAsia="Times New Roman" w:cs="Times New Roman"/>
          <w:bCs/>
        </w:rPr>
      </w:pPr>
      <w:r w:rsidRPr="00CE786C">
        <w:rPr>
          <w:rFonts w:eastAsia="Times New Roman" w:cs="Times New Roman"/>
          <w:bCs/>
        </w:rPr>
        <w:t>Adopted Child</w:t>
      </w:r>
    </w:p>
    <w:p w:rsidR="00CE786C" w:rsidRPr="00CE786C" w:rsidRDefault="00CE786C" w:rsidP="00CE786C">
      <w:pPr>
        <w:numPr>
          <w:ilvl w:val="0"/>
          <w:numId w:val="13"/>
        </w:numPr>
        <w:spacing w:after="0" w:line="240" w:lineRule="auto"/>
        <w:jc w:val="both"/>
        <w:rPr>
          <w:rFonts w:eastAsia="Times New Roman" w:cs="Arial"/>
          <w:bCs/>
        </w:rPr>
      </w:pPr>
      <w:r w:rsidRPr="00CE786C">
        <w:rPr>
          <w:rFonts w:eastAsia="Times New Roman" w:cs="Arial"/>
        </w:rPr>
        <w:t>Adoptive Parent / Adoptive Family Member</w:t>
      </w:r>
    </w:p>
    <w:p w:rsidR="00CE786C" w:rsidRPr="00CE786C" w:rsidRDefault="00CE786C" w:rsidP="00CE786C">
      <w:pPr>
        <w:numPr>
          <w:ilvl w:val="0"/>
          <w:numId w:val="13"/>
        </w:numPr>
        <w:spacing w:after="0" w:line="240" w:lineRule="auto"/>
        <w:jc w:val="both"/>
        <w:rPr>
          <w:rFonts w:eastAsia="Times New Roman" w:cs="Arial"/>
          <w:bCs/>
        </w:rPr>
      </w:pPr>
      <w:r w:rsidRPr="00CE786C">
        <w:rPr>
          <w:rFonts w:eastAsia="Times New Roman" w:cs="Arial"/>
        </w:rPr>
        <w:t>Birth Parent</w:t>
      </w:r>
    </w:p>
    <w:p w:rsidR="00CE786C" w:rsidRPr="00CE786C" w:rsidRDefault="00CE786C" w:rsidP="00CE786C">
      <w:pPr>
        <w:numPr>
          <w:ilvl w:val="0"/>
          <w:numId w:val="13"/>
        </w:numPr>
        <w:spacing w:after="0" w:line="240" w:lineRule="auto"/>
        <w:jc w:val="both"/>
        <w:rPr>
          <w:rFonts w:eastAsia="Times New Roman" w:cs="Arial"/>
          <w:bCs/>
        </w:rPr>
      </w:pPr>
      <w:r w:rsidRPr="00CE786C">
        <w:rPr>
          <w:rFonts w:eastAsia="Times New Roman" w:cs="Arial"/>
        </w:rPr>
        <w:t>Birth Relative</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
        </w:rPr>
      </w:pPr>
      <w:r w:rsidRPr="00CE786C">
        <w:rPr>
          <w:rFonts w:eastAsia="Times New Roman" w:cs="Times New Roman"/>
          <w:b/>
        </w:rPr>
        <w:t>8.</w:t>
      </w:r>
      <w:r w:rsidRPr="00CE786C">
        <w:rPr>
          <w:rFonts w:eastAsia="Times New Roman" w:cs="Times New Roman"/>
          <w:b/>
        </w:rPr>
        <w:tab/>
        <w:t>STAFF AND PERSONNEL</w:t>
      </w:r>
    </w:p>
    <w:p w:rsidR="00CE786C" w:rsidRPr="00CE786C" w:rsidRDefault="00CE786C" w:rsidP="00CE786C">
      <w:pPr>
        <w:spacing w:after="0" w:line="240" w:lineRule="auto"/>
        <w:jc w:val="both"/>
        <w:rPr>
          <w:rFonts w:eastAsia="Times New Roman" w:cs="Times New Roman"/>
          <w:b/>
        </w:rPr>
      </w:pPr>
    </w:p>
    <w:p w:rsidR="00CE786C" w:rsidRPr="00CE786C" w:rsidRDefault="00CE786C" w:rsidP="00CE786C">
      <w:pPr>
        <w:spacing w:after="0" w:line="240" w:lineRule="auto"/>
        <w:ind w:hanging="540"/>
        <w:jc w:val="both"/>
        <w:rPr>
          <w:rFonts w:eastAsia="Times New Roman" w:cs="Times New Roman"/>
          <w:bCs/>
        </w:rPr>
      </w:pPr>
      <w:r w:rsidRPr="00CE786C">
        <w:rPr>
          <w:rFonts w:eastAsia="Times New Roman" w:cs="Times New Roman"/>
          <w:bCs/>
        </w:rPr>
        <w:t>8.1</w:t>
      </w:r>
      <w:r w:rsidRPr="00CE786C">
        <w:rPr>
          <w:rFonts w:eastAsia="Times New Roman" w:cs="Times New Roman"/>
          <w:bCs/>
        </w:rPr>
        <w:tab/>
        <w:t>The Service Provider shall ensure that its staff are at all times properly and sufficiently qualified, competent, experienced, supervised trained and instructed with regard to operation of the Service and in particular with regard to:</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numPr>
          <w:ilvl w:val="1"/>
          <w:numId w:val="2"/>
        </w:numPr>
        <w:tabs>
          <w:tab w:val="num" w:pos="1800"/>
        </w:tabs>
        <w:spacing w:after="0" w:line="240" w:lineRule="auto"/>
        <w:ind w:left="1800" w:hanging="720"/>
        <w:jc w:val="both"/>
        <w:rPr>
          <w:rFonts w:eastAsia="Times New Roman" w:cs="Times New Roman"/>
          <w:bCs/>
        </w:rPr>
      </w:pPr>
      <w:r w:rsidRPr="00CE786C">
        <w:rPr>
          <w:rFonts w:eastAsia="Times New Roman" w:cs="Times New Roman"/>
          <w:bCs/>
        </w:rPr>
        <w:t>The provision of this Agreement</w:t>
      </w:r>
    </w:p>
    <w:p w:rsidR="00CE786C" w:rsidRPr="00CE786C" w:rsidRDefault="00CE786C" w:rsidP="00CE786C">
      <w:pPr>
        <w:numPr>
          <w:ilvl w:val="1"/>
          <w:numId w:val="2"/>
        </w:numPr>
        <w:tabs>
          <w:tab w:val="num" w:pos="1800"/>
        </w:tabs>
        <w:spacing w:after="0" w:line="240" w:lineRule="auto"/>
        <w:ind w:left="1800" w:hanging="720"/>
        <w:jc w:val="both"/>
        <w:rPr>
          <w:rFonts w:eastAsia="Times New Roman" w:cs="Times New Roman"/>
          <w:bCs/>
        </w:rPr>
      </w:pPr>
      <w:r w:rsidRPr="00CE786C">
        <w:rPr>
          <w:rFonts w:eastAsia="Times New Roman" w:cs="Times New Roman"/>
          <w:bCs/>
        </w:rPr>
        <w:t>All relevant Policies and Procedures of the Authority</w:t>
      </w:r>
    </w:p>
    <w:p w:rsidR="00CE786C" w:rsidRPr="00CE786C" w:rsidRDefault="00CE786C" w:rsidP="00CE786C">
      <w:pPr>
        <w:numPr>
          <w:ilvl w:val="1"/>
          <w:numId w:val="2"/>
        </w:numPr>
        <w:tabs>
          <w:tab w:val="num" w:pos="1800"/>
        </w:tabs>
        <w:spacing w:after="0" w:line="240" w:lineRule="auto"/>
        <w:ind w:left="1800" w:hanging="720"/>
        <w:jc w:val="both"/>
        <w:rPr>
          <w:rFonts w:eastAsia="Times New Roman" w:cs="Times New Roman"/>
          <w:bCs/>
        </w:rPr>
      </w:pPr>
      <w:r w:rsidRPr="00CE786C">
        <w:rPr>
          <w:rFonts w:eastAsia="Times New Roman" w:cs="Times New Roman"/>
          <w:bCs/>
        </w:rPr>
        <w:t xml:space="preserve">The tasks that such persons have to perform in relation to the provision of an Advocacy Service </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Cs/>
        </w:rPr>
      </w:pPr>
      <w:r w:rsidRPr="00CE786C">
        <w:rPr>
          <w:rFonts w:eastAsia="Times New Roman" w:cs="Times New Roman"/>
          <w:bCs/>
        </w:rPr>
        <w:t>8.2</w:t>
      </w:r>
      <w:r w:rsidRPr="00CE786C">
        <w:rPr>
          <w:rFonts w:eastAsia="Times New Roman" w:cs="Times New Roman"/>
          <w:bCs/>
        </w:rPr>
        <w:tab/>
        <w:t xml:space="preserve">The Service Provider must check all staff (including agency and part-time volunteers with access to children) with the Criminal Records Bureau.  </w:t>
      </w:r>
      <w:r w:rsidRPr="00CE786C">
        <w:rPr>
          <w:rFonts w:eastAsia="Times New Roman" w:cs="Times New Roman"/>
          <w:bCs/>
          <w:i/>
        </w:rPr>
        <w:t>(Please refer to Part One: Clause 15.2)</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Cs/>
        </w:rPr>
      </w:pPr>
      <w:r w:rsidRPr="00CE786C">
        <w:rPr>
          <w:rFonts w:eastAsia="Times New Roman" w:cs="Times New Roman"/>
          <w:bCs/>
        </w:rPr>
        <w:t>8.3</w:t>
      </w:r>
      <w:r w:rsidRPr="00CE786C">
        <w:rPr>
          <w:rFonts w:eastAsia="Times New Roman" w:cs="Times New Roman"/>
          <w:bCs/>
        </w:rPr>
        <w:tab/>
        <w:t xml:space="preserve">Direct work with children and families will be undertaken by qualified social workers or equivalent and trained volunteers will be used in a supporting role where appropriate, as directed by the Service Provider.  </w:t>
      </w:r>
    </w:p>
    <w:p w:rsidR="00CE786C" w:rsidRPr="00CE786C" w:rsidRDefault="00CE786C" w:rsidP="00CE786C">
      <w:pPr>
        <w:spacing w:after="0" w:line="240" w:lineRule="auto"/>
        <w:ind w:hanging="540"/>
        <w:jc w:val="both"/>
        <w:rPr>
          <w:rFonts w:eastAsia="Times New Roman" w:cs="Arial"/>
          <w:bCs/>
        </w:rPr>
      </w:pPr>
    </w:p>
    <w:p w:rsidR="00CE786C" w:rsidRPr="00CE786C" w:rsidRDefault="00CE786C" w:rsidP="00CE786C">
      <w:pPr>
        <w:spacing w:after="0" w:line="240" w:lineRule="auto"/>
        <w:ind w:hanging="567"/>
        <w:jc w:val="both"/>
        <w:rPr>
          <w:rFonts w:eastAsia="Times New Roman" w:cs="Arial"/>
          <w:b/>
        </w:rPr>
      </w:pPr>
      <w:r w:rsidRPr="00CE786C">
        <w:rPr>
          <w:rFonts w:eastAsia="Times New Roman" w:cs="Arial"/>
          <w:b/>
        </w:rPr>
        <w:t>9.</w:t>
      </w:r>
      <w:r w:rsidRPr="00CE786C">
        <w:rPr>
          <w:rFonts w:eastAsia="Times New Roman" w:cs="Arial"/>
          <w:b/>
        </w:rPr>
        <w:tab/>
        <w:t>SAFEGUARDING</w:t>
      </w:r>
    </w:p>
    <w:p w:rsidR="00CE786C" w:rsidRPr="00CE786C" w:rsidRDefault="00CE786C" w:rsidP="00CE786C">
      <w:pPr>
        <w:spacing w:after="0" w:line="240" w:lineRule="auto"/>
        <w:ind w:hanging="567"/>
        <w:jc w:val="both"/>
        <w:rPr>
          <w:rFonts w:eastAsia="Times New Roman" w:cs="Arial"/>
          <w:u w:val="single"/>
        </w:rPr>
      </w:pPr>
    </w:p>
    <w:p w:rsidR="00CE786C" w:rsidRPr="00CE786C" w:rsidRDefault="00CE786C" w:rsidP="00CE786C">
      <w:pPr>
        <w:numPr>
          <w:ilvl w:val="1"/>
          <w:numId w:val="14"/>
        </w:numPr>
        <w:tabs>
          <w:tab w:val="left" w:pos="284"/>
          <w:tab w:val="left" w:pos="567"/>
        </w:tabs>
        <w:spacing w:after="0" w:line="240" w:lineRule="auto"/>
        <w:jc w:val="both"/>
        <w:rPr>
          <w:rFonts w:eastAsia="Times New Roman" w:cs="Times New Roman"/>
        </w:rPr>
      </w:pPr>
      <w:r w:rsidRPr="00CE786C">
        <w:rPr>
          <w:rFonts w:eastAsia="Times New Roman" w:cs="Times New Roman"/>
        </w:rPr>
        <w:t xml:space="preserve">The Service Provider will be expected to operate in accordance with appropriate and relevant Safeguarding Policies, Procedures and Legislation.  Policies should be comprehensive to meet the needs of the service and safe practice. </w:t>
      </w:r>
      <w:r w:rsidRPr="00CE786C">
        <w:rPr>
          <w:rFonts w:eastAsia="Times New Roman" w:cs="Times New Roman"/>
          <w:i/>
        </w:rPr>
        <w:t>(Please refer to Part One: Clause 29).</w:t>
      </w:r>
    </w:p>
    <w:p w:rsidR="00CE786C" w:rsidRPr="00CE786C" w:rsidRDefault="00CE786C" w:rsidP="00CE786C">
      <w:pPr>
        <w:spacing w:after="0" w:line="240" w:lineRule="auto"/>
        <w:ind w:left="-540"/>
        <w:jc w:val="both"/>
        <w:rPr>
          <w:rFonts w:eastAsia="Times New Roman" w:cs="Times New Roman"/>
        </w:rPr>
      </w:pPr>
    </w:p>
    <w:p w:rsidR="00CE786C" w:rsidRPr="00CE786C" w:rsidRDefault="00CE786C" w:rsidP="00CE786C">
      <w:pPr>
        <w:numPr>
          <w:ilvl w:val="1"/>
          <w:numId w:val="14"/>
        </w:numPr>
        <w:spacing w:after="0" w:line="240" w:lineRule="auto"/>
        <w:jc w:val="both"/>
        <w:rPr>
          <w:rFonts w:eastAsia="Times New Roman" w:cs="Times New Roman"/>
        </w:rPr>
      </w:pPr>
      <w:r w:rsidRPr="00CE786C">
        <w:rPr>
          <w:rFonts w:eastAsia="Times New Roman" w:cs="Arial"/>
        </w:rPr>
        <w:t xml:space="preserve">The Service Provider shall retain within its administrative office a copy of the appropriate     Safeguarding Procedures, which describes the actions and responsibilities in respect of the parties in cases of alleged or suspected abuse that may involve Service Users or others towards whom the Authority has a statutory responsibility. The Service Provider shall be responsible for ensuring that the </w:t>
      </w:r>
      <w:proofErr w:type="gramStart"/>
      <w:r w:rsidRPr="00CE786C">
        <w:rPr>
          <w:rFonts w:eastAsia="Times New Roman" w:cs="Arial"/>
        </w:rPr>
        <w:t>staff involved in the delivery of the Service have</w:t>
      </w:r>
      <w:proofErr w:type="gramEnd"/>
      <w:r w:rsidRPr="00CE786C">
        <w:rPr>
          <w:rFonts w:eastAsia="Times New Roman" w:cs="Arial"/>
        </w:rPr>
        <w:t xml:space="preserve"> an adequate working knowledge of the procedure through regular training and supervision.</w:t>
      </w:r>
    </w:p>
    <w:p w:rsidR="00CE786C" w:rsidRPr="00CE786C" w:rsidRDefault="00CE786C" w:rsidP="00CE786C">
      <w:pPr>
        <w:spacing w:after="0" w:line="240" w:lineRule="auto"/>
        <w:ind w:left="-540"/>
        <w:jc w:val="both"/>
        <w:rPr>
          <w:rFonts w:eastAsia="Times New Roman" w:cs="Arial"/>
        </w:rPr>
      </w:pPr>
    </w:p>
    <w:p w:rsidR="00CE786C" w:rsidRPr="00CE786C" w:rsidRDefault="00CE786C" w:rsidP="00CE786C">
      <w:pPr>
        <w:numPr>
          <w:ilvl w:val="1"/>
          <w:numId w:val="14"/>
        </w:numPr>
        <w:spacing w:after="0" w:line="240" w:lineRule="auto"/>
        <w:jc w:val="both"/>
        <w:rPr>
          <w:rFonts w:eastAsia="Times New Roman" w:cs="Arial"/>
        </w:rPr>
      </w:pPr>
      <w:r w:rsidRPr="00CE786C">
        <w:rPr>
          <w:rFonts w:eastAsia="Times New Roman" w:cs="Arial"/>
        </w:rPr>
        <w:t xml:space="preserve">The Service Provider must ensure all safeguarding incidents are also immediately put in writing as well as verbally reported in line with policy and procedures. </w:t>
      </w:r>
    </w:p>
    <w:p w:rsidR="00CE786C" w:rsidRPr="00CE786C" w:rsidRDefault="00CE786C" w:rsidP="00CE786C">
      <w:pPr>
        <w:spacing w:after="0" w:line="240" w:lineRule="auto"/>
        <w:ind w:left="1080"/>
        <w:jc w:val="both"/>
        <w:rPr>
          <w:rFonts w:eastAsia="Times New Roman" w:cs="Arial"/>
          <w:bCs/>
        </w:rPr>
      </w:pPr>
    </w:p>
    <w:p w:rsidR="00CE786C" w:rsidRPr="00CE786C" w:rsidRDefault="00CE786C" w:rsidP="00CE786C">
      <w:pPr>
        <w:spacing w:after="0" w:line="240" w:lineRule="auto"/>
        <w:ind w:hanging="540"/>
        <w:jc w:val="both"/>
        <w:rPr>
          <w:rFonts w:eastAsia="Times New Roman" w:cs="Arial"/>
          <w:b/>
        </w:rPr>
      </w:pPr>
      <w:r w:rsidRPr="00CE786C">
        <w:rPr>
          <w:rFonts w:eastAsia="Times New Roman" w:cs="Arial"/>
          <w:b/>
        </w:rPr>
        <w:t>10.</w:t>
      </w:r>
      <w:r w:rsidRPr="00CE786C">
        <w:rPr>
          <w:rFonts w:eastAsia="Times New Roman" w:cs="Arial"/>
          <w:b/>
        </w:rPr>
        <w:tab/>
        <w:t xml:space="preserve">MONITORING </w:t>
      </w:r>
    </w:p>
    <w:p w:rsidR="00CE786C" w:rsidRPr="00CE786C" w:rsidRDefault="00CE786C" w:rsidP="00CE786C">
      <w:pPr>
        <w:spacing w:after="0" w:line="240" w:lineRule="auto"/>
        <w:jc w:val="both"/>
        <w:rPr>
          <w:rFonts w:eastAsia="Times New Roman" w:cs="Arial"/>
          <w:b/>
        </w:rPr>
      </w:pPr>
    </w:p>
    <w:p w:rsidR="00CE786C" w:rsidRPr="00CE786C" w:rsidRDefault="00CE786C" w:rsidP="00CE786C">
      <w:pPr>
        <w:spacing w:after="0" w:line="240" w:lineRule="auto"/>
        <w:ind w:hanging="540"/>
        <w:jc w:val="both"/>
        <w:rPr>
          <w:rFonts w:eastAsia="Times New Roman" w:cs="Arial"/>
          <w:bCs/>
        </w:rPr>
      </w:pPr>
      <w:r w:rsidRPr="00CE786C">
        <w:rPr>
          <w:rFonts w:eastAsia="Times New Roman" w:cs="Arial"/>
          <w:bCs/>
        </w:rPr>
        <w:t>10.1</w:t>
      </w:r>
      <w:r w:rsidRPr="00CE786C">
        <w:rPr>
          <w:rFonts w:eastAsia="Times New Roman" w:cs="Arial"/>
          <w:bCs/>
        </w:rPr>
        <w:tab/>
        <w:t xml:space="preserve">The Service Provider shall supply to the Authority a quarterly monitoring report.  A quarterly review meeting will be held to discuss the monitoring report, the performance of the contract and any other issues that arise. </w:t>
      </w:r>
    </w:p>
    <w:p w:rsidR="00CE786C" w:rsidRPr="00CE786C" w:rsidRDefault="00CE786C" w:rsidP="00CE786C">
      <w:pPr>
        <w:spacing w:after="0" w:line="240" w:lineRule="auto"/>
        <w:ind w:hanging="540"/>
        <w:jc w:val="both"/>
        <w:rPr>
          <w:rFonts w:eastAsia="Times New Roman" w:cs="Times New Roman"/>
          <w:bCs/>
        </w:rPr>
      </w:pPr>
    </w:p>
    <w:p w:rsidR="00CE786C" w:rsidRPr="00CE786C" w:rsidRDefault="00CE786C" w:rsidP="00CE786C">
      <w:pPr>
        <w:spacing w:after="0" w:line="240" w:lineRule="auto"/>
        <w:jc w:val="both"/>
        <w:rPr>
          <w:rFonts w:eastAsia="Times New Roman" w:cs="Times New Roman"/>
          <w:bCs/>
        </w:rPr>
      </w:pPr>
      <w:r w:rsidRPr="00CE786C">
        <w:rPr>
          <w:rFonts w:eastAsia="Times New Roman" w:cs="Times New Roman"/>
          <w:bCs/>
        </w:rPr>
        <w:t>This report shall contain the following monitoring information:</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jc w:val="both"/>
        <w:rPr>
          <w:rFonts w:eastAsia="Times New Roman" w:cs="Times New Roman"/>
          <w:b/>
        </w:rPr>
      </w:pPr>
      <w:r w:rsidRPr="00CE786C">
        <w:rPr>
          <w:rFonts w:eastAsia="Times New Roman" w:cs="Times New Roman"/>
          <w:b/>
        </w:rPr>
        <w:t>Quantitative</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numPr>
          <w:ilvl w:val="0"/>
          <w:numId w:val="5"/>
        </w:numPr>
        <w:spacing w:after="0" w:line="240" w:lineRule="auto"/>
        <w:jc w:val="both"/>
        <w:rPr>
          <w:rFonts w:eastAsia="Times New Roman" w:cs="Times New Roman"/>
          <w:bCs/>
        </w:rPr>
      </w:pPr>
      <w:r w:rsidRPr="00CE786C">
        <w:rPr>
          <w:rFonts w:eastAsia="Times New Roman" w:cs="Times New Roman"/>
          <w:bCs/>
        </w:rPr>
        <w:t>The number of referrals received per quarter</w:t>
      </w:r>
    </w:p>
    <w:p w:rsidR="00CE786C" w:rsidRPr="00CE786C" w:rsidRDefault="00CE786C" w:rsidP="00CE786C">
      <w:pPr>
        <w:numPr>
          <w:ilvl w:val="0"/>
          <w:numId w:val="5"/>
        </w:numPr>
        <w:spacing w:after="0" w:line="240" w:lineRule="auto"/>
        <w:jc w:val="both"/>
        <w:rPr>
          <w:rFonts w:eastAsia="Times New Roman" w:cs="Times New Roman"/>
          <w:bCs/>
        </w:rPr>
      </w:pPr>
      <w:r w:rsidRPr="00CE786C">
        <w:rPr>
          <w:rFonts w:eastAsia="Times New Roman" w:cs="Times New Roman"/>
          <w:bCs/>
        </w:rPr>
        <w:t>The sources of referrals</w:t>
      </w:r>
    </w:p>
    <w:p w:rsidR="00CE786C" w:rsidRPr="00CE786C" w:rsidRDefault="00CE786C" w:rsidP="00CE786C">
      <w:pPr>
        <w:numPr>
          <w:ilvl w:val="0"/>
          <w:numId w:val="5"/>
        </w:numPr>
        <w:spacing w:after="0" w:line="240" w:lineRule="auto"/>
        <w:jc w:val="both"/>
        <w:rPr>
          <w:rFonts w:eastAsia="Times New Roman" w:cs="Times New Roman"/>
          <w:bCs/>
        </w:rPr>
      </w:pPr>
      <w:r w:rsidRPr="00CE786C">
        <w:rPr>
          <w:rFonts w:eastAsia="Times New Roman" w:cs="Times New Roman"/>
          <w:bCs/>
        </w:rPr>
        <w:t>Total number of people/families provided for defined by:</w:t>
      </w:r>
    </w:p>
    <w:p w:rsidR="00CE786C" w:rsidRPr="00CE786C" w:rsidRDefault="00CE786C" w:rsidP="00CE786C">
      <w:pPr>
        <w:numPr>
          <w:ilvl w:val="0"/>
          <w:numId w:val="6"/>
        </w:numPr>
        <w:spacing w:after="0" w:line="240" w:lineRule="auto"/>
        <w:jc w:val="both"/>
        <w:rPr>
          <w:rFonts w:eastAsia="Times New Roman" w:cs="Times New Roman"/>
          <w:bCs/>
        </w:rPr>
      </w:pPr>
      <w:r w:rsidRPr="00CE786C">
        <w:rPr>
          <w:rFonts w:eastAsia="Times New Roman" w:cs="Times New Roman"/>
          <w:bCs/>
        </w:rPr>
        <w:t>Name and address</w:t>
      </w:r>
    </w:p>
    <w:p w:rsidR="00CE786C" w:rsidRPr="00CE786C" w:rsidRDefault="00CE786C" w:rsidP="00CE786C">
      <w:pPr>
        <w:numPr>
          <w:ilvl w:val="0"/>
          <w:numId w:val="6"/>
        </w:numPr>
        <w:spacing w:after="0" w:line="240" w:lineRule="auto"/>
        <w:jc w:val="both"/>
        <w:rPr>
          <w:rFonts w:eastAsia="Times New Roman" w:cs="Times New Roman"/>
          <w:bCs/>
        </w:rPr>
      </w:pPr>
      <w:r w:rsidRPr="00CE786C">
        <w:rPr>
          <w:rFonts w:eastAsia="Times New Roman" w:cs="Times New Roman"/>
          <w:bCs/>
        </w:rPr>
        <w:t>The type of service user</w:t>
      </w:r>
    </w:p>
    <w:p w:rsidR="00CE786C" w:rsidRPr="00CE786C" w:rsidRDefault="00CE786C" w:rsidP="00CE786C">
      <w:pPr>
        <w:numPr>
          <w:ilvl w:val="0"/>
          <w:numId w:val="6"/>
        </w:numPr>
        <w:spacing w:after="0" w:line="240" w:lineRule="auto"/>
        <w:jc w:val="both"/>
        <w:rPr>
          <w:rFonts w:eastAsia="Times New Roman" w:cs="Times New Roman"/>
          <w:bCs/>
        </w:rPr>
      </w:pPr>
      <w:r w:rsidRPr="00CE786C">
        <w:rPr>
          <w:rFonts w:eastAsia="Times New Roman" w:cs="Times New Roman"/>
          <w:bCs/>
        </w:rPr>
        <w:t>Age</w:t>
      </w:r>
    </w:p>
    <w:p w:rsidR="00CE786C" w:rsidRPr="00CE786C" w:rsidRDefault="00CE786C" w:rsidP="00CE786C">
      <w:pPr>
        <w:numPr>
          <w:ilvl w:val="0"/>
          <w:numId w:val="6"/>
        </w:numPr>
        <w:spacing w:after="0" w:line="240" w:lineRule="auto"/>
        <w:jc w:val="both"/>
        <w:rPr>
          <w:rFonts w:eastAsia="Times New Roman" w:cs="Times New Roman"/>
          <w:bCs/>
        </w:rPr>
      </w:pPr>
      <w:r w:rsidRPr="00CE786C">
        <w:rPr>
          <w:rFonts w:eastAsia="Times New Roman" w:cs="Times New Roman"/>
          <w:bCs/>
        </w:rPr>
        <w:t>Gender</w:t>
      </w:r>
    </w:p>
    <w:p w:rsidR="00CE786C" w:rsidRPr="00CE786C" w:rsidRDefault="00CE786C" w:rsidP="00CE786C">
      <w:pPr>
        <w:numPr>
          <w:ilvl w:val="0"/>
          <w:numId w:val="6"/>
        </w:numPr>
        <w:spacing w:after="0" w:line="240" w:lineRule="auto"/>
        <w:jc w:val="both"/>
        <w:rPr>
          <w:rFonts w:eastAsia="Times New Roman" w:cs="Times New Roman"/>
          <w:bCs/>
        </w:rPr>
      </w:pPr>
      <w:r w:rsidRPr="00CE786C">
        <w:rPr>
          <w:rFonts w:eastAsia="Times New Roman" w:cs="Times New Roman"/>
          <w:bCs/>
        </w:rPr>
        <w:t>Ethnic origin</w:t>
      </w:r>
    </w:p>
    <w:p w:rsidR="00CE786C" w:rsidRPr="00CE786C" w:rsidRDefault="00CE786C" w:rsidP="00CE786C">
      <w:pPr>
        <w:numPr>
          <w:ilvl w:val="0"/>
          <w:numId w:val="6"/>
        </w:numPr>
        <w:spacing w:after="0" w:line="240" w:lineRule="auto"/>
        <w:jc w:val="both"/>
        <w:rPr>
          <w:rFonts w:eastAsia="Times New Roman" w:cs="Times New Roman"/>
          <w:bCs/>
        </w:rPr>
      </w:pPr>
      <w:r w:rsidRPr="00CE786C">
        <w:rPr>
          <w:rFonts w:eastAsia="Times New Roman" w:cs="Times New Roman"/>
          <w:bCs/>
        </w:rPr>
        <w:t>Duration of whole period of support</w:t>
      </w:r>
    </w:p>
    <w:p w:rsidR="00CE786C" w:rsidRPr="00CE786C" w:rsidRDefault="00CE786C" w:rsidP="00CE786C">
      <w:pPr>
        <w:numPr>
          <w:ilvl w:val="0"/>
          <w:numId w:val="6"/>
        </w:numPr>
        <w:spacing w:after="0" w:line="240" w:lineRule="auto"/>
        <w:jc w:val="both"/>
        <w:rPr>
          <w:rFonts w:eastAsia="Times New Roman" w:cs="Times New Roman"/>
          <w:bCs/>
        </w:rPr>
      </w:pPr>
      <w:r w:rsidRPr="00CE786C">
        <w:rPr>
          <w:rFonts w:eastAsia="Times New Roman" w:cs="Times New Roman"/>
          <w:bCs/>
        </w:rPr>
        <w:t>Details of each service/support provided</w:t>
      </w:r>
    </w:p>
    <w:p w:rsidR="00CE786C" w:rsidRPr="00CE786C" w:rsidRDefault="00CE786C" w:rsidP="00CE786C">
      <w:pPr>
        <w:numPr>
          <w:ilvl w:val="0"/>
          <w:numId w:val="5"/>
        </w:numPr>
        <w:spacing w:after="0" w:line="240" w:lineRule="auto"/>
        <w:jc w:val="both"/>
        <w:rPr>
          <w:rFonts w:eastAsia="Times New Roman" w:cs="Times New Roman"/>
          <w:bCs/>
        </w:rPr>
      </w:pPr>
      <w:r w:rsidRPr="00CE786C">
        <w:rPr>
          <w:rFonts w:eastAsia="Times New Roman" w:cs="Times New Roman"/>
          <w:bCs/>
        </w:rPr>
        <w:t>Number of people being assisted via the help line service broken down per category of service user.</w:t>
      </w:r>
    </w:p>
    <w:p w:rsidR="00CE786C" w:rsidRPr="00CE786C" w:rsidRDefault="00CE786C" w:rsidP="00CE786C">
      <w:pPr>
        <w:numPr>
          <w:ilvl w:val="0"/>
          <w:numId w:val="5"/>
        </w:numPr>
        <w:spacing w:after="0" w:line="240" w:lineRule="auto"/>
        <w:jc w:val="both"/>
        <w:rPr>
          <w:rFonts w:eastAsia="Times New Roman" w:cs="Times New Roman"/>
          <w:bCs/>
        </w:rPr>
      </w:pPr>
      <w:r w:rsidRPr="00CE786C">
        <w:rPr>
          <w:rFonts w:eastAsia="Times New Roman" w:cs="Times New Roman"/>
          <w:bCs/>
        </w:rPr>
        <w:t xml:space="preserve">Number and names of professionals who have accessed specialist advice on post adoption issues </w:t>
      </w:r>
    </w:p>
    <w:p w:rsidR="00CE786C" w:rsidRPr="00CE786C" w:rsidRDefault="00CE786C" w:rsidP="00CE786C">
      <w:pPr>
        <w:spacing w:after="0" w:line="240" w:lineRule="auto"/>
        <w:jc w:val="both"/>
        <w:rPr>
          <w:rFonts w:eastAsia="Times New Roman" w:cs="Times New Roman"/>
          <w:bCs/>
          <w:color w:val="FF0000"/>
        </w:rPr>
      </w:pPr>
    </w:p>
    <w:p w:rsidR="00CE786C" w:rsidRPr="00CE786C" w:rsidRDefault="00CE786C" w:rsidP="00CE786C">
      <w:pPr>
        <w:spacing w:after="0" w:line="240" w:lineRule="auto"/>
        <w:jc w:val="both"/>
        <w:rPr>
          <w:rFonts w:eastAsia="Times New Roman" w:cs="Arial"/>
          <w:b/>
        </w:rPr>
      </w:pPr>
      <w:r w:rsidRPr="00CE786C">
        <w:rPr>
          <w:rFonts w:eastAsia="Times New Roman" w:cs="Arial"/>
          <w:b/>
        </w:rPr>
        <w:t>Qualitative</w:t>
      </w:r>
    </w:p>
    <w:p w:rsidR="00CE786C" w:rsidRPr="00CE786C" w:rsidRDefault="00CE786C" w:rsidP="00CE786C">
      <w:pPr>
        <w:spacing w:after="0" w:line="240" w:lineRule="auto"/>
        <w:jc w:val="both"/>
        <w:rPr>
          <w:rFonts w:eastAsia="Times New Roman" w:cs="Arial"/>
          <w:b/>
        </w:rPr>
      </w:pPr>
    </w:p>
    <w:p w:rsidR="00CE786C" w:rsidRPr="00CE786C" w:rsidRDefault="00CE786C" w:rsidP="00CE786C">
      <w:pPr>
        <w:tabs>
          <w:tab w:val="left" w:pos="-540"/>
          <w:tab w:val="left" w:pos="630"/>
          <w:tab w:val="left" w:pos="900"/>
          <w:tab w:val="left" w:pos="1980"/>
        </w:tabs>
        <w:spacing w:after="0" w:line="240" w:lineRule="auto"/>
        <w:jc w:val="both"/>
        <w:rPr>
          <w:rFonts w:eastAsia="Times New Roman" w:cs="Arial"/>
        </w:rPr>
      </w:pPr>
      <w:r w:rsidRPr="00CE786C">
        <w:rPr>
          <w:rFonts w:eastAsia="Times New Roman" w:cs="Arial"/>
        </w:rPr>
        <w:t>The Service Provider shall supply to the Authorised Officer the following information:</w:t>
      </w:r>
    </w:p>
    <w:p w:rsidR="00CE786C" w:rsidRPr="00CE786C" w:rsidRDefault="00CE786C" w:rsidP="00CE786C">
      <w:pPr>
        <w:tabs>
          <w:tab w:val="left" w:pos="0"/>
          <w:tab w:val="left" w:pos="630"/>
          <w:tab w:val="left" w:pos="900"/>
          <w:tab w:val="left" w:pos="1980"/>
        </w:tabs>
        <w:spacing w:after="0" w:line="240" w:lineRule="auto"/>
        <w:jc w:val="both"/>
        <w:rPr>
          <w:rFonts w:eastAsia="Times New Roman" w:cs="Arial"/>
        </w:rPr>
      </w:pPr>
    </w:p>
    <w:p w:rsidR="00CE786C" w:rsidRPr="00BC6A4D" w:rsidRDefault="00CE786C" w:rsidP="00CE786C">
      <w:pPr>
        <w:numPr>
          <w:ilvl w:val="0"/>
          <w:numId w:val="15"/>
        </w:numPr>
        <w:tabs>
          <w:tab w:val="left" w:pos="0"/>
          <w:tab w:val="left" w:pos="630"/>
          <w:tab w:val="left" w:pos="900"/>
          <w:tab w:val="left" w:pos="1980"/>
        </w:tabs>
        <w:spacing w:after="0" w:line="240" w:lineRule="auto"/>
        <w:jc w:val="both"/>
        <w:rPr>
          <w:rFonts w:eastAsia="Times New Roman" w:cs="Arial"/>
          <w:highlight w:val="yellow"/>
        </w:rPr>
      </w:pPr>
      <w:r w:rsidRPr="00BC6A4D">
        <w:rPr>
          <w:rFonts w:eastAsia="Times New Roman" w:cs="Arial"/>
          <w:highlight w:val="yellow"/>
        </w:rPr>
        <w:t>Individual Case Closure Outcomes Review Monitoring Form Outcomes (Appendix 4)</w:t>
      </w:r>
    </w:p>
    <w:p w:rsidR="00CE786C" w:rsidRPr="00CE786C" w:rsidRDefault="00CE786C" w:rsidP="00CE786C">
      <w:pPr>
        <w:tabs>
          <w:tab w:val="left" w:pos="0"/>
          <w:tab w:val="left" w:pos="630"/>
          <w:tab w:val="left" w:pos="900"/>
          <w:tab w:val="left" w:pos="1980"/>
        </w:tabs>
        <w:spacing w:after="0" w:line="240" w:lineRule="auto"/>
        <w:jc w:val="both"/>
        <w:rPr>
          <w:rFonts w:eastAsia="Times New Roman" w:cs="Arial"/>
          <w:b/>
        </w:rPr>
      </w:pPr>
    </w:p>
    <w:p w:rsidR="00CE786C" w:rsidRPr="00CE786C" w:rsidRDefault="00CE786C" w:rsidP="00CE786C">
      <w:pPr>
        <w:numPr>
          <w:ilvl w:val="0"/>
          <w:numId w:val="15"/>
        </w:numPr>
        <w:tabs>
          <w:tab w:val="left" w:pos="0"/>
          <w:tab w:val="left" w:pos="630"/>
          <w:tab w:val="left" w:pos="900"/>
          <w:tab w:val="left" w:pos="1980"/>
        </w:tabs>
        <w:spacing w:after="0" w:line="240" w:lineRule="auto"/>
        <w:jc w:val="both"/>
        <w:rPr>
          <w:rFonts w:eastAsia="Times New Roman" w:cs="Arial"/>
          <w:i/>
        </w:rPr>
      </w:pPr>
      <w:r w:rsidRPr="00CE786C">
        <w:rPr>
          <w:rFonts w:eastAsia="Times New Roman" w:cs="Arial"/>
        </w:rPr>
        <w:t>Information regarding all complaints/compliments/concerns/comments over the review period and outcome of complaints.</w:t>
      </w:r>
      <w:r w:rsidRPr="00CE786C">
        <w:rPr>
          <w:rFonts w:eastAsia="Times New Roman" w:cs="Arial"/>
          <w:i/>
        </w:rPr>
        <w:t xml:space="preserve"> (Please note any complaints must be reported and managed in line with appropriate procedures) </w:t>
      </w:r>
    </w:p>
    <w:p w:rsidR="00CE786C" w:rsidRPr="00CE786C" w:rsidRDefault="00CE786C" w:rsidP="00CE786C">
      <w:pPr>
        <w:tabs>
          <w:tab w:val="left" w:pos="0"/>
          <w:tab w:val="left" w:pos="630"/>
          <w:tab w:val="left" w:pos="900"/>
          <w:tab w:val="left" w:pos="1980"/>
        </w:tabs>
        <w:spacing w:after="0" w:line="240" w:lineRule="auto"/>
        <w:jc w:val="both"/>
        <w:rPr>
          <w:rFonts w:eastAsia="Times New Roman" w:cs="Arial"/>
        </w:rPr>
      </w:pPr>
    </w:p>
    <w:p w:rsidR="00CE786C" w:rsidRPr="00CE786C" w:rsidRDefault="00CE786C" w:rsidP="00CE786C">
      <w:pPr>
        <w:numPr>
          <w:ilvl w:val="0"/>
          <w:numId w:val="15"/>
        </w:numPr>
        <w:tabs>
          <w:tab w:val="left" w:pos="0"/>
          <w:tab w:val="left" w:pos="630"/>
          <w:tab w:val="left" w:pos="900"/>
          <w:tab w:val="left" w:pos="1980"/>
        </w:tabs>
        <w:spacing w:after="0" w:line="240" w:lineRule="auto"/>
        <w:jc w:val="both"/>
        <w:rPr>
          <w:rFonts w:eastAsia="Times New Roman" w:cs="Arial"/>
          <w:i/>
        </w:rPr>
      </w:pPr>
      <w:r w:rsidRPr="00CE786C">
        <w:rPr>
          <w:rFonts w:eastAsia="Times New Roman" w:cs="Arial"/>
        </w:rPr>
        <w:t xml:space="preserve">Information regarding any Serious Untoward Incidents </w:t>
      </w:r>
      <w:r w:rsidRPr="00CE786C">
        <w:rPr>
          <w:rFonts w:eastAsia="Times New Roman" w:cs="Arial"/>
          <w:i/>
        </w:rPr>
        <w:t xml:space="preserve">(Please note these must be reported in line with appropriate procedures) </w:t>
      </w:r>
    </w:p>
    <w:p w:rsidR="00CE786C" w:rsidRPr="00CE786C" w:rsidRDefault="00CE786C" w:rsidP="00CE786C">
      <w:pPr>
        <w:tabs>
          <w:tab w:val="left" w:pos="630"/>
          <w:tab w:val="left" w:pos="900"/>
          <w:tab w:val="left" w:pos="1980"/>
        </w:tabs>
        <w:spacing w:after="0" w:line="240" w:lineRule="auto"/>
        <w:ind w:hanging="540"/>
        <w:jc w:val="both"/>
        <w:rPr>
          <w:rFonts w:eastAsia="Times New Roman" w:cs="Arial"/>
          <w:i/>
        </w:rPr>
      </w:pPr>
    </w:p>
    <w:p w:rsidR="00CE786C" w:rsidRPr="00CE786C" w:rsidRDefault="00CE786C" w:rsidP="00CE786C">
      <w:pPr>
        <w:numPr>
          <w:ilvl w:val="0"/>
          <w:numId w:val="15"/>
        </w:numPr>
        <w:tabs>
          <w:tab w:val="left" w:pos="630"/>
          <w:tab w:val="left" w:pos="900"/>
          <w:tab w:val="left" w:pos="1980"/>
        </w:tabs>
        <w:spacing w:after="0" w:line="240" w:lineRule="auto"/>
        <w:jc w:val="both"/>
        <w:rPr>
          <w:rFonts w:eastAsia="Times New Roman" w:cs="Arial"/>
        </w:rPr>
      </w:pPr>
      <w:r w:rsidRPr="00CE786C">
        <w:rPr>
          <w:rFonts w:eastAsia="Times New Roman" w:cs="Arial"/>
        </w:rPr>
        <w:t>Service user feedback form completed for each person terminated over the review period.</w:t>
      </w:r>
    </w:p>
    <w:p w:rsidR="00CE786C" w:rsidRPr="00CE786C" w:rsidRDefault="00CE786C" w:rsidP="00CE786C">
      <w:pPr>
        <w:tabs>
          <w:tab w:val="left" w:pos="630"/>
          <w:tab w:val="left" w:pos="900"/>
          <w:tab w:val="left" w:pos="1980"/>
        </w:tabs>
        <w:spacing w:after="0" w:line="240" w:lineRule="auto"/>
        <w:ind w:hanging="540"/>
        <w:jc w:val="both"/>
        <w:rPr>
          <w:rFonts w:eastAsia="Times New Roman" w:cs="Arial"/>
          <w:b/>
        </w:rPr>
      </w:pPr>
    </w:p>
    <w:p w:rsidR="00CE786C" w:rsidRPr="00CE786C" w:rsidRDefault="00CE786C" w:rsidP="00CE786C">
      <w:pPr>
        <w:spacing w:after="0" w:line="240" w:lineRule="auto"/>
        <w:jc w:val="both"/>
        <w:rPr>
          <w:rFonts w:eastAsia="Times New Roman" w:cs="Arial"/>
        </w:rPr>
      </w:pPr>
      <w:r w:rsidRPr="00CE786C">
        <w:rPr>
          <w:rFonts w:eastAsia="Times New Roman" w:cs="Arial"/>
        </w:rPr>
        <w:t>The Service Provider shall at all times permit the Authorised Officer access to the Service Provider’s premises occupied for the purpose of monitoring the performance of the Service.</w:t>
      </w:r>
    </w:p>
    <w:p w:rsidR="00CE786C" w:rsidRPr="00CE786C" w:rsidRDefault="00CE786C" w:rsidP="00CE786C">
      <w:pPr>
        <w:spacing w:after="0" w:line="240" w:lineRule="auto"/>
        <w:jc w:val="both"/>
        <w:rPr>
          <w:rFonts w:eastAsia="Times New Roman" w:cs="Arial"/>
          <w:bCs/>
        </w:rPr>
      </w:pPr>
    </w:p>
    <w:p w:rsidR="00CE786C" w:rsidRPr="00CE786C" w:rsidRDefault="00CE786C" w:rsidP="00CE786C">
      <w:pPr>
        <w:spacing w:after="0" w:line="240" w:lineRule="auto"/>
        <w:ind w:hanging="540"/>
        <w:jc w:val="both"/>
        <w:rPr>
          <w:rFonts w:eastAsia="Times New Roman" w:cs="Arial"/>
          <w:bCs/>
        </w:rPr>
      </w:pPr>
      <w:r w:rsidRPr="00CE786C">
        <w:rPr>
          <w:rFonts w:eastAsia="Times New Roman" w:cs="Arial"/>
          <w:bCs/>
        </w:rPr>
        <w:t>10.</w:t>
      </w:r>
      <w:r w:rsidRPr="00B37FD1">
        <w:rPr>
          <w:rFonts w:eastAsia="Times New Roman" w:cs="Arial"/>
          <w:bCs/>
        </w:rPr>
        <w:t>2</w:t>
      </w:r>
      <w:r w:rsidRPr="00CE786C">
        <w:rPr>
          <w:rFonts w:eastAsia="Times New Roman" w:cs="Arial"/>
          <w:bCs/>
        </w:rPr>
        <w:tab/>
        <w:t>The Provider shall ensure that the manager assigned to the Service and other appropriate members of staff attend the quarterly monitoring meetings, together with such other meetings as are reasonably required by the Commissioning Manager and Contracts Officer in relation to the performance of the Service.  The Service monitoring meetings shall convene to discuss and formulate any necessary actions in the following areas:</w:t>
      </w:r>
    </w:p>
    <w:p w:rsidR="00CE786C" w:rsidRPr="00CE786C" w:rsidRDefault="00CE786C" w:rsidP="00CE786C">
      <w:pPr>
        <w:spacing w:after="0" w:line="240" w:lineRule="auto"/>
        <w:jc w:val="both"/>
        <w:rPr>
          <w:rFonts w:eastAsia="Times New Roman" w:cs="Arial"/>
          <w:bCs/>
        </w:rPr>
      </w:pPr>
    </w:p>
    <w:p w:rsidR="00CE786C" w:rsidRPr="00CE786C" w:rsidRDefault="00CE786C" w:rsidP="00CE786C">
      <w:pPr>
        <w:numPr>
          <w:ilvl w:val="0"/>
          <w:numId w:val="16"/>
        </w:numPr>
        <w:spacing w:after="0" w:line="240" w:lineRule="auto"/>
        <w:jc w:val="both"/>
        <w:rPr>
          <w:rFonts w:eastAsia="Times New Roman" w:cs="Arial"/>
          <w:bCs/>
        </w:rPr>
      </w:pPr>
      <w:r w:rsidRPr="00CE786C">
        <w:rPr>
          <w:rFonts w:eastAsia="Times New Roman" w:cs="Arial"/>
          <w:bCs/>
        </w:rPr>
        <w:t>The continuous and efficient running of the service, salient issues or problems</w:t>
      </w:r>
    </w:p>
    <w:p w:rsidR="00CE786C" w:rsidRPr="00CE786C" w:rsidRDefault="00CE786C" w:rsidP="00CE786C">
      <w:pPr>
        <w:numPr>
          <w:ilvl w:val="0"/>
          <w:numId w:val="16"/>
        </w:numPr>
        <w:spacing w:after="0" w:line="240" w:lineRule="auto"/>
        <w:jc w:val="both"/>
        <w:rPr>
          <w:rFonts w:eastAsia="Times New Roman" w:cs="Arial"/>
          <w:bCs/>
        </w:rPr>
      </w:pPr>
      <w:r w:rsidRPr="00CE786C">
        <w:rPr>
          <w:rFonts w:eastAsia="Times New Roman" w:cs="Arial"/>
          <w:bCs/>
        </w:rPr>
        <w:t>The functioning of the Service as measured against the terms of this Agreement and Service Users’ individual assessed needs</w:t>
      </w:r>
    </w:p>
    <w:p w:rsidR="00CE786C" w:rsidRPr="00CE786C" w:rsidRDefault="00CE786C" w:rsidP="00CE786C">
      <w:pPr>
        <w:numPr>
          <w:ilvl w:val="0"/>
          <w:numId w:val="16"/>
        </w:numPr>
        <w:spacing w:after="0" w:line="240" w:lineRule="auto"/>
        <w:jc w:val="both"/>
        <w:rPr>
          <w:rFonts w:eastAsia="Times New Roman" w:cs="Arial"/>
          <w:bCs/>
        </w:rPr>
      </w:pPr>
      <w:r w:rsidRPr="00CE786C">
        <w:rPr>
          <w:rFonts w:eastAsia="Times New Roman" w:cs="Arial"/>
          <w:bCs/>
        </w:rPr>
        <w:t>The impact of new legislative requirements and changes in policy</w:t>
      </w:r>
    </w:p>
    <w:p w:rsidR="00CE786C" w:rsidRPr="00CE786C" w:rsidRDefault="00CE786C" w:rsidP="00CE786C">
      <w:pPr>
        <w:numPr>
          <w:ilvl w:val="0"/>
          <w:numId w:val="16"/>
        </w:numPr>
        <w:spacing w:after="0" w:line="240" w:lineRule="auto"/>
        <w:jc w:val="both"/>
        <w:rPr>
          <w:rFonts w:eastAsia="Times New Roman" w:cs="Arial"/>
          <w:bCs/>
        </w:rPr>
      </w:pPr>
      <w:r w:rsidRPr="00CE786C">
        <w:rPr>
          <w:rFonts w:eastAsia="Times New Roman" w:cs="Arial"/>
          <w:bCs/>
        </w:rPr>
        <w:t>The means of achieving Best Value and the process for achieving continuous quality improvements within the service.</w:t>
      </w:r>
    </w:p>
    <w:p w:rsidR="00CE786C" w:rsidRPr="00CE786C" w:rsidRDefault="00CE786C" w:rsidP="00CE786C">
      <w:pPr>
        <w:spacing w:after="0" w:line="240" w:lineRule="auto"/>
        <w:jc w:val="both"/>
        <w:rPr>
          <w:rFonts w:eastAsia="Times New Roman" w:cs="Arial"/>
          <w:bCs/>
        </w:rPr>
      </w:pPr>
    </w:p>
    <w:p w:rsidR="00CE786C" w:rsidRPr="00CE786C" w:rsidRDefault="00CE786C" w:rsidP="00CE786C">
      <w:pPr>
        <w:spacing w:after="0" w:line="240" w:lineRule="auto"/>
        <w:ind w:hanging="540"/>
        <w:jc w:val="both"/>
        <w:rPr>
          <w:rFonts w:eastAsia="Times New Roman" w:cs="Times New Roman"/>
          <w:bCs/>
        </w:rPr>
      </w:pPr>
      <w:r w:rsidRPr="00B37FD1">
        <w:rPr>
          <w:rFonts w:eastAsia="Times New Roman" w:cs="Arial"/>
          <w:bCs/>
        </w:rPr>
        <w:lastRenderedPageBreak/>
        <w:t>10.3</w:t>
      </w:r>
      <w:r w:rsidRPr="00CE786C">
        <w:rPr>
          <w:rFonts w:eastAsia="Times New Roman" w:cs="Arial"/>
          <w:bCs/>
        </w:rPr>
        <w:tab/>
        <w:t>Where the Provider or any of its staff become aware of any incident, accident or any other matter which may give rise to a claim or legal proceedings in respect of the</w:t>
      </w:r>
      <w:r w:rsidRPr="00CE786C">
        <w:rPr>
          <w:rFonts w:eastAsia="Times New Roman" w:cs="Times New Roman"/>
          <w:bCs/>
        </w:rPr>
        <w:t xml:space="preserve"> provision or failure to provide the Service, it shall notify the Contract Officer immediately in writing.</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Cs/>
        </w:rPr>
      </w:pPr>
      <w:r w:rsidRPr="00B37FD1">
        <w:rPr>
          <w:rFonts w:eastAsia="Times New Roman" w:cs="Times New Roman"/>
          <w:bCs/>
        </w:rPr>
        <w:t>10.4</w:t>
      </w:r>
      <w:r w:rsidRPr="00CE786C">
        <w:rPr>
          <w:rFonts w:eastAsia="Times New Roman" w:cs="Times New Roman"/>
          <w:bCs/>
        </w:rPr>
        <w:tab/>
        <w:t>The Commissioning Manager, Contracts Officer and/or authorised officers shall at all reasonable times be permitted access to the Provider Premises for the purpose of monitoring or reviewing the service.</w:t>
      </w:r>
    </w:p>
    <w:p w:rsidR="00CE786C" w:rsidRPr="00CE786C" w:rsidRDefault="00CE786C" w:rsidP="00CE786C">
      <w:pPr>
        <w:spacing w:after="0" w:line="240" w:lineRule="auto"/>
        <w:ind w:hanging="540"/>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Cs/>
        </w:rPr>
      </w:pPr>
      <w:r w:rsidRPr="00B37FD1">
        <w:rPr>
          <w:rFonts w:eastAsia="Times New Roman" w:cs="Times New Roman"/>
          <w:bCs/>
        </w:rPr>
        <w:t>10.5</w:t>
      </w:r>
      <w:r w:rsidRPr="00CE786C">
        <w:rPr>
          <w:rFonts w:eastAsia="Times New Roman" w:cs="Times New Roman"/>
          <w:bCs/>
        </w:rPr>
        <w:tab/>
        <w:t>Service User feedback forms will be sent out to each service user from the Commissioning and Contracts Team.  The responses to these forms will be kept within the Commissioning and Contracts Team and collated to form a report, which will not identify any individuals.  This report shall be made available to the Adoption Team and also to the Service Provider.</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ind w:hanging="540"/>
        <w:jc w:val="both"/>
        <w:rPr>
          <w:rFonts w:eastAsia="Times New Roman" w:cs="Times New Roman"/>
          <w:b/>
        </w:rPr>
      </w:pPr>
      <w:r w:rsidRPr="00CE786C">
        <w:rPr>
          <w:rFonts w:eastAsia="Times New Roman" w:cs="Times New Roman"/>
          <w:b/>
        </w:rPr>
        <w:t>11.</w:t>
      </w:r>
      <w:r w:rsidRPr="00CE786C">
        <w:rPr>
          <w:rFonts w:eastAsia="Times New Roman" w:cs="Times New Roman"/>
          <w:b/>
        </w:rPr>
        <w:tab/>
        <w:t>QUALITY ASSURANCE</w:t>
      </w:r>
    </w:p>
    <w:p w:rsidR="00CE786C" w:rsidRPr="00CE786C" w:rsidRDefault="00CE786C" w:rsidP="00CE786C">
      <w:pPr>
        <w:spacing w:after="0" w:line="240" w:lineRule="auto"/>
        <w:jc w:val="both"/>
        <w:rPr>
          <w:rFonts w:eastAsia="Times New Roman" w:cs="Times New Roman"/>
          <w:b/>
        </w:rPr>
      </w:pPr>
    </w:p>
    <w:p w:rsidR="00CE786C" w:rsidRPr="00CE786C" w:rsidRDefault="00CE786C" w:rsidP="00CE786C">
      <w:pPr>
        <w:spacing w:after="0" w:line="240" w:lineRule="auto"/>
        <w:jc w:val="both"/>
        <w:rPr>
          <w:rFonts w:eastAsia="Times New Roman" w:cs="Times New Roman"/>
          <w:bCs/>
        </w:rPr>
      </w:pPr>
      <w:r w:rsidRPr="00CE786C">
        <w:rPr>
          <w:rFonts w:eastAsia="Times New Roman" w:cs="Times New Roman"/>
          <w:bCs/>
        </w:rPr>
        <w:t>The Service Provider shall use a recognised Quality Assurance System.  Blackpool Council is currently committed to the implementation and development of the following Quality Assurance systems:</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numPr>
          <w:ilvl w:val="0"/>
          <w:numId w:val="22"/>
        </w:numPr>
        <w:spacing w:after="0" w:line="240" w:lineRule="auto"/>
        <w:jc w:val="both"/>
        <w:rPr>
          <w:rFonts w:eastAsia="Times New Roman" w:cs="Times New Roman"/>
          <w:bCs/>
        </w:rPr>
      </w:pPr>
      <w:r w:rsidRPr="00CE786C">
        <w:rPr>
          <w:rFonts w:eastAsia="Times New Roman" w:cs="Times New Roman"/>
          <w:bCs/>
        </w:rPr>
        <w:t>EFQM  Excellence Model</w:t>
      </w:r>
    </w:p>
    <w:p w:rsidR="00CE786C" w:rsidRPr="00CE786C" w:rsidRDefault="00CE786C" w:rsidP="00CE786C">
      <w:pPr>
        <w:numPr>
          <w:ilvl w:val="0"/>
          <w:numId w:val="22"/>
        </w:numPr>
        <w:spacing w:after="0" w:line="240" w:lineRule="auto"/>
        <w:jc w:val="both"/>
        <w:rPr>
          <w:rFonts w:eastAsia="Times New Roman" w:cs="Times New Roman"/>
          <w:bCs/>
        </w:rPr>
      </w:pPr>
      <w:r w:rsidRPr="00CE786C">
        <w:rPr>
          <w:rFonts w:eastAsia="Times New Roman" w:cs="Times New Roman"/>
          <w:bCs/>
        </w:rPr>
        <w:t>ISO 9000</w:t>
      </w:r>
    </w:p>
    <w:p w:rsidR="00CE786C" w:rsidRPr="00CE786C" w:rsidRDefault="00CE786C" w:rsidP="00CE786C">
      <w:pPr>
        <w:numPr>
          <w:ilvl w:val="0"/>
          <w:numId w:val="22"/>
        </w:numPr>
        <w:spacing w:after="0" w:line="240" w:lineRule="auto"/>
        <w:jc w:val="both"/>
        <w:rPr>
          <w:rFonts w:eastAsia="Times New Roman" w:cs="Times New Roman"/>
          <w:bCs/>
        </w:rPr>
      </w:pPr>
      <w:r w:rsidRPr="00CE786C">
        <w:rPr>
          <w:rFonts w:eastAsia="Times New Roman" w:cs="Times New Roman"/>
          <w:bCs/>
        </w:rPr>
        <w:t>Investors in People</w:t>
      </w:r>
    </w:p>
    <w:p w:rsidR="00CE786C" w:rsidRPr="00CE786C" w:rsidRDefault="00CE786C" w:rsidP="00CE786C">
      <w:pPr>
        <w:spacing w:after="0" w:line="240" w:lineRule="auto"/>
        <w:jc w:val="both"/>
        <w:rPr>
          <w:rFonts w:eastAsia="Times New Roman" w:cs="Times New Roman"/>
          <w:bCs/>
        </w:rPr>
      </w:pPr>
    </w:p>
    <w:p w:rsidR="00CE786C" w:rsidRPr="00CE786C" w:rsidRDefault="00CE786C" w:rsidP="00CE786C">
      <w:pPr>
        <w:spacing w:after="0" w:line="240" w:lineRule="auto"/>
        <w:jc w:val="both"/>
        <w:rPr>
          <w:rFonts w:eastAsia="Times New Roman" w:cs="Times New Roman"/>
          <w:bCs/>
        </w:rPr>
      </w:pPr>
      <w:r w:rsidRPr="00CE786C">
        <w:rPr>
          <w:rFonts w:eastAsia="Times New Roman" w:cs="Times New Roman"/>
          <w:bCs/>
        </w:rPr>
        <w:t>However, there must be, as a minimum, records that demonstrate the following:</w:t>
      </w:r>
    </w:p>
    <w:p w:rsidR="00CE786C" w:rsidRPr="00CE786C" w:rsidRDefault="00CE786C" w:rsidP="00CE786C">
      <w:pPr>
        <w:spacing w:after="0" w:line="240" w:lineRule="auto"/>
        <w:jc w:val="both"/>
        <w:rPr>
          <w:rFonts w:eastAsia="Times New Roman" w:cs="Times New Roman"/>
          <w:bCs/>
        </w:rPr>
      </w:pPr>
    </w:p>
    <w:p w:rsidR="00CE786C" w:rsidRPr="00B37FD1" w:rsidRDefault="00CE786C" w:rsidP="00CE786C">
      <w:pPr>
        <w:pStyle w:val="ListParagraph"/>
        <w:numPr>
          <w:ilvl w:val="0"/>
          <w:numId w:val="23"/>
        </w:numPr>
        <w:spacing w:after="0" w:line="240" w:lineRule="auto"/>
        <w:ind w:left="709" w:hanging="567"/>
        <w:jc w:val="both"/>
        <w:rPr>
          <w:rFonts w:eastAsia="Times New Roman" w:cs="Times New Roman"/>
          <w:bCs/>
        </w:rPr>
      </w:pPr>
      <w:r w:rsidRPr="00B37FD1">
        <w:rPr>
          <w:rFonts w:eastAsia="Times New Roman" w:cs="Times New Roman"/>
          <w:bCs/>
        </w:rPr>
        <w:t>Written statements of philosophy, objectives, standards and action plans</w:t>
      </w:r>
    </w:p>
    <w:p w:rsidR="00CE786C" w:rsidRPr="00B37FD1" w:rsidRDefault="00CE786C" w:rsidP="00CE786C">
      <w:pPr>
        <w:pStyle w:val="ListParagraph"/>
        <w:numPr>
          <w:ilvl w:val="0"/>
          <w:numId w:val="23"/>
        </w:numPr>
        <w:spacing w:after="0" w:line="240" w:lineRule="auto"/>
        <w:ind w:left="709" w:hanging="567"/>
        <w:jc w:val="both"/>
        <w:rPr>
          <w:rFonts w:eastAsia="Times New Roman" w:cs="Times New Roman"/>
          <w:bCs/>
        </w:rPr>
      </w:pPr>
      <w:r w:rsidRPr="00B37FD1">
        <w:rPr>
          <w:rFonts w:eastAsia="Times New Roman" w:cs="Times New Roman"/>
          <w:bCs/>
        </w:rPr>
        <w:t>Arrangements for the appropriate supervision, inspection and assessment of the Service</w:t>
      </w:r>
    </w:p>
    <w:p w:rsidR="00CE786C" w:rsidRPr="00B37FD1" w:rsidRDefault="00CE786C" w:rsidP="00CE786C">
      <w:pPr>
        <w:pStyle w:val="ListParagraph"/>
        <w:numPr>
          <w:ilvl w:val="0"/>
          <w:numId w:val="23"/>
        </w:numPr>
        <w:spacing w:after="0" w:line="240" w:lineRule="auto"/>
        <w:ind w:left="709" w:hanging="567"/>
        <w:jc w:val="both"/>
        <w:rPr>
          <w:rFonts w:eastAsia="Times New Roman" w:cs="Times New Roman"/>
          <w:bCs/>
        </w:rPr>
      </w:pPr>
      <w:r w:rsidRPr="00B37FD1">
        <w:rPr>
          <w:rFonts w:eastAsia="Times New Roman" w:cs="Times New Roman"/>
          <w:bCs/>
        </w:rPr>
        <w:t>Involvement of Service Users and staff in setting standards, objectives and plans and in reviewing the Service</w:t>
      </w:r>
    </w:p>
    <w:p w:rsidR="00CE786C" w:rsidRPr="00B37FD1" w:rsidRDefault="00CE786C" w:rsidP="00CE786C">
      <w:pPr>
        <w:pStyle w:val="ListParagraph"/>
        <w:numPr>
          <w:ilvl w:val="0"/>
          <w:numId w:val="23"/>
        </w:numPr>
        <w:spacing w:after="0" w:line="240" w:lineRule="auto"/>
        <w:ind w:left="709" w:hanging="567"/>
        <w:jc w:val="both"/>
        <w:rPr>
          <w:rFonts w:eastAsia="Times New Roman" w:cs="Times New Roman"/>
          <w:bCs/>
        </w:rPr>
      </w:pPr>
      <w:r w:rsidRPr="00B37FD1">
        <w:rPr>
          <w:rFonts w:eastAsia="Times New Roman" w:cs="Times New Roman"/>
          <w:bCs/>
        </w:rPr>
        <w:t xml:space="preserve">Regular </w:t>
      </w:r>
      <w:proofErr w:type="spellStart"/>
      <w:r w:rsidRPr="00B37FD1">
        <w:rPr>
          <w:rFonts w:eastAsia="Times New Roman" w:cs="Times New Roman"/>
          <w:bCs/>
        </w:rPr>
        <w:t>self monitoring</w:t>
      </w:r>
      <w:proofErr w:type="spellEnd"/>
      <w:r w:rsidRPr="00B37FD1">
        <w:rPr>
          <w:rFonts w:eastAsia="Times New Roman" w:cs="Times New Roman"/>
          <w:bCs/>
        </w:rPr>
        <w:t xml:space="preserve"> of the Service based on Service Users’ experiences and views</w:t>
      </w:r>
    </w:p>
    <w:p w:rsidR="00CE786C" w:rsidRPr="001B0103" w:rsidRDefault="00CE786C" w:rsidP="007770FB">
      <w:pPr>
        <w:pStyle w:val="ListParagraph"/>
        <w:numPr>
          <w:ilvl w:val="0"/>
          <w:numId w:val="23"/>
        </w:numPr>
        <w:spacing w:after="0" w:line="240" w:lineRule="auto"/>
        <w:ind w:left="709" w:hanging="567"/>
        <w:jc w:val="both"/>
        <w:rPr>
          <w:rFonts w:eastAsia="Times New Roman" w:cs="Times New Roman"/>
          <w:bCs/>
        </w:rPr>
      </w:pPr>
      <w:r w:rsidRPr="007770FB">
        <w:rPr>
          <w:rFonts w:eastAsia="Times New Roman" w:cs="Times New Roman"/>
          <w:bCs/>
        </w:rPr>
        <w:t xml:space="preserve">Implementation and monitoring of equal opportunities, including </w:t>
      </w:r>
      <w:r w:rsidRPr="007770FB">
        <w:rPr>
          <w:rFonts w:eastAsia="Times New Roman" w:cs="Times New Roman"/>
        </w:rPr>
        <w:t xml:space="preserve">sex, sexuality, marital status, colour, race, nationality (including citizenship), national or ethnic origin, religion, disability, religion or language. </w:t>
      </w:r>
      <w:r w:rsidRPr="007770FB">
        <w:rPr>
          <w:rFonts w:eastAsia="Times New Roman" w:cs="Times New Roman"/>
          <w:i/>
        </w:rPr>
        <w:t>(Please refer to Part One: Clause 7)</w:t>
      </w:r>
      <w:r w:rsidRPr="007770FB">
        <w:rPr>
          <w:rFonts w:eastAsia="Times New Roman" w:cs="Times New Roman"/>
        </w:rPr>
        <w:t xml:space="preserve"> </w:t>
      </w:r>
    </w:p>
    <w:p w:rsidR="001B0103" w:rsidRDefault="001B0103">
      <w:pPr>
        <w:rPr>
          <w:rFonts w:eastAsia="Times New Roman" w:cs="Times New Roman"/>
        </w:rPr>
      </w:pPr>
      <w:r>
        <w:rPr>
          <w:rFonts w:eastAsia="Times New Roman" w:cs="Times New Roman"/>
        </w:rPr>
        <w:br w:type="page"/>
      </w:r>
    </w:p>
    <w:p w:rsidR="002D4E12" w:rsidRPr="002D4E12" w:rsidRDefault="002D4E12" w:rsidP="002D4E12">
      <w:pPr>
        <w:spacing w:after="0" w:line="240" w:lineRule="auto"/>
        <w:jc w:val="center"/>
        <w:rPr>
          <w:rFonts w:eastAsia="Times New Roman" w:cs="Times New Roman"/>
          <w:b/>
          <w:u w:val="single"/>
        </w:rPr>
      </w:pPr>
      <w:r w:rsidRPr="002D4E12">
        <w:rPr>
          <w:rFonts w:eastAsia="Times New Roman" w:cs="Times New Roman"/>
          <w:b/>
          <w:u w:val="single"/>
        </w:rPr>
        <w:lastRenderedPageBreak/>
        <w:t>APPENDIX TWO</w:t>
      </w:r>
    </w:p>
    <w:p w:rsidR="002D4E12" w:rsidRPr="002D4E12" w:rsidRDefault="002D4E12" w:rsidP="002D4E12">
      <w:pPr>
        <w:spacing w:after="0" w:line="240" w:lineRule="auto"/>
        <w:jc w:val="center"/>
        <w:rPr>
          <w:rFonts w:eastAsia="Times New Roman" w:cs="Times New Roman"/>
          <w:bCs/>
          <w:u w:val="single"/>
        </w:rPr>
      </w:pPr>
    </w:p>
    <w:p w:rsidR="002D4E12" w:rsidRPr="002D4E12" w:rsidRDefault="002D4E12" w:rsidP="002D4E12">
      <w:pPr>
        <w:spacing w:after="0" w:line="240" w:lineRule="auto"/>
        <w:jc w:val="center"/>
        <w:rPr>
          <w:rFonts w:eastAsia="Times New Roman" w:cs="Times New Roman"/>
          <w:b/>
          <w:u w:val="single"/>
        </w:rPr>
      </w:pPr>
      <w:r w:rsidRPr="002D4E12">
        <w:rPr>
          <w:rFonts w:eastAsia="Times New Roman" w:cs="Times New Roman"/>
          <w:b/>
          <w:u w:val="single"/>
        </w:rPr>
        <w:t>FINANCE SCHEDULE</w:t>
      </w:r>
    </w:p>
    <w:p w:rsidR="002D4E12" w:rsidRPr="002D4E12" w:rsidRDefault="002D4E12" w:rsidP="002D4E12">
      <w:pPr>
        <w:spacing w:after="0" w:line="240" w:lineRule="auto"/>
        <w:jc w:val="center"/>
        <w:rPr>
          <w:rFonts w:eastAsia="Times New Roman" w:cs="Times New Roman"/>
          <w:b/>
        </w:rPr>
      </w:pPr>
    </w:p>
    <w:p w:rsidR="002D4E12" w:rsidRPr="002D4E12" w:rsidRDefault="002D4E12" w:rsidP="002D4E12">
      <w:pPr>
        <w:spacing w:after="0" w:line="240" w:lineRule="auto"/>
        <w:jc w:val="both"/>
        <w:rPr>
          <w:rFonts w:eastAsia="Times New Roman" w:cs="Times New Roman"/>
          <w:b/>
        </w:rPr>
      </w:pPr>
    </w:p>
    <w:p w:rsidR="002D4E12" w:rsidRPr="002D4E12" w:rsidRDefault="002D4E12" w:rsidP="002D4E12">
      <w:pPr>
        <w:spacing w:after="0" w:line="240" w:lineRule="auto"/>
        <w:jc w:val="both"/>
        <w:rPr>
          <w:rFonts w:eastAsia="Times New Roman" w:cs="Times New Roman"/>
          <w:b/>
        </w:rPr>
      </w:pPr>
    </w:p>
    <w:p w:rsidR="002D4E12" w:rsidRPr="002D4E12" w:rsidRDefault="002D4E12" w:rsidP="002D4E12">
      <w:pPr>
        <w:spacing w:after="0" w:line="240" w:lineRule="auto"/>
        <w:ind w:left="360"/>
        <w:rPr>
          <w:rFonts w:eastAsia="Times New Roman" w:cs="Times New Roman"/>
          <w:bCs/>
        </w:rPr>
      </w:pPr>
    </w:p>
    <w:p w:rsidR="002D4E12" w:rsidRPr="002D4E12" w:rsidRDefault="002D4E12" w:rsidP="002D4E12">
      <w:pPr>
        <w:spacing w:after="0" w:line="240" w:lineRule="auto"/>
        <w:rPr>
          <w:rFonts w:eastAsia="Times New Roman" w:cs="Arial"/>
          <w:b/>
          <w:bCs/>
          <w:i/>
          <w:lang w:eastAsia="en-GB"/>
        </w:rPr>
      </w:pPr>
      <w:r w:rsidRPr="002D4E12">
        <w:rPr>
          <w:rFonts w:eastAsia="Times New Roman" w:cs="Arial"/>
          <w:b/>
          <w:bCs/>
          <w:i/>
          <w:lang w:eastAsia="en-GB"/>
        </w:rPr>
        <w:t xml:space="preserve">Total value of this contract is </w:t>
      </w:r>
      <w:r w:rsidRPr="002D4E12">
        <w:rPr>
          <w:rFonts w:eastAsia="Times New Roman" w:cs="Arial"/>
          <w:b/>
          <w:bCs/>
          <w:i/>
          <w:highlight w:val="yellow"/>
          <w:lang w:eastAsia="en-GB"/>
        </w:rPr>
        <w:t>£</w:t>
      </w:r>
      <w:proofErr w:type="spellStart"/>
      <w:r w:rsidRPr="002D4E12">
        <w:rPr>
          <w:rFonts w:eastAsia="Times New Roman" w:cs="Arial"/>
          <w:b/>
          <w:bCs/>
          <w:i/>
          <w:highlight w:val="yellow"/>
          <w:lang w:eastAsia="en-GB"/>
        </w:rPr>
        <w:t>xxxxxx</w:t>
      </w:r>
      <w:proofErr w:type="spellEnd"/>
      <w:r w:rsidRPr="002D4E12">
        <w:rPr>
          <w:rFonts w:eastAsia="Times New Roman" w:cs="Arial"/>
          <w:b/>
          <w:bCs/>
          <w:i/>
          <w:highlight w:val="yellow"/>
          <w:lang w:eastAsia="en-GB"/>
        </w:rPr>
        <w:t xml:space="preserve"> </w:t>
      </w:r>
      <w:r w:rsidRPr="002D4E12">
        <w:rPr>
          <w:rFonts w:eastAsia="Times New Roman" w:cs="Arial"/>
          <w:b/>
          <w:bCs/>
          <w:i/>
          <w:lang w:eastAsia="en-GB"/>
        </w:rPr>
        <w:t>for 1</w:t>
      </w:r>
      <w:r w:rsidRPr="002D4E12">
        <w:rPr>
          <w:rFonts w:eastAsia="Times New Roman" w:cs="Arial"/>
          <w:b/>
          <w:bCs/>
          <w:i/>
          <w:vertAlign w:val="superscript"/>
          <w:lang w:eastAsia="en-GB"/>
        </w:rPr>
        <w:t>ST</w:t>
      </w:r>
      <w:r w:rsidRPr="002D4E12">
        <w:rPr>
          <w:rFonts w:eastAsia="Times New Roman" w:cs="Arial"/>
          <w:b/>
          <w:bCs/>
          <w:i/>
          <w:lang w:eastAsia="en-GB"/>
        </w:rPr>
        <w:t xml:space="preserve"> May 2016 to </w:t>
      </w:r>
      <w:proofErr w:type="gramStart"/>
      <w:r w:rsidRPr="002D4E12">
        <w:rPr>
          <w:rFonts w:eastAsia="Times New Roman" w:cs="Arial"/>
          <w:b/>
          <w:bCs/>
          <w:i/>
          <w:lang w:eastAsia="en-GB"/>
        </w:rPr>
        <w:t>30</w:t>
      </w:r>
      <w:r w:rsidRPr="002D4E12">
        <w:rPr>
          <w:rFonts w:eastAsia="Times New Roman" w:cs="Arial"/>
          <w:b/>
          <w:bCs/>
          <w:i/>
          <w:vertAlign w:val="superscript"/>
          <w:lang w:eastAsia="en-GB"/>
        </w:rPr>
        <w:t>th</w:t>
      </w:r>
      <w:r w:rsidRPr="002D4E12">
        <w:rPr>
          <w:rFonts w:eastAsia="Times New Roman" w:cs="Arial"/>
          <w:b/>
          <w:bCs/>
          <w:i/>
          <w:lang w:eastAsia="en-GB"/>
        </w:rPr>
        <w:t xml:space="preserve">  April</w:t>
      </w:r>
      <w:proofErr w:type="gramEnd"/>
      <w:r w:rsidRPr="002D4E12">
        <w:rPr>
          <w:rFonts w:eastAsia="Times New Roman" w:cs="Arial"/>
          <w:b/>
          <w:bCs/>
          <w:i/>
          <w:lang w:eastAsia="en-GB"/>
        </w:rPr>
        <w:t xml:space="preserve">  2017</w:t>
      </w:r>
    </w:p>
    <w:p w:rsidR="002D4E12" w:rsidRPr="002D4E12" w:rsidRDefault="002D4E12" w:rsidP="002D4E12">
      <w:pPr>
        <w:spacing w:after="0" w:line="240" w:lineRule="auto"/>
        <w:rPr>
          <w:rFonts w:eastAsia="Times New Roman" w:cs="Arial"/>
          <w:bCs/>
          <w:lang w:eastAsia="en-GB"/>
        </w:rPr>
      </w:pPr>
    </w:p>
    <w:p w:rsidR="002D4E12" w:rsidRPr="002D4E12" w:rsidRDefault="002D4E12" w:rsidP="002D4E12">
      <w:pPr>
        <w:spacing w:after="0" w:line="240" w:lineRule="auto"/>
        <w:jc w:val="both"/>
        <w:rPr>
          <w:rFonts w:eastAsia="Times New Roman" w:cs="Times New Roman"/>
        </w:rPr>
      </w:pPr>
    </w:p>
    <w:p w:rsidR="002D4E12" w:rsidRPr="002D4E12" w:rsidRDefault="002D4E12" w:rsidP="002D4E12">
      <w:pPr>
        <w:spacing w:after="0" w:line="240" w:lineRule="auto"/>
        <w:jc w:val="both"/>
        <w:rPr>
          <w:rFonts w:eastAsia="Times New Roman" w:cs="Times New Roman"/>
        </w:rPr>
      </w:pPr>
    </w:p>
    <w:p w:rsidR="002D4E12" w:rsidRPr="002D4E12" w:rsidRDefault="002D4E12" w:rsidP="002D4E12">
      <w:pPr>
        <w:numPr>
          <w:ilvl w:val="0"/>
          <w:numId w:val="30"/>
        </w:numPr>
        <w:spacing w:after="0" w:line="240" w:lineRule="auto"/>
        <w:jc w:val="both"/>
        <w:rPr>
          <w:rFonts w:eastAsia="Times New Roman" w:cs="Arial"/>
          <w:bCs/>
        </w:rPr>
      </w:pPr>
      <w:r w:rsidRPr="002D4E12">
        <w:rPr>
          <w:rFonts w:eastAsia="Times New Roman" w:cs="Arial"/>
        </w:rPr>
        <w:t xml:space="preserve">The Provider shall </w:t>
      </w:r>
      <w:proofErr w:type="gramStart"/>
      <w:r w:rsidRPr="002D4E12">
        <w:rPr>
          <w:rFonts w:eastAsia="Times New Roman" w:cs="Arial"/>
        </w:rPr>
        <w:t xml:space="preserve">provide  </w:t>
      </w:r>
      <w:r w:rsidRPr="002D4E12">
        <w:rPr>
          <w:rFonts w:eastAsia="Times New Roman" w:cs="Arial"/>
          <w:highlight w:val="yellow"/>
        </w:rPr>
        <w:t>hours</w:t>
      </w:r>
      <w:proofErr w:type="gramEnd"/>
      <w:r w:rsidRPr="002D4E12">
        <w:rPr>
          <w:rFonts w:eastAsia="Times New Roman" w:cs="Arial"/>
        </w:rPr>
        <w:t xml:space="preserve"> service at </w:t>
      </w:r>
      <w:r w:rsidRPr="002D4E12">
        <w:rPr>
          <w:rFonts w:eastAsia="Times New Roman" w:cs="Arial"/>
          <w:highlight w:val="yellow"/>
        </w:rPr>
        <w:t>£</w:t>
      </w:r>
      <w:proofErr w:type="spellStart"/>
      <w:r w:rsidRPr="002D4E12">
        <w:rPr>
          <w:rFonts w:eastAsia="Times New Roman" w:cs="Arial"/>
          <w:highlight w:val="yellow"/>
        </w:rPr>
        <w:t>xxxxxx</w:t>
      </w:r>
      <w:proofErr w:type="spellEnd"/>
      <w:r w:rsidRPr="002D4E12">
        <w:rPr>
          <w:rFonts w:eastAsia="Times New Roman" w:cs="Arial"/>
        </w:rPr>
        <w:t xml:space="preserve">  per hour.</w:t>
      </w:r>
    </w:p>
    <w:p w:rsidR="002D4E12" w:rsidRPr="002D4E12" w:rsidRDefault="002D4E12" w:rsidP="002D4E12">
      <w:pPr>
        <w:spacing w:after="0" w:line="240" w:lineRule="auto"/>
        <w:ind w:left="540"/>
        <w:jc w:val="both"/>
        <w:rPr>
          <w:rFonts w:eastAsia="Times New Roman" w:cs="Arial"/>
          <w:bCs/>
        </w:rPr>
      </w:pPr>
    </w:p>
    <w:p w:rsidR="002D4E12" w:rsidRPr="002D4E12" w:rsidRDefault="002D4E12" w:rsidP="002D4E12">
      <w:pPr>
        <w:numPr>
          <w:ilvl w:val="0"/>
          <w:numId w:val="30"/>
        </w:numPr>
        <w:spacing w:after="0" w:line="240" w:lineRule="auto"/>
        <w:jc w:val="both"/>
        <w:rPr>
          <w:rFonts w:eastAsia="Times New Roman" w:cs="Arial"/>
          <w:bCs/>
          <w:highlight w:val="yellow"/>
        </w:rPr>
      </w:pPr>
      <w:r w:rsidRPr="002D4E12">
        <w:rPr>
          <w:rFonts w:eastAsia="Times New Roman" w:cs="Arial"/>
        </w:rPr>
        <w:t>The cost of the Helpline Service will be £</w:t>
      </w:r>
      <w:proofErr w:type="spellStart"/>
      <w:proofErr w:type="gramStart"/>
      <w:r w:rsidRPr="002D4E12">
        <w:rPr>
          <w:rFonts w:eastAsia="Times New Roman" w:cs="Arial"/>
          <w:highlight w:val="yellow"/>
        </w:rPr>
        <w:t>xxxxxx</w:t>
      </w:r>
      <w:proofErr w:type="spellEnd"/>
      <w:r w:rsidRPr="002D4E12">
        <w:rPr>
          <w:rFonts w:eastAsia="Times New Roman" w:cs="Arial"/>
          <w:highlight w:val="yellow"/>
        </w:rPr>
        <w:t xml:space="preserve"> .</w:t>
      </w:r>
      <w:proofErr w:type="gramEnd"/>
      <w:r w:rsidRPr="002D4E12">
        <w:rPr>
          <w:rFonts w:eastAsia="Times New Roman" w:cs="Arial"/>
          <w:highlight w:val="yellow"/>
        </w:rPr>
        <w:t xml:space="preserve">  </w:t>
      </w:r>
    </w:p>
    <w:p w:rsidR="002D4E12" w:rsidRPr="002D4E12" w:rsidRDefault="002D4E12" w:rsidP="002D4E12">
      <w:pPr>
        <w:spacing w:after="0" w:line="240" w:lineRule="auto"/>
        <w:ind w:left="540"/>
        <w:jc w:val="both"/>
        <w:rPr>
          <w:rFonts w:eastAsia="Times New Roman" w:cs="Arial"/>
          <w:lang w:val="en-US"/>
        </w:rPr>
      </w:pPr>
    </w:p>
    <w:p w:rsidR="002D4E12" w:rsidRPr="002D4E12" w:rsidRDefault="002D4E12" w:rsidP="002D4E12">
      <w:pPr>
        <w:numPr>
          <w:ilvl w:val="0"/>
          <w:numId w:val="30"/>
        </w:numPr>
        <w:spacing w:after="0" w:line="240" w:lineRule="auto"/>
        <w:jc w:val="both"/>
        <w:rPr>
          <w:rFonts w:eastAsia="Times New Roman" w:cs="Arial"/>
          <w:lang w:val="en-US"/>
        </w:rPr>
      </w:pPr>
      <w:r w:rsidRPr="002D4E12">
        <w:rPr>
          <w:rFonts w:eastAsia="Times New Roman" w:cs="Arial"/>
          <w:lang w:val="en-US"/>
        </w:rPr>
        <w:t>In consideration of the terms of this agreement the sum of £</w:t>
      </w:r>
      <w:proofErr w:type="spellStart"/>
      <w:r w:rsidRPr="002D4E12">
        <w:rPr>
          <w:rFonts w:eastAsia="Times New Roman" w:cs="Arial"/>
          <w:highlight w:val="yellow"/>
          <w:lang w:val="en-US"/>
        </w:rPr>
        <w:t>xxxxxx</w:t>
      </w:r>
      <w:proofErr w:type="spellEnd"/>
      <w:r w:rsidRPr="002D4E12">
        <w:rPr>
          <w:rFonts w:eastAsia="Times New Roman" w:cs="Arial"/>
          <w:lang w:val="en-US"/>
        </w:rPr>
        <w:t xml:space="preserve">  (broken down as </w:t>
      </w:r>
      <w:r w:rsidRPr="002D4E12">
        <w:rPr>
          <w:rFonts w:eastAsia="Times New Roman" w:cs="Arial"/>
          <w:highlight w:val="yellow"/>
          <w:lang w:val="en-US"/>
        </w:rPr>
        <w:t>£</w:t>
      </w:r>
      <w:proofErr w:type="spellStart"/>
      <w:r w:rsidRPr="002D4E12">
        <w:rPr>
          <w:rFonts w:eastAsia="Times New Roman" w:cs="Arial"/>
          <w:highlight w:val="yellow"/>
          <w:lang w:val="en-US"/>
        </w:rPr>
        <w:t>xxxxxx</w:t>
      </w:r>
      <w:proofErr w:type="spellEnd"/>
      <w:r w:rsidRPr="002D4E12">
        <w:rPr>
          <w:rFonts w:eastAsia="Times New Roman" w:cs="Arial"/>
          <w:lang w:val="en-US"/>
        </w:rPr>
        <w:t xml:space="preserve"> for  hours and </w:t>
      </w:r>
      <w:r w:rsidRPr="002D4E12">
        <w:rPr>
          <w:rFonts w:eastAsia="Times New Roman" w:cs="Arial"/>
          <w:highlight w:val="yellow"/>
          <w:lang w:val="en-US"/>
        </w:rPr>
        <w:t>£</w:t>
      </w:r>
      <w:proofErr w:type="spellStart"/>
      <w:r w:rsidRPr="002D4E12">
        <w:rPr>
          <w:rFonts w:eastAsia="Times New Roman" w:cs="Arial"/>
          <w:highlight w:val="yellow"/>
          <w:lang w:val="en-US"/>
        </w:rPr>
        <w:t>xxxxxx</w:t>
      </w:r>
      <w:proofErr w:type="spellEnd"/>
      <w:r w:rsidRPr="002D4E12">
        <w:rPr>
          <w:rFonts w:eastAsia="Times New Roman" w:cs="Arial"/>
          <w:lang w:val="en-US"/>
        </w:rPr>
        <w:t xml:space="preserve">  for the helpline) will be paid to The Provider by </w:t>
      </w:r>
      <w:proofErr w:type="spellStart"/>
      <w:r w:rsidRPr="002D4E12">
        <w:rPr>
          <w:rFonts w:eastAsia="Times New Roman" w:cs="Arial"/>
          <w:lang w:val="en-US"/>
        </w:rPr>
        <w:t>Blackpool</w:t>
      </w:r>
      <w:proofErr w:type="spellEnd"/>
      <w:r w:rsidRPr="002D4E12">
        <w:rPr>
          <w:rFonts w:eastAsia="Times New Roman" w:cs="Arial"/>
          <w:lang w:val="en-US"/>
        </w:rPr>
        <w:t xml:space="preserve"> Council, Social Work and Safeguarding, Children, Adult &amp; Family Department where full delivery of service is undertaken.</w:t>
      </w:r>
    </w:p>
    <w:p w:rsidR="002D4E12" w:rsidRPr="002D4E12" w:rsidRDefault="002D4E12" w:rsidP="002D4E12">
      <w:pPr>
        <w:spacing w:after="0" w:line="240" w:lineRule="auto"/>
        <w:jc w:val="both"/>
        <w:rPr>
          <w:rFonts w:eastAsia="Times New Roman" w:cs="Arial"/>
          <w:bCs/>
          <w:lang w:val="en-US"/>
        </w:rPr>
      </w:pPr>
    </w:p>
    <w:p w:rsidR="002D4E12" w:rsidRPr="002D4E12" w:rsidRDefault="002D4E12" w:rsidP="002D4E12">
      <w:pPr>
        <w:numPr>
          <w:ilvl w:val="0"/>
          <w:numId w:val="30"/>
        </w:numPr>
        <w:tabs>
          <w:tab w:val="num" w:pos="360"/>
        </w:tabs>
        <w:spacing w:after="0" w:line="240" w:lineRule="auto"/>
        <w:jc w:val="both"/>
        <w:rPr>
          <w:rFonts w:eastAsia="Times New Roman" w:cs="Arial"/>
          <w:bCs/>
          <w:lang w:val="en-US"/>
        </w:rPr>
      </w:pPr>
      <w:r w:rsidRPr="002D4E12">
        <w:rPr>
          <w:rFonts w:eastAsia="Times New Roman" w:cs="Arial"/>
          <w:bCs/>
          <w:lang w:val="en-US"/>
        </w:rPr>
        <w:t>The total payable of £</w:t>
      </w:r>
      <w:proofErr w:type="spellStart"/>
      <w:r w:rsidRPr="002D4E12">
        <w:rPr>
          <w:rFonts w:eastAsia="Times New Roman" w:cs="Arial"/>
          <w:bCs/>
          <w:highlight w:val="yellow"/>
          <w:lang w:val="en-US"/>
        </w:rPr>
        <w:t>xxxxxx</w:t>
      </w:r>
      <w:proofErr w:type="spellEnd"/>
      <w:r w:rsidRPr="002D4E12">
        <w:rPr>
          <w:rFonts w:eastAsia="Times New Roman" w:cs="Arial"/>
          <w:bCs/>
          <w:lang w:val="en-US"/>
        </w:rPr>
        <w:t xml:space="preserve"> is an inclusive value and will include all on-costs. </w:t>
      </w:r>
      <w:r w:rsidRPr="002D4E12">
        <w:rPr>
          <w:rFonts w:eastAsia="Times New Roman" w:cs="Arial"/>
        </w:rPr>
        <w:t>There will be no additional charges made for items such as resources, travel costs (including all travel time and mileage), work preparation time</w:t>
      </w:r>
      <w:r w:rsidRPr="002D4E12">
        <w:rPr>
          <w:rFonts w:eastAsia="Times New Roman" w:cs="Arial"/>
          <w:bCs/>
          <w:lang w:val="en-US"/>
        </w:rPr>
        <w:t xml:space="preserve">, cost of activities </w:t>
      </w:r>
      <w:proofErr w:type="spellStart"/>
      <w:r w:rsidRPr="002D4E12">
        <w:rPr>
          <w:rFonts w:eastAsia="Times New Roman" w:cs="Arial"/>
          <w:bCs/>
          <w:lang w:val="en-US"/>
        </w:rPr>
        <w:t>etc</w:t>
      </w:r>
      <w:proofErr w:type="spellEnd"/>
      <w:r w:rsidRPr="002D4E12">
        <w:rPr>
          <w:rFonts w:eastAsia="Times New Roman" w:cs="Arial"/>
          <w:bCs/>
          <w:lang w:val="en-US"/>
        </w:rPr>
        <w:t xml:space="preserve">; and any extra costs incurred will not be payable by </w:t>
      </w:r>
      <w:proofErr w:type="spellStart"/>
      <w:r w:rsidRPr="002D4E12">
        <w:rPr>
          <w:rFonts w:eastAsia="Times New Roman" w:cs="Arial"/>
          <w:bCs/>
          <w:lang w:val="en-US"/>
        </w:rPr>
        <w:t>Blackpool</w:t>
      </w:r>
      <w:proofErr w:type="spellEnd"/>
      <w:r w:rsidRPr="002D4E12">
        <w:rPr>
          <w:rFonts w:eastAsia="Times New Roman" w:cs="Arial"/>
          <w:bCs/>
          <w:lang w:val="en-US"/>
        </w:rPr>
        <w:t xml:space="preserve"> Council. </w:t>
      </w:r>
    </w:p>
    <w:p w:rsidR="002D4E12" w:rsidRPr="002D4E12" w:rsidRDefault="002D4E12" w:rsidP="002D4E12">
      <w:pPr>
        <w:spacing w:after="0" w:line="240" w:lineRule="auto"/>
        <w:jc w:val="both"/>
        <w:rPr>
          <w:rFonts w:eastAsia="Times New Roman" w:cs="Arial"/>
          <w:bCs/>
          <w:lang w:val="en-US"/>
        </w:rPr>
      </w:pPr>
    </w:p>
    <w:p w:rsidR="002D4E12" w:rsidRPr="002D4E12" w:rsidRDefault="002D4E12" w:rsidP="002D4E12">
      <w:pPr>
        <w:numPr>
          <w:ilvl w:val="0"/>
          <w:numId w:val="30"/>
        </w:numPr>
        <w:spacing w:after="0" w:line="240" w:lineRule="auto"/>
        <w:jc w:val="both"/>
        <w:rPr>
          <w:rFonts w:eastAsia="Times New Roman" w:cs="Times New Roman"/>
          <w:bCs/>
        </w:rPr>
      </w:pPr>
      <w:r w:rsidRPr="002D4E12">
        <w:rPr>
          <w:rFonts w:eastAsia="Times New Roman" w:cs="Times New Roman"/>
          <w:bCs/>
        </w:rPr>
        <w:t xml:space="preserve">Payment shall be made on submission of a 6 monthly-itemised invoice, the first part to be paid at commencement of the contract and the second part to be paid on satisfactory receipt of the second quarter’s monitoring.  </w:t>
      </w:r>
    </w:p>
    <w:p w:rsidR="002D4E12" w:rsidRPr="002D4E12" w:rsidRDefault="002D4E12" w:rsidP="002D4E12">
      <w:pPr>
        <w:spacing w:after="0" w:line="240" w:lineRule="auto"/>
        <w:jc w:val="both"/>
        <w:rPr>
          <w:rFonts w:eastAsia="Times New Roman" w:cs="Arial"/>
          <w:bCs/>
          <w:lang w:val="en-US"/>
        </w:rPr>
      </w:pPr>
    </w:p>
    <w:p w:rsidR="002D4E12" w:rsidRPr="002D4E12" w:rsidRDefault="002D4E12" w:rsidP="002D4E12">
      <w:pPr>
        <w:numPr>
          <w:ilvl w:val="0"/>
          <w:numId w:val="30"/>
        </w:numPr>
        <w:tabs>
          <w:tab w:val="num" w:pos="360"/>
        </w:tabs>
        <w:spacing w:after="0" w:line="240" w:lineRule="auto"/>
        <w:jc w:val="both"/>
        <w:rPr>
          <w:rFonts w:eastAsia="Times New Roman" w:cs="Arial"/>
          <w:bCs/>
          <w:lang w:val="en-US"/>
        </w:rPr>
      </w:pPr>
      <w:r w:rsidRPr="002D4E12">
        <w:rPr>
          <w:rFonts w:eastAsia="Times New Roman" w:cs="Arial"/>
        </w:rPr>
        <w:t xml:space="preserve">The number of hours provided over the period of the agreement will not exceed more than the </w:t>
      </w:r>
      <w:proofErr w:type="gramStart"/>
      <w:r w:rsidRPr="002D4E12">
        <w:rPr>
          <w:rFonts w:eastAsia="Times New Roman" w:cs="Arial"/>
        </w:rPr>
        <w:t xml:space="preserve">agreed  </w:t>
      </w:r>
      <w:r w:rsidRPr="002D4E12">
        <w:rPr>
          <w:rFonts w:eastAsia="Times New Roman" w:cs="Arial"/>
          <w:highlight w:val="yellow"/>
        </w:rPr>
        <w:t>hours</w:t>
      </w:r>
      <w:proofErr w:type="gramEnd"/>
      <w:r w:rsidRPr="002D4E12">
        <w:rPr>
          <w:rFonts w:eastAsia="Times New Roman" w:cs="Arial"/>
        </w:rPr>
        <w:t>, unless requested by the Authority and agreed by both parties. If requested and agreed these will be charged at the £</w:t>
      </w:r>
      <w:proofErr w:type="spellStart"/>
      <w:proofErr w:type="gramStart"/>
      <w:r w:rsidRPr="002D4E12">
        <w:rPr>
          <w:rFonts w:eastAsia="Times New Roman" w:cs="Arial"/>
        </w:rPr>
        <w:t>xxxxxx</w:t>
      </w:r>
      <w:proofErr w:type="spellEnd"/>
      <w:r w:rsidRPr="002D4E12">
        <w:rPr>
          <w:rFonts w:eastAsia="Times New Roman" w:cs="Arial"/>
        </w:rPr>
        <w:t xml:space="preserve">  hourly</w:t>
      </w:r>
      <w:proofErr w:type="gramEnd"/>
      <w:r w:rsidRPr="002D4E12">
        <w:rPr>
          <w:rFonts w:eastAsia="Times New Roman" w:cs="Arial"/>
        </w:rPr>
        <w:t xml:space="preserve"> rate.</w:t>
      </w:r>
    </w:p>
    <w:p w:rsidR="002D4E12" w:rsidRPr="002D4E12" w:rsidRDefault="002D4E12" w:rsidP="002D4E12">
      <w:pPr>
        <w:spacing w:after="0" w:line="240" w:lineRule="auto"/>
        <w:jc w:val="both"/>
        <w:rPr>
          <w:rFonts w:eastAsia="Times New Roman" w:cs="Arial"/>
        </w:rPr>
      </w:pPr>
    </w:p>
    <w:p w:rsidR="002D4E12" w:rsidRPr="002D4E12" w:rsidRDefault="002D4E12" w:rsidP="002D4E12">
      <w:pPr>
        <w:numPr>
          <w:ilvl w:val="0"/>
          <w:numId w:val="30"/>
        </w:numPr>
        <w:tabs>
          <w:tab w:val="num" w:pos="360"/>
        </w:tabs>
        <w:spacing w:after="0" w:line="240" w:lineRule="auto"/>
        <w:jc w:val="both"/>
        <w:rPr>
          <w:rFonts w:eastAsia="Times New Roman" w:cs="Arial"/>
          <w:bCs/>
          <w:lang w:val="en-US"/>
        </w:rPr>
      </w:pPr>
      <w:r w:rsidRPr="002D4E12">
        <w:rPr>
          <w:rFonts w:eastAsia="Times New Roman" w:cs="Arial"/>
        </w:rPr>
        <w:t>In the event the Provider is unable to honour their commitment to provide the hours and full delivery of the Helpline, the Provider shall only be paid for actual sessions / service delivered.</w:t>
      </w:r>
    </w:p>
    <w:p w:rsidR="002D4E12" w:rsidRPr="002D4E12" w:rsidRDefault="002D4E12" w:rsidP="002D4E12">
      <w:pPr>
        <w:spacing w:after="0" w:line="240" w:lineRule="auto"/>
        <w:jc w:val="both"/>
        <w:rPr>
          <w:rFonts w:eastAsia="Times New Roman" w:cs="Arial"/>
          <w:bCs/>
          <w:lang w:val="en-US"/>
        </w:rPr>
      </w:pPr>
    </w:p>
    <w:p w:rsidR="002D4E12" w:rsidRPr="002D4E12" w:rsidRDefault="002D4E12" w:rsidP="002D4E12">
      <w:pPr>
        <w:numPr>
          <w:ilvl w:val="0"/>
          <w:numId w:val="30"/>
        </w:numPr>
        <w:tabs>
          <w:tab w:val="num" w:pos="360"/>
        </w:tabs>
        <w:spacing w:after="0" w:line="240" w:lineRule="auto"/>
        <w:jc w:val="both"/>
        <w:rPr>
          <w:rFonts w:eastAsia="Times New Roman" w:cs="Arial"/>
          <w:bCs/>
          <w:lang w:val="en-US"/>
        </w:rPr>
      </w:pPr>
      <w:r w:rsidRPr="002D4E12">
        <w:rPr>
          <w:rFonts w:eastAsia="Times New Roman" w:cs="Arial"/>
          <w:bCs/>
          <w:lang w:val="en-US"/>
        </w:rPr>
        <w:t xml:space="preserve">These financial arrangements and agreement do not exclude </w:t>
      </w:r>
      <w:r w:rsidRPr="002D4E12">
        <w:rPr>
          <w:rFonts w:eastAsia="Times New Roman" w:cs="Arial"/>
          <w:lang w:val="en-US"/>
        </w:rPr>
        <w:t xml:space="preserve">The Provider </w:t>
      </w:r>
      <w:r w:rsidRPr="002D4E12">
        <w:rPr>
          <w:rFonts w:eastAsia="Times New Roman" w:cs="Arial"/>
          <w:bCs/>
          <w:lang w:val="en-US"/>
        </w:rPr>
        <w:t xml:space="preserve">from making other arrangements with the Authority with respect to discrete pieces of work outside of the agreement. Furthermore </w:t>
      </w:r>
      <w:r w:rsidRPr="002D4E12">
        <w:rPr>
          <w:rFonts w:eastAsia="Times New Roman" w:cs="Arial"/>
          <w:lang w:val="en-US"/>
        </w:rPr>
        <w:t xml:space="preserve">The Provider </w:t>
      </w:r>
      <w:r w:rsidRPr="002D4E12">
        <w:rPr>
          <w:rFonts w:eastAsia="Times New Roman" w:cs="Arial"/>
          <w:bCs/>
          <w:lang w:val="en-US"/>
        </w:rPr>
        <w:t>retain the right to develop other services and agreements with other agencies</w:t>
      </w:r>
    </w:p>
    <w:p w:rsidR="001B0103" w:rsidRPr="001B0103" w:rsidRDefault="001B0103" w:rsidP="001B0103">
      <w:pPr>
        <w:pStyle w:val="ListParagraph"/>
        <w:ind w:left="709"/>
        <w:jc w:val="both"/>
        <w:rPr>
          <w:rFonts w:eastAsia="Times New Roman" w:cs="Times New Roman"/>
          <w:bCs/>
        </w:rPr>
      </w:pPr>
    </w:p>
    <w:p w:rsidR="001B0103" w:rsidRPr="001B0103" w:rsidRDefault="001B0103" w:rsidP="001B0103">
      <w:pPr>
        <w:pStyle w:val="ListParagraph"/>
        <w:ind w:left="709"/>
        <w:jc w:val="both"/>
        <w:rPr>
          <w:rFonts w:eastAsia="Times New Roman" w:cs="Times New Roman"/>
          <w:bCs/>
        </w:rPr>
      </w:pPr>
    </w:p>
    <w:p w:rsidR="001B0103" w:rsidRPr="00B37FD1" w:rsidRDefault="001B0103" w:rsidP="001B0103">
      <w:pPr>
        <w:pStyle w:val="ListParagraph"/>
        <w:spacing w:after="0" w:line="240" w:lineRule="auto"/>
        <w:ind w:left="709"/>
        <w:jc w:val="both"/>
        <w:rPr>
          <w:rFonts w:eastAsia="Times New Roman" w:cs="Times New Roman"/>
          <w:bCs/>
        </w:rPr>
      </w:pPr>
    </w:p>
    <w:sectPr w:rsidR="001B0103" w:rsidRPr="00B37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BB4"/>
    <w:multiLevelType w:val="hybridMultilevel"/>
    <w:tmpl w:val="33243850"/>
    <w:lvl w:ilvl="0" w:tplc="0809000F">
      <w:start w:val="1"/>
      <w:numFmt w:val="decimal"/>
      <w:lvlText w:val="%1."/>
      <w:lvlJc w:val="left"/>
      <w:pPr>
        <w:ind w:left="-387" w:hanging="360"/>
      </w:pPr>
    </w:lvl>
    <w:lvl w:ilvl="1" w:tplc="08090019" w:tentative="1">
      <w:start w:val="1"/>
      <w:numFmt w:val="lowerLetter"/>
      <w:lvlText w:val="%2."/>
      <w:lvlJc w:val="left"/>
      <w:pPr>
        <w:ind w:left="333" w:hanging="360"/>
      </w:pPr>
    </w:lvl>
    <w:lvl w:ilvl="2" w:tplc="0809001B" w:tentative="1">
      <w:start w:val="1"/>
      <w:numFmt w:val="lowerRoman"/>
      <w:lvlText w:val="%3."/>
      <w:lvlJc w:val="right"/>
      <w:pPr>
        <w:ind w:left="1053" w:hanging="180"/>
      </w:pPr>
    </w:lvl>
    <w:lvl w:ilvl="3" w:tplc="0809000F" w:tentative="1">
      <w:start w:val="1"/>
      <w:numFmt w:val="decimal"/>
      <w:lvlText w:val="%4."/>
      <w:lvlJc w:val="left"/>
      <w:pPr>
        <w:ind w:left="1773" w:hanging="360"/>
      </w:pPr>
    </w:lvl>
    <w:lvl w:ilvl="4" w:tplc="08090019" w:tentative="1">
      <w:start w:val="1"/>
      <w:numFmt w:val="lowerLetter"/>
      <w:lvlText w:val="%5."/>
      <w:lvlJc w:val="left"/>
      <w:pPr>
        <w:ind w:left="2493" w:hanging="360"/>
      </w:pPr>
    </w:lvl>
    <w:lvl w:ilvl="5" w:tplc="0809001B" w:tentative="1">
      <w:start w:val="1"/>
      <w:numFmt w:val="lowerRoman"/>
      <w:lvlText w:val="%6."/>
      <w:lvlJc w:val="right"/>
      <w:pPr>
        <w:ind w:left="3213" w:hanging="180"/>
      </w:pPr>
    </w:lvl>
    <w:lvl w:ilvl="6" w:tplc="0809000F" w:tentative="1">
      <w:start w:val="1"/>
      <w:numFmt w:val="decimal"/>
      <w:lvlText w:val="%7."/>
      <w:lvlJc w:val="left"/>
      <w:pPr>
        <w:ind w:left="3933" w:hanging="360"/>
      </w:pPr>
    </w:lvl>
    <w:lvl w:ilvl="7" w:tplc="08090019" w:tentative="1">
      <w:start w:val="1"/>
      <w:numFmt w:val="lowerLetter"/>
      <w:lvlText w:val="%8."/>
      <w:lvlJc w:val="left"/>
      <w:pPr>
        <w:ind w:left="4653" w:hanging="360"/>
      </w:pPr>
    </w:lvl>
    <w:lvl w:ilvl="8" w:tplc="0809001B" w:tentative="1">
      <w:start w:val="1"/>
      <w:numFmt w:val="lowerRoman"/>
      <w:lvlText w:val="%9."/>
      <w:lvlJc w:val="right"/>
      <w:pPr>
        <w:ind w:left="5373" w:hanging="180"/>
      </w:pPr>
    </w:lvl>
  </w:abstractNum>
  <w:abstractNum w:abstractNumId="1">
    <w:nsid w:val="04E0287C"/>
    <w:multiLevelType w:val="hybridMultilevel"/>
    <w:tmpl w:val="8C704DCC"/>
    <w:lvl w:ilvl="0" w:tplc="FAAA01D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F370B"/>
    <w:multiLevelType w:val="hybridMultilevel"/>
    <w:tmpl w:val="CE70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07E45"/>
    <w:multiLevelType w:val="hybridMultilevel"/>
    <w:tmpl w:val="E90E6016"/>
    <w:lvl w:ilvl="0" w:tplc="096CC1A8">
      <w:start w:val="1"/>
      <w:numFmt w:val="decimal"/>
      <w:lvlText w:val="%1."/>
      <w:lvlJc w:val="left"/>
      <w:pPr>
        <w:tabs>
          <w:tab w:val="num" w:pos="540"/>
        </w:tabs>
        <w:ind w:left="540" w:hanging="540"/>
      </w:pPr>
      <w:rPr>
        <w:rFonts w:hint="default"/>
      </w:rPr>
    </w:lvl>
    <w:lvl w:ilvl="1" w:tplc="B2C4923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12620E"/>
    <w:multiLevelType w:val="hybridMultilevel"/>
    <w:tmpl w:val="2C0634E8"/>
    <w:lvl w:ilvl="0" w:tplc="FAAA01DA">
      <w:start w:val="1"/>
      <w:numFmt w:val="bullet"/>
      <w:lvlText w:val=""/>
      <w:lvlJc w:val="left"/>
      <w:pPr>
        <w:tabs>
          <w:tab w:val="num" w:pos="720"/>
        </w:tabs>
        <w:ind w:left="720" w:hanging="57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6471E"/>
    <w:multiLevelType w:val="hybridMultilevel"/>
    <w:tmpl w:val="02FE05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B2165F"/>
    <w:multiLevelType w:val="hybridMultilevel"/>
    <w:tmpl w:val="D988F42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D62F94"/>
    <w:multiLevelType w:val="hybridMultilevel"/>
    <w:tmpl w:val="EB64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06C77"/>
    <w:multiLevelType w:val="hybridMultilevel"/>
    <w:tmpl w:val="D86AFFB6"/>
    <w:lvl w:ilvl="0" w:tplc="EA9283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FD556A"/>
    <w:multiLevelType w:val="hybridMultilevel"/>
    <w:tmpl w:val="17D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4003E"/>
    <w:multiLevelType w:val="hybridMultilevel"/>
    <w:tmpl w:val="04DEFE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7AB3B59"/>
    <w:multiLevelType w:val="hybridMultilevel"/>
    <w:tmpl w:val="1B84E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370CA"/>
    <w:multiLevelType w:val="multilevel"/>
    <w:tmpl w:val="C62883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221F2B4E"/>
    <w:multiLevelType w:val="hybridMultilevel"/>
    <w:tmpl w:val="16C0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30D97"/>
    <w:multiLevelType w:val="hybridMultilevel"/>
    <w:tmpl w:val="232009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3E7514"/>
    <w:multiLevelType w:val="hybridMultilevel"/>
    <w:tmpl w:val="A072D9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EE42C4"/>
    <w:multiLevelType w:val="hybridMultilevel"/>
    <w:tmpl w:val="CB8A001A"/>
    <w:lvl w:ilvl="0" w:tplc="A4F82AA8">
      <w:start w:val="1"/>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2B656ED1"/>
    <w:multiLevelType w:val="hybridMultilevel"/>
    <w:tmpl w:val="47D6439C"/>
    <w:lvl w:ilvl="0" w:tplc="FAAA01DA">
      <w:start w:val="1"/>
      <w:numFmt w:val="bullet"/>
      <w:lvlText w:val=""/>
      <w:lvlJc w:val="left"/>
      <w:pPr>
        <w:ind w:left="504" w:hanging="360"/>
      </w:pPr>
      <w:rPr>
        <w:rFonts w:ascii="Symbol" w:hAnsi="Symbol" w:hint="default"/>
      </w:rPr>
    </w:lvl>
    <w:lvl w:ilvl="1" w:tplc="08090003">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8">
    <w:nsid w:val="2C197BC9"/>
    <w:multiLevelType w:val="hybridMultilevel"/>
    <w:tmpl w:val="2C0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96F46"/>
    <w:multiLevelType w:val="hybridMultilevel"/>
    <w:tmpl w:val="568A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5367C9"/>
    <w:multiLevelType w:val="hybridMultilevel"/>
    <w:tmpl w:val="9AB4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D6F73"/>
    <w:multiLevelType w:val="hybridMultilevel"/>
    <w:tmpl w:val="AE78C2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5356531"/>
    <w:multiLevelType w:val="hybridMultilevel"/>
    <w:tmpl w:val="A560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2307DC"/>
    <w:multiLevelType w:val="hybridMultilevel"/>
    <w:tmpl w:val="5A8868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FA3778"/>
    <w:multiLevelType w:val="hybridMultilevel"/>
    <w:tmpl w:val="48007F52"/>
    <w:lvl w:ilvl="0" w:tplc="FAAA01D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A62419"/>
    <w:multiLevelType w:val="hybridMultilevel"/>
    <w:tmpl w:val="0838B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B0D1B"/>
    <w:multiLevelType w:val="hybridMultilevel"/>
    <w:tmpl w:val="E116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47793F"/>
    <w:multiLevelType w:val="hybridMultilevel"/>
    <w:tmpl w:val="55BC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1D545B"/>
    <w:multiLevelType w:val="multilevel"/>
    <w:tmpl w:val="FE9E9D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585"/>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4D8077B6"/>
    <w:multiLevelType w:val="hybridMultilevel"/>
    <w:tmpl w:val="CC9AAF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D242DA"/>
    <w:multiLevelType w:val="hybridMultilevel"/>
    <w:tmpl w:val="B38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1A6A83"/>
    <w:multiLevelType w:val="hybridMultilevel"/>
    <w:tmpl w:val="CAC8D9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570623C"/>
    <w:multiLevelType w:val="hybridMultilevel"/>
    <w:tmpl w:val="A4FAB9A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3">
    <w:nsid w:val="5E1C147D"/>
    <w:multiLevelType w:val="hybridMultilevel"/>
    <w:tmpl w:val="6D328866"/>
    <w:lvl w:ilvl="0" w:tplc="08090001">
      <w:start w:val="1"/>
      <w:numFmt w:val="bullet"/>
      <w:lvlText w:val=""/>
      <w:lvlJc w:val="left"/>
      <w:pPr>
        <w:tabs>
          <w:tab w:val="num" w:pos="720"/>
        </w:tabs>
        <w:ind w:left="720" w:hanging="72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611A6DE5"/>
    <w:multiLevelType w:val="hybridMultilevel"/>
    <w:tmpl w:val="108E9A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165BB0"/>
    <w:multiLevelType w:val="hybridMultilevel"/>
    <w:tmpl w:val="82662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4C2362A"/>
    <w:multiLevelType w:val="multilevel"/>
    <w:tmpl w:val="4950D496"/>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80"/>
        </w:tabs>
        <w:ind w:left="-18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900"/>
        </w:tabs>
        <w:ind w:left="-90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620"/>
        </w:tabs>
        <w:ind w:left="-162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2340"/>
        </w:tabs>
        <w:ind w:left="-2340" w:hanging="1440"/>
      </w:pPr>
      <w:rPr>
        <w:rFonts w:hint="default"/>
        <w:color w:val="auto"/>
      </w:rPr>
    </w:lvl>
    <w:lvl w:ilvl="8">
      <w:start w:val="1"/>
      <w:numFmt w:val="decimal"/>
      <w:lvlText w:val="%1.%2.%3.%4.%5.%6.%7.%8.%9"/>
      <w:lvlJc w:val="left"/>
      <w:pPr>
        <w:tabs>
          <w:tab w:val="num" w:pos="-2520"/>
        </w:tabs>
        <w:ind w:left="-2520" w:hanging="1800"/>
      </w:pPr>
      <w:rPr>
        <w:rFonts w:hint="default"/>
        <w:color w:val="auto"/>
      </w:rPr>
    </w:lvl>
  </w:abstractNum>
  <w:abstractNum w:abstractNumId="37">
    <w:nsid w:val="6FCA72CD"/>
    <w:multiLevelType w:val="hybridMultilevel"/>
    <w:tmpl w:val="EF6ED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012D23"/>
    <w:multiLevelType w:val="hybridMultilevel"/>
    <w:tmpl w:val="B31C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D93FEF"/>
    <w:multiLevelType w:val="hybridMultilevel"/>
    <w:tmpl w:val="F46A34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CC50B6"/>
    <w:multiLevelType w:val="hybridMultilevel"/>
    <w:tmpl w:val="1868A694"/>
    <w:lvl w:ilvl="0" w:tplc="FAAA01D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4"/>
  </w:num>
  <w:num w:numId="3">
    <w:abstractNumId w:val="4"/>
  </w:num>
  <w:num w:numId="4">
    <w:abstractNumId w:val="24"/>
  </w:num>
  <w:num w:numId="5">
    <w:abstractNumId w:val="40"/>
  </w:num>
  <w:num w:numId="6">
    <w:abstractNumId w:val="32"/>
  </w:num>
  <w:num w:numId="7">
    <w:abstractNumId w:val="36"/>
  </w:num>
  <w:num w:numId="8">
    <w:abstractNumId w:val="29"/>
  </w:num>
  <w:num w:numId="9">
    <w:abstractNumId w:val="35"/>
  </w:num>
  <w:num w:numId="10">
    <w:abstractNumId w:val="15"/>
  </w:num>
  <w:num w:numId="11">
    <w:abstractNumId w:val="5"/>
  </w:num>
  <w:num w:numId="12">
    <w:abstractNumId w:val="10"/>
  </w:num>
  <w:num w:numId="13">
    <w:abstractNumId w:val="31"/>
  </w:num>
  <w:num w:numId="14">
    <w:abstractNumId w:val="12"/>
  </w:num>
  <w:num w:numId="15">
    <w:abstractNumId w:val="23"/>
  </w:num>
  <w:num w:numId="16">
    <w:abstractNumId w:val="21"/>
  </w:num>
  <w:num w:numId="17">
    <w:abstractNumId w:val="0"/>
  </w:num>
  <w:num w:numId="18">
    <w:abstractNumId w:val="8"/>
  </w:num>
  <w:num w:numId="19">
    <w:abstractNumId w:val="11"/>
  </w:num>
  <w:num w:numId="20">
    <w:abstractNumId w:val="17"/>
  </w:num>
  <w:num w:numId="21">
    <w:abstractNumId w:val="25"/>
  </w:num>
  <w:num w:numId="22">
    <w:abstractNumId w:val="1"/>
  </w:num>
  <w:num w:numId="23">
    <w:abstractNumId w:val="27"/>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0"/>
  </w:num>
  <w:num w:numId="28">
    <w:abstractNumId w:val="18"/>
  </w:num>
  <w:num w:numId="29">
    <w:abstractNumId w:val="9"/>
  </w:num>
  <w:num w:numId="30">
    <w:abstractNumId w:val="6"/>
  </w:num>
  <w:num w:numId="31">
    <w:abstractNumId w:val="38"/>
  </w:num>
  <w:num w:numId="32">
    <w:abstractNumId w:val="2"/>
  </w:num>
  <w:num w:numId="33">
    <w:abstractNumId w:val="22"/>
  </w:num>
  <w:num w:numId="34">
    <w:abstractNumId w:val="26"/>
  </w:num>
  <w:num w:numId="35">
    <w:abstractNumId w:val="30"/>
  </w:num>
  <w:num w:numId="36">
    <w:abstractNumId w:val="19"/>
  </w:num>
  <w:num w:numId="37">
    <w:abstractNumId w:val="13"/>
  </w:num>
  <w:num w:numId="38">
    <w:abstractNumId w:val="7"/>
  </w:num>
  <w:num w:numId="39">
    <w:abstractNumId w:val="39"/>
  </w:num>
  <w:num w:numId="40">
    <w:abstractNumId w:val="16"/>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6C"/>
    <w:rsid w:val="00133514"/>
    <w:rsid w:val="001B0103"/>
    <w:rsid w:val="001C0D63"/>
    <w:rsid w:val="00251ACF"/>
    <w:rsid w:val="002D4E12"/>
    <w:rsid w:val="003E67A8"/>
    <w:rsid w:val="003F7F19"/>
    <w:rsid w:val="00454EAE"/>
    <w:rsid w:val="00476221"/>
    <w:rsid w:val="00697BB5"/>
    <w:rsid w:val="007770FB"/>
    <w:rsid w:val="0086154E"/>
    <w:rsid w:val="009C2563"/>
    <w:rsid w:val="009D0EF2"/>
    <w:rsid w:val="00B37FD1"/>
    <w:rsid w:val="00BC6A4D"/>
    <w:rsid w:val="00CE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8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6C"/>
    <w:pPr>
      <w:ind w:left="720"/>
      <w:contextualSpacing/>
    </w:pPr>
  </w:style>
  <w:style w:type="paragraph" w:styleId="BalloonText">
    <w:name w:val="Balloon Text"/>
    <w:basedOn w:val="Normal"/>
    <w:link w:val="BalloonTextChar"/>
    <w:uiPriority w:val="99"/>
    <w:semiHidden/>
    <w:unhideWhenUsed/>
    <w:rsid w:val="00B3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8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6C"/>
    <w:pPr>
      <w:ind w:left="720"/>
      <w:contextualSpacing/>
    </w:pPr>
  </w:style>
  <w:style w:type="paragraph" w:styleId="BalloonText">
    <w:name w:val="Balloon Text"/>
    <w:basedOn w:val="Normal"/>
    <w:link w:val="BalloonTextChar"/>
    <w:uiPriority w:val="99"/>
    <w:semiHidden/>
    <w:unhideWhenUsed/>
    <w:rsid w:val="00B3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A6B3-FF0E-4B6D-AF56-9193652F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Elson</dc:creator>
  <cp:lastModifiedBy>Cheryl Elson</cp:lastModifiedBy>
  <cp:revision>11</cp:revision>
  <dcterms:created xsi:type="dcterms:W3CDTF">2015-11-03T08:49:00Z</dcterms:created>
  <dcterms:modified xsi:type="dcterms:W3CDTF">2016-02-24T14:39:00Z</dcterms:modified>
</cp:coreProperties>
</file>