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19" w:rsidRPr="00E34119" w:rsidRDefault="00E34119" w:rsidP="00405FE3">
      <w:pPr>
        <w:pStyle w:val="NormalWeb"/>
        <w:spacing w:before="0" w:beforeAutospacing="0" w:after="0" w:afterAutospacing="0"/>
        <w:ind w:left="-284"/>
        <w:jc w:val="center"/>
        <w:textAlignment w:val="baseline"/>
        <w:rPr>
          <w:rStyle w:val="Strong"/>
          <w:rFonts w:asciiTheme="minorHAnsi" w:hAnsiTheme="minorHAnsi" w:cstheme="minorHAnsi"/>
          <w:sz w:val="28"/>
          <w:u w:val="single"/>
          <w:bdr w:val="none" w:sz="0" w:space="0" w:color="auto" w:frame="1"/>
        </w:rPr>
      </w:pPr>
      <w:r w:rsidRPr="00E34119">
        <w:rPr>
          <w:rFonts w:asciiTheme="minorHAnsi" w:hAnsiTheme="minorHAnsi" w:cstheme="minorHAnsi"/>
          <w:b/>
          <w:sz w:val="28"/>
          <w:u w:val="single"/>
        </w:rPr>
        <w:t xml:space="preserve">Cornwall Music Education Hub - </w:t>
      </w:r>
      <w:r w:rsidRPr="00E34119">
        <w:rPr>
          <w:rStyle w:val="Strong"/>
          <w:rFonts w:asciiTheme="minorHAnsi" w:hAnsiTheme="minorHAnsi" w:cstheme="minorHAnsi"/>
          <w:sz w:val="28"/>
          <w:u w:val="single"/>
          <w:bdr w:val="none" w:sz="0" w:space="0" w:color="auto" w:frame="1"/>
        </w:rPr>
        <w:t xml:space="preserve">County </w:t>
      </w:r>
      <w:r w:rsidR="001F0E65">
        <w:rPr>
          <w:rStyle w:val="Strong"/>
          <w:rFonts w:asciiTheme="minorHAnsi" w:hAnsiTheme="minorHAnsi" w:cstheme="minorHAnsi"/>
          <w:sz w:val="28"/>
          <w:u w:val="single"/>
          <w:bdr w:val="none" w:sz="0" w:space="0" w:color="auto" w:frame="1"/>
        </w:rPr>
        <w:t>Choir</w:t>
      </w:r>
      <w:r w:rsidR="00190679">
        <w:rPr>
          <w:rStyle w:val="Strong"/>
          <w:rFonts w:asciiTheme="minorHAnsi" w:hAnsiTheme="minorHAnsi" w:cstheme="minorHAnsi"/>
          <w:sz w:val="28"/>
          <w:u w:val="single"/>
          <w:bdr w:val="none" w:sz="0" w:space="0" w:color="auto" w:frame="1"/>
        </w:rPr>
        <w:t xml:space="preserve"> Co-ordination</w:t>
      </w:r>
      <w:r w:rsidR="00405FE3">
        <w:rPr>
          <w:rStyle w:val="Strong"/>
          <w:rFonts w:asciiTheme="minorHAnsi" w:hAnsiTheme="minorHAnsi" w:cstheme="minorHAnsi"/>
          <w:sz w:val="28"/>
          <w:u w:val="single"/>
          <w:bdr w:val="none" w:sz="0" w:space="0" w:color="auto" w:frame="1"/>
        </w:rPr>
        <w:t xml:space="preserve"> 2020</w:t>
      </w:r>
      <w:r w:rsidR="00671029">
        <w:rPr>
          <w:rStyle w:val="Strong"/>
          <w:rFonts w:asciiTheme="minorHAnsi" w:hAnsiTheme="minorHAnsi" w:cstheme="minorHAnsi"/>
          <w:sz w:val="28"/>
          <w:u w:val="single"/>
          <w:bdr w:val="none" w:sz="0" w:space="0" w:color="auto" w:frame="1"/>
        </w:rPr>
        <w:t>/20</w:t>
      </w:r>
      <w:r w:rsidR="00405FE3">
        <w:rPr>
          <w:rStyle w:val="Strong"/>
          <w:rFonts w:asciiTheme="minorHAnsi" w:hAnsiTheme="minorHAnsi" w:cstheme="minorHAnsi"/>
          <w:sz w:val="28"/>
          <w:u w:val="single"/>
          <w:bdr w:val="none" w:sz="0" w:space="0" w:color="auto" w:frame="1"/>
        </w:rPr>
        <w:t>21 Specification</w:t>
      </w:r>
    </w:p>
    <w:p w:rsidR="00E34119" w:rsidRPr="00E34119" w:rsidRDefault="00E34119" w:rsidP="00E34119">
      <w:pPr>
        <w:pStyle w:val="NormalWeb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</w:rPr>
      </w:pPr>
    </w:p>
    <w:p w:rsidR="00CB31A4" w:rsidRPr="00525FD0" w:rsidRDefault="00CB31A4" w:rsidP="00CB31A4">
      <w:pPr>
        <w:pStyle w:val="NormalWeb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b/>
        </w:rPr>
      </w:pPr>
      <w:bookmarkStart w:id="0" w:name="_GoBack"/>
      <w:r w:rsidRPr="00525FD0">
        <w:rPr>
          <w:rFonts w:asciiTheme="minorHAnsi" w:hAnsiTheme="minorHAnsi" w:cstheme="minorHAnsi"/>
        </w:rPr>
        <w:t xml:space="preserve">The Cornwall Music Education Hub requires </w:t>
      </w:r>
      <w:r w:rsidR="00190679" w:rsidRPr="00525FD0">
        <w:rPr>
          <w:rFonts w:asciiTheme="minorHAnsi" w:hAnsiTheme="minorHAnsi" w:cstheme="minorHAnsi"/>
        </w:rPr>
        <w:t>co-ordination</w:t>
      </w:r>
      <w:r w:rsidR="00E34119" w:rsidRPr="00525FD0">
        <w:rPr>
          <w:rFonts w:asciiTheme="minorHAnsi" w:hAnsiTheme="minorHAnsi" w:cstheme="minorHAnsi"/>
        </w:rPr>
        <w:t xml:space="preserve"> </w:t>
      </w:r>
      <w:r w:rsidR="001522E5" w:rsidRPr="00525FD0">
        <w:rPr>
          <w:rFonts w:asciiTheme="minorHAnsi" w:hAnsiTheme="minorHAnsi" w:cstheme="minorHAnsi"/>
        </w:rPr>
        <w:t>support for</w:t>
      </w:r>
      <w:r w:rsidRPr="00525FD0">
        <w:rPr>
          <w:rFonts w:asciiTheme="minorHAnsi" w:hAnsiTheme="minorHAnsi" w:cstheme="minorHAnsi"/>
        </w:rPr>
        <w:t xml:space="preserve"> its county choirs which meet across Cornwall, in terms of </w:t>
      </w:r>
      <w:r w:rsidR="00E34119" w:rsidRPr="00525FD0">
        <w:rPr>
          <w:rFonts w:asciiTheme="minorHAnsi" w:hAnsiTheme="minorHAnsi" w:cstheme="minorHAnsi"/>
        </w:rPr>
        <w:t xml:space="preserve">co-ordinating </w:t>
      </w:r>
      <w:r w:rsidR="001F0E65" w:rsidRPr="00525FD0">
        <w:rPr>
          <w:rFonts w:asciiTheme="minorHAnsi" w:hAnsiTheme="minorHAnsi" w:cstheme="minorHAnsi"/>
        </w:rPr>
        <w:t xml:space="preserve">choir </w:t>
      </w:r>
      <w:r w:rsidR="00E34119" w:rsidRPr="00525FD0">
        <w:rPr>
          <w:rFonts w:asciiTheme="minorHAnsi" w:hAnsiTheme="minorHAnsi" w:cstheme="minorHAnsi"/>
        </w:rPr>
        <w:t xml:space="preserve">equipment, rehearsal and concert venues </w:t>
      </w:r>
      <w:r w:rsidR="001F0E65" w:rsidRPr="00525FD0">
        <w:rPr>
          <w:rFonts w:asciiTheme="minorHAnsi" w:hAnsiTheme="minorHAnsi" w:cstheme="minorHAnsi"/>
        </w:rPr>
        <w:t>(choir leads will arrange their local choir rehearsal venues)</w:t>
      </w:r>
      <w:r w:rsidR="00E34119" w:rsidRPr="00525FD0">
        <w:rPr>
          <w:rFonts w:asciiTheme="minorHAnsi" w:hAnsiTheme="minorHAnsi" w:cstheme="minorHAnsi"/>
        </w:rPr>
        <w:t>.</w:t>
      </w:r>
    </w:p>
    <w:bookmarkEnd w:id="0"/>
    <w:p w:rsidR="00CB31A4" w:rsidRPr="00525FD0" w:rsidRDefault="00CB31A4" w:rsidP="00CB31A4">
      <w:pPr>
        <w:pStyle w:val="NormalWeb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b/>
        </w:rPr>
      </w:pPr>
    </w:p>
    <w:p w:rsidR="00E34119" w:rsidRPr="00525FD0" w:rsidRDefault="00E34119" w:rsidP="00525FD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525FD0">
        <w:rPr>
          <w:rStyle w:val="Strong"/>
          <w:rFonts w:asciiTheme="minorHAnsi" w:hAnsiTheme="minorHAnsi" w:cstheme="minorHAnsi"/>
          <w:bdr w:val="none" w:sz="0" w:space="0" w:color="auto" w:frame="1"/>
        </w:rPr>
        <w:t>Functions</w:t>
      </w:r>
      <w:r w:rsidR="00F13E02" w:rsidRPr="00525FD0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to </w:t>
      </w:r>
      <w:r w:rsidR="00AF6DFA" w:rsidRPr="00525FD0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be </w:t>
      </w:r>
      <w:r w:rsidR="00F13E02" w:rsidRPr="00525FD0">
        <w:rPr>
          <w:rStyle w:val="Strong"/>
          <w:rFonts w:asciiTheme="minorHAnsi" w:hAnsiTheme="minorHAnsi" w:cstheme="minorHAnsi"/>
          <w:bdr w:val="none" w:sz="0" w:space="0" w:color="auto" w:frame="1"/>
        </w:rPr>
        <w:t>undertaken</w:t>
      </w:r>
    </w:p>
    <w:p w:rsidR="00CB31A4" w:rsidRPr="00525FD0" w:rsidRDefault="00E34119" w:rsidP="001522E5">
      <w:pPr>
        <w:tabs>
          <w:tab w:val="num" w:pos="1004"/>
        </w:tabs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525FD0">
        <w:rPr>
          <w:rFonts w:cstheme="minorHAnsi"/>
          <w:b/>
          <w:sz w:val="24"/>
          <w:szCs w:val="24"/>
        </w:rPr>
        <w:t>Rehearsals and Concerts</w:t>
      </w:r>
    </w:p>
    <w:p w:rsidR="00E34119" w:rsidRPr="00525FD0" w:rsidRDefault="00E34119" w:rsidP="00525FD0">
      <w:pPr>
        <w:pStyle w:val="ListParagraph"/>
        <w:spacing w:after="0" w:line="240" w:lineRule="auto"/>
        <w:ind w:left="0"/>
        <w:textAlignment w:val="baseline"/>
        <w:rPr>
          <w:rFonts w:cstheme="minorHAnsi"/>
          <w:b/>
          <w:sz w:val="24"/>
          <w:szCs w:val="24"/>
        </w:rPr>
      </w:pPr>
      <w:r w:rsidRPr="00525FD0">
        <w:rPr>
          <w:rFonts w:cstheme="minorHAnsi"/>
          <w:sz w:val="24"/>
          <w:szCs w:val="24"/>
        </w:rPr>
        <w:t>In close consultation with the CMEH Manager, the CMEH Business Manager, the CMEH Instrument Manager,</w:t>
      </w:r>
      <w:r w:rsidR="00405FE3" w:rsidRPr="00525FD0">
        <w:rPr>
          <w:rFonts w:cstheme="minorHAnsi"/>
          <w:sz w:val="24"/>
          <w:szCs w:val="24"/>
        </w:rPr>
        <w:t xml:space="preserve"> the C</w:t>
      </w:r>
      <w:r w:rsidRPr="00525FD0">
        <w:rPr>
          <w:rFonts w:cstheme="minorHAnsi"/>
          <w:sz w:val="24"/>
          <w:szCs w:val="24"/>
        </w:rPr>
        <w:t xml:space="preserve">MEH </w:t>
      </w:r>
      <w:r w:rsidR="00F24CB7" w:rsidRPr="00525FD0">
        <w:rPr>
          <w:rFonts w:cstheme="minorHAnsi"/>
          <w:sz w:val="24"/>
          <w:szCs w:val="24"/>
        </w:rPr>
        <w:t>Progression &amp; Ensemble</w:t>
      </w:r>
      <w:r w:rsidRPr="00525FD0">
        <w:rPr>
          <w:rFonts w:cstheme="minorHAnsi"/>
          <w:sz w:val="24"/>
          <w:szCs w:val="24"/>
        </w:rPr>
        <w:t xml:space="preserve"> Lead</w:t>
      </w:r>
      <w:r w:rsidR="00405FE3" w:rsidRPr="00525FD0">
        <w:rPr>
          <w:rFonts w:cstheme="minorHAnsi"/>
          <w:sz w:val="24"/>
          <w:szCs w:val="24"/>
        </w:rPr>
        <w:t xml:space="preserve">s, </w:t>
      </w:r>
      <w:r w:rsidRPr="00525FD0">
        <w:rPr>
          <w:rFonts w:cstheme="minorHAnsi"/>
          <w:sz w:val="24"/>
          <w:szCs w:val="24"/>
        </w:rPr>
        <w:t>the CMEH County</w:t>
      </w:r>
      <w:r w:rsidR="001F0E65" w:rsidRPr="00525FD0">
        <w:rPr>
          <w:rFonts w:cstheme="minorHAnsi"/>
          <w:sz w:val="24"/>
          <w:szCs w:val="24"/>
        </w:rPr>
        <w:t xml:space="preserve"> Choir</w:t>
      </w:r>
      <w:r w:rsidRPr="00525FD0">
        <w:rPr>
          <w:rFonts w:cstheme="minorHAnsi"/>
          <w:sz w:val="24"/>
          <w:szCs w:val="24"/>
        </w:rPr>
        <w:t xml:space="preserve"> Directors</w:t>
      </w:r>
      <w:r w:rsidR="00405FE3" w:rsidRPr="00525FD0">
        <w:rPr>
          <w:rFonts w:cstheme="minorHAnsi"/>
          <w:sz w:val="24"/>
          <w:szCs w:val="24"/>
        </w:rPr>
        <w:t xml:space="preserve"> and the CMEH </w:t>
      </w:r>
      <w:r w:rsidR="001F0E65" w:rsidRPr="00525FD0">
        <w:rPr>
          <w:rFonts w:cstheme="minorHAnsi"/>
          <w:sz w:val="24"/>
          <w:szCs w:val="24"/>
        </w:rPr>
        <w:t xml:space="preserve">Assistant </w:t>
      </w:r>
      <w:r w:rsidR="00405FE3" w:rsidRPr="00525FD0">
        <w:rPr>
          <w:rFonts w:cstheme="minorHAnsi"/>
          <w:sz w:val="24"/>
          <w:szCs w:val="24"/>
        </w:rPr>
        <w:t xml:space="preserve">County </w:t>
      </w:r>
      <w:r w:rsidR="001F0E65" w:rsidRPr="00525FD0">
        <w:rPr>
          <w:rFonts w:cstheme="minorHAnsi"/>
          <w:sz w:val="24"/>
          <w:szCs w:val="24"/>
        </w:rPr>
        <w:t>Choir D</w:t>
      </w:r>
      <w:r w:rsidR="00405FE3" w:rsidRPr="00525FD0">
        <w:rPr>
          <w:rFonts w:cstheme="minorHAnsi"/>
          <w:sz w:val="24"/>
          <w:szCs w:val="24"/>
        </w:rPr>
        <w:t>irectors</w:t>
      </w:r>
      <w:r w:rsidR="00CB31A4" w:rsidRPr="00525FD0">
        <w:rPr>
          <w:rFonts w:cstheme="minorHAnsi"/>
          <w:sz w:val="24"/>
          <w:szCs w:val="24"/>
        </w:rPr>
        <w:t>:</w:t>
      </w:r>
    </w:p>
    <w:p w:rsidR="00E34119" w:rsidRPr="00525FD0" w:rsidRDefault="00E34119" w:rsidP="002C4F33">
      <w:pPr>
        <w:numPr>
          <w:ilvl w:val="0"/>
          <w:numId w:val="18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 xml:space="preserve">Maintain current CMEH County </w:t>
      </w:r>
      <w:r w:rsidR="001F0E65" w:rsidRPr="00525FD0">
        <w:rPr>
          <w:rFonts w:cstheme="minorHAnsi"/>
          <w:sz w:val="24"/>
          <w:szCs w:val="24"/>
        </w:rPr>
        <w:t>Choir</w:t>
      </w:r>
      <w:r w:rsidRPr="00525FD0">
        <w:rPr>
          <w:rFonts w:cstheme="minorHAnsi"/>
          <w:sz w:val="24"/>
          <w:szCs w:val="24"/>
        </w:rPr>
        <w:t xml:space="preserve"> membership forms, emergency contacts for parents and provide a register for </w:t>
      </w:r>
      <w:r w:rsidR="001F0E65" w:rsidRPr="00525FD0">
        <w:rPr>
          <w:rFonts w:cstheme="minorHAnsi"/>
          <w:sz w:val="24"/>
          <w:szCs w:val="24"/>
        </w:rPr>
        <w:t>CCYC, CBC and CGC to the relevant Choir Leads</w:t>
      </w:r>
      <w:r w:rsidRPr="00525FD0">
        <w:rPr>
          <w:rFonts w:cstheme="minorHAnsi"/>
          <w:sz w:val="24"/>
          <w:szCs w:val="24"/>
        </w:rPr>
        <w:t xml:space="preserve"> of all students attending the rehearsals and concerts</w:t>
      </w:r>
    </w:p>
    <w:p w:rsidR="00E34119" w:rsidRPr="00525FD0" w:rsidRDefault="00E34119" w:rsidP="002C4F33">
      <w:pPr>
        <w:numPr>
          <w:ilvl w:val="0"/>
          <w:numId w:val="18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Collate membership detai</w:t>
      </w:r>
      <w:r w:rsidR="001F0E65" w:rsidRPr="00525FD0">
        <w:rPr>
          <w:rFonts w:cstheme="minorHAnsi"/>
          <w:sz w:val="24"/>
          <w:szCs w:val="24"/>
        </w:rPr>
        <w:t>ls from Choir Leads of local rehearsals</w:t>
      </w:r>
      <w:r w:rsidR="00405FE3" w:rsidRPr="00525FD0">
        <w:rPr>
          <w:rFonts w:cstheme="minorHAnsi"/>
          <w:sz w:val="24"/>
          <w:szCs w:val="24"/>
        </w:rPr>
        <w:t xml:space="preserve"> </w:t>
      </w:r>
      <w:r w:rsidRPr="00525FD0">
        <w:rPr>
          <w:rFonts w:cstheme="minorHAnsi"/>
          <w:sz w:val="24"/>
          <w:szCs w:val="24"/>
        </w:rPr>
        <w:t>and ensure that copies are received in the CMEH office in a timely basis f</w:t>
      </w:r>
      <w:r w:rsidR="002C4F33" w:rsidRPr="00525FD0">
        <w:rPr>
          <w:rFonts w:cstheme="minorHAnsi"/>
          <w:sz w:val="24"/>
          <w:szCs w:val="24"/>
        </w:rPr>
        <w:t xml:space="preserve">or invoicing purposes and that County </w:t>
      </w:r>
      <w:r w:rsidR="001F0E65" w:rsidRPr="00525FD0">
        <w:rPr>
          <w:rFonts w:cstheme="minorHAnsi"/>
          <w:sz w:val="24"/>
          <w:szCs w:val="24"/>
        </w:rPr>
        <w:t>Choir</w:t>
      </w:r>
      <w:r w:rsidR="002C4F33" w:rsidRPr="00525FD0">
        <w:rPr>
          <w:rFonts w:cstheme="minorHAnsi"/>
          <w:sz w:val="24"/>
          <w:szCs w:val="24"/>
        </w:rPr>
        <w:t xml:space="preserve"> </w:t>
      </w:r>
      <w:r w:rsidR="001F0E65" w:rsidRPr="00525FD0">
        <w:rPr>
          <w:rFonts w:cstheme="minorHAnsi"/>
          <w:sz w:val="24"/>
          <w:szCs w:val="24"/>
        </w:rPr>
        <w:t>Leads</w:t>
      </w:r>
      <w:r w:rsidR="002C4F33" w:rsidRPr="00525FD0">
        <w:rPr>
          <w:rFonts w:cstheme="minorHAnsi"/>
          <w:sz w:val="24"/>
          <w:szCs w:val="24"/>
        </w:rPr>
        <w:t xml:space="preserve"> have up to date</w:t>
      </w:r>
      <w:r w:rsidRPr="00525FD0">
        <w:rPr>
          <w:rFonts w:cstheme="minorHAnsi"/>
          <w:sz w:val="24"/>
          <w:szCs w:val="24"/>
        </w:rPr>
        <w:t xml:space="preserve"> emergency contact and consent information.</w:t>
      </w:r>
    </w:p>
    <w:p w:rsidR="00E34119" w:rsidRPr="00525FD0" w:rsidRDefault="00E34119" w:rsidP="002C4F33">
      <w:pPr>
        <w:numPr>
          <w:ilvl w:val="0"/>
          <w:numId w:val="18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 xml:space="preserve">Publish the schedule of rehearsals, concerts and any other activities for County </w:t>
      </w:r>
      <w:r w:rsidR="001F0E65" w:rsidRPr="00525FD0">
        <w:rPr>
          <w:rFonts w:cstheme="minorHAnsi"/>
          <w:sz w:val="24"/>
          <w:szCs w:val="24"/>
        </w:rPr>
        <w:t>Choirs</w:t>
      </w:r>
      <w:r w:rsidRPr="00525FD0">
        <w:rPr>
          <w:rFonts w:cstheme="minorHAnsi"/>
          <w:sz w:val="24"/>
          <w:szCs w:val="24"/>
        </w:rPr>
        <w:t xml:space="preserve"> so that coaches and students are informed of dates and venues well in advance.</w:t>
      </w:r>
    </w:p>
    <w:p w:rsidR="00E34119" w:rsidRPr="00525FD0" w:rsidRDefault="00E34119" w:rsidP="002C4F33">
      <w:pPr>
        <w:numPr>
          <w:ilvl w:val="0"/>
          <w:numId w:val="18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 xml:space="preserve">Liaise with the County </w:t>
      </w:r>
      <w:r w:rsidR="001F0E65" w:rsidRPr="00525FD0">
        <w:rPr>
          <w:rFonts w:cstheme="minorHAnsi"/>
          <w:sz w:val="24"/>
          <w:szCs w:val="24"/>
        </w:rPr>
        <w:t>Choir</w:t>
      </w:r>
      <w:r w:rsidRPr="00525FD0">
        <w:rPr>
          <w:rFonts w:cstheme="minorHAnsi"/>
          <w:sz w:val="24"/>
          <w:szCs w:val="24"/>
        </w:rPr>
        <w:t xml:space="preserve"> </w:t>
      </w:r>
      <w:r w:rsidR="001F0E65" w:rsidRPr="00525FD0">
        <w:rPr>
          <w:rFonts w:cstheme="minorHAnsi"/>
          <w:sz w:val="24"/>
          <w:szCs w:val="24"/>
        </w:rPr>
        <w:t>Director, County Choir Assistant Directors</w:t>
      </w:r>
      <w:r w:rsidRPr="00525FD0">
        <w:rPr>
          <w:rFonts w:cstheme="minorHAnsi"/>
          <w:sz w:val="24"/>
          <w:szCs w:val="24"/>
        </w:rPr>
        <w:t>, the CMEH Instrument Manager</w:t>
      </w:r>
      <w:r w:rsidR="002C4F33" w:rsidRPr="00525FD0">
        <w:rPr>
          <w:rFonts w:cstheme="minorHAnsi"/>
          <w:sz w:val="24"/>
          <w:szCs w:val="24"/>
        </w:rPr>
        <w:t>, CMEH Business Manager</w:t>
      </w:r>
      <w:r w:rsidRPr="00525FD0">
        <w:rPr>
          <w:rFonts w:cstheme="minorHAnsi"/>
          <w:sz w:val="24"/>
          <w:szCs w:val="24"/>
        </w:rPr>
        <w:t xml:space="preserve"> and CMEH Manager around performance opportunities, publicity for performances and movement of equipment.</w:t>
      </w:r>
    </w:p>
    <w:p w:rsidR="00E34119" w:rsidRPr="00525FD0" w:rsidRDefault="00E34119" w:rsidP="002C4F33">
      <w:pPr>
        <w:numPr>
          <w:ilvl w:val="0"/>
          <w:numId w:val="18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 xml:space="preserve">Liaise with County </w:t>
      </w:r>
      <w:r w:rsidR="001F0E65" w:rsidRPr="00525FD0">
        <w:rPr>
          <w:rFonts w:cstheme="minorHAnsi"/>
          <w:sz w:val="24"/>
          <w:szCs w:val="24"/>
        </w:rPr>
        <w:t>Choir</w:t>
      </w:r>
      <w:r w:rsidRPr="00525FD0">
        <w:rPr>
          <w:rFonts w:cstheme="minorHAnsi"/>
          <w:sz w:val="24"/>
          <w:szCs w:val="24"/>
        </w:rPr>
        <w:t xml:space="preserve"> Director and CMEH Business Manager regarding booking of coaching staff and ensuring correct ratios are maintained for rehearsals and concerts.  </w:t>
      </w:r>
    </w:p>
    <w:p w:rsidR="00E34119" w:rsidRPr="00525FD0" w:rsidRDefault="00E34119" w:rsidP="002C4F33">
      <w:pPr>
        <w:numPr>
          <w:ilvl w:val="0"/>
          <w:numId w:val="18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 xml:space="preserve">Liaise with County </w:t>
      </w:r>
      <w:r w:rsidR="001F0E65" w:rsidRPr="00525FD0">
        <w:rPr>
          <w:rFonts w:cstheme="minorHAnsi"/>
          <w:sz w:val="24"/>
          <w:szCs w:val="24"/>
        </w:rPr>
        <w:t xml:space="preserve">Choir Director, </w:t>
      </w:r>
      <w:r w:rsidRPr="00525FD0">
        <w:rPr>
          <w:rFonts w:cstheme="minorHAnsi"/>
          <w:sz w:val="24"/>
          <w:szCs w:val="24"/>
        </w:rPr>
        <w:t>CMEH Business Manager</w:t>
      </w:r>
      <w:r w:rsidR="001F0E65" w:rsidRPr="00525FD0">
        <w:rPr>
          <w:rFonts w:cstheme="minorHAnsi"/>
          <w:sz w:val="24"/>
          <w:szCs w:val="24"/>
        </w:rPr>
        <w:t xml:space="preserve"> and CMEM Manager</w:t>
      </w:r>
      <w:r w:rsidRPr="00525FD0">
        <w:rPr>
          <w:rFonts w:cstheme="minorHAnsi"/>
          <w:sz w:val="24"/>
          <w:szCs w:val="24"/>
        </w:rPr>
        <w:t xml:space="preserve"> for </w:t>
      </w:r>
      <w:r w:rsidR="001F0E65" w:rsidRPr="00525FD0">
        <w:rPr>
          <w:rFonts w:cstheme="minorHAnsi"/>
          <w:sz w:val="24"/>
          <w:szCs w:val="24"/>
        </w:rPr>
        <w:t>trip</w:t>
      </w:r>
      <w:r w:rsidRPr="00525FD0">
        <w:rPr>
          <w:rFonts w:cstheme="minorHAnsi"/>
          <w:sz w:val="24"/>
          <w:szCs w:val="24"/>
        </w:rPr>
        <w:t xml:space="preserve"> welfare requirements.</w:t>
      </w:r>
    </w:p>
    <w:p w:rsidR="00E34119" w:rsidRPr="00525FD0" w:rsidRDefault="00E34119" w:rsidP="002C4F33">
      <w:pPr>
        <w:numPr>
          <w:ilvl w:val="0"/>
          <w:numId w:val="18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 xml:space="preserve">Book and collate </w:t>
      </w:r>
      <w:r w:rsidR="001F0E65" w:rsidRPr="00525FD0">
        <w:rPr>
          <w:rFonts w:cstheme="minorHAnsi"/>
          <w:sz w:val="24"/>
          <w:szCs w:val="24"/>
        </w:rPr>
        <w:t>information for choir trips</w:t>
      </w:r>
      <w:r w:rsidRPr="00525FD0">
        <w:rPr>
          <w:rFonts w:cstheme="minorHAnsi"/>
          <w:sz w:val="24"/>
          <w:szCs w:val="24"/>
        </w:rPr>
        <w:t xml:space="preserve"> and provide details to CMEH Business Manager, </w:t>
      </w:r>
      <w:r w:rsidR="001F0E65" w:rsidRPr="00525FD0">
        <w:rPr>
          <w:rFonts w:cstheme="minorHAnsi"/>
          <w:sz w:val="24"/>
          <w:szCs w:val="24"/>
        </w:rPr>
        <w:t xml:space="preserve">CMEH Manager, County Choir Director and County Choir Assistant Director </w:t>
      </w:r>
      <w:r w:rsidRPr="00525FD0">
        <w:rPr>
          <w:rFonts w:cstheme="minorHAnsi"/>
          <w:sz w:val="24"/>
          <w:szCs w:val="24"/>
        </w:rPr>
        <w:t>for all students and coaches</w:t>
      </w:r>
    </w:p>
    <w:p w:rsidR="00E34119" w:rsidRPr="00525FD0" w:rsidRDefault="00E34119" w:rsidP="002C4F33">
      <w:pPr>
        <w:numPr>
          <w:ilvl w:val="0"/>
          <w:numId w:val="18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 xml:space="preserve">Provide input to the County </w:t>
      </w:r>
      <w:r w:rsidR="00F24CB7" w:rsidRPr="00525FD0">
        <w:rPr>
          <w:rFonts w:cstheme="minorHAnsi"/>
          <w:sz w:val="24"/>
          <w:szCs w:val="24"/>
        </w:rPr>
        <w:t>Choir Directors and Assistant Directors</w:t>
      </w:r>
      <w:r w:rsidRPr="00525FD0">
        <w:rPr>
          <w:rFonts w:cstheme="minorHAnsi"/>
          <w:sz w:val="24"/>
          <w:szCs w:val="24"/>
        </w:rPr>
        <w:t xml:space="preserve"> to implement effective Risk Management and Health and Safety processes on courses and at concerts, together with appropriate supervision of behaviour of both staff and pupils</w:t>
      </w:r>
    </w:p>
    <w:p w:rsidR="00F24CB7" w:rsidRPr="00525FD0" w:rsidRDefault="00E34119" w:rsidP="00514965">
      <w:pPr>
        <w:numPr>
          <w:ilvl w:val="0"/>
          <w:numId w:val="18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 xml:space="preserve">Co-ordinate the planning of rehearsals and concert logistics with County </w:t>
      </w:r>
      <w:r w:rsidR="00F24CB7" w:rsidRPr="00525FD0">
        <w:rPr>
          <w:rFonts w:cstheme="minorHAnsi"/>
          <w:sz w:val="24"/>
          <w:szCs w:val="24"/>
        </w:rPr>
        <w:t>Choir</w:t>
      </w:r>
      <w:r w:rsidRPr="00525FD0">
        <w:rPr>
          <w:rFonts w:cstheme="minorHAnsi"/>
          <w:sz w:val="24"/>
          <w:szCs w:val="24"/>
        </w:rPr>
        <w:t xml:space="preserve"> Directors</w:t>
      </w:r>
    </w:p>
    <w:p w:rsidR="00E34119" w:rsidRPr="00525FD0" w:rsidRDefault="00E34119" w:rsidP="00514965">
      <w:pPr>
        <w:numPr>
          <w:ilvl w:val="0"/>
          <w:numId w:val="18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To support the CMEH in data collection relating to Ensemble provision in Cornwall on a termly basis.</w:t>
      </w:r>
    </w:p>
    <w:p w:rsidR="00E34119" w:rsidRPr="00525FD0" w:rsidRDefault="00E34119" w:rsidP="002C4F33">
      <w:pPr>
        <w:numPr>
          <w:ilvl w:val="0"/>
          <w:numId w:val="18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To ensure all activity is in line with CMEH Quality Assurance policy and framework</w:t>
      </w:r>
    </w:p>
    <w:p w:rsidR="00E34119" w:rsidRPr="00525FD0" w:rsidRDefault="00E34119" w:rsidP="002C4F33">
      <w:pPr>
        <w:numPr>
          <w:ilvl w:val="0"/>
          <w:numId w:val="18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To maintain close working relationship with all deliverers on CMEH supported activity</w:t>
      </w:r>
    </w:p>
    <w:p w:rsidR="00E34119" w:rsidRPr="00525FD0" w:rsidRDefault="00E34119" w:rsidP="002C4F33">
      <w:pPr>
        <w:numPr>
          <w:ilvl w:val="0"/>
          <w:numId w:val="18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To record all hours worked by Specialist Delivery staff with timetables and evidence of activity</w:t>
      </w:r>
    </w:p>
    <w:p w:rsidR="00E34119" w:rsidRPr="00525FD0" w:rsidRDefault="00E34119" w:rsidP="002C4F33">
      <w:pPr>
        <w:numPr>
          <w:ilvl w:val="0"/>
          <w:numId w:val="18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To promote and advocate for the CMEH in all activity</w:t>
      </w:r>
    </w:p>
    <w:p w:rsidR="00E34119" w:rsidRPr="00525FD0" w:rsidRDefault="00E34119" w:rsidP="00E34119">
      <w:pPr>
        <w:pStyle w:val="NormalWeb"/>
        <w:spacing w:before="0" w:beforeAutospacing="0" w:after="0" w:afterAutospacing="0"/>
        <w:ind w:hanging="284"/>
        <w:textAlignment w:val="baseline"/>
        <w:rPr>
          <w:rFonts w:asciiTheme="minorHAnsi" w:hAnsiTheme="minorHAnsi" w:cstheme="minorHAnsi"/>
        </w:rPr>
      </w:pPr>
      <w:r w:rsidRPr="00525FD0">
        <w:rPr>
          <w:rFonts w:asciiTheme="minorHAnsi" w:hAnsiTheme="minorHAnsi" w:cstheme="minorHAnsi"/>
        </w:rPr>
        <w:t> </w:t>
      </w:r>
    </w:p>
    <w:p w:rsidR="00CB31A4" w:rsidRPr="00525FD0" w:rsidRDefault="00CB31A4" w:rsidP="00E34119">
      <w:pPr>
        <w:pStyle w:val="NormalWeb"/>
        <w:spacing w:before="0" w:beforeAutospacing="0" w:after="0" w:afterAutospacing="0"/>
        <w:ind w:hanging="284"/>
        <w:textAlignment w:val="baseline"/>
        <w:rPr>
          <w:rFonts w:asciiTheme="minorHAnsi" w:hAnsiTheme="minorHAnsi" w:cstheme="minorHAnsi"/>
          <w:b/>
        </w:rPr>
      </w:pPr>
    </w:p>
    <w:p w:rsidR="00E34119" w:rsidRPr="00525FD0" w:rsidRDefault="00E34119" w:rsidP="001522E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525FD0">
        <w:rPr>
          <w:rStyle w:val="Strong"/>
          <w:rFonts w:asciiTheme="minorHAnsi" w:hAnsiTheme="minorHAnsi" w:cstheme="minorHAnsi"/>
          <w:bdr w:val="none" w:sz="0" w:space="0" w:color="auto" w:frame="1"/>
        </w:rPr>
        <w:lastRenderedPageBreak/>
        <w:t>Recruitment</w:t>
      </w:r>
      <w:r w:rsidR="00F13E02" w:rsidRPr="00525FD0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of members</w:t>
      </w:r>
    </w:p>
    <w:p w:rsidR="00E34119" w:rsidRPr="00525FD0" w:rsidRDefault="00E34119" w:rsidP="00E3411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25FD0">
        <w:rPr>
          <w:rFonts w:asciiTheme="minorHAnsi" w:hAnsiTheme="minorHAnsi" w:cstheme="minorHAnsi"/>
        </w:rPr>
        <w:t xml:space="preserve">In close consultation with the CMEH Manager, the CMEH Business Manager, the CMEH </w:t>
      </w:r>
      <w:r w:rsidR="00F24CB7" w:rsidRPr="00525FD0">
        <w:rPr>
          <w:rFonts w:asciiTheme="minorHAnsi" w:hAnsiTheme="minorHAnsi" w:cstheme="minorHAnsi"/>
        </w:rPr>
        <w:t>Progression &amp; Ensemble</w:t>
      </w:r>
      <w:r w:rsidRPr="00525FD0">
        <w:rPr>
          <w:rFonts w:asciiTheme="minorHAnsi" w:hAnsiTheme="minorHAnsi" w:cstheme="minorHAnsi"/>
        </w:rPr>
        <w:t xml:space="preserve"> Leads and the County </w:t>
      </w:r>
      <w:r w:rsidR="00F24CB7" w:rsidRPr="00525FD0">
        <w:rPr>
          <w:rFonts w:asciiTheme="minorHAnsi" w:hAnsiTheme="minorHAnsi" w:cstheme="minorHAnsi"/>
        </w:rPr>
        <w:t xml:space="preserve">Choir </w:t>
      </w:r>
      <w:r w:rsidR="002C4F33" w:rsidRPr="00525FD0">
        <w:rPr>
          <w:rFonts w:asciiTheme="minorHAnsi" w:hAnsiTheme="minorHAnsi" w:cstheme="minorHAnsi"/>
        </w:rPr>
        <w:t>Director</w:t>
      </w:r>
    </w:p>
    <w:p w:rsidR="00E34119" w:rsidRPr="00525FD0" w:rsidRDefault="00E34119" w:rsidP="002C4F33">
      <w:pPr>
        <w:numPr>
          <w:ilvl w:val="0"/>
          <w:numId w:val="19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Plan and publicise auditions including booking of venues and adjudicators.</w:t>
      </w:r>
    </w:p>
    <w:p w:rsidR="00E34119" w:rsidRPr="00525FD0" w:rsidRDefault="00E34119" w:rsidP="002C4F33">
      <w:pPr>
        <w:numPr>
          <w:ilvl w:val="0"/>
          <w:numId w:val="19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Attend auditions</w:t>
      </w:r>
    </w:p>
    <w:p w:rsidR="00E34119" w:rsidRPr="00525FD0" w:rsidRDefault="00E34119" w:rsidP="002C4F33">
      <w:pPr>
        <w:numPr>
          <w:ilvl w:val="0"/>
          <w:numId w:val="19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Coordinating and communicating all audition results</w:t>
      </w:r>
    </w:p>
    <w:p w:rsidR="00E34119" w:rsidRPr="00525FD0" w:rsidRDefault="00E34119" w:rsidP="002C4F33">
      <w:pPr>
        <w:numPr>
          <w:ilvl w:val="0"/>
          <w:numId w:val="19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 xml:space="preserve">Monitor membership across county </w:t>
      </w:r>
      <w:r w:rsidR="00F24CB7" w:rsidRPr="00525FD0">
        <w:rPr>
          <w:rFonts w:cstheme="minorHAnsi"/>
          <w:sz w:val="24"/>
          <w:szCs w:val="24"/>
        </w:rPr>
        <w:t>choirs</w:t>
      </w:r>
      <w:r w:rsidRPr="00525FD0">
        <w:rPr>
          <w:rFonts w:cstheme="minorHAnsi"/>
          <w:sz w:val="24"/>
          <w:szCs w:val="24"/>
        </w:rPr>
        <w:t xml:space="preserve"> and ensure the office records are up to date and accurate.</w:t>
      </w:r>
    </w:p>
    <w:p w:rsidR="00E34119" w:rsidRPr="00525FD0" w:rsidRDefault="00E34119" w:rsidP="00E34119">
      <w:pPr>
        <w:pStyle w:val="NormalWeb"/>
        <w:spacing w:before="0" w:beforeAutospacing="0" w:after="0" w:afterAutospacing="0"/>
        <w:ind w:hanging="284"/>
        <w:textAlignment w:val="baseline"/>
        <w:rPr>
          <w:rFonts w:asciiTheme="minorHAnsi" w:hAnsiTheme="minorHAnsi" w:cstheme="minorHAnsi"/>
          <w:b/>
        </w:rPr>
      </w:pPr>
      <w:r w:rsidRPr="00525FD0">
        <w:rPr>
          <w:rFonts w:asciiTheme="minorHAnsi" w:hAnsiTheme="minorHAnsi" w:cstheme="minorHAnsi"/>
          <w:b/>
        </w:rPr>
        <w:t> </w:t>
      </w:r>
    </w:p>
    <w:p w:rsidR="00E34119" w:rsidRPr="00525FD0" w:rsidRDefault="00E34119" w:rsidP="001522E5">
      <w:pPr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525FD0">
        <w:rPr>
          <w:rStyle w:val="Strong"/>
          <w:rFonts w:cstheme="minorHAnsi"/>
          <w:sz w:val="24"/>
          <w:szCs w:val="24"/>
          <w:bdr w:val="none" w:sz="0" w:space="0" w:color="auto" w:frame="1"/>
        </w:rPr>
        <w:t>Staffing</w:t>
      </w:r>
      <w:r w:rsidR="00F13E02" w:rsidRPr="00525FD0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of rehearsals</w:t>
      </w:r>
    </w:p>
    <w:p w:rsidR="00E34119" w:rsidRPr="00525FD0" w:rsidRDefault="00E34119" w:rsidP="00E3411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25FD0">
        <w:rPr>
          <w:rFonts w:asciiTheme="minorHAnsi" w:hAnsiTheme="minorHAnsi" w:cstheme="minorHAnsi"/>
        </w:rPr>
        <w:t xml:space="preserve">In close consultation with the CMEH Manager, the CMEH Business Manager, the CMEH </w:t>
      </w:r>
      <w:r w:rsidR="00F24CB7" w:rsidRPr="00525FD0">
        <w:rPr>
          <w:rFonts w:asciiTheme="minorHAnsi" w:hAnsiTheme="minorHAnsi" w:cstheme="minorHAnsi"/>
        </w:rPr>
        <w:t>Progression &amp; Ensemble</w:t>
      </w:r>
      <w:r w:rsidRPr="00525FD0">
        <w:rPr>
          <w:rFonts w:asciiTheme="minorHAnsi" w:hAnsiTheme="minorHAnsi" w:cstheme="minorHAnsi"/>
        </w:rPr>
        <w:t xml:space="preserve"> Leads and County </w:t>
      </w:r>
      <w:r w:rsidR="00F24CB7" w:rsidRPr="00525FD0">
        <w:rPr>
          <w:rFonts w:asciiTheme="minorHAnsi" w:hAnsiTheme="minorHAnsi" w:cstheme="minorHAnsi"/>
        </w:rPr>
        <w:t>Choir Director</w:t>
      </w:r>
    </w:p>
    <w:p w:rsidR="00E34119" w:rsidRPr="00525FD0" w:rsidRDefault="00E34119" w:rsidP="002C4F33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Communicate requirements of specialist/sectional tutors for all rehearsals and concerts</w:t>
      </w:r>
    </w:p>
    <w:p w:rsidR="00E34119" w:rsidRPr="00525FD0" w:rsidRDefault="00E34119" w:rsidP="002C4F33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Ensure all sectional tutors and chaperones comply with CMEH Safeguarding requirements and liaise with CMEH office where necessary regarding concerns.</w:t>
      </w:r>
    </w:p>
    <w:p w:rsidR="00E34119" w:rsidRPr="00525FD0" w:rsidRDefault="00E34119" w:rsidP="001522E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34119" w:rsidRPr="00525FD0" w:rsidRDefault="00190679" w:rsidP="00525FD0">
      <w:pPr>
        <w:pStyle w:val="ListParagraph"/>
        <w:spacing w:after="0" w:line="240" w:lineRule="auto"/>
        <w:ind w:left="0"/>
        <w:textAlignment w:val="baseline"/>
        <w:rPr>
          <w:rStyle w:val="Strong"/>
          <w:rFonts w:cstheme="minorHAnsi"/>
          <w:bCs w:val="0"/>
          <w:sz w:val="24"/>
          <w:szCs w:val="24"/>
        </w:rPr>
      </w:pPr>
      <w:r w:rsidRPr="00525FD0">
        <w:rPr>
          <w:rStyle w:val="Strong"/>
          <w:rFonts w:cstheme="minorHAnsi"/>
          <w:sz w:val="24"/>
          <w:szCs w:val="24"/>
          <w:bdr w:val="none" w:sz="0" w:space="0" w:color="auto" w:frame="1"/>
        </w:rPr>
        <w:t>Skills and Knowledge</w:t>
      </w:r>
      <w:r w:rsidR="00F13E02" w:rsidRPr="00525FD0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Required</w:t>
      </w:r>
    </w:p>
    <w:p w:rsidR="00190679" w:rsidRPr="00525FD0" w:rsidRDefault="00CB31A4" w:rsidP="00190679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Style w:val="Strong"/>
          <w:rFonts w:cstheme="minorHAnsi"/>
          <w:b w:val="0"/>
          <w:sz w:val="24"/>
          <w:szCs w:val="24"/>
          <w:bdr w:val="none" w:sz="0" w:space="0" w:color="auto" w:frame="1"/>
        </w:rPr>
        <w:t>In order to deliver this contract, the following skills and knowledge are required:</w:t>
      </w:r>
    </w:p>
    <w:p w:rsidR="00E34119" w:rsidRPr="00525FD0" w:rsidRDefault="00CB31A4" w:rsidP="002C4F33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A</w:t>
      </w:r>
      <w:r w:rsidR="00E34119" w:rsidRPr="00525FD0">
        <w:rPr>
          <w:rFonts w:cstheme="minorHAnsi"/>
          <w:sz w:val="24"/>
          <w:szCs w:val="24"/>
        </w:rPr>
        <w:t xml:space="preserve"> good knowledge of </w:t>
      </w:r>
      <w:r w:rsidR="00F24CB7" w:rsidRPr="00525FD0">
        <w:rPr>
          <w:rFonts w:cstheme="minorHAnsi"/>
          <w:sz w:val="24"/>
          <w:szCs w:val="24"/>
        </w:rPr>
        <w:t>choir</w:t>
      </w:r>
      <w:r w:rsidR="00E34119" w:rsidRPr="00525FD0">
        <w:rPr>
          <w:rFonts w:cstheme="minorHAnsi"/>
          <w:sz w:val="24"/>
          <w:szCs w:val="24"/>
        </w:rPr>
        <w:t xml:space="preserve"> repertoire and wide ranging en</w:t>
      </w:r>
      <w:r w:rsidR="00190679" w:rsidRPr="00525FD0">
        <w:rPr>
          <w:rFonts w:cstheme="minorHAnsi"/>
          <w:sz w:val="24"/>
          <w:szCs w:val="24"/>
        </w:rPr>
        <w:t>semble experience, ideally as a member</w:t>
      </w:r>
    </w:p>
    <w:p w:rsidR="00E34119" w:rsidRPr="00525FD0" w:rsidRDefault="00CB31A4" w:rsidP="002C4F33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K</w:t>
      </w:r>
      <w:r w:rsidR="00E34119" w:rsidRPr="00525FD0">
        <w:rPr>
          <w:rFonts w:cstheme="minorHAnsi"/>
          <w:sz w:val="24"/>
          <w:szCs w:val="24"/>
        </w:rPr>
        <w:t xml:space="preserve">nowledge of current practice in </w:t>
      </w:r>
      <w:r w:rsidR="00F24CB7" w:rsidRPr="00525FD0">
        <w:rPr>
          <w:rFonts w:cstheme="minorHAnsi"/>
          <w:sz w:val="24"/>
          <w:szCs w:val="24"/>
        </w:rPr>
        <w:t>choirs</w:t>
      </w:r>
      <w:r w:rsidR="00E34119" w:rsidRPr="00525FD0">
        <w:rPr>
          <w:rFonts w:cstheme="minorHAnsi"/>
          <w:sz w:val="24"/>
          <w:szCs w:val="24"/>
        </w:rPr>
        <w:t xml:space="preserve"> and the ability to translate this to the running of youth ensembles</w:t>
      </w:r>
    </w:p>
    <w:p w:rsidR="00E34119" w:rsidRPr="00525FD0" w:rsidRDefault="00E34119" w:rsidP="002C4F33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Experience of course planning and administration including IT skills.</w:t>
      </w:r>
    </w:p>
    <w:p w:rsidR="00E34119" w:rsidRPr="00525FD0" w:rsidRDefault="00CB31A4" w:rsidP="002C4F33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F</w:t>
      </w:r>
      <w:r w:rsidR="00E34119" w:rsidRPr="00525FD0">
        <w:rPr>
          <w:rFonts w:cstheme="minorHAnsi"/>
          <w:sz w:val="24"/>
          <w:szCs w:val="24"/>
        </w:rPr>
        <w:t>inancial acumen, including the ability to work to a budget and within Cornwall Council procurement rules</w:t>
      </w:r>
    </w:p>
    <w:p w:rsidR="00E34119" w:rsidRPr="00525FD0" w:rsidRDefault="00CB31A4" w:rsidP="002C4F33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Proactivity</w:t>
      </w:r>
      <w:r w:rsidR="00E34119" w:rsidRPr="00525FD0">
        <w:rPr>
          <w:rFonts w:cstheme="minorHAnsi"/>
          <w:sz w:val="24"/>
          <w:szCs w:val="24"/>
        </w:rPr>
        <w:t xml:space="preserve">, </w:t>
      </w:r>
      <w:r w:rsidRPr="00525FD0">
        <w:rPr>
          <w:rFonts w:cstheme="minorHAnsi"/>
          <w:sz w:val="24"/>
          <w:szCs w:val="24"/>
        </w:rPr>
        <w:t xml:space="preserve">good organisation </w:t>
      </w:r>
      <w:r w:rsidR="00E34119" w:rsidRPr="00525FD0">
        <w:rPr>
          <w:rFonts w:cstheme="minorHAnsi"/>
          <w:sz w:val="24"/>
          <w:szCs w:val="24"/>
        </w:rPr>
        <w:t xml:space="preserve">and </w:t>
      </w:r>
      <w:r w:rsidRPr="00525FD0">
        <w:rPr>
          <w:rFonts w:cstheme="minorHAnsi"/>
          <w:sz w:val="24"/>
          <w:szCs w:val="24"/>
        </w:rPr>
        <w:t>strong communication skills</w:t>
      </w:r>
    </w:p>
    <w:p w:rsidR="00E34119" w:rsidRPr="00525FD0" w:rsidRDefault="00CB31A4" w:rsidP="001303C5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A</w:t>
      </w:r>
      <w:r w:rsidR="00E34119" w:rsidRPr="00525FD0">
        <w:rPr>
          <w:rFonts w:cstheme="minorHAnsi"/>
          <w:sz w:val="24"/>
          <w:szCs w:val="24"/>
        </w:rPr>
        <w:t>bility and willingness to work over weekends and bank holidays periods (including Easter) when required</w:t>
      </w:r>
      <w:r w:rsidR="002C4F33" w:rsidRPr="00525FD0">
        <w:rPr>
          <w:rFonts w:cstheme="minorHAnsi"/>
          <w:sz w:val="24"/>
          <w:szCs w:val="24"/>
        </w:rPr>
        <w:t>, as well as evenings</w:t>
      </w:r>
    </w:p>
    <w:p w:rsidR="00E34119" w:rsidRPr="00525FD0" w:rsidRDefault="00CB31A4" w:rsidP="002C4F33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Teamwork</w:t>
      </w:r>
    </w:p>
    <w:p w:rsidR="001522E5" w:rsidRPr="00525FD0" w:rsidRDefault="001522E5" w:rsidP="002C4F33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A</w:t>
      </w:r>
      <w:r w:rsidR="00E34119" w:rsidRPr="00525FD0">
        <w:rPr>
          <w:rFonts w:cstheme="minorHAnsi"/>
          <w:sz w:val="24"/>
          <w:szCs w:val="24"/>
        </w:rPr>
        <w:t>bility to communicate with and supervise young people of all ages</w:t>
      </w:r>
    </w:p>
    <w:p w:rsidR="00E34119" w:rsidRPr="00525FD0" w:rsidRDefault="001522E5" w:rsidP="002C4F33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F</w:t>
      </w:r>
      <w:r w:rsidR="00E34119" w:rsidRPr="00525FD0">
        <w:rPr>
          <w:rFonts w:cstheme="minorHAnsi"/>
          <w:sz w:val="24"/>
          <w:szCs w:val="24"/>
        </w:rPr>
        <w:t>lexibility to attend meetings as required</w:t>
      </w:r>
    </w:p>
    <w:p w:rsidR="00FF1CA0" w:rsidRPr="00525FD0" w:rsidRDefault="001522E5" w:rsidP="00FF1CA0">
      <w:pPr>
        <w:numPr>
          <w:ilvl w:val="0"/>
          <w:numId w:val="2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A</w:t>
      </w:r>
      <w:r w:rsidR="00FF1CA0" w:rsidRPr="00525FD0">
        <w:rPr>
          <w:rFonts w:cstheme="minorHAnsi"/>
          <w:sz w:val="24"/>
          <w:szCs w:val="24"/>
        </w:rPr>
        <w:t xml:space="preserve"> good track record in promoting and advocating for the CMEH in all activity</w:t>
      </w:r>
    </w:p>
    <w:p w:rsidR="00E34119" w:rsidRPr="00525FD0" w:rsidRDefault="00E34119" w:rsidP="00E34119">
      <w:pPr>
        <w:pStyle w:val="NormalWeb"/>
        <w:spacing w:before="0" w:beforeAutospacing="0" w:after="0" w:afterAutospacing="0"/>
        <w:ind w:hanging="284"/>
        <w:textAlignment w:val="baseline"/>
        <w:rPr>
          <w:rFonts w:asciiTheme="minorHAnsi" w:hAnsiTheme="minorHAnsi" w:cstheme="minorHAnsi"/>
        </w:rPr>
      </w:pPr>
    </w:p>
    <w:p w:rsidR="00E34119" w:rsidRPr="00525FD0" w:rsidRDefault="00190679" w:rsidP="00E34119">
      <w:pPr>
        <w:pStyle w:val="NormalWeb"/>
        <w:spacing w:before="0" w:beforeAutospacing="0" w:after="0" w:afterAutospacing="0"/>
        <w:ind w:hanging="284"/>
        <w:textAlignment w:val="baseline"/>
        <w:rPr>
          <w:rFonts w:asciiTheme="minorHAnsi" w:hAnsiTheme="minorHAnsi" w:cstheme="minorHAnsi"/>
        </w:rPr>
      </w:pPr>
      <w:r w:rsidRPr="00525FD0">
        <w:rPr>
          <w:rStyle w:val="Strong"/>
          <w:rFonts w:asciiTheme="minorHAnsi" w:hAnsiTheme="minorHAnsi" w:cstheme="minorHAnsi"/>
          <w:bdr w:val="none" w:sz="0" w:space="0" w:color="auto" w:frame="1"/>
        </w:rPr>
        <w:t>Fee</w:t>
      </w:r>
      <w:r w:rsidR="00525FD0">
        <w:rPr>
          <w:rStyle w:val="Strong"/>
          <w:rFonts w:asciiTheme="minorHAnsi" w:hAnsiTheme="minorHAnsi" w:cstheme="minorHAnsi"/>
          <w:bdr w:val="none" w:sz="0" w:space="0" w:color="auto" w:frame="1"/>
        </w:rPr>
        <w:t>s</w:t>
      </w:r>
    </w:p>
    <w:p w:rsidR="002C4F33" w:rsidRPr="00525FD0" w:rsidRDefault="00F13E02" w:rsidP="00F24CB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25FD0">
        <w:rPr>
          <w:rFonts w:cstheme="minorHAnsi"/>
          <w:sz w:val="24"/>
          <w:szCs w:val="24"/>
        </w:rPr>
        <w:t>T</w:t>
      </w:r>
      <w:r w:rsidR="00B317F8" w:rsidRPr="00525FD0">
        <w:rPr>
          <w:rFonts w:cstheme="minorHAnsi"/>
          <w:sz w:val="24"/>
          <w:szCs w:val="24"/>
        </w:rPr>
        <w:t xml:space="preserve">ime allowance of </w:t>
      </w:r>
      <w:r w:rsidRPr="00525FD0">
        <w:rPr>
          <w:rFonts w:cstheme="minorHAnsi"/>
          <w:sz w:val="24"/>
          <w:szCs w:val="24"/>
        </w:rPr>
        <w:t xml:space="preserve">approximately </w:t>
      </w:r>
      <w:r w:rsidR="00F24CB7" w:rsidRPr="00525FD0">
        <w:rPr>
          <w:rFonts w:cstheme="minorHAnsi"/>
          <w:sz w:val="24"/>
          <w:szCs w:val="24"/>
        </w:rPr>
        <w:t>6</w:t>
      </w:r>
      <w:r w:rsidR="00B317F8" w:rsidRPr="00525FD0">
        <w:rPr>
          <w:rFonts w:cstheme="minorHAnsi"/>
          <w:sz w:val="24"/>
          <w:szCs w:val="24"/>
        </w:rPr>
        <w:t xml:space="preserve"> hours a month during term time (9 months) – to not exceed £</w:t>
      </w:r>
      <w:r w:rsidR="00F24CB7" w:rsidRPr="00525FD0">
        <w:rPr>
          <w:rFonts w:cstheme="minorHAnsi"/>
          <w:sz w:val="24"/>
          <w:szCs w:val="24"/>
        </w:rPr>
        <w:t>1,350</w:t>
      </w:r>
      <w:r w:rsidR="00B317F8" w:rsidRPr="00525FD0">
        <w:rPr>
          <w:rFonts w:cstheme="minorHAnsi"/>
          <w:sz w:val="24"/>
          <w:szCs w:val="24"/>
        </w:rPr>
        <w:t xml:space="preserve"> per annum</w:t>
      </w:r>
      <w:r w:rsidR="002C4F33" w:rsidRPr="00525FD0">
        <w:rPr>
          <w:rFonts w:cstheme="minorHAnsi"/>
          <w:sz w:val="24"/>
          <w:szCs w:val="24"/>
        </w:rPr>
        <w:t xml:space="preserve"> </w:t>
      </w:r>
    </w:p>
    <w:p w:rsidR="006650BD" w:rsidRPr="00525FD0" w:rsidRDefault="006650BD" w:rsidP="00E34119">
      <w:pPr>
        <w:shd w:val="clear" w:color="auto" w:fill="FFFFFF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sectPr w:rsidR="006650BD" w:rsidRPr="00525FD0" w:rsidSect="00525FD0">
      <w:headerReference w:type="default" r:id="rId8"/>
      <w:footerReference w:type="default" r:id="rId9"/>
      <w:pgSz w:w="11906" w:h="16838"/>
      <w:pgMar w:top="2243" w:right="707" w:bottom="284" w:left="993" w:header="1985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99" w:rsidRDefault="006C7D99" w:rsidP="00F33721">
      <w:pPr>
        <w:spacing w:after="0" w:line="240" w:lineRule="auto"/>
      </w:pPr>
      <w:r>
        <w:separator/>
      </w:r>
    </w:p>
  </w:endnote>
  <w:endnote w:type="continuationSeparator" w:id="0">
    <w:p w:rsidR="006C7D99" w:rsidRDefault="006C7D99" w:rsidP="00F3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D9" w:rsidRDefault="007215D9" w:rsidP="007215D9">
    <w:pPr>
      <w:pStyle w:val="BodyText1"/>
      <w:spacing w:after="0" w:line="240" w:lineRule="auto"/>
      <w:rPr>
        <w:rFonts w:ascii="Calibri" w:hAnsi="Calibri" w:cs="Calibri"/>
        <w:b/>
      </w:rPr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4580DE28" wp14:editId="7BD77DC4">
          <wp:simplePos x="0" y="0"/>
          <wp:positionH relativeFrom="column">
            <wp:posOffset>3733800</wp:posOffset>
          </wp:positionH>
          <wp:positionV relativeFrom="paragraph">
            <wp:posOffset>-35560</wp:posOffset>
          </wp:positionV>
          <wp:extent cx="2778760" cy="1320800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equalizer bar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76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15D9" w:rsidRDefault="007215D9" w:rsidP="007215D9">
    <w:pPr>
      <w:pStyle w:val="BodyText1"/>
      <w:spacing w:after="0" w:line="240" w:lineRule="auto"/>
      <w:rPr>
        <w:rFonts w:ascii="Calibri" w:hAnsi="Calibri" w:cs="Calibri"/>
        <w:b/>
      </w:rPr>
    </w:pPr>
  </w:p>
  <w:p w:rsidR="007215D9" w:rsidRPr="00EE5D7F" w:rsidRDefault="007215D9" w:rsidP="007215D9">
    <w:pPr>
      <w:pStyle w:val="BodyText1"/>
      <w:spacing w:after="0" w:line="240" w:lineRule="auto"/>
      <w:rPr>
        <w:rFonts w:ascii="Calibri" w:hAnsi="Calibri" w:cs="Calibri"/>
        <w:b/>
      </w:rPr>
    </w:pPr>
    <w:r w:rsidRPr="00EE5D7F">
      <w:rPr>
        <w:rFonts w:ascii="Calibri" w:hAnsi="Calibri" w:cs="Calibri"/>
        <w:b/>
      </w:rPr>
      <w:t xml:space="preserve">Cornwall Council  </w:t>
    </w:r>
    <w:r w:rsidRPr="00EE5D7F">
      <w:rPr>
        <w:rFonts w:ascii="Calibri" w:hAnsi="Calibri" w:cs="Calibri"/>
      </w:rPr>
      <w:t>|</w:t>
    </w:r>
    <w:r w:rsidRPr="00EE5D7F">
      <w:rPr>
        <w:rFonts w:ascii="Calibri" w:hAnsi="Calibri" w:cs="Calibri"/>
        <w:b/>
      </w:rPr>
      <w:t xml:space="preserve">  Konsel Kernow</w:t>
    </w:r>
  </w:p>
  <w:p w:rsidR="007215D9" w:rsidRDefault="007215D9" w:rsidP="007215D9">
    <w:pPr>
      <w:pStyle w:val="BodyText1"/>
      <w:tabs>
        <w:tab w:val="left" w:pos="7560"/>
      </w:tabs>
      <w:spacing w:before="60" w:after="0" w:line="240" w:lineRule="auto"/>
      <w:rPr>
        <w:rFonts w:ascii="Calibri" w:hAnsi="Calibri" w:cs="Calibri"/>
      </w:rPr>
    </w:pPr>
    <w:r w:rsidRPr="007215D9">
      <w:rPr>
        <w:rFonts w:ascii="Calibri" w:hAnsi="Calibri" w:cs="Calibri"/>
      </w:rPr>
      <w:t>North 2, Chy Trevail, Dunmere Road, Bodmin, PL31 2FR</w:t>
    </w:r>
    <w:r>
      <w:rPr>
        <w:rFonts w:ascii="Calibri" w:hAnsi="Calibri" w:cs="Calibri"/>
      </w:rPr>
      <w:tab/>
    </w:r>
  </w:p>
  <w:p w:rsidR="007215D9" w:rsidRPr="00EE5D7F" w:rsidRDefault="007215D9" w:rsidP="007215D9">
    <w:pPr>
      <w:pStyle w:val="BodyText1"/>
      <w:spacing w:before="60" w:after="0" w:line="240" w:lineRule="auto"/>
      <w:rPr>
        <w:rFonts w:ascii="Calibri" w:hAnsi="Calibri" w:cs="Calibri"/>
      </w:rPr>
    </w:pPr>
    <w:r w:rsidRPr="00EE7C25">
      <w:rPr>
        <w:rFonts w:ascii="Calibri" w:hAnsi="Calibri" w:cs="Calibri"/>
        <w:b/>
        <w:color w:val="C0504D" w:themeColor="accent2"/>
      </w:rPr>
      <w:t xml:space="preserve">E: </w:t>
    </w:r>
    <w:hyperlink r:id="rId2" w:history="1">
      <w:r w:rsidRPr="009D3211">
        <w:rPr>
          <w:rStyle w:val="Hyperlink"/>
        </w:rPr>
        <w:t>chantelle.moore@cornwall.gov.uk</w:t>
      </w:r>
    </w:hyperlink>
    <w:r>
      <w:t xml:space="preserve"> </w:t>
    </w:r>
    <w:r w:rsidRPr="00EE5D7F">
      <w:rPr>
        <w:rFonts w:ascii="Calibri" w:hAnsi="Calibri" w:cs="Calibri"/>
      </w:rPr>
      <w:t xml:space="preserve">|  </w:t>
    </w:r>
    <w:r w:rsidRPr="00EE7C25">
      <w:rPr>
        <w:rFonts w:ascii="Calibri" w:hAnsi="Calibri" w:cs="Calibri"/>
        <w:b/>
        <w:color w:val="C0504D" w:themeColor="accent2"/>
      </w:rPr>
      <w:t>T:</w:t>
    </w:r>
    <w:r w:rsidRPr="00EE7C25">
      <w:rPr>
        <w:rFonts w:ascii="Calibri" w:hAnsi="Calibri" w:cs="Calibri"/>
        <w:color w:val="C0504D" w:themeColor="accent2"/>
      </w:rPr>
      <w:t xml:space="preserve"> </w:t>
    </w:r>
    <w:r w:rsidRPr="007215D9">
      <w:rPr>
        <w:rFonts w:ascii="Calibri" w:hAnsi="Calibri" w:cs="Calibri"/>
      </w:rPr>
      <w:t>01872 326361</w:t>
    </w:r>
  </w:p>
  <w:p w:rsidR="007215D9" w:rsidRDefault="007215D9" w:rsidP="007215D9">
    <w:pPr>
      <w:pStyle w:val="BodyText1"/>
      <w:spacing w:after="0" w:line="240" w:lineRule="auto"/>
    </w:pPr>
    <w:r w:rsidRPr="00EE5D7F">
      <w:rPr>
        <w:rFonts w:ascii="Calibri" w:hAnsi="Calibri" w:cs="Calibri"/>
        <w:b/>
      </w:rPr>
      <w:t>www.cornwall.gov.uk</w:t>
    </w:r>
  </w:p>
  <w:p w:rsidR="007215D9" w:rsidRDefault="0072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99" w:rsidRDefault="006C7D99" w:rsidP="00F33721">
      <w:pPr>
        <w:spacing w:after="0" w:line="240" w:lineRule="auto"/>
      </w:pPr>
      <w:r>
        <w:separator/>
      </w:r>
    </w:p>
  </w:footnote>
  <w:footnote w:type="continuationSeparator" w:id="0">
    <w:p w:rsidR="006C7D99" w:rsidRDefault="006C7D99" w:rsidP="00F3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23" w:rsidRDefault="00525FD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1" name="MSIPCM2f6f44f68e542e9f903fe71f" descr="{&quot;HashCode&quot;:-18640585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25FD0" w:rsidRPr="00525FD0" w:rsidRDefault="00525FD0" w:rsidP="00525FD0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</w:pPr>
                          <w:r w:rsidRPr="00525FD0"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  <w:t>Information 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f6f44f68e542e9f903fe71f" o:spid="_x0000_s1026" type="#_x0000_t202" alt="{&quot;HashCode&quot;:-18640585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3JHgMAADkGAAAOAAAAZHJzL2Uyb0RvYy54bWysVFFv0zAQfkfiP1h+4IkuSeekTVmGtk6F&#10;SYVV6tCeXcdeLBI72O6agfjvnJ2kY8ADQrzY57vz+e67z3f2tmtq9MCNlVoVODmJMeKK6VKq+wJ/&#10;ul1N5hhZR1VJa614gR+5xW/PX744O7QLPtWVrktuEARRdnFoC1w51y6iyLKKN9Se6JYrMAptGurg&#10;aO6j0tADRG/qaBrHWXTQpmyNZtxa0F71Rnwe4gvBmbsRwnKH6gJDbi6sJqw7v0bnZ3Rxb2hbSTak&#10;Qf8hi4ZKBY8eQ11RR9HeyN9CNZIZbbVwJ0w3kRZCMh5qgGqS+JdqthVteagFwLHtESb7/8Kyjw8b&#10;g2QJvUswUrSBHn3YXm+WH6YiE4SIbM5TMuW5yONTwWeJwKjklgGE31592Wv35j211VKXvD8tJsk8&#10;I3E6Twl5PThweV+5wTwnwJHBcCdLVw36NE+P+k1NGW+4Gu+MYShQpZeHANeq5N0QoN82RjbUPD7z&#10;2gIJgJ2DXzLcvdXtoImPD6+5GN8E5XdPjkNrF4DRtgWUXHepOwBq1FtQ+p53wjR+h24isAPNHo/U&#10;4p1DDJSzNItPEzAxsE2zbBYH7kVPt1tj3TuuG+SFAhvIOjCKPqytg0zAdXTxjym9knUd6FsrdChw&#10;dprG4cLRAjdq5X0hCYgxSD0tv+XJlMSX03yyyuazCVmRdJLP4vkkTvLLPItJTq5W3328hCwqWZZc&#10;raXi4xdJyN9RcPisPbnDJ3mWqtW1LH0dPjdf3bI26IHCX90BBz57oKGIn7yi5+kEM1Q37qHKyPes&#10;742XXLfrhkbudPkIfTQa8IVW2JatJDy6ptZtqIF/D0qYZe4GFlFrAFUPEkaVNl//pPf+gAVYMTrA&#10;HCmw/bKnhmNUXyv4qHlCCIR14QCCCcI0JTEwAO1Gtdo3Sw11wyeEtILonV09isLo5g5m3YV/DkxU&#10;MXi0wG4Ulw5OYIBZyfjFRZBhxrTUrdW2ZT70iPJtd0dNOxDNAX4f9Thq6OIXvvW+/qbSF3unhQxk&#10;9Mj2cAL2/gDzKXRhmKV+AP58Dl5PE//8BwA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qykdyR4DAAA5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:rsidR="00525FD0" w:rsidRPr="00525FD0" w:rsidRDefault="00525FD0" w:rsidP="00525FD0">
                    <w:pPr>
                      <w:spacing w:after="0"/>
                      <w:jc w:val="right"/>
                      <w:rPr>
                        <w:rFonts w:ascii="Calibri" w:hAnsi="Calibri"/>
                        <w:color w:val="A80000"/>
                        <w:sz w:val="20"/>
                      </w:rPr>
                    </w:pPr>
                    <w:r w:rsidRPr="00525FD0">
                      <w:rPr>
                        <w:rFonts w:ascii="Calibri" w:hAnsi="Calibri"/>
                        <w:color w:val="A80000"/>
                        <w:sz w:val="20"/>
                      </w:rPr>
                      <w:t>Information 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5EAF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7EAA0B5" wp14:editId="5F241FF6">
          <wp:simplePos x="0" y="0"/>
          <wp:positionH relativeFrom="column">
            <wp:posOffset>0</wp:posOffset>
          </wp:positionH>
          <wp:positionV relativeFrom="paragraph">
            <wp:posOffset>-1124585</wp:posOffset>
          </wp:positionV>
          <wp:extent cx="3474000" cy="104040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usic Hub_col_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4A23" w:rsidRPr="00751B84" w:rsidRDefault="00A34A23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AB9"/>
    <w:multiLevelType w:val="hybridMultilevel"/>
    <w:tmpl w:val="FC8A0286"/>
    <w:lvl w:ilvl="0" w:tplc="86248D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7DCB"/>
    <w:multiLevelType w:val="hybridMultilevel"/>
    <w:tmpl w:val="5EE4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4B01"/>
    <w:multiLevelType w:val="multilevel"/>
    <w:tmpl w:val="729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22124"/>
    <w:multiLevelType w:val="multilevel"/>
    <w:tmpl w:val="4588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533AD"/>
    <w:multiLevelType w:val="multilevel"/>
    <w:tmpl w:val="66DE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05545"/>
    <w:multiLevelType w:val="hybridMultilevel"/>
    <w:tmpl w:val="AE1CF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03FF8"/>
    <w:multiLevelType w:val="multilevel"/>
    <w:tmpl w:val="A94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B7900"/>
    <w:multiLevelType w:val="hybridMultilevel"/>
    <w:tmpl w:val="82EC41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350FC3"/>
    <w:multiLevelType w:val="multilevel"/>
    <w:tmpl w:val="CC0225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FF618F"/>
    <w:multiLevelType w:val="hybridMultilevel"/>
    <w:tmpl w:val="D5024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40594"/>
    <w:multiLevelType w:val="multilevel"/>
    <w:tmpl w:val="5A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F35AAF"/>
    <w:multiLevelType w:val="multilevel"/>
    <w:tmpl w:val="4588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4F3DE9"/>
    <w:multiLevelType w:val="multilevel"/>
    <w:tmpl w:val="AE1AB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C5292D"/>
    <w:multiLevelType w:val="hybridMultilevel"/>
    <w:tmpl w:val="1EB66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226A8"/>
    <w:multiLevelType w:val="hybridMultilevel"/>
    <w:tmpl w:val="8F56713C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570B0E5D"/>
    <w:multiLevelType w:val="hybridMultilevel"/>
    <w:tmpl w:val="899E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10193"/>
    <w:multiLevelType w:val="multilevel"/>
    <w:tmpl w:val="1B62F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1901FC3"/>
    <w:multiLevelType w:val="hybridMultilevel"/>
    <w:tmpl w:val="80B66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5555E"/>
    <w:multiLevelType w:val="hybridMultilevel"/>
    <w:tmpl w:val="72A6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E7710"/>
    <w:multiLevelType w:val="hybridMultilevel"/>
    <w:tmpl w:val="FD16F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10ACD"/>
    <w:multiLevelType w:val="hybridMultilevel"/>
    <w:tmpl w:val="2656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41EB8"/>
    <w:multiLevelType w:val="hybridMultilevel"/>
    <w:tmpl w:val="36DCE404"/>
    <w:lvl w:ilvl="0" w:tplc="FFFFFFFF">
      <w:start w:val="1"/>
      <w:numFmt w:val="bullet"/>
      <w:pStyle w:val="Bullets"/>
      <w:lvlText w:val=""/>
      <w:lvlJc w:val="left"/>
      <w:pPr>
        <w:tabs>
          <w:tab w:val="num" w:pos="227"/>
        </w:tabs>
        <w:ind w:left="227" w:hanging="227"/>
      </w:pPr>
      <w:rPr>
        <w:rFonts w:ascii="Webdings" w:hAnsi="Webdings" w:hint="default"/>
        <w:color w:val="426BBA"/>
        <w:spacing w:val="0"/>
        <w:position w:val="3"/>
        <w:sz w:val="12"/>
        <w:szCs w:val="1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E61A48"/>
    <w:multiLevelType w:val="multilevel"/>
    <w:tmpl w:val="BE48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BC1B3F"/>
    <w:multiLevelType w:val="multilevel"/>
    <w:tmpl w:val="4588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30D79"/>
    <w:multiLevelType w:val="multilevel"/>
    <w:tmpl w:val="25F6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13"/>
  </w:num>
  <w:num w:numId="8">
    <w:abstractNumId w:val="9"/>
  </w:num>
  <w:num w:numId="9">
    <w:abstractNumId w:val="16"/>
  </w:num>
  <w:num w:numId="10">
    <w:abstractNumId w:val="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5"/>
  </w:num>
  <w:num w:numId="18">
    <w:abstractNumId w:val="10"/>
  </w:num>
  <w:num w:numId="19">
    <w:abstractNumId w:val="3"/>
  </w:num>
  <w:num w:numId="20">
    <w:abstractNumId w:val="23"/>
  </w:num>
  <w:num w:numId="21">
    <w:abstractNumId w:val="11"/>
  </w:num>
  <w:num w:numId="22">
    <w:abstractNumId w:val="19"/>
  </w:num>
  <w:num w:numId="23">
    <w:abstractNumId w:val="15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B9"/>
    <w:rsid w:val="00017AEE"/>
    <w:rsid w:val="00070831"/>
    <w:rsid w:val="00070A19"/>
    <w:rsid w:val="000D3610"/>
    <w:rsid w:val="000E6181"/>
    <w:rsid w:val="001522E5"/>
    <w:rsid w:val="0018316F"/>
    <w:rsid w:val="00190679"/>
    <w:rsid w:val="00191DBA"/>
    <w:rsid w:val="0019454A"/>
    <w:rsid w:val="001C3916"/>
    <w:rsid w:val="001C3D54"/>
    <w:rsid w:val="001C60DE"/>
    <w:rsid w:val="001F0E65"/>
    <w:rsid w:val="001F1FF5"/>
    <w:rsid w:val="0028390F"/>
    <w:rsid w:val="002C4F33"/>
    <w:rsid w:val="002C6161"/>
    <w:rsid w:val="002E79C8"/>
    <w:rsid w:val="002F5713"/>
    <w:rsid w:val="003116D5"/>
    <w:rsid w:val="003B422A"/>
    <w:rsid w:val="003D43E6"/>
    <w:rsid w:val="003E6EB1"/>
    <w:rsid w:val="00405FE3"/>
    <w:rsid w:val="004246A2"/>
    <w:rsid w:val="0044108B"/>
    <w:rsid w:val="004B5BD8"/>
    <w:rsid w:val="004D5F42"/>
    <w:rsid w:val="0050060D"/>
    <w:rsid w:val="005257E1"/>
    <w:rsid w:val="00525FD0"/>
    <w:rsid w:val="005324F4"/>
    <w:rsid w:val="005337EF"/>
    <w:rsid w:val="00553B99"/>
    <w:rsid w:val="005C446F"/>
    <w:rsid w:val="00641D07"/>
    <w:rsid w:val="00657891"/>
    <w:rsid w:val="006650BD"/>
    <w:rsid w:val="00670DA2"/>
    <w:rsid w:val="00671029"/>
    <w:rsid w:val="00674FCB"/>
    <w:rsid w:val="00687BF1"/>
    <w:rsid w:val="006A404C"/>
    <w:rsid w:val="006C4F53"/>
    <w:rsid w:val="006C7D99"/>
    <w:rsid w:val="006D45CF"/>
    <w:rsid w:val="007215D9"/>
    <w:rsid w:val="00726472"/>
    <w:rsid w:val="00751B84"/>
    <w:rsid w:val="007A085A"/>
    <w:rsid w:val="007A6A15"/>
    <w:rsid w:val="007B7B0A"/>
    <w:rsid w:val="007C01C7"/>
    <w:rsid w:val="007C081B"/>
    <w:rsid w:val="008174C0"/>
    <w:rsid w:val="00867E1A"/>
    <w:rsid w:val="0089593E"/>
    <w:rsid w:val="008D2948"/>
    <w:rsid w:val="00972FBF"/>
    <w:rsid w:val="009803DA"/>
    <w:rsid w:val="009C1FA7"/>
    <w:rsid w:val="00A111F9"/>
    <w:rsid w:val="00A21775"/>
    <w:rsid w:val="00A34A23"/>
    <w:rsid w:val="00A51707"/>
    <w:rsid w:val="00A86618"/>
    <w:rsid w:val="00AB18A1"/>
    <w:rsid w:val="00AF6DFA"/>
    <w:rsid w:val="00B25531"/>
    <w:rsid w:val="00B317F8"/>
    <w:rsid w:val="00B525B2"/>
    <w:rsid w:val="00B55EAF"/>
    <w:rsid w:val="00B6364E"/>
    <w:rsid w:val="00B93D26"/>
    <w:rsid w:val="00B95B82"/>
    <w:rsid w:val="00BF18CB"/>
    <w:rsid w:val="00C72800"/>
    <w:rsid w:val="00C76B16"/>
    <w:rsid w:val="00CA74C7"/>
    <w:rsid w:val="00CB31A4"/>
    <w:rsid w:val="00CE2815"/>
    <w:rsid w:val="00CF55D7"/>
    <w:rsid w:val="00D03083"/>
    <w:rsid w:val="00D06120"/>
    <w:rsid w:val="00D308B5"/>
    <w:rsid w:val="00DA0C91"/>
    <w:rsid w:val="00DA5C06"/>
    <w:rsid w:val="00E11615"/>
    <w:rsid w:val="00E31B38"/>
    <w:rsid w:val="00E3201C"/>
    <w:rsid w:val="00E34119"/>
    <w:rsid w:val="00ED07A3"/>
    <w:rsid w:val="00EE60EF"/>
    <w:rsid w:val="00F13E02"/>
    <w:rsid w:val="00F24CB7"/>
    <w:rsid w:val="00F33721"/>
    <w:rsid w:val="00F85F60"/>
    <w:rsid w:val="00F87E18"/>
    <w:rsid w:val="00FD41B9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9DC3D9"/>
  <w15:docId w15:val="{0C70C5BD-0B6D-4EFE-9D12-69A5451D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721"/>
  </w:style>
  <w:style w:type="paragraph" w:styleId="Footer">
    <w:name w:val="footer"/>
    <w:basedOn w:val="Normal"/>
    <w:link w:val="FooterChar"/>
    <w:uiPriority w:val="99"/>
    <w:unhideWhenUsed/>
    <w:rsid w:val="00F3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721"/>
  </w:style>
  <w:style w:type="paragraph" w:styleId="ListParagraph">
    <w:name w:val="List Paragraph"/>
    <w:basedOn w:val="Normal"/>
    <w:uiPriority w:val="34"/>
    <w:qFormat/>
    <w:rsid w:val="00F33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31B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60D"/>
    <w:rPr>
      <w:b/>
      <w:bCs/>
      <w:sz w:val="20"/>
      <w:szCs w:val="20"/>
    </w:rPr>
  </w:style>
  <w:style w:type="paragraph" w:customStyle="1" w:styleId="CharCharChar">
    <w:name w:val="Char Char Char"/>
    <w:basedOn w:val="Normal"/>
    <w:rsid w:val="002F571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ullets">
    <w:name w:val="Bullets"/>
    <w:basedOn w:val="Normal"/>
    <w:rsid w:val="002F5713"/>
    <w:pPr>
      <w:numPr>
        <w:numId w:val="4"/>
      </w:numPr>
      <w:spacing w:after="80" w:line="260" w:lineRule="exact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01BSCCParagraphbodystyle">
    <w:name w:val="01BS CC Paragraph body style"/>
    <w:link w:val="01BSCCParagraphbodystyleChar"/>
    <w:uiPriority w:val="99"/>
    <w:rsid w:val="002E79C8"/>
    <w:pPr>
      <w:suppressAutoHyphens/>
      <w:spacing w:after="240" w:line="240" w:lineRule="auto"/>
    </w:pPr>
    <w:rPr>
      <w:rFonts w:ascii="Verdana" w:eastAsia="Times New Roman" w:hAnsi="Verdana" w:cs="Times New Roman"/>
      <w:szCs w:val="20"/>
    </w:rPr>
  </w:style>
  <w:style w:type="character" w:customStyle="1" w:styleId="01BSCCParagraphbodystyleChar">
    <w:name w:val="01BS CC Paragraph body style Char"/>
    <w:link w:val="01BSCCParagraphbodystyle"/>
    <w:uiPriority w:val="99"/>
    <w:locked/>
    <w:rsid w:val="002E79C8"/>
    <w:rPr>
      <w:rFonts w:ascii="Verdana" w:eastAsia="Times New Roman" w:hAnsi="Verdana" w:cs="Times New Roman"/>
      <w:szCs w:val="20"/>
    </w:rPr>
  </w:style>
  <w:style w:type="paragraph" w:customStyle="1" w:styleId="BodyText1">
    <w:name w:val="Body Text1"/>
    <w:basedOn w:val="Normal"/>
    <w:rsid w:val="007215D9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" w:eastAsia="Times New Roman" w:hAnsi="Myriad Pro" w:cs="Myriad Pro"/>
      <w:color w:val="000000"/>
      <w:lang w:val="en-US" w:eastAsia="en-GB"/>
    </w:rPr>
  </w:style>
  <w:style w:type="paragraph" w:styleId="NormalWeb">
    <w:name w:val="Normal (Web)"/>
    <w:basedOn w:val="Normal"/>
    <w:uiPriority w:val="99"/>
    <w:unhideWhenUsed/>
    <w:rsid w:val="00E3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34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antelle.moore@cornwall.gov.uk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1215-2A6C-4BAA-BD5F-2D9086C2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Moore Tanya (CSF)</dc:creator>
  <cp:lastModifiedBy>Moore Chantelle</cp:lastModifiedBy>
  <cp:revision>12</cp:revision>
  <cp:lastPrinted>2015-01-28T11:36:00Z</cp:lastPrinted>
  <dcterms:created xsi:type="dcterms:W3CDTF">2019-12-11T17:48:00Z</dcterms:created>
  <dcterms:modified xsi:type="dcterms:W3CDTF">2020-01-10T16:26:00Z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7d9568-d39d-4b4a-8442-47ce0e109ddd_Enabled">
    <vt:lpwstr>True</vt:lpwstr>
  </property>
  <property fmtid="{D5CDD505-2E9C-101B-9397-08002B2CF9AE}" pid="3" name="MSIP_Label_de7d9568-d39d-4b4a-8442-47ce0e109ddd_SiteId">
    <vt:lpwstr>efaa16aa-d1de-4d58-ba2e-2833fdfdd29f</vt:lpwstr>
  </property>
  <property fmtid="{D5CDD505-2E9C-101B-9397-08002B2CF9AE}" pid="4" name="MSIP_Label_de7d9568-d39d-4b4a-8442-47ce0e109ddd_Owner">
    <vt:lpwstr>chantelle.moore@cornwall.gov.uk</vt:lpwstr>
  </property>
  <property fmtid="{D5CDD505-2E9C-101B-9397-08002B2CF9AE}" pid="5" name="MSIP_Label_de7d9568-d39d-4b4a-8442-47ce0e109ddd_SetDate">
    <vt:lpwstr>2019-12-11T17:14:14.8972902Z</vt:lpwstr>
  </property>
  <property fmtid="{D5CDD505-2E9C-101B-9397-08002B2CF9AE}" pid="6" name="MSIP_Label_de7d9568-d39d-4b4a-8442-47ce0e109ddd_Name">
    <vt:lpwstr>CONFIDENTIAL LABELS</vt:lpwstr>
  </property>
  <property fmtid="{D5CDD505-2E9C-101B-9397-08002B2CF9AE}" pid="7" name="MSIP_Label_de7d9568-d39d-4b4a-8442-47ce0e109ddd_Application">
    <vt:lpwstr>Microsoft Azure Information Protection</vt:lpwstr>
  </property>
  <property fmtid="{D5CDD505-2E9C-101B-9397-08002B2CF9AE}" pid="8" name="MSIP_Label_de7d9568-d39d-4b4a-8442-47ce0e109ddd_Extended_MSFT_Method">
    <vt:lpwstr>Manual</vt:lpwstr>
  </property>
  <property fmtid="{D5CDD505-2E9C-101B-9397-08002B2CF9AE}" pid="9" name="MSIP_Label_6f7f53f4-6c13-4ced-bb1c-0f7be90a2f07_Enabled">
    <vt:lpwstr>True</vt:lpwstr>
  </property>
  <property fmtid="{D5CDD505-2E9C-101B-9397-08002B2CF9AE}" pid="10" name="MSIP_Label_6f7f53f4-6c13-4ced-bb1c-0f7be90a2f07_SiteId">
    <vt:lpwstr>efaa16aa-d1de-4d58-ba2e-2833fdfdd29f</vt:lpwstr>
  </property>
  <property fmtid="{D5CDD505-2E9C-101B-9397-08002B2CF9AE}" pid="11" name="MSIP_Label_6f7f53f4-6c13-4ced-bb1c-0f7be90a2f07_Owner">
    <vt:lpwstr>chantelle.moore@cornwall.gov.uk</vt:lpwstr>
  </property>
  <property fmtid="{D5CDD505-2E9C-101B-9397-08002B2CF9AE}" pid="12" name="MSIP_Label_6f7f53f4-6c13-4ced-bb1c-0f7be90a2f07_SetDate">
    <vt:lpwstr>2019-12-11T17:14:14.8972902Z</vt:lpwstr>
  </property>
  <property fmtid="{D5CDD505-2E9C-101B-9397-08002B2CF9AE}" pid="13" name="MSIP_Label_6f7f53f4-6c13-4ced-bb1c-0f7be90a2f07_Name">
    <vt:lpwstr>CONFIDENTIAL</vt:lpwstr>
  </property>
  <property fmtid="{D5CDD505-2E9C-101B-9397-08002B2CF9AE}" pid="14" name="MSIP_Label_6f7f53f4-6c13-4ced-bb1c-0f7be90a2f07_Application">
    <vt:lpwstr>Microsoft Azure Information Protection</vt:lpwstr>
  </property>
  <property fmtid="{D5CDD505-2E9C-101B-9397-08002B2CF9AE}" pid="15" name="MSIP_Label_6f7f53f4-6c13-4ced-bb1c-0f7be90a2f07_Parent">
    <vt:lpwstr>de7d9568-d39d-4b4a-8442-47ce0e109ddd</vt:lpwstr>
  </property>
  <property fmtid="{D5CDD505-2E9C-101B-9397-08002B2CF9AE}" pid="16" name="MSIP_Label_6f7f53f4-6c13-4ced-bb1c-0f7be90a2f07_Extended_MSFT_Method">
    <vt:lpwstr>Manual</vt:lpwstr>
  </property>
  <property fmtid="{D5CDD505-2E9C-101B-9397-08002B2CF9AE}" pid="17" name="Sensitivity">
    <vt:lpwstr>CONFIDENTIAL LABELS CONFIDENTIAL</vt:lpwstr>
  </property>
</Properties>
</file>