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65A" w:rsidRDefault="00DF25CA">
      <w:pPr>
        <w:rPr>
          <w:rFonts w:cs="Arial"/>
          <w:b/>
          <w:bCs/>
        </w:rPr>
      </w:pPr>
      <w:bookmarkStart w:id="0" w:name="_GoBack"/>
      <w:bookmarkEnd w:id="0"/>
      <w:r w:rsidRPr="00DF25CA">
        <w:rPr>
          <w:rFonts w:cs="Arial"/>
          <w:b/>
          <w:bCs/>
        </w:rPr>
        <w:t>Corporate Cleaning, Supply of Consumables &amp; Associated Services</w:t>
      </w:r>
    </w:p>
    <w:p w:rsidR="00DF25CA" w:rsidRPr="00DF25CA" w:rsidRDefault="00DF25CA">
      <w:pPr>
        <w:rPr>
          <w:b/>
          <w:bCs/>
        </w:rPr>
      </w:pPr>
    </w:p>
    <w:p w:rsidR="00B6565A" w:rsidRDefault="00F82E5C">
      <w:pPr>
        <w:rPr>
          <w:b/>
        </w:rPr>
      </w:pPr>
      <w:r>
        <w:rPr>
          <w:b/>
        </w:rPr>
        <w:t>Context</w:t>
      </w:r>
    </w:p>
    <w:p w:rsidR="00DF25CA" w:rsidRDefault="00DF25CA"/>
    <w:p w:rsidR="00DF25CA" w:rsidRDefault="00DF25CA" w:rsidP="00DF25CA">
      <w:pPr>
        <w:pStyle w:val="HTMLPreformatted"/>
        <w:rPr>
          <w:rFonts w:ascii="Arial" w:hAnsi="Arial" w:cs="Arial"/>
          <w:sz w:val="22"/>
          <w:szCs w:val="22"/>
        </w:rPr>
      </w:pPr>
      <w:r w:rsidRPr="00452531">
        <w:rPr>
          <w:rFonts w:ascii="Arial" w:hAnsi="Arial" w:cs="Arial"/>
          <w:sz w:val="22"/>
          <w:szCs w:val="22"/>
        </w:rPr>
        <w:t>The London Borough of Bexley invite interested and suitable cleaning companies to attend a bidder briefing session at the Council’s Head Office on Monday 3</w:t>
      </w:r>
      <w:r w:rsidRPr="00452531">
        <w:rPr>
          <w:rFonts w:ascii="Arial" w:hAnsi="Arial" w:cs="Arial"/>
          <w:sz w:val="22"/>
          <w:szCs w:val="22"/>
          <w:vertAlign w:val="superscript"/>
        </w:rPr>
        <w:t>rd</w:t>
      </w:r>
      <w:r w:rsidRPr="00452531">
        <w:rPr>
          <w:rFonts w:ascii="Arial" w:hAnsi="Arial" w:cs="Arial"/>
          <w:sz w:val="22"/>
          <w:szCs w:val="22"/>
        </w:rPr>
        <w:t xml:space="preserve"> February 2020.  The session is an open meeting and companies are welcome to attend and drop in any time from 9.30am to 12.00 noon.  </w:t>
      </w:r>
    </w:p>
    <w:p w:rsidR="00DF25CA" w:rsidRDefault="00DF25CA" w:rsidP="00DF25CA">
      <w:pPr>
        <w:pStyle w:val="HTMLPreformatted"/>
        <w:rPr>
          <w:rFonts w:ascii="Arial" w:hAnsi="Arial" w:cs="Arial"/>
          <w:sz w:val="22"/>
          <w:szCs w:val="22"/>
        </w:rPr>
      </w:pPr>
    </w:p>
    <w:p w:rsidR="00DF25CA" w:rsidRDefault="00DF25CA" w:rsidP="00DF25CA">
      <w:pPr>
        <w:pStyle w:val="HTMLPreformatted"/>
        <w:rPr>
          <w:rFonts w:ascii="Arial" w:hAnsi="Arial" w:cs="Arial"/>
          <w:sz w:val="22"/>
          <w:szCs w:val="22"/>
        </w:rPr>
      </w:pPr>
      <w:r>
        <w:rPr>
          <w:rFonts w:ascii="Arial" w:hAnsi="Arial" w:cs="Arial"/>
          <w:sz w:val="22"/>
          <w:szCs w:val="22"/>
        </w:rPr>
        <w:t>The c</w:t>
      </w:r>
      <w:r w:rsidRPr="00452531">
        <w:rPr>
          <w:rFonts w:ascii="Arial" w:hAnsi="Arial" w:cs="Arial"/>
          <w:sz w:val="22"/>
          <w:szCs w:val="22"/>
        </w:rPr>
        <w:t xml:space="preserve">orporate cleaning contract will provide regular cleaning services to Bexley Council’s main corporate sites including offices and libraries.  The appointed cleaning contractor will also be responsible for the provision of janitorial services, the supply of consumables and window cleaning on request.  The contract will cover all the Council’s property assets and there will be provision for ad hoc services to instructed on request via a schedule of rates.  </w:t>
      </w:r>
    </w:p>
    <w:p w:rsidR="00DF25CA" w:rsidRDefault="00DF25CA" w:rsidP="00DF25CA">
      <w:pPr>
        <w:pStyle w:val="HTMLPreformatted"/>
        <w:rPr>
          <w:rFonts w:ascii="Arial" w:hAnsi="Arial" w:cs="Arial"/>
          <w:sz w:val="22"/>
          <w:szCs w:val="22"/>
        </w:rPr>
      </w:pPr>
    </w:p>
    <w:p w:rsidR="00DF25CA" w:rsidRPr="00452531" w:rsidRDefault="00DF25CA" w:rsidP="00DF25CA">
      <w:pPr>
        <w:pStyle w:val="HTMLPreformatted"/>
        <w:rPr>
          <w:rFonts w:ascii="Arial" w:hAnsi="Arial" w:cs="Arial"/>
          <w:sz w:val="22"/>
          <w:szCs w:val="22"/>
        </w:rPr>
      </w:pPr>
      <w:r w:rsidRPr="00452531">
        <w:rPr>
          <w:rFonts w:ascii="Arial" w:hAnsi="Arial" w:cs="Arial"/>
          <w:sz w:val="22"/>
          <w:szCs w:val="22"/>
        </w:rPr>
        <w:t xml:space="preserve">A presentation pack will be issued to all companies that register and request a pack and members of the Council’s Facilities Management service and Procurement teams will be in attendance to discuss the details of the opportunity, services required and the procurement process.  The Council would like to extend this invitation to companies and organisations of all sizes including local SME’s.  </w:t>
      </w:r>
    </w:p>
    <w:p w:rsidR="007B7B67" w:rsidRPr="00DF25CA" w:rsidRDefault="007B7B67" w:rsidP="00B6565A">
      <w:pPr>
        <w:rPr>
          <w:b/>
        </w:rPr>
      </w:pPr>
    </w:p>
    <w:p w:rsidR="00DF25CA" w:rsidRPr="00DF25CA" w:rsidRDefault="00DF25CA" w:rsidP="007B1658">
      <w:pPr>
        <w:rPr>
          <w:b/>
        </w:rPr>
      </w:pPr>
      <w:r w:rsidRPr="00DF25CA">
        <w:rPr>
          <w:b/>
        </w:rPr>
        <w:t>Market Engagement Event</w:t>
      </w:r>
    </w:p>
    <w:p w:rsidR="00DF25CA" w:rsidRDefault="00DF25CA" w:rsidP="007B1658">
      <w:pPr>
        <w:rPr>
          <w:bCs/>
        </w:rPr>
      </w:pPr>
    </w:p>
    <w:p w:rsidR="007B1658" w:rsidRDefault="007B1658" w:rsidP="007B1658">
      <w:pPr>
        <w:rPr>
          <w:bCs/>
        </w:rPr>
      </w:pPr>
      <w:r>
        <w:rPr>
          <w:bCs/>
        </w:rPr>
        <w:t>The purpose of the session is to:</w:t>
      </w:r>
    </w:p>
    <w:p w:rsidR="007B1658" w:rsidRDefault="007B1658" w:rsidP="007B1658">
      <w:pPr>
        <w:rPr>
          <w:bCs/>
        </w:rPr>
      </w:pPr>
    </w:p>
    <w:p w:rsidR="007B1658" w:rsidRDefault="00AC470C" w:rsidP="007B1658">
      <w:pPr>
        <w:pStyle w:val="ListParagraph"/>
        <w:numPr>
          <w:ilvl w:val="0"/>
          <w:numId w:val="2"/>
        </w:numPr>
        <w:rPr>
          <w:bCs/>
        </w:rPr>
      </w:pPr>
      <w:r>
        <w:rPr>
          <w:bCs/>
        </w:rPr>
        <w:t>Present an outline</w:t>
      </w:r>
      <w:r w:rsidR="007B1658">
        <w:rPr>
          <w:bCs/>
        </w:rPr>
        <w:t xml:space="preserve"> of current requirements, outcomes and need</w:t>
      </w:r>
    </w:p>
    <w:p w:rsidR="007B1658" w:rsidRDefault="007B1658" w:rsidP="007B1658">
      <w:pPr>
        <w:pStyle w:val="ListParagraph"/>
        <w:numPr>
          <w:ilvl w:val="0"/>
          <w:numId w:val="2"/>
        </w:numPr>
        <w:rPr>
          <w:bCs/>
        </w:rPr>
      </w:pPr>
      <w:r>
        <w:rPr>
          <w:bCs/>
        </w:rPr>
        <w:t xml:space="preserve">Explore market responses to </w:t>
      </w:r>
      <w:r w:rsidR="00DF25CA">
        <w:rPr>
          <w:bCs/>
        </w:rPr>
        <w:t xml:space="preserve">the proposed </w:t>
      </w:r>
      <w:r>
        <w:rPr>
          <w:bCs/>
        </w:rPr>
        <w:t>delivery model</w:t>
      </w:r>
      <w:r w:rsidR="00DF25CA">
        <w:rPr>
          <w:bCs/>
        </w:rPr>
        <w:t xml:space="preserve"> </w:t>
      </w:r>
      <w:r>
        <w:rPr>
          <w:bCs/>
        </w:rPr>
        <w:t>to influence our future procurement</w:t>
      </w:r>
    </w:p>
    <w:p w:rsidR="007B1658" w:rsidRDefault="007B1658" w:rsidP="007B1658">
      <w:pPr>
        <w:pStyle w:val="ListParagraph"/>
        <w:numPr>
          <w:ilvl w:val="0"/>
          <w:numId w:val="2"/>
        </w:numPr>
        <w:rPr>
          <w:bCs/>
        </w:rPr>
      </w:pPr>
      <w:r>
        <w:rPr>
          <w:bCs/>
        </w:rPr>
        <w:t>Share timelines for commissioning and procurement</w:t>
      </w:r>
    </w:p>
    <w:p w:rsidR="007B1658" w:rsidRDefault="007B1658" w:rsidP="007B1658">
      <w:pPr>
        <w:rPr>
          <w:bCs/>
        </w:rPr>
      </w:pPr>
    </w:p>
    <w:p w:rsidR="007B1658" w:rsidRDefault="007B1658" w:rsidP="007B1658">
      <w:pPr>
        <w:rPr>
          <w:bCs/>
        </w:rPr>
      </w:pPr>
      <w:r>
        <w:rPr>
          <w:bCs/>
        </w:rPr>
        <w:t xml:space="preserve">The Market Engagement Event will be held on </w:t>
      </w:r>
      <w:r w:rsidR="00DF25CA">
        <w:rPr>
          <w:b/>
          <w:bCs/>
        </w:rPr>
        <w:t>Monday 3</w:t>
      </w:r>
      <w:r w:rsidR="00DF25CA" w:rsidRPr="00DF25CA">
        <w:rPr>
          <w:b/>
          <w:bCs/>
          <w:vertAlign w:val="superscript"/>
        </w:rPr>
        <w:t>rd</w:t>
      </w:r>
      <w:r w:rsidR="00DF25CA">
        <w:rPr>
          <w:b/>
          <w:bCs/>
        </w:rPr>
        <w:t xml:space="preserve"> February 2020</w:t>
      </w:r>
      <w:r w:rsidR="005A3677" w:rsidRPr="00A90B50">
        <w:rPr>
          <w:b/>
          <w:bCs/>
        </w:rPr>
        <w:t>, London Borough of Bexley Civic Offices, 2 Watling Street, Bexleyheath, Kent DA6 7AT</w:t>
      </w:r>
      <w:r w:rsidR="005A3677">
        <w:rPr>
          <w:bCs/>
        </w:rPr>
        <w:t>.</w:t>
      </w:r>
      <w:r w:rsidR="00B75802">
        <w:rPr>
          <w:bCs/>
        </w:rPr>
        <w:t xml:space="preserve"> Please ask for Carol Spiteri or </w:t>
      </w:r>
      <w:proofErr w:type="spellStart"/>
      <w:r w:rsidR="00B75802">
        <w:rPr>
          <w:bCs/>
        </w:rPr>
        <w:t>Rav</w:t>
      </w:r>
      <w:proofErr w:type="spellEnd"/>
      <w:r w:rsidR="00B75802">
        <w:rPr>
          <w:bCs/>
        </w:rPr>
        <w:t xml:space="preserve"> Singh upon arrival at Reception</w:t>
      </w:r>
    </w:p>
    <w:p w:rsidR="005A3677" w:rsidRDefault="005A3677" w:rsidP="007B1658">
      <w:pPr>
        <w:rPr>
          <w:bCs/>
        </w:rPr>
      </w:pPr>
    </w:p>
    <w:p w:rsidR="005A3677" w:rsidRPr="00F82E5C" w:rsidRDefault="005A3677" w:rsidP="00F82E5C">
      <w:pPr>
        <w:jc w:val="both"/>
        <w:rPr>
          <w:rFonts w:asciiTheme="minorHAnsi" w:hAnsiTheme="minorHAnsi" w:cstheme="minorHAnsi"/>
          <w:bCs/>
        </w:rPr>
      </w:pPr>
      <w:r w:rsidRPr="00F82E5C">
        <w:rPr>
          <w:rFonts w:asciiTheme="minorHAnsi" w:hAnsiTheme="minorHAnsi" w:cstheme="minorHAnsi"/>
          <w:bCs/>
        </w:rPr>
        <w:t xml:space="preserve">The event will run from </w:t>
      </w:r>
      <w:r w:rsidR="00DF25CA">
        <w:rPr>
          <w:rFonts w:asciiTheme="minorHAnsi" w:hAnsiTheme="minorHAnsi" w:cstheme="minorHAnsi"/>
          <w:b/>
          <w:bCs/>
        </w:rPr>
        <w:t>09.30</w:t>
      </w:r>
      <w:r w:rsidR="00DE1D70" w:rsidRPr="00F82E5C">
        <w:rPr>
          <w:rFonts w:asciiTheme="minorHAnsi" w:hAnsiTheme="minorHAnsi" w:cstheme="minorHAnsi"/>
          <w:b/>
          <w:bCs/>
        </w:rPr>
        <w:t xml:space="preserve"> –</w:t>
      </w:r>
      <w:r w:rsidR="00F82E5C" w:rsidRPr="00F82E5C">
        <w:rPr>
          <w:rFonts w:asciiTheme="minorHAnsi" w:hAnsiTheme="minorHAnsi" w:cstheme="minorHAnsi"/>
          <w:b/>
          <w:bCs/>
        </w:rPr>
        <w:t xml:space="preserve"> 12.00</w:t>
      </w:r>
      <w:r w:rsidR="00DF25CA">
        <w:rPr>
          <w:rFonts w:asciiTheme="minorHAnsi" w:hAnsiTheme="minorHAnsi" w:cstheme="minorHAnsi"/>
          <w:bCs/>
        </w:rPr>
        <w:t xml:space="preserve">. </w:t>
      </w:r>
      <w:r w:rsidR="00DF25CA">
        <w:rPr>
          <w:rFonts w:cs="Arial"/>
        </w:rPr>
        <w:t>P</w:t>
      </w:r>
      <w:r w:rsidR="00DF25CA" w:rsidRPr="00452531">
        <w:rPr>
          <w:rFonts w:cs="Arial"/>
        </w:rPr>
        <w:t xml:space="preserve">lease register in advance for </w:t>
      </w:r>
      <w:r w:rsidR="00DF25CA">
        <w:rPr>
          <w:rFonts w:cs="Arial"/>
        </w:rPr>
        <w:t xml:space="preserve">the </w:t>
      </w:r>
      <w:r w:rsidR="00DF25CA" w:rsidRPr="00452531">
        <w:rPr>
          <w:rFonts w:cs="Arial"/>
        </w:rPr>
        <w:t>presentation pack</w:t>
      </w:r>
      <w:r w:rsidR="00B75802">
        <w:rPr>
          <w:rFonts w:cs="Arial"/>
        </w:rPr>
        <w:t>.</w:t>
      </w:r>
    </w:p>
    <w:p w:rsidR="00F82E5C" w:rsidRPr="00F82E5C" w:rsidRDefault="00F82E5C" w:rsidP="00F82E5C">
      <w:pPr>
        <w:jc w:val="both"/>
        <w:rPr>
          <w:rFonts w:asciiTheme="minorHAnsi" w:hAnsiTheme="minorHAnsi" w:cstheme="minorHAnsi"/>
          <w:bCs/>
        </w:rPr>
      </w:pPr>
    </w:p>
    <w:p w:rsidR="00F82E5C" w:rsidRPr="00F82E5C" w:rsidRDefault="00F82E5C" w:rsidP="00F82E5C">
      <w:pPr>
        <w:pStyle w:val="NormalWeb"/>
        <w:spacing w:before="0" w:beforeAutospacing="0" w:after="225" w:afterAutospacing="0"/>
        <w:jc w:val="both"/>
        <w:rPr>
          <w:rFonts w:asciiTheme="minorHAnsi" w:hAnsiTheme="minorHAnsi" w:cstheme="minorHAnsi"/>
          <w:color w:val="333333"/>
          <w:sz w:val="22"/>
          <w:szCs w:val="22"/>
        </w:rPr>
      </w:pPr>
      <w:r w:rsidRPr="00F82E5C">
        <w:rPr>
          <w:rFonts w:asciiTheme="minorHAnsi" w:hAnsiTheme="minorHAnsi" w:cstheme="minorHAnsi"/>
          <w:color w:val="333333"/>
          <w:sz w:val="22"/>
          <w:szCs w:val="22"/>
        </w:rPr>
        <w:t>Please note that this is not a tender exercise and participation (or non-participation) in dialogue will confer no advantage or disadvantage when commissioners commence the formal procurement process.</w:t>
      </w:r>
    </w:p>
    <w:p w:rsidR="005A3677" w:rsidRDefault="005A3677" w:rsidP="007B1658">
      <w:pPr>
        <w:rPr>
          <w:bCs/>
        </w:rPr>
      </w:pPr>
      <w:r>
        <w:rPr>
          <w:bCs/>
        </w:rPr>
        <w:t>Places at the event will be limited and may be restricted to two people per organisation to ensure a wide range of views.</w:t>
      </w:r>
      <w:r w:rsidR="00AC470C">
        <w:rPr>
          <w:bCs/>
        </w:rPr>
        <w:t xml:space="preserve"> </w:t>
      </w:r>
      <w:r w:rsidR="00AC470C">
        <w:rPr>
          <w:rFonts w:ascii="Helvetica" w:hAnsi="Helvetica" w:cs="Helvetica"/>
          <w:color w:val="333333"/>
        </w:rPr>
        <w:t>The session is appropriate to service managers</w:t>
      </w:r>
      <w:r w:rsidR="00DF25CA">
        <w:rPr>
          <w:rFonts w:ascii="Helvetica" w:hAnsi="Helvetica" w:cs="Helvetica"/>
          <w:color w:val="333333"/>
        </w:rPr>
        <w:t xml:space="preserve"> </w:t>
      </w:r>
      <w:r w:rsidR="00AC470C">
        <w:rPr>
          <w:rFonts w:ascii="Helvetica" w:hAnsi="Helvetica" w:cs="Helvetica"/>
          <w:color w:val="333333"/>
        </w:rPr>
        <w:t>and business managers</w:t>
      </w:r>
      <w:r w:rsidR="007C4DA3">
        <w:rPr>
          <w:rFonts w:ascii="Helvetica" w:hAnsi="Helvetica" w:cs="Helvetica"/>
          <w:color w:val="333333"/>
        </w:rPr>
        <w:t xml:space="preserve">. </w:t>
      </w:r>
      <w:r>
        <w:rPr>
          <w:bCs/>
        </w:rPr>
        <w:t xml:space="preserve"> To request a place at the event, please email </w:t>
      </w:r>
      <w:hyperlink r:id="rId8" w:history="1">
        <w:r w:rsidR="00B75802">
          <w:rPr>
            <w:rStyle w:val="Hyperlink"/>
            <w:rFonts w:cs="Arial"/>
            <w:color w:val="ED7D31"/>
          </w:rPr>
          <w:t>Sarah.Bohannon@oneconsultinggroup.co.uk</w:t>
        </w:r>
      </w:hyperlink>
      <w:r w:rsidR="00B75802">
        <w:rPr>
          <w:rFonts w:cs="Arial"/>
          <w:color w:val="ED7D31"/>
        </w:rPr>
        <w:t xml:space="preserve"> </w:t>
      </w:r>
      <w:r>
        <w:rPr>
          <w:bCs/>
        </w:rPr>
        <w:t xml:space="preserve">by </w:t>
      </w:r>
      <w:r w:rsidR="001F618B">
        <w:rPr>
          <w:b/>
          <w:bCs/>
        </w:rPr>
        <w:t>Friday 31</w:t>
      </w:r>
      <w:r w:rsidR="001F618B" w:rsidRPr="001F618B">
        <w:rPr>
          <w:b/>
          <w:bCs/>
          <w:vertAlign w:val="superscript"/>
        </w:rPr>
        <w:t>st</w:t>
      </w:r>
      <w:r w:rsidR="001F618B">
        <w:rPr>
          <w:b/>
          <w:bCs/>
        </w:rPr>
        <w:t xml:space="preserve"> January 2020</w:t>
      </w:r>
      <w:r>
        <w:rPr>
          <w:bCs/>
        </w:rPr>
        <w:t>.</w:t>
      </w:r>
    </w:p>
    <w:p w:rsidR="00011436" w:rsidRDefault="00011436" w:rsidP="007B1658">
      <w:pPr>
        <w:rPr>
          <w:bCs/>
        </w:rPr>
      </w:pPr>
    </w:p>
    <w:p w:rsidR="00011436" w:rsidRPr="00B6565A" w:rsidRDefault="00011436" w:rsidP="00B6565A"/>
    <w:sectPr w:rsidR="00011436" w:rsidRPr="00B656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22C1" w:rsidRDefault="005522C1" w:rsidP="00F82E5C">
      <w:r>
        <w:separator/>
      </w:r>
    </w:p>
  </w:endnote>
  <w:endnote w:type="continuationSeparator" w:id="0">
    <w:p w:rsidR="005522C1" w:rsidRDefault="005522C1" w:rsidP="00F82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22C1" w:rsidRDefault="005522C1" w:rsidP="00F82E5C">
      <w:r>
        <w:separator/>
      </w:r>
    </w:p>
  </w:footnote>
  <w:footnote w:type="continuationSeparator" w:id="0">
    <w:p w:rsidR="005522C1" w:rsidRDefault="005522C1" w:rsidP="00F82E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4C1D"/>
    <w:multiLevelType w:val="hybridMultilevel"/>
    <w:tmpl w:val="93886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217998"/>
    <w:multiLevelType w:val="hybridMultilevel"/>
    <w:tmpl w:val="D5ACADF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77BEA"/>
    <w:multiLevelType w:val="multilevel"/>
    <w:tmpl w:val="18C25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D52BD9"/>
    <w:multiLevelType w:val="multilevel"/>
    <w:tmpl w:val="B6EE7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92768"/>
    <w:multiLevelType w:val="multilevel"/>
    <w:tmpl w:val="E9DC5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2252AC"/>
    <w:multiLevelType w:val="multilevel"/>
    <w:tmpl w:val="C206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0M7U0NjAyNTMyNDZQ0lEKTi0uzszPAykwrAUAs/QobiwAAAA="/>
  </w:docVars>
  <w:rsids>
    <w:rsidRoot w:val="00B6565A"/>
    <w:rsid w:val="00011436"/>
    <w:rsid w:val="00194FEA"/>
    <w:rsid w:val="001F618B"/>
    <w:rsid w:val="00370104"/>
    <w:rsid w:val="00510FB9"/>
    <w:rsid w:val="005522C1"/>
    <w:rsid w:val="005A3677"/>
    <w:rsid w:val="005F597E"/>
    <w:rsid w:val="00617E45"/>
    <w:rsid w:val="006234FD"/>
    <w:rsid w:val="007B1658"/>
    <w:rsid w:val="007B7B67"/>
    <w:rsid w:val="007C4DA3"/>
    <w:rsid w:val="009A1497"/>
    <w:rsid w:val="009C7A17"/>
    <w:rsid w:val="00A90B50"/>
    <w:rsid w:val="00AC470C"/>
    <w:rsid w:val="00B6565A"/>
    <w:rsid w:val="00B75802"/>
    <w:rsid w:val="00B77756"/>
    <w:rsid w:val="00C86C1F"/>
    <w:rsid w:val="00CD12FB"/>
    <w:rsid w:val="00D47CEE"/>
    <w:rsid w:val="00DA722A"/>
    <w:rsid w:val="00DE1D70"/>
    <w:rsid w:val="00DF25CA"/>
    <w:rsid w:val="00E44534"/>
    <w:rsid w:val="00EA1FAA"/>
    <w:rsid w:val="00EA6AC2"/>
    <w:rsid w:val="00F82E5C"/>
    <w:rsid w:val="00FB19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CEB6F-717A-4FEE-9B89-56B4B783E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722A"/>
  </w:style>
  <w:style w:type="paragraph" w:styleId="Heading1">
    <w:name w:val="heading 1"/>
    <w:basedOn w:val="Normal"/>
    <w:next w:val="Normal"/>
    <w:link w:val="Heading1Char"/>
    <w:uiPriority w:val="9"/>
    <w:qFormat/>
    <w:rsid w:val="00DA722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A722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722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A722A"/>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A722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A722A"/>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A722A"/>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A722A"/>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A722A"/>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22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DA722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DA722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A722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A722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A722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A72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A722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A722A"/>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qFormat/>
    <w:rsid w:val="00DA7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A722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A722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A722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A722A"/>
    <w:rPr>
      <w:b/>
      <w:bCs/>
    </w:rPr>
  </w:style>
  <w:style w:type="character" w:styleId="Emphasis">
    <w:name w:val="Emphasis"/>
    <w:basedOn w:val="DefaultParagraphFont"/>
    <w:uiPriority w:val="20"/>
    <w:qFormat/>
    <w:rsid w:val="00DA722A"/>
    <w:rPr>
      <w:i/>
      <w:iCs/>
    </w:rPr>
  </w:style>
  <w:style w:type="paragraph" w:styleId="NoSpacing">
    <w:name w:val="No Spacing"/>
    <w:uiPriority w:val="1"/>
    <w:qFormat/>
    <w:rsid w:val="00DA722A"/>
  </w:style>
  <w:style w:type="paragraph" w:styleId="ListParagraph">
    <w:name w:val="List Paragraph"/>
    <w:basedOn w:val="Normal"/>
    <w:uiPriority w:val="34"/>
    <w:qFormat/>
    <w:rsid w:val="00DA722A"/>
    <w:pPr>
      <w:ind w:left="720"/>
      <w:contextualSpacing/>
    </w:pPr>
  </w:style>
  <w:style w:type="paragraph" w:styleId="Quote">
    <w:name w:val="Quote"/>
    <w:basedOn w:val="Normal"/>
    <w:next w:val="Normal"/>
    <w:link w:val="QuoteChar"/>
    <w:uiPriority w:val="29"/>
    <w:qFormat/>
    <w:rsid w:val="00DA722A"/>
    <w:rPr>
      <w:i/>
      <w:iCs/>
      <w:color w:val="000000" w:themeColor="text1"/>
    </w:rPr>
  </w:style>
  <w:style w:type="character" w:customStyle="1" w:styleId="QuoteChar">
    <w:name w:val="Quote Char"/>
    <w:basedOn w:val="DefaultParagraphFont"/>
    <w:link w:val="Quote"/>
    <w:uiPriority w:val="29"/>
    <w:rsid w:val="00DA722A"/>
    <w:rPr>
      <w:i/>
      <w:iCs/>
      <w:color w:val="000000" w:themeColor="text1"/>
    </w:rPr>
  </w:style>
  <w:style w:type="paragraph" w:styleId="IntenseQuote">
    <w:name w:val="Intense Quote"/>
    <w:basedOn w:val="Normal"/>
    <w:next w:val="Normal"/>
    <w:link w:val="IntenseQuoteChar"/>
    <w:uiPriority w:val="30"/>
    <w:qFormat/>
    <w:rsid w:val="00DA72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A722A"/>
    <w:rPr>
      <w:b/>
      <w:bCs/>
      <w:i/>
      <w:iCs/>
      <w:color w:val="4F81BD" w:themeColor="accent1"/>
    </w:rPr>
  </w:style>
  <w:style w:type="character" w:styleId="SubtleEmphasis">
    <w:name w:val="Subtle Emphasis"/>
    <w:basedOn w:val="DefaultParagraphFont"/>
    <w:uiPriority w:val="19"/>
    <w:qFormat/>
    <w:rsid w:val="00DA722A"/>
    <w:rPr>
      <w:i/>
      <w:iCs/>
      <w:color w:val="808080" w:themeColor="text1" w:themeTint="7F"/>
    </w:rPr>
  </w:style>
  <w:style w:type="character" w:styleId="IntenseEmphasis">
    <w:name w:val="Intense Emphasis"/>
    <w:basedOn w:val="DefaultParagraphFont"/>
    <w:uiPriority w:val="21"/>
    <w:qFormat/>
    <w:rsid w:val="00DA722A"/>
    <w:rPr>
      <w:b/>
      <w:bCs/>
      <w:i/>
      <w:iCs/>
      <w:color w:val="4F81BD" w:themeColor="accent1"/>
    </w:rPr>
  </w:style>
  <w:style w:type="character" w:styleId="SubtleReference">
    <w:name w:val="Subtle Reference"/>
    <w:basedOn w:val="DefaultParagraphFont"/>
    <w:uiPriority w:val="31"/>
    <w:qFormat/>
    <w:rsid w:val="00DA722A"/>
    <w:rPr>
      <w:smallCaps/>
      <w:color w:val="C0504D" w:themeColor="accent2"/>
      <w:u w:val="single"/>
    </w:rPr>
  </w:style>
  <w:style w:type="character" w:styleId="IntenseReference">
    <w:name w:val="Intense Reference"/>
    <w:basedOn w:val="DefaultParagraphFont"/>
    <w:uiPriority w:val="32"/>
    <w:qFormat/>
    <w:rsid w:val="00DA722A"/>
    <w:rPr>
      <w:b/>
      <w:bCs/>
      <w:smallCaps/>
      <w:color w:val="C0504D" w:themeColor="accent2"/>
      <w:spacing w:val="5"/>
      <w:u w:val="single"/>
    </w:rPr>
  </w:style>
  <w:style w:type="character" w:styleId="BookTitle">
    <w:name w:val="Book Title"/>
    <w:basedOn w:val="DefaultParagraphFont"/>
    <w:uiPriority w:val="33"/>
    <w:qFormat/>
    <w:rsid w:val="00DA722A"/>
    <w:rPr>
      <w:b/>
      <w:bCs/>
      <w:smallCaps/>
      <w:spacing w:val="5"/>
    </w:rPr>
  </w:style>
  <w:style w:type="paragraph" w:styleId="TOCHeading">
    <w:name w:val="TOC Heading"/>
    <w:basedOn w:val="Heading1"/>
    <w:next w:val="Normal"/>
    <w:uiPriority w:val="39"/>
    <w:semiHidden/>
    <w:unhideWhenUsed/>
    <w:qFormat/>
    <w:rsid w:val="00DA722A"/>
    <w:pPr>
      <w:outlineLvl w:val="9"/>
    </w:pPr>
  </w:style>
  <w:style w:type="paragraph" w:styleId="Caption">
    <w:name w:val="caption"/>
    <w:basedOn w:val="Normal"/>
    <w:next w:val="Normal"/>
    <w:uiPriority w:val="35"/>
    <w:semiHidden/>
    <w:unhideWhenUsed/>
    <w:qFormat/>
    <w:rsid w:val="00DA722A"/>
    <w:rPr>
      <w:b/>
      <w:bCs/>
      <w:color w:val="4F81BD" w:themeColor="accent1"/>
      <w:sz w:val="18"/>
      <w:szCs w:val="18"/>
    </w:rPr>
  </w:style>
  <w:style w:type="character" w:styleId="Hyperlink">
    <w:name w:val="Hyperlink"/>
    <w:basedOn w:val="DefaultParagraphFont"/>
    <w:uiPriority w:val="99"/>
    <w:unhideWhenUsed/>
    <w:rsid w:val="005A3677"/>
    <w:rPr>
      <w:color w:val="0000FF" w:themeColor="hyperlink"/>
      <w:u w:val="single"/>
    </w:rPr>
  </w:style>
  <w:style w:type="paragraph" w:styleId="z-TopofForm">
    <w:name w:val="HTML Top of Form"/>
    <w:basedOn w:val="Normal"/>
    <w:next w:val="Normal"/>
    <w:link w:val="z-TopofFormChar"/>
    <w:hidden/>
    <w:uiPriority w:val="99"/>
    <w:semiHidden/>
    <w:unhideWhenUsed/>
    <w:rsid w:val="00011436"/>
    <w:pPr>
      <w:pBdr>
        <w:bottom w:val="single" w:sz="6" w:space="1" w:color="auto"/>
      </w:pBdr>
      <w:jc w:val="center"/>
    </w:pPr>
    <w:rPr>
      <w:rFonts w:eastAsia="Times New Roman" w:cs="Arial"/>
      <w:vanish/>
      <w:sz w:val="16"/>
      <w:szCs w:val="16"/>
      <w:lang w:eastAsia="en-GB"/>
    </w:rPr>
  </w:style>
  <w:style w:type="character" w:customStyle="1" w:styleId="z-TopofFormChar">
    <w:name w:val="z-Top of Form Char"/>
    <w:basedOn w:val="DefaultParagraphFont"/>
    <w:link w:val="z-TopofForm"/>
    <w:uiPriority w:val="99"/>
    <w:semiHidden/>
    <w:rsid w:val="00011436"/>
    <w:rPr>
      <w:rFonts w:eastAsia="Times New Roman" w:cs="Arial"/>
      <w:vanish/>
      <w:sz w:val="16"/>
      <w:szCs w:val="16"/>
      <w:lang w:eastAsia="en-GB"/>
    </w:rPr>
  </w:style>
  <w:style w:type="character" w:customStyle="1" w:styleId="apple-converted-space">
    <w:name w:val="apple-converted-space"/>
    <w:basedOn w:val="DefaultParagraphFont"/>
    <w:rsid w:val="00011436"/>
  </w:style>
  <w:style w:type="paragraph" w:styleId="z-BottomofForm">
    <w:name w:val="HTML Bottom of Form"/>
    <w:basedOn w:val="Normal"/>
    <w:next w:val="Normal"/>
    <w:link w:val="z-BottomofFormChar"/>
    <w:hidden/>
    <w:uiPriority w:val="99"/>
    <w:semiHidden/>
    <w:unhideWhenUsed/>
    <w:rsid w:val="00011436"/>
    <w:pPr>
      <w:pBdr>
        <w:top w:val="single" w:sz="6" w:space="1" w:color="auto"/>
      </w:pBdr>
      <w:jc w:val="center"/>
    </w:pPr>
    <w:rPr>
      <w:rFonts w:eastAsia="Times New Roman" w:cs="Arial"/>
      <w:vanish/>
      <w:sz w:val="16"/>
      <w:szCs w:val="16"/>
      <w:lang w:eastAsia="en-GB"/>
    </w:rPr>
  </w:style>
  <w:style w:type="character" w:customStyle="1" w:styleId="z-BottomofFormChar">
    <w:name w:val="z-Bottom of Form Char"/>
    <w:basedOn w:val="DefaultParagraphFont"/>
    <w:link w:val="z-BottomofForm"/>
    <w:uiPriority w:val="99"/>
    <w:semiHidden/>
    <w:rsid w:val="00011436"/>
    <w:rPr>
      <w:rFonts w:eastAsia="Times New Roman" w:cs="Arial"/>
      <w:vanish/>
      <w:sz w:val="16"/>
      <w:szCs w:val="16"/>
      <w:lang w:eastAsia="en-GB"/>
    </w:rPr>
  </w:style>
  <w:style w:type="character" w:customStyle="1" w:styleId="divider">
    <w:name w:val="divider"/>
    <w:basedOn w:val="DefaultParagraphFont"/>
    <w:rsid w:val="00011436"/>
  </w:style>
  <w:style w:type="paragraph" w:styleId="NormalWeb">
    <w:name w:val="Normal (Web)"/>
    <w:basedOn w:val="Normal"/>
    <w:uiPriority w:val="99"/>
    <w:unhideWhenUsed/>
    <w:rsid w:val="00011436"/>
    <w:pPr>
      <w:spacing w:before="100" w:beforeAutospacing="1" w:after="100" w:afterAutospacing="1"/>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11436"/>
    <w:rPr>
      <w:rFonts w:ascii="Tahoma" w:hAnsi="Tahoma" w:cs="Tahoma"/>
      <w:sz w:val="16"/>
      <w:szCs w:val="16"/>
    </w:rPr>
  </w:style>
  <w:style w:type="character" w:customStyle="1" w:styleId="BalloonTextChar">
    <w:name w:val="Balloon Text Char"/>
    <w:basedOn w:val="DefaultParagraphFont"/>
    <w:link w:val="BalloonText"/>
    <w:uiPriority w:val="99"/>
    <w:semiHidden/>
    <w:rsid w:val="00011436"/>
    <w:rPr>
      <w:rFonts w:ascii="Tahoma" w:hAnsi="Tahoma" w:cs="Tahoma"/>
      <w:sz w:val="16"/>
      <w:szCs w:val="16"/>
    </w:rPr>
  </w:style>
  <w:style w:type="paragraph" w:styleId="FootnoteText">
    <w:name w:val="footnote text"/>
    <w:basedOn w:val="Normal"/>
    <w:link w:val="FootnoteTextChar"/>
    <w:uiPriority w:val="99"/>
    <w:semiHidden/>
    <w:unhideWhenUsed/>
    <w:rsid w:val="00F82E5C"/>
    <w:rPr>
      <w:sz w:val="20"/>
      <w:szCs w:val="20"/>
    </w:rPr>
  </w:style>
  <w:style w:type="character" w:customStyle="1" w:styleId="FootnoteTextChar">
    <w:name w:val="Footnote Text Char"/>
    <w:basedOn w:val="DefaultParagraphFont"/>
    <w:link w:val="FootnoteText"/>
    <w:uiPriority w:val="99"/>
    <w:semiHidden/>
    <w:rsid w:val="00F82E5C"/>
    <w:rPr>
      <w:sz w:val="20"/>
      <w:szCs w:val="20"/>
    </w:rPr>
  </w:style>
  <w:style w:type="character" w:styleId="FootnoteReference">
    <w:name w:val="footnote reference"/>
    <w:basedOn w:val="DefaultParagraphFont"/>
    <w:uiPriority w:val="99"/>
    <w:semiHidden/>
    <w:unhideWhenUsed/>
    <w:rsid w:val="00F82E5C"/>
    <w:rPr>
      <w:vertAlign w:val="superscript"/>
    </w:rPr>
  </w:style>
  <w:style w:type="paragraph" w:styleId="HTMLPreformatted">
    <w:name w:val="HTML Preformatted"/>
    <w:basedOn w:val="Normal"/>
    <w:link w:val="HTMLPreformattedChar"/>
    <w:rsid w:val="00DF25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rsid w:val="00DF25CA"/>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903828">
      <w:bodyDiv w:val="1"/>
      <w:marLeft w:val="0"/>
      <w:marRight w:val="0"/>
      <w:marTop w:val="0"/>
      <w:marBottom w:val="0"/>
      <w:divBdr>
        <w:top w:val="none" w:sz="0" w:space="0" w:color="auto"/>
        <w:left w:val="none" w:sz="0" w:space="0" w:color="auto"/>
        <w:bottom w:val="none" w:sz="0" w:space="0" w:color="auto"/>
        <w:right w:val="none" w:sz="0" w:space="0" w:color="auto"/>
      </w:divBdr>
      <w:divsChild>
        <w:div w:id="1333491892">
          <w:marLeft w:val="0"/>
          <w:marRight w:val="0"/>
          <w:marTop w:val="0"/>
          <w:marBottom w:val="0"/>
          <w:divBdr>
            <w:top w:val="none" w:sz="0" w:space="0" w:color="auto"/>
            <w:left w:val="none" w:sz="0" w:space="0" w:color="auto"/>
            <w:bottom w:val="single" w:sz="36" w:space="0" w:color="CCCCCC"/>
            <w:right w:val="none" w:sz="0" w:space="0" w:color="auto"/>
          </w:divBdr>
          <w:divsChild>
            <w:div w:id="1772512599">
              <w:marLeft w:val="0"/>
              <w:marRight w:val="0"/>
              <w:marTop w:val="0"/>
              <w:marBottom w:val="0"/>
              <w:divBdr>
                <w:top w:val="none" w:sz="0" w:space="0" w:color="auto"/>
                <w:left w:val="none" w:sz="0" w:space="0" w:color="auto"/>
                <w:bottom w:val="none" w:sz="0" w:space="0" w:color="auto"/>
                <w:right w:val="none" w:sz="0" w:space="0" w:color="auto"/>
              </w:divBdr>
              <w:divsChild>
                <w:div w:id="837887538">
                  <w:marLeft w:val="0"/>
                  <w:marRight w:val="0"/>
                  <w:marTop w:val="0"/>
                  <w:marBottom w:val="0"/>
                  <w:divBdr>
                    <w:top w:val="none" w:sz="0" w:space="0" w:color="auto"/>
                    <w:left w:val="none" w:sz="0" w:space="0" w:color="auto"/>
                    <w:bottom w:val="none" w:sz="0" w:space="0" w:color="auto"/>
                    <w:right w:val="none" w:sz="0" w:space="0" w:color="auto"/>
                  </w:divBdr>
                  <w:divsChild>
                    <w:div w:id="1098021034">
                      <w:marLeft w:val="-300"/>
                      <w:marRight w:val="0"/>
                      <w:marTop w:val="0"/>
                      <w:marBottom w:val="0"/>
                      <w:divBdr>
                        <w:top w:val="none" w:sz="0" w:space="0" w:color="auto"/>
                        <w:left w:val="none" w:sz="0" w:space="0" w:color="auto"/>
                        <w:bottom w:val="none" w:sz="0" w:space="0" w:color="auto"/>
                        <w:right w:val="none" w:sz="0" w:space="0" w:color="auto"/>
                      </w:divBdr>
                      <w:divsChild>
                        <w:div w:id="1021475754">
                          <w:marLeft w:val="300"/>
                          <w:marRight w:val="0"/>
                          <w:marTop w:val="150"/>
                          <w:marBottom w:val="0"/>
                          <w:divBdr>
                            <w:top w:val="none" w:sz="0" w:space="0" w:color="auto"/>
                            <w:left w:val="none" w:sz="0" w:space="0" w:color="auto"/>
                            <w:bottom w:val="none" w:sz="0" w:space="0" w:color="auto"/>
                            <w:right w:val="none" w:sz="0" w:space="0" w:color="auto"/>
                          </w:divBdr>
                        </w:div>
                        <w:div w:id="812600754">
                          <w:marLeft w:val="2700"/>
                          <w:marRight w:val="0"/>
                          <w:marTop w:val="338"/>
                          <w:marBottom w:val="0"/>
                          <w:divBdr>
                            <w:top w:val="none" w:sz="0" w:space="0" w:color="auto"/>
                            <w:left w:val="none" w:sz="0" w:space="0" w:color="auto"/>
                            <w:bottom w:val="none" w:sz="0" w:space="0" w:color="auto"/>
                            <w:right w:val="none" w:sz="0" w:space="0" w:color="auto"/>
                          </w:divBdr>
                          <w:divsChild>
                            <w:div w:id="1625235753">
                              <w:marLeft w:val="0"/>
                              <w:marRight w:val="0"/>
                              <w:marTop w:val="0"/>
                              <w:marBottom w:val="0"/>
                              <w:divBdr>
                                <w:top w:val="none" w:sz="0" w:space="0" w:color="auto"/>
                                <w:left w:val="none" w:sz="0" w:space="0" w:color="auto"/>
                                <w:bottom w:val="none" w:sz="0" w:space="0" w:color="auto"/>
                                <w:right w:val="none" w:sz="0" w:space="0" w:color="auto"/>
                              </w:divBdr>
                            </w:div>
                          </w:divsChild>
                        </w:div>
                        <w:div w:id="1135558692">
                          <w:marLeft w:val="300"/>
                          <w:marRight w:val="0"/>
                          <w:marTop w:val="338"/>
                          <w:marBottom w:val="0"/>
                          <w:divBdr>
                            <w:top w:val="none" w:sz="0" w:space="0" w:color="auto"/>
                            <w:left w:val="none" w:sz="0" w:space="0" w:color="auto"/>
                            <w:bottom w:val="none" w:sz="0" w:space="0" w:color="auto"/>
                            <w:right w:val="none" w:sz="0" w:space="0" w:color="auto"/>
                          </w:divBdr>
                          <w:divsChild>
                            <w:div w:id="134100595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20541988">
          <w:marLeft w:val="0"/>
          <w:marRight w:val="0"/>
          <w:marTop w:val="0"/>
          <w:marBottom w:val="0"/>
          <w:divBdr>
            <w:top w:val="none" w:sz="0" w:space="0" w:color="auto"/>
            <w:left w:val="none" w:sz="0" w:space="0" w:color="auto"/>
            <w:bottom w:val="none" w:sz="0" w:space="0" w:color="auto"/>
            <w:right w:val="none" w:sz="0" w:space="0" w:color="auto"/>
          </w:divBdr>
          <w:divsChild>
            <w:div w:id="372654255">
              <w:marLeft w:val="0"/>
              <w:marRight w:val="0"/>
              <w:marTop w:val="0"/>
              <w:marBottom w:val="0"/>
              <w:divBdr>
                <w:top w:val="none" w:sz="0" w:space="0" w:color="auto"/>
                <w:left w:val="none" w:sz="0" w:space="0" w:color="auto"/>
                <w:bottom w:val="none" w:sz="0" w:space="0" w:color="auto"/>
                <w:right w:val="none" w:sz="0" w:space="0" w:color="auto"/>
              </w:divBdr>
              <w:divsChild>
                <w:div w:id="1464806597">
                  <w:marLeft w:val="-300"/>
                  <w:marRight w:val="0"/>
                  <w:marTop w:val="0"/>
                  <w:marBottom w:val="0"/>
                  <w:divBdr>
                    <w:top w:val="none" w:sz="0" w:space="0" w:color="auto"/>
                    <w:left w:val="none" w:sz="0" w:space="0" w:color="auto"/>
                    <w:bottom w:val="none" w:sz="0" w:space="0" w:color="auto"/>
                    <w:right w:val="none" w:sz="0" w:space="0" w:color="auto"/>
                  </w:divBdr>
                  <w:divsChild>
                    <w:div w:id="313989437">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9313">
          <w:marLeft w:val="0"/>
          <w:marRight w:val="0"/>
          <w:marTop w:val="0"/>
          <w:marBottom w:val="0"/>
          <w:divBdr>
            <w:top w:val="none" w:sz="0" w:space="0" w:color="auto"/>
            <w:left w:val="none" w:sz="0" w:space="0" w:color="auto"/>
            <w:bottom w:val="none" w:sz="0" w:space="0" w:color="auto"/>
            <w:right w:val="none" w:sz="0" w:space="0" w:color="auto"/>
          </w:divBdr>
          <w:divsChild>
            <w:div w:id="352655648">
              <w:marLeft w:val="0"/>
              <w:marRight w:val="0"/>
              <w:marTop w:val="300"/>
              <w:marBottom w:val="300"/>
              <w:divBdr>
                <w:top w:val="none" w:sz="0" w:space="0" w:color="auto"/>
                <w:left w:val="none" w:sz="0" w:space="0" w:color="auto"/>
                <w:bottom w:val="none" w:sz="0" w:space="0" w:color="auto"/>
                <w:right w:val="none" w:sz="0" w:space="0" w:color="auto"/>
              </w:divBdr>
              <w:divsChild>
                <w:div w:id="2009283959">
                  <w:marLeft w:val="-300"/>
                  <w:marRight w:val="0"/>
                  <w:marTop w:val="0"/>
                  <w:marBottom w:val="0"/>
                  <w:divBdr>
                    <w:top w:val="none" w:sz="0" w:space="0" w:color="auto"/>
                    <w:left w:val="none" w:sz="0" w:space="0" w:color="auto"/>
                    <w:bottom w:val="none" w:sz="0" w:space="0" w:color="auto"/>
                    <w:right w:val="none" w:sz="0" w:space="0" w:color="auto"/>
                  </w:divBdr>
                  <w:divsChild>
                    <w:div w:id="772820490">
                      <w:marLeft w:val="300"/>
                      <w:marRight w:val="0"/>
                      <w:marTop w:val="0"/>
                      <w:marBottom w:val="0"/>
                      <w:divBdr>
                        <w:top w:val="none" w:sz="0" w:space="0" w:color="auto"/>
                        <w:left w:val="none" w:sz="0" w:space="0" w:color="auto"/>
                        <w:bottom w:val="none" w:sz="0" w:space="0" w:color="auto"/>
                        <w:right w:val="none" w:sz="0" w:space="0" w:color="auto"/>
                      </w:divBdr>
                      <w:divsChild>
                        <w:div w:id="1577016458">
                          <w:marLeft w:val="-300"/>
                          <w:marRight w:val="0"/>
                          <w:marTop w:val="0"/>
                          <w:marBottom w:val="0"/>
                          <w:divBdr>
                            <w:top w:val="none" w:sz="0" w:space="0" w:color="auto"/>
                            <w:left w:val="none" w:sz="0" w:space="0" w:color="auto"/>
                            <w:bottom w:val="none" w:sz="0" w:space="0" w:color="auto"/>
                            <w:right w:val="none" w:sz="0" w:space="0" w:color="auto"/>
                          </w:divBdr>
                          <w:divsChild>
                            <w:div w:id="72556456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3116267">
          <w:marLeft w:val="0"/>
          <w:marRight w:val="0"/>
          <w:marTop w:val="0"/>
          <w:marBottom w:val="975"/>
          <w:divBdr>
            <w:top w:val="none" w:sz="0" w:space="0" w:color="auto"/>
            <w:left w:val="none" w:sz="0" w:space="0" w:color="auto"/>
            <w:bottom w:val="none" w:sz="0" w:space="0" w:color="auto"/>
            <w:right w:val="none" w:sz="0" w:space="0" w:color="auto"/>
          </w:divBdr>
          <w:divsChild>
            <w:div w:id="1401556959">
              <w:marLeft w:val="-300"/>
              <w:marRight w:val="0"/>
              <w:marTop w:val="0"/>
              <w:marBottom w:val="0"/>
              <w:divBdr>
                <w:top w:val="none" w:sz="0" w:space="0" w:color="auto"/>
                <w:left w:val="none" w:sz="0" w:space="0" w:color="auto"/>
                <w:bottom w:val="none" w:sz="0" w:space="0" w:color="auto"/>
                <w:right w:val="none" w:sz="0" w:space="0" w:color="auto"/>
              </w:divBdr>
              <w:divsChild>
                <w:div w:id="1105687034">
                  <w:marLeft w:val="300"/>
                  <w:marRight w:val="0"/>
                  <w:marTop w:val="0"/>
                  <w:marBottom w:val="0"/>
                  <w:divBdr>
                    <w:top w:val="none" w:sz="0" w:space="0" w:color="auto"/>
                    <w:left w:val="none" w:sz="0" w:space="0" w:color="auto"/>
                    <w:bottom w:val="none" w:sz="0" w:space="0" w:color="auto"/>
                    <w:right w:val="none" w:sz="0" w:space="0" w:color="auto"/>
                  </w:divBdr>
                </w:div>
                <w:div w:id="805928571">
                  <w:marLeft w:val="300"/>
                  <w:marRight w:val="0"/>
                  <w:marTop w:val="0"/>
                  <w:marBottom w:val="0"/>
                  <w:divBdr>
                    <w:top w:val="none" w:sz="0" w:space="0" w:color="auto"/>
                    <w:left w:val="none" w:sz="0" w:space="0" w:color="auto"/>
                    <w:bottom w:val="none" w:sz="0" w:space="0" w:color="auto"/>
                    <w:right w:val="none" w:sz="0" w:space="0" w:color="auto"/>
                  </w:divBdr>
                  <w:divsChild>
                    <w:div w:id="92125477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162508852">
          <w:marLeft w:val="0"/>
          <w:marRight w:val="0"/>
          <w:marTop w:val="0"/>
          <w:marBottom w:val="0"/>
          <w:divBdr>
            <w:top w:val="single" w:sz="24" w:space="0" w:color="003366"/>
            <w:left w:val="none" w:sz="0" w:space="0" w:color="auto"/>
            <w:bottom w:val="none" w:sz="0" w:space="0" w:color="auto"/>
            <w:right w:val="none" w:sz="0" w:space="0" w:color="auto"/>
          </w:divBdr>
          <w:divsChild>
            <w:div w:id="1228220974">
              <w:marLeft w:val="0"/>
              <w:marRight w:val="0"/>
              <w:marTop w:val="0"/>
              <w:marBottom w:val="0"/>
              <w:divBdr>
                <w:top w:val="none" w:sz="0" w:space="0" w:color="auto"/>
                <w:left w:val="none" w:sz="0" w:space="0" w:color="auto"/>
                <w:bottom w:val="none" w:sz="0" w:space="0" w:color="auto"/>
                <w:right w:val="none" w:sz="0" w:space="0" w:color="auto"/>
              </w:divBdr>
              <w:divsChild>
                <w:div w:id="1845971618">
                  <w:marLeft w:val="-300"/>
                  <w:marRight w:val="0"/>
                  <w:marTop w:val="0"/>
                  <w:marBottom w:val="0"/>
                  <w:divBdr>
                    <w:top w:val="none" w:sz="0" w:space="0" w:color="auto"/>
                    <w:left w:val="none" w:sz="0" w:space="0" w:color="auto"/>
                    <w:bottom w:val="none" w:sz="0" w:space="0" w:color="auto"/>
                    <w:right w:val="none" w:sz="0" w:space="0" w:color="auto"/>
                  </w:divBdr>
                  <w:divsChild>
                    <w:div w:id="1050347601">
                      <w:marLeft w:val="300"/>
                      <w:marRight w:val="0"/>
                      <w:marTop w:val="0"/>
                      <w:marBottom w:val="0"/>
                      <w:divBdr>
                        <w:top w:val="none" w:sz="0" w:space="0" w:color="auto"/>
                        <w:left w:val="none" w:sz="0" w:space="0" w:color="auto"/>
                        <w:bottom w:val="none" w:sz="0" w:space="0" w:color="auto"/>
                        <w:right w:val="none" w:sz="0" w:space="0" w:color="auto"/>
                      </w:divBdr>
                      <w:divsChild>
                        <w:div w:id="488979502">
                          <w:marLeft w:val="0"/>
                          <w:marRight w:val="0"/>
                          <w:marTop w:val="0"/>
                          <w:marBottom w:val="0"/>
                          <w:divBdr>
                            <w:top w:val="none" w:sz="0" w:space="0" w:color="auto"/>
                            <w:left w:val="none" w:sz="0" w:space="0" w:color="auto"/>
                            <w:bottom w:val="none" w:sz="0" w:space="0" w:color="auto"/>
                            <w:right w:val="none" w:sz="0" w:space="0" w:color="auto"/>
                          </w:divBdr>
                        </w:div>
                      </w:divsChild>
                    </w:div>
                    <w:div w:id="1688755900">
                      <w:marLeft w:val="300"/>
                      <w:marRight w:val="0"/>
                      <w:marTop w:val="0"/>
                      <w:marBottom w:val="0"/>
                      <w:divBdr>
                        <w:top w:val="none" w:sz="0" w:space="0" w:color="auto"/>
                        <w:left w:val="none" w:sz="0" w:space="0" w:color="auto"/>
                        <w:bottom w:val="none" w:sz="0" w:space="0" w:color="auto"/>
                        <w:right w:val="none" w:sz="0" w:space="0" w:color="auto"/>
                      </w:divBdr>
                      <w:divsChild>
                        <w:div w:id="2384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633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arah.Bohannon@oneconsultinggroup.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AA811-E2EF-40D5-918B-C1B8E573AC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2030</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London Borough of Bexley</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Arnold</dc:creator>
  <cp:lastModifiedBy>Nicklin, Rebecca</cp:lastModifiedBy>
  <cp:revision>2</cp:revision>
  <dcterms:created xsi:type="dcterms:W3CDTF">2020-01-22T14:57:00Z</dcterms:created>
  <dcterms:modified xsi:type="dcterms:W3CDTF">2020-01-22T14:57:00Z</dcterms:modified>
</cp:coreProperties>
</file>