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D1" w:rsidRPr="00D4131C" w:rsidRDefault="00A030D1" w:rsidP="00A030D1">
      <w:pPr>
        <w:rPr>
          <w:rFonts w:ascii="Arial" w:hAnsi="Arial" w:cs="Arial"/>
          <w:szCs w:val="24"/>
        </w:rPr>
      </w:pPr>
      <w:r>
        <w:rPr>
          <w:noProof/>
          <w:lang w:eastAsia="en-GB"/>
        </w:rPr>
        <w:drawing>
          <wp:anchor distT="0" distB="0" distL="114300" distR="114300" simplePos="0" relativeHeight="251658240" behindDoc="1" locked="0" layoutInCell="1" allowOverlap="1" wp14:anchorId="0FA819BE" wp14:editId="0FA819BF">
            <wp:simplePos x="0" y="0"/>
            <wp:positionH relativeFrom="column">
              <wp:posOffset>-676275</wp:posOffset>
            </wp:positionH>
            <wp:positionV relativeFrom="paragraph">
              <wp:posOffset>-666750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0D1" w:rsidRDefault="00A030D1" w:rsidP="00A030D1">
      <w:pPr>
        <w:rPr>
          <w:rFonts w:ascii="Arial" w:hAnsi="Arial" w:cs="Arial"/>
          <w:b/>
          <w:color w:val="FFFFFF" w:themeColor="background1"/>
          <w:szCs w:val="24"/>
        </w:rPr>
      </w:pPr>
    </w:p>
    <w:p w:rsidR="00A030D1" w:rsidRDefault="00A030D1" w:rsidP="00A030D1">
      <w:pPr>
        <w:rPr>
          <w:rFonts w:ascii="Arial" w:hAnsi="Arial" w:cs="Arial"/>
          <w:b/>
          <w:color w:val="FFFFFF" w:themeColor="background1"/>
          <w:szCs w:val="24"/>
        </w:rPr>
      </w:pPr>
    </w:p>
    <w:p w:rsidR="00A030D1" w:rsidRDefault="00A030D1" w:rsidP="00A030D1">
      <w:pPr>
        <w:rPr>
          <w:rFonts w:ascii="Arial" w:hAnsi="Arial" w:cs="Arial"/>
          <w:b/>
          <w:color w:val="800080"/>
          <w:szCs w:val="24"/>
        </w:rPr>
      </w:pPr>
      <w:r w:rsidRPr="00A030D1">
        <w:rPr>
          <w:rFonts w:ascii="Arial" w:hAnsi="Arial" w:cs="Arial"/>
          <w:b/>
          <w:color w:val="FFFFFF" w:themeColor="background1"/>
          <w:sz w:val="32"/>
          <w:szCs w:val="32"/>
        </w:rPr>
        <w:t>The Croydon</w:t>
      </w:r>
      <w:r w:rsidR="007C7F37">
        <w:rPr>
          <w:rFonts w:ascii="Arial" w:hAnsi="Arial" w:cs="Arial"/>
          <w:b/>
          <w:color w:val="FFFFFF" w:themeColor="background1"/>
          <w:sz w:val="32"/>
          <w:szCs w:val="32"/>
        </w:rPr>
        <w:t xml:space="preserve"> Council has decided to re-open Dynamic Purchasing System (DPS 3) for Lot 2 to supply Housing Related Support Services</w:t>
      </w:r>
      <w:r w:rsidR="00E53DF2">
        <w:rPr>
          <w:rFonts w:ascii="Arial" w:hAnsi="Arial" w:cs="Arial"/>
          <w:b/>
          <w:color w:val="FFFFFF" w:themeColor="background1"/>
          <w:sz w:val="32"/>
          <w:szCs w:val="32"/>
        </w:rPr>
        <w:t xml:space="preserve"> (only)</w:t>
      </w:r>
      <w:r w:rsidR="007C7F37">
        <w:rPr>
          <w:rFonts w:ascii="Arial" w:hAnsi="Arial" w:cs="Arial"/>
          <w:b/>
          <w:color w:val="FFFFFF" w:themeColor="background1"/>
          <w:sz w:val="32"/>
          <w:szCs w:val="32"/>
        </w:rPr>
        <w:t xml:space="preserve"> and</w:t>
      </w:r>
      <w:r w:rsidRPr="00A030D1">
        <w:rPr>
          <w:rFonts w:ascii="Arial" w:hAnsi="Arial" w:cs="Arial"/>
          <w:b/>
          <w:color w:val="FFFFFF" w:themeColor="background1"/>
          <w:sz w:val="32"/>
          <w:szCs w:val="32"/>
        </w:rPr>
        <w:t xml:space="preserve"> </w:t>
      </w:r>
      <w:r w:rsidR="007C7F37">
        <w:rPr>
          <w:rFonts w:ascii="Arial" w:hAnsi="Arial" w:cs="Arial"/>
          <w:b/>
          <w:color w:val="FFFFFF" w:themeColor="background1"/>
          <w:sz w:val="32"/>
          <w:szCs w:val="32"/>
        </w:rPr>
        <w:t xml:space="preserve">now </w:t>
      </w:r>
      <w:r w:rsidRPr="00A030D1">
        <w:rPr>
          <w:rFonts w:ascii="Arial" w:hAnsi="Arial" w:cs="Arial"/>
          <w:b/>
          <w:color w:val="FFFFFF" w:themeColor="background1"/>
          <w:sz w:val="32"/>
          <w:szCs w:val="32"/>
        </w:rPr>
        <w:t>invites suitable expressions of interest a</w:t>
      </w:r>
      <w:r w:rsidR="009A5CEB">
        <w:rPr>
          <w:rFonts w:ascii="Arial" w:hAnsi="Arial" w:cs="Arial"/>
          <w:b/>
          <w:color w:val="FFFFFF" w:themeColor="background1"/>
          <w:sz w:val="32"/>
          <w:szCs w:val="32"/>
        </w:rPr>
        <w:t>nd tenders from suppliers</w:t>
      </w:r>
      <w:r w:rsidR="007C7F37">
        <w:rPr>
          <w:rFonts w:ascii="Arial" w:hAnsi="Arial" w:cs="Arial"/>
          <w:b/>
          <w:color w:val="FFFFFF" w:themeColor="background1"/>
          <w:sz w:val="32"/>
          <w:szCs w:val="32"/>
        </w:rPr>
        <w:t>.</w:t>
      </w: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Default="00A030D1" w:rsidP="00A030D1">
      <w:pPr>
        <w:rPr>
          <w:rFonts w:ascii="Arial" w:hAnsi="Arial" w:cs="Arial"/>
          <w:b/>
          <w:color w:val="800080"/>
          <w:szCs w:val="24"/>
        </w:rPr>
      </w:pPr>
    </w:p>
    <w:p w:rsidR="00A030D1" w:rsidRPr="00D4131C" w:rsidRDefault="00A030D1" w:rsidP="00A030D1">
      <w:pPr>
        <w:rPr>
          <w:rFonts w:ascii="Arial" w:hAnsi="Arial" w:cs="Arial"/>
          <w:color w:val="800080"/>
          <w:szCs w:val="24"/>
        </w:rPr>
      </w:pPr>
      <w:r w:rsidRPr="00D4131C">
        <w:rPr>
          <w:rFonts w:ascii="Arial" w:hAnsi="Arial" w:cs="Arial"/>
          <w:b/>
          <w:color w:val="800080"/>
          <w:szCs w:val="24"/>
        </w:rPr>
        <w:t>The requirement</w:t>
      </w:r>
      <w:r w:rsidRPr="00D4131C">
        <w:rPr>
          <w:rFonts w:ascii="Arial" w:hAnsi="Arial" w:cs="Arial"/>
          <w:color w:val="800080"/>
          <w:szCs w:val="24"/>
        </w:rPr>
        <w:t xml:space="preserve"> </w:t>
      </w:r>
    </w:p>
    <w:p w:rsidR="00A030D1" w:rsidRPr="00D4131C" w:rsidRDefault="00A030D1" w:rsidP="00A030D1">
      <w:pPr>
        <w:rPr>
          <w:rFonts w:ascii="Arial" w:hAnsi="Arial" w:cs="Arial"/>
          <w:szCs w:val="24"/>
        </w:rPr>
      </w:pPr>
    </w:p>
    <w:p w:rsidR="007C7F37"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The London Borough of Croydon is seeking providers with relevant experience to tender to join</w:t>
      </w:r>
      <w:r w:rsidR="00E53DF2">
        <w:rPr>
          <w:rFonts w:ascii="Arial" w:hAnsi="Arial" w:cs="Arial"/>
          <w:color w:val="000000"/>
          <w:sz w:val="20"/>
          <w:shd w:val="clear" w:color="auto" w:fill="FFFFFF"/>
        </w:rPr>
        <w:t xml:space="preserve"> the</w:t>
      </w:r>
      <w:r>
        <w:rPr>
          <w:rFonts w:ascii="Arial" w:hAnsi="Arial" w:cs="Arial"/>
          <w:color w:val="000000"/>
          <w:sz w:val="20"/>
          <w:shd w:val="clear" w:color="auto" w:fill="FFFFFF"/>
        </w:rPr>
        <w:t xml:space="preserve"> Dynamic Purchasing System (DPS</w:t>
      </w:r>
      <w:r w:rsidR="007C7F37">
        <w:rPr>
          <w:rFonts w:ascii="Arial" w:hAnsi="Arial" w:cs="Arial"/>
          <w:color w:val="000000"/>
          <w:sz w:val="20"/>
          <w:shd w:val="clear" w:color="auto" w:fill="FFFFFF"/>
        </w:rPr>
        <w:t xml:space="preserve"> 3</w:t>
      </w:r>
      <w:r>
        <w:rPr>
          <w:rFonts w:ascii="Arial" w:hAnsi="Arial" w:cs="Arial"/>
          <w:color w:val="000000"/>
          <w:sz w:val="20"/>
          <w:shd w:val="clear" w:color="auto" w:fill="FFFFFF"/>
        </w:rPr>
        <w:t>)</w:t>
      </w:r>
      <w:r w:rsidR="007C7F37">
        <w:rPr>
          <w:rFonts w:ascii="Arial" w:hAnsi="Arial" w:cs="Arial"/>
          <w:color w:val="000000"/>
          <w:sz w:val="20"/>
          <w:shd w:val="clear" w:color="auto" w:fill="FFFFFF"/>
        </w:rPr>
        <w:t xml:space="preserve">, </w:t>
      </w:r>
      <w:r w:rsidR="00E53DF2">
        <w:rPr>
          <w:rFonts w:ascii="Arial" w:hAnsi="Arial" w:cs="Arial"/>
          <w:color w:val="000000"/>
          <w:sz w:val="20"/>
          <w:shd w:val="clear" w:color="auto" w:fill="FFFFFF"/>
        </w:rPr>
        <w:t xml:space="preserve">for </w:t>
      </w:r>
      <w:r w:rsidR="007C7F37">
        <w:rPr>
          <w:rFonts w:ascii="Arial" w:hAnsi="Arial" w:cs="Arial"/>
          <w:color w:val="000000"/>
          <w:sz w:val="20"/>
          <w:shd w:val="clear" w:color="auto" w:fill="FFFFFF"/>
        </w:rPr>
        <w:t>Lot 2</w:t>
      </w:r>
      <w:r w:rsidR="00E53DF2">
        <w:rPr>
          <w:rFonts w:ascii="Arial" w:hAnsi="Arial" w:cs="Arial"/>
          <w:color w:val="000000"/>
          <w:sz w:val="20"/>
          <w:shd w:val="clear" w:color="auto" w:fill="FFFFFF"/>
        </w:rPr>
        <w:t xml:space="preserve"> only</w:t>
      </w:r>
      <w:r>
        <w:rPr>
          <w:rFonts w:ascii="Arial" w:hAnsi="Arial" w:cs="Arial"/>
          <w:color w:val="000000"/>
          <w:sz w:val="20"/>
          <w:shd w:val="clear" w:color="auto" w:fill="FFFFFF"/>
        </w:rPr>
        <w:t xml:space="preserve"> to supply </w:t>
      </w:r>
      <w:r w:rsidR="007C7F37" w:rsidRPr="00E53DF2">
        <w:rPr>
          <w:rFonts w:ascii="Arial" w:hAnsi="Arial" w:cs="Arial"/>
          <w:b/>
          <w:color w:val="000000"/>
          <w:sz w:val="20"/>
          <w:shd w:val="clear" w:color="auto" w:fill="FFFFFF"/>
        </w:rPr>
        <w:t>Housing Related Support</w:t>
      </w:r>
      <w:r w:rsidRPr="00E53DF2">
        <w:rPr>
          <w:rFonts w:ascii="Arial" w:hAnsi="Arial" w:cs="Arial"/>
          <w:b/>
          <w:color w:val="000000"/>
          <w:sz w:val="20"/>
          <w:shd w:val="clear" w:color="auto" w:fill="FFFFFF"/>
        </w:rPr>
        <w:t xml:space="preserve"> Services.</w:t>
      </w:r>
      <w:r>
        <w:rPr>
          <w:rFonts w:ascii="Arial" w:hAnsi="Arial" w:cs="Arial"/>
          <w:color w:val="000000"/>
          <w:sz w:val="20"/>
          <w:shd w:val="clear" w:color="auto" w:fill="FFFFFF"/>
        </w:rPr>
        <w:t xml:space="preserve"> </w:t>
      </w:r>
    </w:p>
    <w:p w:rsidR="007C7F37" w:rsidRDefault="007C7F37"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The Dynamic Purchasing System (DPS</w:t>
      </w:r>
      <w:r w:rsidR="00E53DF2">
        <w:rPr>
          <w:rFonts w:ascii="Arial" w:hAnsi="Arial" w:cs="Arial"/>
          <w:color w:val="000000"/>
          <w:sz w:val="20"/>
          <w:shd w:val="clear" w:color="auto" w:fill="FFFFFF"/>
        </w:rPr>
        <w:t xml:space="preserve"> 3</w:t>
      </w:r>
      <w:r>
        <w:rPr>
          <w:rFonts w:ascii="Arial" w:hAnsi="Arial" w:cs="Arial"/>
          <w:color w:val="000000"/>
          <w:sz w:val="20"/>
          <w:shd w:val="clear" w:color="auto" w:fill="FFFFFF"/>
        </w:rPr>
        <w:t>)</w:t>
      </w:r>
      <w:r w:rsidR="00E53DF2">
        <w:rPr>
          <w:rFonts w:ascii="Arial" w:hAnsi="Arial" w:cs="Arial"/>
          <w:color w:val="000000"/>
          <w:sz w:val="20"/>
          <w:shd w:val="clear" w:color="auto" w:fill="FFFFFF"/>
        </w:rPr>
        <w:t xml:space="preserve"> and relevant Lots is being procured under the light touch regime and is adapting it to enable it to procure the services it requires. The </w:t>
      </w:r>
      <w:r>
        <w:rPr>
          <w:rFonts w:ascii="Arial" w:hAnsi="Arial" w:cs="Arial"/>
          <w:color w:val="000000"/>
          <w:sz w:val="20"/>
          <w:shd w:val="clear" w:color="auto" w:fill="FFFFFF"/>
        </w:rPr>
        <w:t xml:space="preserve">model provides flexibility both for the Council and providers as new suppliers can, having met the exclusion and selection criteria, join the DPS throughout its duration. </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The Council will allow access to the DPS to its health partners in Croydon including the </w:t>
      </w: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Croydon One Alliance </w:t>
      </w: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Croydon Clinical Commissioning Group (CCG) </w:t>
      </w: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Croydon Health Services (CHS) </w:t>
      </w:r>
    </w:p>
    <w:p w:rsidR="009A5CEB" w:rsidRDefault="007C7F37" w:rsidP="00A030D1">
      <w:pPr>
        <w:rPr>
          <w:rFonts w:ascii="Arial" w:hAnsi="Arial" w:cs="Arial"/>
          <w:color w:val="000000"/>
          <w:sz w:val="20"/>
          <w:shd w:val="clear" w:color="auto" w:fill="FFFFFF"/>
        </w:rPr>
      </w:pPr>
      <w:r>
        <w:rPr>
          <w:rFonts w:ascii="Arial" w:hAnsi="Arial" w:cs="Arial"/>
          <w:color w:val="000000"/>
          <w:sz w:val="20"/>
          <w:shd w:val="clear" w:color="auto" w:fill="FFFFFF"/>
        </w:rPr>
        <w:t>South East London</w:t>
      </w:r>
      <w:r w:rsidR="009A5CEB">
        <w:rPr>
          <w:rFonts w:ascii="Arial" w:hAnsi="Arial" w:cs="Arial"/>
          <w:color w:val="000000"/>
          <w:sz w:val="20"/>
          <w:shd w:val="clear" w:color="auto" w:fill="FFFFFF"/>
        </w:rPr>
        <w:t xml:space="preserve"> National Health Services (NHS Trust) </w:t>
      </w: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South London and </w:t>
      </w:r>
      <w:proofErr w:type="spellStart"/>
      <w:r>
        <w:rPr>
          <w:rFonts w:ascii="Arial" w:hAnsi="Arial" w:cs="Arial"/>
          <w:color w:val="000000"/>
          <w:sz w:val="20"/>
          <w:shd w:val="clear" w:color="auto" w:fill="FFFFFF"/>
        </w:rPr>
        <w:t>Maudsley</w:t>
      </w:r>
      <w:proofErr w:type="spellEnd"/>
      <w:r>
        <w:rPr>
          <w:rFonts w:ascii="Arial" w:hAnsi="Arial" w:cs="Arial"/>
          <w:color w:val="000000"/>
          <w:sz w:val="20"/>
          <w:shd w:val="clear" w:color="auto" w:fill="FFFFFF"/>
        </w:rPr>
        <w:t xml:space="preserve"> Hospital (</w:t>
      </w:r>
      <w:proofErr w:type="spellStart"/>
      <w:r>
        <w:rPr>
          <w:rFonts w:ascii="Arial" w:hAnsi="Arial" w:cs="Arial"/>
          <w:color w:val="000000"/>
          <w:sz w:val="20"/>
          <w:shd w:val="clear" w:color="auto" w:fill="FFFFFF"/>
        </w:rPr>
        <w:t>SLaM</w:t>
      </w:r>
      <w:proofErr w:type="spellEnd"/>
      <w:r>
        <w:rPr>
          <w:rFonts w:ascii="Arial" w:hAnsi="Arial" w:cs="Arial"/>
          <w:color w:val="000000"/>
          <w:sz w:val="20"/>
          <w:shd w:val="clear" w:color="auto" w:fill="FFFFFF"/>
        </w:rPr>
        <w:t xml:space="preserve">). </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The Council is </w:t>
      </w:r>
      <w:r w:rsidR="00E53DF2">
        <w:rPr>
          <w:rFonts w:ascii="Arial" w:hAnsi="Arial" w:cs="Arial"/>
          <w:color w:val="000000"/>
          <w:sz w:val="20"/>
          <w:shd w:val="clear" w:color="auto" w:fill="FFFFFF"/>
        </w:rPr>
        <w:t xml:space="preserve">now re-opening DPS 3 for Lot 2 </w:t>
      </w:r>
      <w:r w:rsidR="00E53DF2" w:rsidRPr="00E53DF2">
        <w:rPr>
          <w:rFonts w:ascii="Arial" w:hAnsi="Arial" w:cs="Arial"/>
          <w:b/>
          <w:color w:val="000000"/>
          <w:sz w:val="20"/>
          <w:shd w:val="clear" w:color="auto" w:fill="FFFFFF"/>
        </w:rPr>
        <w:t>Housing Related Support</w:t>
      </w:r>
      <w:r w:rsidR="00E53DF2">
        <w:rPr>
          <w:rFonts w:ascii="Arial" w:hAnsi="Arial" w:cs="Arial"/>
          <w:color w:val="000000"/>
          <w:sz w:val="20"/>
          <w:shd w:val="clear" w:color="auto" w:fill="FFFFFF"/>
        </w:rPr>
        <w:t xml:space="preserve"> only </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The DPS comprises the following Lots: </w:t>
      </w:r>
    </w:p>
    <w:p w:rsidR="00E53DF2" w:rsidRDefault="00E53DF2"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Lot 1- Supported Living Services</w:t>
      </w:r>
      <w:r w:rsidR="00E53DF2">
        <w:rPr>
          <w:rFonts w:ascii="Arial" w:hAnsi="Arial" w:cs="Arial"/>
          <w:color w:val="000000"/>
          <w:sz w:val="20"/>
          <w:shd w:val="clear" w:color="auto" w:fill="FFFFFF"/>
        </w:rPr>
        <w:t xml:space="preserve"> (currently closed)</w:t>
      </w:r>
      <w:r>
        <w:rPr>
          <w:rFonts w:ascii="Arial" w:hAnsi="Arial" w:cs="Arial"/>
          <w:color w:val="000000"/>
          <w:sz w:val="20"/>
          <w:shd w:val="clear" w:color="auto" w:fill="FFFFFF"/>
        </w:rPr>
        <w:t xml:space="preserve"> </w:t>
      </w:r>
    </w:p>
    <w:p w:rsidR="00E53DF2" w:rsidRPr="00E53DF2" w:rsidRDefault="009A5CEB" w:rsidP="00E53DF2">
      <w:pPr>
        <w:rPr>
          <w:rFonts w:ascii="Arial" w:hAnsi="Arial" w:cs="Arial"/>
          <w:b/>
          <w:color w:val="000000"/>
          <w:sz w:val="20"/>
          <w:shd w:val="clear" w:color="auto" w:fill="FFFFFF"/>
        </w:rPr>
      </w:pPr>
      <w:r w:rsidRPr="00E53DF2">
        <w:rPr>
          <w:rFonts w:ascii="Arial" w:hAnsi="Arial" w:cs="Arial"/>
          <w:b/>
          <w:color w:val="000000"/>
          <w:sz w:val="20"/>
          <w:shd w:val="clear" w:color="auto" w:fill="FFFFFF"/>
        </w:rPr>
        <w:t xml:space="preserve">Lot 2 – Housing Related Support </w:t>
      </w:r>
      <w:r w:rsidR="00E53DF2" w:rsidRPr="00E53DF2">
        <w:rPr>
          <w:rFonts w:ascii="Arial" w:hAnsi="Arial" w:cs="Arial"/>
          <w:b/>
          <w:color w:val="000000"/>
          <w:sz w:val="20"/>
          <w:shd w:val="clear" w:color="auto" w:fill="FFFFFF"/>
        </w:rPr>
        <w:t>(now open until 28</w:t>
      </w:r>
      <w:r w:rsidR="00E53DF2" w:rsidRPr="00E53DF2">
        <w:rPr>
          <w:rFonts w:ascii="Arial" w:hAnsi="Arial" w:cs="Arial"/>
          <w:b/>
          <w:color w:val="000000"/>
          <w:sz w:val="20"/>
          <w:shd w:val="clear" w:color="auto" w:fill="FFFFFF"/>
          <w:vertAlign w:val="superscript"/>
        </w:rPr>
        <w:t>th</w:t>
      </w:r>
      <w:r w:rsidR="00E53DF2" w:rsidRPr="00E53DF2">
        <w:rPr>
          <w:rFonts w:ascii="Arial" w:hAnsi="Arial" w:cs="Arial"/>
          <w:b/>
          <w:color w:val="000000"/>
          <w:sz w:val="20"/>
          <w:shd w:val="clear" w:color="auto" w:fill="FFFFFF"/>
        </w:rPr>
        <w:t xml:space="preserve"> October)</w:t>
      </w:r>
    </w:p>
    <w:p w:rsidR="009A5CEB" w:rsidRDefault="00E53DF2" w:rsidP="00E53DF2">
      <w:pPr>
        <w:rPr>
          <w:rFonts w:ascii="Arial" w:hAnsi="Arial" w:cs="Arial"/>
          <w:color w:val="000000"/>
          <w:sz w:val="20"/>
          <w:shd w:val="clear" w:color="auto" w:fill="FFFFFF"/>
        </w:rPr>
      </w:pPr>
      <w:r>
        <w:rPr>
          <w:rFonts w:ascii="Arial" w:hAnsi="Arial" w:cs="Arial"/>
          <w:color w:val="000000"/>
          <w:sz w:val="20"/>
          <w:shd w:val="clear" w:color="auto" w:fill="FFFFFF"/>
        </w:rPr>
        <w:t>Lot 3 – Semi Inde</w:t>
      </w:r>
      <w:r w:rsidR="009A5CEB">
        <w:rPr>
          <w:rFonts w:ascii="Arial" w:hAnsi="Arial" w:cs="Arial"/>
          <w:color w:val="000000"/>
          <w:sz w:val="20"/>
          <w:shd w:val="clear" w:color="auto" w:fill="FFFFFF"/>
        </w:rPr>
        <w:t>pendent &amp; Supported Accommodation</w:t>
      </w:r>
      <w:r>
        <w:rPr>
          <w:rFonts w:ascii="Arial" w:hAnsi="Arial" w:cs="Arial"/>
          <w:color w:val="000000"/>
          <w:sz w:val="20"/>
          <w:shd w:val="clear" w:color="auto" w:fill="FFFFFF"/>
        </w:rPr>
        <w:t xml:space="preserve"> for Young People</w:t>
      </w:r>
      <w:r w:rsidR="009A5CEB">
        <w:rPr>
          <w:rFonts w:ascii="Arial" w:hAnsi="Arial" w:cs="Arial"/>
          <w:color w:val="000000"/>
          <w:sz w:val="20"/>
          <w:shd w:val="clear" w:color="auto" w:fill="FFFFFF"/>
        </w:rPr>
        <w:t xml:space="preserve"> </w:t>
      </w:r>
      <w:r>
        <w:rPr>
          <w:rFonts w:ascii="Arial" w:hAnsi="Arial" w:cs="Arial"/>
          <w:color w:val="000000"/>
          <w:sz w:val="20"/>
          <w:shd w:val="clear" w:color="auto" w:fill="FFFFFF"/>
        </w:rPr>
        <w:t>(currently closed)</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The Council reserves the right, subject to the provisions of the Public Contracts Regulations 2015 to change without notice the basis of any part of the procurement process or to cancel the procurement at any time and not proceed with the award of any contract at any stage of the procurement process. </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 xml:space="preserve">The Council has identified that the proposed service provision falls within the scope of "social and other specific services" set out within Schedule 3 of the Public Contracts Regulations 2015 (Regulations)). Consequently, the so-called Light Touch Regime will apply to this procurement. </w:t>
      </w:r>
    </w:p>
    <w:p w:rsidR="009A5CEB" w:rsidRDefault="009A5CEB" w:rsidP="00A030D1">
      <w:pPr>
        <w:rPr>
          <w:rFonts w:ascii="Arial" w:hAnsi="Arial" w:cs="Arial"/>
          <w:color w:val="000000"/>
          <w:sz w:val="20"/>
          <w:shd w:val="clear" w:color="auto" w:fill="FFFFFF"/>
        </w:rPr>
      </w:pPr>
    </w:p>
    <w:p w:rsidR="00A030D1" w:rsidRDefault="009A5CEB" w:rsidP="00A030D1">
      <w:pPr>
        <w:rPr>
          <w:rFonts w:ascii="Arial" w:hAnsi="Arial" w:cs="Arial"/>
          <w:color w:val="000000"/>
          <w:sz w:val="20"/>
          <w:shd w:val="clear" w:color="auto" w:fill="FFFFFF"/>
        </w:rPr>
      </w:pPr>
      <w:r>
        <w:rPr>
          <w:rFonts w:ascii="Arial" w:hAnsi="Arial" w:cs="Arial"/>
          <w:color w:val="000000"/>
          <w:sz w:val="20"/>
          <w:shd w:val="clear" w:color="auto" w:fill="FFFFFF"/>
        </w:rPr>
        <w:t>The Council is orientating this procurement towards an adapted restricted procedure as described in Regulation 28 of the Regulations but using a “light touch” approach. The Council does not hold itself bound by the Regulations except to the extent that they apply to the light touch regime as set out in Regulations 74 to 76 of the Regulations. Further information is available by registering your interest to obtain the tender documentation.</w:t>
      </w: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p>
    <w:p w:rsidR="009A5CEB" w:rsidRDefault="009A5CEB" w:rsidP="00A030D1">
      <w:pPr>
        <w:rPr>
          <w:rFonts w:ascii="Arial" w:hAnsi="Arial" w:cs="Arial"/>
          <w:color w:val="000000"/>
          <w:sz w:val="20"/>
          <w:shd w:val="clear" w:color="auto" w:fill="FFFFFF"/>
        </w:rPr>
      </w:pPr>
    </w:p>
    <w:p w:rsidR="009A5CEB" w:rsidRPr="00D4131C" w:rsidRDefault="009A5CEB" w:rsidP="00A030D1">
      <w:pPr>
        <w:rPr>
          <w:rFonts w:ascii="Arial" w:hAnsi="Arial" w:cs="Arial"/>
          <w:color w:val="008000"/>
          <w:szCs w:val="24"/>
        </w:rPr>
      </w:pPr>
    </w:p>
    <w:p w:rsidR="00A030D1" w:rsidRPr="00D4131C" w:rsidRDefault="00A030D1" w:rsidP="00A030D1">
      <w:pPr>
        <w:rPr>
          <w:rFonts w:ascii="Arial" w:hAnsi="Arial" w:cs="Arial"/>
          <w:b/>
          <w:color w:val="800080"/>
          <w:szCs w:val="24"/>
        </w:rPr>
      </w:pPr>
      <w:r w:rsidRPr="00D4131C">
        <w:rPr>
          <w:rFonts w:ascii="Arial" w:hAnsi="Arial" w:cs="Arial"/>
          <w:b/>
          <w:color w:val="800080"/>
          <w:szCs w:val="24"/>
        </w:rPr>
        <w:t>How to register your interest</w:t>
      </w:r>
    </w:p>
    <w:p w:rsidR="00A030D1" w:rsidRPr="00D4131C" w:rsidRDefault="00A030D1" w:rsidP="00A030D1">
      <w:pPr>
        <w:rPr>
          <w:rFonts w:ascii="Arial" w:hAnsi="Arial" w:cs="Arial"/>
          <w:b/>
          <w:color w:val="008000"/>
          <w:szCs w:val="24"/>
        </w:rPr>
      </w:pPr>
    </w:p>
    <w:p w:rsidR="00A030D1" w:rsidRPr="00D4131C" w:rsidRDefault="00A030D1" w:rsidP="00A030D1">
      <w:pPr>
        <w:rPr>
          <w:rFonts w:ascii="Arial" w:eastAsia="Arial Unicode MS" w:hAnsi="Arial" w:cs="Arial"/>
          <w:color w:val="000000"/>
          <w:szCs w:val="24"/>
          <w:lang w:val="en"/>
        </w:rPr>
      </w:pPr>
      <w:r w:rsidRPr="00D4131C">
        <w:rPr>
          <w:rFonts w:ascii="Arial" w:hAnsi="Arial" w:cs="Arial"/>
          <w:color w:val="000000"/>
          <w:szCs w:val="24"/>
          <w:lang w:val="en"/>
        </w:rPr>
        <w:t>If you wish to register an interest in this contract, please follow the steps below:</w:t>
      </w:r>
    </w:p>
    <w:p w:rsidR="00A030D1" w:rsidRPr="00D4131C" w:rsidRDefault="00A030D1" w:rsidP="00A030D1">
      <w:pPr>
        <w:rPr>
          <w:rFonts w:ascii="Arial" w:eastAsia="Arial Unicode MS" w:hAnsi="Arial" w:cs="Arial"/>
          <w:color w:val="000000"/>
          <w:szCs w:val="24"/>
          <w:lang w:val="en"/>
        </w:rPr>
      </w:pPr>
    </w:p>
    <w:p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Register your company</w:t>
      </w:r>
      <w:r>
        <w:rPr>
          <w:rFonts w:ascii="Arial" w:hAnsi="Arial" w:cs="Arial"/>
          <w:color w:val="000000"/>
          <w:szCs w:val="24"/>
          <w:lang w:val="en"/>
        </w:rPr>
        <w:t xml:space="preserve"> on the London Tenders Portal</w:t>
      </w:r>
      <w:r w:rsidRPr="00D4131C">
        <w:rPr>
          <w:rFonts w:ascii="Arial" w:hAnsi="Arial" w:cs="Arial"/>
          <w:color w:val="000000"/>
          <w:szCs w:val="24"/>
          <w:lang w:val="en"/>
        </w:rPr>
        <w:t xml:space="preserve"> free of charge via the link below: </w:t>
      </w:r>
      <w:hyperlink r:id="rId10" w:history="1">
        <w:r w:rsidRPr="00D4131C">
          <w:rPr>
            <w:rStyle w:val="Hyperlink"/>
            <w:szCs w:val="24"/>
            <w:lang w:val="en"/>
          </w:rPr>
          <w:t>https://www.londontenders.org/procontract/supplier.nsf/frm_home?openForm</w:t>
        </w:r>
      </w:hyperlink>
      <w:r w:rsidRPr="00D4131C">
        <w:rPr>
          <w:rFonts w:ascii="Arial" w:hAnsi="Arial" w:cs="Arial"/>
          <w:color w:val="000000"/>
          <w:szCs w:val="24"/>
          <w:lang w:val="en"/>
        </w:rPr>
        <w:t xml:space="preserve">. </w:t>
      </w:r>
    </w:p>
    <w:p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Await acceptance. You will receive an email confir</w:t>
      </w:r>
      <w:r>
        <w:rPr>
          <w:rFonts w:ascii="Arial" w:hAnsi="Arial" w:cs="Arial"/>
          <w:color w:val="000000"/>
          <w:szCs w:val="24"/>
          <w:lang w:val="en"/>
        </w:rPr>
        <w:t>ming your username and password</w:t>
      </w:r>
    </w:p>
    <w:p w:rsidR="00A030D1" w:rsidRPr="00D4131C" w:rsidRDefault="00A030D1" w:rsidP="00A030D1">
      <w:pPr>
        <w:numPr>
          <w:ilvl w:val="0"/>
          <w:numId w:val="1"/>
        </w:numPr>
        <w:rPr>
          <w:rFonts w:ascii="Arial" w:hAnsi="Arial" w:cs="Arial"/>
          <w:b/>
          <w:color w:val="000000"/>
          <w:szCs w:val="24"/>
          <w:lang w:val="en"/>
        </w:rPr>
      </w:pPr>
      <w:r w:rsidRPr="00D4131C">
        <w:rPr>
          <w:rFonts w:ascii="Arial" w:hAnsi="Arial" w:cs="Arial"/>
          <w:color w:val="000000"/>
          <w:szCs w:val="24"/>
          <w:lang w:val="en"/>
        </w:rPr>
        <w:t xml:space="preserve">Use your username and password to log into the London Tenders Portal and register your interest in the relevant contract: </w:t>
      </w:r>
      <w:r w:rsidR="009A5CEB">
        <w:br/>
      </w:r>
      <w:r w:rsidR="00262C67">
        <w:rPr>
          <w:rFonts w:ascii="Arial" w:hAnsi="Arial" w:cs="Arial"/>
          <w:b/>
          <w:color w:val="000000"/>
          <w:sz w:val="22"/>
          <w:szCs w:val="22"/>
        </w:rPr>
        <w:t>909</w:t>
      </w:r>
      <w:bookmarkStart w:id="0" w:name="_GoBack"/>
      <w:bookmarkEnd w:id="0"/>
      <w:r w:rsidR="009A5CEB" w:rsidRPr="009A5CEB">
        <w:rPr>
          <w:rFonts w:ascii="Arial" w:hAnsi="Arial" w:cs="Arial"/>
          <w:b/>
          <w:color w:val="000000"/>
          <w:sz w:val="22"/>
          <w:szCs w:val="22"/>
        </w:rPr>
        <w:t>/20</w:t>
      </w:r>
      <w:r w:rsidR="007C7F37">
        <w:rPr>
          <w:rFonts w:ascii="Arial" w:hAnsi="Arial" w:cs="Arial"/>
          <w:b/>
          <w:color w:val="000000"/>
          <w:sz w:val="22"/>
          <w:szCs w:val="22"/>
        </w:rPr>
        <w:t>20</w:t>
      </w:r>
      <w:r w:rsidR="009A5CEB" w:rsidRPr="009A5CEB">
        <w:rPr>
          <w:rFonts w:ascii="Arial" w:hAnsi="Arial" w:cs="Arial"/>
          <w:b/>
          <w:color w:val="000000"/>
          <w:sz w:val="22"/>
          <w:szCs w:val="22"/>
        </w:rPr>
        <w:t xml:space="preserve"> - Dynamic Purchasing System for Health and Social Care. DPS 3 - Independent Living</w:t>
      </w:r>
      <w:r w:rsidR="007C7F37">
        <w:rPr>
          <w:rFonts w:ascii="Arial" w:hAnsi="Arial" w:cs="Arial"/>
          <w:b/>
          <w:color w:val="000000"/>
          <w:sz w:val="22"/>
          <w:szCs w:val="22"/>
        </w:rPr>
        <w:t xml:space="preserve"> for Lot 2 Housing Related Support only</w:t>
      </w:r>
    </w:p>
    <w:p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rPr>
        <w:t>S</w:t>
      </w:r>
      <w:r w:rsidRPr="00D4131C">
        <w:rPr>
          <w:rFonts w:ascii="Arial" w:hAnsi="Arial" w:cs="Arial"/>
          <w:szCs w:val="24"/>
        </w:rPr>
        <w:t xml:space="preserve">hortly after you have registered your interest, you will receive a second email containing a link to access the </w:t>
      </w:r>
      <w:r w:rsidR="009A5CEB">
        <w:rPr>
          <w:rFonts w:ascii="Arial" w:hAnsi="Arial" w:cs="Arial"/>
          <w:iCs/>
          <w:szCs w:val="24"/>
        </w:rPr>
        <w:t>tender</w:t>
      </w:r>
      <w:r w:rsidRPr="00EA5FC1">
        <w:rPr>
          <w:rFonts w:ascii="Arial" w:hAnsi="Arial" w:cs="Arial"/>
          <w:i/>
          <w:iCs/>
          <w:color w:val="FF0000"/>
          <w:szCs w:val="24"/>
        </w:rPr>
        <w:t xml:space="preserve"> </w:t>
      </w:r>
      <w:r w:rsidRPr="00D4131C">
        <w:rPr>
          <w:rFonts w:ascii="Arial" w:hAnsi="Arial" w:cs="Arial"/>
          <w:i/>
          <w:iCs/>
          <w:szCs w:val="24"/>
        </w:rPr>
        <w:t>documentation</w:t>
      </w:r>
      <w:r w:rsidRPr="00D4131C">
        <w:rPr>
          <w:rFonts w:ascii="Arial" w:hAnsi="Arial" w:cs="Arial"/>
          <w:szCs w:val="24"/>
        </w:rPr>
        <w:t>.</w:t>
      </w:r>
    </w:p>
    <w:p w:rsidR="00A030D1" w:rsidRPr="00D4131C" w:rsidRDefault="00A030D1" w:rsidP="00A030D1">
      <w:pPr>
        <w:pStyle w:val="H2"/>
        <w:ind w:firstLine="360"/>
        <w:rPr>
          <w:rFonts w:ascii="Arial" w:hAnsi="Arial" w:cs="Arial"/>
          <w:color w:val="993366"/>
          <w:sz w:val="24"/>
          <w:szCs w:val="24"/>
        </w:rPr>
      </w:pPr>
    </w:p>
    <w:p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Deadlines</w:t>
      </w:r>
    </w:p>
    <w:p w:rsidR="007C7F37" w:rsidRPr="007C7F37" w:rsidRDefault="00A030D1" w:rsidP="00A030D1">
      <w:pPr>
        <w:numPr>
          <w:ilvl w:val="0"/>
          <w:numId w:val="2"/>
        </w:numPr>
        <w:rPr>
          <w:rFonts w:ascii="Arial" w:hAnsi="Arial" w:cs="Arial"/>
          <w:b/>
          <w:szCs w:val="24"/>
        </w:rPr>
      </w:pPr>
      <w:r w:rsidRPr="00D4131C">
        <w:rPr>
          <w:rFonts w:ascii="Arial" w:hAnsi="Arial" w:cs="Arial"/>
          <w:szCs w:val="24"/>
        </w:rPr>
        <w:t xml:space="preserve">The deadline for returning your </w:t>
      </w:r>
      <w:r w:rsidR="009A5CEB" w:rsidRPr="009A5CEB">
        <w:rPr>
          <w:rFonts w:ascii="Arial" w:hAnsi="Arial" w:cs="Arial"/>
          <w:iCs/>
          <w:szCs w:val="24"/>
        </w:rPr>
        <w:t>Selection Questionnaire</w:t>
      </w:r>
      <w:r w:rsidR="007C7F37">
        <w:rPr>
          <w:rFonts w:ascii="Arial" w:hAnsi="Arial" w:cs="Arial"/>
          <w:iCs/>
          <w:szCs w:val="24"/>
        </w:rPr>
        <w:t>s</w:t>
      </w:r>
      <w:r w:rsidRPr="009A5CEB">
        <w:rPr>
          <w:rFonts w:ascii="Arial" w:hAnsi="Arial" w:cs="Arial"/>
          <w:szCs w:val="24"/>
        </w:rPr>
        <w:t xml:space="preserve"> </w:t>
      </w:r>
      <w:r w:rsidRPr="00D4131C">
        <w:rPr>
          <w:rFonts w:ascii="Arial" w:hAnsi="Arial" w:cs="Arial"/>
          <w:szCs w:val="24"/>
        </w:rPr>
        <w:t xml:space="preserve">is: </w:t>
      </w:r>
    </w:p>
    <w:p w:rsidR="00A030D1" w:rsidRDefault="00A030D1" w:rsidP="007C7F37">
      <w:pPr>
        <w:ind w:left="720"/>
        <w:rPr>
          <w:rFonts w:ascii="Arial" w:hAnsi="Arial" w:cs="Arial"/>
          <w:b/>
          <w:szCs w:val="24"/>
        </w:rPr>
      </w:pPr>
      <w:r w:rsidRPr="007C7F37">
        <w:rPr>
          <w:rFonts w:ascii="Arial" w:hAnsi="Arial" w:cs="Arial"/>
          <w:b/>
          <w:szCs w:val="24"/>
        </w:rPr>
        <w:t>12:00:00 noon</w:t>
      </w:r>
      <w:r w:rsidR="009A5CEB" w:rsidRPr="007C7F37">
        <w:rPr>
          <w:rFonts w:ascii="Arial" w:hAnsi="Arial" w:cs="Arial"/>
          <w:b/>
          <w:szCs w:val="24"/>
        </w:rPr>
        <w:t xml:space="preserve"> on </w:t>
      </w:r>
      <w:r w:rsidR="007C7F37" w:rsidRPr="007C7F37">
        <w:rPr>
          <w:rFonts w:ascii="Arial" w:hAnsi="Arial" w:cs="Arial"/>
          <w:b/>
          <w:szCs w:val="24"/>
        </w:rPr>
        <w:t>28</w:t>
      </w:r>
      <w:r w:rsidR="007C7F37" w:rsidRPr="007C7F37">
        <w:rPr>
          <w:rFonts w:ascii="Arial" w:hAnsi="Arial" w:cs="Arial"/>
          <w:b/>
          <w:szCs w:val="24"/>
          <w:vertAlign w:val="superscript"/>
        </w:rPr>
        <w:t>th</w:t>
      </w:r>
      <w:r w:rsidR="007C7F37" w:rsidRPr="007C7F37">
        <w:rPr>
          <w:rFonts w:ascii="Arial" w:hAnsi="Arial" w:cs="Arial"/>
          <w:b/>
          <w:szCs w:val="24"/>
        </w:rPr>
        <w:t xml:space="preserve"> October 2020</w:t>
      </w:r>
    </w:p>
    <w:p w:rsidR="007C7F37" w:rsidRPr="007C7F37" w:rsidRDefault="007C7F37" w:rsidP="007C7F37">
      <w:pPr>
        <w:ind w:left="720"/>
        <w:rPr>
          <w:rFonts w:ascii="Arial" w:hAnsi="Arial" w:cs="Arial"/>
          <w:b/>
          <w:szCs w:val="24"/>
        </w:rPr>
      </w:pPr>
    </w:p>
    <w:p w:rsidR="00A030D1" w:rsidRPr="00D4131C" w:rsidRDefault="00A030D1" w:rsidP="00A030D1">
      <w:pPr>
        <w:numPr>
          <w:ilvl w:val="0"/>
          <w:numId w:val="2"/>
        </w:numPr>
        <w:rPr>
          <w:rFonts w:ascii="Arial" w:hAnsi="Arial" w:cs="Arial"/>
          <w:szCs w:val="24"/>
        </w:rPr>
      </w:pPr>
      <w:r w:rsidRPr="00D4131C">
        <w:rPr>
          <w:rFonts w:ascii="Arial" w:hAnsi="Arial" w:cs="Arial"/>
          <w:szCs w:val="24"/>
        </w:rPr>
        <w:t>Late applications will not be accepted.</w:t>
      </w:r>
    </w:p>
    <w:p w:rsidR="00A030D1" w:rsidRPr="00D4131C" w:rsidRDefault="00A030D1" w:rsidP="00A030D1">
      <w:pPr>
        <w:rPr>
          <w:rFonts w:ascii="Arial" w:hAnsi="Arial" w:cs="Arial"/>
          <w:szCs w:val="24"/>
        </w:rPr>
      </w:pPr>
      <w:r w:rsidRPr="00D4131C">
        <w:rPr>
          <w:rFonts w:ascii="Arial" w:hAnsi="Arial" w:cs="Arial"/>
          <w:szCs w:val="24"/>
        </w:rPr>
        <w:t xml:space="preserve"> </w:t>
      </w:r>
    </w:p>
    <w:p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Additional information</w:t>
      </w:r>
    </w:p>
    <w:p w:rsidR="00A030D1" w:rsidRPr="00D4131C" w:rsidRDefault="00A030D1" w:rsidP="00A030D1">
      <w:pPr>
        <w:rPr>
          <w:rFonts w:ascii="Arial" w:hAnsi="Arial" w:cs="Arial"/>
          <w:b/>
          <w:color w:val="008000"/>
          <w:szCs w:val="24"/>
        </w:rPr>
      </w:pPr>
    </w:p>
    <w:p w:rsidR="00A030D1" w:rsidRPr="00D4131C" w:rsidRDefault="00A030D1" w:rsidP="00A030D1">
      <w:pPr>
        <w:ind w:left="360"/>
        <w:rPr>
          <w:rFonts w:ascii="Arial" w:hAnsi="Arial" w:cs="Arial"/>
          <w:szCs w:val="24"/>
        </w:rPr>
      </w:pPr>
      <w:r w:rsidRPr="00D4131C">
        <w:rPr>
          <w:rFonts w:ascii="Arial" w:hAnsi="Arial" w:cs="Arial"/>
          <w:szCs w:val="24"/>
        </w:rPr>
        <w:t>* We reserve the right to make this contract available to partners and other public sector and/or voluntary organisations.</w:t>
      </w:r>
    </w:p>
    <w:p w:rsidR="00A030D1" w:rsidRPr="00D4131C" w:rsidRDefault="00A030D1" w:rsidP="00A030D1">
      <w:pPr>
        <w:rPr>
          <w:rFonts w:ascii="Arial" w:hAnsi="Arial" w:cs="Arial"/>
          <w:szCs w:val="24"/>
        </w:rPr>
      </w:pPr>
    </w:p>
    <w:p w:rsidR="00A030D1" w:rsidRPr="00D4131C" w:rsidRDefault="00A030D1" w:rsidP="00A030D1">
      <w:pPr>
        <w:ind w:left="360"/>
        <w:rPr>
          <w:rFonts w:ascii="Arial" w:hAnsi="Arial" w:cs="Arial"/>
          <w:szCs w:val="24"/>
        </w:rPr>
      </w:pPr>
      <w:r w:rsidRPr="00D4131C">
        <w:rPr>
          <w:rFonts w:ascii="Arial" w:hAnsi="Arial" w:cs="Arial"/>
          <w:szCs w:val="24"/>
        </w:rPr>
        <w:t xml:space="preserve">* In keeping with Croydon’s commitment to sustainability, please </w:t>
      </w:r>
      <w:r w:rsidRPr="00D4131C">
        <w:rPr>
          <w:rFonts w:ascii="Arial" w:hAnsi="Arial" w:cs="Arial"/>
          <w:b/>
          <w:szCs w:val="24"/>
        </w:rPr>
        <w:t>DO NOT</w:t>
      </w:r>
      <w:r w:rsidRPr="00D4131C">
        <w:rPr>
          <w:rFonts w:ascii="Arial" w:hAnsi="Arial" w:cs="Arial"/>
          <w:szCs w:val="24"/>
        </w:rPr>
        <w:t xml:space="preserve"> include any publicity material with your submissions.</w:t>
      </w:r>
    </w:p>
    <w:p w:rsidR="00A030D1" w:rsidRPr="00D4131C" w:rsidRDefault="00A030D1" w:rsidP="00A030D1">
      <w:pPr>
        <w:rPr>
          <w:rFonts w:ascii="Arial" w:hAnsi="Arial" w:cs="Arial"/>
          <w:szCs w:val="24"/>
        </w:rPr>
      </w:pPr>
    </w:p>
    <w:p w:rsidR="00A030D1" w:rsidRPr="00D4131C" w:rsidRDefault="00A030D1" w:rsidP="00A030D1">
      <w:pPr>
        <w:ind w:left="360"/>
        <w:rPr>
          <w:rFonts w:ascii="Arial" w:hAnsi="Arial" w:cs="Arial"/>
          <w:b/>
          <w:color w:val="008000"/>
          <w:szCs w:val="24"/>
        </w:rPr>
      </w:pPr>
      <w:r w:rsidRPr="00D4131C">
        <w:rPr>
          <w:rFonts w:ascii="Arial" w:hAnsi="Arial" w:cs="Arial"/>
          <w:szCs w:val="24"/>
        </w:rPr>
        <w:t>* Croydon Council aims to provide equality of opportunity and welcomes applicants from black and minority ethnic communities and disabled groups. In addition the council actively seeks to use small to medium enterprises (SME) as part of its sustainability policy.</w:t>
      </w:r>
    </w:p>
    <w:p w:rsidR="00A030D1" w:rsidRPr="00D4131C" w:rsidRDefault="00A030D1" w:rsidP="00A030D1">
      <w:pPr>
        <w:rPr>
          <w:rFonts w:ascii="Arial" w:hAnsi="Arial" w:cs="Arial"/>
          <w:szCs w:val="24"/>
        </w:rPr>
      </w:pPr>
    </w:p>
    <w:p w:rsidR="00A030D1" w:rsidRDefault="00A030D1" w:rsidP="00A030D1">
      <w:pPr>
        <w:ind w:left="360"/>
        <w:rPr>
          <w:rFonts w:ascii="Arial" w:hAnsi="Arial" w:cs="Arial"/>
          <w:szCs w:val="24"/>
        </w:rPr>
      </w:pPr>
      <w:r w:rsidRPr="00D4131C">
        <w:rPr>
          <w:rFonts w:ascii="Arial" w:hAnsi="Arial" w:cs="Arial"/>
          <w:szCs w:val="24"/>
        </w:rPr>
        <w:t>* Please include the contract number of this process when communica</w:t>
      </w:r>
      <w:r>
        <w:rPr>
          <w:rFonts w:ascii="Arial" w:hAnsi="Arial" w:cs="Arial"/>
          <w:szCs w:val="24"/>
        </w:rPr>
        <w:t>ting with the Council</w:t>
      </w:r>
      <w:r w:rsidR="007C7F37">
        <w:rPr>
          <w:rFonts w:ascii="Arial" w:hAnsi="Arial" w:cs="Arial"/>
          <w:szCs w:val="24"/>
        </w:rPr>
        <w:t xml:space="preserve"> on </w:t>
      </w:r>
      <w:hyperlink r:id="rId11" w:history="1">
        <w:r w:rsidR="00E53DF2" w:rsidRPr="009775AD">
          <w:rPr>
            <w:rStyle w:val="Hyperlink"/>
            <w:rFonts w:ascii="Arial" w:hAnsi="Arial" w:cs="Arial"/>
            <w:szCs w:val="24"/>
          </w:rPr>
          <w:t>enquiriesBC@croydon.gov.uk</w:t>
        </w:r>
      </w:hyperlink>
    </w:p>
    <w:p w:rsidR="00A030D1" w:rsidRDefault="00A030D1" w:rsidP="00A030D1">
      <w:pPr>
        <w:ind w:left="360"/>
        <w:rPr>
          <w:rFonts w:ascii="Arial" w:hAnsi="Arial" w:cs="Arial"/>
          <w:szCs w:val="24"/>
        </w:rPr>
      </w:pPr>
    </w:p>
    <w:p w:rsidR="00A030D1" w:rsidRPr="00EA5FC1" w:rsidRDefault="00A030D1" w:rsidP="00A030D1">
      <w:pPr>
        <w:ind w:left="360"/>
        <w:rPr>
          <w:rFonts w:ascii="Arial" w:hAnsi="Arial" w:cs="Arial"/>
          <w:szCs w:val="24"/>
        </w:rPr>
      </w:pPr>
      <w:r>
        <w:rPr>
          <w:rFonts w:ascii="Arial" w:hAnsi="Arial" w:cs="Arial"/>
          <w:szCs w:val="24"/>
        </w:rPr>
        <w:t>* P</w:t>
      </w:r>
      <w:r w:rsidRPr="00EA5FC1">
        <w:rPr>
          <w:rFonts w:ascii="Arial" w:hAnsi="Arial" w:cs="Arial"/>
          <w:szCs w:val="24"/>
        </w:rPr>
        <w:t xml:space="preserve">lease direct any communication about this procurement via the </w:t>
      </w:r>
      <w:hyperlink r:id="rId12" w:history="1">
        <w:r w:rsidRPr="00E53DF2">
          <w:rPr>
            <w:rStyle w:val="Hyperlink"/>
            <w:sz w:val="28"/>
            <w:szCs w:val="28"/>
          </w:rPr>
          <w:t>www.londontenders.org</w:t>
        </w:r>
      </w:hyperlink>
      <w:r>
        <w:rPr>
          <w:rFonts w:ascii="Arial" w:hAnsi="Arial" w:cs="Arial"/>
          <w:szCs w:val="24"/>
        </w:rPr>
        <w:t xml:space="preserve"> portal</w:t>
      </w:r>
      <w:r w:rsidRPr="00EA5FC1">
        <w:rPr>
          <w:rFonts w:ascii="Arial" w:hAnsi="Arial" w:cs="Arial"/>
          <w:szCs w:val="24"/>
        </w:rPr>
        <w:t xml:space="preserve">. </w:t>
      </w:r>
    </w:p>
    <w:p w:rsidR="00A030D1" w:rsidRPr="00D4131C" w:rsidRDefault="00A030D1" w:rsidP="00A030D1">
      <w:pPr>
        <w:ind w:left="360"/>
        <w:rPr>
          <w:rFonts w:ascii="Arial" w:hAnsi="Arial" w:cs="Arial"/>
          <w:szCs w:val="24"/>
        </w:rPr>
      </w:pPr>
    </w:p>
    <w:p w:rsidR="00A030D1" w:rsidRPr="00D4131C" w:rsidRDefault="00A030D1" w:rsidP="00A030D1">
      <w:pPr>
        <w:ind w:left="360"/>
        <w:rPr>
          <w:rFonts w:ascii="Arial" w:hAnsi="Arial" w:cs="Arial"/>
          <w:szCs w:val="24"/>
        </w:rPr>
      </w:pPr>
      <w:r w:rsidRPr="00D4131C">
        <w:rPr>
          <w:rFonts w:ascii="Arial" w:hAnsi="Arial" w:cs="Arial"/>
          <w:szCs w:val="24"/>
        </w:rPr>
        <w:t xml:space="preserve">* Please be aware that TUPE may apply to </w:t>
      </w:r>
      <w:r w:rsidR="007C7F37">
        <w:rPr>
          <w:rFonts w:ascii="Arial" w:hAnsi="Arial" w:cs="Arial"/>
          <w:szCs w:val="24"/>
        </w:rPr>
        <w:t xml:space="preserve">call off </w:t>
      </w:r>
      <w:r w:rsidRPr="00D4131C">
        <w:rPr>
          <w:rFonts w:ascii="Arial" w:hAnsi="Arial" w:cs="Arial"/>
          <w:szCs w:val="24"/>
        </w:rPr>
        <w:t>contract</w:t>
      </w:r>
      <w:r w:rsidR="007C7F37">
        <w:rPr>
          <w:rFonts w:ascii="Arial" w:hAnsi="Arial" w:cs="Arial"/>
          <w:szCs w:val="24"/>
        </w:rPr>
        <w:t>s from the DPS</w:t>
      </w:r>
      <w:r w:rsidRPr="00D4131C">
        <w:rPr>
          <w:rFonts w:ascii="Arial" w:hAnsi="Arial" w:cs="Arial"/>
          <w:szCs w:val="24"/>
        </w:rPr>
        <w:t>.</w:t>
      </w:r>
    </w:p>
    <w:p w:rsidR="00A030D1" w:rsidRPr="00D4131C" w:rsidRDefault="00A030D1" w:rsidP="00A030D1">
      <w:pPr>
        <w:ind w:left="360"/>
        <w:rPr>
          <w:rFonts w:ascii="Arial" w:hAnsi="Arial" w:cs="Arial"/>
          <w:szCs w:val="24"/>
        </w:rPr>
      </w:pPr>
    </w:p>
    <w:p w:rsidR="00A030D1" w:rsidRPr="00D4131C" w:rsidRDefault="00A030D1" w:rsidP="00A030D1">
      <w:pPr>
        <w:ind w:left="360"/>
        <w:rPr>
          <w:rFonts w:ascii="Arial" w:hAnsi="Arial" w:cs="Arial"/>
          <w:i/>
          <w:szCs w:val="24"/>
        </w:rPr>
      </w:pPr>
      <w:r w:rsidRPr="00D4131C">
        <w:rPr>
          <w:rFonts w:ascii="Arial" w:hAnsi="Arial" w:cs="Arial"/>
          <w:szCs w:val="24"/>
        </w:rPr>
        <w:t xml:space="preserve">* The Council reserves the right to hold </w:t>
      </w:r>
      <w:r>
        <w:rPr>
          <w:rFonts w:ascii="Arial" w:hAnsi="Arial" w:cs="Arial"/>
          <w:szCs w:val="24"/>
        </w:rPr>
        <w:t xml:space="preserve">clarification </w:t>
      </w:r>
      <w:r w:rsidRPr="00D4131C">
        <w:rPr>
          <w:rFonts w:ascii="Arial" w:hAnsi="Arial" w:cs="Arial"/>
          <w:szCs w:val="24"/>
        </w:rPr>
        <w:t>interviews/site visits with leading bidders.</w:t>
      </w:r>
    </w:p>
    <w:p w:rsidR="0000690C" w:rsidRDefault="00262C67"/>
    <w:sectPr w:rsidR="0000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262C67"/>
    <w:rsid w:val="006E128E"/>
    <w:rsid w:val="00797A59"/>
    <w:rsid w:val="007C7F37"/>
    <w:rsid w:val="009A5CEB"/>
    <w:rsid w:val="00A030D1"/>
    <w:rsid w:val="00A34EDE"/>
    <w:rsid w:val="00CD453E"/>
    <w:rsid w:val="00E5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1D998-9E64-4694-880B-C092129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tend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BC@croydon.gov.uk" TargetMode="External"/><Relationship Id="rId5" Type="http://schemas.openxmlformats.org/officeDocument/2006/relationships/numbering" Target="numbering.xml"/><Relationship Id="rId10" Type="http://schemas.openxmlformats.org/officeDocument/2006/relationships/hyperlink" Target="https://www.londontenders.org/procontract/supplier.nsf/frm_home?openFor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9A93726EF7D4BB52A275DF54EF0CA" ma:contentTypeVersion="28" ma:contentTypeDescription="Create a new document." ma:contentTypeScope="" ma:versionID="bb701ada209ee5364c68588d49182874">
  <xsd:schema xmlns:xsd="http://www.w3.org/2001/XMLSchema" xmlns:xs="http://www.w3.org/2001/XMLSchema" xmlns:p="http://schemas.microsoft.com/office/2006/metadata/properties" xmlns:ns2="f4e329bf-b781-45a9-814d-bdffa682944c" xmlns:ns3="f2b78acb-a125-42ee-931d-35b42eaca4cf" xmlns:ns4="46db53b9-9bf4-437a-86c2-bc25d910ebd0" targetNamespace="http://schemas.microsoft.com/office/2006/metadata/properties" ma:root="true" ma:fieldsID="05db6e13fd99b03178febef35b360f3d" ns2:_="" ns3:_="" ns4:_="">
    <xsd:import namespace="f4e329bf-b781-45a9-814d-bdffa682944c"/>
    <xsd:import namespace="f2b78acb-a125-42ee-931d-35b42eaca4cf"/>
    <xsd:import namespace="46db53b9-9bf4-437a-86c2-bc25d910ebd0"/>
    <xsd:element name="properties">
      <xsd:complexType>
        <xsd:sequence>
          <xsd:element name="documentManagement">
            <xsd:complexType>
              <xsd:all>
                <xsd:element ref="ns2:DocumentDescription" minOccurs="0"/>
                <xsd:element ref="ns3:DocumentAuthor" minOccurs="0"/>
                <xsd:element ref="ns3:ProtectiveClassification" minOccurs="0"/>
                <xsd:element ref="ns3:TaxCatchAll" minOccurs="0"/>
                <xsd:element ref="ns3:TaxCatchAllLabel" minOccurs="0"/>
                <xsd:element ref="ns3:febcb389c47c4530afe6acfa103de16c" minOccurs="0"/>
                <xsd:element ref="ns3:l1c2f45cb913413195fefa0ed1a24d84" minOccurs="0"/>
                <xsd:element ref="ns3:TaxKeywordTaxHTField" minOccurs="0"/>
                <xsd:element ref="ns3:Document_x0020_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02200a1-f81f-4bf2-bb51-a9f21689e3ce}" ma:internalName="TaxCatchAll" ma:readOnly="false" ma:showField="CatchAllData"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02200a1-f81f-4bf2-bb51-a9f21689e3ce}" ma:internalName="TaxCatchAllLabel" ma:readOnly="false" ma:showField="CatchAllDataLabel"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b53b9-9bf4-437a-86c2-bc25d910ebd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4e329bf-b781-45a9-814d-bdffa682944c" xsi:nil="true"/>
    <TaxCatchAll xmlns="f2b78acb-a125-42ee-931d-35b42eaca4cf">
      <Value>1</Value>
    </TaxCatchAll>
    <ProtectiveClassification xmlns="f2b78acb-a125-42ee-931d-35b42eaca4cf">NOT CLASSIFIED</ProtectiveClassification>
    <DocumentAuthor xmlns="f2b78acb-a125-42ee-931d-35b42eaca4cf">
      <UserInfo>
        <DisplayName>SharePoint AppSupport</DisplayName>
        <AccountId>867</AccountId>
        <AccountType/>
      </UserInfo>
    </DocumentAuthor>
    <l1c2f45cb913413195fefa0ed1a24d84 xmlns="f2b78acb-a125-42ee-931d-35b42eaca4cf">
      <Terms xmlns="http://schemas.microsoft.com/office/infopath/2007/PartnerControls"/>
    </l1c2f45cb913413195fefa0ed1a24d84>
    <TaxKeywordTaxHTField xmlns="f2b78acb-a125-42ee-931d-35b42eaca4cf">
      <Terms xmlns="http://schemas.microsoft.com/office/infopath/2007/PartnerControls"/>
    </TaxKeywordTaxHTField>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Commissioning ＆Procurement</TermName>
          <TermId xmlns="http://schemas.microsoft.com/office/infopath/2007/PartnerControls">5859f49c-213e-458f-a1bd-b112aaab226e</TermId>
        </TermInfo>
      </Terms>
    </febcb389c47c4530afe6acfa103de16c>
    <Document_x0020_Description xmlns="f2b78acb-a125-42ee-931d-35b42eaca4cf" xsi:nil="true"/>
    <TaxCatchAllLabel xmlns="f2b78acb-a125-42ee-931d-35b42eaca4cf"/>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3A2B9A85-EF94-470A-BB6C-C5198F899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f2b78acb-a125-42ee-931d-35b42eaca4cf"/>
    <ds:schemaRef ds:uri="46db53b9-9bf4-437a-86c2-bc25d910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f4e329bf-b781-45a9-814d-bdffa682944c"/>
    <ds:schemaRef ds:uri="f2b78acb-a125-42ee-931d-35b42eaca4cf"/>
  </ds:schemaRefs>
</ds:datastoreItem>
</file>

<file path=customXml/itemProps3.xml><?xml version="1.0" encoding="utf-8"?>
<ds:datastoreItem xmlns:ds="http://schemas.openxmlformats.org/officeDocument/2006/customXml" ds:itemID="{E3FFDF7B-6778-463B-AEA7-022EAAAA6627}">
  <ds:schemaRefs>
    <ds:schemaRef ds:uri="http://schemas.microsoft.com/sharepoint/v3/contenttype/forms"/>
  </ds:schemaRefs>
</ds:datastoreItem>
</file>

<file path=customXml/itemProps4.xml><?xml version="1.0" encoding="utf-8"?>
<ds:datastoreItem xmlns:ds="http://schemas.openxmlformats.org/officeDocument/2006/customXml" ds:itemID="{C7B65047-71AE-4DE4-A3A2-D28937682F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Smith, John</cp:lastModifiedBy>
  <cp:revision>4</cp:revision>
  <dcterms:created xsi:type="dcterms:W3CDTF">2020-10-02T09:50:00Z</dcterms:created>
  <dcterms:modified xsi:type="dcterms:W3CDTF">2020-10-02T11:57:00Z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1;#Commissioning ＆Procurement|5859f49c-213e-458f-a1bd-b112aaab226e</vt:lpwstr>
  </property>
  <property fmtid="{D5CDD505-2E9C-101B-9397-08002B2CF9AE}" pid="5" name="ContentTypeId">
    <vt:lpwstr>0x0101004749A93726EF7D4BB52A275DF54EF0CA</vt:lpwstr>
  </property>
  <property fmtid="{D5CDD505-2E9C-101B-9397-08002B2CF9AE}" pid="6" name="l1c2f45cb913413195fefa0ed1a24d84">
    <vt:lpwstr/>
  </property>
  <property fmtid="{D5CDD505-2E9C-101B-9397-08002B2CF9AE}" pid="7" name="TaxKeywordTaxHTField">
    <vt:lpwstr/>
  </property>
  <property fmtid="{D5CDD505-2E9C-101B-9397-08002B2CF9AE}" pid="8" name="Order">
    <vt:r8>200</vt:r8>
  </property>
  <property fmtid="{D5CDD505-2E9C-101B-9397-08002B2CF9AE}" pid="9" name="GUID">
    <vt:lpwstr>ad72f5bd-3ae6-47f8-8caf-579878c06400</vt:lpwstr>
  </property>
  <property fmtid="{D5CDD505-2E9C-101B-9397-08002B2CF9AE}" pid="10" name="Activity">
    <vt:lpwstr/>
  </property>
  <property fmtid="{D5CDD505-2E9C-101B-9397-08002B2CF9AE}" pid="11" name="display_urn\:schemas-microsoft-com\:office\:office#DocumentAuthor">
    <vt:lpwstr>Candice Burke</vt:lpwstr>
  </property>
</Properties>
</file>