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AA46" w14:textId="77777777" w:rsidR="00100852" w:rsidRDefault="00100852" w:rsidP="00100852">
      <w:pPr>
        <w:rPr>
          <w:rFonts w:ascii="Arial" w:hAnsi="Arial" w:cs="Arial"/>
          <w:b/>
          <w:sz w:val="24"/>
          <w:szCs w:val="24"/>
        </w:rPr>
      </w:pPr>
    </w:p>
    <w:p w14:paraId="1F430C8E" w14:textId="78B6A142" w:rsidR="00B97A57" w:rsidRPr="00483624" w:rsidRDefault="00ED1FFB" w:rsidP="00100852">
      <w:pPr>
        <w:rPr>
          <w:rFonts w:ascii="Arial" w:hAnsi="Arial" w:cs="Arial"/>
          <w:b/>
          <w:sz w:val="24"/>
          <w:szCs w:val="24"/>
        </w:rPr>
      </w:pPr>
      <w:r>
        <w:rPr>
          <w:rFonts w:ascii="Arial" w:hAnsi="Arial" w:cs="Arial"/>
          <w:b/>
          <w:noProof/>
          <w:sz w:val="24"/>
          <w:szCs w:val="24"/>
          <w14:ligatures w14:val="standardContextual"/>
        </w:rPr>
        <mc:AlternateContent>
          <mc:Choice Requires="wps">
            <w:drawing>
              <wp:anchor distT="0" distB="0" distL="114300" distR="114300" simplePos="0" relativeHeight="251659264" behindDoc="0" locked="0" layoutInCell="1" allowOverlap="1" wp14:anchorId="11555A70" wp14:editId="2B804D42">
                <wp:simplePos x="0" y="0"/>
                <wp:positionH relativeFrom="column">
                  <wp:posOffset>3378200</wp:posOffset>
                </wp:positionH>
                <wp:positionV relativeFrom="paragraph">
                  <wp:posOffset>288290</wp:posOffset>
                </wp:positionV>
                <wp:extent cx="2603500" cy="1047750"/>
                <wp:effectExtent l="0" t="0" r="25400" b="19050"/>
                <wp:wrapNone/>
                <wp:docPr id="1286852748" name="Text Box 3"/>
                <wp:cNvGraphicFramePr/>
                <a:graphic xmlns:a="http://schemas.openxmlformats.org/drawingml/2006/main">
                  <a:graphicData uri="http://schemas.microsoft.com/office/word/2010/wordprocessingShape">
                    <wps:wsp>
                      <wps:cNvSpPr txBox="1"/>
                      <wps:spPr>
                        <a:xfrm>
                          <a:off x="0" y="0"/>
                          <a:ext cx="2603500" cy="1047750"/>
                        </a:xfrm>
                        <a:prstGeom prst="rect">
                          <a:avLst/>
                        </a:prstGeom>
                        <a:solidFill>
                          <a:schemeClr val="lt1"/>
                        </a:solidFill>
                        <a:ln w="6350">
                          <a:solidFill>
                            <a:prstClr val="black"/>
                          </a:solidFill>
                        </a:ln>
                      </wps:spPr>
                      <wps:txbx>
                        <w:txbxContent>
                          <w:p w14:paraId="5CA2C03F" w14:textId="732F239F" w:rsidR="00ED1FFB" w:rsidRDefault="00ED1FFB">
                            <w:r w:rsidRPr="00ED1FFB">
                              <w:drawing>
                                <wp:inline distT="0" distB="0" distL="0" distR="0" wp14:anchorId="70508757" wp14:editId="1B42BCE7">
                                  <wp:extent cx="2414270" cy="738505"/>
                                  <wp:effectExtent l="0" t="0" r="5080" b="4445"/>
                                  <wp:docPr id="9332668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4270" cy="7385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555A70" id="_x0000_t202" coordsize="21600,21600" o:spt="202" path="m,l,21600r21600,l21600,xe">
                <v:stroke joinstyle="miter"/>
                <v:path gradientshapeok="t" o:connecttype="rect"/>
              </v:shapetype>
              <v:shape id="Text Box 3" o:spid="_x0000_s1026" type="#_x0000_t202" style="position:absolute;margin-left:266pt;margin-top:22.7pt;width:20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" fillcolor="white [3201]" strokeweight=".5pt">
                <v:textbox>
                  <w:txbxContent>
                    <w:p w14:paraId="5CA2C03F" w14:textId="732F239F" w:rsidR="00ED1FFB" w:rsidRDefault="00ED1FFB">
                      <w:r w:rsidRPr="00ED1FFB">
                        <w:drawing>
                          <wp:inline distT="0" distB="0" distL="0" distR="0" wp14:anchorId="70508757" wp14:editId="1B42BCE7">
                            <wp:extent cx="2414270" cy="738505"/>
                            <wp:effectExtent l="0" t="0" r="5080" b="4445"/>
                            <wp:docPr id="9332668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4270" cy="738505"/>
                                    </a:xfrm>
                                    <a:prstGeom prst="rect">
                                      <a:avLst/>
                                    </a:prstGeom>
                                    <a:noFill/>
                                    <a:ln>
                                      <a:noFill/>
                                    </a:ln>
                                  </pic:spPr>
                                </pic:pic>
                              </a:graphicData>
                            </a:graphic>
                          </wp:inline>
                        </w:drawing>
                      </w:r>
                    </w:p>
                  </w:txbxContent>
                </v:textbox>
              </v:shape>
            </w:pict>
          </mc:Fallback>
        </mc:AlternateContent>
      </w:r>
    </w:p>
    <w:p w14:paraId="407C111A" w14:textId="5BE7B103" w:rsidR="00100852" w:rsidRDefault="005963C1" w:rsidP="008C7283">
      <w:pPr>
        <w:rPr>
          <w:rFonts w:ascii="Arial" w:hAnsi="Arial" w:cs="Arial"/>
          <w:b/>
          <w:noProof/>
          <w:sz w:val="24"/>
          <w:szCs w:val="24"/>
        </w:rPr>
      </w:pPr>
      <w:r w:rsidRPr="00205293">
        <w:rPr>
          <w:noProof/>
          <w:sz w:val="24"/>
          <w:szCs w:val="24"/>
        </w:rPr>
        <w:drawing>
          <wp:inline distT="0" distB="0" distL="0" distR="0" wp14:anchorId="671068D0" wp14:editId="340116EC">
            <wp:extent cx="3268345" cy="812800"/>
            <wp:effectExtent l="0" t="0" r="8255" b="6350"/>
            <wp:docPr id="2"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up of a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531" cy="824286"/>
                    </a:xfrm>
                    <a:prstGeom prst="rect">
                      <a:avLst/>
                    </a:prstGeom>
                    <a:noFill/>
                    <a:ln>
                      <a:noFill/>
                    </a:ln>
                  </pic:spPr>
                </pic:pic>
              </a:graphicData>
            </a:graphic>
          </wp:inline>
        </w:drawing>
      </w:r>
      <w:r w:rsidR="008C7283">
        <w:rPr>
          <w:rFonts w:ascii="Arial" w:hAnsi="Arial" w:cs="Arial"/>
          <w:b/>
          <w:noProof/>
          <w:sz w:val="24"/>
          <w:szCs w:val="24"/>
        </w:rPr>
        <w:t xml:space="preserve">  </w:t>
      </w:r>
    </w:p>
    <w:p w14:paraId="40F6E574" w14:textId="77777777" w:rsidR="008C7283" w:rsidRDefault="008C7283" w:rsidP="008C7283">
      <w:pPr>
        <w:rPr>
          <w:rFonts w:ascii="Arial" w:hAnsi="Arial" w:cs="Arial"/>
          <w:b/>
          <w:sz w:val="24"/>
          <w:szCs w:val="24"/>
        </w:rPr>
      </w:pPr>
    </w:p>
    <w:p w14:paraId="41BD0240" w14:textId="77777777" w:rsidR="008C7283" w:rsidRDefault="008C7283" w:rsidP="008C7283">
      <w:pPr>
        <w:rPr>
          <w:rFonts w:ascii="Arial" w:hAnsi="Arial" w:cs="Arial"/>
          <w:b/>
          <w:sz w:val="24"/>
          <w:szCs w:val="24"/>
        </w:rPr>
      </w:pPr>
    </w:p>
    <w:p w14:paraId="6D034158" w14:textId="77777777" w:rsidR="008C7283" w:rsidRPr="00483624" w:rsidRDefault="008C7283" w:rsidP="008C7283">
      <w:pPr>
        <w:rPr>
          <w:rFonts w:ascii="Arial" w:hAnsi="Arial" w:cs="Arial"/>
          <w:b/>
          <w:sz w:val="24"/>
          <w:szCs w:val="24"/>
        </w:rPr>
      </w:pPr>
    </w:p>
    <w:p w14:paraId="2473FFD0" w14:textId="77777777" w:rsidR="00100852" w:rsidRDefault="00100852" w:rsidP="00100852">
      <w:pPr>
        <w:jc w:val="center"/>
        <w:rPr>
          <w:rFonts w:ascii="Arial" w:hAnsi="Arial" w:cs="Arial"/>
          <w:b/>
          <w:bCs/>
          <w:iCs/>
          <w:color w:val="000000"/>
          <w:sz w:val="32"/>
          <w:szCs w:val="32"/>
        </w:rPr>
      </w:pPr>
    </w:p>
    <w:p w14:paraId="11298916" w14:textId="77777777" w:rsidR="00100852" w:rsidRPr="00483624" w:rsidRDefault="00100852" w:rsidP="00100852">
      <w:pPr>
        <w:jc w:val="center"/>
        <w:rPr>
          <w:rFonts w:ascii="Arial" w:hAnsi="Arial" w:cs="Arial"/>
          <w:b/>
          <w:bCs/>
          <w:iCs/>
          <w:color w:val="000000"/>
          <w:sz w:val="32"/>
          <w:szCs w:val="32"/>
        </w:rPr>
      </w:pPr>
    </w:p>
    <w:p w14:paraId="017CBF27" w14:textId="14B8BE83" w:rsidR="00100852" w:rsidRPr="00D451EC" w:rsidRDefault="00FF06F7" w:rsidP="00100852">
      <w:pPr>
        <w:jc w:val="center"/>
        <w:rPr>
          <w:rFonts w:ascii="Arial" w:hAnsi="Arial" w:cs="Arial"/>
          <w:b/>
          <w:bCs/>
          <w:iCs/>
          <w:color w:val="000000"/>
          <w:sz w:val="40"/>
          <w:szCs w:val="40"/>
        </w:rPr>
      </w:pPr>
      <w:r>
        <w:rPr>
          <w:rFonts w:ascii="Arial" w:hAnsi="Arial" w:cs="Arial"/>
          <w:b/>
          <w:bCs/>
          <w:iCs/>
          <w:color w:val="000000"/>
          <w:sz w:val="40"/>
          <w:szCs w:val="40"/>
        </w:rPr>
        <w:t xml:space="preserve">Annex </w:t>
      </w:r>
      <w:r w:rsidR="00100852" w:rsidRPr="00D451EC">
        <w:rPr>
          <w:rFonts w:ascii="Arial" w:hAnsi="Arial" w:cs="Arial"/>
          <w:b/>
          <w:bCs/>
          <w:iCs/>
          <w:color w:val="000000"/>
          <w:sz w:val="40"/>
          <w:szCs w:val="40"/>
        </w:rPr>
        <w:t>4</w:t>
      </w:r>
    </w:p>
    <w:p w14:paraId="29BDEA73" w14:textId="77777777" w:rsidR="00100852" w:rsidRPr="00D451EC" w:rsidRDefault="00100852" w:rsidP="00100852">
      <w:pPr>
        <w:jc w:val="center"/>
        <w:rPr>
          <w:rFonts w:ascii="Arial" w:hAnsi="Arial" w:cs="Arial"/>
          <w:b/>
          <w:bCs/>
          <w:iCs/>
          <w:color w:val="000000"/>
          <w:sz w:val="40"/>
          <w:szCs w:val="40"/>
        </w:rPr>
      </w:pPr>
      <w:r w:rsidRPr="00D451EC">
        <w:rPr>
          <w:rFonts w:ascii="Arial" w:hAnsi="Arial" w:cs="Arial"/>
          <w:b/>
          <w:bCs/>
          <w:iCs/>
          <w:color w:val="000000"/>
          <w:sz w:val="40"/>
          <w:szCs w:val="40"/>
        </w:rPr>
        <w:t>Supplier Response Document</w:t>
      </w:r>
    </w:p>
    <w:p w14:paraId="75D808DB" w14:textId="77777777" w:rsidR="00100852" w:rsidRPr="00483624" w:rsidRDefault="00100852" w:rsidP="00100852">
      <w:pPr>
        <w:jc w:val="center"/>
        <w:rPr>
          <w:rFonts w:ascii="Arial" w:hAnsi="Arial" w:cs="Arial"/>
          <w:b/>
          <w:bCs/>
          <w:iCs/>
          <w:color w:val="000000"/>
          <w:sz w:val="32"/>
          <w:szCs w:val="32"/>
        </w:rPr>
      </w:pPr>
    </w:p>
    <w:p w14:paraId="7BD89F0C" w14:textId="397B7D81" w:rsidR="00100852" w:rsidRPr="00483624" w:rsidRDefault="00100852" w:rsidP="00100852">
      <w:pPr>
        <w:pStyle w:val="Title2"/>
        <w:spacing w:before="0" w:after="0" w:line="264" w:lineRule="auto"/>
        <w:rPr>
          <w:rFonts w:ascii="Arial" w:hAnsi="Arial" w:cs="Arial"/>
          <w:b/>
          <w:bCs/>
          <w:i w:val="0"/>
          <w:iCs/>
          <w:color w:val="000000"/>
          <w:sz w:val="32"/>
          <w:szCs w:val="32"/>
        </w:rPr>
      </w:pPr>
      <w:r w:rsidRPr="00483624">
        <w:rPr>
          <w:rFonts w:ascii="Arial" w:hAnsi="Arial" w:cs="Arial"/>
          <w:b/>
          <w:bCs/>
          <w:i w:val="0"/>
          <w:iCs/>
          <w:sz w:val="32"/>
          <w:szCs w:val="32"/>
        </w:rPr>
        <w:t xml:space="preserve">For the provision of </w:t>
      </w:r>
      <w:r w:rsidR="008A0B79" w:rsidRPr="006D49A6">
        <w:rPr>
          <w:rFonts w:ascii="Arial" w:hAnsi="Arial" w:cs="Arial"/>
          <w:b/>
          <w:bCs/>
          <w:i w:val="0"/>
          <w:iCs/>
          <w:sz w:val="32"/>
          <w:szCs w:val="32"/>
        </w:rPr>
        <w:t xml:space="preserve">Fund Investment Adviser, Operator and Administrator Services for the Evergreen, Evergreen </w:t>
      </w:r>
      <w:proofErr w:type="gramStart"/>
      <w:r w:rsidR="008A0B79" w:rsidRPr="006D49A6">
        <w:rPr>
          <w:rFonts w:ascii="Arial" w:hAnsi="Arial" w:cs="Arial"/>
          <w:b/>
          <w:bCs/>
          <w:i w:val="0"/>
          <w:iCs/>
          <w:sz w:val="32"/>
          <w:szCs w:val="32"/>
        </w:rPr>
        <w:t>2</w:t>
      </w:r>
      <w:proofErr w:type="gramEnd"/>
      <w:r w:rsidR="008A0B79" w:rsidRPr="006D49A6">
        <w:rPr>
          <w:rFonts w:ascii="Arial" w:hAnsi="Arial" w:cs="Arial"/>
          <w:b/>
          <w:bCs/>
          <w:i w:val="0"/>
          <w:iCs/>
          <w:sz w:val="32"/>
          <w:szCs w:val="32"/>
        </w:rPr>
        <w:t xml:space="preserve"> and Low Carbon Funds</w:t>
      </w:r>
    </w:p>
    <w:p w14:paraId="6A9637D6" w14:textId="77777777" w:rsidR="00100852" w:rsidRDefault="00100852" w:rsidP="00100852">
      <w:pPr>
        <w:pStyle w:val="Title2"/>
        <w:spacing w:before="0" w:after="0" w:line="264" w:lineRule="auto"/>
        <w:rPr>
          <w:rFonts w:ascii="Arial" w:hAnsi="Arial" w:cs="Arial"/>
          <w:b/>
          <w:bCs/>
          <w:i w:val="0"/>
          <w:iCs/>
          <w:sz w:val="32"/>
          <w:szCs w:val="32"/>
        </w:rPr>
      </w:pPr>
    </w:p>
    <w:p w14:paraId="2C7C8613" w14:textId="77777777" w:rsidR="00100852" w:rsidRPr="00483624" w:rsidRDefault="00100852" w:rsidP="00100852">
      <w:pPr>
        <w:pStyle w:val="Title2"/>
        <w:spacing w:before="0" w:after="0" w:line="264" w:lineRule="auto"/>
        <w:rPr>
          <w:rFonts w:ascii="Arial" w:hAnsi="Arial" w:cs="Arial"/>
          <w:b/>
          <w:bCs/>
          <w:i w:val="0"/>
          <w:iCs/>
          <w:sz w:val="32"/>
          <w:szCs w:val="32"/>
        </w:rPr>
      </w:pPr>
    </w:p>
    <w:p w14:paraId="1FE902D5" w14:textId="35E7BA72" w:rsidR="00100852" w:rsidRPr="00483624" w:rsidRDefault="00100852" w:rsidP="00100852">
      <w:pPr>
        <w:pStyle w:val="Title2"/>
        <w:spacing w:before="0" w:after="0" w:line="264" w:lineRule="auto"/>
        <w:rPr>
          <w:rFonts w:ascii="Arial" w:hAnsi="Arial" w:cs="Arial"/>
          <w:b/>
          <w:bCs/>
          <w:i w:val="0"/>
          <w:iCs/>
          <w:sz w:val="32"/>
          <w:szCs w:val="32"/>
        </w:rPr>
      </w:pPr>
      <w:r w:rsidRPr="00483624">
        <w:rPr>
          <w:rFonts w:ascii="Arial" w:hAnsi="Arial" w:cs="Arial"/>
          <w:b/>
          <w:bCs/>
          <w:i w:val="0"/>
          <w:iCs/>
          <w:sz w:val="32"/>
          <w:szCs w:val="32"/>
        </w:rPr>
        <w:t>Contract Ref: DN</w:t>
      </w:r>
      <w:r w:rsidR="00C335BF">
        <w:rPr>
          <w:rFonts w:ascii="Arial" w:hAnsi="Arial" w:cs="Arial"/>
          <w:b/>
          <w:bCs/>
          <w:i w:val="0"/>
          <w:iCs/>
          <w:sz w:val="32"/>
          <w:szCs w:val="32"/>
        </w:rPr>
        <w:t>716</w:t>
      </w:r>
      <w:r w:rsidR="00FF06F7">
        <w:rPr>
          <w:rFonts w:ascii="Arial" w:hAnsi="Arial" w:cs="Arial"/>
          <w:b/>
          <w:bCs/>
          <w:i w:val="0"/>
          <w:iCs/>
          <w:sz w:val="32"/>
          <w:szCs w:val="32"/>
        </w:rPr>
        <w:t>281</w:t>
      </w:r>
      <w:r w:rsidRPr="00483624">
        <w:rPr>
          <w:rFonts w:ascii="Arial" w:hAnsi="Arial" w:cs="Arial"/>
          <w:b/>
          <w:bCs/>
          <w:i w:val="0"/>
          <w:iCs/>
          <w:sz w:val="32"/>
          <w:szCs w:val="32"/>
        </w:rPr>
        <w:t xml:space="preserve"> </w:t>
      </w:r>
    </w:p>
    <w:p w14:paraId="491E630B" w14:textId="1EEF3E1F" w:rsidR="00100852" w:rsidRPr="00483624" w:rsidRDefault="00100852" w:rsidP="00100852">
      <w:pPr>
        <w:pStyle w:val="Title2"/>
        <w:spacing w:before="0" w:after="0" w:line="264" w:lineRule="auto"/>
        <w:rPr>
          <w:rFonts w:ascii="Arial" w:hAnsi="Arial" w:cs="Arial"/>
          <w:b/>
          <w:bCs/>
          <w:i w:val="0"/>
          <w:iCs/>
          <w:sz w:val="32"/>
          <w:szCs w:val="32"/>
        </w:rPr>
      </w:pPr>
      <w:r w:rsidRPr="00483624">
        <w:rPr>
          <w:rFonts w:ascii="Arial" w:hAnsi="Arial" w:cs="Arial"/>
          <w:b/>
          <w:bCs/>
          <w:i w:val="0"/>
          <w:iCs/>
          <w:sz w:val="32"/>
          <w:szCs w:val="32"/>
        </w:rPr>
        <w:t>GMCA Ref: GMCA</w:t>
      </w:r>
      <w:r w:rsidR="000024CF">
        <w:rPr>
          <w:rFonts w:ascii="Arial" w:hAnsi="Arial" w:cs="Arial"/>
          <w:b/>
          <w:bCs/>
          <w:i w:val="0"/>
          <w:iCs/>
          <w:sz w:val="32"/>
          <w:szCs w:val="32"/>
        </w:rPr>
        <w:t>890</w:t>
      </w:r>
    </w:p>
    <w:p w14:paraId="2DCA89A5" w14:textId="77777777" w:rsidR="00100852" w:rsidRPr="00483624" w:rsidRDefault="00100852" w:rsidP="00100852">
      <w:pPr>
        <w:pStyle w:val="Title3"/>
        <w:spacing w:before="0" w:after="0" w:line="264" w:lineRule="auto"/>
        <w:rPr>
          <w:rFonts w:ascii="Arial" w:hAnsi="Arial" w:cs="Arial"/>
          <w:bCs/>
          <w:sz w:val="24"/>
          <w:szCs w:val="24"/>
        </w:rPr>
      </w:pPr>
    </w:p>
    <w:p w14:paraId="4E0F40F4" w14:textId="77777777" w:rsidR="00100852" w:rsidRPr="00483624" w:rsidRDefault="00100852" w:rsidP="00100852">
      <w:pPr>
        <w:pStyle w:val="Title3"/>
        <w:spacing w:before="0" w:after="0" w:line="264" w:lineRule="auto"/>
        <w:rPr>
          <w:rFonts w:ascii="Arial" w:hAnsi="Arial" w:cs="Arial"/>
          <w:sz w:val="24"/>
          <w:szCs w:val="24"/>
        </w:rPr>
      </w:pPr>
    </w:p>
    <w:p w14:paraId="08C8BAA4" w14:textId="77777777" w:rsidR="00100852" w:rsidRPr="00483624" w:rsidRDefault="00100852" w:rsidP="00100852">
      <w:pPr>
        <w:rPr>
          <w:rFonts w:ascii="Arial" w:hAnsi="Arial" w:cs="Arial"/>
          <w:b/>
          <w:sz w:val="24"/>
          <w:szCs w:val="24"/>
        </w:rPr>
      </w:pPr>
    </w:p>
    <w:p w14:paraId="17ACE9EA" w14:textId="77777777" w:rsidR="00100852" w:rsidRPr="00483624" w:rsidRDefault="00100852" w:rsidP="00100852">
      <w:pPr>
        <w:rPr>
          <w:rFonts w:ascii="Arial" w:hAnsi="Arial" w:cs="Arial"/>
          <w:b/>
          <w:sz w:val="24"/>
          <w:szCs w:val="24"/>
        </w:rPr>
      </w:pPr>
    </w:p>
    <w:p w14:paraId="5F9682A8" w14:textId="77777777" w:rsidR="00100852" w:rsidRPr="00483624" w:rsidRDefault="00100852" w:rsidP="00100852">
      <w:pPr>
        <w:rPr>
          <w:rFonts w:ascii="Arial" w:hAnsi="Arial" w:cs="Arial"/>
          <w:b/>
          <w:sz w:val="24"/>
          <w:szCs w:val="24"/>
        </w:rPr>
      </w:pPr>
    </w:p>
    <w:p w14:paraId="2C1F6044" w14:textId="77777777" w:rsidR="00100852" w:rsidRPr="00483624" w:rsidRDefault="00100852" w:rsidP="00100852">
      <w:pPr>
        <w:rPr>
          <w:rFonts w:ascii="Arial" w:hAnsi="Arial" w:cs="Arial"/>
          <w:b/>
          <w:sz w:val="24"/>
          <w:szCs w:val="24"/>
        </w:rPr>
      </w:pPr>
    </w:p>
    <w:p w14:paraId="4ABCE67F" w14:textId="77777777" w:rsidR="00100852" w:rsidRDefault="00100852" w:rsidP="00100852">
      <w:pPr>
        <w:rPr>
          <w:rFonts w:ascii="Arial" w:hAnsi="Arial" w:cs="Arial"/>
          <w:b/>
          <w:sz w:val="24"/>
          <w:szCs w:val="24"/>
        </w:rPr>
      </w:pPr>
    </w:p>
    <w:p w14:paraId="4BE36F27" w14:textId="77777777" w:rsidR="00100852" w:rsidRDefault="00100852" w:rsidP="00100852">
      <w:pPr>
        <w:rPr>
          <w:rFonts w:ascii="Arial" w:hAnsi="Arial" w:cs="Arial"/>
          <w:b/>
          <w:sz w:val="24"/>
          <w:szCs w:val="24"/>
        </w:rPr>
      </w:pPr>
    </w:p>
    <w:p w14:paraId="05927D5F" w14:textId="77777777" w:rsidR="00100852" w:rsidRPr="00483624" w:rsidRDefault="00100852" w:rsidP="00100852">
      <w:pPr>
        <w:rPr>
          <w:rFonts w:ascii="Arial" w:hAnsi="Arial" w:cs="Arial"/>
          <w:b/>
          <w:sz w:val="24"/>
          <w:szCs w:val="24"/>
        </w:rPr>
      </w:pPr>
    </w:p>
    <w:p w14:paraId="5FE04967" w14:textId="77777777" w:rsidR="00100852" w:rsidRPr="00483624" w:rsidRDefault="00100852" w:rsidP="00100852">
      <w:pPr>
        <w:rPr>
          <w:rFonts w:ascii="Arial" w:hAnsi="Arial" w:cs="Arial"/>
          <w:b/>
          <w:sz w:val="24"/>
          <w:szCs w:val="24"/>
          <w:highlight w:val="yellow"/>
        </w:rPr>
      </w:pPr>
      <w:r w:rsidRPr="00483624">
        <w:rPr>
          <w:rFonts w:ascii="Arial" w:hAnsi="Arial" w:cs="Arial"/>
          <w:b/>
          <w:sz w:val="24"/>
          <w:szCs w:val="24"/>
        </w:rPr>
        <w:t>Evaluation Questions</w:t>
      </w:r>
    </w:p>
    <w:p w14:paraId="3A6CCE7C" w14:textId="77777777" w:rsidR="00100852" w:rsidRPr="00483624" w:rsidRDefault="00100852" w:rsidP="00100852">
      <w:pPr>
        <w:pStyle w:val="BodyText1"/>
        <w:spacing w:before="120" w:after="120"/>
        <w:ind w:left="0"/>
        <w:jc w:val="both"/>
        <w:rPr>
          <w:rFonts w:ascii="Arial" w:hAnsi="Arial" w:cs="Arial"/>
          <w:sz w:val="24"/>
          <w:szCs w:val="24"/>
        </w:rPr>
      </w:pPr>
      <w:r w:rsidRPr="00483624">
        <w:rPr>
          <w:rFonts w:ascii="Arial" w:hAnsi="Arial" w:cs="Arial"/>
          <w:bCs/>
          <w:sz w:val="24"/>
          <w:szCs w:val="24"/>
        </w:rPr>
        <w:t>Bid</w:t>
      </w:r>
      <w:r w:rsidRPr="00483624">
        <w:rPr>
          <w:rFonts w:ascii="Arial" w:hAnsi="Arial" w:cs="Arial"/>
          <w:sz w:val="24"/>
          <w:szCs w:val="24"/>
        </w:rPr>
        <w:t xml:space="preserve"> will be evaluated </w:t>
      </w:r>
      <w:proofErr w:type="gramStart"/>
      <w:r w:rsidRPr="00483624">
        <w:rPr>
          <w:rFonts w:ascii="Arial" w:hAnsi="Arial" w:cs="Arial"/>
          <w:sz w:val="24"/>
          <w:szCs w:val="24"/>
        </w:rPr>
        <w:t>on the basis of</w:t>
      </w:r>
      <w:proofErr w:type="gramEnd"/>
      <w:r w:rsidRPr="00483624">
        <w:rPr>
          <w:rFonts w:ascii="Arial" w:hAnsi="Arial" w:cs="Arial"/>
          <w:sz w:val="24"/>
          <w:szCs w:val="24"/>
        </w:rPr>
        <w:t xml:space="preserve"> </w:t>
      </w:r>
      <w:r w:rsidRPr="00483624">
        <w:rPr>
          <w:rFonts w:ascii="Arial" w:hAnsi="Arial" w:cs="Arial"/>
          <w:b/>
          <w:sz w:val="24"/>
          <w:szCs w:val="24"/>
        </w:rPr>
        <w:t>the most economically advantageous</w:t>
      </w:r>
      <w:r w:rsidRPr="00483624">
        <w:rPr>
          <w:rFonts w:ascii="Arial" w:hAnsi="Arial" w:cs="Arial"/>
          <w:sz w:val="24"/>
          <w:szCs w:val="24"/>
        </w:rPr>
        <w:t xml:space="preserve"> offer to the GMCA. </w:t>
      </w:r>
    </w:p>
    <w:p w14:paraId="7B3A2B42" w14:textId="77777777" w:rsidR="00100852" w:rsidRPr="00483624" w:rsidRDefault="00100852" w:rsidP="00100852">
      <w:pPr>
        <w:pStyle w:val="BodyText1"/>
        <w:spacing w:before="120" w:after="120"/>
        <w:ind w:left="0"/>
        <w:jc w:val="both"/>
        <w:rPr>
          <w:rFonts w:ascii="Arial" w:hAnsi="Arial" w:cs="Arial"/>
          <w:sz w:val="24"/>
          <w:szCs w:val="24"/>
        </w:rPr>
      </w:pPr>
      <w:r w:rsidRPr="00483624">
        <w:rPr>
          <w:rFonts w:ascii="Arial" w:hAnsi="Arial" w:cs="Arial"/>
          <w:sz w:val="24"/>
          <w:szCs w:val="24"/>
        </w:rPr>
        <w:t xml:space="preserve">By Responding to this </w:t>
      </w:r>
      <w:proofErr w:type="gramStart"/>
      <w:r w:rsidRPr="00483624">
        <w:rPr>
          <w:rFonts w:ascii="Arial" w:hAnsi="Arial" w:cs="Arial"/>
          <w:sz w:val="24"/>
          <w:szCs w:val="24"/>
        </w:rPr>
        <w:t>Tender</w:t>
      </w:r>
      <w:proofErr w:type="gramEnd"/>
      <w:r w:rsidRPr="00483624">
        <w:rPr>
          <w:rFonts w:ascii="Arial" w:hAnsi="Arial" w:cs="Arial"/>
          <w:sz w:val="24"/>
          <w:szCs w:val="24"/>
        </w:rPr>
        <w:t xml:space="preserve"> you confirm that the information supplied and forming part of this Tender including (for the avoidance of doubt) any information supplied as part of the initial expression of interest in tendering, was true when made and remains true and accurate in all respects.  You Confirm and undertake that if any of such information becomes untrue or misleading that you immediately notify and update such information as required.</w:t>
      </w:r>
    </w:p>
    <w:p w14:paraId="019A765F" w14:textId="77777777" w:rsidR="00100852" w:rsidRPr="00483624" w:rsidRDefault="00100852" w:rsidP="00100852">
      <w:pPr>
        <w:pStyle w:val="BodyText1"/>
        <w:spacing w:before="120" w:after="120"/>
        <w:ind w:left="0"/>
        <w:jc w:val="both"/>
        <w:rPr>
          <w:rFonts w:ascii="Arial" w:hAnsi="Arial" w:cs="Arial"/>
          <w:sz w:val="24"/>
          <w:szCs w:val="24"/>
        </w:rPr>
      </w:pPr>
    </w:p>
    <w:p w14:paraId="1DBBC380" w14:textId="45FC39DB" w:rsidR="00100852" w:rsidRPr="00483624" w:rsidRDefault="00100852" w:rsidP="00100852">
      <w:pPr>
        <w:pStyle w:val="BodyText1"/>
        <w:spacing w:before="120" w:after="120"/>
        <w:ind w:left="0"/>
        <w:jc w:val="both"/>
        <w:rPr>
          <w:rFonts w:ascii="Arial" w:hAnsi="Arial" w:cs="Arial"/>
          <w:sz w:val="24"/>
          <w:szCs w:val="24"/>
        </w:rPr>
      </w:pPr>
      <w:r w:rsidRPr="00483624">
        <w:rPr>
          <w:rFonts w:ascii="Arial" w:hAnsi="Arial" w:cs="Arial"/>
          <w:sz w:val="24"/>
          <w:szCs w:val="24"/>
        </w:rPr>
        <w:t>The evaluation criteria, and the associated weightings, which will be utilised in the technical assessment</w:t>
      </w:r>
      <w:r w:rsidR="00306DA0">
        <w:rPr>
          <w:rFonts w:ascii="Arial" w:hAnsi="Arial" w:cs="Arial"/>
          <w:sz w:val="24"/>
          <w:szCs w:val="24"/>
        </w:rPr>
        <w:t xml:space="preserve"> of each Lot</w:t>
      </w:r>
      <w:r w:rsidRPr="00483624">
        <w:rPr>
          <w:rFonts w:ascii="Arial" w:hAnsi="Arial" w:cs="Arial"/>
          <w:sz w:val="24"/>
          <w:szCs w:val="24"/>
        </w:rPr>
        <w:t xml:space="preserve"> are:</w:t>
      </w:r>
    </w:p>
    <w:p w14:paraId="4747C6B0" w14:textId="77777777" w:rsidR="00100852" w:rsidRPr="00483624" w:rsidRDefault="00100852" w:rsidP="00100852">
      <w:pPr>
        <w:pStyle w:val="BodyText1"/>
        <w:spacing w:before="120" w:after="120"/>
        <w:ind w:left="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4499"/>
        <w:gridCol w:w="1574"/>
        <w:gridCol w:w="1336"/>
      </w:tblGrid>
      <w:tr w:rsidR="008A0B79" w:rsidRPr="00483624" w14:paraId="67EE2978" w14:textId="73604DB8" w:rsidTr="00872619">
        <w:tc>
          <w:tcPr>
            <w:tcW w:w="1503" w:type="dxa"/>
            <w:shd w:val="clear" w:color="auto" w:fill="auto"/>
          </w:tcPr>
          <w:p w14:paraId="279E3454" w14:textId="77777777" w:rsidR="008A0B79" w:rsidRPr="005555DB" w:rsidRDefault="008A0B79" w:rsidP="00DF4E51">
            <w:pPr>
              <w:rPr>
                <w:rFonts w:ascii="Arial" w:hAnsi="Arial" w:cs="Arial"/>
                <w:b/>
                <w:sz w:val="24"/>
                <w:szCs w:val="24"/>
              </w:rPr>
            </w:pPr>
            <w:r w:rsidRPr="005555DB">
              <w:rPr>
                <w:rFonts w:ascii="Arial" w:hAnsi="Arial" w:cs="Arial"/>
                <w:b/>
                <w:sz w:val="24"/>
                <w:szCs w:val="24"/>
              </w:rPr>
              <w:t>Question ref</w:t>
            </w:r>
          </w:p>
        </w:tc>
        <w:tc>
          <w:tcPr>
            <w:tcW w:w="4535" w:type="dxa"/>
            <w:shd w:val="clear" w:color="auto" w:fill="auto"/>
          </w:tcPr>
          <w:p w14:paraId="7B4A4956" w14:textId="77777777" w:rsidR="008A0B79" w:rsidRPr="005555DB" w:rsidRDefault="008A0B79" w:rsidP="00DF4E51">
            <w:pPr>
              <w:rPr>
                <w:rFonts w:ascii="Arial" w:hAnsi="Arial" w:cs="Arial"/>
                <w:b/>
                <w:sz w:val="24"/>
                <w:szCs w:val="24"/>
              </w:rPr>
            </w:pPr>
            <w:r w:rsidRPr="005555DB">
              <w:rPr>
                <w:rFonts w:ascii="Arial" w:hAnsi="Arial" w:cs="Arial"/>
                <w:b/>
                <w:sz w:val="24"/>
                <w:szCs w:val="24"/>
              </w:rPr>
              <w:t xml:space="preserve">Question </w:t>
            </w:r>
          </w:p>
        </w:tc>
        <w:tc>
          <w:tcPr>
            <w:tcW w:w="1577" w:type="dxa"/>
            <w:shd w:val="clear" w:color="auto" w:fill="auto"/>
          </w:tcPr>
          <w:p w14:paraId="6BEC6BBD" w14:textId="77777777" w:rsidR="008A0B79" w:rsidRPr="005555DB" w:rsidRDefault="008A0B79" w:rsidP="00DF4E51">
            <w:pPr>
              <w:rPr>
                <w:rFonts w:ascii="Arial" w:hAnsi="Arial" w:cs="Arial"/>
                <w:b/>
                <w:sz w:val="24"/>
                <w:szCs w:val="24"/>
              </w:rPr>
            </w:pPr>
            <w:r w:rsidRPr="005555DB">
              <w:rPr>
                <w:rFonts w:ascii="Arial" w:hAnsi="Arial" w:cs="Arial"/>
                <w:b/>
                <w:sz w:val="24"/>
                <w:szCs w:val="24"/>
              </w:rPr>
              <w:t>% weighting</w:t>
            </w:r>
          </w:p>
        </w:tc>
        <w:tc>
          <w:tcPr>
            <w:tcW w:w="1293" w:type="dxa"/>
          </w:tcPr>
          <w:p w14:paraId="50927EC8" w14:textId="6049A735" w:rsidR="008A0B79" w:rsidRPr="005555DB" w:rsidRDefault="008A0B79" w:rsidP="00DF4E51">
            <w:pPr>
              <w:rPr>
                <w:rFonts w:ascii="Arial" w:hAnsi="Arial" w:cs="Arial"/>
                <w:b/>
                <w:sz w:val="24"/>
                <w:szCs w:val="24"/>
              </w:rPr>
            </w:pPr>
            <w:r w:rsidRPr="005555DB">
              <w:rPr>
                <w:rFonts w:ascii="Arial" w:hAnsi="Arial" w:cs="Arial"/>
                <w:b/>
                <w:sz w:val="24"/>
                <w:szCs w:val="24"/>
              </w:rPr>
              <w:t>% sub-weighting</w:t>
            </w:r>
          </w:p>
        </w:tc>
      </w:tr>
      <w:tr w:rsidR="008A0B79" w:rsidRPr="00483624" w14:paraId="4EE90600" w14:textId="1F16B113" w:rsidTr="00872619">
        <w:tc>
          <w:tcPr>
            <w:tcW w:w="1503" w:type="dxa"/>
            <w:shd w:val="clear" w:color="auto" w:fill="auto"/>
          </w:tcPr>
          <w:p w14:paraId="36B9CB84" w14:textId="77777777" w:rsidR="008A0B79" w:rsidRPr="005555DB" w:rsidRDefault="008A0B79" w:rsidP="00DF4E51">
            <w:pPr>
              <w:jc w:val="center"/>
              <w:rPr>
                <w:rFonts w:ascii="Arial" w:hAnsi="Arial" w:cs="Arial"/>
                <w:b/>
                <w:sz w:val="24"/>
                <w:szCs w:val="24"/>
              </w:rPr>
            </w:pPr>
            <w:r w:rsidRPr="005555DB">
              <w:rPr>
                <w:rFonts w:ascii="Arial" w:hAnsi="Arial" w:cs="Arial"/>
                <w:b/>
                <w:sz w:val="24"/>
                <w:szCs w:val="24"/>
              </w:rPr>
              <w:t>1</w:t>
            </w:r>
          </w:p>
        </w:tc>
        <w:tc>
          <w:tcPr>
            <w:tcW w:w="4535" w:type="dxa"/>
            <w:shd w:val="clear" w:color="auto" w:fill="auto"/>
          </w:tcPr>
          <w:p w14:paraId="10C16883" w14:textId="23090448" w:rsidR="008A0B79" w:rsidRPr="005555DB" w:rsidRDefault="008A0B79" w:rsidP="00DF4E51">
            <w:pPr>
              <w:pStyle w:val="BodyText1"/>
              <w:spacing w:before="120" w:after="120"/>
              <w:ind w:left="0"/>
              <w:jc w:val="both"/>
              <w:rPr>
                <w:rFonts w:ascii="Arial" w:hAnsi="Arial" w:cs="Arial"/>
                <w:b/>
                <w:bCs/>
                <w:iCs/>
                <w:sz w:val="24"/>
                <w:szCs w:val="24"/>
              </w:rPr>
            </w:pPr>
            <w:r w:rsidRPr="005555DB">
              <w:rPr>
                <w:rFonts w:ascii="Arial" w:hAnsi="Arial" w:cs="Arial"/>
                <w:b/>
                <w:bCs/>
                <w:iCs/>
                <w:sz w:val="24"/>
                <w:szCs w:val="24"/>
              </w:rPr>
              <w:t>Staffing</w:t>
            </w:r>
          </w:p>
        </w:tc>
        <w:tc>
          <w:tcPr>
            <w:tcW w:w="1577" w:type="dxa"/>
            <w:shd w:val="clear" w:color="auto" w:fill="auto"/>
          </w:tcPr>
          <w:p w14:paraId="66D33018" w14:textId="3B5CEED1" w:rsidR="008A0B79" w:rsidRPr="005555DB" w:rsidRDefault="00306DA0" w:rsidP="00DF4E51">
            <w:pPr>
              <w:rPr>
                <w:rFonts w:ascii="Arial" w:hAnsi="Arial" w:cs="Arial"/>
                <w:b/>
                <w:sz w:val="24"/>
                <w:szCs w:val="24"/>
              </w:rPr>
            </w:pPr>
            <w:r w:rsidRPr="005555DB">
              <w:rPr>
                <w:rFonts w:ascii="Arial" w:hAnsi="Arial" w:cs="Arial"/>
                <w:b/>
                <w:sz w:val="24"/>
                <w:szCs w:val="24"/>
              </w:rPr>
              <w:t>20</w:t>
            </w:r>
            <w:r w:rsidR="008A0B79" w:rsidRPr="005555DB">
              <w:rPr>
                <w:rFonts w:ascii="Arial" w:hAnsi="Arial" w:cs="Arial"/>
                <w:b/>
                <w:sz w:val="24"/>
                <w:szCs w:val="24"/>
              </w:rPr>
              <w:t>%</w:t>
            </w:r>
          </w:p>
        </w:tc>
        <w:tc>
          <w:tcPr>
            <w:tcW w:w="1293" w:type="dxa"/>
          </w:tcPr>
          <w:p w14:paraId="786BDE21" w14:textId="5D35A141" w:rsidR="008A0B79" w:rsidRPr="005555DB" w:rsidRDefault="005555DB" w:rsidP="005555DB">
            <w:pPr>
              <w:pStyle w:val="ListParagraph"/>
              <w:numPr>
                <w:ilvl w:val="1"/>
                <w:numId w:val="18"/>
              </w:numPr>
              <w:rPr>
                <w:rFonts w:ascii="Arial" w:hAnsi="Arial" w:cs="Arial"/>
                <w:bCs/>
                <w:sz w:val="24"/>
                <w:szCs w:val="24"/>
              </w:rPr>
            </w:pPr>
            <w:r w:rsidRPr="005555DB">
              <w:rPr>
                <w:rFonts w:ascii="Arial" w:hAnsi="Arial" w:cs="Arial"/>
                <w:bCs/>
                <w:sz w:val="24"/>
                <w:szCs w:val="24"/>
              </w:rPr>
              <w:t>– 12%</w:t>
            </w:r>
          </w:p>
          <w:p w14:paraId="4493E764" w14:textId="3A11C30A" w:rsidR="005555DB" w:rsidRPr="005555DB" w:rsidRDefault="005555DB" w:rsidP="005555DB">
            <w:pPr>
              <w:pStyle w:val="ListParagraph"/>
              <w:numPr>
                <w:ilvl w:val="1"/>
                <w:numId w:val="18"/>
              </w:numPr>
              <w:rPr>
                <w:rFonts w:ascii="Arial" w:hAnsi="Arial" w:cs="Arial"/>
                <w:bCs/>
                <w:sz w:val="24"/>
                <w:szCs w:val="24"/>
              </w:rPr>
            </w:pPr>
            <w:r w:rsidRPr="005555DB">
              <w:rPr>
                <w:rFonts w:ascii="Arial" w:hAnsi="Arial" w:cs="Arial"/>
                <w:bCs/>
                <w:sz w:val="24"/>
                <w:szCs w:val="24"/>
              </w:rPr>
              <w:t>– 8%</w:t>
            </w:r>
          </w:p>
        </w:tc>
      </w:tr>
      <w:tr w:rsidR="008A0B79" w:rsidRPr="00483624" w14:paraId="002ABBFC" w14:textId="7920B7B9" w:rsidTr="00872619">
        <w:tc>
          <w:tcPr>
            <w:tcW w:w="1503" w:type="dxa"/>
            <w:shd w:val="clear" w:color="auto" w:fill="auto"/>
          </w:tcPr>
          <w:p w14:paraId="5C97FC73" w14:textId="77777777" w:rsidR="008A0B79" w:rsidRPr="005555DB" w:rsidRDefault="008A0B79" w:rsidP="00DF4E51">
            <w:pPr>
              <w:jc w:val="center"/>
              <w:rPr>
                <w:rFonts w:ascii="Arial" w:hAnsi="Arial" w:cs="Arial"/>
                <w:b/>
                <w:sz w:val="24"/>
                <w:szCs w:val="24"/>
              </w:rPr>
            </w:pPr>
            <w:r w:rsidRPr="005555DB">
              <w:rPr>
                <w:rFonts w:ascii="Arial" w:hAnsi="Arial" w:cs="Arial"/>
                <w:b/>
                <w:sz w:val="24"/>
                <w:szCs w:val="24"/>
              </w:rPr>
              <w:t>2</w:t>
            </w:r>
          </w:p>
        </w:tc>
        <w:tc>
          <w:tcPr>
            <w:tcW w:w="4535" w:type="dxa"/>
            <w:shd w:val="clear" w:color="auto" w:fill="auto"/>
          </w:tcPr>
          <w:p w14:paraId="4DBCA86F" w14:textId="6AAA3CA9" w:rsidR="008A0B79" w:rsidRPr="005555DB" w:rsidRDefault="008A0B79" w:rsidP="00DF4E51">
            <w:pPr>
              <w:pStyle w:val="BodyText1"/>
              <w:spacing w:before="120" w:after="120"/>
              <w:ind w:left="0"/>
              <w:jc w:val="both"/>
              <w:rPr>
                <w:rFonts w:ascii="Arial" w:hAnsi="Arial" w:cs="Arial"/>
                <w:b/>
                <w:bCs/>
                <w:iCs/>
                <w:sz w:val="24"/>
                <w:szCs w:val="24"/>
              </w:rPr>
            </w:pPr>
            <w:r w:rsidRPr="005555DB">
              <w:rPr>
                <w:rFonts w:ascii="Arial" w:hAnsi="Arial" w:cs="Arial"/>
                <w:b/>
                <w:bCs/>
                <w:iCs/>
                <w:sz w:val="24"/>
                <w:szCs w:val="24"/>
              </w:rPr>
              <w:t>Risk Management</w:t>
            </w:r>
          </w:p>
        </w:tc>
        <w:tc>
          <w:tcPr>
            <w:tcW w:w="1577" w:type="dxa"/>
            <w:shd w:val="clear" w:color="auto" w:fill="auto"/>
          </w:tcPr>
          <w:p w14:paraId="5996904D" w14:textId="2B018496" w:rsidR="008A0B79" w:rsidRPr="005555DB" w:rsidRDefault="00306DA0" w:rsidP="00DF4E51">
            <w:pPr>
              <w:rPr>
                <w:rFonts w:ascii="Arial" w:hAnsi="Arial" w:cs="Arial"/>
                <w:b/>
                <w:sz w:val="24"/>
                <w:szCs w:val="24"/>
              </w:rPr>
            </w:pPr>
            <w:r w:rsidRPr="005555DB">
              <w:rPr>
                <w:rFonts w:ascii="Arial" w:hAnsi="Arial" w:cs="Arial"/>
                <w:b/>
                <w:sz w:val="24"/>
                <w:szCs w:val="24"/>
              </w:rPr>
              <w:t>9</w:t>
            </w:r>
            <w:r w:rsidR="008A0B79" w:rsidRPr="005555DB">
              <w:rPr>
                <w:rFonts w:ascii="Arial" w:hAnsi="Arial" w:cs="Arial"/>
                <w:b/>
                <w:sz w:val="24"/>
                <w:szCs w:val="24"/>
              </w:rPr>
              <w:t>%</w:t>
            </w:r>
          </w:p>
        </w:tc>
        <w:tc>
          <w:tcPr>
            <w:tcW w:w="1293" w:type="dxa"/>
          </w:tcPr>
          <w:p w14:paraId="3F904FA5" w14:textId="77777777" w:rsidR="008A0B79" w:rsidRPr="005555DB" w:rsidRDefault="005555DB" w:rsidP="00DF4E51">
            <w:pPr>
              <w:rPr>
                <w:rFonts w:ascii="Arial" w:hAnsi="Arial" w:cs="Arial"/>
                <w:bCs/>
                <w:sz w:val="24"/>
                <w:szCs w:val="24"/>
              </w:rPr>
            </w:pPr>
            <w:r w:rsidRPr="005555DB">
              <w:rPr>
                <w:rFonts w:ascii="Arial" w:hAnsi="Arial" w:cs="Arial"/>
                <w:bCs/>
                <w:sz w:val="24"/>
                <w:szCs w:val="24"/>
              </w:rPr>
              <w:t>2.1 – 3%</w:t>
            </w:r>
          </w:p>
          <w:p w14:paraId="6F135A86" w14:textId="7632EE1C" w:rsidR="005555DB" w:rsidRPr="005555DB" w:rsidRDefault="005555DB" w:rsidP="00DF4E51">
            <w:pPr>
              <w:rPr>
                <w:rFonts w:ascii="Arial" w:hAnsi="Arial" w:cs="Arial"/>
                <w:bCs/>
                <w:sz w:val="24"/>
                <w:szCs w:val="24"/>
              </w:rPr>
            </w:pPr>
            <w:r w:rsidRPr="005555DB">
              <w:rPr>
                <w:rFonts w:ascii="Arial" w:hAnsi="Arial" w:cs="Arial"/>
                <w:bCs/>
                <w:sz w:val="24"/>
                <w:szCs w:val="24"/>
              </w:rPr>
              <w:t>2.2 – 3%</w:t>
            </w:r>
          </w:p>
          <w:p w14:paraId="77353096" w14:textId="04A0792F" w:rsidR="005555DB" w:rsidRPr="005555DB" w:rsidRDefault="005555DB" w:rsidP="005555DB">
            <w:pPr>
              <w:rPr>
                <w:rFonts w:ascii="Arial" w:hAnsi="Arial" w:cs="Arial"/>
                <w:bCs/>
                <w:sz w:val="24"/>
                <w:szCs w:val="24"/>
              </w:rPr>
            </w:pPr>
            <w:r w:rsidRPr="005555DB">
              <w:rPr>
                <w:rFonts w:ascii="Arial" w:hAnsi="Arial" w:cs="Arial"/>
                <w:bCs/>
                <w:sz w:val="24"/>
                <w:szCs w:val="24"/>
              </w:rPr>
              <w:t>2.3 – 3%</w:t>
            </w:r>
          </w:p>
        </w:tc>
      </w:tr>
      <w:tr w:rsidR="008A0B79" w:rsidRPr="00483624" w14:paraId="282CF2ED" w14:textId="4E95D869" w:rsidTr="00872619">
        <w:tc>
          <w:tcPr>
            <w:tcW w:w="1503" w:type="dxa"/>
            <w:shd w:val="clear" w:color="auto" w:fill="auto"/>
          </w:tcPr>
          <w:p w14:paraId="027A5624" w14:textId="77777777" w:rsidR="008A0B79" w:rsidRPr="005555DB" w:rsidRDefault="008A0B79" w:rsidP="00DF4E51">
            <w:pPr>
              <w:jc w:val="center"/>
              <w:rPr>
                <w:rFonts w:ascii="Arial" w:hAnsi="Arial" w:cs="Arial"/>
                <w:b/>
                <w:sz w:val="24"/>
                <w:szCs w:val="24"/>
              </w:rPr>
            </w:pPr>
            <w:r w:rsidRPr="005555DB">
              <w:rPr>
                <w:rFonts w:ascii="Arial" w:hAnsi="Arial" w:cs="Arial"/>
                <w:b/>
                <w:sz w:val="24"/>
                <w:szCs w:val="24"/>
              </w:rPr>
              <w:t>3</w:t>
            </w:r>
          </w:p>
        </w:tc>
        <w:tc>
          <w:tcPr>
            <w:tcW w:w="4535" w:type="dxa"/>
            <w:shd w:val="clear" w:color="auto" w:fill="auto"/>
          </w:tcPr>
          <w:p w14:paraId="2A476146" w14:textId="7B48F4B4" w:rsidR="008A0B79" w:rsidRPr="005555DB" w:rsidRDefault="008A0B79" w:rsidP="00DF4E51">
            <w:pPr>
              <w:pStyle w:val="BodyText1"/>
              <w:spacing w:before="120" w:after="120"/>
              <w:ind w:left="0"/>
              <w:jc w:val="both"/>
              <w:rPr>
                <w:rFonts w:ascii="Arial" w:hAnsi="Arial" w:cs="Arial"/>
                <w:b/>
                <w:bCs/>
                <w:iCs/>
                <w:sz w:val="24"/>
                <w:szCs w:val="24"/>
              </w:rPr>
            </w:pPr>
            <w:r w:rsidRPr="005555DB">
              <w:rPr>
                <w:rFonts w:ascii="Arial" w:hAnsi="Arial" w:cs="Arial"/>
                <w:b/>
                <w:bCs/>
                <w:iCs/>
                <w:sz w:val="24"/>
                <w:szCs w:val="24"/>
              </w:rPr>
              <w:t>Project Delivery</w:t>
            </w:r>
          </w:p>
        </w:tc>
        <w:tc>
          <w:tcPr>
            <w:tcW w:w="1577" w:type="dxa"/>
            <w:shd w:val="clear" w:color="auto" w:fill="auto"/>
          </w:tcPr>
          <w:p w14:paraId="0F6B7324" w14:textId="70F88225" w:rsidR="008A0B79" w:rsidRPr="005555DB" w:rsidRDefault="008A0B79" w:rsidP="00DF4E51">
            <w:pPr>
              <w:rPr>
                <w:rFonts w:ascii="Arial" w:hAnsi="Arial" w:cs="Arial"/>
                <w:b/>
                <w:sz w:val="24"/>
                <w:szCs w:val="24"/>
              </w:rPr>
            </w:pPr>
            <w:r w:rsidRPr="005555DB">
              <w:rPr>
                <w:rFonts w:ascii="Arial" w:hAnsi="Arial" w:cs="Arial"/>
                <w:b/>
                <w:sz w:val="24"/>
                <w:szCs w:val="24"/>
              </w:rPr>
              <w:t>2</w:t>
            </w:r>
            <w:r w:rsidR="00306DA0" w:rsidRPr="005555DB">
              <w:rPr>
                <w:rFonts w:ascii="Arial" w:hAnsi="Arial" w:cs="Arial"/>
                <w:b/>
                <w:sz w:val="24"/>
                <w:szCs w:val="24"/>
              </w:rPr>
              <w:t>6</w:t>
            </w:r>
            <w:r w:rsidRPr="005555DB">
              <w:rPr>
                <w:rFonts w:ascii="Arial" w:hAnsi="Arial" w:cs="Arial"/>
                <w:b/>
                <w:sz w:val="24"/>
                <w:szCs w:val="24"/>
              </w:rPr>
              <w:t>%</w:t>
            </w:r>
          </w:p>
        </w:tc>
        <w:tc>
          <w:tcPr>
            <w:tcW w:w="1293" w:type="dxa"/>
          </w:tcPr>
          <w:p w14:paraId="59956D56" w14:textId="63EE2FD3" w:rsidR="008A0B79" w:rsidRPr="005555DB" w:rsidRDefault="005555DB" w:rsidP="00DF4E51">
            <w:pPr>
              <w:rPr>
                <w:rFonts w:ascii="Arial" w:hAnsi="Arial" w:cs="Arial"/>
                <w:bCs/>
                <w:sz w:val="24"/>
                <w:szCs w:val="24"/>
              </w:rPr>
            </w:pPr>
            <w:r w:rsidRPr="005555DB">
              <w:rPr>
                <w:rFonts w:ascii="Arial" w:hAnsi="Arial" w:cs="Arial"/>
                <w:bCs/>
                <w:sz w:val="24"/>
                <w:szCs w:val="24"/>
              </w:rPr>
              <w:t>3.1 – 1</w:t>
            </w:r>
            <w:r w:rsidR="004D7FC6">
              <w:rPr>
                <w:rFonts w:ascii="Arial" w:hAnsi="Arial" w:cs="Arial"/>
                <w:bCs/>
                <w:sz w:val="24"/>
                <w:szCs w:val="24"/>
              </w:rPr>
              <w:t>5</w:t>
            </w:r>
            <w:r w:rsidRPr="005555DB">
              <w:rPr>
                <w:rFonts w:ascii="Arial" w:hAnsi="Arial" w:cs="Arial"/>
                <w:bCs/>
                <w:sz w:val="24"/>
                <w:szCs w:val="24"/>
              </w:rPr>
              <w:t>%</w:t>
            </w:r>
          </w:p>
          <w:p w14:paraId="38684428" w14:textId="77777777" w:rsidR="005555DB" w:rsidRPr="005555DB" w:rsidRDefault="005555DB" w:rsidP="00DF4E51">
            <w:pPr>
              <w:rPr>
                <w:rFonts w:ascii="Arial" w:hAnsi="Arial" w:cs="Arial"/>
                <w:bCs/>
                <w:sz w:val="24"/>
                <w:szCs w:val="24"/>
              </w:rPr>
            </w:pPr>
            <w:r w:rsidRPr="005555DB">
              <w:rPr>
                <w:rFonts w:ascii="Arial" w:hAnsi="Arial" w:cs="Arial"/>
                <w:bCs/>
                <w:sz w:val="24"/>
                <w:szCs w:val="24"/>
              </w:rPr>
              <w:t>3.2 – 7%</w:t>
            </w:r>
          </w:p>
          <w:p w14:paraId="659C1FF7" w14:textId="78311FE0" w:rsidR="005555DB" w:rsidRPr="005555DB" w:rsidRDefault="005555DB" w:rsidP="00DF4E51">
            <w:pPr>
              <w:rPr>
                <w:rFonts w:ascii="Arial" w:hAnsi="Arial" w:cs="Arial"/>
                <w:bCs/>
                <w:sz w:val="24"/>
                <w:szCs w:val="24"/>
              </w:rPr>
            </w:pPr>
            <w:r w:rsidRPr="005555DB">
              <w:rPr>
                <w:rFonts w:ascii="Arial" w:hAnsi="Arial" w:cs="Arial"/>
                <w:bCs/>
                <w:sz w:val="24"/>
                <w:szCs w:val="24"/>
              </w:rPr>
              <w:t xml:space="preserve">3.3 – </w:t>
            </w:r>
            <w:r w:rsidR="004D7FC6">
              <w:rPr>
                <w:rFonts w:ascii="Arial" w:hAnsi="Arial" w:cs="Arial"/>
                <w:bCs/>
                <w:sz w:val="24"/>
                <w:szCs w:val="24"/>
              </w:rPr>
              <w:t>4</w:t>
            </w:r>
            <w:r w:rsidRPr="005555DB">
              <w:rPr>
                <w:rFonts w:ascii="Arial" w:hAnsi="Arial" w:cs="Arial"/>
                <w:bCs/>
                <w:sz w:val="24"/>
                <w:szCs w:val="24"/>
              </w:rPr>
              <w:t>%</w:t>
            </w:r>
          </w:p>
        </w:tc>
      </w:tr>
      <w:tr w:rsidR="008A0B79" w:rsidRPr="00483624" w14:paraId="3510FC94" w14:textId="31832F2F" w:rsidTr="00872619">
        <w:tc>
          <w:tcPr>
            <w:tcW w:w="1503" w:type="dxa"/>
            <w:shd w:val="clear" w:color="auto" w:fill="auto"/>
          </w:tcPr>
          <w:p w14:paraId="5F702AD3" w14:textId="77777777" w:rsidR="008A0B79" w:rsidRPr="005555DB" w:rsidRDefault="008A0B79" w:rsidP="00DF4E51">
            <w:pPr>
              <w:jc w:val="center"/>
              <w:rPr>
                <w:rFonts w:ascii="Arial" w:hAnsi="Arial" w:cs="Arial"/>
                <w:b/>
                <w:sz w:val="24"/>
                <w:szCs w:val="24"/>
              </w:rPr>
            </w:pPr>
            <w:r w:rsidRPr="005555DB">
              <w:rPr>
                <w:rFonts w:ascii="Arial" w:hAnsi="Arial" w:cs="Arial"/>
                <w:b/>
                <w:sz w:val="24"/>
                <w:szCs w:val="24"/>
              </w:rPr>
              <w:t>4</w:t>
            </w:r>
          </w:p>
        </w:tc>
        <w:tc>
          <w:tcPr>
            <w:tcW w:w="4535" w:type="dxa"/>
            <w:shd w:val="clear" w:color="auto" w:fill="auto"/>
          </w:tcPr>
          <w:p w14:paraId="6D27D61A" w14:textId="56ED2042" w:rsidR="008A0B79" w:rsidRPr="005555DB" w:rsidRDefault="008A0B79" w:rsidP="00DF4E51">
            <w:pPr>
              <w:pStyle w:val="BodyText1"/>
              <w:spacing w:before="120" w:after="120"/>
              <w:ind w:left="0"/>
              <w:jc w:val="both"/>
              <w:rPr>
                <w:rFonts w:ascii="Arial" w:hAnsi="Arial" w:cs="Arial"/>
                <w:b/>
                <w:bCs/>
                <w:iCs/>
                <w:sz w:val="24"/>
                <w:szCs w:val="24"/>
              </w:rPr>
            </w:pPr>
            <w:r w:rsidRPr="005555DB">
              <w:rPr>
                <w:rFonts w:ascii="Arial" w:hAnsi="Arial" w:cs="Arial"/>
                <w:b/>
                <w:bCs/>
                <w:iCs/>
                <w:sz w:val="24"/>
                <w:szCs w:val="24"/>
              </w:rPr>
              <w:t>Implementation</w:t>
            </w:r>
          </w:p>
        </w:tc>
        <w:tc>
          <w:tcPr>
            <w:tcW w:w="1577" w:type="dxa"/>
            <w:shd w:val="clear" w:color="auto" w:fill="auto"/>
          </w:tcPr>
          <w:p w14:paraId="2C4D85C1" w14:textId="6B68ED0A" w:rsidR="008A0B79" w:rsidRPr="005555DB" w:rsidRDefault="00306DA0" w:rsidP="00DF4E51">
            <w:pPr>
              <w:rPr>
                <w:rFonts w:ascii="Arial" w:hAnsi="Arial" w:cs="Arial"/>
                <w:b/>
                <w:sz w:val="24"/>
                <w:szCs w:val="24"/>
              </w:rPr>
            </w:pPr>
            <w:r w:rsidRPr="005555DB">
              <w:rPr>
                <w:rFonts w:ascii="Arial" w:hAnsi="Arial" w:cs="Arial"/>
                <w:b/>
                <w:sz w:val="24"/>
                <w:szCs w:val="24"/>
              </w:rPr>
              <w:t>5</w:t>
            </w:r>
            <w:r w:rsidR="008A0B79" w:rsidRPr="005555DB">
              <w:rPr>
                <w:rFonts w:ascii="Arial" w:hAnsi="Arial" w:cs="Arial"/>
                <w:b/>
                <w:sz w:val="24"/>
                <w:szCs w:val="24"/>
              </w:rPr>
              <w:t>%</w:t>
            </w:r>
          </w:p>
        </w:tc>
        <w:tc>
          <w:tcPr>
            <w:tcW w:w="1293" w:type="dxa"/>
          </w:tcPr>
          <w:p w14:paraId="10B5D97F" w14:textId="6C47FAE6" w:rsidR="008A0B79" w:rsidRPr="005555DB" w:rsidRDefault="005555DB" w:rsidP="00DF4E51">
            <w:pPr>
              <w:rPr>
                <w:rFonts w:ascii="Arial" w:hAnsi="Arial" w:cs="Arial"/>
                <w:bCs/>
                <w:sz w:val="24"/>
                <w:szCs w:val="24"/>
              </w:rPr>
            </w:pPr>
            <w:r w:rsidRPr="005555DB">
              <w:rPr>
                <w:rFonts w:ascii="Arial" w:hAnsi="Arial" w:cs="Arial"/>
                <w:bCs/>
                <w:sz w:val="24"/>
                <w:szCs w:val="24"/>
              </w:rPr>
              <w:t>N/A</w:t>
            </w:r>
          </w:p>
        </w:tc>
      </w:tr>
      <w:tr w:rsidR="008A0B79" w:rsidRPr="00483624" w14:paraId="6EDC1603" w14:textId="2B659230" w:rsidTr="00872619">
        <w:tc>
          <w:tcPr>
            <w:tcW w:w="1503" w:type="dxa"/>
            <w:shd w:val="clear" w:color="auto" w:fill="auto"/>
          </w:tcPr>
          <w:p w14:paraId="67B68DD5" w14:textId="77777777" w:rsidR="008A0B79" w:rsidRPr="005555DB" w:rsidRDefault="008A0B79" w:rsidP="00DF4E51">
            <w:pPr>
              <w:jc w:val="center"/>
              <w:rPr>
                <w:rFonts w:ascii="Arial" w:hAnsi="Arial" w:cs="Arial"/>
                <w:b/>
                <w:sz w:val="24"/>
                <w:szCs w:val="24"/>
              </w:rPr>
            </w:pPr>
            <w:r w:rsidRPr="005555DB">
              <w:rPr>
                <w:rFonts w:ascii="Arial" w:hAnsi="Arial" w:cs="Arial"/>
                <w:b/>
                <w:sz w:val="24"/>
                <w:szCs w:val="24"/>
              </w:rPr>
              <w:t>5</w:t>
            </w:r>
          </w:p>
        </w:tc>
        <w:tc>
          <w:tcPr>
            <w:tcW w:w="4535" w:type="dxa"/>
            <w:shd w:val="clear" w:color="auto" w:fill="auto"/>
          </w:tcPr>
          <w:p w14:paraId="616C1CF0" w14:textId="3DC4D2E4" w:rsidR="008A0B79" w:rsidRPr="005555DB" w:rsidRDefault="008A0B79" w:rsidP="00DF4E51">
            <w:pPr>
              <w:pStyle w:val="BodyText1"/>
              <w:spacing w:before="120" w:after="120"/>
              <w:ind w:left="0"/>
              <w:jc w:val="both"/>
              <w:rPr>
                <w:rFonts w:ascii="Arial" w:hAnsi="Arial" w:cs="Arial"/>
                <w:b/>
                <w:bCs/>
                <w:iCs/>
                <w:sz w:val="24"/>
                <w:szCs w:val="24"/>
              </w:rPr>
            </w:pPr>
            <w:r w:rsidRPr="005555DB">
              <w:rPr>
                <w:rFonts w:ascii="Arial" w:hAnsi="Arial" w:cs="Arial"/>
                <w:b/>
                <w:bCs/>
                <w:iCs/>
                <w:sz w:val="24"/>
                <w:szCs w:val="24"/>
              </w:rPr>
              <w:t>Social Value</w:t>
            </w:r>
          </w:p>
        </w:tc>
        <w:tc>
          <w:tcPr>
            <w:tcW w:w="1577" w:type="dxa"/>
            <w:shd w:val="clear" w:color="auto" w:fill="auto"/>
          </w:tcPr>
          <w:p w14:paraId="0B9F06FF" w14:textId="7B254F1B" w:rsidR="008A0B79" w:rsidRPr="005555DB" w:rsidRDefault="008A0B79" w:rsidP="00DF4E51">
            <w:pPr>
              <w:rPr>
                <w:rFonts w:ascii="Arial" w:hAnsi="Arial" w:cs="Arial"/>
                <w:b/>
                <w:sz w:val="24"/>
                <w:szCs w:val="24"/>
              </w:rPr>
            </w:pPr>
            <w:r w:rsidRPr="005555DB">
              <w:rPr>
                <w:rFonts w:ascii="Arial" w:hAnsi="Arial" w:cs="Arial"/>
                <w:b/>
                <w:sz w:val="24"/>
                <w:szCs w:val="24"/>
              </w:rPr>
              <w:t>10%</w:t>
            </w:r>
          </w:p>
        </w:tc>
        <w:tc>
          <w:tcPr>
            <w:tcW w:w="1293" w:type="dxa"/>
          </w:tcPr>
          <w:p w14:paraId="72A605FD" w14:textId="656C9AFB" w:rsidR="008A0B79" w:rsidRPr="005555DB" w:rsidRDefault="005555DB" w:rsidP="00DF4E51">
            <w:pPr>
              <w:rPr>
                <w:rFonts w:ascii="Arial" w:hAnsi="Arial" w:cs="Arial"/>
                <w:bCs/>
                <w:sz w:val="24"/>
                <w:szCs w:val="24"/>
              </w:rPr>
            </w:pPr>
            <w:r w:rsidRPr="005555DB">
              <w:rPr>
                <w:rFonts w:ascii="Arial" w:hAnsi="Arial" w:cs="Arial"/>
                <w:bCs/>
                <w:sz w:val="24"/>
                <w:szCs w:val="24"/>
              </w:rPr>
              <w:t>N/A</w:t>
            </w:r>
          </w:p>
        </w:tc>
      </w:tr>
    </w:tbl>
    <w:p w14:paraId="0C4565D5" w14:textId="77777777" w:rsidR="00100852" w:rsidRPr="00483624" w:rsidRDefault="00100852" w:rsidP="00100852">
      <w:pPr>
        <w:pStyle w:val="BodyText1"/>
        <w:spacing w:before="120" w:after="120"/>
        <w:ind w:left="0"/>
        <w:jc w:val="both"/>
        <w:rPr>
          <w:rFonts w:ascii="Arial" w:hAnsi="Arial" w:cs="Arial"/>
          <w:sz w:val="24"/>
          <w:szCs w:val="24"/>
        </w:rPr>
      </w:pPr>
    </w:p>
    <w:p w14:paraId="5D604FDA" w14:textId="77777777" w:rsidR="00100852" w:rsidRPr="00483624" w:rsidRDefault="00100852" w:rsidP="00100852">
      <w:pPr>
        <w:autoSpaceDE w:val="0"/>
        <w:autoSpaceDN w:val="0"/>
        <w:adjustRightInd w:val="0"/>
        <w:spacing w:after="0"/>
        <w:jc w:val="both"/>
        <w:rPr>
          <w:rFonts w:ascii="Arial" w:hAnsi="Arial" w:cs="Arial"/>
          <w:bCs/>
          <w:iCs/>
          <w:color w:val="C00000"/>
          <w:sz w:val="24"/>
          <w:szCs w:val="24"/>
        </w:rPr>
      </w:pPr>
      <w:r w:rsidRPr="00483624">
        <w:rPr>
          <w:rFonts w:ascii="Arial" w:hAnsi="Arial" w:cs="Arial"/>
          <w:bCs/>
          <w:iCs/>
          <w:color w:val="C00000"/>
          <w:sz w:val="24"/>
          <w:szCs w:val="24"/>
        </w:rPr>
        <w:t xml:space="preserve">Please </w:t>
      </w:r>
      <w:r w:rsidRPr="00483624">
        <w:rPr>
          <w:rFonts w:ascii="Arial" w:hAnsi="Arial" w:cs="Arial"/>
          <w:b/>
          <w:bCs/>
          <w:iCs/>
          <w:color w:val="C00000"/>
          <w:sz w:val="24"/>
          <w:szCs w:val="24"/>
        </w:rPr>
        <w:t>do not</w:t>
      </w:r>
      <w:r w:rsidRPr="00483624">
        <w:rPr>
          <w:rFonts w:ascii="Arial" w:hAnsi="Arial" w:cs="Arial"/>
          <w:bCs/>
          <w:iCs/>
          <w:color w:val="C00000"/>
          <w:sz w:val="24"/>
          <w:szCs w:val="24"/>
        </w:rPr>
        <w:t xml:space="preserve"> copy large documents from websites or use overly complex documents – these will not be evaluated. No appendices or attachments will be reviewed or marked unless specifically allowed for in the question instructions. </w:t>
      </w:r>
    </w:p>
    <w:p w14:paraId="52E4563B" w14:textId="77777777" w:rsidR="00100852" w:rsidRPr="00483624" w:rsidRDefault="00100852" w:rsidP="00100852">
      <w:pPr>
        <w:autoSpaceDE w:val="0"/>
        <w:autoSpaceDN w:val="0"/>
        <w:adjustRightInd w:val="0"/>
        <w:spacing w:after="0"/>
        <w:jc w:val="both"/>
        <w:rPr>
          <w:rFonts w:ascii="Arial" w:hAnsi="Arial" w:cs="Arial"/>
          <w:bCs/>
          <w:iCs/>
          <w:color w:val="C00000"/>
          <w:sz w:val="24"/>
          <w:szCs w:val="24"/>
        </w:rPr>
      </w:pPr>
    </w:p>
    <w:p w14:paraId="1CCCEED3" w14:textId="77777777" w:rsidR="00100852" w:rsidRPr="00483624" w:rsidRDefault="00100852" w:rsidP="00100852">
      <w:pPr>
        <w:autoSpaceDE w:val="0"/>
        <w:autoSpaceDN w:val="0"/>
        <w:adjustRightInd w:val="0"/>
        <w:spacing w:after="0"/>
        <w:jc w:val="both"/>
        <w:rPr>
          <w:rFonts w:ascii="Arial" w:hAnsi="Arial" w:cs="Arial"/>
          <w:bCs/>
          <w:iCs/>
          <w:color w:val="C00000"/>
          <w:sz w:val="24"/>
          <w:szCs w:val="24"/>
        </w:rPr>
      </w:pPr>
      <w:r w:rsidRPr="00483624">
        <w:rPr>
          <w:rFonts w:ascii="Arial" w:hAnsi="Arial" w:cs="Arial"/>
          <w:bCs/>
          <w:iCs/>
          <w:color w:val="C00000"/>
          <w:sz w:val="24"/>
          <w:szCs w:val="24"/>
        </w:rPr>
        <w:t>Embedded videos/links not permitted, and word counts should be inclusive of any additional documents/diagrams.</w:t>
      </w:r>
    </w:p>
    <w:p w14:paraId="7CF2E2E0" w14:textId="77777777" w:rsidR="00100852" w:rsidRPr="00483624" w:rsidRDefault="00100852" w:rsidP="00100852">
      <w:pPr>
        <w:autoSpaceDE w:val="0"/>
        <w:autoSpaceDN w:val="0"/>
        <w:adjustRightInd w:val="0"/>
        <w:spacing w:after="0"/>
        <w:jc w:val="both"/>
        <w:rPr>
          <w:rFonts w:ascii="Arial" w:hAnsi="Arial" w:cs="Arial"/>
          <w:bCs/>
          <w:iCs/>
          <w:color w:val="C00000"/>
          <w:sz w:val="24"/>
          <w:szCs w:val="24"/>
        </w:rPr>
      </w:pPr>
    </w:p>
    <w:p w14:paraId="0CF69D7F" w14:textId="77777777" w:rsidR="00100852" w:rsidRPr="00483624" w:rsidRDefault="00100852" w:rsidP="00100852">
      <w:pPr>
        <w:autoSpaceDE w:val="0"/>
        <w:autoSpaceDN w:val="0"/>
        <w:adjustRightInd w:val="0"/>
        <w:spacing w:after="0"/>
        <w:jc w:val="both"/>
        <w:rPr>
          <w:rFonts w:ascii="Arial" w:hAnsi="Arial" w:cs="Arial"/>
          <w:bCs/>
          <w:iCs/>
          <w:color w:val="C00000"/>
          <w:sz w:val="24"/>
          <w:szCs w:val="24"/>
        </w:rPr>
      </w:pPr>
      <w:r w:rsidRPr="00483624">
        <w:rPr>
          <w:rFonts w:ascii="Arial" w:hAnsi="Arial" w:cs="Arial"/>
          <w:bCs/>
          <w:iCs/>
          <w:color w:val="C00000"/>
          <w:sz w:val="24"/>
          <w:szCs w:val="24"/>
        </w:rPr>
        <w:t xml:space="preserve">Responses must be contained within this Document (unless otherwise specified) and returned in Microsoft Word document format. </w:t>
      </w:r>
    </w:p>
    <w:p w14:paraId="0DF68860" w14:textId="77777777" w:rsidR="006E474D" w:rsidRDefault="006E474D" w:rsidP="00100852">
      <w:pPr>
        <w:rPr>
          <w:rFonts w:ascii="Arial" w:hAnsi="Arial" w:cs="Arial"/>
          <w:b/>
          <w:bCs/>
          <w:iCs/>
          <w:color w:val="000000"/>
          <w:sz w:val="24"/>
          <w:szCs w:val="24"/>
          <w:u w:val="single"/>
        </w:rPr>
      </w:pPr>
    </w:p>
    <w:p w14:paraId="5AF7CFF9" w14:textId="3165157F" w:rsidR="00100852" w:rsidRPr="00483624" w:rsidRDefault="00306DA0" w:rsidP="00100852">
      <w:pPr>
        <w:rPr>
          <w:rFonts w:ascii="Arial" w:hAnsi="Arial" w:cs="Arial"/>
          <w:b/>
          <w:bCs/>
          <w:iCs/>
          <w:color w:val="000000"/>
          <w:sz w:val="24"/>
          <w:szCs w:val="24"/>
          <w:u w:val="single"/>
        </w:rPr>
      </w:pPr>
      <w:r>
        <w:rPr>
          <w:rFonts w:ascii="Arial" w:hAnsi="Arial" w:cs="Arial"/>
          <w:b/>
          <w:bCs/>
          <w:iCs/>
          <w:color w:val="000000"/>
          <w:sz w:val="24"/>
          <w:szCs w:val="24"/>
          <w:u w:val="single"/>
        </w:rPr>
        <w:t>Lot 1:</w:t>
      </w:r>
    </w:p>
    <w:p w14:paraId="6FF25DE5" w14:textId="77777777" w:rsidR="00100852" w:rsidRPr="00483624" w:rsidRDefault="00100852" w:rsidP="00100852">
      <w:pPr>
        <w:rPr>
          <w:rFonts w:ascii="Arial" w:hAnsi="Arial" w:cs="Arial"/>
          <w:b/>
          <w:bCs/>
          <w:iCs/>
          <w:color w:val="000000"/>
          <w:sz w:val="24"/>
          <w:szCs w:val="24"/>
          <w:u w:val="single"/>
        </w:rPr>
      </w:pPr>
    </w:p>
    <w:tbl>
      <w:tblPr>
        <w:tblStyle w:val="TableGrid"/>
        <w:tblW w:w="0" w:type="auto"/>
        <w:tblLook w:val="04A0" w:firstRow="1" w:lastRow="0" w:firstColumn="1" w:lastColumn="0" w:noHBand="0" w:noVBand="1"/>
      </w:tblPr>
      <w:tblGrid>
        <w:gridCol w:w="1555"/>
        <w:gridCol w:w="3730"/>
        <w:gridCol w:w="3731"/>
      </w:tblGrid>
      <w:tr w:rsidR="00100852" w:rsidRPr="00483624" w14:paraId="7CB2DC18" w14:textId="77777777" w:rsidTr="00DF4E51">
        <w:tc>
          <w:tcPr>
            <w:tcW w:w="1555" w:type="dxa"/>
            <w:vMerge w:val="restart"/>
            <w:shd w:val="clear" w:color="auto" w:fill="8496B0" w:themeFill="text2" w:themeFillTint="99"/>
          </w:tcPr>
          <w:p w14:paraId="4008FD3F" w14:textId="77777777" w:rsidR="00100852" w:rsidRPr="00483624" w:rsidRDefault="00100852" w:rsidP="00DF4E51">
            <w:pPr>
              <w:rPr>
                <w:rFonts w:ascii="Arial" w:hAnsi="Arial" w:cs="Arial"/>
                <w:b/>
                <w:bCs/>
                <w:iCs/>
                <w:color w:val="FFFFFF" w:themeColor="background1"/>
                <w:sz w:val="24"/>
                <w:szCs w:val="24"/>
                <w:u w:val="single"/>
              </w:rPr>
            </w:pPr>
          </w:p>
          <w:p w14:paraId="33E838D2" w14:textId="77777777" w:rsidR="00100852" w:rsidRPr="00483624" w:rsidRDefault="00100852" w:rsidP="00DF4E51">
            <w:pPr>
              <w:jc w:val="center"/>
              <w:rPr>
                <w:rFonts w:ascii="Arial" w:hAnsi="Arial" w:cs="Arial"/>
                <w:b/>
                <w:bCs/>
                <w:iCs/>
                <w:color w:val="FFFFFF" w:themeColor="background1"/>
                <w:sz w:val="24"/>
                <w:szCs w:val="24"/>
              </w:rPr>
            </w:pPr>
            <w:r w:rsidRPr="00483624">
              <w:rPr>
                <w:rFonts w:ascii="Arial" w:hAnsi="Arial" w:cs="Arial"/>
                <w:b/>
                <w:bCs/>
                <w:iCs/>
                <w:color w:val="FFFFFF" w:themeColor="background1"/>
                <w:sz w:val="24"/>
                <w:szCs w:val="24"/>
                <w:u w:val="single"/>
              </w:rPr>
              <w:t>Question 1</w:t>
            </w:r>
          </w:p>
        </w:tc>
        <w:tc>
          <w:tcPr>
            <w:tcW w:w="7461" w:type="dxa"/>
            <w:gridSpan w:val="2"/>
            <w:shd w:val="clear" w:color="auto" w:fill="B4C6E7" w:themeFill="accent1" w:themeFillTint="66"/>
          </w:tcPr>
          <w:p w14:paraId="3A69D56C" w14:textId="4CA914B8" w:rsidR="006940A9" w:rsidRDefault="008A0B79" w:rsidP="008A0B79">
            <w:pPr>
              <w:widowControl w:val="0"/>
              <w:autoSpaceDE w:val="0"/>
              <w:autoSpaceDN w:val="0"/>
              <w:adjustRightInd w:val="0"/>
              <w:jc w:val="both"/>
              <w:rPr>
                <w:rFonts w:ascii="Arial" w:hAnsi="Arial" w:cs="Arial"/>
                <w:b/>
                <w:bCs/>
                <w:iCs/>
                <w:color w:val="000000"/>
                <w:sz w:val="24"/>
                <w:szCs w:val="24"/>
                <w:u w:val="single"/>
              </w:rPr>
            </w:pPr>
            <w:r>
              <w:rPr>
                <w:rFonts w:ascii="Arial" w:hAnsi="Arial" w:cs="Arial"/>
                <w:b/>
                <w:bCs/>
                <w:iCs/>
                <w:color w:val="000000"/>
                <w:sz w:val="24"/>
                <w:szCs w:val="24"/>
                <w:u w:val="single"/>
              </w:rPr>
              <w:t>Staffing</w:t>
            </w:r>
          </w:p>
          <w:p w14:paraId="05695ED4" w14:textId="7A068242" w:rsidR="005C78A2" w:rsidRDefault="005555DB" w:rsidP="005555DB">
            <w:pPr>
              <w:pStyle w:val="ListParagraph"/>
              <w:widowControl w:val="0"/>
              <w:numPr>
                <w:ilvl w:val="1"/>
                <w:numId w:val="19"/>
              </w:numPr>
              <w:autoSpaceDE w:val="0"/>
              <w:autoSpaceDN w:val="0"/>
              <w:adjustRightInd w:val="0"/>
              <w:jc w:val="both"/>
              <w:rPr>
                <w:rFonts w:ascii="Arial" w:hAnsi="Arial" w:cs="Arial"/>
              </w:rPr>
            </w:pPr>
            <w:r>
              <w:rPr>
                <w:rFonts w:ascii="Arial" w:hAnsi="Arial" w:cs="Arial"/>
              </w:rPr>
              <w:t xml:space="preserve">- </w:t>
            </w:r>
            <w:r w:rsidR="008A0B79" w:rsidRPr="005555DB">
              <w:rPr>
                <w:rFonts w:ascii="Arial" w:hAnsi="Arial" w:cs="Arial"/>
              </w:rPr>
              <w:t xml:space="preserve">Please detail the qualifications and experience of the staff who will be assigned to perform the contracts. Please provide their Curriculum </w:t>
            </w:r>
            <w:proofErr w:type="spellStart"/>
            <w:r w:rsidR="008A0B79" w:rsidRPr="005555DB">
              <w:rPr>
                <w:rFonts w:ascii="Arial" w:hAnsi="Arial" w:cs="Arial"/>
              </w:rPr>
              <w:t>Vitaes</w:t>
            </w:r>
            <w:proofErr w:type="spellEnd"/>
            <w:r w:rsidR="008A0B79" w:rsidRPr="005555DB">
              <w:rPr>
                <w:rFonts w:ascii="Arial" w:hAnsi="Arial" w:cs="Arial"/>
              </w:rPr>
              <w:t xml:space="preserve"> which include their competence in fund management (specifically in urban regeneration).</w:t>
            </w:r>
            <w:r w:rsidR="005C78A2" w:rsidRPr="005555DB">
              <w:rPr>
                <w:rFonts w:ascii="Arial" w:hAnsi="Arial" w:cs="Arial"/>
              </w:rPr>
              <w:t xml:space="preserve"> </w:t>
            </w:r>
            <w:r w:rsidR="008A0B79" w:rsidRPr="005555DB">
              <w:rPr>
                <w:rFonts w:ascii="Arial" w:hAnsi="Arial" w:cs="Arial"/>
              </w:rPr>
              <w:t xml:space="preserve"> </w:t>
            </w:r>
            <w:r w:rsidR="005C78A2" w:rsidRPr="005555DB">
              <w:rPr>
                <w:rFonts w:ascii="Arial" w:hAnsi="Arial" w:cs="Arial"/>
              </w:rPr>
              <w:t>Please clearly identify the Key Personnel.</w:t>
            </w:r>
          </w:p>
          <w:p w14:paraId="6292C99E" w14:textId="77777777" w:rsidR="004D7FC6" w:rsidRDefault="004D7FC6" w:rsidP="004D7FC6">
            <w:pPr>
              <w:pStyle w:val="ListParagraph"/>
              <w:widowControl w:val="0"/>
              <w:autoSpaceDE w:val="0"/>
              <w:autoSpaceDN w:val="0"/>
              <w:adjustRightInd w:val="0"/>
              <w:ind w:left="360"/>
              <w:jc w:val="both"/>
              <w:rPr>
                <w:rFonts w:ascii="Arial" w:hAnsi="Arial" w:cs="Arial"/>
              </w:rPr>
            </w:pPr>
          </w:p>
          <w:p w14:paraId="1E770CEC" w14:textId="2F1CAC15" w:rsidR="004D7FC6" w:rsidRPr="005555DB" w:rsidRDefault="004D7FC6" w:rsidP="004D7FC6">
            <w:pPr>
              <w:pStyle w:val="ListParagraph"/>
              <w:widowControl w:val="0"/>
              <w:autoSpaceDE w:val="0"/>
              <w:autoSpaceDN w:val="0"/>
              <w:adjustRightInd w:val="0"/>
              <w:ind w:left="360"/>
              <w:jc w:val="both"/>
              <w:rPr>
                <w:rFonts w:ascii="Arial" w:hAnsi="Arial" w:cs="Arial"/>
              </w:rPr>
            </w:pPr>
            <w:r>
              <w:rPr>
                <w:rFonts w:ascii="Arial" w:hAnsi="Arial" w:cs="Arial"/>
              </w:rPr>
              <w:t>Where recruitment is proposed, please provide details of the roles and skills required as well as your intended approach to sourcing suitable candidates.</w:t>
            </w:r>
          </w:p>
          <w:p w14:paraId="6ED8AF72" w14:textId="0F3965F0" w:rsidR="00100852" w:rsidRPr="00483624" w:rsidRDefault="00100852" w:rsidP="00DF4E51">
            <w:pPr>
              <w:rPr>
                <w:rFonts w:ascii="Arial" w:hAnsi="Arial" w:cs="Arial"/>
                <w:b/>
                <w:bCs/>
                <w:iCs/>
                <w:color w:val="000000"/>
                <w:sz w:val="24"/>
                <w:szCs w:val="24"/>
                <w:u w:val="single"/>
              </w:rPr>
            </w:pPr>
          </w:p>
          <w:p w14:paraId="09CF9C7B" w14:textId="77777777" w:rsidR="00100852" w:rsidRPr="00483624" w:rsidRDefault="00100852" w:rsidP="00DF4E51">
            <w:pPr>
              <w:rPr>
                <w:rFonts w:ascii="Arial" w:hAnsi="Arial" w:cs="Arial"/>
                <w:b/>
                <w:bCs/>
                <w:iCs/>
                <w:color w:val="000000"/>
                <w:sz w:val="24"/>
                <w:szCs w:val="24"/>
              </w:rPr>
            </w:pPr>
          </w:p>
        </w:tc>
      </w:tr>
      <w:tr w:rsidR="00100852" w:rsidRPr="00483624" w14:paraId="61C077BF" w14:textId="77777777" w:rsidTr="00DF4E51">
        <w:tc>
          <w:tcPr>
            <w:tcW w:w="1555" w:type="dxa"/>
            <w:vMerge/>
            <w:shd w:val="clear" w:color="auto" w:fill="8496B0" w:themeFill="text2" w:themeFillTint="99"/>
          </w:tcPr>
          <w:p w14:paraId="74B27482" w14:textId="77777777" w:rsidR="00100852" w:rsidRPr="00483624" w:rsidRDefault="00100852" w:rsidP="00DF4E51">
            <w:pPr>
              <w:rPr>
                <w:rFonts w:ascii="Arial" w:hAnsi="Arial" w:cs="Arial"/>
                <w:b/>
                <w:bCs/>
                <w:iCs/>
                <w:color w:val="000000"/>
                <w:sz w:val="24"/>
                <w:szCs w:val="24"/>
                <w:u w:val="single"/>
              </w:rPr>
            </w:pPr>
          </w:p>
        </w:tc>
        <w:tc>
          <w:tcPr>
            <w:tcW w:w="3730" w:type="dxa"/>
            <w:shd w:val="clear" w:color="auto" w:fill="D9E2F3" w:themeFill="accent1" w:themeFillTint="33"/>
          </w:tcPr>
          <w:p w14:paraId="7D2C9FBA" w14:textId="528BD3D7" w:rsidR="00100852" w:rsidRPr="00483624" w:rsidRDefault="00100852" w:rsidP="00DF4E51">
            <w:pPr>
              <w:jc w:val="center"/>
              <w:rPr>
                <w:rFonts w:ascii="Arial" w:hAnsi="Arial" w:cs="Arial"/>
                <w:b/>
                <w:bCs/>
                <w:iCs/>
                <w:color w:val="000000"/>
                <w:sz w:val="24"/>
                <w:szCs w:val="24"/>
              </w:rPr>
            </w:pPr>
            <w:r w:rsidRPr="00483624">
              <w:rPr>
                <w:rFonts w:ascii="Arial" w:hAnsi="Arial" w:cs="Arial"/>
                <w:b/>
                <w:bCs/>
                <w:iCs/>
                <w:color w:val="000000"/>
                <w:sz w:val="24"/>
                <w:szCs w:val="24"/>
              </w:rPr>
              <w:t>(</w:t>
            </w:r>
            <w:r w:rsidR="004D7FC6">
              <w:rPr>
                <w:rFonts w:ascii="Arial" w:hAnsi="Arial" w:cs="Arial"/>
                <w:b/>
                <w:bCs/>
                <w:iCs/>
                <w:color w:val="000000"/>
                <w:sz w:val="24"/>
                <w:szCs w:val="24"/>
              </w:rPr>
              <w:t xml:space="preserve">No </w:t>
            </w:r>
            <w:r w:rsidRPr="00483624">
              <w:rPr>
                <w:rFonts w:ascii="Arial" w:hAnsi="Arial" w:cs="Arial"/>
                <w:b/>
                <w:bCs/>
                <w:iCs/>
                <w:color w:val="000000"/>
                <w:sz w:val="24"/>
                <w:szCs w:val="24"/>
              </w:rPr>
              <w:t>Word Limit)</w:t>
            </w:r>
          </w:p>
        </w:tc>
        <w:tc>
          <w:tcPr>
            <w:tcW w:w="3731" w:type="dxa"/>
            <w:shd w:val="clear" w:color="auto" w:fill="D9E2F3" w:themeFill="accent1" w:themeFillTint="33"/>
          </w:tcPr>
          <w:p w14:paraId="33F89031" w14:textId="264383F2" w:rsidR="00100852" w:rsidRPr="006940A9" w:rsidRDefault="0019553A" w:rsidP="006940A9">
            <w:pPr>
              <w:rPr>
                <w:rFonts w:ascii="Arial" w:hAnsi="Arial" w:cs="Arial"/>
                <w:b/>
                <w:bCs/>
                <w:iCs/>
                <w:color w:val="000000"/>
                <w:sz w:val="24"/>
                <w:szCs w:val="24"/>
              </w:rPr>
            </w:pPr>
            <w:r w:rsidRPr="006940A9">
              <w:rPr>
                <w:rFonts w:ascii="Arial" w:hAnsi="Arial" w:cs="Arial"/>
                <w:b/>
                <w:bCs/>
                <w:iCs/>
                <w:color w:val="000000"/>
                <w:sz w:val="24"/>
                <w:szCs w:val="24"/>
              </w:rPr>
              <w:t>1</w:t>
            </w:r>
            <w:r w:rsidR="004D7FC6">
              <w:rPr>
                <w:rFonts w:ascii="Arial" w:hAnsi="Arial" w:cs="Arial"/>
                <w:b/>
                <w:bCs/>
                <w:iCs/>
                <w:color w:val="000000"/>
                <w:sz w:val="24"/>
                <w:szCs w:val="24"/>
              </w:rPr>
              <w:t>2</w:t>
            </w:r>
            <w:r w:rsidR="006940A9" w:rsidRPr="006940A9">
              <w:rPr>
                <w:rFonts w:ascii="Arial" w:hAnsi="Arial" w:cs="Arial"/>
                <w:b/>
                <w:bCs/>
                <w:iCs/>
                <w:color w:val="000000"/>
                <w:sz w:val="24"/>
                <w:szCs w:val="24"/>
              </w:rPr>
              <w:t>%</w:t>
            </w:r>
          </w:p>
        </w:tc>
      </w:tr>
      <w:tr w:rsidR="00100852" w:rsidRPr="00483624" w14:paraId="3478BCBF" w14:textId="77777777" w:rsidTr="00DF4E51">
        <w:tc>
          <w:tcPr>
            <w:tcW w:w="1555" w:type="dxa"/>
            <w:vMerge/>
            <w:shd w:val="clear" w:color="auto" w:fill="8496B0" w:themeFill="text2" w:themeFillTint="99"/>
          </w:tcPr>
          <w:p w14:paraId="2FBED353" w14:textId="77777777" w:rsidR="00100852" w:rsidRPr="00483624" w:rsidRDefault="00100852" w:rsidP="00DF4E51">
            <w:pPr>
              <w:rPr>
                <w:rFonts w:ascii="Arial" w:hAnsi="Arial" w:cs="Arial"/>
                <w:b/>
                <w:bCs/>
                <w:iCs/>
                <w:color w:val="000000"/>
                <w:sz w:val="24"/>
                <w:szCs w:val="24"/>
                <w:u w:val="single"/>
              </w:rPr>
            </w:pPr>
          </w:p>
        </w:tc>
        <w:tc>
          <w:tcPr>
            <w:tcW w:w="7461" w:type="dxa"/>
            <w:gridSpan w:val="2"/>
          </w:tcPr>
          <w:p w14:paraId="46BDD112" w14:textId="77777777" w:rsidR="00100852" w:rsidRPr="00483624" w:rsidRDefault="00100852" w:rsidP="00DF4E51">
            <w:pPr>
              <w:rPr>
                <w:rFonts w:ascii="Arial" w:hAnsi="Arial" w:cs="Arial"/>
                <w:iCs/>
                <w:color w:val="000000"/>
                <w:sz w:val="24"/>
                <w:szCs w:val="24"/>
              </w:rPr>
            </w:pPr>
          </w:p>
          <w:p w14:paraId="7B0A8909" w14:textId="77777777" w:rsidR="00100852" w:rsidRPr="00483624" w:rsidRDefault="00100852" w:rsidP="00DF4E51">
            <w:pPr>
              <w:rPr>
                <w:rFonts w:ascii="Arial" w:hAnsi="Arial" w:cs="Arial"/>
                <w:iCs/>
                <w:color w:val="000000"/>
                <w:sz w:val="24"/>
                <w:szCs w:val="24"/>
              </w:rPr>
            </w:pPr>
            <w:r w:rsidRPr="00483624">
              <w:rPr>
                <w:rFonts w:ascii="Arial" w:hAnsi="Arial" w:cs="Arial"/>
                <w:iCs/>
                <w:color w:val="000000"/>
                <w:sz w:val="24"/>
                <w:szCs w:val="24"/>
              </w:rPr>
              <w:t>(Response)</w:t>
            </w:r>
          </w:p>
          <w:p w14:paraId="5E3814E1" w14:textId="77777777" w:rsidR="00100852" w:rsidRPr="00483624" w:rsidRDefault="00100852" w:rsidP="00DF4E51">
            <w:pPr>
              <w:rPr>
                <w:rFonts w:ascii="Arial" w:hAnsi="Arial" w:cs="Arial"/>
                <w:iCs/>
                <w:color w:val="000000"/>
                <w:sz w:val="24"/>
                <w:szCs w:val="24"/>
              </w:rPr>
            </w:pPr>
          </w:p>
          <w:p w14:paraId="2885EA42" w14:textId="77777777" w:rsidR="00100852" w:rsidRPr="00483624" w:rsidRDefault="00100852" w:rsidP="00DF4E51">
            <w:pPr>
              <w:rPr>
                <w:rFonts w:ascii="Arial" w:hAnsi="Arial" w:cs="Arial"/>
                <w:iCs/>
                <w:color w:val="000000"/>
                <w:sz w:val="24"/>
                <w:szCs w:val="24"/>
              </w:rPr>
            </w:pPr>
          </w:p>
        </w:tc>
      </w:tr>
      <w:tr w:rsidR="006940A9" w:rsidRPr="00483624" w14:paraId="228AC06B" w14:textId="77777777" w:rsidTr="006940A9">
        <w:tc>
          <w:tcPr>
            <w:tcW w:w="1555" w:type="dxa"/>
            <w:shd w:val="clear" w:color="auto" w:fill="8496B0" w:themeFill="text2" w:themeFillTint="99"/>
          </w:tcPr>
          <w:p w14:paraId="313325D6" w14:textId="77777777" w:rsidR="006940A9" w:rsidRPr="00483624" w:rsidRDefault="006940A9" w:rsidP="00DF4E51">
            <w:pPr>
              <w:rPr>
                <w:rFonts w:ascii="Arial" w:hAnsi="Arial" w:cs="Arial"/>
                <w:b/>
                <w:bCs/>
                <w:iCs/>
                <w:color w:val="000000"/>
                <w:sz w:val="24"/>
                <w:szCs w:val="24"/>
                <w:u w:val="single"/>
              </w:rPr>
            </w:pPr>
          </w:p>
        </w:tc>
        <w:tc>
          <w:tcPr>
            <w:tcW w:w="7461" w:type="dxa"/>
            <w:gridSpan w:val="2"/>
            <w:shd w:val="clear" w:color="auto" w:fill="B4C6E7" w:themeFill="accent1" w:themeFillTint="66"/>
          </w:tcPr>
          <w:p w14:paraId="07FE23AD" w14:textId="0F0B1A0C" w:rsidR="006940A9" w:rsidRDefault="005555DB" w:rsidP="005555DB">
            <w:pPr>
              <w:pStyle w:val="ListParagraph"/>
              <w:widowControl w:val="0"/>
              <w:numPr>
                <w:ilvl w:val="1"/>
                <w:numId w:val="19"/>
              </w:numPr>
              <w:autoSpaceDE w:val="0"/>
              <w:autoSpaceDN w:val="0"/>
              <w:adjustRightInd w:val="0"/>
              <w:jc w:val="both"/>
              <w:rPr>
                <w:rFonts w:ascii="Arial" w:hAnsi="Arial" w:cs="Arial"/>
              </w:rPr>
            </w:pPr>
            <w:r>
              <w:rPr>
                <w:rFonts w:ascii="Arial" w:hAnsi="Arial" w:cs="Arial"/>
              </w:rPr>
              <w:t xml:space="preserve">- </w:t>
            </w:r>
            <w:r w:rsidR="006940A9" w:rsidRPr="005555DB">
              <w:rPr>
                <w:rFonts w:ascii="Arial" w:hAnsi="Arial" w:cs="Arial"/>
              </w:rPr>
              <w:t xml:space="preserve">Please provide a structure diagram / table outlining key roles and responsibilities of </w:t>
            </w:r>
            <w:proofErr w:type="gramStart"/>
            <w:r w:rsidR="006940A9" w:rsidRPr="005555DB">
              <w:rPr>
                <w:rFonts w:ascii="Arial" w:hAnsi="Arial" w:cs="Arial"/>
              </w:rPr>
              <w:t>each individual</w:t>
            </w:r>
            <w:proofErr w:type="gramEnd"/>
            <w:r w:rsidR="006940A9" w:rsidRPr="005555DB">
              <w:rPr>
                <w:rFonts w:ascii="Arial" w:hAnsi="Arial" w:cs="Arial"/>
              </w:rPr>
              <w:t xml:space="preserve"> and the time they will dedicate to the contracts. </w:t>
            </w:r>
            <w:r w:rsidR="007A66E5">
              <w:rPr>
                <w:rFonts w:ascii="Arial" w:hAnsi="Arial" w:cs="Arial"/>
              </w:rPr>
              <w:t>Please also indicate where the team will be based and how they will cover the fund geography.</w:t>
            </w:r>
          </w:p>
          <w:p w14:paraId="4B0E2A5D" w14:textId="77777777" w:rsidR="004D7FC6" w:rsidRDefault="004D7FC6" w:rsidP="004D7FC6">
            <w:pPr>
              <w:pStyle w:val="ListParagraph"/>
              <w:widowControl w:val="0"/>
              <w:autoSpaceDE w:val="0"/>
              <w:autoSpaceDN w:val="0"/>
              <w:adjustRightInd w:val="0"/>
              <w:ind w:left="360"/>
              <w:jc w:val="both"/>
              <w:rPr>
                <w:rFonts w:ascii="Arial" w:hAnsi="Arial" w:cs="Arial"/>
              </w:rPr>
            </w:pPr>
          </w:p>
          <w:p w14:paraId="251C1EB7" w14:textId="441F934B" w:rsidR="004D7FC6" w:rsidRPr="005555DB" w:rsidRDefault="004D7FC6" w:rsidP="004D7FC6">
            <w:pPr>
              <w:pStyle w:val="ListParagraph"/>
              <w:widowControl w:val="0"/>
              <w:autoSpaceDE w:val="0"/>
              <w:autoSpaceDN w:val="0"/>
              <w:adjustRightInd w:val="0"/>
              <w:ind w:left="360"/>
              <w:jc w:val="both"/>
              <w:rPr>
                <w:rFonts w:ascii="Arial" w:hAnsi="Arial" w:cs="Arial"/>
              </w:rPr>
            </w:pPr>
            <w:r>
              <w:rPr>
                <w:rFonts w:ascii="Arial" w:hAnsi="Arial" w:cs="Arial"/>
              </w:rPr>
              <w:t>This section should also include details of the credit function, the experience and expertise of its members and the process for approval of investments.</w:t>
            </w:r>
          </w:p>
          <w:p w14:paraId="123F541E" w14:textId="77777777" w:rsidR="006940A9" w:rsidRPr="00483624" w:rsidRDefault="006940A9" w:rsidP="00DF4E51">
            <w:pPr>
              <w:rPr>
                <w:rFonts w:ascii="Arial" w:hAnsi="Arial" w:cs="Arial"/>
                <w:iCs/>
                <w:color w:val="000000"/>
                <w:sz w:val="24"/>
                <w:szCs w:val="24"/>
              </w:rPr>
            </w:pPr>
          </w:p>
        </w:tc>
      </w:tr>
      <w:tr w:rsidR="006940A9" w:rsidRPr="00483624" w14:paraId="6E9B7A8D" w14:textId="77777777" w:rsidTr="006940A9">
        <w:tc>
          <w:tcPr>
            <w:tcW w:w="1555" w:type="dxa"/>
            <w:shd w:val="clear" w:color="auto" w:fill="8496B0" w:themeFill="text2" w:themeFillTint="99"/>
          </w:tcPr>
          <w:p w14:paraId="1E158EE4" w14:textId="77777777" w:rsidR="006940A9" w:rsidRPr="00483624" w:rsidRDefault="006940A9" w:rsidP="006940A9">
            <w:pPr>
              <w:rPr>
                <w:rFonts w:ascii="Arial" w:hAnsi="Arial" w:cs="Arial"/>
                <w:b/>
                <w:bCs/>
                <w:iCs/>
                <w:color w:val="000000"/>
                <w:sz w:val="24"/>
                <w:szCs w:val="24"/>
                <w:u w:val="single"/>
              </w:rPr>
            </w:pPr>
          </w:p>
        </w:tc>
        <w:tc>
          <w:tcPr>
            <w:tcW w:w="3730" w:type="dxa"/>
            <w:shd w:val="clear" w:color="auto" w:fill="D9E2F3" w:themeFill="accent1" w:themeFillTint="33"/>
          </w:tcPr>
          <w:p w14:paraId="6D9318C8" w14:textId="71B056F1" w:rsidR="006940A9" w:rsidRPr="00483624" w:rsidRDefault="006940A9" w:rsidP="006940A9">
            <w:pPr>
              <w:jc w:val="center"/>
              <w:rPr>
                <w:rFonts w:ascii="Arial" w:hAnsi="Arial" w:cs="Arial"/>
                <w:iCs/>
                <w:color w:val="000000"/>
                <w:sz w:val="24"/>
                <w:szCs w:val="24"/>
              </w:rPr>
            </w:pPr>
            <w:r w:rsidRPr="00483624">
              <w:rPr>
                <w:rFonts w:ascii="Arial" w:hAnsi="Arial" w:cs="Arial"/>
                <w:b/>
                <w:bCs/>
                <w:iCs/>
                <w:color w:val="000000"/>
                <w:sz w:val="24"/>
                <w:szCs w:val="24"/>
              </w:rPr>
              <w:t>(</w:t>
            </w:r>
            <w:r w:rsidR="004D7FC6">
              <w:rPr>
                <w:rFonts w:ascii="Arial" w:hAnsi="Arial" w:cs="Arial"/>
                <w:b/>
                <w:bCs/>
                <w:iCs/>
                <w:color w:val="000000"/>
                <w:sz w:val="24"/>
                <w:szCs w:val="24"/>
              </w:rPr>
              <w:t xml:space="preserve">No </w:t>
            </w:r>
            <w:r w:rsidRPr="00483624">
              <w:rPr>
                <w:rFonts w:ascii="Arial" w:hAnsi="Arial" w:cs="Arial"/>
                <w:b/>
                <w:bCs/>
                <w:iCs/>
                <w:color w:val="000000"/>
                <w:sz w:val="24"/>
                <w:szCs w:val="24"/>
              </w:rPr>
              <w:t>Word Limit)</w:t>
            </w:r>
          </w:p>
        </w:tc>
        <w:tc>
          <w:tcPr>
            <w:tcW w:w="3731" w:type="dxa"/>
            <w:shd w:val="clear" w:color="auto" w:fill="D9E2F3" w:themeFill="accent1" w:themeFillTint="33"/>
          </w:tcPr>
          <w:p w14:paraId="3C178D7B" w14:textId="0C7115D2" w:rsidR="006940A9" w:rsidRPr="00483624" w:rsidRDefault="006940A9" w:rsidP="006940A9">
            <w:pPr>
              <w:rPr>
                <w:rFonts w:ascii="Arial" w:hAnsi="Arial" w:cs="Arial"/>
                <w:iCs/>
                <w:color w:val="000000"/>
                <w:sz w:val="24"/>
                <w:szCs w:val="24"/>
              </w:rPr>
            </w:pPr>
            <w:r w:rsidRPr="006940A9">
              <w:rPr>
                <w:rFonts w:ascii="Arial" w:hAnsi="Arial" w:cs="Arial"/>
                <w:b/>
                <w:bCs/>
                <w:iCs/>
                <w:color w:val="000000"/>
                <w:sz w:val="24"/>
                <w:szCs w:val="24"/>
              </w:rPr>
              <w:t>8%</w:t>
            </w:r>
          </w:p>
        </w:tc>
      </w:tr>
      <w:tr w:rsidR="006940A9" w:rsidRPr="00483624" w14:paraId="596E02C7" w14:textId="77777777" w:rsidTr="00DF4E51">
        <w:tc>
          <w:tcPr>
            <w:tcW w:w="1555" w:type="dxa"/>
            <w:shd w:val="clear" w:color="auto" w:fill="8496B0" w:themeFill="text2" w:themeFillTint="99"/>
          </w:tcPr>
          <w:p w14:paraId="62682C9C" w14:textId="77777777" w:rsidR="006940A9" w:rsidRPr="00483624" w:rsidRDefault="006940A9" w:rsidP="006940A9">
            <w:pPr>
              <w:rPr>
                <w:rFonts w:ascii="Arial" w:hAnsi="Arial" w:cs="Arial"/>
                <w:b/>
                <w:bCs/>
                <w:iCs/>
                <w:color w:val="000000"/>
                <w:sz w:val="24"/>
                <w:szCs w:val="24"/>
                <w:u w:val="single"/>
              </w:rPr>
            </w:pPr>
          </w:p>
        </w:tc>
        <w:tc>
          <w:tcPr>
            <w:tcW w:w="7461" w:type="dxa"/>
            <w:gridSpan w:val="2"/>
          </w:tcPr>
          <w:p w14:paraId="29EEAEF2" w14:textId="77777777" w:rsidR="006940A9" w:rsidRDefault="006940A9" w:rsidP="006940A9">
            <w:pPr>
              <w:rPr>
                <w:rFonts w:ascii="Arial" w:hAnsi="Arial" w:cs="Arial"/>
                <w:iCs/>
                <w:color w:val="000000"/>
                <w:sz w:val="24"/>
                <w:szCs w:val="24"/>
              </w:rPr>
            </w:pPr>
          </w:p>
          <w:p w14:paraId="18E0F386" w14:textId="77777777" w:rsidR="006940A9" w:rsidRDefault="006940A9" w:rsidP="006940A9">
            <w:pPr>
              <w:rPr>
                <w:rFonts w:ascii="Arial" w:hAnsi="Arial" w:cs="Arial"/>
                <w:iCs/>
                <w:color w:val="000000"/>
                <w:sz w:val="24"/>
                <w:szCs w:val="24"/>
              </w:rPr>
            </w:pPr>
            <w:r>
              <w:rPr>
                <w:rFonts w:ascii="Arial" w:hAnsi="Arial" w:cs="Arial"/>
                <w:iCs/>
                <w:color w:val="000000"/>
                <w:sz w:val="24"/>
                <w:szCs w:val="24"/>
              </w:rPr>
              <w:t>(Response)</w:t>
            </w:r>
          </w:p>
          <w:p w14:paraId="7C5D059F" w14:textId="77777777" w:rsidR="005555DB" w:rsidRDefault="005555DB" w:rsidP="006940A9">
            <w:pPr>
              <w:rPr>
                <w:rFonts w:ascii="Arial" w:hAnsi="Arial" w:cs="Arial"/>
                <w:iCs/>
                <w:color w:val="000000"/>
                <w:sz w:val="24"/>
                <w:szCs w:val="24"/>
              </w:rPr>
            </w:pPr>
          </w:p>
          <w:p w14:paraId="51843EE7" w14:textId="39F5E8BF" w:rsidR="007A66E5" w:rsidRPr="00483624" w:rsidRDefault="007A66E5" w:rsidP="006940A9">
            <w:pPr>
              <w:rPr>
                <w:rFonts w:ascii="Arial" w:hAnsi="Arial" w:cs="Arial"/>
                <w:iCs/>
                <w:color w:val="000000"/>
                <w:sz w:val="24"/>
                <w:szCs w:val="24"/>
              </w:rPr>
            </w:pPr>
          </w:p>
        </w:tc>
      </w:tr>
    </w:tbl>
    <w:p w14:paraId="16EDABE7" w14:textId="77777777" w:rsidR="00100852" w:rsidRDefault="00100852" w:rsidP="00100852">
      <w:pPr>
        <w:rPr>
          <w:rFonts w:ascii="Arial" w:hAnsi="Arial" w:cs="Arial"/>
          <w:b/>
          <w:bCs/>
          <w:iCs/>
          <w:color w:val="000000"/>
          <w:sz w:val="24"/>
          <w:szCs w:val="24"/>
          <w:u w:val="single"/>
        </w:rPr>
      </w:pPr>
    </w:p>
    <w:p w14:paraId="248E39AF" w14:textId="77777777" w:rsidR="005555DB" w:rsidRPr="00483624" w:rsidRDefault="005555DB" w:rsidP="005555DB">
      <w:pPr>
        <w:rPr>
          <w:rFonts w:ascii="Arial" w:hAnsi="Arial" w:cs="Arial"/>
          <w:b/>
          <w:bCs/>
          <w:iCs/>
          <w:color w:val="000000"/>
          <w:sz w:val="24"/>
          <w:szCs w:val="24"/>
          <w:u w:val="single"/>
        </w:rPr>
      </w:pPr>
    </w:p>
    <w:tbl>
      <w:tblPr>
        <w:tblStyle w:val="TableGrid"/>
        <w:tblW w:w="0" w:type="auto"/>
        <w:tblLook w:val="04A0" w:firstRow="1" w:lastRow="0" w:firstColumn="1" w:lastColumn="0" w:noHBand="0" w:noVBand="1"/>
      </w:tblPr>
      <w:tblGrid>
        <w:gridCol w:w="1555"/>
        <w:gridCol w:w="3730"/>
        <w:gridCol w:w="3731"/>
      </w:tblGrid>
      <w:tr w:rsidR="005555DB" w:rsidRPr="00483624" w14:paraId="4BC95BE4" w14:textId="77777777" w:rsidTr="005E7770">
        <w:tc>
          <w:tcPr>
            <w:tcW w:w="1555" w:type="dxa"/>
            <w:vMerge w:val="restart"/>
            <w:shd w:val="clear" w:color="auto" w:fill="8496B0" w:themeFill="text2" w:themeFillTint="99"/>
          </w:tcPr>
          <w:p w14:paraId="7F47A651" w14:textId="77777777" w:rsidR="005555DB" w:rsidRPr="00483624" w:rsidRDefault="005555DB" w:rsidP="005E7770">
            <w:pPr>
              <w:rPr>
                <w:rFonts w:ascii="Arial" w:hAnsi="Arial" w:cs="Arial"/>
                <w:b/>
                <w:bCs/>
                <w:iCs/>
                <w:color w:val="FFFFFF" w:themeColor="background1"/>
                <w:sz w:val="24"/>
                <w:szCs w:val="24"/>
                <w:u w:val="single"/>
              </w:rPr>
            </w:pPr>
          </w:p>
          <w:p w14:paraId="7AC47705" w14:textId="5F71C0E6" w:rsidR="005555DB" w:rsidRPr="00483624" w:rsidRDefault="005555DB" w:rsidP="005E7770">
            <w:pPr>
              <w:jc w:val="center"/>
              <w:rPr>
                <w:rFonts w:ascii="Arial" w:hAnsi="Arial" w:cs="Arial"/>
                <w:b/>
                <w:bCs/>
                <w:iCs/>
                <w:color w:val="FFFFFF" w:themeColor="background1"/>
                <w:sz w:val="24"/>
                <w:szCs w:val="24"/>
              </w:rPr>
            </w:pPr>
            <w:r w:rsidRPr="00483624">
              <w:rPr>
                <w:rFonts w:ascii="Arial" w:hAnsi="Arial" w:cs="Arial"/>
                <w:b/>
                <w:bCs/>
                <w:iCs/>
                <w:color w:val="FFFFFF" w:themeColor="background1"/>
                <w:sz w:val="24"/>
                <w:szCs w:val="24"/>
                <w:u w:val="single"/>
              </w:rPr>
              <w:t xml:space="preserve">Question </w:t>
            </w:r>
            <w:r>
              <w:rPr>
                <w:rFonts w:ascii="Arial" w:hAnsi="Arial" w:cs="Arial"/>
                <w:b/>
                <w:bCs/>
                <w:iCs/>
                <w:color w:val="FFFFFF" w:themeColor="background1"/>
                <w:sz w:val="24"/>
                <w:szCs w:val="24"/>
                <w:u w:val="single"/>
              </w:rPr>
              <w:t>2</w:t>
            </w:r>
          </w:p>
        </w:tc>
        <w:tc>
          <w:tcPr>
            <w:tcW w:w="7461" w:type="dxa"/>
            <w:gridSpan w:val="2"/>
            <w:shd w:val="clear" w:color="auto" w:fill="B4C6E7" w:themeFill="accent1" w:themeFillTint="66"/>
          </w:tcPr>
          <w:p w14:paraId="5E16F5EC" w14:textId="0A403E20" w:rsidR="005555DB" w:rsidRDefault="005555DB" w:rsidP="005E7770">
            <w:pPr>
              <w:widowControl w:val="0"/>
              <w:autoSpaceDE w:val="0"/>
              <w:autoSpaceDN w:val="0"/>
              <w:adjustRightInd w:val="0"/>
              <w:jc w:val="both"/>
              <w:rPr>
                <w:rFonts w:ascii="Arial" w:hAnsi="Arial" w:cs="Arial"/>
                <w:b/>
                <w:bCs/>
                <w:iCs/>
                <w:color w:val="000000"/>
                <w:sz w:val="24"/>
                <w:szCs w:val="24"/>
                <w:u w:val="single"/>
              </w:rPr>
            </w:pPr>
            <w:r>
              <w:rPr>
                <w:rFonts w:ascii="Arial" w:hAnsi="Arial" w:cs="Arial"/>
                <w:b/>
                <w:bCs/>
                <w:iCs/>
                <w:color w:val="000000"/>
                <w:sz w:val="24"/>
                <w:szCs w:val="24"/>
                <w:u w:val="single"/>
              </w:rPr>
              <w:t>Risk Management</w:t>
            </w:r>
          </w:p>
          <w:p w14:paraId="128781FC" w14:textId="2C29377D" w:rsidR="005555DB" w:rsidRDefault="005555DB" w:rsidP="005555DB">
            <w:pPr>
              <w:rPr>
                <w:rFonts w:ascii="Arial" w:hAnsi="Arial" w:cs="Arial"/>
              </w:rPr>
            </w:pPr>
            <w:r>
              <w:rPr>
                <w:rFonts w:ascii="Arial" w:hAnsi="Arial" w:cs="Arial"/>
              </w:rPr>
              <w:t xml:space="preserve">2.1 - </w:t>
            </w:r>
            <w:r w:rsidRPr="0019553A">
              <w:rPr>
                <w:rFonts w:ascii="Arial" w:hAnsi="Arial" w:cs="Arial"/>
              </w:rPr>
              <w:t>Please</w:t>
            </w:r>
            <w:r w:rsidRPr="001567B8">
              <w:rPr>
                <w:rFonts w:ascii="Arial" w:hAnsi="Arial" w:cs="Arial"/>
              </w:rPr>
              <w:t xml:space="preserve"> clarify how you would protect the </w:t>
            </w:r>
            <w:r>
              <w:rPr>
                <w:rFonts w:ascii="Arial" w:hAnsi="Arial" w:cs="Arial"/>
              </w:rPr>
              <w:t>sub-funds</w:t>
            </w:r>
            <w:r w:rsidRPr="001567B8">
              <w:rPr>
                <w:rFonts w:ascii="Arial" w:hAnsi="Arial" w:cs="Arial"/>
              </w:rPr>
              <w:t xml:space="preserve"> against any conflicts of interest between the lending and reporting </w:t>
            </w:r>
            <w:r w:rsidRPr="007D1C88">
              <w:rPr>
                <w:rFonts w:ascii="Arial" w:hAnsi="Arial" w:cs="Arial"/>
              </w:rPr>
              <w:t xml:space="preserve">teams, </w:t>
            </w:r>
            <w:proofErr w:type="gramStart"/>
            <w:r w:rsidRPr="007D1C88">
              <w:rPr>
                <w:rFonts w:ascii="Arial" w:hAnsi="Arial" w:cs="Arial"/>
              </w:rPr>
              <w:t>whether or not</w:t>
            </w:r>
            <w:proofErr w:type="gramEnd"/>
            <w:r w:rsidRPr="007D1C88">
              <w:rPr>
                <w:rFonts w:ascii="Arial" w:hAnsi="Arial" w:cs="Arial"/>
              </w:rPr>
              <w:t xml:space="preserve"> the proposal</w:t>
            </w:r>
            <w:r w:rsidRPr="001567B8">
              <w:rPr>
                <w:rFonts w:ascii="Arial" w:hAnsi="Arial" w:cs="Arial"/>
              </w:rPr>
              <w:t xml:space="preserve"> is to undertake the </w:t>
            </w:r>
            <w:r>
              <w:rPr>
                <w:rFonts w:ascii="Arial" w:hAnsi="Arial" w:cs="Arial"/>
              </w:rPr>
              <w:t>a</w:t>
            </w:r>
            <w:r w:rsidRPr="001567B8">
              <w:rPr>
                <w:rFonts w:ascii="Arial" w:hAnsi="Arial" w:cs="Arial"/>
              </w:rPr>
              <w:t xml:space="preserve">dministrator role in house.  </w:t>
            </w:r>
          </w:p>
          <w:p w14:paraId="73926B66" w14:textId="77777777" w:rsidR="005555DB" w:rsidRPr="00AF47C7" w:rsidRDefault="005555DB" w:rsidP="005555DB">
            <w:pPr>
              <w:widowControl w:val="0"/>
              <w:autoSpaceDE w:val="0"/>
              <w:autoSpaceDN w:val="0"/>
              <w:adjustRightInd w:val="0"/>
              <w:jc w:val="both"/>
              <w:rPr>
                <w:rFonts w:ascii="Arial" w:hAnsi="Arial" w:cs="Arial"/>
                <w:i/>
              </w:rPr>
            </w:pPr>
            <w:r w:rsidRPr="00AF47C7">
              <w:rPr>
                <w:rFonts w:ascii="Arial" w:hAnsi="Arial" w:cs="Arial"/>
                <w:i/>
              </w:rPr>
              <w:t>The Authorities' requirements for the Services to which this sub-question relates are:</w:t>
            </w:r>
          </w:p>
          <w:p w14:paraId="532F2A81" w14:textId="77777777" w:rsidR="005555DB" w:rsidRPr="00AF47C7" w:rsidRDefault="005555DB" w:rsidP="005555DB">
            <w:pPr>
              <w:widowControl w:val="0"/>
              <w:numPr>
                <w:ilvl w:val="0"/>
                <w:numId w:val="8"/>
              </w:numPr>
              <w:autoSpaceDE w:val="0"/>
              <w:autoSpaceDN w:val="0"/>
              <w:adjustRightInd w:val="0"/>
              <w:spacing w:after="200"/>
              <w:jc w:val="both"/>
              <w:rPr>
                <w:rFonts w:ascii="Arial" w:hAnsi="Arial" w:cs="Arial"/>
                <w:i/>
              </w:rPr>
            </w:pPr>
            <w:r w:rsidRPr="00AF47C7">
              <w:rPr>
                <w:rFonts w:ascii="Arial" w:hAnsi="Arial" w:cs="Arial"/>
                <w:i/>
              </w:rPr>
              <w:t xml:space="preserve">the use of information barriers, separate legal </w:t>
            </w:r>
            <w:proofErr w:type="gramStart"/>
            <w:r w:rsidRPr="00AF47C7">
              <w:rPr>
                <w:rFonts w:ascii="Arial" w:hAnsi="Arial" w:cs="Arial"/>
                <w:i/>
              </w:rPr>
              <w:t>entities</w:t>
            </w:r>
            <w:proofErr w:type="gramEnd"/>
            <w:r w:rsidRPr="00AF47C7">
              <w:rPr>
                <w:rFonts w:ascii="Arial" w:hAnsi="Arial" w:cs="Arial"/>
                <w:i/>
              </w:rPr>
              <w:t xml:space="preserve"> and different personnel (as appropriate) to protect against conflicts of interest; and</w:t>
            </w:r>
          </w:p>
          <w:p w14:paraId="4FDC26CD" w14:textId="69FBB516" w:rsidR="005555DB" w:rsidRPr="00483624" w:rsidRDefault="005555DB" w:rsidP="005555DB">
            <w:pPr>
              <w:rPr>
                <w:rFonts w:ascii="Arial" w:hAnsi="Arial" w:cs="Arial"/>
                <w:b/>
                <w:bCs/>
                <w:iCs/>
                <w:color w:val="000000"/>
                <w:sz w:val="24"/>
                <w:szCs w:val="24"/>
              </w:rPr>
            </w:pPr>
            <w:r w:rsidRPr="00AF47C7">
              <w:rPr>
                <w:rFonts w:ascii="Arial" w:hAnsi="Arial" w:cs="Arial"/>
                <w:i/>
              </w:rPr>
              <w:t>an approach that addresses the concern that an organisation cannot review its own work in the event of a conflict of interest.</w:t>
            </w:r>
          </w:p>
        </w:tc>
      </w:tr>
      <w:tr w:rsidR="005555DB" w:rsidRPr="00483624" w14:paraId="306A7D3E" w14:textId="77777777" w:rsidTr="005E7770">
        <w:tc>
          <w:tcPr>
            <w:tcW w:w="1555" w:type="dxa"/>
            <w:vMerge/>
            <w:shd w:val="clear" w:color="auto" w:fill="8496B0" w:themeFill="text2" w:themeFillTint="99"/>
          </w:tcPr>
          <w:p w14:paraId="06D7165E" w14:textId="77777777" w:rsidR="005555DB" w:rsidRPr="00483624" w:rsidRDefault="005555DB" w:rsidP="005E7770">
            <w:pPr>
              <w:rPr>
                <w:rFonts w:ascii="Arial" w:hAnsi="Arial" w:cs="Arial"/>
                <w:b/>
                <w:bCs/>
                <w:iCs/>
                <w:color w:val="000000"/>
                <w:sz w:val="24"/>
                <w:szCs w:val="24"/>
                <w:u w:val="single"/>
              </w:rPr>
            </w:pPr>
          </w:p>
        </w:tc>
        <w:tc>
          <w:tcPr>
            <w:tcW w:w="3730" w:type="dxa"/>
            <w:shd w:val="clear" w:color="auto" w:fill="D9E2F3" w:themeFill="accent1" w:themeFillTint="33"/>
          </w:tcPr>
          <w:p w14:paraId="0481D424" w14:textId="68A5E893" w:rsidR="005555DB" w:rsidRPr="00483624" w:rsidRDefault="005555DB" w:rsidP="005E7770">
            <w:pPr>
              <w:jc w:val="center"/>
              <w:rPr>
                <w:rFonts w:ascii="Arial" w:hAnsi="Arial" w:cs="Arial"/>
                <w:b/>
                <w:bCs/>
                <w:iCs/>
                <w:color w:val="000000"/>
                <w:sz w:val="24"/>
                <w:szCs w:val="24"/>
              </w:rPr>
            </w:pPr>
            <w:r w:rsidRPr="00483624">
              <w:rPr>
                <w:rFonts w:ascii="Arial" w:hAnsi="Arial" w:cs="Arial"/>
                <w:b/>
                <w:bCs/>
                <w:iCs/>
                <w:color w:val="000000"/>
                <w:sz w:val="24"/>
                <w:szCs w:val="24"/>
              </w:rPr>
              <w:t>(</w:t>
            </w:r>
            <w:r w:rsidR="007A66E5">
              <w:rPr>
                <w:rFonts w:ascii="Arial" w:hAnsi="Arial" w:cs="Arial"/>
                <w:b/>
                <w:bCs/>
                <w:iCs/>
                <w:color w:val="000000"/>
                <w:sz w:val="24"/>
                <w:szCs w:val="24"/>
              </w:rPr>
              <w:t xml:space="preserve">Max 1,000 </w:t>
            </w:r>
            <w:r w:rsidRPr="00483624">
              <w:rPr>
                <w:rFonts w:ascii="Arial" w:hAnsi="Arial" w:cs="Arial"/>
                <w:b/>
                <w:bCs/>
                <w:iCs/>
                <w:color w:val="000000"/>
                <w:sz w:val="24"/>
                <w:szCs w:val="24"/>
              </w:rPr>
              <w:t>Word</w:t>
            </w:r>
            <w:r w:rsidR="007A66E5">
              <w:rPr>
                <w:rFonts w:ascii="Arial" w:hAnsi="Arial" w:cs="Arial"/>
                <w:b/>
                <w:bCs/>
                <w:iCs/>
                <w:color w:val="000000"/>
                <w:sz w:val="24"/>
                <w:szCs w:val="24"/>
              </w:rPr>
              <w:t>s</w:t>
            </w:r>
            <w:r w:rsidRPr="00483624">
              <w:rPr>
                <w:rFonts w:ascii="Arial" w:hAnsi="Arial" w:cs="Arial"/>
                <w:b/>
                <w:bCs/>
                <w:iCs/>
                <w:color w:val="000000"/>
                <w:sz w:val="24"/>
                <w:szCs w:val="24"/>
              </w:rPr>
              <w:t>)</w:t>
            </w:r>
          </w:p>
        </w:tc>
        <w:tc>
          <w:tcPr>
            <w:tcW w:w="3731" w:type="dxa"/>
            <w:shd w:val="clear" w:color="auto" w:fill="D9E2F3" w:themeFill="accent1" w:themeFillTint="33"/>
          </w:tcPr>
          <w:p w14:paraId="03B42134" w14:textId="432C2414" w:rsidR="005555DB" w:rsidRPr="006940A9" w:rsidRDefault="005555DB" w:rsidP="005E7770">
            <w:pPr>
              <w:rPr>
                <w:rFonts w:ascii="Arial" w:hAnsi="Arial" w:cs="Arial"/>
                <w:b/>
                <w:bCs/>
                <w:iCs/>
                <w:color w:val="000000"/>
                <w:sz w:val="24"/>
                <w:szCs w:val="24"/>
              </w:rPr>
            </w:pPr>
            <w:r>
              <w:rPr>
                <w:rFonts w:ascii="Arial" w:hAnsi="Arial" w:cs="Arial"/>
                <w:b/>
                <w:bCs/>
                <w:iCs/>
                <w:color w:val="000000"/>
                <w:sz w:val="24"/>
                <w:szCs w:val="24"/>
              </w:rPr>
              <w:t>3</w:t>
            </w:r>
            <w:r w:rsidRPr="006940A9">
              <w:rPr>
                <w:rFonts w:ascii="Arial" w:hAnsi="Arial" w:cs="Arial"/>
                <w:b/>
                <w:bCs/>
                <w:iCs/>
                <w:color w:val="000000"/>
                <w:sz w:val="24"/>
                <w:szCs w:val="24"/>
              </w:rPr>
              <w:t>%</w:t>
            </w:r>
          </w:p>
        </w:tc>
      </w:tr>
      <w:tr w:rsidR="005555DB" w:rsidRPr="00483624" w14:paraId="2421A34C" w14:textId="77777777" w:rsidTr="005E7770">
        <w:tc>
          <w:tcPr>
            <w:tcW w:w="1555" w:type="dxa"/>
            <w:vMerge/>
            <w:shd w:val="clear" w:color="auto" w:fill="8496B0" w:themeFill="text2" w:themeFillTint="99"/>
          </w:tcPr>
          <w:p w14:paraId="00537397" w14:textId="77777777" w:rsidR="005555DB" w:rsidRPr="00483624" w:rsidRDefault="005555DB" w:rsidP="005E7770">
            <w:pPr>
              <w:rPr>
                <w:rFonts w:ascii="Arial" w:hAnsi="Arial" w:cs="Arial"/>
                <w:b/>
                <w:bCs/>
                <w:iCs/>
                <w:color w:val="000000"/>
                <w:sz w:val="24"/>
                <w:szCs w:val="24"/>
                <w:u w:val="single"/>
              </w:rPr>
            </w:pPr>
          </w:p>
        </w:tc>
        <w:tc>
          <w:tcPr>
            <w:tcW w:w="7461" w:type="dxa"/>
            <w:gridSpan w:val="2"/>
          </w:tcPr>
          <w:p w14:paraId="1C8626F3" w14:textId="77777777" w:rsidR="005555DB" w:rsidRPr="00483624" w:rsidRDefault="005555DB" w:rsidP="005E7770">
            <w:pPr>
              <w:rPr>
                <w:rFonts w:ascii="Arial" w:hAnsi="Arial" w:cs="Arial"/>
                <w:iCs/>
                <w:color w:val="000000"/>
                <w:sz w:val="24"/>
                <w:szCs w:val="24"/>
              </w:rPr>
            </w:pPr>
          </w:p>
          <w:p w14:paraId="6190E981" w14:textId="77777777" w:rsidR="005555DB" w:rsidRPr="00483624" w:rsidRDefault="005555DB" w:rsidP="005E7770">
            <w:pPr>
              <w:rPr>
                <w:rFonts w:ascii="Arial" w:hAnsi="Arial" w:cs="Arial"/>
                <w:iCs/>
                <w:color w:val="000000"/>
                <w:sz w:val="24"/>
                <w:szCs w:val="24"/>
              </w:rPr>
            </w:pPr>
            <w:r w:rsidRPr="00483624">
              <w:rPr>
                <w:rFonts w:ascii="Arial" w:hAnsi="Arial" w:cs="Arial"/>
                <w:iCs/>
                <w:color w:val="000000"/>
                <w:sz w:val="24"/>
                <w:szCs w:val="24"/>
              </w:rPr>
              <w:t>(Response)</w:t>
            </w:r>
          </w:p>
          <w:p w14:paraId="0F5AEF0E" w14:textId="77777777" w:rsidR="005555DB" w:rsidRDefault="005555DB" w:rsidP="005E7770">
            <w:pPr>
              <w:rPr>
                <w:rFonts w:ascii="Arial" w:hAnsi="Arial" w:cs="Arial"/>
                <w:iCs/>
                <w:color w:val="000000"/>
                <w:sz w:val="24"/>
                <w:szCs w:val="24"/>
              </w:rPr>
            </w:pPr>
          </w:p>
          <w:p w14:paraId="044143CE" w14:textId="77777777" w:rsidR="007A66E5" w:rsidRPr="00483624" w:rsidRDefault="007A66E5" w:rsidP="005E7770">
            <w:pPr>
              <w:rPr>
                <w:rFonts w:ascii="Arial" w:hAnsi="Arial" w:cs="Arial"/>
                <w:iCs/>
                <w:color w:val="000000"/>
                <w:sz w:val="24"/>
                <w:szCs w:val="24"/>
              </w:rPr>
            </w:pPr>
          </w:p>
          <w:p w14:paraId="2E91A2DC" w14:textId="77777777" w:rsidR="005555DB" w:rsidRPr="00483624" w:rsidRDefault="005555DB" w:rsidP="005E7770">
            <w:pPr>
              <w:rPr>
                <w:rFonts w:ascii="Arial" w:hAnsi="Arial" w:cs="Arial"/>
                <w:iCs/>
                <w:color w:val="000000"/>
                <w:sz w:val="24"/>
                <w:szCs w:val="24"/>
              </w:rPr>
            </w:pPr>
          </w:p>
        </w:tc>
      </w:tr>
      <w:tr w:rsidR="005555DB" w:rsidRPr="00483624" w14:paraId="60CDED33" w14:textId="77777777" w:rsidTr="005E7770">
        <w:tc>
          <w:tcPr>
            <w:tcW w:w="1555" w:type="dxa"/>
            <w:shd w:val="clear" w:color="auto" w:fill="8496B0" w:themeFill="text2" w:themeFillTint="99"/>
          </w:tcPr>
          <w:p w14:paraId="39825820" w14:textId="77777777" w:rsidR="005555DB" w:rsidRPr="00483624" w:rsidRDefault="005555DB" w:rsidP="005E7770">
            <w:pPr>
              <w:rPr>
                <w:rFonts w:ascii="Arial" w:hAnsi="Arial" w:cs="Arial"/>
                <w:b/>
                <w:bCs/>
                <w:iCs/>
                <w:color w:val="000000"/>
                <w:sz w:val="24"/>
                <w:szCs w:val="24"/>
                <w:u w:val="single"/>
              </w:rPr>
            </w:pPr>
          </w:p>
        </w:tc>
        <w:tc>
          <w:tcPr>
            <w:tcW w:w="7461" w:type="dxa"/>
            <w:gridSpan w:val="2"/>
            <w:shd w:val="clear" w:color="auto" w:fill="B4C6E7" w:themeFill="accent1" w:themeFillTint="66"/>
          </w:tcPr>
          <w:p w14:paraId="29F650A3" w14:textId="77777777" w:rsidR="00ED23A5" w:rsidRDefault="00ED23A5" w:rsidP="005555DB">
            <w:pPr>
              <w:widowControl w:val="0"/>
              <w:autoSpaceDE w:val="0"/>
              <w:autoSpaceDN w:val="0"/>
              <w:adjustRightInd w:val="0"/>
              <w:jc w:val="both"/>
              <w:rPr>
                <w:rFonts w:ascii="Arial" w:hAnsi="Arial" w:cs="Arial"/>
              </w:rPr>
            </w:pPr>
          </w:p>
          <w:p w14:paraId="65103172" w14:textId="4852C257" w:rsidR="005555DB" w:rsidRDefault="005555DB" w:rsidP="005555DB">
            <w:pPr>
              <w:widowControl w:val="0"/>
              <w:autoSpaceDE w:val="0"/>
              <w:autoSpaceDN w:val="0"/>
              <w:adjustRightInd w:val="0"/>
              <w:jc w:val="both"/>
              <w:rPr>
                <w:rFonts w:ascii="Arial" w:hAnsi="Arial" w:cs="Arial"/>
                <w:b/>
                <w:bCs/>
                <w:iCs/>
                <w:color w:val="000000"/>
                <w:sz w:val="24"/>
                <w:szCs w:val="24"/>
                <w:u w:val="single"/>
              </w:rPr>
            </w:pPr>
            <w:r>
              <w:rPr>
                <w:rFonts w:ascii="Arial" w:hAnsi="Arial" w:cs="Arial"/>
              </w:rPr>
              <w:t xml:space="preserve">2.2 - </w:t>
            </w:r>
            <w:r w:rsidRPr="001567B8">
              <w:rPr>
                <w:rFonts w:ascii="Arial" w:hAnsi="Arial" w:cs="Arial"/>
              </w:rPr>
              <w:t>Please set out the processes that will be implemented to manage any possible con</w:t>
            </w:r>
            <w:r>
              <w:rPr>
                <w:rFonts w:ascii="Arial" w:hAnsi="Arial" w:cs="Arial"/>
              </w:rPr>
              <w:t>flicts of interest between the sub-f</w:t>
            </w:r>
            <w:r w:rsidRPr="001567B8">
              <w:rPr>
                <w:rFonts w:ascii="Arial" w:hAnsi="Arial" w:cs="Arial"/>
              </w:rPr>
              <w:t xml:space="preserve">und and its investments and any other activities of the </w:t>
            </w:r>
            <w:r>
              <w:rPr>
                <w:rFonts w:ascii="Arial" w:hAnsi="Arial" w:cs="Arial"/>
              </w:rPr>
              <w:t>T</w:t>
            </w:r>
            <w:r w:rsidRPr="001567B8">
              <w:rPr>
                <w:rFonts w:ascii="Arial" w:hAnsi="Arial" w:cs="Arial"/>
              </w:rPr>
              <w:t xml:space="preserve">enderer. </w:t>
            </w:r>
          </w:p>
          <w:p w14:paraId="3945C59F" w14:textId="77777777" w:rsidR="005555DB" w:rsidRPr="00AF47C7" w:rsidRDefault="005555DB" w:rsidP="005555DB">
            <w:pPr>
              <w:widowControl w:val="0"/>
              <w:autoSpaceDE w:val="0"/>
              <w:autoSpaceDN w:val="0"/>
              <w:adjustRightInd w:val="0"/>
              <w:jc w:val="both"/>
              <w:rPr>
                <w:rFonts w:ascii="Arial" w:hAnsi="Arial" w:cs="Arial"/>
                <w:i/>
              </w:rPr>
            </w:pPr>
            <w:r w:rsidRPr="00AF47C7">
              <w:rPr>
                <w:rFonts w:ascii="Arial" w:hAnsi="Arial" w:cs="Arial"/>
                <w:i/>
              </w:rPr>
              <w:t>The Authorities' requirements for the Services to which this sub-question relates are:</w:t>
            </w:r>
          </w:p>
          <w:p w14:paraId="44BB2B1F" w14:textId="77777777" w:rsidR="005555DB" w:rsidRPr="00AF47C7" w:rsidRDefault="005555DB" w:rsidP="005555DB">
            <w:pPr>
              <w:widowControl w:val="0"/>
              <w:numPr>
                <w:ilvl w:val="0"/>
                <w:numId w:val="8"/>
              </w:numPr>
              <w:autoSpaceDE w:val="0"/>
              <w:autoSpaceDN w:val="0"/>
              <w:adjustRightInd w:val="0"/>
              <w:spacing w:after="200"/>
              <w:jc w:val="both"/>
              <w:rPr>
                <w:rFonts w:ascii="Arial" w:hAnsi="Arial" w:cs="Arial"/>
                <w:i/>
              </w:rPr>
            </w:pPr>
            <w:r w:rsidRPr="00AF47C7">
              <w:rPr>
                <w:rFonts w:ascii="Arial" w:hAnsi="Arial" w:cs="Arial"/>
                <w:i/>
              </w:rPr>
              <w:t xml:space="preserve">processes for disclosing conflicts of </w:t>
            </w:r>
            <w:proofErr w:type="gramStart"/>
            <w:r w:rsidRPr="00AF47C7">
              <w:rPr>
                <w:rFonts w:ascii="Arial" w:hAnsi="Arial" w:cs="Arial"/>
                <w:i/>
              </w:rPr>
              <w:t>interest;</w:t>
            </w:r>
            <w:proofErr w:type="gramEnd"/>
          </w:p>
          <w:p w14:paraId="5B720D3E" w14:textId="77777777" w:rsidR="005555DB" w:rsidRPr="00AF47C7" w:rsidRDefault="005555DB" w:rsidP="005555DB">
            <w:pPr>
              <w:widowControl w:val="0"/>
              <w:numPr>
                <w:ilvl w:val="0"/>
                <w:numId w:val="8"/>
              </w:numPr>
              <w:autoSpaceDE w:val="0"/>
              <w:autoSpaceDN w:val="0"/>
              <w:adjustRightInd w:val="0"/>
              <w:spacing w:after="200"/>
              <w:jc w:val="both"/>
              <w:rPr>
                <w:rFonts w:ascii="Arial" w:hAnsi="Arial" w:cs="Arial"/>
                <w:i/>
              </w:rPr>
            </w:pPr>
            <w:r w:rsidRPr="00AF47C7">
              <w:rPr>
                <w:rFonts w:ascii="Arial" w:hAnsi="Arial" w:cs="Arial"/>
                <w:i/>
              </w:rPr>
              <w:t>an approach that addresses the concern that an organisation cannot act on both sides of a transaction in the event of a conflict of interest; and</w:t>
            </w:r>
          </w:p>
          <w:p w14:paraId="1A0F8780" w14:textId="69803D34" w:rsidR="005555DB" w:rsidRPr="00483624" w:rsidRDefault="005555DB" w:rsidP="005E7770">
            <w:pPr>
              <w:rPr>
                <w:rFonts w:ascii="Arial" w:hAnsi="Arial" w:cs="Arial"/>
                <w:iCs/>
                <w:color w:val="000000"/>
                <w:sz w:val="24"/>
                <w:szCs w:val="24"/>
              </w:rPr>
            </w:pPr>
            <w:r w:rsidRPr="00AF47C7">
              <w:rPr>
                <w:rFonts w:ascii="Arial" w:hAnsi="Arial" w:cs="Arial"/>
                <w:i/>
              </w:rPr>
              <w:t>the use of separate teams to manage conflicts of interest.</w:t>
            </w:r>
          </w:p>
        </w:tc>
      </w:tr>
      <w:tr w:rsidR="005555DB" w:rsidRPr="00483624" w14:paraId="22EDE2E9" w14:textId="77777777" w:rsidTr="005E7770">
        <w:tc>
          <w:tcPr>
            <w:tcW w:w="1555" w:type="dxa"/>
            <w:shd w:val="clear" w:color="auto" w:fill="8496B0" w:themeFill="text2" w:themeFillTint="99"/>
          </w:tcPr>
          <w:p w14:paraId="5711A41A" w14:textId="77777777" w:rsidR="005555DB" w:rsidRPr="00483624" w:rsidRDefault="005555DB" w:rsidP="005E7770">
            <w:pPr>
              <w:rPr>
                <w:rFonts w:ascii="Arial" w:hAnsi="Arial" w:cs="Arial"/>
                <w:b/>
                <w:bCs/>
                <w:iCs/>
                <w:color w:val="000000"/>
                <w:sz w:val="24"/>
                <w:szCs w:val="24"/>
                <w:u w:val="single"/>
              </w:rPr>
            </w:pPr>
          </w:p>
        </w:tc>
        <w:tc>
          <w:tcPr>
            <w:tcW w:w="3730" w:type="dxa"/>
            <w:shd w:val="clear" w:color="auto" w:fill="D9E2F3" w:themeFill="accent1" w:themeFillTint="33"/>
          </w:tcPr>
          <w:p w14:paraId="5AD16CD5" w14:textId="734BC8A1" w:rsidR="005555DB" w:rsidRPr="00483624" w:rsidRDefault="005555DB" w:rsidP="005E7770">
            <w:pPr>
              <w:jc w:val="center"/>
              <w:rPr>
                <w:rFonts w:ascii="Arial" w:hAnsi="Arial" w:cs="Arial"/>
                <w:iCs/>
                <w:color w:val="000000"/>
                <w:sz w:val="24"/>
                <w:szCs w:val="24"/>
              </w:rPr>
            </w:pPr>
            <w:r w:rsidRPr="00483624">
              <w:rPr>
                <w:rFonts w:ascii="Arial" w:hAnsi="Arial" w:cs="Arial"/>
                <w:b/>
                <w:bCs/>
                <w:iCs/>
                <w:color w:val="000000"/>
                <w:sz w:val="24"/>
                <w:szCs w:val="24"/>
              </w:rPr>
              <w:t>(</w:t>
            </w:r>
            <w:r w:rsidR="007A66E5">
              <w:rPr>
                <w:rFonts w:ascii="Arial" w:hAnsi="Arial" w:cs="Arial"/>
                <w:b/>
                <w:bCs/>
                <w:iCs/>
                <w:color w:val="000000"/>
                <w:sz w:val="24"/>
                <w:szCs w:val="24"/>
              </w:rPr>
              <w:t xml:space="preserve">Max 1,000 </w:t>
            </w:r>
            <w:r w:rsidRPr="00483624">
              <w:rPr>
                <w:rFonts w:ascii="Arial" w:hAnsi="Arial" w:cs="Arial"/>
                <w:b/>
                <w:bCs/>
                <w:iCs/>
                <w:color w:val="000000"/>
                <w:sz w:val="24"/>
                <w:szCs w:val="24"/>
              </w:rPr>
              <w:t>Word</w:t>
            </w:r>
            <w:r w:rsidR="007A66E5">
              <w:rPr>
                <w:rFonts w:ascii="Arial" w:hAnsi="Arial" w:cs="Arial"/>
                <w:b/>
                <w:bCs/>
                <w:iCs/>
                <w:color w:val="000000"/>
                <w:sz w:val="24"/>
                <w:szCs w:val="24"/>
              </w:rPr>
              <w:t>s</w:t>
            </w:r>
            <w:r w:rsidRPr="00483624">
              <w:rPr>
                <w:rFonts w:ascii="Arial" w:hAnsi="Arial" w:cs="Arial"/>
                <w:b/>
                <w:bCs/>
                <w:iCs/>
                <w:color w:val="000000"/>
                <w:sz w:val="24"/>
                <w:szCs w:val="24"/>
              </w:rPr>
              <w:t>)</w:t>
            </w:r>
          </w:p>
        </w:tc>
        <w:tc>
          <w:tcPr>
            <w:tcW w:w="3731" w:type="dxa"/>
            <w:shd w:val="clear" w:color="auto" w:fill="D9E2F3" w:themeFill="accent1" w:themeFillTint="33"/>
          </w:tcPr>
          <w:p w14:paraId="2F491D18" w14:textId="7BC62526" w:rsidR="005555DB" w:rsidRPr="00483624" w:rsidRDefault="005555DB" w:rsidP="005E7770">
            <w:pPr>
              <w:rPr>
                <w:rFonts w:ascii="Arial" w:hAnsi="Arial" w:cs="Arial"/>
                <w:iCs/>
                <w:color w:val="000000"/>
                <w:sz w:val="24"/>
                <w:szCs w:val="24"/>
              </w:rPr>
            </w:pPr>
            <w:r>
              <w:rPr>
                <w:rFonts w:ascii="Arial" w:hAnsi="Arial" w:cs="Arial"/>
                <w:b/>
                <w:bCs/>
                <w:iCs/>
                <w:color w:val="000000"/>
                <w:sz w:val="24"/>
                <w:szCs w:val="24"/>
              </w:rPr>
              <w:t>3</w:t>
            </w:r>
            <w:r w:rsidRPr="006940A9">
              <w:rPr>
                <w:rFonts w:ascii="Arial" w:hAnsi="Arial" w:cs="Arial"/>
                <w:b/>
                <w:bCs/>
                <w:iCs/>
                <w:color w:val="000000"/>
                <w:sz w:val="24"/>
                <w:szCs w:val="24"/>
              </w:rPr>
              <w:t>%</w:t>
            </w:r>
          </w:p>
        </w:tc>
      </w:tr>
      <w:tr w:rsidR="005555DB" w:rsidRPr="00483624" w14:paraId="01806F0C" w14:textId="77777777" w:rsidTr="005E7770">
        <w:tc>
          <w:tcPr>
            <w:tcW w:w="1555" w:type="dxa"/>
            <w:shd w:val="clear" w:color="auto" w:fill="8496B0" w:themeFill="text2" w:themeFillTint="99"/>
          </w:tcPr>
          <w:p w14:paraId="1B26B92C" w14:textId="77777777" w:rsidR="005555DB" w:rsidRPr="00483624" w:rsidRDefault="005555DB" w:rsidP="005E7770">
            <w:pPr>
              <w:rPr>
                <w:rFonts w:ascii="Arial" w:hAnsi="Arial" w:cs="Arial"/>
                <w:b/>
                <w:bCs/>
                <w:iCs/>
                <w:color w:val="000000"/>
                <w:sz w:val="24"/>
                <w:szCs w:val="24"/>
                <w:u w:val="single"/>
              </w:rPr>
            </w:pPr>
          </w:p>
        </w:tc>
        <w:tc>
          <w:tcPr>
            <w:tcW w:w="7461" w:type="dxa"/>
            <w:gridSpan w:val="2"/>
          </w:tcPr>
          <w:p w14:paraId="379A8D20" w14:textId="77777777" w:rsidR="005555DB" w:rsidRDefault="005555DB" w:rsidP="005E7770">
            <w:pPr>
              <w:rPr>
                <w:rFonts w:ascii="Arial" w:hAnsi="Arial" w:cs="Arial"/>
                <w:iCs/>
                <w:color w:val="000000"/>
                <w:sz w:val="24"/>
                <w:szCs w:val="24"/>
              </w:rPr>
            </w:pPr>
          </w:p>
          <w:p w14:paraId="29305B35" w14:textId="77777777" w:rsidR="005555DB" w:rsidRDefault="005555DB" w:rsidP="005E7770">
            <w:pPr>
              <w:rPr>
                <w:rFonts w:ascii="Arial" w:hAnsi="Arial" w:cs="Arial"/>
                <w:iCs/>
                <w:color w:val="000000"/>
                <w:sz w:val="24"/>
                <w:szCs w:val="24"/>
              </w:rPr>
            </w:pPr>
            <w:r>
              <w:rPr>
                <w:rFonts w:ascii="Arial" w:hAnsi="Arial" w:cs="Arial"/>
                <w:iCs/>
                <w:color w:val="000000"/>
                <w:sz w:val="24"/>
                <w:szCs w:val="24"/>
              </w:rPr>
              <w:t>(Response)</w:t>
            </w:r>
          </w:p>
          <w:p w14:paraId="75570E5D" w14:textId="77777777" w:rsidR="007A66E5" w:rsidRDefault="007A66E5" w:rsidP="005E7770">
            <w:pPr>
              <w:rPr>
                <w:rFonts w:ascii="Arial" w:hAnsi="Arial" w:cs="Arial"/>
                <w:iCs/>
                <w:color w:val="000000"/>
                <w:sz w:val="24"/>
                <w:szCs w:val="24"/>
              </w:rPr>
            </w:pPr>
          </w:p>
          <w:p w14:paraId="4BAFB209" w14:textId="77777777" w:rsidR="007A66E5" w:rsidRDefault="007A66E5" w:rsidP="005E7770">
            <w:pPr>
              <w:rPr>
                <w:rFonts w:ascii="Arial" w:hAnsi="Arial" w:cs="Arial"/>
                <w:iCs/>
                <w:color w:val="000000"/>
                <w:sz w:val="24"/>
                <w:szCs w:val="24"/>
              </w:rPr>
            </w:pPr>
          </w:p>
          <w:p w14:paraId="3F24CAAF" w14:textId="77777777" w:rsidR="007A66E5" w:rsidRPr="00483624" w:rsidRDefault="007A66E5" w:rsidP="005E7770">
            <w:pPr>
              <w:rPr>
                <w:rFonts w:ascii="Arial" w:hAnsi="Arial" w:cs="Arial"/>
                <w:iCs/>
                <w:color w:val="000000"/>
                <w:sz w:val="24"/>
                <w:szCs w:val="24"/>
              </w:rPr>
            </w:pPr>
          </w:p>
        </w:tc>
      </w:tr>
      <w:tr w:rsidR="005555DB" w:rsidRPr="00483624" w14:paraId="16C91698" w14:textId="77777777" w:rsidTr="005555DB">
        <w:tc>
          <w:tcPr>
            <w:tcW w:w="1555" w:type="dxa"/>
            <w:shd w:val="clear" w:color="auto" w:fill="8496B0" w:themeFill="text2" w:themeFillTint="99"/>
          </w:tcPr>
          <w:p w14:paraId="7EE6CB0B" w14:textId="77777777" w:rsidR="005555DB" w:rsidRPr="00483624" w:rsidRDefault="005555DB" w:rsidP="005E7770">
            <w:pPr>
              <w:rPr>
                <w:rFonts w:ascii="Arial" w:hAnsi="Arial" w:cs="Arial"/>
                <w:b/>
                <w:bCs/>
                <w:iCs/>
                <w:color w:val="000000"/>
                <w:sz w:val="24"/>
                <w:szCs w:val="24"/>
                <w:u w:val="single"/>
              </w:rPr>
            </w:pPr>
          </w:p>
        </w:tc>
        <w:tc>
          <w:tcPr>
            <w:tcW w:w="7461" w:type="dxa"/>
            <w:gridSpan w:val="2"/>
            <w:shd w:val="clear" w:color="auto" w:fill="B4C6E7" w:themeFill="accent1" w:themeFillTint="66"/>
          </w:tcPr>
          <w:p w14:paraId="01F5A8A0" w14:textId="77777777" w:rsidR="00ED23A5" w:rsidRDefault="00ED23A5" w:rsidP="005E7770">
            <w:pPr>
              <w:rPr>
                <w:rFonts w:ascii="Arial" w:eastAsia="Calibri" w:hAnsi="Arial" w:cs="Arial"/>
              </w:rPr>
            </w:pPr>
          </w:p>
          <w:p w14:paraId="39634194" w14:textId="5FCE21DB" w:rsidR="005555DB" w:rsidRDefault="00ED23A5" w:rsidP="005E7770">
            <w:pPr>
              <w:rPr>
                <w:rFonts w:ascii="Arial" w:eastAsia="Calibri" w:hAnsi="Arial" w:cs="Arial"/>
              </w:rPr>
            </w:pPr>
            <w:r>
              <w:rPr>
                <w:rFonts w:ascii="Arial" w:eastAsia="Calibri" w:hAnsi="Arial" w:cs="Arial"/>
              </w:rPr>
              <w:t xml:space="preserve">2.3 - </w:t>
            </w:r>
            <w:r w:rsidR="005555DB" w:rsidRPr="00B4332C">
              <w:rPr>
                <w:rFonts w:ascii="Arial" w:eastAsia="Calibri" w:hAnsi="Arial" w:cs="Arial"/>
              </w:rPr>
              <w:t xml:space="preserve">Describe how your organisation will meet contractual data protection requirements as well as recognised industry security standards and for preserving the confidentiality, </w:t>
            </w:r>
            <w:proofErr w:type="gramStart"/>
            <w:r w:rsidR="005555DB" w:rsidRPr="00B4332C">
              <w:rPr>
                <w:rFonts w:ascii="Arial" w:eastAsia="Calibri" w:hAnsi="Arial" w:cs="Arial"/>
              </w:rPr>
              <w:t>integrity</w:t>
            </w:r>
            <w:proofErr w:type="gramEnd"/>
            <w:r w:rsidR="005555DB" w:rsidRPr="00B4332C">
              <w:rPr>
                <w:rFonts w:ascii="Arial" w:eastAsia="Calibri" w:hAnsi="Arial" w:cs="Arial"/>
              </w:rPr>
              <w:t xml:space="preserve"> and availability of personal information. Describe the high-level governance controls (including assignment of responsibilities at Board level). As well as the physical, personnel, procedural and technical controls embedded within your organisation (including the equivalent controls placed on any external ICT system host/supplier). Ensuring you evidence your organisation's relevant policies and procedures and processes for evaluating compliance.</w:t>
            </w:r>
          </w:p>
          <w:p w14:paraId="6F63E3B7" w14:textId="77777777" w:rsidR="005555DB" w:rsidRPr="00B4332C" w:rsidRDefault="005555DB" w:rsidP="00ED23A5">
            <w:pPr>
              <w:spacing w:after="200" w:line="276" w:lineRule="auto"/>
              <w:contextualSpacing/>
              <w:jc w:val="both"/>
              <w:rPr>
                <w:rFonts w:ascii="Arial" w:eastAsia="Calibri" w:hAnsi="Arial" w:cs="Arial"/>
              </w:rPr>
            </w:pPr>
            <w:r w:rsidRPr="00B4332C">
              <w:rPr>
                <w:rFonts w:ascii="Arial" w:eastAsia="Calibri" w:hAnsi="Arial" w:cs="Arial"/>
              </w:rPr>
              <w:t>Your response should include (but not limited to) aspects associated with the headings listed below:</w:t>
            </w:r>
          </w:p>
          <w:p w14:paraId="6623CF60" w14:textId="77777777" w:rsidR="005555DB" w:rsidRPr="00B4332C" w:rsidRDefault="005555DB" w:rsidP="005555DB">
            <w:pPr>
              <w:numPr>
                <w:ilvl w:val="0"/>
                <w:numId w:val="4"/>
              </w:numPr>
              <w:jc w:val="both"/>
              <w:rPr>
                <w:rFonts w:ascii="Arial" w:hAnsi="Arial" w:cs="Arial"/>
              </w:rPr>
            </w:pPr>
            <w:r w:rsidRPr="00B4332C">
              <w:rPr>
                <w:rFonts w:ascii="Arial" w:hAnsi="Arial" w:cs="Arial"/>
              </w:rPr>
              <w:t>information risk management regime</w:t>
            </w:r>
          </w:p>
          <w:p w14:paraId="06D7854C" w14:textId="77777777" w:rsidR="005555DB" w:rsidRPr="00B4332C" w:rsidRDefault="005555DB" w:rsidP="005555DB">
            <w:pPr>
              <w:numPr>
                <w:ilvl w:val="0"/>
                <w:numId w:val="4"/>
              </w:numPr>
              <w:jc w:val="both"/>
              <w:rPr>
                <w:rFonts w:ascii="Arial" w:hAnsi="Arial" w:cs="Arial"/>
              </w:rPr>
            </w:pPr>
            <w:r w:rsidRPr="00B4332C">
              <w:rPr>
                <w:rFonts w:ascii="Arial" w:hAnsi="Arial" w:cs="Arial"/>
              </w:rPr>
              <w:t>secure system configuration and network security</w:t>
            </w:r>
          </w:p>
          <w:p w14:paraId="15216BE9" w14:textId="77777777" w:rsidR="005555DB" w:rsidRPr="00B4332C" w:rsidRDefault="005555DB" w:rsidP="005555DB">
            <w:pPr>
              <w:numPr>
                <w:ilvl w:val="0"/>
                <w:numId w:val="4"/>
              </w:numPr>
              <w:jc w:val="both"/>
              <w:rPr>
                <w:rFonts w:ascii="Arial" w:hAnsi="Arial" w:cs="Arial"/>
              </w:rPr>
            </w:pPr>
            <w:r w:rsidRPr="00B4332C">
              <w:rPr>
                <w:rFonts w:ascii="Arial" w:hAnsi="Arial" w:cs="Arial"/>
              </w:rPr>
              <w:t>system assurance and monitoring</w:t>
            </w:r>
          </w:p>
          <w:p w14:paraId="3E357F12" w14:textId="77777777" w:rsidR="005555DB" w:rsidRPr="00B4332C" w:rsidRDefault="005555DB" w:rsidP="005555DB">
            <w:pPr>
              <w:numPr>
                <w:ilvl w:val="0"/>
                <w:numId w:val="4"/>
              </w:numPr>
              <w:jc w:val="both"/>
              <w:rPr>
                <w:rFonts w:ascii="Arial" w:hAnsi="Arial" w:cs="Arial"/>
              </w:rPr>
            </w:pPr>
            <w:r w:rsidRPr="00B4332C">
              <w:rPr>
                <w:rFonts w:ascii="Arial" w:hAnsi="Arial" w:cs="Arial"/>
              </w:rPr>
              <w:t xml:space="preserve">Sub-Contractor selection and evidencing data protection </w:t>
            </w:r>
            <w:proofErr w:type="gramStart"/>
            <w:r w:rsidRPr="00B4332C">
              <w:rPr>
                <w:rFonts w:ascii="Arial" w:hAnsi="Arial" w:cs="Arial"/>
              </w:rPr>
              <w:t>compliance</w:t>
            </w:r>
            <w:proofErr w:type="gramEnd"/>
          </w:p>
          <w:p w14:paraId="25589C93" w14:textId="086B8897" w:rsidR="005555DB" w:rsidRPr="00B4332C" w:rsidRDefault="00ED23A5" w:rsidP="005555DB">
            <w:pPr>
              <w:numPr>
                <w:ilvl w:val="0"/>
                <w:numId w:val="4"/>
              </w:numPr>
              <w:jc w:val="both"/>
              <w:rPr>
                <w:rFonts w:ascii="Arial" w:hAnsi="Arial" w:cs="Arial"/>
              </w:rPr>
            </w:pPr>
            <w:r w:rsidRPr="00B4332C">
              <w:rPr>
                <w:rFonts w:ascii="Arial" w:hAnsi="Arial" w:cs="Arial"/>
              </w:rPr>
              <w:t>pre-employment</w:t>
            </w:r>
            <w:r w:rsidR="005555DB" w:rsidRPr="00B4332C">
              <w:rPr>
                <w:rFonts w:ascii="Arial" w:hAnsi="Arial" w:cs="Arial"/>
              </w:rPr>
              <w:t xml:space="preserve"> screening checks/vetting</w:t>
            </w:r>
          </w:p>
          <w:p w14:paraId="537B6E5F" w14:textId="77777777" w:rsidR="005555DB" w:rsidRPr="00B4332C" w:rsidRDefault="005555DB" w:rsidP="005555DB">
            <w:pPr>
              <w:numPr>
                <w:ilvl w:val="0"/>
                <w:numId w:val="4"/>
              </w:numPr>
              <w:jc w:val="both"/>
              <w:rPr>
                <w:rFonts w:ascii="Arial" w:hAnsi="Arial" w:cs="Arial"/>
              </w:rPr>
            </w:pPr>
            <w:r w:rsidRPr="00B4332C">
              <w:rPr>
                <w:rFonts w:ascii="Arial" w:hAnsi="Arial" w:cs="Arial"/>
              </w:rPr>
              <w:t>verifying user identity and user access privileges</w:t>
            </w:r>
          </w:p>
          <w:p w14:paraId="41460A7A" w14:textId="77777777" w:rsidR="005555DB" w:rsidRPr="00B4332C" w:rsidRDefault="005555DB" w:rsidP="005555DB">
            <w:pPr>
              <w:numPr>
                <w:ilvl w:val="0"/>
                <w:numId w:val="4"/>
              </w:numPr>
              <w:jc w:val="both"/>
              <w:rPr>
                <w:rFonts w:ascii="Arial" w:hAnsi="Arial" w:cs="Arial"/>
              </w:rPr>
            </w:pPr>
            <w:r w:rsidRPr="00B4332C">
              <w:rPr>
                <w:rFonts w:ascii="Arial" w:hAnsi="Arial" w:cs="Arial"/>
              </w:rPr>
              <w:t>user induction, education and awareness and frequency</w:t>
            </w:r>
          </w:p>
          <w:p w14:paraId="370CCD9A" w14:textId="77777777" w:rsidR="005555DB" w:rsidRPr="00B4332C" w:rsidRDefault="005555DB" w:rsidP="005555DB">
            <w:pPr>
              <w:numPr>
                <w:ilvl w:val="0"/>
                <w:numId w:val="4"/>
              </w:numPr>
              <w:jc w:val="both"/>
              <w:rPr>
                <w:rFonts w:ascii="Arial" w:hAnsi="Arial" w:cs="Arial"/>
              </w:rPr>
            </w:pPr>
            <w:r w:rsidRPr="00B4332C">
              <w:rPr>
                <w:rFonts w:ascii="Arial" w:hAnsi="Arial" w:cs="Arial"/>
              </w:rPr>
              <w:t xml:space="preserve">rules governing acceptable use of information </w:t>
            </w:r>
            <w:proofErr w:type="gramStart"/>
            <w:r w:rsidRPr="00B4332C">
              <w:rPr>
                <w:rFonts w:ascii="Arial" w:hAnsi="Arial" w:cs="Arial"/>
              </w:rPr>
              <w:t>assets</w:t>
            </w:r>
            <w:proofErr w:type="gramEnd"/>
          </w:p>
          <w:p w14:paraId="01385A47" w14:textId="77777777" w:rsidR="005555DB" w:rsidRPr="00B4332C" w:rsidRDefault="005555DB" w:rsidP="005555DB">
            <w:pPr>
              <w:numPr>
                <w:ilvl w:val="0"/>
                <w:numId w:val="4"/>
              </w:numPr>
              <w:jc w:val="both"/>
              <w:rPr>
                <w:rFonts w:ascii="Arial" w:hAnsi="Arial" w:cs="Arial"/>
              </w:rPr>
            </w:pPr>
            <w:r w:rsidRPr="00B4332C">
              <w:rPr>
                <w:rFonts w:ascii="Arial" w:hAnsi="Arial" w:cs="Arial"/>
              </w:rPr>
              <w:t xml:space="preserve">retention, </w:t>
            </w:r>
            <w:proofErr w:type="gramStart"/>
            <w:r w:rsidRPr="00B4332C">
              <w:rPr>
                <w:rFonts w:ascii="Arial" w:hAnsi="Arial" w:cs="Arial"/>
              </w:rPr>
              <w:t>storage</w:t>
            </w:r>
            <w:proofErr w:type="gramEnd"/>
            <w:r w:rsidRPr="00B4332C">
              <w:rPr>
                <w:rFonts w:ascii="Arial" w:hAnsi="Arial" w:cs="Arial"/>
              </w:rPr>
              <w:t xml:space="preserve"> and destruction</w:t>
            </w:r>
          </w:p>
          <w:p w14:paraId="69EBF449" w14:textId="77777777" w:rsidR="005555DB" w:rsidRPr="00B4332C" w:rsidRDefault="005555DB" w:rsidP="005555DB">
            <w:pPr>
              <w:numPr>
                <w:ilvl w:val="0"/>
                <w:numId w:val="4"/>
              </w:numPr>
              <w:jc w:val="both"/>
              <w:rPr>
                <w:rFonts w:ascii="Arial" w:hAnsi="Arial" w:cs="Arial"/>
              </w:rPr>
            </w:pPr>
            <w:r w:rsidRPr="00B4332C">
              <w:rPr>
                <w:rFonts w:ascii="Arial" w:hAnsi="Arial" w:cs="Arial"/>
              </w:rPr>
              <w:t>secure transmission of personal data on paper or electronically</w:t>
            </w:r>
          </w:p>
          <w:p w14:paraId="1C0791F4" w14:textId="77777777" w:rsidR="005555DB" w:rsidRPr="00B4332C" w:rsidRDefault="005555DB" w:rsidP="005555DB">
            <w:pPr>
              <w:numPr>
                <w:ilvl w:val="0"/>
                <w:numId w:val="4"/>
              </w:numPr>
              <w:jc w:val="both"/>
              <w:rPr>
                <w:rFonts w:ascii="Arial" w:hAnsi="Arial" w:cs="Arial"/>
              </w:rPr>
            </w:pPr>
            <w:r w:rsidRPr="00B4332C">
              <w:rPr>
                <w:rFonts w:ascii="Arial" w:hAnsi="Arial" w:cs="Arial"/>
              </w:rPr>
              <w:t>removable media controls</w:t>
            </w:r>
          </w:p>
          <w:p w14:paraId="6976FF20" w14:textId="77777777" w:rsidR="005555DB" w:rsidRPr="00B4332C" w:rsidRDefault="005555DB" w:rsidP="005555DB">
            <w:pPr>
              <w:numPr>
                <w:ilvl w:val="0"/>
                <w:numId w:val="4"/>
              </w:numPr>
              <w:jc w:val="both"/>
              <w:rPr>
                <w:rFonts w:ascii="Arial" w:hAnsi="Arial" w:cs="Arial"/>
              </w:rPr>
            </w:pPr>
            <w:r w:rsidRPr="00B4332C">
              <w:rPr>
                <w:rFonts w:ascii="Arial" w:hAnsi="Arial" w:cs="Arial"/>
              </w:rPr>
              <w:t>home and mobile working</w:t>
            </w:r>
          </w:p>
          <w:p w14:paraId="15266564" w14:textId="77777777" w:rsidR="005555DB" w:rsidRPr="00B4332C" w:rsidRDefault="005555DB" w:rsidP="005555DB">
            <w:pPr>
              <w:numPr>
                <w:ilvl w:val="0"/>
                <w:numId w:val="4"/>
              </w:numPr>
              <w:jc w:val="both"/>
              <w:rPr>
                <w:rFonts w:ascii="Arial" w:hAnsi="Arial" w:cs="Arial"/>
              </w:rPr>
            </w:pPr>
            <w:r w:rsidRPr="00B4332C">
              <w:rPr>
                <w:rFonts w:ascii="Arial" w:hAnsi="Arial" w:cs="Arial"/>
              </w:rPr>
              <w:t xml:space="preserve">protocols governing the protection and disclosure of personal </w:t>
            </w:r>
            <w:proofErr w:type="gramStart"/>
            <w:r w:rsidRPr="00B4332C">
              <w:rPr>
                <w:rFonts w:ascii="Arial" w:hAnsi="Arial" w:cs="Arial"/>
              </w:rPr>
              <w:t>information</w:t>
            </w:r>
            <w:proofErr w:type="gramEnd"/>
          </w:p>
          <w:p w14:paraId="7D0C5CFB" w14:textId="77777777" w:rsidR="005555DB" w:rsidRPr="00B4332C" w:rsidRDefault="005555DB" w:rsidP="005555DB">
            <w:pPr>
              <w:numPr>
                <w:ilvl w:val="0"/>
                <w:numId w:val="4"/>
              </w:numPr>
              <w:jc w:val="both"/>
              <w:rPr>
                <w:rFonts w:ascii="Arial" w:hAnsi="Arial" w:cs="Arial"/>
              </w:rPr>
            </w:pPr>
            <w:r w:rsidRPr="00B4332C">
              <w:rPr>
                <w:rFonts w:ascii="Arial" w:hAnsi="Arial" w:cs="Arial"/>
              </w:rPr>
              <w:t>incident management</w:t>
            </w:r>
          </w:p>
          <w:p w14:paraId="5E57F71A" w14:textId="77777777" w:rsidR="005555DB" w:rsidRPr="00B4332C" w:rsidRDefault="005555DB" w:rsidP="005555DB">
            <w:pPr>
              <w:numPr>
                <w:ilvl w:val="0"/>
                <w:numId w:val="4"/>
              </w:numPr>
              <w:jc w:val="both"/>
              <w:rPr>
                <w:rFonts w:ascii="Arial" w:hAnsi="Arial" w:cs="Arial"/>
              </w:rPr>
            </w:pPr>
            <w:r w:rsidRPr="00B4332C">
              <w:rPr>
                <w:rFonts w:ascii="Arial" w:hAnsi="Arial" w:cs="Arial"/>
              </w:rPr>
              <w:t>malware prevention</w:t>
            </w:r>
          </w:p>
          <w:p w14:paraId="6FAF8C44" w14:textId="77777777" w:rsidR="005555DB" w:rsidRPr="00B4332C" w:rsidRDefault="005555DB" w:rsidP="005555DB">
            <w:pPr>
              <w:numPr>
                <w:ilvl w:val="0"/>
                <w:numId w:val="4"/>
              </w:numPr>
              <w:jc w:val="both"/>
              <w:rPr>
                <w:rFonts w:ascii="Arial" w:hAnsi="Arial" w:cs="Arial"/>
              </w:rPr>
            </w:pPr>
            <w:r w:rsidRPr="00B4332C">
              <w:rPr>
                <w:rFonts w:ascii="Arial" w:hAnsi="Arial" w:cs="Arial"/>
              </w:rPr>
              <w:t>business continuity management</w:t>
            </w:r>
          </w:p>
          <w:p w14:paraId="3CA4F527" w14:textId="77777777" w:rsidR="005555DB" w:rsidRPr="00B4332C" w:rsidRDefault="005555DB" w:rsidP="005555DB">
            <w:pPr>
              <w:jc w:val="both"/>
              <w:rPr>
                <w:rFonts w:ascii="Arial" w:hAnsi="Arial" w:cs="Arial"/>
                <w:b/>
              </w:rPr>
            </w:pPr>
          </w:p>
          <w:p w14:paraId="1F5DBB1A" w14:textId="77777777" w:rsidR="005555DB" w:rsidRPr="00B4332C" w:rsidRDefault="005555DB" w:rsidP="005555DB">
            <w:pPr>
              <w:jc w:val="both"/>
              <w:rPr>
                <w:rFonts w:ascii="Arial" w:hAnsi="Arial" w:cs="Arial"/>
                <w:b/>
              </w:rPr>
            </w:pPr>
            <w:r w:rsidRPr="00B4332C">
              <w:rPr>
                <w:rFonts w:ascii="Arial" w:hAnsi="Arial" w:cs="Arial"/>
                <w:b/>
              </w:rPr>
              <w:t xml:space="preserve">Notes: </w:t>
            </w:r>
            <w:r w:rsidRPr="00B4332C">
              <w:rPr>
                <w:rFonts w:ascii="Arial" w:hAnsi="Arial" w:cs="Arial"/>
              </w:rPr>
              <w:t xml:space="preserve">Bidders may provide the relevant policies to support their response and therefore only provide a summary of their overall approach.  Bidders </w:t>
            </w:r>
            <w:r w:rsidRPr="00B4332C">
              <w:rPr>
                <w:rFonts w:ascii="Arial" w:hAnsi="Arial" w:cs="Arial"/>
                <w:b/>
                <w:u w:val="single"/>
              </w:rPr>
              <w:t>MUST</w:t>
            </w:r>
            <w:r w:rsidRPr="00B4332C">
              <w:rPr>
                <w:rFonts w:ascii="Arial" w:hAnsi="Arial" w:cs="Arial"/>
              </w:rPr>
              <w:t xml:space="preserve"> highlight the relevant sections applicable to the headings above.</w:t>
            </w:r>
          </w:p>
          <w:p w14:paraId="69DF976E" w14:textId="77777777" w:rsidR="005555DB" w:rsidRPr="00B4332C" w:rsidRDefault="005555DB" w:rsidP="005555DB">
            <w:pPr>
              <w:jc w:val="both"/>
              <w:rPr>
                <w:rFonts w:ascii="Arial" w:hAnsi="Arial" w:cs="Arial"/>
              </w:rPr>
            </w:pPr>
            <w:r w:rsidRPr="00B4332C">
              <w:rPr>
                <w:rFonts w:ascii="Arial" w:hAnsi="Arial" w:cs="Arial"/>
              </w:rPr>
              <w:t>The inclusion of policies and the relevant sections will not count towards your word count.</w:t>
            </w:r>
          </w:p>
          <w:p w14:paraId="110EA669" w14:textId="77777777" w:rsidR="00ED23A5" w:rsidRPr="00B4332C" w:rsidRDefault="00ED23A5" w:rsidP="00ED23A5">
            <w:pPr>
              <w:contextualSpacing/>
              <w:jc w:val="both"/>
              <w:rPr>
                <w:rFonts w:ascii="Arial" w:eastAsia="Calibri" w:hAnsi="Arial" w:cs="Arial"/>
                <w:b/>
              </w:rPr>
            </w:pPr>
            <w:r>
              <w:rPr>
                <w:rFonts w:ascii="Arial" w:eastAsia="Calibri" w:hAnsi="Arial" w:cs="Arial"/>
                <w:b/>
              </w:rPr>
              <w:t>2.3b –</w:t>
            </w:r>
            <w:r w:rsidRPr="00B4332C">
              <w:rPr>
                <w:rFonts w:ascii="Arial" w:eastAsia="Calibri" w:hAnsi="Arial" w:cs="Arial"/>
              </w:rPr>
              <w:t xml:space="preserve"> </w:t>
            </w:r>
            <w:proofErr w:type="spellStart"/>
            <w:r>
              <w:rPr>
                <w:rFonts w:ascii="Arial" w:eastAsia="Calibri" w:hAnsi="Arial" w:cs="Arial"/>
              </w:rPr>
              <w:t>i</w:t>
            </w:r>
            <w:proofErr w:type="spellEnd"/>
            <w:r>
              <w:rPr>
                <w:rFonts w:ascii="Arial" w:eastAsia="Calibri" w:hAnsi="Arial" w:cs="Arial"/>
              </w:rPr>
              <w:t xml:space="preserve">) </w:t>
            </w:r>
            <w:r w:rsidRPr="00B4332C">
              <w:rPr>
                <w:rFonts w:ascii="Arial" w:eastAsia="Calibri" w:hAnsi="Arial" w:cs="Arial"/>
              </w:rPr>
              <w:t>Does your organisation (and/or ICT host/supplier) comply with the requirements of the Cyber Essentials Scheme or any other relevant accreditations or certifications relating to ICT systems used in the delivery of your service? Please state which accreditations or certifications are held.</w:t>
            </w:r>
          </w:p>
          <w:p w14:paraId="7A12CD5A" w14:textId="77777777" w:rsidR="00ED23A5" w:rsidRPr="00B4332C" w:rsidRDefault="00ED23A5" w:rsidP="00ED23A5">
            <w:pPr>
              <w:spacing w:after="200" w:line="276" w:lineRule="auto"/>
              <w:ind w:left="720"/>
              <w:contextualSpacing/>
              <w:jc w:val="both"/>
              <w:rPr>
                <w:rFonts w:ascii="Arial" w:eastAsia="Calibri" w:hAnsi="Arial" w:cs="Arial"/>
                <w:b/>
              </w:rPr>
            </w:pPr>
          </w:p>
          <w:p w14:paraId="3E5CF347" w14:textId="77777777" w:rsidR="00ED23A5" w:rsidRPr="00B4332C" w:rsidRDefault="00ED23A5" w:rsidP="00ED23A5">
            <w:pPr>
              <w:spacing w:after="200" w:line="276" w:lineRule="auto"/>
              <w:contextualSpacing/>
              <w:jc w:val="both"/>
              <w:rPr>
                <w:rFonts w:ascii="Arial" w:eastAsia="Calibri" w:hAnsi="Arial" w:cs="Arial"/>
              </w:rPr>
            </w:pPr>
            <w:r w:rsidRPr="00B4332C">
              <w:rPr>
                <w:rFonts w:ascii="Arial" w:eastAsia="Calibri" w:hAnsi="Arial" w:cs="Arial"/>
                <w:b/>
              </w:rPr>
              <w:t xml:space="preserve">ii) </w:t>
            </w:r>
            <w:r w:rsidRPr="00B4332C">
              <w:rPr>
                <w:rFonts w:ascii="Arial" w:eastAsia="Calibri" w:hAnsi="Arial" w:cs="Arial"/>
              </w:rPr>
              <w:t>Please confirm that you are willing and able to update all relevant privacy notices for the purposes of this contract.</w:t>
            </w:r>
          </w:p>
          <w:p w14:paraId="0EEDAEC2" w14:textId="77777777" w:rsidR="00ED23A5" w:rsidRPr="00B4332C" w:rsidRDefault="00ED23A5" w:rsidP="00ED23A5">
            <w:pPr>
              <w:spacing w:after="200" w:line="276" w:lineRule="auto"/>
              <w:ind w:left="720"/>
              <w:contextualSpacing/>
              <w:jc w:val="both"/>
              <w:rPr>
                <w:rFonts w:ascii="Arial" w:eastAsia="Calibri" w:hAnsi="Arial" w:cs="Arial"/>
              </w:rPr>
            </w:pPr>
          </w:p>
          <w:p w14:paraId="4F55F249" w14:textId="77777777" w:rsidR="00ED23A5" w:rsidRPr="00B4332C" w:rsidRDefault="00ED23A5" w:rsidP="00ED23A5">
            <w:pPr>
              <w:spacing w:after="200" w:line="276" w:lineRule="auto"/>
              <w:contextualSpacing/>
              <w:jc w:val="both"/>
              <w:rPr>
                <w:rFonts w:ascii="Arial" w:eastAsia="Calibri" w:hAnsi="Arial" w:cs="Arial"/>
                <w:b/>
              </w:rPr>
            </w:pPr>
            <w:r w:rsidRPr="00B4332C">
              <w:rPr>
                <w:rFonts w:ascii="Arial" w:eastAsia="Calibri" w:hAnsi="Arial" w:cs="Arial"/>
                <w:b/>
              </w:rPr>
              <w:t xml:space="preserve">Notes: </w:t>
            </w:r>
            <w:r w:rsidRPr="00B4332C">
              <w:rPr>
                <w:rFonts w:ascii="Arial" w:eastAsia="Calibri" w:hAnsi="Arial" w:cs="Arial"/>
              </w:rPr>
              <w:t>Bidders should supply a copy of the current accreditation.</w:t>
            </w:r>
          </w:p>
          <w:p w14:paraId="3C0A3A1B" w14:textId="77777777" w:rsidR="005555DB" w:rsidRDefault="005555DB" w:rsidP="005E7770">
            <w:pPr>
              <w:rPr>
                <w:rFonts w:ascii="Arial" w:eastAsia="Calibri" w:hAnsi="Arial" w:cs="Arial"/>
              </w:rPr>
            </w:pPr>
          </w:p>
          <w:p w14:paraId="77085C47" w14:textId="14ED7980" w:rsidR="005555DB" w:rsidRDefault="005555DB" w:rsidP="005E7770">
            <w:pPr>
              <w:rPr>
                <w:rFonts w:ascii="Arial" w:hAnsi="Arial" w:cs="Arial"/>
                <w:iCs/>
                <w:color w:val="000000"/>
                <w:sz w:val="24"/>
                <w:szCs w:val="24"/>
              </w:rPr>
            </w:pPr>
          </w:p>
        </w:tc>
      </w:tr>
      <w:tr w:rsidR="005555DB" w:rsidRPr="00483624" w14:paraId="255BBF16" w14:textId="77777777" w:rsidTr="005555DB">
        <w:tc>
          <w:tcPr>
            <w:tcW w:w="1555" w:type="dxa"/>
            <w:shd w:val="clear" w:color="auto" w:fill="8496B0" w:themeFill="text2" w:themeFillTint="99"/>
          </w:tcPr>
          <w:p w14:paraId="1048BF51" w14:textId="77777777" w:rsidR="005555DB" w:rsidRPr="00483624" w:rsidRDefault="005555DB" w:rsidP="005E7770">
            <w:pPr>
              <w:rPr>
                <w:rFonts w:ascii="Arial" w:hAnsi="Arial" w:cs="Arial"/>
                <w:b/>
                <w:bCs/>
                <w:iCs/>
                <w:color w:val="000000"/>
                <w:sz w:val="24"/>
                <w:szCs w:val="24"/>
                <w:u w:val="single"/>
              </w:rPr>
            </w:pPr>
          </w:p>
        </w:tc>
        <w:tc>
          <w:tcPr>
            <w:tcW w:w="3730" w:type="dxa"/>
            <w:shd w:val="clear" w:color="auto" w:fill="D9E2F3" w:themeFill="accent1" w:themeFillTint="33"/>
          </w:tcPr>
          <w:p w14:paraId="286C3BF9" w14:textId="7B6418FB" w:rsidR="005555DB" w:rsidRPr="005555DB" w:rsidRDefault="00354787" w:rsidP="00354787">
            <w:pPr>
              <w:jc w:val="center"/>
              <w:rPr>
                <w:rFonts w:ascii="Arial" w:hAnsi="Arial" w:cs="Arial"/>
                <w:b/>
                <w:bCs/>
                <w:iCs/>
                <w:color w:val="000000"/>
                <w:sz w:val="24"/>
                <w:szCs w:val="24"/>
              </w:rPr>
            </w:pPr>
            <w:r>
              <w:rPr>
                <w:rFonts w:ascii="Arial" w:hAnsi="Arial" w:cs="Arial"/>
                <w:b/>
                <w:bCs/>
                <w:iCs/>
                <w:color w:val="000000"/>
                <w:sz w:val="24"/>
                <w:szCs w:val="24"/>
              </w:rPr>
              <w:t>(</w:t>
            </w:r>
            <w:r w:rsidR="00ED23A5">
              <w:rPr>
                <w:rFonts w:ascii="Arial" w:hAnsi="Arial" w:cs="Arial"/>
                <w:b/>
                <w:bCs/>
                <w:iCs/>
                <w:color w:val="000000"/>
                <w:sz w:val="24"/>
                <w:szCs w:val="24"/>
              </w:rPr>
              <w:t xml:space="preserve">Max 1000 </w:t>
            </w:r>
            <w:r>
              <w:rPr>
                <w:rFonts w:ascii="Arial" w:hAnsi="Arial" w:cs="Arial"/>
                <w:b/>
                <w:bCs/>
                <w:iCs/>
                <w:color w:val="000000"/>
                <w:sz w:val="24"/>
                <w:szCs w:val="24"/>
              </w:rPr>
              <w:t>W</w:t>
            </w:r>
            <w:r w:rsidR="00ED23A5">
              <w:rPr>
                <w:rFonts w:ascii="Arial" w:hAnsi="Arial" w:cs="Arial"/>
                <w:b/>
                <w:bCs/>
                <w:iCs/>
                <w:color w:val="000000"/>
                <w:sz w:val="24"/>
                <w:szCs w:val="24"/>
              </w:rPr>
              <w:t>ords</w:t>
            </w:r>
            <w:r>
              <w:rPr>
                <w:rFonts w:ascii="Arial" w:hAnsi="Arial" w:cs="Arial"/>
                <w:b/>
                <w:bCs/>
                <w:iCs/>
                <w:color w:val="000000"/>
                <w:sz w:val="24"/>
                <w:szCs w:val="24"/>
              </w:rPr>
              <w:t>)</w:t>
            </w:r>
          </w:p>
        </w:tc>
        <w:tc>
          <w:tcPr>
            <w:tcW w:w="3731" w:type="dxa"/>
            <w:shd w:val="clear" w:color="auto" w:fill="D9E2F3" w:themeFill="accent1" w:themeFillTint="33"/>
          </w:tcPr>
          <w:p w14:paraId="51E04FA1" w14:textId="1844C837" w:rsidR="005555DB" w:rsidRPr="005555DB" w:rsidRDefault="005555DB" w:rsidP="005E7770">
            <w:pPr>
              <w:rPr>
                <w:rFonts w:ascii="Arial" w:hAnsi="Arial" w:cs="Arial"/>
                <w:b/>
                <w:bCs/>
                <w:iCs/>
                <w:color w:val="000000"/>
                <w:sz w:val="24"/>
                <w:szCs w:val="24"/>
              </w:rPr>
            </w:pPr>
            <w:r w:rsidRPr="005555DB">
              <w:rPr>
                <w:rFonts w:ascii="Arial" w:hAnsi="Arial" w:cs="Arial"/>
                <w:b/>
                <w:bCs/>
                <w:iCs/>
                <w:color w:val="000000"/>
                <w:sz w:val="24"/>
                <w:szCs w:val="24"/>
              </w:rPr>
              <w:t>3%</w:t>
            </w:r>
          </w:p>
        </w:tc>
      </w:tr>
      <w:tr w:rsidR="005555DB" w:rsidRPr="00483624" w14:paraId="70490C98" w14:textId="77777777" w:rsidTr="005E7770">
        <w:tc>
          <w:tcPr>
            <w:tcW w:w="1555" w:type="dxa"/>
            <w:shd w:val="clear" w:color="auto" w:fill="8496B0" w:themeFill="text2" w:themeFillTint="99"/>
          </w:tcPr>
          <w:p w14:paraId="0A437E4D" w14:textId="77777777" w:rsidR="005555DB" w:rsidRPr="00483624" w:rsidRDefault="005555DB" w:rsidP="005E7770">
            <w:pPr>
              <w:rPr>
                <w:rFonts w:ascii="Arial" w:hAnsi="Arial" w:cs="Arial"/>
                <w:b/>
                <w:bCs/>
                <w:iCs/>
                <w:color w:val="000000"/>
                <w:sz w:val="24"/>
                <w:szCs w:val="24"/>
                <w:u w:val="single"/>
              </w:rPr>
            </w:pPr>
          </w:p>
        </w:tc>
        <w:tc>
          <w:tcPr>
            <w:tcW w:w="7461" w:type="dxa"/>
            <w:gridSpan w:val="2"/>
          </w:tcPr>
          <w:p w14:paraId="08603E94" w14:textId="77777777" w:rsidR="005555DB" w:rsidRDefault="005555DB" w:rsidP="005E7770">
            <w:pPr>
              <w:rPr>
                <w:rFonts w:ascii="Arial" w:hAnsi="Arial" w:cs="Arial"/>
                <w:iCs/>
                <w:color w:val="000000"/>
                <w:sz w:val="24"/>
                <w:szCs w:val="24"/>
              </w:rPr>
            </w:pPr>
          </w:p>
          <w:p w14:paraId="10695603" w14:textId="77777777" w:rsidR="00ED23A5" w:rsidRDefault="00ED23A5" w:rsidP="005E7770">
            <w:pPr>
              <w:rPr>
                <w:rFonts w:ascii="Arial" w:hAnsi="Arial" w:cs="Arial"/>
                <w:iCs/>
                <w:color w:val="000000"/>
                <w:sz w:val="24"/>
                <w:szCs w:val="24"/>
              </w:rPr>
            </w:pPr>
            <w:r>
              <w:rPr>
                <w:rFonts w:ascii="Arial" w:hAnsi="Arial" w:cs="Arial"/>
                <w:iCs/>
                <w:color w:val="000000"/>
                <w:sz w:val="24"/>
                <w:szCs w:val="24"/>
              </w:rPr>
              <w:t>(Response)</w:t>
            </w:r>
          </w:p>
          <w:p w14:paraId="5A50FEBA" w14:textId="207826FD" w:rsidR="00ED23A5" w:rsidRDefault="00ED23A5" w:rsidP="005E7770">
            <w:pPr>
              <w:rPr>
                <w:rFonts w:ascii="Arial" w:hAnsi="Arial" w:cs="Arial"/>
                <w:iCs/>
                <w:color w:val="000000"/>
                <w:sz w:val="24"/>
                <w:szCs w:val="24"/>
              </w:rPr>
            </w:pPr>
          </w:p>
        </w:tc>
      </w:tr>
    </w:tbl>
    <w:p w14:paraId="3730E02C" w14:textId="77777777" w:rsidR="005555DB" w:rsidRDefault="005555DB" w:rsidP="005555DB">
      <w:pPr>
        <w:rPr>
          <w:rFonts w:ascii="Arial" w:hAnsi="Arial" w:cs="Arial"/>
          <w:b/>
          <w:bCs/>
          <w:iCs/>
          <w:color w:val="000000"/>
          <w:sz w:val="24"/>
          <w:szCs w:val="24"/>
          <w:u w:val="single"/>
        </w:rPr>
      </w:pPr>
    </w:p>
    <w:p w14:paraId="5CF4F2B0" w14:textId="77777777" w:rsidR="005555DB" w:rsidRPr="00483624" w:rsidRDefault="005555DB" w:rsidP="00100852">
      <w:pPr>
        <w:rPr>
          <w:rFonts w:ascii="Arial" w:hAnsi="Arial" w:cs="Arial"/>
          <w:b/>
          <w:bCs/>
          <w:iCs/>
          <w:color w:val="000000"/>
          <w:sz w:val="24"/>
          <w:szCs w:val="24"/>
          <w:u w:val="single"/>
        </w:rPr>
      </w:pPr>
    </w:p>
    <w:tbl>
      <w:tblPr>
        <w:tblStyle w:val="TableGrid"/>
        <w:tblW w:w="0" w:type="auto"/>
        <w:tblLook w:val="04A0" w:firstRow="1" w:lastRow="0" w:firstColumn="1" w:lastColumn="0" w:noHBand="0" w:noVBand="1"/>
      </w:tblPr>
      <w:tblGrid>
        <w:gridCol w:w="1555"/>
        <w:gridCol w:w="3730"/>
        <w:gridCol w:w="3731"/>
      </w:tblGrid>
      <w:tr w:rsidR="000D731E" w:rsidRPr="00483624" w14:paraId="792209F6" w14:textId="77777777" w:rsidTr="00DF4E51">
        <w:tc>
          <w:tcPr>
            <w:tcW w:w="1555" w:type="dxa"/>
            <w:vMerge w:val="restart"/>
            <w:shd w:val="clear" w:color="auto" w:fill="8496B0" w:themeFill="text2" w:themeFillTint="99"/>
          </w:tcPr>
          <w:p w14:paraId="25FA057B" w14:textId="77777777" w:rsidR="000D731E" w:rsidRPr="00483624" w:rsidRDefault="000D731E" w:rsidP="000D731E">
            <w:pPr>
              <w:rPr>
                <w:rFonts w:ascii="Arial" w:hAnsi="Arial" w:cs="Arial"/>
                <w:b/>
                <w:bCs/>
                <w:iCs/>
                <w:color w:val="FFFFFF" w:themeColor="background1"/>
                <w:sz w:val="24"/>
                <w:szCs w:val="24"/>
                <w:u w:val="single"/>
              </w:rPr>
            </w:pPr>
          </w:p>
          <w:p w14:paraId="03B10D3D" w14:textId="77777777" w:rsidR="000D731E" w:rsidRPr="00483624" w:rsidRDefault="000D731E" w:rsidP="000D731E">
            <w:pPr>
              <w:jc w:val="center"/>
              <w:rPr>
                <w:rFonts w:ascii="Arial" w:hAnsi="Arial" w:cs="Arial"/>
                <w:b/>
                <w:bCs/>
                <w:iCs/>
                <w:color w:val="FFFFFF" w:themeColor="background1"/>
                <w:sz w:val="24"/>
                <w:szCs w:val="24"/>
              </w:rPr>
            </w:pPr>
            <w:r w:rsidRPr="00483624">
              <w:rPr>
                <w:rFonts w:ascii="Arial" w:hAnsi="Arial" w:cs="Arial"/>
                <w:b/>
                <w:bCs/>
                <w:iCs/>
                <w:color w:val="FFFFFF" w:themeColor="background1"/>
                <w:sz w:val="24"/>
                <w:szCs w:val="24"/>
                <w:u w:val="single"/>
              </w:rPr>
              <w:t>Question 3</w:t>
            </w:r>
          </w:p>
        </w:tc>
        <w:tc>
          <w:tcPr>
            <w:tcW w:w="7461" w:type="dxa"/>
            <w:gridSpan w:val="2"/>
            <w:shd w:val="clear" w:color="auto" w:fill="B4C6E7" w:themeFill="accent1" w:themeFillTint="66"/>
          </w:tcPr>
          <w:p w14:paraId="4521F40B" w14:textId="77777777" w:rsidR="00E32022" w:rsidRDefault="00E32022" w:rsidP="000D731E">
            <w:pPr>
              <w:rPr>
                <w:rFonts w:ascii="Arial" w:hAnsi="Arial" w:cs="Arial"/>
                <w:bCs/>
              </w:rPr>
            </w:pPr>
          </w:p>
          <w:p w14:paraId="34C101EC" w14:textId="58F346B8" w:rsidR="00872619" w:rsidRDefault="00E32022" w:rsidP="000D731E">
            <w:pPr>
              <w:rPr>
                <w:rFonts w:ascii="Arial" w:hAnsi="Arial" w:cs="Arial"/>
              </w:rPr>
            </w:pPr>
            <w:r>
              <w:rPr>
                <w:rFonts w:ascii="Arial" w:hAnsi="Arial" w:cs="Arial"/>
                <w:bCs/>
              </w:rPr>
              <w:t xml:space="preserve">3.1 - </w:t>
            </w:r>
            <w:r w:rsidR="000D731E">
              <w:rPr>
                <w:rFonts w:ascii="Arial" w:hAnsi="Arial" w:cs="Arial"/>
                <w:bCs/>
              </w:rPr>
              <w:t>Please set out y</w:t>
            </w:r>
            <w:r w:rsidR="000D731E">
              <w:rPr>
                <w:rFonts w:ascii="Arial" w:hAnsi="Arial" w:cs="Arial"/>
              </w:rPr>
              <w:t>our proposals for t</w:t>
            </w:r>
            <w:r w:rsidR="000D731E" w:rsidRPr="001567B8">
              <w:rPr>
                <w:rFonts w:ascii="Arial" w:hAnsi="Arial" w:cs="Arial"/>
              </w:rPr>
              <w:t xml:space="preserve">he strategic focus of Evergreen and </w:t>
            </w:r>
            <w:r w:rsidR="000D731E">
              <w:rPr>
                <w:rFonts w:ascii="Arial" w:hAnsi="Arial" w:cs="Arial"/>
              </w:rPr>
              <w:t xml:space="preserve">Evergreen </w:t>
            </w:r>
            <w:r w:rsidR="000D731E" w:rsidRPr="001567B8">
              <w:rPr>
                <w:rFonts w:ascii="Arial" w:hAnsi="Arial" w:cs="Arial"/>
              </w:rPr>
              <w:t xml:space="preserve">2 and the expected nature and profile of projects, including any anticipated differences between core city centre projects and regional projects; please ensure that you demonstrate knowledge of the </w:t>
            </w:r>
            <w:r>
              <w:rPr>
                <w:rFonts w:ascii="Arial" w:hAnsi="Arial" w:cs="Arial"/>
              </w:rPr>
              <w:t xml:space="preserve">2007-13 and </w:t>
            </w:r>
            <w:r w:rsidR="000D731E" w:rsidRPr="001567B8">
              <w:rPr>
                <w:rFonts w:ascii="Arial" w:hAnsi="Arial" w:cs="Arial"/>
              </w:rPr>
              <w:t>2014-20 Operational Programme</w:t>
            </w:r>
            <w:r>
              <w:rPr>
                <w:rFonts w:ascii="Arial" w:hAnsi="Arial" w:cs="Arial"/>
              </w:rPr>
              <w:t>s</w:t>
            </w:r>
            <w:r w:rsidR="000D731E" w:rsidRPr="001567B8">
              <w:rPr>
                <w:rFonts w:ascii="Arial" w:hAnsi="Arial" w:cs="Arial"/>
              </w:rPr>
              <w:t xml:space="preserve"> and illustrate you </w:t>
            </w:r>
            <w:proofErr w:type="gramStart"/>
            <w:r w:rsidR="000D731E" w:rsidRPr="001567B8">
              <w:rPr>
                <w:rFonts w:ascii="Arial" w:hAnsi="Arial" w:cs="Arial"/>
              </w:rPr>
              <w:t>are able to</w:t>
            </w:r>
            <w:proofErr w:type="gramEnd"/>
            <w:r w:rsidR="000D731E" w:rsidRPr="001567B8">
              <w:rPr>
                <w:rFonts w:ascii="Arial" w:hAnsi="Arial" w:cs="Arial"/>
              </w:rPr>
              <w:t xml:space="preserve"> identify and address the</w:t>
            </w:r>
            <w:r w:rsidR="000D731E">
              <w:rPr>
                <w:rFonts w:ascii="Arial" w:hAnsi="Arial" w:cs="Arial"/>
              </w:rPr>
              <w:t xml:space="preserve"> key challenges associated with </w:t>
            </w:r>
            <w:r w:rsidR="000D731E" w:rsidRPr="001567B8">
              <w:rPr>
                <w:rFonts w:ascii="Arial" w:hAnsi="Arial" w:cs="Arial"/>
              </w:rPr>
              <w:t>investing</w:t>
            </w:r>
            <w:r w:rsidR="000D731E">
              <w:rPr>
                <w:rFonts w:ascii="Arial" w:hAnsi="Arial" w:cs="Arial"/>
              </w:rPr>
              <w:t xml:space="preserve">: </w:t>
            </w:r>
          </w:p>
          <w:p w14:paraId="6EA16BEE" w14:textId="402A6066" w:rsidR="00872619" w:rsidRDefault="000D731E" w:rsidP="000D731E">
            <w:pPr>
              <w:rPr>
                <w:rFonts w:ascii="Arial" w:hAnsi="Arial" w:cs="Arial"/>
              </w:rPr>
            </w:pPr>
            <w:r>
              <w:rPr>
                <w:rFonts w:ascii="Arial" w:hAnsi="Arial" w:cs="Arial"/>
              </w:rPr>
              <w:t>(a)</w:t>
            </w:r>
            <w:r w:rsidRPr="001567B8">
              <w:rPr>
                <w:rFonts w:ascii="Arial" w:hAnsi="Arial" w:cs="Arial"/>
              </w:rPr>
              <w:t xml:space="preserve"> </w:t>
            </w:r>
            <w:r>
              <w:rPr>
                <w:rFonts w:ascii="Arial" w:hAnsi="Arial" w:cs="Arial"/>
              </w:rPr>
              <w:t xml:space="preserve">for the purposes of urban regeneration for Evergreen </w:t>
            </w:r>
            <w:proofErr w:type="gramStart"/>
            <w:r>
              <w:rPr>
                <w:rFonts w:ascii="Arial" w:hAnsi="Arial" w:cs="Arial"/>
              </w:rPr>
              <w:t>and;</w:t>
            </w:r>
            <w:proofErr w:type="gramEnd"/>
            <w:r>
              <w:rPr>
                <w:rFonts w:ascii="Arial" w:hAnsi="Arial" w:cs="Arial"/>
              </w:rPr>
              <w:t xml:space="preserve"> </w:t>
            </w:r>
          </w:p>
          <w:p w14:paraId="77F23A12" w14:textId="2D82BE1F" w:rsidR="00872619" w:rsidRDefault="000D731E" w:rsidP="000D731E">
            <w:pPr>
              <w:widowControl w:val="0"/>
              <w:autoSpaceDE w:val="0"/>
              <w:autoSpaceDN w:val="0"/>
              <w:adjustRightInd w:val="0"/>
              <w:jc w:val="both"/>
              <w:rPr>
                <w:rFonts w:ascii="Arial" w:hAnsi="Arial" w:cs="Arial"/>
                <w:b/>
                <w:bCs/>
                <w:iCs/>
                <w:color w:val="000000"/>
                <w:sz w:val="24"/>
                <w:szCs w:val="24"/>
              </w:rPr>
            </w:pPr>
            <w:r>
              <w:rPr>
                <w:rFonts w:ascii="Arial" w:hAnsi="Arial" w:cs="Arial"/>
              </w:rPr>
              <w:t xml:space="preserve">(b) </w:t>
            </w:r>
            <w:r w:rsidRPr="001567B8">
              <w:rPr>
                <w:rFonts w:ascii="Arial" w:hAnsi="Arial" w:cs="Arial"/>
              </w:rPr>
              <w:t xml:space="preserve">against </w:t>
            </w:r>
            <w:r w:rsidRPr="001739D6">
              <w:rPr>
                <w:rFonts w:ascii="Arial" w:hAnsi="Arial" w:cs="Arial"/>
              </w:rPr>
              <w:t xml:space="preserve">Priority Axis </w:t>
            </w:r>
            <w:r>
              <w:rPr>
                <w:rFonts w:ascii="Arial" w:hAnsi="Arial" w:cs="Arial"/>
              </w:rPr>
              <w:t>1a and Priority Axis 4b for Evergreen 2; please also set out your view as to where the market failure</w:t>
            </w:r>
            <w:r w:rsidRPr="001567B8">
              <w:rPr>
                <w:rFonts w:ascii="Arial" w:hAnsi="Arial" w:cs="Arial"/>
              </w:rPr>
              <w:t xml:space="preserve"> </w:t>
            </w:r>
            <w:r>
              <w:rPr>
                <w:rFonts w:ascii="Arial" w:hAnsi="Arial" w:cs="Arial"/>
              </w:rPr>
              <w:t>in the provision of finance lies and as such, where the sub-funds should focus their efforts.</w:t>
            </w:r>
          </w:p>
          <w:p w14:paraId="34676105" w14:textId="0BC47E36" w:rsidR="000D731E" w:rsidRPr="00AF47C7" w:rsidRDefault="000D731E" w:rsidP="000D731E">
            <w:pPr>
              <w:widowControl w:val="0"/>
              <w:autoSpaceDE w:val="0"/>
              <w:autoSpaceDN w:val="0"/>
              <w:adjustRightInd w:val="0"/>
              <w:jc w:val="both"/>
              <w:rPr>
                <w:rFonts w:ascii="Arial" w:hAnsi="Arial" w:cs="Arial"/>
                <w:i/>
              </w:rPr>
            </w:pPr>
            <w:r w:rsidRPr="00AF47C7">
              <w:rPr>
                <w:rFonts w:ascii="Arial" w:hAnsi="Arial" w:cs="Arial"/>
                <w:i/>
              </w:rPr>
              <w:t>The Authorities</w:t>
            </w:r>
            <w:r w:rsidR="00872619">
              <w:rPr>
                <w:rFonts w:ascii="Arial" w:hAnsi="Arial" w:cs="Arial"/>
                <w:i/>
              </w:rPr>
              <w:t>’</w:t>
            </w:r>
            <w:r w:rsidRPr="00AF47C7">
              <w:rPr>
                <w:rFonts w:ascii="Arial" w:hAnsi="Arial" w:cs="Arial"/>
                <w:i/>
              </w:rPr>
              <w:t xml:space="preserve"> requirements for the Services to which this </w:t>
            </w:r>
            <w:r>
              <w:rPr>
                <w:rFonts w:ascii="Arial" w:hAnsi="Arial" w:cs="Arial"/>
                <w:i/>
              </w:rPr>
              <w:t>sub-</w:t>
            </w:r>
            <w:r w:rsidRPr="00AF47C7">
              <w:rPr>
                <w:rFonts w:ascii="Arial" w:hAnsi="Arial" w:cs="Arial"/>
                <w:i/>
              </w:rPr>
              <w:t>question relates are:</w:t>
            </w:r>
          </w:p>
          <w:p w14:paraId="7D01DCB9" w14:textId="77777777" w:rsidR="000D731E" w:rsidRPr="00AF47C7" w:rsidRDefault="000D731E" w:rsidP="000D731E">
            <w:pPr>
              <w:widowControl w:val="0"/>
              <w:numPr>
                <w:ilvl w:val="0"/>
                <w:numId w:val="8"/>
              </w:numPr>
              <w:autoSpaceDE w:val="0"/>
              <w:autoSpaceDN w:val="0"/>
              <w:adjustRightInd w:val="0"/>
              <w:spacing w:after="200"/>
              <w:jc w:val="both"/>
              <w:rPr>
                <w:rFonts w:ascii="Arial" w:hAnsi="Arial" w:cs="Arial"/>
                <w:i/>
              </w:rPr>
            </w:pPr>
            <w:r w:rsidRPr="00AF47C7">
              <w:rPr>
                <w:rFonts w:ascii="Arial" w:hAnsi="Arial" w:cs="Arial"/>
                <w:i/>
              </w:rPr>
              <w:t xml:space="preserve">an opinion on the market and the role of </w:t>
            </w:r>
            <w:r>
              <w:rPr>
                <w:rFonts w:ascii="Arial" w:hAnsi="Arial" w:cs="Arial"/>
                <w:i/>
              </w:rPr>
              <w:t xml:space="preserve">the </w:t>
            </w:r>
            <w:r w:rsidRPr="00AF47C7">
              <w:rPr>
                <w:rFonts w:ascii="Arial" w:hAnsi="Arial" w:cs="Arial"/>
                <w:i/>
              </w:rPr>
              <w:t xml:space="preserve">Evergreen and Evergreen 2 </w:t>
            </w:r>
            <w:r>
              <w:rPr>
                <w:rFonts w:ascii="Arial" w:hAnsi="Arial" w:cs="Arial"/>
                <w:i/>
              </w:rPr>
              <w:t xml:space="preserve">sub-funds </w:t>
            </w:r>
            <w:r w:rsidRPr="00AF47C7">
              <w:rPr>
                <w:rFonts w:ascii="Arial" w:hAnsi="Arial" w:cs="Arial"/>
                <w:i/>
              </w:rPr>
              <w:t xml:space="preserve">in addressing market </w:t>
            </w:r>
            <w:proofErr w:type="gramStart"/>
            <w:r w:rsidRPr="00AF47C7">
              <w:rPr>
                <w:rFonts w:ascii="Arial" w:hAnsi="Arial" w:cs="Arial"/>
                <w:i/>
              </w:rPr>
              <w:t>failure;</w:t>
            </w:r>
            <w:proofErr w:type="gramEnd"/>
          </w:p>
          <w:p w14:paraId="4B7D923A" w14:textId="77777777" w:rsidR="000D731E" w:rsidRPr="00AF47C7" w:rsidRDefault="000D731E" w:rsidP="000D731E">
            <w:pPr>
              <w:widowControl w:val="0"/>
              <w:numPr>
                <w:ilvl w:val="0"/>
                <w:numId w:val="8"/>
              </w:numPr>
              <w:autoSpaceDE w:val="0"/>
              <w:autoSpaceDN w:val="0"/>
              <w:adjustRightInd w:val="0"/>
              <w:spacing w:after="200"/>
              <w:jc w:val="both"/>
              <w:rPr>
                <w:rFonts w:ascii="Arial" w:hAnsi="Arial" w:cs="Arial"/>
                <w:i/>
              </w:rPr>
            </w:pPr>
            <w:r>
              <w:rPr>
                <w:rFonts w:ascii="Arial" w:hAnsi="Arial" w:cs="Arial"/>
                <w:i/>
              </w:rPr>
              <w:t>addressing</w:t>
            </w:r>
            <w:r w:rsidRPr="00AF47C7">
              <w:rPr>
                <w:rFonts w:ascii="Arial" w:hAnsi="Arial" w:cs="Arial"/>
                <w:i/>
              </w:rPr>
              <w:t xml:space="preserve"> the differences between senior and mezzanine funds and an appropriate approach to each type of fund; and</w:t>
            </w:r>
          </w:p>
          <w:p w14:paraId="240CE311" w14:textId="77777777" w:rsidR="000D731E" w:rsidRDefault="000D731E" w:rsidP="000D731E">
            <w:pPr>
              <w:rPr>
                <w:rFonts w:ascii="Arial" w:hAnsi="Arial" w:cs="Arial"/>
                <w:i/>
              </w:rPr>
            </w:pPr>
            <w:r>
              <w:rPr>
                <w:rFonts w:ascii="Arial" w:hAnsi="Arial" w:cs="Arial"/>
                <w:i/>
              </w:rPr>
              <w:t>addressing the objectives of</w:t>
            </w:r>
            <w:r w:rsidRPr="00AF47C7">
              <w:rPr>
                <w:rFonts w:ascii="Arial" w:hAnsi="Arial" w:cs="Arial"/>
                <w:i/>
              </w:rPr>
              <w:t xml:space="preserve"> the 2014-20 Operational Programme (including the focus on sciences, low </w:t>
            </w:r>
            <w:proofErr w:type="gramStart"/>
            <w:r w:rsidRPr="00AF47C7">
              <w:rPr>
                <w:rFonts w:ascii="Arial" w:hAnsi="Arial" w:cs="Arial"/>
                <w:i/>
              </w:rPr>
              <w:t>carbon</w:t>
            </w:r>
            <w:proofErr w:type="gramEnd"/>
            <w:r w:rsidRPr="00AF47C7">
              <w:rPr>
                <w:rFonts w:ascii="Arial" w:hAnsi="Arial" w:cs="Arial"/>
                <w:i/>
              </w:rPr>
              <w:t xml:space="preserve"> and SMEs).</w:t>
            </w:r>
          </w:p>
          <w:p w14:paraId="40BF12BB" w14:textId="34047352" w:rsidR="0054130B" w:rsidRDefault="0054130B" w:rsidP="0054130B">
            <w:pPr>
              <w:rPr>
                <w:rFonts w:ascii="Arial" w:hAnsi="Arial" w:cs="Arial"/>
              </w:rPr>
            </w:pPr>
            <w:r>
              <w:rPr>
                <w:rFonts w:ascii="Arial" w:hAnsi="Arial" w:cs="Arial"/>
              </w:rPr>
              <w:t xml:space="preserve">Please also set out how you would gather and develop knowledge of the local market </w:t>
            </w:r>
            <w:proofErr w:type="gramStart"/>
            <w:r>
              <w:rPr>
                <w:rFonts w:ascii="Arial" w:hAnsi="Arial" w:cs="Arial"/>
              </w:rPr>
              <w:t>in order to</w:t>
            </w:r>
            <w:proofErr w:type="gramEnd"/>
            <w:r>
              <w:rPr>
                <w:rFonts w:ascii="Arial" w:hAnsi="Arial" w:cs="Arial"/>
              </w:rPr>
              <w:t xml:space="preserve"> generate deal flow in conjunction with </w:t>
            </w:r>
            <w:r w:rsidRPr="001567B8">
              <w:rPr>
                <w:rFonts w:ascii="Arial" w:hAnsi="Arial" w:cs="Arial"/>
              </w:rPr>
              <w:t>local stakeholders and project delivery bodies</w:t>
            </w:r>
            <w:r>
              <w:rPr>
                <w:rFonts w:ascii="Arial" w:hAnsi="Arial" w:cs="Arial"/>
              </w:rPr>
              <w:t>.</w:t>
            </w:r>
          </w:p>
          <w:p w14:paraId="7F97AF03" w14:textId="7D3E7456" w:rsidR="0054130B" w:rsidRPr="0054130B" w:rsidRDefault="0054130B" w:rsidP="0054130B">
            <w:pPr>
              <w:rPr>
                <w:rFonts w:ascii="Arial" w:hAnsi="Arial" w:cs="Arial"/>
                <w:color w:val="000000"/>
                <w:sz w:val="24"/>
                <w:szCs w:val="24"/>
              </w:rPr>
            </w:pPr>
            <w:r w:rsidRPr="00AF47C7">
              <w:rPr>
                <w:rFonts w:ascii="Arial" w:hAnsi="Arial" w:cs="Arial"/>
                <w:i/>
              </w:rPr>
              <w:t>The Authorities</w:t>
            </w:r>
            <w:r>
              <w:rPr>
                <w:rFonts w:ascii="Arial" w:hAnsi="Arial" w:cs="Arial"/>
                <w:i/>
              </w:rPr>
              <w:t>’</w:t>
            </w:r>
            <w:r w:rsidRPr="00AF47C7">
              <w:rPr>
                <w:rFonts w:ascii="Arial" w:hAnsi="Arial" w:cs="Arial"/>
                <w:i/>
              </w:rPr>
              <w:t xml:space="preserve"> requirements for the Services to which this </w:t>
            </w:r>
            <w:r>
              <w:rPr>
                <w:rFonts w:ascii="Arial" w:hAnsi="Arial" w:cs="Arial"/>
                <w:i/>
              </w:rPr>
              <w:t>sub-</w:t>
            </w:r>
            <w:r w:rsidRPr="00AF47C7">
              <w:rPr>
                <w:rFonts w:ascii="Arial" w:hAnsi="Arial" w:cs="Arial"/>
                <w:i/>
              </w:rPr>
              <w:t xml:space="preserve">question relates include </w:t>
            </w:r>
            <w:r>
              <w:rPr>
                <w:rFonts w:ascii="Arial" w:hAnsi="Arial" w:cs="Arial"/>
                <w:i/>
              </w:rPr>
              <w:t xml:space="preserve">how a presence will be established in the local market, either through setting up a local physical presence or implementing alternative measures for </w:t>
            </w:r>
            <w:r>
              <w:rPr>
                <w:rFonts w:ascii="Arial" w:hAnsi="Arial" w:cs="Arial"/>
                <w:i/>
              </w:rPr>
              <w:lastRenderedPageBreak/>
              <w:t>ensuring project delivery within the defined geographical area to which the sub-fund relates.</w:t>
            </w:r>
          </w:p>
        </w:tc>
      </w:tr>
      <w:tr w:rsidR="000D731E" w:rsidRPr="00483624" w14:paraId="5F9341E6" w14:textId="77777777" w:rsidTr="00DF4E51">
        <w:tc>
          <w:tcPr>
            <w:tcW w:w="1555" w:type="dxa"/>
            <w:vMerge/>
            <w:shd w:val="clear" w:color="auto" w:fill="8496B0" w:themeFill="text2" w:themeFillTint="99"/>
          </w:tcPr>
          <w:p w14:paraId="29E51695" w14:textId="77777777" w:rsidR="000D731E" w:rsidRPr="00483624" w:rsidRDefault="000D731E" w:rsidP="000D731E">
            <w:pPr>
              <w:rPr>
                <w:rFonts w:ascii="Arial" w:hAnsi="Arial" w:cs="Arial"/>
                <w:b/>
                <w:bCs/>
                <w:iCs/>
                <w:color w:val="000000"/>
                <w:sz w:val="24"/>
                <w:szCs w:val="24"/>
                <w:u w:val="single"/>
              </w:rPr>
            </w:pPr>
          </w:p>
        </w:tc>
        <w:tc>
          <w:tcPr>
            <w:tcW w:w="3730" w:type="dxa"/>
            <w:shd w:val="clear" w:color="auto" w:fill="D9E2F3" w:themeFill="accent1" w:themeFillTint="33"/>
          </w:tcPr>
          <w:p w14:paraId="54A0217A" w14:textId="1BBB75B7" w:rsidR="000D731E" w:rsidRPr="00483624" w:rsidRDefault="007A66E5" w:rsidP="000D731E">
            <w:pPr>
              <w:jc w:val="center"/>
              <w:rPr>
                <w:rFonts w:ascii="Arial" w:hAnsi="Arial" w:cs="Arial"/>
                <w:b/>
                <w:bCs/>
                <w:iCs/>
                <w:color w:val="000000"/>
                <w:sz w:val="24"/>
                <w:szCs w:val="24"/>
              </w:rPr>
            </w:pPr>
            <w:r>
              <w:rPr>
                <w:rFonts w:ascii="Arial" w:hAnsi="Arial" w:cs="Arial"/>
                <w:b/>
                <w:bCs/>
                <w:iCs/>
                <w:color w:val="000000"/>
                <w:sz w:val="24"/>
                <w:szCs w:val="24"/>
              </w:rPr>
              <w:t>(Max 2,</w:t>
            </w:r>
            <w:r w:rsidR="0054130B">
              <w:rPr>
                <w:rFonts w:ascii="Arial" w:hAnsi="Arial" w:cs="Arial"/>
                <w:b/>
                <w:bCs/>
                <w:iCs/>
                <w:color w:val="000000"/>
                <w:sz w:val="24"/>
                <w:szCs w:val="24"/>
              </w:rPr>
              <w:t>5</w:t>
            </w:r>
            <w:r>
              <w:rPr>
                <w:rFonts w:ascii="Arial" w:hAnsi="Arial" w:cs="Arial"/>
                <w:b/>
                <w:bCs/>
                <w:iCs/>
                <w:color w:val="000000"/>
                <w:sz w:val="24"/>
                <w:szCs w:val="24"/>
              </w:rPr>
              <w:t>00 Words)</w:t>
            </w:r>
          </w:p>
        </w:tc>
        <w:tc>
          <w:tcPr>
            <w:tcW w:w="3731" w:type="dxa"/>
            <w:shd w:val="clear" w:color="auto" w:fill="D9E2F3" w:themeFill="accent1" w:themeFillTint="33"/>
          </w:tcPr>
          <w:p w14:paraId="1E312CE0" w14:textId="5DB2C98B" w:rsidR="000D731E" w:rsidRPr="00483624" w:rsidRDefault="00E32022" w:rsidP="00E32022">
            <w:pPr>
              <w:rPr>
                <w:rFonts w:ascii="Arial" w:hAnsi="Arial" w:cs="Arial"/>
                <w:b/>
                <w:bCs/>
                <w:iCs/>
                <w:color w:val="000000"/>
                <w:sz w:val="24"/>
                <w:szCs w:val="24"/>
              </w:rPr>
            </w:pPr>
            <w:r>
              <w:rPr>
                <w:rFonts w:ascii="Arial" w:hAnsi="Arial" w:cs="Arial"/>
                <w:b/>
                <w:bCs/>
                <w:iCs/>
                <w:color w:val="000000"/>
                <w:sz w:val="24"/>
                <w:szCs w:val="24"/>
              </w:rPr>
              <w:t>15</w:t>
            </w:r>
            <w:r w:rsidR="000D731E" w:rsidRPr="00483624">
              <w:rPr>
                <w:rFonts w:ascii="Arial" w:hAnsi="Arial" w:cs="Arial"/>
                <w:b/>
                <w:bCs/>
                <w:iCs/>
                <w:color w:val="000000"/>
                <w:sz w:val="24"/>
                <w:szCs w:val="24"/>
              </w:rPr>
              <w:t>%</w:t>
            </w:r>
          </w:p>
        </w:tc>
      </w:tr>
      <w:tr w:rsidR="000D731E" w:rsidRPr="00483624" w14:paraId="4A49FFB2" w14:textId="77777777" w:rsidTr="00DF4E51">
        <w:tc>
          <w:tcPr>
            <w:tcW w:w="1555" w:type="dxa"/>
            <w:vMerge/>
            <w:shd w:val="clear" w:color="auto" w:fill="8496B0" w:themeFill="text2" w:themeFillTint="99"/>
          </w:tcPr>
          <w:p w14:paraId="2F53FB0F" w14:textId="77777777" w:rsidR="000D731E" w:rsidRPr="00483624" w:rsidRDefault="000D731E" w:rsidP="000D731E">
            <w:pPr>
              <w:rPr>
                <w:rFonts w:ascii="Arial" w:hAnsi="Arial" w:cs="Arial"/>
                <w:b/>
                <w:bCs/>
                <w:iCs/>
                <w:color w:val="000000"/>
                <w:sz w:val="24"/>
                <w:szCs w:val="24"/>
                <w:u w:val="single"/>
              </w:rPr>
            </w:pPr>
          </w:p>
        </w:tc>
        <w:tc>
          <w:tcPr>
            <w:tcW w:w="7461" w:type="dxa"/>
            <w:gridSpan w:val="2"/>
          </w:tcPr>
          <w:p w14:paraId="258B59C6" w14:textId="77777777" w:rsidR="00E32022" w:rsidRDefault="00E32022" w:rsidP="000D731E">
            <w:pPr>
              <w:rPr>
                <w:rFonts w:ascii="Arial" w:hAnsi="Arial" w:cs="Arial"/>
                <w:iCs/>
                <w:color w:val="000000"/>
                <w:sz w:val="24"/>
                <w:szCs w:val="24"/>
              </w:rPr>
            </w:pPr>
          </w:p>
          <w:p w14:paraId="189232B3" w14:textId="25862021" w:rsidR="000D731E" w:rsidRPr="00483624" w:rsidRDefault="000D731E" w:rsidP="000D731E">
            <w:pPr>
              <w:rPr>
                <w:rFonts w:ascii="Arial" w:hAnsi="Arial" w:cs="Arial"/>
                <w:iCs/>
                <w:color w:val="000000"/>
                <w:sz w:val="24"/>
                <w:szCs w:val="24"/>
              </w:rPr>
            </w:pPr>
            <w:r w:rsidRPr="00483624">
              <w:rPr>
                <w:rFonts w:ascii="Arial" w:hAnsi="Arial" w:cs="Arial"/>
                <w:iCs/>
                <w:color w:val="000000"/>
                <w:sz w:val="24"/>
                <w:szCs w:val="24"/>
              </w:rPr>
              <w:t>(Response)</w:t>
            </w:r>
          </w:p>
          <w:p w14:paraId="3BAFBDD7" w14:textId="116044DC" w:rsidR="000D731E" w:rsidRPr="00483624" w:rsidRDefault="000D731E" w:rsidP="000D731E">
            <w:pPr>
              <w:rPr>
                <w:rFonts w:ascii="Arial" w:hAnsi="Arial" w:cs="Arial"/>
                <w:iCs/>
                <w:color w:val="000000"/>
                <w:sz w:val="24"/>
                <w:szCs w:val="24"/>
              </w:rPr>
            </w:pPr>
          </w:p>
          <w:p w14:paraId="6012BF83" w14:textId="77777777" w:rsidR="000D731E" w:rsidRPr="00483624" w:rsidRDefault="000D731E" w:rsidP="000D731E">
            <w:pPr>
              <w:rPr>
                <w:rFonts w:ascii="Arial" w:hAnsi="Arial" w:cs="Arial"/>
                <w:iCs/>
                <w:color w:val="000000"/>
                <w:sz w:val="24"/>
                <w:szCs w:val="24"/>
              </w:rPr>
            </w:pPr>
          </w:p>
        </w:tc>
      </w:tr>
      <w:tr w:rsidR="000D731E" w:rsidRPr="00483624" w14:paraId="5DDA6E42" w14:textId="77777777" w:rsidTr="006940A9">
        <w:tc>
          <w:tcPr>
            <w:tcW w:w="1555" w:type="dxa"/>
            <w:shd w:val="clear" w:color="auto" w:fill="8496B0" w:themeFill="text2" w:themeFillTint="99"/>
          </w:tcPr>
          <w:p w14:paraId="5DAB75F9" w14:textId="77777777" w:rsidR="000D731E" w:rsidRPr="00483624" w:rsidRDefault="000D731E" w:rsidP="000D731E">
            <w:pPr>
              <w:rPr>
                <w:rFonts w:ascii="Arial" w:hAnsi="Arial" w:cs="Arial"/>
                <w:b/>
                <w:bCs/>
                <w:iCs/>
                <w:color w:val="000000"/>
                <w:sz w:val="24"/>
                <w:szCs w:val="24"/>
                <w:u w:val="single"/>
              </w:rPr>
            </w:pPr>
          </w:p>
        </w:tc>
        <w:tc>
          <w:tcPr>
            <w:tcW w:w="7461" w:type="dxa"/>
            <w:gridSpan w:val="2"/>
            <w:shd w:val="clear" w:color="auto" w:fill="B4C6E7" w:themeFill="accent1" w:themeFillTint="66"/>
          </w:tcPr>
          <w:p w14:paraId="3105BD33" w14:textId="77777777" w:rsidR="00E32022" w:rsidRDefault="00E32022" w:rsidP="000D731E">
            <w:pPr>
              <w:rPr>
                <w:rFonts w:ascii="Arial" w:hAnsi="Arial" w:cs="Arial"/>
              </w:rPr>
            </w:pPr>
          </w:p>
          <w:p w14:paraId="0503CD65" w14:textId="7D834E27" w:rsidR="0054130B" w:rsidRDefault="00E32022" w:rsidP="0054130B">
            <w:pPr>
              <w:rPr>
                <w:rFonts w:ascii="Arial" w:hAnsi="Arial" w:cs="Arial"/>
              </w:rPr>
            </w:pPr>
            <w:r>
              <w:rPr>
                <w:rFonts w:ascii="Arial" w:hAnsi="Arial" w:cs="Arial"/>
              </w:rPr>
              <w:t xml:space="preserve">3.2 </w:t>
            </w:r>
            <w:r w:rsidR="0054130B">
              <w:rPr>
                <w:rFonts w:ascii="Arial" w:hAnsi="Arial" w:cs="Arial"/>
              </w:rPr>
              <w:t>–</w:t>
            </w:r>
            <w:r>
              <w:rPr>
                <w:rFonts w:ascii="Arial" w:hAnsi="Arial" w:cs="Arial"/>
              </w:rPr>
              <w:t xml:space="preserve"> </w:t>
            </w:r>
            <w:r w:rsidR="0054130B">
              <w:rPr>
                <w:rFonts w:ascii="Arial" w:hAnsi="Arial" w:cs="Arial"/>
              </w:rPr>
              <w:t>Describe how you will carry out rigorous due diligence to assess the suitability of projects, and how this will be presented to the sub-fund board for approval.  Please detail your approach to structuring and pricing investments based on knowledge of the market and the risks identified during due diligence phase.  Please also set out how you will ensure that investments are aligned to the sub-fund board’s credit appetite prior to final approval.</w:t>
            </w:r>
          </w:p>
          <w:p w14:paraId="25A8D8DE" w14:textId="0F1700B0" w:rsidR="0054130B" w:rsidRDefault="0054130B" w:rsidP="0054130B">
            <w:pPr>
              <w:rPr>
                <w:rFonts w:ascii="Arial" w:hAnsi="Arial" w:cs="Arial"/>
              </w:rPr>
            </w:pPr>
            <w:r>
              <w:rPr>
                <w:rFonts w:ascii="Arial" w:hAnsi="Arial" w:cs="Arial"/>
              </w:rPr>
              <w:t xml:space="preserve">Following approval, describe your systems and </w:t>
            </w:r>
            <w:r w:rsidR="009706BE">
              <w:rPr>
                <w:rFonts w:ascii="Arial" w:hAnsi="Arial" w:cs="Arial"/>
              </w:rPr>
              <w:t>processes in place for monitoring and reporting on portfolio performance, and how your team will add value throughout the investment cycle.</w:t>
            </w:r>
          </w:p>
          <w:p w14:paraId="15D9C154" w14:textId="51E7CC62" w:rsidR="000D731E" w:rsidRDefault="000D731E" w:rsidP="000D731E">
            <w:pPr>
              <w:rPr>
                <w:rFonts w:ascii="Arial" w:hAnsi="Arial" w:cs="Arial"/>
              </w:rPr>
            </w:pPr>
          </w:p>
        </w:tc>
      </w:tr>
      <w:tr w:rsidR="006940A9" w:rsidRPr="00483624" w14:paraId="6D15F710" w14:textId="77777777" w:rsidTr="00ED739D">
        <w:tc>
          <w:tcPr>
            <w:tcW w:w="1555" w:type="dxa"/>
            <w:shd w:val="clear" w:color="auto" w:fill="8496B0" w:themeFill="text2" w:themeFillTint="99"/>
          </w:tcPr>
          <w:p w14:paraId="26668B44" w14:textId="77777777" w:rsidR="006940A9" w:rsidRPr="00483624" w:rsidRDefault="006940A9" w:rsidP="000D731E">
            <w:pPr>
              <w:rPr>
                <w:rFonts w:ascii="Arial" w:hAnsi="Arial" w:cs="Arial"/>
                <w:b/>
                <w:bCs/>
                <w:iCs/>
                <w:color w:val="000000"/>
                <w:sz w:val="24"/>
                <w:szCs w:val="24"/>
                <w:u w:val="single"/>
              </w:rPr>
            </w:pPr>
          </w:p>
        </w:tc>
        <w:tc>
          <w:tcPr>
            <w:tcW w:w="3730" w:type="dxa"/>
            <w:shd w:val="clear" w:color="auto" w:fill="D9E2F3" w:themeFill="accent1" w:themeFillTint="33"/>
          </w:tcPr>
          <w:p w14:paraId="260AF8CF" w14:textId="769B152C" w:rsidR="006940A9" w:rsidRPr="0054130B" w:rsidRDefault="0054130B" w:rsidP="0054130B">
            <w:pPr>
              <w:jc w:val="center"/>
              <w:rPr>
                <w:rFonts w:ascii="Arial" w:hAnsi="Arial" w:cs="Arial"/>
                <w:b/>
                <w:bCs/>
                <w:sz w:val="24"/>
                <w:szCs w:val="24"/>
              </w:rPr>
            </w:pPr>
            <w:r w:rsidRPr="0054130B">
              <w:rPr>
                <w:rFonts w:ascii="Arial" w:hAnsi="Arial" w:cs="Arial"/>
                <w:b/>
                <w:bCs/>
                <w:sz w:val="24"/>
                <w:szCs w:val="24"/>
              </w:rPr>
              <w:t>(Max 1,500 Words)</w:t>
            </w:r>
          </w:p>
        </w:tc>
        <w:tc>
          <w:tcPr>
            <w:tcW w:w="3731" w:type="dxa"/>
            <w:shd w:val="clear" w:color="auto" w:fill="D9E2F3" w:themeFill="accent1" w:themeFillTint="33"/>
          </w:tcPr>
          <w:p w14:paraId="46F982A6" w14:textId="20F63AAF" w:rsidR="006940A9" w:rsidRPr="00E32022" w:rsidRDefault="00E32022" w:rsidP="000D731E">
            <w:pPr>
              <w:rPr>
                <w:rFonts w:ascii="Arial" w:hAnsi="Arial" w:cs="Arial"/>
                <w:b/>
                <w:bCs/>
                <w:sz w:val="24"/>
                <w:szCs w:val="24"/>
              </w:rPr>
            </w:pPr>
            <w:r w:rsidRPr="00E32022">
              <w:rPr>
                <w:rFonts w:ascii="Arial" w:hAnsi="Arial" w:cs="Arial"/>
                <w:b/>
                <w:bCs/>
                <w:sz w:val="24"/>
                <w:szCs w:val="24"/>
              </w:rPr>
              <w:t>7%</w:t>
            </w:r>
          </w:p>
        </w:tc>
      </w:tr>
      <w:tr w:rsidR="000D731E" w:rsidRPr="00483624" w14:paraId="56A84608" w14:textId="77777777" w:rsidTr="00DF4E51">
        <w:tc>
          <w:tcPr>
            <w:tcW w:w="1555" w:type="dxa"/>
            <w:shd w:val="clear" w:color="auto" w:fill="8496B0" w:themeFill="text2" w:themeFillTint="99"/>
          </w:tcPr>
          <w:p w14:paraId="50C430DB" w14:textId="77777777" w:rsidR="000D731E" w:rsidRPr="00483624" w:rsidRDefault="000D731E" w:rsidP="000D731E">
            <w:pPr>
              <w:rPr>
                <w:rFonts w:ascii="Arial" w:hAnsi="Arial" w:cs="Arial"/>
                <w:b/>
                <w:bCs/>
                <w:iCs/>
                <w:color w:val="000000"/>
                <w:sz w:val="24"/>
                <w:szCs w:val="24"/>
                <w:u w:val="single"/>
              </w:rPr>
            </w:pPr>
          </w:p>
        </w:tc>
        <w:tc>
          <w:tcPr>
            <w:tcW w:w="7461" w:type="dxa"/>
            <w:gridSpan w:val="2"/>
          </w:tcPr>
          <w:p w14:paraId="5B27EB98" w14:textId="77777777" w:rsidR="00E32022" w:rsidRDefault="00E32022" w:rsidP="000D731E">
            <w:pPr>
              <w:rPr>
                <w:rFonts w:ascii="Arial" w:hAnsi="Arial" w:cs="Arial"/>
                <w:i/>
                <w:sz w:val="24"/>
                <w:szCs w:val="24"/>
              </w:rPr>
            </w:pPr>
          </w:p>
          <w:p w14:paraId="11933015" w14:textId="28D70001" w:rsidR="000D731E" w:rsidRPr="00E32022" w:rsidRDefault="006940A9" w:rsidP="000D731E">
            <w:pPr>
              <w:rPr>
                <w:rFonts w:ascii="Arial" w:hAnsi="Arial" w:cs="Arial"/>
                <w:i/>
                <w:sz w:val="24"/>
                <w:szCs w:val="24"/>
              </w:rPr>
            </w:pPr>
            <w:r w:rsidRPr="00E32022">
              <w:rPr>
                <w:rFonts w:ascii="Arial" w:hAnsi="Arial" w:cs="Arial"/>
                <w:i/>
                <w:sz w:val="24"/>
                <w:szCs w:val="24"/>
              </w:rPr>
              <w:t>(Response)</w:t>
            </w:r>
          </w:p>
        </w:tc>
      </w:tr>
      <w:tr w:rsidR="000D731E" w:rsidRPr="00483624" w14:paraId="2662154B" w14:textId="77777777" w:rsidTr="00773AEE">
        <w:tc>
          <w:tcPr>
            <w:tcW w:w="1555" w:type="dxa"/>
            <w:shd w:val="clear" w:color="auto" w:fill="8496B0" w:themeFill="text2" w:themeFillTint="99"/>
          </w:tcPr>
          <w:p w14:paraId="3E3F5C9D" w14:textId="77777777" w:rsidR="000D731E" w:rsidRPr="00483624" w:rsidRDefault="000D731E" w:rsidP="000D731E">
            <w:pPr>
              <w:rPr>
                <w:rFonts w:ascii="Arial" w:hAnsi="Arial" w:cs="Arial"/>
                <w:b/>
                <w:bCs/>
                <w:iCs/>
                <w:color w:val="000000"/>
                <w:sz w:val="24"/>
                <w:szCs w:val="24"/>
                <w:u w:val="single"/>
              </w:rPr>
            </w:pPr>
          </w:p>
        </w:tc>
        <w:tc>
          <w:tcPr>
            <w:tcW w:w="7461" w:type="dxa"/>
            <w:gridSpan w:val="2"/>
            <w:shd w:val="clear" w:color="auto" w:fill="B4C6E7" w:themeFill="accent1" w:themeFillTint="66"/>
          </w:tcPr>
          <w:p w14:paraId="72C24088" w14:textId="77777777" w:rsidR="00E32022" w:rsidRDefault="00E32022" w:rsidP="000D731E">
            <w:pPr>
              <w:rPr>
                <w:rFonts w:ascii="Arial" w:hAnsi="Arial" w:cs="Arial"/>
              </w:rPr>
            </w:pPr>
          </w:p>
          <w:p w14:paraId="72818941" w14:textId="5AABEEA3" w:rsidR="000D731E" w:rsidRDefault="00E32022" w:rsidP="000D731E">
            <w:pPr>
              <w:rPr>
                <w:rFonts w:ascii="Arial" w:hAnsi="Arial" w:cs="Arial"/>
              </w:rPr>
            </w:pPr>
            <w:r>
              <w:rPr>
                <w:rFonts w:ascii="Arial" w:hAnsi="Arial" w:cs="Arial"/>
              </w:rPr>
              <w:t xml:space="preserve">3.3 - </w:t>
            </w:r>
            <w:r w:rsidR="000D731E">
              <w:rPr>
                <w:rFonts w:ascii="Arial" w:hAnsi="Arial" w:cs="Arial"/>
              </w:rPr>
              <w:t>Please set out the</w:t>
            </w:r>
            <w:r w:rsidR="000D731E" w:rsidRPr="001567B8">
              <w:rPr>
                <w:rFonts w:ascii="Arial" w:hAnsi="Arial" w:cs="Arial"/>
              </w:rPr>
              <w:t xml:space="preserve"> process the Tenderer will put in place to ensure that the resources of </w:t>
            </w:r>
            <w:r w:rsidR="000D731E">
              <w:rPr>
                <w:rFonts w:ascii="Arial" w:hAnsi="Arial" w:cs="Arial"/>
              </w:rPr>
              <w:t>the relevant sub-funds</w:t>
            </w:r>
            <w:r w:rsidR="000D731E" w:rsidRPr="001567B8">
              <w:rPr>
                <w:rFonts w:ascii="Arial" w:hAnsi="Arial" w:cs="Arial"/>
              </w:rPr>
              <w:t xml:space="preserve"> are </w:t>
            </w:r>
            <w:r w:rsidR="00773AEE" w:rsidRPr="001567B8">
              <w:rPr>
                <w:rFonts w:ascii="Arial" w:hAnsi="Arial" w:cs="Arial"/>
              </w:rPr>
              <w:t>channelled</w:t>
            </w:r>
            <w:r w:rsidR="000D731E" w:rsidRPr="001567B8">
              <w:rPr>
                <w:rFonts w:ascii="Arial" w:hAnsi="Arial" w:cs="Arial"/>
              </w:rPr>
              <w:t xml:space="preserve"> into projects with sufficient eligible expenditure, which provide the most promising investment </w:t>
            </w:r>
            <w:r w:rsidR="000D731E">
              <w:rPr>
                <w:rFonts w:ascii="Arial" w:hAnsi="Arial" w:cs="Arial"/>
              </w:rPr>
              <w:t xml:space="preserve">and output </w:t>
            </w:r>
            <w:r w:rsidR="000D731E" w:rsidRPr="001567B8">
              <w:rPr>
                <w:rFonts w:ascii="Arial" w:hAnsi="Arial" w:cs="Arial"/>
              </w:rPr>
              <w:t>opportunities and minimise the potential for deal abort costs.</w:t>
            </w:r>
          </w:p>
          <w:p w14:paraId="1FD0BFFD" w14:textId="487E6178" w:rsidR="000D731E" w:rsidRDefault="000D731E" w:rsidP="000D731E">
            <w:pPr>
              <w:rPr>
                <w:rFonts w:ascii="Arial" w:hAnsi="Arial" w:cs="Arial"/>
              </w:rPr>
            </w:pPr>
            <w:r w:rsidRPr="00AF47C7">
              <w:rPr>
                <w:rFonts w:ascii="Arial" w:hAnsi="Arial" w:cs="Arial"/>
                <w:i/>
              </w:rPr>
              <w:t>The Authorities</w:t>
            </w:r>
            <w:r w:rsidR="00872619">
              <w:rPr>
                <w:rFonts w:ascii="Arial" w:hAnsi="Arial" w:cs="Arial"/>
                <w:i/>
              </w:rPr>
              <w:t>’</w:t>
            </w:r>
            <w:r w:rsidRPr="00AF47C7">
              <w:rPr>
                <w:rFonts w:ascii="Arial" w:hAnsi="Arial" w:cs="Arial"/>
                <w:i/>
              </w:rPr>
              <w:t xml:space="preserve"> requirements for the Services to which this </w:t>
            </w:r>
            <w:r>
              <w:rPr>
                <w:rFonts w:ascii="Arial" w:hAnsi="Arial" w:cs="Arial"/>
                <w:i/>
              </w:rPr>
              <w:t>sub-</w:t>
            </w:r>
            <w:r w:rsidRPr="00AF47C7">
              <w:rPr>
                <w:rFonts w:ascii="Arial" w:hAnsi="Arial" w:cs="Arial"/>
                <w:i/>
              </w:rPr>
              <w:t>question relates include an appropriate approach to pushing the most promising schemes into the market.</w:t>
            </w:r>
          </w:p>
        </w:tc>
      </w:tr>
      <w:tr w:rsidR="00773AEE" w:rsidRPr="00483624" w14:paraId="0905E5FC" w14:textId="77777777" w:rsidTr="00773AEE">
        <w:tc>
          <w:tcPr>
            <w:tcW w:w="1555" w:type="dxa"/>
            <w:shd w:val="clear" w:color="auto" w:fill="8496B0" w:themeFill="text2" w:themeFillTint="99"/>
          </w:tcPr>
          <w:p w14:paraId="1D98DD4D" w14:textId="77777777" w:rsidR="00773AEE" w:rsidRPr="00483624" w:rsidRDefault="00773AEE" w:rsidP="000D731E">
            <w:pPr>
              <w:rPr>
                <w:rFonts w:ascii="Arial" w:hAnsi="Arial" w:cs="Arial"/>
                <w:b/>
                <w:bCs/>
                <w:iCs/>
                <w:color w:val="000000"/>
                <w:sz w:val="24"/>
                <w:szCs w:val="24"/>
                <w:u w:val="single"/>
              </w:rPr>
            </w:pPr>
          </w:p>
        </w:tc>
        <w:tc>
          <w:tcPr>
            <w:tcW w:w="3730" w:type="dxa"/>
            <w:shd w:val="clear" w:color="auto" w:fill="D9E2F3" w:themeFill="accent1" w:themeFillTint="33"/>
          </w:tcPr>
          <w:p w14:paraId="3B0D9E1A" w14:textId="6EC28F39" w:rsidR="00773AEE" w:rsidRPr="00E32022" w:rsidRDefault="0054130B" w:rsidP="0054130B">
            <w:pPr>
              <w:jc w:val="center"/>
              <w:rPr>
                <w:rFonts w:ascii="Arial" w:hAnsi="Arial" w:cs="Arial"/>
                <w:b/>
                <w:bCs/>
                <w:sz w:val="24"/>
                <w:szCs w:val="24"/>
              </w:rPr>
            </w:pPr>
            <w:r>
              <w:rPr>
                <w:rFonts w:ascii="Arial" w:hAnsi="Arial" w:cs="Arial"/>
                <w:b/>
                <w:bCs/>
                <w:sz w:val="24"/>
                <w:szCs w:val="24"/>
              </w:rPr>
              <w:t>(Max 1,000 Words)</w:t>
            </w:r>
          </w:p>
        </w:tc>
        <w:tc>
          <w:tcPr>
            <w:tcW w:w="3731" w:type="dxa"/>
            <w:shd w:val="clear" w:color="auto" w:fill="D9E2F3" w:themeFill="accent1" w:themeFillTint="33"/>
          </w:tcPr>
          <w:p w14:paraId="0C6E92E4" w14:textId="6586D64F" w:rsidR="00773AEE" w:rsidRPr="00E32022" w:rsidRDefault="0054130B" w:rsidP="000D731E">
            <w:pPr>
              <w:rPr>
                <w:rFonts w:ascii="Arial" w:hAnsi="Arial" w:cs="Arial"/>
                <w:b/>
                <w:bCs/>
                <w:sz w:val="24"/>
                <w:szCs w:val="24"/>
              </w:rPr>
            </w:pPr>
            <w:r>
              <w:rPr>
                <w:rFonts w:ascii="Arial" w:hAnsi="Arial" w:cs="Arial"/>
                <w:b/>
                <w:bCs/>
                <w:sz w:val="24"/>
                <w:szCs w:val="24"/>
              </w:rPr>
              <w:t>4</w:t>
            </w:r>
            <w:r w:rsidR="00E32022" w:rsidRPr="00E32022">
              <w:rPr>
                <w:rFonts w:ascii="Arial" w:hAnsi="Arial" w:cs="Arial"/>
                <w:b/>
                <w:bCs/>
                <w:sz w:val="24"/>
                <w:szCs w:val="24"/>
              </w:rPr>
              <w:t>%</w:t>
            </w:r>
          </w:p>
        </w:tc>
      </w:tr>
      <w:tr w:rsidR="006940A9" w:rsidRPr="00483624" w14:paraId="7D0F331D" w14:textId="77777777" w:rsidTr="00DF4E51">
        <w:tc>
          <w:tcPr>
            <w:tcW w:w="1555" w:type="dxa"/>
            <w:shd w:val="clear" w:color="auto" w:fill="8496B0" w:themeFill="text2" w:themeFillTint="99"/>
          </w:tcPr>
          <w:p w14:paraId="5AD3FED6" w14:textId="77777777" w:rsidR="006940A9" w:rsidRPr="00483624" w:rsidRDefault="006940A9" w:rsidP="000D731E">
            <w:pPr>
              <w:rPr>
                <w:rFonts w:ascii="Arial" w:hAnsi="Arial" w:cs="Arial"/>
                <w:b/>
                <w:bCs/>
                <w:iCs/>
                <w:color w:val="000000"/>
                <w:sz w:val="24"/>
                <w:szCs w:val="24"/>
                <w:u w:val="single"/>
              </w:rPr>
            </w:pPr>
          </w:p>
        </w:tc>
        <w:tc>
          <w:tcPr>
            <w:tcW w:w="7461" w:type="dxa"/>
            <w:gridSpan w:val="2"/>
          </w:tcPr>
          <w:p w14:paraId="2A55C057" w14:textId="77777777" w:rsidR="006940A9" w:rsidRDefault="006940A9" w:rsidP="000D731E">
            <w:pPr>
              <w:rPr>
                <w:rFonts w:ascii="Arial" w:hAnsi="Arial" w:cs="Arial"/>
              </w:rPr>
            </w:pPr>
          </w:p>
          <w:p w14:paraId="11E443F1" w14:textId="632E166F" w:rsidR="00E32022" w:rsidRPr="00E32022" w:rsidRDefault="00E32022" w:rsidP="000D731E">
            <w:pPr>
              <w:rPr>
                <w:rFonts w:ascii="Arial" w:hAnsi="Arial" w:cs="Arial"/>
                <w:sz w:val="24"/>
                <w:szCs w:val="24"/>
              </w:rPr>
            </w:pPr>
            <w:r w:rsidRPr="00E32022">
              <w:rPr>
                <w:rFonts w:ascii="Arial" w:hAnsi="Arial" w:cs="Arial"/>
                <w:sz w:val="24"/>
                <w:szCs w:val="24"/>
              </w:rPr>
              <w:t>(Response)</w:t>
            </w:r>
          </w:p>
        </w:tc>
      </w:tr>
    </w:tbl>
    <w:p w14:paraId="13E33A37" w14:textId="77777777" w:rsidR="00100852" w:rsidRPr="00483624" w:rsidRDefault="00100852" w:rsidP="00100852">
      <w:pPr>
        <w:rPr>
          <w:rFonts w:ascii="Arial" w:hAnsi="Arial" w:cs="Arial"/>
          <w:b/>
          <w:bCs/>
          <w:iCs/>
          <w:sz w:val="24"/>
          <w:szCs w:val="24"/>
          <w:highlight w:val="yellow"/>
        </w:rPr>
      </w:pPr>
    </w:p>
    <w:p w14:paraId="0F3D0EB3" w14:textId="77777777" w:rsidR="00100852" w:rsidRPr="00483624" w:rsidRDefault="00100852" w:rsidP="00100852">
      <w:pPr>
        <w:rPr>
          <w:rFonts w:ascii="Arial" w:hAnsi="Arial" w:cs="Arial"/>
          <w:b/>
          <w:bCs/>
          <w:iCs/>
          <w:sz w:val="24"/>
          <w:szCs w:val="24"/>
          <w:highlight w:val="yellow"/>
        </w:rPr>
      </w:pPr>
    </w:p>
    <w:p w14:paraId="34699DC7" w14:textId="77777777" w:rsidR="00100852" w:rsidRPr="00483624" w:rsidRDefault="00100852" w:rsidP="00100852">
      <w:pPr>
        <w:rPr>
          <w:rFonts w:ascii="Arial" w:hAnsi="Arial" w:cs="Arial"/>
          <w:b/>
          <w:bCs/>
          <w:iCs/>
          <w:sz w:val="24"/>
          <w:szCs w:val="24"/>
          <w:highlight w:val="yellow"/>
        </w:rPr>
      </w:pPr>
    </w:p>
    <w:p w14:paraId="52D6B056" w14:textId="77777777" w:rsidR="00100852" w:rsidRPr="00483624" w:rsidRDefault="00100852" w:rsidP="00100852">
      <w:pPr>
        <w:rPr>
          <w:rFonts w:ascii="Arial" w:hAnsi="Arial" w:cs="Arial"/>
          <w:b/>
          <w:bCs/>
          <w:iCs/>
          <w:sz w:val="24"/>
          <w:szCs w:val="24"/>
          <w:highlight w:val="yellow"/>
        </w:rPr>
      </w:pPr>
    </w:p>
    <w:tbl>
      <w:tblPr>
        <w:tblStyle w:val="TableGrid"/>
        <w:tblW w:w="0" w:type="auto"/>
        <w:tblLook w:val="04A0" w:firstRow="1" w:lastRow="0" w:firstColumn="1" w:lastColumn="0" w:noHBand="0" w:noVBand="1"/>
      </w:tblPr>
      <w:tblGrid>
        <w:gridCol w:w="1555"/>
        <w:gridCol w:w="3730"/>
        <w:gridCol w:w="3731"/>
      </w:tblGrid>
      <w:tr w:rsidR="006B3723" w:rsidRPr="00483624" w14:paraId="60B1E378" w14:textId="77777777" w:rsidTr="00DF4E51">
        <w:tc>
          <w:tcPr>
            <w:tcW w:w="1555" w:type="dxa"/>
            <w:vMerge w:val="restart"/>
            <w:shd w:val="clear" w:color="auto" w:fill="8496B0" w:themeFill="text2" w:themeFillTint="99"/>
          </w:tcPr>
          <w:p w14:paraId="1137B34E" w14:textId="77777777" w:rsidR="006B3723" w:rsidRPr="00483624" w:rsidRDefault="006B3723" w:rsidP="006B3723">
            <w:pPr>
              <w:rPr>
                <w:rFonts w:ascii="Arial" w:hAnsi="Arial" w:cs="Arial"/>
                <w:b/>
                <w:bCs/>
                <w:iCs/>
                <w:color w:val="FFFFFF" w:themeColor="background1"/>
                <w:sz w:val="24"/>
                <w:szCs w:val="24"/>
                <w:u w:val="single"/>
              </w:rPr>
            </w:pPr>
          </w:p>
          <w:p w14:paraId="20E66592" w14:textId="77777777" w:rsidR="006B3723" w:rsidRPr="00483624" w:rsidRDefault="006B3723" w:rsidP="006B3723">
            <w:pPr>
              <w:jc w:val="center"/>
              <w:rPr>
                <w:rFonts w:ascii="Arial" w:hAnsi="Arial" w:cs="Arial"/>
                <w:b/>
                <w:bCs/>
                <w:iCs/>
                <w:color w:val="FFFFFF" w:themeColor="background1"/>
                <w:sz w:val="24"/>
                <w:szCs w:val="24"/>
              </w:rPr>
            </w:pPr>
            <w:r w:rsidRPr="00483624">
              <w:rPr>
                <w:rFonts w:ascii="Arial" w:hAnsi="Arial" w:cs="Arial"/>
                <w:b/>
                <w:bCs/>
                <w:iCs/>
                <w:color w:val="FFFFFF" w:themeColor="background1"/>
                <w:sz w:val="24"/>
                <w:szCs w:val="24"/>
                <w:u w:val="single"/>
              </w:rPr>
              <w:t xml:space="preserve">Question </w:t>
            </w:r>
            <w:r>
              <w:rPr>
                <w:rFonts w:ascii="Arial" w:hAnsi="Arial" w:cs="Arial"/>
                <w:b/>
                <w:bCs/>
                <w:iCs/>
                <w:color w:val="FFFFFF" w:themeColor="background1"/>
                <w:sz w:val="24"/>
                <w:szCs w:val="24"/>
                <w:u w:val="single"/>
              </w:rPr>
              <w:t>4</w:t>
            </w:r>
          </w:p>
        </w:tc>
        <w:tc>
          <w:tcPr>
            <w:tcW w:w="7461" w:type="dxa"/>
            <w:gridSpan w:val="2"/>
            <w:shd w:val="clear" w:color="auto" w:fill="B4C6E7" w:themeFill="accent1" w:themeFillTint="66"/>
          </w:tcPr>
          <w:p w14:paraId="5034A7D7" w14:textId="77777777" w:rsidR="006B3723" w:rsidRDefault="006B3723" w:rsidP="006B3723">
            <w:pPr>
              <w:widowControl w:val="0"/>
              <w:autoSpaceDE w:val="0"/>
              <w:autoSpaceDN w:val="0"/>
              <w:adjustRightInd w:val="0"/>
              <w:jc w:val="both"/>
              <w:rPr>
                <w:rFonts w:ascii="Arial" w:hAnsi="Arial" w:cs="Arial"/>
                <w:b/>
              </w:rPr>
            </w:pPr>
            <w:r>
              <w:rPr>
                <w:rFonts w:ascii="Arial" w:hAnsi="Arial" w:cs="Arial"/>
                <w:b/>
              </w:rPr>
              <w:t>Implementation</w:t>
            </w:r>
          </w:p>
          <w:p w14:paraId="4C114D18" w14:textId="77777777" w:rsidR="00872619" w:rsidRDefault="006B3723" w:rsidP="006B3723">
            <w:pPr>
              <w:rPr>
                <w:rFonts w:ascii="Arial" w:hAnsi="Arial" w:cs="Arial"/>
                <w:b/>
                <w:bCs/>
                <w:iCs/>
                <w:color w:val="000000"/>
                <w:sz w:val="24"/>
                <w:szCs w:val="24"/>
              </w:rPr>
            </w:pPr>
            <w:r w:rsidRPr="001567B8">
              <w:rPr>
                <w:rFonts w:ascii="Arial" w:hAnsi="Arial" w:cs="Arial"/>
              </w:rPr>
              <w:t>Please set out your propos</w:t>
            </w:r>
            <w:r>
              <w:rPr>
                <w:rFonts w:ascii="Arial" w:hAnsi="Arial" w:cs="Arial"/>
              </w:rPr>
              <w:t xml:space="preserve">als to ensure the sub-funds are marketed in a timely manner including the key actions you would look to undertake during the first 3 months of operation. </w:t>
            </w:r>
          </w:p>
          <w:p w14:paraId="46F97C5A" w14:textId="50F7C36F" w:rsidR="006B3723" w:rsidRPr="00872619" w:rsidRDefault="006B3723" w:rsidP="006B3723">
            <w:pPr>
              <w:rPr>
                <w:rFonts w:ascii="Arial" w:hAnsi="Arial" w:cs="Arial"/>
                <w:i/>
                <w:color w:val="000000"/>
              </w:rPr>
            </w:pPr>
            <w:r w:rsidRPr="00872619">
              <w:rPr>
                <w:rFonts w:ascii="Arial" w:hAnsi="Arial" w:cs="Arial"/>
                <w:i/>
                <w:color w:val="000000"/>
              </w:rPr>
              <w:t xml:space="preserve">The Authorities’ requirements for the Services to which this question relates include a clear </w:t>
            </w:r>
            <w:r w:rsidR="00306DA0" w:rsidRPr="00306DA0">
              <w:rPr>
                <w:rFonts w:ascii="Arial" w:hAnsi="Arial" w:cs="Arial"/>
                <w:i/>
                <w:color w:val="000000"/>
              </w:rPr>
              <w:t>3-month</w:t>
            </w:r>
            <w:r w:rsidRPr="00872619">
              <w:rPr>
                <w:rFonts w:ascii="Arial" w:hAnsi="Arial" w:cs="Arial"/>
                <w:i/>
                <w:color w:val="000000"/>
              </w:rPr>
              <w:t xml:space="preserve"> timetable with specific, measurable</w:t>
            </w:r>
            <w:r w:rsidR="00306DA0" w:rsidRPr="00872619">
              <w:rPr>
                <w:rFonts w:ascii="Arial" w:hAnsi="Arial" w:cs="Arial"/>
                <w:i/>
                <w:color w:val="000000"/>
              </w:rPr>
              <w:t>, agreed, realistic and time-based actions and objectives.</w:t>
            </w:r>
          </w:p>
          <w:p w14:paraId="618905D7" w14:textId="77777777" w:rsidR="006B3723" w:rsidRPr="00483624" w:rsidRDefault="006B3723" w:rsidP="006B3723">
            <w:pPr>
              <w:rPr>
                <w:rFonts w:ascii="Arial" w:hAnsi="Arial" w:cs="Arial"/>
                <w:b/>
                <w:bCs/>
                <w:iCs/>
                <w:color w:val="000000"/>
                <w:sz w:val="24"/>
                <w:szCs w:val="24"/>
              </w:rPr>
            </w:pPr>
          </w:p>
        </w:tc>
      </w:tr>
      <w:tr w:rsidR="006B3723" w:rsidRPr="00483624" w14:paraId="5983D7DA" w14:textId="77777777" w:rsidTr="00DF4E51">
        <w:tc>
          <w:tcPr>
            <w:tcW w:w="1555" w:type="dxa"/>
            <w:vMerge/>
            <w:shd w:val="clear" w:color="auto" w:fill="8496B0" w:themeFill="text2" w:themeFillTint="99"/>
          </w:tcPr>
          <w:p w14:paraId="23704EAF" w14:textId="77777777" w:rsidR="006B3723" w:rsidRPr="00483624" w:rsidRDefault="006B3723" w:rsidP="006B3723">
            <w:pPr>
              <w:rPr>
                <w:rFonts w:ascii="Arial" w:hAnsi="Arial" w:cs="Arial"/>
                <w:b/>
                <w:bCs/>
                <w:iCs/>
                <w:color w:val="000000"/>
                <w:sz w:val="24"/>
                <w:szCs w:val="24"/>
                <w:u w:val="single"/>
              </w:rPr>
            </w:pPr>
          </w:p>
        </w:tc>
        <w:tc>
          <w:tcPr>
            <w:tcW w:w="3730" w:type="dxa"/>
            <w:shd w:val="clear" w:color="auto" w:fill="D9E2F3" w:themeFill="accent1" w:themeFillTint="33"/>
          </w:tcPr>
          <w:p w14:paraId="26874C1E" w14:textId="2A8CD0DC" w:rsidR="006B3723" w:rsidRPr="00483624" w:rsidRDefault="006B3723" w:rsidP="006B3723">
            <w:pPr>
              <w:jc w:val="center"/>
              <w:rPr>
                <w:rFonts w:ascii="Arial" w:hAnsi="Arial" w:cs="Arial"/>
                <w:b/>
                <w:bCs/>
                <w:iCs/>
                <w:color w:val="000000"/>
                <w:sz w:val="24"/>
                <w:szCs w:val="24"/>
              </w:rPr>
            </w:pPr>
            <w:r w:rsidRPr="00483624">
              <w:rPr>
                <w:rFonts w:ascii="Arial" w:hAnsi="Arial" w:cs="Arial"/>
                <w:b/>
                <w:bCs/>
                <w:iCs/>
                <w:color w:val="000000"/>
                <w:sz w:val="24"/>
                <w:szCs w:val="24"/>
              </w:rPr>
              <w:t>(</w:t>
            </w:r>
            <w:r w:rsidR="00306DA0">
              <w:rPr>
                <w:rFonts w:ascii="Arial" w:hAnsi="Arial" w:cs="Arial"/>
                <w:b/>
                <w:bCs/>
                <w:iCs/>
                <w:color w:val="000000"/>
                <w:sz w:val="24"/>
                <w:szCs w:val="24"/>
              </w:rPr>
              <w:t>1,000 words</w:t>
            </w:r>
            <w:r w:rsidRPr="00483624">
              <w:rPr>
                <w:rFonts w:ascii="Arial" w:hAnsi="Arial" w:cs="Arial"/>
                <w:b/>
                <w:bCs/>
                <w:iCs/>
                <w:color w:val="000000"/>
                <w:sz w:val="24"/>
                <w:szCs w:val="24"/>
              </w:rPr>
              <w:t>)</w:t>
            </w:r>
          </w:p>
        </w:tc>
        <w:tc>
          <w:tcPr>
            <w:tcW w:w="3731" w:type="dxa"/>
            <w:shd w:val="clear" w:color="auto" w:fill="D9E2F3" w:themeFill="accent1" w:themeFillTint="33"/>
          </w:tcPr>
          <w:p w14:paraId="2F7FEBBF" w14:textId="63B75AD1" w:rsidR="006B3723" w:rsidRPr="00483624" w:rsidRDefault="00306DA0" w:rsidP="00E32022">
            <w:pPr>
              <w:rPr>
                <w:rFonts w:ascii="Arial" w:hAnsi="Arial" w:cs="Arial"/>
                <w:b/>
                <w:bCs/>
                <w:iCs/>
                <w:color w:val="000000"/>
                <w:sz w:val="24"/>
                <w:szCs w:val="24"/>
              </w:rPr>
            </w:pPr>
            <w:r>
              <w:rPr>
                <w:rFonts w:ascii="Arial" w:hAnsi="Arial" w:cs="Arial"/>
                <w:b/>
                <w:bCs/>
                <w:iCs/>
                <w:color w:val="000000"/>
                <w:sz w:val="24"/>
                <w:szCs w:val="24"/>
              </w:rPr>
              <w:t>5</w:t>
            </w:r>
            <w:r w:rsidR="006B3723" w:rsidRPr="00483624">
              <w:rPr>
                <w:rFonts w:ascii="Arial" w:hAnsi="Arial" w:cs="Arial"/>
                <w:b/>
                <w:bCs/>
                <w:iCs/>
                <w:color w:val="000000"/>
                <w:sz w:val="24"/>
                <w:szCs w:val="24"/>
              </w:rPr>
              <w:t>%</w:t>
            </w:r>
          </w:p>
        </w:tc>
      </w:tr>
      <w:tr w:rsidR="006B3723" w:rsidRPr="00483624" w14:paraId="302244E1" w14:textId="77777777" w:rsidTr="00DF4E51">
        <w:tc>
          <w:tcPr>
            <w:tcW w:w="1555" w:type="dxa"/>
            <w:vMerge/>
            <w:shd w:val="clear" w:color="auto" w:fill="8496B0" w:themeFill="text2" w:themeFillTint="99"/>
          </w:tcPr>
          <w:p w14:paraId="31FC9B64" w14:textId="77777777" w:rsidR="006B3723" w:rsidRPr="00483624" w:rsidRDefault="006B3723" w:rsidP="006B3723">
            <w:pPr>
              <w:rPr>
                <w:rFonts w:ascii="Arial" w:hAnsi="Arial" w:cs="Arial"/>
                <w:b/>
                <w:bCs/>
                <w:iCs/>
                <w:color w:val="000000"/>
                <w:sz w:val="24"/>
                <w:szCs w:val="24"/>
                <w:u w:val="single"/>
              </w:rPr>
            </w:pPr>
          </w:p>
        </w:tc>
        <w:tc>
          <w:tcPr>
            <w:tcW w:w="7461" w:type="dxa"/>
            <w:gridSpan w:val="2"/>
          </w:tcPr>
          <w:p w14:paraId="42E212F6" w14:textId="77777777" w:rsidR="006B3723" w:rsidRPr="00483624" w:rsidRDefault="006B3723" w:rsidP="006B3723">
            <w:pPr>
              <w:rPr>
                <w:rFonts w:ascii="Arial" w:hAnsi="Arial" w:cs="Arial"/>
                <w:iCs/>
                <w:color w:val="000000"/>
                <w:sz w:val="24"/>
                <w:szCs w:val="24"/>
              </w:rPr>
            </w:pPr>
          </w:p>
          <w:p w14:paraId="75FE33B7" w14:textId="77777777" w:rsidR="006B3723" w:rsidRPr="00483624" w:rsidRDefault="006B3723" w:rsidP="006B3723">
            <w:pPr>
              <w:rPr>
                <w:rFonts w:ascii="Arial" w:hAnsi="Arial" w:cs="Arial"/>
                <w:iCs/>
                <w:color w:val="000000"/>
                <w:sz w:val="24"/>
                <w:szCs w:val="24"/>
              </w:rPr>
            </w:pPr>
            <w:r w:rsidRPr="00483624">
              <w:rPr>
                <w:rFonts w:ascii="Arial" w:hAnsi="Arial" w:cs="Arial"/>
                <w:iCs/>
                <w:color w:val="000000"/>
                <w:sz w:val="24"/>
                <w:szCs w:val="24"/>
              </w:rPr>
              <w:t>(Response)</w:t>
            </w:r>
          </w:p>
          <w:p w14:paraId="3412F735" w14:textId="77777777" w:rsidR="006B3723" w:rsidRPr="00483624" w:rsidRDefault="006B3723" w:rsidP="006B3723">
            <w:pPr>
              <w:rPr>
                <w:rFonts w:ascii="Arial" w:hAnsi="Arial" w:cs="Arial"/>
                <w:iCs/>
                <w:color w:val="000000"/>
                <w:sz w:val="24"/>
                <w:szCs w:val="24"/>
              </w:rPr>
            </w:pPr>
          </w:p>
          <w:p w14:paraId="56A26C51" w14:textId="77777777" w:rsidR="006B3723" w:rsidRPr="00483624" w:rsidRDefault="006B3723" w:rsidP="006B3723">
            <w:pPr>
              <w:rPr>
                <w:rFonts w:ascii="Arial" w:hAnsi="Arial" w:cs="Arial"/>
                <w:iCs/>
                <w:color w:val="000000"/>
                <w:sz w:val="24"/>
                <w:szCs w:val="24"/>
              </w:rPr>
            </w:pPr>
          </w:p>
        </w:tc>
      </w:tr>
    </w:tbl>
    <w:p w14:paraId="2DB94355" w14:textId="77777777" w:rsidR="00100852" w:rsidRPr="00483624" w:rsidRDefault="00100852" w:rsidP="00100852">
      <w:pPr>
        <w:rPr>
          <w:rFonts w:ascii="Arial" w:hAnsi="Arial" w:cs="Arial"/>
          <w:b/>
          <w:bCs/>
          <w:iCs/>
          <w:sz w:val="24"/>
          <w:szCs w:val="24"/>
        </w:rPr>
      </w:pPr>
    </w:p>
    <w:p w14:paraId="265B204B" w14:textId="77777777" w:rsidR="005C0C6F" w:rsidRDefault="005C0C6F" w:rsidP="005C0C6F">
      <w:pPr>
        <w:rPr>
          <w:rFonts w:ascii="Arial" w:hAnsi="Arial" w:cs="Arial"/>
          <w:b/>
          <w:bCs/>
          <w:iCs/>
          <w:sz w:val="24"/>
          <w:szCs w:val="24"/>
          <w:highlight w:val="yellow"/>
        </w:rPr>
      </w:pPr>
    </w:p>
    <w:p w14:paraId="0A30C24E" w14:textId="77777777" w:rsidR="005C0C6F" w:rsidRPr="00483624" w:rsidRDefault="005C0C6F" w:rsidP="005C0C6F">
      <w:pPr>
        <w:rPr>
          <w:rFonts w:ascii="Arial" w:hAnsi="Arial" w:cs="Arial"/>
          <w:b/>
          <w:bCs/>
          <w:iCs/>
          <w:sz w:val="24"/>
          <w:szCs w:val="24"/>
          <w:highlight w:val="yellow"/>
        </w:rPr>
      </w:pPr>
    </w:p>
    <w:tbl>
      <w:tblPr>
        <w:tblStyle w:val="TableGrid"/>
        <w:tblW w:w="0" w:type="auto"/>
        <w:tblLook w:val="04A0" w:firstRow="1" w:lastRow="0" w:firstColumn="1" w:lastColumn="0" w:noHBand="0" w:noVBand="1"/>
      </w:tblPr>
      <w:tblGrid>
        <w:gridCol w:w="1555"/>
        <w:gridCol w:w="3730"/>
        <w:gridCol w:w="3731"/>
      </w:tblGrid>
      <w:tr w:rsidR="005C0C6F" w:rsidRPr="00483624" w14:paraId="2E7FC15D" w14:textId="77777777" w:rsidTr="009534B0">
        <w:tc>
          <w:tcPr>
            <w:tcW w:w="1555" w:type="dxa"/>
            <w:vMerge w:val="restart"/>
            <w:shd w:val="clear" w:color="auto" w:fill="8496B0" w:themeFill="text2" w:themeFillTint="99"/>
          </w:tcPr>
          <w:p w14:paraId="4FA3C194" w14:textId="77777777" w:rsidR="005C0C6F" w:rsidRDefault="005C0C6F" w:rsidP="005C0C6F">
            <w:pPr>
              <w:jc w:val="center"/>
              <w:rPr>
                <w:rFonts w:ascii="Arial" w:hAnsi="Arial" w:cs="Arial"/>
                <w:b/>
                <w:bCs/>
                <w:iCs/>
                <w:color w:val="FFFFFF" w:themeColor="background1"/>
                <w:sz w:val="24"/>
                <w:szCs w:val="24"/>
                <w:u w:val="single"/>
              </w:rPr>
            </w:pPr>
          </w:p>
          <w:p w14:paraId="49D11F64" w14:textId="0B9AE083" w:rsidR="005C0C6F" w:rsidRPr="00483624" w:rsidRDefault="005C0C6F" w:rsidP="005C0C6F">
            <w:pPr>
              <w:jc w:val="center"/>
              <w:rPr>
                <w:rFonts w:ascii="Arial" w:hAnsi="Arial" w:cs="Arial"/>
                <w:b/>
                <w:bCs/>
                <w:iCs/>
                <w:color w:val="FFFFFF" w:themeColor="background1"/>
                <w:sz w:val="24"/>
                <w:szCs w:val="24"/>
              </w:rPr>
            </w:pPr>
            <w:r w:rsidRPr="00483624">
              <w:rPr>
                <w:rFonts w:ascii="Arial" w:hAnsi="Arial" w:cs="Arial"/>
                <w:b/>
                <w:bCs/>
                <w:iCs/>
                <w:color w:val="FFFFFF" w:themeColor="background1"/>
                <w:sz w:val="24"/>
                <w:szCs w:val="24"/>
                <w:u w:val="single"/>
              </w:rPr>
              <w:t xml:space="preserve">Question </w:t>
            </w:r>
            <w:r>
              <w:rPr>
                <w:rFonts w:ascii="Arial" w:hAnsi="Arial" w:cs="Arial"/>
                <w:b/>
                <w:bCs/>
                <w:iCs/>
                <w:color w:val="FFFFFF" w:themeColor="background1"/>
                <w:sz w:val="24"/>
                <w:szCs w:val="24"/>
                <w:u w:val="single"/>
              </w:rPr>
              <w:t>5</w:t>
            </w:r>
          </w:p>
        </w:tc>
        <w:tc>
          <w:tcPr>
            <w:tcW w:w="7461" w:type="dxa"/>
            <w:gridSpan w:val="2"/>
            <w:shd w:val="clear" w:color="auto" w:fill="B4C6E7" w:themeFill="accent1" w:themeFillTint="66"/>
            <w:vAlign w:val="center"/>
          </w:tcPr>
          <w:p w14:paraId="553D943B" w14:textId="1B2E47BD" w:rsidR="005C0C6F" w:rsidRPr="005C0C6F" w:rsidRDefault="005C0C6F" w:rsidP="005C0C6F">
            <w:pPr>
              <w:widowControl w:val="0"/>
              <w:spacing w:after="0"/>
              <w:rPr>
                <w:rFonts w:ascii="Arial" w:eastAsia="Arial" w:hAnsi="Arial" w:cs="Arial"/>
                <w:b/>
                <w:bCs/>
                <w:color w:val="000000"/>
              </w:rPr>
            </w:pPr>
            <w:r w:rsidRPr="005C0C6F">
              <w:rPr>
                <w:rFonts w:ascii="Arial" w:eastAsia="Arial" w:hAnsi="Arial" w:cs="Arial"/>
                <w:b/>
                <w:bCs/>
                <w:color w:val="000000"/>
              </w:rPr>
              <w:t>Social Value</w:t>
            </w:r>
          </w:p>
          <w:p w14:paraId="7DD84230" w14:textId="77777777" w:rsidR="005C0C6F" w:rsidRDefault="005C0C6F" w:rsidP="005C0C6F">
            <w:pPr>
              <w:widowControl w:val="0"/>
              <w:spacing w:after="0"/>
              <w:rPr>
                <w:rFonts w:ascii="Arial" w:eastAsia="Arial" w:hAnsi="Arial" w:cs="Arial"/>
                <w:color w:val="000000"/>
              </w:rPr>
            </w:pPr>
          </w:p>
          <w:p w14:paraId="13F61610" w14:textId="366C8FE0" w:rsidR="005C0C6F" w:rsidRPr="00F344D4" w:rsidRDefault="005C0C6F" w:rsidP="005C0C6F">
            <w:pPr>
              <w:widowControl w:val="0"/>
              <w:spacing w:after="0"/>
              <w:rPr>
                <w:rFonts w:ascii="Arial" w:eastAsia="Arial" w:hAnsi="Arial" w:cs="Arial"/>
                <w:color w:val="000000"/>
              </w:rPr>
            </w:pPr>
            <w:r w:rsidRPr="00F344D4">
              <w:rPr>
                <w:rFonts w:ascii="Arial" w:eastAsia="Arial" w:hAnsi="Arial" w:cs="Arial"/>
                <w:color w:val="000000"/>
              </w:rPr>
              <w:t>GMCA are committed to acting in a socially responsible way and to influencing others with whom we work with to do the same.  In accordance with the Social Value Act 2012 we must consider social value in all our decisions. </w:t>
            </w:r>
          </w:p>
          <w:p w14:paraId="62B91DE1" w14:textId="77777777" w:rsidR="005C0C6F" w:rsidRPr="00F344D4" w:rsidRDefault="005C0C6F" w:rsidP="005C0C6F">
            <w:pPr>
              <w:widowControl w:val="0"/>
              <w:spacing w:after="0"/>
              <w:rPr>
                <w:rFonts w:ascii="Arial" w:eastAsia="Arial" w:hAnsi="Arial" w:cs="Arial"/>
                <w:color w:val="000000"/>
              </w:rPr>
            </w:pPr>
            <w:r w:rsidRPr="00F344D4">
              <w:rPr>
                <w:rFonts w:ascii="Arial" w:eastAsia="Arial" w:hAnsi="Arial" w:cs="Arial"/>
                <w:color w:val="000000"/>
              </w:rPr>
              <w:t>As we rebuild our economy in Greater Manchester during and following the crisis caused by COVID-19, it is increasingly important to secure the maximum possible value from every pound of public money that we spend.  </w:t>
            </w:r>
          </w:p>
          <w:p w14:paraId="72BC382C" w14:textId="77777777" w:rsidR="005C0C6F" w:rsidRPr="00F344D4" w:rsidRDefault="005C0C6F" w:rsidP="005C0C6F">
            <w:pPr>
              <w:widowControl w:val="0"/>
              <w:spacing w:after="0"/>
              <w:rPr>
                <w:rFonts w:ascii="Arial" w:eastAsia="Arial" w:hAnsi="Arial" w:cs="Arial"/>
                <w:color w:val="000000"/>
              </w:rPr>
            </w:pPr>
            <w:r w:rsidRPr="00F344D4">
              <w:rPr>
                <w:rFonts w:ascii="Arial" w:eastAsia="Arial" w:hAnsi="Arial" w:cs="Arial"/>
                <w:color w:val="000000"/>
              </w:rPr>
              <w:t>This means GMCA will ensure every contract achieves value for money on a whole life basis in terms of generating benefits not only to the organisation, but also to society and economy, whilst minimising damage to the environment.   </w:t>
            </w:r>
          </w:p>
          <w:p w14:paraId="39C3DE5B" w14:textId="77777777" w:rsidR="005C0C6F" w:rsidRPr="00F344D4" w:rsidRDefault="005C0C6F" w:rsidP="005C0C6F">
            <w:pPr>
              <w:widowControl w:val="0"/>
              <w:spacing w:after="0"/>
              <w:rPr>
                <w:rFonts w:ascii="Arial" w:eastAsia="Arial" w:hAnsi="Arial" w:cs="Arial"/>
                <w:color w:val="000000"/>
              </w:rPr>
            </w:pPr>
            <w:r w:rsidRPr="00F344D4">
              <w:rPr>
                <w:rFonts w:ascii="Arial" w:eastAsia="Arial" w:hAnsi="Arial" w:cs="Arial"/>
                <w:color w:val="000000"/>
              </w:rPr>
              <w:t>GMCA’s Social Value Framework has six priorities as shown in the diagram below. Further information on how suppliers can contribute to each can be found GMCA’s website:  </w:t>
            </w:r>
          </w:p>
          <w:p w14:paraId="2A3611F7" w14:textId="77777777" w:rsidR="005C0C6F" w:rsidRPr="00F344D4" w:rsidRDefault="00000000" w:rsidP="005C0C6F">
            <w:pPr>
              <w:widowControl w:val="0"/>
              <w:spacing w:after="0"/>
              <w:rPr>
                <w:rFonts w:ascii="Arial" w:eastAsia="Arial" w:hAnsi="Arial" w:cs="Arial"/>
                <w:color w:val="000000"/>
              </w:rPr>
            </w:pPr>
            <w:hyperlink r:id="rId9" w:tgtFrame="_blank" w:history="1">
              <w:r w:rsidR="005C0C6F" w:rsidRPr="00F344D4">
                <w:rPr>
                  <w:rStyle w:val="Hyperlink"/>
                  <w:rFonts w:ascii="Arial" w:eastAsia="Arial" w:hAnsi="Arial"/>
                </w:rPr>
                <w:t>https://www.greatermanchester-ca.gov.uk/what-we-do/economy/social-value-can-make-greater-manchester-a-better-place/</w:t>
              </w:r>
            </w:hyperlink>
            <w:r w:rsidR="005C0C6F" w:rsidRPr="00F344D4">
              <w:rPr>
                <w:rFonts w:ascii="Arial" w:eastAsia="Arial" w:hAnsi="Arial" w:cs="Arial"/>
                <w:color w:val="000000"/>
              </w:rPr>
              <w:t>  </w:t>
            </w:r>
          </w:p>
          <w:p w14:paraId="775C0073" w14:textId="77777777" w:rsidR="005C0C6F" w:rsidRPr="00F344D4" w:rsidRDefault="005C0C6F" w:rsidP="005C0C6F">
            <w:pPr>
              <w:widowControl w:val="0"/>
              <w:spacing w:after="0"/>
              <w:rPr>
                <w:rFonts w:ascii="Arial" w:eastAsia="Arial" w:hAnsi="Arial" w:cs="Arial"/>
                <w:color w:val="000000"/>
                <w:lang w:val="en-US"/>
              </w:rPr>
            </w:pPr>
            <w:r w:rsidRPr="00F344D4">
              <w:rPr>
                <w:rFonts w:ascii="Arial" w:eastAsia="Arial" w:hAnsi="Arial" w:cs="Arial"/>
                <w:color w:val="000000"/>
                <w:lang w:val="en-US"/>
              </w:rPr>
              <w:t> </w:t>
            </w:r>
          </w:p>
          <w:p w14:paraId="1F8A462C" w14:textId="77777777" w:rsidR="005C0C6F" w:rsidRPr="00F344D4" w:rsidRDefault="005C0C6F" w:rsidP="005C0C6F">
            <w:pPr>
              <w:widowControl w:val="0"/>
              <w:spacing w:after="0"/>
              <w:rPr>
                <w:rFonts w:ascii="Arial" w:eastAsia="Arial" w:hAnsi="Arial" w:cs="Arial"/>
                <w:color w:val="000000"/>
                <w:lang w:val="en-US"/>
              </w:rPr>
            </w:pPr>
            <w:r w:rsidRPr="00F344D4">
              <w:rPr>
                <w:rFonts w:ascii="Arial" w:eastAsia="Arial" w:hAnsi="Arial" w:cs="Arial"/>
                <w:color w:val="000000"/>
              </w:rPr>
              <w:t>The Framework is structured around the three pillars of the Greater Manchester Strategy and 6 priority goals for social value:</w:t>
            </w:r>
            <w:r w:rsidRPr="00F344D4">
              <w:rPr>
                <w:rFonts w:ascii="Arial" w:eastAsia="Arial" w:hAnsi="Arial" w:cs="Arial"/>
                <w:color w:val="000000"/>
                <w:lang w:val="en-US"/>
              </w:rPr>
              <w:t> </w:t>
            </w:r>
          </w:p>
          <w:p w14:paraId="16B2CC58" w14:textId="77777777" w:rsidR="005C0C6F" w:rsidRPr="00F344D4" w:rsidRDefault="005C0C6F" w:rsidP="005C0C6F">
            <w:pPr>
              <w:widowControl w:val="0"/>
              <w:spacing w:after="0"/>
              <w:rPr>
                <w:rFonts w:ascii="Arial" w:eastAsia="Arial" w:hAnsi="Arial" w:cs="Arial"/>
                <w:color w:val="000000"/>
                <w:lang w:val="en-US"/>
              </w:rPr>
            </w:pPr>
            <w:r w:rsidRPr="00F344D4">
              <w:rPr>
                <w:rFonts w:ascii="Arial" w:eastAsia="Arial" w:hAnsi="Arial" w:cs="Arial"/>
                <w:color w:val="000000"/>
              </w:rPr>
              <w:t>A Greener Greater Manchester</w:t>
            </w:r>
            <w:r w:rsidRPr="00F344D4">
              <w:rPr>
                <w:rFonts w:ascii="Arial" w:eastAsia="Arial" w:hAnsi="Arial" w:cs="Arial"/>
                <w:color w:val="000000"/>
                <w:lang w:val="en-US"/>
              </w:rPr>
              <w:t> </w:t>
            </w:r>
          </w:p>
          <w:p w14:paraId="645614F2" w14:textId="77777777" w:rsidR="005C0C6F" w:rsidRPr="00F344D4" w:rsidRDefault="005C0C6F" w:rsidP="005C0C6F">
            <w:pPr>
              <w:widowControl w:val="0"/>
              <w:spacing w:after="0"/>
              <w:rPr>
                <w:rFonts w:ascii="Arial" w:eastAsia="Arial" w:hAnsi="Arial" w:cs="Arial"/>
                <w:color w:val="000000"/>
                <w:lang w:val="en-US"/>
              </w:rPr>
            </w:pPr>
            <w:r w:rsidRPr="00F344D4">
              <w:rPr>
                <w:rFonts w:ascii="Arial" w:eastAsia="Arial" w:hAnsi="Arial" w:cs="Arial"/>
                <w:color w:val="000000"/>
              </w:rPr>
              <w:t>·</w:t>
            </w:r>
            <w:r w:rsidRPr="00F344D4">
              <w:rPr>
                <w:rFonts w:ascii="Arial" w:eastAsia="Arial" w:hAnsi="Arial" w:cs="Arial"/>
                <w:color w:val="000000"/>
                <w:lang w:val="en-US"/>
              </w:rPr>
              <w:tab/>
            </w:r>
            <w:r w:rsidRPr="00F344D4">
              <w:rPr>
                <w:rFonts w:ascii="Arial" w:eastAsia="Arial" w:hAnsi="Arial" w:cs="Arial"/>
                <w:color w:val="000000"/>
              </w:rPr>
              <w:t>Make your organisation greener</w:t>
            </w:r>
            <w:r w:rsidRPr="00F344D4">
              <w:rPr>
                <w:rFonts w:ascii="Arial" w:eastAsia="Arial" w:hAnsi="Arial" w:cs="Arial"/>
                <w:color w:val="000000"/>
                <w:lang w:val="en-US"/>
              </w:rPr>
              <w:t> </w:t>
            </w:r>
          </w:p>
          <w:p w14:paraId="556E84F8" w14:textId="77777777" w:rsidR="005C0C6F" w:rsidRPr="00F344D4" w:rsidRDefault="005C0C6F" w:rsidP="005C0C6F">
            <w:pPr>
              <w:widowControl w:val="0"/>
              <w:spacing w:after="0"/>
              <w:rPr>
                <w:rFonts w:ascii="Arial" w:eastAsia="Arial" w:hAnsi="Arial" w:cs="Arial"/>
                <w:color w:val="000000"/>
                <w:lang w:val="en-US"/>
              </w:rPr>
            </w:pPr>
            <w:r w:rsidRPr="00F344D4">
              <w:rPr>
                <w:rFonts w:ascii="Arial" w:eastAsia="Arial" w:hAnsi="Arial" w:cs="Arial"/>
                <w:color w:val="000000"/>
              </w:rPr>
              <w:t xml:space="preserve">· </w:t>
            </w:r>
            <w:r w:rsidRPr="00F344D4">
              <w:rPr>
                <w:rFonts w:ascii="Arial" w:eastAsia="Arial" w:hAnsi="Arial" w:cs="Arial"/>
                <w:color w:val="000000"/>
                <w:lang w:val="en-US"/>
              </w:rPr>
              <w:tab/>
            </w:r>
            <w:r w:rsidRPr="00F344D4">
              <w:rPr>
                <w:rFonts w:ascii="Arial" w:eastAsia="Arial" w:hAnsi="Arial" w:cs="Arial"/>
                <w:color w:val="000000"/>
              </w:rPr>
              <w:t>Keep the clean air in Greater Manchester</w:t>
            </w:r>
            <w:r w:rsidRPr="00F344D4">
              <w:rPr>
                <w:rFonts w:ascii="Arial" w:eastAsia="Arial" w:hAnsi="Arial" w:cs="Arial"/>
                <w:color w:val="000000"/>
                <w:lang w:val="en-US"/>
              </w:rPr>
              <w:t> </w:t>
            </w:r>
          </w:p>
          <w:p w14:paraId="0BEFFE01" w14:textId="77777777" w:rsidR="005C0C6F" w:rsidRPr="00F344D4" w:rsidRDefault="005C0C6F" w:rsidP="005C0C6F">
            <w:pPr>
              <w:widowControl w:val="0"/>
              <w:spacing w:after="0"/>
              <w:rPr>
                <w:rFonts w:ascii="Arial" w:eastAsia="Arial" w:hAnsi="Arial" w:cs="Arial"/>
                <w:color w:val="000000"/>
                <w:lang w:val="en-US"/>
              </w:rPr>
            </w:pPr>
            <w:r w:rsidRPr="00F344D4">
              <w:rPr>
                <w:rFonts w:ascii="Arial" w:eastAsia="Arial" w:hAnsi="Arial" w:cs="Arial"/>
                <w:color w:val="000000"/>
              </w:rPr>
              <w:t>A Fairer Greater Manchester</w:t>
            </w:r>
            <w:r w:rsidRPr="00F344D4">
              <w:rPr>
                <w:rFonts w:ascii="Arial" w:eastAsia="Arial" w:hAnsi="Arial" w:cs="Arial"/>
                <w:color w:val="000000"/>
                <w:lang w:val="en-US"/>
              </w:rPr>
              <w:t> </w:t>
            </w:r>
          </w:p>
          <w:p w14:paraId="10F03306" w14:textId="77777777" w:rsidR="005C0C6F" w:rsidRPr="00F344D4" w:rsidRDefault="005C0C6F" w:rsidP="005C0C6F">
            <w:pPr>
              <w:widowControl w:val="0"/>
              <w:spacing w:after="0"/>
              <w:rPr>
                <w:rFonts w:ascii="Arial" w:eastAsia="Arial" w:hAnsi="Arial" w:cs="Arial"/>
                <w:color w:val="000000"/>
                <w:lang w:val="en-US"/>
              </w:rPr>
            </w:pPr>
            <w:r w:rsidRPr="00F344D4">
              <w:rPr>
                <w:rFonts w:ascii="Arial" w:eastAsia="Arial" w:hAnsi="Arial" w:cs="Arial"/>
                <w:color w:val="000000"/>
              </w:rPr>
              <w:t xml:space="preserve">· </w:t>
            </w:r>
            <w:r w:rsidRPr="00F344D4">
              <w:rPr>
                <w:rFonts w:ascii="Arial" w:eastAsia="Arial" w:hAnsi="Arial" w:cs="Arial"/>
                <w:color w:val="000000"/>
                <w:lang w:val="en-US"/>
              </w:rPr>
              <w:tab/>
            </w:r>
            <w:r w:rsidRPr="00F344D4">
              <w:rPr>
                <w:rFonts w:ascii="Arial" w:eastAsia="Arial" w:hAnsi="Arial" w:cs="Arial"/>
                <w:color w:val="000000"/>
              </w:rPr>
              <w:t>Be part of a strong local community</w:t>
            </w:r>
            <w:r w:rsidRPr="00F344D4">
              <w:rPr>
                <w:rFonts w:ascii="Arial" w:eastAsia="Arial" w:hAnsi="Arial" w:cs="Arial"/>
                <w:color w:val="000000"/>
                <w:lang w:val="en-US"/>
              </w:rPr>
              <w:t> </w:t>
            </w:r>
          </w:p>
          <w:p w14:paraId="69E22BAB" w14:textId="77777777" w:rsidR="005C0C6F" w:rsidRPr="00F344D4" w:rsidRDefault="005C0C6F" w:rsidP="005C0C6F">
            <w:pPr>
              <w:widowControl w:val="0"/>
              <w:spacing w:after="0"/>
              <w:rPr>
                <w:rFonts w:ascii="Arial" w:eastAsia="Arial" w:hAnsi="Arial" w:cs="Arial"/>
                <w:color w:val="000000"/>
                <w:lang w:val="en-US"/>
              </w:rPr>
            </w:pPr>
            <w:r w:rsidRPr="00F344D4">
              <w:rPr>
                <w:rFonts w:ascii="Arial" w:eastAsia="Arial" w:hAnsi="Arial" w:cs="Arial"/>
                <w:color w:val="000000"/>
              </w:rPr>
              <w:t xml:space="preserve">· </w:t>
            </w:r>
            <w:r w:rsidRPr="00F344D4">
              <w:rPr>
                <w:rFonts w:ascii="Arial" w:eastAsia="Arial" w:hAnsi="Arial" w:cs="Arial"/>
                <w:color w:val="000000"/>
                <w:lang w:val="en-US"/>
              </w:rPr>
              <w:tab/>
            </w:r>
            <w:r w:rsidRPr="00F344D4">
              <w:rPr>
                <w:rFonts w:ascii="Arial" w:eastAsia="Arial" w:hAnsi="Arial" w:cs="Arial"/>
                <w:color w:val="000000"/>
              </w:rPr>
              <w:t>Creating the Education, Work and Skills opportunities our residents need.</w:t>
            </w:r>
            <w:r w:rsidRPr="00F344D4">
              <w:rPr>
                <w:rFonts w:ascii="Arial" w:eastAsia="Arial" w:hAnsi="Arial" w:cs="Arial"/>
                <w:color w:val="000000"/>
                <w:lang w:val="en-US"/>
              </w:rPr>
              <w:t> </w:t>
            </w:r>
          </w:p>
          <w:p w14:paraId="24B22BB2" w14:textId="77777777" w:rsidR="005C0C6F" w:rsidRPr="00F344D4" w:rsidRDefault="005C0C6F" w:rsidP="005C0C6F">
            <w:pPr>
              <w:widowControl w:val="0"/>
              <w:spacing w:after="0"/>
              <w:rPr>
                <w:rFonts w:ascii="Arial" w:eastAsia="Arial" w:hAnsi="Arial" w:cs="Arial"/>
                <w:color w:val="000000"/>
                <w:lang w:val="en-US"/>
              </w:rPr>
            </w:pPr>
            <w:r w:rsidRPr="00F344D4">
              <w:rPr>
                <w:rFonts w:ascii="Arial" w:eastAsia="Arial" w:hAnsi="Arial" w:cs="Arial"/>
                <w:color w:val="000000"/>
              </w:rPr>
              <w:t>A More Prosperous Greater Manchester</w:t>
            </w:r>
            <w:r w:rsidRPr="00F344D4">
              <w:rPr>
                <w:rFonts w:ascii="Arial" w:eastAsia="Arial" w:hAnsi="Arial" w:cs="Arial"/>
                <w:color w:val="000000"/>
                <w:lang w:val="en-US"/>
              </w:rPr>
              <w:t> </w:t>
            </w:r>
          </w:p>
          <w:p w14:paraId="624306B5" w14:textId="77777777" w:rsidR="005C0C6F" w:rsidRPr="00F344D4" w:rsidRDefault="005C0C6F" w:rsidP="005C0C6F">
            <w:pPr>
              <w:widowControl w:val="0"/>
              <w:spacing w:after="0"/>
              <w:rPr>
                <w:rFonts w:ascii="Arial" w:eastAsia="Arial" w:hAnsi="Arial" w:cs="Arial"/>
                <w:color w:val="000000"/>
                <w:lang w:val="en-US"/>
              </w:rPr>
            </w:pPr>
            <w:r w:rsidRPr="00F344D4">
              <w:rPr>
                <w:rFonts w:ascii="Arial" w:eastAsia="Arial" w:hAnsi="Arial" w:cs="Arial"/>
                <w:color w:val="000000"/>
              </w:rPr>
              <w:lastRenderedPageBreak/>
              <w:t xml:space="preserve">· </w:t>
            </w:r>
            <w:r w:rsidRPr="00F344D4">
              <w:rPr>
                <w:rFonts w:ascii="Arial" w:eastAsia="Arial" w:hAnsi="Arial" w:cs="Arial"/>
                <w:color w:val="000000"/>
                <w:lang w:val="en-US"/>
              </w:rPr>
              <w:tab/>
            </w:r>
            <w:r w:rsidRPr="00F344D4">
              <w:rPr>
                <w:rFonts w:ascii="Arial" w:eastAsia="Arial" w:hAnsi="Arial" w:cs="Arial"/>
                <w:color w:val="000000"/>
              </w:rPr>
              <w:t>Provide the best employment that you can</w:t>
            </w:r>
            <w:r w:rsidRPr="00F344D4">
              <w:rPr>
                <w:rFonts w:ascii="Arial" w:eastAsia="Arial" w:hAnsi="Arial" w:cs="Arial"/>
                <w:color w:val="000000"/>
                <w:lang w:val="en-US"/>
              </w:rPr>
              <w:t> </w:t>
            </w:r>
          </w:p>
          <w:p w14:paraId="40652CB0" w14:textId="77777777" w:rsidR="005C0C6F" w:rsidRPr="00F344D4" w:rsidRDefault="005C0C6F" w:rsidP="005C0C6F">
            <w:pPr>
              <w:widowControl w:val="0"/>
              <w:spacing w:after="0"/>
              <w:rPr>
                <w:rFonts w:ascii="Arial" w:eastAsia="Arial" w:hAnsi="Arial" w:cs="Arial"/>
                <w:color w:val="000000"/>
                <w:lang w:val="en-US"/>
              </w:rPr>
            </w:pPr>
            <w:r w:rsidRPr="00F344D4">
              <w:rPr>
                <w:rFonts w:ascii="Arial" w:eastAsia="Arial" w:hAnsi="Arial" w:cs="Arial"/>
                <w:color w:val="000000"/>
              </w:rPr>
              <w:t xml:space="preserve">· </w:t>
            </w:r>
            <w:r w:rsidRPr="00F344D4">
              <w:rPr>
                <w:rFonts w:ascii="Arial" w:eastAsia="Arial" w:hAnsi="Arial" w:cs="Arial"/>
                <w:color w:val="000000"/>
                <w:lang w:val="en-US"/>
              </w:rPr>
              <w:tab/>
            </w:r>
            <w:r w:rsidRPr="00F344D4">
              <w:rPr>
                <w:rFonts w:ascii="Arial" w:eastAsia="Arial" w:hAnsi="Arial" w:cs="Arial"/>
                <w:color w:val="000000"/>
              </w:rPr>
              <w:t>Develop a local, GM based and resilient supply chain</w:t>
            </w:r>
            <w:r w:rsidRPr="00F344D4">
              <w:rPr>
                <w:rFonts w:ascii="Arial" w:eastAsia="Arial" w:hAnsi="Arial" w:cs="Arial"/>
                <w:color w:val="000000"/>
                <w:lang w:val="en-US"/>
              </w:rPr>
              <w:t> </w:t>
            </w:r>
          </w:p>
          <w:p w14:paraId="04703B1A" w14:textId="77777777" w:rsidR="005C0C6F" w:rsidRPr="00F344D4" w:rsidRDefault="005C0C6F" w:rsidP="005C0C6F">
            <w:pPr>
              <w:widowControl w:val="0"/>
              <w:spacing w:after="0"/>
              <w:rPr>
                <w:rFonts w:ascii="Arial" w:eastAsia="Arial" w:hAnsi="Arial" w:cs="Arial"/>
                <w:color w:val="000000"/>
                <w:lang w:val="en-US"/>
              </w:rPr>
            </w:pPr>
            <w:r w:rsidRPr="00F344D4">
              <w:rPr>
                <w:rFonts w:ascii="Arial" w:eastAsia="Arial" w:hAnsi="Arial" w:cs="Arial"/>
                <w:color w:val="000000"/>
                <w:lang w:val="en-US"/>
              </w:rPr>
              <w:t> </w:t>
            </w:r>
          </w:p>
          <w:p w14:paraId="6097FBC8" w14:textId="77777777" w:rsidR="005C0C6F" w:rsidRPr="002237DF" w:rsidRDefault="005C0C6F" w:rsidP="005C0C6F">
            <w:pPr>
              <w:widowControl w:val="0"/>
              <w:spacing w:after="0"/>
              <w:rPr>
                <w:rFonts w:ascii="Arial" w:eastAsia="Arial" w:hAnsi="Arial" w:cs="Arial"/>
                <w:b/>
                <w:bCs/>
                <w:color w:val="000000"/>
              </w:rPr>
            </w:pPr>
            <w:r w:rsidRPr="002237DF">
              <w:rPr>
                <w:rFonts w:ascii="Arial" w:eastAsia="Arial" w:hAnsi="Arial" w:cs="Arial"/>
                <w:b/>
                <w:bCs/>
                <w:color w:val="000000"/>
              </w:rPr>
              <w:t>Bidders can choose one or more of the GMCA social Value threads as described at Section 2   2.2 of the ITT</w:t>
            </w:r>
          </w:p>
          <w:p w14:paraId="41A30F5B" w14:textId="77777777" w:rsidR="005C0C6F" w:rsidRPr="002237DF" w:rsidRDefault="005C0C6F" w:rsidP="005C0C6F">
            <w:pPr>
              <w:widowControl w:val="0"/>
              <w:spacing w:after="0"/>
              <w:rPr>
                <w:rFonts w:ascii="Arial" w:eastAsia="Arial" w:hAnsi="Arial" w:cs="Arial"/>
                <w:b/>
                <w:bCs/>
                <w:color w:val="000000"/>
              </w:rPr>
            </w:pPr>
          </w:p>
          <w:p w14:paraId="2790FEE3" w14:textId="77777777" w:rsidR="005C0C6F" w:rsidRPr="002237DF" w:rsidRDefault="005C0C6F" w:rsidP="005C0C6F">
            <w:pPr>
              <w:widowControl w:val="0"/>
              <w:spacing w:after="0"/>
              <w:rPr>
                <w:rFonts w:ascii="Arial" w:eastAsia="Arial" w:hAnsi="Arial" w:cs="Arial"/>
                <w:b/>
                <w:bCs/>
                <w:color w:val="000000"/>
              </w:rPr>
            </w:pPr>
            <w:r w:rsidRPr="002237DF">
              <w:rPr>
                <w:rFonts w:ascii="Arial" w:eastAsia="Arial" w:hAnsi="Arial" w:cs="Arial"/>
                <w:b/>
                <w:bCs/>
                <w:color w:val="000000"/>
              </w:rPr>
              <w:t>Please explain your social value offering to Greater Manchester.</w:t>
            </w:r>
          </w:p>
          <w:p w14:paraId="008F025E" w14:textId="77777777" w:rsidR="005C0C6F" w:rsidRDefault="005C0C6F" w:rsidP="005C0C6F">
            <w:pPr>
              <w:widowControl w:val="0"/>
              <w:spacing w:after="0"/>
              <w:rPr>
                <w:rFonts w:ascii="Arial" w:eastAsia="Arial" w:hAnsi="Arial" w:cs="Arial"/>
                <w:color w:val="000000"/>
              </w:rPr>
            </w:pPr>
          </w:p>
          <w:p w14:paraId="095A7099" w14:textId="77777777" w:rsidR="005C0C6F" w:rsidRPr="002237DF" w:rsidRDefault="005C0C6F" w:rsidP="005C0C6F">
            <w:pPr>
              <w:widowControl w:val="0"/>
              <w:spacing w:after="0"/>
              <w:rPr>
                <w:rFonts w:ascii="Arial" w:eastAsia="Arial" w:hAnsi="Arial" w:cs="Arial"/>
                <w:color w:val="000000"/>
                <w:lang w:val="en-US"/>
              </w:rPr>
            </w:pPr>
            <w:r w:rsidRPr="002237DF">
              <w:rPr>
                <w:rFonts w:ascii="Arial" w:eastAsia="Arial" w:hAnsi="Arial" w:cs="Arial"/>
                <w:color w:val="000000"/>
              </w:rPr>
              <w:t xml:space="preserve">A Social Value offering must have relevance to the Contract and the wider support of Greater Manchester and its communities. </w:t>
            </w:r>
            <w:r w:rsidRPr="002237DF">
              <w:rPr>
                <w:rFonts w:ascii="Arial" w:eastAsia="Arial" w:hAnsi="Arial" w:cs="Arial"/>
                <w:color w:val="000000"/>
                <w:lang w:val="en-US"/>
              </w:rPr>
              <w:t> </w:t>
            </w:r>
          </w:p>
          <w:p w14:paraId="6D9E43A5" w14:textId="77777777" w:rsidR="005C0C6F" w:rsidRPr="002237DF" w:rsidRDefault="005C0C6F" w:rsidP="005C0C6F">
            <w:pPr>
              <w:widowControl w:val="0"/>
              <w:spacing w:after="0"/>
              <w:rPr>
                <w:rFonts w:ascii="Arial" w:eastAsia="Arial" w:hAnsi="Arial" w:cs="Arial"/>
                <w:color w:val="000000"/>
                <w:lang w:val="en-US"/>
              </w:rPr>
            </w:pPr>
            <w:r w:rsidRPr="002237DF">
              <w:rPr>
                <w:rFonts w:ascii="Arial" w:eastAsia="Arial" w:hAnsi="Arial" w:cs="Arial"/>
                <w:color w:val="000000"/>
              </w:rPr>
              <w:t> </w:t>
            </w:r>
            <w:r w:rsidRPr="002237DF">
              <w:rPr>
                <w:rFonts w:ascii="Arial" w:eastAsia="Arial" w:hAnsi="Arial" w:cs="Arial"/>
                <w:color w:val="000000"/>
                <w:lang w:val="en-US"/>
              </w:rPr>
              <w:t> </w:t>
            </w:r>
          </w:p>
          <w:p w14:paraId="6B9600C5" w14:textId="77777777" w:rsidR="005C0C6F" w:rsidRPr="002237DF" w:rsidRDefault="005C0C6F" w:rsidP="005C0C6F">
            <w:pPr>
              <w:widowControl w:val="0"/>
              <w:spacing w:after="0"/>
              <w:rPr>
                <w:rFonts w:ascii="Arial" w:eastAsia="Arial" w:hAnsi="Arial" w:cs="Arial"/>
                <w:color w:val="000000"/>
                <w:lang w:val="en-US"/>
              </w:rPr>
            </w:pPr>
            <w:r w:rsidRPr="002237DF">
              <w:rPr>
                <w:rFonts w:ascii="Arial" w:eastAsia="Arial" w:hAnsi="Arial" w:cs="Arial"/>
                <w:b/>
                <w:bCs/>
                <w:color w:val="000000"/>
              </w:rPr>
              <w:t>Your response must include:</w:t>
            </w:r>
            <w:r w:rsidRPr="002237DF">
              <w:rPr>
                <w:rFonts w:ascii="Arial" w:eastAsia="Arial" w:hAnsi="Arial" w:cs="Arial"/>
                <w:color w:val="000000"/>
                <w:lang w:val="en-US"/>
              </w:rPr>
              <w:t> </w:t>
            </w:r>
          </w:p>
          <w:p w14:paraId="74A8767B" w14:textId="77777777" w:rsidR="005C0C6F" w:rsidRPr="002237DF" w:rsidRDefault="005C0C6F" w:rsidP="005C0C6F">
            <w:pPr>
              <w:widowControl w:val="0"/>
              <w:spacing w:after="0"/>
              <w:rPr>
                <w:rFonts w:ascii="Arial" w:eastAsia="Arial" w:hAnsi="Arial" w:cs="Arial"/>
                <w:color w:val="000000"/>
                <w:lang w:val="en-US"/>
              </w:rPr>
            </w:pPr>
            <w:r w:rsidRPr="002237DF">
              <w:rPr>
                <w:rFonts w:ascii="Arial" w:eastAsia="Arial" w:hAnsi="Arial" w:cs="Arial"/>
                <w:color w:val="000000"/>
              </w:rPr>
              <w:t> </w:t>
            </w:r>
            <w:r w:rsidRPr="002237DF">
              <w:rPr>
                <w:rFonts w:ascii="Arial" w:eastAsia="Arial" w:hAnsi="Arial" w:cs="Arial"/>
                <w:color w:val="000000"/>
                <w:lang w:val="en-US"/>
              </w:rPr>
              <w:t> </w:t>
            </w:r>
          </w:p>
          <w:p w14:paraId="7DD642B1" w14:textId="77777777" w:rsidR="005C0C6F" w:rsidRPr="002237DF" w:rsidRDefault="005C0C6F" w:rsidP="005C0C6F">
            <w:pPr>
              <w:widowControl w:val="0"/>
              <w:numPr>
                <w:ilvl w:val="0"/>
                <w:numId w:val="15"/>
              </w:numPr>
              <w:spacing w:after="0"/>
              <w:rPr>
                <w:rFonts w:ascii="Arial" w:eastAsia="Arial" w:hAnsi="Arial" w:cs="Arial"/>
                <w:color w:val="000000"/>
                <w:lang w:val="en-US"/>
              </w:rPr>
            </w:pPr>
            <w:r w:rsidRPr="002237DF">
              <w:rPr>
                <w:rFonts w:ascii="Arial" w:eastAsia="Arial" w:hAnsi="Arial" w:cs="Arial"/>
                <w:color w:val="000000"/>
              </w:rPr>
              <w:t>Details of the social value being offered and explain the relevance of this to the delivery of the Contract.</w:t>
            </w:r>
            <w:r w:rsidRPr="002237DF">
              <w:rPr>
                <w:rFonts w:ascii="Arial" w:eastAsia="Arial" w:hAnsi="Arial" w:cs="Arial"/>
                <w:color w:val="000000"/>
                <w:lang w:val="en-US"/>
              </w:rPr>
              <w:t> </w:t>
            </w:r>
          </w:p>
          <w:p w14:paraId="1FC983CD" w14:textId="77777777" w:rsidR="005C0C6F" w:rsidRPr="002237DF" w:rsidRDefault="005C0C6F" w:rsidP="005C0C6F">
            <w:pPr>
              <w:widowControl w:val="0"/>
              <w:spacing w:after="0"/>
              <w:rPr>
                <w:rFonts w:ascii="Arial" w:eastAsia="Arial" w:hAnsi="Arial" w:cs="Arial"/>
                <w:color w:val="000000"/>
                <w:lang w:val="en-US"/>
              </w:rPr>
            </w:pPr>
            <w:r w:rsidRPr="002237DF">
              <w:rPr>
                <w:rFonts w:ascii="Arial" w:eastAsia="Arial" w:hAnsi="Arial" w:cs="Arial"/>
                <w:color w:val="000000"/>
              </w:rPr>
              <w:t> </w:t>
            </w:r>
            <w:r w:rsidRPr="002237DF">
              <w:rPr>
                <w:rFonts w:ascii="Arial" w:eastAsia="Arial" w:hAnsi="Arial" w:cs="Arial"/>
                <w:color w:val="000000"/>
                <w:lang w:val="en-US"/>
              </w:rPr>
              <w:t> </w:t>
            </w:r>
          </w:p>
          <w:p w14:paraId="10D220EC" w14:textId="77777777" w:rsidR="005C0C6F" w:rsidRPr="002237DF" w:rsidRDefault="005C0C6F" w:rsidP="005C0C6F">
            <w:pPr>
              <w:widowControl w:val="0"/>
              <w:numPr>
                <w:ilvl w:val="0"/>
                <w:numId w:val="16"/>
              </w:numPr>
              <w:spacing w:after="0"/>
              <w:rPr>
                <w:rFonts w:ascii="Arial" w:eastAsia="Arial" w:hAnsi="Arial" w:cs="Arial"/>
                <w:color w:val="000000"/>
                <w:lang w:val="en-US"/>
              </w:rPr>
            </w:pPr>
            <w:r w:rsidRPr="002237DF">
              <w:rPr>
                <w:rFonts w:ascii="Arial" w:eastAsia="Arial" w:hAnsi="Arial" w:cs="Arial"/>
                <w:color w:val="000000"/>
              </w:rPr>
              <w:t xml:space="preserve">Detail and evidence how this </w:t>
            </w:r>
            <w:r w:rsidRPr="002237DF">
              <w:rPr>
                <w:rFonts w:ascii="Arial" w:eastAsia="Arial" w:hAnsi="Arial" w:cs="Arial"/>
                <w:b/>
                <w:bCs/>
                <w:color w:val="000000"/>
              </w:rPr>
              <w:t xml:space="preserve">will </w:t>
            </w:r>
            <w:r w:rsidRPr="002237DF">
              <w:rPr>
                <w:rFonts w:ascii="Arial" w:eastAsia="Arial" w:hAnsi="Arial" w:cs="Arial"/>
                <w:color w:val="000000"/>
              </w:rPr>
              <w:t>be delivered.</w:t>
            </w:r>
            <w:r w:rsidRPr="002237DF">
              <w:rPr>
                <w:rFonts w:ascii="Arial" w:eastAsia="Arial" w:hAnsi="Arial" w:cs="Arial"/>
                <w:color w:val="000000"/>
                <w:lang w:val="en-US"/>
              </w:rPr>
              <w:t> </w:t>
            </w:r>
          </w:p>
          <w:p w14:paraId="6845C237" w14:textId="77777777" w:rsidR="005C0C6F" w:rsidRPr="002237DF" w:rsidRDefault="005C0C6F" w:rsidP="005C0C6F">
            <w:pPr>
              <w:widowControl w:val="0"/>
              <w:spacing w:after="0"/>
              <w:rPr>
                <w:rFonts w:ascii="Arial" w:eastAsia="Arial" w:hAnsi="Arial" w:cs="Arial"/>
                <w:color w:val="000000"/>
                <w:lang w:val="en-US"/>
              </w:rPr>
            </w:pPr>
            <w:r w:rsidRPr="002237DF">
              <w:rPr>
                <w:rFonts w:ascii="Arial" w:eastAsia="Arial" w:hAnsi="Arial" w:cs="Arial"/>
                <w:color w:val="000000"/>
              </w:rPr>
              <w:t> </w:t>
            </w:r>
            <w:r w:rsidRPr="002237DF">
              <w:rPr>
                <w:rFonts w:ascii="Arial" w:eastAsia="Arial" w:hAnsi="Arial" w:cs="Arial"/>
                <w:color w:val="000000"/>
                <w:lang w:val="en-US"/>
              </w:rPr>
              <w:t> </w:t>
            </w:r>
          </w:p>
          <w:p w14:paraId="5738B8EE" w14:textId="77777777" w:rsidR="005C0C6F" w:rsidRDefault="005C0C6F" w:rsidP="005C0C6F">
            <w:pPr>
              <w:widowControl w:val="0"/>
              <w:numPr>
                <w:ilvl w:val="0"/>
                <w:numId w:val="17"/>
              </w:numPr>
              <w:spacing w:after="0"/>
              <w:rPr>
                <w:rFonts w:ascii="Arial" w:eastAsia="Arial" w:hAnsi="Arial" w:cs="Arial"/>
                <w:color w:val="000000"/>
                <w:lang w:val="en-US"/>
              </w:rPr>
            </w:pPr>
            <w:r w:rsidRPr="002237DF">
              <w:rPr>
                <w:rFonts w:ascii="Arial" w:eastAsia="Arial" w:hAnsi="Arial" w:cs="Arial"/>
                <w:color w:val="000000"/>
              </w:rPr>
              <w:t xml:space="preserve">Detail how you will manage and monitor delivery of the social values and how you will report this </w:t>
            </w:r>
            <w:proofErr w:type="gramStart"/>
            <w:r w:rsidRPr="002237DF">
              <w:rPr>
                <w:rFonts w:ascii="Arial" w:eastAsia="Arial" w:hAnsi="Arial" w:cs="Arial"/>
                <w:color w:val="000000"/>
              </w:rPr>
              <w:t>on a monthly basis</w:t>
            </w:r>
            <w:proofErr w:type="gramEnd"/>
            <w:r w:rsidRPr="002237DF">
              <w:rPr>
                <w:rFonts w:ascii="Arial" w:eastAsia="Arial" w:hAnsi="Arial" w:cs="Arial"/>
                <w:color w:val="000000"/>
              </w:rPr>
              <w:t xml:space="preserve"> to the contract manager. Provide a copy of a report that you would produce </w:t>
            </w:r>
            <w:r w:rsidRPr="002237DF">
              <w:rPr>
                <w:rFonts w:ascii="Arial" w:eastAsia="Arial" w:hAnsi="Arial" w:cs="Arial"/>
                <w:b/>
                <w:bCs/>
                <w:color w:val="000000"/>
              </w:rPr>
              <w:t>(please upload a copy of the report onto the Chest Portal)</w:t>
            </w:r>
            <w:r w:rsidRPr="002237DF">
              <w:rPr>
                <w:rFonts w:ascii="Arial" w:eastAsia="Arial" w:hAnsi="Arial" w:cs="Arial"/>
                <w:color w:val="000000"/>
                <w:lang w:val="en-US"/>
              </w:rPr>
              <w:t> </w:t>
            </w:r>
          </w:p>
          <w:p w14:paraId="2F923774" w14:textId="77777777" w:rsidR="005C0C6F" w:rsidRDefault="005C0C6F" w:rsidP="005C0C6F">
            <w:pPr>
              <w:widowControl w:val="0"/>
              <w:spacing w:after="0"/>
              <w:rPr>
                <w:rFonts w:ascii="Arial" w:eastAsia="Arial" w:hAnsi="Arial" w:cs="Arial"/>
                <w:color w:val="000000"/>
                <w:lang w:val="en-US"/>
              </w:rPr>
            </w:pPr>
          </w:p>
          <w:p w14:paraId="3C47C749" w14:textId="77777777" w:rsidR="005C0C6F" w:rsidRPr="00450CE2" w:rsidRDefault="005C0C6F" w:rsidP="005C0C6F">
            <w:pPr>
              <w:spacing w:after="0"/>
              <w:ind w:left="720"/>
              <w:jc w:val="both"/>
              <w:rPr>
                <w:rFonts w:ascii="Arial" w:hAnsi="Arial" w:cs="Arial"/>
                <w:color w:val="000000"/>
              </w:rPr>
            </w:pPr>
          </w:p>
          <w:p w14:paraId="28B515E3" w14:textId="77777777" w:rsidR="005C0C6F" w:rsidRPr="002237DF" w:rsidRDefault="005C0C6F" w:rsidP="005C0C6F">
            <w:pPr>
              <w:spacing w:after="0"/>
              <w:jc w:val="center"/>
              <w:rPr>
                <w:rFonts w:ascii="Arial" w:hAnsi="Arial" w:cs="Arial"/>
                <w:b/>
                <w:bCs/>
                <w:color w:val="000000"/>
              </w:rPr>
            </w:pPr>
            <w:r w:rsidRPr="002237DF">
              <w:rPr>
                <w:rFonts w:ascii="Arial" w:hAnsi="Arial" w:cs="Arial"/>
                <w:b/>
                <w:bCs/>
                <w:color w:val="000000"/>
              </w:rPr>
              <w:t>PLEASE NOTE, THE SOCIAL VALUE THAT IS TO BE PROVIDED MUST BE DIRECTLY LINKED TO THE SERVICES BEING PROVIDED, MUST BE ADDITIONAL AND FREE OF COST. PLEASE CHECK THE GUIDANCE PROVIDED TO ASSIST YOU IN YOUR RESPONSE ON HOW YOU CAN PROVIDE ADDITIONAL SOCIAL VALUE WHICH WILL BENEFIT GREATER MANCHESTER COMBINED AUTHORITYAND ITS LOCAL COMMUNITIES.</w:t>
            </w:r>
          </w:p>
          <w:p w14:paraId="4293D464" w14:textId="77777777" w:rsidR="005C0C6F" w:rsidRPr="002237DF" w:rsidRDefault="005C0C6F" w:rsidP="005C0C6F">
            <w:pPr>
              <w:widowControl w:val="0"/>
              <w:spacing w:after="0"/>
              <w:rPr>
                <w:rFonts w:ascii="Arial" w:eastAsia="Arial" w:hAnsi="Arial" w:cs="Arial"/>
                <w:color w:val="000000"/>
                <w:lang w:val="en-US"/>
              </w:rPr>
            </w:pPr>
          </w:p>
          <w:p w14:paraId="1EB2053D" w14:textId="16A957F7" w:rsidR="005C0C6F" w:rsidRPr="005C0C6F" w:rsidRDefault="005C0C6F" w:rsidP="005C0C6F">
            <w:pPr>
              <w:widowControl w:val="0"/>
              <w:spacing w:after="0"/>
              <w:rPr>
                <w:rFonts w:ascii="Arial" w:eastAsia="Arial" w:hAnsi="Arial" w:cs="Arial"/>
                <w:color w:val="000000"/>
                <w:lang w:val="en-US"/>
              </w:rPr>
            </w:pPr>
            <w:r w:rsidRPr="002237DF">
              <w:rPr>
                <w:rFonts w:ascii="Arial" w:eastAsia="Arial" w:hAnsi="Arial" w:cs="Arial"/>
                <w:color w:val="000000"/>
              </w:rPr>
              <w:t> </w:t>
            </w:r>
            <w:r w:rsidRPr="002237DF">
              <w:rPr>
                <w:rFonts w:ascii="Arial" w:eastAsia="Arial" w:hAnsi="Arial" w:cs="Arial"/>
                <w:color w:val="000000"/>
                <w:lang w:val="en-US"/>
              </w:rPr>
              <w:t> </w:t>
            </w:r>
          </w:p>
        </w:tc>
      </w:tr>
      <w:tr w:rsidR="005C0C6F" w:rsidRPr="00483624" w14:paraId="2C9F106A" w14:textId="77777777" w:rsidTr="00B82DF2">
        <w:tc>
          <w:tcPr>
            <w:tcW w:w="1555" w:type="dxa"/>
            <w:vMerge/>
            <w:shd w:val="clear" w:color="auto" w:fill="8496B0" w:themeFill="text2" w:themeFillTint="99"/>
          </w:tcPr>
          <w:p w14:paraId="7629DC35" w14:textId="77777777" w:rsidR="005C0C6F" w:rsidRPr="00483624" w:rsidRDefault="005C0C6F" w:rsidP="005C0C6F">
            <w:pPr>
              <w:rPr>
                <w:rFonts w:ascii="Arial" w:hAnsi="Arial" w:cs="Arial"/>
                <w:b/>
                <w:bCs/>
                <w:iCs/>
                <w:color w:val="000000"/>
                <w:sz w:val="24"/>
                <w:szCs w:val="24"/>
                <w:u w:val="single"/>
              </w:rPr>
            </w:pPr>
          </w:p>
        </w:tc>
        <w:tc>
          <w:tcPr>
            <w:tcW w:w="3730" w:type="dxa"/>
            <w:shd w:val="clear" w:color="auto" w:fill="D9E2F3" w:themeFill="accent1" w:themeFillTint="33"/>
          </w:tcPr>
          <w:p w14:paraId="3EF1CBC6" w14:textId="77777777" w:rsidR="005C0C6F" w:rsidRPr="00483624" w:rsidRDefault="005C0C6F" w:rsidP="005C0C6F">
            <w:pPr>
              <w:jc w:val="center"/>
              <w:rPr>
                <w:rFonts w:ascii="Arial" w:hAnsi="Arial" w:cs="Arial"/>
                <w:b/>
                <w:bCs/>
                <w:iCs/>
                <w:color w:val="000000"/>
                <w:sz w:val="24"/>
                <w:szCs w:val="24"/>
              </w:rPr>
            </w:pPr>
            <w:r w:rsidRPr="00483624">
              <w:rPr>
                <w:rFonts w:ascii="Arial" w:hAnsi="Arial" w:cs="Arial"/>
                <w:b/>
                <w:bCs/>
                <w:iCs/>
                <w:color w:val="000000"/>
                <w:sz w:val="24"/>
                <w:szCs w:val="24"/>
              </w:rPr>
              <w:t>(</w:t>
            </w:r>
            <w:r>
              <w:rPr>
                <w:rFonts w:ascii="Arial" w:hAnsi="Arial" w:cs="Arial"/>
                <w:b/>
                <w:bCs/>
                <w:iCs/>
                <w:color w:val="000000"/>
                <w:sz w:val="24"/>
                <w:szCs w:val="24"/>
              </w:rPr>
              <w:t>1,000 words</w:t>
            </w:r>
            <w:r w:rsidRPr="00483624">
              <w:rPr>
                <w:rFonts w:ascii="Arial" w:hAnsi="Arial" w:cs="Arial"/>
                <w:b/>
                <w:bCs/>
                <w:iCs/>
                <w:color w:val="000000"/>
                <w:sz w:val="24"/>
                <w:szCs w:val="24"/>
              </w:rPr>
              <w:t>)</w:t>
            </w:r>
          </w:p>
        </w:tc>
        <w:tc>
          <w:tcPr>
            <w:tcW w:w="3731" w:type="dxa"/>
            <w:shd w:val="clear" w:color="auto" w:fill="D9E2F3" w:themeFill="accent1" w:themeFillTint="33"/>
          </w:tcPr>
          <w:p w14:paraId="5D2341C5" w14:textId="20F92E1F" w:rsidR="005C0C6F" w:rsidRPr="00483624" w:rsidRDefault="005C0C6F" w:rsidP="00EA60DB">
            <w:pPr>
              <w:rPr>
                <w:rFonts w:ascii="Arial" w:hAnsi="Arial" w:cs="Arial"/>
                <w:b/>
                <w:bCs/>
                <w:iCs/>
                <w:color w:val="000000"/>
                <w:sz w:val="24"/>
                <w:szCs w:val="24"/>
              </w:rPr>
            </w:pPr>
            <w:r>
              <w:rPr>
                <w:rFonts w:ascii="Arial" w:hAnsi="Arial" w:cs="Arial"/>
                <w:b/>
                <w:bCs/>
                <w:iCs/>
                <w:color w:val="000000"/>
                <w:sz w:val="24"/>
                <w:szCs w:val="24"/>
              </w:rPr>
              <w:t>10</w:t>
            </w:r>
            <w:r w:rsidRPr="00483624">
              <w:rPr>
                <w:rFonts w:ascii="Arial" w:hAnsi="Arial" w:cs="Arial"/>
                <w:b/>
                <w:bCs/>
                <w:iCs/>
                <w:color w:val="000000"/>
                <w:sz w:val="24"/>
                <w:szCs w:val="24"/>
              </w:rPr>
              <w:t>%</w:t>
            </w:r>
          </w:p>
        </w:tc>
      </w:tr>
      <w:tr w:rsidR="005C0C6F" w:rsidRPr="00483624" w14:paraId="151A97B8" w14:textId="77777777" w:rsidTr="00B82DF2">
        <w:tc>
          <w:tcPr>
            <w:tcW w:w="1555" w:type="dxa"/>
            <w:vMerge/>
            <w:shd w:val="clear" w:color="auto" w:fill="8496B0" w:themeFill="text2" w:themeFillTint="99"/>
          </w:tcPr>
          <w:p w14:paraId="6D4570EC" w14:textId="77777777" w:rsidR="005C0C6F" w:rsidRPr="00483624" w:rsidRDefault="005C0C6F" w:rsidP="005C0C6F">
            <w:pPr>
              <w:rPr>
                <w:rFonts w:ascii="Arial" w:hAnsi="Arial" w:cs="Arial"/>
                <w:b/>
                <w:bCs/>
                <w:iCs/>
                <w:color w:val="000000"/>
                <w:sz w:val="24"/>
                <w:szCs w:val="24"/>
                <w:u w:val="single"/>
              </w:rPr>
            </w:pPr>
          </w:p>
        </w:tc>
        <w:tc>
          <w:tcPr>
            <w:tcW w:w="7461" w:type="dxa"/>
            <w:gridSpan w:val="2"/>
          </w:tcPr>
          <w:p w14:paraId="1C09F357" w14:textId="77777777" w:rsidR="005C0C6F" w:rsidRPr="00483624" w:rsidRDefault="005C0C6F" w:rsidP="005C0C6F">
            <w:pPr>
              <w:rPr>
                <w:rFonts w:ascii="Arial" w:hAnsi="Arial" w:cs="Arial"/>
                <w:iCs/>
                <w:color w:val="000000"/>
                <w:sz w:val="24"/>
                <w:szCs w:val="24"/>
              </w:rPr>
            </w:pPr>
          </w:p>
          <w:p w14:paraId="44C90FC5" w14:textId="77777777" w:rsidR="005C0C6F" w:rsidRPr="00483624" w:rsidRDefault="005C0C6F" w:rsidP="005C0C6F">
            <w:pPr>
              <w:rPr>
                <w:rFonts w:ascii="Arial" w:hAnsi="Arial" w:cs="Arial"/>
                <w:iCs/>
                <w:color w:val="000000"/>
                <w:sz w:val="24"/>
                <w:szCs w:val="24"/>
              </w:rPr>
            </w:pPr>
            <w:r w:rsidRPr="00483624">
              <w:rPr>
                <w:rFonts w:ascii="Arial" w:hAnsi="Arial" w:cs="Arial"/>
                <w:iCs/>
                <w:color w:val="000000"/>
                <w:sz w:val="24"/>
                <w:szCs w:val="24"/>
              </w:rPr>
              <w:t>(Response)</w:t>
            </w:r>
          </w:p>
          <w:p w14:paraId="706ED720" w14:textId="77777777" w:rsidR="005C0C6F" w:rsidRPr="00483624" w:rsidRDefault="005C0C6F" w:rsidP="005C0C6F">
            <w:pPr>
              <w:rPr>
                <w:rFonts w:ascii="Arial" w:hAnsi="Arial" w:cs="Arial"/>
                <w:iCs/>
                <w:color w:val="000000"/>
                <w:sz w:val="24"/>
                <w:szCs w:val="24"/>
              </w:rPr>
            </w:pPr>
          </w:p>
          <w:p w14:paraId="673FC94E" w14:textId="77777777" w:rsidR="005C0C6F" w:rsidRPr="00483624" w:rsidRDefault="005C0C6F" w:rsidP="005C0C6F">
            <w:pPr>
              <w:rPr>
                <w:rFonts w:ascii="Arial" w:hAnsi="Arial" w:cs="Arial"/>
                <w:iCs/>
                <w:color w:val="000000"/>
                <w:sz w:val="24"/>
                <w:szCs w:val="24"/>
              </w:rPr>
            </w:pPr>
          </w:p>
        </w:tc>
      </w:tr>
    </w:tbl>
    <w:p w14:paraId="383B3447" w14:textId="77777777" w:rsidR="005C0C6F" w:rsidRPr="00483624" w:rsidRDefault="005C0C6F" w:rsidP="005C0C6F">
      <w:pPr>
        <w:rPr>
          <w:rFonts w:ascii="Arial" w:hAnsi="Arial" w:cs="Arial"/>
          <w:b/>
          <w:bCs/>
          <w:iCs/>
          <w:sz w:val="24"/>
          <w:szCs w:val="24"/>
        </w:rPr>
      </w:pPr>
    </w:p>
    <w:tbl>
      <w:tblPr>
        <w:tblW w:w="9072" w:type="dxa"/>
        <w:tblInd w:w="-10" w:type="dxa"/>
        <w:tblCellMar>
          <w:left w:w="0" w:type="dxa"/>
          <w:right w:w="0" w:type="dxa"/>
        </w:tblCellMar>
        <w:tblLook w:val="04A0" w:firstRow="1" w:lastRow="0" w:firstColumn="1" w:lastColumn="0" w:noHBand="0" w:noVBand="1"/>
      </w:tblPr>
      <w:tblGrid>
        <w:gridCol w:w="587"/>
        <w:gridCol w:w="7047"/>
        <w:gridCol w:w="1438"/>
      </w:tblGrid>
      <w:tr w:rsidR="005C0C6F" w:rsidRPr="00450CE2" w14:paraId="7D995B71" w14:textId="77777777" w:rsidTr="005C0C6F">
        <w:trPr>
          <w:trHeight w:val="673"/>
        </w:trPr>
        <w:tc>
          <w:tcPr>
            <w:tcW w:w="587" w:type="dxa"/>
            <w:tcBorders>
              <w:top w:val="single" w:sz="8" w:space="0" w:color="auto"/>
              <w:left w:val="single" w:sz="8" w:space="0" w:color="auto"/>
              <w:bottom w:val="single" w:sz="8" w:space="0" w:color="auto"/>
              <w:right w:val="single" w:sz="8" w:space="0" w:color="auto"/>
            </w:tcBorders>
            <w:shd w:val="clear" w:color="auto" w:fill="B4C6E7" w:themeFill="accent1" w:themeFillTint="66"/>
            <w:noWrap/>
          </w:tcPr>
          <w:p w14:paraId="7983BB08" w14:textId="77777777" w:rsidR="005C0C6F" w:rsidRPr="00450CE2" w:rsidRDefault="005C0C6F" w:rsidP="00B82DF2">
            <w:pPr>
              <w:spacing w:after="0"/>
              <w:jc w:val="center"/>
              <w:rPr>
                <w:rFonts w:ascii="Arial" w:hAnsi="Arial" w:cs="Arial"/>
                <w:b/>
                <w:bCs/>
              </w:rPr>
            </w:pPr>
          </w:p>
        </w:tc>
        <w:tc>
          <w:tcPr>
            <w:tcW w:w="7047" w:type="dxa"/>
            <w:tcBorders>
              <w:top w:val="single" w:sz="8" w:space="0" w:color="auto"/>
              <w:left w:val="nil"/>
              <w:bottom w:val="single" w:sz="8" w:space="0" w:color="auto"/>
              <w:right w:val="single" w:sz="8" w:space="0" w:color="auto"/>
            </w:tcBorders>
            <w:shd w:val="clear" w:color="auto" w:fill="B4C6E7" w:themeFill="accent1" w:themeFillTint="66"/>
            <w:noWrap/>
            <w:hideMark/>
          </w:tcPr>
          <w:p w14:paraId="4DAB08DB" w14:textId="77777777" w:rsidR="005C0C6F" w:rsidRPr="00450CE2" w:rsidRDefault="005C0C6F" w:rsidP="00B82DF2">
            <w:pPr>
              <w:spacing w:after="0"/>
              <w:ind w:left="207"/>
              <w:rPr>
                <w:rFonts w:ascii="Arial" w:hAnsi="Arial" w:cs="Arial"/>
                <w:b/>
                <w:bCs/>
                <w:szCs w:val="24"/>
              </w:rPr>
            </w:pPr>
            <w:r w:rsidRPr="00450CE2">
              <w:rPr>
                <w:rFonts w:ascii="Arial" w:hAnsi="Arial" w:cs="Arial"/>
                <w:b/>
                <w:bCs/>
                <w:szCs w:val="24"/>
              </w:rPr>
              <w:t>Check list – Documents to be submitted</w:t>
            </w:r>
          </w:p>
        </w:tc>
        <w:tc>
          <w:tcPr>
            <w:tcW w:w="1438" w:type="dxa"/>
            <w:tcBorders>
              <w:top w:val="single" w:sz="8" w:space="0" w:color="auto"/>
              <w:left w:val="nil"/>
              <w:bottom w:val="single" w:sz="8" w:space="0" w:color="auto"/>
              <w:right w:val="single" w:sz="8" w:space="0" w:color="auto"/>
            </w:tcBorders>
            <w:shd w:val="clear" w:color="auto" w:fill="B4C6E7" w:themeFill="accent1" w:themeFillTint="66"/>
            <w:hideMark/>
          </w:tcPr>
          <w:p w14:paraId="357FA994" w14:textId="77777777" w:rsidR="005C0C6F" w:rsidRPr="00450CE2" w:rsidRDefault="005C0C6F" w:rsidP="00B82DF2">
            <w:pPr>
              <w:spacing w:after="0"/>
              <w:jc w:val="center"/>
              <w:rPr>
                <w:rFonts w:ascii="Arial" w:hAnsi="Arial" w:cs="Arial"/>
                <w:b/>
                <w:bCs/>
                <w:szCs w:val="24"/>
              </w:rPr>
            </w:pPr>
            <w:r w:rsidRPr="00450CE2">
              <w:rPr>
                <w:rFonts w:ascii="Arial" w:hAnsi="Arial" w:cs="Arial"/>
                <w:b/>
                <w:bCs/>
                <w:szCs w:val="24"/>
              </w:rPr>
              <w:t>Delete which is not applicable*</w:t>
            </w:r>
          </w:p>
        </w:tc>
      </w:tr>
      <w:tr w:rsidR="005C0C6F" w:rsidRPr="00450CE2" w14:paraId="4E90F880" w14:textId="77777777" w:rsidTr="005C0C6F">
        <w:trPr>
          <w:trHeight w:val="405"/>
        </w:trPr>
        <w:tc>
          <w:tcPr>
            <w:tcW w:w="587" w:type="dxa"/>
            <w:tcBorders>
              <w:top w:val="nil"/>
              <w:left w:val="single" w:sz="8" w:space="0" w:color="auto"/>
              <w:bottom w:val="single" w:sz="8" w:space="0" w:color="auto"/>
              <w:right w:val="single" w:sz="8" w:space="0" w:color="auto"/>
            </w:tcBorders>
            <w:noWrap/>
            <w:hideMark/>
          </w:tcPr>
          <w:p w14:paraId="7F560598" w14:textId="7E7EE8F2" w:rsidR="005C0C6F" w:rsidRPr="00450CE2" w:rsidRDefault="005C0C6F" w:rsidP="00B82DF2">
            <w:pPr>
              <w:spacing w:after="0"/>
              <w:jc w:val="center"/>
              <w:rPr>
                <w:rFonts w:ascii="Arial" w:hAnsi="Arial" w:cs="Arial"/>
                <w:b/>
                <w:bCs/>
                <w:szCs w:val="24"/>
              </w:rPr>
            </w:pPr>
            <w:r w:rsidRPr="00450CE2">
              <w:rPr>
                <w:rFonts w:ascii="Arial" w:hAnsi="Arial" w:cs="Arial"/>
                <w:b/>
                <w:bCs/>
                <w:szCs w:val="24"/>
              </w:rPr>
              <w:t>Q</w:t>
            </w:r>
            <w:r>
              <w:rPr>
                <w:rFonts w:ascii="Arial" w:hAnsi="Arial" w:cs="Arial"/>
                <w:b/>
                <w:bCs/>
                <w:szCs w:val="24"/>
              </w:rPr>
              <w:t>5(ii</w:t>
            </w:r>
            <w:r w:rsidRPr="00450CE2">
              <w:rPr>
                <w:rFonts w:ascii="Arial" w:hAnsi="Arial" w:cs="Arial"/>
                <w:b/>
                <w:bCs/>
                <w:szCs w:val="24"/>
              </w:rPr>
              <w:t>)</w:t>
            </w:r>
          </w:p>
        </w:tc>
        <w:tc>
          <w:tcPr>
            <w:tcW w:w="7047" w:type="dxa"/>
            <w:tcBorders>
              <w:top w:val="nil"/>
              <w:left w:val="nil"/>
              <w:bottom w:val="single" w:sz="8" w:space="0" w:color="auto"/>
              <w:right w:val="single" w:sz="8" w:space="0" w:color="auto"/>
            </w:tcBorders>
            <w:hideMark/>
          </w:tcPr>
          <w:p w14:paraId="222188B0" w14:textId="77777777" w:rsidR="005C0C6F" w:rsidRPr="00450CE2" w:rsidRDefault="005C0C6F" w:rsidP="00B82DF2">
            <w:pPr>
              <w:spacing w:after="0"/>
              <w:ind w:left="207"/>
              <w:rPr>
                <w:rFonts w:ascii="Arial" w:hAnsi="Arial" w:cs="Arial"/>
                <w:szCs w:val="24"/>
              </w:rPr>
            </w:pPr>
            <w:r w:rsidRPr="00450CE2">
              <w:rPr>
                <w:rFonts w:ascii="Arial" w:hAnsi="Arial" w:cs="Arial"/>
                <w:szCs w:val="24"/>
              </w:rPr>
              <w:t>Copy of Report to Manage and Monitor Social Value of Identified Deliverables</w:t>
            </w:r>
          </w:p>
        </w:tc>
        <w:tc>
          <w:tcPr>
            <w:tcW w:w="1438" w:type="dxa"/>
            <w:tcBorders>
              <w:top w:val="nil"/>
              <w:left w:val="nil"/>
              <w:bottom w:val="single" w:sz="8" w:space="0" w:color="auto"/>
              <w:right w:val="single" w:sz="8" w:space="0" w:color="auto"/>
            </w:tcBorders>
            <w:shd w:val="clear" w:color="auto" w:fill="B4C6E7" w:themeFill="accent1" w:themeFillTint="66"/>
            <w:vAlign w:val="center"/>
            <w:hideMark/>
          </w:tcPr>
          <w:p w14:paraId="7B859423" w14:textId="77777777" w:rsidR="005C0C6F" w:rsidRPr="00450CE2" w:rsidRDefault="005C0C6F" w:rsidP="00B82DF2">
            <w:pPr>
              <w:spacing w:after="0"/>
              <w:jc w:val="center"/>
              <w:rPr>
                <w:rFonts w:ascii="Arial" w:hAnsi="Arial" w:cs="Arial"/>
                <w:b/>
                <w:bCs/>
                <w:szCs w:val="24"/>
              </w:rPr>
            </w:pPr>
            <w:r w:rsidRPr="00450CE2">
              <w:rPr>
                <w:rFonts w:ascii="Arial" w:hAnsi="Arial" w:cs="Arial"/>
                <w:b/>
                <w:bCs/>
                <w:szCs w:val="24"/>
              </w:rPr>
              <w:t>YES / NO*</w:t>
            </w:r>
          </w:p>
        </w:tc>
      </w:tr>
      <w:tr w:rsidR="005C0C6F" w:rsidRPr="00450CE2" w14:paraId="5E6F4D56" w14:textId="77777777" w:rsidTr="005C0C6F">
        <w:trPr>
          <w:trHeight w:val="405"/>
        </w:trPr>
        <w:tc>
          <w:tcPr>
            <w:tcW w:w="587" w:type="dxa"/>
            <w:tcBorders>
              <w:top w:val="nil"/>
              <w:left w:val="single" w:sz="8" w:space="0" w:color="auto"/>
              <w:bottom w:val="single" w:sz="8" w:space="0" w:color="auto"/>
              <w:right w:val="single" w:sz="8" w:space="0" w:color="auto"/>
            </w:tcBorders>
            <w:noWrap/>
            <w:hideMark/>
          </w:tcPr>
          <w:p w14:paraId="2A9A3505" w14:textId="49C2BB32" w:rsidR="005C0C6F" w:rsidRPr="00450CE2" w:rsidRDefault="005C0C6F" w:rsidP="00B82DF2">
            <w:pPr>
              <w:spacing w:after="0"/>
              <w:jc w:val="center"/>
              <w:rPr>
                <w:rFonts w:ascii="Arial" w:hAnsi="Arial" w:cs="Arial"/>
                <w:b/>
                <w:bCs/>
                <w:szCs w:val="24"/>
              </w:rPr>
            </w:pPr>
            <w:r w:rsidRPr="00450CE2">
              <w:rPr>
                <w:rFonts w:ascii="Arial" w:hAnsi="Arial" w:cs="Arial"/>
                <w:b/>
                <w:bCs/>
                <w:szCs w:val="24"/>
              </w:rPr>
              <w:t>Q</w:t>
            </w:r>
            <w:r>
              <w:rPr>
                <w:rFonts w:ascii="Arial" w:hAnsi="Arial" w:cs="Arial"/>
                <w:b/>
                <w:bCs/>
                <w:szCs w:val="24"/>
              </w:rPr>
              <w:t>5(iii</w:t>
            </w:r>
            <w:r w:rsidRPr="00450CE2">
              <w:rPr>
                <w:rFonts w:ascii="Arial" w:hAnsi="Arial" w:cs="Arial"/>
                <w:b/>
                <w:bCs/>
                <w:szCs w:val="24"/>
              </w:rPr>
              <w:t>)</w:t>
            </w:r>
          </w:p>
        </w:tc>
        <w:tc>
          <w:tcPr>
            <w:tcW w:w="7047" w:type="dxa"/>
            <w:tcBorders>
              <w:top w:val="nil"/>
              <w:left w:val="nil"/>
              <w:bottom w:val="single" w:sz="8" w:space="0" w:color="auto"/>
              <w:right w:val="single" w:sz="8" w:space="0" w:color="auto"/>
            </w:tcBorders>
            <w:hideMark/>
          </w:tcPr>
          <w:p w14:paraId="78F0D795" w14:textId="77777777" w:rsidR="005C0C6F" w:rsidRPr="00450CE2" w:rsidRDefault="005C0C6F" w:rsidP="00B82DF2">
            <w:pPr>
              <w:spacing w:after="0"/>
              <w:ind w:left="207"/>
              <w:rPr>
                <w:rFonts w:ascii="Arial" w:hAnsi="Arial" w:cs="Arial"/>
                <w:szCs w:val="24"/>
              </w:rPr>
            </w:pPr>
            <w:r w:rsidRPr="00450CE2">
              <w:rPr>
                <w:rFonts w:ascii="Arial" w:hAnsi="Arial" w:cs="Arial"/>
                <w:szCs w:val="24"/>
              </w:rPr>
              <w:t>Copy of Report to Manage and Monitor Social Value of Additional Deliverables</w:t>
            </w:r>
          </w:p>
        </w:tc>
        <w:tc>
          <w:tcPr>
            <w:tcW w:w="1438" w:type="dxa"/>
            <w:tcBorders>
              <w:top w:val="nil"/>
              <w:left w:val="nil"/>
              <w:bottom w:val="single" w:sz="8" w:space="0" w:color="auto"/>
              <w:right w:val="single" w:sz="8" w:space="0" w:color="auto"/>
            </w:tcBorders>
            <w:shd w:val="clear" w:color="auto" w:fill="B4C6E7" w:themeFill="accent1" w:themeFillTint="66"/>
            <w:vAlign w:val="center"/>
            <w:hideMark/>
          </w:tcPr>
          <w:p w14:paraId="4A8B5601" w14:textId="77777777" w:rsidR="005C0C6F" w:rsidRPr="00450CE2" w:rsidRDefault="005C0C6F" w:rsidP="00B82DF2">
            <w:pPr>
              <w:spacing w:after="0"/>
              <w:jc w:val="center"/>
              <w:rPr>
                <w:rFonts w:ascii="Arial" w:hAnsi="Arial" w:cs="Arial"/>
                <w:b/>
                <w:bCs/>
                <w:szCs w:val="24"/>
              </w:rPr>
            </w:pPr>
            <w:r w:rsidRPr="00450CE2">
              <w:rPr>
                <w:rFonts w:ascii="Arial" w:hAnsi="Arial" w:cs="Arial"/>
                <w:b/>
                <w:bCs/>
                <w:szCs w:val="24"/>
              </w:rPr>
              <w:t>YES / NO*</w:t>
            </w:r>
          </w:p>
        </w:tc>
      </w:tr>
    </w:tbl>
    <w:p w14:paraId="032212F2" w14:textId="77777777" w:rsidR="005C0C6F" w:rsidRDefault="005C0C6F">
      <w:pPr>
        <w:spacing w:after="160" w:line="259" w:lineRule="auto"/>
        <w:rPr>
          <w:rFonts w:ascii="Arial" w:hAnsi="Arial" w:cs="Arial"/>
          <w:b/>
          <w:bCs/>
          <w:iCs/>
          <w:color w:val="000000"/>
          <w:sz w:val="24"/>
          <w:szCs w:val="24"/>
          <w:u w:val="single"/>
        </w:rPr>
      </w:pPr>
      <w:r>
        <w:rPr>
          <w:rFonts w:ascii="Arial" w:hAnsi="Arial" w:cs="Arial"/>
          <w:b/>
          <w:bCs/>
          <w:iCs/>
          <w:color w:val="000000"/>
          <w:sz w:val="24"/>
          <w:szCs w:val="24"/>
          <w:u w:val="single"/>
        </w:rPr>
        <w:br w:type="page"/>
      </w:r>
    </w:p>
    <w:p w14:paraId="71F96062" w14:textId="05395297" w:rsidR="00306DA0" w:rsidRPr="00483624" w:rsidRDefault="00306DA0" w:rsidP="00306DA0">
      <w:pPr>
        <w:rPr>
          <w:rFonts w:ascii="Arial" w:hAnsi="Arial" w:cs="Arial"/>
          <w:b/>
          <w:bCs/>
          <w:iCs/>
          <w:color w:val="000000"/>
          <w:sz w:val="24"/>
          <w:szCs w:val="24"/>
          <w:u w:val="single"/>
        </w:rPr>
      </w:pPr>
      <w:r>
        <w:rPr>
          <w:rFonts w:ascii="Arial" w:hAnsi="Arial" w:cs="Arial"/>
          <w:b/>
          <w:bCs/>
          <w:iCs/>
          <w:color w:val="000000"/>
          <w:sz w:val="24"/>
          <w:szCs w:val="24"/>
          <w:u w:val="single"/>
        </w:rPr>
        <w:lastRenderedPageBreak/>
        <w:t>Lot 2:</w:t>
      </w:r>
    </w:p>
    <w:p w14:paraId="68F1D6EE" w14:textId="77777777" w:rsidR="00741464" w:rsidRDefault="00741464" w:rsidP="00741464">
      <w:pPr>
        <w:pStyle w:val="paragraph"/>
        <w:spacing w:before="0" w:beforeAutospacing="0" w:after="0" w:afterAutospacing="0"/>
        <w:textAlignment w:val="baseline"/>
        <w:rPr>
          <w:rStyle w:val="normaltextrun"/>
          <w:rFonts w:ascii="Arial" w:hAnsi="Arial" w:cs="Arial"/>
          <w:b/>
          <w:bCs/>
          <w:highlight w:val="yellow"/>
        </w:rPr>
      </w:pPr>
    </w:p>
    <w:p w14:paraId="10EF41D2" w14:textId="77777777" w:rsidR="00DA7097" w:rsidRPr="00483624" w:rsidRDefault="00DA7097" w:rsidP="00DA7097">
      <w:pPr>
        <w:rPr>
          <w:rFonts w:ascii="Arial" w:hAnsi="Arial" w:cs="Arial"/>
          <w:b/>
          <w:bCs/>
          <w:iCs/>
          <w:color w:val="000000"/>
          <w:sz w:val="24"/>
          <w:szCs w:val="24"/>
          <w:u w:val="single"/>
        </w:rPr>
      </w:pPr>
    </w:p>
    <w:tbl>
      <w:tblPr>
        <w:tblStyle w:val="TableGrid"/>
        <w:tblW w:w="0" w:type="auto"/>
        <w:tblLook w:val="04A0" w:firstRow="1" w:lastRow="0" w:firstColumn="1" w:lastColumn="0" w:noHBand="0" w:noVBand="1"/>
      </w:tblPr>
      <w:tblGrid>
        <w:gridCol w:w="1555"/>
        <w:gridCol w:w="3730"/>
        <w:gridCol w:w="3731"/>
      </w:tblGrid>
      <w:tr w:rsidR="00DA7097" w:rsidRPr="00483624" w14:paraId="05E25ACF" w14:textId="77777777" w:rsidTr="005E7770">
        <w:tc>
          <w:tcPr>
            <w:tcW w:w="1555" w:type="dxa"/>
            <w:vMerge w:val="restart"/>
            <w:shd w:val="clear" w:color="auto" w:fill="8496B0" w:themeFill="text2" w:themeFillTint="99"/>
          </w:tcPr>
          <w:p w14:paraId="45BCD3EE" w14:textId="77777777" w:rsidR="00DA7097" w:rsidRPr="00483624" w:rsidRDefault="00DA7097" w:rsidP="005E7770">
            <w:pPr>
              <w:rPr>
                <w:rFonts w:ascii="Arial" w:hAnsi="Arial" w:cs="Arial"/>
                <w:b/>
                <w:bCs/>
                <w:iCs/>
                <w:color w:val="FFFFFF" w:themeColor="background1"/>
                <w:sz w:val="24"/>
                <w:szCs w:val="24"/>
                <w:u w:val="single"/>
              </w:rPr>
            </w:pPr>
          </w:p>
          <w:p w14:paraId="781B259A" w14:textId="77777777" w:rsidR="00DA7097" w:rsidRPr="00483624" w:rsidRDefault="00DA7097" w:rsidP="005E7770">
            <w:pPr>
              <w:jc w:val="center"/>
              <w:rPr>
                <w:rFonts w:ascii="Arial" w:hAnsi="Arial" w:cs="Arial"/>
                <w:b/>
                <w:bCs/>
                <w:iCs/>
                <w:color w:val="FFFFFF" w:themeColor="background1"/>
                <w:sz w:val="24"/>
                <w:szCs w:val="24"/>
              </w:rPr>
            </w:pPr>
            <w:r w:rsidRPr="00483624">
              <w:rPr>
                <w:rFonts w:ascii="Arial" w:hAnsi="Arial" w:cs="Arial"/>
                <w:b/>
                <w:bCs/>
                <w:iCs/>
                <w:color w:val="FFFFFF" w:themeColor="background1"/>
                <w:sz w:val="24"/>
                <w:szCs w:val="24"/>
                <w:u w:val="single"/>
              </w:rPr>
              <w:t>Question 1</w:t>
            </w:r>
          </w:p>
        </w:tc>
        <w:tc>
          <w:tcPr>
            <w:tcW w:w="7461" w:type="dxa"/>
            <w:gridSpan w:val="2"/>
            <w:shd w:val="clear" w:color="auto" w:fill="B4C6E7" w:themeFill="accent1" w:themeFillTint="66"/>
          </w:tcPr>
          <w:p w14:paraId="447E8479" w14:textId="77777777" w:rsidR="00DA7097" w:rsidRDefault="00DA7097" w:rsidP="005E7770">
            <w:pPr>
              <w:widowControl w:val="0"/>
              <w:autoSpaceDE w:val="0"/>
              <w:autoSpaceDN w:val="0"/>
              <w:adjustRightInd w:val="0"/>
              <w:jc w:val="both"/>
              <w:rPr>
                <w:rFonts w:ascii="Arial" w:hAnsi="Arial" w:cs="Arial"/>
                <w:b/>
                <w:bCs/>
                <w:iCs/>
                <w:color w:val="000000"/>
                <w:sz w:val="24"/>
                <w:szCs w:val="24"/>
                <w:u w:val="single"/>
              </w:rPr>
            </w:pPr>
            <w:r>
              <w:rPr>
                <w:rFonts w:ascii="Arial" w:hAnsi="Arial" w:cs="Arial"/>
                <w:b/>
                <w:bCs/>
                <w:iCs/>
                <w:color w:val="000000"/>
                <w:sz w:val="24"/>
                <w:szCs w:val="24"/>
                <w:u w:val="single"/>
              </w:rPr>
              <w:t>Staffing</w:t>
            </w:r>
          </w:p>
          <w:p w14:paraId="44ACF5CA" w14:textId="3050843C" w:rsidR="00DA7097" w:rsidRDefault="00DA7097" w:rsidP="00DA7097">
            <w:pPr>
              <w:pStyle w:val="ListParagraph"/>
              <w:widowControl w:val="0"/>
              <w:numPr>
                <w:ilvl w:val="1"/>
                <w:numId w:val="21"/>
              </w:numPr>
              <w:autoSpaceDE w:val="0"/>
              <w:autoSpaceDN w:val="0"/>
              <w:adjustRightInd w:val="0"/>
              <w:jc w:val="both"/>
              <w:rPr>
                <w:rFonts w:ascii="Arial" w:hAnsi="Arial" w:cs="Arial"/>
              </w:rPr>
            </w:pPr>
            <w:r w:rsidRPr="00DA7097">
              <w:rPr>
                <w:rFonts w:ascii="Arial" w:hAnsi="Arial" w:cs="Arial"/>
              </w:rPr>
              <w:t xml:space="preserve">- Please detail the qualifications and experience of the staff who will be assigned to perform the contract. Please provide their Curriculum </w:t>
            </w:r>
            <w:proofErr w:type="spellStart"/>
            <w:r w:rsidRPr="00DA7097">
              <w:rPr>
                <w:rFonts w:ascii="Arial" w:hAnsi="Arial" w:cs="Arial"/>
              </w:rPr>
              <w:t>Vitaes</w:t>
            </w:r>
            <w:proofErr w:type="spellEnd"/>
            <w:r w:rsidRPr="00DA7097">
              <w:rPr>
                <w:rFonts w:ascii="Arial" w:hAnsi="Arial" w:cs="Arial"/>
              </w:rPr>
              <w:t xml:space="preserve"> which include their competence in fund management (specifically in urban regeneration</w:t>
            </w:r>
            <w:r>
              <w:rPr>
                <w:rFonts w:ascii="Arial" w:hAnsi="Arial" w:cs="Arial"/>
              </w:rPr>
              <w:t xml:space="preserve"> and low carbon</w:t>
            </w:r>
            <w:r w:rsidRPr="00DA7097">
              <w:rPr>
                <w:rFonts w:ascii="Arial" w:hAnsi="Arial" w:cs="Arial"/>
              </w:rPr>
              <w:t>).  Please clearly identify the Key Personnel.</w:t>
            </w:r>
          </w:p>
          <w:p w14:paraId="609AFBF2" w14:textId="77777777" w:rsidR="00354787" w:rsidRDefault="00354787" w:rsidP="00354787">
            <w:pPr>
              <w:pStyle w:val="ListParagraph"/>
              <w:widowControl w:val="0"/>
              <w:autoSpaceDE w:val="0"/>
              <w:autoSpaceDN w:val="0"/>
              <w:adjustRightInd w:val="0"/>
              <w:ind w:left="360"/>
              <w:jc w:val="both"/>
              <w:rPr>
                <w:rFonts w:ascii="Arial" w:hAnsi="Arial" w:cs="Arial"/>
              </w:rPr>
            </w:pPr>
          </w:p>
          <w:p w14:paraId="09034E88" w14:textId="77777777" w:rsidR="00354787" w:rsidRPr="005555DB" w:rsidRDefault="00354787" w:rsidP="00354787">
            <w:pPr>
              <w:pStyle w:val="ListParagraph"/>
              <w:widowControl w:val="0"/>
              <w:autoSpaceDE w:val="0"/>
              <w:autoSpaceDN w:val="0"/>
              <w:adjustRightInd w:val="0"/>
              <w:ind w:left="360"/>
              <w:jc w:val="both"/>
              <w:rPr>
                <w:rFonts w:ascii="Arial" w:hAnsi="Arial" w:cs="Arial"/>
              </w:rPr>
            </w:pPr>
            <w:r>
              <w:rPr>
                <w:rFonts w:ascii="Arial" w:hAnsi="Arial" w:cs="Arial"/>
              </w:rPr>
              <w:t>Where recruitment is proposed, please provide details of the roles and skills required as well as your intended approach to sourcing suitable candidates.</w:t>
            </w:r>
          </w:p>
          <w:p w14:paraId="49DB874C" w14:textId="77777777" w:rsidR="00DA7097" w:rsidRPr="00483624" w:rsidRDefault="00DA7097" w:rsidP="005E7770">
            <w:pPr>
              <w:rPr>
                <w:rFonts w:ascii="Arial" w:hAnsi="Arial" w:cs="Arial"/>
                <w:b/>
                <w:bCs/>
                <w:iCs/>
                <w:color w:val="000000"/>
                <w:sz w:val="24"/>
                <w:szCs w:val="24"/>
              </w:rPr>
            </w:pPr>
          </w:p>
        </w:tc>
      </w:tr>
      <w:tr w:rsidR="00DA7097" w:rsidRPr="00483624" w14:paraId="6105D6FD" w14:textId="77777777" w:rsidTr="005E7770">
        <w:tc>
          <w:tcPr>
            <w:tcW w:w="1555" w:type="dxa"/>
            <w:vMerge/>
            <w:shd w:val="clear" w:color="auto" w:fill="8496B0" w:themeFill="text2" w:themeFillTint="99"/>
          </w:tcPr>
          <w:p w14:paraId="57C275C3" w14:textId="77777777" w:rsidR="00DA7097" w:rsidRPr="00483624" w:rsidRDefault="00DA7097" w:rsidP="005E7770">
            <w:pPr>
              <w:rPr>
                <w:rFonts w:ascii="Arial" w:hAnsi="Arial" w:cs="Arial"/>
                <w:b/>
                <w:bCs/>
                <w:iCs/>
                <w:color w:val="000000"/>
                <w:sz w:val="24"/>
                <w:szCs w:val="24"/>
                <w:u w:val="single"/>
              </w:rPr>
            </w:pPr>
          </w:p>
        </w:tc>
        <w:tc>
          <w:tcPr>
            <w:tcW w:w="3730" w:type="dxa"/>
            <w:shd w:val="clear" w:color="auto" w:fill="D9E2F3" w:themeFill="accent1" w:themeFillTint="33"/>
          </w:tcPr>
          <w:p w14:paraId="5A2CAD61" w14:textId="1C3AAAD0" w:rsidR="00DA7097" w:rsidRPr="00483624" w:rsidRDefault="00DA7097" w:rsidP="005E7770">
            <w:pPr>
              <w:jc w:val="center"/>
              <w:rPr>
                <w:rFonts w:ascii="Arial" w:hAnsi="Arial" w:cs="Arial"/>
                <w:b/>
                <w:bCs/>
                <w:iCs/>
                <w:color w:val="000000"/>
                <w:sz w:val="24"/>
                <w:szCs w:val="24"/>
              </w:rPr>
            </w:pPr>
            <w:r w:rsidRPr="00483624">
              <w:rPr>
                <w:rFonts w:ascii="Arial" w:hAnsi="Arial" w:cs="Arial"/>
                <w:b/>
                <w:bCs/>
                <w:iCs/>
                <w:color w:val="000000"/>
                <w:sz w:val="24"/>
                <w:szCs w:val="24"/>
              </w:rPr>
              <w:t>(</w:t>
            </w:r>
            <w:r w:rsidR="00354787">
              <w:rPr>
                <w:rFonts w:ascii="Arial" w:hAnsi="Arial" w:cs="Arial"/>
                <w:b/>
                <w:bCs/>
                <w:iCs/>
                <w:color w:val="000000"/>
                <w:sz w:val="24"/>
                <w:szCs w:val="24"/>
              </w:rPr>
              <w:t xml:space="preserve">No </w:t>
            </w:r>
            <w:r w:rsidRPr="00483624">
              <w:rPr>
                <w:rFonts w:ascii="Arial" w:hAnsi="Arial" w:cs="Arial"/>
                <w:b/>
                <w:bCs/>
                <w:iCs/>
                <w:color w:val="000000"/>
                <w:sz w:val="24"/>
                <w:szCs w:val="24"/>
              </w:rPr>
              <w:t>Word Limit)</w:t>
            </w:r>
          </w:p>
        </w:tc>
        <w:tc>
          <w:tcPr>
            <w:tcW w:w="3731" w:type="dxa"/>
            <w:shd w:val="clear" w:color="auto" w:fill="D9E2F3" w:themeFill="accent1" w:themeFillTint="33"/>
          </w:tcPr>
          <w:p w14:paraId="7F043F85" w14:textId="4DD387AF" w:rsidR="00DA7097" w:rsidRPr="006940A9" w:rsidRDefault="00DA7097" w:rsidP="005E7770">
            <w:pPr>
              <w:rPr>
                <w:rFonts w:ascii="Arial" w:hAnsi="Arial" w:cs="Arial"/>
                <w:b/>
                <w:bCs/>
                <w:iCs/>
                <w:color w:val="000000"/>
                <w:sz w:val="24"/>
                <w:szCs w:val="24"/>
              </w:rPr>
            </w:pPr>
            <w:r w:rsidRPr="006940A9">
              <w:rPr>
                <w:rFonts w:ascii="Arial" w:hAnsi="Arial" w:cs="Arial"/>
                <w:b/>
                <w:bCs/>
                <w:iCs/>
                <w:color w:val="000000"/>
                <w:sz w:val="24"/>
                <w:szCs w:val="24"/>
              </w:rPr>
              <w:t>1</w:t>
            </w:r>
            <w:r w:rsidR="00354787">
              <w:rPr>
                <w:rFonts w:ascii="Arial" w:hAnsi="Arial" w:cs="Arial"/>
                <w:b/>
                <w:bCs/>
                <w:iCs/>
                <w:color w:val="000000"/>
                <w:sz w:val="24"/>
                <w:szCs w:val="24"/>
              </w:rPr>
              <w:t>2</w:t>
            </w:r>
            <w:r w:rsidRPr="006940A9">
              <w:rPr>
                <w:rFonts w:ascii="Arial" w:hAnsi="Arial" w:cs="Arial"/>
                <w:b/>
                <w:bCs/>
                <w:iCs/>
                <w:color w:val="000000"/>
                <w:sz w:val="24"/>
                <w:szCs w:val="24"/>
              </w:rPr>
              <w:t>%</w:t>
            </w:r>
          </w:p>
        </w:tc>
      </w:tr>
      <w:tr w:rsidR="00DA7097" w:rsidRPr="00483624" w14:paraId="4EA45995" w14:textId="77777777" w:rsidTr="005E7770">
        <w:tc>
          <w:tcPr>
            <w:tcW w:w="1555" w:type="dxa"/>
            <w:vMerge/>
            <w:shd w:val="clear" w:color="auto" w:fill="8496B0" w:themeFill="text2" w:themeFillTint="99"/>
          </w:tcPr>
          <w:p w14:paraId="3815838C" w14:textId="77777777" w:rsidR="00DA7097" w:rsidRPr="00483624" w:rsidRDefault="00DA7097" w:rsidP="005E7770">
            <w:pPr>
              <w:rPr>
                <w:rFonts w:ascii="Arial" w:hAnsi="Arial" w:cs="Arial"/>
                <w:b/>
                <w:bCs/>
                <w:iCs/>
                <w:color w:val="000000"/>
                <w:sz w:val="24"/>
                <w:szCs w:val="24"/>
                <w:u w:val="single"/>
              </w:rPr>
            </w:pPr>
          </w:p>
        </w:tc>
        <w:tc>
          <w:tcPr>
            <w:tcW w:w="7461" w:type="dxa"/>
            <w:gridSpan w:val="2"/>
          </w:tcPr>
          <w:p w14:paraId="2C647152" w14:textId="77777777" w:rsidR="00DA7097" w:rsidRPr="00483624" w:rsidRDefault="00DA7097" w:rsidP="005E7770">
            <w:pPr>
              <w:rPr>
                <w:rFonts w:ascii="Arial" w:hAnsi="Arial" w:cs="Arial"/>
                <w:iCs/>
                <w:color w:val="000000"/>
                <w:sz w:val="24"/>
                <w:szCs w:val="24"/>
              </w:rPr>
            </w:pPr>
          </w:p>
          <w:p w14:paraId="245C1A00" w14:textId="77777777" w:rsidR="00DA7097" w:rsidRPr="00483624" w:rsidRDefault="00DA7097" w:rsidP="005E7770">
            <w:pPr>
              <w:rPr>
                <w:rFonts w:ascii="Arial" w:hAnsi="Arial" w:cs="Arial"/>
                <w:iCs/>
                <w:color w:val="000000"/>
                <w:sz w:val="24"/>
                <w:szCs w:val="24"/>
              </w:rPr>
            </w:pPr>
            <w:r w:rsidRPr="00483624">
              <w:rPr>
                <w:rFonts w:ascii="Arial" w:hAnsi="Arial" w:cs="Arial"/>
                <w:iCs/>
                <w:color w:val="000000"/>
                <w:sz w:val="24"/>
                <w:szCs w:val="24"/>
              </w:rPr>
              <w:t>(Response)</w:t>
            </w:r>
          </w:p>
          <w:p w14:paraId="7C5E4937" w14:textId="77777777" w:rsidR="00DA7097" w:rsidRDefault="00DA7097" w:rsidP="005E7770">
            <w:pPr>
              <w:rPr>
                <w:rFonts w:ascii="Arial" w:hAnsi="Arial" w:cs="Arial"/>
                <w:iCs/>
                <w:color w:val="000000"/>
                <w:sz w:val="24"/>
                <w:szCs w:val="24"/>
              </w:rPr>
            </w:pPr>
          </w:p>
          <w:p w14:paraId="49D39F07" w14:textId="77777777" w:rsidR="00354787" w:rsidRPr="00483624" w:rsidRDefault="00354787" w:rsidP="005E7770">
            <w:pPr>
              <w:rPr>
                <w:rFonts w:ascii="Arial" w:hAnsi="Arial" w:cs="Arial"/>
                <w:iCs/>
                <w:color w:val="000000"/>
                <w:sz w:val="24"/>
                <w:szCs w:val="24"/>
              </w:rPr>
            </w:pPr>
          </w:p>
          <w:p w14:paraId="482BAD4E" w14:textId="77777777" w:rsidR="00DA7097" w:rsidRPr="00483624" w:rsidRDefault="00DA7097" w:rsidP="005E7770">
            <w:pPr>
              <w:rPr>
                <w:rFonts w:ascii="Arial" w:hAnsi="Arial" w:cs="Arial"/>
                <w:iCs/>
                <w:color w:val="000000"/>
                <w:sz w:val="24"/>
                <w:szCs w:val="24"/>
              </w:rPr>
            </w:pPr>
          </w:p>
        </w:tc>
      </w:tr>
      <w:tr w:rsidR="00DA7097" w:rsidRPr="00483624" w14:paraId="5C24B234" w14:textId="77777777" w:rsidTr="005E7770">
        <w:tc>
          <w:tcPr>
            <w:tcW w:w="1555" w:type="dxa"/>
            <w:shd w:val="clear" w:color="auto" w:fill="8496B0" w:themeFill="text2" w:themeFillTint="99"/>
          </w:tcPr>
          <w:p w14:paraId="120D9794" w14:textId="77777777" w:rsidR="00DA7097" w:rsidRPr="00483624" w:rsidRDefault="00DA7097" w:rsidP="005E7770">
            <w:pPr>
              <w:rPr>
                <w:rFonts w:ascii="Arial" w:hAnsi="Arial" w:cs="Arial"/>
                <w:b/>
                <w:bCs/>
                <w:iCs/>
                <w:color w:val="000000"/>
                <w:sz w:val="24"/>
                <w:szCs w:val="24"/>
                <w:u w:val="single"/>
              </w:rPr>
            </w:pPr>
          </w:p>
        </w:tc>
        <w:tc>
          <w:tcPr>
            <w:tcW w:w="7461" w:type="dxa"/>
            <w:gridSpan w:val="2"/>
            <w:shd w:val="clear" w:color="auto" w:fill="B4C6E7" w:themeFill="accent1" w:themeFillTint="66"/>
          </w:tcPr>
          <w:p w14:paraId="5145612B" w14:textId="77777777" w:rsidR="00354787" w:rsidRDefault="00DA7097" w:rsidP="00354787">
            <w:pPr>
              <w:pStyle w:val="ListParagraph"/>
              <w:widowControl w:val="0"/>
              <w:numPr>
                <w:ilvl w:val="1"/>
                <w:numId w:val="22"/>
              </w:numPr>
              <w:autoSpaceDE w:val="0"/>
              <w:autoSpaceDN w:val="0"/>
              <w:adjustRightInd w:val="0"/>
              <w:jc w:val="both"/>
              <w:rPr>
                <w:rFonts w:ascii="Arial" w:hAnsi="Arial" w:cs="Arial"/>
              </w:rPr>
            </w:pPr>
            <w:r>
              <w:rPr>
                <w:rFonts w:ascii="Arial" w:hAnsi="Arial" w:cs="Arial"/>
              </w:rPr>
              <w:t xml:space="preserve">- </w:t>
            </w:r>
            <w:r w:rsidRPr="005555DB">
              <w:rPr>
                <w:rFonts w:ascii="Arial" w:hAnsi="Arial" w:cs="Arial"/>
              </w:rPr>
              <w:t xml:space="preserve">Please provide a structure diagram / table outlining key roles and responsibilities of </w:t>
            </w:r>
            <w:proofErr w:type="gramStart"/>
            <w:r w:rsidRPr="005555DB">
              <w:rPr>
                <w:rFonts w:ascii="Arial" w:hAnsi="Arial" w:cs="Arial"/>
              </w:rPr>
              <w:t>each individual</w:t>
            </w:r>
            <w:proofErr w:type="gramEnd"/>
            <w:r w:rsidRPr="005555DB">
              <w:rPr>
                <w:rFonts w:ascii="Arial" w:hAnsi="Arial" w:cs="Arial"/>
              </w:rPr>
              <w:t xml:space="preserve"> and the time they will dedicate to the contract.</w:t>
            </w:r>
            <w:r w:rsidR="00354787">
              <w:rPr>
                <w:rFonts w:ascii="Arial" w:hAnsi="Arial" w:cs="Arial"/>
              </w:rPr>
              <w:t xml:space="preserve"> Please also indicate where the team will be based and how they will cover the fund geography.</w:t>
            </w:r>
          </w:p>
          <w:p w14:paraId="6DAD99D7" w14:textId="77777777" w:rsidR="00354787" w:rsidRDefault="00354787" w:rsidP="00354787">
            <w:pPr>
              <w:pStyle w:val="ListParagraph"/>
              <w:widowControl w:val="0"/>
              <w:autoSpaceDE w:val="0"/>
              <w:autoSpaceDN w:val="0"/>
              <w:adjustRightInd w:val="0"/>
              <w:ind w:left="360"/>
              <w:jc w:val="both"/>
              <w:rPr>
                <w:rFonts w:ascii="Arial" w:hAnsi="Arial" w:cs="Arial"/>
              </w:rPr>
            </w:pPr>
          </w:p>
          <w:p w14:paraId="2E7CB234" w14:textId="55C2AE6F" w:rsidR="00DA7097" w:rsidRPr="00354787" w:rsidRDefault="00354787" w:rsidP="00354787">
            <w:pPr>
              <w:pStyle w:val="ListParagraph"/>
              <w:widowControl w:val="0"/>
              <w:autoSpaceDE w:val="0"/>
              <w:autoSpaceDN w:val="0"/>
              <w:adjustRightInd w:val="0"/>
              <w:ind w:left="360"/>
              <w:jc w:val="both"/>
              <w:rPr>
                <w:rFonts w:ascii="Arial" w:hAnsi="Arial" w:cs="Arial"/>
              </w:rPr>
            </w:pPr>
            <w:r>
              <w:rPr>
                <w:rFonts w:ascii="Arial" w:hAnsi="Arial" w:cs="Arial"/>
              </w:rPr>
              <w:t>This section should also include details of the credit function, the experience and expertise of its members and the process for approval of investments.</w:t>
            </w:r>
            <w:r w:rsidR="00DA7097" w:rsidRPr="00354787">
              <w:rPr>
                <w:rFonts w:ascii="Arial" w:hAnsi="Arial" w:cs="Arial"/>
              </w:rPr>
              <w:t xml:space="preserve"> </w:t>
            </w:r>
          </w:p>
          <w:p w14:paraId="00CD3987" w14:textId="77777777" w:rsidR="00DA7097" w:rsidRPr="00483624" w:rsidRDefault="00DA7097" w:rsidP="005E7770">
            <w:pPr>
              <w:rPr>
                <w:rFonts w:ascii="Arial" w:hAnsi="Arial" w:cs="Arial"/>
                <w:iCs/>
                <w:color w:val="000000"/>
                <w:sz w:val="24"/>
                <w:szCs w:val="24"/>
              </w:rPr>
            </w:pPr>
          </w:p>
        </w:tc>
      </w:tr>
      <w:tr w:rsidR="00DA7097" w:rsidRPr="00483624" w14:paraId="3E627EE0" w14:textId="77777777" w:rsidTr="005E7770">
        <w:tc>
          <w:tcPr>
            <w:tcW w:w="1555" w:type="dxa"/>
            <w:shd w:val="clear" w:color="auto" w:fill="8496B0" w:themeFill="text2" w:themeFillTint="99"/>
          </w:tcPr>
          <w:p w14:paraId="06D55DA5" w14:textId="77777777" w:rsidR="00DA7097" w:rsidRPr="00483624" w:rsidRDefault="00DA7097" w:rsidP="005E7770">
            <w:pPr>
              <w:rPr>
                <w:rFonts w:ascii="Arial" w:hAnsi="Arial" w:cs="Arial"/>
                <w:b/>
                <w:bCs/>
                <w:iCs/>
                <w:color w:val="000000"/>
                <w:sz w:val="24"/>
                <w:szCs w:val="24"/>
                <w:u w:val="single"/>
              </w:rPr>
            </w:pPr>
          </w:p>
        </w:tc>
        <w:tc>
          <w:tcPr>
            <w:tcW w:w="3730" w:type="dxa"/>
            <w:shd w:val="clear" w:color="auto" w:fill="D9E2F3" w:themeFill="accent1" w:themeFillTint="33"/>
          </w:tcPr>
          <w:p w14:paraId="42763F55" w14:textId="0E6E1E0C" w:rsidR="00DA7097" w:rsidRPr="00483624" w:rsidRDefault="00DA7097" w:rsidP="005E7770">
            <w:pPr>
              <w:jc w:val="center"/>
              <w:rPr>
                <w:rFonts w:ascii="Arial" w:hAnsi="Arial" w:cs="Arial"/>
                <w:iCs/>
                <w:color w:val="000000"/>
                <w:sz w:val="24"/>
                <w:szCs w:val="24"/>
              </w:rPr>
            </w:pPr>
            <w:r w:rsidRPr="00483624">
              <w:rPr>
                <w:rFonts w:ascii="Arial" w:hAnsi="Arial" w:cs="Arial"/>
                <w:b/>
                <w:bCs/>
                <w:iCs/>
                <w:color w:val="000000"/>
                <w:sz w:val="24"/>
                <w:szCs w:val="24"/>
              </w:rPr>
              <w:t>(</w:t>
            </w:r>
            <w:r w:rsidR="00354787">
              <w:rPr>
                <w:rFonts w:ascii="Arial" w:hAnsi="Arial" w:cs="Arial"/>
                <w:b/>
                <w:bCs/>
                <w:iCs/>
                <w:color w:val="000000"/>
                <w:sz w:val="24"/>
                <w:szCs w:val="24"/>
              </w:rPr>
              <w:t xml:space="preserve">No </w:t>
            </w:r>
            <w:r w:rsidRPr="00483624">
              <w:rPr>
                <w:rFonts w:ascii="Arial" w:hAnsi="Arial" w:cs="Arial"/>
                <w:b/>
                <w:bCs/>
                <w:iCs/>
                <w:color w:val="000000"/>
                <w:sz w:val="24"/>
                <w:szCs w:val="24"/>
              </w:rPr>
              <w:t>Word Limit)</w:t>
            </w:r>
          </w:p>
        </w:tc>
        <w:tc>
          <w:tcPr>
            <w:tcW w:w="3731" w:type="dxa"/>
            <w:shd w:val="clear" w:color="auto" w:fill="D9E2F3" w:themeFill="accent1" w:themeFillTint="33"/>
          </w:tcPr>
          <w:p w14:paraId="4D688927" w14:textId="77777777" w:rsidR="00DA7097" w:rsidRPr="00483624" w:rsidRDefault="00DA7097" w:rsidP="005E7770">
            <w:pPr>
              <w:rPr>
                <w:rFonts w:ascii="Arial" w:hAnsi="Arial" w:cs="Arial"/>
                <w:iCs/>
                <w:color w:val="000000"/>
                <w:sz w:val="24"/>
                <w:szCs w:val="24"/>
              </w:rPr>
            </w:pPr>
            <w:r w:rsidRPr="006940A9">
              <w:rPr>
                <w:rFonts w:ascii="Arial" w:hAnsi="Arial" w:cs="Arial"/>
                <w:b/>
                <w:bCs/>
                <w:iCs/>
                <w:color w:val="000000"/>
                <w:sz w:val="24"/>
                <w:szCs w:val="24"/>
              </w:rPr>
              <w:t>8%</w:t>
            </w:r>
          </w:p>
        </w:tc>
      </w:tr>
      <w:tr w:rsidR="00DA7097" w:rsidRPr="00483624" w14:paraId="05370B09" w14:textId="77777777" w:rsidTr="005E7770">
        <w:tc>
          <w:tcPr>
            <w:tcW w:w="1555" w:type="dxa"/>
            <w:shd w:val="clear" w:color="auto" w:fill="8496B0" w:themeFill="text2" w:themeFillTint="99"/>
          </w:tcPr>
          <w:p w14:paraId="63AA2BD1" w14:textId="77777777" w:rsidR="00DA7097" w:rsidRPr="00483624" w:rsidRDefault="00DA7097" w:rsidP="005E7770">
            <w:pPr>
              <w:rPr>
                <w:rFonts w:ascii="Arial" w:hAnsi="Arial" w:cs="Arial"/>
                <w:b/>
                <w:bCs/>
                <w:iCs/>
                <w:color w:val="000000"/>
                <w:sz w:val="24"/>
                <w:szCs w:val="24"/>
                <w:u w:val="single"/>
              </w:rPr>
            </w:pPr>
          </w:p>
        </w:tc>
        <w:tc>
          <w:tcPr>
            <w:tcW w:w="7461" w:type="dxa"/>
            <w:gridSpan w:val="2"/>
          </w:tcPr>
          <w:p w14:paraId="125FE5F8" w14:textId="77777777" w:rsidR="00DA7097" w:rsidRDefault="00DA7097" w:rsidP="005E7770">
            <w:pPr>
              <w:rPr>
                <w:rFonts w:ascii="Arial" w:hAnsi="Arial" w:cs="Arial"/>
                <w:iCs/>
                <w:color w:val="000000"/>
                <w:sz w:val="24"/>
                <w:szCs w:val="24"/>
              </w:rPr>
            </w:pPr>
          </w:p>
          <w:p w14:paraId="040603EF" w14:textId="77777777" w:rsidR="00DA7097" w:rsidRDefault="00DA7097" w:rsidP="005E7770">
            <w:pPr>
              <w:rPr>
                <w:rFonts w:ascii="Arial" w:hAnsi="Arial" w:cs="Arial"/>
                <w:iCs/>
                <w:color w:val="000000"/>
                <w:sz w:val="24"/>
                <w:szCs w:val="24"/>
              </w:rPr>
            </w:pPr>
            <w:r>
              <w:rPr>
                <w:rFonts w:ascii="Arial" w:hAnsi="Arial" w:cs="Arial"/>
                <w:iCs/>
                <w:color w:val="000000"/>
                <w:sz w:val="24"/>
                <w:szCs w:val="24"/>
              </w:rPr>
              <w:t>(Response)</w:t>
            </w:r>
          </w:p>
          <w:p w14:paraId="177984D7" w14:textId="77777777" w:rsidR="00DA7097" w:rsidRDefault="00DA7097" w:rsidP="005E7770">
            <w:pPr>
              <w:rPr>
                <w:rFonts w:ascii="Arial" w:hAnsi="Arial" w:cs="Arial"/>
                <w:iCs/>
                <w:color w:val="000000"/>
                <w:sz w:val="24"/>
                <w:szCs w:val="24"/>
              </w:rPr>
            </w:pPr>
          </w:p>
          <w:p w14:paraId="75D19B12" w14:textId="77777777" w:rsidR="00354787" w:rsidRPr="00483624" w:rsidRDefault="00354787" w:rsidP="005E7770">
            <w:pPr>
              <w:rPr>
                <w:rFonts w:ascii="Arial" w:hAnsi="Arial" w:cs="Arial"/>
                <w:iCs/>
                <w:color w:val="000000"/>
                <w:sz w:val="24"/>
                <w:szCs w:val="24"/>
              </w:rPr>
            </w:pPr>
          </w:p>
        </w:tc>
      </w:tr>
    </w:tbl>
    <w:p w14:paraId="2BAF17BC" w14:textId="77777777" w:rsidR="00DA7097" w:rsidRDefault="00DA7097" w:rsidP="00DA7097">
      <w:pPr>
        <w:rPr>
          <w:rFonts w:ascii="Arial" w:hAnsi="Arial" w:cs="Arial"/>
          <w:b/>
          <w:bCs/>
          <w:iCs/>
          <w:color w:val="000000"/>
          <w:sz w:val="24"/>
          <w:szCs w:val="24"/>
          <w:u w:val="single"/>
        </w:rPr>
      </w:pPr>
    </w:p>
    <w:p w14:paraId="772E5B5D" w14:textId="77777777" w:rsidR="00DA7097" w:rsidRPr="00483624" w:rsidRDefault="00DA7097" w:rsidP="00DA7097">
      <w:pPr>
        <w:rPr>
          <w:rFonts w:ascii="Arial" w:hAnsi="Arial" w:cs="Arial"/>
          <w:b/>
          <w:bCs/>
          <w:iCs/>
          <w:color w:val="000000"/>
          <w:sz w:val="24"/>
          <w:szCs w:val="24"/>
          <w:u w:val="single"/>
        </w:rPr>
      </w:pPr>
    </w:p>
    <w:tbl>
      <w:tblPr>
        <w:tblStyle w:val="TableGrid"/>
        <w:tblW w:w="0" w:type="auto"/>
        <w:tblLook w:val="04A0" w:firstRow="1" w:lastRow="0" w:firstColumn="1" w:lastColumn="0" w:noHBand="0" w:noVBand="1"/>
      </w:tblPr>
      <w:tblGrid>
        <w:gridCol w:w="1555"/>
        <w:gridCol w:w="3730"/>
        <w:gridCol w:w="3731"/>
      </w:tblGrid>
      <w:tr w:rsidR="00DA7097" w:rsidRPr="00483624" w14:paraId="2D7A0529" w14:textId="77777777" w:rsidTr="005E7770">
        <w:tc>
          <w:tcPr>
            <w:tcW w:w="1555" w:type="dxa"/>
            <w:vMerge w:val="restart"/>
            <w:shd w:val="clear" w:color="auto" w:fill="8496B0" w:themeFill="text2" w:themeFillTint="99"/>
          </w:tcPr>
          <w:p w14:paraId="4873F758" w14:textId="77777777" w:rsidR="00DA7097" w:rsidRPr="00483624" w:rsidRDefault="00DA7097" w:rsidP="005E7770">
            <w:pPr>
              <w:rPr>
                <w:rFonts w:ascii="Arial" w:hAnsi="Arial" w:cs="Arial"/>
                <w:b/>
                <w:bCs/>
                <w:iCs/>
                <w:color w:val="FFFFFF" w:themeColor="background1"/>
                <w:sz w:val="24"/>
                <w:szCs w:val="24"/>
                <w:u w:val="single"/>
              </w:rPr>
            </w:pPr>
          </w:p>
          <w:p w14:paraId="23E4CEDA" w14:textId="77777777" w:rsidR="00DA7097" w:rsidRPr="00483624" w:rsidRDefault="00DA7097" w:rsidP="005E7770">
            <w:pPr>
              <w:jc w:val="center"/>
              <w:rPr>
                <w:rFonts w:ascii="Arial" w:hAnsi="Arial" w:cs="Arial"/>
                <w:b/>
                <w:bCs/>
                <w:iCs/>
                <w:color w:val="FFFFFF" w:themeColor="background1"/>
                <w:sz w:val="24"/>
                <w:szCs w:val="24"/>
              </w:rPr>
            </w:pPr>
            <w:r w:rsidRPr="00483624">
              <w:rPr>
                <w:rFonts w:ascii="Arial" w:hAnsi="Arial" w:cs="Arial"/>
                <w:b/>
                <w:bCs/>
                <w:iCs/>
                <w:color w:val="FFFFFF" w:themeColor="background1"/>
                <w:sz w:val="24"/>
                <w:szCs w:val="24"/>
                <w:u w:val="single"/>
              </w:rPr>
              <w:t xml:space="preserve">Question </w:t>
            </w:r>
            <w:r>
              <w:rPr>
                <w:rFonts w:ascii="Arial" w:hAnsi="Arial" w:cs="Arial"/>
                <w:b/>
                <w:bCs/>
                <w:iCs/>
                <w:color w:val="FFFFFF" w:themeColor="background1"/>
                <w:sz w:val="24"/>
                <w:szCs w:val="24"/>
                <w:u w:val="single"/>
              </w:rPr>
              <w:t>2</w:t>
            </w:r>
          </w:p>
        </w:tc>
        <w:tc>
          <w:tcPr>
            <w:tcW w:w="7461" w:type="dxa"/>
            <w:gridSpan w:val="2"/>
            <w:shd w:val="clear" w:color="auto" w:fill="B4C6E7" w:themeFill="accent1" w:themeFillTint="66"/>
          </w:tcPr>
          <w:p w14:paraId="1BE0398B" w14:textId="77777777" w:rsidR="00DA7097" w:rsidRDefault="00DA7097" w:rsidP="005E7770">
            <w:pPr>
              <w:widowControl w:val="0"/>
              <w:autoSpaceDE w:val="0"/>
              <w:autoSpaceDN w:val="0"/>
              <w:adjustRightInd w:val="0"/>
              <w:jc w:val="both"/>
              <w:rPr>
                <w:rFonts w:ascii="Arial" w:hAnsi="Arial" w:cs="Arial"/>
                <w:b/>
                <w:bCs/>
                <w:iCs/>
                <w:color w:val="000000"/>
                <w:sz w:val="24"/>
                <w:szCs w:val="24"/>
                <w:u w:val="single"/>
              </w:rPr>
            </w:pPr>
            <w:r>
              <w:rPr>
                <w:rFonts w:ascii="Arial" w:hAnsi="Arial" w:cs="Arial"/>
                <w:b/>
                <w:bCs/>
                <w:iCs/>
                <w:color w:val="000000"/>
                <w:sz w:val="24"/>
                <w:szCs w:val="24"/>
                <w:u w:val="single"/>
              </w:rPr>
              <w:t>Risk Management</w:t>
            </w:r>
          </w:p>
          <w:p w14:paraId="040C53C1" w14:textId="2CD6A5BB" w:rsidR="00DA7097" w:rsidRDefault="00DA7097" w:rsidP="005E7770">
            <w:pPr>
              <w:rPr>
                <w:rFonts w:ascii="Arial" w:hAnsi="Arial" w:cs="Arial"/>
              </w:rPr>
            </w:pPr>
            <w:r>
              <w:rPr>
                <w:rFonts w:ascii="Arial" w:hAnsi="Arial" w:cs="Arial"/>
              </w:rPr>
              <w:t xml:space="preserve">2.1 - </w:t>
            </w:r>
            <w:r w:rsidRPr="0019553A">
              <w:rPr>
                <w:rFonts w:ascii="Arial" w:hAnsi="Arial" w:cs="Arial"/>
              </w:rPr>
              <w:t>Please</w:t>
            </w:r>
            <w:r w:rsidRPr="001567B8">
              <w:rPr>
                <w:rFonts w:ascii="Arial" w:hAnsi="Arial" w:cs="Arial"/>
              </w:rPr>
              <w:t xml:space="preserve"> clarify how you would protect the </w:t>
            </w:r>
            <w:r>
              <w:rPr>
                <w:rFonts w:ascii="Arial" w:hAnsi="Arial" w:cs="Arial"/>
              </w:rPr>
              <w:t>sub-fund</w:t>
            </w:r>
            <w:r w:rsidRPr="001567B8">
              <w:rPr>
                <w:rFonts w:ascii="Arial" w:hAnsi="Arial" w:cs="Arial"/>
              </w:rPr>
              <w:t xml:space="preserve"> against any conflicts of interest between the lending and reporting </w:t>
            </w:r>
            <w:r w:rsidRPr="007D1C88">
              <w:rPr>
                <w:rFonts w:ascii="Arial" w:hAnsi="Arial" w:cs="Arial"/>
              </w:rPr>
              <w:t xml:space="preserve">teams, </w:t>
            </w:r>
            <w:proofErr w:type="gramStart"/>
            <w:r w:rsidRPr="007D1C88">
              <w:rPr>
                <w:rFonts w:ascii="Arial" w:hAnsi="Arial" w:cs="Arial"/>
              </w:rPr>
              <w:t>whether or not</w:t>
            </w:r>
            <w:proofErr w:type="gramEnd"/>
            <w:r w:rsidRPr="007D1C88">
              <w:rPr>
                <w:rFonts w:ascii="Arial" w:hAnsi="Arial" w:cs="Arial"/>
              </w:rPr>
              <w:t xml:space="preserve"> the proposal</w:t>
            </w:r>
            <w:r w:rsidRPr="001567B8">
              <w:rPr>
                <w:rFonts w:ascii="Arial" w:hAnsi="Arial" w:cs="Arial"/>
              </w:rPr>
              <w:t xml:space="preserve"> is to undertake the </w:t>
            </w:r>
            <w:r>
              <w:rPr>
                <w:rFonts w:ascii="Arial" w:hAnsi="Arial" w:cs="Arial"/>
              </w:rPr>
              <w:t>a</w:t>
            </w:r>
            <w:r w:rsidRPr="001567B8">
              <w:rPr>
                <w:rFonts w:ascii="Arial" w:hAnsi="Arial" w:cs="Arial"/>
              </w:rPr>
              <w:t xml:space="preserve">dministrator role in house.  </w:t>
            </w:r>
          </w:p>
          <w:p w14:paraId="67F5C6D0" w14:textId="77777777" w:rsidR="00DA7097" w:rsidRPr="00AF47C7" w:rsidRDefault="00DA7097" w:rsidP="005E7770">
            <w:pPr>
              <w:widowControl w:val="0"/>
              <w:autoSpaceDE w:val="0"/>
              <w:autoSpaceDN w:val="0"/>
              <w:adjustRightInd w:val="0"/>
              <w:jc w:val="both"/>
              <w:rPr>
                <w:rFonts w:ascii="Arial" w:hAnsi="Arial" w:cs="Arial"/>
                <w:i/>
              </w:rPr>
            </w:pPr>
            <w:r w:rsidRPr="00AF47C7">
              <w:rPr>
                <w:rFonts w:ascii="Arial" w:hAnsi="Arial" w:cs="Arial"/>
                <w:i/>
              </w:rPr>
              <w:t>The Authorities' requirements for the Services to which this sub-question relates are:</w:t>
            </w:r>
          </w:p>
          <w:p w14:paraId="5AD90023" w14:textId="77777777" w:rsidR="00DA7097" w:rsidRPr="00AF47C7" w:rsidRDefault="00DA7097" w:rsidP="005E7770">
            <w:pPr>
              <w:widowControl w:val="0"/>
              <w:numPr>
                <w:ilvl w:val="0"/>
                <w:numId w:val="8"/>
              </w:numPr>
              <w:autoSpaceDE w:val="0"/>
              <w:autoSpaceDN w:val="0"/>
              <w:adjustRightInd w:val="0"/>
              <w:spacing w:after="200"/>
              <w:jc w:val="both"/>
              <w:rPr>
                <w:rFonts w:ascii="Arial" w:hAnsi="Arial" w:cs="Arial"/>
                <w:i/>
              </w:rPr>
            </w:pPr>
            <w:r w:rsidRPr="00AF47C7">
              <w:rPr>
                <w:rFonts w:ascii="Arial" w:hAnsi="Arial" w:cs="Arial"/>
                <w:i/>
              </w:rPr>
              <w:t xml:space="preserve">the use of information barriers, separate legal </w:t>
            </w:r>
            <w:proofErr w:type="gramStart"/>
            <w:r w:rsidRPr="00AF47C7">
              <w:rPr>
                <w:rFonts w:ascii="Arial" w:hAnsi="Arial" w:cs="Arial"/>
                <w:i/>
              </w:rPr>
              <w:t>entities</w:t>
            </w:r>
            <w:proofErr w:type="gramEnd"/>
            <w:r w:rsidRPr="00AF47C7">
              <w:rPr>
                <w:rFonts w:ascii="Arial" w:hAnsi="Arial" w:cs="Arial"/>
                <w:i/>
              </w:rPr>
              <w:t xml:space="preserve"> and different personnel (as appropriate) to protect against conflicts of interest; and</w:t>
            </w:r>
          </w:p>
          <w:p w14:paraId="51E7321B" w14:textId="77777777" w:rsidR="00DA7097" w:rsidRPr="00483624" w:rsidRDefault="00DA7097" w:rsidP="005E7770">
            <w:pPr>
              <w:rPr>
                <w:rFonts w:ascii="Arial" w:hAnsi="Arial" w:cs="Arial"/>
                <w:b/>
                <w:bCs/>
                <w:iCs/>
                <w:color w:val="000000"/>
                <w:sz w:val="24"/>
                <w:szCs w:val="24"/>
              </w:rPr>
            </w:pPr>
            <w:r w:rsidRPr="00AF47C7">
              <w:rPr>
                <w:rFonts w:ascii="Arial" w:hAnsi="Arial" w:cs="Arial"/>
                <w:i/>
              </w:rPr>
              <w:t>an approach that addresses the concern that an organisation cannot review its own work in the event of a conflict of interest.</w:t>
            </w:r>
          </w:p>
        </w:tc>
      </w:tr>
      <w:tr w:rsidR="00DA7097" w:rsidRPr="00483624" w14:paraId="15111791" w14:textId="77777777" w:rsidTr="005E7770">
        <w:tc>
          <w:tcPr>
            <w:tcW w:w="1555" w:type="dxa"/>
            <w:vMerge/>
            <w:shd w:val="clear" w:color="auto" w:fill="8496B0" w:themeFill="text2" w:themeFillTint="99"/>
          </w:tcPr>
          <w:p w14:paraId="3D24B715" w14:textId="77777777" w:rsidR="00DA7097" w:rsidRPr="00483624" w:rsidRDefault="00DA7097" w:rsidP="005E7770">
            <w:pPr>
              <w:rPr>
                <w:rFonts w:ascii="Arial" w:hAnsi="Arial" w:cs="Arial"/>
                <w:b/>
                <w:bCs/>
                <w:iCs/>
                <w:color w:val="000000"/>
                <w:sz w:val="24"/>
                <w:szCs w:val="24"/>
                <w:u w:val="single"/>
              </w:rPr>
            </w:pPr>
          </w:p>
        </w:tc>
        <w:tc>
          <w:tcPr>
            <w:tcW w:w="3730" w:type="dxa"/>
            <w:shd w:val="clear" w:color="auto" w:fill="D9E2F3" w:themeFill="accent1" w:themeFillTint="33"/>
          </w:tcPr>
          <w:p w14:paraId="44907B84" w14:textId="53DF39B5" w:rsidR="00DA7097" w:rsidRPr="00483624" w:rsidRDefault="00DA7097" w:rsidP="005E7770">
            <w:pPr>
              <w:jc w:val="center"/>
              <w:rPr>
                <w:rFonts w:ascii="Arial" w:hAnsi="Arial" w:cs="Arial"/>
                <w:b/>
                <w:bCs/>
                <w:iCs/>
                <w:color w:val="000000"/>
                <w:sz w:val="24"/>
                <w:szCs w:val="24"/>
              </w:rPr>
            </w:pPr>
            <w:r w:rsidRPr="00483624">
              <w:rPr>
                <w:rFonts w:ascii="Arial" w:hAnsi="Arial" w:cs="Arial"/>
                <w:b/>
                <w:bCs/>
                <w:iCs/>
                <w:color w:val="000000"/>
                <w:sz w:val="24"/>
                <w:szCs w:val="24"/>
              </w:rPr>
              <w:t>(</w:t>
            </w:r>
            <w:r w:rsidR="00354787">
              <w:rPr>
                <w:rFonts w:ascii="Arial" w:hAnsi="Arial" w:cs="Arial"/>
                <w:b/>
                <w:bCs/>
                <w:iCs/>
                <w:color w:val="000000"/>
                <w:sz w:val="24"/>
                <w:szCs w:val="24"/>
              </w:rPr>
              <w:t xml:space="preserve">Max 1,000 </w:t>
            </w:r>
            <w:r w:rsidRPr="00483624">
              <w:rPr>
                <w:rFonts w:ascii="Arial" w:hAnsi="Arial" w:cs="Arial"/>
                <w:b/>
                <w:bCs/>
                <w:iCs/>
                <w:color w:val="000000"/>
                <w:sz w:val="24"/>
                <w:szCs w:val="24"/>
              </w:rPr>
              <w:t>Word</w:t>
            </w:r>
            <w:r w:rsidR="00354787">
              <w:rPr>
                <w:rFonts w:ascii="Arial" w:hAnsi="Arial" w:cs="Arial"/>
                <w:b/>
                <w:bCs/>
                <w:iCs/>
                <w:color w:val="000000"/>
                <w:sz w:val="24"/>
                <w:szCs w:val="24"/>
              </w:rPr>
              <w:t>s</w:t>
            </w:r>
            <w:r w:rsidRPr="00483624">
              <w:rPr>
                <w:rFonts w:ascii="Arial" w:hAnsi="Arial" w:cs="Arial"/>
                <w:b/>
                <w:bCs/>
                <w:iCs/>
                <w:color w:val="000000"/>
                <w:sz w:val="24"/>
                <w:szCs w:val="24"/>
              </w:rPr>
              <w:t>)</w:t>
            </w:r>
          </w:p>
        </w:tc>
        <w:tc>
          <w:tcPr>
            <w:tcW w:w="3731" w:type="dxa"/>
            <w:shd w:val="clear" w:color="auto" w:fill="D9E2F3" w:themeFill="accent1" w:themeFillTint="33"/>
          </w:tcPr>
          <w:p w14:paraId="75DF5D74" w14:textId="77777777" w:rsidR="00DA7097" w:rsidRPr="006940A9" w:rsidRDefault="00DA7097" w:rsidP="005E7770">
            <w:pPr>
              <w:rPr>
                <w:rFonts w:ascii="Arial" w:hAnsi="Arial" w:cs="Arial"/>
                <w:b/>
                <w:bCs/>
                <w:iCs/>
                <w:color w:val="000000"/>
                <w:sz w:val="24"/>
                <w:szCs w:val="24"/>
              </w:rPr>
            </w:pPr>
            <w:r>
              <w:rPr>
                <w:rFonts w:ascii="Arial" w:hAnsi="Arial" w:cs="Arial"/>
                <w:b/>
                <w:bCs/>
                <w:iCs/>
                <w:color w:val="000000"/>
                <w:sz w:val="24"/>
                <w:szCs w:val="24"/>
              </w:rPr>
              <w:t>3</w:t>
            </w:r>
            <w:r w:rsidRPr="006940A9">
              <w:rPr>
                <w:rFonts w:ascii="Arial" w:hAnsi="Arial" w:cs="Arial"/>
                <w:b/>
                <w:bCs/>
                <w:iCs/>
                <w:color w:val="000000"/>
                <w:sz w:val="24"/>
                <w:szCs w:val="24"/>
              </w:rPr>
              <w:t>%</w:t>
            </w:r>
          </w:p>
        </w:tc>
      </w:tr>
      <w:tr w:rsidR="00DA7097" w:rsidRPr="00483624" w14:paraId="2D6FDDF8" w14:textId="77777777" w:rsidTr="005E7770">
        <w:tc>
          <w:tcPr>
            <w:tcW w:w="1555" w:type="dxa"/>
            <w:vMerge/>
            <w:shd w:val="clear" w:color="auto" w:fill="8496B0" w:themeFill="text2" w:themeFillTint="99"/>
          </w:tcPr>
          <w:p w14:paraId="4BC1C2DB" w14:textId="77777777" w:rsidR="00DA7097" w:rsidRPr="00483624" w:rsidRDefault="00DA7097" w:rsidP="005E7770">
            <w:pPr>
              <w:rPr>
                <w:rFonts w:ascii="Arial" w:hAnsi="Arial" w:cs="Arial"/>
                <w:b/>
                <w:bCs/>
                <w:iCs/>
                <w:color w:val="000000"/>
                <w:sz w:val="24"/>
                <w:szCs w:val="24"/>
                <w:u w:val="single"/>
              </w:rPr>
            </w:pPr>
          </w:p>
        </w:tc>
        <w:tc>
          <w:tcPr>
            <w:tcW w:w="7461" w:type="dxa"/>
            <w:gridSpan w:val="2"/>
          </w:tcPr>
          <w:p w14:paraId="635D39B4" w14:textId="77777777" w:rsidR="00DA7097" w:rsidRPr="00483624" w:rsidRDefault="00DA7097" w:rsidP="005E7770">
            <w:pPr>
              <w:rPr>
                <w:rFonts w:ascii="Arial" w:hAnsi="Arial" w:cs="Arial"/>
                <w:iCs/>
                <w:color w:val="000000"/>
                <w:sz w:val="24"/>
                <w:szCs w:val="24"/>
              </w:rPr>
            </w:pPr>
          </w:p>
          <w:p w14:paraId="0A7B88AF" w14:textId="77777777" w:rsidR="00DA7097" w:rsidRPr="00483624" w:rsidRDefault="00DA7097" w:rsidP="005E7770">
            <w:pPr>
              <w:rPr>
                <w:rFonts w:ascii="Arial" w:hAnsi="Arial" w:cs="Arial"/>
                <w:iCs/>
                <w:color w:val="000000"/>
                <w:sz w:val="24"/>
                <w:szCs w:val="24"/>
              </w:rPr>
            </w:pPr>
            <w:r w:rsidRPr="00483624">
              <w:rPr>
                <w:rFonts w:ascii="Arial" w:hAnsi="Arial" w:cs="Arial"/>
                <w:iCs/>
                <w:color w:val="000000"/>
                <w:sz w:val="24"/>
                <w:szCs w:val="24"/>
              </w:rPr>
              <w:t>(Response)</w:t>
            </w:r>
          </w:p>
          <w:p w14:paraId="40375054" w14:textId="77777777" w:rsidR="00DA7097" w:rsidRDefault="00DA7097" w:rsidP="005E7770">
            <w:pPr>
              <w:rPr>
                <w:rFonts w:ascii="Arial" w:hAnsi="Arial" w:cs="Arial"/>
                <w:iCs/>
                <w:color w:val="000000"/>
                <w:sz w:val="24"/>
                <w:szCs w:val="24"/>
              </w:rPr>
            </w:pPr>
          </w:p>
          <w:p w14:paraId="0B7FCA5E" w14:textId="77777777" w:rsidR="00354787" w:rsidRPr="00483624" w:rsidRDefault="00354787" w:rsidP="005E7770">
            <w:pPr>
              <w:rPr>
                <w:rFonts w:ascii="Arial" w:hAnsi="Arial" w:cs="Arial"/>
                <w:iCs/>
                <w:color w:val="000000"/>
                <w:sz w:val="24"/>
                <w:szCs w:val="24"/>
              </w:rPr>
            </w:pPr>
          </w:p>
          <w:p w14:paraId="25118D8B" w14:textId="77777777" w:rsidR="00DA7097" w:rsidRPr="00483624" w:rsidRDefault="00DA7097" w:rsidP="005E7770">
            <w:pPr>
              <w:rPr>
                <w:rFonts w:ascii="Arial" w:hAnsi="Arial" w:cs="Arial"/>
                <w:iCs/>
                <w:color w:val="000000"/>
                <w:sz w:val="24"/>
                <w:szCs w:val="24"/>
              </w:rPr>
            </w:pPr>
          </w:p>
        </w:tc>
      </w:tr>
      <w:tr w:rsidR="00DA7097" w:rsidRPr="00483624" w14:paraId="5E259CC8" w14:textId="77777777" w:rsidTr="005E7770">
        <w:tc>
          <w:tcPr>
            <w:tcW w:w="1555" w:type="dxa"/>
            <w:shd w:val="clear" w:color="auto" w:fill="8496B0" w:themeFill="text2" w:themeFillTint="99"/>
          </w:tcPr>
          <w:p w14:paraId="37A35015" w14:textId="77777777" w:rsidR="00DA7097" w:rsidRPr="00483624" w:rsidRDefault="00DA7097" w:rsidP="005E7770">
            <w:pPr>
              <w:rPr>
                <w:rFonts w:ascii="Arial" w:hAnsi="Arial" w:cs="Arial"/>
                <w:b/>
                <w:bCs/>
                <w:iCs/>
                <w:color w:val="000000"/>
                <w:sz w:val="24"/>
                <w:szCs w:val="24"/>
                <w:u w:val="single"/>
              </w:rPr>
            </w:pPr>
          </w:p>
        </w:tc>
        <w:tc>
          <w:tcPr>
            <w:tcW w:w="7461" w:type="dxa"/>
            <w:gridSpan w:val="2"/>
            <w:shd w:val="clear" w:color="auto" w:fill="B4C6E7" w:themeFill="accent1" w:themeFillTint="66"/>
          </w:tcPr>
          <w:p w14:paraId="0F43F911" w14:textId="77777777" w:rsidR="00DA7097" w:rsidRDefault="00DA7097" w:rsidP="005E7770">
            <w:pPr>
              <w:widowControl w:val="0"/>
              <w:autoSpaceDE w:val="0"/>
              <w:autoSpaceDN w:val="0"/>
              <w:adjustRightInd w:val="0"/>
              <w:jc w:val="both"/>
              <w:rPr>
                <w:rFonts w:ascii="Arial" w:hAnsi="Arial" w:cs="Arial"/>
              </w:rPr>
            </w:pPr>
          </w:p>
          <w:p w14:paraId="3DB6C6EF" w14:textId="77777777" w:rsidR="00DA7097" w:rsidRDefault="00DA7097" w:rsidP="005E7770">
            <w:pPr>
              <w:widowControl w:val="0"/>
              <w:autoSpaceDE w:val="0"/>
              <w:autoSpaceDN w:val="0"/>
              <w:adjustRightInd w:val="0"/>
              <w:jc w:val="both"/>
              <w:rPr>
                <w:rFonts w:ascii="Arial" w:hAnsi="Arial" w:cs="Arial"/>
                <w:b/>
                <w:bCs/>
                <w:iCs/>
                <w:color w:val="000000"/>
                <w:sz w:val="24"/>
                <w:szCs w:val="24"/>
                <w:u w:val="single"/>
              </w:rPr>
            </w:pPr>
            <w:r>
              <w:rPr>
                <w:rFonts w:ascii="Arial" w:hAnsi="Arial" w:cs="Arial"/>
              </w:rPr>
              <w:t xml:space="preserve">2.2 - </w:t>
            </w:r>
            <w:r w:rsidRPr="001567B8">
              <w:rPr>
                <w:rFonts w:ascii="Arial" w:hAnsi="Arial" w:cs="Arial"/>
              </w:rPr>
              <w:t>Please set out the processes that will be implemented to manage any possible con</w:t>
            </w:r>
            <w:r>
              <w:rPr>
                <w:rFonts w:ascii="Arial" w:hAnsi="Arial" w:cs="Arial"/>
              </w:rPr>
              <w:t>flicts of interest between the sub-f</w:t>
            </w:r>
            <w:r w:rsidRPr="001567B8">
              <w:rPr>
                <w:rFonts w:ascii="Arial" w:hAnsi="Arial" w:cs="Arial"/>
              </w:rPr>
              <w:t xml:space="preserve">und and its investments and any other activities of the </w:t>
            </w:r>
            <w:r>
              <w:rPr>
                <w:rFonts w:ascii="Arial" w:hAnsi="Arial" w:cs="Arial"/>
              </w:rPr>
              <w:t>T</w:t>
            </w:r>
            <w:r w:rsidRPr="001567B8">
              <w:rPr>
                <w:rFonts w:ascii="Arial" w:hAnsi="Arial" w:cs="Arial"/>
              </w:rPr>
              <w:t xml:space="preserve">enderer. </w:t>
            </w:r>
          </w:p>
          <w:p w14:paraId="27FA9CC9" w14:textId="77777777" w:rsidR="00DA7097" w:rsidRPr="00AF47C7" w:rsidRDefault="00DA7097" w:rsidP="005E7770">
            <w:pPr>
              <w:widowControl w:val="0"/>
              <w:autoSpaceDE w:val="0"/>
              <w:autoSpaceDN w:val="0"/>
              <w:adjustRightInd w:val="0"/>
              <w:jc w:val="both"/>
              <w:rPr>
                <w:rFonts w:ascii="Arial" w:hAnsi="Arial" w:cs="Arial"/>
                <w:i/>
              </w:rPr>
            </w:pPr>
            <w:r w:rsidRPr="00AF47C7">
              <w:rPr>
                <w:rFonts w:ascii="Arial" w:hAnsi="Arial" w:cs="Arial"/>
                <w:i/>
              </w:rPr>
              <w:t>The Authorities' requirements for the Services to which this sub-question relates are:</w:t>
            </w:r>
          </w:p>
          <w:p w14:paraId="545D9C51" w14:textId="77777777" w:rsidR="00DA7097" w:rsidRPr="00AF47C7" w:rsidRDefault="00DA7097" w:rsidP="005E7770">
            <w:pPr>
              <w:widowControl w:val="0"/>
              <w:numPr>
                <w:ilvl w:val="0"/>
                <w:numId w:val="8"/>
              </w:numPr>
              <w:autoSpaceDE w:val="0"/>
              <w:autoSpaceDN w:val="0"/>
              <w:adjustRightInd w:val="0"/>
              <w:spacing w:after="200"/>
              <w:jc w:val="both"/>
              <w:rPr>
                <w:rFonts w:ascii="Arial" w:hAnsi="Arial" w:cs="Arial"/>
                <w:i/>
              </w:rPr>
            </w:pPr>
            <w:r w:rsidRPr="00AF47C7">
              <w:rPr>
                <w:rFonts w:ascii="Arial" w:hAnsi="Arial" w:cs="Arial"/>
                <w:i/>
              </w:rPr>
              <w:t xml:space="preserve">processes for disclosing conflicts of </w:t>
            </w:r>
            <w:proofErr w:type="gramStart"/>
            <w:r w:rsidRPr="00AF47C7">
              <w:rPr>
                <w:rFonts w:ascii="Arial" w:hAnsi="Arial" w:cs="Arial"/>
                <w:i/>
              </w:rPr>
              <w:t>interest;</w:t>
            </w:r>
            <w:proofErr w:type="gramEnd"/>
          </w:p>
          <w:p w14:paraId="2642AC57" w14:textId="77777777" w:rsidR="00DA7097" w:rsidRPr="00AF47C7" w:rsidRDefault="00DA7097" w:rsidP="005E7770">
            <w:pPr>
              <w:widowControl w:val="0"/>
              <w:numPr>
                <w:ilvl w:val="0"/>
                <w:numId w:val="8"/>
              </w:numPr>
              <w:autoSpaceDE w:val="0"/>
              <w:autoSpaceDN w:val="0"/>
              <w:adjustRightInd w:val="0"/>
              <w:spacing w:after="200"/>
              <w:jc w:val="both"/>
              <w:rPr>
                <w:rFonts w:ascii="Arial" w:hAnsi="Arial" w:cs="Arial"/>
                <w:i/>
              </w:rPr>
            </w:pPr>
            <w:r w:rsidRPr="00AF47C7">
              <w:rPr>
                <w:rFonts w:ascii="Arial" w:hAnsi="Arial" w:cs="Arial"/>
                <w:i/>
              </w:rPr>
              <w:t>an approach that addresses the concern that an organisation cannot act on both sides of a transaction in the event of a conflict of interest; and</w:t>
            </w:r>
          </w:p>
          <w:p w14:paraId="66DA4212" w14:textId="77777777" w:rsidR="00DA7097" w:rsidRPr="00483624" w:rsidRDefault="00DA7097" w:rsidP="005E7770">
            <w:pPr>
              <w:rPr>
                <w:rFonts w:ascii="Arial" w:hAnsi="Arial" w:cs="Arial"/>
                <w:iCs/>
                <w:color w:val="000000"/>
                <w:sz w:val="24"/>
                <w:szCs w:val="24"/>
              </w:rPr>
            </w:pPr>
            <w:r w:rsidRPr="00AF47C7">
              <w:rPr>
                <w:rFonts w:ascii="Arial" w:hAnsi="Arial" w:cs="Arial"/>
                <w:i/>
              </w:rPr>
              <w:t>the use of separate teams to manage conflicts of interest.</w:t>
            </w:r>
          </w:p>
        </w:tc>
      </w:tr>
      <w:tr w:rsidR="00DA7097" w:rsidRPr="00483624" w14:paraId="68839637" w14:textId="77777777" w:rsidTr="005E7770">
        <w:tc>
          <w:tcPr>
            <w:tcW w:w="1555" w:type="dxa"/>
            <w:shd w:val="clear" w:color="auto" w:fill="8496B0" w:themeFill="text2" w:themeFillTint="99"/>
          </w:tcPr>
          <w:p w14:paraId="63FC823D" w14:textId="77777777" w:rsidR="00DA7097" w:rsidRPr="00483624" w:rsidRDefault="00DA7097" w:rsidP="005E7770">
            <w:pPr>
              <w:rPr>
                <w:rFonts w:ascii="Arial" w:hAnsi="Arial" w:cs="Arial"/>
                <w:b/>
                <w:bCs/>
                <w:iCs/>
                <w:color w:val="000000"/>
                <w:sz w:val="24"/>
                <w:szCs w:val="24"/>
                <w:u w:val="single"/>
              </w:rPr>
            </w:pPr>
          </w:p>
        </w:tc>
        <w:tc>
          <w:tcPr>
            <w:tcW w:w="3730" w:type="dxa"/>
            <w:shd w:val="clear" w:color="auto" w:fill="D9E2F3" w:themeFill="accent1" w:themeFillTint="33"/>
          </w:tcPr>
          <w:p w14:paraId="691D5957" w14:textId="5C098AB2" w:rsidR="00DA7097" w:rsidRPr="00483624" w:rsidRDefault="00DA7097" w:rsidP="005E7770">
            <w:pPr>
              <w:jc w:val="center"/>
              <w:rPr>
                <w:rFonts w:ascii="Arial" w:hAnsi="Arial" w:cs="Arial"/>
                <w:iCs/>
                <w:color w:val="000000"/>
                <w:sz w:val="24"/>
                <w:szCs w:val="24"/>
              </w:rPr>
            </w:pPr>
            <w:r w:rsidRPr="00483624">
              <w:rPr>
                <w:rFonts w:ascii="Arial" w:hAnsi="Arial" w:cs="Arial"/>
                <w:b/>
                <w:bCs/>
                <w:iCs/>
                <w:color w:val="000000"/>
                <w:sz w:val="24"/>
                <w:szCs w:val="24"/>
              </w:rPr>
              <w:t>(</w:t>
            </w:r>
            <w:r w:rsidR="00354787">
              <w:rPr>
                <w:rFonts w:ascii="Arial" w:hAnsi="Arial" w:cs="Arial"/>
                <w:b/>
                <w:bCs/>
                <w:iCs/>
                <w:color w:val="000000"/>
                <w:sz w:val="24"/>
                <w:szCs w:val="24"/>
              </w:rPr>
              <w:t xml:space="preserve">Max 1,000 </w:t>
            </w:r>
            <w:r w:rsidRPr="00483624">
              <w:rPr>
                <w:rFonts w:ascii="Arial" w:hAnsi="Arial" w:cs="Arial"/>
                <w:b/>
                <w:bCs/>
                <w:iCs/>
                <w:color w:val="000000"/>
                <w:sz w:val="24"/>
                <w:szCs w:val="24"/>
              </w:rPr>
              <w:t>Word</w:t>
            </w:r>
            <w:r w:rsidR="00354787">
              <w:rPr>
                <w:rFonts w:ascii="Arial" w:hAnsi="Arial" w:cs="Arial"/>
                <w:b/>
                <w:bCs/>
                <w:iCs/>
                <w:color w:val="000000"/>
                <w:sz w:val="24"/>
                <w:szCs w:val="24"/>
              </w:rPr>
              <w:t>s</w:t>
            </w:r>
            <w:r w:rsidRPr="00483624">
              <w:rPr>
                <w:rFonts w:ascii="Arial" w:hAnsi="Arial" w:cs="Arial"/>
                <w:b/>
                <w:bCs/>
                <w:iCs/>
                <w:color w:val="000000"/>
                <w:sz w:val="24"/>
                <w:szCs w:val="24"/>
              </w:rPr>
              <w:t>)</w:t>
            </w:r>
          </w:p>
        </w:tc>
        <w:tc>
          <w:tcPr>
            <w:tcW w:w="3731" w:type="dxa"/>
            <w:shd w:val="clear" w:color="auto" w:fill="D9E2F3" w:themeFill="accent1" w:themeFillTint="33"/>
          </w:tcPr>
          <w:p w14:paraId="25F95020" w14:textId="77777777" w:rsidR="00DA7097" w:rsidRPr="00483624" w:rsidRDefault="00DA7097" w:rsidP="005E7770">
            <w:pPr>
              <w:rPr>
                <w:rFonts w:ascii="Arial" w:hAnsi="Arial" w:cs="Arial"/>
                <w:iCs/>
                <w:color w:val="000000"/>
                <w:sz w:val="24"/>
                <w:szCs w:val="24"/>
              </w:rPr>
            </w:pPr>
            <w:r>
              <w:rPr>
                <w:rFonts w:ascii="Arial" w:hAnsi="Arial" w:cs="Arial"/>
                <w:b/>
                <w:bCs/>
                <w:iCs/>
                <w:color w:val="000000"/>
                <w:sz w:val="24"/>
                <w:szCs w:val="24"/>
              </w:rPr>
              <w:t>3</w:t>
            </w:r>
            <w:r w:rsidRPr="006940A9">
              <w:rPr>
                <w:rFonts w:ascii="Arial" w:hAnsi="Arial" w:cs="Arial"/>
                <w:b/>
                <w:bCs/>
                <w:iCs/>
                <w:color w:val="000000"/>
                <w:sz w:val="24"/>
                <w:szCs w:val="24"/>
              </w:rPr>
              <w:t>%</w:t>
            </w:r>
          </w:p>
        </w:tc>
      </w:tr>
      <w:tr w:rsidR="00DA7097" w:rsidRPr="00483624" w14:paraId="383F84FB" w14:textId="77777777" w:rsidTr="005E7770">
        <w:tc>
          <w:tcPr>
            <w:tcW w:w="1555" w:type="dxa"/>
            <w:shd w:val="clear" w:color="auto" w:fill="8496B0" w:themeFill="text2" w:themeFillTint="99"/>
          </w:tcPr>
          <w:p w14:paraId="1B26BDD5" w14:textId="77777777" w:rsidR="00DA7097" w:rsidRPr="00483624" w:rsidRDefault="00DA7097" w:rsidP="005E7770">
            <w:pPr>
              <w:rPr>
                <w:rFonts w:ascii="Arial" w:hAnsi="Arial" w:cs="Arial"/>
                <w:b/>
                <w:bCs/>
                <w:iCs/>
                <w:color w:val="000000"/>
                <w:sz w:val="24"/>
                <w:szCs w:val="24"/>
                <w:u w:val="single"/>
              </w:rPr>
            </w:pPr>
          </w:p>
        </w:tc>
        <w:tc>
          <w:tcPr>
            <w:tcW w:w="7461" w:type="dxa"/>
            <w:gridSpan w:val="2"/>
          </w:tcPr>
          <w:p w14:paraId="384D65E7" w14:textId="77777777" w:rsidR="00DA7097" w:rsidRDefault="00DA7097" w:rsidP="005E7770">
            <w:pPr>
              <w:rPr>
                <w:rFonts w:ascii="Arial" w:hAnsi="Arial" w:cs="Arial"/>
                <w:iCs/>
                <w:color w:val="000000"/>
                <w:sz w:val="24"/>
                <w:szCs w:val="24"/>
              </w:rPr>
            </w:pPr>
          </w:p>
          <w:p w14:paraId="1C2F1DFC" w14:textId="77777777" w:rsidR="00DA7097" w:rsidRDefault="00DA7097" w:rsidP="005E7770">
            <w:pPr>
              <w:rPr>
                <w:rFonts w:ascii="Arial" w:hAnsi="Arial" w:cs="Arial"/>
                <w:iCs/>
                <w:color w:val="000000"/>
                <w:sz w:val="24"/>
                <w:szCs w:val="24"/>
              </w:rPr>
            </w:pPr>
            <w:r>
              <w:rPr>
                <w:rFonts w:ascii="Arial" w:hAnsi="Arial" w:cs="Arial"/>
                <w:iCs/>
                <w:color w:val="000000"/>
                <w:sz w:val="24"/>
                <w:szCs w:val="24"/>
              </w:rPr>
              <w:t>(Response)</w:t>
            </w:r>
          </w:p>
          <w:p w14:paraId="07D827D2" w14:textId="77777777" w:rsidR="00354787" w:rsidRDefault="00354787" w:rsidP="005E7770">
            <w:pPr>
              <w:rPr>
                <w:rFonts w:ascii="Arial" w:hAnsi="Arial" w:cs="Arial"/>
                <w:iCs/>
                <w:color w:val="000000"/>
                <w:sz w:val="24"/>
                <w:szCs w:val="24"/>
              </w:rPr>
            </w:pPr>
          </w:p>
          <w:p w14:paraId="5D30C4DC" w14:textId="77777777" w:rsidR="00354787" w:rsidRDefault="00354787" w:rsidP="005E7770">
            <w:pPr>
              <w:rPr>
                <w:rFonts w:ascii="Arial" w:hAnsi="Arial" w:cs="Arial"/>
                <w:iCs/>
                <w:color w:val="000000"/>
                <w:sz w:val="24"/>
                <w:szCs w:val="24"/>
              </w:rPr>
            </w:pPr>
          </w:p>
          <w:p w14:paraId="0C4B1A60" w14:textId="77777777" w:rsidR="00354787" w:rsidRPr="00483624" w:rsidRDefault="00354787" w:rsidP="005E7770">
            <w:pPr>
              <w:rPr>
                <w:rFonts w:ascii="Arial" w:hAnsi="Arial" w:cs="Arial"/>
                <w:iCs/>
                <w:color w:val="000000"/>
                <w:sz w:val="24"/>
                <w:szCs w:val="24"/>
              </w:rPr>
            </w:pPr>
          </w:p>
        </w:tc>
      </w:tr>
      <w:tr w:rsidR="00DA7097" w:rsidRPr="00483624" w14:paraId="33F8884A" w14:textId="77777777" w:rsidTr="005E7770">
        <w:tc>
          <w:tcPr>
            <w:tcW w:w="1555" w:type="dxa"/>
            <w:shd w:val="clear" w:color="auto" w:fill="8496B0" w:themeFill="text2" w:themeFillTint="99"/>
          </w:tcPr>
          <w:p w14:paraId="77DD5C2F" w14:textId="77777777" w:rsidR="00DA7097" w:rsidRPr="00483624" w:rsidRDefault="00DA7097" w:rsidP="005E7770">
            <w:pPr>
              <w:rPr>
                <w:rFonts w:ascii="Arial" w:hAnsi="Arial" w:cs="Arial"/>
                <w:b/>
                <w:bCs/>
                <w:iCs/>
                <w:color w:val="000000"/>
                <w:sz w:val="24"/>
                <w:szCs w:val="24"/>
                <w:u w:val="single"/>
              </w:rPr>
            </w:pPr>
          </w:p>
        </w:tc>
        <w:tc>
          <w:tcPr>
            <w:tcW w:w="7461" w:type="dxa"/>
            <w:gridSpan w:val="2"/>
            <w:shd w:val="clear" w:color="auto" w:fill="B4C6E7" w:themeFill="accent1" w:themeFillTint="66"/>
          </w:tcPr>
          <w:p w14:paraId="02267076" w14:textId="77777777" w:rsidR="00DA7097" w:rsidRDefault="00DA7097" w:rsidP="005E7770">
            <w:pPr>
              <w:rPr>
                <w:rFonts w:ascii="Arial" w:eastAsia="Calibri" w:hAnsi="Arial" w:cs="Arial"/>
              </w:rPr>
            </w:pPr>
          </w:p>
          <w:p w14:paraId="17B51C3C" w14:textId="77777777" w:rsidR="00DA7097" w:rsidRDefault="00DA7097" w:rsidP="005E7770">
            <w:pPr>
              <w:rPr>
                <w:rFonts w:ascii="Arial" w:eastAsia="Calibri" w:hAnsi="Arial" w:cs="Arial"/>
              </w:rPr>
            </w:pPr>
            <w:r>
              <w:rPr>
                <w:rFonts w:ascii="Arial" w:eastAsia="Calibri" w:hAnsi="Arial" w:cs="Arial"/>
              </w:rPr>
              <w:t xml:space="preserve">2.3 - </w:t>
            </w:r>
            <w:r w:rsidRPr="00B4332C">
              <w:rPr>
                <w:rFonts w:ascii="Arial" w:eastAsia="Calibri" w:hAnsi="Arial" w:cs="Arial"/>
              </w:rPr>
              <w:t xml:space="preserve">Describe how your organisation will meet contractual data protection requirements as well as recognised industry security standards and for preserving the confidentiality, </w:t>
            </w:r>
            <w:proofErr w:type="gramStart"/>
            <w:r w:rsidRPr="00B4332C">
              <w:rPr>
                <w:rFonts w:ascii="Arial" w:eastAsia="Calibri" w:hAnsi="Arial" w:cs="Arial"/>
              </w:rPr>
              <w:t>integrity</w:t>
            </w:r>
            <w:proofErr w:type="gramEnd"/>
            <w:r w:rsidRPr="00B4332C">
              <w:rPr>
                <w:rFonts w:ascii="Arial" w:eastAsia="Calibri" w:hAnsi="Arial" w:cs="Arial"/>
              </w:rPr>
              <w:t xml:space="preserve"> and availability of personal information. Describe the high-level governance controls (including assignment of responsibilities at Board level). As well as the physical, personnel, procedural and technical controls embedded within your organisation (including the equivalent controls placed on any external ICT system host/supplier). Ensuring you evidence your organisation's relevant policies and procedures and processes for evaluating compliance.</w:t>
            </w:r>
          </w:p>
          <w:p w14:paraId="1A08FA93" w14:textId="77777777" w:rsidR="00DA7097" w:rsidRPr="00B4332C" w:rsidRDefault="00DA7097" w:rsidP="005E7770">
            <w:pPr>
              <w:spacing w:after="200" w:line="276" w:lineRule="auto"/>
              <w:contextualSpacing/>
              <w:jc w:val="both"/>
              <w:rPr>
                <w:rFonts w:ascii="Arial" w:eastAsia="Calibri" w:hAnsi="Arial" w:cs="Arial"/>
              </w:rPr>
            </w:pPr>
            <w:r w:rsidRPr="00B4332C">
              <w:rPr>
                <w:rFonts w:ascii="Arial" w:eastAsia="Calibri" w:hAnsi="Arial" w:cs="Arial"/>
              </w:rPr>
              <w:t>Your response should include (but not limited to) aspects associated with the headings listed below:</w:t>
            </w:r>
          </w:p>
          <w:p w14:paraId="65819C89" w14:textId="77777777" w:rsidR="00DA7097" w:rsidRPr="00B4332C" w:rsidRDefault="00DA7097" w:rsidP="005E7770">
            <w:pPr>
              <w:numPr>
                <w:ilvl w:val="0"/>
                <w:numId w:val="4"/>
              </w:numPr>
              <w:jc w:val="both"/>
              <w:rPr>
                <w:rFonts w:ascii="Arial" w:hAnsi="Arial" w:cs="Arial"/>
              </w:rPr>
            </w:pPr>
            <w:r w:rsidRPr="00B4332C">
              <w:rPr>
                <w:rFonts w:ascii="Arial" w:hAnsi="Arial" w:cs="Arial"/>
              </w:rPr>
              <w:t>information risk management regime</w:t>
            </w:r>
          </w:p>
          <w:p w14:paraId="385F2A62" w14:textId="77777777" w:rsidR="00DA7097" w:rsidRPr="00B4332C" w:rsidRDefault="00DA7097" w:rsidP="005E7770">
            <w:pPr>
              <w:numPr>
                <w:ilvl w:val="0"/>
                <w:numId w:val="4"/>
              </w:numPr>
              <w:jc w:val="both"/>
              <w:rPr>
                <w:rFonts w:ascii="Arial" w:hAnsi="Arial" w:cs="Arial"/>
              </w:rPr>
            </w:pPr>
            <w:r w:rsidRPr="00B4332C">
              <w:rPr>
                <w:rFonts w:ascii="Arial" w:hAnsi="Arial" w:cs="Arial"/>
              </w:rPr>
              <w:t>secure system configuration and network security</w:t>
            </w:r>
          </w:p>
          <w:p w14:paraId="35E9B9AF" w14:textId="77777777" w:rsidR="00DA7097" w:rsidRPr="00B4332C" w:rsidRDefault="00DA7097" w:rsidP="005E7770">
            <w:pPr>
              <w:numPr>
                <w:ilvl w:val="0"/>
                <w:numId w:val="4"/>
              </w:numPr>
              <w:jc w:val="both"/>
              <w:rPr>
                <w:rFonts w:ascii="Arial" w:hAnsi="Arial" w:cs="Arial"/>
              </w:rPr>
            </w:pPr>
            <w:r w:rsidRPr="00B4332C">
              <w:rPr>
                <w:rFonts w:ascii="Arial" w:hAnsi="Arial" w:cs="Arial"/>
              </w:rPr>
              <w:t>system assurance and monitoring</w:t>
            </w:r>
          </w:p>
          <w:p w14:paraId="62853E5F" w14:textId="77777777" w:rsidR="00DA7097" w:rsidRPr="00B4332C" w:rsidRDefault="00DA7097" w:rsidP="005E7770">
            <w:pPr>
              <w:numPr>
                <w:ilvl w:val="0"/>
                <w:numId w:val="4"/>
              </w:numPr>
              <w:jc w:val="both"/>
              <w:rPr>
                <w:rFonts w:ascii="Arial" w:hAnsi="Arial" w:cs="Arial"/>
              </w:rPr>
            </w:pPr>
            <w:r w:rsidRPr="00B4332C">
              <w:rPr>
                <w:rFonts w:ascii="Arial" w:hAnsi="Arial" w:cs="Arial"/>
              </w:rPr>
              <w:t xml:space="preserve">Sub-Contractor selection and evidencing data protection </w:t>
            </w:r>
            <w:proofErr w:type="gramStart"/>
            <w:r w:rsidRPr="00B4332C">
              <w:rPr>
                <w:rFonts w:ascii="Arial" w:hAnsi="Arial" w:cs="Arial"/>
              </w:rPr>
              <w:t>compliance</w:t>
            </w:r>
            <w:proofErr w:type="gramEnd"/>
          </w:p>
          <w:p w14:paraId="2CB6AD83" w14:textId="77777777" w:rsidR="00DA7097" w:rsidRPr="00B4332C" w:rsidRDefault="00DA7097" w:rsidP="005E7770">
            <w:pPr>
              <w:numPr>
                <w:ilvl w:val="0"/>
                <w:numId w:val="4"/>
              </w:numPr>
              <w:jc w:val="both"/>
              <w:rPr>
                <w:rFonts w:ascii="Arial" w:hAnsi="Arial" w:cs="Arial"/>
              </w:rPr>
            </w:pPr>
            <w:r w:rsidRPr="00B4332C">
              <w:rPr>
                <w:rFonts w:ascii="Arial" w:hAnsi="Arial" w:cs="Arial"/>
              </w:rPr>
              <w:t>pre-employment screening checks/vetting</w:t>
            </w:r>
          </w:p>
          <w:p w14:paraId="772B3CC0" w14:textId="77777777" w:rsidR="00DA7097" w:rsidRPr="00B4332C" w:rsidRDefault="00DA7097" w:rsidP="005E7770">
            <w:pPr>
              <w:numPr>
                <w:ilvl w:val="0"/>
                <w:numId w:val="4"/>
              </w:numPr>
              <w:jc w:val="both"/>
              <w:rPr>
                <w:rFonts w:ascii="Arial" w:hAnsi="Arial" w:cs="Arial"/>
              </w:rPr>
            </w:pPr>
            <w:r w:rsidRPr="00B4332C">
              <w:rPr>
                <w:rFonts w:ascii="Arial" w:hAnsi="Arial" w:cs="Arial"/>
              </w:rPr>
              <w:t>verifying user identity and user access privileges</w:t>
            </w:r>
          </w:p>
          <w:p w14:paraId="50C67A80" w14:textId="77777777" w:rsidR="00DA7097" w:rsidRPr="00B4332C" w:rsidRDefault="00DA7097" w:rsidP="005E7770">
            <w:pPr>
              <w:numPr>
                <w:ilvl w:val="0"/>
                <w:numId w:val="4"/>
              </w:numPr>
              <w:jc w:val="both"/>
              <w:rPr>
                <w:rFonts w:ascii="Arial" w:hAnsi="Arial" w:cs="Arial"/>
              </w:rPr>
            </w:pPr>
            <w:r w:rsidRPr="00B4332C">
              <w:rPr>
                <w:rFonts w:ascii="Arial" w:hAnsi="Arial" w:cs="Arial"/>
              </w:rPr>
              <w:t>user induction, education and awareness and frequency</w:t>
            </w:r>
          </w:p>
          <w:p w14:paraId="695657F0" w14:textId="77777777" w:rsidR="00DA7097" w:rsidRPr="00B4332C" w:rsidRDefault="00DA7097" w:rsidP="005E7770">
            <w:pPr>
              <w:numPr>
                <w:ilvl w:val="0"/>
                <w:numId w:val="4"/>
              </w:numPr>
              <w:jc w:val="both"/>
              <w:rPr>
                <w:rFonts w:ascii="Arial" w:hAnsi="Arial" w:cs="Arial"/>
              </w:rPr>
            </w:pPr>
            <w:r w:rsidRPr="00B4332C">
              <w:rPr>
                <w:rFonts w:ascii="Arial" w:hAnsi="Arial" w:cs="Arial"/>
              </w:rPr>
              <w:t xml:space="preserve">rules governing acceptable use of information </w:t>
            </w:r>
            <w:proofErr w:type="gramStart"/>
            <w:r w:rsidRPr="00B4332C">
              <w:rPr>
                <w:rFonts w:ascii="Arial" w:hAnsi="Arial" w:cs="Arial"/>
              </w:rPr>
              <w:t>assets</w:t>
            </w:r>
            <w:proofErr w:type="gramEnd"/>
          </w:p>
          <w:p w14:paraId="3078916B" w14:textId="77777777" w:rsidR="00DA7097" w:rsidRPr="00B4332C" w:rsidRDefault="00DA7097" w:rsidP="005E7770">
            <w:pPr>
              <w:numPr>
                <w:ilvl w:val="0"/>
                <w:numId w:val="4"/>
              </w:numPr>
              <w:jc w:val="both"/>
              <w:rPr>
                <w:rFonts w:ascii="Arial" w:hAnsi="Arial" w:cs="Arial"/>
              </w:rPr>
            </w:pPr>
            <w:r w:rsidRPr="00B4332C">
              <w:rPr>
                <w:rFonts w:ascii="Arial" w:hAnsi="Arial" w:cs="Arial"/>
              </w:rPr>
              <w:t xml:space="preserve">retention, </w:t>
            </w:r>
            <w:proofErr w:type="gramStart"/>
            <w:r w:rsidRPr="00B4332C">
              <w:rPr>
                <w:rFonts w:ascii="Arial" w:hAnsi="Arial" w:cs="Arial"/>
              </w:rPr>
              <w:t>storage</w:t>
            </w:r>
            <w:proofErr w:type="gramEnd"/>
            <w:r w:rsidRPr="00B4332C">
              <w:rPr>
                <w:rFonts w:ascii="Arial" w:hAnsi="Arial" w:cs="Arial"/>
              </w:rPr>
              <w:t xml:space="preserve"> and destruction</w:t>
            </w:r>
          </w:p>
          <w:p w14:paraId="1C6F79AF" w14:textId="77777777" w:rsidR="00DA7097" w:rsidRPr="00B4332C" w:rsidRDefault="00DA7097" w:rsidP="005E7770">
            <w:pPr>
              <w:numPr>
                <w:ilvl w:val="0"/>
                <w:numId w:val="4"/>
              </w:numPr>
              <w:jc w:val="both"/>
              <w:rPr>
                <w:rFonts w:ascii="Arial" w:hAnsi="Arial" w:cs="Arial"/>
              </w:rPr>
            </w:pPr>
            <w:r w:rsidRPr="00B4332C">
              <w:rPr>
                <w:rFonts w:ascii="Arial" w:hAnsi="Arial" w:cs="Arial"/>
              </w:rPr>
              <w:t>secure transmission of personal data on paper or electronically</w:t>
            </w:r>
          </w:p>
          <w:p w14:paraId="7B9BF0CF" w14:textId="77777777" w:rsidR="00DA7097" w:rsidRPr="00B4332C" w:rsidRDefault="00DA7097" w:rsidP="005E7770">
            <w:pPr>
              <w:numPr>
                <w:ilvl w:val="0"/>
                <w:numId w:val="4"/>
              </w:numPr>
              <w:jc w:val="both"/>
              <w:rPr>
                <w:rFonts w:ascii="Arial" w:hAnsi="Arial" w:cs="Arial"/>
              </w:rPr>
            </w:pPr>
            <w:r w:rsidRPr="00B4332C">
              <w:rPr>
                <w:rFonts w:ascii="Arial" w:hAnsi="Arial" w:cs="Arial"/>
              </w:rPr>
              <w:t>removable media controls</w:t>
            </w:r>
          </w:p>
          <w:p w14:paraId="287224EB" w14:textId="77777777" w:rsidR="00DA7097" w:rsidRPr="00B4332C" w:rsidRDefault="00DA7097" w:rsidP="005E7770">
            <w:pPr>
              <w:numPr>
                <w:ilvl w:val="0"/>
                <w:numId w:val="4"/>
              </w:numPr>
              <w:jc w:val="both"/>
              <w:rPr>
                <w:rFonts w:ascii="Arial" w:hAnsi="Arial" w:cs="Arial"/>
              </w:rPr>
            </w:pPr>
            <w:r w:rsidRPr="00B4332C">
              <w:rPr>
                <w:rFonts w:ascii="Arial" w:hAnsi="Arial" w:cs="Arial"/>
              </w:rPr>
              <w:t>home and mobile working</w:t>
            </w:r>
          </w:p>
          <w:p w14:paraId="3DFF1E9E" w14:textId="77777777" w:rsidR="00DA7097" w:rsidRPr="00B4332C" w:rsidRDefault="00DA7097" w:rsidP="005E7770">
            <w:pPr>
              <w:numPr>
                <w:ilvl w:val="0"/>
                <w:numId w:val="4"/>
              </w:numPr>
              <w:jc w:val="both"/>
              <w:rPr>
                <w:rFonts w:ascii="Arial" w:hAnsi="Arial" w:cs="Arial"/>
              </w:rPr>
            </w:pPr>
            <w:r w:rsidRPr="00B4332C">
              <w:rPr>
                <w:rFonts w:ascii="Arial" w:hAnsi="Arial" w:cs="Arial"/>
              </w:rPr>
              <w:t xml:space="preserve">protocols governing the protection and disclosure of personal </w:t>
            </w:r>
            <w:proofErr w:type="gramStart"/>
            <w:r w:rsidRPr="00B4332C">
              <w:rPr>
                <w:rFonts w:ascii="Arial" w:hAnsi="Arial" w:cs="Arial"/>
              </w:rPr>
              <w:t>information</w:t>
            </w:r>
            <w:proofErr w:type="gramEnd"/>
          </w:p>
          <w:p w14:paraId="7F4665AB" w14:textId="77777777" w:rsidR="00DA7097" w:rsidRPr="00B4332C" w:rsidRDefault="00DA7097" w:rsidP="005E7770">
            <w:pPr>
              <w:numPr>
                <w:ilvl w:val="0"/>
                <w:numId w:val="4"/>
              </w:numPr>
              <w:jc w:val="both"/>
              <w:rPr>
                <w:rFonts w:ascii="Arial" w:hAnsi="Arial" w:cs="Arial"/>
              </w:rPr>
            </w:pPr>
            <w:r w:rsidRPr="00B4332C">
              <w:rPr>
                <w:rFonts w:ascii="Arial" w:hAnsi="Arial" w:cs="Arial"/>
              </w:rPr>
              <w:t>incident management</w:t>
            </w:r>
          </w:p>
          <w:p w14:paraId="4AB73BE5" w14:textId="77777777" w:rsidR="00DA7097" w:rsidRPr="00B4332C" w:rsidRDefault="00DA7097" w:rsidP="005E7770">
            <w:pPr>
              <w:numPr>
                <w:ilvl w:val="0"/>
                <w:numId w:val="4"/>
              </w:numPr>
              <w:jc w:val="both"/>
              <w:rPr>
                <w:rFonts w:ascii="Arial" w:hAnsi="Arial" w:cs="Arial"/>
              </w:rPr>
            </w:pPr>
            <w:r w:rsidRPr="00B4332C">
              <w:rPr>
                <w:rFonts w:ascii="Arial" w:hAnsi="Arial" w:cs="Arial"/>
              </w:rPr>
              <w:t>malware prevention</w:t>
            </w:r>
          </w:p>
          <w:p w14:paraId="728193E2" w14:textId="77777777" w:rsidR="00DA7097" w:rsidRPr="00B4332C" w:rsidRDefault="00DA7097" w:rsidP="005E7770">
            <w:pPr>
              <w:numPr>
                <w:ilvl w:val="0"/>
                <w:numId w:val="4"/>
              </w:numPr>
              <w:jc w:val="both"/>
              <w:rPr>
                <w:rFonts w:ascii="Arial" w:hAnsi="Arial" w:cs="Arial"/>
              </w:rPr>
            </w:pPr>
            <w:r w:rsidRPr="00B4332C">
              <w:rPr>
                <w:rFonts w:ascii="Arial" w:hAnsi="Arial" w:cs="Arial"/>
              </w:rPr>
              <w:t>business continuity management</w:t>
            </w:r>
          </w:p>
          <w:p w14:paraId="7013412E" w14:textId="77777777" w:rsidR="00DA7097" w:rsidRPr="00B4332C" w:rsidRDefault="00DA7097" w:rsidP="005E7770">
            <w:pPr>
              <w:jc w:val="both"/>
              <w:rPr>
                <w:rFonts w:ascii="Arial" w:hAnsi="Arial" w:cs="Arial"/>
                <w:b/>
              </w:rPr>
            </w:pPr>
          </w:p>
          <w:p w14:paraId="2DB87A1F" w14:textId="77777777" w:rsidR="00DA7097" w:rsidRPr="00B4332C" w:rsidRDefault="00DA7097" w:rsidP="005E7770">
            <w:pPr>
              <w:jc w:val="both"/>
              <w:rPr>
                <w:rFonts w:ascii="Arial" w:hAnsi="Arial" w:cs="Arial"/>
                <w:b/>
              </w:rPr>
            </w:pPr>
            <w:r w:rsidRPr="00B4332C">
              <w:rPr>
                <w:rFonts w:ascii="Arial" w:hAnsi="Arial" w:cs="Arial"/>
                <w:b/>
              </w:rPr>
              <w:t xml:space="preserve">Notes: </w:t>
            </w:r>
            <w:r w:rsidRPr="00B4332C">
              <w:rPr>
                <w:rFonts w:ascii="Arial" w:hAnsi="Arial" w:cs="Arial"/>
              </w:rPr>
              <w:t xml:space="preserve">Bidders may provide the relevant policies to support their response and therefore only provide a summary of their overall approach.  Bidders </w:t>
            </w:r>
            <w:r w:rsidRPr="00B4332C">
              <w:rPr>
                <w:rFonts w:ascii="Arial" w:hAnsi="Arial" w:cs="Arial"/>
                <w:b/>
                <w:u w:val="single"/>
              </w:rPr>
              <w:t>MUST</w:t>
            </w:r>
            <w:r w:rsidRPr="00B4332C">
              <w:rPr>
                <w:rFonts w:ascii="Arial" w:hAnsi="Arial" w:cs="Arial"/>
              </w:rPr>
              <w:t xml:space="preserve"> highlight the relevant sections applicable to the headings above.</w:t>
            </w:r>
          </w:p>
          <w:p w14:paraId="1931CD35" w14:textId="77777777" w:rsidR="00DA7097" w:rsidRPr="00B4332C" w:rsidRDefault="00DA7097" w:rsidP="005E7770">
            <w:pPr>
              <w:jc w:val="both"/>
              <w:rPr>
                <w:rFonts w:ascii="Arial" w:hAnsi="Arial" w:cs="Arial"/>
              </w:rPr>
            </w:pPr>
            <w:r w:rsidRPr="00B4332C">
              <w:rPr>
                <w:rFonts w:ascii="Arial" w:hAnsi="Arial" w:cs="Arial"/>
              </w:rPr>
              <w:t>The inclusion of policies and the relevant sections will not count towards your word count.</w:t>
            </w:r>
          </w:p>
          <w:p w14:paraId="269A2AD8" w14:textId="77777777" w:rsidR="00DA7097" w:rsidRPr="00B4332C" w:rsidRDefault="00DA7097" w:rsidP="005E7770">
            <w:pPr>
              <w:contextualSpacing/>
              <w:jc w:val="both"/>
              <w:rPr>
                <w:rFonts w:ascii="Arial" w:eastAsia="Calibri" w:hAnsi="Arial" w:cs="Arial"/>
                <w:b/>
              </w:rPr>
            </w:pPr>
            <w:r>
              <w:rPr>
                <w:rFonts w:ascii="Arial" w:eastAsia="Calibri" w:hAnsi="Arial" w:cs="Arial"/>
                <w:b/>
              </w:rPr>
              <w:t>2.3b –</w:t>
            </w:r>
            <w:r w:rsidRPr="00B4332C">
              <w:rPr>
                <w:rFonts w:ascii="Arial" w:eastAsia="Calibri" w:hAnsi="Arial" w:cs="Arial"/>
              </w:rPr>
              <w:t xml:space="preserve"> </w:t>
            </w:r>
            <w:proofErr w:type="spellStart"/>
            <w:r>
              <w:rPr>
                <w:rFonts w:ascii="Arial" w:eastAsia="Calibri" w:hAnsi="Arial" w:cs="Arial"/>
              </w:rPr>
              <w:t>i</w:t>
            </w:r>
            <w:proofErr w:type="spellEnd"/>
            <w:r>
              <w:rPr>
                <w:rFonts w:ascii="Arial" w:eastAsia="Calibri" w:hAnsi="Arial" w:cs="Arial"/>
              </w:rPr>
              <w:t xml:space="preserve">) </w:t>
            </w:r>
            <w:r w:rsidRPr="00B4332C">
              <w:rPr>
                <w:rFonts w:ascii="Arial" w:eastAsia="Calibri" w:hAnsi="Arial" w:cs="Arial"/>
              </w:rPr>
              <w:t>Does your organisation (and/or ICT host/supplier) comply with the requirements of the Cyber Essentials Scheme or any other relevant accreditations or certifications relating to ICT systems used in the delivery of your service? Please state which accreditations or certifications are held.</w:t>
            </w:r>
          </w:p>
          <w:p w14:paraId="036A69FA" w14:textId="77777777" w:rsidR="00DA7097" w:rsidRPr="00B4332C" w:rsidRDefault="00DA7097" w:rsidP="005E7770">
            <w:pPr>
              <w:spacing w:after="200" w:line="276" w:lineRule="auto"/>
              <w:ind w:left="720"/>
              <w:contextualSpacing/>
              <w:jc w:val="both"/>
              <w:rPr>
                <w:rFonts w:ascii="Arial" w:eastAsia="Calibri" w:hAnsi="Arial" w:cs="Arial"/>
                <w:b/>
              </w:rPr>
            </w:pPr>
          </w:p>
          <w:p w14:paraId="24705691" w14:textId="77777777" w:rsidR="00DA7097" w:rsidRPr="00B4332C" w:rsidRDefault="00DA7097" w:rsidP="005E7770">
            <w:pPr>
              <w:spacing w:after="200" w:line="276" w:lineRule="auto"/>
              <w:contextualSpacing/>
              <w:jc w:val="both"/>
              <w:rPr>
                <w:rFonts w:ascii="Arial" w:eastAsia="Calibri" w:hAnsi="Arial" w:cs="Arial"/>
              </w:rPr>
            </w:pPr>
            <w:r w:rsidRPr="00B4332C">
              <w:rPr>
                <w:rFonts w:ascii="Arial" w:eastAsia="Calibri" w:hAnsi="Arial" w:cs="Arial"/>
                <w:b/>
              </w:rPr>
              <w:t xml:space="preserve">ii) </w:t>
            </w:r>
            <w:r w:rsidRPr="00B4332C">
              <w:rPr>
                <w:rFonts w:ascii="Arial" w:eastAsia="Calibri" w:hAnsi="Arial" w:cs="Arial"/>
              </w:rPr>
              <w:t>Please confirm that you are willing and able to update all relevant privacy notices for the purposes of this contract.</w:t>
            </w:r>
          </w:p>
          <w:p w14:paraId="04B5BBBE" w14:textId="77777777" w:rsidR="00DA7097" w:rsidRPr="00B4332C" w:rsidRDefault="00DA7097" w:rsidP="005E7770">
            <w:pPr>
              <w:spacing w:after="200" w:line="276" w:lineRule="auto"/>
              <w:ind w:left="720"/>
              <w:contextualSpacing/>
              <w:jc w:val="both"/>
              <w:rPr>
                <w:rFonts w:ascii="Arial" w:eastAsia="Calibri" w:hAnsi="Arial" w:cs="Arial"/>
              </w:rPr>
            </w:pPr>
          </w:p>
          <w:p w14:paraId="4AF00AF1" w14:textId="77777777" w:rsidR="00DA7097" w:rsidRPr="00B4332C" w:rsidRDefault="00DA7097" w:rsidP="005E7770">
            <w:pPr>
              <w:spacing w:after="200" w:line="276" w:lineRule="auto"/>
              <w:contextualSpacing/>
              <w:jc w:val="both"/>
              <w:rPr>
                <w:rFonts w:ascii="Arial" w:eastAsia="Calibri" w:hAnsi="Arial" w:cs="Arial"/>
                <w:b/>
              </w:rPr>
            </w:pPr>
            <w:r w:rsidRPr="00B4332C">
              <w:rPr>
                <w:rFonts w:ascii="Arial" w:eastAsia="Calibri" w:hAnsi="Arial" w:cs="Arial"/>
                <w:b/>
              </w:rPr>
              <w:t xml:space="preserve">Notes: </w:t>
            </w:r>
            <w:r w:rsidRPr="00B4332C">
              <w:rPr>
                <w:rFonts w:ascii="Arial" w:eastAsia="Calibri" w:hAnsi="Arial" w:cs="Arial"/>
              </w:rPr>
              <w:t>Bidders should supply a copy of the current accreditation.</w:t>
            </w:r>
          </w:p>
          <w:p w14:paraId="75E08BC0" w14:textId="77777777" w:rsidR="00DA7097" w:rsidRDefault="00DA7097" w:rsidP="005E7770">
            <w:pPr>
              <w:rPr>
                <w:rFonts w:ascii="Arial" w:eastAsia="Calibri" w:hAnsi="Arial" w:cs="Arial"/>
              </w:rPr>
            </w:pPr>
          </w:p>
          <w:p w14:paraId="425E3A8A" w14:textId="77777777" w:rsidR="00DA7097" w:rsidRDefault="00DA7097" w:rsidP="005E7770">
            <w:pPr>
              <w:rPr>
                <w:rFonts w:ascii="Arial" w:hAnsi="Arial" w:cs="Arial"/>
                <w:iCs/>
                <w:color w:val="000000"/>
                <w:sz w:val="24"/>
                <w:szCs w:val="24"/>
              </w:rPr>
            </w:pPr>
          </w:p>
        </w:tc>
      </w:tr>
      <w:tr w:rsidR="00DA7097" w:rsidRPr="00483624" w14:paraId="0B96A6E7" w14:textId="77777777" w:rsidTr="005E7770">
        <w:tc>
          <w:tcPr>
            <w:tcW w:w="1555" w:type="dxa"/>
            <w:shd w:val="clear" w:color="auto" w:fill="8496B0" w:themeFill="text2" w:themeFillTint="99"/>
          </w:tcPr>
          <w:p w14:paraId="609155A6" w14:textId="77777777" w:rsidR="00DA7097" w:rsidRPr="00483624" w:rsidRDefault="00DA7097" w:rsidP="005E7770">
            <w:pPr>
              <w:rPr>
                <w:rFonts w:ascii="Arial" w:hAnsi="Arial" w:cs="Arial"/>
                <w:b/>
                <w:bCs/>
                <w:iCs/>
                <w:color w:val="000000"/>
                <w:sz w:val="24"/>
                <w:szCs w:val="24"/>
                <w:u w:val="single"/>
              </w:rPr>
            </w:pPr>
          </w:p>
        </w:tc>
        <w:tc>
          <w:tcPr>
            <w:tcW w:w="3730" w:type="dxa"/>
            <w:shd w:val="clear" w:color="auto" w:fill="D9E2F3" w:themeFill="accent1" w:themeFillTint="33"/>
          </w:tcPr>
          <w:p w14:paraId="428FA82E" w14:textId="41CF4990" w:rsidR="00DA7097" w:rsidRPr="005555DB" w:rsidRDefault="00354787" w:rsidP="00354787">
            <w:pPr>
              <w:jc w:val="center"/>
              <w:rPr>
                <w:rFonts w:ascii="Arial" w:hAnsi="Arial" w:cs="Arial"/>
                <w:b/>
                <w:bCs/>
                <w:iCs/>
                <w:color w:val="000000"/>
                <w:sz w:val="24"/>
                <w:szCs w:val="24"/>
              </w:rPr>
            </w:pPr>
            <w:r>
              <w:rPr>
                <w:rFonts w:ascii="Arial" w:hAnsi="Arial" w:cs="Arial"/>
                <w:b/>
                <w:bCs/>
                <w:iCs/>
                <w:color w:val="000000"/>
                <w:sz w:val="24"/>
                <w:szCs w:val="24"/>
              </w:rPr>
              <w:t>(</w:t>
            </w:r>
            <w:r w:rsidR="00DA7097">
              <w:rPr>
                <w:rFonts w:ascii="Arial" w:hAnsi="Arial" w:cs="Arial"/>
                <w:b/>
                <w:bCs/>
                <w:iCs/>
                <w:color w:val="000000"/>
                <w:sz w:val="24"/>
                <w:szCs w:val="24"/>
              </w:rPr>
              <w:t xml:space="preserve">Max 1000 </w:t>
            </w:r>
            <w:r>
              <w:rPr>
                <w:rFonts w:ascii="Arial" w:hAnsi="Arial" w:cs="Arial"/>
                <w:b/>
                <w:bCs/>
                <w:iCs/>
                <w:color w:val="000000"/>
                <w:sz w:val="24"/>
                <w:szCs w:val="24"/>
              </w:rPr>
              <w:t>W</w:t>
            </w:r>
            <w:r w:rsidR="00DA7097">
              <w:rPr>
                <w:rFonts w:ascii="Arial" w:hAnsi="Arial" w:cs="Arial"/>
                <w:b/>
                <w:bCs/>
                <w:iCs/>
                <w:color w:val="000000"/>
                <w:sz w:val="24"/>
                <w:szCs w:val="24"/>
              </w:rPr>
              <w:t>ords</w:t>
            </w:r>
            <w:r>
              <w:rPr>
                <w:rFonts w:ascii="Arial" w:hAnsi="Arial" w:cs="Arial"/>
                <w:b/>
                <w:bCs/>
                <w:iCs/>
                <w:color w:val="000000"/>
                <w:sz w:val="24"/>
                <w:szCs w:val="24"/>
              </w:rPr>
              <w:t>)</w:t>
            </w:r>
          </w:p>
        </w:tc>
        <w:tc>
          <w:tcPr>
            <w:tcW w:w="3731" w:type="dxa"/>
            <w:shd w:val="clear" w:color="auto" w:fill="D9E2F3" w:themeFill="accent1" w:themeFillTint="33"/>
          </w:tcPr>
          <w:p w14:paraId="1C33D59D" w14:textId="77777777" w:rsidR="00DA7097" w:rsidRPr="005555DB" w:rsidRDefault="00DA7097" w:rsidP="005E7770">
            <w:pPr>
              <w:rPr>
                <w:rFonts w:ascii="Arial" w:hAnsi="Arial" w:cs="Arial"/>
                <w:b/>
                <w:bCs/>
                <w:iCs/>
                <w:color w:val="000000"/>
                <w:sz w:val="24"/>
                <w:szCs w:val="24"/>
              </w:rPr>
            </w:pPr>
            <w:r w:rsidRPr="005555DB">
              <w:rPr>
                <w:rFonts w:ascii="Arial" w:hAnsi="Arial" w:cs="Arial"/>
                <w:b/>
                <w:bCs/>
                <w:iCs/>
                <w:color w:val="000000"/>
                <w:sz w:val="24"/>
                <w:szCs w:val="24"/>
              </w:rPr>
              <w:t>3%</w:t>
            </w:r>
          </w:p>
        </w:tc>
      </w:tr>
      <w:tr w:rsidR="00DA7097" w:rsidRPr="00483624" w14:paraId="24BFDB23" w14:textId="77777777" w:rsidTr="005E7770">
        <w:tc>
          <w:tcPr>
            <w:tcW w:w="1555" w:type="dxa"/>
            <w:shd w:val="clear" w:color="auto" w:fill="8496B0" w:themeFill="text2" w:themeFillTint="99"/>
          </w:tcPr>
          <w:p w14:paraId="2D8DAE9B" w14:textId="77777777" w:rsidR="00DA7097" w:rsidRPr="00483624" w:rsidRDefault="00DA7097" w:rsidP="005E7770">
            <w:pPr>
              <w:rPr>
                <w:rFonts w:ascii="Arial" w:hAnsi="Arial" w:cs="Arial"/>
                <w:b/>
                <w:bCs/>
                <w:iCs/>
                <w:color w:val="000000"/>
                <w:sz w:val="24"/>
                <w:szCs w:val="24"/>
                <w:u w:val="single"/>
              </w:rPr>
            </w:pPr>
          </w:p>
        </w:tc>
        <w:tc>
          <w:tcPr>
            <w:tcW w:w="7461" w:type="dxa"/>
            <w:gridSpan w:val="2"/>
          </w:tcPr>
          <w:p w14:paraId="2F703D1D" w14:textId="77777777" w:rsidR="00DA7097" w:rsidRDefault="00DA7097" w:rsidP="005E7770">
            <w:pPr>
              <w:rPr>
                <w:rFonts w:ascii="Arial" w:hAnsi="Arial" w:cs="Arial"/>
                <w:iCs/>
                <w:color w:val="000000"/>
                <w:sz w:val="24"/>
                <w:szCs w:val="24"/>
              </w:rPr>
            </w:pPr>
          </w:p>
          <w:p w14:paraId="7FE53BFA" w14:textId="77777777" w:rsidR="00DA7097" w:rsidRDefault="00DA7097" w:rsidP="005E7770">
            <w:pPr>
              <w:rPr>
                <w:rFonts w:ascii="Arial" w:hAnsi="Arial" w:cs="Arial"/>
                <w:iCs/>
                <w:color w:val="000000"/>
                <w:sz w:val="24"/>
                <w:szCs w:val="24"/>
              </w:rPr>
            </w:pPr>
            <w:r>
              <w:rPr>
                <w:rFonts w:ascii="Arial" w:hAnsi="Arial" w:cs="Arial"/>
                <w:iCs/>
                <w:color w:val="000000"/>
                <w:sz w:val="24"/>
                <w:szCs w:val="24"/>
              </w:rPr>
              <w:t>(Response)</w:t>
            </w:r>
          </w:p>
          <w:p w14:paraId="3D0FA20A" w14:textId="77777777" w:rsidR="00354787" w:rsidRDefault="00354787" w:rsidP="005E7770">
            <w:pPr>
              <w:rPr>
                <w:rFonts w:ascii="Arial" w:hAnsi="Arial" w:cs="Arial"/>
                <w:iCs/>
                <w:color w:val="000000"/>
                <w:sz w:val="24"/>
                <w:szCs w:val="24"/>
              </w:rPr>
            </w:pPr>
          </w:p>
          <w:p w14:paraId="183AD9BD" w14:textId="77777777" w:rsidR="00DA7097" w:rsidRDefault="00DA7097" w:rsidP="005E7770">
            <w:pPr>
              <w:rPr>
                <w:rFonts w:ascii="Arial" w:hAnsi="Arial" w:cs="Arial"/>
                <w:iCs/>
                <w:color w:val="000000"/>
                <w:sz w:val="24"/>
                <w:szCs w:val="24"/>
              </w:rPr>
            </w:pPr>
          </w:p>
        </w:tc>
      </w:tr>
    </w:tbl>
    <w:p w14:paraId="6F469F62" w14:textId="77777777" w:rsidR="00DA7097" w:rsidRDefault="00DA7097" w:rsidP="00DA7097">
      <w:pPr>
        <w:rPr>
          <w:rFonts w:ascii="Arial" w:hAnsi="Arial" w:cs="Arial"/>
          <w:b/>
          <w:bCs/>
          <w:iCs/>
          <w:color w:val="000000"/>
          <w:sz w:val="24"/>
          <w:szCs w:val="24"/>
          <w:u w:val="single"/>
        </w:rPr>
      </w:pPr>
    </w:p>
    <w:p w14:paraId="035D725C" w14:textId="77777777" w:rsidR="00DA7097" w:rsidRPr="00483624" w:rsidRDefault="00DA7097" w:rsidP="00DA7097">
      <w:pPr>
        <w:rPr>
          <w:rFonts w:ascii="Arial" w:hAnsi="Arial" w:cs="Arial"/>
          <w:b/>
          <w:bCs/>
          <w:iCs/>
          <w:color w:val="000000"/>
          <w:sz w:val="24"/>
          <w:szCs w:val="24"/>
          <w:u w:val="single"/>
        </w:rPr>
      </w:pPr>
    </w:p>
    <w:tbl>
      <w:tblPr>
        <w:tblStyle w:val="TableGrid"/>
        <w:tblW w:w="0" w:type="auto"/>
        <w:tblLook w:val="04A0" w:firstRow="1" w:lastRow="0" w:firstColumn="1" w:lastColumn="0" w:noHBand="0" w:noVBand="1"/>
      </w:tblPr>
      <w:tblGrid>
        <w:gridCol w:w="1555"/>
        <w:gridCol w:w="3730"/>
        <w:gridCol w:w="3731"/>
      </w:tblGrid>
      <w:tr w:rsidR="00DA7097" w:rsidRPr="00483624" w14:paraId="7595A62B" w14:textId="77777777" w:rsidTr="005E7770">
        <w:tc>
          <w:tcPr>
            <w:tcW w:w="1555" w:type="dxa"/>
            <w:vMerge w:val="restart"/>
            <w:shd w:val="clear" w:color="auto" w:fill="8496B0" w:themeFill="text2" w:themeFillTint="99"/>
          </w:tcPr>
          <w:p w14:paraId="32F8DB5C" w14:textId="77777777" w:rsidR="00DA7097" w:rsidRPr="00483624" w:rsidRDefault="00DA7097" w:rsidP="005E7770">
            <w:pPr>
              <w:rPr>
                <w:rFonts w:ascii="Arial" w:hAnsi="Arial" w:cs="Arial"/>
                <w:b/>
                <w:bCs/>
                <w:iCs/>
                <w:color w:val="FFFFFF" w:themeColor="background1"/>
                <w:sz w:val="24"/>
                <w:szCs w:val="24"/>
                <w:u w:val="single"/>
              </w:rPr>
            </w:pPr>
          </w:p>
          <w:p w14:paraId="10042B25" w14:textId="77777777" w:rsidR="00DA7097" w:rsidRPr="00483624" w:rsidRDefault="00DA7097" w:rsidP="005E7770">
            <w:pPr>
              <w:jc w:val="center"/>
              <w:rPr>
                <w:rFonts w:ascii="Arial" w:hAnsi="Arial" w:cs="Arial"/>
                <w:b/>
                <w:bCs/>
                <w:iCs/>
                <w:color w:val="FFFFFF" w:themeColor="background1"/>
                <w:sz w:val="24"/>
                <w:szCs w:val="24"/>
              </w:rPr>
            </w:pPr>
            <w:r w:rsidRPr="00483624">
              <w:rPr>
                <w:rFonts w:ascii="Arial" w:hAnsi="Arial" w:cs="Arial"/>
                <w:b/>
                <w:bCs/>
                <w:iCs/>
                <w:color w:val="FFFFFF" w:themeColor="background1"/>
                <w:sz w:val="24"/>
                <w:szCs w:val="24"/>
                <w:u w:val="single"/>
              </w:rPr>
              <w:t>Question 3</w:t>
            </w:r>
          </w:p>
        </w:tc>
        <w:tc>
          <w:tcPr>
            <w:tcW w:w="7461" w:type="dxa"/>
            <w:gridSpan w:val="2"/>
            <w:shd w:val="clear" w:color="auto" w:fill="B4C6E7" w:themeFill="accent1" w:themeFillTint="66"/>
          </w:tcPr>
          <w:p w14:paraId="0AF7F24D" w14:textId="77777777" w:rsidR="00DA7097" w:rsidRDefault="00DA7097" w:rsidP="005E7770">
            <w:pPr>
              <w:rPr>
                <w:rFonts w:ascii="Arial" w:hAnsi="Arial" w:cs="Arial"/>
                <w:bCs/>
              </w:rPr>
            </w:pPr>
          </w:p>
          <w:p w14:paraId="202A6058" w14:textId="3E5018CD" w:rsidR="00DA7097" w:rsidRDefault="00DA7097" w:rsidP="00DA7097">
            <w:pPr>
              <w:rPr>
                <w:rFonts w:ascii="Arial" w:hAnsi="Arial" w:cs="Arial"/>
                <w:b/>
                <w:bCs/>
                <w:iCs/>
                <w:color w:val="000000"/>
                <w:sz w:val="24"/>
                <w:szCs w:val="24"/>
              </w:rPr>
            </w:pPr>
            <w:r>
              <w:rPr>
                <w:rFonts w:ascii="Arial" w:hAnsi="Arial" w:cs="Arial"/>
                <w:bCs/>
              </w:rPr>
              <w:t>3.1 - Please set out y</w:t>
            </w:r>
            <w:r>
              <w:rPr>
                <w:rFonts w:ascii="Arial" w:hAnsi="Arial" w:cs="Arial"/>
              </w:rPr>
              <w:t>our proposals for t</w:t>
            </w:r>
            <w:r w:rsidRPr="001567B8">
              <w:rPr>
                <w:rFonts w:ascii="Arial" w:hAnsi="Arial" w:cs="Arial"/>
              </w:rPr>
              <w:t xml:space="preserve">he strategic focus of </w:t>
            </w:r>
            <w:r>
              <w:rPr>
                <w:rFonts w:ascii="Arial" w:hAnsi="Arial" w:cs="Arial"/>
              </w:rPr>
              <w:t>the Low Carbon Fund</w:t>
            </w:r>
            <w:r w:rsidRPr="001567B8">
              <w:rPr>
                <w:rFonts w:ascii="Arial" w:hAnsi="Arial" w:cs="Arial"/>
              </w:rPr>
              <w:t xml:space="preserve"> and the expected nature and profile of projects, including any anticipated differences between core city centre projects and regional projects; please ensure that you demonstrate knowledge of the 2014-20 Operational Programme and illustrate you are able to identify and address the</w:t>
            </w:r>
            <w:r>
              <w:rPr>
                <w:rFonts w:ascii="Arial" w:hAnsi="Arial" w:cs="Arial"/>
              </w:rPr>
              <w:t xml:space="preserve"> key challenges associated with </w:t>
            </w:r>
            <w:r w:rsidRPr="001567B8">
              <w:rPr>
                <w:rFonts w:ascii="Arial" w:hAnsi="Arial" w:cs="Arial"/>
              </w:rPr>
              <w:t>investing</w:t>
            </w:r>
            <w:r>
              <w:rPr>
                <w:rFonts w:ascii="Arial" w:hAnsi="Arial" w:cs="Arial"/>
              </w:rPr>
              <w:t xml:space="preserve"> </w:t>
            </w:r>
            <w:r w:rsidRPr="001567B8">
              <w:rPr>
                <w:rFonts w:ascii="Arial" w:hAnsi="Arial" w:cs="Arial"/>
              </w:rPr>
              <w:t xml:space="preserve">against </w:t>
            </w:r>
            <w:r w:rsidRPr="001739D6">
              <w:rPr>
                <w:rFonts w:ascii="Arial" w:hAnsi="Arial" w:cs="Arial"/>
              </w:rPr>
              <w:t>Priority Ax</w:t>
            </w:r>
            <w:r>
              <w:rPr>
                <w:rFonts w:ascii="Arial" w:hAnsi="Arial" w:cs="Arial"/>
              </w:rPr>
              <w:t>e</w:t>
            </w:r>
            <w:r w:rsidRPr="001739D6">
              <w:rPr>
                <w:rFonts w:ascii="Arial" w:hAnsi="Arial" w:cs="Arial"/>
              </w:rPr>
              <w:t xml:space="preserve">s </w:t>
            </w:r>
            <w:r>
              <w:rPr>
                <w:rFonts w:ascii="Arial" w:hAnsi="Arial" w:cs="Arial"/>
              </w:rPr>
              <w:t>4a and 4b; please also set out your view as to where the market failure</w:t>
            </w:r>
            <w:r w:rsidRPr="001567B8">
              <w:rPr>
                <w:rFonts w:ascii="Arial" w:hAnsi="Arial" w:cs="Arial"/>
              </w:rPr>
              <w:t xml:space="preserve"> </w:t>
            </w:r>
            <w:r>
              <w:rPr>
                <w:rFonts w:ascii="Arial" w:hAnsi="Arial" w:cs="Arial"/>
              </w:rPr>
              <w:t>in the provision of finance lies and as such, where the sub-fund should focus its efforts.</w:t>
            </w:r>
          </w:p>
          <w:p w14:paraId="14BEDCEC" w14:textId="77777777" w:rsidR="00DA7097" w:rsidRPr="00AF47C7" w:rsidRDefault="00DA7097" w:rsidP="005E7770">
            <w:pPr>
              <w:widowControl w:val="0"/>
              <w:autoSpaceDE w:val="0"/>
              <w:autoSpaceDN w:val="0"/>
              <w:adjustRightInd w:val="0"/>
              <w:jc w:val="both"/>
              <w:rPr>
                <w:rFonts w:ascii="Arial" w:hAnsi="Arial" w:cs="Arial"/>
                <w:i/>
              </w:rPr>
            </w:pPr>
            <w:r w:rsidRPr="00AF47C7">
              <w:rPr>
                <w:rFonts w:ascii="Arial" w:hAnsi="Arial" w:cs="Arial"/>
                <w:i/>
              </w:rPr>
              <w:t>The Authorities</w:t>
            </w:r>
            <w:r>
              <w:rPr>
                <w:rFonts w:ascii="Arial" w:hAnsi="Arial" w:cs="Arial"/>
                <w:i/>
              </w:rPr>
              <w:t>’</w:t>
            </w:r>
            <w:r w:rsidRPr="00AF47C7">
              <w:rPr>
                <w:rFonts w:ascii="Arial" w:hAnsi="Arial" w:cs="Arial"/>
                <w:i/>
              </w:rPr>
              <w:t xml:space="preserve"> requirements for the Services to which this </w:t>
            </w:r>
            <w:r>
              <w:rPr>
                <w:rFonts w:ascii="Arial" w:hAnsi="Arial" w:cs="Arial"/>
                <w:i/>
              </w:rPr>
              <w:t>sub-</w:t>
            </w:r>
            <w:r w:rsidRPr="00AF47C7">
              <w:rPr>
                <w:rFonts w:ascii="Arial" w:hAnsi="Arial" w:cs="Arial"/>
                <w:i/>
              </w:rPr>
              <w:t>question relates are:</w:t>
            </w:r>
          </w:p>
          <w:p w14:paraId="792E121D" w14:textId="4F31F1C3" w:rsidR="00DA7097" w:rsidRPr="00AF47C7" w:rsidRDefault="00DA7097" w:rsidP="005E7770">
            <w:pPr>
              <w:widowControl w:val="0"/>
              <w:numPr>
                <w:ilvl w:val="0"/>
                <w:numId w:val="8"/>
              </w:numPr>
              <w:autoSpaceDE w:val="0"/>
              <w:autoSpaceDN w:val="0"/>
              <w:adjustRightInd w:val="0"/>
              <w:spacing w:after="200"/>
              <w:jc w:val="both"/>
              <w:rPr>
                <w:rFonts w:ascii="Arial" w:hAnsi="Arial" w:cs="Arial"/>
                <w:i/>
              </w:rPr>
            </w:pPr>
            <w:r w:rsidRPr="00AF47C7">
              <w:rPr>
                <w:rFonts w:ascii="Arial" w:hAnsi="Arial" w:cs="Arial"/>
                <w:i/>
              </w:rPr>
              <w:t xml:space="preserve">an opinion on the market and the role of </w:t>
            </w:r>
            <w:r>
              <w:rPr>
                <w:rFonts w:ascii="Arial" w:hAnsi="Arial" w:cs="Arial"/>
                <w:i/>
              </w:rPr>
              <w:t xml:space="preserve">the Low Carbon Fund </w:t>
            </w:r>
            <w:r w:rsidRPr="00AF47C7">
              <w:rPr>
                <w:rFonts w:ascii="Arial" w:hAnsi="Arial" w:cs="Arial"/>
                <w:i/>
              </w:rPr>
              <w:t xml:space="preserve">in addressing market </w:t>
            </w:r>
            <w:proofErr w:type="gramStart"/>
            <w:r w:rsidRPr="00AF47C7">
              <w:rPr>
                <w:rFonts w:ascii="Arial" w:hAnsi="Arial" w:cs="Arial"/>
                <w:i/>
              </w:rPr>
              <w:t>failure;</w:t>
            </w:r>
            <w:proofErr w:type="gramEnd"/>
          </w:p>
          <w:p w14:paraId="7779CE34" w14:textId="4A1497F6" w:rsidR="00DA7097" w:rsidRPr="00AF47C7" w:rsidRDefault="00DA7097" w:rsidP="005E7770">
            <w:pPr>
              <w:widowControl w:val="0"/>
              <w:numPr>
                <w:ilvl w:val="0"/>
                <w:numId w:val="8"/>
              </w:numPr>
              <w:autoSpaceDE w:val="0"/>
              <w:autoSpaceDN w:val="0"/>
              <w:adjustRightInd w:val="0"/>
              <w:spacing w:after="200"/>
              <w:jc w:val="both"/>
              <w:rPr>
                <w:rFonts w:ascii="Arial" w:hAnsi="Arial" w:cs="Arial"/>
                <w:i/>
              </w:rPr>
            </w:pPr>
            <w:r>
              <w:rPr>
                <w:rFonts w:ascii="Arial" w:hAnsi="Arial" w:cs="Arial"/>
                <w:i/>
              </w:rPr>
              <w:t>addressing</w:t>
            </w:r>
            <w:r w:rsidRPr="00AF47C7">
              <w:rPr>
                <w:rFonts w:ascii="Arial" w:hAnsi="Arial" w:cs="Arial"/>
                <w:i/>
              </w:rPr>
              <w:t xml:space="preserve"> the differences between senior and mezzanine funds and an appropriate approach to each; and</w:t>
            </w:r>
          </w:p>
          <w:p w14:paraId="2EE8F021" w14:textId="77777777" w:rsidR="00DA7097" w:rsidRDefault="00DA7097" w:rsidP="005E7770">
            <w:pPr>
              <w:rPr>
                <w:rFonts w:ascii="Arial" w:hAnsi="Arial" w:cs="Arial"/>
                <w:i/>
              </w:rPr>
            </w:pPr>
            <w:r>
              <w:rPr>
                <w:rFonts w:ascii="Arial" w:hAnsi="Arial" w:cs="Arial"/>
                <w:i/>
              </w:rPr>
              <w:t>addressing the objectives of</w:t>
            </w:r>
            <w:r w:rsidRPr="00AF47C7">
              <w:rPr>
                <w:rFonts w:ascii="Arial" w:hAnsi="Arial" w:cs="Arial"/>
                <w:i/>
              </w:rPr>
              <w:t xml:space="preserve"> the 2014-20 Operational Programme (including the focus on sciences, low </w:t>
            </w:r>
            <w:proofErr w:type="gramStart"/>
            <w:r w:rsidRPr="00AF47C7">
              <w:rPr>
                <w:rFonts w:ascii="Arial" w:hAnsi="Arial" w:cs="Arial"/>
                <w:i/>
              </w:rPr>
              <w:t>carbon</w:t>
            </w:r>
            <w:proofErr w:type="gramEnd"/>
            <w:r w:rsidRPr="00AF47C7">
              <w:rPr>
                <w:rFonts w:ascii="Arial" w:hAnsi="Arial" w:cs="Arial"/>
                <w:i/>
              </w:rPr>
              <w:t xml:space="preserve"> and SMEs).</w:t>
            </w:r>
          </w:p>
          <w:p w14:paraId="2E3130CE" w14:textId="77777777" w:rsidR="00354787" w:rsidRDefault="00354787" w:rsidP="00354787">
            <w:pPr>
              <w:rPr>
                <w:rFonts w:ascii="Arial" w:hAnsi="Arial" w:cs="Arial"/>
              </w:rPr>
            </w:pPr>
            <w:r>
              <w:rPr>
                <w:rFonts w:ascii="Arial" w:hAnsi="Arial" w:cs="Arial"/>
              </w:rPr>
              <w:t xml:space="preserve">Please set out how you would gather and develop knowledge of the local market </w:t>
            </w:r>
            <w:proofErr w:type="gramStart"/>
            <w:r>
              <w:rPr>
                <w:rFonts w:ascii="Arial" w:hAnsi="Arial" w:cs="Arial"/>
              </w:rPr>
              <w:t>in order to</w:t>
            </w:r>
            <w:proofErr w:type="gramEnd"/>
            <w:r>
              <w:rPr>
                <w:rFonts w:ascii="Arial" w:hAnsi="Arial" w:cs="Arial"/>
              </w:rPr>
              <w:t xml:space="preserve"> generate deal flow in conjunction with </w:t>
            </w:r>
            <w:r w:rsidRPr="001567B8">
              <w:rPr>
                <w:rFonts w:ascii="Arial" w:hAnsi="Arial" w:cs="Arial"/>
              </w:rPr>
              <w:t>local stakeholders and project delivery bodies</w:t>
            </w:r>
            <w:r>
              <w:rPr>
                <w:rFonts w:ascii="Arial" w:hAnsi="Arial" w:cs="Arial"/>
              </w:rPr>
              <w:t>.</w:t>
            </w:r>
          </w:p>
          <w:p w14:paraId="16E8A1D8" w14:textId="302A29BA" w:rsidR="00354787" w:rsidRPr="00354787" w:rsidRDefault="00354787" w:rsidP="00354787">
            <w:pPr>
              <w:rPr>
                <w:rFonts w:ascii="Arial" w:hAnsi="Arial" w:cs="Arial"/>
                <w:b/>
                <w:bCs/>
                <w:iCs/>
                <w:color w:val="000000"/>
                <w:sz w:val="24"/>
                <w:szCs w:val="24"/>
              </w:rPr>
            </w:pPr>
            <w:r w:rsidRPr="00AF47C7">
              <w:rPr>
                <w:rFonts w:ascii="Arial" w:hAnsi="Arial" w:cs="Arial"/>
                <w:i/>
              </w:rPr>
              <w:t>The Authorities</w:t>
            </w:r>
            <w:r>
              <w:rPr>
                <w:rFonts w:ascii="Arial" w:hAnsi="Arial" w:cs="Arial"/>
                <w:i/>
              </w:rPr>
              <w:t>’</w:t>
            </w:r>
            <w:r w:rsidRPr="00AF47C7">
              <w:rPr>
                <w:rFonts w:ascii="Arial" w:hAnsi="Arial" w:cs="Arial"/>
                <w:i/>
              </w:rPr>
              <w:t xml:space="preserve"> requirements for the Services to which this </w:t>
            </w:r>
            <w:r>
              <w:rPr>
                <w:rFonts w:ascii="Arial" w:hAnsi="Arial" w:cs="Arial"/>
                <w:i/>
              </w:rPr>
              <w:t>sub-</w:t>
            </w:r>
            <w:r w:rsidRPr="00AF47C7">
              <w:rPr>
                <w:rFonts w:ascii="Arial" w:hAnsi="Arial" w:cs="Arial"/>
                <w:i/>
              </w:rPr>
              <w:t xml:space="preserve">question relates include </w:t>
            </w:r>
            <w:r>
              <w:rPr>
                <w:rFonts w:ascii="Arial" w:hAnsi="Arial" w:cs="Arial"/>
                <w:i/>
              </w:rPr>
              <w:t>how a presence will be established in the local market, either through setting up a local physical presence or implementing alternative measures for ensuring project delivery within the defined geographical area to which the sub-fund relates.</w:t>
            </w:r>
          </w:p>
        </w:tc>
      </w:tr>
      <w:tr w:rsidR="00DA7097" w:rsidRPr="00483624" w14:paraId="59F62CCE" w14:textId="77777777" w:rsidTr="005E7770">
        <w:tc>
          <w:tcPr>
            <w:tcW w:w="1555" w:type="dxa"/>
            <w:vMerge/>
            <w:shd w:val="clear" w:color="auto" w:fill="8496B0" w:themeFill="text2" w:themeFillTint="99"/>
          </w:tcPr>
          <w:p w14:paraId="0914C380" w14:textId="77777777" w:rsidR="00DA7097" w:rsidRPr="00483624" w:rsidRDefault="00DA7097" w:rsidP="005E7770">
            <w:pPr>
              <w:rPr>
                <w:rFonts w:ascii="Arial" w:hAnsi="Arial" w:cs="Arial"/>
                <w:b/>
                <w:bCs/>
                <w:iCs/>
                <w:color w:val="000000"/>
                <w:sz w:val="24"/>
                <w:szCs w:val="24"/>
                <w:u w:val="single"/>
              </w:rPr>
            </w:pPr>
          </w:p>
        </w:tc>
        <w:tc>
          <w:tcPr>
            <w:tcW w:w="3730" w:type="dxa"/>
            <w:shd w:val="clear" w:color="auto" w:fill="D9E2F3" w:themeFill="accent1" w:themeFillTint="33"/>
          </w:tcPr>
          <w:p w14:paraId="7C9CACFC" w14:textId="44D9416B" w:rsidR="00DA7097" w:rsidRPr="00483624" w:rsidRDefault="00354787" w:rsidP="005E7770">
            <w:pPr>
              <w:jc w:val="center"/>
              <w:rPr>
                <w:rFonts w:ascii="Arial" w:hAnsi="Arial" w:cs="Arial"/>
                <w:b/>
                <w:bCs/>
                <w:iCs/>
                <w:color w:val="000000"/>
                <w:sz w:val="24"/>
                <w:szCs w:val="24"/>
              </w:rPr>
            </w:pPr>
            <w:r>
              <w:rPr>
                <w:rFonts w:ascii="Arial" w:hAnsi="Arial" w:cs="Arial"/>
                <w:b/>
                <w:bCs/>
                <w:iCs/>
                <w:color w:val="000000"/>
                <w:sz w:val="24"/>
                <w:szCs w:val="24"/>
              </w:rPr>
              <w:t>(Max 2,500 Words)</w:t>
            </w:r>
          </w:p>
        </w:tc>
        <w:tc>
          <w:tcPr>
            <w:tcW w:w="3731" w:type="dxa"/>
            <w:shd w:val="clear" w:color="auto" w:fill="D9E2F3" w:themeFill="accent1" w:themeFillTint="33"/>
          </w:tcPr>
          <w:p w14:paraId="21A53530" w14:textId="77777777" w:rsidR="00DA7097" w:rsidRPr="00483624" w:rsidRDefault="00DA7097" w:rsidP="005E7770">
            <w:pPr>
              <w:rPr>
                <w:rFonts w:ascii="Arial" w:hAnsi="Arial" w:cs="Arial"/>
                <w:b/>
                <w:bCs/>
                <w:iCs/>
                <w:color w:val="000000"/>
                <w:sz w:val="24"/>
                <w:szCs w:val="24"/>
              </w:rPr>
            </w:pPr>
            <w:r>
              <w:rPr>
                <w:rFonts w:ascii="Arial" w:hAnsi="Arial" w:cs="Arial"/>
                <w:b/>
                <w:bCs/>
                <w:iCs/>
                <w:color w:val="000000"/>
                <w:sz w:val="24"/>
                <w:szCs w:val="24"/>
              </w:rPr>
              <w:t>15</w:t>
            </w:r>
            <w:r w:rsidRPr="00483624">
              <w:rPr>
                <w:rFonts w:ascii="Arial" w:hAnsi="Arial" w:cs="Arial"/>
                <w:b/>
                <w:bCs/>
                <w:iCs/>
                <w:color w:val="000000"/>
                <w:sz w:val="24"/>
                <w:szCs w:val="24"/>
              </w:rPr>
              <w:t>%</w:t>
            </w:r>
          </w:p>
        </w:tc>
      </w:tr>
      <w:tr w:rsidR="00DA7097" w:rsidRPr="00483624" w14:paraId="59B1EA4E" w14:textId="77777777" w:rsidTr="005E7770">
        <w:tc>
          <w:tcPr>
            <w:tcW w:w="1555" w:type="dxa"/>
            <w:vMerge/>
            <w:shd w:val="clear" w:color="auto" w:fill="8496B0" w:themeFill="text2" w:themeFillTint="99"/>
          </w:tcPr>
          <w:p w14:paraId="5421C7C8" w14:textId="77777777" w:rsidR="00DA7097" w:rsidRPr="00483624" w:rsidRDefault="00DA7097" w:rsidP="005E7770">
            <w:pPr>
              <w:rPr>
                <w:rFonts w:ascii="Arial" w:hAnsi="Arial" w:cs="Arial"/>
                <w:b/>
                <w:bCs/>
                <w:iCs/>
                <w:color w:val="000000"/>
                <w:sz w:val="24"/>
                <w:szCs w:val="24"/>
                <w:u w:val="single"/>
              </w:rPr>
            </w:pPr>
          </w:p>
        </w:tc>
        <w:tc>
          <w:tcPr>
            <w:tcW w:w="7461" w:type="dxa"/>
            <w:gridSpan w:val="2"/>
          </w:tcPr>
          <w:p w14:paraId="2EFA218B" w14:textId="77777777" w:rsidR="00DA7097" w:rsidRDefault="00DA7097" w:rsidP="005E7770">
            <w:pPr>
              <w:rPr>
                <w:rFonts w:ascii="Arial" w:hAnsi="Arial" w:cs="Arial"/>
                <w:iCs/>
                <w:color w:val="000000"/>
                <w:sz w:val="24"/>
                <w:szCs w:val="24"/>
              </w:rPr>
            </w:pPr>
          </w:p>
          <w:p w14:paraId="4CE59BD3" w14:textId="77777777" w:rsidR="00DA7097" w:rsidRPr="00483624" w:rsidRDefault="00DA7097" w:rsidP="005E7770">
            <w:pPr>
              <w:rPr>
                <w:rFonts w:ascii="Arial" w:hAnsi="Arial" w:cs="Arial"/>
                <w:iCs/>
                <w:color w:val="000000"/>
                <w:sz w:val="24"/>
                <w:szCs w:val="24"/>
              </w:rPr>
            </w:pPr>
            <w:r w:rsidRPr="00483624">
              <w:rPr>
                <w:rFonts w:ascii="Arial" w:hAnsi="Arial" w:cs="Arial"/>
                <w:iCs/>
                <w:color w:val="000000"/>
                <w:sz w:val="24"/>
                <w:szCs w:val="24"/>
              </w:rPr>
              <w:t>(Response)</w:t>
            </w:r>
          </w:p>
          <w:p w14:paraId="1F97CEB0" w14:textId="77777777" w:rsidR="00DA7097" w:rsidRPr="00483624" w:rsidRDefault="00DA7097" w:rsidP="005E7770">
            <w:pPr>
              <w:rPr>
                <w:rFonts w:ascii="Arial" w:hAnsi="Arial" w:cs="Arial"/>
                <w:iCs/>
                <w:color w:val="000000"/>
                <w:sz w:val="24"/>
                <w:szCs w:val="24"/>
              </w:rPr>
            </w:pPr>
          </w:p>
          <w:p w14:paraId="1DE0F208" w14:textId="77777777" w:rsidR="00DA7097" w:rsidRPr="00483624" w:rsidRDefault="00DA7097" w:rsidP="005E7770">
            <w:pPr>
              <w:rPr>
                <w:rFonts w:ascii="Arial" w:hAnsi="Arial" w:cs="Arial"/>
                <w:iCs/>
                <w:color w:val="000000"/>
                <w:sz w:val="24"/>
                <w:szCs w:val="24"/>
              </w:rPr>
            </w:pPr>
          </w:p>
        </w:tc>
      </w:tr>
      <w:tr w:rsidR="00DA7097" w:rsidRPr="00483624" w14:paraId="5ADA051A" w14:textId="77777777" w:rsidTr="005E7770">
        <w:tc>
          <w:tcPr>
            <w:tcW w:w="1555" w:type="dxa"/>
            <w:shd w:val="clear" w:color="auto" w:fill="8496B0" w:themeFill="text2" w:themeFillTint="99"/>
          </w:tcPr>
          <w:p w14:paraId="1976A488" w14:textId="77777777" w:rsidR="00DA7097" w:rsidRPr="00483624" w:rsidRDefault="00DA7097" w:rsidP="005E7770">
            <w:pPr>
              <w:rPr>
                <w:rFonts w:ascii="Arial" w:hAnsi="Arial" w:cs="Arial"/>
                <w:b/>
                <w:bCs/>
                <w:iCs/>
                <w:color w:val="000000"/>
                <w:sz w:val="24"/>
                <w:szCs w:val="24"/>
                <w:u w:val="single"/>
              </w:rPr>
            </w:pPr>
          </w:p>
        </w:tc>
        <w:tc>
          <w:tcPr>
            <w:tcW w:w="7461" w:type="dxa"/>
            <w:gridSpan w:val="2"/>
            <w:shd w:val="clear" w:color="auto" w:fill="B4C6E7" w:themeFill="accent1" w:themeFillTint="66"/>
          </w:tcPr>
          <w:p w14:paraId="7792A1FC" w14:textId="77777777" w:rsidR="00DA7097" w:rsidRDefault="00DA7097" w:rsidP="005E7770">
            <w:pPr>
              <w:rPr>
                <w:rFonts w:ascii="Arial" w:hAnsi="Arial" w:cs="Arial"/>
              </w:rPr>
            </w:pPr>
          </w:p>
          <w:p w14:paraId="6A08E61A" w14:textId="77777777" w:rsidR="00354787" w:rsidRDefault="00DA7097" w:rsidP="00354787">
            <w:pPr>
              <w:rPr>
                <w:rFonts w:ascii="Arial" w:hAnsi="Arial" w:cs="Arial"/>
              </w:rPr>
            </w:pPr>
            <w:r>
              <w:rPr>
                <w:rFonts w:ascii="Arial" w:hAnsi="Arial" w:cs="Arial"/>
              </w:rPr>
              <w:t xml:space="preserve">3.2 - </w:t>
            </w:r>
            <w:r w:rsidR="00354787">
              <w:rPr>
                <w:rFonts w:ascii="Arial" w:hAnsi="Arial" w:cs="Arial"/>
              </w:rPr>
              <w:t>Describe how you will carry out rigorous due diligence to assess the suitability of projects, and how this will be presented to the sub-fund board for approval.  Please detail your approach to structuring and pricing investments based on knowledge of the market and the risks identified during due diligence phase.  Please also set out how you will ensure that investments are aligned to the sub-fund board’s credit appetite prior to final approval.</w:t>
            </w:r>
          </w:p>
          <w:p w14:paraId="655581D8" w14:textId="77777777" w:rsidR="00DA7097" w:rsidRDefault="00354787" w:rsidP="005E7770">
            <w:pPr>
              <w:rPr>
                <w:rFonts w:ascii="Arial" w:hAnsi="Arial" w:cs="Arial"/>
              </w:rPr>
            </w:pPr>
            <w:r>
              <w:rPr>
                <w:rFonts w:ascii="Arial" w:hAnsi="Arial" w:cs="Arial"/>
              </w:rPr>
              <w:t>Following approval, describe your systems and processes in place for monitoring and reporting on portfolio performance, and how your team will add value throughout the investment cycle.</w:t>
            </w:r>
          </w:p>
          <w:p w14:paraId="47F9F287" w14:textId="764E5B98" w:rsidR="00354787" w:rsidRDefault="00354787" w:rsidP="005E7770">
            <w:pPr>
              <w:rPr>
                <w:rFonts w:ascii="Arial" w:hAnsi="Arial" w:cs="Arial"/>
              </w:rPr>
            </w:pPr>
          </w:p>
        </w:tc>
      </w:tr>
      <w:tr w:rsidR="00DA7097" w:rsidRPr="00483624" w14:paraId="254026E9" w14:textId="77777777" w:rsidTr="005E7770">
        <w:tc>
          <w:tcPr>
            <w:tcW w:w="1555" w:type="dxa"/>
            <w:shd w:val="clear" w:color="auto" w:fill="8496B0" w:themeFill="text2" w:themeFillTint="99"/>
          </w:tcPr>
          <w:p w14:paraId="79028B09" w14:textId="77777777" w:rsidR="00DA7097" w:rsidRPr="00483624" w:rsidRDefault="00DA7097" w:rsidP="005E7770">
            <w:pPr>
              <w:rPr>
                <w:rFonts w:ascii="Arial" w:hAnsi="Arial" w:cs="Arial"/>
                <w:b/>
                <w:bCs/>
                <w:iCs/>
                <w:color w:val="000000"/>
                <w:sz w:val="24"/>
                <w:szCs w:val="24"/>
                <w:u w:val="single"/>
              </w:rPr>
            </w:pPr>
          </w:p>
        </w:tc>
        <w:tc>
          <w:tcPr>
            <w:tcW w:w="3730" w:type="dxa"/>
            <w:shd w:val="clear" w:color="auto" w:fill="D9E2F3" w:themeFill="accent1" w:themeFillTint="33"/>
          </w:tcPr>
          <w:p w14:paraId="719CDB3E" w14:textId="265A16E8" w:rsidR="00DA7097" w:rsidRPr="00354787" w:rsidRDefault="00354787" w:rsidP="00354787">
            <w:pPr>
              <w:jc w:val="center"/>
              <w:rPr>
                <w:rFonts w:ascii="Arial" w:hAnsi="Arial" w:cs="Arial"/>
                <w:b/>
                <w:bCs/>
                <w:sz w:val="24"/>
                <w:szCs w:val="24"/>
              </w:rPr>
            </w:pPr>
            <w:r>
              <w:rPr>
                <w:rFonts w:ascii="Arial" w:hAnsi="Arial" w:cs="Arial"/>
                <w:b/>
                <w:bCs/>
                <w:sz w:val="24"/>
                <w:szCs w:val="24"/>
              </w:rPr>
              <w:t>(Max 1,500 Words)</w:t>
            </w:r>
          </w:p>
        </w:tc>
        <w:tc>
          <w:tcPr>
            <w:tcW w:w="3731" w:type="dxa"/>
            <w:shd w:val="clear" w:color="auto" w:fill="D9E2F3" w:themeFill="accent1" w:themeFillTint="33"/>
          </w:tcPr>
          <w:p w14:paraId="2993C6D8" w14:textId="77777777" w:rsidR="00DA7097" w:rsidRPr="00E32022" w:rsidRDefault="00DA7097" w:rsidP="005E7770">
            <w:pPr>
              <w:rPr>
                <w:rFonts w:ascii="Arial" w:hAnsi="Arial" w:cs="Arial"/>
                <w:b/>
                <w:bCs/>
                <w:sz w:val="24"/>
                <w:szCs w:val="24"/>
              </w:rPr>
            </w:pPr>
            <w:r w:rsidRPr="00E32022">
              <w:rPr>
                <w:rFonts w:ascii="Arial" w:hAnsi="Arial" w:cs="Arial"/>
                <w:b/>
                <w:bCs/>
                <w:sz w:val="24"/>
                <w:szCs w:val="24"/>
              </w:rPr>
              <w:t>7%</w:t>
            </w:r>
          </w:p>
        </w:tc>
      </w:tr>
      <w:tr w:rsidR="00DA7097" w:rsidRPr="00483624" w14:paraId="67841925" w14:textId="77777777" w:rsidTr="005E7770">
        <w:tc>
          <w:tcPr>
            <w:tcW w:w="1555" w:type="dxa"/>
            <w:shd w:val="clear" w:color="auto" w:fill="8496B0" w:themeFill="text2" w:themeFillTint="99"/>
          </w:tcPr>
          <w:p w14:paraId="29217557" w14:textId="77777777" w:rsidR="00DA7097" w:rsidRPr="00483624" w:rsidRDefault="00DA7097" w:rsidP="005E7770">
            <w:pPr>
              <w:rPr>
                <w:rFonts w:ascii="Arial" w:hAnsi="Arial" w:cs="Arial"/>
                <w:b/>
                <w:bCs/>
                <w:iCs/>
                <w:color w:val="000000"/>
                <w:sz w:val="24"/>
                <w:szCs w:val="24"/>
                <w:u w:val="single"/>
              </w:rPr>
            </w:pPr>
          </w:p>
        </w:tc>
        <w:tc>
          <w:tcPr>
            <w:tcW w:w="7461" w:type="dxa"/>
            <w:gridSpan w:val="2"/>
          </w:tcPr>
          <w:p w14:paraId="039F4308" w14:textId="77777777" w:rsidR="00DA7097" w:rsidRDefault="00DA7097" w:rsidP="005E7770">
            <w:pPr>
              <w:rPr>
                <w:rFonts w:ascii="Arial" w:hAnsi="Arial" w:cs="Arial"/>
                <w:i/>
                <w:sz w:val="24"/>
                <w:szCs w:val="24"/>
              </w:rPr>
            </w:pPr>
          </w:p>
          <w:p w14:paraId="0FD50D50" w14:textId="77777777" w:rsidR="00DA7097" w:rsidRDefault="00DA7097" w:rsidP="005E7770">
            <w:pPr>
              <w:rPr>
                <w:rFonts w:ascii="Arial" w:hAnsi="Arial" w:cs="Arial"/>
                <w:i/>
                <w:sz w:val="24"/>
                <w:szCs w:val="24"/>
              </w:rPr>
            </w:pPr>
            <w:r w:rsidRPr="00E32022">
              <w:rPr>
                <w:rFonts w:ascii="Arial" w:hAnsi="Arial" w:cs="Arial"/>
                <w:i/>
                <w:sz w:val="24"/>
                <w:szCs w:val="24"/>
              </w:rPr>
              <w:t>(Response)</w:t>
            </w:r>
          </w:p>
          <w:p w14:paraId="0FDB34C5" w14:textId="77777777" w:rsidR="00354787" w:rsidRPr="00E32022" w:rsidRDefault="00354787" w:rsidP="005E7770">
            <w:pPr>
              <w:rPr>
                <w:rFonts w:ascii="Arial" w:hAnsi="Arial" w:cs="Arial"/>
                <w:i/>
                <w:sz w:val="24"/>
                <w:szCs w:val="24"/>
              </w:rPr>
            </w:pPr>
          </w:p>
        </w:tc>
      </w:tr>
      <w:tr w:rsidR="00DA7097" w:rsidRPr="00483624" w14:paraId="0BB3550F" w14:textId="77777777" w:rsidTr="005E7770">
        <w:tc>
          <w:tcPr>
            <w:tcW w:w="1555" w:type="dxa"/>
            <w:shd w:val="clear" w:color="auto" w:fill="8496B0" w:themeFill="text2" w:themeFillTint="99"/>
          </w:tcPr>
          <w:p w14:paraId="51C58764" w14:textId="77777777" w:rsidR="00DA7097" w:rsidRPr="00483624" w:rsidRDefault="00DA7097" w:rsidP="005E7770">
            <w:pPr>
              <w:rPr>
                <w:rFonts w:ascii="Arial" w:hAnsi="Arial" w:cs="Arial"/>
                <w:b/>
                <w:bCs/>
                <w:iCs/>
                <w:color w:val="000000"/>
                <w:sz w:val="24"/>
                <w:szCs w:val="24"/>
                <w:u w:val="single"/>
              </w:rPr>
            </w:pPr>
          </w:p>
        </w:tc>
        <w:tc>
          <w:tcPr>
            <w:tcW w:w="7461" w:type="dxa"/>
            <w:gridSpan w:val="2"/>
            <w:shd w:val="clear" w:color="auto" w:fill="B4C6E7" w:themeFill="accent1" w:themeFillTint="66"/>
          </w:tcPr>
          <w:p w14:paraId="21E7F733" w14:textId="77777777" w:rsidR="00DA7097" w:rsidRDefault="00DA7097" w:rsidP="005E7770">
            <w:pPr>
              <w:rPr>
                <w:rFonts w:ascii="Arial" w:hAnsi="Arial" w:cs="Arial"/>
              </w:rPr>
            </w:pPr>
          </w:p>
          <w:p w14:paraId="5B031A45" w14:textId="78DE4AC4" w:rsidR="00DA7097" w:rsidRDefault="00DA7097" w:rsidP="005E7770">
            <w:pPr>
              <w:rPr>
                <w:rFonts w:ascii="Arial" w:hAnsi="Arial" w:cs="Arial"/>
              </w:rPr>
            </w:pPr>
            <w:r>
              <w:rPr>
                <w:rFonts w:ascii="Arial" w:hAnsi="Arial" w:cs="Arial"/>
              </w:rPr>
              <w:t>3.3 - Please set out the</w:t>
            </w:r>
            <w:r w:rsidRPr="001567B8">
              <w:rPr>
                <w:rFonts w:ascii="Arial" w:hAnsi="Arial" w:cs="Arial"/>
              </w:rPr>
              <w:t xml:space="preserve"> process the Tenderer will put in place to ensure that the resources of </w:t>
            </w:r>
            <w:r>
              <w:rPr>
                <w:rFonts w:ascii="Arial" w:hAnsi="Arial" w:cs="Arial"/>
              </w:rPr>
              <w:t>the Low Carbon fund</w:t>
            </w:r>
            <w:r w:rsidRPr="001567B8">
              <w:rPr>
                <w:rFonts w:ascii="Arial" w:hAnsi="Arial" w:cs="Arial"/>
              </w:rPr>
              <w:t xml:space="preserve"> are channelled into projects with sufficient eligible expenditure, which provide the most promising investment </w:t>
            </w:r>
            <w:r>
              <w:rPr>
                <w:rFonts w:ascii="Arial" w:hAnsi="Arial" w:cs="Arial"/>
              </w:rPr>
              <w:t xml:space="preserve">and output </w:t>
            </w:r>
            <w:r w:rsidRPr="001567B8">
              <w:rPr>
                <w:rFonts w:ascii="Arial" w:hAnsi="Arial" w:cs="Arial"/>
              </w:rPr>
              <w:t>opportunities and minimise the potential for deal abort costs.</w:t>
            </w:r>
          </w:p>
          <w:p w14:paraId="2113B27E" w14:textId="77777777" w:rsidR="00DA7097" w:rsidRDefault="00DA7097" w:rsidP="005E7770">
            <w:pPr>
              <w:rPr>
                <w:rFonts w:ascii="Arial" w:hAnsi="Arial" w:cs="Arial"/>
              </w:rPr>
            </w:pPr>
            <w:r w:rsidRPr="00AF47C7">
              <w:rPr>
                <w:rFonts w:ascii="Arial" w:hAnsi="Arial" w:cs="Arial"/>
                <w:i/>
              </w:rPr>
              <w:t>The Authorities</w:t>
            </w:r>
            <w:r>
              <w:rPr>
                <w:rFonts w:ascii="Arial" w:hAnsi="Arial" w:cs="Arial"/>
                <w:i/>
              </w:rPr>
              <w:t>’</w:t>
            </w:r>
            <w:r w:rsidRPr="00AF47C7">
              <w:rPr>
                <w:rFonts w:ascii="Arial" w:hAnsi="Arial" w:cs="Arial"/>
                <w:i/>
              </w:rPr>
              <w:t xml:space="preserve"> requirements for the Services to which this </w:t>
            </w:r>
            <w:r>
              <w:rPr>
                <w:rFonts w:ascii="Arial" w:hAnsi="Arial" w:cs="Arial"/>
                <w:i/>
              </w:rPr>
              <w:t>sub-</w:t>
            </w:r>
            <w:r w:rsidRPr="00AF47C7">
              <w:rPr>
                <w:rFonts w:ascii="Arial" w:hAnsi="Arial" w:cs="Arial"/>
                <w:i/>
              </w:rPr>
              <w:t>question relates include an appropriate approach to pushing the most promising schemes into the market.</w:t>
            </w:r>
          </w:p>
        </w:tc>
      </w:tr>
      <w:tr w:rsidR="00DA7097" w:rsidRPr="00483624" w14:paraId="5CF28253" w14:textId="77777777" w:rsidTr="005E7770">
        <w:tc>
          <w:tcPr>
            <w:tcW w:w="1555" w:type="dxa"/>
            <w:shd w:val="clear" w:color="auto" w:fill="8496B0" w:themeFill="text2" w:themeFillTint="99"/>
          </w:tcPr>
          <w:p w14:paraId="79D2C649" w14:textId="77777777" w:rsidR="00DA7097" w:rsidRPr="00483624" w:rsidRDefault="00DA7097" w:rsidP="005E7770">
            <w:pPr>
              <w:rPr>
                <w:rFonts w:ascii="Arial" w:hAnsi="Arial" w:cs="Arial"/>
                <w:b/>
                <w:bCs/>
                <w:iCs/>
                <w:color w:val="000000"/>
                <w:sz w:val="24"/>
                <w:szCs w:val="24"/>
                <w:u w:val="single"/>
              </w:rPr>
            </w:pPr>
          </w:p>
        </w:tc>
        <w:tc>
          <w:tcPr>
            <w:tcW w:w="3730" w:type="dxa"/>
            <w:shd w:val="clear" w:color="auto" w:fill="D9E2F3" w:themeFill="accent1" w:themeFillTint="33"/>
          </w:tcPr>
          <w:p w14:paraId="260DD44F" w14:textId="59690F4E" w:rsidR="00DA7097" w:rsidRPr="00E32022" w:rsidRDefault="00354787" w:rsidP="00354787">
            <w:pPr>
              <w:jc w:val="center"/>
              <w:rPr>
                <w:rFonts w:ascii="Arial" w:hAnsi="Arial" w:cs="Arial"/>
                <w:b/>
                <w:bCs/>
                <w:sz w:val="24"/>
                <w:szCs w:val="24"/>
              </w:rPr>
            </w:pPr>
            <w:r>
              <w:rPr>
                <w:rFonts w:ascii="Arial" w:hAnsi="Arial" w:cs="Arial"/>
                <w:b/>
                <w:bCs/>
                <w:sz w:val="24"/>
                <w:szCs w:val="24"/>
              </w:rPr>
              <w:t>(Max 1,000 Words)</w:t>
            </w:r>
          </w:p>
        </w:tc>
        <w:tc>
          <w:tcPr>
            <w:tcW w:w="3731" w:type="dxa"/>
            <w:shd w:val="clear" w:color="auto" w:fill="D9E2F3" w:themeFill="accent1" w:themeFillTint="33"/>
          </w:tcPr>
          <w:p w14:paraId="7B96A2DA" w14:textId="1252EAE6" w:rsidR="00DA7097" w:rsidRPr="00E32022" w:rsidRDefault="00354787" w:rsidP="005E7770">
            <w:pPr>
              <w:rPr>
                <w:rFonts w:ascii="Arial" w:hAnsi="Arial" w:cs="Arial"/>
                <w:b/>
                <w:bCs/>
                <w:sz w:val="24"/>
                <w:szCs w:val="24"/>
              </w:rPr>
            </w:pPr>
            <w:r>
              <w:rPr>
                <w:rFonts w:ascii="Arial" w:hAnsi="Arial" w:cs="Arial"/>
                <w:b/>
                <w:bCs/>
                <w:sz w:val="24"/>
                <w:szCs w:val="24"/>
              </w:rPr>
              <w:t>4</w:t>
            </w:r>
            <w:r w:rsidR="00DA7097" w:rsidRPr="00E32022">
              <w:rPr>
                <w:rFonts w:ascii="Arial" w:hAnsi="Arial" w:cs="Arial"/>
                <w:b/>
                <w:bCs/>
                <w:sz w:val="24"/>
                <w:szCs w:val="24"/>
              </w:rPr>
              <w:t>%</w:t>
            </w:r>
          </w:p>
        </w:tc>
      </w:tr>
      <w:tr w:rsidR="00DA7097" w:rsidRPr="00483624" w14:paraId="7C95633F" w14:textId="77777777" w:rsidTr="005E7770">
        <w:tc>
          <w:tcPr>
            <w:tcW w:w="1555" w:type="dxa"/>
            <w:shd w:val="clear" w:color="auto" w:fill="8496B0" w:themeFill="text2" w:themeFillTint="99"/>
          </w:tcPr>
          <w:p w14:paraId="5E7E912D" w14:textId="77777777" w:rsidR="00DA7097" w:rsidRPr="00483624" w:rsidRDefault="00DA7097" w:rsidP="005E7770">
            <w:pPr>
              <w:rPr>
                <w:rFonts w:ascii="Arial" w:hAnsi="Arial" w:cs="Arial"/>
                <w:b/>
                <w:bCs/>
                <w:iCs/>
                <w:color w:val="000000"/>
                <w:sz w:val="24"/>
                <w:szCs w:val="24"/>
                <w:u w:val="single"/>
              </w:rPr>
            </w:pPr>
          </w:p>
        </w:tc>
        <w:tc>
          <w:tcPr>
            <w:tcW w:w="7461" w:type="dxa"/>
            <w:gridSpan w:val="2"/>
          </w:tcPr>
          <w:p w14:paraId="3894622F" w14:textId="77777777" w:rsidR="00DA7097" w:rsidRDefault="00DA7097" w:rsidP="005E7770">
            <w:pPr>
              <w:rPr>
                <w:rFonts w:ascii="Arial" w:hAnsi="Arial" w:cs="Arial"/>
              </w:rPr>
            </w:pPr>
          </w:p>
          <w:p w14:paraId="07423A05" w14:textId="77777777" w:rsidR="00DA7097" w:rsidRDefault="00DA7097" w:rsidP="005E7770">
            <w:pPr>
              <w:rPr>
                <w:rFonts w:ascii="Arial" w:hAnsi="Arial" w:cs="Arial"/>
                <w:sz w:val="24"/>
                <w:szCs w:val="24"/>
              </w:rPr>
            </w:pPr>
            <w:r w:rsidRPr="00E32022">
              <w:rPr>
                <w:rFonts w:ascii="Arial" w:hAnsi="Arial" w:cs="Arial"/>
                <w:sz w:val="24"/>
                <w:szCs w:val="24"/>
              </w:rPr>
              <w:t>(Response)</w:t>
            </w:r>
          </w:p>
          <w:p w14:paraId="2F878210" w14:textId="77777777" w:rsidR="00354787" w:rsidRPr="00E32022" w:rsidRDefault="00354787" w:rsidP="005E7770">
            <w:pPr>
              <w:rPr>
                <w:rFonts w:ascii="Arial" w:hAnsi="Arial" w:cs="Arial"/>
                <w:sz w:val="24"/>
                <w:szCs w:val="24"/>
              </w:rPr>
            </w:pPr>
          </w:p>
        </w:tc>
      </w:tr>
    </w:tbl>
    <w:p w14:paraId="4AA9471B" w14:textId="77777777" w:rsidR="00DA7097" w:rsidRPr="00483624" w:rsidRDefault="00DA7097" w:rsidP="00DA7097">
      <w:pPr>
        <w:rPr>
          <w:rFonts w:ascii="Arial" w:hAnsi="Arial" w:cs="Arial"/>
          <w:b/>
          <w:bCs/>
          <w:iCs/>
          <w:sz w:val="24"/>
          <w:szCs w:val="24"/>
          <w:highlight w:val="yellow"/>
        </w:rPr>
      </w:pPr>
    </w:p>
    <w:p w14:paraId="5B19AF99" w14:textId="77777777" w:rsidR="00DA7097" w:rsidRPr="00483624" w:rsidRDefault="00DA7097" w:rsidP="00DA7097">
      <w:pPr>
        <w:rPr>
          <w:rFonts w:ascii="Arial" w:hAnsi="Arial" w:cs="Arial"/>
          <w:b/>
          <w:bCs/>
          <w:iCs/>
          <w:sz w:val="24"/>
          <w:szCs w:val="24"/>
          <w:highlight w:val="yellow"/>
        </w:rPr>
      </w:pPr>
    </w:p>
    <w:tbl>
      <w:tblPr>
        <w:tblStyle w:val="TableGrid"/>
        <w:tblW w:w="0" w:type="auto"/>
        <w:tblLook w:val="04A0" w:firstRow="1" w:lastRow="0" w:firstColumn="1" w:lastColumn="0" w:noHBand="0" w:noVBand="1"/>
      </w:tblPr>
      <w:tblGrid>
        <w:gridCol w:w="1555"/>
        <w:gridCol w:w="3730"/>
        <w:gridCol w:w="3731"/>
      </w:tblGrid>
      <w:tr w:rsidR="00DA7097" w:rsidRPr="00483624" w14:paraId="0EB3701A" w14:textId="77777777" w:rsidTr="005E7770">
        <w:tc>
          <w:tcPr>
            <w:tcW w:w="1555" w:type="dxa"/>
            <w:vMerge w:val="restart"/>
            <w:shd w:val="clear" w:color="auto" w:fill="8496B0" w:themeFill="text2" w:themeFillTint="99"/>
          </w:tcPr>
          <w:p w14:paraId="037263CB" w14:textId="77777777" w:rsidR="00DA7097" w:rsidRPr="00483624" w:rsidRDefault="00DA7097" w:rsidP="005E7770">
            <w:pPr>
              <w:rPr>
                <w:rFonts w:ascii="Arial" w:hAnsi="Arial" w:cs="Arial"/>
                <w:b/>
                <w:bCs/>
                <w:iCs/>
                <w:color w:val="FFFFFF" w:themeColor="background1"/>
                <w:sz w:val="24"/>
                <w:szCs w:val="24"/>
                <w:u w:val="single"/>
              </w:rPr>
            </w:pPr>
          </w:p>
          <w:p w14:paraId="566B02BD" w14:textId="77777777" w:rsidR="00DA7097" w:rsidRPr="00483624" w:rsidRDefault="00DA7097" w:rsidP="005E7770">
            <w:pPr>
              <w:jc w:val="center"/>
              <w:rPr>
                <w:rFonts w:ascii="Arial" w:hAnsi="Arial" w:cs="Arial"/>
                <w:b/>
                <w:bCs/>
                <w:iCs/>
                <w:color w:val="FFFFFF" w:themeColor="background1"/>
                <w:sz w:val="24"/>
                <w:szCs w:val="24"/>
              </w:rPr>
            </w:pPr>
            <w:r w:rsidRPr="00483624">
              <w:rPr>
                <w:rFonts w:ascii="Arial" w:hAnsi="Arial" w:cs="Arial"/>
                <w:b/>
                <w:bCs/>
                <w:iCs/>
                <w:color w:val="FFFFFF" w:themeColor="background1"/>
                <w:sz w:val="24"/>
                <w:szCs w:val="24"/>
                <w:u w:val="single"/>
              </w:rPr>
              <w:t xml:space="preserve">Question </w:t>
            </w:r>
            <w:r>
              <w:rPr>
                <w:rFonts w:ascii="Arial" w:hAnsi="Arial" w:cs="Arial"/>
                <w:b/>
                <w:bCs/>
                <w:iCs/>
                <w:color w:val="FFFFFF" w:themeColor="background1"/>
                <w:sz w:val="24"/>
                <w:szCs w:val="24"/>
                <w:u w:val="single"/>
              </w:rPr>
              <w:t>4</w:t>
            </w:r>
          </w:p>
        </w:tc>
        <w:tc>
          <w:tcPr>
            <w:tcW w:w="7461" w:type="dxa"/>
            <w:gridSpan w:val="2"/>
            <w:shd w:val="clear" w:color="auto" w:fill="B4C6E7" w:themeFill="accent1" w:themeFillTint="66"/>
          </w:tcPr>
          <w:p w14:paraId="6254FC00" w14:textId="77777777" w:rsidR="00DA7097" w:rsidRDefault="00DA7097" w:rsidP="005E7770">
            <w:pPr>
              <w:widowControl w:val="0"/>
              <w:autoSpaceDE w:val="0"/>
              <w:autoSpaceDN w:val="0"/>
              <w:adjustRightInd w:val="0"/>
              <w:jc w:val="both"/>
              <w:rPr>
                <w:rFonts w:ascii="Arial" w:hAnsi="Arial" w:cs="Arial"/>
                <w:b/>
              </w:rPr>
            </w:pPr>
            <w:r>
              <w:rPr>
                <w:rFonts w:ascii="Arial" w:hAnsi="Arial" w:cs="Arial"/>
                <w:b/>
              </w:rPr>
              <w:t>Implementation</w:t>
            </w:r>
          </w:p>
          <w:p w14:paraId="7154890D" w14:textId="77777777" w:rsidR="00DA7097" w:rsidRDefault="00DA7097" w:rsidP="005E7770">
            <w:pPr>
              <w:rPr>
                <w:rFonts w:ascii="Arial" w:hAnsi="Arial" w:cs="Arial"/>
                <w:b/>
                <w:bCs/>
                <w:iCs/>
                <w:color w:val="000000"/>
                <w:sz w:val="24"/>
                <w:szCs w:val="24"/>
              </w:rPr>
            </w:pPr>
            <w:r w:rsidRPr="001567B8">
              <w:rPr>
                <w:rFonts w:ascii="Arial" w:hAnsi="Arial" w:cs="Arial"/>
              </w:rPr>
              <w:t>Please set out your propos</w:t>
            </w:r>
            <w:r>
              <w:rPr>
                <w:rFonts w:ascii="Arial" w:hAnsi="Arial" w:cs="Arial"/>
              </w:rPr>
              <w:t xml:space="preserve">als to ensure the sub-funds are marketed in a timely manner including the key actions you would look to undertake during the first 3 months of operation. </w:t>
            </w:r>
          </w:p>
          <w:p w14:paraId="531ABDFE" w14:textId="77777777" w:rsidR="00DA7097" w:rsidRPr="00872619" w:rsidRDefault="00DA7097" w:rsidP="005E7770">
            <w:pPr>
              <w:rPr>
                <w:rFonts w:ascii="Arial" w:hAnsi="Arial" w:cs="Arial"/>
                <w:i/>
                <w:color w:val="000000"/>
              </w:rPr>
            </w:pPr>
            <w:r w:rsidRPr="00872619">
              <w:rPr>
                <w:rFonts w:ascii="Arial" w:hAnsi="Arial" w:cs="Arial"/>
                <w:i/>
                <w:color w:val="000000"/>
              </w:rPr>
              <w:t xml:space="preserve">The Authorities’ requirements for the Services to which this question relates include a clear </w:t>
            </w:r>
            <w:r w:rsidRPr="00306DA0">
              <w:rPr>
                <w:rFonts w:ascii="Arial" w:hAnsi="Arial" w:cs="Arial"/>
                <w:i/>
                <w:color w:val="000000"/>
              </w:rPr>
              <w:t>3-month</w:t>
            </w:r>
            <w:r w:rsidRPr="00872619">
              <w:rPr>
                <w:rFonts w:ascii="Arial" w:hAnsi="Arial" w:cs="Arial"/>
                <w:i/>
                <w:color w:val="000000"/>
              </w:rPr>
              <w:t xml:space="preserve"> timetable with specific, measurable, agreed, realistic and time-based actions and objectives.</w:t>
            </w:r>
          </w:p>
          <w:p w14:paraId="43F7A64B" w14:textId="77777777" w:rsidR="00DA7097" w:rsidRPr="00483624" w:rsidRDefault="00DA7097" w:rsidP="005E7770">
            <w:pPr>
              <w:rPr>
                <w:rFonts w:ascii="Arial" w:hAnsi="Arial" w:cs="Arial"/>
                <w:b/>
                <w:bCs/>
                <w:iCs/>
                <w:color w:val="000000"/>
                <w:sz w:val="24"/>
                <w:szCs w:val="24"/>
              </w:rPr>
            </w:pPr>
          </w:p>
        </w:tc>
      </w:tr>
      <w:tr w:rsidR="00DA7097" w:rsidRPr="00483624" w14:paraId="5A915AFA" w14:textId="77777777" w:rsidTr="005E7770">
        <w:tc>
          <w:tcPr>
            <w:tcW w:w="1555" w:type="dxa"/>
            <w:vMerge/>
            <w:shd w:val="clear" w:color="auto" w:fill="8496B0" w:themeFill="text2" w:themeFillTint="99"/>
          </w:tcPr>
          <w:p w14:paraId="14E05BA8" w14:textId="77777777" w:rsidR="00DA7097" w:rsidRPr="00483624" w:rsidRDefault="00DA7097" w:rsidP="005E7770">
            <w:pPr>
              <w:rPr>
                <w:rFonts w:ascii="Arial" w:hAnsi="Arial" w:cs="Arial"/>
                <w:b/>
                <w:bCs/>
                <w:iCs/>
                <w:color w:val="000000"/>
                <w:sz w:val="24"/>
                <w:szCs w:val="24"/>
                <w:u w:val="single"/>
              </w:rPr>
            </w:pPr>
          </w:p>
        </w:tc>
        <w:tc>
          <w:tcPr>
            <w:tcW w:w="3730" w:type="dxa"/>
            <w:shd w:val="clear" w:color="auto" w:fill="D9E2F3" w:themeFill="accent1" w:themeFillTint="33"/>
          </w:tcPr>
          <w:p w14:paraId="7E28F712" w14:textId="291CC583" w:rsidR="00DA7097" w:rsidRPr="00483624" w:rsidRDefault="00DA7097" w:rsidP="005E7770">
            <w:pPr>
              <w:jc w:val="center"/>
              <w:rPr>
                <w:rFonts w:ascii="Arial" w:hAnsi="Arial" w:cs="Arial"/>
                <w:b/>
                <w:bCs/>
                <w:iCs/>
                <w:color w:val="000000"/>
                <w:sz w:val="24"/>
                <w:szCs w:val="24"/>
              </w:rPr>
            </w:pPr>
            <w:r w:rsidRPr="00483624">
              <w:rPr>
                <w:rFonts w:ascii="Arial" w:hAnsi="Arial" w:cs="Arial"/>
                <w:b/>
                <w:bCs/>
                <w:iCs/>
                <w:color w:val="000000"/>
                <w:sz w:val="24"/>
                <w:szCs w:val="24"/>
              </w:rPr>
              <w:t>(</w:t>
            </w:r>
            <w:r w:rsidR="00354787">
              <w:rPr>
                <w:rFonts w:ascii="Arial" w:hAnsi="Arial" w:cs="Arial"/>
                <w:b/>
                <w:bCs/>
                <w:iCs/>
                <w:color w:val="000000"/>
                <w:sz w:val="24"/>
                <w:szCs w:val="24"/>
              </w:rPr>
              <w:t xml:space="preserve">Max </w:t>
            </w:r>
            <w:r>
              <w:rPr>
                <w:rFonts w:ascii="Arial" w:hAnsi="Arial" w:cs="Arial"/>
                <w:b/>
                <w:bCs/>
                <w:iCs/>
                <w:color w:val="000000"/>
                <w:sz w:val="24"/>
                <w:szCs w:val="24"/>
              </w:rPr>
              <w:t>1,000 words</w:t>
            </w:r>
            <w:r w:rsidRPr="00483624">
              <w:rPr>
                <w:rFonts w:ascii="Arial" w:hAnsi="Arial" w:cs="Arial"/>
                <w:b/>
                <w:bCs/>
                <w:iCs/>
                <w:color w:val="000000"/>
                <w:sz w:val="24"/>
                <w:szCs w:val="24"/>
              </w:rPr>
              <w:t>)</w:t>
            </w:r>
          </w:p>
        </w:tc>
        <w:tc>
          <w:tcPr>
            <w:tcW w:w="3731" w:type="dxa"/>
            <w:shd w:val="clear" w:color="auto" w:fill="D9E2F3" w:themeFill="accent1" w:themeFillTint="33"/>
          </w:tcPr>
          <w:p w14:paraId="049B72D7" w14:textId="77777777" w:rsidR="00DA7097" w:rsidRPr="00483624" w:rsidRDefault="00DA7097" w:rsidP="005E7770">
            <w:pPr>
              <w:rPr>
                <w:rFonts w:ascii="Arial" w:hAnsi="Arial" w:cs="Arial"/>
                <w:b/>
                <w:bCs/>
                <w:iCs/>
                <w:color w:val="000000"/>
                <w:sz w:val="24"/>
                <w:szCs w:val="24"/>
              </w:rPr>
            </w:pPr>
            <w:r>
              <w:rPr>
                <w:rFonts w:ascii="Arial" w:hAnsi="Arial" w:cs="Arial"/>
                <w:b/>
                <w:bCs/>
                <w:iCs/>
                <w:color w:val="000000"/>
                <w:sz w:val="24"/>
                <w:szCs w:val="24"/>
              </w:rPr>
              <w:t>5</w:t>
            </w:r>
            <w:r w:rsidRPr="00483624">
              <w:rPr>
                <w:rFonts w:ascii="Arial" w:hAnsi="Arial" w:cs="Arial"/>
                <w:b/>
                <w:bCs/>
                <w:iCs/>
                <w:color w:val="000000"/>
                <w:sz w:val="24"/>
                <w:szCs w:val="24"/>
              </w:rPr>
              <w:t>%</w:t>
            </w:r>
          </w:p>
        </w:tc>
      </w:tr>
      <w:tr w:rsidR="00DA7097" w:rsidRPr="00483624" w14:paraId="69CC7EEA" w14:textId="77777777" w:rsidTr="005E7770">
        <w:tc>
          <w:tcPr>
            <w:tcW w:w="1555" w:type="dxa"/>
            <w:vMerge/>
            <w:shd w:val="clear" w:color="auto" w:fill="8496B0" w:themeFill="text2" w:themeFillTint="99"/>
          </w:tcPr>
          <w:p w14:paraId="155BFD7E" w14:textId="77777777" w:rsidR="00DA7097" w:rsidRPr="00483624" w:rsidRDefault="00DA7097" w:rsidP="005E7770">
            <w:pPr>
              <w:rPr>
                <w:rFonts w:ascii="Arial" w:hAnsi="Arial" w:cs="Arial"/>
                <w:b/>
                <w:bCs/>
                <w:iCs/>
                <w:color w:val="000000"/>
                <w:sz w:val="24"/>
                <w:szCs w:val="24"/>
                <w:u w:val="single"/>
              </w:rPr>
            </w:pPr>
          </w:p>
        </w:tc>
        <w:tc>
          <w:tcPr>
            <w:tcW w:w="7461" w:type="dxa"/>
            <w:gridSpan w:val="2"/>
          </w:tcPr>
          <w:p w14:paraId="051887FE" w14:textId="77777777" w:rsidR="00DA7097" w:rsidRPr="00483624" w:rsidRDefault="00DA7097" w:rsidP="005E7770">
            <w:pPr>
              <w:rPr>
                <w:rFonts w:ascii="Arial" w:hAnsi="Arial" w:cs="Arial"/>
                <w:iCs/>
                <w:color w:val="000000"/>
                <w:sz w:val="24"/>
                <w:szCs w:val="24"/>
              </w:rPr>
            </w:pPr>
          </w:p>
          <w:p w14:paraId="1925DE1D" w14:textId="77777777" w:rsidR="00DA7097" w:rsidRPr="00483624" w:rsidRDefault="00DA7097" w:rsidP="005E7770">
            <w:pPr>
              <w:rPr>
                <w:rFonts w:ascii="Arial" w:hAnsi="Arial" w:cs="Arial"/>
                <w:iCs/>
                <w:color w:val="000000"/>
                <w:sz w:val="24"/>
                <w:szCs w:val="24"/>
              </w:rPr>
            </w:pPr>
            <w:r w:rsidRPr="00483624">
              <w:rPr>
                <w:rFonts w:ascii="Arial" w:hAnsi="Arial" w:cs="Arial"/>
                <w:iCs/>
                <w:color w:val="000000"/>
                <w:sz w:val="24"/>
                <w:szCs w:val="24"/>
              </w:rPr>
              <w:t>(Response)</w:t>
            </w:r>
          </w:p>
          <w:p w14:paraId="5CC6B2E9" w14:textId="77777777" w:rsidR="00DA7097" w:rsidRPr="00483624" w:rsidRDefault="00DA7097" w:rsidP="005E7770">
            <w:pPr>
              <w:rPr>
                <w:rFonts w:ascii="Arial" w:hAnsi="Arial" w:cs="Arial"/>
                <w:iCs/>
                <w:color w:val="000000"/>
                <w:sz w:val="24"/>
                <w:szCs w:val="24"/>
              </w:rPr>
            </w:pPr>
          </w:p>
          <w:p w14:paraId="4DCA6D36" w14:textId="77777777" w:rsidR="00DA7097" w:rsidRPr="00483624" w:rsidRDefault="00DA7097" w:rsidP="005E7770">
            <w:pPr>
              <w:rPr>
                <w:rFonts w:ascii="Arial" w:hAnsi="Arial" w:cs="Arial"/>
                <w:iCs/>
                <w:color w:val="000000"/>
                <w:sz w:val="24"/>
                <w:szCs w:val="24"/>
              </w:rPr>
            </w:pPr>
          </w:p>
        </w:tc>
      </w:tr>
    </w:tbl>
    <w:p w14:paraId="2994F094" w14:textId="77777777" w:rsidR="00DA7097" w:rsidRDefault="00DA7097" w:rsidP="00DA7097">
      <w:pPr>
        <w:rPr>
          <w:rFonts w:ascii="Arial" w:hAnsi="Arial" w:cs="Arial"/>
          <w:b/>
          <w:bCs/>
          <w:iCs/>
          <w:sz w:val="24"/>
          <w:szCs w:val="24"/>
          <w:highlight w:val="yellow"/>
        </w:rPr>
      </w:pPr>
    </w:p>
    <w:p w14:paraId="51DE18A9" w14:textId="77777777" w:rsidR="00DA7097" w:rsidRPr="00483624" w:rsidRDefault="00DA7097" w:rsidP="00DA7097">
      <w:pPr>
        <w:rPr>
          <w:rFonts w:ascii="Arial" w:hAnsi="Arial" w:cs="Arial"/>
          <w:b/>
          <w:bCs/>
          <w:iCs/>
          <w:sz w:val="24"/>
          <w:szCs w:val="24"/>
          <w:highlight w:val="yellow"/>
        </w:rPr>
      </w:pPr>
    </w:p>
    <w:tbl>
      <w:tblPr>
        <w:tblStyle w:val="TableGrid"/>
        <w:tblW w:w="0" w:type="auto"/>
        <w:tblLook w:val="04A0" w:firstRow="1" w:lastRow="0" w:firstColumn="1" w:lastColumn="0" w:noHBand="0" w:noVBand="1"/>
      </w:tblPr>
      <w:tblGrid>
        <w:gridCol w:w="1555"/>
        <w:gridCol w:w="3730"/>
        <w:gridCol w:w="3731"/>
      </w:tblGrid>
      <w:tr w:rsidR="00DA7097" w:rsidRPr="00483624" w14:paraId="04425FC1" w14:textId="77777777" w:rsidTr="005E7770">
        <w:tc>
          <w:tcPr>
            <w:tcW w:w="1555" w:type="dxa"/>
            <w:vMerge w:val="restart"/>
            <w:shd w:val="clear" w:color="auto" w:fill="8496B0" w:themeFill="text2" w:themeFillTint="99"/>
          </w:tcPr>
          <w:p w14:paraId="5064DC64" w14:textId="77777777" w:rsidR="00DA7097" w:rsidRDefault="00DA7097" w:rsidP="005E7770">
            <w:pPr>
              <w:jc w:val="center"/>
              <w:rPr>
                <w:rFonts w:ascii="Arial" w:hAnsi="Arial" w:cs="Arial"/>
                <w:b/>
                <w:bCs/>
                <w:iCs/>
                <w:color w:val="FFFFFF" w:themeColor="background1"/>
                <w:sz w:val="24"/>
                <w:szCs w:val="24"/>
                <w:u w:val="single"/>
              </w:rPr>
            </w:pPr>
          </w:p>
          <w:p w14:paraId="4867CFBB" w14:textId="77777777" w:rsidR="00DA7097" w:rsidRPr="00483624" w:rsidRDefault="00DA7097" w:rsidP="005E7770">
            <w:pPr>
              <w:jc w:val="center"/>
              <w:rPr>
                <w:rFonts w:ascii="Arial" w:hAnsi="Arial" w:cs="Arial"/>
                <w:b/>
                <w:bCs/>
                <w:iCs/>
                <w:color w:val="FFFFFF" w:themeColor="background1"/>
                <w:sz w:val="24"/>
                <w:szCs w:val="24"/>
              </w:rPr>
            </w:pPr>
            <w:r w:rsidRPr="00483624">
              <w:rPr>
                <w:rFonts w:ascii="Arial" w:hAnsi="Arial" w:cs="Arial"/>
                <w:b/>
                <w:bCs/>
                <w:iCs/>
                <w:color w:val="FFFFFF" w:themeColor="background1"/>
                <w:sz w:val="24"/>
                <w:szCs w:val="24"/>
                <w:u w:val="single"/>
              </w:rPr>
              <w:t xml:space="preserve">Question </w:t>
            </w:r>
            <w:r>
              <w:rPr>
                <w:rFonts w:ascii="Arial" w:hAnsi="Arial" w:cs="Arial"/>
                <w:b/>
                <w:bCs/>
                <w:iCs/>
                <w:color w:val="FFFFFF" w:themeColor="background1"/>
                <w:sz w:val="24"/>
                <w:szCs w:val="24"/>
                <w:u w:val="single"/>
              </w:rPr>
              <w:t>5</w:t>
            </w:r>
          </w:p>
        </w:tc>
        <w:tc>
          <w:tcPr>
            <w:tcW w:w="7461" w:type="dxa"/>
            <w:gridSpan w:val="2"/>
            <w:shd w:val="clear" w:color="auto" w:fill="B4C6E7" w:themeFill="accent1" w:themeFillTint="66"/>
            <w:vAlign w:val="center"/>
          </w:tcPr>
          <w:p w14:paraId="519905E2" w14:textId="77777777" w:rsidR="00DA7097" w:rsidRPr="005C0C6F" w:rsidRDefault="00DA7097" w:rsidP="005E7770">
            <w:pPr>
              <w:widowControl w:val="0"/>
              <w:spacing w:after="0"/>
              <w:rPr>
                <w:rFonts w:ascii="Arial" w:eastAsia="Arial" w:hAnsi="Arial" w:cs="Arial"/>
                <w:b/>
                <w:bCs/>
                <w:color w:val="000000"/>
              </w:rPr>
            </w:pPr>
            <w:r w:rsidRPr="005C0C6F">
              <w:rPr>
                <w:rFonts w:ascii="Arial" w:eastAsia="Arial" w:hAnsi="Arial" w:cs="Arial"/>
                <w:b/>
                <w:bCs/>
                <w:color w:val="000000"/>
              </w:rPr>
              <w:t>Social Value</w:t>
            </w:r>
          </w:p>
          <w:p w14:paraId="76839DD8" w14:textId="77777777" w:rsidR="00DA7097" w:rsidRDefault="00DA7097" w:rsidP="005E7770">
            <w:pPr>
              <w:widowControl w:val="0"/>
              <w:spacing w:after="0"/>
              <w:rPr>
                <w:rFonts w:ascii="Arial" w:eastAsia="Arial" w:hAnsi="Arial" w:cs="Arial"/>
                <w:color w:val="000000"/>
              </w:rPr>
            </w:pPr>
          </w:p>
          <w:p w14:paraId="324B5324" w14:textId="77777777" w:rsidR="00DA7097" w:rsidRPr="00F344D4" w:rsidRDefault="00DA7097" w:rsidP="005E7770">
            <w:pPr>
              <w:widowControl w:val="0"/>
              <w:spacing w:after="0"/>
              <w:rPr>
                <w:rFonts w:ascii="Arial" w:eastAsia="Arial" w:hAnsi="Arial" w:cs="Arial"/>
                <w:color w:val="000000"/>
              </w:rPr>
            </w:pPr>
            <w:r w:rsidRPr="00F344D4">
              <w:rPr>
                <w:rFonts w:ascii="Arial" w:eastAsia="Arial" w:hAnsi="Arial" w:cs="Arial"/>
                <w:color w:val="000000"/>
              </w:rPr>
              <w:t>GMCA are committed to acting in a socially responsible way and to influencing others with whom we work with to do the same.  In accordance with the Social Value Act 2012 we must consider social value in all our decisions. </w:t>
            </w:r>
          </w:p>
          <w:p w14:paraId="0EC166AB" w14:textId="77777777" w:rsidR="00DA7097" w:rsidRPr="00F344D4" w:rsidRDefault="00DA7097" w:rsidP="005E7770">
            <w:pPr>
              <w:widowControl w:val="0"/>
              <w:spacing w:after="0"/>
              <w:rPr>
                <w:rFonts w:ascii="Arial" w:eastAsia="Arial" w:hAnsi="Arial" w:cs="Arial"/>
                <w:color w:val="000000"/>
              </w:rPr>
            </w:pPr>
            <w:r w:rsidRPr="00F344D4">
              <w:rPr>
                <w:rFonts w:ascii="Arial" w:eastAsia="Arial" w:hAnsi="Arial" w:cs="Arial"/>
                <w:color w:val="000000"/>
              </w:rPr>
              <w:t>As we rebuild our economy in Greater Manchester during and following the crisis caused by COVID-19, it is increasingly important to secure the maximum possible value from every pound of public money that we spend.  </w:t>
            </w:r>
          </w:p>
          <w:p w14:paraId="2C8C78C0" w14:textId="77777777" w:rsidR="00DA7097" w:rsidRPr="00F344D4" w:rsidRDefault="00DA7097" w:rsidP="005E7770">
            <w:pPr>
              <w:widowControl w:val="0"/>
              <w:spacing w:after="0"/>
              <w:rPr>
                <w:rFonts w:ascii="Arial" w:eastAsia="Arial" w:hAnsi="Arial" w:cs="Arial"/>
                <w:color w:val="000000"/>
              </w:rPr>
            </w:pPr>
            <w:r w:rsidRPr="00F344D4">
              <w:rPr>
                <w:rFonts w:ascii="Arial" w:eastAsia="Arial" w:hAnsi="Arial" w:cs="Arial"/>
                <w:color w:val="000000"/>
              </w:rPr>
              <w:t>This means GMCA will ensure every contract achieves value for money on a whole life basis in terms of generating benefits not only to the organisation, but also to society and economy, whilst minimising damage to the environment.   </w:t>
            </w:r>
          </w:p>
          <w:p w14:paraId="2401344B" w14:textId="77777777" w:rsidR="00DA7097" w:rsidRPr="00F344D4" w:rsidRDefault="00DA7097" w:rsidP="005E7770">
            <w:pPr>
              <w:widowControl w:val="0"/>
              <w:spacing w:after="0"/>
              <w:rPr>
                <w:rFonts w:ascii="Arial" w:eastAsia="Arial" w:hAnsi="Arial" w:cs="Arial"/>
                <w:color w:val="000000"/>
              </w:rPr>
            </w:pPr>
            <w:r w:rsidRPr="00F344D4">
              <w:rPr>
                <w:rFonts w:ascii="Arial" w:eastAsia="Arial" w:hAnsi="Arial" w:cs="Arial"/>
                <w:color w:val="000000"/>
              </w:rPr>
              <w:t>GMCA’s Social Value Framework has six priorities as shown in the diagram below. Further information on how suppliers can contribute to each can be found GMCA’s website:  </w:t>
            </w:r>
          </w:p>
          <w:p w14:paraId="5D3FF337" w14:textId="77777777" w:rsidR="00DA7097" w:rsidRPr="00F344D4" w:rsidRDefault="00000000" w:rsidP="005E7770">
            <w:pPr>
              <w:widowControl w:val="0"/>
              <w:spacing w:after="0"/>
              <w:rPr>
                <w:rFonts w:ascii="Arial" w:eastAsia="Arial" w:hAnsi="Arial" w:cs="Arial"/>
                <w:color w:val="000000"/>
              </w:rPr>
            </w:pPr>
            <w:hyperlink r:id="rId10" w:tgtFrame="_blank" w:history="1">
              <w:r w:rsidR="00DA7097" w:rsidRPr="00F344D4">
                <w:rPr>
                  <w:rStyle w:val="Hyperlink"/>
                  <w:rFonts w:ascii="Arial" w:eastAsia="Arial" w:hAnsi="Arial"/>
                </w:rPr>
                <w:t>https://www.greatermanchester-ca.gov.uk/what-we-do/economy/social-value-can-make-greater-manchester-a-better-place/</w:t>
              </w:r>
            </w:hyperlink>
            <w:r w:rsidR="00DA7097" w:rsidRPr="00F344D4">
              <w:rPr>
                <w:rFonts w:ascii="Arial" w:eastAsia="Arial" w:hAnsi="Arial" w:cs="Arial"/>
                <w:color w:val="000000"/>
              </w:rPr>
              <w:t>  </w:t>
            </w:r>
          </w:p>
          <w:p w14:paraId="79627A3D" w14:textId="77777777" w:rsidR="00DA7097" w:rsidRPr="00F344D4" w:rsidRDefault="00DA7097" w:rsidP="005E7770">
            <w:pPr>
              <w:widowControl w:val="0"/>
              <w:spacing w:after="0"/>
              <w:rPr>
                <w:rFonts w:ascii="Arial" w:eastAsia="Arial" w:hAnsi="Arial" w:cs="Arial"/>
                <w:color w:val="000000"/>
                <w:lang w:val="en-US"/>
              </w:rPr>
            </w:pPr>
            <w:r w:rsidRPr="00F344D4">
              <w:rPr>
                <w:rFonts w:ascii="Arial" w:eastAsia="Arial" w:hAnsi="Arial" w:cs="Arial"/>
                <w:color w:val="000000"/>
                <w:lang w:val="en-US"/>
              </w:rPr>
              <w:t> </w:t>
            </w:r>
          </w:p>
          <w:p w14:paraId="51F880A0" w14:textId="77777777" w:rsidR="00DA7097" w:rsidRPr="00F344D4" w:rsidRDefault="00DA7097" w:rsidP="005E7770">
            <w:pPr>
              <w:widowControl w:val="0"/>
              <w:spacing w:after="0"/>
              <w:rPr>
                <w:rFonts w:ascii="Arial" w:eastAsia="Arial" w:hAnsi="Arial" w:cs="Arial"/>
                <w:color w:val="000000"/>
                <w:lang w:val="en-US"/>
              </w:rPr>
            </w:pPr>
            <w:r w:rsidRPr="00F344D4">
              <w:rPr>
                <w:rFonts w:ascii="Arial" w:eastAsia="Arial" w:hAnsi="Arial" w:cs="Arial"/>
                <w:color w:val="000000"/>
              </w:rPr>
              <w:t>The Framework is structured around the three pillars of the Greater Manchester Strategy and 6 priority goals for social value:</w:t>
            </w:r>
            <w:r w:rsidRPr="00F344D4">
              <w:rPr>
                <w:rFonts w:ascii="Arial" w:eastAsia="Arial" w:hAnsi="Arial" w:cs="Arial"/>
                <w:color w:val="000000"/>
                <w:lang w:val="en-US"/>
              </w:rPr>
              <w:t> </w:t>
            </w:r>
          </w:p>
          <w:p w14:paraId="456B6DBD" w14:textId="77777777" w:rsidR="00DA7097" w:rsidRPr="00F344D4" w:rsidRDefault="00DA7097" w:rsidP="005E7770">
            <w:pPr>
              <w:widowControl w:val="0"/>
              <w:spacing w:after="0"/>
              <w:rPr>
                <w:rFonts w:ascii="Arial" w:eastAsia="Arial" w:hAnsi="Arial" w:cs="Arial"/>
                <w:color w:val="000000"/>
                <w:lang w:val="en-US"/>
              </w:rPr>
            </w:pPr>
            <w:r w:rsidRPr="00F344D4">
              <w:rPr>
                <w:rFonts w:ascii="Arial" w:eastAsia="Arial" w:hAnsi="Arial" w:cs="Arial"/>
                <w:color w:val="000000"/>
              </w:rPr>
              <w:t>A Greener Greater Manchester</w:t>
            </w:r>
            <w:r w:rsidRPr="00F344D4">
              <w:rPr>
                <w:rFonts w:ascii="Arial" w:eastAsia="Arial" w:hAnsi="Arial" w:cs="Arial"/>
                <w:color w:val="000000"/>
                <w:lang w:val="en-US"/>
              </w:rPr>
              <w:t> </w:t>
            </w:r>
          </w:p>
          <w:p w14:paraId="455DCFEA" w14:textId="77777777" w:rsidR="00DA7097" w:rsidRPr="00F344D4" w:rsidRDefault="00DA7097" w:rsidP="005E7770">
            <w:pPr>
              <w:widowControl w:val="0"/>
              <w:spacing w:after="0"/>
              <w:rPr>
                <w:rFonts w:ascii="Arial" w:eastAsia="Arial" w:hAnsi="Arial" w:cs="Arial"/>
                <w:color w:val="000000"/>
                <w:lang w:val="en-US"/>
              </w:rPr>
            </w:pPr>
            <w:r w:rsidRPr="00F344D4">
              <w:rPr>
                <w:rFonts w:ascii="Arial" w:eastAsia="Arial" w:hAnsi="Arial" w:cs="Arial"/>
                <w:color w:val="000000"/>
              </w:rPr>
              <w:t>·</w:t>
            </w:r>
            <w:r w:rsidRPr="00F344D4">
              <w:rPr>
                <w:rFonts w:ascii="Arial" w:eastAsia="Arial" w:hAnsi="Arial" w:cs="Arial"/>
                <w:color w:val="000000"/>
                <w:lang w:val="en-US"/>
              </w:rPr>
              <w:tab/>
            </w:r>
            <w:r w:rsidRPr="00F344D4">
              <w:rPr>
                <w:rFonts w:ascii="Arial" w:eastAsia="Arial" w:hAnsi="Arial" w:cs="Arial"/>
                <w:color w:val="000000"/>
              </w:rPr>
              <w:t>Make your organisation greener</w:t>
            </w:r>
            <w:r w:rsidRPr="00F344D4">
              <w:rPr>
                <w:rFonts w:ascii="Arial" w:eastAsia="Arial" w:hAnsi="Arial" w:cs="Arial"/>
                <w:color w:val="000000"/>
                <w:lang w:val="en-US"/>
              </w:rPr>
              <w:t> </w:t>
            </w:r>
          </w:p>
          <w:p w14:paraId="3AFE1F32" w14:textId="77777777" w:rsidR="00DA7097" w:rsidRPr="00F344D4" w:rsidRDefault="00DA7097" w:rsidP="005E7770">
            <w:pPr>
              <w:widowControl w:val="0"/>
              <w:spacing w:after="0"/>
              <w:rPr>
                <w:rFonts w:ascii="Arial" w:eastAsia="Arial" w:hAnsi="Arial" w:cs="Arial"/>
                <w:color w:val="000000"/>
                <w:lang w:val="en-US"/>
              </w:rPr>
            </w:pPr>
            <w:r w:rsidRPr="00F344D4">
              <w:rPr>
                <w:rFonts w:ascii="Arial" w:eastAsia="Arial" w:hAnsi="Arial" w:cs="Arial"/>
                <w:color w:val="000000"/>
              </w:rPr>
              <w:t xml:space="preserve">· </w:t>
            </w:r>
            <w:r w:rsidRPr="00F344D4">
              <w:rPr>
                <w:rFonts w:ascii="Arial" w:eastAsia="Arial" w:hAnsi="Arial" w:cs="Arial"/>
                <w:color w:val="000000"/>
                <w:lang w:val="en-US"/>
              </w:rPr>
              <w:tab/>
            </w:r>
            <w:r w:rsidRPr="00F344D4">
              <w:rPr>
                <w:rFonts w:ascii="Arial" w:eastAsia="Arial" w:hAnsi="Arial" w:cs="Arial"/>
                <w:color w:val="000000"/>
              </w:rPr>
              <w:t>Keep the clean air in Greater Manchester</w:t>
            </w:r>
            <w:r w:rsidRPr="00F344D4">
              <w:rPr>
                <w:rFonts w:ascii="Arial" w:eastAsia="Arial" w:hAnsi="Arial" w:cs="Arial"/>
                <w:color w:val="000000"/>
                <w:lang w:val="en-US"/>
              </w:rPr>
              <w:t> </w:t>
            </w:r>
          </w:p>
          <w:p w14:paraId="41FF9D2D" w14:textId="77777777" w:rsidR="00DA7097" w:rsidRPr="00F344D4" w:rsidRDefault="00DA7097" w:rsidP="005E7770">
            <w:pPr>
              <w:widowControl w:val="0"/>
              <w:spacing w:after="0"/>
              <w:rPr>
                <w:rFonts w:ascii="Arial" w:eastAsia="Arial" w:hAnsi="Arial" w:cs="Arial"/>
                <w:color w:val="000000"/>
                <w:lang w:val="en-US"/>
              </w:rPr>
            </w:pPr>
            <w:r w:rsidRPr="00F344D4">
              <w:rPr>
                <w:rFonts w:ascii="Arial" w:eastAsia="Arial" w:hAnsi="Arial" w:cs="Arial"/>
                <w:color w:val="000000"/>
              </w:rPr>
              <w:t>A Fairer Greater Manchester</w:t>
            </w:r>
            <w:r w:rsidRPr="00F344D4">
              <w:rPr>
                <w:rFonts w:ascii="Arial" w:eastAsia="Arial" w:hAnsi="Arial" w:cs="Arial"/>
                <w:color w:val="000000"/>
                <w:lang w:val="en-US"/>
              </w:rPr>
              <w:t> </w:t>
            </w:r>
          </w:p>
          <w:p w14:paraId="063DA34A" w14:textId="77777777" w:rsidR="00DA7097" w:rsidRPr="00F344D4" w:rsidRDefault="00DA7097" w:rsidP="005E7770">
            <w:pPr>
              <w:widowControl w:val="0"/>
              <w:spacing w:after="0"/>
              <w:rPr>
                <w:rFonts w:ascii="Arial" w:eastAsia="Arial" w:hAnsi="Arial" w:cs="Arial"/>
                <w:color w:val="000000"/>
                <w:lang w:val="en-US"/>
              </w:rPr>
            </w:pPr>
            <w:r w:rsidRPr="00F344D4">
              <w:rPr>
                <w:rFonts w:ascii="Arial" w:eastAsia="Arial" w:hAnsi="Arial" w:cs="Arial"/>
                <w:color w:val="000000"/>
              </w:rPr>
              <w:t xml:space="preserve">· </w:t>
            </w:r>
            <w:r w:rsidRPr="00F344D4">
              <w:rPr>
                <w:rFonts w:ascii="Arial" w:eastAsia="Arial" w:hAnsi="Arial" w:cs="Arial"/>
                <w:color w:val="000000"/>
                <w:lang w:val="en-US"/>
              </w:rPr>
              <w:tab/>
            </w:r>
            <w:r w:rsidRPr="00F344D4">
              <w:rPr>
                <w:rFonts w:ascii="Arial" w:eastAsia="Arial" w:hAnsi="Arial" w:cs="Arial"/>
                <w:color w:val="000000"/>
              </w:rPr>
              <w:t>Be part of a strong local community</w:t>
            </w:r>
            <w:r w:rsidRPr="00F344D4">
              <w:rPr>
                <w:rFonts w:ascii="Arial" w:eastAsia="Arial" w:hAnsi="Arial" w:cs="Arial"/>
                <w:color w:val="000000"/>
                <w:lang w:val="en-US"/>
              </w:rPr>
              <w:t> </w:t>
            </w:r>
          </w:p>
          <w:p w14:paraId="05ADFC7E" w14:textId="77777777" w:rsidR="00DA7097" w:rsidRPr="00F344D4" w:rsidRDefault="00DA7097" w:rsidP="005E7770">
            <w:pPr>
              <w:widowControl w:val="0"/>
              <w:spacing w:after="0"/>
              <w:rPr>
                <w:rFonts w:ascii="Arial" w:eastAsia="Arial" w:hAnsi="Arial" w:cs="Arial"/>
                <w:color w:val="000000"/>
                <w:lang w:val="en-US"/>
              </w:rPr>
            </w:pPr>
            <w:r w:rsidRPr="00F344D4">
              <w:rPr>
                <w:rFonts w:ascii="Arial" w:eastAsia="Arial" w:hAnsi="Arial" w:cs="Arial"/>
                <w:color w:val="000000"/>
              </w:rPr>
              <w:t xml:space="preserve">· </w:t>
            </w:r>
            <w:r w:rsidRPr="00F344D4">
              <w:rPr>
                <w:rFonts w:ascii="Arial" w:eastAsia="Arial" w:hAnsi="Arial" w:cs="Arial"/>
                <w:color w:val="000000"/>
                <w:lang w:val="en-US"/>
              </w:rPr>
              <w:tab/>
            </w:r>
            <w:r w:rsidRPr="00F344D4">
              <w:rPr>
                <w:rFonts w:ascii="Arial" w:eastAsia="Arial" w:hAnsi="Arial" w:cs="Arial"/>
                <w:color w:val="000000"/>
              </w:rPr>
              <w:t>Creating the Education, Work and Skills opportunities our residents need.</w:t>
            </w:r>
            <w:r w:rsidRPr="00F344D4">
              <w:rPr>
                <w:rFonts w:ascii="Arial" w:eastAsia="Arial" w:hAnsi="Arial" w:cs="Arial"/>
                <w:color w:val="000000"/>
                <w:lang w:val="en-US"/>
              </w:rPr>
              <w:t> </w:t>
            </w:r>
          </w:p>
          <w:p w14:paraId="7EBC207F" w14:textId="77777777" w:rsidR="00DA7097" w:rsidRPr="00F344D4" w:rsidRDefault="00DA7097" w:rsidP="005E7770">
            <w:pPr>
              <w:widowControl w:val="0"/>
              <w:spacing w:after="0"/>
              <w:rPr>
                <w:rFonts w:ascii="Arial" w:eastAsia="Arial" w:hAnsi="Arial" w:cs="Arial"/>
                <w:color w:val="000000"/>
                <w:lang w:val="en-US"/>
              </w:rPr>
            </w:pPr>
            <w:r w:rsidRPr="00F344D4">
              <w:rPr>
                <w:rFonts w:ascii="Arial" w:eastAsia="Arial" w:hAnsi="Arial" w:cs="Arial"/>
                <w:color w:val="000000"/>
              </w:rPr>
              <w:t>A More Prosperous Greater Manchester</w:t>
            </w:r>
            <w:r w:rsidRPr="00F344D4">
              <w:rPr>
                <w:rFonts w:ascii="Arial" w:eastAsia="Arial" w:hAnsi="Arial" w:cs="Arial"/>
                <w:color w:val="000000"/>
                <w:lang w:val="en-US"/>
              </w:rPr>
              <w:t> </w:t>
            </w:r>
          </w:p>
          <w:p w14:paraId="1237A738" w14:textId="77777777" w:rsidR="00DA7097" w:rsidRPr="00F344D4" w:rsidRDefault="00DA7097" w:rsidP="005E7770">
            <w:pPr>
              <w:widowControl w:val="0"/>
              <w:spacing w:after="0"/>
              <w:rPr>
                <w:rFonts w:ascii="Arial" w:eastAsia="Arial" w:hAnsi="Arial" w:cs="Arial"/>
                <w:color w:val="000000"/>
                <w:lang w:val="en-US"/>
              </w:rPr>
            </w:pPr>
            <w:r w:rsidRPr="00F344D4">
              <w:rPr>
                <w:rFonts w:ascii="Arial" w:eastAsia="Arial" w:hAnsi="Arial" w:cs="Arial"/>
                <w:color w:val="000000"/>
              </w:rPr>
              <w:t xml:space="preserve">· </w:t>
            </w:r>
            <w:r w:rsidRPr="00F344D4">
              <w:rPr>
                <w:rFonts w:ascii="Arial" w:eastAsia="Arial" w:hAnsi="Arial" w:cs="Arial"/>
                <w:color w:val="000000"/>
                <w:lang w:val="en-US"/>
              </w:rPr>
              <w:tab/>
            </w:r>
            <w:r w:rsidRPr="00F344D4">
              <w:rPr>
                <w:rFonts w:ascii="Arial" w:eastAsia="Arial" w:hAnsi="Arial" w:cs="Arial"/>
                <w:color w:val="000000"/>
              </w:rPr>
              <w:t>Provide the best employment that you can</w:t>
            </w:r>
            <w:r w:rsidRPr="00F344D4">
              <w:rPr>
                <w:rFonts w:ascii="Arial" w:eastAsia="Arial" w:hAnsi="Arial" w:cs="Arial"/>
                <w:color w:val="000000"/>
                <w:lang w:val="en-US"/>
              </w:rPr>
              <w:t> </w:t>
            </w:r>
          </w:p>
          <w:p w14:paraId="7C16C537" w14:textId="77777777" w:rsidR="00DA7097" w:rsidRPr="00F344D4" w:rsidRDefault="00DA7097" w:rsidP="005E7770">
            <w:pPr>
              <w:widowControl w:val="0"/>
              <w:spacing w:after="0"/>
              <w:rPr>
                <w:rFonts w:ascii="Arial" w:eastAsia="Arial" w:hAnsi="Arial" w:cs="Arial"/>
                <w:color w:val="000000"/>
                <w:lang w:val="en-US"/>
              </w:rPr>
            </w:pPr>
            <w:r w:rsidRPr="00F344D4">
              <w:rPr>
                <w:rFonts w:ascii="Arial" w:eastAsia="Arial" w:hAnsi="Arial" w:cs="Arial"/>
                <w:color w:val="000000"/>
              </w:rPr>
              <w:t xml:space="preserve">· </w:t>
            </w:r>
            <w:r w:rsidRPr="00F344D4">
              <w:rPr>
                <w:rFonts w:ascii="Arial" w:eastAsia="Arial" w:hAnsi="Arial" w:cs="Arial"/>
                <w:color w:val="000000"/>
                <w:lang w:val="en-US"/>
              </w:rPr>
              <w:tab/>
            </w:r>
            <w:r w:rsidRPr="00F344D4">
              <w:rPr>
                <w:rFonts w:ascii="Arial" w:eastAsia="Arial" w:hAnsi="Arial" w:cs="Arial"/>
                <w:color w:val="000000"/>
              </w:rPr>
              <w:t>Develop a local, GM based and resilient supply chain</w:t>
            </w:r>
            <w:r w:rsidRPr="00F344D4">
              <w:rPr>
                <w:rFonts w:ascii="Arial" w:eastAsia="Arial" w:hAnsi="Arial" w:cs="Arial"/>
                <w:color w:val="000000"/>
                <w:lang w:val="en-US"/>
              </w:rPr>
              <w:t> </w:t>
            </w:r>
          </w:p>
          <w:p w14:paraId="1098BFD3" w14:textId="77777777" w:rsidR="00DA7097" w:rsidRPr="00F344D4" w:rsidRDefault="00DA7097" w:rsidP="005E7770">
            <w:pPr>
              <w:widowControl w:val="0"/>
              <w:spacing w:after="0"/>
              <w:rPr>
                <w:rFonts w:ascii="Arial" w:eastAsia="Arial" w:hAnsi="Arial" w:cs="Arial"/>
                <w:color w:val="000000"/>
                <w:lang w:val="en-US"/>
              </w:rPr>
            </w:pPr>
            <w:r w:rsidRPr="00F344D4">
              <w:rPr>
                <w:rFonts w:ascii="Arial" w:eastAsia="Arial" w:hAnsi="Arial" w:cs="Arial"/>
                <w:color w:val="000000"/>
                <w:lang w:val="en-US"/>
              </w:rPr>
              <w:t> </w:t>
            </w:r>
          </w:p>
          <w:p w14:paraId="4F03CA68" w14:textId="77777777" w:rsidR="00DA7097" w:rsidRPr="002237DF" w:rsidRDefault="00DA7097" w:rsidP="005E7770">
            <w:pPr>
              <w:widowControl w:val="0"/>
              <w:spacing w:after="0"/>
              <w:rPr>
                <w:rFonts w:ascii="Arial" w:eastAsia="Arial" w:hAnsi="Arial" w:cs="Arial"/>
                <w:b/>
                <w:bCs/>
                <w:color w:val="000000"/>
              </w:rPr>
            </w:pPr>
            <w:r w:rsidRPr="002237DF">
              <w:rPr>
                <w:rFonts w:ascii="Arial" w:eastAsia="Arial" w:hAnsi="Arial" w:cs="Arial"/>
                <w:b/>
                <w:bCs/>
                <w:color w:val="000000"/>
              </w:rPr>
              <w:t>Bidders can choose one or more of the GMCA social Value threads as described at Section 2   2.2 of the ITT</w:t>
            </w:r>
          </w:p>
          <w:p w14:paraId="5F78DFEE" w14:textId="77777777" w:rsidR="00DA7097" w:rsidRPr="002237DF" w:rsidRDefault="00DA7097" w:rsidP="005E7770">
            <w:pPr>
              <w:widowControl w:val="0"/>
              <w:spacing w:after="0"/>
              <w:rPr>
                <w:rFonts w:ascii="Arial" w:eastAsia="Arial" w:hAnsi="Arial" w:cs="Arial"/>
                <w:b/>
                <w:bCs/>
                <w:color w:val="000000"/>
              </w:rPr>
            </w:pPr>
          </w:p>
          <w:p w14:paraId="3B3399BC" w14:textId="77777777" w:rsidR="00DA7097" w:rsidRPr="002237DF" w:rsidRDefault="00DA7097" w:rsidP="005E7770">
            <w:pPr>
              <w:widowControl w:val="0"/>
              <w:spacing w:after="0"/>
              <w:rPr>
                <w:rFonts w:ascii="Arial" w:eastAsia="Arial" w:hAnsi="Arial" w:cs="Arial"/>
                <w:b/>
                <w:bCs/>
                <w:color w:val="000000"/>
              </w:rPr>
            </w:pPr>
            <w:r w:rsidRPr="002237DF">
              <w:rPr>
                <w:rFonts w:ascii="Arial" w:eastAsia="Arial" w:hAnsi="Arial" w:cs="Arial"/>
                <w:b/>
                <w:bCs/>
                <w:color w:val="000000"/>
              </w:rPr>
              <w:t>Please explain your social value offering to Greater Manchester.</w:t>
            </w:r>
          </w:p>
          <w:p w14:paraId="459D86D5" w14:textId="77777777" w:rsidR="00DA7097" w:rsidRDefault="00DA7097" w:rsidP="005E7770">
            <w:pPr>
              <w:widowControl w:val="0"/>
              <w:spacing w:after="0"/>
              <w:rPr>
                <w:rFonts w:ascii="Arial" w:eastAsia="Arial" w:hAnsi="Arial" w:cs="Arial"/>
                <w:color w:val="000000"/>
              </w:rPr>
            </w:pPr>
          </w:p>
          <w:p w14:paraId="474A626F" w14:textId="77777777" w:rsidR="00DA7097" w:rsidRPr="002237DF" w:rsidRDefault="00DA7097" w:rsidP="005E7770">
            <w:pPr>
              <w:widowControl w:val="0"/>
              <w:spacing w:after="0"/>
              <w:rPr>
                <w:rFonts w:ascii="Arial" w:eastAsia="Arial" w:hAnsi="Arial" w:cs="Arial"/>
                <w:color w:val="000000"/>
                <w:lang w:val="en-US"/>
              </w:rPr>
            </w:pPr>
            <w:r w:rsidRPr="002237DF">
              <w:rPr>
                <w:rFonts w:ascii="Arial" w:eastAsia="Arial" w:hAnsi="Arial" w:cs="Arial"/>
                <w:color w:val="000000"/>
              </w:rPr>
              <w:t xml:space="preserve">A Social Value offering must have relevance to the Contract and the wider support of Greater Manchester and its communities. </w:t>
            </w:r>
            <w:r w:rsidRPr="002237DF">
              <w:rPr>
                <w:rFonts w:ascii="Arial" w:eastAsia="Arial" w:hAnsi="Arial" w:cs="Arial"/>
                <w:color w:val="000000"/>
                <w:lang w:val="en-US"/>
              </w:rPr>
              <w:t> </w:t>
            </w:r>
          </w:p>
          <w:p w14:paraId="0BAF19FD" w14:textId="77777777" w:rsidR="00DA7097" w:rsidRPr="002237DF" w:rsidRDefault="00DA7097" w:rsidP="005E7770">
            <w:pPr>
              <w:widowControl w:val="0"/>
              <w:spacing w:after="0"/>
              <w:rPr>
                <w:rFonts w:ascii="Arial" w:eastAsia="Arial" w:hAnsi="Arial" w:cs="Arial"/>
                <w:color w:val="000000"/>
                <w:lang w:val="en-US"/>
              </w:rPr>
            </w:pPr>
            <w:r w:rsidRPr="002237DF">
              <w:rPr>
                <w:rFonts w:ascii="Arial" w:eastAsia="Arial" w:hAnsi="Arial" w:cs="Arial"/>
                <w:color w:val="000000"/>
              </w:rPr>
              <w:t> </w:t>
            </w:r>
            <w:r w:rsidRPr="002237DF">
              <w:rPr>
                <w:rFonts w:ascii="Arial" w:eastAsia="Arial" w:hAnsi="Arial" w:cs="Arial"/>
                <w:color w:val="000000"/>
                <w:lang w:val="en-US"/>
              </w:rPr>
              <w:t> </w:t>
            </w:r>
          </w:p>
          <w:p w14:paraId="5784B455" w14:textId="77777777" w:rsidR="00DA7097" w:rsidRPr="002237DF" w:rsidRDefault="00DA7097" w:rsidP="005E7770">
            <w:pPr>
              <w:widowControl w:val="0"/>
              <w:spacing w:after="0"/>
              <w:rPr>
                <w:rFonts w:ascii="Arial" w:eastAsia="Arial" w:hAnsi="Arial" w:cs="Arial"/>
                <w:color w:val="000000"/>
                <w:lang w:val="en-US"/>
              </w:rPr>
            </w:pPr>
            <w:r w:rsidRPr="002237DF">
              <w:rPr>
                <w:rFonts w:ascii="Arial" w:eastAsia="Arial" w:hAnsi="Arial" w:cs="Arial"/>
                <w:b/>
                <w:bCs/>
                <w:color w:val="000000"/>
              </w:rPr>
              <w:t>Your response must include:</w:t>
            </w:r>
            <w:r w:rsidRPr="002237DF">
              <w:rPr>
                <w:rFonts w:ascii="Arial" w:eastAsia="Arial" w:hAnsi="Arial" w:cs="Arial"/>
                <w:color w:val="000000"/>
                <w:lang w:val="en-US"/>
              </w:rPr>
              <w:t> </w:t>
            </w:r>
          </w:p>
          <w:p w14:paraId="19070E47" w14:textId="77777777" w:rsidR="00DA7097" w:rsidRPr="002237DF" w:rsidRDefault="00DA7097" w:rsidP="005E7770">
            <w:pPr>
              <w:widowControl w:val="0"/>
              <w:spacing w:after="0"/>
              <w:rPr>
                <w:rFonts w:ascii="Arial" w:eastAsia="Arial" w:hAnsi="Arial" w:cs="Arial"/>
                <w:color w:val="000000"/>
                <w:lang w:val="en-US"/>
              </w:rPr>
            </w:pPr>
            <w:r w:rsidRPr="002237DF">
              <w:rPr>
                <w:rFonts w:ascii="Arial" w:eastAsia="Arial" w:hAnsi="Arial" w:cs="Arial"/>
                <w:color w:val="000000"/>
              </w:rPr>
              <w:t> </w:t>
            </w:r>
            <w:r w:rsidRPr="002237DF">
              <w:rPr>
                <w:rFonts w:ascii="Arial" w:eastAsia="Arial" w:hAnsi="Arial" w:cs="Arial"/>
                <w:color w:val="000000"/>
                <w:lang w:val="en-US"/>
              </w:rPr>
              <w:t> </w:t>
            </w:r>
          </w:p>
          <w:p w14:paraId="3EBB74C3" w14:textId="77777777" w:rsidR="00DA7097" w:rsidRPr="002237DF" w:rsidRDefault="00DA7097" w:rsidP="005E7770">
            <w:pPr>
              <w:widowControl w:val="0"/>
              <w:numPr>
                <w:ilvl w:val="0"/>
                <w:numId w:val="15"/>
              </w:numPr>
              <w:spacing w:after="0"/>
              <w:rPr>
                <w:rFonts w:ascii="Arial" w:eastAsia="Arial" w:hAnsi="Arial" w:cs="Arial"/>
                <w:color w:val="000000"/>
                <w:lang w:val="en-US"/>
              </w:rPr>
            </w:pPr>
            <w:r w:rsidRPr="002237DF">
              <w:rPr>
                <w:rFonts w:ascii="Arial" w:eastAsia="Arial" w:hAnsi="Arial" w:cs="Arial"/>
                <w:color w:val="000000"/>
              </w:rPr>
              <w:t>Details of the social value being offered and explain the relevance of this to the delivery of the Contract.</w:t>
            </w:r>
            <w:r w:rsidRPr="002237DF">
              <w:rPr>
                <w:rFonts w:ascii="Arial" w:eastAsia="Arial" w:hAnsi="Arial" w:cs="Arial"/>
                <w:color w:val="000000"/>
                <w:lang w:val="en-US"/>
              </w:rPr>
              <w:t> </w:t>
            </w:r>
          </w:p>
          <w:p w14:paraId="387B34CE" w14:textId="77777777" w:rsidR="00DA7097" w:rsidRPr="002237DF" w:rsidRDefault="00DA7097" w:rsidP="005E7770">
            <w:pPr>
              <w:widowControl w:val="0"/>
              <w:spacing w:after="0"/>
              <w:rPr>
                <w:rFonts w:ascii="Arial" w:eastAsia="Arial" w:hAnsi="Arial" w:cs="Arial"/>
                <w:color w:val="000000"/>
                <w:lang w:val="en-US"/>
              </w:rPr>
            </w:pPr>
            <w:r w:rsidRPr="002237DF">
              <w:rPr>
                <w:rFonts w:ascii="Arial" w:eastAsia="Arial" w:hAnsi="Arial" w:cs="Arial"/>
                <w:color w:val="000000"/>
              </w:rPr>
              <w:t> </w:t>
            </w:r>
            <w:r w:rsidRPr="002237DF">
              <w:rPr>
                <w:rFonts w:ascii="Arial" w:eastAsia="Arial" w:hAnsi="Arial" w:cs="Arial"/>
                <w:color w:val="000000"/>
                <w:lang w:val="en-US"/>
              </w:rPr>
              <w:t> </w:t>
            </w:r>
          </w:p>
          <w:p w14:paraId="69A5A61D" w14:textId="77777777" w:rsidR="00DA7097" w:rsidRPr="002237DF" w:rsidRDefault="00DA7097" w:rsidP="005E7770">
            <w:pPr>
              <w:widowControl w:val="0"/>
              <w:numPr>
                <w:ilvl w:val="0"/>
                <w:numId w:val="16"/>
              </w:numPr>
              <w:spacing w:after="0"/>
              <w:rPr>
                <w:rFonts w:ascii="Arial" w:eastAsia="Arial" w:hAnsi="Arial" w:cs="Arial"/>
                <w:color w:val="000000"/>
                <w:lang w:val="en-US"/>
              </w:rPr>
            </w:pPr>
            <w:r w:rsidRPr="002237DF">
              <w:rPr>
                <w:rFonts w:ascii="Arial" w:eastAsia="Arial" w:hAnsi="Arial" w:cs="Arial"/>
                <w:color w:val="000000"/>
              </w:rPr>
              <w:t xml:space="preserve">Detail and evidence how this </w:t>
            </w:r>
            <w:r w:rsidRPr="002237DF">
              <w:rPr>
                <w:rFonts w:ascii="Arial" w:eastAsia="Arial" w:hAnsi="Arial" w:cs="Arial"/>
                <w:b/>
                <w:bCs/>
                <w:color w:val="000000"/>
              </w:rPr>
              <w:t xml:space="preserve">will </w:t>
            </w:r>
            <w:r w:rsidRPr="002237DF">
              <w:rPr>
                <w:rFonts w:ascii="Arial" w:eastAsia="Arial" w:hAnsi="Arial" w:cs="Arial"/>
                <w:color w:val="000000"/>
              </w:rPr>
              <w:t>be delivered.</w:t>
            </w:r>
            <w:r w:rsidRPr="002237DF">
              <w:rPr>
                <w:rFonts w:ascii="Arial" w:eastAsia="Arial" w:hAnsi="Arial" w:cs="Arial"/>
                <w:color w:val="000000"/>
                <w:lang w:val="en-US"/>
              </w:rPr>
              <w:t> </w:t>
            </w:r>
          </w:p>
          <w:p w14:paraId="12E29A3A" w14:textId="77777777" w:rsidR="00DA7097" w:rsidRPr="002237DF" w:rsidRDefault="00DA7097" w:rsidP="005E7770">
            <w:pPr>
              <w:widowControl w:val="0"/>
              <w:spacing w:after="0"/>
              <w:rPr>
                <w:rFonts w:ascii="Arial" w:eastAsia="Arial" w:hAnsi="Arial" w:cs="Arial"/>
                <w:color w:val="000000"/>
                <w:lang w:val="en-US"/>
              </w:rPr>
            </w:pPr>
            <w:r w:rsidRPr="002237DF">
              <w:rPr>
                <w:rFonts w:ascii="Arial" w:eastAsia="Arial" w:hAnsi="Arial" w:cs="Arial"/>
                <w:color w:val="000000"/>
              </w:rPr>
              <w:t> </w:t>
            </w:r>
            <w:r w:rsidRPr="002237DF">
              <w:rPr>
                <w:rFonts w:ascii="Arial" w:eastAsia="Arial" w:hAnsi="Arial" w:cs="Arial"/>
                <w:color w:val="000000"/>
                <w:lang w:val="en-US"/>
              </w:rPr>
              <w:t> </w:t>
            </w:r>
          </w:p>
          <w:p w14:paraId="1A4367EF" w14:textId="77777777" w:rsidR="00DA7097" w:rsidRDefault="00DA7097" w:rsidP="005E7770">
            <w:pPr>
              <w:widowControl w:val="0"/>
              <w:numPr>
                <w:ilvl w:val="0"/>
                <w:numId w:val="17"/>
              </w:numPr>
              <w:spacing w:after="0"/>
              <w:rPr>
                <w:rFonts w:ascii="Arial" w:eastAsia="Arial" w:hAnsi="Arial" w:cs="Arial"/>
                <w:color w:val="000000"/>
                <w:lang w:val="en-US"/>
              </w:rPr>
            </w:pPr>
            <w:r w:rsidRPr="002237DF">
              <w:rPr>
                <w:rFonts w:ascii="Arial" w:eastAsia="Arial" w:hAnsi="Arial" w:cs="Arial"/>
                <w:color w:val="000000"/>
              </w:rPr>
              <w:t xml:space="preserve">Detail how you will manage and monitor delivery of the social values and how you will report this </w:t>
            </w:r>
            <w:proofErr w:type="gramStart"/>
            <w:r w:rsidRPr="002237DF">
              <w:rPr>
                <w:rFonts w:ascii="Arial" w:eastAsia="Arial" w:hAnsi="Arial" w:cs="Arial"/>
                <w:color w:val="000000"/>
              </w:rPr>
              <w:t>on a monthly basis</w:t>
            </w:r>
            <w:proofErr w:type="gramEnd"/>
            <w:r w:rsidRPr="002237DF">
              <w:rPr>
                <w:rFonts w:ascii="Arial" w:eastAsia="Arial" w:hAnsi="Arial" w:cs="Arial"/>
                <w:color w:val="000000"/>
              </w:rPr>
              <w:t xml:space="preserve"> to the contract manager. Provide a copy of a report that you would produce </w:t>
            </w:r>
            <w:r w:rsidRPr="002237DF">
              <w:rPr>
                <w:rFonts w:ascii="Arial" w:eastAsia="Arial" w:hAnsi="Arial" w:cs="Arial"/>
                <w:b/>
                <w:bCs/>
                <w:color w:val="000000"/>
              </w:rPr>
              <w:t>(please upload a copy of the report onto the Chest Portal)</w:t>
            </w:r>
            <w:r w:rsidRPr="002237DF">
              <w:rPr>
                <w:rFonts w:ascii="Arial" w:eastAsia="Arial" w:hAnsi="Arial" w:cs="Arial"/>
                <w:color w:val="000000"/>
                <w:lang w:val="en-US"/>
              </w:rPr>
              <w:t> </w:t>
            </w:r>
          </w:p>
          <w:p w14:paraId="26F6EC88" w14:textId="77777777" w:rsidR="00DA7097" w:rsidRDefault="00DA7097" w:rsidP="005E7770">
            <w:pPr>
              <w:widowControl w:val="0"/>
              <w:spacing w:after="0"/>
              <w:rPr>
                <w:rFonts w:ascii="Arial" w:eastAsia="Arial" w:hAnsi="Arial" w:cs="Arial"/>
                <w:color w:val="000000"/>
                <w:lang w:val="en-US"/>
              </w:rPr>
            </w:pPr>
          </w:p>
          <w:p w14:paraId="69DCD36D" w14:textId="77777777" w:rsidR="00DA7097" w:rsidRPr="00450CE2" w:rsidRDefault="00DA7097" w:rsidP="005E7770">
            <w:pPr>
              <w:spacing w:after="0"/>
              <w:ind w:left="720"/>
              <w:jc w:val="both"/>
              <w:rPr>
                <w:rFonts w:ascii="Arial" w:hAnsi="Arial" w:cs="Arial"/>
                <w:color w:val="000000"/>
              </w:rPr>
            </w:pPr>
          </w:p>
          <w:p w14:paraId="57A7FB60" w14:textId="77777777" w:rsidR="00DA7097" w:rsidRPr="002237DF" w:rsidRDefault="00DA7097" w:rsidP="005E7770">
            <w:pPr>
              <w:spacing w:after="0"/>
              <w:jc w:val="center"/>
              <w:rPr>
                <w:rFonts w:ascii="Arial" w:hAnsi="Arial" w:cs="Arial"/>
                <w:b/>
                <w:bCs/>
                <w:color w:val="000000"/>
              </w:rPr>
            </w:pPr>
            <w:r w:rsidRPr="002237DF">
              <w:rPr>
                <w:rFonts w:ascii="Arial" w:hAnsi="Arial" w:cs="Arial"/>
                <w:b/>
                <w:bCs/>
                <w:color w:val="000000"/>
              </w:rPr>
              <w:t>PLEASE NOTE, THE SOCIAL VALUE THAT IS TO BE PROVIDED MUST BE DIRECTLY LINKED TO THE SERVICES BEING PROVIDED, MUST BE ADDITIONAL AND FREE OF COST. PLEASE CHECK THE GUIDANCE PROVIDED TO ASSIST YOU IN YOUR RESPONSE ON HOW YOU CAN PROVIDE ADDITIONAL SOCIAL VALUE WHICH WILL BENEFIT GREATER MANCHESTER COMBINED AUTHORITYAND ITS LOCAL COMMUNITIES.</w:t>
            </w:r>
          </w:p>
          <w:p w14:paraId="6263789A" w14:textId="77777777" w:rsidR="00DA7097" w:rsidRPr="002237DF" w:rsidRDefault="00DA7097" w:rsidP="005E7770">
            <w:pPr>
              <w:widowControl w:val="0"/>
              <w:spacing w:after="0"/>
              <w:rPr>
                <w:rFonts w:ascii="Arial" w:eastAsia="Arial" w:hAnsi="Arial" w:cs="Arial"/>
                <w:color w:val="000000"/>
                <w:lang w:val="en-US"/>
              </w:rPr>
            </w:pPr>
          </w:p>
          <w:p w14:paraId="1D1686E9" w14:textId="77777777" w:rsidR="00DA7097" w:rsidRPr="005C0C6F" w:rsidRDefault="00DA7097" w:rsidP="005E7770">
            <w:pPr>
              <w:widowControl w:val="0"/>
              <w:spacing w:after="0"/>
              <w:rPr>
                <w:rFonts w:ascii="Arial" w:eastAsia="Arial" w:hAnsi="Arial" w:cs="Arial"/>
                <w:color w:val="000000"/>
                <w:lang w:val="en-US"/>
              </w:rPr>
            </w:pPr>
            <w:r w:rsidRPr="002237DF">
              <w:rPr>
                <w:rFonts w:ascii="Arial" w:eastAsia="Arial" w:hAnsi="Arial" w:cs="Arial"/>
                <w:color w:val="000000"/>
              </w:rPr>
              <w:t> </w:t>
            </w:r>
            <w:r w:rsidRPr="002237DF">
              <w:rPr>
                <w:rFonts w:ascii="Arial" w:eastAsia="Arial" w:hAnsi="Arial" w:cs="Arial"/>
                <w:color w:val="000000"/>
                <w:lang w:val="en-US"/>
              </w:rPr>
              <w:t> </w:t>
            </w:r>
          </w:p>
        </w:tc>
      </w:tr>
      <w:tr w:rsidR="00DA7097" w:rsidRPr="00483624" w14:paraId="0B116327" w14:textId="77777777" w:rsidTr="005E7770">
        <w:tc>
          <w:tcPr>
            <w:tcW w:w="1555" w:type="dxa"/>
            <w:vMerge/>
            <w:shd w:val="clear" w:color="auto" w:fill="8496B0" w:themeFill="text2" w:themeFillTint="99"/>
          </w:tcPr>
          <w:p w14:paraId="0160310E" w14:textId="77777777" w:rsidR="00DA7097" w:rsidRPr="00483624" w:rsidRDefault="00DA7097" w:rsidP="005E7770">
            <w:pPr>
              <w:rPr>
                <w:rFonts w:ascii="Arial" w:hAnsi="Arial" w:cs="Arial"/>
                <w:b/>
                <w:bCs/>
                <w:iCs/>
                <w:color w:val="000000"/>
                <w:sz w:val="24"/>
                <w:szCs w:val="24"/>
                <w:u w:val="single"/>
              </w:rPr>
            </w:pPr>
          </w:p>
        </w:tc>
        <w:tc>
          <w:tcPr>
            <w:tcW w:w="3730" w:type="dxa"/>
            <w:shd w:val="clear" w:color="auto" w:fill="D9E2F3" w:themeFill="accent1" w:themeFillTint="33"/>
          </w:tcPr>
          <w:p w14:paraId="62469391" w14:textId="587628F0" w:rsidR="00DA7097" w:rsidRPr="00483624" w:rsidRDefault="00DA7097" w:rsidP="005E7770">
            <w:pPr>
              <w:jc w:val="center"/>
              <w:rPr>
                <w:rFonts w:ascii="Arial" w:hAnsi="Arial" w:cs="Arial"/>
                <w:b/>
                <w:bCs/>
                <w:iCs/>
                <w:color w:val="000000"/>
                <w:sz w:val="24"/>
                <w:szCs w:val="24"/>
              </w:rPr>
            </w:pPr>
            <w:r w:rsidRPr="00483624">
              <w:rPr>
                <w:rFonts w:ascii="Arial" w:hAnsi="Arial" w:cs="Arial"/>
                <w:b/>
                <w:bCs/>
                <w:iCs/>
                <w:color w:val="000000"/>
                <w:sz w:val="24"/>
                <w:szCs w:val="24"/>
              </w:rPr>
              <w:t>(</w:t>
            </w:r>
            <w:r w:rsidR="00354787">
              <w:rPr>
                <w:rFonts w:ascii="Arial" w:hAnsi="Arial" w:cs="Arial"/>
                <w:b/>
                <w:bCs/>
                <w:iCs/>
                <w:color w:val="000000"/>
                <w:sz w:val="24"/>
                <w:szCs w:val="24"/>
              </w:rPr>
              <w:t xml:space="preserve">Max </w:t>
            </w:r>
            <w:r>
              <w:rPr>
                <w:rFonts w:ascii="Arial" w:hAnsi="Arial" w:cs="Arial"/>
                <w:b/>
                <w:bCs/>
                <w:iCs/>
                <w:color w:val="000000"/>
                <w:sz w:val="24"/>
                <w:szCs w:val="24"/>
              </w:rPr>
              <w:t>1,000 words</w:t>
            </w:r>
            <w:r w:rsidRPr="00483624">
              <w:rPr>
                <w:rFonts w:ascii="Arial" w:hAnsi="Arial" w:cs="Arial"/>
                <w:b/>
                <w:bCs/>
                <w:iCs/>
                <w:color w:val="000000"/>
                <w:sz w:val="24"/>
                <w:szCs w:val="24"/>
              </w:rPr>
              <w:t>)</w:t>
            </w:r>
          </w:p>
        </w:tc>
        <w:tc>
          <w:tcPr>
            <w:tcW w:w="3731" w:type="dxa"/>
            <w:shd w:val="clear" w:color="auto" w:fill="D9E2F3" w:themeFill="accent1" w:themeFillTint="33"/>
          </w:tcPr>
          <w:p w14:paraId="48980555" w14:textId="77777777" w:rsidR="00DA7097" w:rsidRPr="00483624" w:rsidRDefault="00DA7097" w:rsidP="005E7770">
            <w:pPr>
              <w:rPr>
                <w:rFonts w:ascii="Arial" w:hAnsi="Arial" w:cs="Arial"/>
                <w:b/>
                <w:bCs/>
                <w:iCs/>
                <w:color w:val="000000"/>
                <w:sz w:val="24"/>
                <w:szCs w:val="24"/>
              </w:rPr>
            </w:pPr>
            <w:r>
              <w:rPr>
                <w:rFonts w:ascii="Arial" w:hAnsi="Arial" w:cs="Arial"/>
                <w:b/>
                <w:bCs/>
                <w:iCs/>
                <w:color w:val="000000"/>
                <w:sz w:val="24"/>
                <w:szCs w:val="24"/>
              </w:rPr>
              <w:t>10</w:t>
            </w:r>
            <w:r w:rsidRPr="00483624">
              <w:rPr>
                <w:rFonts w:ascii="Arial" w:hAnsi="Arial" w:cs="Arial"/>
                <w:b/>
                <w:bCs/>
                <w:iCs/>
                <w:color w:val="000000"/>
                <w:sz w:val="24"/>
                <w:szCs w:val="24"/>
              </w:rPr>
              <w:t>%</w:t>
            </w:r>
          </w:p>
        </w:tc>
      </w:tr>
      <w:tr w:rsidR="00DA7097" w:rsidRPr="00483624" w14:paraId="13779F89" w14:textId="77777777" w:rsidTr="005E7770">
        <w:tc>
          <w:tcPr>
            <w:tcW w:w="1555" w:type="dxa"/>
            <w:vMerge/>
            <w:shd w:val="clear" w:color="auto" w:fill="8496B0" w:themeFill="text2" w:themeFillTint="99"/>
          </w:tcPr>
          <w:p w14:paraId="35157768" w14:textId="77777777" w:rsidR="00DA7097" w:rsidRPr="00483624" w:rsidRDefault="00DA7097" w:rsidP="005E7770">
            <w:pPr>
              <w:rPr>
                <w:rFonts w:ascii="Arial" w:hAnsi="Arial" w:cs="Arial"/>
                <w:b/>
                <w:bCs/>
                <w:iCs/>
                <w:color w:val="000000"/>
                <w:sz w:val="24"/>
                <w:szCs w:val="24"/>
                <w:u w:val="single"/>
              </w:rPr>
            </w:pPr>
          </w:p>
        </w:tc>
        <w:tc>
          <w:tcPr>
            <w:tcW w:w="7461" w:type="dxa"/>
            <w:gridSpan w:val="2"/>
          </w:tcPr>
          <w:p w14:paraId="13929904" w14:textId="77777777" w:rsidR="00DA7097" w:rsidRPr="00483624" w:rsidRDefault="00DA7097" w:rsidP="005E7770">
            <w:pPr>
              <w:rPr>
                <w:rFonts w:ascii="Arial" w:hAnsi="Arial" w:cs="Arial"/>
                <w:iCs/>
                <w:color w:val="000000"/>
                <w:sz w:val="24"/>
                <w:szCs w:val="24"/>
              </w:rPr>
            </w:pPr>
          </w:p>
          <w:p w14:paraId="7A04E5D2" w14:textId="77777777" w:rsidR="00DA7097" w:rsidRPr="00483624" w:rsidRDefault="00DA7097" w:rsidP="005E7770">
            <w:pPr>
              <w:rPr>
                <w:rFonts w:ascii="Arial" w:hAnsi="Arial" w:cs="Arial"/>
                <w:iCs/>
                <w:color w:val="000000"/>
                <w:sz w:val="24"/>
                <w:szCs w:val="24"/>
              </w:rPr>
            </w:pPr>
            <w:r w:rsidRPr="00483624">
              <w:rPr>
                <w:rFonts w:ascii="Arial" w:hAnsi="Arial" w:cs="Arial"/>
                <w:iCs/>
                <w:color w:val="000000"/>
                <w:sz w:val="24"/>
                <w:szCs w:val="24"/>
              </w:rPr>
              <w:t>(Response)</w:t>
            </w:r>
          </w:p>
          <w:p w14:paraId="28F1B269" w14:textId="77777777" w:rsidR="00DA7097" w:rsidRPr="00483624" w:rsidRDefault="00DA7097" w:rsidP="005E7770">
            <w:pPr>
              <w:rPr>
                <w:rFonts w:ascii="Arial" w:hAnsi="Arial" w:cs="Arial"/>
                <w:iCs/>
                <w:color w:val="000000"/>
                <w:sz w:val="24"/>
                <w:szCs w:val="24"/>
              </w:rPr>
            </w:pPr>
          </w:p>
          <w:p w14:paraId="5B562934" w14:textId="77777777" w:rsidR="00DA7097" w:rsidRPr="00483624" w:rsidRDefault="00DA7097" w:rsidP="005E7770">
            <w:pPr>
              <w:rPr>
                <w:rFonts w:ascii="Arial" w:hAnsi="Arial" w:cs="Arial"/>
                <w:iCs/>
                <w:color w:val="000000"/>
                <w:sz w:val="24"/>
                <w:szCs w:val="24"/>
              </w:rPr>
            </w:pPr>
          </w:p>
        </w:tc>
      </w:tr>
    </w:tbl>
    <w:p w14:paraId="6F3016F8" w14:textId="77777777" w:rsidR="00DA7097" w:rsidRPr="00483624" w:rsidRDefault="00DA7097" w:rsidP="00DA7097">
      <w:pPr>
        <w:rPr>
          <w:rFonts w:ascii="Arial" w:hAnsi="Arial" w:cs="Arial"/>
          <w:b/>
          <w:bCs/>
          <w:iCs/>
          <w:sz w:val="24"/>
          <w:szCs w:val="24"/>
        </w:rPr>
      </w:pPr>
    </w:p>
    <w:tbl>
      <w:tblPr>
        <w:tblW w:w="9072" w:type="dxa"/>
        <w:tblInd w:w="-10" w:type="dxa"/>
        <w:tblCellMar>
          <w:left w:w="0" w:type="dxa"/>
          <w:right w:w="0" w:type="dxa"/>
        </w:tblCellMar>
        <w:tblLook w:val="04A0" w:firstRow="1" w:lastRow="0" w:firstColumn="1" w:lastColumn="0" w:noHBand="0" w:noVBand="1"/>
      </w:tblPr>
      <w:tblGrid>
        <w:gridCol w:w="587"/>
        <w:gridCol w:w="7047"/>
        <w:gridCol w:w="1438"/>
      </w:tblGrid>
      <w:tr w:rsidR="00DA7097" w:rsidRPr="00450CE2" w14:paraId="1083D8E7" w14:textId="77777777" w:rsidTr="005E7770">
        <w:trPr>
          <w:trHeight w:val="673"/>
        </w:trPr>
        <w:tc>
          <w:tcPr>
            <w:tcW w:w="587" w:type="dxa"/>
            <w:tcBorders>
              <w:top w:val="single" w:sz="8" w:space="0" w:color="auto"/>
              <w:left w:val="single" w:sz="8" w:space="0" w:color="auto"/>
              <w:bottom w:val="single" w:sz="8" w:space="0" w:color="auto"/>
              <w:right w:val="single" w:sz="8" w:space="0" w:color="auto"/>
            </w:tcBorders>
            <w:shd w:val="clear" w:color="auto" w:fill="B4C6E7" w:themeFill="accent1" w:themeFillTint="66"/>
            <w:noWrap/>
          </w:tcPr>
          <w:p w14:paraId="22EE1DE2" w14:textId="77777777" w:rsidR="00DA7097" w:rsidRPr="00450CE2" w:rsidRDefault="00DA7097" w:rsidP="005E7770">
            <w:pPr>
              <w:spacing w:after="0"/>
              <w:jc w:val="center"/>
              <w:rPr>
                <w:rFonts w:ascii="Arial" w:hAnsi="Arial" w:cs="Arial"/>
                <w:b/>
                <w:bCs/>
              </w:rPr>
            </w:pPr>
          </w:p>
        </w:tc>
        <w:tc>
          <w:tcPr>
            <w:tcW w:w="7047" w:type="dxa"/>
            <w:tcBorders>
              <w:top w:val="single" w:sz="8" w:space="0" w:color="auto"/>
              <w:left w:val="nil"/>
              <w:bottom w:val="single" w:sz="8" w:space="0" w:color="auto"/>
              <w:right w:val="single" w:sz="8" w:space="0" w:color="auto"/>
            </w:tcBorders>
            <w:shd w:val="clear" w:color="auto" w:fill="B4C6E7" w:themeFill="accent1" w:themeFillTint="66"/>
            <w:noWrap/>
            <w:hideMark/>
          </w:tcPr>
          <w:p w14:paraId="23FD2F42" w14:textId="77777777" w:rsidR="00DA7097" w:rsidRPr="00450CE2" w:rsidRDefault="00DA7097" w:rsidP="005E7770">
            <w:pPr>
              <w:spacing w:after="0"/>
              <w:ind w:left="207"/>
              <w:rPr>
                <w:rFonts w:ascii="Arial" w:hAnsi="Arial" w:cs="Arial"/>
                <w:b/>
                <w:bCs/>
                <w:szCs w:val="24"/>
              </w:rPr>
            </w:pPr>
            <w:r w:rsidRPr="00450CE2">
              <w:rPr>
                <w:rFonts w:ascii="Arial" w:hAnsi="Arial" w:cs="Arial"/>
                <w:b/>
                <w:bCs/>
                <w:szCs w:val="24"/>
              </w:rPr>
              <w:t>Check list – Documents to be submitted</w:t>
            </w:r>
          </w:p>
        </w:tc>
        <w:tc>
          <w:tcPr>
            <w:tcW w:w="1438" w:type="dxa"/>
            <w:tcBorders>
              <w:top w:val="single" w:sz="8" w:space="0" w:color="auto"/>
              <w:left w:val="nil"/>
              <w:bottom w:val="single" w:sz="8" w:space="0" w:color="auto"/>
              <w:right w:val="single" w:sz="8" w:space="0" w:color="auto"/>
            </w:tcBorders>
            <w:shd w:val="clear" w:color="auto" w:fill="B4C6E7" w:themeFill="accent1" w:themeFillTint="66"/>
            <w:hideMark/>
          </w:tcPr>
          <w:p w14:paraId="430ACDBE" w14:textId="77777777" w:rsidR="00DA7097" w:rsidRPr="00450CE2" w:rsidRDefault="00DA7097" w:rsidP="005E7770">
            <w:pPr>
              <w:spacing w:after="0"/>
              <w:jc w:val="center"/>
              <w:rPr>
                <w:rFonts w:ascii="Arial" w:hAnsi="Arial" w:cs="Arial"/>
                <w:b/>
                <w:bCs/>
                <w:szCs w:val="24"/>
              </w:rPr>
            </w:pPr>
            <w:r w:rsidRPr="00450CE2">
              <w:rPr>
                <w:rFonts w:ascii="Arial" w:hAnsi="Arial" w:cs="Arial"/>
                <w:b/>
                <w:bCs/>
                <w:szCs w:val="24"/>
              </w:rPr>
              <w:t>Delete which is not applicable*</w:t>
            </w:r>
          </w:p>
        </w:tc>
      </w:tr>
      <w:tr w:rsidR="00DA7097" w:rsidRPr="00450CE2" w14:paraId="46660B7B" w14:textId="77777777" w:rsidTr="005E7770">
        <w:trPr>
          <w:trHeight w:val="405"/>
        </w:trPr>
        <w:tc>
          <w:tcPr>
            <w:tcW w:w="587" w:type="dxa"/>
            <w:tcBorders>
              <w:top w:val="nil"/>
              <w:left w:val="single" w:sz="8" w:space="0" w:color="auto"/>
              <w:bottom w:val="single" w:sz="8" w:space="0" w:color="auto"/>
              <w:right w:val="single" w:sz="8" w:space="0" w:color="auto"/>
            </w:tcBorders>
            <w:noWrap/>
            <w:hideMark/>
          </w:tcPr>
          <w:p w14:paraId="2D24D875" w14:textId="77777777" w:rsidR="00DA7097" w:rsidRPr="00450CE2" w:rsidRDefault="00DA7097" w:rsidP="005E7770">
            <w:pPr>
              <w:spacing w:after="0"/>
              <w:jc w:val="center"/>
              <w:rPr>
                <w:rFonts w:ascii="Arial" w:hAnsi="Arial" w:cs="Arial"/>
                <w:b/>
                <w:bCs/>
                <w:szCs w:val="24"/>
              </w:rPr>
            </w:pPr>
            <w:r w:rsidRPr="00450CE2">
              <w:rPr>
                <w:rFonts w:ascii="Arial" w:hAnsi="Arial" w:cs="Arial"/>
                <w:b/>
                <w:bCs/>
                <w:szCs w:val="24"/>
              </w:rPr>
              <w:t>Q</w:t>
            </w:r>
            <w:r>
              <w:rPr>
                <w:rFonts w:ascii="Arial" w:hAnsi="Arial" w:cs="Arial"/>
                <w:b/>
                <w:bCs/>
                <w:szCs w:val="24"/>
              </w:rPr>
              <w:t>5(ii</w:t>
            </w:r>
            <w:r w:rsidRPr="00450CE2">
              <w:rPr>
                <w:rFonts w:ascii="Arial" w:hAnsi="Arial" w:cs="Arial"/>
                <w:b/>
                <w:bCs/>
                <w:szCs w:val="24"/>
              </w:rPr>
              <w:t>)</w:t>
            </w:r>
          </w:p>
        </w:tc>
        <w:tc>
          <w:tcPr>
            <w:tcW w:w="7047" w:type="dxa"/>
            <w:tcBorders>
              <w:top w:val="nil"/>
              <w:left w:val="nil"/>
              <w:bottom w:val="single" w:sz="8" w:space="0" w:color="auto"/>
              <w:right w:val="single" w:sz="8" w:space="0" w:color="auto"/>
            </w:tcBorders>
            <w:hideMark/>
          </w:tcPr>
          <w:p w14:paraId="7990BF5E" w14:textId="77777777" w:rsidR="00DA7097" w:rsidRPr="00450CE2" w:rsidRDefault="00DA7097" w:rsidP="005E7770">
            <w:pPr>
              <w:spacing w:after="0"/>
              <w:ind w:left="207"/>
              <w:rPr>
                <w:rFonts w:ascii="Arial" w:hAnsi="Arial" w:cs="Arial"/>
                <w:szCs w:val="24"/>
              </w:rPr>
            </w:pPr>
            <w:r w:rsidRPr="00450CE2">
              <w:rPr>
                <w:rFonts w:ascii="Arial" w:hAnsi="Arial" w:cs="Arial"/>
                <w:szCs w:val="24"/>
              </w:rPr>
              <w:t>Copy of Report to Manage and Monitor Social Value of Identified Deliverables</w:t>
            </w:r>
          </w:p>
        </w:tc>
        <w:tc>
          <w:tcPr>
            <w:tcW w:w="1438" w:type="dxa"/>
            <w:tcBorders>
              <w:top w:val="nil"/>
              <w:left w:val="nil"/>
              <w:bottom w:val="single" w:sz="8" w:space="0" w:color="auto"/>
              <w:right w:val="single" w:sz="8" w:space="0" w:color="auto"/>
            </w:tcBorders>
            <w:shd w:val="clear" w:color="auto" w:fill="B4C6E7" w:themeFill="accent1" w:themeFillTint="66"/>
            <w:vAlign w:val="center"/>
            <w:hideMark/>
          </w:tcPr>
          <w:p w14:paraId="410A6233" w14:textId="77777777" w:rsidR="00DA7097" w:rsidRPr="00450CE2" w:rsidRDefault="00DA7097" w:rsidP="005E7770">
            <w:pPr>
              <w:spacing w:after="0"/>
              <w:jc w:val="center"/>
              <w:rPr>
                <w:rFonts w:ascii="Arial" w:hAnsi="Arial" w:cs="Arial"/>
                <w:b/>
                <w:bCs/>
                <w:szCs w:val="24"/>
              </w:rPr>
            </w:pPr>
            <w:r w:rsidRPr="00450CE2">
              <w:rPr>
                <w:rFonts w:ascii="Arial" w:hAnsi="Arial" w:cs="Arial"/>
                <w:b/>
                <w:bCs/>
                <w:szCs w:val="24"/>
              </w:rPr>
              <w:t>YES / NO*</w:t>
            </w:r>
          </w:p>
        </w:tc>
      </w:tr>
      <w:tr w:rsidR="00DA7097" w:rsidRPr="00450CE2" w14:paraId="442B51F9" w14:textId="77777777" w:rsidTr="005E7770">
        <w:trPr>
          <w:trHeight w:val="405"/>
        </w:trPr>
        <w:tc>
          <w:tcPr>
            <w:tcW w:w="587" w:type="dxa"/>
            <w:tcBorders>
              <w:top w:val="nil"/>
              <w:left w:val="single" w:sz="8" w:space="0" w:color="auto"/>
              <w:bottom w:val="single" w:sz="8" w:space="0" w:color="auto"/>
              <w:right w:val="single" w:sz="8" w:space="0" w:color="auto"/>
            </w:tcBorders>
            <w:noWrap/>
            <w:hideMark/>
          </w:tcPr>
          <w:p w14:paraId="53D33610" w14:textId="77777777" w:rsidR="00DA7097" w:rsidRPr="00450CE2" w:rsidRDefault="00DA7097" w:rsidP="005E7770">
            <w:pPr>
              <w:spacing w:after="0"/>
              <w:jc w:val="center"/>
              <w:rPr>
                <w:rFonts w:ascii="Arial" w:hAnsi="Arial" w:cs="Arial"/>
                <w:b/>
                <w:bCs/>
                <w:szCs w:val="24"/>
              </w:rPr>
            </w:pPr>
            <w:r w:rsidRPr="00450CE2">
              <w:rPr>
                <w:rFonts w:ascii="Arial" w:hAnsi="Arial" w:cs="Arial"/>
                <w:b/>
                <w:bCs/>
                <w:szCs w:val="24"/>
              </w:rPr>
              <w:t>Q</w:t>
            </w:r>
            <w:r>
              <w:rPr>
                <w:rFonts w:ascii="Arial" w:hAnsi="Arial" w:cs="Arial"/>
                <w:b/>
                <w:bCs/>
                <w:szCs w:val="24"/>
              </w:rPr>
              <w:t>5(iii</w:t>
            </w:r>
            <w:r w:rsidRPr="00450CE2">
              <w:rPr>
                <w:rFonts w:ascii="Arial" w:hAnsi="Arial" w:cs="Arial"/>
                <w:b/>
                <w:bCs/>
                <w:szCs w:val="24"/>
              </w:rPr>
              <w:t>)</w:t>
            </w:r>
          </w:p>
        </w:tc>
        <w:tc>
          <w:tcPr>
            <w:tcW w:w="7047" w:type="dxa"/>
            <w:tcBorders>
              <w:top w:val="nil"/>
              <w:left w:val="nil"/>
              <w:bottom w:val="single" w:sz="8" w:space="0" w:color="auto"/>
              <w:right w:val="single" w:sz="8" w:space="0" w:color="auto"/>
            </w:tcBorders>
            <w:hideMark/>
          </w:tcPr>
          <w:p w14:paraId="68CDEF7B" w14:textId="77777777" w:rsidR="00DA7097" w:rsidRPr="00450CE2" w:rsidRDefault="00DA7097" w:rsidP="005E7770">
            <w:pPr>
              <w:spacing w:after="0"/>
              <w:ind w:left="207"/>
              <w:rPr>
                <w:rFonts w:ascii="Arial" w:hAnsi="Arial" w:cs="Arial"/>
                <w:szCs w:val="24"/>
              </w:rPr>
            </w:pPr>
            <w:r w:rsidRPr="00450CE2">
              <w:rPr>
                <w:rFonts w:ascii="Arial" w:hAnsi="Arial" w:cs="Arial"/>
                <w:szCs w:val="24"/>
              </w:rPr>
              <w:t>Copy of Report to Manage and Monitor Social Value of Additional Deliverables</w:t>
            </w:r>
          </w:p>
        </w:tc>
        <w:tc>
          <w:tcPr>
            <w:tcW w:w="1438" w:type="dxa"/>
            <w:tcBorders>
              <w:top w:val="nil"/>
              <w:left w:val="nil"/>
              <w:bottom w:val="single" w:sz="8" w:space="0" w:color="auto"/>
              <w:right w:val="single" w:sz="8" w:space="0" w:color="auto"/>
            </w:tcBorders>
            <w:shd w:val="clear" w:color="auto" w:fill="B4C6E7" w:themeFill="accent1" w:themeFillTint="66"/>
            <w:vAlign w:val="center"/>
            <w:hideMark/>
          </w:tcPr>
          <w:p w14:paraId="3F694290" w14:textId="77777777" w:rsidR="00DA7097" w:rsidRPr="00450CE2" w:rsidRDefault="00DA7097" w:rsidP="005E7770">
            <w:pPr>
              <w:spacing w:after="0"/>
              <w:jc w:val="center"/>
              <w:rPr>
                <w:rFonts w:ascii="Arial" w:hAnsi="Arial" w:cs="Arial"/>
                <w:b/>
                <w:bCs/>
                <w:szCs w:val="24"/>
              </w:rPr>
            </w:pPr>
            <w:r w:rsidRPr="00450CE2">
              <w:rPr>
                <w:rFonts w:ascii="Arial" w:hAnsi="Arial" w:cs="Arial"/>
                <w:b/>
                <w:bCs/>
                <w:szCs w:val="24"/>
              </w:rPr>
              <w:t>YES / NO*</w:t>
            </w:r>
          </w:p>
        </w:tc>
      </w:tr>
    </w:tbl>
    <w:p w14:paraId="4CF4981F" w14:textId="77777777" w:rsidR="00DA7097" w:rsidRDefault="00DA7097" w:rsidP="00DA7097">
      <w:pPr>
        <w:spacing w:after="160" w:line="259" w:lineRule="auto"/>
        <w:rPr>
          <w:rFonts w:ascii="Arial" w:hAnsi="Arial" w:cs="Arial"/>
          <w:b/>
          <w:bCs/>
          <w:iCs/>
          <w:color w:val="000000"/>
          <w:sz w:val="24"/>
          <w:szCs w:val="24"/>
          <w:u w:val="single"/>
        </w:rPr>
      </w:pPr>
      <w:r>
        <w:rPr>
          <w:rFonts w:ascii="Arial" w:hAnsi="Arial" w:cs="Arial"/>
          <w:b/>
          <w:bCs/>
          <w:iCs/>
          <w:color w:val="000000"/>
          <w:sz w:val="24"/>
          <w:szCs w:val="24"/>
          <w:u w:val="single"/>
        </w:rPr>
        <w:br w:type="page"/>
      </w:r>
    </w:p>
    <w:p w14:paraId="1E6E2D79" w14:textId="3BD6DB3B" w:rsidR="00741464" w:rsidRPr="00DA7097" w:rsidRDefault="0094075E" w:rsidP="00741464">
      <w:pPr>
        <w:pStyle w:val="paragraph"/>
        <w:spacing w:before="0" w:beforeAutospacing="0" w:after="0" w:afterAutospacing="0"/>
        <w:textAlignment w:val="baseline"/>
        <w:rPr>
          <w:rFonts w:ascii="Arial" w:eastAsia="Arial" w:hAnsi="Arial" w:cs="Arial"/>
          <w:b/>
          <w:bCs/>
          <w:color w:val="000000"/>
          <w:sz w:val="22"/>
          <w:szCs w:val="22"/>
        </w:rPr>
      </w:pPr>
      <w:r w:rsidRPr="00DA7097">
        <w:rPr>
          <w:rFonts w:ascii="Arial" w:eastAsia="Arial" w:hAnsi="Arial" w:cs="Arial"/>
          <w:b/>
          <w:bCs/>
          <w:color w:val="000000"/>
          <w:sz w:val="22"/>
          <w:szCs w:val="22"/>
        </w:rPr>
        <w:lastRenderedPageBreak/>
        <w:t>Pricing Schedule</w:t>
      </w:r>
    </w:p>
    <w:p w14:paraId="2859D9D2" w14:textId="40D00076" w:rsidR="00100852" w:rsidRPr="00DA7097" w:rsidRDefault="00BF7988" w:rsidP="00DA7097">
      <w:pPr>
        <w:pStyle w:val="ListParagraph"/>
        <w:numPr>
          <w:ilvl w:val="0"/>
          <w:numId w:val="7"/>
        </w:numPr>
        <w:spacing w:before="120" w:after="120" w:line="264" w:lineRule="auto"/>
        <w:jc w:val="both"/>
        <w:rPr>
          <w:rStyle w:val="normaltextrun"/>
          <w:rFonts w:ascii="Arial" w:hAnsi="Arial" w:cs="Arial"/>
          <w:sz w:val="22"/>
        </w:rPr>
      </w:pPr>
      <w:r w:rsidRPr="00DA7097">
        <w:rPr>
          <w:rFonts w:ascii="Arial" w:hAnsi="Arial" w:cs="Arial"/>
          <w:sz w:val="22"/>
        </w:rPr>
        <w:t xml:space="preserve">Please </w:t>
      </w:r>
      <w:proofErr w:type="gramStart"/>
      <w:r w:rsidRPr="00DA7097">
        <w:rPr>
          <w:rFonts w:ascii="Arial" w:hAnsi="Arial" w:cs="Arial"/>
          <w:sz w:val="22"/>
        </w:rPr>
        <w:t>read carefully</w:t>
      </w:r>
      <w:proofErr w:type="gramEnd"/>
      <w:r w:rsidRPr="00DA7097">
        <w:rPr>
          <w:rFonts w:ascii="Arial" w:hAnsi="Arial" w:cs="Arial"/>
          <w:sz w:val="22"/>
        </w:rPr>
        <w:t xml:space="preserve"> the instructions in Document 1 regarding the completion of the Pricing Schedule in </w:t>
      </w:r>
      <w:r w:rsidR="00961885">
        <w:rPr>
          <w:rFonts w:ascii="Arial" w:hAnsi="Arial" w:cs="Arial"/>
          <w:sz w:val="22"/>
        </w:rPr>
        <w:t>Annex 5</w:t>
      </w:r>
      <w:r w:rsidRPr="00DA7097">
        <w:rPr>
          <w:rFonts w:ascii="Arial" w:hAnsi="Arial" w:cs="Arial"/>
          <w:sz w:val="22"/>
        </w:rPr>
        <w:t xml:space="preserve"> (in Excel Format)</w:t>
      </w:r>
      <w:r w:rsidR="00DA7097">
        <w:rPr>
          <w:rFonts w:ascii="Arial" w:hAnsi="Arial" w:cs="Arial"/>
          <w:sz w:val="22"/>
        </w:rPr>
        <w:t>.</w:t>
      </w:r>
    </w:p>
    <w:p w14:paraId="1A06057D" w14:textId="77777777" w:rsidR="00100852" w:rsidRPr="00483624" w:rsidRDefault="00100852" w:rsidP="00100852">
      <w:pPr>
        <w:pStyle w:val="paragraph"/>
        <w:spacing w:before="0" w:beforeAutospacing="0" w:after="0" w:afterAutospacing="0"/>
        <w:jc w:val="center"/>
        <w:textAlignment w:val="baseline"/>
        <w:rPr>
          <w:rStyle w:val="normaltextrun"/>
          <w:rFonts w:ascii="Arial" w:hAnsi="Arial" w:cs="Arial"/>
          <w:b/>
          <w:bCs/>
          <w:highlight w:val="yellow"/>
        </w:rPr>
      </w:pPr>
    </w:p>
    <w:p w14:paraId="740D48B9" w14:textId="77777777" w:rsidR="00100852" w:rsidRPr="00483624" w:rsidRDefault="00100852" w:rsidP="00100852">
      <w:pPr>
        <w:pStyle w:val="paragraph"/>
        <w:spacing w:before="0" w:beforeAutospacing="0" w:after="0" w:afterAutospacing="0"/>
        <w:textAlignment w:val="baseline"/>
        <w:rPr>
          <w:rStyle w:val="normaltextrun"/>
          <w:rFonts w:ascii="Arial" w:hAnsi="Arial" w:cs="Arial"/>
          <w:b/>
          <w:bCs/>
          <w:highlight w:val="yellow"/>
        </w:rPr>
      </w:pPr>
    </w:p>
    <w:p w14:paraId="3CABE9E0" w14:textId="77777777" w:rsidR="00100852" w:rsidRDefault="00100852" w:rsidP="00100852">
      <w:pPr>
        <w:pStyle w:val="paragraph"/>
        <w:spacing w:before="0" w:beforeAutospacing="0" w:after="0" w:afterAutospacing="0"/>
        <w:textAlignment w:val="baseline"/>
        <w:rPr>
          <w:rStyle w:val="normaltextrun"/>
          <w:rFonts w:ascii="Arial" w:hAnsi="Arial" w:cs="Arial"/>
          <w:b/>
          <w:bCs/>
          <w:highlight w:val="yellow"/>
        </w:rPr>
      </w:pPr>
    </w:p>
    <w:p w14:paraId="2A381C34" w14:textId="77777777" w:rsidR="00100852" w:rsidRPr="00483624" w:rsidRDefault="00100852" w:rsidP="00100852">
      <w:pPr>
        <w:pStyle w:val="paragraph"/>
        <w:spacing w:before="0" w:beforeAutospacing="0" w:after="0" w:afterAutospacing="0"/>
        <w:textAlignment w:val="baseline"/>
        <w:rPr>
          <w:rStyle w:val="normaltextrun"/>
          <w:rFonts w:ascii="Arial" w:hAnsi="Arial" w:cs="Arial"/>
          <w:b/>
          <w:bCs/>
          <w:highlight w:val="yellow"/>
        </w:rPr>
      </w:pPr>
    </w:p>
    <w:p w14:paraId="459ECAF6" w14:textId="77777777" w:rsidR="00100852" w:rsidRPr="00483624" w:rsidRDefault="00100852" w:rsidP="00100852">
      <w:pPr>
        <w:pStyle w:val="paragraph"/>
        <w:spacing w:before="0" w:beforeAutospacing="0" w:after="0" w:afterAutospacing="0"/>
        <w:textAlignment w:val="baseline"/>
        <w:rPr>
          <w:rFonts w:ascii="Arial" w:hAnsi="Arial" w:cs="Arial"/>
          <w:b/>
          <w:bCs/>
        </w:rPr>
      </w:pPr>
      <w:r w:rsidRPr="00483624">
        <w:rPr>
          <w:rFonts w:ascii="Arial" w:hAnsi="Arial" w:cs="Arial"/>
          <w:b/>
          <w:bCs/>
        </w:rPr>
        <w:t>Bidders Signature</w:t>
      </w:r>
    </w:p>
    <w:p w14:paraId="77DD118F" w14:textId="77777777" w:rsidR="00100852" w:rsidRPr="00483624" w:rsidRDefault="00100852" w:rsidP="00100852">
      <w:pPr>
        <w:pStyle w:val="paragraph"/>
        <w:spacing w:before="0" w:beforeAutospacing="0" w:after="0" w:afterAutospacing="0"/>
        <w:jc w:val="center"/>
        <w:textAlignment w:val="baseline"/>
        <w:rPr>
          <w:rStyle w:val="normaltextrun"/>
          <w:rFonts w:ascii="Arial" w:hAnsi="Arial" w:cs="Arial"/>
          <w:b/>
          <w:bCs/>
          <w:highlight w:val="yellow"/>
        </w:rPr>
      </w:pPr>
    </w:p>
    <w:p w14:paraId="76F7A51D" w14:textId="77777777" w:rsidR="00100852" w:rsidRPr="00483624" w:rsidRDefault="00100852" w:rsidP="00100852">
      <w:pPr>
        <w:spacing w:after="0"/>
        <w:jc w:val="both"/>
        <w:textAlignment w:val="baseline"/>
        <w:rPr>
          <w:rFonts w:ascii="Arial" w:hAnsi="Arial" w:cs="Arial"/>
          <w:sz w:val="24"/>
          <w:szCs w:val="24"/>
        </w:rPr>
      </w:pPr>
      <w:r w:rsidRPr="00483624">
        <w:rPr>
          <w:rFonts w:ascii="Arial" w:hAnsi="Arial" w:cs="Arial"/>
          <w:sz w:val="24"/>
          <w:szCs w:val="24"/>
        </w:rPr>
        <w:t xml:space="preserve">I/We confirm the accuracy of the submission provided above and hereby offer to supply the above-mentioned services on the GMCA’s Standard Conditions of Contract and confirm that we have read, </w:t>
      </w:r>
      <w:proofErr w:type="gramStart"/>
      <w:r w:rsidRPr="00483624">
        <w:rPr>
          <w:rFonts w:ascii="Arial" w:hAnsi="Arial" w:cs="Arial"/>
          <w:sz w:val="24"/>
          <w:szCs w:val="24"/>
        </w:rPr>
        <w:t>understood</w:t>
      </w:r>
      <w:proofErr w:type="gramEnd"/>
      <w:r w:rsidRPr="00483624">
        <w:rPr>
          <w:rFonts w:ascii="Arial" w:hAnsi="Arial" w:cs="Arial"/>
          <w:sz w:val="24"/>
          <w:szCs w:val="24"/>
        </w:rPr>
        <w:t xml:space="preserve"> and agree to be bound by the GMCA’s Terms and Conditions for all orders placed as a result of this quotation process. </w:t>
      </w:r>
    </w:p>
    <w:p w14:paraId="158647A4" w14:textId="77777777" w:rsidR="00100852" w:rsidRPr="00483624" w:rsidRDefault="00100852" w:rsidP="00100852">
      <w:pPr>
        <w:spacing w:after="0"/>
        <w:jc w:val="both"/>
        <w:textAlignment w:val="baseline"/>
        <w:rPr>
          <w:rFonts w:ascii="Arial" w:hAnsi="Arial" w:cs="Arial"/>
          <w:sz w:val="24"/>
          <w:szCs w:val="24"/>
        </w:rPr>
      </w:pPr>
    </w:p>
    <w:p w14:paraId="5B772D07" w14:textId="6E8E759F" w:rsidR="00100852" w:rsidRPr="00483624" w:rsidRDefault="00100852" w:rsidP="00100852">
      <w:pPr>
        <w:spacing w:after="0"/>
        <w:jc w:val="both"/>
        <w:textAlignment w:val="baseline"/>
        <w:rPr>
          <w:rFonts w:ascii="Arial" w:hAnsi="Arial" w:cs="Arial"/>
          <w:sz w:val="24"/>
          <w:szCs w:val="24"/>
        </w:rPr>
      </w:pPr>
      <w:r w:rsidRPr="00483624">
        <w:rPr>
          <w:rFonts w:ascii="Arial" w:hAnsi="Arial" w:cs="Arial"/>
          <w:sz w:val="24"/>
          <w:szCs w:val="24"/>
        </w:rPr>
        <w:t>I/We declare that to the best of my/our knowledge the answers submitted to these questions are correct.  I/We understand that the information will be used in the evaluation process to assess my/our organisation’s tender.  I/We understand that the Council may reject my/our tender if there is a failure to answer all relevant questions fully or if I/we provide false/misleading information.  I/We have provided a full list of any Appendices used to provide additional information in response to questions</w:t>
      </w:r>
      <w:r w:rsidR="00DA7097">
        <w:rPr>
          <w:rFonts w:ascii="Arial" w:hAnsi="Arial" w:cs="Arial"/>
          <w:sz w:val="24"/>
          <w:szCs w:val="24"/>
        </w:rPr>
        <w:t>.</w:t>
      </w:r>
    </w:p>
    <w:p w14:paraId="06074634" w14:textId="77777777" w:rsidR="00100852" w:rsidRPr="00483624" w:rsidRDefault="00100852" w:rsidP="00100852">
      <w:pPr>
        <w:spacing w:after="0"/>
        <w:jc w:val="both"/>
        <w:textAlignment w:val="baseline"/>
        <w:rPr>
          <w:rFonts w:ascii="Arial" w:hAnsi="Arial" w:cs="Arial"/>
          <w:sz w:val="24"/>
          <w:szCs w:val="24"/>
        </w:rPr>
      </w:pPr>
    </w:p>
    <w:p w14:paraId="601CF881" w14:textId="77777777" w:rsidR="00100852" w:rsidRPr="00483624" w:rsidRDefault="00100852" w:rsidP="00100852">
      <w:pPr>
        <w:spacing w:after="0"/>
        <w:jc w:val="both"/>
        <w:textAlignment w:val="baseline"/>
        <w:rPr>
          <w:rFonts w:ascii="Arial" w:hAnsi="Arial" w:cs="Arial"/>
          <w:sz w:val="24"/>
          <w:szCs w:val="24"/>
        </w:rPr>
      </w:pPr>
      <w:r w:rsidRPr="00483624">
        <w:rPr>
          <w:rFonts w:ascii="Arial" w:hAnsi="Arial" w:cs="Arial"/>
          <w:sz w:val="24"/>
          <w:szCs w:val="24"/>
        </w:rPr>
        <w:t>I/We declare that there is no conflict of interest in relation to GMCA’s requirement.</w:t>
      </w:r>
    </w:p>
    <w:p w14:paraId="52764EDE" w14:textId="77777777" w:rsidR="00100852" w:rsidRPr="00483624" w:rsidRDefault="00100852" w:rsidP="00100852">
      <w:pPr>
        <w:spacing w:after="0"/>
        <w:jc w:val="both"/>
        <w:textAlignment w:val="baseline"/>
        <w:rPr>
          <w:rFonts w:ascii="Arial" w:hAnsi="Arial" w:cs="Arial"/>
          <w:sz w:val="24"/>
          <w:szCs w:val="24"/>
        </w:rPr>
      </w:pPr>
    </w:p>
    <w:p w14:paraId="1FBC8AF8" w14:textId="77777777" w:rsidR="00100852" w:rsidRPr="00483624" w:rsidRDefault="00100852" w:rsidP="00100852">
      <w:pPr>
        <w:spacing w:after="0"/>
        <w:jc w:val="both"/>
        <w:textAlignment w:val="baseline"/>
        <w:rPr>
          <w:rFonts w:ascii="Arial" w:hAnsi="Arial" w:cs="Arial"/>
          <w:sz w:val="24"/>
          <w:szCs w:val="24"/>
        </w:rPr>
      </w:pPr>
    </w:p>
    <w:tbl>
      <w:tblPr>
        <w:tblW w:w="9239" w:type="dxa"/>
        <w:tblInd w:w="-10" w:type="dxa"/>
        <w:tblBorders>
          <w:top w:val="single" w:sz="8" w:space="0" w:color="auto"/>
          <w:left w:val="single" w:sz="8" w:space="0" w:color="auto"/>
          <w:bottom w:val="single" w:sz="8" w:space="0" w:color="auto"/>
          <w:right w:val="single" w:sz="8" w:space="0" w:color="auto"/>
          <w:insideH w:val="single" w:sz="4" w:space="0" w:color="auto"/>
          <w:insideV w:val="single" w:sz="12" w:space="0" w:color="auto"/>
        </w:tblBorders>
        <w:tblLook w:val="0000" w:firstRow="0" w:lastRow="0" w:firstColumn="0" w:lastColumn="0" w:noHBand="0" w:noVBand="0"/>
      </w:tblPr>
      <w:tblGrid>
        <w:gridCol w:w="3441"/>
        <w:gridCol w:w="5798"/>
      </w:tblGrid>
      <w:tr w:rsidR="00100852" w:rsidRPr="00483624" w14:paraId="6C5226DE" w14:textId="77777777" w:rsidTr="00DF4E51">
        <w:trPr>
          <w:trHeight w:val="333"/>
        </w:trPr>
        <w:tc>
          <w:tcPr>
            <w:tcW w:w="3441" w:type="dxa"/>
            <w:tcBorders>
              <w:top w:val="single" w:sz="8" w:space="0" w:color="auto"/>
              <w:bottom w:val="single" w:sz="4" w:space="0" w:color="auto"/>
              <w:right w:val="single" w:sz="8" w:space="0" w:color="auto"/>
            </w:tcBorders>
            <w:shd w:val="clear" w:color="auto" w:fill="8496B0" w:themeFill="text2" w:themeFillTint="99"/>
            <w:vAlign w:val="center"/>
          </w:tcPr>
          <w:p w14:paraId="1F2C0A49" w14:textId="77777777" w:rsidR="00100852" w:rsidRPr="00483624" w:rsidRDefault="00100852" w:rsidP="00DF4E51">
            <w:pPr>
              <w:widowControl w:val="0"/>
              <w:tabs>
                <w:tab w:val="left" w:pos="7371"/>
              </w:tabs>
              <w:adjustRightInd w:val="0"/>
              <w:jc w:val="center"/>
              <w:textAlignment w:val="baseline"/>
              <w:rPr>
                <w:rFonts w:ascii="Arial" w:hAnsi="Arial" w:cs="Arial"/>
                <w:b/>
                <w:bCs/>
                <w:color w:val="FFFFFF" w:themeColor="background1"/>
                <w:sz w:val="24"/>
                <w:szCs w:val="24"/>
              </w:rPr>
            </w:pPr>
            <w:r w:rsidRPr="00483624">
              <w:rPr>
                <w:rFonts w:ascii="Arial" w:hAnsi="Arial" w:cs="Arial"/>
                <w:b/>
                <w:bCs/>
                <w:color w:val="FFFFFF" w:themeColor="background1"/>
                <w:sz w:val="24"/>
                <w:szCs w:val="24"/>
              </w:rPr>
              <w:t>Dated</w:t>
            </w:r>
          </w:p>
        </w:tc>
        <w:tc>
          <w:tcPr>
            <w:tcW w:w="5798" w:type="dxa"/>
            <w:tcBorders>
              <w:left w:val="single" w:sz="8" w:space="0" w:color="auto"/>
            </w:tcBorders>
            <w:vAlign w:val="center"/>
          </w:tcPr>
          <w:p w14:paraId="77936337" w14:textId="77777777" w:rsidR="00100852" w:rsidRPr="00483624" w:rsidRDefault="00100852" w:rsidP="00DF4E51">
            <w:pPr>
              <w:widowControl w:val="0"/>
              <w:tabs>
                <w:tab w:val="left" w:pos="7371"/>
              </w:tabs>
              <w:adjustRightInd w:val="0"/>
              <w:spacing w:line="360" w:lineRule="atLeast"/>
              <w:textAlignment w:val="baseline"/>
              <w:rPr>
                <w:rFonts w:ascii="Arial" w:hAnsi="Arial" w:cs="Arial"/>
                <w:b/>
                <w:color w:val="000000"/>
                <w:sz w:val="24"/>
                <w:szCs w:val="24"/>
              </w:rPr>
            </w:pPr>
            <w:r w:rsidRPr="00483624">
              <w:rPr>
                <w:rFonts w:ascii="Arial" w:hAnsi="Arial" w:cs="Arial"/>
                <w:b/>
                <w:color w:val="000000"/>
                <w:sz w:val="24"/>
                <w:szCs w:val="24"/>
              </w:rPr>
              <w:fldChar w:fldCharType="begin">
                <w:ffData>
                  <w:name w:val="Text3"/>
                  <w:enabled/>
                  <w:calcOnExit w:val="0"/>
                  <w:textInput/>
                </w:ffData>
              </w:fldChar>
            </w:r>
            <w:r w:rsidRPr="00483624">
              <w:rPr>
                <w:rFonts w:ascii="Arial" w:hAnsi="Arial" w:cs="Arial"/>
                <w:color w:val="000000"/>
                <w:sz w:val="24"/>
                <w:szCs w:val="24"/>
              </w:rPr>
              <w:instrText xml:space="preserve"> FORMTEXT </w:instrText>
            </w:r>
            <w:r w:rsidRPr="00483624">
              <w:rPr>
                <w:rFonts w:ascii="Arial" w:hAnsi="Arial" w:cs="Arial"/>
                <w:b/>
                <w:color w:val="000000"/>
                <w:sz w:val="24"/>
                <w:szCs w:val="24"/>
              </w:rPr>
            </w:r>
            <w:r w:rsidRPr="00483624">
              <w:rPr>
                <w:rFonts w:ascii="Arial" w:hAnsi="Arial" w:cs="Arial"/>
                <w:b/>
                <w:color w:val="000000"/>
                <w:sz w:val="24"/>
                <w:szCs w:val="24"/>
              </w:rPr>
              <w:fldChar w:fldCharType="separate"/>
            </w:r>
            <w:r w:rsidRPr="00483624">
              <w:rPr>
                <w:rFonts w:ascii="Arial" w:hAnsi="Arial" w:cs="Arial"/>
                <w:noProof/>
                <w:color w:val="000000"/>
                <w:sz w:val="24"/>
                <w:szCs w:val="24"/>
              </w:rPr>
              <w:t> </w:t>
            </w:r>
            <w:r w:rsidRPr="00483624">
              <w:rPr>
                <w:rFonts w:ascii="Arial" w:hAnsi="Arial" w:cs="Arial"/>
                <w:noProof/>
                <w:color w:val="000000"/>
                <w:sz w:val="24"/>
                <w:szCs w:val="24"/>
              </w:rPr>
              <w:t> </w:t>
            </w:r>
            <w:r w:rsidRPr="00483624">
              <w:rPr>
                <w:rFonts w:ascii="Arial" w:hAnsi="Arial" w:cs="Arial"/>
                <w:noProof/>
                <w:color w:val="000000"/>
                <w:sz w:val="24"/>
                <w:szCs w:val="24"/>
              </w:rPr>
              <w:t> </w:t>
            </w:r>
            <w:r w:rsidRPr="00483624">
              <w:rPr>
                <w:rFonts w:ascii="Arial" w:hAnsi="Arial" w:cs="Arial"/>
                <w:noProof/>
                <w:color w:val="000000"/>
                <w:sz w:val="24"/>
                <w:szCs w:val="24"/>
              </w:rPr>
              <w:t> </w:t>
            </w:r>
            <w:r w:rsidRPr="00483624">
              <w:rPr>
                <w:rFonts w:ascii="Arial" w:hAnsi="Arial" w:cs="Arial"/>
                <w:noProof/>
                <w:color w:val="000000"/>
                <w:sz w:val="24"/>
                <w:szCs w:val="24"/>
              </w:rPr>
              <w:t> </w:t>
            </w:r>
            <w:r w:rsidRPr="00483624">
              <w:rPr>
                <w:rFonts w:ascii="Arial" w:hAnsi="Arial" w:cs="Arial"/>
                <w:b/>
                <w:color w:val="000000"/>
                <w:sz w:val="24"/>
                <w:szCs w:val="24"/>
              </w:rPr>
              <w:fldChar w:fldCharType="end"/>
            </w:r>
          </w:p>
        </w:tc>
      </w:tr>
      <w:tr w:rsidR="00100852" w:rsidRPr="00483624" w14:paraId="52A0E3B4" w14:textId="77777777" w:rsidTr="00DF4E51">
        <w:trPr>
          <w:trHeight w:val="1069"/>
        </w:trPr>
        <w:tc>
          <w:tcPr>
            <w:tcW w:w="3441" w:type="dxa"/>
            <w:tcBorders>
              <w:top w:val="single" w:sz="4" w:space="0" w:color="auto"/>
              <w:bottom w:val="single" w:sz="4" w:space="0" w:color="auto"/>
              <w:right w:val="single" w:sz="8" w:space="0" w:color="auto"/>
            </w:tcBorders>
            <w:shd w:val="clear" w:color="auto" w:fill="8496B0" w:themeFill="text2" w:themeFillTint="99"/>
            <w:vAlign w:val="center"/>
          </w:tcPr>
          <w:p w14:paraId="26AA1673" w14:textId="77777777" w:rsidR="00100852" w:rsidRPr="00483624" w:rsidRDefault="00100852" w:rsidP="00DF4E51">
            <w:pPr>
              <w:widowControl w:val="0"/>
              <w:tabs>
                <w:tab w:val="left" w:pos="7371"/>
              </w:tabs>
              <w:adjustRightInd w:val="0"/>
              <w:jc w:val="center"/>
              <w:textAlignment w:val="baseline"/>
              <w:rPr>
                <w:rFonts w:ascii="Arial" w:hAnsi="Arial" w:cs="Arial"/>
                <w:b/>
                <w:bCs/>
                <w:color w:val="FFFFFF" w:themeColor="background1"/>
                <w:sz w:val="24"/>
                <w:szCs w:val="24"/>
              </w:rPr>
            </w:pPr>
            <w:r w:rsidRPr="00483624">
              <w:rPr>
                <w:rFonts w:ascii="Arial" w:hAnsi="Arial" w:cs="Arial"/>
                <w:b/>
                <w:bCs/>
                <w:color w:val="FFFFFF" w:themeColor="background1"/>
                <w:sz w:val="24"/>
                <w:szCs w:val="24"/>
              </w:rPr>
              <w:t xml:space="preserve">Signed </w:t>
            </w:r>
          </w:p>
        </w:tc>
        <w:tc>
          <w:tcPr>
            <w:tcW w:w="5798" w:type="dxa"/>
            <w:tcBorders>
              <w:left w:val="single" w:sz="8" w:space="0" w:color="auto"/>
            </w:tcBorders>
            <w:vAlign w:val="center"/>
          </w:tcPr>
          <w:p w14:paraId="662C00BC" w14:textId="77777777" w:rsidR="00100852" w:rsidRPr="00483624" w:rsidRDefault="00100852" w:rsidP="00DF4E51">
            <w:pPr>
              <w:widowControl w:val="0"/>
              <w:tabs>
                <w:tab w:val="left" w:pos="7371"/>
              </w:tabs>
              <w:adjustRightInd w:val="0"/>
              <w:spacing w:line="360" w:lineRule="atLeast"/>
              <w:textAlignment w:val="baseline"/>
              <w:rPr>
                <w:rFonts w:ascii="Arial" w:hAnsi="Arial" w:cs="Arial"/>
                <w:b/>
                <w:color w:val="000000"/>
                <w:sz w:val="24"/>
                <w:szCs w:val="24"/>
              </w:rPr>
            </w:pPr>
          </w:p>
          <w:p w14:paraId="412506A9" w14:textId="77777777" w:rsidR="00100852" w:rsidRPr="00483624" w:rsidRDefault="00100852" w:rsidP="00DF4E51">
            <w:pPr>
              <w:widowControl w:val="0"/>
              <w:adjustRightInd w:val="0"/>
              <w:textAlignment w:val="baseline"/>
              <w:rPr>
                <w:rFonts w:ascii="Arial" w:hAnsi="Arial" w:cs="Arial"/>
                <w:b/>
                <w:color w:val="000000"/>
                <w:sz w:val="24"/>
                <w:szCs w:val="24"/>
              </w:rPr>
            </w:pPr>
            <w:r w:rsidRPr="00483624">
              <w:rPr>
                <w:rFonts w:ascii="Arial" w:hAnsi="Arial" w:cs="Arial"/>
                <w:b/>
                <w:color w:val="000000"/>
                <w:sz w:val="24"/>
                <w:szCs w:val="24"/>
              </w:rPr>
              <w:fldChar w:fldCharType="begin">
                <w:ffData>
                  <w:name w:val="Text3"/>
                  <w:enabled/>
                  <w:calcOnExit w:val="0"/>
                  <w:textInput/>
                </w:ffData>
              </w:fldChar>
            </w:r>
            <w:r w:rsidRPr="00483624">
              <w:rPr>
                <w:rFonts w:ascii="Arial" w:hAnsi="Arial" w:cs="Arial"/>
                <w:color w:val="000000"/>
                <w:sz w:val="24"/>
                <w:szCs w:val="24"/>
              </w:rPr>
              <w:instrText xml:space="preserve"> FORMTEXT </w:instrText>
            </w:r>
            <w:r w:rsidRPr="00483624">
              <w:rPr>
                <w:rFonts w:ascii="Arial" w:hAnsi="Arial" w:cs="Arial"/>
                <w:b/>
                <w:color w:val="000000"/>
                <w:sz w:val="24"/>
                <w:szCs w:val="24"/>
              </w:rPr>
            </w:r>
            <w:r w:rsidRPr="00483624">
              <w:rPr>
                <w:rFonts w:ascii="Arial" w:hAnsi="Arial" w:cs="Arial"/>
                <w:b/>
                <w:color w:val="000000"/>
                <w:sz w:val="24"/>
                <w:szCs w:val="24"/>
              </w:rPr>
              <w:fldChar w:fldCharType="separate"/>
            </w:r>
            <w:r w:rsidRPr="00483624">
              <w:rPr>
                <w:rFonts w:ascii="Arial" w:hAnsi="Arial" w:cs="Arial"/>
                <w:noProof/>
                <w:color w:val="000000"/>
                <w:sz w:val="24"/>
                <w:szCs w:val="24"/>
              </w:rPr>
              <w:t> </w:t>
            </w:r>
            <w:r w:rsidRPr="00483624">
              <w:rPr>
                <w:rFonts w:ascii="Arial" w:hAnsi="Arial" w:cs="Arial"/>
                <w:noProof/>
                <w:color w:val="000000"/>
                <w:sz w:val="24"/>
                <w:szCs w:val="24"/>
              </w:rPr>
              <w:t> </w:t>
            </w:r>
            <w:r w:rsidRPr="00483624">
              <w:rPr>
                <w:rFonts w:ascii="Arial" w:hAnsi="Arial" w:cs="Arial"/>
                <w:noProof/>
                <w:color w:val="000000"/>
                <w:sz w:val="24"/>
                <w:szCs w:val="24"/>
              </w:rPr>
              <w:t> </w:t>
            </w:r>
            <w:r w:rsidRPr="00483624">
              <w:rPr>
                <w:rFonts w:ascii="Arial" w:hAnsi="Arial" w:cs="Arial"/>
                <w:noProof/>
                <w:color w:val="000000"/>
                <w:sz w:val="24"/>
                <w:szCs w:val="24"/>
              </w:rPr>
              <w:t> </w:t>
            </w:r>
            <w:r w:rsidRPr="00483624">
              <w:rPr>
                <w:rFonts w:ascii="Arial" w:hAnsi="Arial" w:cs="Arial"/>
                <w:noProof/>
                <w:color w:val="000000"/>
                <w:sz w:val="24"/>
                <w:szCs w:val="24"/>
              </w:rPr>
              <w:t> </w:t>
            </w:r>
            <w:r w:rsidRPr="00483624">
              <w:rPr>
                <w:rFonts w:ascii="Arial" w:hAnsi="Arial" w:cs="Arial"/>
                <w:b/>
                <w:color w:val="000000"/>
                <w:sz w:val="24"/>
                <w:szCs w:val="24"/>
              </w:rPr>
              <w:fldChar w:fldCharType="end"/>
            </w:r>
          </w:p>
          <w:p w14:paraId="447D5D7B" w14:textId="77777777" w:rsidR="00100852" w:rsidRPr="00483624" w:rsidRDefault="00100852" w:rsidP="00DF4E51">
            <w:pPr>
              <w:widowControl w:val="0"/>
              <w:tabs>
                <w:tab w:val="left" w:pos="7371"/>
              </w:tabs>
              <w:adjustRightInd w:val="0"/>
              <w:spacing w:line="360" w:lineRule="atLeast"/>
              <w:textAlignment w:val="baseline"/>
              <w:rPr>
                <w:rFonts w:ascii="Arial" w:hAnsi="Arial" w:cs="Arial"/>
                <w:b/>
                <w:color w:val="000000"/>
                <w:sz w:val="24"/>
                <w:szCs w:val="24"/>
              </w:rPr>
            </w:pPr>
          </w:p>
          <w:p w14:paraId="18781A97" w14:textId="77777777" w:rsidR="00100852" w:rsidRPr="00483624" w:rsidRDefault="00100852" w:rsidP="00DF4E51">
            <w:pPr>
              <w:widowControl w:val="0"/>
              <w:tabs>
                <w:tab w:val="left" w:pos="7371"/>
              </w:tabs>
              <w:adjustRightInd w:val="0"/>
              <w:spacing w:line="360" w:lineRule="atLeast"/>
              <w:textAlignment w:val="baseline"/>
              <w:rPr>
                <w:rFonts w:ascii="Arial" w:hAnsi="Arial" w:cs="Arial"/>
                <w:b/>
                <w:color w:val="000000"/>
                <w:sz w:val="24"/>
                <w:szCs w:val="24"/>
              </w:rPr>
            </w:pPr>
          </w:p>
        </w:tc>
      </w:tr>
      <w:tr w:rsidR="00100852" w:rsidRPr="00483624" w14:paraId="0F2D52C0" w14:textId="77777777" w:rsidTr="00DF4E51">
        <w:trPr>
          <w:trHeight w:val="467"/>
        </w:trPr>
        <w:tc>
          <w:tcPr>
            <w:tcW w:w="3441" w:type="dxa"/>
            <w:tcBorders>
              <w:top w:val="single" w:sz="4" w:space="0" w:color="auto"/>
              <w:bottom w:val="single" w:sz="4" w:space="0" w:color="auto"/>
              <w:right w:val="single" w:sz="8" w:space="0" w:color="auto"/>
            </w:tcBorders>
            <w:shd w:val="clear" w:color="auto" w:fill="8496B0" w:themeFill="text2" w:themeFillTint="99"/>
            <w:vAlign w:val="center"/>
          </w:tcPr>
          <w:p w14:paraId="014C49DC" w14:textId="77777777" w:rsidR="00100852" w:rsidRPr="00483624" w:rsidRDefault="00100852" w:rsidP="00DF4E51">
            <w:pPr>
              <w:widowControl w:val="0"/>
              <w:tabs>
                <w:tab w:val="left" w:pos="7371"/>
              </w:tabs>
              <w:adjustRightInd w:val="0"/>
              <w:jc w:val="center"/>
              <w:textAlignment w:val="baseline"/>
              <w:rPr>
                <w:rFonts w:ascii="Arial" w:hAnsi="Arial" w:cs="Arial"/>
                <w:b/>
                <w:bCs/>
                <w:color w:val="FFFFFF" w:themeColor="background1"/>
                <w:sz w:val="24"/>
                <w:szCs w:val="24"/>
              </w:rPr>
            </w:pPr>
            <w:r w:rsidRPr="00483624">
              <w:rPr>
                <w:rFonts w:ascii="Arial" w:hAnsi="Arial" w:cs="Arial"/>
                <w:b/>
                <w:bCs/>
                <w:color w:val="FFFFFF" w:themeColor="background1"/>
                <w:sz w:val="24"/>
                <w:szCs w:val="24"/>
              </w:rPr>
              <w:t>Names of Signatories</w:t>
            </w:r>
          </w:p>
        </w:tc>
        <w:tc>
          <w:tcPr>
            <w:tcW w:w="5798" w:type="dxa"/>
            <w:tcBorders>
              <w:left w:val="single" w:sz="8" w:space="0" w:color="auto"/>
            </w:tcBorders>
            <w:vAlign w:val="center"/>
          </w:tcPr>
          <w:p w14:paraId="66BA2BC0" w14:textId="77777777" w:rsidR="00100852" w:rsidRPr="00483624" w:rsidRDefault="00100852" w:rsidP="00DF4E51">
            <w:pPr>
              <w:widowControl w:val="0"/>
              <w:tabs>
                <w:tab w:val="left" w:pos="7371"/>
              </w:tabs>
              <w:adjustRightInd w:val="0"/>
              <w:spacing w:line="360" w:lineRule="atLeast"/>
              <w:textAlignment w:val="baseline"/>
              <w:rPr>
                <w:rFonts w:ascii="Arial" w:hAnsi="Arial" w:cs="Arial"/>
                <w:b/>
                <w:color w:val="000000"/>
                <w:sz w:val="24"/>
                <w:szCs w:val="24"/>
              </w:rPr>
            </w:pPr>
            <w:r w:rsidRPr="00483624">
              <w:rPr>
                <w:rFonts w:ascii="Arial" w:hAnsi="Arial" w:cs="Arial"/>
                <w:b/>
                <w:color w:val="000000"/>
                <w:sz w:val="24"/>
                <w:szCs w:val="24"/>
              </w:rPr>
              <w:fldChar w:fldCharType="begin">
                <w:ffData>
                  <w:name w:val="Text3"/>
                  <w:enabled/>
                  <w:calcOnExit w:val="0"/>
                  <w:textInput/>
                </w:ffData>
              </w:fldChar>
            </w:r>
            <w:r w:rsidRPr="00483624">
              <w:rPr>
                <w:rFonts w:ascii="Arial" w:hAnsi="Arial" w:cs="Arial"/>
                <w:color w:val="000000"/>
                <w:sz w:val="24"/>
                <w:szCs w:val="24"/>
              </w:rPr>
              <w:instrText xml:space="preserve"> FORMTEXT </w:instrText>
            </w:r>
            <w:r w:rsidRPr="00483624">
              <w:rPr>
                <w:rFonts w:ascii="Arial" w:hAnsi="Arial" w:cs="Arial"/>
                <w:b/>
                <w:color w:val="000000"/>
                <w:sz w:val="24"/>
                <w:szCs w:val="24"/>
              </w:rPr>
            </w:r>
            <w:r w:rsidRPr="00483624">
              <w:rPr>
                <w:rFonts w:ascii="Arial" w:hAnsi="Arial" w:cs="Arial"/>
                <w:b/>
                <w:color w:val="000000"/>
                <w:sz w:val="24"/>
                <w:szCs w:val="24"/>
              </w:rPr>
              <w:fldChar w:fldCharType="separate"/>
            </w:r>
            <w:r w:rsidRPr="00483624">
              <w:rPr>
                <w:rFonts w:ascii="Arial" w:hAnsi="Arial" w:cs="Arial"/>
                <w:noProof/>
                <w:color w:val="000000"/>
                <w:sz w:val="24"/>
                <w:szCs w:val="24"/>
              </w:rPr>
              <w:t> </w:t>
            </w:r>
            <w:r w:rsidRPr="00483624">
              <w:rPr>
                <w:rFonts w:ascii="Arial" w:hAnsi="Arial" w:cs="Arial"/>
                <w:noProof/>
                <w:color w:val="000000"/>
                <w:sz w:val="24"/>
                <w:szCs w:val="24"/>
              </w:rPr>
              <w:t> </w:t>
            </w:r>
            <w:r w:rsidRPr="00483624">
              <w:rPr>
                <w:rFonts w:ascii="Arial" w:hAnsi="Arial" w:cs="Arial"/>
                <w:noProof/>
                <w:color w:val="000000"/>
                <w:sz w:val="24"/>
                <w:szCs w:val="24"/>
              </w:rPr>
              <w:t> </w:t>
            </w:r>
            <w:r w:rsidRPr="00483624">
              <w:rPr>
                <w:rFonts w:ascii="Arial" w:hAnsi="Arial" w:cs="Arial"/>
                <w:noProof/>
                <w:color w:val="000000"/>
                <w:sz w:val="24"/>
                <w:szCs w:val="24"/>
              </w:rPr>
              <w:t> </w:t>
            </w:r>
            <w:r w:rsidRPr="00483624">
              <w:rPr>
                <w:rFonts w:ascii="Arial" w:hAnsi="Arial" w:cs="Arial"/>
                <w:noProof/>
                <w:color w:val="000000"/>
                <w:sz w:val="24"/>
                <w:szCs w:val="24"/>
              </w:rPr>
              <w:t> </w:t>
            </w:r>
            <w:r w:rsidRPr="00483624">
              <w:rPr>
                <w:rFonts w:ascii="Arial" w:hAnsi="Arial" w:cs="Arial"/>
                <w:b/>
                <w:color w:val="000000"/>
                <w:sz w:val="24"/>
                <w:szCs w:val="24"/>
              </w:rPr>
              <w:fldChar w:fldCharType="end"/>
            </w:r>
          </w:p>
        </w:tc>
      </w:tr>
      <w:tr w:rsidR="00100852" w:rsidRPr="00483624" w14:paraId="04AFFC5E" w14:textId="77777777" w:rsidTr="00DF4E51">
        <w:trPr>
          <w:trHeight w:val="571"/>
        </w:trPr>
        <w:tc>
          <w:tcPr>
            <w:tcW w:w="3441" w:type="dxa"/>
            <w:tcBorders>
              <w:top w:val="single" w:sz="4" w:space="0" w:color="auto"/>
              <w:bottom w:val="single" w:sz="4" w:space="0" w:color="auto"/>
              <w:right w:val="single" w:sz="8" w:space="0" w:color="auto"/>
            </w:tcBorders>
            <w:shd w:val="clear" w:color="auto" w:fill="8496B0" w:themeFill="text2" w:themeFillTint="99"/>
            <w:vAlign w:val="center"/>
          </w:tcPr>
          <w:p w14:paraId="58CC4134" w14:textId="77777777" w:rsidR="00100852" w:rsidRPr="00483624" w:rsidRDefault="00100852" w:rsidP="00DF4E51">
            <w:pPr>
              <w:widowControl w:val="0"/>
              <w:tabs>
                <w:tab w:val="left" w:pos="7371"/>
              </w:tabs>
              <w:adjustRightInd w:val="0"/>
              <w:jc w:val="center"/>
              <w:textAlignment w:val="baseline"/>
              <w:rPr>
                <w:rFonts w:ascii="Arial" w:hAnsi="Arial" w:cs="Arial"/>
                <w:b/>
                <w:bCs/>
                <w:color w:val="FFFFFF" w:themeColor="background1"/>
                <w:sz w:val="24"/>
                <w:szCs w:val="24"/>
              </w:rPr>
            </w:pPr>
            <w:r w:rsidRPr="00483624">
              <w:rPr>
                <w:rFonts w:ascii="Arial" w:hAnsi="Arial" w:cs="Arial"/>
                <w:b/>
                <w:bCs/>
                <w:color w:val="FFFFFF" w:themeColor="background1"/>
                <w:sz w:val="24"/>
                <w:szCs w:val="24"/>
              </w:rPr>
              <w:t>Positions or Signatories</w:t>
            </w:r>
          </w:p>
        </w:tc>
        <w:tc>
          <w:tcPr>
            <w:tcW w:w="5798" w:type="dxa"/>
            <w:tcBorders>
              <w:left w:val="single" w:sz="8" w:space="0" w:color="auto"/>
            </w:tcBorders>
            <w:vAlign w:val="center"/>
          </w:tcPr>
          <w:p w14:paraId="2EEE3D3C" w14:textId="77777777" w:rsidR="00100852" w:rsidRPr="00483624" w:rsidRDefault="00100852" w:rsidP="00DF4E51">
            <w:pPr>
              <w:widowControl w:val="0"/>
              <w:tabs>
                <w:tab w:val="left" w:pos="7371"/>
              </w:tabs>
              <w:adjustRightInd w:val="0"/>
              <w:spacing w:line="360" w:lineRule="atLeast"/>
              <w:textAlignment w:val="baseline"/>
              <w:rPr>
                <w:rFonts w:ascii="Arial" w:hAnsi="Arial" w:cs="Arial"/>
                <w:b/>
                <w:color w:val="000000"/>
                <w:sz w:val="24"/>
                <w:szCs w:val="24"/>
              </w:rPr>
            </w:pPr>
            <w:r w:rsidRPr="00483624">
              <w:rPr>
                <w:rFonts w:ascii="Arial" w:hAnsi="Arial" w:cs="Arial"/>
                <w:b/>
                <w:color w:val="000000"/>
                <w:sz w:val="24"/>
                <w:szCs w:val="24"/>
              </w:rPr>
              <w:fldChar w:fldCharType="begin">
                <w:ffData>
                  <w:name w:val="Text3"/>
                  <w:enabled/>
                  <w:calcOnExit w:val="0"/>
                  <w:textInput/>
                </w:ffData>
              </w:fldChar>
            </w:r>
            <w:r w:rsidRPr="00483624">
              <w:rPr>
                <w:rFonts w:ascii="Arial" w:hAnsi="Arial" w:cs="Arial"/>
                <w:color w:val="000000"/>
                <w:sz w:val="24"/>
                <w:szCs w:val="24"/>
              </w:rPr>
              <w:instrText xml:space="preserve"> FORMTEXT </w:instrText>
            </w:r>
            <w:r w:rsidRPr="00483624">
              <w:rPr>
                <w:rFonts w:ascii="Arial" w:hAnsi="Arial" w:cs="Arial"/>
                <w:b/>
                <w:color w:val="000000"/>
                <w:sz w:val="24"/>
                <w:szCs w:val="24"/>
              </w:rPr>
            </w:r>
            <w:r w:rsidRPr="00483624">
              <w:rPr>
                <w:rFonts w:ascii="Arial" w:hAnsi="Arial" w:cs="Arial"/>
                <w:b/>
                <w:color w:val="000000"/>
                <w:sz w:val="24"/>
                <w:szCs w:val="24"/>
              </w:rPr>
              <w:fldChar w:fldCharType="separate"/>
            </w:r>
            <w:r w:rsidRPr="00483624">
              <w:rPr>
                <w:rFonts w:ascii="Arial" w:hAnsi="Arial" w:cs="Arial"/>
                <w:noProof/>
                <w:color w:val="000000"/>
                <w:sz w:val="24"/>
                <w:szCs w:val="24"/>
              </w:rPr>
              <w:t> </w:t>
            </w:r>
            <w:r w:rsidRPr="00483624">
              <w:rPr>
                <w:rFonts w:ascii="Arial" w:hAnsi="Arial" w:cs="Arial"/>
                <w:noProof/>
                <w:color w:val="000000"/>
                <w:sz w:val="24"/>
                <w:szCs w:val="24"/>
              </w:rPr>
              <w:t> </w:t>
            </w:r>
            <w:r w:rsidRPr="00483624">
              <w:rPr>
                <w:rFonts w:ascii="Arial" w:hAnsi="Arial" w:cs="Arial"/>
                <w:noProof/>
                <w:color w:val="000000"/>
                <w:sz w:val="24"/>
                <w:szCs w:val="24"/>
              </w:rPr>
              <w:t> </w:t>
            </w:r>
            <w:r w:rsidRPr="00483624">
              <w:rPr>
                <w:rFonts w:ascii="Arial" w:hAnsi="Arial" w:cs="Arial"/>
                <w:noProof/>
                <w:color w:val="000000"/>
                <w:sz w:val="24"/>
                <w:szCs w:val="24"/>
              </w:rPr>
              <w:t> </w:t>
            </w:r>
            <w:r w:rsidRPr="00483624">
              <w:rPr>
                <w:rFonts w:ascii="Arial" w:hAnsi="Arial" w:cs="Arial"/>
                <w:noProof/>
                <w:color w:val="000000"/>
                <w:sz w:val="24"/>
                <w:szCs w:val="24"/>
              </w:rPr>
              <w:t> </w:t>
            </w:r>
            <w:r w:rsidRPr="00483624">
              <w:rPr>
                <w:rFonts w:ascii="Arial" w:hAnsi="Arial" w:cs="Arial"/>
                <w:b/>
                <w:color w:val="000000"/>
                <w:sz w:val="24"/>
                <w:szCs w:val="24"/>
              </w:rPr>
              <w:fldChar w:fldCharType="end"/>
            </w:r>
          </w:p>
        </w:tc>
      </w:tr>
      <w:tr w:rsidR="00100852" w:rsidRPr="00483624" w14:paraId="5C77BB3A" w14:textId="77777777" w:rsidTr="00DF4E51">
        <w:trPr>
          <w:trHeight w:val="483"/>
        </w:trPr>
        <w:tc>
          <w:tcPr>
            <w:tcW w:w="3441" w:type="dxa"/>
            <w:tcBorders>
              <w:top w:val="single" w:sz="4" w:space="0" w:color="auto"/>
              <w:bottom w:val="single" w:sz="8" w:space="0" w:color="auto"/>
              <w:right w:val="single" w:sz="8" w:space="0" w:color="auto"/>
            </w:tcBorders>
            <w:shd w:val="clear" w:color="auto" w:fill="8496B0" w:themeFill="text2" w:themeFillTint="99"/>
            <w:vAlign w:val="center"/>
          </w:tcPr>
          <w:p w14:paraId="6E716641" w14:textId="77777777" w:rsidR="00100852" w:rsidRPr="00483624" w:rsidRDefault="00100852" w:rsidP="00DF4E51">
            <w:pPr>
              <w:widowControl w:val="0"/>
              <w:tabs>
                <w:tab w:val="left" w:pos="7371"/>
              </w:tabs>
              <w:adjustRightInd w:val="0"/>
              <w:jc w:val="center"/>
              <w:textAlignment w:val="baseline"/>
              <w:rPr>
                <w:rFonts w:ascii="Arial" w:hAnsi="Arial" w:cs="Arial"/>
                <w:b/>
                <w:bCs/>
                <w:color w:val="FFFFFF" w:themeColor="background1"/>
                <w:sz w:val="24"/>
                <w:szCs w:val="24"/>
              </w:rPr>
            </w:pPr>
            <w:r w:rsidRPr="00483624">
              <w:rPr>
                <w:rFonts w:ascii="Arial" w:hAnsi="Arial" w:cs="Arial"/>
                <w:b/>
                <w:bCs/>
                <w:color w:val="FFFFFF" w:themeColor="background1"/>
                <w:sz w:val="24"/>
                <w:szCs w:val="24"/>
              </w:rPr>
              <w:t>Name of Organisation</w:t>
            </w:r>
          </w:p>
        </w:tc>
        <w:tc>
          <w:tcPr>
            <w:tcW w:w="5798" w:type="dxa"/>
            <w:tcBorders>
              <w:left w:val="single" w:sz="8" w:space="0" w:color="auto"/>
            </w:tcBorders>
            <w:vAlign w:val="center"/>
          </w:tcPr>
          <w:p w14:paraId="0F6CD017" w14:textId="77777777" w:rsidR="00100852" w:rsidRPr="00483624" w:rsidRDefault="00100852" w:rsidP="00DF4E51">
            <w:pPr>
              <w:widowControl w:val="0"/>
              <w:tabs>
                <w:tab w:val="left" w:pos="7371"/>
              </w:tabs>
              <w:adjustRightInd w:val="0"/>
              <w:spacing w:line="360" w:lineRule="atLeast"/>
              <w:textAlignment w:val="baseline"/>
              <w:rPr>
                <w:rFonts w:ascii="Arial" w:hAnsi="Arial" w:cs="Arial"/>
                <w:b/>
                <w:color w:val="000000"/>
                <w:sz w:val="24"/>
                <w:szCs w:val="24"/>
              </w:rPr>
            </w:pPr>
            <w:r w:rsidRPr="00483624">
              <w:rPr>
                <w:rFonts w:ascii="Arial" w:hAnsi="Arial" w:cs="Arial"/>
                <w:b/>
                <w:color w:val="000000"/>
                <w:sz w:val="24"/>
                <w:szCs w:val="24"/>
              </w:rPr>
              <w:fldChar w:fldCharType="begin">
                <w:ffData>
                  <w:name w:val="Text3"/>
                  <w:enabled/>
                  <w:calcOnExit w:val="0"/>
                  <w:textInput/>
                </w:ffData>
              </w:fldChar>
            </w:r>
            <w:r w:rsidRPr="00483624">
              <w:rPr>
                <w:rFonts w:ascii="Arial" w:hAnsi="Arial" w:cs="Arial"/>
                <w:color w:val="000000"/>
                <w:sz w:val="24"/>
                <w:szCs w:val="24"/>
              </w:rPr>
              <w:instrText xml:space="preserve"> FORMTEXT </w:instrText>
            </w:r>
            <w:r w:rsidRPr="00483624">
              <w:rPr>
                <w:rFonts w:ascii="Arial" w:hAnsi="Arial" w:cs="Arial"/>
                <w:b/>
                <w:color w:val="000000"/>
                <w:sz w:val="24"/>
                <w:szCs w:val="24"/>
              </w:rPr>
            </w:r>
            <w:r w:rsidRPr="00483624">
              <w:rPr>
                <w:rFonts w:ascii="Arial" w:hAnsi="Arial" w:cs="Arial"/>
                <w:b/>
                <w:color w:val="000000"/>
                <w:sz w:val="24"/>
                <w:szCs w:val="24"/>
              </w:rPr>
              <w:fldChar w:fldCharType="separate"/>
            </w:r>
            <w:r w:rsidRPr="00483624">
              <w:rPr>
                <w:rFonts w:ascii="Arial" w:hAnsi="Arial" w:cs="Arial"/>
                <w:noProof/>
                <w:color w:val="000000"/>
                <w:sz w:val="24"/>
                <w:szCs w:val="24"/>
              </w:rPr>
              <w:t> </w:t>
            </w:r>
            <w:r w:rsidRPr="00483624">
              <w:rPr>
                <w:rFonts w:ascii="Arial" w:hAnsi="Arial" w:cs="Arial"/>
                <w:noProof/>
                <w:color w:val="000000"/>
                <w:sz w:val="24"/>
                <w:szCs w:val="24"/>
              </w:rPr>
              <w:t> </w:t>
            </w:r>
            <w:r w:rsidRPr="00483624">
              <w:rPr>
                <w:rFonts w:ascii="Arial" w:hAnsi="Arial" w:cs="Arial"/>
                <w:noProof/>
                <w:color w:val="000000"/>
                <w:sz w:val="24"/>
                <w:szCs w:val="24"/>
              </w:rPr>
              <w:t> </w:t>
            </w:r>
            <w:r w:rsidRPr="00483624">
              <w:rPr>
                <w:rFonts w:ascii="Arial" w:hAnsi="Arial" w:cs="Arial"/>
                <w:noProof/>
                <w:color w:val="000000"/>
                <w:sz w:val="24"/>
                <w:szCs w:val="24"/>
              </w:rPr>
              <w:t> </w:t>
            </w:r>
            <w:r w:rsidRPr="00483624">
              <w:rPr>
                <w:rFonts w:ascii="Arial" w:hAnsi="Arial" w:cs="Arial"/>
                <w:noProof/>
                <w:color w:val="000000"/>
                <w:sz w:val="24"/>
                <w:szCs w:val="24"/>
              </w:rPr>
              <w:t> </w:t>
            </w:r>
            <w:r w:rsidRPr="00483624">
              <w:rPr>
                <w:rFonts w:ascii="Arial" w:hAnsi="Arial" w:cs="Arial"/>
                <w:b/>
                <w:color w:val="000000"/>
                <w:sz w:val="24"/>
                <w:szCs w:val="24"/>
              </w:rPr>
              <w:fldChar w:fldCharType="end"/>
            </w:r>
          </w:p>
        </w:tc>
      </w:tr>
    </w:tbl>
    <w:p w14:paraId="785674BC" w14:textId="77777777" w:rsidR="00100852" w:rsidRPr="00483624" w:rsidRDefault="00100852" w:rsidP="00100852">
      <w:pPr>
        <w:spacing w:after="0"/>
        <w:jc w:val="both"/>
        <w:textAlignment w:val="baseline"/>
        <w:rPr>
          <w:rFonts w:ascii="Arial" w:hAnsi="Arial" w:cs="Arial"/>
          <w:sz w:val="24"/>
          <w:szCs w:val="24"/>
        </w:rPr>
      </w:pPr>
    </w:p>
    <w:p w14:paraId="27C95A3E" w14:textId="77777777" w:rsidR="00100852" w:rsidRPr="00483624" w:rsidRDefault="00100852" w:rsidP="00100852">
      <w:pPr>
        <w:spacing w:after="0"/>
        <w:textAlignment w:val="baseline"/>
        <w:rPr>
          <w:rFonts w:ascii="Arial" w:hAnsi="Arial" w:cs="Arial"/>
          <w:b/>
          <w:bCs/>
          <w:sz w:val="24"/>
          <w:szCs w:val="24"/>
        </w:rPr>
      </w:pPr>
      <w:r w:rsidRPr="00483624">
        <w:rPr>
          <w:rFonts w:ascii="Arial" w:hAnsi="Arial" w:cs="Arial"/>
          <w:sz w:val="24"/>
          <w:szCs w:val="24"/>
        </w:rPr>
        <w:t> </w:t>
      </w:r>
    </w:p>
    <w:p w14:paraId="0B684CB7" w14:textId="77777777" w:rsidR="00100852" w:rsidRPr="00483624" w:rsidRDefault="00100852" w:rsidP="00100852">
      <w:pPr>
        <w:rPr>
          <w:rFonts w:ascii="Arial" w:hAnsi="Arial" w:cs="Arial"/>
          <w:sz w:val="24"/>
          <w:szCs w:val="24"/>
        </w:rPr>
      </w:pPr>
    </w:p>
    <w:p w14:paraId="2FFE51E3" w14:textId="77777777" w:rsidR="005043EF" w:rsidRPr="00B30099" w:rsidRDefault="005043EF" w:rsidP="00B30099"/>
    <w:sectPr w:rsidR="005043EF" w:rsidRPr="00B30099" w:rsidSect="00004B87">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5832" w14:textId="77777777" w:rsidR="00004B87" w:rsidRDefault="00004B87">
      <w:pPr>
        <w:spacing w:after="0"/>
      </w:pPr>
      <w:r>
        <w:separator/>
      </w:r>
    </w:p>
  </w:endnote>
  <w:endnote w:type="continuationSeparator" w:id="0">
    <w:p w14:paraId="7DF77F4B" w14:textId="77777777" w:rsidR="00004B87" w:rsidRDefault="00004B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3D99" w14:textId="77777777" w:rsidR="00004B87" w:rsidRDefault="00004B87">
      <w:pPr>
        <w:spacing w:after="0"/>
      </w:pPr>
      <w:r>
        <w:separator/>
      </w:r>
    </w:p>
  </w:footnote>
  <w:footnote w:type="continuationSeparator" w:id="0">
    <w:p w14:paraId="44EC68D5" w14:textId="77777777" w:rsidR="00004B87" w:rsidRDefault="00004B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BBBB" w14:textId="345A0517" w:rsidR="003211DD" w:rsidRDefault="00321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08A"/>
    <w:multiLevelType w:val="hybridMultilevel"/>
    <w:tmpl w:val="5E1AA35A"/>
    <w:lvl w:ilvl="0" w:tplc="FFFFFFFF">
      <w:start w:val="1"/>
      <w:numFmt w:val="lowerRoman"/>
      <w:lvlText w:val="%1)"/>
      <w:lvlJc w:val="left"/>
      <w:pPr>
        <w:ind w:left="1080" w:hanging="720"/>
      </w:pPr>
      <w:rPr>
        <w:rFonts w:hint="default"/>
        <w:b/>
        <w:color w:val="000000"/>
        <w:sz w:val="24"/>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B85063"/>
    <w:multiLevelType w:val="hybridMultilevel"/>
    <w:tmpl w:val="46023C06"/>
    <w:lvl w:ilvl="0" w:tplc="305E0B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E240D"/>
    <w:multiLevelType w:val="multilevel"/>
    <w:tmpl w:val="9B82485E"/>
    <w:lvl w:ilvl="0">
      <w:start w:val="6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12AC155E"/>
    <w:multiLevelType w:val="hybridMultilevel"/>
    <w:tmpl w:val="F4FA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F28C4"/>
    <w:multiLevelType w:val="hybridMultilevel"/>
    <w:tmpl w:val="80444C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5753D27"/>
    <w:multiLevelType w:val="hybridMultilevel"/>
    <w:tmpl w:val="AEC68990"/>
    <w:lvl w:ilvl="0" w:tplc="DC8A4C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B33F9"/>
    <w:multiLevelType w:val="hybridMultilevel"/>
    <w:tmpl w:val="BF1C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170AF"/>
    <w:multiLevelType w:val="hybridMultilevel"/>
    <w:tmpl w:val="8138B000"/>
    <w:lvl w:ilvl="0" w:tplc="DCB0E412">
      <w:start w:val="2"/>
      <w:numFmt w:val="lowerRoman"/>
      <w:lvlText w:val="%1)"/>
      <w:lvlJc w:val="left"/>
      <w:pPr>
        <w:ind w:left="1800" w:hanging="720"/>
      </w:pPr>
      <w:rPr>
        <w:rFonts w:hint="default"/>
        <w:b/>
        <w:color w:val="000000"/>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B2F14"/>
    <w:multiLevelType w:val="hybridMultilevel"/>
    <w:tmpl w:val="90F0DB8A"/>
    <w:lvl w:ilvl="0" w:tplc="7B46A20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E015ED7"/>
    <w:multiLevelType w:val="multilevel"/>
    <w:tmpl w:val="52E6D9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F53CC0"/>
    <w:multiLevelType w:val="hybridMultilevel"/>
    <w:tmpl w:val="5E1AA35A"/>
    <w:lvl w:ilvl="0" w:tplc="609C9700">
      <w:start w:val="1"/>
      <w:numFmt w:val="lowerRoman"/>
      <w:lvlText w:val="%1)"/>
      <w:lvlJc w:val="left"/>
      <w:pPr>
        <w:ind w:left="1080" w:hanging="720"/>
      </w:pPr>
      <w:rPr>
        <w:rFonts w:hint="default"/>
        <w:b/>
        <w:color w:val="000000"/>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416008"/>
    <w:multiLevelType w:val="multilevel"/>
    <w:tmpl w:val="DB4689BC"/>
    <w:lvl w:ilvl="0">
      <w:start w:val="3"/>
      <w:numFmt w:val="decimal"/>
      <w:pStyle w:val="Heading1"/>
      <w:lvlText w:val="%1."/>
      <w:lvlJc w:val="left"/>
      <w:pPr>
        <w:tabs>
          <w:tab w:val="num" w:pos="567"/>
        </w:tabs>
        <w:ind w:left="567" w:hanging="567"/>
      </w:pPr>
      <w:rPr>
        <w:rFonts w:hint="default"/>
      </w:rPr>
    </w:lvl>
    <w:lvl w:ilvl="1">
      <w:start w:val="6"/>
      <w:numFmt w:val="decimal"/>
      <w:pStyle w:val="Heading2"/>
      <w:lvlText w:val="%1.%2"/>
      <w:lvlJc w:val="left"/>
      <w:pPr>
        <w:tabs>
          <w:tab w:val="num" w:pos="851"/>
        </w:tabs>
        <w:ind w:left="851" w:hanging="567"/>
      </w:pPr>
      <w:rPr>
        <w:rFonts w:hint="default"/>
      </w:rPr>
    </w:lvl>
    <w:lvl w:ilvl="2">
      <w:start w:val="1"/>
      <w:numFmt w:val="none"/>
      <w:pStyle w:val="Heading3"/>
      <w:lvlText w:val=""/>
      <w:lvlJc w:val="left"/>
      <w:pPr>
        <w:tabs>
          <w:tab w:val="num" w:pos="1701"/>
        </w:tabs>
        <w:ind w:left="1701" w:hanging="567"/>
      </w:pPr>
      <w:rPr>
        <w:rFonts w:hint="default"/>
      </w:rPr>
    </w:lvl>
    <w:lvl w:ilvl="3">
      <w:start w:val="1"/>
      <w:numFmt w:val="decimal"/>
      <w:pStyle w:val="Requirement1"/>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85C33CC"/>
    <w:multiLevelType w:val="multilevel"/>
    <w:tmpl w:val="A34E78C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823154"/>
    <w:multiLevelType w:val="hybridMultilevel"/>
    <w:tmpl w:val="4BB832C8"/>
    <w:lvl w:ilvl="0" w:tplc="69AE917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413D2"/>
    <w:multiLevelType w:val="hybridMultilevel"/>
    <w:tmpl w:val="3D0E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1259F"/>
    <w:multiLevelType w:val="hybridMultilevel"/>
    <w:tmpl w:val="E24AD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411AB8"/>
    <w:multiLevelType w:val="multilevel"/>
    <w:tmpl w:val="20222E7A"/>
    <w:lvl w:ilvl="0">
      <w:start w:val="3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607C5208"/>
    <w:multiLevelType w:val="hybridMultilevel"/>
    <w:tmpl w:val="DFB6DEEC"/>
    <w:lvl w:ilvl="0" w:tplc="A09023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06029E"/>
    <w:multiLevelType w:val="multilevel"/>
    <w:tmpl w:val="3B709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B228A9"/>
    <w:multiLevelType w:val="multilevel"/>
    <w:tmpl w:val="4D1EC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C6617A"/>
    <w:multiLevelType w:val="multilevel"/>
    <w:tmpl w:val="78082ECE"/>
    <w:lvl w:ilvl="0">
      <w:start w:val="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7A754069"/>
    <w:multiLevelType w:val="multilevel"/>
    <w:tmpl w:val="FA0415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53837852">
    <w:abstractNumId w:val="11"/>
  </w:num>
  <w:num w:numId="2" w16cid:durableId="1194002357">
    <w:abstractNumId w:val="3"/>
  </w:num>
  <w:num w:numId="3" w16cid:durableId="1225947638">
    <w:abstractNumId w:val="4"/>
  </w:num>
  <w:num w:numId="4" w16cid:durableId="434332106">
    <w:abstractNumId w:val="13"/>
  </w:num>
  <w:num w:numId="5" w16cid:durableId="1037899471">
    <w:abstractNumId w:val="1"/>
  </w:num>
  <w:num w:numId="6" w16cid:durableId="1256481712">
    <w:abstractNumId w:val="15"/>
  </w:num>
  <w:num w:numId="7" w16cid:durableId="1997565854">
    <w:abstractNumId w:val="14"/>
  </w:num>
  <w:num w:numId="8" w16cid:durableId="978799051">
    <w:abstractNumId w:val="6"/>
  </w:num>
  <w:num w:numId="9" w16cid:durableId="1118328379">
    <w:abstractNumId w:val="17"/>
  </w:num>
  <w:num w:numId="10" w16cid:durableId="1804421219">
    <w:abstractNumId w:val="10"/>
  </w:num>
  <w:num w:numId="11" w16cid:durableId="2009281501">
    <w:abstractNumId w:val="5"/>
  </w:num>
  <w:num w:numId="12" w16cid:durableId="382408516">
    <w:abstractNumId w:val="8"/>
  </w:num>
  <w:num w:numId="13" w16cid:durableId="226066317">
    <w:abstractNumId w:val="0"/>
  </w:num>
  <w:num w:numId="14" w16cid:durableId="570962885">
    <w:abstractNumId w:val="7"/>
  </w:num>
  <w:num w:numId="15" w16cid:durableId="1882286669">
    <w:abstractNumId w:val="20"/>
  </w:num>
  <w:num w:numId="16" w16cid:durableId="591861062">
    <w:abstractNumId w:val="16"/>
  </w:num>
  <w:num w:numId="17" w16cid:durableId="1822425758">
    <w:abstractNumId w:val="2"/>
  </w:num>
  <w:num w:numId="18" w16cid:durableId="215631053">
    <w:abstractNumId w:val="12"/>
  </w:num>
  <w:num w:numId="19" w16cid:durableId="1573462083">
    <w:abstractNumId w:val="19"/>
  </w:num>
  <w:num w:numId="20" w16cid:durableId="1811508734">
    <w:abstractNumId w:val="9"/>
  </w:num>
  <w:num w:numId="21" w16cid:durableId="1707440491">
    <w:abstractNumId w:val="18"/>
  </w:num>
  <w:num w:numId="22" w16cid:durableId="13684094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C6"/>
    <w:rsid w:val="000024CF"/>
    <w:rsid w:val="00004B87"/>
    <w:rsid w:val="000D731E"/>
    <w:rsid w:val="00100852"/>
    <w:rsid w:val="0019553A"/>
    <w:rsid w:val="001B5DC6"/>
    <w:rsid w:val="00306DA0"/>
    <w:rsid w:val="003211DD"/>
    <w:rsid w:val="00354787"/>
    <w:rsid w:val="00382F27"/>
    <w:rsid w:val="004D7FC6"/>
    <w:rsid w:val="005043EF"/>
    <w:rsid w:val="0054130B"/>
    <w:rsid w:val="005555DB"/>
    <w:rsid w:val="005963C1"/>
    <w:rsid w:val="005B283D"/>
    <w:rsid w:val="005C0C6F"/>
    <w:rsid w:val="005C78A2"/>
    <w:rsid w:val="005E6171"/>
    <w:rsid w:val="006940A9"/>
    <w:rsid w:val="006B3723"/>
    <w:rsid w:val="006D49A6"/>
    <w:rsid w:val="006D5219"/>
    <w:rsid w:val="006E474D"/>
    <w:rsid w:val="00741464"/>
    <w:rsid w:val="00773AEE"/>
    <w:rsid w:val="007A66E5"/>
    <w:rsid w:val="007B65AF"/>
    <w:rsid w:val="00872619"/>
    <w:rsid w:val="008A0B79"/>
    <w:rsid w:val="008C7283"/>
    <w:rsid w:val="009363C1"/>
    <w:rsid w:val="0094075E"/>
    <w:rsid w:val="00961885"/>
    <w:rsid w:val="009706BE"/>
    <w:rsid w:val="00AA76B4"/>
    <w:rsid w:val="00B2152D"/>
    <w:rsid w:val="00B30099"/>
    <w:rsid w:val="00B97A57"/>
    <w:rsid w:val="00BF7988"/>
    <w:rsid w:val="00C335BF"/>
    <w:rsid w:val="00C631F5"/>
    <w:rsid w:val="00C757A4"/>
    <w:rsid w:val="00C933A9"/>
    <w:rsid w:val="00D451EC"/>
    <w:rsid w:val="00D651CE"/>
    <w:rsid w:val="00DA7097"/>
    <w:rsid w:val="00DF1F4F"/>
    <w:rsid w:val="00E32022"/>
    <w:rsid w:val="00E75559"/>
    <w:rsid w:val="00EA60DB"/>
    <w:rsid w:val="00ED1FFB"/>
    <w:rsid w:val="00ED23A5"/>
    <w:rsid w:val="00FF0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279A"/>
  <w15:chartTrackingRefBased/>
  <w15:docId w15:val="{74417F04-B89D-485C-8F5D-5A505723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DC6"/>
    <w:pPr>
      <w:spacing w:after="240" w:line="240" w:lineRule="auto"/>
    </w:pPr>
    <w:rPr>
      <w:rFonts w:ascii="Times New Roman" w:eastAsia="Times New Roman" w:hAnsi="Times New Roman" w:cs="Times New Roman"/>
      <w:kern w:val="0"/>
      <w:sz w:val="20"/>
      <w:szCs w:val="20"/>
      <w:lang w:eastAsia="en-GB"/>
      <w14:ligatures w14:val="none"/>
    </w:rPr>
  </w:style>
  <w:style w:type="paragraph" w:styleId="Heading1">
    <w:name w:val="heading 1"/>
    <w:aliases w:val="Heading1,Section,Section Heading,Lev 1,Numbered - 1,CBC Heading 1,h1,Heading,H1,H11,H12,H111,H13,H112,H14,H113,H15,H114,H16,H115,H17,H116,H18,H117,H19,H118,H110,H119,H120,H1110,H121,H1111,H131,H1121,H141,H1131,H151,H1141,H161,H1151,R1,Se,ni1,2"/>
    <w:basedOn w:val="Normal"/>
    <w:next w:val="Normal"/>
    <w:link w:val="Heading1Char"/>
    <w:qFormat/>
    <w:rsid w:val="001B5DC6"/>
    <w:pPr>
      <w:keepNext/>
      <w:pageBreakBefore/>
      <w:numPr>
        <w:numId w:val="1"/>
      </w:numPr>
      <w:spacing w:before="240" w:after="360"/>
      <w:outlineLvl w:val="0"/>
    </w:pPr>
    <w:rPr>
      <w:rFonts w:cs="Arial"/>
      <w:b/>
      <w:bCs/>
      <w:kern w:val="32"/>
      <w:sz w:val="32"/>
      <w:szCs w:val="32"/>
    </w:rPr>
  </w:style>
  <w:style w:type="paragraph" w:styleId="Heading2">
    <w:name w:val="heading 2"/>
    <w:aliases w:val="Heading2,Reset numbering,Major heading,KJL:1st Level,PARA2,S Heading,S Heading 2,h2,Numbered - 2,1.1.1 heading,m,Body Text (Reset numbering),H2,TF-Overskrit 2,h2 main heading,2m,h 2,B Sub/Bold,B Sub/Bold1,B Sub/Bold2,B Sub/Bold11,L2,Ma"/>
    <w:basedOn w:val="Normal"/>
    <w:next w:val="Normal"/>
    <w:link w:val="Heading2Char"/>
    <w:qFormat/>
    <w:rsid w:val="001B5DC6"/>
    <w:pPr>
      <w:keepNext/>
      <w:numPr>
        <w:ilvl w:val="1"/>
        <w:numId w:val="1"/>
      </w:numPr>
      <w:spacing w:before="240" w:after="360"/>
      <w:outlineLvl w:val="1"/>
    </w:pPr>
    <w:rPr>
      <w:rFonts w:cs="Arial"/>
      <w:b/>
      <w:bCs/>
      <w:i/>
      <w:iCs/>
      <w:sz w:val="24"/>
      <w:szCs w:val="28"/>
    </w:rPr>
  </w:style>
  <w:style w:type="paragraph" w:styleId="Heading3">
    <w:name w:val="heading 3"/>
    <w:aliases w:val="Heading3,PARA3,PA Minor Section,3,sub-sub,heading 3,Minor,Level 1 - 1,Heading P,h3,Minor1,Para Heading 3,Para Heading 31,h31,H3,H31,H32,H33,H311,(Alt+3),h32,h311,h33,h312,h34,h313,h35,h314,h36,h315,h37,h316,h38,h317,h39,h318,h310,h319,h3110,3m"/>
    <w:basedOn w:val="Normal"/>
    <w:next w:val="Normal"/>
    <w:link w:val="Heading3Char"/>
    <w:qFormat/>
    <w:rsid w:val="001B5DC6"/>
    <w:pPr>
      <w:keepNext/>
      <w:numPr>
        <w:ilvl w:val="2"/>
        <w:numId w:val="1"/>
      </w:numPr>
      <w:spacing w:before="240" w:after="360"/>
      <w:outlineLvl w:val="2"/>
    </w:pPr>
    <w:rPr>
      <w:rFonts w:ascii="Arial Bold" w:hAnsi="Arial Bold"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Char,Section Heading Char,Lev 1 Char,Numbered - 1 Char,CBC Heading 1 Char,h1 Char,Heading Char,H1 Char,H11 Char,H12 Char,H111 Char,H13 Char,H112 Char,H14 Char,H113 Char,H15 Char,H114 Char,H16 Char,H115 Char,H17 Char"/>
    <w:basedOn w:val="DefaultParagraphFont"/>
    <w:link w:val="Heading1"/>
    <w:rsid w:val="001B5DC6"/>
    <w:rPr>
      <w:rFonts w:ascii="Times New Roman" w:eastAsia="Times New Roman" w:hAnsi="Times New Roman" w:cs="Arial"/>
      <w:b/>
      <w:bCs/>
      <w:kern w:val="32"/>
      <w:sz w:val="32"/>
      <w:szCs w:val="32"/>
      <w:lang w:eastAsia="en-GB"/>
      <w14:ligatures w14:val="none"/>
    </w:rPr>
  </w:style>
  <w:style w:type="character" w:customStyle="1" w:styleId="Heading2Char">
    <w:name w:val="Heading 2 Char"/>
    <w:aliases w:val="Heading2 Char,Reset numbering Char,Major heading Char,KJL:1st Level Char,PARA2 Char,S Heading Char,S Heading 2 Char,h2 Char,Numbered - 2 Char,1.1.1 heading Char,m Char,Body Text (Reset numbering) Char,H2 Char,TF-Overskrit 2 Char,2m Char"/>
    <w:basedOn w:val="DefaultParagraphFont"/>
    <w:link w:val="Heading2"/>
    <w:rsid w:val="001B5DC6"/>
    <w:rPr>
      <w:rFonts w:ascii="Times New Roman" w:eastAsia="Times New Roman" w:hAnsi="Times New Roman" w:cs="Arial"/>
      <w:b/>
      <w:bCs/>
      <w:i/>
      <w:iCs/>
      <w:kern w:val="0"/>
      <w:sz w:val="24"/>
      <w:szCs w:val="28"/>
      <w:lang w:eastAsia="en-GB"/>
      <w14:ligatures w14:val="none"/>
    </w:rPr>
  </w:style>
  <w:style w:type="character" w:customStyle="1" w:styleId="Heading3Char">
    <w:name w:val="Heading 3 Char"/>
    <w:aliases w:val="Heading3 Char,PARA3 Char,PA Minor Section Char,3 Char,sub-sub Char,heading 3 Char,Minor Char,Level 1 - 1 Char,Heading P Char,h3 Char,Minor1 Char,Para Heading 3 Char,Para Heading 31 Char,h31 Char,H3 Char,H31 Char,H32 Char,H33 Char,h32 Char"/>
    <w:basedOn w:val="DefaultParagraphFont"/>
    <w:link w:val="Heading3"/>
    <w:rsid w:val="001B5DC6"/>
    <w:rPr>
      <w:rFonts w:ascii="Arial Bold" w:eastAsia="Times New Roman" w:hAnsi="Arial Bold" w:cs="Arial"/>
      <w:b/>
      <w:bCs/>
      <w:kern w:val="0"/>
      <w:sz w:val="24"/>
      <w:szCs w:val="26"/>
      <w:lang w:eastAsia="en-GB"/>
      <w14:ligatures w14:val="none"/>
    </w:rPr>
  </w:style>
  <w:style w:type="paragraph" w:customStyle="1" w:styleId="BodyText1">
    <w:name w:val="BodyText1"/>
    <w:basedOn w:val="Normal"/>
    <w:rsid w:val="001B5DC6"/>
    <w:pPr>
      <w:ind w:left="567"/>
    </w:pPr>
  </w:style>
  <w:style w:type="paragraph" w:customStyle="1" w:styleId="Requirement1">
    <w:name w:val="Requirement1"/>
    <w:basedOn w:val="Normal"/>
    <w:rsid w:val="001B5DC6"/>
    <w:pPr>
      <w:numPr>
        <w:ilvl w:val="3"/>
        <w:numId w:val="1"/>
      </w:numPr>
      <w:spacing w:before="240"/>
    </w:pPr>
    <w:rPr>
      <w:rFonts w:cs="Arial"/>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1B5DC6"/>
    <w:pPr>
      <w:spacing w:after="200" w:line="276" w:lineRule="auto"/>
      <w:ind w:left="720"/>
      <w:contextualSpacing/>
    </w:pPr>
    <w:rPr>
      <w:rFonts w:ascii="Calibri" w:eastAsia="Calibri" w:hAnsi="Calibri"/>
      <w:szCs w:val="2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1B5DC6"/>
    <w:rPr>
      <w:rFonts w:ascii="Calibri" w:eastAsia="Calibri" w:hAnsi="Calibri" w:cs="Times New Roman"/>
      <w:kern w:val="0"/>
      <w:sz w:val="20"/>
      <w:lang w:eastAsia="en-GB"/>
      <w14:ligatures w14:val="none"/>
    </w:rPr>
  </w:style>
  <w:style w:type="paragraph" w:customStyle="1" w:styleId="Title2">
    <w:name w:val="Title2"/>
    <w:basedOn w:val="Title"/>
    <w:rsid w:val="00100852"/>
    <w:pPr>
      <w:overflowPunct w:val="0"/>
      <w:autoSpaceDE w:val="0"/>
      <w:autoSpaceDN w:val="0"/>
      <w:adjustRightInd w:val="0"/>
      <w:spacing w:before="1560" w:after="240"/>
      <w:contextualSpacing w:val="0"/>
      <w:jc w:val="center"/>
      <w:textAlignment w:val="baseline"/>
    </w:pPr>
    <w:rPr>
      <w:rFonts w:ascii="Times New Roman" w:eastAsia="Times New Roman" w:hAnsi="Times New Roman" w:cs="Times New Roman"/>
      <w:i/>
      <w:spacing w:val="0"/>
      <w:kern w:val="0"/>
      <w:sz w:val="28"/>
      <w:szCs w:val="20"/>
    </w:rPr>
  </w:style>
  <w:style w:type="paragraph" w:customStyle="1" w:styleId="Title3">
    <w:name w:val="Title3"/>
    <w:basedOn w:val="Title2"/>
    <w:rsid w:val="00100852"/>
    <w:pPr>
      <w:spacing w:before="1800" w:after="120"/>
    </w:pPr>
    <w:rPr>
      <w:rFonts w:ascii="Arial Bold" w:hAnsi="Arial Bold"/>
      <w:b/>
      <w:i w:val="0"/>
    </w:rPr>
  </w:style>
  <w:style w:type="paragraph" w:styleId="Header">
    <w:name w:val="header"/>
    <w:basedOn w:val="Normal"/>
    <w:link w:val="HeaderChar"/>
    <w:uiPriority w:val="99"/>
    <w:unhideWhenUsed/>
    <w:rsid w:val="00100852"/>
    <w:pPr>
      <w:tabs>
        <w:tab w:val="center" w:pos="4513"/>
        <w:tab w:val="right" w:pos="9026"/>
      </w:tabs>
      <w:spacing w:after="0"/>
    </w:pPr>
  </w:style>
  <w:style w:type="character" w:customStyle="1" w:styleId="HeaderChar">
    <w:name w:val="Header Char"/>
    <w:basedOn w:val="DefaultParagraphFont"/>
    <w:link w:val="Header"/>
    <w:uiPriority w:val="99"/>
    <w:rsid w:val="00100852"/>
    <w:rPr>
      <w:rFonts w:ascii="Times New Roman" w:eastAsia="Times New Roman" w:hAnsi="Times New Roman" w:cs="Times New Roman"/>
      <w:kern w:val="0"/>
      <w:sz w:val="20"/>
      <w:szCs w:val="20"/>
      <w:lang w:eastAsia="en-GB"/>
      <w14:ligatures w14:val="none"/>
    </w:rPr>
  </w:style>
  <w:style w:type="table" w:styleId="TableGrid">
    <w:name w:val="Table Grid"/>
    <w:basedOn w:val="TableNormal"/>
    <w:uiPriority w:val="39"/>
    <w:rsid w:val="00100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00852"/>
    <w:pPr>
      <w:spacing w:before="100" w:beforeAutospacing="1" w:after="100" w:afterAutospacing="1"/>
    </w:pPr>
    <w:rPr>
      <w:sz w:val="24"/>
      <w:szCs w:val="24"/>
    </w:rPr>
  </w:style>
  <w:style w:type="character" w:customStyle="1" w:styleId="normaltextrun">
    <w:name w:val="normaltextrun"/>
    <w:basedOn w:val="DefaultParagraphFont"/>
    <w:rsid w:val="00100852"/>
  </w:style>
  <w:style w:type="character" w:styleId="Hyperlink">
    <w:name w:val="Hyperlink"/>
    <w:basedOn w:val="DefaultParagraphFont"/>
    <w:uiPriority w:val="99"/>
    <w:unhideWhenUsed/>
    <w:rsid w:val="00100852"/>
    <w:rPr>
      <w:color w:val="0563C1" w:themeColor="hyperlink"/>
      <w:u w:val="single"/>
    </w:rPr>
  </w:style>
  <w:style w:type="paragraph" w:styleId="Title">
    <w:name w:val="Title"/>
    <w:basedOn w:val="Normal"/>
    <w:next w:val="Normal"/>
    <w:link w:val="TitleChar"/>
    <w:uiPriority w:val="10"/>
    <w:qFormat/>
    <w:rsid w:val="0010085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0852"/>
    <w:rPr>
      <w:rFonts w:asciiTheme="majorHAnsi" w:eastAsiaTheme="majorEastAsia" w:hAnsiTheme="majorHAnsi" w:cstheme="majorBidi"/>
      <w:spacing w:val="-10"/>
      <w:kern w:val="28"/>
      <w:sz w:val="56"/>
      <w:szCs w:val="56"/>
      <w:lang w:eastAsia="en-GB"/>
      <w14:ligatures w14:val="none"/>
    </w:rPr>
  </w:style>
  <w:style w:type="character" w:styleId="CommentReference">
    <w:name w:val="annotation reference"/>
    <w:basedOn w:val="DefaultParagraphFont"/>
    <w:uiPriority w:val="99"/>
    <w:semiHidden/>
    <w:unhideWhenUsed/>
    <w:rsid w:val="00C933A9"/>
    <w:rPr>
      <w:sz w:val="16"/>
      <w:szCs w:val="16"/>
    </w:rPr>
  </w:style>
  <w:style w:type="paragraph" w:styleId="CommentText">
    <w:name w:val="annotation text"/>
    <w:basedOn w:val="Normal"/>
    <w:link w:val="CommentTextChar"/>
    <w:uiPriority w:val="99"/>
    <w:unhideWhenUsed/>
    <w:rsid w:val="00C933A9"/>
  </w:style>
  <w:style w:type="character" w:customStyle="1" w:styleId="CommentTextChar">
    <w:name w:val="Comment Text Char"/>
    <w:basedOn w:val="DefaultParagraphFont"/>
    <w:link w:val="CommentText"/>
    <w:uiPriority w:val="99"/>
    <w:rsid w:val="00C933A9"/>
    <w:rPr>
      <w:rFonts w:ascii="Times New Roman" w:eastAsia="Times New Roman" w:hAnsi="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C933A9"/>
    <w:rPr>
      <w:b/>
      <w:bCs/>
    </w:rPr>
  </w:style>
  <w:style w:type="character" w:customStyle="1" w:styleId="CommentSubjectChar">
    <w:name w:val="Comment Subject Char"/>
    <w:basedOn w:val="CommentTextChar"/>
    <w:link w:val="CommentSubject"/>
    <w:uiPriority w:val="99"/>
    <w:semiHidden/>
    <w:rsid w:val="00C933A9"/>
    <w:rPr>
      <w:rFonts w:ascii="Times New Roman" w:eastAsia="Times New Roman" w:hAnsi="Times New Roman" w:cs="Times New Roman"/>
      <w:b/>
      <w:bCs/>
      <w:kern w:val="0"/>
      <w:sz w:val="20"/>
      <w:szCs w:val="20"/>
      <w:lang w:eastAsia="en-GB"/>
      <w14:ligatures w14:val="none"/>
    </w:rPr>
  </w:style>
  <w:style w:type="paragraph" w:styleId="Revision">
    <w:name w:val="Revision"/>
    <w:hidden/>
    <w:uiPriority w:val="99"/>
    <w:semiHidden/>
    <w:rsid w:val="008A0B79"/>
    <w:pPr>
      <w:spacing w:after="0" w:line="240" w:lineRule="auto"/>
    </w:pPr>
    <w:rPr>
      <w:rFonts w:ascii="Times New Roman" w:eastAsia="Times New Roman" w:hAnsi="Times New Roman" w:cs="Times New Roman"/>
      <w:kern w:val="0"/>
      <w:sz w:val="20"/>
      <w:szCs w:val="20"/>
      <w:lang w:eastAsia="en-GB"/>
      <w14:ligatures w14:val="none"/>
    </w:rPr>
  </w:style>
  <w:style w:type="paragraph" w:styleId="Footer">
    <w:name w:val="footer"/>
    <w:basedOn w:val="Normal"/>
    <w:link w:val="FooterChar"/>
    <w:uiPriority w:val="99"/>
    <w:unhideWhenUsed/>
    <w:rsid w:val="006E474D"/>
    <w:pPr>
      <w:tabs>
        <w:tab w:val="center" w:pos="4513"/>
        <w:tab w:val="right" w:pos="9026"/>
      </w:tabs>
      <w:spacing w:after="0"/>
    </w:pPr>
  </w:style>
  <w:style w:type="character" w:customStyle="1" w:styleId="FooterChar">
    <w:name w:val="Footer Char"/>
    <w:basedOn w:val="DefaultParagraphFont"/>
    <w:link w:val="Footer"/>
    <w:uiPriority w:val="99"/>
    <w:rsid w:val="006E474D"/>
    <w:rPr>
      <w:rFonts w:ascii="Times New Roman" w:eastAsia="Times New Roman" w:hAnsi="Times New Roman" w:cs="Times New Roman"/>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reatermanchester-ca.gov.uk/what-we-do/economy/social-value-can-make-greater-manchester-a-better-place/" TargetMode="External"/><Relationship Id="rId4" Type="http://schemas.openxmlformats.org/officeDocument/2006/relationships/webSettings" Target="webSettings.xml"/><Relationship Id="rId9" Type="http://schemas.openxmlformats.org/officeDocument/2006/relationships/hyperlink" Target="https://www.greatermanchester-ca.gov.uk/what-we-do/economy/social-value-can-make-greater-manchester-a-better-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17</Pages>
  <Words>3649</Words>
  <Characters>20803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Greater Manchester Combined Authority</Company>
  <LinksUpToDate>false</LinksUpToDate>
  <CharactersWithSpaces>24404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 Farooq</dc:creator>
  <cp:keywords/>
  <dc:description/>
  <cp:lastModifiedBy>Whitehead, Jayne</cp:lastModifiedBy>
  <cp:revision>11</cp:revision>
  <cp:lastPrinted>2024-03-18T14:49:00Z</cp:lastPrinted>
  <dcterms:created xsi:type="dcterms:W3CDTF">2024-03-26T09:09:00Z</dcterms:created>
  <dcterms:modified xsi:type="dcterms:W3CDTF">2024-03-27T13:55:00Z</dcterms:modified>
</cp:coreProperties>
</file>