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EC" w:rsidRPr="009916EC" w:rsidRDefault="00DB1CD8" w:rsidP="009916EC">
      <w:pPr>
        <w:rPr>
          <w:rFonts w:ascii="Arial" w:hAnsi="Arial" w:cs="Arial"/>
          <w:b/>
          <w:bCs/>
          <w:noProof/>
          <w:sz w:val="28"/>
          <w:szCs w:val="28"/>
          <w:lang w:eastAsia="en-GB"/>
        </w:rPr>
      </w:pPr>
      <w:r w:rsidRPr="00DB1CD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79F4E68" wp14:editId="058F9B37">
            <wp:simplePos x="0" y="0"/>
            <wp:positionH relativeFrom="column">
              <wp:posOffset>4830445</wp:posOffset>
            </wp:positionH>
            <wp:positionV relativeFrom="paragraph">
              <wp:posOffset>-681990</wp:posOffset>
            </wp:positionV>
            <wp:extent cx="1449705" cy="483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39F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9213EBA" wp14:editId="4B7038AA">
            <wp:simplePos x="0" y="0"/>
            <wp:positionH relativeFrom="column">
              <wp:posOffset>-523875</wp:posOffset>
            </wp:positionH>
            <wp:positionV relativeFrom="paragraph">
              <wp:posOffset>-685165</wp:posOffset>
            </wp:positionV>
            <wp:extent cx="6800850" cy="1024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EC" w:rsidRPr="009916EC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>Nottingham City Council</w:t>
      </w:r>
    </w:p>
    <w:p w:rsidR="0024239F" w:rsidRDefault="0024239F" w:rsidP="0024239F">
      <w:pPr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</w:pPr>
      <w:r w:rsidRPr="009916EC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>Soft Market Testing Approach</w:t>
      </w:r>
      <w:r w:rsidR="009916EC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 xml:space="preserve"> for</w:t>
      </w:r>
    </w:p>
    <w:p w:rsidR="009916EC" w:rsidRPr="009916EC" w:rsidRDefault="006D3063" w:rsidP="009916EC">
      <w:pPr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</w:pPr>
      <w:r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>Energy Efficiency Software</w:t>
      </w:r>
    </w:p>
    <w:p w:rsidR="009916EC" w:rsidRPr="009916EC" w:rsidRDefault="009916EC" w:rsidP="0024239F">
      <w:pPr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</w:pPr>
    </w:p>
    <w:p w:rsidR="0024239F" w:rsidRDefault="0024239F" w:rsidP="0024239F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9916EC" w:rsidP="00E760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color w:val="80008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2B3ABC75" wp14:editId="075CA129">
            <wp:simplePos x="0" y="0"/>
            <wp:positionH relativeFrom="column">
              <wp:posOffset>-523875</wp:posOffset>
            </wp:positionH>
            <wp:positionV relativeFrom="paragraph">
              <wp:posOffset>257810</wp:posOffset>
            </wp:positionV>
            <wp:extent cx="6800850" cy="4867275"/>
            <wp:effectExtent l="0" t="0" r="0" b="9525"/>
            <wp:wrapNone/>
            <wp:docPr id="4" name="Picture 4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nt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E7604D" w:rsidRDefault="00E7604D" w:rsidP="00E7604D">
      <w:pPr>
        <w:rPr>
          <w:rFonts w:ascii="Arial" w:hAnsi="Arial" w:cs="Arial"/>
          <w:b/>
          <w:bCs/>
          <w:sz w:val="28"/>
          <w:szCs w:val="28"/>
        </w:rPr>
      </w:pPr>
    </w:p>
    <w:p w:rsidR="00116BC0" w:rsidRDefault="007D1796" w:rsidP="00116BC0">
      <w:pPr>
        <w:jc w:val="right"/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</w:pPr>
      <w:r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>August</w:t>
      </w:r>
      <w:r w:rsidR="00116BC0" w:rsidRPr="009916EC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 xml:space="preserve"> </w:t>
      </w:r>
      <w:r w:rsidR="00946333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 xml:space="preserve">/ September </w:t>
      </w:r>
      <w:r w:rsidR="00116BC0" w:rsidRPr="009916EC">
        <w:rPr>
          <w:rFonts w:ascii="Arial" w:hAnsi="Arial" w:cs="Arial"/>
          <w:b/>
          <w:bCs/>
          <w:noProof/>
          <w:color w:val="FFFFFF" w:themeColor="background1"/>
          <w:sz w:val="48"/>
          <w:szCs w:val="28"/>
          <w:lang w:eastAsia="en-GB"/>
        </w:rPr>
        <w:t>2017</w:t>
      </w:r>
    </w:p>
    <w:p w:rsidR="007D1796" w:rsidRDefault="007D1796" w:rsidP="00B52478">
      <w:pPr>
        <w:ind w:left="-426"/>
        <w:rPr>
          <w:rFonts w:ascii="Arial" w:hAnsi="Arial" w:cs="Arial"/>
          <w:b/>
          <w:bCs/>
          <w:sz w:val="24"/>
          <w:szCs w:val="24"/>
        </w:rPr>
      </w:pPr>
    </w:p>
    <w:p w:rsidR="00FB4850" w:rsidRPr="00E3374E" w:rsidRDefault="00116BC0" w:rsidP="0085308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B4850" w:rsidRPr="00E3374E">
        <w:rPr>
          <w:rFonts w:ascii="Arial" w:hAnsi="Arial" w:cs="Arial"/>
          <w:b/>
          <w:bCs/>
          <w:sz w:val="24"/>
          <w:szCs w:val="24"/>
          <w:u w:val="single"/>
        </w:rPr>
        <w:t>Why are we doing Soft Market Testing?</w:t>
      </w:r>
    </w:p>
    <w:p w:rsidR="007D1796" w:rsidRPr="00E3374E" w:rsidRDefault="007D1796" w:rsidP="00853088">
      <w:pPr>
        <w:ind w:left="-426"/>
        <w:jc w:val="both"/>
        <w:rPr>
          <w:rFonts w:ascii="Arial" w:hAnsi="Arial" w:cs="Arial"/>
        </w:rPr>
      </w:pPr>
      <w:r w:rsidRPr="00E3374E">
        <w:rPr>
          <w:rFonts w:ascii="Arial" w:hAnsi="Arial" w:cs="Arial"/>
        </w:rPr>
        <w:t>Soft Market Te</w:t>
      </w:r>
      <w:r>
        <w:rPr>
          <w:rFonts w:ascii="Arial" w:hAnsi="Arial" w:cs="Arial"/>
        </w:rPr>
        <w:t>sting is a method of gathering market i</w:t>
      </w:r>
      <w:r w:rsidRPr="00E3374E">
        <w:rPr>
          <w:rFonts w:ascii="Arial" w:hAnsi="Arial" w:cs="Arial"/>
        </w:rPr>
        <w:t>ntelligence on a given subject area by engaging with the providers of</w:t>
      </w:r>
      <w:r>
        <w:rPr>
          <w:rFonts w:ascii="Arial" w:hAnsi="Arial" w:cs="Arial"/>
        </w:rPr>
        <w:t xml:space="preserve"> the goods / services required. At the same time the A</w:t>
      </w:r>
      <w:r w:rsidRPr="00E3374E">
        <w:rPr>
          <w:rFonts w:ascii="Arial" w:hAnsi="Arial" w:cs="Arial"/>
        </w:rPr>
        <w:t xml:space="preserve">uthority is looking for efficiencies and best value. </w:t>
      </w:r>
    </w:p>
    <w:p w:rsidR="00FB4850" w:rsidRPr="00E3374E" w:rsidRDefault="00FB4850" w:rsidP="00853088">
      <w:pPr>
        <w:ind w:left="-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374E">
        <w:rPr>
          <w:rFonts w:ascii="Arial" w:hAnsi="Arial" w:cs="Arial"/>
          <w:b/>
          <w:bCs/>
          <w:sz w:val="24"/>
          <w:szCs w:val="24"/>
        </w:rPr>
        <w:t>2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>Soft Market Testing Process</w:t>
      </w:r>
    </w:p>
    <w:p w:rsidR="007D1796" w:rsidRPr="0076796C" w:rsidRDefault="007D1796" w:rsidP="00853088">
      <w:pPr>
        <w:ind w:left="-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Nottingham City</w:t>
      </w:r>
      <w:r w:rsidRPr="00E3374E">
        <w:rPr>
          <w:rFonts w:ascii="Arial" w:hAnsi="Arial" w:cs="Arial"/>
        </w:rPr>
        <w:t xml:space="preserve"> Council </w:t>
      </w:r>
      <w:r>
        <w:rPr>
          <w:rFonts w:ascii="Arial" w:hAnsi="Arial" w:cs="Arial"/>
        </w:rPr>
        <w:t xml:space="preserve">wish </w:t>
      </w:r>
      <w:r w:rsidRPr="00E3374E">
        <w:rPr>
          <w:rFonts w:ascii="Arial" w:hAnsi="Arial" w:cs="Arial"/>
        </w:rPr>
        <w:t>to undertake a soft market testing exercise to canvas</w:t>
      </w:r>
      <w:r>
        <w:rPr>
          <w:rFonts w:ascii="Arial" w:hAnsi="Arial" w:cs="Arial"/>
        </w:rPr>
        <w:t>s</w:t>
      </w:r>
      <w:r w:rsidRPr="00E3374E">
        <w:rPr>
          <w:rFonts w:ascii="Arial" w:hAnsi="Arial" w:cs="Arial"/>
        </w:rPr>
        <w:t xml:space="preserve"> external providers of </w:t>
      </w:r>
      <w:r>
        <w:rPr>
          <w:rFonts w:ascii="Arial" w:hAnsi="Arial" w:cs="Arial"/>
        </w:rPr>
        <w:t>energy e</w:t>
      </w:r>
      <w:r w:rsidRPr="0066658D">
        <w:rPr>
          <w:rFonts w:ascii="Arial" w:hAnsi="Arial" w:cs="Arial"/>
        </w:rPr>
        <w:t xml:space="preserve">fficiency </w:t>
      </w:r>
      <w:r>
        <w:rPr>
          <w:rFonts w:ascii="Arial" w:hAnsi="Arial" w:cs="Arial"/>
        </w:rPr>
        <w:t>software</w:t>
      </w:r>
      <w:r w:rsidR="0076796C">
        <w:rPr>
          <w:rFonts w:ascii="Arial" w:hAnsi="Arial" w:cs="Arial"/>
        </w:rPr>
        <w:t xml:space="preserve"> </w:t>
      </w:r>
      <w:r w:rsidR="0076796C" w:rsidRPr="005C3066">
        <w:rPr>
          <w:rFonts w:ascii="Arial" w:hAnsi="Arial" w:cs="Arial"/>
        </w:rPr>
        <w:t xml:space="preserve">to </w:t>
      </w:r>
      <w:r w:rsidR="0076796C">
        <w:rPr>
          <w:rFonts w:ascii="Arial" w:hAnsi="Arial" w:cs="Arial"/>
        </w:rPr>
        <w:t>investigate</w:t>
      </w:r>
      <w:r>
        <w:rPr>
          <w:rFonts w:ascii="Arial" w:hAnsi="Arial" w:cs="Arial"/>
        </w:rPr>
        <w:t xml:space="preserve"> potential savings through the</w:t>
      </w:r>
      <w:r w:rsidRPr="0066658D">
        <w:rPr>
          <w:rFonts w:ascii="Arial" w:hAnsi="Arial" w:cs="Arial"/>
        </w:rPr>
        <w:t xml:space="preserve"> monitor</w:t>
      </w:r>
      <w:r>
        <w:rPr>
          <w:rFonts w:ascii="Arial" w:hAnsi="Arial" w:cs="Arial"/>
        </w:rPr>
        <w:t>ing</w:t>
      </w:r>
      <w:r w:rsidRPr="00666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66658D">
        <w:rPr>
          <w:rFonts w:ascii="Arial" w:hAnsi="Arial" w:cs="Arial"/>
        </w:rPr>
        <w:t xml:space="preserve">power consumption </w:t>
      </w:r>
      <w:r w:rsidR="00D6142B">
        <w:rPr>
          <w:rFonts w:ascii="Arial" w:hAnsi="Arial" w:cs="Arial"/>
        </w:rPr>
        <w:t>o</w:t>
      </w:r>
      <w:r>
        <w:rPr>
          <w:rFonts w:ascii="Arial" w:hAnsi="Arial" w:cs="Arial"/>
        </w:rPr>
        <w:t>n the Nottingham City Council network.</w:t>
      </w:r>
      <w:r w:rsidR="0076796C">
        <w:rPr>
          <w:rFonts w:ascii="Arial" w:hAnsi="Arial" w:cs="Arial"/>
        </w:rPr>
        <w:t xml:space="preserve"> </w:t>
      </w:r>
    </w:p>
    <w:p w:rsidR="007D1796" w:rsidRPr="00E3374E" w:rsidRDefault="007D1796" w:rsidP="00853088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Intended o</w:t>
      </w:r>
      <w:r w:rsidRPr="00E3374E">
        <w:rPr>
          <w:rFonts w:ascii="Arial" w:hAnsi="Arial" w:cs="Arial"/>
          <w:b/>
          <w:bCs/>
        </w:rPr>
        <w:t>utcome</w:t>
      </w:r>
      <w:r>
        <w:rPr>
          <w:rFonts w:ascii="Arial" w:hAnsi="Arial" w:cs="Arial"/>
          <w:b/>
          <w:bCs/>
        </w:rPr>
        <w:t xml:space="preserve"> of this document</w:t>
      </w:r>
    </w:p>
    <w:p w:rsidR="004607B9" w:rsidRPr="00E265AC" w:rsidRDefault="007D1796" w:rsidP="00853088">
      <w:pPr>
        <w:ind w:left="-426"/>
        <w:jc w:val="both"/>
        <w:rPr>
          <w:rFonts w:ascii="Arial" w:hAnsi="Arial" w:cs="Arial"/>
        </w:rPr>
      </w:pPr>
      <w:r w:rsidRPr="00E265AC">
        <w:rPr>
          <w:rFonts w:ascii="Arial" w:hAnsi="Arial" w:cs="Arial"/>
        </w:rPr>
        <w:t xml:space="preserve">It is intended that we gain information and insight </w:t>
      </w:r>
      <w:r w:rsidR="004C1816" w:rsidRPr="00E265AC">
        <w:rPr>
          <w:rFonts w:ascii="Arial" w:hAnsi="Arial" w:cs="Arial"/>
        </w:rPr>
        <w:t>from potential external provider</w:t>
      </w:r>
      <w:r w:rsidRPr="00E265AC">
        <w:rPr>
          <w:rFonts w:ascii="Arial" w:hAnsi="Arial" w:cs="Arial"/>
        </w:rPr>
        <w:t>s to identi</w:t>
      </w:r>
      <w:r w:rsidR="000F5F1C" w:rsidRPr="00E265AC">
        <w:rPr>
          <w:rFonts w:ascii="Arial" w:hAnsi="Arial" w:cs="Arial"/>
        </w:rPr>
        <w:t xml:space="preserve">fy the </w:t>
      </w:r>
      <w:r w:rsidR="00B66235" w:rsidRPr="00E265AC">
        <w:rPr>
          <w:rFonts w:ascii="Arial" w:hAnsi="Arial" w:cs="Arial"/>
        </w:rPr>
        <w:t>range of products / so</w:t>
      </w:r>
      <w:r w:rsidR="00E265AC" w:rsidRPr="00E265AC">
        <w:rPr>
          <w:rFonts w:ascii="Arial" w:hAnsi="Arial" w:cs="Arial"/>
        </w:rPr>
        <w:t>lutions available in the market.</w:t>
      </w:r>
    </w:p>
    <w:p w:rsidR="007D1796" w:rsidRPr="00E3374E" w:rsidRDefault="007D1796" w:rsidP="00853088">
      <w:pPr>
        <w:ind w:left="-426"/>
        <w:jc w:val="both"/>
        <w:rPr>
          <w:rFonts w:ascii="Arial" w:hAnsi="Arial" w:cs="Arial"/>
          <w:b/>
          <w:bCs/>
        </w:rPr>
      </w:pPr>
      <w:r w:rsidRPr="00E3374E">
        <w:rPr>
          <w:rFonts w:ascii="Arial" w:hAnsi="Arial" w:cs="Arial"/>
          <w:b/>
          <w:bCs/>
        </w:rPr>
        <w:t>Process</w:t>
      </w:r>
    </w:p>
    <w:p w:rsidR="003F7E88" w:rsidRDefault="007D1796" w:rsidP="008530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3F7E88">
        <w:rPr>
          <w:rFonts w:ascii="Arial" w:hAnsi="Arial" w:cs="Arial"/>
        </w:rPr>
        <w:t>The soft market testing will take place from the date of the published PIN (Prior Information Notice</w:t>
      </w:r>
      <w:r w:rsidRPr="003F7E88">
        <w:rPr>
          <w:rFonts w:ascii="Arial" w:hAnsi="Arial"/>
        </w:rPr>
        <w:t xml:space="preserve">) until </w:t>
      </w:r>
      <w:r w:rsidRPr="003F7E88">
        <w:rPr>
          <w:rFonts w:ascii="Arial" w:hAnsi="Arial" w:cs="Arial"/>
        </w:rPr>
        <w:t>22</w:t>
      </w:r>
      <w:r w:rsidRPr="003F7E88">
        <w:rPr>
          <w:rFonts w:ascii="Arial" w:hAnsi="Arial" w:cs="Arial"/>
          <w:vertAlign w:val="superscript"/>
        </w:rPr>
        <w:t>nd</w:t>
      </w:r>
      <w:r w:rsidRPr="003F7E88">
        <w:rPr>
          <w:rFonts w:ascii="Arial" w:hAnsi="Arial" w:cs="Arial"/>
        </w:rPr>
        <w:t xml:space="preserve"> September </w:t>
      </w:r>
      <w:r w:rsidR="003F7E88">
        <w:rPr>
          <w:rFonts w:ascii="Arial" w:hAnsi="Arial" w:cs="Arial"/>
        </w:rPr>
        <w:t>2017.</w:t>
      </w:r>
    </w:p>
    <w:p w:rsidR="003F7E88" w:rsidRPr="003F7E88" w:rsidRDefault="003F7E88" w:rsidP="00853088">
      <w:pPr>
        <w:pStyle w:val="ListParagraph"/>
        <w:ind w:left="294"/>
        <w:jc w:val="both"/>
        <w:rPr>
          <w:rFonts w:ascii="Arial" w:hAnsi="Arial" w:cs="Arial"/>
        </w:rPr>
      </w:pPr>
    </w:p>
    <w:p w:rsidR="007D1796" w:rsidRPr="00372603" w:rsidRDefault="004607B9" w:rsidP="008530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Any </w:t>
      </w:r>
      <w:r w:rsidR="007D1796" w:rsidRPr="009035DC">
        <w:rPr>
          <w:rFonts w:ascii="Arial" w:hAnsi="Arial" w:cs="Arial"/>
          <w:b/>
        </w:rPr>
        <w:t>Questions</w:t>
      </w:r>
      <w:r w:rsidR="007D1796" w:rsidRPr="009035DC">
        <w:rPr>
          <w:rFonts w:ascii="Arial" w:hAnsi="Arial" w:cs="Arial"/>
        </w:rPr>
        <w:t xml:space="preserve"> regarding the soft ma</w:t>
      </w:r>
      <w:r>
        <w:rPr>
          <w:rFonts w:ascii="Arial" w:hAnsi="Arial" w:cs="Arial"/>
        </w:rPr>
        <w:t xml:space="preserve">rket testing approach document must be submitted by </w:t>
      </w:r>
      <w:r w:rsidRPr="005C3066">
        <w:rPr>
          <w:rFonts w:ascii="Arial" w:hAnsi="Arial" w:cs="Arial"/>
        </w:rPr>
        <w:t xml:space="preserve">18 September 2017 to </w:t>
      </w:r>
      <w:hyperlink r:id="rId11" w:history="1">
        <w:r w:rsidR="00940907" w:rsidRPr="00ED03F8">
          <w:rPr>
            <w:rStyle w:val="Hyperlink"/>
            <w:rFonts w:ascii="Arial" w:hAnsi="Arial" w:cs="Arial"/>
          </w:rPr>
          <w:t>jonathan.foster@nottinghamcity.gov.uk</w:t>
        </w:r>
      </w:hyperlink>
      <w:r w:rsidR="00E939A4">
        <w:rPr>
          <w:rFonts w:ascii="Arial" w:hAnsi="Arial" w:cs="Arial"/>
          <w:color w:val="FF0000"/>
        </w:rPr>
        <w:t xml:space="preserve"> </w:t>
      </w:r>
    </w:p>
    <w:p w:rsidR="007D1796" w:rsidRPr="00372603" w:rsidRDefault="007D1796" w:rsidP="008530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2603">
        <w:rPr>
          <w:rStyle w:val="Hyperlink"/>
          <w:rFonts w:ascii="Arial" w:hAnsi="Arial" w:cs="Arial"/>
          <w:color w:val="auto"/>
          <w:u w:val="none"/>
        </w:rPr>
        <w:t xml:space="preserve">Any </w:t>
      </w:r>
      <w:r w:rsidRPr="00372603">
        <w:rPr>
          <w:rStyle w:val="Hyperlink"/>
          <w:rFonts w:ascii="Arial" w:hAnsi="Arial" w:cs="Arial"/>
          <w:b/>
          <w:color w:val="auto"/>
          <w:u w:val="none"/>
        </w:rPr>
        <w:t>responses</w:t>
      </w:r>
      <w:r w:rsidRPr="0037260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372603">
        <w:rPr>
          <w:rFonts w:ascii="Arial" w:hAnsi="Arial" w:cs="Arial"/>
        </w:rPr>
        <w:t xml:space="preserve">to the soft marketing testing </w:t>
      </w:r>
      <w:r w:rsidR="003F7E88">
        <w:rPr>
          <w:rFonts w:ascii="Arial" w:hAnsi="Arial" w:cs="Arial"/>
        </w:rPr>
        <w:t xml:space="preserve">should also be returned to </w:t>
      </w:r>
      <w:hyperlink r:id="rId12" w:history="1">
        <w:r w:rsidR="003F7E88" w:rsidRPr="00ED03F8">
          <w:rPr>
            <w:rStyle w:val="Hyperlink"/>
            <w:rFonts w:ascii="Arial" w:hAnsi="Arial" w:cs="Arial"/>
          </w:rPr>
          <w:t>jonathan.foster@nottinghamcity.gov.uk</w:t>
        </w:r>
      </w:hyperlink>
      <w:r w:rsidR="003F7E88">
        <w:rPr>
          <w:rFonts w:ascii="Arial" w:hAnsi="Arial" w:cs="Arial"/>
        </w:rPr>
        <w:t xml:space="preserve"> by </w:t>
      </w:r>
      <w:r w:rsidR="003F7E88" w:rsidRPr="003F7E88">
        <w:rPr>
          <w:rFonts w:ascii="Arial" w:hAnsi="Arial" w:cs="Arial"/>
          <w:b/>
        </w:rPr>
        <w:t>22 September 2017 at 12 noon</w:t>
      </w:r>
      <w:r w:rsidR="003F7E88">
        <w:rPr>
          <w:rFonts w:ascii="Arial" w:hAnsi="Arial" w:cs="Arial"/>
        </w:rPr>
        <w:t>.</w:t>
      </w:r>
    </w:p>
    <w:p w:rsidR="007D1796" w:rsidRDefault="007D1796" w:rsidP="0085308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7D1796" w:rsidRPr="0037151C" w:rsidRDefault="007D1796" w:rsidP="008530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151C">
        <w:rPr>
          <w:rFonts w:ascii="Arial" w:hAnsi="Arial" w:cs="Arial"/>
        </w:rPr>
        <w:t>Neither the intention nor the purposes of this soft market testing exercise is to confer any advantage upon its participants in any future procurement process.</w:t>
      </w:r>
    </w:p>
    <w:p w:rsidR="007D1796" w:rsidRPr="00E3374E" w:rsidRDefault="007D1796" w:rsidP="0085308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7D1796" w:rsidRPr="0037151C" w:rsidRDefault="007D1796" w:rsidP="008530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151C">
        <w:rPr>
          <w:rFonts w:ascii="Arial" w:hAnsi="Arial" w:cs="Arial"/>
          <w:b/>
          <w:bCs/>
        </w:rPr>
        <w:t>This is NOT a call for tenders and responses.</w:t>
      </w:r>
    </w:p>
    <w:p w:rsidR="007D1796" w:rsidRPr="00E3374E" w:rsidRDefault="007D1796" w:rsidP="0085308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7D1796" w:rsidRPr="009035DC" w:rsidRDefault="007D1796" w:rsidP="008530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35DC">
        <w:rPr>
          <w:rFonts w:ascii="Arial" w:hAnsi="Arial" w:cs="Arial"/>
        </w:rPr>
        <w:t xml:space="preserve">All information gathered from the Soft Market Testing will be carefully considered and analysed by </w:t>
      </w:r>
      <w:r>
        <w:rPr>
          <w:rFonts w:ascii="Arial" w:hAnsi="Arial" w:cs="Arial"/>
        </w:rPr>
        <w:t xml:space="preserve">IT &amp; Procurement teams </w:t>
      </w:r>
      <w:r w:rsidRPr="009035DC">
        <w:rPr>
          <w:rFonts w:ascii="Arial" w:hAnsi="Arial" w:cs="Arial"/>
        </w:rPr>
        <w:t>for this commissioning process. All providers’ responses will be anonymised and not shared with competitors for these services.</w:t>
      </w:r>
    </w:p>
    <w:p w:rsidR="007D1796" w:rsidRPr="009035DC" w:rsidRDefault="007D1796" w:rsidP="00853088">
      <w:pPr>
        <w:pStyle w:val="ListParagraph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7D1796" w:rsidRPr="009035DC" w:rsidRDefault="007D1796" w:rsidP="0085308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35DC">
        <w:rPr>
          <w:rFonts w:ascii="Arial" w:hAnsi="Arial" w:cs="Arial"/>
        </w:rPr>
        <w:t xml:space="preserve">An appropriate technical specification </w:t>
      </w:r>
      <w:r>
        <w:rPr>
          <w:rFonts w:ascii="Arial" w:hAnsi="Arial" w:cs="Arial"/>
        </w:rPr>
        <w:t>may</w:t>
      </w:r>
      <w:r w:rsidRPr="009035DC">
        <w:rPr>
          <w:rFonts w:ascii="Arial" w:hAnsi="Arial" w:cs="Arial"/>
        </w:rPr>
        <w:t xml:space="preserve"> be designed using the information provided</w:t>
      </w:r>
      <w:r>
        <w:rPr>
          <w:rFonts w:ascii="Arial" w:hAnsi="Arial" w:cs="Arial"/>
        </w:rPr>
        <w:t xml:space="preserve"> from this SMT</w:t>
      </w:r>
      <w:r w:rsidRPr="009035DC">
        <w:rPr>
          <w:rFonts w:ascii="Arial" w:hAnsi="Arial" w:cs="Arial"/>
        </w:rPr>
        <w:t xml:space="preserve"> and from wider consultation with stakeholders.</w:t>
      </w:r>
    </w:p>
    <w:p w:rsidR="007D1796" w:rsidRPr="009035DC" w:rsidRDefault="007D1796" w:rsidP="00853088">
      <w:pPr>
        <w:ind w:left="-426"/>
        <w:jc w:val="both"/>
        <w:rPr>
          <w:rFonts w:ascii="Arial" w:hAnsi="Arial" w:cs="Arial"/>
        </w:rPr>
      </w:pPr>
    </w:p>
    <w:p w:rsidR="007D1796" w:rsidRPr="00E3374E" w:rsidRDefault="007D1796" w:rsidP="00853088">
      <w:pPr>
        <w:ind w:left="-426"/>
        <w:jc w:val="both"/>
        <w:rPr>
          <w:rFonts w:ascii="Arial" w:hAnsi="Arial" w:cs="Arial"/>
          <w:b/>
          <w:bCs/>
        </w:rPr>
      </w:pPr>
      <w:r w:rsidRPr="00E3374E">
        <w:rPr>
          <w:rFonts w:ascii="Arial" w:hAnsi="Arial" w:cs="Arial"/>
          <w:b/>
          <w:bCs/>
        </w:rPr>
        <w:t>Methodology for soft market testing</w:t>
      </w:r>
    </w:p>
    <w:p w:rsidR="007D1796" w:rsidRPr="00544F74" w:rsidRDefault="007D1796" w:rsidP="00544F74">
      <w:pPr>
        <w:pStyle w:val="ListParagraph"/>
        <w:numPr>
          <w:ilvl w:val="0"/>
          <w:numId w:val="6"/>
        </w:numPr>
        <w:ind w:left="426" w:hanging="284"/>
        <w:jc w:val="both"/>
        <w:rPr>
          <w:rFonts w:ascii="Arial" w:hAnsi="Arial" w:cs="Arial"/>
        </w:rPr>
      </w:pPr>
      <w:r w:rsidRPr="00E337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document is</w:t>
      </w:r>
      <w:r w:rsidRPr="00E3374E">
        <w:rPr>
          <w:rFonts w:ascii="Arial" w:hAnsi="Arial" w:cs="Arial"/>
        </w:rPr>
        <w:t xml:space="preserve"> published inviting all parties interested to register</w:t>
      </w:r>
      <w:r>
        <w:rPr>
          <w:rFonts w:ascii="Arial" w:hAnsi="Arial" w:cs="Arial"/>
        </w:rPr>
        <w:t xml:space="preserve"> and fill out the questionnaire at the end of this document and return to us via the email address specified above.</w:t>
      </w:r>
    </w:p>
    <w:p w:rsidR="007D1796" w:rsidRPr="00E3374E" w:rsidRDefault="007D1796" w:rsidP="00853088">
      <w:pPr>
        <w:spacing w:after="0" w:line="240" w:lineRule="auto"/>
        <w:ind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3374E">
        <w:rPr>
          <w:rFonts w:ascii="Arial" w:hAnsi="Arial" w:cs="Arial"/>
          <w:b/>
          <w:bCs/>
          <w:sz w:val="24"/>
          <w:szCs w:val="24"/>
        </w:rPr>
        <w:t>3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 xml:space="preserve">Context for the </w:t>
      </w:r>
      <w:r>
        <w:rPr>
          <w:rFonts w:ascii="Arial" w:hAnsi="Arial" w:cs="Arial"/>
          <w:b/>
          <w:bCs/>
          <w:sz w:val="24"/>
          <w:szCs w:val="24"/>
          <w:u w:val="single"/>
        </w:rPr>
        <w:t>usage of energy efficiency software</w:t>
      </w: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E3374E">
        <w:rPr>
          <w:rFonts w:ascii="Arial" w:hAnsi="Arial" w:cs="Arial"/>
          <w:b/>
          <w:bCs/>
          <w:sz w:val="22"/>
          <w:szCs w:val="22"/>
        </w:rPr>
        <w:t>Context</w:t>
      </w:r>
    </w:p>
    <w:p w:rsidR="007D1796" w:rsidRPr="00E3374E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  <w:r w:rsidRPr="005C3066">
        <w:rPr>
          <w:rFonts w:ascii="Arial" w:hAnsi="Arial" w:cs="Arial"/>
          <w:sz w:val="22"/>
          <w:szCs w:val="22"/>
        </w:rPr>
        <w:t xml:space="preserve">Nottingham City Council has an estate of </w:t>
      </w:r>
      <w:r w:rsidR="003F7E88" w:rsidRPr="005C3066">
        <w:rPr>
          <w:rFonts w:ascii="Arial" w:hAnsi="Arial" w:cs="Arial"/>
          <w:sz w:val="22"/>
          <w:szCs w:val="22"/>
        </w:rPr>
        <w:t xml:space="preserve">approx. 40000 </w:t>
      </w:r>
      <w:r w:rsidR="005A74D7">
        <w:rPr>
          <w:rFonts w:ascii="Arial" w:hAnsi="Arial" w:cs="Arial"/>
          <w:sz w:val="22"/>
          <w:szCs w:val="22"/>
        </w:rPr>
        <w:t xml:space="preserve">IP devices </w:t>
      </w:r>
      <w:bookmarkStart w:id="0" w:name="_GoBack"/>
      <w:bookmarkEnd w:id="0"/>
      <w:r w:rsidR="003F7E88" w:rsidRPr="005C3066">
        <w:rPr>
          <w:rFonts w:ascii="Arial" w:hAnsi="Arial" w:cs="Arial"/>
          <w:sz w:val="22"/>
          <w:szCs w:val="22"/>
        </w:rPr>
        <w:t>across all its</w:t>
      </w:r>
      <w:r w:rsidRPr="005C3066">
        <w:rPr>
          <w:rFonts w:ascii="Arial" w:hAnsi="Arial" w:cs="Arial"/>
          <w:sz w:val="22"/>
          <w:szCs w:val="22"/>
        </w:rPr>
        <w:t xml:space="preserve"> sites, with a focus</w:t>
      </w:r>
      <w:r>
        <w:rPr>
          <w:rFonts w:ascii="Arial" w:hAnsi="Arial" w:cs="Arial"/>
          <w:sz w:val="22"/>
          <w:szCs w:val="22"/>
        </w:rPr>
        <w:t xml:space="preserve"> on reducing the overall energy bill through utilising monitoring software.</w:t>
      </w: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Nottingham City Council believe that wo</w:t>
      </w:r>
      <w:r w:rsidRPr="00D26AC4">
        <w:rPr>
          <w:rFonts w:ascii="Arial" w:hAnsi="Arial" w:cs="Arial"/>
          <w:sz w:val="22"/>
          <w:szCs w:val="22"/>
        </w:rPr>
        <w:t>rkplaces are a major source of carbon emissions and changing en</w:t>
      </w:r>
      <w:r>
        <w:rPr>
          <w:rFonts w:ascii="Arial" w:hAnsi="Arial" w:cs="Arial"/>
          <w:sz w:val="22"/>
          <w:szCs w:val="22"/>
        </w:rPr>
        <w:t>ergy usage</w:t>
      </w:r>
      <w:r w:rsidRPr="00D26AC4">
        <w:rPr>
          <w:rFonts w:ascii="Arial" w:hAnsi="Arial" w:cs="Arial"/>
          <w:sz w:val="22"/>
          <w:szCs w:val="22"/>
        </w:rPr>
        <w:t xml:space="preserve"> behaviour in these environments has the capacity for large carbon savings. </w:t>
      </w:r>
    </w:p>
    <w:p w:rsidR="003F7E88" w:rsidRDefault="003F7E88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the trial of energy efficient software </w:t>
      </w:r>
      <w:r w:rsidR="003F7E88" w:rsidRPr="003F7E88">
        <w:rPr>
          <w:rFonts w:ascii="Arial" w:hAnsi="Arial" w:cs="Arial"/>
          <w:sz w:val="22"/>
          <w:szCs w:val="22"/>
        </w:rPr>
        <w:t>Nottingham City Council</w:t>
      </w:r>
      <w:r>
        <w:rPr>
          <w:rFonts w:ascii="Arial" w:hAnsi="Arial" w:cs="Arial"/>
          <w:sz w:val="22"/>
          <w:szCs w:val="22"/>
        </w:rPr>
        <w:t xml:space="preserve"> propose;</w:t>
      </w:r>
    </w:p>
    <w:p w:rsidR="007D1796" w:rsidRDefault="007D1796" w:rsidP="00853088">
      <w:pPr>
        <w:pStyle w:val="CommentText"/>
        <w:spacing w:after="0"/>
        <w:ind w:left="-426"/>
        <w:jc w:val="both"/>
        <w:rPr>
          <w:rFonts w:ascii="Arial" w:hAnsi="Arial" w:cs="Arial"/>
          <w:sz w:val="22"/>
          <w:szCs w:val="22"/>
        </w:rPr>
      </w:pPr>
    </w:p>
    <w:p w:rsidR="007D1796" w:rsidRPr="006F29AD" w:rsidRDefault="007D1796" w:rsidP="00853088">
      <w:pPr>
        <w:pStyle w:val="CommentTex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 w:rsidRPr="006F29AD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To be an </w:t>
      </w:r>
      <w:r w:rsidRPr="006F29AD">
        <w:rPr>
          <w:rFonts w:ascii="Arial" w:eastAsia="Times New Roman" w:hAnsi="Arial" w:cs="Arial"/>
          <w:color w:val="000000" w:themeColor="text1"/>
          <w:sz w:val="22"/>
          <w:szCs w:val="22"/>
        </w:rPr>
        <w:t>organisation</w:t>
      </w:r>
      <w:r w:rsidRPr="006F29AD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who are able to adapt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the</w:t>
      </w:r>
      <w:r w:rsidRPr="006F29AD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changes in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energy prices whilst proving a first class solution to the citizens of Nottingham City.</w:t>
      </w:r>
    </w:p>
    <w:p w:rsidR="007D1796" w:rsidRPr="006F29AD" w:rsidRDefault="007D1796" w:rsidP="00853088">
      <w:pPr>
        <w:numPr>
          <w:ilvl w:val="0"/>
          <w:numId w:val="22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6F29AD">
        <w:rPr>
          <w:rFonts w:ascii="Arial" w:eastAsia="Times New Roman" w:hAnsi="Arial" w:cs="Arial"/>
          <w:color w:val="000000" w:themeColor="text1"/>
          <w:lang w:val="en" w:eastAsia="en-GB"/>
        </w:rPr>
        <w:t xml:space="preserve">To be at the forefront in the transformation of office building </w:t>
      </w:r>
      <w:r>
        <w:rPr>
          <w:rFonts w:ascii="Arial" w:eastAsia="Times New Roman" w:hAnsi="Arial" w:cs="Arial"/>
          <w:color w:val="000000" w:themeColor="text1"/>
          <w:lang w:val="en" w:eastAsia="en-GB"/>
        </w:rPr>
        <w:t>energy savings and efficiency</w:t>
      </w:r>
    </w:p>
    <w:p w:rsidR="007D1796" w:rsidRDefault="007D1796" w:rsidP="0085308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By conducting this soft market test, we are looking to:</w:t>
      </w:r>
    </w:p>
    <w:p w:rsidR="007D1796" w:rsidRDefault="007D1796" w:rsidP="00853088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Find a partner to conduct a trial with</w:t>
      </w:r>
    </w:p>
    <w:p w:rsidR="003F7E88" w:rsidRDefault="007D1796" w:rsidP="00853088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Trial a software which will be able to demonstrate the potential savings through a full implantation of that </w:t>
      </w:r>
      <w:r w:rsidR="003F7E88">
        <w:rPr>
          <w:rFonts w:ascii="Arial" w:hAnsi="Arial" w:cs="Arial"/>
        </w:rPr>
        <w:t>provider’s</w:t>
      </w:r>
      <w:r>
        <w:rPr>
          <w:rFonts w:ascii="Arial" w:hAnsi="Arial" w:cs="Arial"/>
        </w:rPr>
        <w:t xml:space="preserve"> energy efficiency solution</w:t>
      </w:r>
    </w:p>
    <w:p w:rsidR="003F7E88" w:rsidRDefault="003F7E88" w:rsidP="00853088">
      <w:pPr>
        <w:pStyle w:val="ListParagraph"/>
        <w:ind w:left="0"/>
        <w:jc w:val="both"/>
        <w:rPr>
          <w:rFonts w:ascii="Arial" w:hAnsi="Arial" w:cs="Arial"/>
        </w:rPr>
      </w:pPr>
    </w:p>
    <w:p w:rsidR="003F7E88" w:rsidRPr="003F7E88" w:rsidRDefault="003F7E88" w:rsidP="00853088">
      <w:pPr>
        <w:pStyle w:val="ListParagraph"/>
        <w:ind w:left="-426"/>
        <w:jc w:val="both"/>
        <w:rPr>
          <w:rFonts w:ascii="Arial" w:hAnsi="Arial" w:cs="Arial"/>
        </w:rPr>
      </w:pPr>
      <w:r w:rsidRPr="005C3066">
        <w:rPr>
          <w:rFonts w:ascii="Arial" w:hAnsi="Arial" w:cs="Arial"/>
        </w:rPr>
        <w:t>The Council wishes to use the trial information to support demonstrable information, enabling them to save energy across it’s estate.</w:t>
      </w:r>
    </w:p>
    <w:p w:rsidR="003F7E88" w:rsidRPr="00E3374E" w:rsidRDefault="003F7E88" w:rsidP="00853088">
      <w:pPr>
        <w:pStyle w:val="CommentText"/>
        <w:spacing w:after="0"/>
        <w:jc w:val="both"/>
        <w:rPr>
          <w:rFonts w:ascii="Arial" w:hAnsi="Arial" w:cs="Arial"/>
          <w:sz w:val="22"/>
          <w:szCs w:val="22"/>
        </w:rPr>
      </w:pPr>
    </w:p>
    <w:p w:rsidR="007D1796" w:rsidRDefault="007D1796" w:rsidP="00853088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Pr="00E3374E">
        <w:rPr>
          <w:rFonts w:ascii="Arial" w:hAnsi="Arial" w:cs="Arial"/>
          <w:b/>
          <w:bCs/>
        </w:rPr>
        <w:t>hat we want to commission</w:t>
      </w:r>
    </w:p>
    <w:p w:rsidR="007D1796" w:rsidRPr="005C3066" w:rsidRDefault="004C1816" w:rsidP="00853088">
      <w:pPr>
        <w:ind w:hanging="426"/>
        <w:jc w:val="both"/>
        <w:rPr>
          <w:rFonts w:ascii="Arial" w:hAnsi="Arial" w:cs="Arial"/>
        </w:rPr>
      </w:pPr>
      <w:r w:rsidRPr="005C3066">
        <w:rPr>
          <w:rFonts w:ascii="Arial" w:hAnsi="Arial" w:cs="Arial"/>
        </w:rPr>
        <w:t>A provider</w:t>
      </w:r>
      <w:r w:rsidR="007D1796" w:rsidRPr="005C3066">
        <w:rPr>
          <w:rFonts w:ascii="Arial" w:hAnsi="Arial" w:cs="Arial"/>
        </w:rPr>
        <w:t xml:space="preserve"> to deliver a trial of an energy efficiency software </w:t>
      </w:r>
      <w:r w:rsidR="003F7E88" w:rsidRPr="005C3066">
        <w:rPr>
          <w:rFonts w:ascii="Arial" w:hAnsi="Arial" w:cs="Arial"/>
        </w:rPr>
        <w:t>solution that will:</w:t>
      </w:r>
    </w:p>
    <w:p w:rsidR="007D1796" w:rsidRPr="005C3066" w:rsidRDefault="007D1796" w:rsidP="0085308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5C3066">
        <w:rPr>
          <w:rFonts w:ascii="Arial" w:hAnsi="Arial" w:cs="Arial"/>
        </w:rPr>
        <w:t xml:space="preserve">Provide information of the actual amount of electricity used by devices </w:t>
      </w:r>
      <w:r w:rsidR="00D6142B">
        <w:rPr>
          <w:rFonts w:ascii="Arial" w:hAnsi="Arial" w:cs="Arial"/>
        </w:rPr>
        <w:t>across</w:t>
      </w:r>
      <w:r w:rsidRPr="005C3066">
        <w:rPr>
          <w:rFonts w:ascii="Arial" w:hAnsi="Arial" w:cs="Arial"/>
        </w:rPr>
        <w:t xml:space="preserve"> the estate</w:t>
      </w:r>
    </w:p>
    <w:p w:rsidR="007D1796" w:rsidRPr="00D6142B" w:rsidRDefault="007D1796" w:rsidP="00D6142B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5C3066">
        <w:rPr>
          <w:rFonts w:ascii="Arial" w:hAnsi="Arial" w:cs="Arial"/>
        </w:rPr>
        <w:t>Provide the amount of carbon and the cost of the energy which can be saved by deploying Energy Efficiency Software</w:t>
      </w:r>
    </w:p>
    <w:p w:rsidR="007D1796" w:rsidRPr="005C3066" w:rsidRDefault="007D1796" w:rsidP="008530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  <w:lang w:eastAsia="en-GB"/>
        </w:rPr>
      </w:pPr>
      <w:r w:rsidRPr="005C3066">
        <w:rPr>
          <w:rFonts w:ascii="Arial" w:hAnsi="Arial" w:cs="Arial"/>
          <w:lang w:eastAsia="en-GB"/>
        </w:rPr>
        <w:t xml:space="preserve">Provide a breakdown on the ROI of the full deployed solution </w:t>
      </w:r>
    </w:p>
    <w:p w:rsidR="007D1796" w:rsidRPr="005C3066" w:rsidRDefault="007D1796" w:rsidP="0085308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5C3066">
        <w:rPr>
          <w:rFonts w:ascii="Arial" w:hAnsi="Arial" w:cs="Arial"/>
          <w:lang w:eastAsia="en-GB"/>
        </w:rPr>
        <w:t xml:space="preserve">Provide NCC with the real-time energy usage </w:t>
      </w:r>
      <w:r w:rsidR="00D6142B">
        <w:rPr>
          <w:rFonts w:ascii="Arial" w:hAnsi="Arial" w:cs="Arial"/>
          <w:lang w:eastAsia="en-GB"/>
        </w:rPr>
        <w:t xml:space="preserve">across </w:t>
      </w:r>
      <w:r w:rsidRPr="005C3066">
        <w:rPr>
          <w:rFonts w:ascii="Arial" w:hAnsi="Arial" w:cs="Arial"/>
          <w:lang w:eastAsia="en-GB"/>
        </w:rPr>
        <w:t>the estate</w:t>
      </w:r>
    </w:p>
    <w:p w:rsidR="007D1796" w:rsidRPr="005C3066" w:rsidRDefault="003F7E88" w:rsidP="008530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  <w:lang w:eastAsia="en-GB"/>
        </w:rPr>
      </w:pPr>
      <w:r w:rsidRPr="005C3066">
        <w:rPr>
          <w:rFonts w:ascii="Arial" w:hAnsi="Arial" w:cs="Arial"/>
          <w:lang w:eastAsia="en-GB"/>
        </w:rPr>
        <w:t>Be c</w:t>
      </w:r>
      <w:r w:rsidR="007D1796" w:rsidRPr="005C3066">
        <w:rPr>
          <w:rFonts w:ascii="Arial" w:hAnsi="Arial" w:cs="Arial"/>
          <w:lang w:eastAsia="en-GB"/>
        </w:rPr>
        <w:t xml:space="preserve">ompletely non-disruptive to users and to the Network </w:t>
      </w:r>
    </w:p>
    <w:p w:rsidR="007D1796" w:rsidRPr="005C3066" w:rsidRDefault="003F7E88" w:rsidP="008530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5C3066">
        <w:rPr>
          <w:rFonts w:ascii="Arial" w:hAnsi="Arial" w:cs="Arial"/>
          <w:lang w:eastAsia="en-GB"/>
        </w:rPr>
        <w:t>Be a</w:t>
      </w:r>
      <w:r w:rsidR="00A0055C" w:rsidRPr="005C3066">
        <w:rPr>
          <w:rFonts w:ascii="Arial" w:hAnsi="Arial" w:cs="Arial"/>
          <w:lang w:eastAsia="en-GB"/>
        </w:rPr>
        <w:t>n</w:t>
      </w:r>
      <w:r w:rsidRPr="005C3066">
        <w:rPr>
          <w:rFonts w:ascii="Arial" w:hAnsi="Arial" w:cs="Arial"/>
          <w:lang w:eastAsia="en-GB"/>
        </w:rPr>
        <w:t xml:space="preserve"> e</w:t>
      </w:r>
      <w:r w:rsidR="007D1796" w:rsidRPr="005C3066">
        <w:rPr>
          <w:rFonts w:ascii="Arial" w:hAnsi="Arial" w:cs="Arial"/>
          <w:lang w:eastAsia="en-GB"/>
        </w:rPr>
        <w:t xml:space="preserve">asily </w:t>
      </w:r>
      <w:r w:rsidR="00E939A4" w:rsidRPr="005C3066">
        <w:rPr>
          <w:rFonts w:ascii="Arial" w:hAnsi="Arial" w:cs="Arial"/>
          <w:lang w:eastAsia="en-GB"/>
        </w:rPr>
        <w:t>deployed solution</w:t>
      </w:r>
    </w:p>
    <w:p w:rsidR="005F5915" w:rsidRDefault="005F5915" w:rsidP="005F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5F5915" w:rsidRDefault="005F5915" w:rsidP="005F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5F5915" w:rsidRDefault="005F5915" w:rsidP="005F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7D1796" w:rsidRPr="00E939A4" w:rsidRDefault="00E939A4" w:rsidP="00E939A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lang w:eastAsia="en-GB"/>
        </w:rPr>
        <w:br w:type="page"/>
      </w:r>
      <w:r w:rsidR="005F5915" w:rsidRPr="00892EF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Soft Market Testing - to be completed and returned by provider</w:t>
      </w:r>
    </w:p>
    <w:tbl>
      <w:tblPr>
        <w:tblpPr w:leftFromText="181" w:rightFromText="181" w:vertAnchor="text" w:horzAnchor="margin" w:tblpX="-431" w:tblpY="659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659"/>
        <w:gridCol w:w="5736"/>
      </w:tblGrid>
      <w:tr w:rsidR="005F5915" w:rsidRPr="0027659D" w:rsidTr="005F5915">
        <w:trPr>
          <w:trHeight w:val="418"/>
        </w:trPr>
        <w:tc>
          <w:tcPr>
            <w:tcW w:w="10033" w:type="dxa"/>
            <w:gridSpan w:val="3"/>
            <w:shd w:val="clear" w:color="auto" w:fill="8DB3E2" w:themeFill="text2" w:themeFillTint="66"/>
            <w:vAlign w:val="center"/>
          </w:tcPr>
          <w:p w:rsidR="005F5915" w:rsidRDefault="005F5915" w:rsidP="005F591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Questionnaire</w:t>
            </w:r>
          </w:p>
          <w:p w:rsidR="005F5915" w:rsidRPr="005F5915" w:rsidRDefault="005F5915" w:rsidP="005F591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bCs/>
                <w:sz w:val="10"/>
                <w:szCs w:val="24"/>
              </w:rPr>
            </w:pPr>
          </w:p>
        </w:tc>
      </w:tr>
      <w:tr w:rsidR="00310305" w:rsidRPr="0027659D" w:rsidTr="00310305">
        <w:trPr>
          <w:trHeight w:val="497"/>
        </w:trPr>
        <w:tc>
          <w:tcPr>
            <w:tcW w:w="4297" w:type="dxa"/>
            <w:gridSpan w:val="2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b/>
                <w:bCs/>
                <w:color w:val="000000"/>
                <w:lang w:eastAsia="en-GB"/>
              </w:rPr>
              <w:t>Organisation Profile</w:t>
            </w:r>
          </w:p>
          <w:p w:rsidR="005F5915" w:rsidRPr="00C60023" w:rsidRDefault="005F5915" w:rsidP="005F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7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B8CCE4" w:themeFill="accent1" w:themeFillTint="66"/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b/>
                <w:color w:val="000000"/>
                <w:lang w:eastAsia="en-GB"/>
              </w:rPr>
              <w:t xml:space="preserve">Response </w:t>
            </w:r>
          </w:p>
        </w:tc>
      </w:tr>
      <w:tr w:rsidR="005F5915" w:rsidRPr="0027659D" w:rsidTr="00310305">
        <w:trPr>
          <w:trHeight w:val="392"/>
        </w:trPr>
        <w:tc>
          <w:tcPr>
            <w:tcW w:w="42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F8F8"/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color w:val="000000"/>
                <w:lang w:eastAsia="en-GB"/>
              </w:rPr>
              <w:t xml:space="preserve">Name of Organisation 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5915" w:rsidRPr="0027659D" w:rsidTr="00310305">
        <w:trPr>
          <w:trHeight w:val="633"/>
        </w:trPr>
        <w:tc>
          <w:tcPr>
            <w:tcW w:w="42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F8F8"/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color w:val="000000"/>
                <w:lang w:eastAsia="en-GB"/>
              </w:rPr>
              <w:t xml:space="preserve">Name and Job Title of individual completing this questionnaire 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5915" w:rsidRPr="0027659D" w:rsidTr="00310305">
        <w:trPr>
          <w:trHeight w:val="377"/>
        </w:trPr>
        <w:tc>
          <w:tcPr>
            <w:tcW w:w="42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F8F8"/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color w:val="000000"/>
                <w:lang w:eastAsia="en-GB"/>
              </w:rPr>
              <w:t xml:space="preserve">Contact Details 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5915" w:rsidRPr="0027659D" w:rsidTr="00310305">
        <w:trPr>
          <w:trHeight w:val="1146"/>
        </w:trPr>
        <w:tc>
          <w:tcPr>
            <w:tcW w:w="42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F8F8"/>
          </w:tcPr>
          <w:p w:rsidR="005F5915" w:rsidRPr="00C60023" w:rsidRDefault="005F5915" w:rsidP="006D30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C60023">
              <w:rPr>
                <w:rFonts w:ascii="Arial" w:hAnsi="Arial" w:cs="Arial"/>
                <w:color w:val="000000"/>
                <w:lang w:eastAsia="en-GB"/>
              </w:rPr>
              <w:t xml:space="preserve">Briefly describe your Organisation in respect of its activities, market sector and relevance to </w:t>
            </w:r>
            <w:r w:rsidR="006D3063">
              <w:rPr>
                <w:rFonts w:ascii="Arial" w:hAnsi="Arial" w:cs="Arial"/>
                <w:color w:val="000000"/>
                <w:lang w:eastAsia="en-GB"/>
              </w:rPr>
              <w:t>Energy Efficiency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915" w:rsidRPr="00C60023" w:rsidRDefault="005F5915" w:rsidP="005F591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5915" w:rsidRPr="0027659D" w:rsidTr="00310305">
        <w:trPr>
          <w:trHeight w:val="527"/>
        </w:trPr>
        <w:tc>
          <w:tcPr>
            <w:tcW w:w="10033" w:type="dxa"/>
            <w:gridSpan w:val="3"/>
            <w:shd w:val="clear" w:color="auto" w:fill="8DB3E2" w:themeFill="text2" w:themeFillTint="66"/>
            <w:vAlign w:val="center"/>
          </w:tcPr>
          <w:p w:rsidR="005F5915" w:rsidRPr="0027659D" w:rsidRDefault="005F5915" w:rsidP="005F5915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Product &amp; Service details</w:t>
            </w:r>
          </w:p>
        </w:tc>
      </w:tr>
      <w:tr w:rsidR="0059483A" w:rsidRPr="0027659D" w:rsidTr="00A31DA1">
        <w:trPr>
          <w:trHeight w:val="394"/>
        </w:trPr>
        <w:tc>
          <w:tcPr>
            <w:tcW w:w="638" w:type="dxa"/>
            <w:shd w:val="clear" w:color="auto" w:fill="F8F8F8"/>
            <w:vAlign w:val="center"/>
          </w:tcPr>
          <w:p w:rsidR="0059483A" w:rsidRPr="00AC35C2" w:rsidRDefault="0059483A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</w:t>
            </w:r>
          </w:p>
        </w:tc>
        <w:tc>
          <w:tcPr>
            <w:tcW w:w="9395" w:type="dxa"/>
            <w:gridSpan w:val="2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59483A" w:rsidRDefault="0059483A" w:rsidP="002E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offer</w:t>
            </w:r>
            <w:r w:rsidR="00184EE9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trial of the software? </w:t>
            </w:r>
            <w:r w:rsidRPr="00E337BF">
              <w:rPr>
                <w:rFonts w:ascii="Arial" w:hAnsi="Arial" w:cs="Arial"/>
                <w:b/>
              </w:rPr>
              <w:t>Yes</w:t>
            </w:r>
            <w:r w:rsidR="00D973B2" w:rsidRPr="00E337BF">
              <w:rPr>
                <w:rFonts w:ascii="Arial" w:hAnsi="Arial" w:cs="Arial"/>
                <w:b/>
              </w:rPr>
              <w:t xml:space="preserve"> </w:t>
            </w:r>
            <w:r w:rsidRPr="00E337BF">
              <w:rPr>
                <w:rFonts w:ascii="Arial" w:hAnsi="Arial" w:cs="Arial"/>
                <w:b/>
              </w:rPr>
              <w:t>/</w:t>
            </w:r>
            <w:r w:rsidR="00D973B2" w:rsidRPr="00E337BF">
              <w:rPr>
                <w:rFonts w:ascii="Arial" w:hAnsi="Arial" w:cs="Arial"/>
                <w:b/>
              </w:rPr>
              <w:t xml:space="preserve"> </w:t>
            </w:r>
            <w:r w:rsidRPr="00E337BF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:rsidR="0059483A" w:rsidRDefault="0059483A" w:rsidP="00184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973B2" w:rsidRPr="00D973B2" w:rsidTr="00A31DA1">
        <w:trPr>
          <w:trHeight w:val="394"/>
        </w:trPr>
        <w:tc>
          <w:tcPr>
            <w:tcW w:w="638" w:type="dxa"/>
            <w:shd w:val="clear" w:color="auto" w:fill="F8F8F8"/>
            <w:vAlign w:val="center"/>
          </w:tcPr>
          <w:p w:rsidR="00D973B2" w:rsidRPr="00AC35C2" w:rsidRDefault="00D973B2" w:rsidP="00D9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3B2" w:rsidRDefault="00D973B2" w:rsidP="00184E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10305" w:rsidRPr="0027659D" w:rsidTr="00A31DA1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310305" w:rsidRPr="00AC35C2" w:rsidRDefault="0059483A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EE9" w:rsidRPr="00E265AC" w:rsidRDefault="0059483A" w:rsidP="00152552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  <w:r w:rsidRPr="00E265AC">
              <w:rPr>
                <w:rFonts w:ascii="Arial" w:hAnsi="Arial" w:cs="Arial"/>
              </w:rPr>
              <w:t xml:space="preserve">If the answer was </w:t>
            </w:r>
            <w:r w:rsidR="00152552" w:rsidRPr="00E265AC">
              <w:rPr>
                <w:rFonts w:ascii="Arial" w:hAnsi="Arial" w:cs="Arial"/>
                <w:b/>
              </w:rPr>
              <w:t>Yes</w:t>
            </w:r>
            <w:r w:rsidR="00152552" w:rsidRPr="00E265AC">
              <w:rPr>
                <w:rFonts w:ascii="Arial" w:hAnsi="Arial" w:cs="Arial"/>
              </w:rPr>
              <w:t xml:space="preserve"> </w:t>
            </w:r>
            <w:r w:rsidRPr="00E265AC">
              <w:rPr>
                <w:rFonts w:ascii="Arial" w:hAnsi="Arial" w:cs="Arial"/>
              </w:rPr>
              <w:t>to question 1</w:t>
            </w:r>
            <w:r w:rsidR="00184EE9" w:rsidRPr="00E265AC">
              <w:rPr>
                <w:rFonts w:ascii="Arial" w:hAnsi="Arial" w:cs="Arial"/>
              </w:rPr>
              <w:t>:</w:t>
            </w:r>
          </w:p>
          <w:p w:rsidR="00184EE9" w:rsidRPr="00E265AC" w:rsidRDefault="00184EE9" w:rsidP="00184E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5AC">
              <w:rPr>
                <w:rFonts w:ascii="Arial" w:hAnsi="Arial" w:cs="Arial"/>
              </w:rPr>
              <w:t>Can you clarify the software that will be used, and highlight any differences between the trial version and the full version?</w:t>
            </w:r>
          </w:p>
          <w:p w:rsidR="00E939A4" w:rsidRPr="00184EE9" w:rsidRDefault="00184EE9" w:rsidP="00184E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5AC">
              <w:rPr>
                <w:rFonts w:ascii="Arial" w:hAnsi="Arial" w:cs="Arial"/>
              </w:rPr>
              <w:t>P</w:t>
            </w:r>
            <w:r w:rsidR="0059483A" w:rsidRPr="00E265AC">
              <w:rPr>
                <w:rFonts w:ascii="Arial" w:hAnsi="Arial" w:cs="Arial"/>
              </w:rPr>
              <w:t xml:space="preserve">lease state </w:t>
            </w:r>
            <w:r w:rsidR="00152552" w:rsidRPr="00E265AC">
              <w:rPr>
                <w:rFonts w:ascii="Arial" w:hAnsi="Arial" w:cs="Arial"/>
              </w:rPr>
              <w:t xml:space="preserve">whether you can offer the trial for free or state </w:t>
            </w:r>
            <w:r w:rsidR="0059483A" w:rsidRPr="00E265AC">
              <w:rPr>
                <w:rFonts w:ascii="Arial" w:hAnsi="Arial" w:cs="Arial"/>
              </w:rPr>
              <w:t xml:space="preserve">how much </w:t>
            </w:r>
            <w:r w:rsidR="0059483A" w:rsidRPr="00184EE9">
              <w:rPr>
                <w:rFonts w:ascii="Arial" w:hAnsi="Arial" w:cs="Arial"/>
              </w:rPr>
              <w:t>the trial will cost</w:t>
            </w:r>
            <w:r w:rsidR="00554877" w:rsidRPr="00184EE9">
              <w:rPr>
                <w:rFonts w:ascii="Arial" w:hAnsi="Arial" w:cs="Arial"/>
              </w:rPr>
              <w:t xml:space="preserve"> </w:t>
            </w:r>
          </w:p>
        </w:tc>
      </w:tr>
      <w:tr w:rsidR="00625408" w:rsidRPr="0027659D" w:rsidTr="00310305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625408" w:rsidRDefault="00D973B2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625408" w:rsidRDefault="00625408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  <w:p w:rsidR="00D973B2" w:rsidRDefault="00D973B2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  <w:p w:rsidR="00184EE9" w:rsidRDefault="00184EE9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  <w:p w:rsidR="00184EE9" w:rsidRDefault="00184EE9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  <w:p w:rsidR="00D973B2" w:rsidRDefault="00D973B2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</w:tc>
      </w:tr>
      <w:tr w:rsidR="00554877" w:rsidRPr="0027659D" w:rsidTr="00D579D3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554877" w:rsidRDefault="00554877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554877" w:rsidRDefault="00554877" w:rsidP="00554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6D3063">
              <w:rPr>
                <w:rFonts w:ascii="Arial" w:hAnsi="Arial" w:cs="Arial"/>
              </w:rPr>
              <w:t xml:space="preserve">How will you support Nottingham City Council throughout the trial of this software? </w:t>
            </w:r>
            <w:r w:rsidRPr="005C3066">
              <w:rPr>
                <w:rFonts w:ascii="Arial" w:hAnsi="Arial" w:cs="Arial"/>
              </w:rPr>
              <w:t xml:space="preserve">For example, </w:t>
            </w:r>
          </w:p>
          <w:p w:rsidR="00554877" w:rsidRPr="006D3063" w:rsidRDefault="00554877" w:rsidP="0055487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D3063">
              <w:rPr>
                <w:rFonts w:ascii="Arial" w:hAnsi="Arial" w:cs="Arial"/>
              </w:rPr>
              <w:t xml:space="preserve">Weekly conference call, </w:t>
            </w:r>
          </w:p>
          <w:p w:rsidR="00554877" w:rsidRDefault="00554877" w:rsidP="005548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5049">
              <w:rPr>
                <w:rFonts w:ascii="Arial" w:hAnsi="Arial" w:cs="Arial"/>
              </w:rPr>
              <w:t>Telephone support</w:t>
            </w:r>
          </w:p>
          <w:p w:rsidR="00554877" w:rsidRPr="00554877" w:rsidRDefault="00554877" w:rsidP="005548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Pr="00554877">
              <w:rPr>
                <w:rFonts w:ascii="Arial" w:hAnsi="Arial" w:cs="Arial"/>
              </w:rPr>
              <w:t>alysis of information through presentations</w:t>
            </w:r>
          </w:p>
        </w:tc>
      </w:tr>
      <w:tr w:rsidR="00554877" w:rsidRPr="0027659D" w:rsidTr="00554877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554877" w:rsidRDefault="00554877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554877" w:rsidRDefault="00554877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184EE9" w:rsidRDefault="00184EE9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184EE9" w:rsidRDefault="00184EE9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554877" w:rsidRDefault="00554877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554877" w:rsidRDefault="00554877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554877" w:rsidRDefault="00554877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554877" w:rsidRDefault="00554877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310305" w:rsidRPr="0027659D" w:rsidTr="00D579D3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310305" w:rsidRPr="00AC35C2" w:rsidRDefault="00AC35C2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E337BF" w:rsidRPr="00E337BF" w:rsidRDefault="00E337BF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What information will be needed to be supplied by us to complete the most accurate trial? For example</w:t>
            </w:r>
            <w:r w:rsidR="00426179">
              <w:rPr>
                <w:rFonts w:ascii="Arial" w:hAnsi="Arial" w:cs="Arial"/>
                <w:bCs/>
                <w:lang w:val="en-US"/>
              </w:rPr>
              <w:t>;</w:t>
            </w:r>
            <w:r>
              <w:rPr>
                <w:rFonts w:ascii="Arial" w:hAnsi="Arial" w:cs="Arial"/>
                <w:bCs/>
                <w:lang w:val="en-US"/>
              </w:rPr>
              <w:t xml:space="preserve"> current energy rates</w:t>
            </w:r>
            <w:r w:rsidR="00BD7EE5">
              <w:rPr>
                <w:rFonts w:ascii="Arial" w:hAnsi="Arial" w:cs="Arial"/>
                <w:bCs/>
                <w:lang w:val="en-US"/>
              </w:rPr>
              <w:t xml:space="preserve">, floor space </w:t>
            </w:r>
            <w:proofErr w:type="spellStart"/>
            <w:r w:rsidR="00BD7EE5">
              <w:rPr>
                <w:rFonts w:ascii="Arial" w:hAnsi="Arial" w:cs="Arial"/>
                <w:bCs/>
                <w:lang w:val="en-US"/>
              </w:rPr>
              <w:t>etc</w:t>
            </w:r>
            <w:proofErr w:type="spellEnd"/>
          </w:p>
          <w:p w:rsidR="00E337BF" w:rsidRPr="005C3066" w:rsidRDefault="00E337BF" w:rsidP="005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10305" w:rsidRPr="0027659D" w:rsidTr="00310305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310305" w:rsidRPr="00AC35C2" w:rsidRDefault="00AC35C2" w:rsidP="00AC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A3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310305" w:rsidRDefault="00310305" w:rsidP="002E5049">
            <w:pPr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</w:rPr>
            </w:pPr>
          </w:p>
          <w:p w:rsidR="00E939A4" w:rsidRDefault="00E939A4" w:rsidP="005C3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337BF" w:rsidRPr="0027659D" w:rsidTr="00E337BF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5C3066" w:rsidRDefault="00E337BF" w:rsidP="00E337B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Q4</w:t>
            </w:r>
          </w:p>
        </w:tc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E337BF" w:rsidRPr="00554877" w:rsidRDefault="00E337BF" w:rsidP="00E337BF">
            <w:pPr>
              <w:spacing w:after="0" w:line="240" w:lineRule="auto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Are you able to provide details of y</w:t>
            </w:r>
            <w:r w:rsidRPr="00AC35C2">
              <w:rPr>
                <w:rFonts w:ascii="Arial" w:hAnsi="Arial" w:cs="Arial"/>
              </w:rPr>
              <w:t>our larges</w:t>
            </w:r>
            <w:r>
              <w:rPr>
                <w:rFonts w:ascii="Arial" w:hAnsi="Arial" w:cs="Arial"/>
              </w:rPr>
              <w:t>t customer using these products?</w:t>
            </w:r>
            <w:r w:rsidR="00426179">
              <w:rPr>
                <w:rFonts w:ascii="Arial" w:hAnsi="Arial" w:cs="Arial"/>
              </w:rPr>
              <w:t xml:space="preserve"> </w:t>
            </w:r>
            <w:r w:rsidR="00426179" w:rsidRPr="00507E7E">
              <w:rPr>
                <w:rFonts w:ascii="Arial" w:hAnsi="Arial" w:cs="Arial"/>
              </w:rPr>
              <w:t xml:space="preserve"> How has your system been used to </w:t>
            </w:r>
            <w:r w:rsidR="00426179" w:rsidRPr="00E265AC">
              <w:rPr>
                <w:rFonts w:ascii="Arial" w:hAnsi="Arial" w:cs="Arial"/>
              </w:rPr>
              <w:t>support multi-building working?</w:t>
            </w:r>
            <w:r w:rsidR="00554877" w:rsidRPr="00E265AC">
              <w:rPr>
                <w:rFonts w:ascii="Arial" w:hAnsi="Arial" w:cs="Arial"/>
              </w:rPr>
              <w:t xml:space="preserve"> Please also share any savings that have been made</w:t>
            </w:r>
          </w:p>
          <w:p w:rsidR="00E337BF" w:rsidRPr="005C3066" w:rsidRDefault="00E337BF" w:rsidP="00E337B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6C6D" w:rsidRPr="0027659D" w:rsidTr="00976C6D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976C6D" w:rsidRDefault="00BD7EE5" w:rsidP="00E337B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A4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976C6D" w:rsidRDefault="00976C6D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BD7EE5" w:rsidRDefault="00BD7EE5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6C6D" w:rsidRPr="0027659D" w:rsidTr="00E337BF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976C6D" w:rsidRDefault="00BD7EE5" w:rsidP="00E337BF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Q5</w:t>
            </w:r>
          </w:p>
        </w:tc>
        <w:tc>
          <w:tcPr>
            <w:tcW w:w="9395" w:type="dxa"/>
            <w:gridSpan w:val="2"/>
            <w:shd w:val="clear" w:color="auto" w:fill="F2F2F2" w:themeFill="background1" w:themeFillShade="F2"/>
            <w:vAlign w:val="center"/>
          </w:tcPr>
          <w:p w:rsidR="00976C6D" w:rsidRDefault="00BD7EE5" w:rsidP="00BD7EE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81F7B">
              <w:rPr>
                <w:rFonts w:ascii="Arial" w:hAnsi="Arial" w:cs="Arial"/>
                <w:bCs/>
              </w:rPr>
              <w:t xml:space="preserve">Does your product determine the real-time energy usage of the ICT estate through Internet protocol or is this completed using a different </w:t>
            </w:r>
            <w:r w:rsidR="00554877" w:rsidRPr="00A81F7B">
              <w:rPr>
                <w:rFonts w:ascii="Arial" w:hAnsi="Arial" w:cs="Arial"/>
                <w:bCs/>
              </w:rPr>
              <w:t>technology?</w:t>
            </w:r>
          </w:p>
          <w:p w:rsidR="00A81F7B" w:rsidRPr="00A81F7B" w:rsidRDefault="00A81F7B" w:rsidP="00BD7E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37BF" w:rsidRPr="0027659D" w:rsidTr="00310305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</w:t>
            </w: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Pr="002E5049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37BF" w:rsidRPr="002E5049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37BF" w:rsidRPr="0027659D" w:rsidTr="00310305">
        <w:trPr>
          <w:trHeight w:val="527"/>
        </w:trPr>
        <w:tc>
          <w:tcPr>
            <w:tcW w:w="10033" w:type="dxa"/>
            <w:gridSpan w:val="3"/>
            <w:shd w:val="clear" w:color="auto" w:fill="8DB3E2" w:themeFill="text2" w:themeFillTint="66"/>
            <w:vAlign w:val="center"/>
          </w:tcPr>
          <w:p w:rsidR="00E337BF" w:rsidRDefault="00554877" w:rsidP="00E337B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Hosting / </w:t>
            </w:r>
            <w:r w:rsidR="00E337BF">
              <w:rPr>
                <w:rFonts w:ascii="Arial" w:hAnsi="Arial" w:cs="Arial"/>
                <w:b/>
                <w:bCs/>
                <w:sz w:val="24"/>
                <w:szCs w:val="24"/>
              </w:rPr>
              <w:t>Interfaces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Implementation</w:t>
            </w:r>
          </w:p>
        </w:tc>
      </w:tr>
      <w:tr w:rsidR="00E337BF" w:rsidRPr="0027659D" w:rsidTr="000E1114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E337BF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426179">
              <w:rPr>
                <w:rFonts w:ascii="Arial" w:hAnsi="Arial" w:cs="Arial"/>
              </w:rPr>
              <w:t>6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E337BF" w:rsidRPr="00E939A4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5C3066">
              <w:rPr>
                <w:rFonts w:ascii="Arial" w:hAnsi="Arial" w:cs="Arial"/>
              </w:rPr>
              <w:t>Is your software</w:t>
            </w:r>
            <w:r w:rsidR="00A81F7B">
              <w:rPr>
                <w:rFonts w:ascii="Arial" w:hAnsi="Arial" w:cs="Arial"/>
              </w:rPr>
              <w:t xml:space="preserve"> cloud based,</w:t>
            </w:r>
            <w:r w:rsidRPr="005C3066">
              <w:rPr>
                <w:rFonts w:ascii="Arial" w:hAnsi="Arial" w:cs="Arial"/>
              </w:rPr>
              <w:t xml:space="preserve"> hosted</w:t>
            </w:r>
            <w:r w:rsidR="00A81F7B">
              <w:rPr>
                <w:rFonts w:ascii="Arial" w:hAnsi="Arial" w:cs="Arial"/>
              </w:rPr>
              <w:t xml:space="preserve"> by the provider</w:t>
            </w:r>
            <w:r w:rsidRPr="005C3066">
              <w:rPr>
                <w:rFonts w:ascii="Arial" w:hAnsi="Arial" w:cs="Arial"/>
              </w:rPr>
              <w:t xml:space="preserve"> or run on premises? If hosted, please provide details of the requirements of the hosted solution</w:t>
            </w:r>
          </w:p>
        </w:tc>
      </w:tr>
      <w:tr w:rsidR="00E337BF" w:rsidRPr="0027659D" w:rsidTr="002E5049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Pr="002E5049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337BF" w:rsidRPr="0027659D" w:rsidTr="004B1B4C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Q7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E337BF" w:rsidRPr="002E5049" w:rsidRDefault="00E337BF" w:rsidP="00A8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software been integrated with building management software, if so, which one(s)</w:t>
            </w:r>
            <w:r w:rsidR="00A81F7B">
              <w:rPr>
                <w:rFonts w:ascii="Arial" w:hAnsi="Arial" w:cs="Arial"/>
              </w:rPr>
              <w:t xml:space="preserve"> and at what cost (time, money)</w:t>
            </w:r>
          </w:p>
        </w:tc>
      </w:tr>
      <w:tr w:rsidR="00E337BF" w:rsidRPr="0027659D" w:rsidTr="002E5049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E337BF" w:rsidRDefault="00E337BF" w:rsidP="00E337B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37BF" w:rsidRPr="0027659D" w:rsidTr="00AA2D06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E337BF" w:rsidRPr="002E5049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3066">
              <w:rPr>
                <w:rFonts w:ascii="Arial" w:hAnsi="Arial" w:cs="Arial"/>
              </w:rPr>
              <w:t>When conducting</w:t>
            </w:r>
            <w:r>
              <w:rPr>
                <w:rFonts w:ascii="Arial" w:hAnsi="Arial" w:cs="Arial"/>
              </w:rPr>
              <w:t xml:space="preserve"> the implementation</w:t>
            </w:r>
            <w:r w:rsidRPr="005C3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this software</w:t>
            </w:r>
            <w:r w:rsidRPr="005C3066">
              <w:rPr>
                <w:rFonts w:ascii="Arial" w:hAnsi="Arial" w:cs="Arial"/>
              </w:rPr>
              <w:t>, what is a reasonable estimated timescale for the implementation</w:t>
            </w:r>
            <w:r>
              <w:rPr>
                <w:rFonts w:ascii="Arial" w:hAnsi="Arial" w:cs="Arial"/>
              </w:rPr>
              <w:t xml:space="preserve"> process</w:t>
            </w:r>
            <w:r w:rsidRPr="005C3066">
              <w:rPr>
                <w:rFonts w:ascii="Arial" w:hAnsi="Arial" w:cs="Arial"/>
              </w:rPr>
              <w:t>, and what things are most likely to cause delays?</w:t>
            </w:r>
          </w:p>
        </w:tc>
      </w:tr>
      <w:tr w:rsidR="00E337BF" w:rsidRPr="0027659D" w:rsidTr="002E5049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E337BF" w:rsidRPr="002E5049" w:rsidRDefault="00426179" w:rsidP="00E3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337BF" w:rsidRPr="002E5049" w:rsidRDefault="00E337BF" w:rsidP="00E3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6179" w:rsidRPr="0027659D" w:rsidTr="000066B3">
        <w:trPr>
          <w:trHeight w:val="527"/>
        </w:trPr>
        <w:tc>
          <w:tcPr>
            <w:tcW w:w="10033" w:type="dxa"/>
            <w:gridSpan w:val="3"/>
            <w:shd w:val="clear" w:color="auto" w:fill="8DB3E2" w:themeFill="text2" w:themeFillTint="66"/>
            <w:vAlign w:val="center"/>
          </w:tcPr>
          <w:p w:rsidR="00426179" w:rsidRPr="0027659D" w:rsidRDefault="00426179" w:rsidP="00426179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Procurement &amp; Costs</w:t>
            </w:r>
          </w:p>
        </w:tc>
      </w:tr>
      <w:tr w:rsidR="00426179" w:rsidRPr="0027659D" w:rsidTr="00112C1B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Q10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sell your product in terms of licencing options? (Enterprise, per module, fully managed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26179" w:rsidRPr="0027659D" w:rsidTr="00BF3F07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179" w:rsidRPr="0027659D" w:rsidTr="00112C1B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Q11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pricing model for the complete product?</w:t>
            </w:r>
          </w:p>
        </w:tc>
      </w:tr>
      <w:tr w:rsidR="00426179" w:rsidRPr="0027659D" w:rsidTr="00BF3F07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179" w:rsidRPr="0027659D" w:rsidTr="00112C1B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Q12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426179" w:rsidRDefault="00426179" w:rsidP="00426179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Are you able to provide us with a rough estimate of price for the various components of your solution? </w:t>
            </w:r>
            <w:r w:rsidRPr="002437E7">
              <w:rPr>
                <w:rFonts w:ascii="Arial" w:hAnsi="Arial" w:cs="Arial"/>
                <w:bCs/>
                <w:i/>
                <w:lang w:val="en-US"/>
              </w:rPr>
              <w:t>We will not be sharing this with any competitors but are trying to assess potential costs.</w:t>
            </w:r>
          </w:p>
          <w:p w:rsidR="00426179" w:rsidRDefault="00426179" w:rsidP="00426179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It would be helpful if you could also describe any expected variables that may increase (or decrease) the overall cost for your solution such as any differing licensing models and options.</w:t>
            </w:r>
          </w:p>
        </w:tc>
      </w:tr>
      <w:tr w:rsidR="00426179" w:rsidRPr="0027659D" w:rsidTr="00BF3F07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179" w:rsidRPr="0027659D" w:rsidTr="00112C1B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Pr="002E504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Q13</w:t>
            </w:r>
          </w:p>
        </w:tc>
        <w:tc>
          <w:tcPr>
            <w:tcW w:w="9395" w:type="dxa"/>
            <w:gridSpan w:val="2"/>
            <w:shd w:val="clear" w:color="auto" w:fill="F8F8F8"/>
            <w:vAlign w:val="center"/>
          </w:tcPr>
          <w:p w:rsidR="00426179" w:rsidRPr="002E504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Please explain potential associated costs based on past implementations</w:t>
            </w:r>
          </w:p>
        </w:tc>
      </w:tr>
      <w:tr w:rsidR="00426179" w:rsidRPr="0027659D" w:rsidTr="00426179">
        <w:trPr>
          <w:trHeight w:val="527"/>
        </w:trPr>
        <w:tc>
          <w:tcPr>
            <w:tcW w:w="638" w:type="dxa"/>
            <w:shd w:val="clear" w:color="auto" w:fill="F8F8F8"/>
            <w:vAlign w:val="center"/>
          </w:tcPr>
          <w:p w:rsidR="00426179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Q13</w:t>
            </w:r>
          </w:p>
        </w:tc>
        <w:tc>
          <w:tcPr>
            <w:tcW w:w="9395" w:type="dxa"/>
            <w:gridSpan w:val="2"/>
            <w:shd w:val="clear" w:color="auto" w:fill="auto"/>
            <w:vAlign w:val="center"/>
          </w:tcPr>
          <w:p w:rsidR="00426179" w:rsidRDefault="00426179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A81F7B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A81F7B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A81F7B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A81F7B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  <w:p w:rsidR="00A81F7B" w:rsidRDefault="00A81F7B" w:rsidP="00426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976C6D" w:rsidRDefault="00976C6D" w:rsidP="00A81F7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976C6D" w:rsidRPr="002E5049" w:rsidTr="00AB58AF">
        <w:trPr>
          <w:trHeight w:val="702"/>
        </w:trPr>
        <w:tc>
          <w:tcPr>
            <w:tcW w:w="10065" w:type="dxa"/>
            <w:shd w:val="clear" w:color="auto" w:fill="8DB3E2" w:themeFill="text2" w:themeFillTint="66"/>
          </w:tcPr>
          <w:p w:rsidR="00976C6D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C6D">
              <w:rPr>
                <w:rFonts w:ascii="Arial" w:hAnsi="Arial" w:cs="Arial"/>
                <w:b/>
                <w:bCs/>
                <w:sz w:val="24"/>
                <w:szCs w:val="24"/>
              </w:rPr>
              <w:t>End of Trial</w:t>
            </w:r>
          </w:p>
          <w:p w:rsidR="00976C6D" w:rsidRPr="00976C6D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C6D">
              <w:rPr>
                <w:rFonts w:ascii="Arial" w:hAnsi="Arial" w:cs="Arial"/>
                <w:bCs/>
                <w:sz w:val="24"/>
                <w:szCs w:val="24"/>
              </w:rPr>
              <w:t xml:space="preserve">Following the completion of the trial period,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can you provide the following follow up services</w:t>
            </w:r>
          </w:p>
        </w:tc>
      </w:tr>
      <w:tr w:rsidR="00976C6D" w:rsidRPr="000066B3" w:rsidTr="00AB58AF">
        <w:trPr>
          <w:trHeight w:val="527"/>
        </w:trPr>
        <w:tc>
          <w:tcPr>
            <w:tcW w:w="10065" w:type="dxa"/>
            <w:shd w:val="clear" w:color="auto" w:fill="F8F8F8"/>
            <w:vAlign w:val="center"/>
          </w:tcPr>
          <w:p w:rsidR="00976C6D" w:rsidRPr="00E82918" w:rsidRDefault="00976C6D" w:rsidP="00AB58AF">
            <w:pPr>
              <w:autoSpaceDE w:val="0"/>
              <w:autoSpaceDN w:val="0"/>
              <w:adjustRightInd w:val="0"/>
              <w:ind w:left="-66"/>
              <w:rPr>
                <w:rFonts w:ascii="Arial" w:hAnsi="Arial" w:cs="Arial"/>
                <w:bCs/>
                <w:lang w:val="en-US"/>
              </w:rPr>
            </w:pPr>
            <w:r w:rsidRPr="00E82918">
              <w:rPr>
                <w:rFonts w:ascii="Arial" w:hAnsi="Arial" w:cs="Arial"/>
                <w:bCs/>
                <w:lang w:val="en-US"/>
              </w:rPr>
              <w:t xml:space="preserve">Calculate </w:t>
            </w:r>
            <w:r w:rsidRPr="00E82918">
              <w:rPr>
                <w:rFonts w:ascii="Arial" w:hAnsi="Arial" w:cs="Arial"/>
                <w:bCs/>
              </w:rPr>
              <w:t xml:space="preserve">the actual amount of Electricity, the amount of Carbon and the Cost of the Energy that can be saved by Nottingham City Council </w:t>
            </w:r>
            <w:r w:rsidRPr="00E82918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976C6D" w:rsidRPr="002E5049" w:rsidTr="00AB58AF">
        <w:trPr>
          <w:trHeight w:val="527"/>
        </w:trPr>
        <w:tc>
          <w:tcPr>
            <w:tcW w:w="10065" w:type="dxa"/>
            <w:shd w:val="clear" w:color="auto" w:fill="auto"/>
            <w:vAlign w:val="center"/>
          </w:tcPr>
          <w:p w:rsidR="00976C6D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76C6D" w:rsidRPr="002E5049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6C6D" w:rsidRPr="000066B3" w:rsidTr="00AB58AF">
        <w:trPr>
          <w:trHeight w:val="527"/>
        </w:trPr>
        <w:tc>
          <w:tcPr>
            <w:tcW w:w="10065" w:type="dxa"/>
            <w:shd w:val="clear" w:color="auto" w:fill="F8F8F8"/>
            <w:vAlign w:val="center"/>
          </w:tcPr>
          <w:p w:rsidR="00976C6D" w:rsidRPr="00E82918" w:rsidRDefault="00976C6D" w:rsidP="00AB5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82918">
              <w:rPr>
                <w:rFonts w:ascii="Arial" w:hAnsi="Arial" w:cs="Arial"/>
                <w:bCs/>
              </w:rPr>
              <w:t xml:space="preserve">Produce and compile an Asset List – Can your software provide a list of all assets connected to the ICT network. If possible, this will include the operating system / service pack level. Devices connected to PCs and Servers such as local printers.  This high level asset list will be provided to Nottingham City Council for future reference </w:t>
            </w:r>
            <w:r w:rsidRPr="00E82918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976C6D" w:rsidRPr="002E5049" w:rsidTr="00AB58AF">
        <w:trPr>
          <w:trHeight w:val="527"/>
        </w:trPr>
        <w:tc>
          <w:tcPr>
            <w:tcW w:w="10065" w:type="dxa"/>
            <w:shd w:val="clear" w:color="auto" w:fill="auto"/>
            <w:vAlign w:val="center"/>
          </w:tcPr>
          <w:p w:rsidR="00976C6D" w:rsidRPr="002E5049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6C6D" w:rsidRPr="002E5049" w:rsidTr="00AB58AF">
        <w:trPr>
          <w:trHeight w:val="527"/>
        </w:trPr>
        <w:tc>
          <w:tcPr>
            <w:tcW w:w="10065" w:type="dxa"/>
            <w:shd w:val="clear" w:color="auto" w:fill="F8F8F8"/>
            <w:vAlign w:val="center"/>
          </w:tcPr>
          <w:p w:rsidR="00976C6D" w:rsidRPr="00AB58AF" w:rsidRDefault="00A81F7B" w:rsidP="00AB58AF">
            <w:pPr>
              <w:rPr>
                <w:rFonts w:ascii="Arial" w:hAnsi="Arial" w:cs="Arial"/>
                <w:b/>
                <w:u w:val="single"/>
              </w:rPr>
            </w:pPr>
            <w:r w:rsidRPr="00A81F7B">
              <w:rPr>
                <w:rFonts w:ascii="Arial" w:hAnsi="Arial" w:cs="Arial"/>
              </w:rPr>
              <w:t xml:space="preserve">Can you meet with Nottingham City Council ICT representatives at the end of the trial, outlining the savings which can be made through the full implementation of the </w:t>
            </w:r>
            <w:r w:rsidR="00AB58AF" w:rsidRPr="00A81F7B">
              <w:rPr>
                <w:rFonts w:ascii="Arial" w:hAnsi="Arial" w:cs="Arial"/>
              </w:rPr>
              <w:t xml:space="preserve">software </w:t>
            </w:r>
            <w:r w:rsidR="00AB58AF" w:rsidRPr="00A81F7B">
              <w:rPr>
                <w:rFonts w:ascii="Arial" w:hAnsi="Arial" w:cs="Arial"/>
                <w:b/>
                <w:bCs/>
              </w:rPr>
              <w:t>Yes</w:t>
            </w:r>
            <w:r w:rsidRPr="00A81F7B">
              <w:rPr>
                <w:rFonts w:ascii="Arial" w:hAnsi="Arial" w:cs="Arial"/>
                <w:b/>
                <w:bCs/>
              </w:rPr>
              <w:t>/No</w:t>
            </w:r>
          </w:p>
        </w:tc>
      </w:tr>
      <w:tr w:rsidR="00976C6D" w:rsidRPr="002E5049" w:rsidTr="00AB58AF">
        <w:trPr>
          <w:trHeight w:val="527"/>
        </w:trPr>
        <w:tc>
          <w:tcPr>
            <w:tcW w:w="10065" w:type="dxa"/>
            <w:shd w:val="clear" w:color="auto" w:fill="auto"/>
            <w:vAlign w:val="center"/>
          </w:tcPr>
          <w:p w:rsidR="00976C6D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76C6D" w:rsidRPr="002E5049" w:rsidRDefault="00976C6D" w:rsidP="00AB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22BB2" w:rsidRDefault="00922BB2">
      <w:pPr>
        <w:spacing w:after="0" w:line="240" w:lineRule="auto"/>
      </w:pPr>
      <w:r>
        <w:br w:type="page"/>
      </w:r>
    </w:p>
    <w:p w:rsidR="00FB4850" w:rsidRDefault="00FB4850" w:rsidP="00B52478">
      <w:pPr>
        <w:pStyle w:val="ListParagraph"/>
        <w:autoSpaceDE w:val="0"/>
        <w:autoSpaceDN w:val="0"/>
        <w:adjustRightInd w:val="0"/>
        <w:spacing w:after="0" w:line="240" w:lineRule="auto"/>
        <w:ind w:left="-426"/>
      </w:pPr>
    </w:p>
    <w:p w:rsidR="00E7604D" w:rsidRPr="00E3374E" w:rsidRDefault="00AB58AF" w:rsidP="00B52478">
      <w:pPr>
        <w:pStyle w:val="ListParagraph"/>
        <w:autoSpaceDE w:val="0"/>
        <w:autoSpaceDN w:val="0"/>
        <w:adjustRightInd w:val="0"/>
        <w:spacing w:after="0" w:line="240" w:lineRule="auto"/>
        <w:ind w:left="-426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65EF7" wp14:editId="18960DC3">
                <wp:simplePos x="0" y="0"/>
                <wp:positionH relativeFrom="column">
                  <wp:posOffset>-523875</wp:posOffset>
                </wp:positionH>
                <wp:positionV relativeFrom="paragraph">
                  <wp:posOffset>-1</wp:posOffset>
                </wp:positionV>
                <wp:extent cx="6858000" cy="94494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449435"/>
                          <a:chOff x="583" y="623"/>
                          <a:chExt cx="10800" cy="15586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623"/>
                            <a:ext cx="10728" cy="1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0344"/>
                            <a:ext cx="7590" cy="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2CA1" id="Group 6" o:spid="_x0000_s1026" style="position:absolute;margin-left:-41.25pt;margin-top:0;width:540pt;height:744.05pt;z-index:251660288" coordorigin="583,623" coordsize="10800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83;top:623;width:10728;height:15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">
                  <v:imagedata r:id="rId14" o:title=""/>
                </v:shape>
                <v:shape id="Picture 9" o:spid="_x0000_s1028" type="#_x0000_t75" style="position:absolute;left:3793;top:10344;width:7590;height:5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  <w:r w:rsidR="00E7604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594E46" wp14:editId="631C9C55">
            <wp:simplePos x="0" y="0"/>
            <wp:positionH relativeFrom="column">
              <wp:posOffset>-522605</wp:posOffset>
            </wp:positionH>
            <wp:positionV relativeFrom="paragraph">
              <wp:posOffset>2116455</wp:posOffset>
            </wp:positionV>
            <wp:extent cx="6812280" cy="609981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04D" w:rsidRPr="00E3374E" w:rsidSect="00DB1CD8">
      <w:headerReference w:type="default" r:id="rId17"/>
      <w:footerReference w:type="defaul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9D" w:rsidRDefault="00F1779D" w:rsidP="0022186A">
      <w:pPr>
        <w:spacing w:after="0" w:line="240" w:lineRule="auto"/>
      </w:pPr>
      <w:r>
        <w:separator/>
      </w:r>
    </w:p>
  </w:endnote>
  <w:endnote w:type="continuationSeparator" w:id="0">
    <w:p w:rsidR="00F1779D" w:rsidRDefault="00F1779D" w:rsidP="002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50" w:rsidRPr="00C45828" w:rsidRDefault="00FB4850">
    <w:pPr>
      <w:pStyle w:val="Footer"/>
      <w:jc w:val="center"/>
      <w:rPr>
        <w:rFonts w:ascii="Arial" w:hAnsi="Arial" w:cs="Arial"/>
      </w:rPr>
    </w:pPr>
    <w:r w:rsidRPr="00C45828">
      <w:rPr>
        <w:rFonts w:ascii="Arial" w:hAnsi="Arial" w:cs="Arial"/>
      </w:rPr>
      <w:fldChar w:fldCharType="begin"/>
    </w:r>
    <w:r w:rsidRPr="00C45828">
      <w:rPr>
        <w:rFonts w:ascii="Arial" w:hAnsi="Arial" w:cs="Arial"/>
      </w:rPr>
      <w:instrText xml:space="preserve"> PAGE   \* MERGEFORMAT </w:instrText>
    </w:r>
    <w:r w:rsidRPr="00C45828">
      <w:rPr>
        <w:rFonts w:ascii="Arial" w:hAnsi="Arial" w:cs="Arial"/>
      </w:rPr>
      <w:fldChar w:fldCharType="separate"/>
    </w:r>
    <w:r w:rsidR="005A74D7">
      <w:rPr>
        <w:rFonts w:ascii="Arial" w:hAnsi="Arial" w:cs="Arial"/>
        <w:noProof/>
      </w:rPr>
      <w:t>7</w:t>
    </w:r>
    <w:r w:rsidRPr="00C45828">
      <w:rPr>
        <w:rFonts w:ascii="Arial" w:hAnsi="Arial" w:cs="Arial"/>
      </w:rPr>
      <w:fldChar w:fldCharType="end"/>
    </w:r>
  </w:p>
  <w:p w:rsidR="00FB4850" w:rsidRDefault="00FB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9D" w:rsidRDefault="00F1779D" w:rsidP="0022186A">
      <w:pPr>
        <w:spacing w:after="0" w:line="240" w:lineRule="auto"/>
      </w:pPr>
      <w:r>
        <w:separator/>
      </w:r>
    </w:p>
  </w:footnote>
  <w:footnote w:type="continuationSeparator" w:id="0">
    <w:p w:rsidR="00F1779D" w:rsidRDefault="00F1779D" w:rsidP="002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D8" w:rsidRPr="00DB1CD8" w:rsidRDefault="00DB1CD8" w:rsidP="00DB1CD8">
    <w:pPr>
      <w:pBdr>
        <w:bottom w:val="single" w:sz="4" w:space="1" w:color="333333"/>
      </w:pBdr>
      <w:tabs>
        <w:tab w:val="left" w:pos="124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1" layoutInCell="1" allowOverlap="1" wp14:anchorId="34AC63ED" wp14:editId="548247C0">
          <wp:simplePos x="0" y="0"/>
          <wp:positionH relativeFrom="column">
            <wp:posOffset>4800600</wp:posOffset>
          </wp:positionH>
          <wp:positionV relativeFrom="page">
            <wp:posOffset>411480</wp:posOffset>
          </wp:positionV>
          <wp:extent cx="1442720" cy="478155"/>
          <wp:effectExtent l="0" t="0" r="5080" b="0"/>
          <wp:wrapNone/>
          <wp:docPr id="13" name="Picture 13" descr="NCC1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1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CD8">
      <w:rPr>
        <w:rFonts w:ascii="Times New Roman" w:eastAsia="Times New Roman" w:hAnsi="Times New Roman" w:cs="Times New Roman"/>
        <w:sz w:val="24"/>
        <w:szCs w:val="24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563"/>
    <w:multiLevelType w:val="hybridMultilevel"/>
    <w:tmpl w:val="153E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31A"/>
    <w:multiLevelType w:val="hybridMultilevel"/>
    <w:tmpl w:val="12E8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5360"/>
    <w:multiLevelType w:val="hybridMultilevel"/>
    <w:tmpl w:val="B1D4AA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5433C9"/>
    <w:multiLevelType w:val="hybridMultilevel"/>
    <w:tmpl w:val="E8E4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56F"/>
    <w:multiLevelType w:val="hybridMultilevel"/>
    <w:tmpl w:val="8D30DA5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0EF339ED"/>
    <w:multiLevelType w:val="hybridMultilevel"/>
    <w:tmpl w:val="070A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66590"/>
    <w:multiLevelType w:val="hybridMultilevel"/>
    <w:tmpl w:val="EB1C290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5EA7818"/>
    <w:multiLevelType w:val="hybridMultilevel"/>
    <w:tmpl w:val="EC7A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29C6"/>
    <w:multiLevelType w:val="hybridMultilevel"/>
    <w:tmpl w:val="64B623F6"/>
    <w:lvl w:ilvl="0" w:tplc="EE4200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4AB"/>
    <w:multiLevelType w:val="hybridMultilevel"/>
    <w:tmpl w:val="5040262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050641E"/>
    <w:multiLevelType w:val="hybridMultilevel"/>
    <w:tmpl w:val="142E8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B5068"/>
    <w:multiLevelType w:val="multilevel"/>
    <w:tmpl w:val="0809001D"/>
    <w:styleLink w:val="HiddenBulletsGreen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  <w:vanish/>
        <w:color w:val="33996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5651AB2"/>
    <w:multiLevelType w:val="hybridMultilevel"/>
    <w:tmpl w:val="B67E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05F91"/>
    <w:multiLevelType w:val="hybridMultilevel"/>
    <w:tmpl w:val="339A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221"/>
    <w:multiLevelType w:val="multilevel"/>
    <w:tmpl w:val="502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3D4B19AB"/>
    <w:multiLevelType w:val="hybridMultilevel"/>
    <w:tmpl w:val="7128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031A"/>
    <w:multiLevelType w:val="hybridMultilevel"/>
    <w:tmpl w:val="142E8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C7859"/>
    <w:multiLevelType w:val="hybridMultilevel"/>
    <w:tmpl w:val="192403CE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FA0766E"/>
    <w:multiLevelType w:val="hybridMultilevel"/>
    <w:tmpl w:val="440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5BDD"/>
    <w:multiLevelType w:val="hybridMultilevel"/>
    <w:tmpl w:val="0480055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1775392"/>
    <w:multiLevelType w:val="hybridMultilevel"/>
    <w:tmpl w:val="9390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B478D"/>
    <w:multiLevelType w:val="hybridMultilevel"/>
    <w:tmpl w:val="AA92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607A0"/>
    <w:multiLevelType w:val="hybridMultilevel"/>
    <w:tmpl w:val="2BD4E0B2"/>
    <w:lvl w:ilvl="0" w:tplc="D3B6695E">
      <w:start w:val="1"/>
      <w:numFmt w:val="bullet"/>
      <w:lvlText w:val=""/>
      <w:lvlJc w:val="righ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92917E9"/>
    <w:multiLevelType w:val="hybridMultilevel"/>
    <w:tmpl w:val="F2EAC5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565D83"/>
    <w:multiLevelType w:val="hybridMultilevel"/>
    <w:tmpl w:val="79041C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64F0A"/>
    <w:multiLevelType w:val="hybridMultilevel"/>
    <w:tmpl w:val="DA824D32"/>
    <w:lvl w:ilvl="0" w:tplc="D3B6695E">
      <w:start w:val="1"/>
      <w:numFmt w:val="bullet"/>
      <w:lvlText w:val=""/>
      <w:lvlJc w:val="righ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1D965AD"/>
    <w:multiLevelType w:val="hybridMultilevel"/>
    <w:tmpl w:val="184A4CC4"/>
    <w:lvl w:ilvl="0" w:tplc="80C458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921C2"/>
    <w:multiLevelType w:val="hybridMultilevel"/>
    <w:tmpl w:val="9046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10111"/>
    <w:multiLevelType w:val="hybridMultilevel"/>
    <w:tmpl w:val="2F3C5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23"/>
  </w:num>
  <w:num w:numId="5">
    <w:abstractNumId w:val="22"/>
  </w:num>
  <w:num w:numId="6">
    <w:abstractNumId w:val="25"/>
  </w:num>
  <w:num w:numId="7">
    <w:abstractNumId w:val="11"/>
  </w:num>
  <w:num w:numId="8">
    <w:abstractNumId w:val="28"/>
  </w:num>
  <w:num w:numId="9">
    <w:abstractNumId w:val="14"/>
  </w:num>
  <w:num w:numId="10">
    <w:abstractNumId w:val="18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19"/>
  </w:num>
  <w:num w:numId="20">
    <w:abstractNumId w:val="26"/>
  </w:num>
  <w:num w:numId="21">
    <w:abstractNumId w:val="2"/>
  </w:num>
  <w:num w:numId="22">
    <w:abstractNumId w:val="5"/>
  </w:num>
  <w:num w:numId="23">
    <w:abstractNumId w:val="15"/>
  </w:num>
  <w:num w:numId="24">
    <w:abstractNumId w:val="20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1"/>
    <w:rsid w:val="000043C4"/>
    <w:rsid w:val="000066B3"/>
    <w:rsid w:val="000129A1"/>
    <w:rsid w:val="0003362F"/>
    <w:rsid w:val="000407AC"/>
    <w:rsid w:val="00046E15"/>
    <w:rsid w:val="00061F1A"/>
    <w:rsid w:val="000660CD"/>
    <w:rsid w:val="000766F2"/>
    <w:rsid w:val="000847A0"/>
    <w:rsid w:val="000A1B42"/>
    <w:rsid w:val="000A3264"/>
    <w:rsid w:val="000B6ADA"/>
    <w:rsid w:val="000C449B"/>
    <w:rsid w:val="000C7CA9"/>
    <w:rsid w:val="000D6CAC"/>
    <w:rsid w:val="000E18F3"/>
    <w:rsid w:val="000F5F1C"/>
    <w:rsid w:val="001159EE"/>
    <w:rsid w:val="00116BC0"/>
    <w:rsid w:val="00133793"/>
    <w:rsid w:val="00143377"/>
    <w:rsid w:val="001438FA"/>
    <w:rsid w:val="001453B7"/>
    <w:rsid w:val="00152552"/>
    <w:rsid w:val="00154FC5"/>
    <w:rsid w:val="00162C2A"/>
    <w:rsid w:val="00162CAD"/>
    <w:rsid w:val="00173417"/>
    <w:rsid w:val="00184EE9"/>
    <w:rsid w:val="00185EBA"/>
    <w:rsid w:val="00197EE6"/>
    <w:rsid w:val="001A269D"/>
    <w:rsid w:val="001A5704"/>
    <w:rsid w:val="001A5D42"/>
    <w:rsid w:val="001C2D94"/>
    <w:rsid w:val="001D3C2A"/>
    <w:rsid w:val="001E1B6A"/>
    <w:rsid w:val="001E34C9"/>
    <w:rsid w:val="001E587B"/>
    <w:rsid w:val="001F7EB8"/>
    <w:rsid w:val="00202EB5"/>
    <w:rsid w:val="00214F09"/>
    <w:rsid w:val="0022186A"/>
    <w:rsid w:val="0022210A"/>
    <w:rsid w:val="002249C1"/>
    <w:rsid w:val="00225121"/>
    <w:rsid w:val="0023197D"/>
    <w:rsid w:val="00232D97"/>
    <w:rsid w:val="00235167"/>
    <w:rsid w:val="0024239F"/>
    <w:rsid w:val="002504D7"/>
    <w:rsid w:val="00251B17"/>
    <w:rsid w:val="00271562"/>
    <w:rsid w:val="002736AA"/>
    <w:rsid w:val="00273982"/>
    <w:rsid w:val="00274BEF"/>
    <w:rsid w:val="00275F0C"/>
    <w:rsid w:val="0027659D"/>
    <w:rsid w:val="00277A01"/>
    <w:rsid w:val="002804E0"/>
    <w:rsid w:val="00282903"/>
    <w:rsid w:val="002863DD"/>
    <w:rsid w:val="002909F8"/>
    <w:rsid w:val="00294EC1"/>
    <w:rsid w:val="0029639B"/>
    <w:rsid w:val="002A4E70"/>
    <w:rsid w:val="002A592E"/>
    <w:rsid w:val="002A775E"/>
    <w:rsid w:val="002B109E"/>
    <w:rsid w:val="002C0833"/>
    <w:rsid w:val="002C530B"/>
    <w:rsid w:val="002D2CAD"/>
    <w:rsid w:val="002E03F1"/>
    <w:rsid w:val="002E1155"/>
    <w:rsid w:val="002E5049"/>
    <w:rsid w:val="003011F9"/>
    <w:rsid w:val="00310305"/>
    <w:rsid w:val="003324DC"/>
    <w:rsid w:val="003327DA"/>
    <w:rsid w:val="0033353E"/>
    <w:rsid w:val="00335AD0"/>
    <w:rsid w:val="0034018E"/>
    <w:rsid w:val="00340738"/>
    <w:rsid w:val="00342311"/>
    <w:rsid w:val="003501F8"/>
    <w:rsid w:val="0037151C"/>
    <w:rsid w:val="00372D52"/>
    <w:rsid w:val="00385214"/>
    <w:rsid w:val="00395194"/>
    <w:rsid w:val="00396FAB"/>
    <w:rsid w:val="003B4C5A"/>
    <w:rsid w:val="003B52D4"/>
    <w:rsid w:val="003E75E6"/>
    <w:rsid w:val="003F7E88"/>
    <w:rsid w:val="004002F1"/>
    <w:rsid w:val="0041330F"/>
    <w:rsid w:val="00420E5C"/>
    <w:rsid w:val="004220E7"/>
    <w:rsid w:val="00422C48"/>
    <w:rsid w:val="00424FF8"/>
    <w:rsid w:val="00426179"/>
    <w:rsid w:val="00435197"/>
    <w:rsid w:val="004428B6"/>
    <w:rsid w:val="00445241"/>
    <w:rsid w:val="004510AE"/>
    <w:rsid w:val="00456433"/>
    <w:rsid w:val="004607B9"/>
    <w:rsid w:val="00460A62"/>
    <w:rsid w:val="00470A2A"/>
    <w:rsid w:val="00476EA3"/>
    <w:rsid w:val="004773F8"/>
    <w:rsid w:val="0048456C"/>
    <w:rsid w:val="00486F8E"/>
    <w:rsid w:val="00491485"/>
    <w:rsid w:val="004B22A6"/>
    <w:rsid w:val="004B373F"/>
    <w:rsid w:val="004B476A"/>
    <w:rsid w:val="004C1816"/>
    <w:rsid w:val="004C18A6"/>
    <w:rsid w:val="004C2E4C"/>
    <w:rsid w:val="004C7F6A"/>
    <w:rsid w:val="004D4440"/>
    <w:rsid w:val="004D495F"/>
    <w:rsid w:val="004E2ACC"/>
    <w:rsid w:val="004E4F28"/>
    <w:rsid w:val="004E4F96"/>
    <w:rsid w:val="004F5B8B"/>
    <w:rsid w:val="00500D30"/>
    <w:rsid w:val="005024B1"/>
    <w:rsid w:val="00502612"/>
    <w:rsid w:val="00504707"/>
    <w:rsid w:val="00512392"/>
    <w:rsid w:val="00524045"/>
    <w:rsid w:val="00531F2F"/>
    <w:rsid w:val="00536E25"/>
    <w:rsid w:val="00544F74"/>
    <w:rsid w:val="005507C9"/>
    <w:rsid w:val="005514B3"/>
    <w:rsid w:val="00554877"/>
    <w:rsid w:val="0055709F"/>
    <w:rsid w:val="00560368"/>
    <w:rsid w:val="0056312B"/>
    <w:rsid w:val="0058051E"/>
    <w:rsid w:val="00581DF1"/>
    <w:rsid w:val="00582D48"/>
    <w:rsid w:val="005876ED"/>
    <w:rsid w:val="00590185"/>
    <w:rsid w:val="00592E69"/>
    <w:rsid w:val="0059483A"/>
    <w:rsid w:val="0059775B"/>
    <w:rsid w:val="005A0086"/>
    <w:rsid w:val="005A0F53"/>
    <w:rsid w:val="005A2149"/>
    <w:rsid w:val="005A4EAE"/>
    <w:rsid w:val="005A74D7"/>
    <w:rsid w:val="005A7F01"/>
    <w:rsid w:val="005B0CA9"/>
    <w:rsid w:val="005B0FDC"/>
    <w:rsid w:val="005C3066"/>
    <w:rsid w:val="005C5095"/>
    <w:rsid w:val="005F4B02"/>
    <w:rsid w:val="005F5915"/>
    <w:rsid w:val="005F5F93"/>
    <w:rsid w:val="00600976"/>
    <w:rsid w:val="00600B31"/>
    <w:rsid w:val="00606B0C"/>
    <w:rsid w:val="00616C44"/>
    <w:rsid w:val="00620375"/>
    <w:rsid w:val="00625408"/>
    <w:rsid w:val="00625EDA"/>
    <w:rsid w:val="0062721D"/>
    <w:rsid w:val="00636129"/>
    <w:rsid w:val="00662A02"/>
    <w:rsid w:val="00664B70"/>
    <w:rsid w:val="0066604B"/>
    <w:rsid w:val="00680751"/>
    <w:rsid w:val="006A38F2"/>
    <w:rsid w:val="006B24B6"/>
    <w:rsid w:val="006D3063"/>
    <w:rsid w:val="006D6B39"/>
    <w:rsid w:val="006E1E9C"/>
    <w:rsid w:val="00703B8B"/>
    <w:rsid w:val="00705A5A"/>
    <w:rsid w:val="007065DC"/>
    <w:rsid w:val="0070784D"/>
    <w:rsid w:val="007116AC"/>
    <w:rsid w:val="007119A2"/>
    <w:rsid w:val="007124D3"/>
    <w:rsid w:val="007140A0"/>
    <w:rsid w:val="007156FA"/>
    <w:rsid w:val="007300B6"/>
    <w:rsid w:val="007318A6"/>
    <w:rsid w:val="0074260F"/>
    <w:rsid w:val="00753E1D"/>
    <w:rsid w:val="007607AB"/>
    <w:rsid w:val="0076796C"/>
    <w:rsid w:val="00773FF2"/>
    <w:rsid w:val="00776C5A"/>
    <w:rsid w:val="00777724"/>
    <w:rsid w:val="0079142A"/>
    <w:rsid w:val="00792B49"/>
    <w:rsid w:val="00794D77"/>
    <w:rsid w:val="007950C1"/>
    <w:rsid w:val="007B1325"/>
    <w:rsid w:val="007C542F"/>
    <w:rsid w:val="007D12C0"/>
    <w:rsid w:val="007D1796"/>
    <w:rsid w:val="007F033F"/>
    <w:rsid w:val="007F6743"/>
    <w:rsid w:val="00802304"/>
    <w:rsid w:val="008166ED"/>
    <w:rsid w:val="00817651"/>
    <w:rsid w:val="00821F7F"/>
    <w:rsid w:val="00833D46"/>
    <w:rsid w:val="00840CC9"/>
    <w:rsid w:val="0084339F"/>
    <w:rsid w:val="00853088"/>
    <w:rsid w:val="0085561D"/>
    <w:rsid w:val="008652BA"/>
    <w:rsid w:val="0088511C"/>
    <w:rsid w:val="00885787"/>
    <w:rsid w:val="00885AD8"/>
    <w:rsid w:val="00892EF1"/>
    <w:rsid w:val="008B609F"/>
    <w:rsid w:val="008B6E59"/>
    <w:rsid w:val="008C0912"/>
    <w:rsid w:val="008D48FF"/>
    <w:rsid w:val="008D4D3B"/>
    <w:rsid w:val="008D69BB"/>
    <w:rsid w:val="008D6A8F"/>
    <w:rsid w:val="008D6BEC"/>
    <w:rsid w:val="008F4B25"/>
    <w:rsid w:val="00907336"/>
    <w:rsid w:val="00922BB2"/>
    <w:rsid w:val="00936E95"/>
    <w:rsid w:val="00940907"/>
    <w:rsid w:val="00940EAD"/>
    <w:rsid w:val="00944377"/>
    <w:rsid w:val="00946333"/>
    <w:rsid w:val="0094735E"/>
    <w:rsid w:val="00947E90"/>
    <w:rsid w:val="00954223"/>
    <w:rsid w:val="00956E99"/>
    <w:rsid w:val="0096068A"/>
    <w:rsid w:val="00960F1E"/>
    <w:rsid w:val="00965217"/>
    <w:rsid w:val="00974AF4"/>
    <w:rsid w:val="00976C6D"/>
    <w:rsid w:val="00983248"/>
    <w:rsid w:val="0098420B"/>
    <w:rsid w:val="00984DFE"/>
    <w:rsid w:val="00990667"/>
    <w:rsid w:val="00990869"/>
    <w:rsid w:val="009916EC"/>
    <w:rsid w:val="009B0BA8"/>
    <w:rsid w:val="009B489F"/>
    <w:rsid w:val="009C4D4C"/>
    <w:rsid w:val="009D6747"/>
    <w:rsid w:val="009D6EAC"/>
    <w:rsid w:val="009E5549"/>
    <w:rsid w:val="009F6EF1"/>
    <w:rsid w:val="00A0055C"/>
    <w:rsid w:val="00A0757C"/>
    <w:rsid w:val="00A221D6"/>
    <w:rsid w:val="00A244FC"/>
    <w:rsid w:val="00A31DA1"/>
    <w:rsid w:val="00A32FE2"/>
    <w:rsid w:val="00A47B33"/>
    <w:rsid w:val="00A65B88"/>
    <w:rsid w:val="00A67856"/>
    <w:rsid w:val="00A7537C"/>
    <w:rsid w:val="00A81F7B"/>
    <w:rsid w:val="00A86B95"/>
    <w:rsid w:val="00A9007F"/>
    <w:rsid w:val="00AA16B6"/>
    <w:rsid w:val="00AB059D"/>
    <w:rsid w:val="00AB131D"/>
    <w:rsid w:val="00AB1448"/>
    <w:rsid w:val="00AB278A"/>
    <w:rsid w:val="00AB58AF"/>
    <w:rsid w:val="00AC02A0"/>
    <w:rsid w:val="00AC0CD4"/>
    <w:rsid w:val="00AC35C2"/>
    <w:rsid w:val="00AE7F4C"/>
    <w:rsid w:val="00AF1193"/>
    <w:rsid w:val="00AF46D3"/>
    <w:rsid w:val="00B0137C"/>
    <w:rsid w:val="00B04997"/>
    <w:rsid w:val="00B05930"/>
    <w:rsid w:val="00B12ED8"/>
    <w:rsid w:val="00B14531"/>
    <w:rsid w:val="00B21420"/>
    <w:rsid w:val="00B254D9"/>
    <w:rsid w:val="00B37C3F"/>
    <w:rsid w:val="00B42F00"/>
    <w:rsid w:val="00B519F8"/>
    <w:rsid w:val="00B51E15"/>
    <w:rsid w:val="00B52478"/>
    <w:rsid w:val="00B62FD7"/>
    <w:rsid w:val="00B66235"/>
    <w:rsid w:val="00B74CFA"/>
    <w:rsid w:val="00B825F8"/>
    <w:rsid w:val="00BA2FA9"/>
    <w:rsid w:val="00BB04D6"/>
    <w:rsid w:val="00BC1A7B"/>
    <w:rsid w:val="00BD7EE5"/>
    <w:rsid w:val="00BE42B0"/>
    <w:rsid w:val="00BF3F07"/>
    <w:rsid w:val="00C04A52"/>
    <w:rsid w:val="00C05694"/>
    <w:rsid w:val="00C1134D"/>
    <w:rsid w:val="00C1321E"/>
    <w:rsid w:val="00C150F0"/>
    <w:rsid w:val="00C238DC"/>
    <w:rsid w:val="00C331BC"/>
    <w:rsid w:val="00C34862"/>
    <w:rsid w:val="00C354F3"/>
    <w:rsid w:val="00C455FF"/>
    <w:rsid w:val="00C45828"/>
    <w:rsid w:val="00C51AE6"/>
    <w:rsid w:val="00C5542E"/>
    <w:rsid w:val="00C55F74"/>
    <w:rsid w:val="00C60023"/>
    <w:rsid w:val="00C82EE0"/>
    <w:rsid w:val="00C84552"/>
    <w:rsid w:val="00C848E1"/>
    <w:rsid w:val="00C87F08"/>
    <w:rsid w:val="00C91BF8"/>
    <w:rsid w:val="00C9496D"/>
    <w:rsid w:val="00C97169"/>
    <w:rsid w:val="00CA3587"/>
    <w:rsid w:val="00CA498E"/>
    <w:rsid w:val="00CA576B"/>
    <w:rsid w:val="00CA5C7A"/>
    <w:rsid w:val="00CA7ED2"/>
    <w:rsid w:val="00CB5799"/>
    <w:rsid w:val="00CC36E0"/>
    <w:rsid w:val="00CD530F"/>
    <w:rsid w:val="00CE3BF9"/>
    <w:rsid w:val="00D00FD5"/>
    <w:rsid w:val="00D01140"/>
    <w:rsid w:val="00D13A94"/>
    <w:rsid w:val="00D14DE0"/>
    <w:rsid w:val="00D23A01"/>
    <w:rsid w:val="00D446DC"/>
    <w:rsid w:val="00D46EA6"/>
    <w:rsid w:val="00D5664D"/>
    <w:rsid w:val="00D605E1"/>
    <w:rsid w:val="00D60732"/>
    <w:rsid w:val="00D607B0"/>
    <w:rsid w:val="00D6142B"/>
    <w:rsid w:val="00D61B15"/>
    <w:rsid w:val="00D71301"/>
    <w:rsid w:val="00D81FD9"/>
    <w:rsid w:val="00D973B2"/>
    <w:rsid w:val="00DA2800"/>
    <w:rsid w:val="00DA3A9D"/>
    <w:rsid w:val="00DB149E"/>
    <w:rsid w:val="00DB1CD8"/>
    <w:rsid w:val="00DB70D4"/>
    <w:rsid w:val="00DD5054"/>
    <w:rsid w:val="00DE37A5"/>
    <w:rsid w:val="00DE3FF5"/>
    <w:rsid w:val="00DF2E45"/>
    <w:rsid w:val="00E017F1"/>
    <w:rsid w:val="00E16688"/>
    <w:rsid w:val="00E265AC"/>
    <w:rsid w:val="00E3374E"/>
    <w:rsid w:val="00E337BF"/>
    <w:rsid w:val="00E355BB"/>
    <w:rsid w:val="00E4344C"/>
    <w:rsid w:val="00E43F32"/>
    <w:rsid w:val="00E448FD"/>
    <w:rsid w:val="00E47294"/>
    <w:rsid w:val="00E62257"/>
    <w:rsid w:val="00E65ECB"/>
    <w:rsid w:val="00E7604D"/>
    <w:rsid w:val="00E82918"/>
    <w:rsid w:val="00E939A4"/>
    <w:rsid w:val="00E97178"/>
    <w:rsid w:val="00EA0D81"/>
    <w:rsid w:val="00EF1865"/>
    <w:rsid w:val="00F02C7F"/>
    <w:rsid w:val="00F033B0"/>
    <w:rsid w:val="00F1779D"/>
    <w:rsid w:val="00F3723D"/>
    <w:rsid w:val="00F434C9"/>
    <w:rsid w:val="00F4539C"/>
    <w:rsid w:val="00F72FF5"/>
    <w:rsid w:val="00F81EBE"/>
    <w:rsid w:val="00FB0CC7"/>
    <w:rsid w:val="00FB4850"/>
    <w:rsid w:val="00FB67D2"/>
    <w:rsid w:val="00FC262E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D258C"/>
  <w15:docId w15:val="{05A6697F-1F5B-41D1-B43A-091114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8DC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0"/>
    </w:pPr>
    <w:rPr>
      <w:rFonts w:ascii="Arial" w:hAnsi="Arial" w:cs="Arial"/>
      <w:b/>
      <w:bCs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8DC"/>
    <w:rPr>
      <w:rFonts w:ascii="Arial" w:hAnsi="Arial" w:cs="Arial"/>
      <w:b/>
      <w:bCs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2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B6ADA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6AD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2218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22186A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22186A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22186A"/>
    <w:rPr>
      <w:rFonts w:ascii="Arial" w:hAnsi="Arial"/>
    </w:rPr>
  </w:style>
  <w:style w:type="paragraph" w:styleId="NormalWeb">
    <w:name w:val="Normal (Web)"/>
    <w:basedOn w:val="Normal"/>
    <w:uiPriority w:val="99"/>
    <w:rsid w:val="0022186A"/>
    <w:pPr>
      <w:spacing w:after="0" w:line="240" w:lineRule="auto"/>
    </w:pPr>
    <w:rPr>
      <w:sz w:val="24"/>
      <w:szCs w:val="24"/>
      <w:lang w:eastAsia="en-GB"/>
    </w:rPr>
  </w:style>
  <w:style w:type="paragraph" w:customStyle="1" w:styleId="Default">
    <w:name w:val="Default"/>
    <w:uiPriority w:val="99"/>
    <w:rsid w:val="00221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2186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B70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7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38DC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9BB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121"/>
    <w:rPr>
      <w:rFonts w:ascii="Calibri" w:hAnsi="Calibri" w:cs="Calibr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4344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44C"/>
    <w:rPr>
      <w:rFonts w:ascii="Arial" w:hAnsi="Arial" w:cs="Arial"/>
      <w:lang w:val="en-GB" w:eastAsia="en-US"/>
    </w:rPr>
  </w:style>
  <w:style w:type="numbering" w:customStyle="1" w:styleId="HiddenBulletsGreen">
    <w:name w:val="Hidden Bullets Green"/>
    <w:rsid w:val="00737359"/>
    <w:pPr>
      <w:numPr>
        <w:numId w:val="7"/>
      </w:numPr>
    </w:pPr>
  </w:style>
  <w:style w:type="paragraph" w:styleId="Caption">
    <w:name w:val="caption"/>
    <w:basedOn w:val="Normal"/>
    <w:next w:val="Normal"/>
    <w:unhideWhenUsed/>
    <w:qFormat/>
    <w:locked/>
    <w:rsid w:val="002423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nathan.foster@nottinghamcity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.foster@nottinghamcity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9C66-777B-40E7-BE1B-C866852E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Format Digital Screen Advertising</vt:lpstr>
    </vt:vector>
  </TitlesOfParts>
  <Company>Nottinghamshire County Council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Format Digital Screen Advertising</dc:title>
  <dc:creator>Sheila Gaskin</dc:creator>
  <cp:lastModifiedBy>Mabs Karim</cp:lastModifiedBy>
  <cp:revision>8</cp:revision>
  <dcterms:created xsi:type="dcterms:W3CDTF">2017-08-25T11:55:00Z</dcterms:created>
  <dcterms:modified xsi:type="dcterms:W3CDTF">2017-08-25T13:20:00Z</dcterms:modified>
</cp:coreProperties>
</file>