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295D" w14:textId="78654DF7" w:rsidR="00155E46" w:rsidRPr="00056826" w:rsidRDefault="00AF442A" w:rsidP="00C53D26">
      <w:pPr>
        <w:pStyle w:val="Heading1"/>
        <w:spacing w:before="480"/>
        <w:rPr>
          <w:rFonts w:eastAsia="Calibri"/>
          <w:noProof/>
          <w:sz w:val="52"/>
          <w:lang w:eastAsia="en-GB"/>
        </w:rPr>
      </w:pPr>
      <w:r w:rsidRPr="00056826">
        <w:rPr>
          <w:rFonts w:eastAsia="Calibri"/>
          <w:noProof/>
          <w:sz w:val="52"/>
          <w:lang w:eastAsia="en-GB"/>
        </w:rPr>
        <w:t>Document 3 – Pricing Schedule</w:t>
      </w:r>
    </w:p>
    <w:p w14:paraId="7AFB5507" w14:textId="1E6E9C0F" w:rsidR="00AF442A" w:rsidRPr="00056826" w:rsidRDefault="003A41AB" w:rsidP="00AF442A">
      <w:pPr>
        <w:pStyle w:val="Heading2"/>
        <w:rPr>
          <w:sz w:val="32"/>
        </w:rPr>
      </w:pPr>
      <w:r>
        <w:rPr>
          <w:sz w:val="32"/>
        </w:rPr>
        <w:t>Project: EHRC 2122-13</w:t>
      </w:r>
      <w:bookmarkStart w:id="0" w:name="_GoBack"/>
      <w:bookmarkEnd w:id="0"/>
    </w:p>
    <w:p w14:paraId="758592B1" w14:textId="77777777" w:rsidR="003E3A87" w:rsidRPr="00FC7CA0" w:rsidRDefault="003E3A87" w:rsidP="003E3A87">
      <w:pPr>
        <w:pStyle w:val="BodyText"/>
        <w:rPr>
          <w:szCs w:val="24"/>
        </w:rPr>
      </w:pPr>
      <w:r w:rsidRPr="00FC7CA0">
        <w:rPr>
          <w:szCs w:val="24"/>
        </w:rPr>
        <w:t>The Commission is looking for Tenderers to demonstrate value for money for the services proposed.</w:t>
      </w:r>
    </w:p>
    <w:p w14:paraId="5F077302" w14:textId="55220BE7" w:rsidR="003E3A87" w:rsidRDefault="003E3A87" w:rsidP="00E27367">
      <w:pPr>
        <w:spacing w:before="0"/>
        <w:rPr>
          <w:rFonts w:cs="Arial"/>
          <w:szCs w:val="24"/>
        </w:rPr>
      </w:pPr>
      <w:r w:rsidRPr="00FC7CA0">
        <w:rPr>
          <w:rFonts w:cs="Arial"/>
          <w:szCs w:val="24"/>
        </w:rPr>
        <w:t>Please provide in the table below your price to carry out the requirements of this contract, as set out in the Commission’s Specification, detailed in Document 2.</w:t>
      </w:r>
    </w:p>
    <w:p w14:paraId="162F7988" w14:textId="77777777" w:rsidR="00E27367" w:rsidRDefault="00E27367" w:rsidP="00E27367">
      <w:pPr>
        <w:spacing w:before="0"/>
        <w:rPr>
          <w:rFonts w:cs="Arial"/>
          <w:szCs w:val="24"/>
        </w:rPr>
      </w:pPr>
    </w:p>
    <w:tbl>
      <w:tblPr>
        <w:tblStyle w:val="EHRCTable2"/>
        <w:tblW w:w="0" w:type="auto"/>
        <w:tblLook w:val="04A0" w:firstRow="1" w:lastRow="0" w:firstColumn="1" w:lastColumn="0" w:noHBand="0" w:noVBand="1"/>
      </w:tblPr>
      <w:tblGrid>
        <w:gridCol w:w="2152"/>
        <w:gridCol w:w="2152"/>
        <w:gridCol w:w="2152"/>
        <w:gridCol w:w="2152"/>
      </w:tblGrid>
      <w:tr w:rsidR="003E3A87" w14:paraId="307467FC" w14:textId="77777777" w:rsidTr="003E3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03979A4F" w14:textId="20C837AB" w:rsidR="003E3A87" w:rsidRDefault="003E3A87" w:rsidP="00E27367">
            <w:pPr>
              <w:spacing w:before="0"/>
              <w:rPr>
                <w:rFonts w:cs="Arial"/>
                <w:szCs w:val="24"/>
              </w:rPr>
            </w:pPr>
            <w:r>
              <w:rPr>
                <w:rFonts w:cs="Arial"/>
                <w:szCs w:val="24"/>
              </w:rPr>
              <w:t>Summary Pricing</w:t>
            </w:r>
          </w:p>
        </w:tc>
        <w:tc>
          <w:tcPr>
            <w:tcW w:w="2152" w:type="dxa"/>
          </w:tcPr>
          <w:p w14:paraId="6A077EF2" w14:textId="5B75EA48" w:rsidR="003E3A87" w:rsidRDefault="003E3A87" w:rsidP="00E27367">
            <w:pPr>
              <w:spacing w:before="0"/>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Price (£) excluding VAT</w:t>
            </w:r>
          </w:p>
        </w:tc>
        <w:tc>
          <w:tcPr>
            <w:tcW w:w="2152" w:type="dxa"/>
          </w:tcPr>
          <w:p w14:paraId="3C9DF73C" w14:textId="3949A27F" w:rsidR="003E3A87" w:rsidRDefault="003E3A87" w:rsidP="00E27367">
            <w:pPr>
              <w:spacing w:before="0"/>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VAT (£) (if not applicable state N/A)</w:t>
            </w:r>
          </w:p>
        </w:tc>
        <w:tc>
          <w:tcPr>
            <w:tcW w:w="2152" w:type="dxa"/>
          </w:tcPr>
          <w:p w14:paraId="1322932A" w14:textId="764A9ACE" w:rsidR="003E3A87" w:rsidRDefault="003E3A87" w:rsidP="00E27367">
            <w:pPr>
              <w:spacing w:before="0"/>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Price (£) including VAT</w:t>
            </w:r>
          </w:p>
        </w:tc>
      </w:tr>
      <w:tr w:rsidR="003E3A87" w14:paraId="7FDE7522" w14:textId="77777777" w:rsidTr="003E3A87">
        <w:tc>
          <w:tcPr>
            <w:cnfStyle w:val="001000000000" w:firstRow="0" w:lastRow="0" w:firstColumn="1" w:lastColumn="0" w:oddVBand="0" w:evenVBand="0" w:oddHBand="0" w:evenHBand="0" w:firstRowFirstColumn="0" w:firstRowLastColumn="0" w:lastRowFirstColumn="0" w:lastRowLastColumn="0"/>
            <w:tcW w:w="2152" w:type="dxa"/>
          </w:tcPr>
          <w:p w14:paraId="30D1D3F1" w14:textId="77777777" w:rsidR="003E3A87" w:rsidRDefault="003E3A87" w:rsidP="00E27367">
            <w:pPr>
              <w:spacing w:before="0"/>
              <w:rPr>
                <w:rFonts w:cs="Arial"/>
                <w:b/>
                <w:szCs w:val="24"/>
              </w:rPr>
            </w:pPr>
            <w:r w:rsidRPr="003E3A87">
              <w:rPr>
                <w:rFonts w:cs="Arial"/>
                <w:b/>
                <w:szCs w:val="24"/>
              </w:rPr>
              <w:t>Total Fixed Price to deliver all stated requirements</w:t>
            </w:r>
          </w:p>
          <w:p w14:paraId="7CC5EB16" w14:textId="28C536BE" w:rsidR="003E3A87" w:rsidRPr="003E3A87" w:rsidRDefault="003E3A87" w:rsidP="00E27367">
            <w:pPr>
              <w:spacing w:before="0"/>
              <w:rPr>
                <w:rFonts w:cs="Arial"/>
                <w:b/>
                <w:szCs w:val="24"/>
              </w:rPr>
            </w:pPr>
          </w:p>
        </w:tc>
        <w:tc>
          <w:tcPr>
            <w:tcW w:w="2152" w:type="dxa"/>
          </w:tcPr>
          <w:p w14:paraId="4FD8A234" w14:textId="77777777" w:rsidR="003E3A87" w:rsidRDefault="003E3A87" w:rsidP="00E27367">
            <w:pPr>
              <w:spacing w:before="0"/>
              <w:cnfStyle w:val="000000000000" w:firstRow="0" w:lastRow="0" w:firstColumn="0" w:lastColumn="0" w:oddVBand="0" w:evenVBand="0" w:oddHBand="0" w:evenHBand="0" w:firstRowFirstColumn="0" w:firstRowLastColumn="0" w:lastRowFirstColumn="0" w:lastRowLastColumn="0"/>
              <w:rPr>
                <w:rFonts w:cs="Arial"/>
                <w:szCs w:val="24"/>
              </w:rPr>
            </w:pPr>
          </w:p>
        </w:tc>
        <w:tc>
          <w:tcPr>
            <w:tcW w:w="2152" w:type="dxa"/>
          </w:tcPr>
          <w:p w14:paraId="44D37E6E" w14:textId="77777777" w:rsidR="003E3A87" w:rsidRDefault="003E3A87" w:rsidP="00E27367">
            <w:pPr>
              <w:spacing w:before="0"/>
              <w:cnfStyle w:val="000000000000" w:firstRow="0" w:lastRow="0" w:firstColumn="0" w:lastColumn="0" w:oddVBand="0" w:evenVBand="0" w:oddHBand="0" w:evenHBand="0" w:firstRowFirstColumn="0" w:firstRowLastColumn="0" w:lastRowFirstColumn="0" w:lastRowLastColumn="0"/>
              <w:rPr>
                <w:rFonts w:cs="Arial"/>
                <w:szCs w:val="24"/>
              </w:rPr>
            </w:pPr>
          </w:p>
        </w:tc>
        <w:tc>
          <w:tcPr>
            <w:tcW w:w="2152" w:type="dxa"/>
          </w:tcPr>
          <w:p w14:paraId="00A61E20" w14:textId="77777777" w:rsidR="003E3A87" w:rsidRDefault="003E3A87" w:rsidP="00E27367">
            <w:pPr>
              <w:spacing w:before="0"/>
              <w:cnfStyle w:val="000000000000" w:firstRow="0" w:lastRow="0" w:firstColumn="0" w:lastColumn="0" w:oddVBand="0" w:evenVBand="0" w:oddHBand="0" w:evenHBand="0" w:firstRowFirstColumn="0" w:firstRowLastColumn="0" w:lastRowFirstColumn="0" w:lastRowLastColumn="0"/>
              <w:rPr>
                <w:rFonts w:cs="Arial"/>
                <w:szCs w:val="24"/>
              </w:rPr>
            </w:pPr>
          </w:p>
        </w:tc>
      </w:tr>
    </w:tbl>
    <w:p w14:paraId="6479306D" w14:textId="2CAF1D26" w:rsidR="003E3A87" w:rsidRPr="008C1C0C" w:rsidRDefault="003E3A87" w:rsidP="003E3A87">
      <w:pPr>
        <w:rPr>
          <w:rFonts w:cs="Arial"/>
          <w:szCs w:val="24"/>
        </w:rPr>
      </w:pPr>
      <w:r w:rsidRPr="00FC7CA0">
        <w:rPr>
          <w:rFonts w:cs="Arial"/>
          <w:szCs w:val="24"/>
        </w:rPr>
        <w:t>All prices must be firm for the duration of the contract and be fully inclusive of all business overheads and other disbursements, attendance at meetings, or any other activity associated with the execution of this contract.</w:t>
      </w:r>
    </w:p>
    <w:p w14:paraId="508B3619" w14:textId="77777777" w:rsidR="00E7212B" w:rsidRDefault="00E7212B" w:rsidP="003E3A87">
      <w:pPr>
        <w:pStyle w:val="NormalWeb"/>
        <w:spacing w:before="0" w:beforeAutospacing="0" w:after="0" w:afterAutospacing="0" w:line="276" w:lineRule="auto"/>
        <w:rPr>
          <w:rFonts w:ascii="Arial" w:hAnsi="Arial" w:cs="Arial"/>
        </w:rPr>
      </w:pPr>
    </w:p>
    <w:p w14:paraId="7ADA1D36" w14:textId="3267BB5A" w:rsidR="003E3A87" w:rsidRPr="00FC7CA0" w:rsidRDefault="003E3A87" w:rsidP="003E3A87">
      <w:pPr>
        <w:pStyle w:val="NormalWeb"/>
        <w:spacing w:before="0" w:beforeAutospacing="0" w:after="0" w:afterAutospacing="0" w:line="276" w:lineRule="auto"/>
        <w:rPr>
          <w:rFonts w:ascii="Arial" w:hAnsi="Arial" w:cs="Arial"/>
        </w:rPr>
      </w:pPr>
      <w:r w:rsidRPr="00FC7CA0">
        <w:rPr>
          <w:rFonts w:ascii="Arial" w:hAnsi="Arial" w:cs="Arial"/>
        </w:rPr>
        <w:t>Please state any assumptions made in the pricing.</w:t>
      </w:r>
    </w:p>
    <w:p w14:paraId="1C9F9595" w14:textId="77777777" w:rsidR="003E3A87" w:rsidRDefault="003E3A87" w:rsidP="003E3A87">
      <w:pPr>
        <w:rPr>
          <w:rFonts w:eastAsia="Times New Roman" w:cs="Arial"/>
          <w:szCs w:val="24"/>
          <w:lang w:eastAsia="en-GB"/>
        </w:rPr>
      </w:pPr>
      <w:r>
        <w:rPr>
          <w:rFonts w:eastAsia="Times New Roman" w:cs="Arial"/>
          <w:szCs w:val="24"/>
          <w:lang w:eastAsia="en-GB"/>
        </w:rPr>
        <w:t xml:space="preserve">Please remember to price all elements incorporated within any project plan that you may have been required to submit. </w:t>
      </w:r>
    </w:p>
    <w:p w14:paraId="313A3D70" w14:textId="3C323D1B" w:rsidR="003E3A87" w:rsidRPr="00FC7CA0" w:rsidRDefault="003E3A87" w:rsidP="003E3A87">
      <w:pPr>
        <w:rPr>
          <w:rFonts w:eastAsia="Times New Roman" w:cs="Arial"/>
          <w:szCs w:val="24"/>
          <w:lang w:eastAsia="en-GB"/>
        </w:rPr>
      </w:pPr>
      <w:r w:rsidRPr="00FC7CA0">
        <w:rPr>
          <w:rFonts w:eastAsia="Times New Roman" w:cs="Arial"/>
          <w:szCs w:val="24"/>
          <w:lang w:eastAsia="en-GB"/>
        </w:rPr>
        <w:t xml:space="preserve">Subject to the satisfactory performance of the Contract, payment of the agreed sum will be made in accordance with </w:t>
      </w:r>
      <w:r w:rsidR="003737B9">
        <w:rPr>
          <w:rFonts w:eastAsia="Times New Roman" w:cs="Arial"/>
          <w:szCs w:val="24"/>
          <w:lang w:eastAsia="en-GB"/>
        </w:rPr>
        <w:t xml:space="preserve">clause 4 </w:t>
      </w:r>
      <w:r>
        <w:rPr>
          <w:rFonts w:eastAsia="Times New Roman" w:cs="Arial"/>
          <w:szCs w:val="24"/>
          <w:lang w:eastAsia="en-GB"/>
        </w:rPr>
        <w:t>of the</w:t>
      </w:r>
      <w:r w:rsidRPr="00FC7CA0">
        <w:rPr>
          <w:rFonts w:eastAsia="Times New Roman" w:cs="Arial"/>
          <w:szCs w:val="24"/>
          <w:lang w:eastAsia="en-GB"/>
        </w:rPr>
        <w:t xml:space="preserve"> </w:t>
      </w:r>
      <w:r>
        <w:rPr>
          <w:rFonts w:eastAsia="Times New Roman" w:cs="Arial"/>
          <w:szCs w:val="24"/>
          <w:lang w:eastAsia="en-GB"/>
        </w:rPr>
        <w:t>terms and conditions of contract</w:t>
      </w:r>
    </w:p>
    <w:p w14:paraId="5C8FAE8B" w14:textId="77777777" w:rsidR="00E7212B" w:rsidRDefault="003E3A87" w:rsidP="00E7212B">
      <w:pPr>
        <w:rPr>
          <w:rFonts w:eastAsia="Times New Roman" w:cs="Arial"/>
          <w:szCs w:val="24"/>
          <w:lang w:eastAsia="en-GB"/>
        </w:rPr>
      </w:pPr>
      <w:r w:rsidRPr="00FC7CA0">
        <w:rPr>
          <w:rFonts w:eastAsia="Times New Roman" w:cs="Arial"/>
          <w:szCs w:val="24"/>
          <w:lang w:eastAsia="en-GB"/>
        </w:rPr>
        <w:t>The Contractor must keep accurate and appropriate records for three years to support expenditure incurred in this Contract. The Commission reserves the right to audit those records, at its own expense.</w:t>
      </w:r>
    </w:p>
    <w:p w14:paraId="0CA93700" w14:textId="25D76CB1" w:rsidR="003E3A87" w:rsidRPr="00E7212B" w:rsidRDefault="003E3A87" w:rsidP="00E7212B">
      <w:pPr>
        <w:rPr>
          <w:rFonts w:eastAsia="Times New Roman" w:cs="Arial"/>
          <w:szCs w:val="24"/>
          <w:lang w:eastAsia="en-GB"/>
        </w:rPr>
      </w:pPr>
      <w:r w:rsidRPr="00FC7CA0">
        <w:rPr>
          <w:rFonts w:ascii="Arial" w:hAnsi="Arial" w:cs="Arial"/>
        </w:rPr>
        <w:t>N.B. Charges that appear elsewhere in the Tenderer’s proposal, which are not included in this Pricing Schedule, will be presumed to have been waived. Please ensure this Pricing Schedule is returned as a stand-alone document and not submitted as part of the Technical response.</w:t>
      </w:r>
    </w:p>
    <w:p w14:paraId="52AFB2F8" w14:textId="77777777" w:rsidR="003E3A87" w:rsidRPr="007F2E29" w:rsidRDefault="003E3A87" w:rsidP="003E3A87">
      <w:pPr>
        <w:pStyle w:val="Heading2"/>
        <w:rPr>
          <w:sz w:val="22"/>
          <w:szCs w:val="24"/>
        </w:rPr>
      </w:pPr>
      <w:r w:rsidRPr="007F2E29">
        <w:lastRenderedPageBreak/>
        <w:t>Price Evaluation:</w:t>
      </w:r>
    </w:p>
    <w:p w14:paraId="3971C83C" w14:textId="77777777" w:rsidR="003E3A87" w:rsidRPr="00FC7CA0" w:rsidRDefault="003E3A87" w:rsidP="003E3A87">
      <w:pPr>
        <w:pStyle w:val="BodyText"/>
        <w:spacing w:after="0" w:line="240" w:lineRule="auto"/>
        <w:jc w:val="both"/>
        <w:rPr>
          <w:rFonts w:eastAsia="Times New Roman"/>
          <w:szCs w:val="24"/>
          <w:lang w:eastAsia="en-GB"/>
        </w:rPr>
      </w:pPr>
      <w:r w:rsidRPr="00FC7CA0">
        <w:rPr>
          <w:rFonts w:eastAsia="Times New Roman"/>
          <w:szCs w:val="24"/>
          <w:lang w:eastAsia="en-GB"/>
        </w:rPr>
        <w:t>The costs provided in this pricing schedule will be used</w:t>
      </w:r>
      <w:r>
        <w:rPr>
          <w:rFonts w:eastAsia="Times New Roman"/>
          <w:szCs w:val="24"/>
          <w:lang w:eastAsia="en-GB"/>
        </w:rPr>
        <w:t xml:space="preserve"> to evaluate the</w:t>
      </w:r>
      <w:r w:rsidRPr="00FC7CA0">
        <w:rPr>
          <w:rFonts w:eastAsia="Times New Roman"/>
          <w:szCs w:val="24"/>
          <w:lang w:eastAsia="en-GB"/>
        </w:rPr>
        <w:t xml:space="preserve"> </w:t>
      </w:r>
      <w:r>
        <w:rPr>
          <w:rFonts w:eastAsia="Times New Roman"/>
          <w:szCs w:val="24"/>
          <w:lang w:eastAsia="en-GB"/>
        </w:rPr>
        <w:t xml:space="preserve">price </w:t>
      </w:r>
      <w:r w:rsidRPr="00FC7CA0">
        <w:rPr>
          <w:rFonts w:eastAsia="Times New Roman"/>
          <w:szCs w:val="24"/>
          <w:lang w:eastAsia="en-GB"/>
        </w:rPr>
        <w:t>component of each bid in line with the Evaluation Criteria specified in the Commission’s Specification - Document 2.</w:t>
      </w:r>
    </w:p>
    <w:p w14:paraId="5D1B6E1A" w14:textId="77777777" w:rsidR="003E3A87" w:rsidRPr="00FC7CA0" w:rsidRDefault="003E3A87" w:rsidP="003E3A87">
      <w:pPr>
        <w:pStyle w:val="NormalWeb"/>
        <w:spacing w:before="0" w:beforeAutospacing="0" w:after="0" w:afterAutospacing="0"/>
        <w:jc w:val="both"/>
        <w:rPr>
          <w:rFonts w:ascii="Arial" w:hAnsi="Arial" w:cs="Arial"/>
        </w:rPr>
      </w:pPr>
    </w:p>
    <w:p w14:paraId="32FD49D0" w14:textId="0697DFBA" w:rsidR="003E3A87" w:rsidRDefault="003E3A87" w:rsidP="00E7212B">
      <w:pPr>
        <w:pStyle w:val="NormalWeb"/>
        <w:spacing w:before="0" w:beforeAutospacing="0" w:after="0" w:afterAutospacing="0"/>
        <w:jc w:val="both"/>
        <w:rPr>
          <w:rFonts w:cs="Arial"/>
          <w:b/>
        </w:rPr>
      </w:pPr>
      <w:r w:rsidRPr="00FC7CA0">
        <w:rPr>
          <w:rFonts w:ascii="Arial" w:hAnsi="Arial" w:cs="Arial"/>
        </w:rPr>
        <w:t>The Commission reserves the right to ask bidders to re-submit their costs in a revised, consistent format as part of any necessary clarification process prior to contract award.</w:t>
      </w:r>
    </w:p>
    <w:p w14:paraId="3A05920B" w14:textId="77777777" w:rsidR="003E3A87" w:rsidRPr="00555E1C" w:rsidRDefault="003E3A87" w:rsidP="003E3A87">
      <w:pPr>
        <w:pStyle w:val="Heading2"/>
      </w:pPr>
      <w:r w:rsidRPr="005968E7">
        <w:t>Declaration:</w:t>
      </w:r>
    </w:p>
    <w:p w14:paraId="02C095E7" w14:textId="248B5FA8" w:rsidR="003E3A87" w:rsidRPr="00FC7CA0" w:rsidRDefault="003E3A87" w:rsidP="003E3A87">
      <w:pPr>
        <w:pStyle w:val="Boxtext"/>
      </w:pPr>
      <w:r w:rsidRPr="00FC7CA0">
        <w:t>I confirm that I have the authority to offer the tendered prices on be</w:t>
      </w:r>
      <w:r>
        <w:t>half of the company named below</w:t>
      </w:r>
    </w:p>
    <w:p w14:paraId="6B599333" w14:textId="00E81EDA" w:rsidR="00A92F4E" w:rsidRDefault="003E3A87" w:rsidP="00A92F4E">
      <w:pPr>
        <w:pStyle w:val="Boxtext"/>
      </w:pPr>
      <w:r w:rsidRPr="00FC7CA0">
        <w:t>Signed</w:t>
      </w:r>
      <w:r w:rsidR="00A92F4E">
        <w:t>:</w:t>
      </w:r>
      <w:r>
        <w:tab/>
      </w:r>
      <w:r w:rsidR="00A92F4E">
        <w:tab/>
      </w:r>
      <w:r w:rsidR="00A92F4E">
        <w:tab/>
      </w:r>
      <w:r w:rsidR="00A92F4E">
        <w:tab/>
      </w:r>
      <w:r w:rsidR="00A92F4E">
        <w:tab/>
      </w:r>
      <w:r w:rsidRPr="00FC7CA0">
        <w:t>Date</w:t>
      </w:r>
      <w:r w:rsidR="00A92F4E">
        <w:t>:</w:t>
      </w:r>
      <w:r>
        <w:tab/>
      </w:r>
      <w:r>
        <w:tab/>
      </w:r>
    </w:p>
    <w:p w14:paraId="3B53DB1D" w14:textId="2AA0CDEC" w:rsidR="003E3A87" w:rsidRPr="00FC7CA0" w:rsidRDefault="003E3A87" w:rsidP="00A92F4E">
      <w:pPr>
        <w:pStyle w:val="Boxtext"/>
      </w:pPr>
      <w:r w:rsidRPr="00FC7CA0">
        <w:t>Name</w:t>
      </w:r>
      <w:r w:rsidR="00A92F4E">
        <w:t>:</w:t>
      </w:r>
      <w:r>
        <w:tab/>
      </w:r>
    </w:p>
    <w:p w14:paraId="615D6542" w14:textId="38B9D97F" w:rsidR="003E3A87" w:rsidRPr="00FC7CA0" w:rsidRDefault="003E3A87" w:rsidP="003E3A87">
      <w:pPr>
        <w:pStyle w:val="Boxtext"/>
      </w:pPr>
      <w:r w:rsidRPr="00FC7CA0">
        <w:t>Company</w:t>
      </w:r>
      <w:r w:rsidR="00A92F4E">
        <w:t>:</w:t>
      </w:r>
      <w:r>
        <w:tab/>
      </w:r>
    </w:p>
    <w:p w14:paraId="17E2C5BE" w14:textId="74894AFC" w:rsidR="003E3A87" w:rsidRPr="00FC7CA0" w:rsidRDefault="003E3A87" w:rsidP="003E3A87">
      <w:pPr>
        <w:pStyle w:val="Boxtext"/>
      </w:pPr>
      <w:r w:rsidRPr="00FC7CA0">
        <w:t>Address</w:t>
      </w:r>
      <w:r w:rsidR="00A92F4E">
        <w:t>:</w:t>
      </w:r>
      <w:r>
        <w:tab/>
      </w:r>
    </w:p>
    <w:sectPr w:rsidR="003E3A87" w:rsidRPr="00FC7CA0" w:rsidSect="00C53D26">
      <w:headerReference w:type="even" r:id="rId11"/>
      <w:headerReference w:type="default" r:id="rId12"/>
      <w:footerReference w:type="even" r:id="rId13"/>
      <w:footerReference w:type="default" r:id="rId14"/>
      <w:headerReference w:type="first" r:id="rId15"/>
      <w:footerReference w:type="first" r:id="rId16"/>
      <w:pgSz w:w="11906" w:h="16838"/>
      <w:pgMar w:top="290" w:right="1644" w:bottom="567" w:left="1644" w:header="340" w:footer="45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A2983" w14:textId="77777777" w:rsidR="00B23CE2" w:rsidRDefault="00B23CE2" w:rsidP="005E4512">
      <w:r>
        <w:separator/>
      </w:r>
    </w:p>
    <w:p w14:paraId="249A2984" w14:textId="77777777" w:rsidR="00B23CE2" w:rsidRDefault="00B23CE2"/>
  </w:endnote>
  <w:endnote w:type="continuationSeparator" w:id="0">
    <w:p w14:paraId="249A2985" w14:textId="77777777" w:rsidR="00B23CE2" w:rsidRDefault="00B23CE2" w:rsidP="005E4512">
      <w:r>
        <w:continuationSeparator/>
      </w:r>
    </w:p>
    <w:p w14:paraId="249A2986" w14:textId="77777777" w:rsidR="00B23CE2" w:rsidRDefault="00B23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2989" w14:textId="77777777" w:rsidR="00325310" w:rsidRDefault="00325310">
    <w:pPr>
      <w:pStyle w:val="Footer"/>
    </w:pPr>
  </w:p>
  <w:p w14:paraId="249A298A" w14:textId="77777777" w:rsidR="00B751E2" w:rsidRDefault="00B751E2"/>
  <w:p w14:paraId="249A298B" w14:textId="77777777" w:rsidR="00213015" w:rsidRDefault="002130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298C" w14:textId="484C86CE" w:rsidR="00213015" w:rsidRPr="00FB7D65" w:rsidRDefault="003A41AB"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8E6A27" w:rsidRPr="00325310">
          <w:fldChar w:fldCharType="begin"/>
        </w:r>
        <w:r w:rsidR="008E6A27" w:rsidRPr="00325310">
          <w:instrText xml:space="preserve"> PAGE   \* MERGEFORMAT </w:instrText>
        </w:r>
        <w:r w:rsidR="008E6A27" w:rsidRPr="00325310">
          <w:fldChar w:fldCharType="separate"/>
        </w:r>
        <w:r>
          <w:rPr>
            <w:noProof/>
          </w:rPr>
          <w:t>2</w:t>
        </w:r>
        <w:r w:rsidR="008E6A27"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298E" w14:textId="26EC3317" w:rsidR="008E6A27" w:rsidRDefault="003A41AB" w:rsidP="00C53D26">
    <w:pPr>
      <w:pStyle w:val="Footer"/>
      <w:pBdr>
        <w:top w:val="single" w:sz="12" w:space="4" w:color="0B4E60" w:themeColor="text2"/>
      </w:pBdr>
      <w:ind w:left="-851" w:right="-738"/>
      <w:jc w:val="center"/>
    </w:pPr>
    <w:sdt>
      <w:sdtPr>
        <w:id w:val="-714505450"/>
        <w:docPartObj>
          <w:docPartGallery w:val="Page Numbers (Bottom of Page)"/>
          <w:docPartUnique/>
        </w:docPartObj>
      </w:sdtPr>
      <w:sdtEndPr>
        <w:rPr>
          <w:noProof/>
        </w:rPr>
      </w:sdtEndPr>
      <w:sdtContent>
        <w:r w:rsidR="00C53D26" w:rsidRPr="00325310">
          <w:fldChar w:fldCharType="begin"/>
        </w:r>
        <w:r w:rsidR="00C53D26" w:rsidRPr="00325310">
          <w:instrText xml:space="preserve"> PAGE   \* MERGEFORMAT </w:instrText>
        </w:r>
        <w:r w:rsidR="00C53D26" w:rsidRPr="00325310">
          <w:fldChar w:fldCharType="separate"/>
        </w:r>
        <w:r>
          <w:rPr>
            <w:noProof/>
          </w:rPr>
          <w:t>1</w:t>
        </w:r>
        <w:r w:rsidR="00C53D26" w:rsidRPr="0032531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A297F" w14:textId="77777777" w:rsidR="00B23CE2" w:rsidRPr="00A91B02" w:rsidRDefault="00B23CE2" w:rsidP="00A91B02">
      <w:pPr>
        <w:pStyle w:val="Footer"/>
        <w:pBdr>
          <w:between w:val="single" w:sz="18" w:space="1" w:color="009C98" w:themeColor="accent1"/>
        </w:pBdr>
      </w:pPr>
      <w:r>
        <w:separator/>
      </w:r>
    </w:p>
    <w:p w14:paraId="249A2980" w14:textId="77777777" w:rsidR="00B23CE2" w:rsidRDefault="00B23CE2"/>
  </w:footnote>
  <w:footnote w:type="continuationSeparator" w:id="0">
    <w:p w14:paraId="249A2981" w14:textId="77777777" w:rsidR="00B23CE2" w:rsidRDefault="00B23CE2" w:rsidP="005E4512">
      <w:r>
        <w:continuationSeparator/>
      </w:r>
    </w:p>
    <w:p w14:paraId="249A2982" w14:textId="77777777" w:rsidR="00B23CE2" w:rsidRDefault="00B23C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2987" w14:textId="77777777" w:rsidR="005627C7" w:rsidRDefault="00562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2988" w14:textId="77777777" w:rsidR="00B751E2" w:rsidRPr="00B77093" w:rsidRDefault="00B751E2" w:rsidP="00B770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298D" w14:textId="77777777" w:rsidR="00C53D26" w:rsidRDefault="00C53D26" w:rsidP="00C53D26">
    <w:pPr>
      <w:pStyle w:val="Header"/>
      <w:jc w:val="right"/>
    </w:pPr>
    <w:r>
      <w:rPr>
        <w:noProof/>
        <w:lang w:eastAsia="en-GB"/>
      </w:rPr>
      <w:drawing>
        <wp:inline distT="0" distB="0" distL="0" distR="0" wp14:anchorId="249A298F" wp14:editId="249A2990">
          <wp:extent cx="2059278" cy="528685"/>
          <wp:effectExtent l="0" t="0" r="0" b="5080"/>
          <wp:docPr id="35" name="Picture 35"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903" cy="536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507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7A4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269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E9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D83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187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46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A4A"/>
    <w:multiLevelType w:val="hybridMultilevel"/>
    <w:tmpl w:val="8B024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2"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2D140C"/>
    <w:multiLevelType w:val="hybridMultilevel"/>
    <w:tmpl w:val="8DC0921A"/>
    <w:lvl w:ilvl="0" w:tplc="3AF6495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C382A"/>
    <w:multiLevelType w:val="multilevel"/>
    <w:tmpl w:val="DE9827B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6"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7D5A1D"/>
    <w:multiLevelType w:val="multilevel"/>
    <w:tmpl w:val="AE50A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8336BE"/>
    <w:multiLevelType w:val="multilevel"/>
    <w:tmpl w:val="4862452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69437D"/>
    <w:multiLevelType w:val="multilevel"/>
    <w:tmpl w:val="DE9827B8"/>
    <w:numStyleLink w:val="StyleOutlinenumberedLatinHeadingsArialComplexHeadi2"/>
  </w:abstractNum>
  <w:abstractNum w:abstractNumId="21" w15:restartNumberingAfterBreak="0">
    <w:nsid w:val="446E7419"/>
    <w:multiLevelType w:val="hybridMultilevel"/>
    <w:tmpl w:val="45BE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3"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4"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27" w15:restartNumberingAfterBreak="0">
    <w:nsid w:val="57D436A0"/>
    <w:multiLevelType w:val="multilevel"/>
    <w:tmpl w:val="DE9827B8"/>
    <w:numStyleLink w:val="StyleOutlinenumberedLatinHeadingsArialComplexHeadi"/>
  </w:abstractNum>
  <w:abstractNum w:abstractNumId="28" w15:restartNumberingAfterBreak="0">
    <w:nsid w:val="5E036B92"/>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29"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0"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32" w15:restartNumberingAfterBreak="0">
    <w:nsid w:val="746A4627"/>
    <w:multiLevelType w:val="multilevel"/>
    <w:tmpl w:val="DE9827B8"/>
    <w:numStyleLink w:val="StyleOutlinenumberedLatinHeadingsArialComplexHeadi1"/>
  </w:abstractNum>
  <w:num w:numId="1">
    <w:abstractNumId w:val="9"/>
  </w:num>
  <w:num w:numId="2">
    <w:abstractNumId w:val="7"/>
  </w:num>
  <w:num w:numId="3">
    <w:abstractNumId w:val="6"/>
  </w:num>
  <w:num w:numId="4">
    <w:abstractNumId w:val="5"/>
  </w:num>
  <w:num w:numId="5">
    <w:abstractNumId w:val="28"/>
  </w:num>
  <w:num w:numId="6">
    <w:abstractNumId w:val="26"/>
  </w:num>
  <w:num w:numId="7">
    <w:abstractNumId w:val="11"/>
  </w:num>
  <w:num w:numId="8">
    <w:abstractNumId w:val="25"/>
  </w:num>
  <w:num w:numId="9">
    <w:abstractNumId w:val="22"/>
  </w:num>
  <w:num w:numId="10">
    <w:abstractNumId w:val="31"/>
  </w:num>
  <w:num w:numId="11">
    <w:abstractNumId w:val="30"/>
  </w:num>
  <w:num w:numId="12">
    <w:abstractNumId w:val="16"/>
  </w:num>
  <w:num w:numId="13">
    <w:abstractNumId w:val="23"/>
  </w:num>
  <w:num w:numId="14">
    <w:abstractNumId w:val="15"/>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9"/>
  </w:num>
  <w:num w:numId="24">
    <w:abstractNumId w:val="17"/>
  </w:num>
  <w:num w:numId="25">
    <w:abstractNumId w:val="14"/>
  </w:num>
  <w:num w:numId="26">
    <w:abstractNumId w:val="1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7"/>
  </w:num>
  <w:num w:numId="30">
    <w:abstractNumId w:val="29"/>
  </w:num>
  <w:num w:numId="31">
    <w:abstractNumId w:val="32"/>
  </w:num>
  <w:num w:numId="32">
    <w:abstractNumId w:val="12"/>
  </w:num>
  <w:num w:numId="33">
    <w:abstractNumId w:val="20"/>
  </w:num>
  <w:num w:numId="3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93"/>
    <w:rsid w:val="000129C4"/>
    <w:rsid w:val="00014FC3"/>
    <w:rsid w:val="00015484"/>
    <w:rsid w:val="00022B38"/>
    <w:rsid w:val="0002676F"/>
    <w:rsid w:val="000310D5"/>
    <w:rsid w:val="00041F60"/>
    <w:rsid w:val="00042CE1"/>
    <w:rsid w:val="000530C5"/>
    <w:rsid w:val="00056826"/>
    <w:rsid w:val="00057FC5"/>
    <w:rsid w:val="00063824"/>
    <w:rsid w:val="00072BE4"/>
    <w:rsid w:val="00075ABB"/>
    <w:rsid w:val="00083530"/>
    <w:rsid w:val="00086816"/>
    <w:rsid w:val="00095255"/>
    <w:rsid w:val="00097C17"/>
    <w:rsid w:val="00097E41"/>
    <w:rsid w:val="000A4006"/>
    <w:rsid w:val="000A4201"/>
    <w:rsid w:val="000A4CC3"/>
    <w:rsid w:val="000A58DB"/>
    <w:rsid w:val="000A5D1E"/>
    <w:rsid w:val="000B1802"/>
    <w:rsid w:val="000B272D"/>
    <w:rsid w:val="000C0566"/>
    <w:rsid w:val="000D1B8F"/>
    <w:rsid w:val="000D320A"/>
    <w:rsid w:val="000D32CF"/>
    <w:rsid w:val="000D32FB"/>
    <w:rsid w:val="000E6F22"/>
    <w:rsid w:val="00123A50"/>
    <w:rsid w:val="001253D3"/>
    <w:rsid w:val="001259F9"/>
    <w:rsid w:val="0012743B"/>
    <w:rsid w:val="001316EA"/>
    <w:rsid w:val="00140296"/>
    <w:rsid w:val="001411A7"/>
    <w:rsid w:val="00145B30"/>
    <w:rsid w:val="001505F0"/>
    <w:rsid w:val="001530E7"/>
    <w:rsid w:val="001555CA"/>
    <w:rsid w:val="00155E46"/>
    <w:rsid w:val="00173F52"/>
    <w:rsid w:val="001746B7"/>
    <w:rsid w:val="00194A63"/>
    <w:rsid w:val="001B4690"/>
    <w:rsid w:val="001C0254"/>
    <w:rsid w:val="001C2F6C"/>
    <w:rsid w:val="001C7725"/>
    <w:rsid w:val="001E017A"/>
    <w:rsid w:val="001E6028"/>
    <w:rsid w:val="001F688B"/>
    <w:rsid w:val="001F71B8"/>
    <w:rsid w:val="00201E04"/>
    <w:rsid w:val="00205A4B"/>
    <w:rsid w:val="00213015"/>
    <w:rsid w:val="00217C70"/>
    <w:rsid w:val="00222098"/>
    <w:rsid w:val="00223CA6"/>
    <w:rsid w:val="00230678"/>
    <w:rsid w:val="00230F01"/>
    <w:rsid w:val="00237647"/>
    <w:rsid w:val="00240672"/>
    <w:rsid w:val="002429CB"/>
    <w:rsid w:val="002450C3"/>
    <w:rsid w:val="00245360"/>
    <w:rsid w:val="00245A71"/>
    <w:rsid w:val="002475B9"/>
    <w:rsid w:val="00254309"/>
    <w:rsid w:val="002552F9"/>
    <w:rsid w:val="00270B19"/>
    <w:rsid w:val="00276C39"/>
    <w:rsid w:val="00277333"/>
    <w:rsid w:val="00283666"/>
    <w:rsid w:val="002877E2"/>
    <w:rsid w:val="00297813"/>
    <w:rsid w:val="002A041D"/>
    <w:rsid w:val="002A1AC0"/>
    <w:rsid w:val="002A589D"/>
    <w:rsid w:val="002A65B9"/>
    <w:rsid w:val="002A7B89"/>
    <w:rsid w:val="002C0A2F"/>
    <w:rsid w:val="002C11E4"/>
    <w:rsid w:val="002C271E"/>
    <w:rsid w:val="002D221B"/>
    <w:rsid w:val="002D7B90"/>
    <w:rsid w:val="002E08E4"/>
    <w:rsid w:val="002F4282"/>
    <w:rsid w:val="00303660"/>
    <w:rsid w:val="00315E91"/>
    <w:rsid w:val="003174FA"/>
    <w:rsid w:val="00325310"/>
    <w:rsid w:val="00330757"/>
    <w:rsid w:val="003338E8"/>
    <w:rsid w:val="00341836"/>
    <w:rsid w:val="00341DD6"/>
    <w:rsid w:val="00347E8A"/>
    <w:rsid w:val="003535A7"/>
    <w:rsid w:val="00360FA4"/>
    <w:rsid w:val="003616C5"/>
    <w:rsid w:val="00365E5D"/>
    <w:rsid w:val="003737B9"/>
    <w:rsid w:val="0038266E"/>
    <w:rsid w:val="00384E88"/>
    <w:rsid w:val="00384EFE"/>
    <w:rsid w:val="00390682"/>
    <w:rsid w:val="00392943"/>
    <w:rsid w:val="003A41AB"/>
    <w:rsid w:val="003A7D00"/>
    <w:rsid w:val="003B5712"/>
    <w:rsid w:val="003B7D03"/>
    <w:rsid w:val="003C7799"/>
    <w:rsid w:val="003D5EC0"/>
    <w:rsid w:val="003E0710"/>
    <w:rsid w:val="003E3346"/>
    <w:rsid w:val="003E3A87"/>
    <w:rsid w:val="003F7BE7"/>
    <w:rsid w:val="00401D2A"/>
    <w:rsid w:val="00407C5D"/>
    <w:rsid w:val="0041136B"/>
    <w:rsid w:val="004149B7"/>
    <w:rsid w:val="00420E5D"/>
    <w:rsid w:val="0042713F"/>
    <w:rsid w:val="004303BC"/>
    <w:rsid w:val="004326EA"/>
    <w:rsid w:val="00444CDB"/>
    <w:rsid w:val="00452FCD"/>
    <w:rsid w:val="00457EE1"/>
    <w:rsid w:val="00461040"/>
    <w:rsid w:val="00465B9E"/>
    <w:rsid w:val="00465E0B"/>
    <w:rsid w:val="004704A3"/>
    <w:rsid w:val="00470881"/>
    <w:rsid w:val="0047425A"/>
    <w:rsid w:val="00474664"/>
    <w:rsid w:val="00477539"/>
    <w:rsid w:val="00494D50"/>
    <w:rsid w:val="004A0C14"/>
    <w:rsid w:val="004A47A5"/>
    <w:rsid w:val="004A5BF6"/>
    <w:rsid w:val="004A6194"/>
    <w:rsid w:val="004A7094"/>
    <w:rsid w:val="004B5F48"/>
    <w:rsid w:val="004B606D"/>
    <w:rsid w:val="004C5C6A"/>
    <w:rsid w:val="004D3925"/>
    <w:rsid w:val="004D3FC1"/>
    <w:rsid w:val="004E026D"/>
    <w:rsid w:val="004E2C9C"/>
    <w:rsid w:val="004F0D64"/>
    <w:rsid w:val="004F2B23"/>
    <w:rsid w:val="004F5444"/>
    <w:rsid w:val="00514A49"/>
    <w:rsid w:val="005204F5"/>
    <w:rsid w:val="00525E6A"/>
    <w:rsid w:val="00526047"/>
    <w:rsid w:val="0052703C"/>
    <w:rsid w:val="00527586"/>
    <w:rsid w:val="00532C97"/>
    <w:rsid w:val="00533F29"/>
    <w:rsid w:val="00534454"/>
    <w:rsid w:val="005379E2"/>
    <w:rsid w:val="005602FB"/>
    <w:rsid w:val="005627C7"/>
    <w:rsid w:val="005653CB"/>
    <w:rsid w:val="005779B4"/>
    <w:rsid w:val="0058159A"/>
    <w:rsid w:val="00587947"/>
    <w:rsid w:val="0059411C"/>
    <w:rsid w:val="005A4164"/>
    <w:rsid w:val="005A74A5"/>
    <w:rsid w:val="005B2250"/>
    <w:rsid w:val="005B5C1E"/>
    <w:rsid w:val="005D039A"/>
    <w:rsid w:val="005E4512"/>
    <w:rsid w:val="005F1448"/>
    <w:rsid w:val="005F2E97"/>
    <w:rsid w:val="005F32A7"/>
    <w:rsid w:val="00605567"/>
    <w:rsid w:val="00611FD8"/>
    <w:rsid w:val="00622D39"/>
    <w:rsid w:val="00624702"/>
    <w:rsid w:val="006414DD"/>
    <w:rsid w:val="006430F1"/>
    <w:rsid w:val="006451FF"/>
    <w:rsid w:val="00653530"/>
    <w:rsid w:val="00685B8F"/>
    <w:rsid w:val="0069230C"/>
    <w:rsid w:val="006978A0"/>
    <w:rsid w:val="006A1408"/>
    <w:rsid w:val="006B5664"/>
    <w:rsid w:val="006B7D0A"/>
    <w:rsid w:val="006C33F0"/>
    <w:rsid w:val="006C5A43"/>
    <w:rsid w:val="006D2B04"/>
    <w:rsid w:val="006D611F"/>
    <w:rsid w:val="006E41F3"/>
    <w:rsid w:val="00702328"/>
    <w:rsid w:val="00705AC7"/>
    <w:rsid w:val="00711475"/>
    <w:rsid w:val="0071584B"/>
    <w:rsid w:val="007256FA"/>
    <w:rsid w:val="00734196"/>
    <w:rsid w:val="00741B1E"/>
    <w:rsid w:val="00742F24"/>
    <w:rsid w:val="00766CD1"/>
    <w:rsid w:val="00772C5D"/>
    <w:rsid w:val="00776236"/>
    <w:rsid w:val="007822D0"/>
    <w:rsid w:val="00795B43"/>
    <w:rsid w:val="007A00B2"/>
    <w:rsid w:val="007A0465"/>
    <w:rsid w:val="007A3B56"/>
    <w:rsid w:val="007A5B63"/>
    <w:rsid w:val="007B22F7"/>
    <w:rsid w:val="007B3195"/>
    <w:rsid w:val="007B33CC"/>
    <w:rsid w:val="007B485A"/>
    <w:rsid w:val="007B7561"/>
    <w:rsid w:val="007C1DEA"/>
    <w:rsid w:val="007C2194"/>
    <w:rsid w:val="007D50DD"/>
    <w:rsid w:val="007E120D"/>
    <w:rsid w:val="007E44E5"/>
    <w:rsid w:val="007E44E8"/>
    <w:rsid w:val="008139C1"/>
    <w:rsid w:val="00826DCF"/>
    <w:rsid w:val="00831202"/>
    <w:rsid w:val="008317E5"/>
    <w:rsid w:val="0083182E"/>
    <w:rsid w:val="00831EF0"/>
    <w:rsid w:val="0083473E"/>
    <w:rsid w:val="0083574A"/>
    <w:rsid w:val="00841C02"/>
    <w:rsid w:val="008449CD"/>
    <w:rsid w:val="008462DE"/>
    <w:rsid w:val="0086276D"/>
    <w:rsid w:val="00863D5E"/>
    <w:rsid w:val="008677AF"/>
    <w:rsid w:val="00870E83"/>
    <w:rsid w:val="00877DA5"/>
    <w:rsid w:val="0088092E"/>
    <w:rsid w:val="00880F69"/>
    <w:rsid w:val="008820F6"/>
    <w:rsid w:val="008826E6"/>
    <w:rsid w:val="008842C1"/>
    <w:rsid w:val="00894B5D"/>
    <w:rsid w:val="008A08BC"/>
    <w:rsid w:val="008A4181"/>
    <w:rsid w:val="008B1A83"/>
    <w:rsid w:val="008D03BA"/>
    <w:rsid w:val="008D33EF"/>
    <w:rsid w:val="008D4A5F"/>
    <w:rsid w:val="008E6A27"/>
    <w:rsid w:val="00906752"/>
    <w:rsid w:val="00912934"/>
    <w:rsid w:val="00915C63"/>
    <w:rsid w:val="00917D9B"/>
    <w:rsid w:val="00921CB3"/>
    <w:rsid w:val="0092660D"/>
    <w:rsid w:val="00926CB1"/>
    <w:rsid w:val="00950BE2"/>
    <w:rsid w:val="00961657"/>
    <w:rsid w:val="0096568E"/>
    <w:rsid w:val="00972D5B"/>
    <w:rsid w:val="009815AA"/>
    <w:rsid w:val="00985A4E"/>
    <w:rsid w:val="00995C2B"/>
    <w:rsid w:val="009A1AC8"/>
    <w:rsid w:val="009A203F"/>
    <w:rsid w:val="009B02D1"/>
    <w:rsid w:val="009B1AA5"/>
    <w:rsid w:val="009C1718"/>
    <w:rsid w:val="009C2218"/>
    <w:rsid w:val="009C37B9"/>
    <w:rsid w:val="009C71D5"/>
    <w:rsid w:val="009D0D69"/>
    <w:rsid w:val="009D6553"/>
    <w:rsid w:val="009D7F58"/>
    <w:rsid w:val="009E0C25"/>
    <w:rsid w:val="009E1A6C"/>
    <w:rsid w:val="009F68AD"/>
    <w:rsid w:val="00A02EA3"/>
    <w:rsid w:val="00A03D5D"/>
    <w:rsid w:val="00A05A2D"/>
    <w:rsid w:val="00A1016E"/>
    <w:rsid w:val="00A23764"/>
    <w:rsid w:val="00A26DF5"/>
    <w:rsid w:val="00A27840"/>
    <w:rsid w:val="00A329F4"/>
    <w:rsid w:val="00A444F9"/>
    <w:rsid w:val="00A457FE"/>
    <w:rsid w:val="00A5273A"/>
    <w:rsid w:val="00A55000"/>
    <w:rsid w:val="00A67B13"/>
    <w:rsid w:val="00A73E9F"/>
    <w:rsid w:val="00A82FF5"/>
    <w:rsid w:val="00A91B02"/>
    <w:rsid w:val="00A92F4E"/>
    <w:rsid w:val="00A93370"/>
    <w:rsid w:val="00AA016D"/>
    <w:rsid w:val="00AA394F"/>
    <w:rsid w:val="00AB488C"/>
    <w:rsid w:val="00AC3A2F"/>
    <w:rsid w:val="00AD132A"/>
    <w:rsid w:val="00AD1533"/>
    <w:rsid w:val="00AE7D1B"/>
    <w:rsid w:val="00AF442A"/>
    <w:rsid w:val="00B02B52"/>
    <w:rsid w:val="00B03B19"/>
    <w:rsid w:val="00B14602"/>
    <w:rsid w:val="00B14A1F"/>
    <w:rsid w:val="00B15AE8"/>
    <w:rsid w:val="00B16F8A"/>
    <w:rsid w:val="00B23CE2"/>
    <w:rsid w:val="00B25013"/>
    <w:rsid w:val="00B275C8"/>
    <w:rsid w:val="00B277C1"/>
    <w:rsid w:val="00B27819"/>
    <w:rsid w:val="00B315CD"/>
    <w:rsid w:val="00B34191"/>
    <w:rsid w:val="00B36488"/>
    <w:rsid w:val="00B437EB"/>
    <w:rsid w:val="00B47EC7"/>
    <w:rsid w:val="00B54ABC"/>
    <w:rsid w:val="00B740F1"/>
    <w:rsid w:val="00B751E2"/>
    <w:rsid w:val="00B77093"/>
    <w:rsid w:val="00B77265"/>
    <w:rsid w:val="00B84D3D"/>
    <w:rsid w:val="00B91A3D"/>
    <w:rsid w:val="00B974E8"/>
    <w:rsid w:val="00BA14D7"/>
    <w:rsid w:val="00BA4B02"/>
    <w:rsid w:val="00BC24C0"/>
    <w:rsid w:val="00BC7BCF"/>
    <w:rsid w:val="00BD5C30"/>
    <w:rsid w:val="00BD779F"/>
    <w:rsid w:val="00BE1E67"/>
    <w:rsid w:val="00BF02FD"/>
    <w:rsid w:val="00C01F14"/>
    <w:rsid w:val="00C04155"/>
    <w:rsid w:val="00C06697"/>
    <w:rsid w:val="00C105E4"/>
    <w:rsid w:val="00C2460D"/>
    <w:rsid w:val="00C319B6"/>
    <w:rsid w:val="00C31AF2"/>
    <w:rsid w:val="00C3520D"/>
    <w:rsid w:val="00C405CB"/>
    <w:rsid w:val="00C42854"/>
    <w:rsid w:val="00C4621C"/>
    <w:rsid w:val="00C50BF9"/>
    <w:rsid w:val="00C51831"/>
    <w:rsid w:val="00C53D26"/>
    <w:rsid w:val="00C57A76"/>
    <w:rsid w:val="00C608EC"/>
    <w:rsid w:val="00C65529"/>
    <w:rsid w:val="00C66D45"/>
    <w:rsid w:val="00C72AD9"/>
    <w:rsid w:val="00C74255"/>
    <w:rsid w:val="00C744BD"/>
    <w:rsid w:val="00C76302"/>
    <w:rsid w:val="00C76EBA"/>
    <w:rsid w:val="00CB4B82"/>
    <w:rsid w:val="00CC0205"/>
    <w:rsid w:val="00CC63B2"/>
    <w:rsid w:val="00CC7505"/>
    <w:rsid w:val="00CD2A8E"/>
    <w:rsid w:val="00CD2D4F"/>
    <w:rsid w:val="00CD6476"/>
    <w:rsid w:val="00CD7BA9"/>
    <w:rsid w:val="00CE47FC"/>
    <w:rsid w:val="00CF0CC1"/>
    <w:rsid w:val="00CF43D8"/>
    <w:rsid w:val="00CF49AC"/>
    <w:rsid w:val="00CF75AD"/>
    <w:rsid w:val="00CF7B08"/>
    <w:rsid w:val="00D01D9A"/>
    <w:rsid w:val="00D1027A"/>
    <w:rsid w:val="00D10663"/>
    <w:rsid w:val="00D12DCC"/>
    <w:rsid w:val="00D14EAD"/>
    <w:rsid w:val="00D16E4D"/>
    <w:rsid w:val="00D17ECD"/>
    <w:rsid w:val="00D20338"/>
    <w:rsid w:val="00D23E57"/>
    <w:rsid w:val="00D25D5E"/>
    <w:rsid w:val="00D26766"/>
    <w:rsid w:val="00D30929"/>
    <w:rsid w:val="00D33C3E"/>
    <w:rsid w:val="00D46EE9"/>
    <w:rsid w:val="00D60914"/>
    <w:rsid w:val="00D90A9D"/>
    <w:rsid w:val="00D93B3E"/>
    <w:rsid w:val="00D9573B"/>
    <w:rsid w:val="00D96F66"/>
    <w:rsid w:val="00DA41BB"/>
    <w:rsid w:val="00DB4546"/>
    <w:rsid w:val="00DB752B"/>
    <w:rsid w:val="00DC151A"/>
    <w:rsid w:val="00DD00FA"/>
    <w:rsid w:val="00DE364D"/>
    <w:rsid w:val="00DE6EBF"/>
    <w:rsid w:val="00DF7ED8"/>
    <w:rsid w:val="00E00C03"/>
    <w:rsid w:val="00E0182D"/>
    <w:rsid w:val="00E022B8"/>
    <w:rsid w:val="00E023E3"/>
    <w:rsid w:val="00E07F2A"/>
    <w:rsid w:val="00E13F1B"/>
    <w:rsid w:val="00E13F3B"/>
    <w:rsid w:val="00E15F4E"/>
    <w:rsid w:val="00E2433D"/>
    <w:rsid w:val="00E27367"/>
    <w:rsid w:val="00E27704"/>
    <w:rsid w:val="00E3122A"/>
    <w:rsid w:val="00E37EF6"/>
    <w:rsid w:val="00E40113"/>
    <w:rsid w:val="00E41136"/>
    <w:rsid w:val="00E44C29"/>
    <w:rsid w:val="00E45625"/>
    <w:rsid w:val="00E45E94"/>
    <w:rsid w:val="00E5391F"/>
    <w:rsid w:val="00E56433"/>
    <w:rsid w:val="00E569EA"/>
    <w:rsid w:val="00E61D84"/>
    <w:rsid w:val="00E66087"/>
    <w:rsid w:val="00E672BD"/>
    <w:rsid w:val="00E70259"/>
    <w:rsid w:val="00E7212B"/>
    <w:rsid w:val="00E72819"/>
    <w:rsid w:val="00E8298C"/>
    <w:rsid w:val="00E93AC5"/>
    <w:rsid w:val="00E976F4"/>
    <w:rsid w:val="00EA4698"/>
    <w:rsid w:val="00EA645A"/>
    <w:rsid w:val="00EB0097"/>
    <w:rsid w:val="00EB5D82"/>
    <w:rsid w:val="00ED42D8"/>
    <w:rsid w:val="00ED4824"/>
    <w:rsid w:val="00EE18C4"/>
    <w:rsid w:val="00EE31FF"/>
    <w:rsid w:val="00EF1FA9"/>
    <w:rsid w:val="00EF4080"/>
    <w:rsid w:val="00EF75A6"/>
    <w:rsid w:val="00F01F0F"/>
    <w:rsid w:val="00F127CB"/>
    <w:rsid w:val="00F127DD"/>
    <w:rsid w:val="00F15E3B"/>
    <w:rsid w:val="00F16534"/>
    <w:rsid w:val="00F171F1"/>
    <w:rsid w:val="00F23B7C"/>
    <w:rsid w:val="00F47B4A"/>
    <w:rsid w:val="00F55A04"/>
    <w:rsid w:val="00F5756D"/>
    <w:rsid w:val="00F71090"/>
    <w:rsid w:val="00F710B0"/>
    <w:rsid w:val="00F72D83"/>
    <w:rsid w:val="00F72DA0"/>
    <w:rsid w:val="00F7524D"/>
    <w:rsid w:val="00F80066"/>
    <w:rsid w:val="00F81BF2"/>
    <w:rsid w:val="00F915DF"/>
    <w:rsid w:val="00FA1675"/>
    <w:rsid w:val="00FB1F47"/>
    <w:rsid w:val="00FB71BD"/>
    <w:rsid w:val="00FB7D65"/>
    <w:rsid w:val="00FC0D68"/>
    <w:rsid w:val="00FE1DC8"/>
    <w:rsid w:val="00FF1B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9A29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Normal"/>
    <w:next w:val="Normal"/>
    <w:link w:val="Heading2Char"/>
    <w:uiPriority w:val="1"/>
    <w:unhideWhenUsed/>
    <w:qFormat/>
    <w:rsid w:val="00C53D26"/>
    <w:pPr>
      <w:keepNext/>
      <w:spacing w:before="360" w:after="240" w:line="240" w:lineRule="auto"/>
      <w:outlineLvl w:val="1"/>
    </w:pPr>
    <w:rPr>
      <w:rFonts w:asciiTheme="majorHAnsi" w:eastAsiaTheme="majorEastAsia" w:hAnsiTheme="majorHAnsi" w:cstheme="majorBidi"/>
      <w:b/>
      <w:color w:val="004E4B" w:themeColor="accent1" w:themeShade="80"/>
      <w:sz w:val="28"/>
      <w:szCs w:val="29"/>
      <w:lang w:eastAsia="en-GB"/>
    </w:rPr>
  </w:style>
  <w:style w:type="paragraph" w:styleId="Heading3">
    <w:name w:val="heading 3"/>
    <w:basedOn w:val="Heading2"/>
    <w:next w:val="Normal"/>
    <w:link w:val="Heading3Char"/>
    <w:uiPriority w:val="1"/>
    <w:unhideWhenUsed/>
    <w:qFormat/>
    <w:rsid w:val="004E2C9C"/>
    <w:pP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6"/>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C53D26"/>
    <w:rPr>
      <w:rFonts w:asciiTheme="majorHAnsi" w:eastAsiaTheme="majorEastAsia" w:hAnsiTheme="majorHAnsi" w:cstheme="majorBidi"/>
      <w:b/>
      <w:color w:val="004E4B" w:themeColor="accent1" w:themeShade="80"/>
      <w:sz w:val="28"/>
      <w:szCs w:val="29"/>
      <w:lang w:eastAsia="en-GB"/>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30"/>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basedOn w:val="Normal"/>
    <w:uiPriority w:val="34"/>
    <w:qFormat/>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uiPriority w:val="1"/>
    <w:qFormat/>
    <w:rsid w:val="001253D3"/>
    <w:pPr>
      <w:numPr>
        <w:numId w:val="15"/>
      </w:numPr>
    </w:pPr>
  </w:style>
  <w:style w:type="paragraph" w:styleId="ListBullet2">
    <w:name w:val="List Bullet 2"/>
    <w:basedOn w:val="Normal"/>
    <w:uiPriority w:val="99"/>
    <w:unhideWhenUsed/>
    <w:rsid w:val="00B14602"/>
    <w:pPr>
      <w:numPr>
        <w:numId w:val="2"/>
      </w:numPr>
      <w:contextualSpacing/>
    </w:pPr>
  </w:style>
  <w:style w:type="paragraph" w:styleId="ListBullet3">
    <w:name w:val="List Bullet 3"/>
    <w:basedOn w:val="Normal"/>
    <w:uiPriority w:val="99"/>
    <w:unhideWhenUsed/>
    <w:rsid w:val="00B14602"/>
    <w:pPr>
      <w:numPr>
        <w:numId w:val="3"/>
      </w:numPr>
      <w:contextualSpacing/>
    </w:pPr>
  </w:style>
  <w:style w:type="paragraph" w:styleId="ListBullet4">
    <w:name w:val="List Bullet 4"/>
    <w:basedOn w:val="Normal"/>
    <w:uiPriority w:val="99"/>
    <w:unhideWhenUsed/>
    <w:rsid w:val="00B14602"/>
    <w:pPr>
      <w:numPr>
        <w:numId w:val="4"/>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230678"/>
    <w:pPr>
      <w:numPr>
        <w:numId w:val="8"/>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8"/>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7"/>
      </w:numPr>
    </w:pPr>
  </w:style>
  <w:style w:type="numbering" w:customStyle="1" w:styleId="StyleNumberedLeft0cmHanging127cm">
    <w:name w:val="Style Numbered Left:  0 cm Hanging:  1.27 cm"/>
    <w:basedOn w:val="NoList"/>
    <w:rsid w:val="00420E5D"/>
    <w:pPr>
      <w:numPr>
        <w:numId w:val="9"/>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semiHidden/>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semiHidden/>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10"/>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4"/>
      </w:numPr>
    </w:pPr>
  </w:style>
  <w:style w:type="paragraph" w:customStyle="1" w:styleId="Boxnumberedlist">
    <w:name w:val="Box numbered list"/>
    <w:basedOn w:val="Boxtext"/>
    <w:uiPriority w:val="6"/>
    <w:rsid w:val="00A82FF5"/>
    <w:pPr>
      <w:numPr>
        <w:numId w:val="11"/>
      </w:numPr>
      <w:ind w:left="709" w:hanging="567"/>
    </w:pPr>
  </w:style>
  <w:style w:type="numbering" w:customStyle="1" w:styleId="Basicbulletlist">
    <w:name w:val="Basic bullet list"/>
    <w:uiPriority w:val="99"/>
    <w:rsid w:val="00283666"/>
    <w:pPr>
      <w:numPr>
        <w:numId w:val="12"/>
      </w:numPr>
    </w:pPr>
  </w:style>
  <w:style w:type="numbering" w:customStyle="1" w:styleId="Boxbulletlist">
    <w:name w:val="Box bullet list"/>
    <w:uiPriority w:val="99"/>
    <w:rsid w:val="00283666"/>
    <w:pPr>
      <w:numPr>
        <w:numId w:val="13"/>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28"/>
      </w:numPr>
    </w:pPr>
  </w:style>
  <w:style w:type="numbering" w:customStyle="1" w:styleId="StyleOutlinenumberedLatinHeadingsArialComplexHeadi2">
    <w:name w:val="Style Outline numbered (Latin) +Headings (Arial) (Complex) +Headi...2"/>
    <w:basedOn w:val="NoList"/>
    <w:rsid w:val="004E2C9C"/>
    <w:pPr>
      <w:numPr>
        <w:numId w:val="32"/>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uestionbox">
    <w:name w:val="&gt; Question box"/>
    <w:basedOn w:val="Normal"/>
    <w:qFormat/>
    <w:rsid w:val="00B77093"/>
    <w:pPr>
      <w:keepLines w:val="0"/>
      <w:pBdr>
        <w:top w:val="single" w:sz="4" w:space="1" w:color="auto"/>
        <w:left w:val="single" w:sz="4" w:space="4" w:color="auto"/>
        <w:bottom w:val="single" w:sz="4" w:space="1" w:color="auto"/>
        <w:right w:val="single" w:sz="4" w:space="4" w:color="auto"/>
      </w:pBdr>
      <w:spacing w:before="0" w:after="160" w:line="312" w:lineRule="auto"/>
    </w:pPr>
    <w:rPr>
      <w:rFonts w:ascii="Arial" w:eastAsia="Calibri" w:hAnsi="Arial" w:cs="Arial"/>
      <w:szCs w:val="24"/>
    </w:rPr>
  </w:style>
  <w:style w:type="paragraph" w:customStyle="1" w:styleId="Parabeforeanother">
    <w:name w:val="&gt; Para before another"/>
    <w:basedOn w:val="Normal"/>
    <w:qFormat/>
    <w:rsid w:val="00B77093"/>
    <w:pPr>
      <w:keepLines w:val="0"/>
      <w:spacing w:before="0" w:after="160" w:line="312" w:lineRule="auto"/>
    </w:pPr>
    <w:rPr>
      <w:rFonts w:ascii="Arial" w:eastAsia="Calibri"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6B27-C410-4656-AA98-89C23DFE33F6}">
  <ds:schemaRefs>
    <ds:schemaRef ds:uri="http://schemas.microsoft.com/sharepoint/v3/contenttype/forms"/>
  </ds:schemaRefs>
</ds:datastoreItem>
</file>

<file path=customXml/itemProps2.xml><?xml version="1.0" encoding="utf-8"?>
<ds:datastoreItem xmlns:ds="http://schemas.openxmlformats.org/officeDocument/2006/customXml" ds:itemID="{3AEFD369-E35E-486A-8410-CCC4E89BDE1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9A72AF4-BF04-42B6-BC44-0BDA934E8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9C81F-F724-4A54-BA54-9B4AAD1D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2020-05-18T06:10:00Z</dcterms:created>
  <dcterms:modified xsi:type="dcterms:W3CDTF">2021-07-15T15:15:00Z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