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BFA2" w14:textId="445A4C96" w:rsidR="0044756D" w:rsidRPr="00317D79" w:rsidRDefault="0044756D" w:rsidP="00B41C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Market Engagement Event </w:t>
      </w:r>
      <w:r w:rsidR="009E639D"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5738E35E" w14:textId="3C7774ED" w:rsidR="001A5F8F" w:rsidRPr="00317D79" w:rsidRDefault="001A5F8F" w:rsidP="00B41C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DCD7187" w14:textId="241694FB" w:rsidR="001A5F8F" w:rsidRPr="00317D79" w:rsidRDefault="001A5F8F" w:rsidP="00B41C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Short </w:t>
      </w:r>
      <w:r w:rsidR="007F0F16"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Description </w:t>
      </w:r>
    </w:p>
    <w:p w14:paraId="115E2645" w14:textId="77777777" w:rsidR="00FB1FFB" w:rsidRPr="00317D79" w:rsidRDefault="00FB1FFB" w:rsidP="00B41C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26F91EF" w14:textId="673AD884" w:rsidR="00F10605" w:rsidRPr="00317D79" w:rsidRDefault="0094297E" w:rsidP="3443BE0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4270FF41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he </w:t>
      </w:r>
      <w:r w:rsidR="14E09CE5" w:rsidRPr="00317D79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4270FF41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esidential </w:t>
      </w:r>
      <w:r w:rsidR="0938B484" w:rsidRPr="00317D79"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4270FF41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lock </w:t>
      </w:r>
      <w:r w:rsidR="4783D874" w:rsidRPr="00317D79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4270FF41" w:rsidRPr="00317D79">
        <w:rPr>
          <w:rFonts w:ascii="Arial" w:hAnsi="Arial" w:cs="Arial"/>
          <w:sz w:val="20"/>
          <w:szCs w:val="20"/>
          <w:shd w:val="clear" w:color="auto" w:fill="FFFFFF"/>
        </w:rPr>
        <w:t>ontract</w:t>
      </w:r>
      <w:r w:rsidR="081B423A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is for </w:t>
      </w:r>
      <w:r w:rsidR="07C9FD2E" w:rsidRPr="00317D79">
        <w:rPr>
          <w:rFonts w:ascii="Arial" w:hAnsi="Arial" w:cs="Arial"/>
          <w:sz w:val="20"/>
          <w:szCs w:val="20"/>
          <w:shd w:val="clear" w:color="auto" w:fill="FFFFFF"/>
        </w:rPr>
        <w:t>the provision</w:t>
      </w:r>
      <w:r w:rsidR="6806F4FA" w:rsidRPr="00317D79">
        <w:rPr>
          <w:rFonts w:ascii="Arial" w:eastAsia="Arial" w:hAnsi="Arial" w:cs="Arial"/>
          <w:sz w:val="20"/>
          <w:szCs w:val="20"/>
        </w:rPr>
        <w:t xml:space="preserve"> of regulated residential care and accommodation (otherwise known as children’s homes) for children looked after. </w:t>
      </w:r>
      <w:r w:rsidR="00303977" w:rsidRPr="00317D79">
        <w:rPr>
          <w:rFonts w:ascii="Arial" w:hAnsi="Arial" w:cs="Arial"/>
          <w:sz w:val="20"/>
          <w:szCs w:val="20"/>
          <w:shd w:val="clear" w:color="auto" w:fill="FFFFFF"/>
        </w:rPr>
        <w:t>This service must be</w:t>
      </w:r>
      <w:r w:rsidR="00F10605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registered with </w:t>
      </w:r>
      <w:commentRangeStart w:id="0"/>
      <w:r w:rsidR="00125DDD" w:rsidRPr="00317D79">
        <w:rPr>
          <w:rFonts w:ascii="Arial" w:hAnsi="Arial" w:cs="Arial"/>
          <w:sz w:val="20"/>
          <w:szCs w:val="20"/>
          <w:shd w:val="clear" w:color="auto" w:fill="FFFFFF"/>
        </w:rPr>
        <w:t>Ofsted.</w:t>
      </w:r>
      <w:commentRangeEnd w:id="0"/>
      <w:r w:rsidR="00125DDD" w:rsidRPr="00317D79">
        <w:rPr>
          <w:rStyle w:val="CommentReference"/>
        </w:rPr>
        <w:commentReference w:id="0"/>
      </w: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41CCC" w:rsidRPr="00317D79">
        <w:rPr>
          <w:rFonts w:ascii="Arial" w:hAnsi="Arial" w:cs="Arial"/>
          <w:sz w:val="20"/>
          <w:szCs w:val="20"/>
          <w:shd w:val="clear" w:color="auto" w:fill="FFFFFF"/>
        </w:rPr>
        <w:br/>
      </w:r>
    </w:p>
    <w:p w14:paraId="33E2A7C4" w14:textId="77777777" w:rsidR="00EE2CF5" w:rsidRPr="00317D79" w:rsidRDefault="00EE2CF5" w:rsidP="00B41CCC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757FFF8" w14:textId="165C3E9B" w:rsidR="00EE2CF5" w:rsidRPr="00317D79" w:rsidRDefault="00EE2CF5" w:rsidP="00B41CC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Long Description </w:t>
      </w:r>
    </w:p>
    <w:p w14:paraId="6BDA8B76" w14:textId="77777777" w:rsidR="00EE2CF5" w:rsidRPr="00317D79" w:rsidRDefault="00EE2CF5" w:rsidP="00B41CCC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5A4526A" w14:textId="4FFD4FCB" w:rsidR="00B41CCC" w:rsidRPr="00317D79" w:rsidRDefault="003B34D4" w:rsidP="00B41CC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70E3CE3C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Residential Block Contract </w:t>
      </w:r>
      <w:r w:rsidRPr="00317D79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4297E" w:rsidRPr="00317D79">
        <w:rPr>
          <w:rFonts w:ascii="Arial" w:hAnsi="Arial" w:cs="Arial"/>
          <w:sz w:val="20"/>
          <w:szCs w:val="20"/>
          <w:shd w:val="clear" w:color="auto" w:fill="FFFFFF"/>
        </w:rPr>
        <w:t>ervice aims</w:t>
      </w:r>
      <w:r w:rsidR="65399377" w:rsidRPr="00317D7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94297E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3EB0D91" w14:textId="448DF00A" w:rsidR="008D1E88" w:rsidRPr="00317D79" w:rsidRDefault="008D1E88" w:rsidP="008D1E8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commentRangeStart w:id="1"/>
      <w:r w:rsidRPr="00317D79">
        <w:rPr>
          <w:rFonts w:ascii="Arial" w:hAnsi="Arial" w:cs="Arial"/>
          <w:sz w:val="20"/>
          <w:szCs w:val="20"/>
          <w:shd w:val="clear" w:color="auto" w:fill="FFFFFF"/>
        </w:rPr>
        <w:t>To provide sufficient children’s home places in Wiltshire for Wiltshire children and young people</w:t>
      </w:r>
    </w:p>
    <w:p w14:paraId="143E79AA" w14:textId="2F112376" w:rsidR="008D1E88" w:rsidRPr="00317D79" w:rsidRDefault="008D1E88" w:rsidP="008D1E8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sz w:val="20"/>
          <w:szCs w:val="20"/>
          <w:shd w:val="clear" w:color="auto" w:fill="FFFFFF"/>
        </w:rPr>
        <w:t>For the successful provider to be able to deliver comprehensive social value to the community, for the benefit of children and young people in Wiltshire</w:t>
      </w:r>
      <w:commentRangeEnd w:id="1"/>
      <w:r w:rsidR="00125DDD" w:rsidRPr="00317D79">
        <w:rPr>
          <w:rStyle w:val="CommentReference"/>
        </w:rPr>
        <w:commentReference w:id="1"/>
      </w:r>
    </w:p>
    <w:p w14:paraId="20D083A9" w14:textId="08CDCA2A" w:rsidR="378FF09A" w:rsidRPr="00317D79" w:rsidRDefault="378FF09A" w:rsidP="3443BE06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317D79">
        <w:rPr>
          <w:rFonts w:ascii="Arial" w:eastAsia="Arial" w:hAnsi="Arial" w:cs="Arial"/>
          <w:color w:val="000000" w:themeColor="text1"/>
          <w:sz w:val="20"/>
          <w:szCs w:val="20"/>
        </w:rPr>
        <w:t>For children and young people to be supported to fulfil their potential by the care provider and their staff</w:t>
      </w:r>
    </w:p>
    <w:p w14:paraId="6885A313" w14:textId="68DA70D7" w:rsidR="378FF09A" w:rsidRPr="00317D79" w:rsidRDefault="378FF09A" w:rsidP="3443BE06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 w:rsidRPr="00317D79">
        <w:rPr>
          <w:rFonts w:ascii="Arial" w:eastAsia="Arial" w:hAnsi="Arial" w:cs="Arial"/>
          <w:sz w:val="20"/>
          <w:szCs w:val="20"/>
        </w:rPr>
        <w:t>To provide placements for children with a range of needs and complexity</w:t>
      </w:r>
    </w:p>
    <w:p w14:paraId="591A492D" w14:textId="35CEA3B2" w:rsidR="378FF09A" w:rsidRPr="00317D79" w:rsidRDefault="378FF09A" w:rsidP="3443BE06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 w:rsidRPr="00317D79">
        <w:rPr>
          <w:rFonts w:ascii="Arial" w:eastAsia="Arial" w:hAnsi="Arial" w:cs="Arial"/>
          <w:sz w:val="20"/>
          <w:szCs w:val="20"/>
        </w:rPr>
        <w:t>To provide safe and effective assessment placements in a manner that is compliant with current legislation, and in a time as agreed at the start of the placement. No assessment should take longer than 12 weeks</w:t>
      </w:r>
    </w:p>
    <w:p w14:paraId="6DAE9D76" w14:textId="66253D13" w:rsidR="00B41CCC" w:rsidRPr="00317D79" w:rsidRDefault="00B41CCC" w:rsidP="00B41C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Support children with activities in the home and </w:t>
      </w:r>
      <w:commentRangeStart w:id="2"/>
      <w:r w:rsidRPr="00317D79">
        <w:rPr>
          <w:rFonts w:ascii="Arial" w:hAnsi="Arial" w:cs="Arial"/>
          <w:sz w:val="20"/>
          <w:szCs w:val="20"/>
          <w:shd w:val="clear" w:color="auto" w:fill="FFFFFF"/>
        </w:rPr>
        <w:t>provid</w:t>
      </w:r>
      <w:r w:rsidR="000D581B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e </w:t>
      </w:r>
      <w:r w:rsidRPr="00317D79">
        <w:rPr>
          <w:rFonts w:ascii="Arial" w:hAnsi="Arial" w:cs="Arial"/>
          <w:sz w:val="20"/>
          <w:szCs w:val="20"/>
          <w:shd w:val="clear" w:color="auto" w:fill="FFFFFF"/>
        </w:rPr>
        <w:t>respite for family and carers</w:t>
      </w:r>
      <w:commentRangeEnd w:id="2"/>
      <w:r w:rsidR="008D1E88" w:rsidRPr="00317D79">
        <w:rPr>
          <w:rStyle w:val="CommentReference"/>
        </w:rPr>
        <w:commentReference w:id="2"/>
      </w:r>
    </w:p>
    <w:p w14:paraId="61D097CF" w14:textId="0EF206DF" w:rsidR="00B41CCC" w:rsidRPr="00317D79" w:rsidRDefault="4CBE3097" w:rsidP="3443BE06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317D79">
        <w:rPr>
          <w:rFonts w:ascii="Arial" w:eastAsia="Arial" w:hAnsi="Arial" w:cs="Arial"/>
          <w:sz w:val="20"/>
          <w:szCs w:val="20"/>
        </w:rPr>
        <w:t>To ensure that children are appropriately supported within residential children’s homes in Wiltshire</w:t>
      </w:r>
    </w:p>
    <w:p w14:paraId="07581A1B" w14:textId="3494CF60" w:rsidR="3443BE06" w:rsidRPr="00317D79" w:rsidRDefault="3443BE06" w:rsidP="3443BE06">
      <w:pPr>
        <w:rPr>
          <w:rFonts w:ascii="Arial" w:hAnsi="Arial" w:cs="Arial"/>
          <w:sz w:val="20"/>
          <w:szCs w:val="20"/>
        </w:rPr>
      </w:pPr>
    </w:p>
    <w:p w14:paraId="7A1AD8EC" w14:textId="77777777" w:rsidR="00F10605" w:rsidRPr="00317D79" w:rsidRDefault="00F10605" w:rsidP="0044756D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E5EF512" w14:textId="43B13CE0" w:rsidR="00F10605" w:rsidRPr="00317D79" w:rsidRDefault="0044756D" w:rsidP="0044756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This </w:t>
      </w:r>
      <w:r w:rsidR="0094297E" w:rsidRPr="00317D79">
        <w:rPr>
          <w:rFonts w:ascii="Arial" w:hAnsi="Arial" w:cs="Arial"/>
          <w:sz w:val="20"/>
          <w:szCs w:val="20"/>
          <w:shd w:val="clear" w:color="auto" w:fill="FFFFFF"/>
        </w:rPr>
        <w:t>support</w:t>
      </w: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will help</w:t>
      </w:r>
      <w:r w:rsidR="0094297E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41CCC" w:rsidRPr="00317D79">
        <w:rPr>
          <w:rFonts w:ascii="Arial" w:hAnsi="Arial" w:cs="Arial"/>
          <w:sz w:val="20"/>
          <w:szCs w:val="20"/>
          <w:shd w:val="clear" w:color="auto" w:fill="FFFFFF"/>
        </w:rPr>
        <w:t>children</w:t>
      </w: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and young people</w:t>
      </w:r>
      <w:r w:rsidR="0094297E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to </w:t>
      </w:r>
      <w:r w:rsidRPr="00317D79">
        <w:rPr>
          <w:rFonts w:ascii="Arial" w:hAnsi="Arial" w:cs="Arial"/>
          <w:sz w:val="20"/>
          <w:szCs w:val="20"/>
          <w:shd w:val="clear" w:color="auto" w:fill="FFFFFF"/>
        </w:rPr>
        <w:t>increase</w:t>
      </w:r>
      <w:r w:rsidR="0094297E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their confidence and independence with a combination of emotional</w:t>
      </w:r>
      <w:r w:rsidR="00F10605" w:rsidRPr="00317D7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4297E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health and social care support. </w:t>
      </w:r>
    </w:p>
    <w:p w14:paraId="09869C60" w14:textId="0923CC0E" w:rsidR="00303977" w:rsidRPr="00317D79" w:rsidRDefault="00B41CCC" w:rsidP="3443BE06">
      <w:pPr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17D79">
        <w:br/>
      </w:r>
      <w:r w:rsidR="0D416510" w:rsidRPr="00317D79">
        <w:rPr>
          <w:rFonts w:ascii="Arial" w:eastAsia="Arial" w:hAnsi="Arial" w:cs="Arial"/>
          <w:sz w:val="20"/>
          <w:szCs w:val="20"/>
        </w:rPr>
        <w:t xml:space="preserve">Wiltshire Council are commissioning 12 placements, </w:t>
      </w:r>
      <w:r w:rsidR="0D416510" w:rsidRPr="00317D79">
        <w:rPr>
          <w:rFonts w:ascii="Arial" w:eastAsia="Arial" w:hAnsi="Arial" w:cs="Arial"/>
          <w:color w:val="000000" w:themeColor="text1"/>
          <w:sz w:val="20"/>
          <w:szCs w:val="20"/>
        </w:rPr>
        <w:t>including at least 2 assessment placements. As part of this contract the Provider will ensure that in addition to the minimum of 2 properties offered at peppercorn rent by Wiltshire Council</w:t>
      </w:r>
      <w:r w:rsidR="00B148B7" w:rsidRPr="00317D79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D416510" w:rsidRPr="00317D7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148B7" w:rsidRPr="00317D79">
        <w:rPr>
          <w:rFonts w:ascii="Arial" w:eastAsia="Arial" w:hAnsi="Arial" w:cs="Arial"/>
          <w:color w:val="000000" w:themeColor="text1"/>
          <w:sz w:val="20"/>
          <w:szCs w:val="20"/>
        </w:rPr>
        <w:t>Additionally</w:t>
      </w:r>
      <w:r w:rsidR="0D416510" w:rsidRPr="00317D79">
        <w:rPr>
          <w:rFonts w:ascii="Arial" w:eastAsia="Arial" w:hAnsi="Arial" w:cs="Arial"/>
          <w:color w:val="000000" w:themeColor="text1"/>
          <w:sz w:val="20"/>
          <w:szCs w:val="20"/>
        </w:rPr>
        <w:t xml:space="preserve">, they </w:t>
      </w:r>
      <w:r w:rsidR="002F48AF" w:rsidRPr="00317D79">
        <w:rPr>
          <w:rFonts w:ascii="Arial" w:eastAsia="Arial" w:hAnsi="Arial" w:cs="Arial"/>
          <w:color w:val="000000" w:themeColor="text1"/>
          <w:sz w:val="20"/>
          <w:szCs w:val="20"/>
        </w:rPr>
        <w:t>must</w:t>
      </w:r>
      <w:r w:rsidR="005F67C7" w:rsidRPr="00317D79">
        <w:rPr>
          <w:rFonts w:ascii="Arial" w:eastAsia="Arial" w:hAnsi="Arial" w:cs="Arial"/>
          <w:color w:val="000000" w:themeColor="text1"/>
          <w:sz w:val="20"/>
          <w:szCs w:val="20"/>
        </w:rPr>
        <w:t xml:space="preserve">, over the lifetime of the contract </w:t>
      </w:r>
      <w:r w:rsidR="0D416510" w:rsidRPr="00317D79">
        <w:rPr>
          <w:rFonts w:ascii="Arial" w:eastAsia="Arial" w:hAnsi="Arial" w:cs="Arial"/>
          <w:color w:val="000000" w:themeColor="text1"/>
          <w:sz w:val="20"/>
          <w:szCs w:val="20"/>
        </w:rPr>
        <w:t xml:space="preserve">have additional residential children’s home capacity and availability in Wiltshire to meet the needs of the 12 Wiltshire children. It is expected that the provider could operate from </w:t>
      </w:r>
      <w:proofErr w:type="gramStart"/>
      <w:r w:rsidR="0D416510" w:rsidRPr="00317D79">
        <w:rPr>
          <w:rFonts w:ascii="Arial" w:eastAsia="Arial" w:hAnsi="Arial" w:cs="Arial"/>
          <w:color w:val="000000" w:themeColor="text1"/>
          <w:sz w:val="20"/>
          <w:szCs w:val="20"/>
        </w:rPr>
        <w:t>a number of</w:t>
      </w:r>
      <w:proofErr w:type="gramEnd"/>
      <w:r w:rsidR="0D416510" w:rsidRPr="00317D79">
        <w:rPr>
          <w:rFonts w:ascii="Arial" w:eastAsia="Arial" w:hAnsi="Arial" w:cs="Arial"/>
          <w:color w:val="000000" w:themeColor="text1"/>
          <w:sz w:val="20"/>
          <w:szCs w:val="20"/>
        </w:rPr>
        <w:t xml:space="preserve"> locations across the county, covering a variety of homes, up to a maximum size of 5 placements per home.</w:t>
      </w:r>
    </w:p>
    <w:p w14:paraId="01108371" w14:textId="31C55426" w:rsidR="0094297E" w:rsidRPr="00317D79" w:rsidRDefault="00B41CCC" w:rsidP="0094297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sz w:val="20"/>
          <w:szCs w:val="20"/>
          <w:shd w:val="clear" w:color="auto" w:fill="FFFFFF"/>
        </w:rPr>
        <w:br/>
      </w:r>
    </w:p>
    <w:p w14:paraId="718F4570" w14:textId="0AEF72D7" w:rsidR="0094297E" w:rsidRPr="00317D79" w:rsidRDefault="0094297E" w:rsidP="3443BE0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Date/Time of Event: </w:t>
      </w:r>
      <w:r w:rsidR="00FE1A97" w:rsidRPr="00317D79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74E5A8A2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hursday </w:t>
      </w:r>
      <w:r w:rsidR="00324287" w:rsidRPr="00317D79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="74E5A8A2" w:rsidRPr="00317D79">
        <w:rPr>
          <w:rFonts w:ascii="Arial" w:hAnsi="Arial" w:cs="Arial"/>
          <w:sz w:val="20"/>
          <w:szCs w:val="20"/>
          <w:shd w:val="clear" w:color="auto" w:fill="FFFFFF"/>
        </w:rPr>
        <w:t>th</w:t>
      </w:r>
      <w:r w:rsidR="00B41CCC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0787" w:rsidRPr="00317D79">
        <w:rPr>
          <w:rFonts w:ascii="Arial" w:hAnsi="Arial" w:cs="Arial"/>
          <w:sz w:val="20"/>
          <w:szCs w:val="20"/>
          <w:shd w:val="clear" w:color="auto" w:fill="FFFFFF"/>
        </w:rPr>
        <w:t>December</w:t>
      </w: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2022 between </w:t>
      </w:r>
      <w:r w:rsidR="00324287" w:rsidRPr="00317D79">
        <w:rPr>
          <w:rFonts w:ascii="Arial" w:hAnsi="Arial" w:cs="Arial"/>
          <w:sz w:val="20"/>
          <w:szCs w:val="20"/>
          <w:shd w:val="clear" w:color="auto" w:fill="FFFFFF"/>
        </w:rPr>
        <w:t>10:00 – 11:00</w:t>
      </w:r>
    </w:p>
    <w:p w14:paraId="2067CD28" w14:textId="77777777" w:rsidR="0094297E" w:rsidRPr="00317D79" w:rsidRDefault="0094297E" w:rsidP="3443BE0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9363319" w14:textId="2E2C17E6" w:rsidR="0094297E" w:rsidRPr="00317D79" w:rsidRDefault="0094297E" w:rsidP="009429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Wiltshire Council will be holding a </w:t>
      </w:r>
      <w:commentRangeStart w:id="3"/>
      <w:r w:rsidR="008D1E88" w:rsidRPr="00317D79">
        <w:rPr>
          <w:rFonts w:ascii="Arial" w:hAnsi="Arial" w:cs="Arial"/>
          <w:sz w:val="20"/>
          <w:szCs w:val="20"/>
          <w:shd w:val="clear" w:color="auto" w:fill="FFFFFF"/>
        </w:rPr>
        <w:t>market engagement</w:t>
      </w: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commentRangeEnd w:id="3"/>
      <w:r w:rsidR="00125DDD" w:rsidRPr="00317D79">
        <w:rPr>
          <w:rStyle w:val="CommentReference"/>
        </w:rPr>
        <w:commentReference w:id="3"/>
      </w: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event for this </w:t>
      </w:r>
      <w:r w:rsidR="00303977" w:rsidRPr="00317D79">
        <w:rPr>
          <w:rFonts w:ascii="Arial" w:hAnsi="Arial" w:cs="Arial"/>
          <w:sz w:val="20"/>
          <w:szCs w:val="20"/>
          <w:shd w:val="clear" w:color="auto" w:fill="FFFFFF"/>
        </w:rPr>
        <w:t>opportunity</w:t>
      </w:r>
      <w:r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on </w:t>
      </w:r>
      <w:r w:rsidR="003F27AC" w:rsidRPr="00317D79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7EB233E5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hursday </w:t>
      </w:r>
      <w:r w:rsidR="00324287" w:rsidRPr="00317D79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="003F27AC" w:rsidRPr="00317D79">
        <w:rPr>
          <w:rFonts w:ascii="Arial" w:hAnsi="Arial" w:cs="Arial"/>
          <w:sz w:val="20"/>
          <w:szCs w:val="20"/>
          <w:shd w:val="clear" w:color="auto" w:fill="FFFFFF"/>
        </w:rPr>
        <w:t>th</w:t>
      </w:r>
      <w:r w:rsidR="00B41CCC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F27AC" w:rsidRPr="00317D79">
        <w:rPr>
          <w:rFonts w:ascii="Arial" w:hAnsi="Arial" w:cs="Arial"/>
          <w:sz w:val="20"/>
          <w:szCs w:val="20"/>
          <w:shd w:val="clear" w:color="auto" w:fill="FFFFFF"/>
        </w:rPr>
        <w:t>December</w:t>
      </w:r>
      <w:r w:rsidR="00B41CCC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 2022 between </w:t>
      </w:r>
      <w:r w:rsidR="00324287" w:rsidRPr="00317D79">
        <w:rPr>
          <w:rFonts w:ascii="Arial" w:hAnsi="Arial" w:cs="Arial"/>
          <w:sz w:val="20"/>
          <w:szCs w:val="20"/>
          <w:shd w:val="clear" w:color="auto" w:fill="FFFFFF"/>
        </w:rPr>
        <w:t xml:space="preserve">10:00 – 11:00 </w:t>
      </w: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>via Microsoft Teams. This session will involve a short</w:t>
      </w:r>
      <w:r w:rsidR="5940841A"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presentation regarding the project, indicative tender </w:t>
      </w:r>
      <w:proofErr w:type="gramStart"/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>timelines</w:t>
      </w:r>
      <w:proofErr w:type="gramEnd"/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2376E05D"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>an</w:t>
      </w: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opportunity for providers to ask questions. </w:t>
      </w:r>
    </w:p>
    <w:p w14:paraId="3F532F6E" w14:textId="77777777" w:rsidR="0094297E" w:rsidRPr="00317D79" w:rsidRDefault="0094297E" w:rsidP="009429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54F77A2" w14:textId="700EBBE8" w:rsidR="0094297E" w:rsidRPr="00317D79" w:rsidRDefault="0094297E" w:rsidP="3443BE06">
      <w:pPr>
        <w:rPr>
          <w:rFonts w:ascii="Arial" w:hAnsi="Arial" w:cs="Arial"/>
          <w:color w:val="000000" w:themeColor="text1"/>
          <w:sz w:val="20"/>
          <w:szCs w:val="20"/>
        </w:rPr>
      </w:pP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>Registering Your Interest: If you are interested in attending the</w:t>
      </w:r>
      <w:r w:rsidR="7D78FD83"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Residential Block</w:t>
      </w: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market engagement event</w:t>
      </w:r>
      <w:r w:rsidR="002248DC"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please email </w:t>
      </w:r>
      <w:hyperlink r:id="rId13">
        <w:r w:rsidR="15D59E6E" w:rsidRPr="00317D79">
          <w:rPr>
            <w:rStyle w:val="Hyperlink"/>
            <w:rFonts w:ascii="Arial" w:hAnsi="Arial" w:cs="Arial"/>
            <w:sz w:val="20"/>
            <w:szCs w:val="20"/>
          </w:rPr>
          <w:t>dexter.chipeni@wiltshire.gov.uk</w:t>
        </w:r>
      </w:hyperlink>
      <w:r w:rsidR="15D59E6E" w:rsidRPr="00317D79">
        <w:rPr>
          <w:rFonts w:ascii="Arial" w:hAnsi="Arial" w:cs="Arial"/>
          <w:sz w:val="20"/>
          <w:szCs w:val="20"/>
        </w:rPr>
        <w:t xml:space="preserve"> </w:t>
      </w:r>
      <w:r w:rsidRPr="00317D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with the following details: </w:t>
      </w:r>
    </w:p>
    <w:p w14:paraId="04AD788B" w14:textId="77777777" w:rsidR="0094297E" w:rsidRPr="00317D79" w:rsidRDefault="0094297E" w:rsidP="3443BE0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Name(s)of attendee(s) </w:t>
      </w:r>
    </w:p>
    <w:p w14:paraId="0DF6152F" w14:textId="77777777" w:rsidR="0094297E" w:rsidRPr="00317D79" w:rsidRDefault="0094297E" w:rsidP="3443BE0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Position </w:t>
      </w:r>
    </w:p>
    <w:p w14:paraId="349777C1" w14:textId="77777777" w:rsidR="0094297E" w:rsidRPr="00317D79" w:rsidRDefault="0094297E" w:rsidP="3443BE0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Name of Organisation </w:t>
      </w:r>
    </w:p>
    <w:p w14:paraId="42058A60" w14:textId="77777777" w:rsidR="0094297E" w:rsidRPr="00317D79" w:rsidRDefault="0094297E" w:rsidP="3443BE0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Confirmation of contact email address If you are booking on behalf of others, please send the above details for each attendee </w:t>
      </w:r>
    </w:p>
    <w:p w14:paraId="10444645" w14:textId="77777777" w:rsidR="0094297E" w:rsidRPr="00317D79" w:rsidRDefault="0094297E" w:rsidP="009429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64872D9" w14:textId="28B37E47" w:rsidR="0094297E" w:rsidRPr="00317D79" w:rsidRDefault="0094297E" w:rsidP="0094297E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Please include the following text within the Subject of the email registering your interest: </w:t>
      </w:r>
      <w:commentRangeStart w:id="4"/>
      <w:r w:rsidR="008D1E88" w:rsidRPr="00317D7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Residential</w:t>
      </w:r>
      <w:commentRangeEnd w:id="4"/>
      <w:r w:rsidR="00125DDD" w:rsidRPr="00317D79">
        <w:rPr>
          <w:rStyle w:val="CommentReference"/>
        </w:rPr>
        <w:commentReference w:id="4"/>
      </w:r>
      <w:r w:rsidR="008D1E88" w:rsidRPr="00317D7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Block Contract</w:t>
      </w:r>
      <w:r w:rsidRPr="00317D7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: market engagement event </w:t>
      </w:r>
    </w:p>
    <w:p w14:paraId="446AC7FF" w14:textId="77777777" w:rsidR="0094297E" w:rsidRPr="00317D79" w:rsidRDefault="0094297E" w:rsidP="009429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26C22FB" w14:textId="626930B8" w:rsidR="45B5ECBC" w:rsidRPr="00317D79" w:rsidRDefault="45B5ECBC" w:rsidP="3443BE06">
      <w:pPr>
        <w:rPr>
          <w:rFonts w:ascii="Arial" w:hAnsi="Arial" w:cs="Arial"/>
          <w:color w:val="000000" w:themeColor="text1"/>
          <w:sz w:val="20"/>
          <w:szCs w:val="20"/>
        </w:rPr>
      </w:pPr>
      <w:r w:rsidRPr="00317D79">
        <w:rPr>
          <w:rFonts w:ascii="Arial" w:hAnsi="Arial" w:cs="Arial"/>
          <w:color w:val="000000" w:themeColor="text1"/>
          <w:sz w:val="20"/>
          <w:szCs w:val="20"/>
        </w:rPr>
        <w:t>You may also use this email as an opportunity to submit a question you would like answered at the event.</w:t>
      </w:r>
    </w:p>
    <w:p w14:paraId="2E1F990C" w14:textId="5C26B529" w:rsidR="3443BE06" w:rsidRPr="00317D79" w:rsidRDefault="3443BE06" w:rsidP="3443BE0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F876152" w14:textId="2ECAEAE7" w:rsidR="0094297E" w:rsidRDefault="0094297E" w:rsidP="0094297E"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This will be a virtual event conducted via Microsoft Teams. On confirmation of your booking</w:t>
      </w:r>
      <w:r w:rsidR="002248DC"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you will be sent a formal acceptance and joining instructions 24 hours before the event. If you have any further questions at this point</w:t>
      </w:r>
      <w:r w:rsidR="002248DC"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317D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please submit them through this portal as usual.</w:t>
      </w:r>
    </w:p>
    <w:p w14:paraId="4E924566" w14:textId="77777777" w:rsidR="00CE30AE" w:rsidRDefault="00000000"/>
    <w:sectPr w:rsidR="00CE3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instead, Gary" w:date="2022-12-09T09:38:00Z" w:initials="BG">
    <w:p w14:paraId="57912B19" w14:textId="77777777" w:rsidR="00125DDD" w:rsidRDefault="00125DDD" w:rsidP="002D64E4">
      <w:pPr>
        <w:pStyle w:val="CommentText"/>
      </w:pPr>
      <w:r>
        <w:rPr>
          <w:rStyle w:val="CommentReference"/>
        </w:rPr>
        <w:annotationRef/>
      </w:r>
      <w:r>
        <w:t>Changed to Ofsted</w:t>
      </w:r>
    </w:p>
  </w:comment>
  <w:comment w:id="1" w:author="Binstead, Gary" w:date="2022-12-09T09:38:00Z" w:initials="BG">
    <w:p w14:paraId="2938EDFF" w14:textId="61FD3999" w:rsidR="00125DDD" w:rsidRDefault="00125DDD" w:rsidP="0017773C">
      <w:pPr>
        <w:pStyle w:val="CommentText"/>
      </w:pPr>
      <w:r>
        <w:rPr>
          <w:rStyle w:val="CommentReference"/>
        </w:rPr>
        <w:annotationRef/>
      </w:r>
      <w:r>
        <w:t>Added 2 bullet points</w:t>
      </w:r>
    </w:p>
  </w:comment>
  <w:comment w:id="2" w:author="Binstead, Gary" w:date="2022-12-09T09:35:00Z" w:initials="BG">
    <w:p w14:paraId="349B615C" w14:textId="536AE73A" w:rsidR="008D1E88" w:rsidRDefault="008D1E88" w:rsidP="00357503">
      <w:pPr>
        <w:pStyle w:val="CommentText"/>
      </w:pPr>
      <w:r>
        <w:rPr>
          <w:rStyle w:val="CommentReference"/>
        </w:rPr>
        <w:annotationRef/>
      </w:r>
      <w:r>
        <w:t>Why are mentioning respite?</w:t>
      </w:r>
    </w:p>
  </w:comment>
  <w:comment w:id="3" w:author="Binstead, Gary" w:date="2022-12-09T09:37:00Z" w:initials="BG">
    <w:p w14:paraId="33FF68A0" w14:textId="77777777" w:rsidR="00125DDD" w:rsidRDefault="00125DDD" w:rsidP="00504BE3">
      <w:pPr>
        <w:pStyle w:val="CommentText"/>
      </w:pPr>
      <w:r>
        <w:rPr>
          <w:rStyle w:val="CommentReference"/>
        </w:rPr>
        <w:annotationRef/>
      </w:r>
      <w:r>
        <w:t>Changed from provider consultation</w:t>
      </w:r>
    </w:p>
  </w:comment>
  <w:comment w:id="4" w:author="Binstead, Gary" w:date="2022-12-09T09:37:00Z" w:initials="BG">
    <w:p w14:paraId="2332AF61" w14:textId="18AC68B0" w:rsidR="00125DDD" w:rsidRDefault="00125DDD" w:rsidP="00282FB3">
      <w:pPr>
        <w:pStyle w:val="CommentText"/>
      </w:pPr>
      <w:r>
        <w:rPr>
          <w:rStyle w:val="CommentReference"/>
        </w:rPr>
        <w:annotationRef/>
      </w:r>
      <w:r>
        <w:t>Changed from Homecare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912B19" w15:done="1"/>
  <w15:commentEx w15:paraId="2938EDFF" w15:done="1"/>
  <w15:commentEx w15:paraId="349B615C" w15:done="1"/>
  <w15:commentEx w15:paraId="33FF68A0" w15:done="1"/>
  <w15:commentEx w15:paraId="2332AF6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80A3" w16cex:dateUtc="2022-12-09T09:38:00Z"/>
  <w16cex:commentExtensible w16cex:durableId="273D8086" w16cex:dateUtc="2022-12-09T09:38:00Z"/>
  <w16cex:commentExtensible w16cex:durableId="273D7FCF" w16cex:dateUtc="2022-12-09T09:35:00Z"/>
  <w16cex:commentExtensible w16cex:durableId="273D8075" w16cex:dateUtc="2022-12-09T09:37:00Z"/>
  <w16cex:commentExtensible w16cex:durableId="273D8067" w16cex:dateUtc="2022-12-09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912B19" w16cid:durableId="273D80A3"/>
  <w16cid:commentId w16cid:paraId="2938EDFF" w16cid:durableId="273D8086"/>
  <w16cid:commentId w16cid:paraId="349B615C" w16cid:durableId="273D7FCF"/>
  <w16cid:commentId w16cid:paraId="33FF68A0" w16cid:durableId="273D8075"/>
  <w16cid:commentId w16cid:paraId="2332AF61" w16cid:durableId="273D80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A7B"/>
    <w:multiLevelType w:val="hybridMultilevel"/>
    <w:tmpl w:val="7804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5F31"/>
    <w:multiLevelType w:val="hybridMultilevel"/>
    <w:tmpl w:val="AE2E9772"/>
    <w:lvl w:ilvl="0" w:tplc="9B92E0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90C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02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EE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E2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04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49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04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02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6F78"/>
    <w:multiLevelType w:val="hybridMultilevel"/>
    <w:tmpl w:val="3CEC9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EADFD"/>
    <w:multiLevelType w:val="hybridMultilevel"/>
    <w:tmpl w:val="44FCCAF0"/>
    <w:lvl w:ilvl="0" w:tplc="E1C295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48F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27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82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EB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22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C0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ED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A2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0116B"/>
    <w:multiLevelType w:val="hybridMultilevel"/>
    <w:tmpl w:val="CF06B84A"/>
    <w:lvl w:ilvl="0" w:tplc="A25C47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186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E6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CC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A9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A1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CF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4D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C5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87AD"/>
    <w:multiLevelType w:val="hybridMultilevel"/>
    <w:tmpl w:val="46E66456"/>
    <w:lvl w:ilvl="0" w:tplc="98046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FAD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45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47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E7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42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A7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8B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CD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A8BB4"/>
    <w:multiLevelType w:val="hybridMultilevel"/>
    <w:tmpl w:val="011C07D2"/>
    <w:lvl w:ilvl="0" w:tplc="80024F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BE9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A8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06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CE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C6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4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86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0B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8A14D"/>
    <w:multiLevelType w:val="hybridMultilevel"/>
    <w:tmpl w:val="4878B15C"/>
    <w:lvl w:ilvl="0" w:tplc="C3D07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7C6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61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A1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21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C7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C7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87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25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998599">
    <w:abstractNumId w:val="5"/>
  </w:num>
  <w:num w:numId="2" w16cid:durableId="1012488320">
    <w:abstractNumId w:val="7"/>
  </w:num>
  <w:num w:numId="3" w16cid:durableId="1083185427">
    <w:abstractNumId w:val="3"/>
  </w:num>
  <w:num w:numId="4" w16cid:durableId="1985700052">
    <w:abstractNumId w:val="4"/>
  </w:num>
  <w:num w:numId="5" w16cid:durableId="915938595">
    <w:abstractNumId w:val="6"/>
  </w:num>
  <w:num w:numId="6" w16cid:durableId="534193330">
    <w:abstractNumId w:val="1"/>
  </w:num>
  <w:num w:numId="7" w16cid:durableId="1494953513">
    <w:abstractNumId w:val="2"/>
  </w:num>
  <w:num w:numId="8" w16cid:durableId="8027689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stead, Gary">
    <w15:presenceInfo w15:providerId="AD" w15:userId="S::gary.binstead@Wiltshire.gov.uk::59512274-1535-4c3c-9379-73024a7118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7E"/>
    <w:rsid w:val="00000787"/>
    <w:rsid w:val="00085178"/>
    <w:rsid w:val="000D581B"/>
    <w:rsid w:val="00125DDD"/>
    <w:rsid w:val="0016602E"/>
    <w:rsid w:val="001A5F8F"/>
    <w:rsid w:val="002148BF"/>
    <w:rsid w:val="002248DC"/>
    <w:rsid w:val="00250841"/>
    <w:rsid w:val="002F48AF"/>
    <w:rsid w:val="00303977"/>
    <w:rsid w:val="00317D79"/>
    <w:rsid w:val="00324287"/>
    <w:rsid w:val="003B34D4"/>
    <w:rsid w:val="003F27AC"/>
    <w:rsid w:val="0044756D"/>
    <w:rsid w:val="005F67C7"/>
    <w:rsid w:val="00770249"/>
    <w:rsid w:val="007F0F16"/>
    <w:rsid w:val="007F5B67"/>
    <w:rsid w:val="008B2FE1"/>
    <w:rsid w:val="008D1E88"/>
    <w:rsid w:val="0094297E"/>
    <w:rsid w:val="009E639D"/>
    <w:rsid w:val="00B148B7"/>
    <w:rsid w:val="00B41CCC"/>
    <w:rsid w:val="00EE1BFC"/>
    <w:rsid w:val="00EE2CF5"/>
    <w:rsid w:val="00EF78EE"/>
    <w:rsid w:val="00F10605"/>
    <w:rsid w:val="00FB1FFB"/>
    <w:rsid w:val="00FE1A97"/>
    <w:rsid w:val="00FE7CFC"/>
    <w:rsid w:val="04245953"/>
    <w:rsid w:val="07C9FD2E"/>
    <w:rsid w:val="081B423A"/>
    <w:rsid w:val="0938B484"/>
    <w:rsid w:val="09A49724"/>
    <w:rsid w:val="0ABE73C5"/>
    <w:rsid w:val="0C44A21E"/>
    <w:rsid w:val="0D241F0C"/>
    <w:rsid w:val="0D416510"/>
    <w:rsid w:val="0F124270"/>
    <w:rsid w:val="1158823C"/>
    <w:rsid w:val="12320612"/>
    <w:rsid w:val="14E09CE5"/>
    <w:rsid w:val="15D59E6E"/>
    <w:rsid w:val="1B393C25"/>
    <w:rsid w:val="2376E05D"/>
    <w:rsid w:val="266CB6CB"/>
    <w:rsid w:val="269069C3"/>
    <w:rsid w:val="2EBB90AF"/>
    <w:rsid w:val="3443BE06"/>
    <w:rsid w:val="34C9A020"/>
    <w:rsid w:val="3719AD2C"/>
    <w:rsid w:val="378FF09A"/>
    <w:rsid w:val="3AB39087"/>
    <w:rsid w:val="3DDC0C02"/>
    <w:rsid w:val="3FC37945"/>
    <w:rsid w:val="41B45265"/>
    <w:rsid w:val="4245BD8F"/>
    <w:rsid w:val="4270FF41"/>
    <w:rsid w:val="45B5ECBC"/>
    <w:rsid w:val="4783D874"/>
    <w:rsid w:val="4CBE3097"/>
    <w:rsid w:val="55F6110E"/>
    <w:rsid w:val="5940841A"/>
    <w:rsid w:val="60D1BAED"/>
    <w:rsid w:val="636C5E73"/>
    <w:rsid w:val="6447DA4E"/>
    <w:rsid w:val="65399377"/>
    <w:rsid w:val="6793F7EF"/>
    <w:rsid w:val="6806F4FA"/>
    <w:rsid w:val="6B5D190B"/>
    <w:rsid w:val="70930613"/>
    <w:rsid w:val="70E3CE3C"/>
    <w:rsid w:val="74E5A8A2"/>
    <w:rsid w:val="7D78FD83"/>
    <w:rsid w:val="7EB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8183"/>
  <w15:chartTrackingRefBased/>
  <w15:docId w15:val="{FCC32865-E417-43D2-93F4-EC9357C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9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9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1C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1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E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E8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xter.chipeni@wilt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e225-0762-47db-a700-d28ac4b3e40d" xsi:nil="true"/>
    <lcf76f155ced4ddcb4097134ff3c332f xmlns="6b9eb462-3e02-4318-8d92-e3107f67a97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0b0552d1-42cc-40f1-9295-fd4d3764cc3b">
      <UserInfo>
        <DisplayName>Muxlow, Kai</DisplayName>
        <AccountId>7472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A3AE6DD458D48B38129A9E650F23B" ma:contentTypeVersion="18" ma:contentTypeDescription="Create a new document." ma:contentTypeScope="" ma:versionID="2b17d8f8ebca20f5256812a91ea8df22">
  <xsd:schema xmlns:xsd="http://www.w3.org/2001/XMLSchema" xmlns:xs="http://www.w3.org/2001/XMLSchema" xmlns:p="http://schemas.microsoft.com/office/2006/metadata/properties" xmlns:ns1="http://schemas.microsoft.com/sharepoint/v3" xmlns:ns2="6b9eb462-3e02-4318-8d92-e3107f67a97b" xmlns:ns3="0b0552d1-42cc-40f1-9295-fd4d3764cc3b" xmlns:ns4="e0f9e225-0762-47db-a700-d28ac4b3e40d" targetNamespace="http://schemas.microsoft.com/office/2006/metadata/properties" ma:root="true" ma:fieldsID="0622df585dcd283792349323f413ed81" ns1:_="" ns2:_="" ns3:_="" ns4:_="">
    <xsd:import namespace="http://schemas.microsoft.com/sharepoint/v3"/>
    <xsd:import namespace="6b9eb462-3e02-4318-8d92-e3107f67a97b"/>
    <xsd:import namespace="0b0552d1-42cc-40f1-9295-fd4d3764cc3b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b462-3e02-4318-8d92-e3107f67a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552d1-42cc-40f1-9295-fd4d3764c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9f79052-ced4-41b9-9073-c76b7acbfc95}" ma:internalName="TaxCatchAll" ma:showField="CatchAllData" ma:web="0b0552d1-42cc-40f1-9295-fd4d3764c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BC18-C5A5-4B2B-90D8-64550A816C59}">
  <ds:schemaRefs>
    <ds:schemaRef ds:uri="http://schemas.microsoft.com/office/2006/metadata/properties"/>
    <ds:schemaRef ds:uri="http://schemas.microsoft.com/office/infopath/2007/PartnerControls"/>
    <ds:schemaRef ds:uri="e0f9e225-0762-47db-a700-d28ac4b3e40d"/>
    <ds:schemaRef ds:uri="6b9eb462-3e02-4318-8d92-e3107f67a97b"/>
    <ds:schemaRef ds:uri="http://schemas.microsoft.com/sharepoint/v3"/>
    <ds:schemaRef ds:uri="0b0552d1-42cc-40f1-9295-fd4d3764cc3b"/>
  </ds:schemaRefs>
</ds:datastoreItem>
</file>

<file path=customXml/itemProps2.xml><?xml version="1.0" encoding="utf-8"?>
<ds:datastoreItem xmlns:ds="http://schemas.openxmlformats.org/officeDocument/2006/customXml" ds:itemID="{A1AF232C-F1F3-48BD-90D4-2A26BB5BD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38EAE-4EF0-4C88-8DA5-CFCC0FF2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eb462-3e02-4318-8d92-e3107f67a97b"/>
    <ds:schemaRef ds:uri="0b0552d1-42cc-40f1-9295-fd4d3764cc3b"/>
    <ds:schemaRef ds:uri="e0f9e225-0762-47db-a700-d28ac4b3e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1AF76-6A42-4A61-B254-CAD3B8E6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Susan</dc:creator>
  <cp:keywords/>
  <dc:description/>
  <cp:lastModifiedBy>Muxlow, Kai</cp:lastModifiedBy>
  <cp:revision>3</cp:revision>
  <dcterms:created xsi:type="dcterms:W3CDTF">2022-12-09T09:47:00Z</dcterms:created>
  <dcterms:modified xsi:type="dcterms:W3CDTF">2022-12-09T09:47:00Z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0x0101009E6A3AE6DD458D48B38129A9E650F23B</vt:lpwstr>
  </property>
  <property fmtid="{D5CDD505-2E9C-101B-9397-08002B2CF9AE}" pid="3" name="MediaServiceImageTags">
    <vt:lpwstr/>
  </property>
</Properties>
</file>