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43C" w:rsidRPr="00417CFD" w:rsidRDefault="00A21A2F" w:rsidP="00417CFD">
      <w:pPr>
        <w:rPr>
          <w:rFonts w:cs="Arial"/>
          <w:b/>
          <w:sz w:val="28"/>
          <w:szCs w:val="28"/>
          <w:u w:val="single"/>
        </w:rPr>
      </w:pPr>
      <w:r w:rsidRPr="00417CFD">
        <w:rPr>
          <w:rFonts w:cs="Arial"/>
          <w:b/>
          <w:sz w:val="28"/>
          <w:szCs w:val="28"/>
        </w:rPr>
        <w:t>DATED __________________</w:t>
      </w:r>
      <w:r w:rsidR="007E5639" w:rsidRPr="00417CFD">
        <w:rPr>
          <w:rFonts w:cs="Arial"/>
          <w:b/>
          <w:sz w:val="28"/>
          <w:szCs w:val="28"/>
        </w:rPr>
        <w:t>_</w:t>
      </w:r>
      <w:r w:rsidRPr="00417CFD">
        <w:rPr>
          <w:rFonts w:cs="Arial"/>
          <w:b/>
          <w:sz w:val="28"/>
          <w:szCs w:val="28"/>
        </w:rPr>
        <w:t>________________________________</w:t>
      </w:r>
    </w:p>
    <w:p w:rsidR="008D743C" w:rsidRPr="00417CFD" w:rsidRDefault="008D743C" w:rsidP="00417CFD">
      <w:pPr>
        <w:rPr>
          <w:rFonts w:cs="Arial"/>
          <w:b/>
          <w:sz w:val="28"/>
          <w:szCs w:val="28"/>
        </w:rPr>
      </w:pPr>
    </w:p>
    <w:p w:rsidR="008D743C" w:rsidRPr="00417CFD" w:rsidRDefault="008D743C" w:rsidP="00417CFD">
      <w:pPr>
        <w:rPr>
          <w:rFonts w:cs="Arial"/>
          <w:b/>
          <w:sz w:val="28"/>
          <w:szCs w:val="28"/>
        </w:rPr>
      </w:pPr>
    </w:p>
    <w:p w:rsidR="008D743C" w:rsidRPr="00417CFD" w:rsidRDefault="008D743C" w:rsidP="00417CFD">
      <w:pPr>
        <w:rPr>
          <w:rFonts w:cs="Arial"/>
          <w:b/>
          <w:sz w:val="28"/>
          <w:szCs w:val="28"/>
        </w:rPr>
      </w:pPr>
    </w:p>
    <w:p w:rsidR="008D743C" w:rsidRPr="00417CFD" w:rsidRDefault="008D743C" w:rsidP="00417CFD">
      <w:pPr>
        <w:rPr>
          <w:rFonts w:cs="Arial"/>
          <w:b/>
          <w:sz w:val="28"/>
          <w:szCs w:val="28"/>
        </w:rPr>
      </w:pPr>
    </w:p>
    <w:p w:rsidR="008D743C" w:rsidRPr="00417CFD" w:rsidRDefault="008D743C" w:rsidP="00417CFD">
      <w:pPr>
        <w:rPr>
          <w:rFonts w:cs="Arial"/>
          <w:b/>
          <w:sz w:val="28"/>
          <w:szCs w:val="28"/>
        </w:rPr>
      </w:pPr>
    </w:p>
    <w:p w:rsidR="008D743C" w:rsidRPr="00417CFD" w:rsidRDefault="006E44D0" w:rsidP="00417CFD">
      <w:pPr>
        <w:rPr>
          <w:rFonts w:cs="Arial"/>
          <w:b/>
          <w:sz w:val="28"/>
          <w:szCs w:val="28"/>
        </w:rPr>
      </w:pPr>
      <w:r w:rsidRPr="00417CFD">
        <w:rPr>
          <w:rFonts w:cs="Arial"/>
          <w:b/>
          <w:sz w:val="28"/>
          <w:szCs w:val="28"/>
        </w:rPr>
        <w:t>(1)</w:t>
      </w:r>
      <w:r w:rsidRPr="00417CFD">
        <w:rPr>
          <w:rFonts w:cs="Arial"/>
          <w:b/>
          <w:sz w:val="28"/>
          <w:szCs w:val="28"/>
        </w:rPr>
        <w:tab/>
        <w:t xml:space="preserve">DERBYSHIRE COUNTY COUNCIL </w:t>
      </w:r>
    </w:p>
    <w:p w:rsidR="008D743C" w:rsidRPr="00417CFD" w:rsidRDefault="008D743C" w:rsidP="00417CFD">
      <w:pPr>
        <w:rPr>
          <w:rFonts w:cs="Arial"/>
          <w:b/>
          <w:sz w:val="28"/>
          <w:szCs w:val="28"/>
        </w:rPr>
      </w:pPr>
    </w:p>
    <w:p w:rsidR="008D743C" w:rsidRPr="00417CFD" w:rsidRDefault="008D743C" w:rsidP="00417CFD">
      <w:pPr>
        <w:rPr>
          <w:rFonts w:cs="Arial"/>
          <w:b/>
          <w:sz w:val="28"/>
          <w:szCs w:val="28"/>
        </w:rPr>
      </w:pPr>
    </w:p>
    <w:p w:rsidR="008D743C" w:rsidRPr="00417CFD" w:rsidRDefault="008D743C" w:rsidP="00417CFD">
      <w:pPr>
        <w:pStyle w:val="Heading8"/>
        <w:rPr>
          <w:rFonts w:ascii="Arial" w:hAnsi="Arial" w:cs="Arial"/>
          <w:szCs w:val="28"/>
        </w:rPr>
      </w:pPr>
      <w:r w:rsidRPr="00417CFD">
        <w:rPr>
          <w:rFonts w:ascii="Arial" w:hAnsi="Arial" w:cs="Arial"/>
          <w:szCs w:val="28"/>
        </w:rPr>
        <w:t>AND</w:t>
      </w:r>
    </w:p>
    <w:p w:rsidR="008D743C" w:rsidRPr="00417CFD" w:rsidRDefault="008D743C" w:rsidP="00417CFD">
      <w:pPr>
        <w:rPr>
          <w:rFonts w:cs="Arial"/>
          <w:b/>
          <w:sz w:val="28"/>
          <w:szCs w:val="28"/>
        </w:rPr>
      </w:pPr>
    </w:p>
    <w:p w:rsidR="008D743C" w:rsidRPr="00417CFD" w:rsidRDefault="008D743C" w:rsidP="00417CFD">
      <w:pPr>
        <w:rPr>
          <w:rFonts w:cs="Arial"/>
          <w:b/>
          <w:sz w:val="28"/>
          <w:szCs w:val="28"/>
        </w:rPr>
      </w:pPr>
    </w:p>
    <w:p w:rsidR="008D743C" w:rsidRPr="00417CFD" w:rsidRDefault="006E44D0" w:rsidP="00417CFD">
      <w:pPr>
        <w:pStyle w:val="TOC7"/>
        <w:rPr>
          <w:rFonts w:cs="Arial"/>
          <w:szCs w:val="28"/>
        </w:rPr>
      </w:pPr>
      <w:r w:rsidRPr="00417CFD">
        <w:rPr>
          <w:rFonts w:cs="Arial"/>
          <w:szCs w:val="28"/>
        </w:rPr>
        <w:t>(2)</w:t>
      </w:r>
      <w:r w:rsidRPr="00417CFD">
        <w:rPr>
          <w:rFonts w:cs="Arial"/>
          <w:szCs w:val="28"/>
        </w:rPr>
        <w:tab/>
      </w:r>
      <w:r w:rsidR="00D706BC" w:rsidRPr="00D706BC">
        <w:rPr>
          <w:rFonts w:ascii="Arial Bold" w:hAnsi="Arial Bold" w:cs="Arial"/>
          <w:szCs w:val="22"/>
        </w:rPr>
        <w:fldChar w:fldCharType="begin">
          <w:ffData>
            <w:name w:val="Text1"/>
            <w:enabled/>
            <w:calcOnExit w:val="0"/>
            <w:textInput>
              <w:default w:val="Recipient"/>
            </w:textInput>
          </w:ffData>
        </w:fldChar>
      </w:r>
      <w:bookmarkStart w:id="0" w:name="Text1"/>
      <w:r w:rsidR="00D706BC" w:rsidRPr="00D706BC">
        <w:rPr>
          <w:rFonts w:ascii="Arial Bold" w:hAnsi="Arial Bold" w:cs="Arial"/>
          <w:szCs w:val="22"/>
        </w:rPr>
        <w:instrText xml:space="preserve"> FORMTEXT </w:instrText>
      </w:r>
      <w:r w:rsidR="00D706BC" w:rsidRPr="00D706BC">
        <w:rPr>
          <w:rFonts w:ascii="Arial Bold" w:hAnsi="Arial Bold" w:cs="Arial"/>
          <w:szCs w:val="22"/>
        </w:rPr>
      </w:r>
      <w:r w:rsidR="00D706BC" w:rsidRPr="00D706BC">
        <w:rPr>
          <w:rFonts w:ascii="Arial Bold" w:hAnsi="Arial Bold" w:cs="Arial"/>
          <w:szCs w:val="22"/>
        </w:rPr>
        <w:fldChar w:fldCharType="separate"/>
      </w:r>
      <w:bookmarkStart w:id="1" w:name="_GoBack"/>
      <w:r w:rsidR="00D706BC" w:rsidRPr="00D706BC">
        <w:rPr>
          <w:rFonts w:ascii="Arial Bold" w:hAnsi="Arial Bold" w:cs="Arial"/>
          <w:noProof/>
          <w:szCs w:val="22"/>
        </w:rPr>
        <w:t>RECIPIENT</w:t>
      </w:r>
      <w:bookmarkEnd w:id="1"/>
      <w:r w:rsidR="00D706BC" w:rsidRPr="00D706BC">
        <w:rPr>
          <w:rFonts w:ascii="Arial Bold" w:hAnsi="Arial Bold" w:cs="Arial"/>
          <w:szCs w:val="22"/>
        </w:rPr>
        <w:fldChar w:fldCharType="end"/>
      </w:r>
      <w:bookmarkEnd w:id="0"/>
    </w:p>
    <w:p w:rsidR="008D743C" w:rsidRPr="00417CFD" w:rsidRDefault="008D743C" w:rsidP="00417CFD">
      <w:pPr>
        <w:rPr>
          <w:rFonts w:cs="Arial"/>
          <w:b/>
          <w:sz w:val="28"/>
          <w:szCs w:val="28"/>
        </w:rPr>
      </w:pPr>
    </w:p>
    <w:p w:rsidR="008D743C" w:rsidRPr="00417CFD" w:rsidRDefault="008D743C" w:rsidP="00417CFD">
      <w:pPr>
        <w:rPr>
          <w:rFonts w:cs="Arial"/>
          <w:b/>
          <w:sz w:val="28"/>
          <w:szCs w:val="28"/>
        </w:rPr>
      </w:pPr>
    </w:p>
    <w:p w:rsidR="008D743C" w:rsidRPr="00417CFD" w:rsidRDefault="008D743C" w:rsidP="00417CFD">
      <w:pPr>
        <w:rPr>
          <w:rFonts w:cs="Arial"/>
          <w:b/>
          <w:sz w:val="28"/>
          <w:szCs w:val="28"/>
        </w:rPr>
      </w:pPr>
    </w:p>
    <w:p w:rsidR="008D743C" w:rsidRPr="00417CFD" w:rsidRDefault="008D743C" w:rsidP="00417CFD">
      <w:pPr>
        <w:rPr>
          <w:rFonts w:cs="Arial"/>
          <w:b/>
          <w:sz w:val="28"/>
          <w:szCs w:val="28"/>
        </w:rPr>
      </w:pPr>
    </w:p>
    <w:p w:rsidR="007E5639" w:rsidRPr="00417CFD" w:rsidRDefault="003277AA" w:rsidP="00417CFD">
      <w:pPr>
        <w:rPr>
          <w:rFonts w:cs="Arial"/>
          <w:b/>
          <w:sz w:val="28"/>
          <w:szCs w:val="28"/>
        </w:rPr>
      </w:pPr>
      <w:r>
        <w:rPr>
          <w:rFonts w:cs="Arial"/>
          <w:b/>
          <w:sz w:val="28"/>
          <w:szCs w:val="28"/>
        </w:rPr>
        <w:t>INFORMATION SHARING AGREEMENT</w:t>
      </w:r>
    </w:p>
    <w:p w:rsidR="007E5639" w:rsidRDefault="007E5639" w:rsidP="00417CFD">
      <w:pPr>
        <w:rPr>
          <w:rFonts w:cs="Arial"/>
          <w:b/>
          <w:sz w:val="28"/>
          <w:szCs w:val="28"/>
        </w:rPr>
      </w:pPr>
    </w:p>
    <w:p w:rsidR="00417CFD" w:rsidRPr="00417CFD" w:rsidRDefault="00417CFD" w:rsidP="00417CFD">
      <w:pPr>
        <w:rPr>
          <w:rFonts w:cs="Arial"/>
          <w:b/>
          <w:sz w:val="28"/>
          <w:szCs w:val="28"/>
        </w:rPr>
      </w:pPr>
    </w:p>
    <w:p w:rsidR="008D743C" w:rsidRPr="00417CFD" w:rsidRDefault="008D743C" w:rsidP="00417CFD">
      <w:pPr>
        <w:rPr>
          <w:rFonts w:cs="Arial"/>
          <w:b/>
          <w:sz w:val="28"/>
          <w:szCs w:val="28"/>
        </w:rPr>
      </w:pPr>
    </w:p>
    <w:p w:rsidR="00D2360A" w:rsidRPr="00D2360A" w:rsidRDefault="00D2360A" w:rsidP="00D2360A">
      <w:pPr>
        <w:rPr>
          <w:rFonts w:cs="Arial"/>
          <w:b/>
          <w:sz w:val="28"/>
          <w:szCs w:val="28"/>
        </w:rPr>
      </w:pPr>
      <w:r>
        <w:rPr>
          <w:rFonts w:cs="Arial"/>
          <w:b/>
          <w:sz w:val="28"/>
          <w:szCs w:val="28"/>
        </w:rPr>
        <w:t xml:space="preserve">REF: </w:t>
      </w:r>
      <w:r w:rsidRPr="00D2360A">
        <w:rPr>
          <w:rFonts w:cs="Arial"/>
          <w:b/>
          <w:sz w:val="28"/>
          <w:szCs w:val="28"/>
        </w:rPr>
        <w:t>CS/2016/DSSYC</w:t>
      </w:r>
    </w:p>
    <w:p w:rsidR="00417CFD" w:rsidRDefault="00417CFD" w:rsidP="00417CFD">
      <w:pPr>
        <w:rPr>
          <w:rFonts w:cs="Arial"/>
          <w:b/>
          <w:sz w:val="28"/>
          <w:szCs w:val="28"/>
        </w:rPr>
      </w:pPr>
    </w:p>
    <w:p w:rsidR="00417CFD" w:rsidRPr="00417CFD" w:rsidRDefault="00417CFD" w:rsidP="00417CFD">
      <w:pPr>
        <w:rPr>
          <w:rFonts w:cs="Arial"/>
          <w:b/>
          <w:sz w:val="28"/>
          <w:szCs w:val="28"/>
        </w:rPr>
      </w:pPr>
      <w:r w:rsidRPr="00417CFD">
        <w:rPr>
          <w:rFonts w:cs="Arial"/>
          <w:b/>
          <w:sz w:val="28"/>
          <w:szCs w:val="28"/>
        </w:rPr>
        <w:t>PROVISION OF</w:t>
      </w:r>
      <w:r w:rsidR="00D2360A">
        <w:rPr>
          <w:rFonts w:cs="Arial"/>
          <w:b/>
          <w:sz w:val="28"/>
          <w:szCs w:val="28"/>
        </w:rPr>
        <w:t>:</w:t>
      </w:r>
      <w:r w:rsidRPr="00417CFD">
        <w:rPr>
          <w:rFonts w:cs="Arial"/>
          <w:b/>
          <w:sz w:val="28"/>
          <w:szCs w:val="28"/>
        </w:rPr>
        <w:t xml:space="preserve"> </w:t>
      </w:r>
      <w:r w:rsidR="00D2360A" w:rsidRPr="00D2360A">
        <w:rPr>
          <w:rFonts w:cs="Arial"/>
          <w:b/>
          <w:sz w:val="28"/>
          <w:szCs w:val="28"/>
        </w:rPr>
        <w:t>Derbyshire Support Service for Young Carers and their Families</w:t>
      </w:r>
    </w:p>
    <w:p w:rsidR="001E729A" w:rsidRDefault="008D743C" w:rsidP="001E729A">
      <w:pPr>
        <w:pStyle w:val="TOC7"/>
        <w:rPr>
          <w:b w:val="0"/>
        </w:rPr>
      </w:pPr>
      <w:r w:rsidRPr="00417CFD">
        <w:rPr>
          <w:rFonts w:cs="Arial"/>
          <w:szCs w:val="28"/>
        </w:rPr>
        <w:br w:type="page"/>
      </w:r>
    </w:p>
    <w:p w:rsidR="008D743C" w:rsidRDefault="008D743C" w:rsidP="00D86CD3">
      <w:pPr>
        <w:pStyle w:val="LegalUnnumbered"/>
      </w:pPr>
      <w:r>
        <w:rPr>
          <w:b/>
        </w:rPr>
        <w:lastRenderedPageBreak/>
        <w:t>THIS AGREEMENT</w:t>
      </w:r>
      <w:r>
        <w:t xml:space="preserve"> is made</w:t>
      </w:r>
      <w:r w:rsidR="006E44D0">
        <w:t>___________________________________________________</w:t>
      </w:r>
    </w:p>
    <w:p w:rsidR="008D743C" w:rsidRDefault="008D743C" w:rsidP="00D86CD3">
      <w:pPr>
        <w:pStyle w:val="LegalUnnumbered"/>
      </w:pPr>
      <w:r>
        <w:t>BETWEEN:</w:t>
      </w:r>
      <w:r>
        <w:tab/>
      </w:r>
    </w:p>
    <w:p w:rsidR="00965BD4" w:rsidRDefault="006E44D0" w:rsidP="00D86CD3">
      <w:pPr>
        <w:pStyle w:val="LegalParties"/>
        <w:jc w:val="both"/>
      </w:pPr>
      <w:r>
        <w:rPr>
          <w:b/>
        </w:rPr>
        <w:t>DERBYSHIRE COUNTY COUNCIL</w:t>
      </w:r>
      <w:r w:rsidR="008D743C">
        <w:t xml:space="preserve">, </w:t>
      </w:r>
      <w:r>
        <w:t xml:space="preserve">whose principal place </w:t>
      </w:r>
      <w:r w:rsidR="001E6D1C">
        <w:t xml:space="preserve">of </w:t>
      </w:r>
      <w:r w:rsidR="0020713F">
        <w:t>business is at County Hall, Matlock, Derbyshire, DE4 3AG</w:t>
      </w:r>
      <w:r w:rsidR="00247793">
        <w:t xml:space="preserve"> </w:t>
      </w:r>
      <w:r w:rsidR="00ED1C71">
        <w:t>(</w:t>
      </w:r>
      <w:r w:rsidR="0020713F">
        <w:t xml:space="preserve">the </w:t>
      </w:r>
      <w:r w:rsidR="00ED1C71">
        <w:t>“</w:t>
      </w:r>
      <w:r w:rsidR="0020713F" w:rsidRPr="0020713F">
        <w:rPr>
          <w:b/>
        </w:rPr>
        <w:t>Council</w:t>
      </w:r>
      <w:r w:rsidR="00ED1C71">
        <w:t>”)</w:t>
      </w:r>
      <w:r w:rsidR="008D743C">
        <w:t>;</w:t>
      </w:r>
      <w:r w:rsidR="00965BD4">
        <w:t xml:space="preserve"> and</w:t>
      </w:r>
    </w:p>
    <w:p w:rsidR="00B429A2" w:rsidRDefault="00D706BC" w:rsidP="00D86CD3">
      <w:pPr>
        <w:pStyle w:val="LegalParties"/>
        <w:jc w:val="both"/>
      </w:pPr>
      <w:r w:rsidRPr="00D706BC">
        <w:rPr>
          <w:rFonts w:cs="Arial"/>
          <w:b/>
          <w:szCs w:val="22"/>
        </w:rPr>
        <w:fldChar w:fldCharType="begin">
          <w:ffData>
            <w:name w:val=""/>
            <w:enabled/>
            <w:calcOnExit w:val="0"/>
            <w:textInput>
              <w:default w:val="supplier"/>
            </w:textInput>
          </w:ffData>
        </w:fldChar>
      </w:r>
      <w:r w:rsidRPr="00D706BC">
        <w:rPr>
          <w:rFonts w:cs="Arial"/>
          <w:b/>
          <w:szCs w:val="22"/>
        </w:rPr>
        <w:instrText xml:space="preserve"> FORMTEXT </w:instrText>
      </w:r>
      <w:r w:rsidRPr="00D706BC">
        <w:rPr>
          <w:rFonts w:cs="Arial"/>
          <w:b/>
          <w:szCs w:val="22"/>
        </w:rPr>
      </w:r>
      <w:r w:rsidRPr="00D706BC">
        <w:rPr>
          <w:rFonts w:cs="Arial"/>
          <w:b/>
          <w:szCs w:val="22"/>
        </w:rPr>
        <w:fldChar w:fldCharType="separate"/>
      </w:r>
      <w:r w:rsidRPr="00D706BC">
        <w:rPr>
          <w:rFonts w:cs="Arial"/>
          <w:b/>
          <w:noProof/>
          <w:szCs w:val="22"/>
        </w:rPr>
        <w:t>SUPPLIER</w:t>
      </w:r>
      <w:r w:rsidRPr="00D706BC">
        <w:rPr>
          <w:rFonts w:cs="Arial"/>
          <w:b/>
          <w:szCs w:val="22"/>
        </w:rPr>
        <w:fldChar w:fldCharType="end"/>
      </w:r>
      <w:r w:rsidR="006C4040">
        <w:rPr>
          <w:b/>
        </w:rPr>
        <w:t>,</w:t>
      </w:r>
      <w:r w:rsidR="00B429A2" w:rsidRPr="00E6608A">
        <w:rPr>
          <w:b/>
        </w:rPr>
        <w:t xml:space="preserve"> </w:t>
      </w:r>
      <w:r w:rsidR="00B429A2" w:rsidRPr="00E6608A">
        <w:t xml:space="preserve">a company </w:t>
      </w:r>
      <w:r w:rsidR="006C4040">
        <w:t>registered in England and Wales</w:t>
      </w:r>
      <w:r w:rsidR="00B429A2" w:rsidRPr="00E6608A">
        <w:t xml:space="preserve"> (company number </w:t>
      </w:r>
      <w:r>
        <w:rPr>
          <w:rFonts w:cs="Arial"/>
          <w:szCs w:val="22"/>
        </w:rPr>
        <w:fldChar w:fldCharType="begin">
          <w:ffData>
            <w:name w:val=""/>
            <w:enabled/>
            <w:calcOnExit w:val="0"/>
            <w:textInput>
              <w:default w:val="xxxxxxx"/>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xxxxxxx</w:t>
      </w:r>
      <w:r>
        <w:rPr>
          <w:rFonts w:cs="Arial"/>
          <w:szCs w:val="22"/>
        </w:rPr>
        <w:fldChar w:fldCharType="end"/>
      </w:r>
      <w:r w:rsidR="00B429A2" w:rsidRPr="00E6608A">
        <w:t>)</w:t>
      </w:r>
      <w:r w:rsidR="006C4040">
        <w:t>,</w:t>
      </w:r>
      <w:r w:rsidR="00B429A2" w:rsidRPr="00E6608A">
        <w:t xml:space="preserve"> whose registered office is at </w:t>
      </w:r>
      <w:r>
        <w:rPr>
          <w:rFonts w:cs="Arial"/>
          <w:szCs w:val="22"/>
        </w:rPr>
        <w:fldChar w:fldCharType="begin">
          <w:ffData>
            <w:name w:val=""/>
            <w:enabled/>
            <w:calcOnExit w:val="0"/>
            <w:textInput>
              <w:default w:val="address"/>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address</w:t>
      </w:r>
      <w:r>
        <w:rPr>
          <w:rFonts w:cs="Arial"/>
          <w:szCs w:val="22"/>
        </w:rPr>
        <w:fldChar w:fldCharType="end"/>
      </w:r>
      <w:r w:rsidRPr="00E6608A">
        <w:t xml:space="preserve"> </w:t>
      </w:r>
      <w:r w:rsidR="00B429A2" w:rsidRPr="00E6608A">
        <w:t>(the “</w:t>
      </w:r>
      <w:r w:rsidR="00B429A2" w:rsidRPr="00B429A2">
        <w:rPr>
          <w:b/>
        </w:rPr>
        <w:t>Recipient</w:t>
      </w:r>
      <w:r w:rsidR="00B429A2" w:rsidRPr="00E6608A">
        <w:t>”)</w:t>
      </w:r>
      <w:r w:rsidR="00B429A2">
        <w:t>,</w:t>
      </w:r>
    </w:p>
    <w:p w:rsidR="00B429A2" w:rsidRPr="00E6608A" w:rsidRDefault="00B429A2" w:rsidP="001E6D1C">
      <w:pPr>
        <w:pStyle w:val="LegalParties"/>
        <w:numPr>
          <w:ilvl w:val="0"/>
          <w:numId w:val="0"/>
        </w:numPr>
        <w:ind w:left="720"/>
        <w:jc w:val="both"/>
      </w:pPr>
    </w:p>
    <w:p w:rsidR="008D743C" w:rsidRPr="001E6D1C" w:rsidRDefault="008D743C" w:rsidP="001E6D1C">
      <w:pPr>
        <w:pStyle w:val="LegalUnnumbered"/>
        <w:ind w:firstLine="720"/>
        <w:rPr>
          <w:b/>
          <w:i/>
        </w:rPr>
      </w:pPr>
      <w:r w:rsidRPr="001E6D1C">
        <w:rPr>
          <w:b/>
        </w:rPr>
        <w:t xml:space="preserve">WHEREAS: </w:t>
      </w:r>
    </w:p>
    <w:p w:rsidR="00784285" w:rsidRPr="00784285" w:rsidRDefault="006C73AB" w:rsidP="00D2360A">
      <w:pPr>
        <w:pStyle w:val="LegalRecitals"/>
        <w:jc w:val="left"/>
      </w:pPr>
      <w:r>
        <w:t>The Council w</w:t>
      </w:r>
      <w:r w:rsidR="00784285" w:rsidRPr="00784285">
        <w:t>ish</w:t>
      </w:r>
      <w:r w:rsidR="00530CCC">
        <w:t>es</w:t>
      </w:r>
      <w:r w:rsidR="00784285" w:rsidRPr="00784285">
        <w:t xml:space="preserve"> to provide certain </w:t>
      </w:r>
      <w:r w:rsidR="00CE7760" w:rsidRPr="00784285">
        <w:t>confidential information</w:t>
      </w:r>
      <w:r w:rsidR="00CE7760">
        <w:t xml:space="preserve"> </w:t>
      </w:r>
      <w:r w:rsidR="00E46AAA">
        <w:t xml:space="preserve">to the Recipient which </w:t>
      </w:r>
      <w:r w:rsidR="00B7454F">
        <w:t>includes</w:t>
      </w:r>
      <w:r w:rsidR="00CE7760">
        <w:t xml:space="preserve"> personal data (including sensitive personal data) </w:t>
      </w:r>
      <w:r w:rsidR="00E46AAA">
        <w:t xml:space="preserve">of individuals </w:t>
      </w:r>
      <w:r w:rsidR="001E6D1C">
        <w:t xml:space="preserve">engaged in the current delivery </w:t>
      </w:r>
      <w:r w:rsidR="00E46AAA">
        <w:t xml:space="preserve">of services which are relevant to </w:t>
      </w:r>
      <w:r w:rsidR="00CE7760">
        <w:t xml:space="preserve">the procurement process for the </w:t>
      </w:r>
      <w:r w:rsidR="00D2360A" w:rsidRPr="00D2360A">
        <w:t>Derbyshire Support Service for Young Carers and their Families</w:t>
      </w:r>
      <w:r w:rsidR="00D2360A">
        <w:t xml:space="preserve"> </w:t>
      </w:r>
      <w:r w:rsidR="00CE7760">
        <w:t xml:space="preserve">service </w:t>
      </w:r>
      <w:r w:rsidR="00D2360A">
        <w:t>(</w:t>
      </w:r>
      <w:r w:rsidR="00D2360A" w:rsidRPr="00D2360A">
        <w:t>CS/2016/DSSYC</w:t>
      </w:r>
      <w:r w:rsidR="00D2360A">
        <w:t>)</w:t>
      </w:r>
      <w:r w:rsidR="00D2360A" w:rsidRPr="00D2360A">
        <w:t xml:space="preserve"> </w:t>
      </w:r>
      <w:r w:rsidR="00B921CC">
        <w:t>(being “</w:t>
      </w:r>
      <w:r w:rsidR="00CD5315">
        <w:t>P</w:t>
      </w:r>
      <w:r w:rsidR="006829B8">
        <w:t xml:space="preserve">ersonal </w:t>
      </w:r>
      <w:r w:rsidR="00CD5315">
        <w:t>D</w:t>
      </w:r>
      <w:r w:rsidR="006829B8">
        <w:t>ata</w:t>
      </w:r>
      <w:r w:rsidR="00B921CC">
        <w:t>”)</w:t>
      </w:r>
      <w:r w:rsidR="00CE7760">
        <w:t>.</w:t>
      </w:r>
      <w:r w:rsidR="006829B8" w:rsidRPr="006829B8">
        <w:rPr>
          <w:sz w:val="20"/>
        </w:rPr>
        <w:t xml:space="preserve"> </w:t>
      </w:r>
      <w:r w:rsidR="006829B8">
        <w:t>R</w:t>
      </w:r>
      <w:r w:rsidR="006829B8" w:rsidRPr="006829B8">
        <w:t xml:space="preserve">eferences to </w:t>
      </w:r>
      <w:r w:rsidR="00EA2FCD">
        <w:t>“</w:t>
      </w:r>
      <w:r w:rsidR="009430EB">
        <w:t>D</w:t>
      </w:r>
      <w:r w:rsidR="00EA2FCD">
        <w:t xml:space="preserve">ata”, </w:t>
      </w:r>
      <w:r w:rsidR="00CD5315">
        <w:t xml:space="preserve">“Data Processor”, “Data Subject”, </w:t>
      </w:r>
      <w:r w:rsidR="00EA2FCD">
        <w:t>“</w:t>
      </w:r>
      <w:r w:rsidR="009430EB">
        <w:t>P</w:t>
      </w:r>
      <w:r w:rsidR="00EA2FCD">
        <w:t xml:space="preserve">ersonal </w:t>
      </w:r>
      <w:r w:rsidR="009430EB">
        <w:t>D</w:t>
      </w:r>
      <w:r w:rsidR="006829B8" w:rsidRPr="006829B8">
        <w:t>ata”</w:t>
      </w:r>
      <w:r w:rsidR="00CD5315">
        <w:t xml:space="preserve"> and “</w:t>
      </w:r>
      <w:r w:rsidR="009430EB">
        <w:t>S</w:t>
      </w:r>
      <w:r w:rsidR="00EA2FCD">
        <w:t xml:space="preserve">ensitive </w:t>
      </w:r>
      <w:r w:rsidR="009430EB">
        <w:t>P</w:t>
      </w:r>
      <w:r w:rsidR="00EA2FCD">
        <w:t xml:space="preserve">ersonal </w:t>
      </w:r>
      <w:r w:rsidR="009430EB">
        <w:t>D</w:t>
      </w:r>
      <w:r w:rsidR="006829B8" w:rsidRPr="006829B8">
        <w:t xml:space="preserve">ata” shall have the meaning given to such terms in the Act. </w:t>
      </w:r>
      <w:r w:rsidR="00530CCC">
        <w:t xml:space="preserve"> </w:t>
      </w:r>
      <w:r w:rsidR="00784285" w:rsidRPr="00784285">
        <w:t xml:space="preserve">  </w:t>
      </w:r>
    </w:p>
    <w:p w:rsidR="00784285" w:rsidRPr="00784285" w:rsidRDefault="006C73AB" w:rsidP="00EB2720">
      <w:pPr>
        <w:pStyle w:val="LegalRecitals"/>
        <w:jc w:val="both"/>
      </w:pPr>
      <w:r>
        <w:t xml:space="preserve">The Council and the </w:t>
      </w:r>
      <w:r w:rsidR="00FC5E29">
        <w:t xml:space="preserve">Recipient </w:t>
      </w:r>
      <w:r w:rsidR="00784285" w:rsidRPr="00784285">
        <w:t xml:space="preserve">each acknowledge that to </w:t>
      </w:r>
      <w:r w:rsidR="008A1827">
        <w:t xml:space="preserve">enable </w:t>
      </w:r>
      <w:r w:rsidR="00784285" w:rsidRPr="00784285">
        <w:t xml:space="preserve">the </w:t>
      </w:r>
      <w:r w:rsidR="00CE7760">
        <w:t xml:space="preserve">Recipient to </w:t>
      </w:r>
      <w:r w:rsidR="008A1827">
        <w:t>consider whether to submit a tender and, if so, on what terms</w:t>
      </w:r>
      <w:r w:rsidR="00E46AAA">
        <w:t>,</w:t>
      </w:r>
      <w:r w:rsidR="008A1827">
        <w:t xml:space="preserve"> it is </w:t>
      </w:r>
      <w:r w:rsidR="003277AA">
        <w:t>necessar</w:t>
      </w:r>
      <w:r w:rsidR="00F20EB2">
        <w:t>y</w:t>
      </w:r>
      <w:r w:rsidR="008A1827">
        <w:t xml:space="preserve"> for the Recipient to receive </w:t>
      </w:r>
      <w:r w:rsidR="00CD5315">
        <w:t>P</w:t>
      </w:r>
      <w:r w:rsidR="005233C2">
        <w:t>ersonal</w:t>
      </w:r>
      <w:r w:rsidR="008A1827">
        <w:t xml:space="preserve"> </w:t>
      </w:r>
      <w:r w:rsidR="00CD5315">
        <w:t>D</w:t>
      </w:r>
      <w:r w:rsidR="008A1827">
        <w:t xml:space="preserve">ata  in relation to </w:t>
      </w:r>
      <w:r w:rsidR="00E46AAA">
        <w:t xml:space="preserve">individuals engaged in </w:t>
      </w:r>
      <w:r w:rsidR="008A1827">
        <w:t xml:space="preserve">the current </w:t>
      </w:r>
      <w:r w:rsidR="00E46AAA">
        <w:t xml:space="preserve">delivery </w:t>
      </w:r>
      <w:r w:rsidR="008A1827">
        <w:t>of services subject to the procurement process who may transfer to the successful tenderer</w:t>
      </w:r>
      <w:r w:rsidR="00E46AAA">
        <w:t xml:space="preserve"> under the </w:t>
      </w:r>
      <w:r w:rsidR="00EB2720" w:rsidRPr="00EB2720">
        <w:t xml:space="preserve">Transfer of Undertakings (Protection of Employment) Regulations 2006 </w:t>
      </w:r>
      <w:r w:rsidR="00EB2720">
        <w:t>(</w:t>
      </w:r>
      <w:r w:rsidR="00EB2720" w:rsidRPr="00EB2720">
        <w:t>as amended by the Collective Redundancies and Transfer of Undertakings (Protection of Employment) (Amendment) Regulations 2014</w:t>
      </w:r>
      <w:r w:rsidR="00EB2720">
        <w:t>)</w:t>
      </w:r>
      <w:r w:rsidR="008A1827">
        <w:t xml:space="preserve">.  The parties also acknowledge the need to fully protect such </w:t>
      </w:r>
      <w:r w:rsidR="00CD5315">
        <w:t>P</w:t>
      </w:r>
      <w:r w:rsidR="008A1827">
        <w:t xml:space="preserve">ersonal </w:t>
      </w:r>
      <w:r w:rsidR="00CD5315">
        <w:t>D</w:t>
      </w:r>
      <w:r w:rsidR="008A1827">
        <w:t xml:space="preserve">ata whilst </w:t>
      </w:r>
      <w:r w:rsidR="00EB2720">
        <w:t xml:space="preserve">recognising the importance of </w:t>
      </w:r>
      <w:r w:rsidR="003277AA">
        <w:t xml:space="preserve">processing this </w:t>
      </w:r>
      <w:r w:rsidR="00CD5315">
        <w:t>D</w:t>
      </w:r>
      <w:r w:rsidR="003277AA">
        <w:t>ata</w:t>
      </w:r>
      <w:r w:rsidR="008A1827">
        <w:t xml:space="preserve"> within the procurement process.</w:t>
      </w:r>
    </w:p>
    <w:p w:rsidR="00784285" w:rsidRDefault="00784285" w:rsidP="00D86CD3">
      <w:pPr>
        <w:pStyle w:val="LegalRecitals"/>
        <w:jc w:val="both"/>
      </w:pPr>
      <w:r w:rsidRPr="00784285">
        <w:t>This Agreement sets out the legal basis upon which such</w:t>
      </w:r>
      <w:r w:rsidR="00CE7760">
        <w:t xml:space="preserve"> </w:t>
      </w:r>
      <w:r w:rsidR="00CD5315">
        <w:t>Personal Data</w:t>
      </w:r>
      <w:r w:rsidR="001E6D1C">
        <w:t xml:space="preserve"> </w:t>
      </w:r>
      <w:r w:rsidR="00CE7760">
        <w:t>m</w:t>
      </w:r>
      <w:r w:rsidRPr="00784285">
        <w:t xml:space="preserve">ay be disclosed by </w:t>
      </w:r>
      <w:r w:rsidR="006C73AB">
        <w:t xml:space="preserve">the Council </w:t>
      </w:r>
      <w:r w:rsidRPr="00784285">
        <w:t xml:space="preserve">to </w:t>
      </w:r>
      <w:r w:rsidR="00FC5E29">
        <w:t>the Recipient</w:t>
      </w:r>
      <w:r w:rsidRPr="00784285">
        <w:t>.</w:t>
      </w:r>
    </w:p>
    <w:p w:rsidR="005233C2" w:rsidRPr="001E6D1C" w:rsidRDefault="005233C2" w:rsidP="001E6D1C">
      <w:pPr>
        <w:pStyle w:val="LegalRecitals"/>
        <w:numPr>
          <w:ilvl w:val="0"/>
          <w:numId w:val="0"/>
        </w:numPr>
        <w:ind w:left="720"/>
        <w:jc w:val="both"/>
        <w:rPr>
          <w:b/>
        </w:rPr>
      </w:pPr>
      <w:r w:rsidRPr="001E6D1C">
        <w:rPr>
          <w:b/>
        </w:rPr>
        <w:t>IT IS HEREBY AGREED:</w:t>
      </w:r>
    </w:p>
    <w:p w:rsidR="008D743C" w:rsidRDefault="009F2CFD" w:rsidP="00D86CD3">
      <w:pPr>
        <w:pStyle w:val="LegalClauseHeading"/>
        <w:jc w:val="both"/>
      </w:pPr>
      <w:bookmarkStart w:id="2" w:name="_Toc197509255"/>
      <w:bookmarkStart w:id="3" w:name="_Toc54008221"/>
      <w:r>
        <w:t>Use</w:t>
      </w:r>
      <w:r w:rsidR="00F91905">
        <w:t xml:space="preserve"> and Permitted Disclosures</w:t>
      </w:r>
      <w:bookmarkEnd w:id="2"/>
    </w:p>
    <w:p w:rsidR="00F91905" w:rsidRDefault="00CE2119" w:rsidP="001E6D1C">
      <w:pPr>
        <w:pStyle w:val="LegalClauseLevel1"/>
      </w:pPr>
      <w:r>
        <w:t xml:space="preserve">The </w:t>
      </w:r>
      <w:r w:rsidR="00ED1C71">
        <w:t xml:space="preserve">Recipient </w:t>
      </w:r>
      <w:r w:rsidR="009F2CFD">
        <w:t xml:space="preserve">agrees to maintain as confidential and agrees not to use any part or the whole of any </w:t>
      </w:r>
      <w:r w:rsidR="00CD5315">
        <w:t>Personal Data</w:t>
      </w:r>
      <w:r w:rsidR="009F2CFD">
        <w:t xml:space="preserve"> directly or indirectly disclosed by </w:t>
      </w:r>
      <w:r w:rsidR="00062AF6">
        <w:t>the Council</w:t>
      </w:r>
      <w:r w:rsidR="009F2CFD">
        <w:t xml:space="preserve"> other than exclusively </w:t>
      </w:r>
      <w:r w:rsidR="001E6D1C">
        <w:t xml:space="preserve">to </w:t>
      </w:r>
      <w:r w:rsidR="00F15F4B">
        <w:t>consider whether to submit a tender and, if so, on what terms</w:t>
      </w:r>
      <w:r w:rsidR="001E6D1C">
        <w:t xml:space="preserve"> within th</w:t>
      </w:r>
      <w:r w:rsidR="005233C2">
        <w:t>e procurement process (“</w:t>
      </w:r>
      <w:r w:rsidR="009F2CFD">
        <w:t>the Purpose</w:t>
      </w:r>
      <w:r w:rsidR="005233C2">
        <w:t>”)</w:t>
      </w:r>
      <w:r w:rsidR="001C5D08">
        <w:t xml:space="preserve"> and in accordance with the terms of this Agreement</w:t>
      </w:r>
      <w:r w:rsidR="009F2CFD">
        <w:t>.</w:t>
      </w:r>
    </w:p>
    <w:p w:rsidR="009F2CFD" w:rsidRDefault="00CE2119" w:rsidP="00D86CD3">
      <w:pPr>
        <w:pStyle w:val="LegalClauseLevel1"/>
      </w:pPr>
      <w:r>
        <w:t xml:space="preserve">The </w:t>
      </w:r>
      <w:r w:rsidR="00ED1C71">
        <w:t xml:space="preserve">Recipient </w:t>
      </w:r>
      <w:r w:rsidR="00F91905">
        <w:t>shall</w:t>
      </w:r>
      <w:r w:rsidR="00F91905" w:rsidRPr="00F91905">
        <w:t xml:space="preserve"> not, except with </w:t>
      </w:r>
      <w:r w:rsidR="00062AF6">
        <w:t>the Council</w:t>
      </w:r>
      <w:r w:rsidR="00ED1C71">
        <w:t>’s</w:t>
      </w:r>
      <w:r w:rsidR="00F91905" w:rsidRPr="00F91905">
        <w:t xml:space="preserve"> prior written consent, reproduce</w:t>
      </w:r>
      <w:r w:rsidR="00F15F4B">
        <w:t xml:space="preserve">, </w:t>
      </w:r>
      <w:r w:rsidR="00F91905" w:rsidRPr="00F91905">
        <w:t>disclose</w:t>
      </w:r>
      <w:r w:rsidR="00176B7D">
        <w:t xml:space="preserve"> or permit access to</w:t>
      </w:r>
      <w:r w:rsidR="00F91905" w:rsidRPr="00F91905">
        <w:t xml:space="preserve"> the</w:t>
      </w:r>
      <w:r w:rsidR="00F91905">
        <w:t xml:space="preserve"> </w:t>
      </w:r>
      <w:r w:rsidR="00CD5315">
        <w:t>Personal Data</w:t>
      </w:r>
      <w:r w:rsidR="00F91905" w:rsidRPr="00F91905">
        <w:t xml:space="preserve"> to any third party or parties other than to its employees or professional advisers where it is deemed to be on a need to know basis</w:t>
      </w:r>
      <w:r w:rsidR="00F91905">
        <w:t xml:space="preserve"> for the Purpose</w:t>
      </w:r>
      <w:r w:rsidR="00F15F4B">
        <w:t xml:space="preserve">, wherein </w:t>
      </w:r>
      <w:r w:rsidR="003277AA">
        <w:t>the Recipient undertakes:</w:t>
      </w:r>
    </w:p>
    <w:p w:rsidR="00F91905" w:rsidRDefault="005233C2" w:rsidP="00D86CD3">
      <w:pPr>
        <w:pStyle w:val="LegalClauseLevel2"/>
      </w:pPr>
      <w:r>
        <w:t>t</w:t>
      </w:r>
      <w:r w:rsidR="003277AA">
        <w:t xml:space="preserve">o </w:t>
      </w:r>
      <w:r w:rsidR="00F91905">
        <w:t xml:space="preserve">notify such employees and/or professional advisors of </w:t>
      </w:r>
      <w:r w:rsidR="00CE2119">
        <w:t>the Recipient</w:t>
      </w:r>
      <w:r w:rsidR="00ED1C71">
        <w:t xml:space="preserve">’s </w:t>
      </w:r>
      <w:r w:rsidR="003277AA">
        <w:t>obligations</w:t>
      </w:r>
      <w:r w:rsidR="00F91905">
        <w:t xml:space="preserve"> under this Agreement; and </w:t>
      </w:r>
    </w:p>
    <w:p w:rsidR="00176B7D" w:rsidRDefault="005233C2" w:rsidP="00D86CD3">
      <w:pPr>
        <w:pStyle w:val="LegalClauseLevel2"/>
      </w:pPr>
      <w:r>
        <w:t>t</w:t>
      </w:r>
      <w:r w:rsidR="003277AA">
        <w:t xml:space="preserve">o </w:t>
      </w:r>
      <w:r w:rsidR="00F91905">
        <w:t xml:space="preserve">use its best endeavours to </w:t>
      </w:r>
      <w:r w:rsidR="006C3215">
        <w:t xml:space="preserve">ensure </w:t>
      </w:r>
      <w:r w:rsidR="00F91905">
        <w:t xml:space="preserve">that the employees and/or professional advisors </w:t>
      </w:r>
      <w:r w:rsidR="006C3215">
        <w:t xml:space="preserve">involved </w:t>
      </w:r>
      <w:r w:rsidR="00F91905">
        <w:t xml:space="preserve">comply with such </w:t>
      </w:r>
      <w:r w:rsidR="00477C90">
        <w:t>undertakings and obligations</w:t>
      </w:r>
      <w:r w:rsidR="00A84F6E">
        <w:t xml:space="preserve"> including en</w:t>
      </w:r>
      <w:r w:rsidR="006C3215">
        <w:t>tering into any further information sharing agreements as the recipient deems necessary</w:t>
      </w:r>
      <w:r w:rsidR="00477C90">
        <w:t>.</w:t>
      </w:r>
      <w:r w:rsidR="00F91905">
        <w:t xml:space="preserve">  </w:t>
      </w:r>
    </w:p>
    <w:p w:rsidR="00150251" w:rsidRDefault="00150251" w:rsidP="00D86CD3">
      <w:pPr>
        <w:pStyle w:val="LegalClauseHeading"/>
        <w:jc w:val="both"/>
      </w:pPr>
      <w:bookmarkStart w:id="4" w:name="_Toc197509257"/>
      <w:r>
        <w:lastRenderedPageBreak/>
        <w:t xml:space="preserve">Data Protection </w:t>
      </w:r>
    </w:p>
    <w:p w:rsidR="00150251" w:rsidRDefault="00150251" w:rsidP="00150251">
      <w:pPr>
        <w:pStyle w:val="LegalClauseLevel1"/>
      </w:pPr>
      <w:r>
        <w:t>The Recipient undertakes to comply at all times with</w:t>
      </w:r>
      <w:r w:rsidR="006C3215">
        <w:t xml:space="preserve"> the</w:t>
      </w:r>
      <w:r>
        <w:t xml:space="preserve"> Data Protection </w:t>
      </w:r>
      <w:r w:rsidR="006C3215">
        <w:t>Act 1998 (“</w:t>
      </w:r>
      <w:r w:rsidR="005233C2">
        <w:t>t</w:t>
      </w:r>
      <w:r w:rsidR="006C3215">
        <w:t>he Act”)</w:t>
      </w:r>
      <w:r w:rsidR="005233C2">
        <w:t xml:space="preserve"> </w:t>
      </w:r>
      <w:r>
        <w:t xml:space="preserve">in relation to the </w:t>
      </w:r>
      <w:r w:rsidR="00CD5315">
        <w:t>Personal Data</w:t>
      </w:r>
      <w:r w:rsidR="006C3215">
        <w:t xml:space="preserve"> supplied to it</w:t>
      </w:r>
      <w:r w:rsidR="00F15F4B">
        <w:t>.</w:t>
      </w:r>
      <w:r w:rsidR="0073439C">
        <w:t xml:space="preserve"> </w:t>
      </w:r>
    </w:p>
    <w:p w:rsidR="0073439C" w:rsidRDefault="00150251" w:rsidP="0073439C">
      <w:pPr>
        <w:pStyle w:val="LegalClauseLevel1"/>
      </w:pPr>
      <w:r>
        <w:t xml:space="preserve">The parties acknowledge their </w:t>
      </w:r>
      <w:r w:rsidRPr="00150251">
        <w:t xml:space="preserve">respective duties under the </w:t>
      </w:r>
      <w:r w:rsidR="006C3215">
        <w:t>Act</w:t>
      </w:r>
      <w:r w:rsidRPr="00150251">
        <w:t xml:space="preserve"> and shall give all reasonable assistance to each other where appropriate or necessary to comply with such duties. </w:t>
      </w:r>
      <w:r w:rsidR="0073439C">
        <w:t>In particular the parties will observe the requirements of the eight Data Protection Principles  namely,</w:t>
      </w:r>
      <w:r w:rsidR="005233C2">
        <w:t xml:space="preserve"> </w:t>
      </w:r>
      <w:r w:rsidR="0073439C">
        <w:t xml:space="preserve">in summary: </w:t>
      </w:r>
    </w:p>
    <w:p w:rsidR="005233C2" w:rsidRDefault="0073439C" w:rsidP="001E6D1C">
      <w:pPr>
        <w:pStyle w:val="LegalClauseLevel2"/>
      </w:pPr>
      <w:r w:rsidRPr="005233C2">
        <w:t>Data must be fairly and lawfully processed</w:t>
      </w:r>
      <w:r w:rsidR="00B83052" w:rsidRPr="005233C2">
        <w:t xml:space="preserve"> and meet at least one of the criteria of schedule 2 of the Act and in the case of Sensitive </w:t>
      </w:r>
      <w:r w:rsidR="00CD5315">
        <w:t>Personal Data</w:t>
      </w:r>
      <w:r w:rsidR="00B83052" w:rsidRPr="005233C2">
        <w:t xml:space="preserve"> one of the criteria in schedule 3 of the Act</w:t>
      </w:r>
      <w:r w:rsidR="005233C2">
        <w:t>;</w:t>
      </w:r>
    </w:p>
    <w:p w:rsidR="0073439C" w:rsidRPr="005233C2" w:rsidRDefault="0073439C" w:rsidP="001E6D1C">
      <w:pPr>
        <w:pStyle w:val="LegalClauseLevel2"/>
      </w:pPr>
      <w:r w:rsidRPr="005233C2">
        <w:t>Data must be processed for limited purposes</w:t>
      </w:r>
      <w:r w:rsidR="005233C2">
        <w:t>;</w:t>
      </w:r>
    </w:p>
    <w:p w:rsidR="0073439C" w:rsidRPr="005233C2" w:rsidRDefault="0073439C" w:rsidP="001E6D1C">
      <w:pPr>
        <w:pStyle w:val="LegalClauseLevel2"/>
      </w:pPr>
      <w:r w:rsidRPr="005233C2">
        <w:t>Data must be adequate, relevant and not excessive</w:t>
      </w:r>
      <w:r w:rsidR="005233C2">
        <w:t>;</w:t>
      </w:r>
    </w:p>
    <w:p w:rsidR="0073439C" w:rsidRPr="005233C2" w:rsidRDefault="0073439C" w:rsidP="001E6D1C">
      <w:pPr>
        <w:pStyle w:val="LegalClauseLevel2"/>
      </w:pPr>
      <w:r w:rsidRPr="005233C2">
        <w:t>Data must be accurate</w:t>
      </w:r>
      <w:r w:rsidR="001E729A" w:rsidRPr="005233C2">
        <w:t xml:space="preserve"> and up to date</w:t>
      </w:r>
      <w:r w:rsidR="005233C2">
        <w:t>;</w:t>
      </w:r>
    </w:p>
    <w:p w:rsidR="0073439C" w:rsidRPr="005233C2" w:rsidRDefault="0073439C" w:rsidP="001E6D1C">
      <w:pPr>
        <w:pStyle w:val="LegalClauseLevel2"/>
      </w:pPr>
      <w:r w:rsidRPr="005233C2">
        <w:t>Data must not be kept for longer than necessary</w:t>
      </w:r>
      <w:r w:rsidR="005233C2">
        <w:t>;</w:t>
      </w:r>
    </w:p>
    <w:p w:rsidR="0073439C" w:rsidRPr="005233C2" w:rsidRDefault="0073439C" w:rsidP="001E6D1C">
      <w:pPr>
        <w:pStyle w:val="LegalClauseLevel2"/>
      </w:pPr>
      <w:r w:rsidRPr="005233C2">
        <w:t xml:space="preserve">Data must be processed in accordance with the </w:t>
      </w:r>
      <w:r w:rsidR="00CD5315">
        <w:t>D</w:t>
      </w:r>
      <w:r w:rsidRPr="005233C2">
        <w:t xml:space="preserve">ata </w:t>
      </w:r>
      <w:r w:rsidR="00CD5315">
        <w:t>S</w:t>
      </w:r>
      <w:r w:rsidRPr="005233C2">
        <w:t>ubject’s rights</w:t>
      </w:r>
      <w:r w:rsidR="005233C2">
        <w:t>;</w:t>
      </w:r>
    </w:p>
    <w:p w:rsidR="0073439C" w:rsidRPr="005233C2" w:rsidRDefault="0073439C" w:rsidP="001E6D1C">
      <w:pPr>
        <w:pStyle w:val="LegalClauseLevel2"/>
      </w:pPr>
      <w:r w:rsidRPr="005233C2">
        <w:t>Data must be kept securely</w:t>
      </w:r>
      <w:r w:rsidR="001E729A" w:rsidRPr="005233C2">
        <w:t xml:space="preserve"> with adequate protection against unlawful access,   accidental loss, destruction, interception or theft</w:t>
      </w:r>
      <w:r w:rsidR="005233C2">
        <w:t>; and</w:t>
      </w:r>
    </w:p>
    <w:p w:rsidR="0073439C" w:rsidRPr="005233C2" w:rsidRDefault="0073439C" w:rsidP="001E6D1C">
      <w:pPr>
        <w:pStyle w:val="LegalClauseLevel2"/>
      </w:pPr>
      <w:r w:rsidRPr="005233C2">
        <w:t xml:space="preserve">Data must not be transferred outside the European </w:t>
      </w:r>
      <w:r w:rsidR="005233C2">
        <w:t>Union</w:t>
      </w:r>
      <w:r w:rsidRPr="005233C2">
        <w:t xml:space="preserve"> un</w:t>
      </w:r>
      <w:r w:rsidR="001E729A" w:rsidRPr="005233C2">
        <w:t>less adequate measures and protection are in place</w:t>
      </w:r>
      <w:r w:rsidRPr="005233C2">
        <w:t>.</w:t>
      </w:r>
    </w:p>
    <w:p w:rsidR="00EE2F6F" w:rsidRDefault="00EE2F6F" w:rsidP="00EE2F6F">
      <w:pPr>
        <w:pStyle w:val="LegalClauseLevel1"/>
      </w:pPr>
      <w:r>
        <w:t xml:space="preserve">To the extent that the </w:t>
      </w:r>
      <w:r w:rsidR="006C3215">
        <w:t>Recipient</w:t>
      </w:r>
      <w:r>
        <w:t xml:space="preserve"> is acting as a Data Processor on behalf of the Council, the </w:t>
      </w:r>
      <w:r w:rsidR="006C3215">
        <w:t>Recipient</w:t>
      </w:r>
      <w:r w:rsidR="00A84F6E">
        <w:t xml:space="preserve"> </w:t>
      </w:r>
      <w:r>
        <w:t>shall, in particular, but without limitation:</w:t>
      </w:r>
    </w:p>
    <w:p w:rsidR="00EE2F6F" w:rsidRDefault="00EE2F6F" w:rsidP="00EE2F6F">
      <w:pPr>
        <w:pStyle w:val="LegalClauseLevel2"/>
      </w:pPr>
      <w:r>
        <w:t xml:space="preserve">put in place appropriate technical and organisational measures against any unauthorised or unlawful processing of  </w:t>
      </w:r>
      <w:r w:rsidR="00CD5315">
        <w:t>Personal Data</w:t>
      </w:r>
      <w:r w:rsidR="00B316BD">
        <w:t xml:space="preserve"> supplied in accordance with the purpose</w:t>
      </w:r>
      <w:r>
        <w:t xml:space="preserve">, and against the accidental loss or destruction of or damage to such </w:t>
      </w:r>
      <w:r w:rsidR="00CD5315">
        <w:t>Personal Data</w:t>
      </w:r>
      <w:r w:rsidR="00B921CC">
        <w:t>;</w:t>
      </w:r>
    </w:p>
    <w:p w:rsidR="00EE2F6F" w:rsidRDefault="00EE2F6F" w:rsidP="00EE2F6F">
      <w:pPr>
        <w:pStyle w:val="LegalClauseLevel2"/>
      </w:pPr>
      <w:r>
        <w:t>take reasonable steps to ensure th</w:t>
      </w:r>
      <w:r w:rsidR="00B316BD">
        <w:t>at</w:t>
      </w:r>
      <w:r>
        <w:t xml:space="preserve">  Staff who will have access to such </w:t>
      </w:r>
      <w:r w:rsidR="00CD5315">
        <w:t>Personal Data</w:t>
      </w:r>
      <w:r>
        <w:t xml:space="preserve"> are properly trained </w:t>
      </w:r>
      <w:r w:rsidR="00B316BD">
        <w:t>as to their responsibilities under the Act</w:t>
      </w:r>
      <w:r w:rsidR="00B921CC">
        <w:t>;</w:t>
      </w:r>
    </w:p>
    <w:p w:rsidR="00EE2F6F" w:rsidRDefault="00EE2F6F" w:rsidP="00EE2F6F">
      <w:pPr>
        <w:pStyle w:val="LegalClauseLevel2"/>
      </w:pPr>
      <w:r>
        <w:t xml:space="preserve">provide the Council with such information as the Council may reasonably require to satisfy itself that the </w:t>
      </w:r>
      <w:r w:rsidR="00B316BD">
        <w:t xml:space="preserve">Recipient </w:t>
      </w:r>
      <w:r>
        <w:t xml:space="preserve"> is complying with its obligations under the </w:t>
      </w:r>
      <w:r w:rsidR="00CD5315">
        <w:t>Act</w:t>
      </w:r>
      <w:r>
        <w:t>;</w:t>
      </w:r>
    </w:p>
    <w:p w:rsidR="00EE2F6F" w:rsidRDefault="00EE2F6F" w:rsidP="00EE2F6F">
      <w:pPr>
        <w:pStyle w:val="LegalClauseLevel2"/>
      </w:pPr>
      <w:r>
        <w:t xml:space="preserve">promptly notify the Council of any requests for disclosure of or access to the </w:t>
      </w:r>
      <w:r w:rsidR="00CD5315">
        <w:t>Personal Data</w:t>
      </w:r>
      <w:r>
        <w:t>;</w:t>
      </w:r>
    </w:p>
    <w:p w:rsidR="00EE2F6F" w:rsidRDefault="00EE2F6F" w:rsidP="00EE2F6F">
      <w:pPr>
        <w:pStyle w:val="LegalClauseLevel2"/>
      </w:pPr>
      <w:r>
        <w:t xml:space="preserve">promptly notify the Council of any breach of the </w:t>
      </w:r>
      <w:r w:rsidR="00B316BD">
        <w:t>7</w:t>
      </w:r>
      <w:r w:rsidR="00B316BD" w:rsidRPr="00A84F6E">
        <w:rPr>
          <w:vertAlign w:val="superscript"/>
        </w:rPr>
        <w:t>th</w:t>
      </w:r>
      <w:r w:rsidR="00B316BD">
        <w:t xml:space="preserve"> Data Protection Principle</w:t>
      </w:r>
      <w:r w:rsidR="005233C2">
        <w:t>; and</w:t>
      </w:r>
    </w:p>
    <w:p w:rsidR="00EE2F6F" w:rsidRDefault="00EE2F6F" w:rsidP="00EE2F6F">
      <w:pPr>
        <w:pStyle w:val="LegalClauseLevel2"/>
      </w:pPr>
      <w:r>
        <w:t xml:space="preserve">ensure it does not knowingly or negligently do or omit to do anything which places the Council in breach of the Council’s obligations under the </w:t>
      </w:r>
      <w:r w:rsidR="0078689D">
        <w:t>Act</w:t>
      </w:r>
      <w:r>
        <w:t>.</w:t>
      </w:r>
    </w:p>
    <w:p w:rsidR="00150251" w:rsidRDefault="00B921CC" w:rsidP="001E6D1C">
      <w:pPr>
        <w:pStyle w:val="LegalClauseLevel1"/>
        <w:numPr>
          <w:ilvl w:val="0"/>
          <w:numId w:val="0"/>
        </w:numPr>
        <w:ind w:left="720" w:hanging="720"/>
      </w:pPr>
      <w:r>
        <w:t>2.4</w:t>
      </w:r>
      <w:r>
        <w:tab/>
      </w:r>
      <w:r w:rsidR="00EE2F6F">
        <w:t xml:space="preserve">Upon reasonable notice to the Recipient, the Council shall be entitled to audit the procedures of the Recipient (which shall include the right to enter the Recipient’s premises and access its systems, including IT systems) for the purpose of ensuring compliance with this Agreement and to satisfy itself that the </w:t>
      </w:r>
      <w:r w:rsidR="0078689D">
        <w:t>Recipient</w:t>
      </w:r>
      <w:r w:rsidR="00EE2F6F">
        <w:t xml:space="preserve"> is so complying.</w:t>
      </w:r>
    </w:p>
    <w:p w:rsidR="00704486" w:rsidRDefault="00704486" w:rsidP="00D86CD3">
      <w:pPr>
        <w:pStyle w:val="LegalClauseHeading"/>
        <w:jc w:val="both"/>
      </w:pPr>
      <w:r>
        <w:t>Confidentiality Measures</w:t>
      </w:r>
      <w:bookmarkEnd w:id="4"/>
    </w:p>
    <w:p w:rsidR="00935A30" w:rsidRDefault="00CE2119" w:rsidP="00D86CD3">
      <w:pPr>
        <w:pStyle w:val="LegalClauseLevel1"/>
      </w:pPr>
      <w:bookmarkStart w:id="5" w:name="_Ref486750229"/>
      <w:r>
        <w:t>The Recipient</w:t>
      </w:r>
      <w:r w:rsidR="00ED1C71">
        <w:t xml:space="preserve"> </w:t>
      </w:r>
      <w:r w:rsidR="00935A30">
        <w:t xml:space="preserve">shall afford </w:t>
      </w:r>
      <w:r w:rsidR="00062AF6">
        <w:t xml:space="preserve">the </w:t>
      </w:r>
      <w:r w:rsidR="00CD5315">
        <w:t>Personal Data</w:t>
      </w:r>
      <w:r w:rsidR="00935A30">
        <w:t xml:space="preserve"> no less protection than it affords its own  and without prejudice to the generality of this obligation shall:</w:t>
      </w:r>
      <w:bookmarkEnd w:id="5"/>
    </w:p>
    <w:p w:rsidR="00935A30" w:rsidRDefault="00935A30" w:rsidP="00D86CD3">
      <w:pPr>
        <w:pStyle w:val="LegalClauseLevel2"/>
      </w:pPr>
      <w:r>
        <w:t xml:space="preserve">keep all </w:t>
      </w:r>
      <w:r w:rsidR="00CD5315">
        <w:t>Personal Data</w:t>
      </w:r>
      <w:r>
        <w:t xml:space="preserve">, copies of </w:t>
      </w:r>
      <w:r w:rsidR="00CD5315">
        <w:t>Personal Data</w:t>
      </w:r>
      <w:r>
        <w:t xml:space="preserve"> and any material generated from such information, separate from all other documents and records held by </w:t>
      </w:r>
      <w:r w:rsidR="00CE2119">
        <w:t>the Recipient</w:t>
      </w:r>
      <w:r>
        <w:t xml:space="preserve">; </w:t>
      </w:r>
      <w:r w:rsidR="001C5D08">
        <w:t>and</w:t>
      </w:r>
    </w:p>
    <w:p w:rsidR="00935A30" w:rsidRDefault="00935A30" w:rsidP="00D86CD3">
      <w:pPr>
        <w:pStyle w:val="LegalClauseLevel2"/>
      </w:pPr>
      <w:r>
        <w:lastRenderedPageBreak/>
        <w:t xml:space="preserve">keep all </w:t>
      </w:r>
      <w:r w:rsidR="00CD5315">
        <w:t>Personal Data</w:t>
      </w:r>
      <w:r>
        <w:t xml:space="preserve"> in tangible or documented form in secure storage in locked premises; </w:t>
      </w:r>
      <w:r w:rsidR="001C5D08">
        <w:t>and</w:t>
      </w:r>
    </w:p>
    <w:p w:rsidR="00935A30" w:rsidRDefault="00935A30" w:rsidP="00D86CD3">
      <w:pPr>
        <w:pStyle w:val="LegalClauseLevel2"/>
      </w:pPr>
      <w:r>
        <w:t xml:space="preserve">not to use, produce, transform or store any of the </w:t>
      </w:r>
      <w:r w:rsidR="00CD5315">
        <w:t>Personal Data</w:t>
      </w:r>
      <w:r>
        <w:t xml:space="preserve"> in any externally accessible computer or electronic system or transmit it in any form or by any means whatsoever outside its usual place of business; </w:t>
      </w:r>
      <w:r w:rsidR="001C5D08">
        <w:t>and</w:t>
      </w:r>
    </w:p>
    <w:p w:rsidR="00935A30" w:rsidRDefault="00935A30" w:rsidP="00D86CD3">
      <w:pPr>
        <w:pStyle w:val="LegalClauseLevel2"/>
      </w:pPr>
      <w:r>
        <w:t xml:space="preserve">not to reverse-engineer, decompile, disassemble, deconstruct or modify any </w:t>
      </w:r>
      <w:r w:rsidR="00CD5315">
        <w:t>Personal Data</w:t>
      </w:r>
      <w:r>
        <w:t xml:space="preserve"> without the written permission of </w:t>
      </w:r>
      <w:r w:rsidR="00062AF6">
        <w:t>the Council</w:t>
      </w:r>
      <w:r>
        <w:t>.</w:t>
      </w:r>
    </w:p>
    <w:p w:rsidR="00390C3C" w:rsidRDefault="00390C3C" w:rsidP="00D86CD3">
      <w:pPr>
        <w:pStyle w:val="LegalClauseHeading"/>
        <w:jc w:val="both"/>
      </w:pPr>
      <w:bookmarkStart w:id="6" w:name="_Toc197509258"/>
      <w:r>
        <w:t>Notification of Breach</w:t>
      </w:r>
      <w:bookmarkEnd w:id="6"/>
    </w:p>
    <w:p w:rsidR="0078689D" w:rsidRDefault="0078689D" w:rsidP="005233C2">
      <w:pPr>
        <w:pStyle w:val="LegalUnnumbered"/>
        <w:ind w:left="709" w:hanging="709"/>
      </w:pPr>
      <w:r>
        <w:t>4.1</w:t>
      </w:r>
      <w:r w:rsidR="00F20EB2">
        <w:t xml:space="preserve"> </w:t>
      </w:r>
      <w:r w:rsidR="005233C2">
        <w:tab/>
      </w:r>
      <w:r w:rsidR="00CE2119">
        <w:t>The Recipient</w:t>
      </w:r>
      <w:r w:rsidR="00ED1C71">
        <w:t xml:space="preserve"> </w:t>
      </w:r>
      <w:r w:rsidR="00390C3C">
        <w:t xml:space="preserve">shall immediately inform </w:t>
      </w:r>
      <w:r w:rsidR="00062AF6">
        <w:t>the Council</w:t>
      </w:r>
      <w:r w:rsidR="00390C3C">
        <w:t xml:space="preserve"> if it becomes aware of </w:t>
      </w:r>
      <w:r>
        <w:t xml:space="preserve">any breach of this </w:t>
      </w:r>
      <w:r w:rsidR="00F20EB2">
        <w:t xml:space="preserve"> </w:t>
      </w:r>
      <w:r>
        <w:t>Agreement or the Act</w:t>
      </w:r>
      <w:r w:rsidR="00A84F6E">
        <w:t xml:space="preserve"> </w:t>
      </w:r>
      <w:r w:rsidR="00390C3C">
        <w:t xml:space="preserve">and shall at the request of </w:t>
      </w:r>
      <w:r w:rsidR="00062AF6">
        <w:t>the Council</w:t>
      </w:r>
      <w:r w:rsidR="00CD5315">
        <w:t>,</w:t>
      </w:r>
      <w:r w:rsidR="00390C3C">
        <w:t xml:space="preserve"> provide all such assistance in relation to this as </w:t>
      </w:r>
      <w:r w:rsidR="00062AF6">
        <w:t>the Council</w:t>
      </w:r>
      <w:r w:rsidR="00390C3C">
        <w:t xml:space="preserve"> shall reasonably require, at the expense of </w:t>
      </w:r>
      <w:r w:rsidR="00062AF6">
        <w:t xml:space="preserve">the </w:t>
      </w:r>
      <w:r>
        <w:t>Recipient.</w:t>
      </w:r>
    </w:p>
    <w:p w:rsidR="00390C3C" w:rsidRDefault="0078689D" w:rsidP="005233C2">
      <w:pPr>
        <w:pStyle w:val="LegalUnnumbered"/>
        <w:ind w:left="709" w:hanging="709"/>
      </w:pPr>
      <w:r>
        <w:t xml:space="preserve">4.2 </w:t>
      </w:r>
      <w:r w:rsidR="005233C2">
        <w:tab/>
      </w:r>
      <w:r>
        <w:t>The Council shall immediately inform the Recipient of any similar such breach if it is likely to impact on the Purpose of this Agreement.</w:t>
      </w:r>
      <w:r w:rsidR="00390C3C">
        <w:t xml:space="preserve"> </w:t>
      </w:r>
    </w:p>
    <w:p w:rsidR="00390C3C" w:rsidRDefault="005A0947" w:rsidP="00D86CD3">
      <w:pPr>
        <w:pStyle w:val="LegalClauseHeading"/>
        <w:jc w:val="both"/>
      </w:pPr>
      <w:bookmarkStart w:id="7" w:name="_Toc197509259"/>
      <w:r>
        <w:t>Destruction</w:t>
      </w:r>
      <w:r w:rsidR="00390C3C">
        <w:t xml:space="preserve"> of Confidential Information</w:t>
      </w:r>
      <w:bookmarkEnd w:id="7"/>
    </w:p>
    <w:p w:rsidR="00E46AAA" w:rsidRDefault="00CD5315" w:rsidP="00E46AAA">
      <w:pPr>
        <w:pStyle w:val="LegalClauseLevel1"/>
      </w:pPr>
      <w:r>
        <w:t>T</w:t>
      </w:r>
      <w:r w:rsidR="00CE2119">
        <w:t>he Recipient</w:t>
      </w:r>
      <w:r w:rsidR="00ED1C71" w:rsidRPr="007920B5">
        <w:t xml:space="preserve"> </w:t>
      </w:r>
      <w:r w:rsidR="00390C3C" w:rsidRPr="007920B5">
        <w:t xml:space="preserve">will </w:t>
      </w:r>
      <w:r w:rsidR="005A0947">
        <w:t>promptly and securely destroy</w:t>
      </w:r>
      <w:r w:rsidR="00390C3C" w:rsidRPr="007920B5">
        <w:t xml:space="preserve"> all </w:t>
      </w:r>
      <w:r>
        <w:t>Personal Data</w:t>
      </w:r>
      <w:r w:rsidR="00390C3C" w:rsidRPr="007920B5">
        <w:t xml:space="preserve"> together with any copies</w:t>
      </w:r>
      <w:r w:rsidR="005A0947">
        <w:t xml:space="preserve"> thereof on request by the Council</w:t>
      </w:r>
      <w:r w:rsidR="00390C3C" w:rsidRPr="007920B5">
        <w:t>.</w:t>
      </w:r>
    </w:p>
    <w:p w:rsidR="00F15F4B" w:rsidRDefault="005A0947" w:rsidP="00E46AAA">
      <w:pPr>
        <w:pStyle w:val="LegalClauseLevel1"/>
      </w:pPr>
      <w:r>
        <w:t>In the absence of such request, the Recipient will promptly and securely destroy</w:t>
      </w:r>
      <w:r w:rsidRPr="007920B5">
        <w:t xml:space="preserve"> all </w:t>
      </w:r>
      <w:r w:rsidR="00CD5315">
        <w:t>Personal Data</w:t>
      </w:r>
      <w:r w:rsidR="00A84F6E">
        <w:t xml:space="preserve"> </w:t>
      </w:r>
      <w:r w:rsidRPr="007920B5">
        <w:t>together with any copies</w:t>
      </w:r>
      <w:r>
        <w:t xml:space="preserve"> thereof as soon as</w:t>
      </w:r>
      <w:r w:rsidR="00F15F4B">
        <w:t>:</w:t>
      </w:r>
    </w:p>
    <w:p w:rsidR="00F15F4B" w:rsidRDefault="005A0947" w:rsidP="00F15F4B">
      <w:pPr>
        <w:pStyle w:val="LegalClauseLevel2"/>
      </w:pPr>
      <w:r>
        <w:t xml:space="preserve">the </w:t>
      </w:r>
      <w:r w:rsidR="00F15F4B">
        <w:t xml:space="preserve">tender submission deadline passes </w:t>
      </w:r>
      <w:r w:rsidR="00CD5315">
        <w:t xml:space="preserve">in the event that </w:t>
      </w:r>
      <w:r w:rsidR="00F15F4B">
        <w:t>the Recipient has not submitted a tender;</w:t>
      </w:r>
    </w:p>
    <w:p w:rsidR="00F15F4B" w:rsidRDefault="00F15F4B" w:rsidP="00F15F4B">
      <w:pPr>
        <w:pStyle w:val="LegalClauseLevel2"/>
      </w:pPr>
      <w:r>
        <w:t>the Recipient i</w:t>
      </w:r>
      <w:r w:rsidR="005A0947">
        <w:t xml:space="preserve">s notified that </w:t>
      </w:r>
      <w:r>
        <w:t>its</w:t>
      </w:r>
      <w:r w:rsidR="00E46AAA">
        <w:t xml:space="preserve"> </w:t>
      </w:r>
      <w:r>
        <w:t xml:space="preserve">tender has not been successful or its </w:t>
      </w:r>
      <w:r w:rsidR="00E46AAA">
        <w:t xml:space="preserve">involvement in the </w:t>
      </w:r>
      <w:r w:rsidR="005A0947">
        <w:t xml:space="preserve">procurement process has </w:t>
      </w:r>
      <w:r>
        <w:t>otherwise ended;</w:t>
      </w:r>
    </w:p>
    <w:p w:rsidR="00F15F4B" w:rsidRDefault="00F15F4B" w:rsidP="00F15F4B">
      <w:pPr>
        <w:pStyle w:val="LegalClauseLevel2"/>
      </w:pPr>
      <w:r>
        <w:t xml:space="preserve">the Recipient is notified that </w:t>
      </w:r>
      <w:r w:rsidR="005A0947">
        <w:t>it has not been awarded a contract by the Council</w:t>
      </w:r>
      <w:r>
        <w:t>; or</w:t>
      </w:r>
    </w:p>
    <w:p w:rsidR="00E46AAA" w:rsidRDefault="005A0947" w:rsidP="00F15F4B">
      <w:pPr>
        <w:pStyle w:val="LegalClauseLevel2"/>
      </w:pPr>
      <w:r>
        <w:t>the Council abandon</w:t>
      </w:r>
      <w:r w:rsidR="00F15F4B">
        <w:t>s</w:t>
      </w:r>
      <w:r>
        <w:t xml:space="preserve"> or otherwise br</w:t>
      </w:r>
      <w:r w:rsidR="00F15F4B">
        <w:t xml:space="preserve">ings </w:t>
      </w:r>
      <w:r>
        <w:t>to an end the procurement</w:t>
      </w:r>
      <w:r w:rsidR="0078689D">
        <w:t xml:space="preserve"> process</w:t>
      </w:r>
      <w:r w:rsidR="00E46AAA">
        <w:t>.</w:t>
      </w:r>
    </w:p>
    <w:p w:rsidR="00390C3C" w:rsidRDefault="00E46AAA" w:rsidP="00E46AAA">
      <w:pPr>
        <w:pStyle w:val="LegalClauseLevel1"/>
      </w:pPr>
      <w:r>
        <w:t xml:space="preserve">In the circumstances in which a contract has been awarded to the Recipient by the Council then the Recipient will continue to hold all </w:t>
      </w:r>
      <w:r w:rsidR="00CD5315">
        <w:t>Personal Data</w:t>
      </w:r>
      <w:r w:rsidR="004B298C">
        <w:t xml:space="preserve"> </w:t>
      </w:r>
      <w:r w:rsidR="0078689D">
        <w:t>in accordance with</w:t>
      </w:r>
      <w:r>
        <w:t xml:space="preserve"> the terms of this Agreement until it receives a request by the Council in accordance with clause </w:t>
      </w:r>
      <w:r w:rsidR="00C974EB">
        <w:t>5</w:t>
      </w:r>
      <w:r>
        <w:t>.1, at which time the Recipient will promptly and securely destroy</w:t>
      </w:r>
      <w:r w:rsidRPr="007920B5">
        <w:t xml:space="preserve"> all </w:t>
      </w:r>
      <w:r w:rsidR="00CD5315">
        <w:t>Personal Data</w:t>
      </w:r>
      <w:r w:rsidRPr="007920B5">
        <w:t xml:space="preserve"> together with any copies</w:t>
      </w:r>
      <w:r>
        <w:t xml:space="preserve"> thereof.  </w:t>
      </w:r>
      <w:r w:rsidR="00390C3C" w:rsidRPr="007920B5">
        <w:t xml:space="preserve"> </w:t>
      </w:r>
    </w:p>
    <w:p w:rsidR="00390C3C" w:rsidRDefault="00390C3C" w:rsidP="00D86CD3">
      <w:pPr>
        <w:pStyle w:val="LegalClauseHeading"/>
        <w:jc w:val="both"/>
      </w:pPr>
      <w:bookmarkStart w:id="8" w:name="_Toc197509260"/>
      <w:r>
        <w:t>Term</w:t>
      </w:r>
      <w:bookmarkEnd w:id="8"/>
      <w:r w:rsidR="00C974EB">
        <w:t xml:space="preserve">ination </w:t>
      </w:r>
      <w:r w:rsidR="00E82F11">
        <w:t>and</w:t>
      </w:r>
      <w:r w:rsidR="00C974EB">
        <w:t xml:space="preserve"> Suspension</w:t>
      </w:r>
    </w:p>
    <w:p w:rsidR="00C974EB" w:rsidRDefault="004B298C" w:rsidP="001E6D1C">
      <w:pPr>
        <w:pStyle w:val="LegalUnnumbered"/>
        <w:ind w:left="709" w:hanging="709"/>
      </w:pPr>
      <w:r>
        <w:t>6.1.</w:t>
      </w:r>
      <w:r>
        <w:tab/>
        <w:t>W</w:t>
      </w:r>
      <w:r w:rsidR="00C974EB">
        <w:t>ithout prejudice to the Council’s right</w:t>
      </w:r>
      <w:r>
        <w:t>s</w:t>
      </w:r>
      <w:r w:rsidR="00C974EB">
        <w:t xml:space="preserve"> </w:t>
      </w:r>
      <w:r>
        <w:t xml:space="preserve">set out elsewhere in </w:t>
      </w:r>
      <w:r w:rsidR="00C974EB">
        <w:t>this Agreement</w:t>
      </w:r>
      <w:r>
        <w:t>, the Council may</w:t>
      </w:r>
      <w:r w:rsidR="00C974EB">
        <w:t>:</w:t>
      </w:r>
    </w:p>
    <w:p w:rsidR="00E82F11" w:rsidRDefault="00C974EB" w:rsidP="001E6D1C">
      <w:pPr>
        <w:pStyle w:val="LegalClauseLevel2"/>
      </w:pPr>
      <w:r>
        <w:t xml:space="preserve">suspend or terminate this Agreement in the case of a breach </w:t>
      </w:r>
      <w:r w:rsidR="00E82F11">
        <w:t>being notified to them in accordance with Clause 4.1</w:t>
      </w:r>
      <w:r w:rsidR="00CD5315">
        <w:t>;</w:t>
      </w:r>
      <w:r w:rsidR="003330A5">
        <w:t xml:space="preserve"> or</w:t>
      </w:r>
    </w:p>
    <w:p w:rsidR="00390C3C" w:rsidRDefault="00E82F11" w:rsidP="001E6D1C">
      <w:pPr>
        <w:pStyle w:val="LegalClauseLevel2"/>
      </w:pPr>
      <w:r>
        <w:t xml:space="preserve">terminate this </w:t>
      </w:r>
      <w:r w:rsidR="004B298C">
        <w:t>A</w:t>
      </w:r>
      <w:r>
        <w:t xml:space="preserve">greement in the event of the procurement being aborted or the Recipient notifying the Council that they will be withdrawing from the </w:t>
      </w:r>
      <w:r w:rsidR="003330A5">
        <w:t>procurement</w:t>
      </w:r>
      <w:r>
        <w:t xml:space="preserve"> process.</w:t>
      </w:r>
    </w:p>
    <w:p w:rsidR="00390C3C" w:rsidRDefault="00390C3C" w:rsidP="00D86CD3">
      <w:pPr>
        <w:pStyle w:val="LegalClauseHeading"/>
        <w:jc w:val="both"/>
      </w:pPr>
      <w:bookmarkStart w:id="9" w:name="_Toc197509261"/>
      <w:r>
        <w:t>Liability</w:t>
      </w:r>
      <w:bookmarkEnd w:id="9"/>
    </w:p>
    <w:p w:rsidR="00390C3C" w:rsidRDefault="00A9484A" w:rsidP="00D86CD3">
      <w:pPr>
        <w:pStyle w:val="LegalClauseLevel1"/>
      </w:pPr>
      <w:r>
        <w:t xml:space="preserve">The </w:t>
      </w:r>
      <w:r w:rsidR="00ED1C71">
        <w:t xml:space="preserve">Recipient </w:t>
      </w:r>
      <w:r w:rsidR="008562D6">
        <w:t xml:space="preserve">shall indemnify and keep indemnified </w:t>
      </w:r>
      <w:r w:rsidR="00062AF6">
        <w:t>the Council</w:t>
      </w:r>
      <w:r w:rsidR="008562D6">
        <w:t xml:space="preserve"> against any liability, loss, damage, fines, costs, expenses (including legal expenses) which arise (directly or indirectly) from out of and/or in connection with </w:t>
      </w:r>
      <w:r w:rsidR="00CE2119">
        <w:t>the Recipient</w:t>
      </w:r>
      <w:r w:rsidR="00ED1C71">
        <w:t xml:space="preserve">’s </w:t>
      </w:r>
      <w:r w:rsidR="008562D6">
        <w:t>breach of this Agreement</w:t>
      </w:r>
      <w:r w:rsidR="00113568">
        <w:t xml:space="preserve"> or the Act</w:t>
      </w:r>
      <w:r w:rsidR="008562D6">
        <w:t>.</w:t>
      </w:r>
    </w:p>
    <w:p w:rsidR="008562D6" w:rsidRDefault="008562D6" w:rsidP="00D86CD3">
      <w:pPr>
        <w:pStyle w:val="LegalClauseHeading"/>
        <w:jc w:val="both"/>
      </w:pPr>
      <w:bookmarkStart w:id="10" w:name="_Toc197509262"/>
      <w:r>
        <w:lastRenderedPageBreak/>
        <w:t>General</w:t>
      </w:r>
      <w:bookmarkEnd w:id="10"/>
    </w:p>
    <w:p w:rsidR="008562D6" w:rsidRPr="008562D6" w:rsidRDefault="008562D6" w:rsidP="00D86CD3">
      <w:pPr>
        <w:pStyle w:val="LegalClauseLevel1"/>
      </w:pPr>
      <w:r>
        <w:t xml:space="preserve">The Contracts (Rights of Third Parties) Act 1999 shall not apply to this Agreement and no third party shall have the benefit of or the right to enforce any term of this Agreement. </w:t>
      </w:r>
    </w:p>
    <w:p w:rsidR="008562D6" w:rsidRPr="008562D6" w:rsidRDefault="008562D6" w:rsidP="00D86CD3">
      <w:pPr>
        <w:pStyle w:val="LegalClauseLevel1"/>
      </w:pPr>
      <w:r>
        <w:t xml:space="preserve">Any variation to this Agreement must be in writing and signed by </w:t>
      </w:r>
      <w:r w:rsidR="00113568">
        <w:t>the</w:t>
      </w:r>
      <w:r>
        <w:t xml:space="preserve"> respective authorised signatories. </w:t>
      </w:r>
    </w:p>
    <w:p w:rsidR="00C42E77" w:rsidRPr="00C42E77" w:rsidRDefault="00C42E77" w:rsidP="00D86CD3">
      <w:pPr>
        <w:pStyle w:val="LegalClauseLevel1"/>
      </w:pPr>
      <w:r w:rsidRPr="00C42E77">
        <w:t>This Agreement, and any issues or disputes arising out of or in connection with it (whether such disputes are contractual or non-contractual in nature, such as claims in tort, for breach of statute or regulation, or otherwise) shall be governed by and construed in accordance with English law and each of the parties submits to the exclusive jurisdiction of the Courts of England and Wales with regard to any such issues or disputes.</w:t>
      </w:r>
    </w:p>
    <w:bookmarkEnd w:id="3"/>
    <w:p w:rsidR="007E6C7D" w:rsidRDefault="007E6C7D" w:rsidP="00D86CD3">
      <w:pPr>
        <w:pStyle w:val="LegalUnnumbered"/>
      </w:pPr>
    </w:p>
    <w:p w:rsidR="008D743C" w:rsidRDefault="008D743C" w:rsidP="00D86CD3">
      <w:pPr>
        <w:pStyle w:val="LegalUnnumbered"/>
      </w:pPr>
      <w:r w:rsidRPr="008562D6">
        <w:rPr>
          <w:b/>
        </w:rPr>
        <w:t>IN WITNESS WHEREOF</w:t>
      </w:r>
      <w:r>
        <w:t xml:space="preserve"> the parties have signed this Agreement on the day and year first above written</w:t>
      </w:r>
      <w:r w:rsidR="00362A29">
        <w:t>.</w:t>
      </w:r>
    </w:p>
    <w:p w:rsidR="008D743C" w:rsidRDefault="008D743C" w:rsidP="00D86CD3">
      <w:pPr>
        <w:pStyle w:val="Style1"/>
        <w:jc w:val="both"/>
      </w:pPr>
    </w:p>
    <w:tbl>
      <w:tblPr>
        <w:tblW w:w="0" w:type="auto"/>
        <w:tblLayout w:type="fixed"/>
        <w:tblLook w:val="0000" w:firstRow="0" w:lastRow="0" w:firstColumn="0" w:lastColumn="0" w:noHBand="0" w:noVBand="0"/>
      </w:tblPr>
      <w:tblGrid>
        <w:gridCol w:w="4786"/>
        <w:gridCol w:w="4536"/>
      </w:tblGrid>
      <w:tr w:rsidR="008D743C" w:rsidRPr="00CE7760" w:rsidTr="00326659">
        <w:tc>
          <w:tcPr>
            <w:tcW w:w="4786" w:type="dxa"/>
            <w:tcBorders>
              <w:top w:val="nil"/>
              <w:left w:val="nil"/>
              <w:bottom w:val="nil"/>
              <w:right w:val="nil"/>
            </w:tcBorders>
          </w:tcPr>
          <w:p w:rsidR="00530CCC" w:rsidRPr="00CE7760" w:rsidRDefault="008D743C" w:rsidP="00D86CD3">
            <w:pPr>
              <w:pStyle w:val="Style1"/>
              <w:jc w:val="both"/>
              <w:rPr>
                <w:rFonts w:ascii="Arial" w:hAnsi="Arial" w:cs="Arial"/>
              </w:rPr>
            </w:pPr>
            <w:r w:rsidRPr="00CE7760">
              <w:rPr>
                <w:rFonts w:ascii="Arial" w:hAnsi="Arial" w:cs="Arial"/>
              </w:rPr>
              <w:t>Signed for</w:t>
            </w:r>
            <w:r w:rsidR="00530CCC" w:rsidRPr="00CE7760">
              <w:rPr>
                <w:rFonts w:ascii="Arial" w:hAnsi="Arial" w:cs="Arial"/>
              </w:rPr>
              <w:t xml:space="preserve"> and </w:t>
            </w:r>
            <w:r w:rsidRPr="00CE7760">
              <w:rPr>
                <w:rFonts w:ascii="Arial" w:hAnsi="Arial" w:cs="Arial"/>
              </w:rPr>
              <w:t xml:space="preserve">on behalf of </w:t>
            </w:r>
          </w:p>
          <w:p w:rsidR="008D743C" w:rsidRPr="00CE7760" w:rsidRDefault="006F1B09" w:rsidP="00D86CD3">
            <w:pPr>
              <w:pStyle w:val="Style1"/>
              <w:jc w:val="both"/>
              <w:rPr>
                <w:rFonts w:ascii="Arial" w:hAnsi="Arial" w:cs="Arial"/>
              </w:rPr>
            </w:pPr>
            <w:r w:rsidRPr="00CE7760">
              <w:rPr>
                <w:rFonts w:ascii="Arial" w:hAnsi="Arial" w:cs="Arial"/>
              </w:rPr>
              <w:t>DERBYSHIRE COUNTY COUNCIL</w:t>
            </w:r>
            <w:r w:rsidR="003330A5">
              <w:rPr>
                <w:rFonts w:ascii="Arial" w:hAnsi="Arial" w:cs="Arial"/>
              </w:rPr>
              <w:t>:</w:t>
            </w:r>
          </w:p>
          <w:p w:rsidR="008D743C" w:rsidRPr="00CE7760" w:rsidRDefault="008D743C" w:rsidP="00D86CD3">
            <w:pPr>
              <w:pStyle w:val="Style1"/>
              <w:jc w:val="both"/>
              <w:rPr>
                <w:rFonts w:ascii="Arial" w:hAnsi="Arial" w:cs="Arial"/>
              </w:rPr>
            </w:pPr>
          </w:p>
          <w:p w:rsidR="008D743C" w:rsidRPr="00CE7760" w:rsidRDefault="008D743C" w:rsidP="00D86CD3">
            <w:pPr>
              <w:pStyle w:val="Style1"/>
              <w:jc w:val="both"/>
              <w:rPr>
                <w:rFonts w:ascii="Arial" w:hAnsi="Arial" w:cs="Arial"/>
              </w:rPr>
            </w:pPr>
          </w:p>
          <w:p w:rsidR="008D743C" w:rsidRPr="00CE7760" w:rsidRDefault="008D743C" w:rsidP="00D86CD3">
            <w:pPr>
              <w:pStyle w:val="Style1"/>
              <w:jc w:val="both"/>
              <w:rPr>
                <w:rFonts w:ascii="Arial" w:hAnsi="Arial" w:cs="Arial"/>
              </w:rPr>
            </w:pPr>
          </w:p>
        </w:tc>
        <w:tc>
          <w:tcPr>
            <w:tcW w:w="4536" w:type="dxa"/>
            <w:tcBorders>
              <w:top w:val="nil"/>
              <w:left w:val="nil"/>
              <w:bottom w:val="nil"/>
              <w:right w:val="nil"/>
            </w:tcBorders>
          </w:tcPr>
          <w:p w:rsidR="00530CCC" w:rsidRPr="00CE7760" w:rsidRDefault="008D743C" w:rsidP="00D86CD3">
            <w:pPr>
              <w:pStyle w:val="Style1"/>
              <w:jc w:val="both"/>
              <w:rPr>
                <w:rFonts w:ascii="Arial" w:hAnsi="Arial" w:cs="Arial"/>
              </w:rPr>
            </w:pPr>
            <w:r w:rsidRPr="00CE7760">
              <w:rPr>
                <w:rFonts w:ascii="Arial" w:hAnsi="Arial" w:cs="Arial"/>
              </w:rPr>
              <w:t xml:space="preserve">Signed for </w:t>
            </w:r>
            <w:r w:rsidR="00530CCC" w:rsidRPr="00CE7760">
              <w:rPr>
                <w:rFonts w:ascii="Arial" w:hAnsi="Arial" w:cs="Arial"/>
              </w:rPr>
              <w:t>and o</w:t>
            </w:r>
            <w:r w:rsidRPr="00CE7760">
              <w:rPr>
                <w:rFonts w:ascii="Arial" w:hAnsi="Arial" w:cs="Arial"/>
              </w:rPr>
              <w:t xml:space="preserve">n behalf of </w:t>
            </w:r>
          </w:p>
          <w:p w:rsidR="008D743C" w:rsidRPr="00CE7760" w:rsidRDefault="00D706BC" w:rsidP="00D86CD3">
            <w:pPr>
              <w:pStyle w:val="Style1"/>
              <w:jc w:val="both"/>
              <w:rPr>
                <w:rFonts w:ascii="Arial" w:hAnsi="Arial" w:cs="Arial"/>
              </w:rPr>
            </w:pPr>
            <w:r w:rsidRPr="00D706BC">
              <w:rPr>
                <w:rFonts w:ascii="Arial" w:hAnsi="Arial" w:cs="Arial"/>
                <w:szCs w:val="22"/>
              </w:rPr>
              <w:fldChar w:fldCharType="begin">
                <w:ffData>
                  <w:name w:val=""/>
                  <w:enabled/>
                  <w:calcOnExit w:val="0"/>
                  <w:textInput>
                    <w:default w:val="Recipient"/>
                  </w:textInput>
                </w:ffData>
              </w:fldChar>
            </w:r>
            <w:r w:rsidRPr="00D706BC">
              <w:rPr>
                <w:rFonts w:ascii="Arial" w:hAnsi="Arial" w:cs="Arial"/>
                <w:szCs w:val="22"/>
              </w:rPr>
              <w:instrText xml:space="preserve"> FORMTEXT </w:instrText>
            </w:r>
            <w:r w:rsidRPr="00D706BC">
              <w:rPr>
                <w:rFonts w:ascii="Arial" w:hAnsi="Arial" w:cs="Arial"/>
                <w:szCs w:val="22"/>
              </w:rPr>
            </w:r>
            <w:r w:rsidRPr="00D706BC">
              <w:rPr>
                <w:rFonts w:ascii="Arial" w:hAnsi="Arial" w:cs="Arial"/>
                <w:szCs w:val="22"/>
              </w:rPr>
              <w:fldChar w:fldCharType="separate"/>
            </w:r>
            <w:r w:rsidRPr="00D706BC">
              <w:rPr>
                <w:rFonts w:ascii="Arial" w:hAnsi="Arial" w:cs="Arial"/>
                <w:noProof/>
                <w:szCs w:val="22"/>
              </w:rPr>
              <w:t>RECIPIENT</w:t>
            </w:r>
            <w:r w:rsidRPr="00D706BC">
              <w:rPr>
                <w:rFonts w:ascii="Arial" w:hAnsi="Arial" w:cs="Arial"/>
                <w:szCs w:val="22"/>
              </w:rPr>
              <w:fldChar w:fldCharType="end"/>
            </w:r>
            <w:r w:rsidR="00061F89" w:rsidRPr="00CE7760">
              <w:rPr>
                <w:rFonts w:ascii="Arial" w:hAnsi="Arial" w:cs="Arial"/>
              </w:rPr>
              <w:t>:</w:t>
            </w:r>
            <w:r w:rsidR="00530CCC" w:rsidRPr="00CE7760">
              <w:rPr>
                <w:rFonts w:ascii="Arial" w:hAnsi="Arial" w:cs="Arial"/>
              </w:rPr>
              <w:t xml:space="preserve"> </w:t>
            </w:r>
          </w:p>
          <w:p w:rsidR="008D743C" w:rsidRPr="00CE7760" w:rsidRDefault="008D743C" w:rsidP="00D86CD3">
            <w:pPr>
              <w:pStyle w:val="Style1"/>
              <w:jc w:val="both"/>
              <w:rPr>
                <w:rFonts w:ascii="Arial" w:hAnsi="Arial" w:cs="Arial"/>
              </w:rPr>
            </w:pPr>
          </w:p>
        </w:tc>
      </w:tr>
      <w:tr w:rsidR="008D743C" w:rsidRPr="00CE7760" w:rsidTr="00326659">
        <w:tc>
          <w:tcPr>
            <w:tcW w:w="4786" w:type="dxa"/>
            <w:tcBorders>
              <w:top w:val="nil"/>
              <w:left w:val="nil"/>
              <w:bottom w:val="nil"/>
              <w:right w:val="nil"/>
            </w:tcBorders>
          </w:tcPr>
          <w:p w:rsidR="008D743C" w:rsidRPr="00CE7760" w:rsidRDefault="008D743C" w:rsidP="00D86CD3">
            <w:pPr>
              <w:pStyle w:val="Style1"/>
              <w:jc w:val="both"/>
              <w:rPr>
                <w:rFonts w:ascii="Arial" w:hAnsi="Arial" w:cs="Arial"/>
              </w:rPr>
            </w:pPr>
          </w:p>
        </w:tc>
        <w:tc>
          <w:tcPr>
            <w:tcW w:w="4536" w:type="dxa"/>
            <w:tcBorders>
              <w:top w:val="nil"/>
              <w:left w:val="nil"/>
              <w:bottom w:val="nil"/>
              <w:right w:val="nil"/>
            </w:tcBorders>
          </w:tcPr>
          <w:p w:rsidR="008D743C" w:rsidRPr="00CE7760" w:rsidRDefault="008D743C" w:rsidP="00D86CD3">
            <w:pPr>
              <w:pStyle w:val="Style1"/>
              <w:jc w:val="both"/>
              <w:rPr>
                <w:rFonts w:ascii="Arial" w:hAnsi="Arial" w:cs="Arial"/>
              </w:rPr>
            </w:pPr>
          </w:p>
        </w:tc>
      </w:tr>
      <w:tr w:rsidR="008D743C" w:rsidRPr="00CE7760" w:rsidTr="00326659">
        <w:tc>
          <w:tcPr>
            <w:tcW w:w="4786" w:type="dxa"/>
            <w:tcBorders>
              <w:top w:val="nil"/>
              <w:left w:val="nil"/>
              <w:bottom w:val="nil"/>
              <w:right w:val="nil"/>
            </w:tcBorders>
          </w:tcPr>
          <w:p w:rsidR="008D743C" w:rsidRPr="00CE7760" w:rsidRDefault="008D743C" w:rsidP="00D86CD3">
            <w:pPr>
              <w:pStyle w:val="Style1"/>
              <w:jc w:val="both"/>
              <w:rPr>
                <w:rFonts w:ascii="Arial" w:hAnsi="Arial" w:cs="Arial"/>
              </w:rPr>
            </w:pPr>
            <w:r w:rsidRPr="00CE7760">
              <w:rPr>
                <w:rFonts w:ascii="Arial" w:hAnsi="Arial" w:cs="Arial"/>
              </w:rPr>
              <w:t>Name:</w:t>
            </w:r>
          </w:p>
          <w:p w:rsidR="008D743C" w:rsidRDefault="008D743C" w:rsidP="00D86CD3">
            <w:pPr>
              <w:pStyle w:val="Style1"/>
              <w:jc w:val="both"/>
              <w:rPr>
                <w:rFonts w:ascii="Arial" w:hAnsi="Arial" w:cs="Arial"/>
              </w:rPr>
            </w:pPr>
          </w:p>
          <w:p w:rsidR="003330A5" w:rsidRPr="00CE7760" w:rsidRDefault="003330A5" w:rsidP="00D86CD3">
            <w:pPr>
              <w:pStyle w:val="Style1"/>
              <w:jc w:val="both"/>
              <w:rPr>
                <w:rFonts w:ascii="Arial" w:hAnsi="Arial" w:cs="Arial"/>
              </w:rPr>
            </w:pPr>
          </w:p>
        </w:tc>
        <w:tc>
          <w:tcPr>
            <w:tcW w:w="4536" w:type="dxa"/>
            <w:tcBorders>
              <w:top w:val="nil"/>
              <w:left w:val="nil"/>
              <w:bottom w:val="nil"/>
              <w:right w:val="nil"/>
            </w:tcBorders>
          </w:tcPr>
          <w:p w:rsidR="008D743C" w:rsidRPr="00CE7760" w:rsidRDefault="008D743C" w:rsidP="00D706BC">
            <w:pPr>
              <w:pStyle w:val="Style1"/>
              <w:jc w:val="both"/>
              <w:rPr>
                <w:rFonts w:ascii="Arial" w:hAnsi="Arial" w:cs="Arial"/>
              </w:rPr>
            </w:pPr>
            <w:r w:rsidRPr="00CE7760">
              <w:rPr>
                <w:rFonts w:ascii="Arial" w:hAnsi="Arial" w:cs="Arial"/>
              </w:rPr>
              <w:t>Name:</w:t>
            </w:r>
            <w:r w:rsidR="00D706BC">
              <w:rPr>
                <w:rFonts w:ascii="Arial" w:hAnsi="Arial" w:cs="Arial"/>
                <w:sz w:val="22"/>
                <w:szCs w:val="22"/>
              </w:rPr>
              <w:t xml:space="preserve"> </w:t>
            </w:r>
            <w:r w:rsidR="00D706BC" w:rsidRPr="00D706BC">
              <w:rPr>
                <w:rFonts w:ascii="Arial" w:hAnsi="Arial" w:cs="Arial"/>
                <w:szCs w:val="22"/>
              </w:rPr>
              <w:fldChar w:fldCharType="begin">
                <w:ffData>
                  <w:name w:val=""/>
                  <w:enabled/>
                  <w:calcOnExit w:val="0"/>
                  <w:textInput>
                    <w:default w:val="Name"/>
                  </w:textInput>
                </w:ffData>
              </w:fldChar>
            </w:r>
            <w:r w:rsidR="00D706BC" w:rsidRPr="00D706BC">
              <w:rPr>
                <w:rFonts w:ascii="Arial" w:hAnsi="Arial" w:cs="Arial"/>
                <w:szCs w:val="22"/>
              </w:rPr>
              <w:instrText xml:space="preserve"> FORMTEXT </w:instrText>
            </w:r>
            <w:r w:rsidR="00D706BC" w:rsidRPr="00D706BC">
              <w:rPr>
                <w:rFonts w:ascii="Arial" w:hAnsi="Arial" w:cs="Arial"/>
                <w:szCs w:val="22"/>
              </w:rPr>
            </w:r>
            <w:r w:rsidR="00D706BC" w:rsidRPr="00D706BC">
              <w:rPr>
                <w:rFonts w:ascii="Arial" w:hAnsi="Arial" w:cs="Arial"/>
                <w:szCs w:val="22"/>
              </w:rPr>
              <w:fldChar w:fldCharType="separate"/>
            </w:r>
            <w:r w:rsidR="00D706BC" w:rsidRPr="00D706BC">
              <w:rPr>
                <w:rFonts w:ascii="Arial" w:hAnsi="Arial" w:cs="Arial"/>
                <w:noProof/>
                <w:szCs w:val="22"/>
              </w:rPr>
              <w:t>Name</w:t>
            </w:r>
            <w:r w:rsidR="00D706BC" w:rsidRPr="00D706BC">
              <w:rPr>
                <w:rFonts w:ascii="Arial" w:hAnsi="Arial" w:cs="Arial"/>
                <w:szCs w:val="22"/>
              </w:rPr>
              <w:fldChar w:fldCharType="end"/>
            </w:r>
          </w:p>
        </w:tc>
      </w:tr>
      <w:tr w:rsidR="008D743C" w:rsidRPr="00CE7760" w:rsidTr="00326659">
        <w:tc>
          <w:tcPr>
            <w:tcW w:w="4786" w:type="dxa"/>
            <w:tcBorders>
              <w:top w:val="nil"/>
              <w:left w:val="nil"/>
              <w:bottom w:val="nil"/>
              <w:right w:val="nil"/>
            </w:tcBorders>
          </w:tcPr>
          <w:p w:rsidR="008D743C" w:rsidRPr="00CE7760" w:rsidRDefault="008D743C" w:rsidP="00D86CD3">
            <w:pPr>
              <w:pStyle w:val="Style1"/>
              <w:jc w:val="both"/>
              <w:rPr>
                <w:rFonts w:ascii="Arial" w:hAnsi="Arial" w:cs="Arial"/>
              </w:rPr>
            </w:pPr>
            <w:r w:rsidRPr="00CE7760">
              <w:rPr>
                <w:rFonts w:ascii="Arial" w:hAnsi="Arial" w:cs="Arial"/>
              </w:rPr>
              <w:t>Position:</w:t>
            </w:r>
          </w:p>
        </w:tc>
        <w:tc>
          <w:tcPr>
            <w:tcW w:w="4536" w:type="dxa"/>
            <w:tcBorders>
              <w:top w:val="nil"/>
              <w:left w:val="nil"/>
              <w:bottom w:val="nil"/>
              <w:right w:val="nil"/>
            </w:tcBorders>
          </w:tcPr>
          <w:p w:rsidR="008D743C" w:rsidRPr="00CE7760" w:rsidRDefault="008D743C" w:rsidP="00D706BC">
            <w:pPr>
              <w:pStyle w:val="Style1"/>
              <w:jc w:val="both"/>
              <w:rPr>
                <w:rFonts w:ascii="Arial" w:hAnsi="Arial" w:cs="Arial"/>
              </w:rPr>
            </w:pPr>
            <w:r w:rsidRPr="00CE7760">
              <w:rPr>
                <w:rFonts w:ascii="Arial" w:hAnsi="Arial" w:cs="Arial"/>
              </w:rPr>
              <w:t>Position:</w:t>
            </w:r>
            <w:r w:rsidR="00D706BC">
              <w:rPr>
                <w:rFonts w:ascii="Arial" w:hAnsi="Arial" w:cs="Arial"/>
                <w:sz w:val="22"/>
                <w:szCs w:val="22"/>
              </w:rPr>
              <w:t xml:space="preserve"> </w:t>
            </w:r>
            <w:r w:rsidR="00D706BC" w:rsidRPr="00D706BC">
              <w:rPr>
                <w:rFonts w:ascii="Arial" w:hAnsi="Arial" w:cs="Arial"/>
                <w:szCs w:val="22"/>
              </w:rPr>
              <w:fldChar w:fldCharType="begin">
                <w:ffData>
                  <w:name w:val=""/>
                  <w:enabled/>
                  <w:calcOnExit w:val="0"/>
                  <w:textInput>
                    <w:default w:val="Position"/>
                  </w:textInput>
                </w:ffData>
              </w:fldChar>
            </w:r>
            <w:r w:rsidR="00D706BC" w:rsidRPr="00D706BC">
              <w:rPr>
                <w:rFonts w:ascii="Arial" w:hAnsi="Arial" w:cs="Arial"/>
                <w:szCs w:val="22"/>
              </w:rPr>
              <w:instrText xml:space="preserve"> FORMTEXT </w:instrText>
            </w:r>
            <w:r w:rsidR="00D706BC" w:rsidRPr="00D706BC">
              <w:rPr>
                <w:rFonts w:ascii="Arial" w:hAnsi="Arial" w:cs="Arial"/>
                <w:szCs w:val="22"/>
              </w:rPr>
            </w:r>
            <w:r w:rsidR="00D706BC" w:rsidRPr="00D706BC">
              <w:rPr>
                <w:rFonts w:ascii="Arial" w:hAnsi="Arial" w:cs="Arial"/>
                <w:szCs w:val="22"/>
              </w:rPr>
              <w:fldChar w:fldCharType="separate"/>
            </w:r>
            <w:r w:rsidR="00D706BC" w:rsidRPr="00D706BC">
              <w:rPr>
                <w:rFonts w:ascii="Arial" w:hAnsi="Arial" w:cs="Arial"/>
                <w:noProof/>
                <w:szCs w:val="22"/>
              </w:rPr>
              <w:t>Position</w:t>
            </w:r>
            <w:r w:rsidR="00D706BC" w:rsidRPr="00D706BC">
              <w:rPr>
                <w:rFonts w:ascii="Arial" w:hAnsi="Arial" w:cs="Arial"/>
                <w:szCs w:val="22"/>
              </w:rPr>
              <w:fldChar w:fldCharType="end"/>
            </w:r>
          </w:p>
        </w:tc>
      </w:tr>
      <w:tr w:rsidR="003330A5" w:rsidRPr="00CE7760" w:rsidTr="00326659">
        <w:tc>
          <w:tcPr>
            <w:tcW w:w="4786" w:type="dxa"/>
            <w:tcBorders>
              <w:top w:val="nil"/>
              <w:left w:val="nil"/>
              <w:bottom w:val="nil"/>
              <w:right w:val="nil"/>
            </w:tcBorders>
          </w:tcPr>
          <w:p w:rsidR="003330A5" w:rsidRDefault="003330A5" w:rsidP="00D86CD3">
            <w:pPr>
              <w:pStyle w:val="Style1"/>
              <w:jc w:val="both"/>
              <w:rPr>
                <w:rFonts w:ascii="Arial" w:hAnsi="Arial" w:cs="Arial"/>
              </w:rPr>
            </w:pPr>
          </w:p>
          <w:p w:rsidR="003330A5" w:rsidRDefault="003330A5" w:rsidP="00D86CD3">
            <w:pPr>
              <w:pStyle w:val="Style1"/>
              <w:jc w:val="both"/>
              <w:rPr>
                <w:rFonts w:ascii="Arial" w:hAnsi="Arial" w:cs="Arial"/>
              </w:rPr>
            </w:pPr>
          </w:p>
          <w:p w:rsidR="003330A5" w:rsidRPr="00CE7760" w:rsidRDefault="003330A5" w:rsidP="00D86CD3">
            <w:pPr>
              <w:pStyle w:val="Style1"/>
              <w:jc w:val="both"/>
              <w:rPr>
                <w:rFonts w:ascii="Arial" w:hAnsi="Arial" w:cs="Arial"/>
              </w:rPr>
            </w:pPr>
            <w:r>
              <w:rPr>
                <w:rFonts w:ascii="Arial" w:hAnsi="Arial" w:cs="Arial"/>
              </w:rPr>
              <w:t>Date:</w:t>
            </w:r>
          </w:p>
        </w:tc>
        <w:tc>
          <w:tcPr>
            <w:tcW w:w="4536" w:type="dxa"/>
            <w:tcBorders>
              <w:top w:val="nil"/>
              <w:left w:val="nil"/>
              <w:bottom w:val="nil"/>
              <w:right w:val="nil"/>
            </w:tcBorders>
          </w:tcPr>
          <w:p w:rsidR="003330A5" w:rsidRDefault="003330A5" w:rsidP="00D86CD3">
            <w:pPr>
              <w:pStyle w:val="Style1"/>
              <w:jc w:val="both"/>
              <w:rPr>
                <w:rFonts w:ascii="Arial" w:hAnsi="Arial" w:cs="Arial"/>
              </w:rPr>
            </w:pPr>
          </w:p>
          <w:p w:rsidR="003330A5" w:rsidRDefault="003330A5" w:rsidP="00D86CD3">
            <w:pPr>
              <w:pStyle w:val="Style1"/>
              <w:jc w:val="both"/>
              <w:rPr>
                <w:rFonts w:ascii="Arial" w:hAnsi="Arial" w:cs="Arial"/>
              </w:rPr>
            </w:pPr>
          </w:p>
          <w:p w:rsidR="003330A5" w:rsidRPr="00CE7760" w:rsidRDefault="003330A5" w:rsidP="00D706BC">
            <w:pPr>
              <w:pStyle w:val="Style1"/>
              <w:jc w:val="both"/>
              <w:rPr>
                <w:rFonts w:ascii="Arial" w:hAnsi="Arial" w:cs="Arial"/>
              </w:rPr>
            </w:pPr>
            <w:r>
              <w:rPr>
                <w:rFonts w:ascii="Arial" w:hAnsi="Arial" w:cs="Arial"/>
              </w:rPr>
              <w:t>Date:</w:t>
            </w:r>
            <w:r w:rsidR="00D706BC">
              <w:rPr>
                <w:rFonts w:ascii="Arial" w:hAnsi="Arial" w:cs="Arial"/>
                <w:sz w:val="22"/>
                <w:szCs w:val="22"/>
              </w:rPr>
              <w:t xml:space="preserve"> </w:t>
            </w:r>
            <w:r w:rsidR="00D706BC" w:rsidRPr="00D706BC">
              <w:rPr>
                <w:rFonts w:ascii="Arial" w:hAnsi="Arial" w:cs="Arial"/>
                <w:szCs w:val="22"/>
              </w:rPr>
              <w:fldChar w:fldCharType="begin">
                <w:ffData>
                  <w:name w:val=""/>
                  <w:enabled/>
                  <w:calcOnExit w:val="0"/>
                  <w:textInput>
                    <w:default w:val="Date"/>
                  </w:textInput>
                </w:ffData>
              </w:fldChar>
            </w:r>
            <w:r w:rsidR="00D706BC" w:rsidRPr="00D706BC">
              <w:rPr>
                <w:rFonts w:ascii="Arial" w:hAnsi="Arial" w:cs="Arial"/>
                <w:szCs w:val="22"/>
              </w:rPr>
              <w:instrText xml:space="preserve"> FORMTEXT </w:instrText>
            </w:r>
            <w:r w:rsidR="00D706BC" w:rsidRPr="00D706BC">
              <w:rPr>
                <w:rFonts w:ascii="Arial" w:hAnsi="Arial" w:cs="Arial"/>
                <w:szCs w:val="22"/>
              </w:rPr>
            </w:r>
            <w:r w:rsidR="00D706BC" w:rsidRPr="00D706BC">
              <w:rPr>
                <w:rFonts w:ascii="Arial" w:hAnsi="Arial" w:cs="Arial"/>
                <w:szCs w:val="22"/>
              </w:rPr>
              <w:fldChar w:fldCharType="separate"/>
            </w:r>
            <w:r w:rsidR="00D706BC" w:rsidRPr="00D706BC">
              <w:rPr>
                <w:rFonts w:ascii="Arial" w:hAnsi="Arial" w:cs="Arial"/>
                <w:noProof/>
                <w:szCs w:val="22"/>
              </w:rPr>
              <w:t>Date</w:t>
            </w:r>
            <w:r w:rsidR="00D706BC" w:rsidRPr="00D706BC">
              <w:rPr>
                <w:rFonts w:ascii="Arial" w:hAnsi="Arial" w:cs="Arial"/>
                <w:szCs w:val="22"/>
              </w:rPr>
              <w:fldChar w:fldCharType="end"/>
            </w:r>
          </w:p>
        </w:tc>
      </w:tr>
    </w:tbl>
    <w:p w:rsidR="008D743C" w:rsidRPr="00CE7760" w:rsidRDefault="008D743C" w:rsidP="00D86CD3">
      <w:pPr>
        <w:pStyle w:val="Style1"/>
        <w:jc w:val="both"/>
        <w:rPr>
          <w:rFonts w:ascii="Arial" w:hAnsi="Arial" w:cs="Arial"/>
        </w:rPr>
      </w:pPr>
    </w:p>
    <w:sectPr w:rsidR="008D743C" w:rsidRPr="00CE7760" w:rsidSect="00F15F4B">
      <w:headerReference w:type="default" r:id="rId9"/>
      <w:footerReference w:type="even" r:id="rId10"/>
      <w:footerReference w:type="default" r:id="rId11"/>
      <w:pgSz w:w="11907" w:h="16840" w:code="9"/>
      <w:pgMar w:top="851" w:right="1021" w:bottom="851" w:left="1021"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2B3" w:rsidRDefault="00C262B3" w:rsidP="00A84F6E">
      <w:pPr>
        <w:pStyle w:val="Bullet1"/>
      </w:pPr>
      <w:r>
        <w:separator/>
      </w:r>
    </w:p>
    <w:p w:rsidR="00C262B3" w:rsidRDefault="00C262B3" w:rsidP="00417CFD"/>
    <w:p w:rsidR="00C262B3" w:rsidRDefault="00C262B3" w:rsidP="00417CFD"/>
    <w:p w:rsidR="00C262B3" w:rsidRDefault="00C262B3" w:rsidP="00417CFD"/>
  </w:endnote>
  <w:endnote w:type="continuationSeparator" w:id="0">
    <w:p w:rsidR="00C262B3" w:rsidRDefault="00C262B3" w:rsidP="00A84F6E">
      <w:pPr>
        <w:pStyle w:val="Bullet1"/>
      </w:pPr>
      <w:r>
        <w:continuationSeparator/>
      </w:r>
    </w:p>
    <w:p w:rsidR="00C262B3" w:rsidRDefault="00C262B3" w:rsidP="00417CFD"/>
    <w:p w:rsidR="00C262B3" w:rsidRDefault="00C262B3" w:rsidP="00417CFD"/>
    <w:p w:rsidR="00C262B3" w:rsidRDefault="00C262B3" w:rsidP="00417C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639" w:rsidRDefault="007E5639" w:rsidP="00417CFD">
    <w:r>
      <w:fldChar w:fldCharType="begin"/>
    </w:r>
    <w:r>
      <w:instrText xml:space="preserve">PAGE  </w:instrText>
    </w:r>
    <w:r>
      <w:fldChar w:fldCharType="end"/>
    </w:r>
  </w:p>
  <w:p w:rsidR="007E5639" w:rsidRDefault="007E5639" w:rsidP="00417CFD"/>
  <w:p w:rsidR="007E5639" w:rsidRDefault="007E5639" w:rsidP="00417CFD"/>
  <w:p w:rsidR="007E5639" w:rsidRDefault="007E5639" w:rsidP="00417CFD"/>
  <w:p w:rsidR="007E5639" w:rsidRDefault="007E5639" w:rsidP="00417CF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639" w:rsidRDefault="00D86CD3" w:rsidP="00D86CD3">
    <w:pPr>
      <w:pStyle w:val="Footer"/>
      <w:jc w:val="both"/>
    </w:pPr>
    <w:r>
      <w:rPr>
        <w:rStyle w:val="PageNumber"/>
        <w:rFonts w:ascii="Arial" w:hAnsi="Arial"/>
      </w:rPr>
      <w:tab/>
    </w:r>
    <w:r>
      <w:rPr>
        <w:rStyle w:val="PageNumber"/>
        <w:rFonts w:ascii="Arial" w:hAnsi="Arial"/>
      </w:rPr>
      <w:tab/>
    </w:r>
    <w:r>
      <w:rPr>
        <w:rStyle w:val="PageNumber"/>
        <w:rFonts w:ascii="Arial" w:hAnsi="Arial"/>
      </w:rPr>
      <w:tab/>
    </w:r>
  </w:p>
  <w:p w:rsidR="007E5639" w:rsidRDefault="007E5639" w:rsidP="00417CFD"/>
  <w:p w:rsidR="007E5639" w:rsidRDefault="00F15F4B" w:rsidP="00417CFD">
    <w:r>
      <w:rPr>
        <w:rStyle w:val="PageNumber"/>
      </w:rPr>
      <w:fldChar w:fldCharType="begin"/>
    </w:r>
    <w:r>
      <w:rPr>
        <w:rStyle w:val="PageNumber"/>
      </w:rPr>
      <w:instrText xml:space="preserve"> PAGE </w:instrText>
    </w:r>
    <w:r>
      <w:rPr>
        <w:rStyle w:val="PageNumber"/>
      </w:rPr>
      <w:fldChar w:fldCharType="separate"/>
    </w:r>
    <w:r w:rsidR="00287E82">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287E82">
      <w:rPr>
        <w:rStyle w:val="PageNumber"/>
        <w:noProof/>
      </w:rPr>
      <w:t>5</w:t>
    </w:r>
    <w:r>
      <w:rPr>
        <w:rStyle w:val="PageNumber"/>
      </w:rPr>
      <w:fldChar w:fldCharType="end"/>
    </w:r>
  </w:p>
  <w:p w:rsidR="007E5639" w:rsidRDefault="007E5639" w:rsidP="00417CF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2B3" w:rsidRDefault="00C262B3" w:rsidP="00A84F6E">
      <w:pPr>
        <w:pStyle w:val="Bullet1"/>
      </w:pPr>
      <w:r>
        <w:separator/>
      </w:r>
    </w:p>
    <w:p w:rsidR="00C262B3" w:rsidRDefault="00C262B3" w:rsidP="00417CFD"/>
    <w:p w:rsidR="00C262B3" w:rsidRDefault="00C262B3" w:rsidP="00417CFD"/>
    <w:p w:rsidR="00C262B3" w:rsidRDefault="00C262B3" w:rsidP="00417CFD"/>
  </w:footnote>
  <w:footnote w:type="continuationSeparator" w:id="0">
    <w:p w:rsidR="00C262B3" w:rsidRDefault="00C262B3" w:rsidP="00A84F6E">
      <w:pPr>
        <w:pStyle w:val="Bullet1"/>
      </w:pPr>
      <w:r>
        <w:continuationSeparator/>
      </w:r>
    </w:p>
    <w:p w:rsidR="00C262B3" w:rsidRDefault="00C262B3" w:rsidP="00417CFD"/>
    <w:p w:rsidR="00C262B3" w:rsidRDefault="00C262B3" w:rsidP="00417CFD"/>
    <w:p w:rsidR="00C262B3" w:rsidRDefault="00C262B3" w:rsidP="00417CF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639" w:rsidRDefault="007E5639" w:rsidP="00417CFD"/>
  <w:p w:rsidR="007E5639" w:rsidRDefault="007E5639" w:rsidP="00417CFD"/>
  <w:p w:rsidR="007E5639" w:rsidRDefault="007E5639" w:rsidP="00417CF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348CC2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B3C0E3F"/>
    <w:multiLevelType w:val="multilevel"/>
    <w:tmpl w:val="4CE2CD10"/>
    <w:lvl w:ilvl="0">
      <w:start w:val="1"/>
      <w:numFmt w:val="decimal"/>
      <w:lvlText w:val="%1.0"/>
      <w:lvlJc w:val="left"/>
      <w:pPr>
        <w:tabs>
          <w:tab w:val="num" w:pos="1140"/>
        </w:tabs>
        <w:ind w:left="1140" w:hanging="1140"/>
      </w:pPr>
      <w:rPr>
        <w:rFonts w:hint="default"/>
      </w:rPr>
    </w:lvl>
    <w:lvl w:ilvl="1">
      <w:start w:val="1"/>
      <w:numFmt w:val="decimal"/>
      <w:lvlText w:val="%1.%2"/>
      <w:lvlJc w:val="left"/>
      <w:pPr>
        <w:tabs>
          <w:tab w:val="num" w:pos="1860"/>
        </w:tabs>
        <w:ind w:left="1860" w:hanging="1140"/>
      </w:pPr>
      <w:rPr>
        <w:rFonts w:hint="default"/>
      </w:rPr>
    </w:lvl>
    <w:lvl w:ilvl="2">
      <w:start w:val="1"/>
      <w:numFmt w:val="decimal"/>
      <w:lvlText w:val="%1.%2.%3"/>
      <w:lvlJc w:val="left"/>
      <w:pPr>
        <w:tabs>
          <w:tab w:val="num" w:pos="2580"/>
        </w:tabs>
        <w:ind w:left="2580" w:hanging="1140"/>
      </w:pPr>
      <w:rPr>
        <w:rFonts w:hint="default"/>
      </w:rPr>
    </w:lvl>
    <w:lvl w:ilvl="3">
      <w:start w:val="1"/>
      <w:numFmt w:val="decimal"/>
      <w:lvlText w:val="%1.%2.%3.%4"/>
      <w:lvlJc w:val="left"/>
      <w:pPr>
        <w:tabs>
          <w:tab w:val="num" w:pos="3300"/>
        </w:tabs>
        <w:ind w:left="3300" w:hanging="11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2">
    <w:nsid w:val="1BF54080"/>
    <w:multiLevelType w:val="multilevel"/>
    <w:tmpl w:val="D180C9F6"/>
    <w:lvl w:ilvl="0">
      <w:start w:val="1"/>
      <w:numFmt w:val="decimal"/>
      <w:pStyle w:val="ClauseHeading"/>
      <w:lvlText w:val="%1."/>
      <w:lvlJc w:val="left"/>
      <w:pPr>
        <w:tabs>
          <w:tab w:val="num" w:pos="530"/>
        </w:tabs>
        <w:ind w:left="170" w:firstLine="0"/>
      </w:pPr>
      <w:rPr>
        <w:rFonts w:hint="default"/>
      </w:rPr>
    </w:lvl>
    <w:lvl w:ilvl="1">
      <w:start w:val="1"/>
      <w:numFmt w:val="decimal"/>
      <w:pStyle w:val="ClauseStyle2"/>
      <w:lvlText w:val="%1.%2"/>
      <w:lvlJc w:val="left"/>
      <w:pPr>
        <w:tabs>
          <w:tab w:val="num" w:pos="1191"/>
        </w:tabs>
        <w:ind w:left="1191" w:hanging="1021"/>
      </w:pPr>
      <w:rPr>
        <w:rFonts w:hint="default"/>
      </w:rPr>
    </w:lvl>
    <w:lvl w:ilvl="2">
      <w:start w:val="1"/>
      <w:numFmt w:val="lowerLetter"/>
      <w:pStyle w:val="ClauseStyle3"/>
      <w:lvlText w:val="%1.%2(%3)"/>
      <w:lvlJc w:val="left"/>
      <w:pPr>
        <w:tabs>
          <w:tab w:val="num" w:pos="1250"/>
        </w:tabs>
        <w:ind w:left="170" w:firstLine="0"/>
      </w:pPr>
      <w:rPr>
        <w:rFonts w:hint="default"/>
      </w:rPr>
    </w:lvl>
    <w:lvl w:ilvl="3">
      <w:start w:val="1"/>
      <w:numFmt w:val="lowerRoman"/>
      <w:pStyle w:val="ClauseStyle4"/>
      <w:lvlText w:val="(%4)"/>
      <w:lvlJc w:val="left"/>
      <w:pPr>
        <w:tabs>
          <w:tab w:val="num" w:pos="1250"/>
        </w:tabs>
        <w:ind w:left="170" w:firstLine="0"/>
      </w:pPr>
      <w:rPr>
        <w:rFonts w:hint="default"/>
      </w:rPr>
    </w:lvl>
    <w:lvl w:ilvl="4">
      <w:start w:val="1"/>
      <w:numFmt w:val="upperLetter"/>
      <w:pStyle w:val="ClauseStyle5"/>
      <w:lvlText w:val="(%5)"/>
      <w:lvlJc w:val="left"/>
      <w:pPr>
        <w:tabs>
          <w:tab w:val="num" w:pos="890"/>
        </w:tabs>
        <w:ind w:left="170" w:firstLine="0"/>
      </w:pPr>
      <w:rPr>
        <w:rFonts w:hint="default"/>
      </w:rPr>
    </w:lvl>
    <w:lvl w:ilvl="5">
      <w:start w:val="1"/>
      <w:numFmt w:val="decimal"/>
      <w:lvlText w:val="%1.%2.%3.%4.%5.%6"/>
      <w:lvlJc w:val="left"/>
      <w:pPr>
        <w:tabs>
          <w:tab w:val="num" w:pos="170"/>
        </w:tabs>
        <w:ind w:left="170" w:firstLine="0"/>
      </w:pPr>
      <w:rPr>
        <w:rFonts w:hint="default"/>
      </w:rPr>
    </w:lvl>
    <w:lvl w:ilvl="6">
      <w:start w:val="1"/>
      <w:numFmt w:val="decimal"/>
      <w:lvlText w:val="%1.%2.%3.%4.%5.%6.%7"/>
      <w:lvlJc w:val="left"/>
      <w:pPr>
        <w:tabs>
          <w:tab w:val="num" w:pos="170"/>
        </w:tabs>
        <w:ind w:left="170" w:firstLine="0"/>
      </w:pPr>
      <w:rPr>
        <w:rFonts w:hint="default"/>
      </w:rPr>
    </w:lvl>
    <w:lvl w:ilvl="7">
      <w:start w:val="1"/>
      <w:numFmt w:val="decimal"/>
      <w:lvlText w:val="%1.%2.%3.%4.%5.%6.%7.%8"/>
      <w:lvlJc w:val="left"/>
      <w:pPr>
        <w:tabs>
          <w:tab w:val="num" w:pos="170"/>
        </w:tabs>
        <w:ind w:left="170" w:firstLine="0"/>
      </w:pPr>
      <w:rPr>
        <w:rFonts w:hint="default"/>
      </w:rPr>
    </w:lvl>
    <w:lvl w:ilvl="8">
      <w:start w:val="1"/>
      <w:numFmt w:val="decimal"/>
      <w:lvlText w:val="%1.%2.%3.%4.%5.%6.%7.%8.%9"/>
      <w:lvlJc w:val="left"/>
      <w:pPr>
        <w:tabs>
          <w:tab w:val="num" w:pos="170"/>
        </w:tabs>
        <w:ind w:left="170" w:firstLine="0"/>
      </w:pPr>
      <w:rPr>
        <w:rFonts w:hint="default"/>
      </w:rPr>
    </w:lvl>
  </w:abstractNum>
  <w:abstractNum w:abstractNumId="3">
    <w:nsid w:val="1D45235B"/>
    <w:multiLevelType w:val="singleLevel"/>
    <w:tmpl w:val="FDFC36E0"/>
    <w:lvl w:ilvl="0">
      <w:start w:val="1"/>
      <w:numFmt w:val="upperLetter"/>
      <w:pStyle w:val="LegalRecitals"/>
      <w:lvlText w:val="%1."/>
      <w:lvlJc w:val="left"/>
      <w:pPr>
        <w:tabs>
          <w:tab w:val="num" w:pos="720"/>
        </w:tabs>
        <w:ind w:left="720" w:hanging="720"/>
      </w:pPr>
      <w:rPr>
        <w:rFonts w:hint="default"/>
        <w:b/>
        <w:i w:val="0"/>
      </w:rPr>
    </w:lvl>
  </w:abstractNum>
  <w:abstractNum w:abstractNumId="4">
    <w:nsid w:val="20AF7F77"/>
    <w:multiLevelType w:val="multilevel"/>
    <w:tmpl w:val="4A782EDE"/>
    <w:lvl w:ilvl="0">
      <w:start w:val="1"/>
      <w:numFmt w:val="decimal"/>
      <w:pStyle w:val="LegalClauseHeading"/>
      <w:lvlText w:val="%1."/>
      <w:lvlJc w:val="left"/>
      <w:pPr>
        <w:tabs>
          <w:tab w:val="num" w:pos="720"/>
        </w:tabs>
        <w:ind w:left="720" w:hanging="720"/>
      </w:pPr>
      <w:rPr>
        <w:rFonts w:ascii="Arial" w:hAnsi="Arial" w:hint="default"/>
        <w:b/>
        <w:i w:val="0"/>
        <w:sz w:val="22"/>
      </w:rPr>
    </w:lvl>
    <w:lvl w:ilvl="1">
      <w:start w:val="1"/>
      <w:numFmt w:val="decimal"/>
      <w:pStyle w:val="LegalClauseLevel1"/>
      <w:lvlText w:val="%1.%2."/>
      <w:lvlJc w:val="left"/>
      <w:pPr>
        <w:tabs>
          <w:tab w:val="num" w:pos="720"/>
        </w:tabs>
        <w:ind w:left="720" w:hanging="72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galClauseLevel2"/>
      <w:lvlText w:val="%1.%2.%3."/>
      <w:lvlJc w:val="left"/>
      <w:pPr>
        <w:tabs>
          <w:tab w:val="num" w:pos="1588"/>
        </w:tabs>
        <w:ind w:left="1588" w:hanging="868"/>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LegalClauseLevel3"/>
      <w:lvlText w:val="%1.%2.%3.%4."/>
      <w:lvlJc w:val="left"/>
      <w:pPr>
        <w:tabs>
          <w:tab w:val="num" w:pos="2552"/>
        </w:tabs>
        <w:ind w:left="2552" w:hanging="964"/>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271E612E"/>
    <w:multiLevelType w:val="multilevel"/>
    <w:tmpl w:val="8056FF9A"/>
    <w:lvl w:ilvl="0">
      <w:start w:val="4"/>
      <w:numFmt w:val="decimal"/>
      <w:pStyle w:val="Heading5"/>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8"/>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nsid w:val="4A380FEB"/>
    <w:multiLevelType w:val="singleLevel"/>
    <w:tmpl w:val="08090005"/>
    <w:lvl w:ilvl="0">
      <w:start w:val="1"/>
      <w:numFmt w:val="bullet"/>
      <w:pStyle w:val="Heading4"/>
      <w:lvlText w:val=""/>
      <w:lvlJc w:val="left"/>
      <w:pPr>
        <w:tabs>
          <w:tab w:val="num" w:pos="360"/>
        </w:tabs>
        <w:ind w:left="360" w:hanging="360"/>
      </w:pPr>
      <w:rPr>
        <w:rFonts w:ascii="Wingdings" w:hAnsi="Wingdings" w:hint="default"/>
      </w:rPr>
    </w:lvl>
  </w:abstractNum>
  <w:abstractNum w:abstractNumId="7">
    <w:nsid w:val="4B4B47FB"/>
    <w:multiLevelType w:val="multilevel"/>
    <w:tmpl w:val="F8B4BE10"/>
    <w:lvl w:ilvl="0">
      <w:start w:val="8"/>
      <w:numFmt w:val="decimal"/>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pStyle w:val="NormalIndent"/>
      <w:lvlText w:val="%1.%2."/>
      <w:lvlJc w:val="left"/>
      <w:pPr>
        <w:tabs>
          <w:tab w:val="num" w:pos="792"/>
        </w:tabs>
        <w:ind w:left="792" w:hanging="432"/>
      </w:pPr>
      <w:rPr>
        <w:rFonts w:ascii="Times New Roman" w:hAnsi="Times New Roman" w:cs="Times New Roman"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4C854F75"/>
    <w:multiLevelType w:val="singleLevel"/>
    <w:tmpl w:val="E83AA60C"/>
    <w:lvl w:ilvl="0">
      <w:start w:val="1"/>
      <w:numFmt w:val="decimal"/>
      <w:pStyle w:val="LegalParties"/>
      <w:lvlText w:val="(%1)"/>
      <w:lvlJc w:val="left"/>
      <w:pPr>
        <w:tabs>
          <w:tab w:val="num" w:pos="720"/>
        </w:tabs>
        <w:ind w:left="720" w:hanging="720"/>
      </w:pPr>
      <w:rPr>
        <w:rFonts w:hint="default"/>
        <w:b/>
      </w:rPr>
    </w:lvl>
  </w:abstractNum>
  <w:abstractNum w:abstractNumId="9">
    <w:nsid w:val="4D7E10EF"/>
    <w:multiLevelType w:val="multilevel"/>
    <w:tmpl w:val="83FCF4C2"/>
    <w:lvl w:ilvl="0">
      <w:start w:val="1"/>
      <w:numFmt w:val="none"/>
      <w:pStyle w:val="Heading6"/>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3. %4.2.5."/>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533F6DF3"/>
    <w:multiLevelType w:val="multilevel"/>
    <w:tmpl w:val="0E38D8C0"/>
    <w:lvl w:ilvl="0">
      <w:start w:val="1"/>
      <w:numFmt w:val="none"/>
      <w:pStyle w:val="ScheduleHeading"/>
      <w:suff w:val="nothing"/>
      <w:lvlText w:val="%1"/>
      <w:lvlJc w:val="left"/>
      <w:pPr>
        <w:ind w:left="0" w:firstLine="0"/>
      </w:pPr>
      <w:rPr>
        <w:rFonts w:ascii="Arial" w:hAnsi="Arial" w:hint="default"/>
        <w:b/>
        <w:i w:val="0"/>
        <w:sz w:val="22"/>
      </w:rPr>
    </w:lvl>
    <w:lvl w:ilvl="1">
      <w:start w:val="1"/>
      <w:numFmt w:val="decimal"/>
      <w:pStyle w:val="ScheduleParaHeading"/>
      <w:lvlText w:val="%1%2."/>
      <w:lvlJc w:val="left"/>
      <w:pPr>
        <w:tabs>
          <w:tab w:val="num" w:pos="720"/>
        </w:tabs>
        <w:ind w:left="720" w:hanging="720"/>
      </w:pPr>
      <w:rPr>
        <w:rFonts w:ascii="Arial" w:hAnsi="Arial" w:hint="default"/>
        <w:b/>
        <w:i w:val="0"/>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cheduleLevel1"/>
      <w:lvlText w:val="%1%2.%3."/>
      <w:lvlJc w:val="left"/>
      <w:pPr>
        <w:tabs>
          <w:tab w:val="num" w:pos="720"/>
        </w:tabs>
        <w:ind w:left="720" w:hanging="72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cheduleLevel2"/>
      <w:lvlText w:val="%1%2.%3.%4."/>
      <w:lvlJc w:val="left"/>
      <w:pPr>
        <w:tabs>
          <w:tab w:val="num" w:pos="1440"/>
        </w:tabs>
        <w:ind w:left="1440" w:hanging="720"/>
      </w:pPr>
      <w:rPr>
        <w:rFonts w:hint="default"/>
      </w:rPr>
    </w:lvl>
    <w:lvl w:ilvl="4">
      <w:start w:val="1"/>
      <w:numFmt w:val="decimal"/>
      <w:pStyle w:val="ScheduleLevel3"/>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5D2D6362"/>
    <w:multiLevelType w:val="multilevel"/>
    <w:tmpl w:val="84042F6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4"/>
        <w:szCs w:val="24"/>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pStyle w:val="Heading1"/>
      <w:lvlText w:val="%1.%2.%3.%4.%5.%6.%7.%8.%9."/>
      <w:lvlJc w:val="left"/>
      <w:pPr>
        <w:tabs>
          <w:tab w:val="num" w:pos="4680"/>
        </w:tabs>
        <w:ind w:left="4320" w:hanging="1440"/>
      </w:pPr>
      <w:rPr>
        <w:rFonts w:hint="default"/>
      </w:rPr>
    </w:lvl>
  </w:abstractNum>
  <w:abstractNum w:abstractNumId="12">
    <w:nsid w:val="5F4E0F76"/>
    <w:multiLevelType w:val="singleLevel"/>
    <w:tmpl w:val="A498FE40"/>
    <w:lvl w:ilvl="0">
      <w:start w:val="1"/>
      <w:numFmt w:val="decimal"/>
      <w:lvlText w:val="%1"/>
      <w:lvlJc w:val="left"/>
      <w:pPr>
        <w:tabs>
          <w:tab w:val="num" w:pos="720"/>
        </w:tabs>
        <w:ind w:left="720" w:hanging="720"/>
      </w:pPr>
      <w:rPr>
        <w:rFonts w:hint="default"/>
        <w:b/>
      </w:rPr>
    </w:lvl>
  </w:abstractNum>
  <w:abstractNum w:abstractNumId="13">
    <w:nsid w:val="62787184"/>
    <w:multiLevelType w:val="multilevel"/>
    <w:tmpl w:val="F322F94A"/>
    <w:lvl w:ilvl="0">
      <w:start w:val="1"/>
      <w:numFmt w:val="decimal"/>
      <w:pStyle w:val="Level1"/>
      <w:lvlText w:val="%1."/>
      <w:lvlJc w:val="left"/>
      <w:pPr>
        <w:tabs>
          <w:tab w:val="num" w:pos="851"/>
        </w:tabs>
        <w:ind w:left="851" w:hanging="851"/>
      </w:pPr>
      <w:rPr>
        <w:rFonts w:ascii="Arial" w:hAnsi="Arial" w:hint="default"/>
        <w:b w:val="0"/>
        <w:i w:val="0"/>
        <w:sz w:val="24"/>
        <w:szCs w:val="24"/>
        <w:u w:val="none"/>
      </w:rPr>
    </w:lvl>
    <w:lvl w:ilvl="1">
      <w:start w:val="1"/>
      <w:numFmt w:val="decimal"/>
      <w:pStyle w:val="Level2"/>
      <w:lvlText w:val="%1.%2"/>
      <w:lvlJc w:val="left"/>
      <w:pPr>
        <w:tabs>
          <w:tab w:val="num" w:pos="851"/>
        </w:tabs>
        <w:ind w:left="851" w:hanging="851"/>
      </w:pPr>
      <w:rPr>
        <w:rFonts w:hint="default"/>
        <w:b w:val="0"/>
        <w:i w:val="0"/>
        <w:color w:val="auto"/>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4">
    <w:nsid w:val="67211CA9"/>
    <w:multiLevelType w:val="multilevel"/>
    <w:tmpl w:val="7B82B298"/>
    <w:lvl w:ilvl="0">
      <w:start w:val="3"/>
      <w:numFmt w:val="decimal"/>
      <w:pStyle w:val="Heading9"/>
      <w:lvlText w:val="%1"/>
      <w:lvlJc w:val="left"/>
      <w:pPr>
        <w:tabs>
          <w:tab w:val="num" w:pos="720"/>
        </w:tabs>
        <w:ind w:left="720" w:hanging="720"/>
      </w:pPr>
      <w:rPr>
        <w:rFonts w:hint="default"/>
      </w:rPr>
    </w:lvl>
    <w:lvl w:ilvl="1">
      <w:start w:val="3"/>
      <w:numFmt w:val="decimal"/>
      <w:lvlText w:val="%1.%2"/>
      <w:lvlJc w:val="left"/>
      <w:pPr>
        <w:tabs>
          <w:tab w:val="num" w:pos="960"/>
        </w:tabs>
        <w:ind w:left="960" w:hanging="720"/>
      </w:pPr>
      <w:rPr>
        <w:rFonts w:hint="default"/>
      </w:rPr>
    </w:lvl>
    <w:lvl w:ilvl="2">
      <w:start w:val="2"/>
      <w:numFmt w:val="decimal"/>
      <w:lvlText w:val="%1.%2.%3"/>
      <w:lvlJc w:val="left"/>
      <w:pPr>
        <w:tabs>
          <w:tab w:val="num" w:pos="1200"/>
        </w:tabs>
        <w:ind w:left="1200" w:hanging="720"/>
      </w:pPr>
      <w:rPr>
        <w:rFonts w:hint="default"/>
      </w:rPr>
    </w:lvl>
    <w:lvl w:ilvl="3">
      <w:start w:val="9"/>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5">
    <w:nsid w:val="72AD1BC7"/>
    <w:multiLevelType w:val="singleLevel"/>
    <w:tmpl w:val="A4FE41A0"/>
    <w:lvl w:ilvl="0">
      <w:start w:val="1"/>
      <w:numFmt w:val="lowerRoman"/>
      <w:pStyle w:val="Bullet1"/>
      <w:lvlText w:val="(%1)"/>
      <w:lvlJc w:val="left"/>
      <w:pPr>
        <w:tabs>
          <w:tab w:val="num" w:pos="1980"/>
        </w:tabs>
        <w:ind w:left="1980" w:hanging="720"/>
      </w:pPr>
      <w:rPr>
        <w:rFonts w:hint="default"/>
      </w:rPr>
    </w:lvl>
  </w:abstractNum>
  <w:num w:numId="1">
    <w:abstractNumId w:val="0"/>
  </w:num>
  <w:num w:numId="2">
    <w:abstractNumId w:val="15"/>
  </w:num>
  <w:num w:numId="3">
    <w:abstractNumId w:val="4"/>
  </w:num>
  <w:num w:numId="4">
    <w:abstractNumId w:val="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6"/>
  </w:num>
  <w:num w:numId="7">
    <w:abstractNumId w:val="5"/>
  </w:num>
  <w:num w:numId="8">
    <w:abstractNumId w:val="9"/>
  </w:num>
  <w:num w:numId="9">
    <w:abstractNumId w:val="14"/>
  </w:num>
  <w:num w:numId="10">
    <w:abstractNumId w:val="8"/>
  </w:num>
  <w:num w:numId="11">
    <w:abstractNumId w:val="3"/>
  </w:num>
  <w:num w:numId="12">
    <w:abstractNumId w:val="2"/>
  </w:num>
  <w:num w:numId="13">
    <w:abstractNumId w:val="10"/>
  </w:num>
  <w:num w:numId="14">
    <w:abstractNumId w:val="12"/>
  </w:num>
  <w:num w:numId="15">
    <w:abstractNumId w:val="1"/>
  </w:num>
  <w:num w:numId="16">
    <w:abstractNumId w:val="13"/>
  </w:num>
  <w:num w:numId="17">
    <w:abstractNumId w:val="4"/>
  </w:num>
  <w:num w:numId="18">
    <w:abstractNumId w:val="4"/>
  </w:num>
  <w:num w:numId="19">
    <w:abstractNumId w:val="4"/>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4"/>
  </w:num>
  <w:num w:numId="23">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GhJyaQaJEXApC2+yFwOIksl1ma8=" w:salt="/rpG8fUq9b5qj5BGRCL94Q=="/>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4E2"/>
    <w:rsid w:val="000261C9"/>
    <w:rsid w:val="0005354F"/>
    <w:rsid w:val="00056FCC"/>
    <w:rsid w:val="00061F89"/>
    <w:rsid w:val="00062AF6"/>
    <w:rsid w:val="00082730"/>
    <w:rsid w:val="00096637"/>
    <w:rsid w:val="000D4676"/>
    <w:rsid w:val="0010141B"/>
    <w:rsid w:val="001051E9"/>
    <w:rsid w:val="00113568"/>
    <w:rsid w:val="00117BDF"/>
    <w:rsid w:val="00136CF1"/>
    <w:rsid w:val="00150251"/>
    <w:rsid w:val="00161992"/>
    <w:rsid w:val="00176B7D"/>
    <w:rsid w:val="00194019"/>
    <w:rsid w:val="001C5D08"/>
    <w:rsid w:val="001D0C2E"/>
    <w:rsid w:val="001E3276"/>
    <w:rsid w:val="001E6D1C"/>
    <w:rsid w:val="001E729A"/>
    <w:rsid w:val="001F0086"/>
    <w:rsid w:val="0020713F"/>
    <w:rsid w:val="00212796"/>
    <w:rsid w:val="0022232D"/>
    <w:rsid w:val="002249AB"/>
    <w:rsid w:val="00242059"/>
    <w:rsid w:val="00242CB9"/>
    <w:rsid w:val="00244D1E"/>
    <w:rsid w:val="00247793"/>
    <w:rsid w:val="002729EE"/>
    <w:rsid w:val="00285BF5"/>
    <w:rsid w:val="00287E82"/>
    <w:rsid w:val="002F1621"/>
    <w:rsid w:val="002F6B74"/>
    <w:rsid w:val="00326659"/>
    <w:rsid w:val="00326C49"/>
    <w:rsid w:val="003277AA"/>
    <w:rsid w:val="003330A5"/>
    <w:rsid w:val="00342E3E"/>
    <w:rsid w:val="00362A29"/>
    <w:rsid w:val="00363C46"/>
    <w:rsid w:val="00390C3C"/>
    <w:rsid w:val="003B4535"/>
    <w:rsid w:val="00402490"/>
    <w:rsid w:val="00417CFD"/>
    <w:rsid w:val="00436A8C"/>
    <w:rsid w:val="004644E2"/>
    <w:rsid w:val="00477C90"/>
    <w:rsid w:val="004804CA"/>
    <w:rsid w:val="004979CF"/>
    <w:rsid w:val="004B298C"/>
    <w:rsid w:val="004E1813"/>
    <w:rsid w:val="00504FF5"/>
    <w:rsid w:val="005233C2"/>
    <w:rsid w:val="00530CCC"/>
    <w:rsid w:val="00545DAD"/>
    <w:rsid w:val="005728BA"/>
    <w:rsid w:val="00585ACB"/>
    <w:rsid w:val="00597AE1"/>
    <w:rsid w:val="005A0947"/>
    <w:rsid w:val="005A33B6"/>
    <w:rsid w:val="005E5F12"/>
    <w:rsid w:val="00630DCD"/>
    <w:rsid w:val="00660C49"/>
    <w:rsid w:val="006829B8"/>
    <w:rsid w:val="006C1C8E"/>
    <w:rsid w:val="006C3215"/>
    <w:rsid w:val="006C4040"/>
    <w:rsid w:val="006C73AB"/>
    <w:rsid w:val="006C7857"/>
    <w:rsid w:val="006E44D0"/>
    <w:rsid w:val="006E7B98"/>
    <w:rsid w:val="006F1B09"/>
    <w:rsid w:val="00704486"/>
    <w:rsid w:val="00717411"/>
    <w:rsid w:val="00724B32"/>
    <w:rsid w:val="0072735C"/>
    <w:rsid w:val="0073439C"/>
    <w:rsid w:val="00746ACC"/>
    <w:rsid w:val="0075401C"/>
    <w:rsid w:val="007566F4"/>
    <w:rsid w:val="0077630C"/>
    <w:rsid w:val="007807C0"/>
    <w:rsid w:val="007817BD"/>
    <w:rsid w:val="00784285"/>
    <w:rsid w:val="0078689D"/>
    <w:rsid w:val="007A2868"/>
    <w:rsid w:val="007B6DCE"/>
    <w:rsid w:val="007C78EF"/>
    <w:rsid w:val="007E5639"/>
    <w:rsid w:val="007E61F7"/>
    <w:rsid w:val="007E6C7D"/>
    <w:rsid w:val="007E7AE6"/>
    <w:rsid w:val="007F4B82"/>
    <w:rsid w:val="007F7099"/>
    <w:rsid w:val="00803F50"/>
    <w:rsid w:val="00845A52"/>
    <w:rsid w:val="008562D6"/>
    <w:rsid w:val="00875039"/>
    <w:rsid w:val="00884148"/>
    <w:rsid w:val="008962F8"/>
    <w:rsid w:val="008A1827"/>
    <w:rsid w:val="008B13AE"/>
    <w:rsid w:val="008D743C"/>
    <w:rsid w:val="00906CD8"/>
    <w:rsid w:val="00924A74"/>
    <w:rsid w:val="00933781"/>
    <w:rsid w:val="00935A30"/>
    <w:rsid w:val="009430EB"/>
    <w:rsid w:val="00955721"/>
    <w:rsid w:val="00965BD4"/>
    <w:rsid w:val="009A0A27"/>
    <w:rsid w:val="009A6728"/>
    <w:rsid w:val="009C05C8"/>
    <w:rsid w:val="009C693A"/>
    <w:rsid w:val="009E1679"/>
    <w:rsid w:val="009F2CFD"/>
    <w:rsid w:val="00A114A5"/>
    <w:rsid w:val="00A21A2F"/>
    <w:rsid w:val="00A84F6E"/>
    <w:rsid w:val="00A90F4F"/>
    <w:rsid w:val="00A9484A"/>
    <w:rsid w:val="00B02572"/>
    <w:rsid w:val="00B316BD"/>
    <w:rsid w:val="00B32B9B"/>
    <w:rsid w:val="00B36BDA"/>
    <w:rsid w:val="00B429A2"/>
    <w:rsid w:val="00B6067F"/>
    <w:rsid w:val="00B7454F"/>
    <w:rsid w:val="00B80DC1"/>
    <w:rsid w:val="00B83052"/>
    <w:rsid w:val="00B921CC"/>
    <w:rsid w:val="00BB7C1E"/>
    <w:rsid w:val="00BE55AE"/>
    <w:rsid w:val="00C234C1"/>
    <w:rsid w:val="00C262B3"/>
    <w:rsid w:val="00C405B3"/>
    <w:rsid w:val="00C42E77"/>
    <w:rsid w:val="00C8008E"/>
    <w:rsid w:val="00C974EB"/>
    <w:rsid w:val="00CB088C"/>
    <w:rsid w:val="00CC45EE"/>
    <w:rsid w:val="00CD5315"/>
    <w:rsid w:val="00CE2119"/>
    <w:rsid w:val="00CE7760"/>
    <w:rsid w:val="00D20C20"/>
    <w:rsid w:val="00D2360A"/>
    <w:rsid w:val="00D60FA7"/>
    <w:rsid w:val="00D706BC"/>
    <w:rsid w:val="00D86CD3"/>
    <w:rsid w:val="00DA74C9"/>
    <w:rsid w:val="00DA7A76"/>
    <w:rsid w:val="00DD19BE"/>
    <w:rsid w:val="00DE465F"/>
    <w:rsid w:val="00E2519D"/>
    <w:rsid w:val="00E46AAA"/>
    <w:rsid w:val="00E526BF"/>
    <w:rsid w:val="00E76113"/>
    <w:rsid w:val="00E82F11"/>
    <w:rsid w:val="00E8776E"/>
    <w:rsid w:val="00EA2FCD"/>
    <w:rsid w:val="00EB2720"/>
    <w:rsid w:val="00ED1C71"/>
    <w:rsid w:val="00EE2F6F"/>
    <w:rsid w:val="00F076A4"/>
    <w:rsid w:val="00F15F4B"/>
    <w:rsid w:val="00F20EB2"/>
    <w:rsid w:val="00F91905"/>
    <w:rsid w:val="00FB180A"/>
    <w:rsid w:val="00FC5E29"/>
    <w:rsid w:val="00FD5A1B"/>
    <w:rsid w:val="00FE11A4"/>
    <w:rsid w:val="00FE6CD9"/>
    <w:rsid w:val="00FF2D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417CFD"/>
    <w:pPr>
      <w:jc w:val="center"/>
    </w:pPr>
    <w:rPr>
      <w:rFonts w:ascii="Arial" w:hAnsi="Arial"/>
      <w:lang w:eastAsia="en-US"/>
    </w:rPr>
  </w:style>
  <w:style w:type="paragraph" w:styleId="Heading1">
    <w:name w:val="heading 1"/>
    <w:basedOn w:val="Normal"/>
    <w:next w:val="Normal"/>
    <w:qFormat/>
    <w:pPr>
      <w:keepNext/>
      <w:numPr>
        <w:ilvl w:val="8"/>
        <w:numId w:val="5"/>
      </w:numPr>
      <w:autoSpaceDE w:val="0"/>
      <w:autoSpaceDN w:val="0"/>
      <w:outlineLvl w:val="0"/>
    </w:pPr>
    <w:rPr>
      <w:rFonts w:ascii="Times New Roman" w:hAnsi="Times New Roman"/>
      <w:b/>
      <w:lang w:val="en-US"/>
    </w:rPr>
  </w:style>
  <w:style w:type="paragraph" w:styleId="Heading2">
    <w:name w:val="heading 2"/>
    <w:aliases w:val="Heading 2 Hidden,ClassHeading,h2,2nd level,heading 2,Titre3,H2,2,Proposal,Level 2 Topic Heading,Sub-section Title,Level 2 Heading,Numbered indent 2,ni2,Hanging 2 Indent,numbered indent 2,exercise,Heading 2 substyle,HD2,stepstone,Stepstones,L2"/>
    <w:basedOn w:val="Normal"/>
    <w:next w:val="Normal"/>
    <w:qFormat/>
    <w:pPr>
      <w:keepNext/>
      <w:numPr>
        <w:ilvl w:val="1"/>
        <w:numId w:val="6"/>
      </w:numPr>
      <w:outlineLvl w:val="1"/>
    </w:pPr>
    <w:rPr>
      <w:rFonts w:ascii="Times New Roman" w:hAnsi="Times New Roman"/>
      <w:b/>
      <w:sz w:val="24"/>
    </w:rPr>
  </w:style>
  <w:style w:type="paragraph" w:styleId="Heading3">
    <w:name w:val="heading 3"/>
    <w:aliases w:val="Table Attribute Heading,Heading 3E,h3,H3,alltoc,Heading 3 - old,Proposa,Heading 4 Proposal,Heading_Numbered_3,SubSect"/>
    <w:basedOn w:val="Normal"/>
    <w:next w:val="Normal"/>
    <w:qFormat/>
    <w:pPr>
      <w:keepNext/>
      <w:autoSpaceDE w:val="0"/>
      <w:autoSpaceDN w:val="0"/>
      <w:outlineLvl w:val="2"/>
    </w:pPr>
    <w:rPr>
      <w:rFonts w:ascii="Times New Roman" w:hAnsi="Times New Roman"/>
      <w:b/>
      <w:lang w:val="en-US"/>
    </w:rPr>
  </w:style>
  <w:style w:type="paragraph" w:styleId="Heading4">
    <w:name w:val="heading 4"/>
    <w:basedOn w:val="Normal"/>
    <w:next w:val="Normal"/>
    <w:qFormat/>
    <w:pPr>
      <w:keepNext/>
      <w:numPr>
        <w:ilvl w:val="3"/>
        <w:numId w:val="6"/>
      </w:numPr>
      <w:spacing w:before="240" w:after="60"/>
      <w:jc w:val="both"/>
      <w:outlineLvl w:val="3"/>
    </w:pPr>
    <w:rPr>
      <w:b/>
      <w:sz w:val="24"/>
    </w:rPr>
  </w:style>
  <w:style w:type="paragraph" w:styleId="Heading5">
    <w:name w:val="heading 5"/>
    <w:basedOn w:val="Normal"/>
    <w:next w:val="Normal"/>
    <w:qFormat/>
    <w:pPr>
      <w:keepNext/>
      <w:numPr>
        <w:numId w:val="7"/>
      </w:numPr>
      <w:outlineLvl w:val="4"/>
    </w:pPr>
    <w:rPr>
      <w:rFonts w:ascii="Times New Roman" w:hAnsi="Times New Roman"/>
      <w:b/>
      <w:sz w:val="22"/>
    </w:rPr>
  </w:style>
  <w:style w:type="paragraph" w:styleId="Heading6">
    <w:name w:val="heading 6"/>
    <w:basedOn w:val="Normal"/>
    <w:next w:val="Normal"/>
    <w:qFormat/>
    <w:pPr>
      <w:keepNext/>
      <w:numPr>
        <w:numId w:val="8"/>
      </w:numPr>
      <w:tabs>
        <w:tab w:val="clear" w:pos="360"/>
        <w:tab w:val="num" w:pos="720"/>
      </w:tabs>
      <w:outlineLvl w:val="5"/>
    </w:pPr>
    <w:rPr>
      <w:rFonts w:ascii="Times New Roman" w:hAnsi="Times New Roman"/>
      <w:b/>
      <w:sz w:val="24"/>
    </w:rPr>
  </w:style>
  <w:style w:type="paragraph" w:styleId="Heading7">
    <w:name w:val="heading 7"/>
    <w:aliases w:val="letter list"/>
    <w:basedOn w:val="Normal"/>
    <w:next w:val="Normal"/>
    <w:qFormat/>
    <w:pPr>
      <w:keepNext/>
      <w:autoSpaceDE w:val="0"/>
      <w:autoSpaceDN w:val="0"/>
      <w:outlineLvl w:val="6"/>
    </w:pPr>
    <w:rPr>
      <w:rFonts w:ascii="Times New Roman" w:hAnsi="Times New Roman"/>
      <w:b/>
      <w:lang w:val="en-US"/>
    </w:rPr>
  </w:style>
  <w:style w:type="paragraph" w:styleId="Heading8">
    <w:name w:val="heading 8"/>
    <w:basedOn w:val="Normal"/>
    <w:next w:val="Normal"/>
    <w:qFormat/>
    <w:pPr>
      <w:keepNext/>
      <w:autoSpaceDE w:val="0"/>
      <w:autoSpaceDN w:val="0"/>
      <w:outlineLvl w:val="7"/>
    </w:pPr>
    <w:rPr>
      <w:rFonts w:ascii="Times New Roman" w:hAnsi="Times New Roman"/>
      <w:b/>
      <w:sz w:val="28"/>
      <w:lang w:val="en-US"/>
    </w:rPr>
  </w:style>
  <w:style w:type="paragraph" w:styleId="Heading9">
    <w:name w:val="heading 9"/>
    <w:basedOn w:val="Normal"/>
    <w:next w:val="Normal"/>
    <w:qFormat/>
    <w:pPr>
      <w:keepNext/>
      <w:numPr>
        <w:numId w:val="9"/>
      </w:numPr>
      <w:tabs>
        <w:tab w:val="clear" w:pos="720"/>
        <w:tab w:val="num" w:pos="990"/>
      </w:tabs>
      <w:ind w:left="990" w:hanging="990"/>
      <w:outlineLvl w:val="8"/>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numPr>
        <w:ilvl w:val="1"/>
        <w:numId w:val="4"/>
      </w:numPr>
      <w:autoSpaceDE w:val="0"/>
      <w:autoSpaceDN w:val="0"/>
    </w:pPr>
    <w:rPr>
      <w:rFonts w:ascii="Times New Roman" w:hAnsi="Times New Roman"/>
      <w:lang w:val="en-US"/>
    </w:rPr>
  </w:style>
  <w:style w:type="paragraph" w:styleId="ListBullet">
    <w:name w:val="List Bullet"/>
    <w:basedOn w:val="Normal"/>
    <w:autoRedefine/>
    <w:pPr>
      <w:numPr>
        <w:numId w:val="1"/>
      </w:numPr>
      <w:autoSpaceDE w:val="0"/>
      <w:autoSpaceDN w:val="0"/>
      <w:jc w:val="both"/>
    </w:pPr>
    <w:rPr>
      <w:rFonts w:ascii="Times New Roman" w:hAnsi="Times New Roman"/>
      <w:sz w:val="22"/>
    </w:rPr>
  </w:style>
  <w:style w:type="paragraph" w:styleId="TOC9">
    <w:name w:val="toc 9"/>
    <w:basedOn w:val="Normal"/>
    <w:next w:val="Normal"/>
    <w:autoRedefine/>
    <w:semiHidden/>
    <w:pPr>
      <w:autoSpaceDE w:val="0"/>
      <w:autoSpaceDN w:val="0"/>
      <w:ind w:left="120"/>
    </w:pPr>
    <w:rPr>
      <w:rFonts w:ascii="Times New Roman" w:hAnsi="Times New Roman"/>
      <w:lang w:val="en-US"/>
    </w:rPr>
  </w:style>
  <w:style w:type="paragraph" w:styleId="TOC7">
    <w:name w:val="toc 7"/>
    <w:basedOn w:val="Normal"/>
    <w:next w:val="Normal"/>
    <w:autoRedefine/>
    <w:semiHidden/>
    <w:rsid w:val="00C405B3"/>
    <w:pPr>
      <w:autoSpaceDE w:val="0"/>
      <w:autoSpaceDN w:val="0"/>
    </w:pPr>
    <w:rPr>
      <w:b/>
      <w:snapToGrid w:val="0"/>
      <w:sz w:val="28"/>
      <w:lang w:val="en-US"/>
    </w:rPr>
  </w:style>
  <w:style w:type="character" w:styleId="Hyperlink">
    <w:name w:val="Hyperlink"/>
    <w:basedOn w:val="DefaultParagraphFont"/>
    <w:rPr>
      <w:color w:val="0000FF"/>
      <w:u w:val="single"/>
    </w:rPr>
  </w:style>
  <w:style w:type="paragraph" w:styleId="TOC6">
    <w:name w:val="toc 6"/>
    <w:basedOn w:val="Normal"/>
    <w:next w:val="Normal"/>
    <w:autoRedefine/>
    <w:semiHidden/>
    <w:pPr>
      <w:tabs>
        <w:tab w:val="left" w:pos="0"/>
        <w:tab w:val="right" w:leader="dot" w:pos="8630"/>
      </w:tabs>
      <w:autoSpaceDE w:val="0"/>
      <w:autoSpaceDN w:val="0"/>
      <w:ind w:left="-600"/>
    </w:pPr>
    <w:rPr>
      <w:rFonts w:ascii="Times New Roman" w:hAnsi="Times New Roman"/>
      <w:caps/>
      <w:noProof/>
    </w:rPr>
  </w:style>
  <w:style w:type="paragraph" w:styleId="BodyTextIndent">
    <w:name w:val="Body Text Indent"/>
    <w:basedOn w:val="Normal"/>
    <w:pPr>
      <w:tabs>
        <w:tab w:val="left" w:pos="722"/>
        <w:tab w:val="right" w:pos="9455"/>
      </w:tabs>
      <w:autoSpaceDE w:val="0"/>
      <w:autoSpaceDN w:val="0"/>
      <w:ind w:left="709" w:hanging="709"/>
    </w:pPr>
    <w:rPr>
      <w:rFonts w:ascii="Times New Roman" w:hAnsi="Times New Roman"/>
      <w:color w:val="000000"/>
    </w:rPr>
  </w:style>
  <w:style w:type="paragraph" w:styleId="BodyText2">
    <w:name w:val="Body Text 2"/>
    <w:basedOn w:val="Normal"/>
    <w:pPr>
      <w:autoSpaceDE w:val="0"/>
      <w:autoSpaceDN w:val="0"/>
      <w:outlineLvl w:val="0"/>
    </w:pPr>
    <w:rPr>
      <w:rFonts w:ascii="Times New Roman" w:hAnsi="Times New Roman"/>
      <w:lang w:val="en-US"/>
    </w:rPr>
  </w:style>
  <w:style w:type="paragraph" w:styleId="Header">
    <w:name w:val="header"/>
    <w:basedOn w:val="Normal"/>
    <w:pPr>
      <w:tabs>
        <w:tab w:val="center" w:pos="4153"/>
        <w:tab w:val="num" w:pos="4680"/>
        <w:tab w:val="right" w:pos="8306"/>
      </w:tabs>
      <w:autoSpaceDE w:val="0"/>
      <w:autoSpaceDN w:val="0"/>
      <w:ind w:left="4320" w:hanging="1440"/>
    </w:pPr>
    <w:rPr>
      <w:rFonts w:ascii="Times New Roman" w:hAnsi="Times New Roman"/>
      <w:lang w:val="en-US"/>
    </w:rPr>
  </w:style>
  <w:style w:type="paragraph" w:customStyle="1" w:styleId="Style1">
    <w:name w:val="Style1"/>
    <w:basedOn w:val="Normal"/>
    <w:pPr>
      <w:autoSpaceDE w:val="0"/>
      <w:autoSpaceDN w:val="0"/>
    </w:pPr>
    <w:rPr>
      <w:rFonts w:ascii="Times New Roman" w:hAnsi="Times New Roman"/>
      <w:b/>
      <w:lang w:val="en-US"/>
    </w:rPr>
  </w:style>
  <w:style w:type="paragraph" w:styleId="NormalWeb">
    <w:name w:val="Normal (Web)"/>
    <w:basedOn w:val="Normal"/>
    <w:pPr>
      <w:spacing w:before="100" w:after="100"/>
    </w:pPr>
    <w:rPr>
      <w:rFonts w:ascii="Times New Roman" w:hAnsi="Times New Roman"/>
      <w:sz w:val="24"/>
      <w:lang w:val="en-US"/>
    </w:rPr>
  </w:style>
  <w:style w:type="character" w:styleId="PageNumber">
    <w:name w:val="page number"/>
    <w:basedOn w:val="DefaultParagraphFont"/>
  </w:style>
  <w:style w:type="paragraph" w:styleId="Footer">
    <w:name w:val="footer"/>
    <w:basedOn w:val="Normal"/>
    <w:pPr>
      <w:tabs>
        <w:tab w:val="center" w:pos="4153"/>
        <w:tab w:val="num" w:pos="4680"/>
        <w:tab w:val="right" w:pos="8306"/>
      </w:tabs>
      <w:autoSpaceDE w:val="0"/>
      <w:autoSpaceDN w:val="0"/>
      <w:ind w:left="4320" w:hanging="1440"/>
    </w:pPr>
    <w:rPr>
      <w:rFonts w:ascii="Times New Roman" w:hAnsi="Times New Roman"/>
      <w:lang w:val="en-US"/>
    </w:rPr>
  </w:style>
  <w:style w:type="paragraph" w:styleId="BodyTextIndent2">
    <w:name w:val="Body Text Indent 2"/>
    <w:basedOn w:val="Normal"/>
    <w:pPr>
      <w:ind w:left="360"/>
    </w:pPr>
  </w:style>
  <w:style w:type="paragraph" w:styleId="BodyText">
    <w:name w:val="Body Text"/>
    <w:aliases w:val="body text,body text1,body text2,body text3,body text4,body text5,body text6,body text7,body text8,contents,bt,??2"/>
    <w:basedOn w:val="Normal"/>
    <w:pPr>
      <w:keepLines/>
      <w:tabs>
        <w:tab w:val="left" w:pos="1069"/>
      </w:tabs>
      <w:ind w:right="14"/>
      <w:jc w:val="both"/>
    </w:pPr>
    <w:rPr>
      <w:rFonts w:ascii="Times New Roman" w:hAnsi="Times New Roman"/>
      <w:sz w:val="24"/>
    </w:rPr>
  </w:style>
  <w:style w:type="paragraph" w:customStyle="1" w:styleId="BulletText">
    <w:name w:val="Bullet Text"/>
    <w:basedOn w:val="Normal"/>
    <w:rPr>
      <w:rFonts w:ascii="Times New Roman" w:hAnsi="Times New Roman"/>
      <w:sz w:val="22"/>
    </w:rPr>
  </w:style>
  <w:style w:type="paragraph" w:customStyle="1" w:styleId="Bullet1">
    <w:name w:val="Bullet 1"/>
    <w:basedOn w:val="Normal"/>
    <w:pPr>
      <w:numPr>
        <w:numId w:val="2"/>
      </w:numPr>
      <w:spacing w:after="20"/>
    </w:pPr>
    <w:rPr>
      <w:rFonts w:ascii="Book Antiqua" w:hAnsi="Book Antiqua"/>
      <w:sz w:val="22"/>
      <w:lang w:val="en-US"/>
    </w:rPr>
  </w:style>
  <w:style w:type="paragraph" w:styleId="BodyTextIndent3">
    <w:name w:val="Body Text Indent 3"/>
    <w:basedOn w:val="Normal"/>
    <w:pPr>
      <w:ind w:left="1440" w:hanging="720"/>
    </w:pPr>
    <w:rPr>
      <w:rFonts w:ascii="Times New Roman" w:hAnsi="Times New Roman"/>
      <w:sz w:val="24"/>
    </w:rPr>
  </w:style>
  <w:style w:type="paragraph" w:customStyle="1" w:styleId="Level3Text">
    <w:name w:val="Level 3 Text"/>
    <w:basedOn w:val="Normal"/>
    <w:pPr>
      <w:ind w:left="2160"/>
      <w:jc w:val="both"/>
    </w:pPr>
    <w:rPr>
      <w:rFonts w:ascii="Times New Roman" w:hAnsi="Times New Roman"/>
      <w:sz w:val="24"/>
    </w:rPr>
  </w:style>
  <w:style w:type="paragraph" w:customStyle="1" w:styleId="Body">
    <w:name w:val="Body"/>
    <w:basedOn w:val="Normal"/>
    <w:pPr>
      <w:keepLines/>
      <w:overflowPunct w:val="0"/>
      <w:autoSpaceDE w:val="0"/>
      <w:autoSpaceDN w:val="0"/>
      <w:adjustRightInd w:val="0"/>
      <w:spacing w:before="120" w:after="120"/>
      <w:ind w:left="2835"/>
      <w:textAlignment w:val="baseline"/>
    </w:pPr>
    <w:rPr>
      <w:rFonts w:ascii="Book Antiqua" w:hAnsi="Book Antiqua"/>
      <w:sz w:val="22"/>
    </w:rPr>
  </w:style>
  <w:style w:type="paragraph" w:customStyle="1" w:styleId="OPPBdTxSngJ">
    <w:name w:val="OPPBdTxSngJ"/>
    <w:aliases w:val="sj"/>
    <w:basedOn w:val="Normal"/>
    <w:pPr>
      <w:spacing w:after="240"/>
      <w:jc w:val="both"/>
    </w:pPr>
    <w:rPr>
      <w:rFonts w:ascii="Times New Roman" w:hAnsi="Times New Roman"/>
      <w:sz w:val="24"/>
      <w:lang w:val="en-US"/>
    </w:rPr>
  </w:style>
  <w:style w:type="paragraph" w:styleId="BodyText3">
    <w:name w:val="Body Text 3"/>
    <w:basedOn w:val="Normal"/>
    <w:rPr>
      <w:rFonts w:ascii="Times New Roman" w:hAnsi="Times New Roman"/>
      <w:color w:val="000000"/>
      <w:sz w:val="22"/>
    </w:rPr>
  </w:style>
  <w:style w:type="paragraph" w:styleId="TOC1">
    <w:name w:val="toc 1"/>
    <w:aliases w:val="Legal"/>
    <w:basedOn w:val="Normal"/>
    <w:next w:val="Normal"/>
    <w:autoRedefine/>
    <w:semiHidden/>
    <w:pPr>
      <w:tabs>
        <w:tab w:val="left" w:pos="567"/>
        <w:tab w:val="right" w:pos="9622"/>
      </w:tabs>
      <w:spacing w:before="120"/>
    </w:pPr>
    <w:rPr>
      <w:noProof/>
      <w:sz w:val="22"/>
    </w:rPr>
  </w:style>
  <w:style w:type="paragraph" w:styleId="TOC2">
    <w:name w:val="toc 2"/>
    <w:basedOn w:val="Normal"/>
    <w:next w:val="Normal"/>
    <w:autoRedefine/>
    <w:semiHidden/>
    <w:pPr>
      <w:ind w:left="200"/>
    </w:pPr>
  </w:style>
  <w:style w:type="paragraph" w:styleId="TOC3">
    <w:name w:val="toc 3"/>
    <w:basedOn w:val="Normal"/>
    <w:next w:val="Normal"/>
    <w:autoRedefine/>
    <w:semiHidden/>
    <w:pPr>
      <w:tabs>
        <w:tab w:val="left" w:pos="800"/>
        <w:tab w:val="right" w:leader="dot" w:pos="9620"/>
      </w:tabs>
      <w:ind w:left="400"/>
    </w:pPr>
    <w:rPr>
      <w:b/>
      <w:noProof/>
    </w:r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8">
    <w:name w:val="toc 8"/>
    <w:basedOn w:val="Normal"/>
    <w:next w:val="Normal"/>
    <w:autoRedefine/>
    <w:semiHidden/>
    <w:pPr>
      <w:ind w:left="1400"/>
    </w:pPr>
  </w:style>
  <w:style w:type="paragraph" w:styleId="BlockText">
    <w:name w:val="Block Text"/>
    <w:basedOn w:val="Normal"/>
    <w:pPr>
      <w:numPr>
        <w:ilvl w:val="12"/>
      </w:numPr>
      <w:spacing w:before="20"/>
      <w:ind w:left="360" w:right="144"/>
      <w:jc w:val="both"/>
    </w:pPr>
    <w:rPr>
      <w:rFonts w:ascii="Times New Roman" w:hAnsi="Times New Roman"/>
      <w:sz w:val="22"/>
    </w:rPr>
  </w:style>
  <w:style w:type="paragraph" w:customStyle="1" w:styleId="Retraitnormal">
    <w:name w:val="Retrait normal"/>
    <w:basedOn w:val="Normal"/>
    <w:pPr>
      <w:spacing w:after="240"/>
      <w:ind w:left="720"/>
      <w:jc w:val="both"/>
    </w:pPr>
    <w:rPr>
      <w:rFonts w:ascii="Times New Roman" w:hAnsi="Times New Roman"/>
      <w:sz w:val="24"/>
    </w:rPr>
  </w:style>
  <w:style w:type="paragraph" w:styleId="Caption">
    <w:name w:val="caption"/>
    <w:basedOn w:val="Normal"/>
    <w:next w:val="Normal"/>
    <w:qFormat/>
    <w:pPr>
      <w:spacing w:before="120" w:after="120"/>
    </w:pPr>
    <w:rPr>
      <w:b/>
    </w:rPr>
  </w:style>
  <w:style w:type="paragraph" w:customStyle="1" w:styleId="LegalParties">
    <w:name w:val="Legal: Parties"/>
    <w:basedOn w:val="Normal"/>
    <w:pPr>
      <w:numPr>
        <w:numId w:val="10"/>
      </w:numPr>
      <w:spacing w:before="240" w:after="240"/>
    </w:pPr>
    <w:rPr>
      <w:sz w:val="22"/>
    </w:rPr>
  </w:style>
  <w:style w:type="paragraph" w:customStyle="1" w:styleId="LegalRecitals">
    <w:name w:val="Legal: Recitals"/>
    <w:basedOn w:val="Normal"/>
    <w:pPr>
      <w:numPr>
        <w:numId w:val="11"/>
      </w:numPr>
      <w:spacing w:before="240" w:after="120"/>
    </w:pPr>
    <w:rPr>
      <w:sz w:val="22"/>
    </w:rPr>
  </w:style>
  <w:style w:type="paragraph" w:customStyle="1" w:styleId="LegalClauseHeading">
    <w:name w:val="Legal: Clause Heading"/>
    <w:basedOn w:val="Normal"/>
    <w:pPr>
      <w:keepNext/>
      <w:numPr>
        <w:numId w:val="3"/>
      </w:numPr>
      <w:spacing w:before="240" w:after="120"/>
    </w:pPr>
    <w:rPr>
      <w:b/>
      <w:sz w:val="22"/>
    </w:rPr>
  </w:style>
  <w:style w:type="paragraph" w:customStyle="1" w:styleId="LegalClauseLevel1">
    <w:name w:val="Legal: Clause Level 1"/>
    <w:basedOn w:val="Normal"/>
    <w:pPr>
      <w:numPr>
        <w:ilvl w:val="1"/>
        <w:numId w:val="3"/>
      </w:numPr>
      <w:spacing w:before="120" w:after="120"/>
      <w:jc w:val="both"/>
      <w:outlineLvl w:val="0"/>
    </w:pPr>
    <w:rPr>
      <w:sz w:val="22"/>
    </w:rPr>
  </w:style>
  <w:style w:type="paragraph" w:customStyle="1" w:styleId="LegalClauseLevel2">
    <w:name w:val="Legal: Clause Level 2"/>
    <w:basedOn w:val="Normal"/>
    <w:pPr>
      <w:numPr>
        <w:ilvl w:val="2"/>
        <w:numId w:val="3"/>
      </w:numPr>
      <w:spacing w:before="120" w:after="120"/>
      <w:jc w:val="both"/>
    </w:pPr>
    <w:rPr>
      <w:sz w:val="22"/>
    </w:rPr>
  </w:style>
  <w:style w:type="paragraph" w:customStyle="1" w:styleId="PIDSClauseLevel3">
    <w:name w:val="PIDS Clause Level 3"/>
    <w:basedOn w:val="Normal"/>
    <w:pPr>
      <w:spacing w:before="120" w:after="120"/>
    </w:pPr>
    <w:rPr>
      <w:sz w:val="22"/>
    </w:rPr>
  </w:style>
  <w:style w:type="character" w:styleId="CommentReference">
    <w:name w:val="annotation reference"/>
    <w:basedOn w:val="DefaultParagraphFont"/>
    <w:semiHidden/>
    <w:rPr>
      <w:sz w:val="16"/>
    </w:rPr>
  </w:style>
  <w:style w:type="paragraph" w:customStyle="1" w:styleId="LegalDefsTable">
    <w:name w:val="Legal: Defs Table"/>
    <w:basedOn w:val="Normal"/>
    <w:pPr>
      <w:spacing w:before="120" w:after="120"/>
      <w:jc w:val="both"/>
    </w:pPr>
    <w:rPr>
      <w:sz w:val="22"/>
    </w:rPr>
  </w:style>
  <w:style w:type="paragraph" w:styleId="CommentText">
    <w:name w:val="annotation text"/>
    <w:basedOn w:val="Normal"/>
    <w:link w:val="CommentTextChar"/>
    <w:semiHidden/>
  </w:style>
  <w:style w:type="paragraph" w:customStyle="1" w:styleId="ClauseStyle2">
    <w:name w:val="Clause Style 2"/>
    <w:basedOn w:val="Normal"/>
    <w:pPr>
      <w:numPr>
        <w:ilvl w:val="1"/>
        <w:numId w:val="12"/>
      </w:numPr>
      <w:tabs>
        <w:tab w:val="left" w:pos="1700"/>
        <w:tab w:val="left" w:pos="2260"/>
      </w:tabs>
      <w:autoSpaceDE w:val="0"/>
      <w:autoSpaceDN w:val="0"/>
      <w:adjustRightInd w:val="0"/>
      <w:spacing w:after="240"/>
      <w:ind w:right="28"/>
      <w:jc w:val="both"/>
    </w:pPr>
    <w:rPr>
      <w:sz w:val="22"/>
    </w:rPr>
  </w:style>
  <w:style w:type="paragraph" w:customStyle="1" w:styleId="ClauseHeading">
    <w:name w:val="Clause Heading"/>
    <w:basedOn w:val="Normal"/>
    <w:pPr>
      <w:keepNext/>
      <w:numPr>
        <w:numId w:val="12"/>
      </w:numPr>
      <w:tabs>
        <w:tab w:val="left" w:pos="1276"/>
      </w:tabs>
      <w:autoSpaceDE w:val="0"/>
      <w:autoSpaceDN w:val="0"/>
      <w:adjustRightInd w:val="0"/>
      <w:spacing w:after="240" w:line="240" w:lineRule="atLeast"/>
      <w:ind w:right="29"/>
      <w:jc w:val="both"/>
    </w:pPr>
    <w:rPr>
      <w:b/>
      <w:sz w:val="22"/>
    </w:rPr>
  </w:style>
  <w:style w:type="paragraph" w:customStyle="1" w:styleId="ClauseStyle3">
    <w:name w:val="Clause Style 3"/>
    <w:basedOn w:val="BodyTextIndent"/>
    <w:pPr>
      <w:numPr>
        <w:ilvl w:val="2"/>
        <w:numId w:val="12"/>
      </w:numPr>
      <w:tabs>
        <w:tab w:val="clear" w:pos="722"/>
        <w:tab w:val="clear" w:pos="9455"/>
      </w:tabs>
      <w:adjustRightInd w:val="0"/>
      <w:spacing w:after="240"/>
      <w:ind w:right="29"/>
      <w:jc w:val="both"/>
    </w:pPr>
    <w:rPr>
      <w:rFonts w:ascii="Arial" w:hAnsi="Arial"/>
      <w:snapToGrid w:val="0"/>
      <w:color w:val="auto"/>
      <w:sz w:val="22"/>
      <w:lang w:val="de-DE"/>
    </w:rPr>
  </w:style>
  <w:style w:type="paragraph" w:customStyle="1" w:styleId="ClauseStyle4">
    <w:name w:val="Clause Style 4"/>
    <w:basedOn w:val="Normal"/>
    <w:semiHidden/>
    <w:pPr>
      <w:numPr>
        <w:ilvl w:val="3"/>
        <w:numId w:val="12"/>
      </w:numPr>
      <w:autoSpaceDE w:val="0"/>
      <w:autoSpaceDN w:val="0"/>
      <w:adjustRightInd w:val="0"/>
      <w:spacing w:after="240"/>
      <w:ind w:right="29"/>
    </w:pPr>
    <w:rPr>
      <w:sz w:val="22"/>
    </w:rPr>
  </w:style>
  <w:style w:type="paragraph" w:customStyle="1" w:styleId="ClauseStyle5">
    <w:name w:val="Clause Style 5"/>
    <w:basedOn w:val="ClauseStyle4"/>
    <w:pPr>
      <w:numPr>
        <w:ilvl w:val="4"/>
      </w:numPr>
      <w:tabs>
        <w:tab w:val="clear" w:pos="890"/>
        <w:tab w:val="num" w:pos="2520"/>
      </w:tabs>
      <w:ind w:left="2160" w:hanging="720"/>
    </w:pPr>
  </w:style>
  <w:style w:type="paragraph" w:customStyle="1" w:styleId="ScheduleHeading">
    <w:name w:val="Schedule Heading"/>
    <w:basedOn w:val="Normal"/>
    <w:pPr>
      <w:keepNext/>
      <w:pageBreakBefore/>
      <w:numPr>
        <w:numId w:val="13"/>
      </w:numPr>
      <w:spacing w:after="240"/>
    </w:pPr>
    <w:rPr>
      <w:b/>
      <w:color w:val="000000"/>
      <w:sz w:val="24"/>
    </w:rPr>
  </w:style>
  <w:style w:type="paragraph" w:customStyle="1" w:styleId="LegalClauseLevel3">
    <w:name w:val="Legal: Clause Level 3"/>
    <w:basedOn w:val="LegalClauseLevel2"/>
    <w:pPr>
      <w:numPr>
        <w:ilvl w:val="3"/>
      </w:numPr>
    </w:pPr>
  </w:style>
  <w:style w:type="paragraph" w:customStyle="1" w:styleId="LegalUnnumbered">
    <w:name w:val="Legal Unnumbered"/>
    <w:basedOn w:val="Normal"/>
    <w:pPr>
      <w:spacing w:before="120" w:after="120"/>
      <w:jc w:val="both"/>
    </w:pPr>
    <w:rPr>
      <w:sz w:val="22"/>
    </w:rPr>
  </w:style>
  <w:style w:type="paragraph" w:customStyle="1" w:styleId="ScheduleParaHeading">
    <w:name w:val="Schedule Para Heading"/>
    <w:basedOn w:val="Normal"/>
    <w:pPr>
      <w:keepNext/>
      <w:numPr>
        <w:ilvl w:val="1"/>
        <w:numId w:val="13"/>
      </w:numPr>
      <w:spacing w:before="120" w:after="120"/>
    </w:pPr>
    <w:rPr>
      <w:b/>
      <w:color w:val="000000"/>
      <w:sz w:val="22"/>
    </w:rPr>
  </w:style>
  <w:style w:type="paragraph" w:customStyle="1" w:styleId="Error">
    <w:name w:val="Error"/>
    <w:basedOn w:val="Normal"/>
    <w:pPr>
      <w:spacing w:before="120" w:after="120"/>
    </w:pPr>
    <w:rPr>
      <w:color w:val="000000"/>
      <w:sz w:val="22"/>
    </w:rPr>
  </w:style>
  <w:style w:type="paragraph" w:customStyle="1" w:styleId="ScheduleLevel1">
    <w:name w:val="Schedule Level 1"/>
    <w:basedOn w:val="Normal"/>
    <w:pPr>
      <w:numPr>
        <w:ilvl w:val="2"/>
        <w:numId w:val="13"/>
      </w:numPr>
      <w:spacing w:before="120" w:after="120"/>
      <w:jc w:val="both"/>
    </w:pPr>
    <w:rPr>
      <w:color w:val="000000"/>
      <w:sz w:val="22"/>
    </w:rPr>
  </w:style>
  <w:style w:type="paragraph" w:customStyle="1" w:styleId="MarginText">
    <w:name w:val="Margin Text"/>
    <w:basedOn w:val="BodyText"/>
    <w:rsid w:val="00F91905"/>
    <w:pPr>
      <w:keepLines w:val="0"/>
      <w:tabs>
        <w:tab w:val="clear" w:pos="1069"/>
      </w:tabs>
      <w:overflowPunct w:val="0"/>
      <w:autoSpaceDE w:val="0"/>
      <w:autoSpaceDN w:val="0"/>
      <w:adjustRightInd w:val="0"/>
      <w:spacing w:after="240" w:line="360" w:lineRule="auto"/>
      <w:ind w:right="0"/>
      <w:textAlignment w:val="baseline"/>
    </w:pPr>
    <w:rPr>
      <w:sz w:val="22"/>
    </w:rPr>
  </w:style>
  <w:style w:type="paragraph" w:customStyle="1" w:styleId="ScheduleDescription">
    <w:name w:val="Schedule Description"/>
    <w:basedOn w:val="Normal"/>
    <w:pPr>
      <w:spacing w:before="120" w:after="120"/>
    </w:pPr>
    <w:rPr>
      <w:b/>
      <w:sz w:val="24"/>
    </w:rPr>
  </w:style>
  <w:style w:type="paragraph" w:customStyle="1" w:styleId="ScheduleLevel2">
    <w:name w:val="Schedule Level 2"/>
    <w:basedOn w:val="ScheduleLevel1"/>
    <w:pPr>
      <w:numPr>
        <w:ilvl w:val="3"/>
      </w:numPr>
    </w:pPr>
  </w:style>
  <w:style w:type="paragraph" w:customStyle="1" w:styleId="ScheduleLevel3">
    <w:name w:val="Schedule Level 3"/>
    <w:basedOn w:val="Normal"/>
    <w:pPr>
      <w:numPr>
        <w:ilvl w:val="4"/>
        <w:numId w:val="13"/>
      </w:numPr>
      <w:spacing w:before="120" w:after="120"/>
    </w:pPr>
    <w:rPr>
      <w:sz w:val="22"/>
    </w:rPr>
  </w:style>
  <w:style w:type="paragraph" w:customStyle="1" w:styleId="Level2">
    <w:name w:val="Level 2"/>
    <w:basedOn w:val="Normal"/>
    <w:rsid w:val="00C42E77"/>
    <w:pPr>
      <w:numPr>
        <w:ilvl w:val="1"/>
        <w:numId w:val="16"/>
      </w:numPr>
      <w:spacing w:after="240" w:line="312" w:lineRule="auto"/>
      <w:jc w:val="both"/>
      <w:outlineLvl w:val="1"/>
    </w:pPr>
    <w:rPr>
      <w:rFonts w:ascii="Verdana" w:hAnsi="Verdana"/>
      <w:lang w:eastAsia="en-GB"/>
    </w:rPr>
  </w:style>
  <w:style w:type="paragraph" w:customStyle="1" w:styleId="Level1">
    <w:name w:val="Level 1"/>
    <w:basedOn w:val="Normal"/>
    <w:rsid w:val="00C42E77"/>
    <w:pPr>
      <w:numPr>
        <w:numId w:val="16"/>
      </w:numPr>
      <w:spacing w:after="240" w:line="312" w:lineRule="auto"/>
      <w:jc w:val="both"/>
      <w:outlineLvl w:val="0"/>
    </w:pPr>
    <w:rPr>
      <w:rFonts w:ascii="Verdana" w:hAnsi="Verdana"/>
      <w:lang w:eastAsia="en-GB"/>
    </w:rPr>
  </w:style>
  <w:style w:type="paragraph" w:customStyle="1" w:styleId="Level3">
    <w:name w:val="Level 3"/>
    <w:basedOn w:val="Normal"/>
    <w:rsid w:val="00C42E77"/>
    <w:pPr>
      <w:numPr>
        <w:ilvl w:val="2"/>
        <w:numId w:val="16"/>
      </w:numPr>
      <w:spacing w:after="240" w:line="312" w:lineRule="auto"/>
      <w:jc w:val="both"/>
      <w:outlineLvl w:val="2"/>
    </w:pPr>
    <w:rPr>
      <w:rFonts w:ascii="Verdana" w:hAnsi="Verdana"/>
      <w:lang w:eastAsia="en-GB"/>
    </w:rPr>
  </w:style>
  <w:style w:type="paragraph" w:customStyle="1" w:styleId="Level4">
    <w:name w:val="Level 4"/>
    <w:basedOn w:val="Normal"/>
    <w:rsid w:val="00C42E77"/>
    <w:pPr>
      <w:numPr>
        <w:ilvl w:val="3"/>
        <w:numId w:val="16"/>
      </w:numPr>
      <w:spacing w:after="240" w:line="312" w:lineRule="auto"/>
      <w:jc w:val="both"/>
      <w:outlineLvl w:val="3"/>
    </w:pPr>
    <w:rPr>
      <w:rFonts w:ascii="Verdana" w:hAnsi="Verdana"/>
      <w:lang w:eastAsia="en-GB"/>
    </w:rPr>
  </w:style>
  <w:style w:type="paragraph" w:customStyle="1" w:styleId="Level5">
    <w:name w:val="Level 5"/>
    <w:basedOn w:val="Normal"/>
    <w:rsid w:val="00C42E77"/>
    <w:pPr>
      <w:numPr>
        <w:ilvl w:val="4"/>
        <w:numId w:val="16"/>
      </w:numPr>
      <w:spacing w:after="240" w:line="312" w:lineRule="auto"/>
      <w:jc w:val="both"/>
      <w:outlineLvl w:val="4"/>
    </w:pPr>
    <w:rPr>
      <w:rFonts w:ascii="Verdana" w:hAnsi="Verdana"/>
      <w:lang w:eastAsia="en-GB"/>
    </w:rPr>
  </w:style>
  <w:style w:type="paragraph" w:styleId="BalloonText">
    <w:name w:val="Balloon Text"/>
    <w:basedOn w:val="Normal"/>
    <w:link w:val="BalloonTextChar"/>
    <w:rsid w:val="003277AA"/>
    <w:rPr>
      <w:rFonts w:ascii="Tahoma" w:hAnsi="Tahoma" w:cs="Tahoma"/>
      <w:sz w:val="16"/>
      <w:szCs w:val="16"/>
    </w:rPr>
  </w:style>
  <w:style w:type="character" w:customStyle="1" w:styleId="BalloonTextChar">
    <w:name w:val="Balloon Text Char"/>
    <w:basedOn w:val="DefaultParagraphFont"/>
    <w:link w:val="BalloonText"/>
    <w:rsid w:val="003277AA"/>
    <w:rPr>
      <w:rFonts w:ascii="Tahoma" w:hAnsi="Tahoma" w:cs="Tahoma"/>
      <w:sz w:val="16"/>
      <w:szCs w:val="16"/>
      <w:lang w:eastAsia="en-US"/>
    </w:rPr>
  </w:style>
  <w:style w:type="paragraph" w:styleId="CommentSubject">
    <w:name w:val="annotation subject"/>
    <w:basedOn w:val="CommentText"/>
    <w:next w:val="CommentText"/>
    <w:link w:val="CommentSubjectChar"/>
    <w:rsid w:val="005233C2"/>
    <w:rPr>
      <w:b/>
      <w:bCs/>
    </w:rPr>
  </w:style>
  <w:style w:type="character" w:customStyle="1" w:styleId="CommentTextChar">
    <w:name w:val="Comment Text Char"/>
    <w:basedOn w:val="DefaultParagraphFont"/>
    <w:link w:val="CommentText"/>
    <w:semiHidden/>
    <w:rsid w:val="005233C2"/>
    <w:rPr>
      <w:rFonts w:ascii="Arial" w:hAnsi="Arial"/>
      <w:lang w:eastAsia="en-US"/>
    </w:rPr>
  </w:style>
  <w:style w:type="character" w:customStyle="1" w:styleId="CommentSubjectChar">
    <w:name w:val="Comment Subject Char"/>
    <w:basedOn w:val="CommentTextChar"/>
    <w:link w:val="CommentSubject"/>
    <w:rsid w:val="005233C2"/>
    <w:rPr>
      <w:rFonts w:ascii="Arial" w:hAnsi="Arial"/>
      <w:b/>
      <w:bCs/>
      <w:lang w:eastAsia="en-US"/>
    </w:rPr>
  </w:style>
  <w:style w:type="paragraph" w:styleId="Revision">
    <w:name w:val="Revision"/>
    <w:hidden/>
    <w:uiPriority w:val="99"/>
    <w:semiHidden/>
    <w:rsid w:val="005233C2"/>
    <w:rPr>
      <w:rFonts w:ascii="Arial" w:hAnsi="Arial"/>
      <w:lang w:eastAsia="en-US"/>
    </w:rPr>
  </w:style>
  <w:style w:type="paragraph" w:styleId="ListParagraph">
    <w:name w:val="List Paragraph"/>
    <w:basedOn w:val="Normal"/>
    <w:uiPriority w:val="34"/>
    <w:qFormat/>
    <w:rsid w:val="00F15F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417CFD"/>
    <w:pPr>
      <w:jc w:val="center"/>
    </w:pPr>
    <w:rPr>
      <w:rFonts w:ascii="Arial" w:hAnsi="Arial"/>
      <w:lang w:eastAsia="en-US"/>
    </w:rPr>
  </w:style>
  <w:style w:type="paragraph" w:styleId="Heading1">
    <w:name w:val="heading 1"/>
    <w:basedOn w:val="Normal"/>
    <w:next w:val="Normal"/>
    <w:qFormat/>
    <w:pPr>
      <w:keepNext/>
      <w:numPr>
        <w:ilvl w:val="8"/>
        <w:numId w:val="5"/>
      </w:numPr>
      <w:autoSpaceDE w:val="0"/>
      <w:autoSpaceDN w:val="0"/>
      <w:outlineLvl w:val="0"/>
    </w:pPr>
    <w:rPr>
      <w:rFonts w:ascii="Times New Roman" w:hAnsi="Times New Roman"/>
      <w:b/>
      <w:lang w:val="en-US"/>
    </w:rPr>
  </w:style>
  <w:style w:type="paragraph" w:styleId="Heading2">
    <w:name w:val="heading 2"/>
    <w:aliases w:val="Heading 2 Hidden,ClassHeading,h2,2nd level,heading 2,Titre3,H2,2,Proposal,Level 2 Topic Heading,Sub-section Title,Level 2 Heading,Numbered indent 2,ni2,Hanging 2 Indent,numbered indent 2,exercise,Heading 2 substyle,HD2,stepstone,Stepstones,L2"/>
    <w:basedOn w:val="Normal"/>
    <w:next w:val="Normal"/>
    <w:qFormat/>
    <w:pPr>
      <w:keepNext/>
      <w:numPr>
        <w:ilvl w:val="1"/>
        <w:numId w:val="6"/>
      </w:numPr>
      <w:outlineLvl w:val="1"/>
    </w:pPr>
    <w:rPr>
      <w:rFonts w:ascii="Times New Roman" w:hAnsi="Times New Roman"/>
      <w:b/>
      <w:sz w:val="24"/>
    </w:rPr>
  </w:style>
  <w:style w:type="paragraph" w:styleId="Heading3">
    <w:name w:val="heading 3"/>
    <w:aliases w:val="Table Attribute Heading,Heading 3E,h3,H3,alltoc,Heading 3 - old,Proposa,Heading 4 Proposal,Heading_Numbered_3,SubSect"/>
    <w:basedOn w:val="Normal"/>
    <w:next w:val="Normal"/>
    <w:qFormat/>
    <w:pPr>
      <w:keepNext/>
      <w:autoSpaceDE w:val="0"/>
      <w:autoSpaceDN w:val="0"/>
      <w:outlineLvl w:val="2"/>
    </w:pPr>
    <w:rPr>
      <w:rFonts w:ascii="Times New Roman" w:hAnsi="Times New Roman"/>
      <w:b/>
      <w:lang w:val="en-US"/>
    </w:rPr>
  </w:style>
  <w:style w:type="paragraph" w:styleId="Heading4">
    <w:name w:val="heading 4"/>
    <w:basedOn w:val="Normal"/>
    <w:next w:val="Normal"/>
    <w:qFormat/>
    <w:pPr>
      <w:keepNext/>
      <w:numPr>
        <w:ilvl w:val="3"/>
        <w:numId w:val="6"/>
      </w:numPr>
      <w:spacing w:before="240" w:after="60"/>
      <w:jc w:val="both"/>
      <w:outlineLvl w:val="3"/>
    </w:pPr>
    <w:rPr>
      <w:b/>
      <w:sz w:val="24"/>
    </w:rPr>
  </w:style>
  <w:style w:type="paragraph" w:styleId="Heading5">
    <w:name w:val="heading 5"/>
    <w:basedOn w:val="Normal"/>
    <w:next w:val="Normal"/>
    <w:qFormat/>
    <w:pPr>
      <w:keepNext/>
      <w:numPr>
        <w:numId w:val="7"/>
      </w:numPr>
      <w:outlineLvl w:val="4"/>
    </w:pPr>
    <w:rPr>
      <w:rFonts w:ascii="Times New Roman" w:hAnsi="Times New Roman"/>
      <w:b/>
      <w:sz w:val="22"/>
    </w:rPr>
  </w:style>
  <w:style w:type="paragraph" w:styleId="Heading6">
    <w:name w:val="heading 6"/>
    <w:basedOn w:val="Normal"/>
    <w:next w:val="Normal"/>
    <w:qFormat/>
    <w:pPr>
      <w:keepNext/>
      <w:numPr>
        <w:numId w:val="8"/>
      </w:numPr>
      <w:tabs>
        <w:tab w:val="clear" w:pos="360"/>
        <w:tab w:val="num" w:pos="720"/>
      </w:tabs>
      <w:outlineLvl w:val="5"/>
    </w:pPr>
    <w:rPr>
      <w:rFonts w:ascii="Times New Roman" w:hAnsi="Times New Roman"/>
      <w:b/>
      <w:sz w:val="24"/>
    </w:rPr>
  </w:style>
  <w:style w:type="paragraph" w:styleId="Heading7">
    <w:name w:val="heading 7"/>
    <w:aliases w:val="letter list"/>
    <w:basedOn w:val="Normal"/>
    <w:next w:val="Normal"/>
    <w:qFormat/>
    <w:pPr>
      <w:keepNext/>
      <w:autoSpaceDE w:val="0"/>
      <w:autoSpaceDN w:val="0"/>
      <w:outlineLvl w:val="6"/>
    </w:pPr>
    <w:rPr>
      <w:rFonts w:ascii="Times New Roman" w:hAnsi="Times New Roman"/>
      <w:b/>
      <w:lang w:val="en-US"/>
    </w:rPr>
  </w:style>
  <w:style w:type="paragraph" w:styleId="Heading8">
    <w:name w:val="heading 8"/>
    <w:basedOn w:val="Normal"/>
    <w:next w:val="Normal"/>
    <w:qFormat/>
    <w:pPr>
      <w:keepNext/>
      <w:autoSpaceDE w:val="0"/>
      <w:autoSpaceDN w:val="0"/>
      <w:outlineLvl w:val="7"/>
    </w:pPr>
    <w:rPr>
      <w:rFonts w:ascii="Times New Roman" w:hAnsi="Times New Roman"/>
      <w:b/>
      <w:sz w:val="28"/>
      <w:lang w:val="en-US"/>
    </w:rPr>
  </w:style>
  <w:style w:type="paragraph" w:styleId="Heading9">
    <w:name w:val="heading 9"/>
    <w:basedOn w:val="Normal"/>
    <w:next w:val="Normal"/>
    <w:qFormat/>
    <w:pPr>
      <w:keepNext/>
      <w:numPr>
        <w:numId w:val="9"/>
      </w:numPr>
      <w:tabs>
        <w:tab w:val="clear" w:pos="720"/>
        <w:tab w:val="num" w:pos="990"/>
      </w:tabs>
      <w:ind w:left="990" w:hanging="990"/>
      <w:outlineLvl w:val="8"/>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numPr>
        <w:ilvl w:val="1"/>
        <w:numId w:val="4"/>
      </w:numPr>
      <w:autoSpaceDE w:val="0"/>
      <w:autoSpaceDN w:val="0"/>
    </w:pPr>
    <w:rPr>
      <w:rFonts w:ascii="Times New Roman" w:hAnsi="Times New Roman"/>
      <w:lang w:val="en-US"/>
    </w:rPr>
  </w:style>
  <w:style w:type="paragraph" w:styleId="ListBullet">
    <w:name w:val="List Bullet"/>
    <w:basedOn w:val="Normal"/>
    <w:autoRedefine/>
    <w:pPr>
      <w:numPr>
        <w:numId w:val="1"/>
      </w:numPr>
      <w:autoSpaceDE w:val="0"/>
      <w:autoSpaceDN w:val="0"/>
      <w:jc w:val="both"/>
    </w:pPr>
    <w:rPr>
      <w:rFonts w:ascii="Times New Roman" w:hAnsi="Times New Roman"/>
      <w:sz w:val="22"/>
    </w:rPr>
  </w:style>
  <w:style w:type="paragraph" w:styleId="TOC9">
    <w:name w:val="toc 9"/>
    <w:basedOn w:val="Normal"/>
    <w:next w:val="Normal"/>
    <w:autoRedefine/>
    <w:semiHidden/>
    <w:pPr>
      <w:autoSpaceDE w:val="0"/>
      <w:autoSpaceDN w:val="0"/>
      <w:ind w:left="120"/>
    </w:pPr>
    <w:rPr>
      <w:rFonts w:ascii="Times New Roman" w:hAnsi="Times New Roman"/>
      <w:lang w:val="en-US"/>
    </w:rPr>
  </w:style>
  <w:style w:type="paragraph" w:styleId="TOC7">
    <w:name w:val="toc 7"/>
    <w:basedOn w:val="Normal"/>
    <w:next w:val="Normal"/>
    <w:autoRedefine/>
    <w:semiHidden/>
    <w:rsid w:val="00C405B3"/>
    <w:pPr>
      <w:autoSpaceDE w:val="0"/>
      <w:autoSpaceDN w:val="0"/>
    </w:pPr>
    <w:rPr>
      <w:b/>
      <w:snapToGrid w:val="0"/>
      <w:sz w:val="28"/>
      <w:lang w:val="en-US"/>
    </w:rPr>
  </w:style>
  <w:style w:type="character" w:styleId="Hyperlink">
    <w:name w:val="Hyperlink"/>
    <w:basedOn w:val="DefaultParagraphFont"/>
    <w:rPr>
      <w:color w:val="0000FF"/>
      <w:u w:val="single"/>
    </w:rPr>
  </w:style>
  <w:style w:type="paragraph" w:styleId="TOC6">
    <w:name w:val="toc 6"/>
    <w:basedOn w:val="Normal"/>
    <w:next w:val="Normal"/>
    <w:autoRedefine/>
    <w:semiHidden/>
    <w:pPr>
      <w:tabs>
        <w:tab w:val="left" w:pos="0"/>
        <w:tab w:val="right" w:leader="dot" w:pos="8630"/>
      </w:tabs>
      <w:autoSpaceDE w:val="0"/>
      <w:autoSpaceDN w:val="0"/>
      <w:ind w:left="-600"/>
    </w:pPr>
    <w:rPr>
      <w:rFonts w:ascii="Times New Roman" w:hAnsi="Times New Roman"/>
      <w:caps/>
      <w:noProof/>
    </w:rPr>
  </w:style>
  <w:style w:type="paragraph" w:styleId="BodyTextIndent">
    <w:name w:val="Body Text Indent"/>
    <w:basedOn w:val="Normal"/>
    <w:pPr>
      <w:tabs>
        <w:tab w:val="left" w:pos="722"/>
        <w:tab w:val="right" w:pos="9455"/>
      </w:tabs>
      <w:autoSpaceDE w:val="0"/>
      <w:autoSpaceDN w:val="0"/>
      <w:ind w:left="709" w:hanging="709"/>
    </w:pPr>
    <w:rPr>
      <w:rFonts w:ascii="Times New Roman" w:hAnsi="Times New Roman"/>
      <w:color w:val="000000"/>
    </w:rPr>
  </w:style>
  <w:style w:type="paragraph" w:styleId="BodyText2">
    <w:name w:val="Body Text 2"/>
    <w:basedOn w:val="Normal"/>
    <w:pPr>
      <w:autoSpaceDE w:val="0"/>
      <w:autoSpaceDN w:val="0"/>
      <w:outlineLvl w:val="0"/>
    </w:pPr>
    <w:rPr>
      <w:rFonts w:ascii="Times New Roman" w:hAnsi="Times New Roman"/>
      <w:lang w:val="en-US"/>
    </w:rPr>
  </w:style>
  <w:style w:type="paragraph" w:styleId="Header">
    <w:name w:val="header"/>
    <w:basedOn w:val="Normal"/>
    <w:pPr>
      <w:tabs>
        <w:tab w:val="center" w:pos="4153"/>
        <w:tab w:val="num" w:pos="4680"/>
        <w:tab w:val="right" w:pos="8306"/>
      </w:tabs>
      <w:autoSpaceDE w:val="0"/>
      <w:autoSpaceDN w:val="0"/>
      <w:ind w:left="4320" w:hanging="1440"/>
    </w:pPr>
    <w:rPr>
      <w:rFonts w:ascii="Times New Roman" w:hAnsi="Times New Roman"/>
      <w:lang w:val="en-US"/>
    </w:rPr>
  </w:style>
  <w:style w:type="paragraph" w:customStyle="1" w:styleId="Style1">
    <w:name w:val="Style1"/>
    <w:basedOn w:val="Normal"/>
    <w:pPr>
      <w:autoSpaceDE w:val="0"/>
      <w:autoSpaceDN w:val="0"/>
    </w:pPr>
    <w:rPr>
      <w:rFonts w:ascii="Times New Roman" w:hAnsi="Times New Roman"/>
      <w:b/>
      <w:lang w:val="en-US"/>
    </w:rPr>
  </w:style>
  <w:style w:type="paragraph" w:styleId="NormalWeb">
    <w:name w:val="Normal (Web)"/>
    <w:basedOn w:val="Normal"/>
    <w:pPr>
      <w:spacing w:before="100" w:after="100"/>
    </w:pPr>
    <w:rPr>
      <w:rFonts w:ascii="Times New Roman" w:hAnsi="Times New Roman"/>
      <w:sz w:val="24"/>
      <w:lang w:val="en-US"/>
    </w:rPr>
  </w:style>
  <w:style w:type="character" w:styleId="PageNumber">
    <w:name w:val="page number"/>
    <w:basedOn w:val="DefaultParagraphFont"/>
  </w:style>
  <w:style w:type="paragraph" w:styleId="Footer">
    <w:name w:val="footer"/>
    <w:basedOn w:val="Normal"/>
    <w:pPr>
      <w:tabs>
        <w:tab w:val="center" w:pos="4153"/>
        <w:tab w:val="num" w:pos="4680"/>
        <w:tab w:val="right" w:pos="8306"/>
      </w:tabs>
      <w:autoSpaceDE w:val="0"/>
      <w:autoSpaceDN w:val="0"/>
      <w:ind w:left="4320" w:hanging="1440"/>
    </w:pPr>
    <w:rPr>
      <w:rFonts w:ascii="Times New Roman" w:hAnsi="Times New Roman"/>
      <w:lang w:val="en-US"/>
    </w:rPr>
  </w:style>
  <w:style w:type="paragraph" w:styleId="BodyTextIndent2">
    <w:name w:val="Body Text Indent 2"/>
    <w:basedOn w:val="Normal"/>
    <w:pPr>
      <w:ind w:left="360"/>
    </w:pPr>
  </w:style>
  <w:style w:type="paragraph" w:styleId="BodyText">
    <w:name w:val="Body Text"/>
    <w:aliases w:val="body text,body text1,body text2,body text3,body text4,body text5,body text6,body text7,body text8,contents,bt,??2"/>
    <w:basedOn w:val="Normal"/>
    <w:pPr>
      <w:keepLines/>
      <w:tabs>
        <w:tab w:val="left" w:pos="1069"/>
      </w:tabs>
      <w:ind w:right="14"/>
      <w:jc w:val="both"/>
    </w:pPr>
    <w:rPr>
      <w:rFonts w:ascii="Times New Roman" w:hAnsi="Times New Roman"/>
      <w:sz w:val="24"/>
    </w:rPr>
  </w:style>
  <w:style w:type="paragraph" w:customStyle="1" w:styleId="BulletText">
    <w:name w:val="Bullet Text"/>
    <w:basedOn w:val="Normal"/>
    <w:rPr>
      <w:rFonts w:ascii="Times New Roman" w:hAnsi="Times New Roman"/>
      <w:sz w:val="22"/>
    </w:rPr>
  </w:style>
  <w:style w:type="paragraph" w:customStyle="1" w:styleId="Bullet1">
    <w:name w:val="Bullet 1"/>
    <w:basedOn w:val="Normal"/>
    <w:pPr>
      <w:numPr>
        <w:numId w:val="2"/>
      </w:numPr>
      <w:spacing w:after="20"/>
    </w:pPr>
    <w:rPr>
      <w:rFonts w:ascii="Book Antiqua" w:hAnsi="Book Antiqua"/>
      <w:sz w:val="22"/>
      <w:lang w:val="en-US"/>
    </w:rPr>
  </w:style>
  <w:style w:type="paragraph" w:styleId="BodyTextIndent3">
    <w:name w:val="Body Text Indent 3"/>
    <w:basedOn w:val="Normal"/>
    <w:pPr>
      <w:ind w:left="1440" w:hanging="720"/>
    </w:pPr>
    <w:rPr>
      <w:rFonts w:ascii="Times New Roman" w:hAnsi="Times New Roman"/>
      <w:sz w:val="24"/>
    </w:rPr>
  </w:style>
  <w:style w:type="paragraph" w:customStyle="1" w:styleId="Level3Text">
    <w:name w:val="Level 3 Text"/>
    <w:basedOn w:val="Normal"/>
    <w:pPr>
      <w:ind w:left="2160"/>
      <w:jc w:val="both"/>
    </w:pPr>
    <w:rPr>
      <w:rFonts w:ascii="Times New Roman" w:hAnsi="Times New Roman"/>
      <w:sz w:val="24"/>
    </w:rPr>
  </w:style>
  <w:style w:type="paragraph" w:customStyle="1" w:styleId="Body">
    <w:name w:val="Body"/>
    <w:basedOn w:val="Normal"/>
    <w:pPr>
      <w:keepLines/>
      <w:overflowPunct w:val="0"/>
      <w:autoSpaceDE w:val="0"/>
      <w:autoSpaceDN w:val="0"/>
      <w:adjustRightInd w:val="0"/>
      <w:spacing w:before="120" w:after="120"/>
      <w:ind w:left="2835"/>
      <w:textAlignment w:val="baseline"/>
    </w:pPr>
    <w:rPr>
      <w:rFonts w:ascii="Book Antiqua" w:hAnsi="Book Antiqua"/>
      <w:sz w:val="22"/>
    </w:rPr>
  </w:style>
  <w:style w:type="paragraph" w:customStyle="1" w:styleId="OPPBdTxSngJ">
    <w:name w:val="OPPBdTxSngJ"/>
    <w:aliases w:val="sj"/>
    <w:basedOn w:val="Normal"/>
    <w:pPr>
      <w:spacing w:after="240"/>
      <w:jc w:val="both"/>
    </w:pPr>
    <w:rPr>
      <w:rFonts w:ascii="Times New Roman" w:hAnsi="Times New Roman"/>
      <w:sz w:val="24"/>
      <w:lang w:val="en-US"/>
    </w:rPr>
  </w:style>
  <w:style w:type="paragraph" w:styleId="BodyText3">
    <w:name w:val="Body Text 3"/>
    <w:basedOn w:val="Normal"/>
    <w:rPr>
      <w:rFonts w:ascii="Times New Roman" w:hAnsi="Times New Roman"/>
      <w:color w:val="000000"/>
      <w:sz w:val="22"/>
    </w:rPr>
  </w:style>
  <w:style w:type="paragraph" w:styleId="TOC1">
    <w:name w:val="toc 1"/>
    <w:aliases w:val="Legal"/>
    <w:basedOn w:val="Normal"/>
    <w:next w:val="Normal"/>
    <w:autoRedefine/>
    <w:semiHidden/>
    <w:pPr>
      <w:tabs>
        <w:tab w:val="left" w:pos="567"/>
        <w:tab w:val="right" w:pos="9622"/>
      </w:tabs>
      <w:spacing w:before="120"/>
    </w:pPr>
    <w:rPr>
      <w:noProof/>
      <w:sz w:val="22"/>
    </w:rPr>
  </w:style>
  <w:style w:type="paragraph" w:styleId="TOC2">
    <w:name w:val="toc 2"/>
    <w:basedOn w:val="Normal"/>
    <w:next w:val="Normal"/>
    <w:autoRedefine/>
    <w:semiHidden/>
    <w:pPr>
      <w:ind w:left="200"/>
    </w:pPr>
  </w:style>
  <w:style w:type="paragraph" w:styleId="TOC3">
    <w:name w:val="toc 3"/>
    <w:basedOn w:val="Normal"/>
    <w:next w:val="Normal"/>
    <w:autoRedefine/>
    <w:semiHidden/>
    <w:pPr>
      <w:tabs>
        <w:tab w:val="left" w:pos="800"/>
        <w:tab w:val="right" w:leader="dot" w:pos="9620"/>
      </w:tabs>
      <w:ind w:left="400"/>
    </w:pPr>
    <w:rPr>
      <w:b/>
      <w:noProof/>
    </w:r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8">
    <w:name w:val="toc 8"/>
    <w:basedOn w:val="Normal"/>
    <w:next w:val="Normal"/>
    <w:autoRedefine/>
    <w:semiHidden/>
    <w:pPr>
      <w:ind w:left="1400"/>
    </w:pPr>
  </w:style>
  <w:style w:type="paragraph" w:styleId="BlockText">
    <w:name w:val="Block Text"/>
    <w:basedOn w:val="Normal"/>
    <w:pPr>
      <w:numPr>
        <w:ilvl w:val="12"/>
      </w:numPr>
      <w:spacing w:before="20"/>
      <w:ind w:left="360" w:right="144"/>
      <w:jc w:val="both"/>
    </w:pPr>
    <w:rPr>
      <w:rFonts w:ascii="Times New Roman" w:hAnsi="Times New Roman"/>
      <w:sz w:val="22"/>
    </w:rPr>
  </w:style>
  <w:style w:type="paragraph" w:customStyle="1" w:styleId="Retraitnormal">
    <w:name w:val="Retrait normal"/>
    <w:basedOn w:val="Normal"/>
    <w:pPr>
      <w:spacing w:after="240"/>
      <w:ind w:left="720"/>
      <w:jc w:val="both"/>
    </w:pPr>
    <w:rPr>
      <w:rFonts w:ascii="Times New Roman" w:hAnsi="Times New Roman"/>
      <w:sz w:val="24"/>
    </w:rPr>
  </w:style>
  <w:style w:type="paragraph" w:styleId="Caption">
    <w:name w:val="caption"/>
    <w:basedOn w:val="Normal"/>
    <w:next w:val="Normal"/>
    <w:qFormat/>
    <w:pPr>
      <w:spacing w:before="120" w:after="120"/>
    </w:pPr>
    <w:rPr>
      <w:b/>
    </w:rPr>
  </w:style>
  <w:style w:type="paragraph" w:customStyle="1" w:styleId="LegalParties">
    <w:name w:val="Legal: Parties"/>
    <w:basedOn w:val="Normal"/>
    <w:pPr>
      <w:numPr>
        <w:numId w:val="10"/>
      </w:numPr>
      <w:spacing w:before="240" w:after="240"/>
    </w:pPr>
    <w:rPr>
      <w:sz w:val="22"/>
    </w:rPr>
  </w:style>
  <w:style w:type="paragraph" w:customStyle="1" w:styleId="LegalRecitals">
    <w:name w:val="Legal: Recitals"/>
    <w:basedOn w:val="Normal"/>
    <w:pPr>
      <w:numPr>
        <w:numId w:val="11"/>
      </w:numPr>
      <w:spacing w:before="240" w:after="120"/>
    </w:pPr>
    <w:rPr>
      <w:sz w:val="22"/>
    </w:rPr>
  </w:style>
  <w:style w:type="paragraph" w:customStyle="1" w:styleId="LegalClauseHeading">
    <w:name w:val="Legal: Clause Heading"/>
    <w:basedOn w:val="Normal"/>
    <w:pPr>
      <w:keepNext/>
      <w:numPr>
        <w:numId w:val="3"/>
      </w:numPr>
      <w:spacing w:before="240" w:after="120"/>
    </w:pPr>
    <w:rPr>
      <w:b/>
      <w:sz w:val="22"/>
    </w:rPr>
  </w:style>
  <w:style w:type="paragraph" w:customStyle="1" w:styleId="LegalClauseLevel1">
    <w:name w:val="Legal: Clause Level 1"/>
    <w:basedOn w:val="Normal"/>
    <w:pPr>
      <w:numPr>
        <w:ilvl w:val="1"/>
        <w:numId w:val="3"/>
      </w:numPr>
      <w:spacing w:before="120" w:after="120"/>
      <w:jc w:val="both"/>
      <w:outlineLvl w:val="0"/>
    </w:pPr>
    <w:rPr>
      <w:sz w:val="22"/>
    </w:rPr>
  </w:style>
  <w:style w:type="paragraph" w:customStyle="1" w:styleId="LegalClauseLevel2">
    <w:name w:val="Legal: Clause Level 2"/>
    <w:basedOn w:val="Normal"/>
    <w:pPr>
      <w:numPr>
        <w:ilvl w:val="2"/>
        <w:numId w:val="3"/>
      </w:numPr>
      <w:spacing w:before="120" w:after="120"/>
      <w:jc w:val="both"/>
    </w:pPr>
    <w:rPr>
      <w:sz w:val="22"/>
    </w:rPr>
  </w:style>
  <w:style w:type="paragraph" w:customStyle="1" w:styleId="PIDSClauseLevel3">
    <w:name w:val="PIDS Clause Level 3"/>
    <w:basedOn w:val="Normal"/>
    <w:pPr>
      <w:spacing w:before="120" w:after="120"/>
    </w:pPr>
    <w:rPr>
      <w:sz w:val="22"/>
    </w:rPr>
  </w:style>
  <w:style w:type="character" w:styleId="CommentReference">
    <w:name w:val="annotation reference"/>
    <w:basedOn w:val="DefaultParagraphFont"/>
    <w:semiHidden/>
    <w:rPr>
      <w:sz w:val="16"/>
    </w:rPr>
  </w:style>
  <w:style w:type="paragraph" w:customStyle="1" w:styleId="LegalDefsTable">
    <w:name w:val="Legal: Defs Table"/>
    <w:basedOn w:val="Normal"/>
    <w:pPr>
      <w:spacing w:before="120" w:after="120"/>
      <w:jc w:val="both"/>
    </w:pPr>
    <w:rPr>
      <w:sz w:val="22"/>
    </w:rPr>
  </w:style>
  <w:style w:type="paragraph" w:styleId="CommentText">
    <w:name w:val="annotation text"/>
    <w:basedOn w:val="Normal"/>
    <w:link w:val="CommentTextChar"/>
    <w:semiHidden/>
  </w:style>
  <w:style w:type="paragraph" w:customStyle="1" w:styleId="ClauseStyle2">
    <w:name w:val="Clause Style 2"/>
    <w:basedOn w:val="Normal"/>
    <w:pPr>
      <w:numPr>
        <w:ilvl w:val="1"/>
        <w:numId w:val="12"/>
      </w:numPr>
      <w:tabs>
        <w:tab w:val="left" w:pos="1700"/>
        <w:tab w:val="left" w:pos="2260"/>
      </w:tabs>
      <w:autoSpaceDE w:val="0"/>
      <w:autoSpaceDN w:val="0"/>
      <w:adjustRightInd w:val="0"/>
      <w:spacing w:after="240"/>
      <w:ind w:right="28"/>
      <w:jc w:val="both"/>
    </w:pPr>
    <w:rPr>
      <w:sz w:val="22"/>
    </w:rPr>
  </w:style>
  <w:style w:type="paragraph" w:customStyle="1" w:styleId="ClauseHeading">
    <w:name w:val="Clause Heading"/>
    <w:basedOn w:val="Normal"/>
    <w:pPr>
      <w:keepNext/>
      <w:numPr>
        <w:numId w:val="12"/>
      </w:numPr>
      <w:tabs>
        <w:tab w:val="left" w:pos="1276"/>
      </w:tabs>
      <w:autoSpaceDE w:val="0"/>
      <w:autoSpaceDN w:val="0"/>
      <w:adjustRightInd w:val="0"/>
      <w:spacing w:after="240" w:line="240" w:lineRule="atLeast"/>
      <w:ind w:right="29"/>
      <w:jc w:val="both"/>
    </w:pPr>
    <w:rPr>
      <w:b/>
      <w:sz w:val="22"/>
    </w:rPr>
  </w:style>
  <w:style w:type="paragraph" w:customStyle="1" w:styleId="ClauseStyle3">
    <w:name w:val="Clause Style 3"/>
    <w:basedOn w:val="BodyTextIndent"/>
    <w:pPr>
      <w:numPr>
        <w:ilvl w:val="2"/>
        <w:numId w:val="12"/>
      </w:numPr>
      <w:tabs>
        <w:tab w:val="clear" w:pos="722"/>
        <w:tab w:val="clear" w:pos="9455"/>
      </w:tabs>
      <w:adjustRightInd w:val="0"/>
      <w:spacing w:after="240"/>
      <w:ind w:right="29"/>
      <w:jc w:val="both"/>
    </w:pPr>
    <w:rPr>
      <w:rFonts w:ascii="Arial" w:hAnsi="Arial"/>
      <w:snapToGrid w:val="0"/>
      <w:color w:val="auto"/>
      <w:sz w:val="22"/>
      <w:lang w:val="de-DE"/>
    </w:rPr>
  </w:style>
  <w:style w:type="paragraph" w:customStyle="1" w:styleId="ClauseStyle4">
    <w:name w:val="Clause Style 4"/>
    <w:basedOn w:val="Normal"/>
    <w:semiHidden/>
    <w:pPr>
      <w:numPr>
        <w:ilvl w:val="3"/>
        <w:numId w:val="12"/>
      </w:numPr>
      <w:autoSpaceDE w:val="0"/>
      <w:autoSpaceDN w:val="0"/>
      <w:adjustRightInd w:val="0"/>
      <w:spacing w:after="240"/>
      <w:ind w:right="29"/>
    </w:pPr>
    <w:rPr>
      <w:sz w:val="22"/>
    </w:rPr>
  </w:style>
  <w:style w:type="paragraph" w:customStyle="1" w:styleId="ClauseStyle5">
    <w:name w:val="Clause Style 5"/>
    <w:basedOn w:val="ClauseStyle4"/>
    <w:pPr>
      <w:numPr>
        <w:ilvl w:val="4"/>
      </w:numPr>
      <w:tabs>
        <w:tab w:val="clear" w:pos="890"/>
        <w:tab w:val="num" w:pos="2520"/>
      </w:tabs>
      <w:ind w:left="2160" w:hanging="720"/>
    </w:pPr>
  </w:style>
  <w:style w:type="paragraph" w:customStyle="1" w:styleId="ScheduleHeading">
    <w:name w:val="Schedule Heading"/>
    <w:basedOn w:val="Normal"/>
    <w:pPr>
      <w:keepNext/>
      <w:pageBreakBefore/>
      <w:numPr>
        <w:numId w:val="13"/>
      </w:numPr>
      <w:spacing w:after="240"/>
    </w:pPr>
    <w:rPr>
      <w:b/>
      <w:color w:val="000000"/>
      <w:sz w:val="24"/>
    </w:rPr>
  </w:style>
  <w:style w:type="paragraph" w:customStyle="1" w:styleId="LegalClauseLevel3">
    <w:name w:val="Legal: Clause Level 3"/>
    <w:basedOn w:val="LegalClauseLevel2"/>
    <w:pPr>
      <w:numPr>
        <w:ilvl w:val="3"/>
      </w:numPr>
    </w:pPr>
  </w:style>
  <w:style w:type="paragraph" w:customStyle="1" w:styleId="LegalUnnumbered">
    <w:name w:val="Legal Unnumbered"/>
    <w:basedOn w:val="Normal"/>
    <w:pPr>
      <w:spacing w:before="120" w:after="120"/>
      <w:jc w:val="both"/>
    </w:pPr>
    <w:rPr>
      <w:sz w:val="22"/>
    </w:rPr>
  </w:style>
  <w:style w:type="paragraph" w:customStyle="1" w:styleId="ScheduleParaHeading">
    <w:name w:val="Schedule Para Heading"/>
    <w:basedOn w:val="Normal"/>
    <w:pPr>
      <w:keepNext/>
      <w:numPr>
        <w:ilvl w:val="1"/>
        <w:numId w:val="13"/>
      </w:numPr>
      <w:spacing w:before="120" w:after="120"/>
    </w:pPr>
    <w:rPr>
      <w:b/>
      <w:color w:val="000000"/>
      <w:sz w:val="22"/>
    </w:rPr>
  </w:style>
  <w:style w:type="paragraph" w:customStyle="1" w:styleId="Error">
    <w:name w:val="Error"/>
    <w:basedOn w:val="Normal"/>
    <w:pPr>
      <w:spacing w:before="120" w:after="120"/>
    </w:pPr>
    <w:rPr>
      <w:color w:val="000000"/>
      <w:sz w:val="22"/>
    </w:rPr>
  </w:style>
  <w:style w:type="paragraph" w:customStyle="1" w:styleId="ScheduleLevel1">
    <w:name w:val="Schedule Level 1"/>
    <w:basedOn w:val="Normal"/>
    <w:pPr>
      <w:numPr>
        <w:ilvl w:val="2"/>
        <w:numId w:val="13"/>
      </w:numPr>
      <w:spacing w:before="120" w:after="120"/>
      <w:jc w:val="both"/>
    </w:pPr>
    <w:rPr>
      <w:color w:val="000000"/>
      <w:sz w:val="22"/>
    </w:rPr>
  </w:style>
  <w:style w:type="paragraph" w:customStyle="1" w:styleId="MarginText">
    <w:name w:val="Margin Text"/>
    <w:basedOn w:val="BodyText"/>
    <w:rsid w:val="00F91905"/>
    <w:pPr>
      <w:keepLines w:val="0"/>
      <w:tabs>
        <w:tab w:val="clear" w:pos="1069"/>
      </w:tabs>
      <w:overflowPunct w:val="0"/>
      <w:autoSpaceDE w:val="0"/>
      <w:autoSpaceDN w:val="0"/>
      <w:adjustRightInd w:val="0"/>
      <w:spacing w:after="240" w:line="360" w:lineRule="auto"/>
      <w:ind w:right="0"/>
      <w:textAlignment w:val="baseline"/>
    </w:pPr>
    <w:rPr>
      <w:sz w:val="22"/>
    </w:rPr>
  </w:style>
  <w:style w:type="paragraph" w:customStyle="1" w:styleId="ScheduleDescription">
    <w:name w:val="Schedule Description"/>
    <w:basedOn w:val="Normal"/>
    <w:pPr>
      <w:spacing w:before="120" w:after="120"/>
    </w:pPr>
    <w:rPr>
      <w:b/>
      <w:sz w:val="24"/>
    </w:rPr>
  </w:style>
  <w:style w:type="paragraph" w:customStyle="1" w:styleId="ScheduleLevel2">
    <w:name w:val="Schedule Level 2"/>
    <w:basedOn w:val="ScheduleLevel1"/>
    <w:pPr>
      <w:numPr>
        <w:ilvl w:val="3"/>
      </w:numPr>
    </w:pPr>
  </w:style>
  <w:style w:type="paragraph" w:customStyle="1" w:styleId="ScheduleLevel3">
    <w:name w:val="Schedule Level 3"/>
    <w:basedOn w:val="Normal"/>
    <w:pPr>
      <w:numPr>
        <w:ilvl w:val="4"/>
        <w:numId w:val="13"/>
      </w:numPr>
      <w:spacing w:before="120" w:after="120"/>
    </w:pPr>
    <w:rPr>
      <w:sz w:val="22"/>
    </w:rPr>
  </w:style>
  <w:style w:type="paragraph" w:customStyle="1" w:styleId="Level2">
    <w:name w:val="Level 2"/>
    <w:basedOn w:val="Normal"/>
    <w:rsid w:val="00C42E77"/>
    <w:pPr>
      <w:numPr>
        <w:ilvl w:val="1"/>
        <w:numId w:val="16"/>
      </w:numPr>
      <w:spacing w:after="240" w:line="312" w:lineRule="auto"/>
      <w:jc w:val="both"/>
      <w:outlineLvl w:val="1"/>
    </w:pPr>
    <w:rPr>
      <w:rFonts w:ascii="Verdana" w:hAnsi="Verdana"/>
      <w:lang w:eastAsia="en-GB"/>
    </w:rPr>
  </w:style>
  <w:style w:type="paragraph" w:customStyle="1" w:styleId="Level1">
    <w:name w:val="Level 1"/>
    <w:basedOn w:val="Normal"/>
    <w:rsid w:val="00C42E77"/>
    <w:pPr>
      <w:numPr>
        <w:numId w:val="16"/>
      </w:numPr>
      <w:spacing w:after="240" w:line="312" w:lineRule="auto"/>
      <w:jc w:val="both"/>
      <w:outlineLvl w:val="0"/>
    </w:pPr>
    <w:rPr>
      <w:rFonts w:ascii="Verdana" w:hAnsi="Verdana"/>
      <w:lang w:eastAsia="en-GB"/>
    </w:rPr>
  </w:style>
  <w:style w:type="paragraph" w:customStyle="1" w:styleId="Level3">
    <w:name w:val="Level 3"/>
    <w:basedOn w:val="Normal"/>
    <w:rsid w:val="00C42E77"/>
    <w:pPr>
      <w:numPr>
        <w:ilvl w:val="2"/>
        <w:numId w:val="16"/>
      </w:numPr>
      <w:spacing w:after="240" w:line="312" w:lineRule="auto"/>
      <w:jc w:val="both"/>
      <w:outlineLvl w:val="2"/>
    </w:pPr>
    <w:rPr>
      <w:rFonts w:ascii="Verdana" w:hAnsi="Verdana"/>
      <w:lang w:eastAsia="en-GB"/>
    </w:rPr>
  </w:style>
  <w:style w:type="paragraph" w:customStyle="1" w:styleId="Level4">
    <w:name w:val="Level 4"/>
    <w:basedOn w:val="Normal"/>
    <w:rsid w:val="00C42E77"/>
    <w:pPr>
      <w:numPr>
        <w:ilvl w:val="3"/>
        <w:numId w:val="16"/>
      </w:numPr>
      <w:spacing w:after="240" w:line="312" w:lineRule="auto"/>
      <w:jc w:val="both"/>
      <w:outlineLvl w:val="3"/>
    </w:pPr>
    <w:rPr>
      <w:rFonts w:ascii="Verdana" w:hAnsi="Verdana"/>
      <w:lang w:eastAsia="en-GB"/>
    </w:rPr>
  </w:style>
  <w:style w:type="paragraph" w:customStyle="1" w:styleId="Level5">
    <w:name w:val="Level 5"/>
    <w:basedOn w:val="Normal"/>
    <w:rsid w:val="00C42E77"/>
    <w:pPr>
      <w:numPr>
        <w:ilvl w:val="4"/>
        <w:numId w:val="16"/>
      </w:numPr>
      <w:spacing w:after="240" w:line="312" w:lineRule="auto"/>
      <w:jc w:val="both"/>
      <w:outlineLvl w:val="4"/>
    </w:pPr>
    <w:rPr>
      <w:rFonts w:ascii="Verdana" w:hAnsi="Verdana"/>
      <w:lang w:eastAsia="en-GB"/>
    </w:rPr>
  </w:style>
  <w:style w:type="paragraph" w:styleId="BalloonText">
    <w:name w:val="Balloon Text"/>
    <w:basedOn w:val="Normal"/>
    <w:link w:val="BalloonTextChar"/>
    <w:rsid w:val="003277AA"/>
    <w:rPr>
      <w:rFonts w:ascii="Tahoma" w:hAnsi="Tahoma" w:cs="Tahoma"/>
      <w:sz w:val="16"/>
      <w:szCs w:val="16"/>
    </w:rPr>
  </w:style>
  <w:style w:type="character" w:customStyle="1" w:styleId="BalloonTextChar">
    <w:name w:val="Balloon Text Char"/>
    <w:basedOn w:val="DefaultParagraphFont"/>
    <w:link w:val="BalloonText"/>
    <w:rsid w:val="003277AA"/>
    <w:rPr>
      <w:rFonts w:ascii="Tahoma" w:hAnsi="Tahoma" w:cs="Tahoma"/>
      <w:sz w:val="16"/>
      <w:szCs w:val="16"/>
      <w:lang w:eastAsia="en-US"/>
    </w:rPr>
  </w:style>
  <w:style w:type="paragraph" w:styleId="CommentSubject">
    <w:name w:val="annotation subject"/>
    <w:basedOn w:val="CommentText"/>
    <w:next w:val="CommentText"/>
    <w:link w:val="CommentSubjectChar"/>
    <w:rsid w:val="005233C2"/>
    <w:rPr>
      <w:b/>
      <w:bCs/>
    </w:rPr>
  </w:style>
  <w:style w:type="character" w:customStyle="1" w:styleId="CommentTextChar">
    <w:name w:val="Comment Text Char"/>
    <w:basedOn w:val="DefaultParagraphFont"/>
    <w:link w:val="CommentText"/>
    <w:semiHidden/>
    <w:rsid w:val="005233C2"/>
    <w:rPr>
      <w:rFonts w:ascii="Arial" w:hAnsi="Arial"/>
      <w:lang w:eastAsia="en-US"/>
    </w:rPr>
  </w:style>
  <w:style w:type="character" w:customStyle="1" w:styleId="CommentSubjectChar">
    <w:name w:val="Comment Subject Char"/>
    <w:basedOn w:val="CommentTextChar"/>
    <w:link w:val="CommentSubject"/>
    <w:rsid w:val="005233C2"/>
    <w:rPr>
      <w:rFonts w:ascii="Arial" w:hAnsi="Arial"/>
      <w:b/>
      <w:bCs/>
      <w:lang w:eastAsia="en-US"/>
    </w:rPr>
  </w:style>
  <w:style w:type="paragraph" w:styleId="Revision">
    <w:name w:val="Revision"/>
    <w:hidden/>
    <w:uiPriority w:val="99"/>
    <w:semiHidden/>
    <w:rsid w:val="005233C2"/>
    <w:rPr>
      <w:rFonts w:ascii="Arial" w:hAnsi="Arial"/>
      <w:lang w:eastAsia="en-US"/>
    </w:rPr>
  </w:style>
  <w:style w:type="paragraph" w:styleId="ListParagraph">
    <w:name w:val="List Paragraph"/>
    <w:basedOn w:val="Normal"/>
    <w:uiPriority w:val="34"/>
    <w:qFormat/>
    <w:rsid w:val="00F15F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07840">
      <w:bodyDiv w:val="1"/>
      <w:marLeft w:val="0"/>
      <w:marRight w:val="0"/>
      <w:marTop w:val="0"/>
      <w:marBottom w:val="0"/>
      <w:divBdr>
        <w:top w:val="none" w:sz="0" w:space="0" w:color="auto"/>
        <w:left w:val="none" w:sz="0" w:space="0" w:color="auto"/>
        <w:bottom w:val="none" w:sz="0" w:space="0" w:color="auto"/>
        <w:right w:val="none" w:sz="0" w:space="0" w:color="auto"/>
      </w:divBdr>
    </w:div>
    <w:div w:id="1806240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1348C-CB46-4076-AE94-29543189B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1457</Words>
  <Characters>8307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FINAL DRAFT</vt:lpstr>
    </vt:vector>
  </TitlesOfParts>
  <Company>BMA</Company>
  <LinksUpToDate>false</LinksUpToDate>
  <CharactersWithSpaces>9745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DRAFT</dc:title>
  <dc:creator>Paula Mary Havard</dc:creator>
  <cp:lastModifiedBy>Denise Hudson</cp:lastModifiedBy>
  <cp:revision>3</cp:revision>
  <cp:lastPrinted>2016-10-20T10:43:00Z</cp:lastPrinted>
  <dcterms:created xsi:type="dcterms:W3CDTF">2016-10-20T09:51:00Z</dcterms:created>
  <dcterms:modified xsi:type="dcterms:W3CDTF">2016-10-20T10:43:00Z</dcterms:modified>
</cp:coreProperties>
</file>