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13B7" w14:textId="77777777" w:rsidR="00D30801" w:rsidRDefault="00D30801"/>
    <w:tbl>
      <w:tblPr>
        <w:tblW w:w="94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6294"/>
      </w:tblGrid>
      <w:tr w:rsidR="00EE7D41" w:rsidRPr="00E769FB" w14:paraId="7BC07F69" w14:textId="77777777" w:rsidTr="00216AB9">
        <w:trPr>
          <w:cantSplit/>
          <w:trHeight w:val="1568"/>
        </w:trPr>
        <w:tc>
          <w:tcPr>
            <w:tcW w:w="3139" w:type="dxa"/>
          </w:tcPr>
          <w:p w14:paraId="38D90F33" w14:textId="05622242" w:rsidR="00EE7D41" w:rsidRPr="00E769FB" w:rsidRDefault="00956C05" w:rsidP="007E7172">
            <w:pPr>
              <w:tabs>
                <w:tab w:val="left" w:pos="4678"/>
              </w:tabs>
              <w:spacing w:before="60"/>
            </w:pPr>
            <w:r>
              <w:rPr>
                <w:rFonts w:cs="Arial"/>
                <w:noProof/>
              </w:rPr>
              <w:drawing>
                <wp:inline distT="0" distB="0" distL="0" distR="0" wp14:anchorId="2DD4F690" wp14:editId="20C8FC3F">
                  <wp:extent cx="1562100" cy="9842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</w:tcPr>
          <w:p w14:paraId="7A28E872" w14:textId="77777777" w:rsidR="00EE7D41" w:rsidRPr="00A306AF" w:rsidRDefault="00EE7D41" w:rsidP="007E7172">
            <w:pPr>
              <w:tabs>
                <w:tab w:val="left" w:pos="1422"/>
                <w:tab w:val="left" w:pos="3042"/>
                <w:tab w:val="left" w:pos="3222"/>
                <w:tab w:val="left" w:pos="4678"/>
              </w:tabs>
              <w:rPr>
                <w:rFonts w:cs="Arial"/>
                <w:b/>
                <w:color w:val="006633"/>
              </w:rPr>
            </w:pPr>
            <w:r w:rsidRPr="00A306AF">
              <w:rPr>
                <w:rFonts w:cs="Arial"/>
                <w:b/>
                <w:color w:val="006633"/>
              </w:rPr>
              <w:t>Corporate Services</w:t>
            </w:r>
          </w:p>
          <w:p w14:paraId="0E6A6437" w14:textId="77777777" w:rsidR="00EE7D41" w:rsidRPr="00A306AF" w:rsidRDefault="00EE7D41" w:rsidP="007E7172">
            <w:pPr>
              <w:tabs>
                <w:tab w:val="left" w:pos="1422"/>
                <w:tab w:val="left" w:pos="3042"/>
                <w:tab w:val="left" w:pos="3222"/>
                <w:tab w:val="left" w:pos="4678"/>
              </w:tabs>
              <w:rPr>
                <w:rFonts w:cs="Arial"/>
                <w:color w:val="006633"/>
              </w:rPr>
            </w:pPr>
            <w:r w:rsidRPr="00A306AF">
              <w:rPr>
                <w:rFonts w:cs="Arial"/>
                <w:color w:val="006633"/>
              </w:rPr>
              <w:t>Civic Centre, Stockwell Close, Bromley, BR1 3UH</w:t>
            </w:r>
          </w:p>
          <w:p w14:paraId="22933CC4" w14:textId="77777777" w:rsidR="00EE7D41" w:rsidRPr="00A306AF" w:rsidRDefault="00EE7D41" w:rsidP="007E7172">
            <w:pPr>
              <w:tabs>
                <w:tab w:val="left" w:pos="1422"/>
                <w:tab w:val="left" w:pos="1602"/>
                <w:tab w:val="left" w:pos="3222"/>
                <w:tab w:val="left" w:pos="4212"/>
                <w:tab w:val="left" w:pos="7920"/>
              </w:tabs>
              <w:rPr>
                <w:rFonts w:cs="Arial"/>
                <w:color w:val="006633"/>
              </w:rPr>
            </w:pPr>
            <w:r w:rsidRPr="00A306AF">
              <w:rPr>
                <w:rFonts w:cs="Arial"/>
                <w:color w:val="006633"/>
              </w:rPr>
              <w:t>Telephone:</w:t>
            </w:r>
            <w:r w:rsidRPr="00A306AF">
              <w:rPr>
                <w:rFonts w:cs="Arial"/>
                <w:color w:val="006633"/>
              </w:rPr>
              <w:tab/>
              <w:t>(020) 8464 3333</w:t>
            </w:r>
            <w:r w:rsidRPr="00A306AF">
              <w:rPr>
                <w:rFonts w:cs="Arial"/>
                <w:color w:val="006633"/>
              </w:rPr>
              <w:tab/>
            </w:r>
            <w:r w:rsidRPr="00A306AF">
              <w:rPr>
                <w:rFonts w:cs="Arial"/>
                <w:color w:val="006633"/>
              </w:rPr>
              <w:tab/>
            </w:r>
          </w:p>
          <w:p w14:paraId="058EFA2E" w14:textId="77777777" w:rsidR="00EE7D41" w:rsidRPr="00A306AF" w:rsidRDefault="00EE7D41" w:rsidP="007E7172">
            <w:pPr>
              <w:tabs>
                <w:tab w:val="left" w:pos="1422"/>
                <w:tab w:val="left" w:pos="1602"/>
                <w:tab w:val="left" w:pos="3042"/>
                <w:tab w:val="left" w:pos="3222"/>
                <w:tab w:val="left" w:pos="3762"/>
                <w:tab w:val="left" w:pos="4212"/>
                <w:tab w:val="left" w:pos="7920"/>
              </w:tabs>
              <w:rPr>
                <w:rFonts w:cs="Arial"/>
                <w:color w:val="006633"/>
              </w:rPr>
            </w:pPr>
            <w:r w:rsidRPr="00A306AF">
              <w:rPr>
                <w:rFonts w:cs="Arial"/>
                <w:color w:val="006633"/>
              </w:rPr>
              <w:t>Email:</w:t>
            </w:r>
            <w:r w:rsidRPr="00A306AF">
              <w:rPr>
                <w:rFonts w:cs="Arial"/>
                <w:color w:val="006633"/>
              </w:rPr>
              <w:tab/>
            </w:r>
            <w:r w:rsidR="00342AAF">
              <w:rPr>
                <w:rFonts w:cs="Arial"/>
                <w:color w:val="006633"/>
              </w:rPr>
              <w:t>Procurement@Bromley.gov.uk</w:t>
            </w:r>
          </w:p>
          <w:p w14:paraId="59207B6B" w14:textId="77777777" w:rsidR="00EE7D41" w:rsidRPr="00A306AF" w:rsidRDefault="00EE7D41" w:rsidP="007E7172">
            <w:pPr>
              <w:rPr>
                <w:rFonts w:cs="Arial"/>
                <w:color w:val="006633"/>
              </w:rPr>
            </w:pPr>
            <w:r w:rsidRPr="00A306AF">
              <w:rPr>
                <w:rFonts w:cs="Arial"/>
                <w:color w:val="006633"/>
              </w:rPr>
              <w:t>Internet:</w:t>
            </w:r>
            <w:r w:rsidRPr="00A306AF">
              <w:rPr>
                <w:rFonts w:cs="Arial"/>
                <w:color w:val="006633"/>
              </w:rPr>
              <w:tab/>
              <w:t>www.bromley.gov.uk</w:t>
            </w:r>
          </w:p>
          <w:p w14:paraId="4E2BA75D" w14:textId="7157DBA2" w:rsidR="00EE7D41" w:rsidRPr="0078254C" w:rsidRDefault="00EE7D41" w:rsidP="007E7172">
            <w:pPr>
              <w:rPr>
                <w:rFonts w:ascii="Gill Sans MT" w:hAnsi="Gill Sans MT"/>
                <w:color w:val="008000"/>
              </w:rPr>
            </w:pPr>
            <w:r w:rsidRPr="00A306AF">
              <w:rPr>
                <w:rFonts w:cs="Arial"/>
                <w:color w:val="006633"/>
              </w:rPr>
              <w:t>Our ref:</w:t>
            </w:r>
            <w:r>
              <w:rPr>
                <w:rFonts w:cs="Arial"/>
                <w:color w:val="006633"/>
              </w:rPr>
              <w:tab/>
            </w:r>
            <w:r w:rsidR="00BF4D0E" w:rsidRPr="00BF4D0E">
              <w:rPr>
                <w:rFonts w:cs="Arial"/>
                <w:color w:val="006633"/>
              </w:rPr>
              <w:t>DN</w:t>
            </w:r>
            <w:r w:rsidR="00367A3D">
              <w:rPr>
                <w:rFonts w:cs="Arial"/>
                <w:color w:val="006633"/>
              </w:rPr>
              <w:t>XXXXXX</w:t>
            </w:r>
          </w:p>
        </w:tc>
      </w:tr>
    </w:tbl>
    <w:p w14:paraId="22E4DD2D" w14:textId="77777777" w:rsidR="00C23E7F" w:rsidRPr="00C23E7F" w:rsidRDefault="00C23E7F" w:rsidP="00C23E7F">
      <w:pPr>
        <w:rPr>
          <w:vanish/>
        </w:rPr>
      </w:pPr>
    </w:p>
    <w:p w14:paraId="1CBEEBD1" w14:textId="77777777" w:rsidR="00954E49" w:rsidRDefault="00954E49" w:rsidP="00A83D8D">
      <w:pPr>
        <w:rPr>
          <w:b/>
          <w:bCs/>
          <w:color w:val="000000"/>
        </w:rPr>
      </w:pPr>
    </w:p>
    <w:p w14:paraId="16DF5FAB" w14:textId="459A9541" w:rsidR="00A83D8D" w:rsidRDefault="00954E49" w:rsidP="00A83D8D">
      <w:pPr>
        <w:rPr>
          <w:rFonts w:cs="Arial"/>
          <w:b/>
        </w:rPr>
      </w:pPr>
      <w:r>
        <w:rPr>
          <w:b/>
          <w:bCs/>
          <w:color w:val="000000"/>
        </w:rPr>
        <w:t xml:space="preserve">Domiciliary </w:t>
      </w:r>
      <w:r w:rsidR="0017212D">
        <w:rPr>
          <w:b/>
          <w:bCs/>
          <w:color w:val="000000"/>
        </w:rPr>
        <w:t xml:space="preserve">Care </w:t>
      </w:r>
      <w:r w:rsidR="007A3E0C">
        <w:rPr>
          <w:b/>
          <w:bCs/>
          <w:color w:val="000000"/>
        </w:rPr>
        <w:t xml:space="preserve">Providers: </w:t>
      </w:r>
      <w:r w:rsidR="00287A34">
        <w:rPr>
          <w:rFonts w:cs="Arial"/>
          <w:b/>
        </w:rPr>
        <w:t>Market Suppliers Day</w:t>
      </w:r>
    </w:p>
    <w:p w14:paraId="1265DE3E" w14:textId="77777777" w:rsidR="00A83D8D" w:rsidRPr="00782F91" w:rsidRDefault="00A83D8D" w:rsidP="00A83D8D">
      <w:pPr>
        <w:rPr>
          <w:rFonts w:cs="Arial"/>
        </w:rPr>
      </w:pPr>
    </w:p>
    <w:p w14:paraId="690BB00F" w14:textId="74916AA8" w:rsidR="00A83D8D" w:rsidRDefault="0048640A" w:rsidP="00D30801">
      <w:pPr>
        <w:jc w:val="left"/>
        <w:rPr>
          <w:rFonts w:cs="Arial"/>
        </w:rPr>
      </w:pPr>
      <w:r>
        <w:rPr>
          <w:rFonts w:cs="Arial"/>
        </w:rPr>
        <w:t xml:space="preserve">The London Borough of Bromley are intending to </w:t>
      </w:r>
      <w:r w:rsidR="00196D72">
        <w:rPr>
          <w:rFonts w:cs="Arial"/>
        </w:rPr>
        <w:t xml:space="preserve">hold a Market Suppliers </w:t>
      </w:r>
      <w:r w:rsidR="001C6362">
        <w:rPr>
          <w:rFonts w:cs="Arial"/>
        </w:rPr>
        <w:t>D</w:t>
      </w:r>
      <w:r w:rsidR="00196D72">
        <w:rPr>
          <w:rFonts w:cs="Arial"/>
        </w:rPr>
        <w:t xml:space="preserve">ay for </w:t>
      </w:r>
      <w:r w:rsidR="00FD29C9">
        <w:rPr>
          <w:rFonts w:cs="Arial"/>
        </w:rPr>
        <w:t xml:space="preserve">all Domiciliary </w:t>
      </w:r>
      <w:r w:rsidR="007A3E0C">
        <w:rPr>
          <w:rFonts w:cs="Arial"/>
        </w:rPr>
        <w:t xml:space="preserve">Care </w:t>
      </w:r>
      <w:r w:rsidR="00FD29C9">
        <w:rPr>
          <w:rFonts w:cs="Arial"/>
        </w:rPr>
        <w:t>pro</w:t>
      </w:r>
      <w:r w:rsidR="00E975DD">
        <w:rPr>
          <w:rFonts w:cs="Arial"/>
        </w:rPr>
        <w:t xml:space="preserve">viders who are interested </w:t>
      </w:r>
      <w:r w:rsidR="00584A4E">
        <w:rPr>
          <w:rFonts w:cs="Arial"/>
        </w:rPr>
        <w:t xml:space="preserve">in </w:t>
      </w:r>
      <w:r w:rsidR="001535EC">
        <w:rPr>
          <w:rFonts w:cs="Arial"/>
        </w:rPr>
        <w:t xml:space="preserve">and are keen to </w:t>
      </w:r>
      <w:r w:rsidR="004958EE">
        <w:rPr>
          <w:rFonts w:cs="Arial"/>
        </w:rPr>
        <w:t>apply</w:t>
      </w:r>
      <w:r w:rsidR="001535EC">
        <w:rPr>
          <w:rFonts w:cs="Arial"/>
        </w:rPr>
        <w:t xml:space="preserve"> to the forthcoming Invitation to Tender</w:t>
      </w:r>
      <w:r w:rsidR="006E61FF">
        <w:rPr>
          <w:rFonts w:cs="Arial"/>
        </w:rPr>
        <w:t xml:space="preserve">. </w:t>
      </w:r>
    </w:p>
    <w:p w14:paraId="31AA6E07" w14:textId="77777777" w:rsidR="00904B6E" w:rsidRDefault="00904B6E" w:rsidP="00D30801">
      <w:pPr>
        <w:jc w:val="left"/>
        <w:rPr>
          <w:rFonts w:cs="Arial"/>
        </w:rPr>
      </w:pPr>
    </w:p>
    <w:p w14:paraId="1395AB7C" w14:textId="45FDE299" w:rsidR="00904B6E" w:rsidRDefault="00904B6E" w:rsidP="00904B6E">
      <w:r>
        <w:t xml:space="preserve">This work will involve </w:t>
      </w:r>
      <w:r w:rsidR="00BE3BA5" w:rsidRPr="00F969B9">
        <w:t xml:space="preserve">providing Domiciliary Care to </w:t>
      </w:r>
      <w:r w:rsidR="00AC4D7B">
        <w:t>O</w:t>
      </w:r>
      <w:r w:rsidR="00BE3BA5" w:rsidRPr="00F969B9">
        <w:t xml:space="preserve">lder </w:t>
      </w:r>
      <w:r w:rsidR="00AC4D7B">
        <w:t>P</w:t>
      </w:r>
      <w:r w:rsidR="00BE3BA5" w:rsidRPr="00F969B9">
        <w:t>eople and at times Children and Young People</w:t>
      </w:r>
      <w:r w:rsidRPr="00F969B9">
        <w:t>.  The Council’s estimated budget for this contract is £</w:t>
      </w:r>
      <w:r w:rsidR="00BE3BA5" w:rsidRPr="00F969B9">
        <w:t>5.7-10.7mill p</w:t>
      </w:r>
      <w:r w:rsidR="00F969B9" w:rsidRPr="00F969B9">
        <w:t>.</w:t>
      </w:r>
      <w:r w:rsidR="00BE3BA5" w:rsidRPr="00F969B9">
        <w:t>a</w:t>
      </w:r>
      <w:r w:rsidR="00F969B9" w:rsidRPr="00F969B9">
        <w:t>.</w:t>
      </w:r>
      <w:r w:rsidR="00BE3BA5" w:rsidRPr="00F969B9">
        <w:t xml:space="preserve"> for Framework providers</w:t>
      </w:r>
      <w:r w:rsidR="00FC6D4E">
        <w:t>.</w:t>
      </w:r>
      <w:r w:rsidR="00BE3BA5" w:rsidRPr="00F969B9">
        <w:t xml:space="preserve"> </w:t>
      </w:r>
      <w:r w:rsidRPr="00F969B9">
        <w:t>The</w:t>
      </w:r>
      <w:r>
        <w:t xml:space="preserve"> Council is seeking to gauge in principle interest in bidding for work of this type. </w:t>
      </w:r>
    </w:p>
    <w:p w14:paraId="45B4C9D4" w14:textId="77777777" w:rsidR="00C775B3" w:rsidRDefault="00C775B3" w:rsidP="00D30801">
      <w:pPr>
        <w:jc w:val="left"/>
        <w:rPr>
          <w:rFonts w:cs="Arial"/>
        </w:rPr>
      </w:pPr>
    </w:p>
    <w:p w14:paraId="1E54E946" w14:textId="521A23A6" w:rsidR="0048640A" w:rsidRDefault="0048640A" w:rsidP="00D30801">
      <w:pPr>
        <w:jc w:val="left"/>
        <w:rPr>
          <w:rFonts w:cs="Arial"/>
        </w:rPr>
      </w:pPr>
      <w:r>
        <w:rPr>
          <w:rFonts w:cs="Arial"/>
        </w:rPr>
        <w:t>This</w:t>
      </w:r>
      <w:r w:rsidR="005A3D0A">
        <w:rPr>
          <w:rFonts w:cs="Arial"/>
        </w:rPr>
        <w:t xml:space="preserve"> invitation</w:t>
      </w:r>
      <w:r>
        <w:rPr>
          <w:rFonts w:cs="Arial"/>
        </w:rPr>
        <w:t xml:space="preserve"> </w:t>
      </w:r>
      <w:r w:rsidR="00426270">
        <w:rPr>
          <w:rFonts w:cs="Arial"/>
        </w:rPr>
        <w:t xml:space="preserve">to attend the </w:t>
      </w:r>
      <w:r w:rsidR="00892596">
        <w:rPr>
          <w:rFonts w:cs="Arial"/>
        </w:rPr>
        <w:t xml:space="preserve">Market Supplier Day </w:t>
      </w:r>
      <w:r w:rsidRPr="00D56019">
        <w:rPr>
          <w:rFonts w:cs="Arial"/>
        </w:rPr>
        <w:t xml:space="preserve">will be </w:t>
      </w:r>
      <w:r w:rsidR="00182D71">
        <w:rPr>
          <w:rFonts w:cs="Arial"/>
        </w:rPr>
        <w:t xml:space="preserve">open </w:t>
      </w:r>
      <w:r w:rsidRPr="00D56019">
        <w:rPr>
          <w:rFonts w:cs="Arial"/>
        </w:rPr>
        <w:t xml:space="preserve">for a period of </w:t>
      </w:r>
      <w:r w:rsidR="00190A16" w:rsidRPr="00D56019">
        <w:rPr>
          <w:rFonts w:cs="Arial"/>
        </w:rPr>
        <w:t>seven (</w:t>
      </w:r>
      <w:r w:rsidR="001B54F1">
        <w:rPr>
          <w:rFonts w:cs="Arial"/>
        </w:rPr>
        <w:t>6</w:t>
      </w:r>
      <w:r w:rsidR="00190A16" w:rsidRPr="00D56019">
        <w:rPr>
          <w:rFonts w:cs="Arial"/>
        </w:rPr>
        <w:t>)</w:t>
      </w:r>
      <w:r w:rsidR="002D20ED" w:rsidRPr="00D56019">
        <w:rPr>
          <w:rFonts w:cs="Arial"/>
        </w:rPr>
        <w:t xml:space="preserve"> days commencing on </w:t>
      </w:r>
      <w:r w:rsidR="00BE3BA5">
        <w:rPr>
          <w:rFonts w:cs="Arial"/>
        </w:rPr>
        <w:t>6</w:t>
      </w:r>
      <w:r w:rsidR="002D20ED" w:rsidRPr="00D56019">
        <w:rPr>
          <w:rFonts w:cs="Arial"/>
          <w:vertAlign w:val="superscript"/>
        </w:rPr>
        <w:t>th</w:t>
      </w:r>
      <w:r w:rsidR="002D20ED" w:rsidRPr="00D56019">
        <w:rPr>
          <w:rFonts w:cs="Arial"/>
        </w:rPr>
        <w:t xml:space="preserve"> </w:t>
      </w:r>
      <w:r w:rsidR="00BE3BA5">
        <w:rPr>
          <w:rFonts w:cs="Arial"/>
        </w:rPr>
        <w:t>August</w:t>
      </w:r>
      <w:r w:rsidR="00BE70AA">
        <w:rPr>
          <w:rFonts w:cs="Arial"/>
        </w:rPr>
        <w:t xml:space="preserve"> </w:t>
      </w:r>
      <w:r w:rsidR="002D20ED" w:rsidRPr="00D56019">
        <w:rPr>
          <w:rFonts w:cs="Arial"/>
        </w:rPr>
        <w:t xml:space="preserve">2024 </w:t>
      </w:r>
      <w:r w:rsidR="00D56019" w:rsidRPr="00D56019">
        <w:rPr>
          <w:rFonts w:cs="Arial"/>
        </w:rPr>
        <w:t>until</w:t>
      </w:r>
      <w:r w:rsidR="002D20ED" w:rsidRPr="00D56019">
        <w:rPr>
          <w:rFonts w:cs="Arial"/>
        </w:rPr>
        <w:t xml:space="preserve"> </w:t>
      </w:r>
      <w:r w:rsidR="00956C05">
        <w:rPr>
          <w:rFonts w:cs="Arial"/>
        </w:rPr>
        <w:t>1</w:t>
      </w:r>
      <w:r w:rsidR="00560696">
        <w:rPr>
          <w:rFonts w:cs="Arial"/>
        </w:rPr>
        <w:t>2</w:t>
      </w:r>
      <w:r w:rsidR="00956C05" w:rsidRPr="00D56019">
        <w:rPr>
          <w:rFonts w:cs="Arial"/>
          <w:vertAlign w:val="superscript"/>
        </w:rPr>
        <w:t>th</w:t>
      </w:r>
      <w:r w:rsidR="00956C05" w:rsidRPr="00D56019">
        <w:rPr>
          <w:rFonts w:cs="Arial"/>
        </w:rPr>
        <w:t xml:space="preserve"> </w:t>
      </w:r>
      <w:r w:rsidR="00F969B9">
        <w:rPr>
          <w:rFonts w:cs="Arial"/>
        </w:rPr>
        <w:t xml:space="preserve">August </w:t>
      </w:r>
      <w:r w:rsidR="00F969B9" w:rsidRPr="00D56019">
        <w:rPr>
          <w:rFonts w:cs="Arial"/>
        </w:rPr>
        <w:t>2024</w:t>
      </w:r>
      <w:r w:rsidR="00956C05">
        <w:rPr>
          <w:rFonts w:cs="Arial"/>
        </w:rPr>
        <w:t xml:space="preserve"> midday</w:t>
      </w:r>
      <w:r>
        <w:rPr>
          <w:rFonts w:cs="Arial"/>
        </w:rPr>
        <w:t>.</w:t>
      </w:r>
      <w:r w:rsidR="00F969B9">
        <w:rPr>
          <w:rFonts w:cs="Arial"/>
        </w:rPr>
        <w:t xml:space="preserve"> Please could you complete the attached registration form and return </w:t>
      </w:r>
      <w:r w:rsidR="00722F7E">
        <w:rPr>
          <w:rFonts w:cs="Arial"/>
        </w:rPr>
        <w:t xml:space="preserve">via the message function on ProContract </w:t>
      </w:r>
      <w:r w:rsidR="00F969B9">
        <w:rPr>
          <w:rFonts w:cs="Arial"/>
        </w:rPr>
        <w:t xml:space="preserve">no later than </w:t>
      </w:r>
      <w:r w:rsidR="00FC6D4E">
        <w:rPr>
          <w:rFonts w:cs="Arial"/>
        </w:rPr>
        <w:t>12 noon 9</w:t>
      </w:r>
      <w:r w:rsidR="00FC6D4E" w:rsidRPr="00FC6D4E">
        <w:rPr>
          <w:rFonts w:cs="Arial"/>
          <w:vertAlign w:val="superscript"/>
        </w:rPr>
        <w:t>th</w:t>
      </w:r>
      <w:r w:rsidR="00FC6D4E">
        <w:rPr>
          <w:rFonts w:cs="Arial"/>
        </w:rPr>
        <w:t xml:space="preserve"> August 2024.</w:t>
      </w:r>
    </w:p>
    <w:p w14:paraId="0A94567C" w14:textId="1D5CC0E3" w:rsidR="00F969B9" w:rsidRDefault="00F969B9" w:rsidP="00D30801">
      <w:pPr>
        <w:jc w:val="left"/>
        <w:rPr>
          <w:rFonts w:cs="Arial"/>
        </w:rPr>
      </w:pPr>
    </w:p>
    <w:p w14:paraId="346CED20" w14:textId="30DC8F46" w:rsidR="00F969B9" w:rsidRDefault="00F969B9" w:rsidP="00D30801">
      <w:pPr>
        <w:jc w:val="left"/>
        <w:rPr>
          <w:rFonts w:cs="Arial"/>
        </w:rPr>
      </w:pPr>
      <w:r>
        <w:rPr>
          <w:rFonts w:cs="Arial"/>
        </w:rPr>
        <w:t>The event will take place on-line on 13</w:t>
      </w:r>
      <w:r w:rsidRPr="00F969B9">
        <w:rPr>
          <w:rFonts w:cs="Arial"/>
          <w:vertAlign w:val="superscript"/>
        </w:rPr>
        <w:t>th</w:t>
      </w:r>
      <w:r>
        <w:rPr>
          <w:rFonts w:cs="Arial"/>
        </w:rPr>
        <w:t xml:space="preserve"> August from 15.00 till 17.00 hours</w:t>
      </w:r>
      <w:r w:rsidR="00FC6D4E">
        <w:rPr>
          <w:rFonts w:cs="Arial"/>
        </w:rPr>
        <w:t>.</w:t>
      </w:r>
    </w:p>
    <w:p w14:paraId="42641A9D" w14:textId="77777777" w:rsidR="00A24422" w:rsidRDefault="00A24422" w:rsidP="009A2F39">
      <w:pPr>
        <w:jc w:val="left"/>
        <w:rPr>
          <w:rFonts w:cs="Arial"/>
        </w:rPr>
      </w:pPr>
    </w:p>
    <w:p w14:paraId="15A1F5D5" w14:textId="506D11C1" w:rsidR="002A149C" w:rsidRDefault="00DD43EE" w:rsidP="00DD43EE">
      <w:pPr>
        <w:jc w:val="left"/>
        <w:rPr>
          <w:rFonts w:cs="Arial"/>
        </w:rPr>
      </w:pPr>
      <w:r>
        <w:rPr>
          <w:rFonts w:cs="Arial"/>
        </w:rPr>
        <w:t>Th</w:t>
      </w:r>
      <w:r w:rsidR="00102619">
        <w:rPr>
          <w:rFonts w:cs="Arial"/>
        </w:rPr>
        <w:t>e</w:t>
      </w:r>
      <w:r>
        <w:rPr>
          <w:rFonts w:cs="Arial"/>
        </w:rPr>
        <w:t xml:space="preserve"> </w:t>
      </w:r>
      <w:r w:rsidR="00102619">
        <w:rPr>
          <w:rFonts w:cs="Arial"/>
        </w:rPr>
        <w:t xml:space="preserve">primary aim of this </w:t>
      </w:r>
      <w:r w:rsidR="001C6362">
        <w:rPr>
          <w:rFonts w:cs="Arial"/>
        </w:rPr>
        <w:t>Market Suppliers Day</w:t>
      </w:r>
      <w:r>
        <w:rPr>
          <w:rFonts w:cs="Arial"/>
        </w:rPr>
        <w:t xml:space="preserve"> invitation </w:t>
      </w:r>
      <w:r w:rsidR="00F020B8">
        <w:rPr>
          <w:rFonts w:cs="Arial"/>
        </w:rPr>
        <w:t xml:space="preserve">is </w:t>
      </w:r>
      <w:r>
        <w:rPr>
          <w:rFonts w:cs="Arial"/>
        </w:rPr>
        <w:t xml:space="preserve">to </w:t>
      </w:r>
      <w:r w:rsidR="00BD53FC">
        <w:rPr>
          <w:rFonts w:cs="Arial"/>
        </w:rPr>
        <w:t>allow a</w:t>
      </w:r>
      <w:r w:rsidR="00501B45">
        <w:rPr>
          <w:rFonts w:cs="Arial"/>
        </w:rPr>
        <w:t xml:space="preserve"> discussion to take place </w:t>
      </w:r>
      <w:r w:rsidR="002A149C">
        <w:rPr>
          <w:rFonts w:cs="Arial"/>
        </w:rPr>
        <w:t>relating to the following topics</w:t>
      </w:r>
      <w:r w:rsidR="009C344C">
        <w:rPr>
          <w:rFonts w:cs="Arial"/>
        </w:rPr>
        <w:t>:</w:t>
      </w:r>
      <w:r w:rsidR="002A149C">
        <w:rPr>
          <w:rFonts w:cs="Arial"/>
        </w:rPr>
        <w:t xml:space="preserve"> </w:t>
      </w:r>
    </w:p>
    <w:p w14:paraId="7320A362" w14:textId="1017D31B" w:rsidR="002A149C" w:rsidRDefault="002A149C" w:rsidP="00DD43EE">
      <w:pPr>
        <w:jc w:val="left"/>
        <w:rPr>
          <w:rFonts w:cs="Arial"/>
        </w:rPr>
      </w:pPr>
      <w:r>
        <w:rPr>
          <w:rFonts w:cs="Arial"/>
        </w:rPr>
        <w:t xml:space="preserve">Overview of </w:t>
      </w:r>
      <w:r w:rsidR="00BD53FC">
        <w:rPr>
          <w:rFonts w:cs="Arial"/>
        </w:rPr>
        <w:t>Domiciliary</w:t>
      </w:r>
      <w:r w:rsidR="007A0489">
        <w:rPr>
          <w:rFonts w:cs="Arial"/>
        </w:rPr>
        <w:t xml:space="preserve"> Care</w:t>
      </w:r>
    </w:p>
    <w:p w14:paraId="3E9A055C" w14:textId="0BBD42FD" w:rsidR="007A0489" w:rsidRDefault="007A0489" w:rsidP="00DD43EE">
      <w:pPr>
        <w:jc w:val="left"/>
        <w:rPr>
          <w:rFonts w:cs="Arial"/>
        </w:rPr>
      </w:pPr>
      <w:r>
        <w:rPr>
          <w:rFonts w:cs="Arial"/>
        </w:rPr>
        <w:t>Quality Standards</w:t>
      </w:r>
    </w:p>
    <w:p w14:paraId="2CE4EC4F" w14:textId="7B0F0756" w:rsidR="007A0489" w:rsidRDefault="007A0489" w:rsidP="00DD43EE">
      <w:pPr>
        <w:jc w:val="left"/>
        <w:rPr>
          <w:rFonts w:cs="Arial"/>
        </w:rPr>
      </w:pPr>
      <w:r>
        <w:rPr>
          <w:rFonts w:cs="Arial"/>
        </w:rPr>
        <w:t>Brokerage Process</w:t>
      </w:r>
    </w:p>
    <w:p w14:paraId="3A1809C8" w14:textId="09FEB1DD" w:rsidR="007A0489" w:rsidRDefault="00BD53FC" w:rsidP="00DD43EE">
      <w:pPr>
        <w:jc w:val="left"/>
        <w:rPr>
          <w:rFonts w:cs="Arial"/>
        </w:rPr>
      </w:pPr>
      <w:r>
        <w:rPr>
          <w:rFonts w:cs="Arial"/>
        </w:rPr>
        <w:t>Trusted</w:t>
      </w:r>
      <w:r w:rsidR="007A0489">
        <w:rPr>
          <w:rFonts w:cs="Arial"/>
        </w:rPr>
        <w:t xml:space="preserve"> Assessor</w:t>
      </w:r>
    </w:p>
    <w:p w14:paraId="5155CF32" w14:textId="739D294B" w:rsidR="007A0489" w:rsidRDefault="007A0489" w:rsidP="00DD43EE">
      <w:pPr>
        <w:jc w:val="left"/>
        <w:rPr>
          <w:rFonts w:cs="Arial"/>
        </w:rPr>
      </w:pPr>
      <w:r>
        <w:rPr>
          <w:rFonts w:cs="Arial"/>
        </w:rPr>
        <w:t>Pricing Matrix</w:t>
      </w:r>
    </w:p>
    <w:p w14:paraId="280362F4" w14:textId="77777777" w:rsidR="002A149C" w:rsidRDefault="002A149C" w:rsidP="00DD43EE">
      <w:pPr>
        <w:jc w:val="left"/>
        <w:rPr>
          <w:rFonts w:cs="Arial"/>
        </w:rPr>
      </w:pPr>
    </w:p>
    <w:p w14:paraId="1E79F366" w14:textId="74927D36" w:rsidR="0023209F" w:rsidRDefault="009C344C" w:rsidP="00DD43EE">
      <w:pPr>
        <w:jc w:val="left"/>
        <w:rPr>
          <w:rFonts w:cs="Arial"/>
        </w:rPr>
      </w:pPr>
      <w:r>
        <w:rPr>
          <w:rFonts w:cs="Arial"/>
        </w:rPr>
        <w:t xml:space="preserve">During the Market Suppliers </w:t>
      </w:r>
      <w:r w:rsidR="004E6D25">
        <w:rPr>
          <w:rFonts w:cs="Arial"/>
        </w:rPr>
        <w:t>Day Potential</w:t>
      </w:r>
      <w:r w:rsidR="00EE6034">
        <w:rPr>
          <w:rFonts w:cs="Arial"/>
        </w:rPr>
        <w:t xml:space="preserve"> P</w:t>
      </w:r>
      <w:r w:rsidR="001910F7">
        <w:rPr>
          <w:rFonts w:cs="Arial"/>
        </w:rPr>
        <w:t xml:space="preserve">roviders </w:t>
      </w:r>
      <w:r w:rsidR="00B2601B">
        <w:rPr>
          <w:rFonts w:cs="Arial"/>
        </w:rPr>
        <w:t xml:space="preserve">may seek clarification regarding any aspect of </w:t>
      </w:r>
      <w:r w:rsidR="00EE6D6B">
        <w:rPr>
          <w:rFonts w:cs="Arial"/>
        </w:rPr>
        <w:t>the forth</w:t>
      </w:r>
      <w:r w:rsidR="00DF00C6">
        <w:rPr>
          <w:rFonts w:cs="Arial"/>
        </w:rPr>
        <w:t>coming Invitation to Tender</w:t>
      </w:r>
      <w:r w:rsidR="00B2601B">
        <w:rPr>
          <w:rFonts w:cs="Arial"/>
        </w:rPr>
        <w:t>.</w:t>
      </w:r>
    </w:p>
    <w:p w14:paraId="7FCB59BB" w14:textId="77777777" w:rsidR="000833BC" w:rsidRDefault="000833BC" w:rsidP="00DD43EE">
      <w:pPr>
        <w:jc w:val="left"/>
        <w:rPr>
          <w:rFonts w:cs="Arial"/>
        </w:rPr>
      </w:pPr>
    </w:p>
    <w:p w14:paraId="6D9FE671" w14:textId="60059343" w:rsidR="000833BC" w:rsidRDefault="000833BC" w:rsidP="00DD43EE">
      <w:pPr>
        <w:jc w:val="left"/>
        <w:rPr>
          <w:rFonts w:cs="Arial"/>
        </w:rPr>
      </w:pPr>
      <w:r>
        <w:rPr>
          <w:rFonts w:cs="Arial"/>
        </w:rPr>
        <w:t xml:space="preserve">We </w:t>
      </w:r>
      <w:r w:rsidR="007358CF">
        <w:rPr>
          <w:rFonts w:cs="Arial"/>
        </w:rPr>
        <w:t xml:space="preserve">kindly </w:t>
      </w:r>
      <w:r>
        <w:rPr>
          <w:rFonts w:cs="Arial"/>
        </w:rPr>
        <w:t xml:space="preserve">ask you to send one representative per organisation. </w:t>
      </w:r>
      <w:r w:rsidR="00F4486E">
        <w:rPr>
          <w:rFonts w:cs="Arial"/>
        </w:rPr>
        <w:t>Whilst this is an on-line meeting the more people attending may place our IT system under strain</w:t>
      </w:r>
      <w:r w:rsidR="004E6D25">
        <w:rPr>
          <w:rFonts w:cs="Arial"/>
        </w:rPr>
        <w:t>.</w:t>
      </w:r>
    </w:p>
    <w:p w14:paraId="67636354" w14:textId="77777777" w:rsidR="00F969B9" w:rsidRDefault="00F969B9" w:rsidP="00DD43EE">
      <w:pPr>
        <w:jc w:val="left"/>
        <w:rPr>
          <w:rFonts w:cs="Arial"/>
        </w:rPr>
      </w:pPr>
    </w:p>
    <w:p w14:paraId="477B4434" w14:textId="77777777" w:rsidR="0023209F" w:rsidRDefault="0023209F" w:rsidP="00DD43EE">
      <w:pPr>
        <w:jc w:val="left"/>
        <w:rPr>
          <w:rFonts w:cs="Arial"/>
        </w:rPr>
      </w:pPr>
    </w:p>
    <w:p w14:paraId="2F1E9F15" w14:textId="0A198AE1" w:rsidR="000C5107" w:rsidRDefault="00A5603C" w:rsidP="00DD43EE">
      <w:pPr>
        <w:jc w:val="left"/>
        <w:rPr>
          <w:rFonts w:cs="Arial"/>
        </w:rPr>
      </w:pPr>
      <w:r>
        <w:rPr>
          <w:rFonts w:cs="Arial"/>
        </w:rPr>
        <w:t>A</w:t>
      </w:r>
      <w:r w:rsidR="0023209F">
        <w:rPr>
          <w:rFonts w:cs="Arial"/>
        </w:rPr>
        <w:t xml:space="preserve">ll communications relating to this </w:t>
      </w:r>
      <w:r w:rsidR="000931BB">
        <w:rPr>
          <w:rFonts w:cs="Arial"/>
        </w:rPr>
        <w:t xml:space="preserve">Market Suppliers Day Event </w:t>
      </w:r>
      <w:r w:rsidR="0023209F">
        <w:rPr>
          <w:rFonts w:cs="Arial"/>
        </w:rPr>
        <w:t xml:space="preserve">process must be </w:t>
      </w:r>
      <w:r w:rsidR="00DB2BBD">
        <w:rPr>
          <w:rFonts w:cs="Arial"/>
        </w:rPr>
        <w:t>via the messaging function</w:t>
      </w:r>
      <w:r w:rsidR="005B3935">
        <w:rPr>
          <w:rFonts w:cs="Arial"/>
        </w:rPr>
        <w:t xml:space="preserve"> via ProContract</w:t>
      </w:r>
      <w:r w:rsidR="0023209F">
        <w:rPr>
          <w:rFonts w:cs="Arial"/>
        </w:rPr>
        <w:t xml:space="preserve">. </w:t>
      </w:r>
      <w:r w:rsidR="00C775B3">
        <w:rPr>
          <w:rFonts w:cs="Arial"/>
        </w:rPr>
        <w:t xml:space="preserve"> </w:t>
      </w:r>
      <w:r w:rsidR="000C5107">
        <w:rPr>
          <w:rFonts w:cs="Arial"/>
        </w:rPr>
        <w:t>Potential Providers are requested not to si</w:t>
      </w:r>
      <w:r w:rsidR="005B3935">
        <w:rPr>
          <w:rFonts w:cs="Arial"/>
        </w:rPr>
        <w:t>gn</w:t>
      </w:r>
      <w:r w:rsidR="000C5107">
        <w:rPr>
          <w:rFonts w:cs="Arial"/>
        </w:rPr>
        <w:t xml:space="preserve"> or include any identifying marks on their queries as these and the Council’s responses may be made available to other tenderers via ProContract</w:t>
      </w:r>
      <w:r w:rsidR="005B3935">
        <w:rPr>
          <w:rFonts w:cs="Arial"/>
        </w:rPr>
        <w:t>.</w:t>
      </w:r>
    </w:p>
    <w:p w14:paraId="24146019" w14:textId="77777777" w:rsidR="008553B7" w:rsidRDefault="008553B7" w:rsidP="00A518C6">
      <w:pPr>
        <w:jc w:val="left"/>
        <w:rPr>
          <w:rFonts w:cs="Arial"/>
        </w:rPr>
      </w:pPr>
    </w:p>
    <w:p w14:paraId="0A19B413" w14:textId="7F881ED9" w:rsidR="00A518C6" w:rsidRDefault="00A518C6" w:rsidP="00A518C6">
      <w:pPr>
        <w:jc w:val="left"/>
        <w:rPr>
          <w:rFonts w:cs="Arial"/>
        </w:rPr>
      </w:pPr>
      <w:r>
        <w:rPr>
          <w:rFonts w:cs="Arial"/>
        </w:rPr>
        <w:t>No verbal clarification will be given to Potential Providers. Do not seek unauthorised communication with Council Staff.</w:t>
      </w:r>
    </w:p>
    <w:p w14:paraId="171DE1EB" w14:textId="77777777" w:rsidR="00342AAF" w:rsidRDefault="00342AAF" w:rsidP="00DD43EE">
      <w:pPr>
        <w:jc w:val="left"/>
        <w:rPr>
          <w:rFonts w:cs="Arial"/>
        </w:rPr>
      </w:pPr>
    </w:p>
    <w:p w14:paraId="7070C3DE" w14:textId="0F457D59" w:rsidR="00B2601B" w:rsidRDefault="00B2601B" w:rsidP="00DD43EE">
      <w:pPr>
        <w:jc w:val="left"/>
        <w:rPr>
          <w:rFonts w:cs="Arial"/>
        </w:rPr>
      </w:pPr>
      <w:r>
        <w:rPr>
          <w:rFonts w:cs="Arial"/>
        </w:rPr>
        <w:t xml:space="preserve">To ensure that all Potential Providers have equal access to information regarding this procurement, responses to </w:t>
      </w:r>
      <w:r w:rsidR="00B77A14">
        <w:rPr>
          <w:rFonts w:cs="Arial"/>
        </w:rPr>
        <w:t>clarifications</w:t>
      </w:r>
      <w:r>
        <w:rPr>
          <w:rFonts w:cs="Arial"/>
        </w:rPr>
        <w:t xml:space="preserve"> raised by Potential Providers will be published via the e-procurement portal.</w:t>
      </w:r>
      <w:r w:rsidR="005B3935">
        <w:rPr>
          <w:rFonts w:cs="Arial"/>
        </w:rPr>
        <w:t xml:space="preserve"> </w:t>
      </w:r>
    </w:p>
    <w:p w14:paraId="31171123" w14:textId="77777777" w:rsidR="0023209F" w:rsidRDefault="0023209F" w:rsidP="00DD43EE">
      <w:pPr>
        <w:jc w:val="left"/>
        <w:rPr>
          <w:rFonts w:cs="Arial"/>
        </w:rPr>
      </w:pPr>
    </w:p>
    <w:p w14:paraId="5CF93E5C" w14:textId="4FE692E8" w:rsidR="0023209F" w:rsidRDefault="005B3935" w:rsidP="00DD43EE">
      <w:pPr>
        <w:jc w:val="left"/>
        <w:rPr>
          <w:rFonts w:cs="Arial"/>
        </w:rPr>
      </w:pPr>
      <w:r>
        <w:rPr>
          <w:rFonts w:cs="Arial"/>
        </w:rPr>
        <w:t>Potential Providers</w:t>
      </w:r>
      <w:r w:rsidR="0023209F">
        <w:rPr>
          <w:rFonts w:cs="Arial"/>
        </w:rPr>
        <w:t xml:space="preserve"> obtaining or receiving this Invitation and any documents issued in relation to this invitation</w:t>
      </w:r>
      <w:r w:rsidR="001F051B">
        <w:rPr>
          <w:rFonts w:cs="Arial"/>
        </w:rPr>
        <w:t xml:space="preserve"> </w:t>
      </w:r>
      <w:r w:rsidR="0023209F">
        <w:rPr>
          <w:rFonts w:cs="Arial"/>
        </w:rPr>
        <w:t xml:space="preserve">may use the documents only for the purpose of preparing an invitee’s response. Such Intellectual Property Rights as may exist in this </w:t>
      </w:r>
      <w:r w:rsidR="001F051B">
        <w:rPr>
          <w:rFonts w:cs="Arial"/>
        </w:rPr>
        <w:t>Invitation</w:t>
      </w:r>
      <w:r w:rsidR="0023209F">
        <w:rPr>
          <w:rFonts w:cs="Arial"/>
        </w:rPr>
        <w:t xml:space="preserve"> and any </w:t>
      </w:r>
      <w:r w:rsidR="0023209F">
        <w:rPr>
          <w:rFonts w:cs="Arial"/>
        </w:rPr>
        <w:lastRenderedPageBreak/>
        <w:t xml:space="preserve">other documents provided to the invitees by or on behalf of the LBB in connection with the EOI process are owned by (and will remain the property </w:t>
      </w:r>
      <w:r w:rsidR="00CB02D5">
        <w:rPr>
          <w:rFonts w:cs="Arial"/>
        </w:rPr>
        <w:t>of)</w:t>
      </w:r>
      <w:r w:rsidR="0023209F">
        <w:rPr>
          <w:rFonts w:cs="Arial"/>
        </w:rPr>
        <w:t xml:space="preserve"> the LBB except to the extent expressly provided </w:t>
      </w:r>
      <w:r w:rsidR="00502D7E">
        <w:rPr>
          <w:rFonts w:cs="Arial"/>
        </w:rPr>
        <w:t>otherwise</w:t>
      </w:r>
      <w:r w:rsidR="00B2601B">
        <w:rPr>
          <w:rFonts w:cs="Arial"/>
        </w:rPr>
        <w:t>.</w:t>
      </w:r>
    </w:p>
    <w:p w14:paraId="2E7049DD" w14:textId="77777777" w:rsidR="000A7E5D" w:rsidRDefault="000A7E5D" w:rsidP="00D30801">
      <w:pPr>
        <w:jc w:val="left"/>
        <w:rPr>
          <w:rFonts w:cs="Arial"/>
        </w:rPr>
      </w:pPr>
    </w:p>
    <w:p w14:paraId="00224913" w14:textId="77777777" w:rsidR="007F4193" w:rsidRDefault="007F4193" w:rsidP="007F4193">
      <w:pPr>
        <w:jc w:val="left"/>
        <w:rPr>
          <w:rFonts w:cs="Arial"/>
        </w:rPr>
      </w:pPr>
      <w:r>
        <w:rPr>
          <w:rFonts w:cs="Arial"/>
        </w:rPr>
        <w:t>Yours sincerely</w:t>
      </w:r>
    </w:p>
    <w:p w14:paraId="59BD846D" w14:textId="1A99BC36" w:rsidR="005635BF" w:rsidRDefault="005635BF" w:rsidP="007F4193">
      <w:pPr>
        <w:jc w:val="left"/>
        <w:rPr>
          <w:rFonts w:cs="Arial"/>
        </w:rPr>
      </w:pPr>
      <w:r>
        <w:rPr>
          <w:rFonts w:cs="Arial"/>
        </w:rPr>
        <w:t>The Project Team</w:t>
      </w:r>
    </w:p>
    <w:p w14:paraId="49C89271" w14:textId="77777777" w:rsidR="00FC6D4E" w:rsidRDefault="00FC6D4E" w:rsidP="007F4193">
      <w:pPr>
        <w:jc w:val="left"/>
        <w:rPr>
          <w:rFonts w:cs="Arial"/>
        </w:rPr>
      </w:pPr>
    </w:p>
    <w:p w14:paraId="50C468B3" w14:textId="77777777" w:rsidR="00FC6D4E" w:rsidRDefault="00FC6D4E" w:rsidP="007F4193">
      <w:pPr>
        <w:jc w:val="left"/>
        <w:rPr>
          <w:rFonts w:cs="Arial"/>
        </w:rPr>
      </w:pPr>
    </w:p>
    <w:p w14:paraId="5E0C269B" w14:textId="77777777" w:rsidR="00FC6D4E" w:rsidRDefault="00FC6D4E" w:rsidP="007F4193">
      <w:pPr>
        <w:jc w:val="left"/>
        <w:rPr>
          <w:rFonts w:cs="Arial"/>
        </w:rPr>
      </w:pPr>
    </w:p>
    <w:p w14:paraId="7CDA30AB" w14:textId="77777777" w:rsidR="00FC6D4E" w:rsidRDefault="00FC6D4E" w:rsidP="007F4193">
      <w:pPr>
        <w:jc w:val="left"/>
        <w:rPr>
          <w:rFonts w:cs="Arial"/>
        </w:rPr>
      </w:pPr>
    </w:p>
    <w:p w14:paraId="22A95A6B" w14:textId="77777777" w:rsidR="00FC6D4E" w:rsidRDefault="00FC6D4E" w:rsidP="007F4193">
      <w:pPr>
        <w:jc w:val="left"/>
        <w:rPr>
          <w:rFonts w:cs="Arial"/>
        </w:rPr>
      </w:pPr>
    </w:p>
    <w:p w14:paraId="1FFE19ED" w14:textId="77777777" w:rsidR="00FC6D4E" w:rsidRDefault="00FC6D4E" w:rsidP="007F4193">
      <w:pPr>
        <w:jc w:val="left"/>
        <w:rPr>
          <w:rFonts w:cs="Arial"/>
        </w:rPr>
      </w:pPr>
    </w:p>
    <w:p w14:paraId="01E153EA" w14:textId="77777777" w:rsidR="00FC6D4E" w:rsidRDefault="00FC6D4E" w:rsidP="007F4193">
      <w:pPr>
        <w:jc w:val="left"/>
        <w:rPr>
          <w:rFonts w:cs="Arial"/>
        </w:rPr>
      </w:pPr>
    </w:p>
    <w:p w14:paraId="53E5442B" w14:textId="77777777" w:rsidR="00FC6D4E" w:rsidRDefault="00FC6D4E" w:rsidP="007F4193">
      <w:pPr>
        <w:jc w:val="left"/>
        <w:rPr>
          <w:rFonts w:cs="Arial"/>
        </w:rPr>
      </w:pPr>
    </w:p>
    <w:p w14:paraId="2E30EFC1" w14:textId="77777777" w:rsidR="00FC6D4E" w:rsidRDefault="00FC6D4E" w:rsidP="007F4193">
      <w:pPr>
        <w:jc w:val="left"/>
        <w:rPr>
          <w:rFonts w:cs="Arial"/>
        </w:rPr>
      </w:pPr>
    </w:p>
    <w:p w14:paraId="5FE857ED" w14:textId="77777777" w:rsidR="00FC6D4E" w:rsidRDefault="00FC6D4E" w:rsidP="007F4193">
      <w:pPr>
        <w:jc w:val="left"/>
        <w:rPr>
          <w:rFonts w:cs="Arial"/>
        </w:rPr>
      </w:pPr>
    </w:p>
    <w:p w14:paraId="6B9919EE" w14:textId="77777777" w:rsidR="00FC6D4E" w:rsidRDefault="00FC6D4E" w:rsidP="007F4193">
      <w:pPr>
        <w:jc w:val="left"/>
        <w:rPr>
          <w:rFonts w:cs="Arial"/>
        </w:rPr>
      </w:pPr>
    </w:p>
    <w:p w14:paraId="5CBFC544" w14:textId="77777777" w:rsidR="00FC6D4E" w:rsidRDefault="00FC6D4E" w:rsidP="007F4193">
      <w:pPr>
        <w:jc w:val="left"/>
        <w:rPr>
          <w:rFonts w:cs="Arial"/>
        </w:rPr>
      </w:pPr>
    </w:p>
    <w:p w14:paraId="4071EFFF" w14:textId="77777777" w:rsidR="00FC6D4E" w:rsidRDefault="00FC6D4E" w:rsidP="007F4193">
      <w:pPr>
        <w:jc w:val="left"/>
        <w:rPr>
          <w:rFonts w:cs="Arial"/>
        </w:rPr>
      </w:pPr>
    </w:p>
    <w:p w14:paraId="172D656E" w14:textId="77777777" w:rsidR="00FC6D4E" w:rsidRDefault="00FC6D4E" w:rsidP="007F4193">
      <w:pPr>
        <w:jc w:val="left"/>
        <w:rPr>
          <w:rFonts w:cs="Arial"/>
        </w:rPr>
      </w:pPr>
    </w:p>
    <w:p w14:paraId="5AAD7CF2" w14:textId="77777777" w:rsidR="00FC6D4E" w:rsidRDefault="00FC6D4E" w:rsidP="007F4193">
      <w:pPr>
        <w:jc w:val="left"/>
        <w:rPr>
          <w:rFonts w:cs="Arial"/>
        </w:rPr>
      </w:pPr>
    </w:p>
    <w:p w14:paraId="11DAD9BC" w14:textId="77777777" w:rsidR="00FC6D4E" w:rsidRDefault="00FC6D4E" w:rsidP="007F4193">
      <w:pPr>
        <w:jc w:val="left"/>
        <w:rPr>
          <w:rFonts w:cs="Arial"/>
        </w:rPr>
      </w:pPr>
    </w:p>
    <w:p w14:paraId="0AD8C291" w14:textId="77777777" w:rsidR="00FC6D4E" w:rsidRDefault="00FC6D4E" w:rsidP="007F4193">
      <w:pPr>
        <w:jc w:val="left"/>
        <w:rPr>
          <w:rFonts w:cs="Arial"/>
        </w:rPr>
      </w:pPr>
    </w:p>
    <w:p w14:paraId="5D83A421" w14:textId="77777777" w:rsidR="00FC6D4E" w:rsidRDefault="00FC6D4E" w:rsidP="007F4193">
      <w:pPr>
        <w:jc w:val="left"/>
        <w:rPr>
          <w:rFonts w:cs="Arial"/>
        </w:rPr>
      </w:pPr>
    </w:p>
    <w:p w14:paraId="10AA71DC" w14:textId="77777777" w:rsidR="00FC6D4E" w:rsidRDefault="00FC6D4E" w:rsidP="007F4193">
      <w:pPr>
        <w:jc w:val="left"/>
        <w:rPr>
          <w:rFonts w:cs="Arial"/>
        </w:rPr>
      </w:pPr>
    </w:p>
    <w:p w14:paraId="7BC53931" w14:textId="77777777" w:rsidR="00FC6D4E" w:rsidRDefault="00FC6D4E" w:rsidP="007F4193">
      <w:pPr>
        <w:jc w:val="left"/>
        <w:rPr>
          <w:rFonts w:cs="Arial"/>
        </w:rPr>
      </w:pPr>
    </w:p>
    <w:p w14:paraId="42C0DB87" w14:textId="77777777" w:rsidR="00FC6D4E" w:rsidRDefault="00FC6D4E" w:rsidP="007F4193">
      <w:pPr>
        <w:jc w:val="left"/>
        <w:rPr>
          <w:rFonts w:cs="Arial"/>
        </w:rPr>
      </w:pPr>
    </w:p>
    <w:p w14:paraId="1198EC02" w14:textId="77777777" w:rsidR="00FC6D4E" w:rsidRDefault="00FC6D4E" w:rsidP="007F4193">
      <w:pPr>
        <w:jc w:val="left"/>
        <w:rPr>
          <w:rFonts w:cs="Arial"/>
        </w:rPr>
      </w:pPr>
    </w:p>
    <w:p w14:paraId="26B0B8DC" w14:textId="77777777" w:rsidR="00FC6D4E" w:rsidRDefault="00FC6D4E" w:rsidP="007F4193">
      <w:pPr>
        <w:jc w:val="left"/>
        <w:rPr>
          <w:rFonts w:cs="Arial"/>
        </w:rPr>
      </w:pPr>
    </w:p>
    <w:p w14:paraId="65B00F11" w14:textId="77777777" w:rsidR="00FC6D4E" w:rsidRDefault="00FC6D4E" w:rsidP="007F4193">
      <w:pPr>
        <w:jc w:val="left"/>
        <w:rPr>
          <w:rFonts w:cs="Arial"/>
        </w:rPr>
      </w:pPr>
    </w:p>
    <w:p w14:paraId="3D3D72EF" w14:textId="77777777" w:rsidR="00FC6D4E" w:rsidRDefault="00FC6D4E" w:rsidP="007F4193">
      <w:pPr>
        <w:jc w:val="left"/>
        <w:rPr>
          <w:rFonts w:cs="Arial"/>
        </w:rPr>
      </w:pPr>
    </w:p>
    <w:p w14:paraId="35A68D5D" w14:textId="77777777" w:rsidR="00FC6D4E" w:rsidRDefault="00FC6D4E" w:rsidP="007F4193">
      <w:pPr>
        <w:jc w:val="left"/>
        <w:rPr>
          <w:rFonts w:cs="Arial"/>
        </w:rPr>
      </w:pPr>
    </w:p>
    <w:p w14:paraId="326635E8" w14:textId="77777777" w:rsidR="00FC6D4E" w:rsidRDefault="00FC6D4E" w:rsidP="007F4193">
      <w:pPr>
        <w:jc w:val="left"/>
        <w:rPr>
          <w:rFonts w:cs="Arial"/>
        </w:rPr>
      </w:pPr>
    </w:p>
    <w:p w14:paraId="1EE7BD4C" w14:textId="77777777" w:rsidR="00FC6D4E" w:rsidRDefault="00FC6D4E" w:rsidP="007F4193">
      <w:pPr>
        <w:jc w:val="left"/>
        <w:rPr>
          <w:rFonts w:cs="Arial"/>
        </w:rPr>
      </w:pPr>
    </w:p>
    <w:p w14:paraId="6834A9EE" w14:textId="77777777" w:rsidR="00FC6D4E" w:rsidRDefault="00FC6D4E" w:rsidP="007F4193">
      <w:pPr>
        <w:jc w:val="left"/>
        <w:rPr>
          <w:rFonts w:cs="Arial"/>
        </w:rPr>
      </w:pPr>
    </w:p>
    <w:p w14:paraId="7E4A7D22" w14:textId="77777777" w:rsidR="00FC6D4E" w:rsidRDefault="00FC6D4E" w:rsidP="007F4193">
      <w:pPr>
        <w:jc w:val="left"/>
        <w:rPr>
          <w:rFonts w:cs="Arial"/>
        </w:rPr>
      </w:pPr>
    </w:p>
    <w:p w14:paraId="098B7C07" w14:textId="77777777" w:rsidR="00FC6D4E" w:rsidRDefault="00FC6D4E" w:rsidP="007F4193">
      <w:pPr>
        <w:jc w:val="left"/>
        <w:rPr>
          <w:rFonts w:cs="Arial"/>
        </w:rPr>
      </w:pPr>
    </w:p>
    <w:p w14:paraId="76045457" w14:textId="77777777" w:rsidR="00FC6D4E" w:rsidRDefault="00FC6D4E" w:rsidP="007F4193">
      <w:pPr>
        <w:jc w:val="left"/>
        <w:rPr>
          <w:rFonts w:cs="Arial"/>
        </w:rPr>
      </w:pPr>
    </w:p>
    <w:p w14:paraId="568C84F3" w14:textId="77777777" w:rsidR="00FC6D4E" w:rsidRDefault="00FC6D4E" w:rsidP="007F4193">
      <w:pPr>
        <w:jc w:val="left"/>
        <w:rPr>
          <w:rFonts w:cs="Arial"/>
        </w:rPr>
      </w:pPr>
    </w:p>
    <w:p w14:paraId="7CB3A797" w14:textId="77777777" w:rsidR="00FC6D4E" w:rsidRDefault="00FC6D4E" w:rsidP="007F4193">
      <w:pPr>
        <w:jc w:val="left"/>
        <w:rPr>
          <w:rFonts w:cs="Arial"/>
        </w:rPr>
      </w:pPr>
    </w:p>
    <w:p w14:paraId="62ECA7E4" w14:textId="77777777" w:rsidR="00FC6D4E" w:rsidRDefault="00FC6D4E" w:rsidP="007F4193">
      <w:pPr>
        <w:jc w:val="left"/>
        <w:rPr>
          <w:rFonts w:cs="Arial"/>
        </w:rPr>
      </w:pPr>
    </w:p>
    <w:p w14:paraId="733795EB" w14:textId="77777777" w:rsidR="00FC6D4E" w:rsidRDefault="00FC6D4E" w:rsidP="007F4193">
      <w:pPr>
        <w:jc w:val="left"/>
        <w:rPr>
          <w:rFonts w:cs="Arial"/>
        </w:rPr>
      </w:pPr>
    </w:p>
    <w:p w14:paraId="4C5C4942" w14:textId="77777777" w:rsidR="00FC6D4E" w:rsidRDefault="00FC6D4E" w:rsidP="007F4193">
      <w:pPr>
        <w:jc w:val="left"/>
        <w:rPr>
          <w:rFonts w:cs="Arial"/>
        </w:rPr>
      </w:pPr>
    </w:p>
    <w:p w14:paraId="6047388D" w14:textId="77777777" w:rsidR="00FC6D4E" w:rsidRDefault="00FC6D4E" w:rsidP="007F4193">
      <w:pPr>
        <w:jc w:val="left"/>
        <w:rPr>
          <w:rFonts w:cs="Arial"/>
        </w:rPr>
      </w:pPr>
    </w:p>
    <w:p w14:paraId="7A840996" w14:textId="77777777" w:rsidR="00FC6D4E" w:rsidRDefault="00FC6D4E" w:rsidP="007F4193">
      <w:pPr>
        <w:jc w:val="left"/>
        <w:rPr>
          <w:rFonts w:cs="Arial"/>
        </w:rPr>
      </w:pPr>
    </w:p>
    <w:p w14:paraId="1EC47DFF" w14:textId="77777777" w:rsidR="00FC6D4E" w:rsidRDefault="00FC6D4E" w:rsidP="007F4193">
      <w:pPr>
        <w:jc w:val="left"/>
        <w:rPr>
          <w:rFonts w:cs="Arial"/>
        </w:rPr>
      </w:pPr>
    </w:p>
    <w:p w14:paraId="09735356" w14:textId="77777777" w:rsidR="00FC6D4E" w:rsidRDefault="00FC6D4E" w:rsidP="007F4193">
      <w:pPr>
        <w:jc w:val="left"/>
        <w:rPr>
          <w:rFonts w:cs="Arial"/>
        </w:rPr>
      </w:pPr>
    </w:p>
    <w:p w14:paraId="3D8DC1E0" w14:textId="77777777" w:rsidR="00FC6D4E" w:rsidRDefault="00FC6D4E" w:rsidP="007F4193">
      <w:pPr>
        <w:jc w:val="left"/>
        <w:rPr>
          <w:rFonts w:cs="Arial"/>
        </w:rPr>
      </w:pPr>
    </w:p>
    <w:p w14:paraId="5B74E271" w14:textId="77777777" w:rsidR="00FC6D4E" w:rsidRDefault="00FC6D4E" w:rsidP="007F4193">
      <w:pPr>
        <w:jc w:val="left"/>
        <w:rPr>
          <w:rFonts w:cs="Arial"/>
        </w:rPr>
      </w:pPr>
    </w:p>
    <w:p w14:paraId="1A7254EF" w14:textId="77777777" w:rsidR="00FC6D4E" w:rsidRDefault="00FC6D4E" w:rsidP="007F4193">
      <w:pPr>
        <w:jc w:val="left"/>
        <w:rPr>
          <w:rFonts w:cs="Arial"/>
        </w:rPr>
      </w:pPr>
    </w:p>
    <w:p w14:paraId="090F4D04" w14:textId="77777777" w:rsidR="00FC6D4E" w:rsidRDefault="00FC6D4E" w:rsidP="007F4193">
      <w:pPr>
        <w:jc w:val="left"/>
        <w:rPr>
          <w:rFonts w:cs="Arial"/>
        </w:rPr>
      </w:pPr>
    </w:p>
    <w:p w14:paraId="45406097" w14:textId="77777777" w:rsidR="00FC6D4E" w:rsidRDefault="00FC6D4E" w:rsidP="007F4193">
      <w:pPr>
        <w:jc w:val="left"/>
        <w:rPr>
          <w:rFonts w:cs="Arial"/>
        </w:rPr>
      </w:pPr>
    </w:p>
    <w:p w14:paraId="3F16ECEB" w14:textId="77777777" w:rsidR="00FC6D4E" w:rsidRDefault="00FC6D4E" w:rsidP="007F4193">
      <w:pPr>
        <w:jc w:val="left"/>
        <w:rPr>
          <w:rFonts w:cs="Arial"/>
        </w:rPr>
      </w:pPr>
    </w:p>
    <w:p w14:paraId="25BCD444" w14:textId="77777777" w:rsidR="00FC6D4E" w:rsidRDefault="00FC6D4E" w:rsidP="007F4193">
      <w:pPr>
        <w:jc w:val="left"/>
        <w:rPr>
          <w:rFonts w:cs="Arial"/>
        </w:rPr>
      </w:pPr>
    </w:p>
    <w:p w14:paraId="134FC158" w14:textId="77777777" w:rsidR="00FC6D4E" w:rsidRDefault="00FC6D4E" w:rsidP="007F4193">
      <w:pPr>
        <w:jc w:val="left"/>
        <w:rPr>
          <w:rFonts w:cs="Arial"/>
        </w:rPr>
      </w:pPr>
    </w:p>
    <w:p w14:paraId="3E5A0E15" w14:textId="183FD35F" w:rsidR="007F4193" w:rsidRDefault="007F4193" w:rsidP="007F4193">
      <w:pPr>
        <w:jc w:val="left"/>
        <w:rPr>
          <w:rFonts w:cs="Arial"/>
        </w:rPr>
      </w:pPr>
    </w:p>
    <w:p w14:paraId="1EF50FBC" w14:textId="7AD46FE6" w:rsidR="00EF2187" w:rsidRDefault="00EF2187" w:rsidP="00EF2187">
      <w:pPr>
        <w:rPr>
          <w:rFonts w:cs="Arial"/>
          <w:b/>
        </w:rPr>
      </w:pPr>
      <w:r>
        <w:rPr>
          <w:b/>
          <w:bCs/>
          <w:color w:val="000000"/>
        </w:rPr>
        <w:lastRenderedPageBreak/>
        <w:t xml:space="preserve">Domiciliary </w:t>
      </w:r>
      <w:r>
        <w:rPr>
          <w:rFonts w:cs="Arial"/>
          <w:b/>
        </w:rPr>
        <w:t>Market Suppliers Day</w:t>
      </w:r>
    </w:p>
    <w:p w14:paraId="1F417635" w14:textId="3A695B17" w:rsidR="000A7E5D" w:rsidRPr="00B2601B" w:rsidRDefault="000A7E5D" w:rsidP="00D30801">
      <w:pPr>
        <w:jc w:val="left"/>
        <w:rPr>
          <w:rFonts w:cs="Arial"/>
          <w:b/>
          <w:bCs/>
        </w:rPr>
      </w:pPr>
    </w:p>
    <w:p w14:paraId="2D608A73" w14:textId="77777777" w:rsidR="000A7E5D" w:rsidRDefault="000A7E5D" w:rsidP="00D30801">
      <w:pPr>
        <w:jc w:val="left"/>
        <w:rPr>
          <w:rFonts w:cs="Arial"/>
        </w:rPr>
      </w:pPr>
    </w:p>
    <w:p w14:paraId="6BAC2448" w14:textId="5B9E50C1" w:rsidR="000A7E5D" w:rsidRDefault="000A7E5D" w:rsidP="00D30801">
      <w:pPr>
        <w:jc w:val="left"/>
        <w:rPr>
          <w:rFonts w:cs="Arial"/>
        </w:rPr>
      </w:pPr>
      <w:r>
        <w:rPr>
          <w:rFonts w:cs="Arial"/>
        </w:rPr>
        <w:t xml:space="preserve">I / We wish to register my/ our interest in </w:t>
      </w:r>
      <w:r w:rsidR="00917585">
        <w:rPr>
          <w:rFonts w:cs="Arial"/>
        </w:rPr>
        <w:t>attending the Domiciliary Market Suppliers Day</w:t>
      </w:r>
      <w:r>
        <w:rPr>
          <w:rFonts w:cs="Arial"/>
        </w:rPr>
        <w:t>. I / We wish to be included for within any future opportunity for this project.</w:t>
      </w:r>
    </w:p>
    <w:p w14:paraId="45F8DB70" w14:textId="77777777" w:rsidR="000A7E5D" w:rsidRDefault="000A7E5D" w:rsidP="00D30801">
      <w:pPr>
        <w:jc w:val="left"/>
        <w:rPr>
          <w:rFonts w:cs="Arial"/>
        </w:rPr>
      </w:pPr>
    </w:p>
    <w:p w14:paraId="36F53BA4" w14:textId="77777777" w:rsidR="000A7E5D" w:rsidRDefault="000A7E5D" w:rsidP="00D30801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766"/>
      </w:tblGrid>
      <w:tr w:rsidR="00495A9F" w:rsidRPr="00E60471" w14:paraId="261429E0" w14:textId="77777777" w:rsidTr="00E07E62">
        <w:tc>
          <w:tcPr>
            <w:tcW w:w="9857" w:type="dxa"/>
            <w:gridSpan w:val="2"/>
            <w:shd w:val="clear" w:color="auto" w:fill="006633"/>
            <w:vAlign w:val="center"/>
          </w:tcPr>
          <w:p w14:paraId="5D293865" w14:textId="77777777" w:rsidR="00495A9F" w:rsidRPr="00495A9F" w:rsidRDefault="00495A9F" w:rsidP="00E07E62">
            <w:pPr>
              <w:jc w:val="left"/>
              <w:rPr>
                <w:rFonts w:cs="Arial"/>
                <w:color w:val="FFFFFF"/>
              </w:rPr>
            </w:pPr>
          </w:p>
          <w:p w14:paraId="116569BD" w14:textId="0076BB5B" w:rsidR="00495A9F" w:rsidRPr="00495A9F" w:rsidRDefault="00495A9F" w:rsidP="00E07E62">
            <w:pPr>
              <w:jc w:val="left"/>
              <w:rPr>
                <w:rFonts w:cs="Arial"/>
                <w:color w:val="FFFFFF"/>
              </w:rPr>
            </w:pPr>
            <w:r w:rsidRPr="00495A9F">
              <w:rPr>
                <w:rFonts w:cs="Arial"/>
                <w:color w:val="FFFFFF"/>
              </w:rPr>
              <w:t xml:space="preserve">Details of signatory </w:t>
            </w:r>
            <w:r w:rsidR="00E75D5E">
              <w:rPr>
                <w:rFonts w:cs="Arial"/>
                <w:color w:val="FFFFFF"/>
              </w:rPr>
              <w:t xml:space="preserve">wishing to attend the </w:t>
            </w:r>
            <w:r w:rsidR="007E0457">
              <w:rPr>
                <w:rFonts w:cs="Arial"/>
                <w:color w:val="FFFFFF"/>
              </w:rPr>
              <w:t>Domiciliary Care Providers Market Suppliers Day</w:t>
            </w:r>
          </w:p>
          <w:p w14:paraId="6BDA058F" w14:textId="77777777" w:rsidR="00495A9F" w:rsidRPr="00495A9F" w:rsidRDefault="00495A9F" w:rsidP="00E07E62">
            <w:pPr>
              <w:jc w:val="left"/>
              <w:rPr>
                <w:rFonts w:cs="Arial"/>
                <w:color w:val="FFFFFF"/>
              </w:rPr>
            </w:pPr>
          </w:p>
        </w:tc>
      </w:tr>
      <w:tr w:rsidR="000A7E5D" w:rsidRPr="00E60471" w14:paraId="61B881D4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0CAB5FD2" w14:textId="43DC6616" w:rsidR="00A348B0" w:rsidRPr="00E60471" w:rsidRDefault="000A7E5D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Full Name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587B1B0" w14:textId="77777777" w:rsidR="000A7E5D" w:rsidRPr="00E60471" w:rsidRDefault="000A7E5D" w:rsidP="00E07E62">
            <w:pPr>
              <w:jc w:val="left"/>
              <w:rPr>
                <w:rFonts w:cs="Arial"/>
              </w:rPr>
            </w:pPr>
          </w:p>
        </w:tc>
      </w:tr>
      <w:tr w:rsidR="00495A9F" w:rsidRPr="00E60471" w14:paraId="517684D5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15F6A502" w14:textId="2159AC1D" w:rsidR="00495A9F" w:rsidRPr="00E60471" w:rsidRDefault="00495A9F" w:rsidP="00E07E6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225067C" w14:textId="77777777" w:rsidR="00495A9F" w:rsidRPr="00E60471" w:rsidRDefault="00495A9F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4A87151C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7304D981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E-Mail Address</w:t>
            </w:r>
          </w:p>
          <w:p w14:paraId="23023CE1" w14:textId="2D4EEF9C" w:rsidR="00DC384A" w:rsidRDefault="00DC384A" w:rsidP="00E07E62">
            <w:pPr>
              <w:jc w:val="left"/>
              <w:rPr>
                <w:rFonts w:cs="Arial"/>
              </w:rPr>
            </w:pPr>
            <w:r w:rsidRPr="00DC384A">
              <w:rPr>
                <w:rFonts w:cs="Arial"/>
                <w:sz w:val="20"/>
                <w:szCs w:val="20"/>
              </w:rPr>
              <w:t>(this must be for the named signatory, not a generic email)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7E6563C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0C467BBD" w14:textId="77777777" w:rsidTr="00E07E62">
        <w:trPr>
          <w:trHeight w:val="567"/>
        </w:trPr>
        <w:tc>
          <w:tcPr>
            <w:tcW w:w="985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4DAF2F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5214305E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174E5D84" w14:textId="656E3EFE" w:rsidR="00DC384A" w:rsidRDefault="00DC384A" w:rsidP="00E07E6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466428F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3E560973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786BA82D" w14:textId="56F0D79C" w:rsidR="00DC384A" w:rsidRPr="00E60471" w:rsidRDefault="00DC384A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Full Name of Company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1FC1AE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2108B7CA" w14:textId="77777777" w:rsidTr="00E43224">
        <w:trPr>
          <w:trHeight w:val="2835"/>
        </w:trPr>
        <w:tc>
          <w:tcPr>
            <w:tcW w:w="3936" w:type="dxa"/>
            <w:shd w:val="clear" w:color="auto" w:fill="auto"/>
            <w:vAlign w:val="center"/>
          </w:tcPr>
          <w:p w14:paraId="100A143C" w14:textId="3561CCA8" w:rsidR="00DC384A" w:rsidRPr="00E60471" w:rsidRDefault="00DC384A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Address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DB7035B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2FD6A7DC" w14:textId="77777777" w:rsidTr="00E07E62">
        <w:trPr>
          <w:trHeight w:val="1191"/>
        </w:trPr>
        <w:tc>
          <w:tcPr>
            <w:tcW w:w="3936" w:type="dxa"/>
            <w:shd w:val="clear" w:color="auto" w:fill="auto"/>
            <w:vAlign w:val="center"/>
          </w:tcPr>
          <w:p w14:paraId="65CCB3FF" w14:textId="0E4E3F41" w:rsidR="00DC384A" w:rsidRPr="00E60471" w:rsidRDefault="00DC384A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Telephone number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922319F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6F87406E" w14:textId="77777777" w:rsidTr="00E07E62">
        <w:trPr>
          <w:trHeight w:val="567"/>
        </w:trPr>
        <w:tc>
          <w:tcPr>
            <w:tcW w:w="985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CACF80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  <w:tr w:rsidR="00DC384A" w:rsidRPr="00E60471" w14:paraId="1B063A18" w14:textId="77777777" w:rsidTr="005635BF">
        <w:trPr>
          <w:trHeight w:val="766"/>
        </w:trPr>
        <w:tc>
          <w:tcPr>
            <w:tcW w:w="3936" w:type="dxa"/>
            <w:shd w:val="clear" w:color="auto" w:fill="auto"/>
            <w:vAlign w:val="center"/>
          </w:tcPr>
          <w:p w14:paraId="072D69D5" w14:textId="1A6BF1EC" w:rsidR="00DC384A" w:rsidRPr="00E60471" w:rsidRDefault="00DC384A" w:rsidP="00E07E62">
            <w:pPr>
              <w:jc w:val="left"/>
              <w:rPr>
                <w:rFonts w:cs="Arial"/>
              </w:rPr>
            </w:pPr>
            <w:r w:rsidRPr="00E60471">
              <w:rPr>
                <w:rFonts w:cs="Arial"/>
              </w:rPr>
              <w:t>Date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441CA99" w14:textId="77777777" w:rsidR="00DC384A" w:rsidRPr="00E60471" w:rsidRDefault="00DC384A" w:rsidP="00E07E62">
            <w:pPr>
              <w:jc w:val="left"/>
              <w:rPr>
                <w:rFonts w:cs="Arial"/>
              </w:rPr>
            </w:pPr>
          </w:p>
        </w:tc>
      </w:tr>
    </w:tbl>
    <w:p w14:paraId="76084747" w14:textId="77777777" w:rsidR="000A7E5D" w:rsidRDefault="000A7E5D" w:rsidP="005635BF">
      <w:pPr>
        <w:jc w:val="left"/>
        <w:rPr>
          <w:rFonts w:cs="Arial"/>
        </w:rPr>
      </w:pPr>
    </w:p>
    <w:sectPr w:rsidR="000A7E5D" w:rsidSect="00EE7D41">
      <w:footerReference w:type="default" r:id="rId13"/>
      <w:footerReference w:type="first" r:id="rId14"/>
      <w:pgSz w:w="11909" w:h="16834" w:code="9"/>
      <w:pgMar w:top="568" w:right="1134" w:bottom="113" w:left="1134" w:header="720" w:footer="0" w:gutter="0"/>
      <w:paperSrc w:first="7" w:other="7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D50B" w14:textId="77777777" w:rsidR="000524DA" w:rsidRDefault="000524DA">
      <w:r>
        <w:separator/>
      </w:r>
    </w:p>
  </w:endnote>
  <w:endnote w:type="continuationSeparator" w:id="0">
    <w:p w14:paraId="1A729772" w14:textId="77777777" w:rsidR="000524DA" w:rsidRDefault="000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60DF" w14:textId="1EC2C757" w:rsidR="00771208" w:rsidRDefault="00771208" w:rsidP="00771208">
    <w:pPr>
      <w:pStyle w:val="Footer"/>
    </w:pPr>
    <w:r>
      <w:tab/>
    </w:r>
    <w:r w:rsidR="00956C0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A8C5A" wp14:editId="113AFB2E">
              <wp:simplePos x="0" y="0"/>
              <wp:positionH relativeFrom="column">
                <wp:posOffset>-29845</wp:posOffset>
              </wp:positionH>
              <wp:positionV relativeFrom="paragraph">
                <wp:posOffset>40640</wp:posOffset>
              </wp:positionV>
              <wp:extent cx="61671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1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81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FB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35pt;margin-top:3.2pt;width:48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" strokecolor="#008138" strokeweight="1.5pt"/>
          </w:pict>
        </mc:Fallback>
      </mc:AlternateContent>
    </w:r>
  </w:p>
  <w:p w14:paraId="6792FDD0" w14:textId="77777777" w:rsidR="00626F1D" w:rsidRDefault="004959D3" w:rsidP="00342AAF">
    <w:pPr>
      <w:pStyle w:val="Footer"/>
    </w:pPr>
    <w:r>
      <w:rPr>
        <w:color w:val="006633"/>
        <w:sz w:val="20"/>
      </w:rPr>
      <w:t>Procurement | Corporate Services</w:t>
    </w:r>
  </w:p>
  <w:p w14:paraId="0D1FF440" w14:textId="77777777" w:rsidR="00626F1D" w:rsidRDefault="00626F1D" w:rsidP="00D30801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0A38" w14:textId="5A065381" w:rsidR="00626F1D" w:rsidRDefault="00956C0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6734DB" wp14:editId="6E4B4E43">
              <wp:simplePos x="0" y="0"/>
              <wp:positionH relativeFrom="column">
                <wp:posOffset>-29845</wp:posOffset>
              </wp:positionH>
              <wp:positionV relativeFrom="paragraph">
                <wp:posOffset>40640</wp:posOffset>
              </wp:positionV>
              <wp:extent cx="616712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1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81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DA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35pt;margin-top:3.2pt;width:48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" strokecolor="#008138" strokeweight="1.5pt"/>
          </w:pict>
        </mc:Fallback>
      </mc:AlternateContent>
    </w:r>
  </w:p>
  <w:p w14:paraId="5E32CB6D" w14:textId="77777777" w:rsidR="00626F1D" w:rsidRPr="005C4172" w:rsidRDefault="00626F1D">
    <w:pPr>
      <w:pStyle w:val="Footer"/>
      <w:rPr>
        <w:color w:val="006633"/>
        <w:sz w:val="20"/>
      </w:rPr>
    </w:pPr>
    <w:r w:rsidRPr="005C4172">
      <w:rPr>
        <w:color w:val="006633"/>
        <w:sz w:val="20"/>
      </w:rPr>
      <w:t>Director: Mark Bowen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823" w14:textId="77777777" w:rsidR="000524DA" w:rsidRDefault="000524DA">
      <w:r>
        <w:separator/>
      </w:r>
    </w:p>
  </w:footnote>
  <w:footnote w:type="continuationSeparator" w:id="0">
    <w:p w14:paraId="556047F2" w14:textId="77777777" w:rsidR="000524DA" w:rsidRDefault="0005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6DF5"/>
    <w:multiLevelType w:val="multilevel"/>
    <w:tmpl w:val="324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F3398"/>
    <w:multiLevelType w:val="hybridMultilevel"/>
    <w:tmpl w:val="2AE8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74">
    <w:abstractNumId w:val="0"/>
  </w:num>
  <w:num w:numId="2" w16cid:durableId="182126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a44a,#063,#00813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77"/>
    <w:rsid w:val="00011615"/>
    <w:rsid w:val="00012815"/>
    <w:rsid w:val="00022A78"/>
    <w:rsid w:val="000524DA"/>
    <w:rsid w:val="0005693E"/>
    <w:rsid w:val="00080184"/>
    <w:rsid w:val="000833BC"/>
    <w:rsid w:val="000931BB"/>
    <w:rsid w:val="000A40BC"/>
    <w:rsid w:val="000A6072"/>
    <w:rsid w:val="000A7997"/>
    <w:rsid w:val="000A7E5D"/>
    <w:rsid w:val="000C5107"/>
    <w:rsid w:val="000C531F"/>
    <w:rsid w:val="000E6096"/>
    <w:rsid w:val="00102619"/>
    <w:rsid w:val="001107FE"/>
    <w:rsid w:val="001126D2"/>
    <w:rsid w:val="00126FDD"/>
    <w:rsid w:val="0013136A"/>
    <w:rsid w:val="00136DF5"/>
    <w:rsid w:val="001431F1"/>
    <w:rsid w:val="001535EC"/>
    <w:rsid w:val="00162670"/>
    <w:rsid w:val="00171E3B"/>
    <w:rsid w:val="0017212D"/>
    <w:rsid w:val="00182D71"/>
    <w:rsid w:val="00190A16"/>
    <w:rsid w:val="001910F7"/>
    <w:rsid w:val="00196D72"/>
    <w:rsid w:val="001A4859"/>
    <w:rsid w:val="001B285C"/>
    <w:rsid w:val="001B54F1"/>
    <w:rsid w:val="001B5FC7"/>
    <w:rsid w:val="001C6362"/>
    <w:rsid w:val="001C7873"/>
    <w:rsid w:val="001F051B"/>
    <w:rsid w:val="001F0E8A"/>
    <w:rsid w:val="001F11BC"/>
    <w:rsid w:val="001F746A"/>
    <w:rsid w:val="00215AA0"/>
    <w:rsid w:val="00216AB9"/>
    <w:rsid w:val="00223130"/>
    <w:rsid w:val="0023209F"/>
    <w:rsid w:val="00240289"/>
    <w:rsid w:val="0024292F"/>
    <w:rsid w:val="002452D7"/>
    <w:rsid w:val="00251CB4"/>
    <w:rsid w:val="00253704"/>
    <w:rsid w:val="00253C60"/>
    <w:rsid w:val="00287A34"/>
    <w:rsid w:val="00287DC2"/>
    <w:rsid w:val="002A149C"/>
    <w:rsid w:val="002A4142"/>
    <w:rsid w:val="002A698C"/>
    <w:rsid w:val="002B1805"/>
    <w:rsid w:val="002B732B"/>
    <w:rsid w:val="002C7A65"/>
    <w:rsid w:val="002D20ED"/>
    <w:rsid w:val="002D7A9B"/>
    <w:rsid w:val="002E38BB"/>
    <w:rsid w:val="002E4B2D"/>
    <w:rsid w:val="00314C93"/>
    <w:rsid w:val="00342AAF"/>
    <w:rsid w:val="00351BAC"/>
    <w:rsid w:val="00367A3D"/>
    <w:rsid w:val="00383CEB"/>
    <w:rsid w:val="0039279C"/>
    <w:rsid w:val="00393CF6"/>
    <w:rsid w:val="003A25D9"/>
    <w:rsid w:val="003A3D98"/>
    <w:rsid w:val="003A5CEE"/>
    <w:rsid w:val="003E7E3A"/>
    <w:rsid w:val="003F2949"/>
    <w:rsid w:val="003F54FC"/>
    <w:rsid w:val="00405B9E"/>
    <w:rsid w:val="00407203"/>
    <w:rsid w:val="00421592"/>
    <w:rsid w:val="00426270"/>
    <w:rsid w:val="00430790"/>
    <w:rsid w:val="004562BF"/>
    <w:rsid w:val="00485F61"/>
    <w:rsid w:val="0048640A"/>
    <w:rsid w:val="00491636"/>
    <w:rsid w:val="00494772"/>
    <w:rsid w:val="004958EE"/>
    <w:rsid w:val="004959D3"/>
    <w:rsid w:val="00495A9F"/>
    <w:rsid w:val="004964E9"/>
    <w:rsid w:val="004B4B2D"/>
    <w:rsid w:val="004B6CF2"/>
    <w:rsid w:val="004D24C8"/>
    <w:rsid w:val="004D4183"/>
    <w:rsid w:val="004E6D25"/>
    <w:rsid w:val="004E75C1"/>
    <w:rsid w:val="00501B45"/>
    <w:rsid w:val="00502D7E"/>
    <w:rsid w:val="00506D9A"/>
    <w:rsid w:val="00513AEA"/>
    <w:rsid w:val="005174E6"/>
    <w:rsid w:val="00523E38"/>
    <w:rsid w:val="00535B98"/>
    <w:rsid w:val="005536E5"/>
    <w:rsid w:val="00560696"/>
    <w:rsid w:val="005635BF"/>
    <w:rsid w:val="00566490"/>
    <w:rsid w:val="00584A04"/>
    <w:rsid w:val="00584A4E"/>
    <w:rsid w:val="005A3D0A"/>
    <w:rsid w:val="005B3935"/>
    <w:rsid w:val="005B4120"/>
    <w:rsid w:val="005C4172"/>
    <w:rsid w:val="005D785C"/>
    <w:rsid w:val="005E21E8"/>
    <w:rsid w:val="005F482C"/>
    <w:rsid w:val="005F5B32"/>
    <w:rsid w:val="00601102"/>
    <w:rsid w:val="00603CFD"/>
    <w:rsid w:val="00611B25"/>
    <w:rsid w:val="00617BB3"/>
    <w:rsid w:val="00626F1D"/>
    <w:rsid w:val="00634E33"/>
    <w:rsid w:val="006676FC"/>
    <w:rsid w:val="00683D1E"/>
    <w:rsid w:val="0068438E"/>
    <w:rsid w:val="00690104"/>
    <w:rsid w:val="006944D1"/>
    <w:rsid w:val="006948AE"/>
    <w:rsid w:val="00696B1A"/>
    <w:rsid w:val="006A0715"/>
    <w:rsid w:val="006A5729"/>
    <w:rsid w:val="006A6ABB"/>
    <w:rsid w:val="006B0BCF"/>
    <w:rsid w:val="006B7372"/>
    <w:rsid w:val="006C74DE"/>
    <w:rsid w:val="006E61FF"/>
    <w:rsid w:val="006F38A0"/>
    <w:rsid w:val="00701E66"/>
    <w:rsid w:val="00713823"/>
    <w:rsid w:val="00717AB1"/>
    <w:rsid w:val="00722D5C"/>
    <w:rsid w:val="00722F7E"/>
    <w:rsid w:val="0072503D"/>
    <w:rsid w:val="00731682"/>
    <w:rsid w:val="007358CF"/>
    <w:rsid w:val="00740FB1"/>
    <w:rsid w:val="007501E3"/>
    <w:rsid w:val="0075566B"/>
    <w:rsid w:val="00762394"/>
    <w:rsid w:val="0076389E"/>
    <w:rsid w:val="007647CD"/>
    <w:rsid w:val="00771208"/>
    <w:rsid w:val="00773084"/>
    <w:rsid w:val="0078254C"/>
    <w:rsid w:val="0079235F"/>
    <w:rsid w:val="0079425E"/>
    <w:rsid w:val="007A0489"/>
    <w:rsid w:val="007A3E0C"/>
    <w:rsid w:val="007A7998"/>
    <w:rsid w:val="007B7A8B"/>
    <w:rsid w:val="007B7BBE"/>
    <w:rsid w:val="007D1B85"/>
    <w:rsid w:val="007E0457"/>
    <w:rsid w:val="007E620F"/>
    <w:rsid w:val="007E7172"/>
    <w:rsid w:val="007F3970"/>
    <w:rsid w:val="007F4193"/>
    <w:rsid w:val="00805529"/>
    <w:rsid w:val="00811B58"/>
    <w:rsid w:val="00817ED5"/>
    <w:rsid w:val="0083363D"/>
    <w:rsid w:val="008401B3"/>
    <w:rsid w:val="00841F23"/>
    <w:rsid w:val="008553B7"/>
    <w:rsid w:val="00856F83"/>
    <w:rsid w:val="00892596"/>
    <w:rsid w:val="008938E1"/>
    <w:rsid w:val="00895F7B"/>
    <w:rsid w:val="008B6F43"/>
    <w:rsid w:val="008C52FA"/>
    <w:rsid w:val="008E07C8"/>
    <w:rsid w:val="0090205B"/>
    <w:rsid w:val="00904B6E"/>
    <w:rsid w:val="00906D58"/>
    <w:rsid w:val="00907B2D"/>
    <w:rsid w:val="0091110E"/>
    <w:rsid w:val="00917585"/>
    <w:rsid w:val="009358B0"/>
    <w:rsid w:val="009412CC"/>
    <w:rsid w:val="00954E49"/>
    <w:rsid w:val="00955A16"/>
    <w:rsid w:val="00956C05"/>
    <w:rsid w:val="0096200B"/>
    <w:rsid w:val="009723F1"/>
    <w:rsid w:val="009747BF"/>
    <w:rsid w:val="00985035"/>
    <w:rsid w:val="00986584"/>
    <w:rsid w:val="00986F18"/>
    <w:rsid w:val="009A2F39"/>
    <w:rsid w:val="009A4033"/>
    <w:rsid w:val="009B21B3"/>
    <w:rsid w:val="009C344C"/>
    <w:rsid w:val="009C4593"/>
    <w:rsid w:val="00A03170"/>
    <w:rsid w:val="00A10019"/>
    <w:rsid w:val="00A24422"/>
    <w:rsid w:val="00A306AF"/>
    <w:rsid w:val="00A3261D"/>
    <w:rsid w:val="00A348B0"/>
    <w:rsid w:val="00A44195"/>
    <w:rsid w:val="00A518C6"/>
    <w:rsid w:val="00A519CA"/>
    <w:rsid w:val="00A5603C"/>
    <w:rsid w:val="00A62173"/>
    <w:rsid w:val="00A83D8D"/>
    <w:rsid w:val="00A9572E"/>
    <w:rsid w:val="00AA1575"/>
    <w:rsid w:val="00AB12C3"/>
    <w:rsid w:val="00AB5060"/>
    <w:rsid w:val="00AC1E2C"/>
    <w:rsid w:val="00AC4D7B"/>
    <w:rsid w:val="00AE43D8"/>
    <w:rsid w:val="00AF6883"/>
    <w:rsid w:val="00B0236B"/>
    <w:rsid w:val="00B0391C"/>
    <w:rsid w:val="00B03AE6"/>
    <w:rsid w:val="00B2601B"/>
    <w:rsid w:val="00B31784"/>
    <w:rsid w:val="00B31F37"/>
    <w:rsid w:val="00B352A0"/>
    <w:rsid w:val="00B36614"/>
    <w:rsid w:val="00B43499"/>
    <w:rsid w:val="00B43A8B"/>
    <w:rsid w:val="00B55BAD"/>
    <w:rsid w:val="00B77A14"/>
    <w:rsid w:val="00B90FE9"/>
    <w:rsid w:val="00B971E9"/>
    <w:rsid w:val="00BB6351"/>
    <w:rsid w:val="00BC2377"/>
    <w:rsid w:val="00BC726F"/>
    <w:rsid w:val="00BD199C"/>
    <w:rsid w:val="00BD53FC"/>
    <w:rsid w:val="00BE3BA5"/>
    <w:rsid w:val="00BE3C14"/>
    <w:rsid w:val="00BE70AA"/>
    <w:rsid w:val="00BF1DB5"/>
    <w:rsid w:val="00BF4D0E"/>
    <w:rsid w:val="00C17539"/>
    <w:rsid w:val="00C23E7F"/>
    <w:rsid w:val="00C30FBC"/>
    <w:rsid w:val="00C43BD4"/>
    <w:rsid w:val="00C47E98"/>
    <w:rsid w:val="00C646C1"/>
    <w:rsid w:val="00C707DB"/>
    <w:rsid w:val="00C708FF"/>
    <w:rsid w:val="00C775B3"/>
    <w:rsid w:val="00CA23D8"/>
    <w:rsid w:val="00CA665C"/>
    <w:rsid w:val="00CB02D5"/>
    <w:rsid w:val="00CB38EA"/>
    <w:rsid w:val="00CC195F"/>
    <w:rsid w:val="00CD7E8A"/>
    <w:rsid w:val="00CF5350"/>
    <w:rsid w:val="00CF59D4"/>
    <w:rsid w:val="00D17162"/>
    <w:rsid w:val="00D30801"/>
    <w:rsid w:val="00D3769E"/>
    <w:rsid w:val="00D40152"/>
    <w:rsid w:val="00D43CC3"/>
    <w:rsid w:val="00D56019"/>
    <w:rsid w:val="00D573B6"/>
    <w:rsid w:val="00D66448"/>
    <w:rsid w:val="00D666B5"/>
    <w:rsid w:val="00D83EBC"/>
    <w:rsid w:val="00DB2284"/>
    <w:rsid w:val="00DB2BBD"/>
    <w:rsid w:val="00DB7FCA"/>
    <w:rsid w:val="00DC2B66"/>
    <w:rsid w:val="00DC384A"/>
    <w:rsid w:val="00DD43EE"/>
    <w:rsid w:val="00DE09B6"/>
    <w:rsid w:val="00DF00C6"/>
    <w:rsid w:val="00DF4703"/>
    <w:rsid w:val="00E05916"/>
    <w:rsid w:val="00E07E62"/>
    <w:rsid w:val="00E121BB"/>
    <w:rsid w:val="00E163A0"/>
    <w:rsid w:val="00E43224"/>
    <w:rsid w:val="00E4576E"/>
    <w:rsid w:val="00E500E5"/>
    <w:rsid w:val="00E60471"/>
    <w:rsid w:val="00E6616F"/>
    <w:rsid w:val="00E71326"/>
    <w:rsid w:val="00E746AC"/>
    <w:rsid w:val="00E75D5E"/>
    <w:rsid w:val="00E9352F"/>
    <w:rsid w:val="00E975DD"/>
    <w:rsid w:val="00EA2CB3"/>
    <w:rsid w:val="00ED6F72"/>
    <w:rsid w:val="00EE51C5"/>
    <w:rsid w:val="00EE6034"/>
    <w:rsid w:val="00EE6D6B"/>
    <w:rsid w:val="00EE7D41"/>
    <w:rsid w:val="00EF1E7B"/>
    <w:rsid w:val="00EF2187"/>
    <w:rsid w:val="00EF2D30"/>
    <w:rsid w:val="00F01FA2"/>
    <w:rsid w:val="00F020B8"/>
    <w:rsid w:val="00F44798"/>
    <w:rsid w:val="00F4486E"/>
    <w:rsid w:val="00F45445"/>
    <w:rsid w:val="00F84E6D"/>
    <w:rsid w:val="00F94499"/>
    <w:rsid w:val="00F969B9"/>
    <w:rsid w:val="00FB4596"/>
    <w:rsid w:val="00FC6D4E"/>
    <w:rsid w:val="00FD29C9"/>
    <w:rsid w:val="00FD5E90"/>
    <w:rsid w:val="00FD783A"/>
    <w:rsid w:val="00FE5C97"/>
    <w:rsid w:val="00FF4230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44a,#063,#008138"/>
    </o:shapedefaults>
    <o:shapelayout v:ext="edit">
      <o:idmap v:ext="edit" data="2"/>
    </o:shapelayout>
  </w:shapeDefaults>
  <w:decimalSymbol w:val="."/>
  <w:listSeparator w:val=","/>
  <w14:docId w14:val="73E8320C"/>
  <w15:chartTrackingRefBased/>
  <w15:docId w15:val="{10E18F7E-B8E6-4F38-A8EC-DE3CFF70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805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2313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E5C97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9723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3080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30801"/>
    <w:rPr>
      <w:rFonts w:ascii="Calibri" w:eastAsia="MS Mincho" w:hAnsi="Calibri" w:cs="Arial"/>
      <w:sz w:val="22"/>
      <w:szCs w:val="22"/>
      <w:lang w:val="en-US" w:eastAsia="ja-JP"/>
    </w:rPr>
  </w:style>
  <w:style w:type="character" w:styleId="CommentReference">
    <w:name w:val="annotation reference"/>
    <w:rsid w:val="005F4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82C"/>
    <w:rPr>
      <w:sz w:val="20"/>
      <w:szCs w:val="20"/>
    </w:rPr>
  </w:style>
  <w:style w:type="character" w:customStyle="1" w:styleId="CommentTextChar">
    <w:name w:val="Comment Text Char"/>
    <w:link w:val="CommentText"/>
    <w:rsid w:val="005F482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482C"/>
    <w:rPr>
      <w:b/>
      <w:bCs/>
    </w:rPr>
  </w:style>
  <w:style w:type="character" w:customStyle="1" w:styleId="CommentSubjectChar">
    <w:name w:val="Comment Subject Char"/>
    <w:link w:val="CommentSubject"/>
    <w:rsid w:val="005F482C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0A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2AAF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warp02\Local%20Settings\Temporary%20Internet%20Files\OLK1234\ECH%20Civic%20Cen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FBC3715AD1541826A6F184B52E99D" ma:contentTypeVersion="14" ma:contentTypeDescription="Create a new document." ma:contentTypeScope="" ma:versionID="b189b970298a3a4bb62cec39ab068c2f">
  <xsd:schema xmlns:xsd="http://www.w3.org/2001/XMLSchema" xmlns:xs="http://www.w3.org/2001/XMLSchema" xmlns:p="http://schemas.microsoft.com/office/2006/metadata/properties" xmlns:ns2="d052a83f-f88b-45c8-8245-7846119f30b1" xmlns:ns3="edbfb98e-4c84-493c-9131-1b0633e4fe5b" xmlns:ns4="d345eff1-1d60-409f-a687-c4cc64e332b9" targetNamespace="http://schemas.microsoft.com/office/2006/metadata/properties" ma:root="true" ma:fieldsID="ff96c568e6ca63aff840b25cb7c6527e" ns2:_="" ns3:_="" ns4:_="">
    <xsd:import namespace="d052a83f-f88b-45c8-8245-7846119f30b1"/>
    <xsd:import namespace="edbfb98e-4c84-493c-9131-1b0633e4fe5b"/>
    <xsd:import namespace="d345eff1-1d60-409f-a687-c4cc64e33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a83f-f88b-45c8-8245-7846119f3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eb21c1-5aa8-484e-b355-dca19d20d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98e-4c84-493c-9131-1b0633e4f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eff1-1d60-409f-a687-c4cc64e332b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0c19657-21b6-451f-a14b-bfd7dbe71a00}" ma:internalName="TaxCatchAll" ma:showField="CatchAllData" ma:web="edbfb98e-4c84-493c-9131-1b0633e4f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2a83f-f88b-45c8-8245-7846119f30b1">
      <Terms xmlns="http://schemas.microsoft.com/office/infopath/2007/PartnerControls"/>
    </lcf76f155ced4ddcb4097134ff3c332f>
    <TaxCatchAll xmlns="d345eff1-1d60-409f-a687-c4cc64e332b9" xsi:nil="true"/>
    <SharedWithUsers xmlns="edbfb98e-4c84-493c-9131-1b0633e4fe5b">
      <UserInfo>
        <DisplayName>Tippet, Lucy</DisplayName>
        <AccountId>32</AccountId>
        <AccountType/>
      </UserInfo>
      <UserInfo>
        <DisplayName>Richard, Keys</DisplayName>
        <AccountId>536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BC77D1-7A27-497D-8BE3-4C6C84002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2a83f-f88b-45c8-8245-7846119f30b1"/>
    <ds:schemaRef ds:uri="edbfb98e-4c84-493c-9131-1b0633e4fe5b"/>
    <ds:schemaRef ds:uri="d345eff1-1d60-409f-a687-c4cc64e33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F2B3D-73A3-49B5-91A8-87A74C4B1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93669-E7A9-4214-8130-25A0C9FF9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49433-1AA9-476B-A7A0-0B1F1017EF8F}">
  <ds:schemaRefs>
    <ds:schemaRef ds:uri="http://schemas.microsoft.com/office/2006/metadata/properties"/>
    <ds:schemaRef ds:uri="http://schemas.microsoft.com/office/infopath/2007/PartnerControls"/>
    <ds:schemaRef ds:uri="d052a83f-f88b-45c8-8245-7846119f30b1"/>
    <ds:schemaRef ds:uri="d345eff1-1d60-409f-a687-c4cc64e332b9"/>
    <ds:schemaRef ds:uri="edbfb98e-4c84-493c-9131-1b0633e4fe5b"/>
  </ds:schemaRefs>
</ds:datastoreItem>
</file>

<file path=customXml/itemProps5.xml><?xml version="1.0" encoding="utf-8"?>
<ds:datastoreItem xmlns:ds="http://schemas.openxmlformats.org/officeDocument/2006/customXml" ds:itemID="{73CE40CE-639B-4CFF-89F5-7E657380CE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ECH Civic Centre</Template>
  <TotalTime>37</TotalTime>
  <Pages>3</Pages>
  <Words>501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Letter</vt:lpstr>
    </vt:vector>
  </TitlesOfParts>
  <Company>Ade Adetosoye, Interim Chief Executive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Letter</dc:title>
  <dc:subject/>
  <dc:creator>Any Authorised User</dc:creator>
  <cp:keywords/>
  <cp:lastModifiedBy>Abrams, Alison</cp:lastModifiedBy>
  <cp:revision>6</cp:revision>
  <cp:lastPrinted>2019-08-02T14:17:00Z</cp:lastPrinted>
  <dcterms:created xsi:type="dcterms:W3CDTF">2024-08-06T08:02:00Z</dcterms:created>
  <dcterms:modified xsi:type="dcterms:W3CDTF">2024-08-06T08:45:00Z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BBOfficeDocumentKeywords">
    <vt:lpwstr/>
  </property>
  <property fmtid="{D5CDD505-2E9C-101B-9397-08002B2CF9AE}" pid="3" name="LBBOfficeDocumentFile">
    <vt:lpwstr>Letterhead template</vt:lpwstr>
  </property>
  <property fmtid="{D5CDD505-2E9C-101B-9397-08002B2CF9AE}" pid="4" name="LBBOfficeDocumentBusinessCategory">
    <vt:lpwstr>Other</vt:lpwstr>
  </property>
  <property fmtid="{D5CDD505-2E9C-101B-9397-08002B2CF9AE}" pid="5" name="LBBOfficeDocumentCat1">
    <vt:lpwstr/>
  </property>
  <property fmtid="{D5CDD505-2E9C-101B-9397-08002B2CF9AE}" pid="6" name="LBBOfficeDocumentPurpose">
    <vt:lpwstr>Corporate Services - Letterhead template 2020</vt:lpwstr>
  </property>
  <property fmtid="{D5CDD505-2E9C-101B-9397-08002B2CF9AE}" pid="7" name="LBBOfficeDocumentStatus">
    <vt:lpwstr>Draft</vt:lpwstr>
  </property>
  <property fmtid="{D5CDD505-2E9C-101B-9397-08002B2CF9AE}" pid="8" name="ContentType">
    <vt:lpwstr>LBB Document</vt:lpwstr>
  </property>
  <property fmtid="{D5CDD505-2E9C-101B-9397-08002B2CF9AE}" pid="9" name="LBBOfficeDocumentAuthor">
    <vt:lpwstr/>
  </property>
  <property fmtid="{D5CDD505-2E9C-101B-9397-08002B2CF9AE}" pid="10" name="LBBOfficeDocumenReferenceDate">
    <vt:lpwstr>2019-10-03T00:00:00Z</vt:lpwstr>
  </property>
  <property fmtid="{D5CDD505-2E9C-101B-9397-08002B2CF9AE}" pid="11" name="LBBOfficeDocumentDrawer">
    <vt:lpwstr>Technical Documents</vt:lpwstr>
  </property>
  <property fmtid="{D5CDD505-2E9C-101B-9397-08002B2CF9AE}" pid="12" name="LBBOfficeDocumentSensitivity">
    <vt:lpwstr>Unrestricted Internal</vt:lpwstr>
  </property>
  <property fmtid="{D5CDD505-2E9C-101B-9397-08002B2CF9AE}" pid="13" name="LBBOfficeDocumentCat2">
    <vt:lpwstr/>
  </property>
  <property fmtid="{D5CDD505-2E9C-101B-9397-08002B2CF9AE}" pid="14" name="Display Filter">
    <vt:lpwstr/>
  </property>
  <property fmtid="{D5CDD505-2E9C-101B-9397-08002B2CF9AE}" pid="15" name="LBBReviewDate">
    <vt:lpwstr/>
  </property>
  <property fmtid="{D5CDD505-2E9C-101B-9397-08002B2CF9AE}" pid="16" name="display_urn:schemas-microsoft-com:office:office#Editor">
    <vt:lpwstr>Butterfill, Jon</vt:lpwstr>
  </property>
  <property fmtid="{D5CDD505-2E9C-101B-9397-08002B2CF9AE}" pid="17" name="display_urn:schemas-microsoft-com:office:office#Author">
    <vt:lpwstr>Abrams, Alison</vt:lpwstr>
  </property>
  <property fmtid="{D5CDD505-2E9C-101B-9397-08002B2CF9AE}" pid="18" name="xd_Signature">
    <vt:lpwstr/>
  </property>
  <property fmtid="{D5CDD505-2E9C-101B-9397-08002B2CF9AE}" pid="19" name="xd_ProgID">
    <vt:lpwstr/>
  </property>
  <property fmtid="{D5CDD505-2E9C-101B-9397-08002B2CF9AE}" pid="20" name="TemplateUrl">
    <vt:lpwstr/>
  </property>
  <property fmtid="{D5CDD505-2E9C-101B-9397-08002B2CF9AE}" pid="21" name="ComplianceAssetId">
    <vt:lpwstr/>
  </property>
  <property fmtid="{D5CDD505-2E9C-101B-9397-08002B2CF9AE}" pid="22" name="ContentTypeId">
    <vt:lpwstr>0x0101003C3FBC3715AD1541826A6F184B52E99D</vt:lpwstr>
  </property>
  <property fmtid="{D5CDD505-2E9C-101B-9397-08002B2CF9AE}" pid="23" name="BCS_x0020_identifier">
    <vt:lpwstr/>
  </property>
  <property fmtid="{D5CDD505-2E9C-101B-9397-08002B2CF9AE}" pid="24" name="c65fa9cb4e0c4407921e6f9391a54064">
    <vt:lpwstr>Final|e04a4e76-1f72-4bac-84e3-3e4fe10a08f8</vt:lpwstr>
  </property>
  <property fmtid="{D5CDD505-2E9C-101B-9397-08002B2CF9AE}" pid="25" name="Classification">
    <vt:lpwstr>82;#Letterhead template|b4c3a445-1c7d-4213-8797-225817f89521</vt:lpwstr>
  </property>
  <property fmtid="{D5CDD505-2E9C-101B-9397-08002B2CF9AE}" pid="26" name="Business_x0020_Category">
    <vt:lpwstr/>
  </property>
  <property fmtid="{D5CDD505-2E9C-101B-9397-08002B2CF9AE}" pid="27" name="g5eb4ac6f39f4f31b9d7e4cb1239083c">
    <vt:lpwstr/>
  </property>
  <property fmtid="{D5CDD505-2E9C-101B-9397-08002B2CF9AE}" pid="28" name="a6a3f6b148fc41fd83d29f0a80e4eb3a">
    <vt:lpwstr/>
  </property>
  <property fmtid="{D5CDD505-2E9C-101B-9397-08002B2CF9AE}" pid="29" name="Business_x0020_Area">
    <vt:lpwstr/>
  </property>
  <property fmtid="{D5CDD505-2E9C-101B-9397-08002B2CF9AE}" pid="30" name="j8e8d36e253b41b9bde180f39ebeb189">
    <vt:lpwstr/>
  </property>
  <property fmtid="{D5CDD505-2E9C-101B-9397-08002B2CF9AE}" pid="31" name="File Status">
    <vt:lpwstr>6;#Final|e04a4e76-1f72-4bac-84e3-3e4fe10a08f8</vt:lpwstr>
  </property>
  <property fmtid="{D5CDD505-2E9C-101B-9397-08002B2CF9AE}" pid="32" name="mdf7c916ceb147a8aaa51c23fdb2a2e7">
    <vt:lpwstr>Letterhead template|b4c3a445-1c7d-4213-8797-225817f89521</vt:lpwstr>
  </property>
  <property fmtid="{D5CDD505-2E9C-101B-9397-08002B2CF9AE}" pid="33" name="display_urn:schemas-microsoft-com:office:office#SharedWithUsers">
    <vt:lpwstr>Tippet, Lucy;Richard, Keys</vt:lpwstr>
  </property>
  <property fmtid="{D5CDD505-2E9C-101B-9397-08002B2CF9AE}" pid="34" name="SharedWithUsers">
    <vt:lpwstr>32;#Tippet, Lucy;#536;#Richard, Keys</vt:lpwstr>
  </property>
  <property fmtid="{D5CDD505-2E9C-101B-9397-08002B2CF9AE}" pid="35" name="TaxCatchAllLabel">
    <vt:lpwstr/>
  </property>
  <property fmtid="{D5CDD505-2E9C-101B-9397-08002B2CF9AE}" pid="36" name="FileDescription">
    <vt:lpwstr/>
  </property>
  <property fmtid="{D5CDD505-2E9C-101B-9397-08002B2CF9AE}" pid="37" name="Review Date">
    <vt:lpwstr/>
  </property>
  <property fmtid="{D5CDD505-2E9C-101B-9397-08002B2CF9AE}" pid="38" name="Purpose1">
    <vt:lpwstr/>
  </property>
  <property fmtid="{D5CDD505-2E9C-101B-9397-08002B2CF9AE}" pid="39" name="n9822da4ebc34e88811631bd5b02740f">
    <vt:lpwstr/>
  </property>
  <property fmtid="{D5CDD505-2E9C-101B-9397-08002B2CF9AE}" pid="40" name="Departments">
    <vt:lpwstr/>
  </property>
  <property fmtid="{D5CDD505-2E9C-101B-9397-08002B2CF9AE}" pid="41" name="MediaServiceImageTags">
    <vt:lpwstr/>
  </property>
  <property fmtid="{D5CDD505-2E9C-101B-9397-08002B2CF9AE}" pid="42" name="h48312e15b6c4763a975a7de463d2bbc">
    <vt:lpwstr/>
  </property>
  <property fmtid="{D5CDD505-2E9C-101B-9397-08002B2CF9AE}" pid="43" name="c1154189140a43369130fad65041f7b5">
    <vt:lpwstr/>
  </property>
  <property fmtid="{D5CDD505-2E9C-101B-9397-08002B2CF9AE}" pid="44" name="ProcurementProjectsClassification">
    <vt:lpwstr/>
  </property>
  <property fmtid="{D5CDD505-2E9C-101B-9397-08002B2CF9AE}" pid="45" name="Project_x0020_Stage">
    <vt:lpwstr/>
  </property>
  <property fmtid="{D5CDD505-2E9C-101B-9397-08002B2CF9AE}" pid="46" name="Year_x0020_and_x0020_Month">
    <vt:lpwstr/>
  </property>
  <property fmtid="{D5CDD505-2E9C-101B-9397-08002B2CF9AE}" pid="47" name="c87d8b91fd8d4e1d950f2c3381e1cc55">
    <vt:lpwstr/>
  </property>
  <property fmtid="{D5CDD505-2E9C-101B-9397-08002B2CF9AE}" pid="48" name="Contract Expires">
    <vt:lpwstr/>
  </property>
  <property fmtid="{D5CDD505-2E9C-101B-9397-08002B2CF9AE}" pid="49" name="Project / contract Title">
    <vt:lpwstr/>
  </property>
  <property fmtid="{D5CDD505-2E9C-101B-9397-08002B2CF9AE}" pid="50" name="Project Stage">
    <vt:lpwstr/>
  </property>
  <property fmtid="{D5CDD505-2E9C-101B-9397-08002B2CF9AE}" pid="51" name="BCS identifier">
    <vt:lpwstr/>
  </property>
  <property fmtid="{D5CDD505-2E9C-101B-9397-08002B2CF9AE}" pid="52" name="Business Category">
    <vt:lpwstr/>
  </property>
  <property fmtid="{D5CDD505-2E9C-101B-9397-08002B2CF9AE}" pid="53" name="Year and Month">
    <vt:lpwstr/>
  </property>
  <property fmtid="{D5CDD505-2E9C-101B-9397-08002B2CF9AE}" pid="54" name="Business Area">
    <vt:lpwstr/>
  </property>
</Properties>
</file>