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C0C6" w14:textId="77777777" w:rsidR="000B3BBD" w:rsidRPr="00FB0131" w:rsidRDefault="000B3BBD" w:rsidP="000B3BBD">
      <w:pPr>
        <w:spacing w:after="0"/>
        <w:jc w:val="right"/>
        <w:rPr>
          <w:rFonts w:asciiTheme="majorHAnsi" w:hAnsiTheme="majorHAnsi" w:cstheme="majorHAnsi"/>
          <w:sz w:val="24"/>
          <w:szCs w:val="24"/>
        </w:rPr>
      </w:pPr>
      <w:r w:rsidRPr="00FB0131">
        <w:rPr>
          <w:rFonts w:asciiTheme="majorHAnsi" w:hAnsiTheme="majorHAnsi" w:cstheme="majorHAnsi"/>
          <w:sz w:val="24"/>
          <w:szCs w:val="24"/>
        </w:rPr>
        <w:tab/>
      </w:r>
      <w:r w:rsidRPr="00FB0131">
        <w:rPr>
          <w:rFonts w:asciiTheme="majorHAnsi" w:hAnsiTheme="majorHAnsi" w:cstheme="majorHAnsi"/>
          <w:sz w:val="24"/>
          <w:szCs w:val="24"/>
        </w:rPr>
        <w:tab/>
        <w:t xml:space="preserve">   Kent County Council</w:t>
      </w:r>
    </w:p>
    <w:p w14:paraId="463141B9" w14:textId="77777777" w:rsidR="000B3BBD" w:rsidRPr="00FB0131" w:rsidRDefault="000B3BBD" w:rsidP="000B3BBD">
      <w:pPr>
        <w:spacing w:after="0"/>
        <w:jc w:val="right"/>
        <w:rPr>
          <w:rFonts w:asciiTheme="majorHAnsi" w:hAnsiTheme="majorHAnsi" w:cstheme="majorHAnsi"/>
          <w:sz w:val="24"/>
          <w:szCs w:val="24"/>
        </w:rPr>
      </w:pPr>
      <w:r w:rsidRPr="00FB0131">
        <w:rPr>
          <w:rFonts w:asciiTheme="majorHAnsi" w:hAnsiTheme="majorHAnsi" w:cstheme="majorHAnsi"/>
          <w:sz w:val="24"/>
          <w:szCs w:val="24"/>
        </w:rPr>
        <w:t xml:space="preserve">   Invicta House</w:t>
      </w:r>
    </w:p>
    <w:p w14:paraId="6AB32F38" w14:textId="77777777" w:rsidR="000B3BBD" w:rsidRPr="00FB0131" w:rsidRDefault="000B3BBD" w:rsidP="000B3BBD">
      <w:pPr>
        <w:spacing w:after="0"/>
        <w:jc w:val="right"/>
        <w:rPr>
          <w:rFonts w:asciiTheme="majorHAnsi" w:hAnsiTheme="majorHAnsi" w:cstheme="majorHAnsi"/>
          <w:sz w:val="24"/>
          <w:szCs w:val="24"/>
        </w:rPr>
      </w:pPr>
      <w:r w:rsidRPr="00FB0131">
        <w:rPr>
          <w:rFonts w:asciiTheme="majorHAnsi" w:hAnsiTheme="majorHAnsi" w:cstheme="majorHAnsi"/>
          <w:sz w:val="24"/>
          <w:szCs w:val="24"/>
        </w:rPr>
        <w:t xml:space="preserve">   County Hall </w:t>
      </w:r>
    </w:p>
    <w:p w14:paraId="77276F73" w14:textId="77777777" w:rsidR="000B3BBD" w:rsidRPr="00FB0131" w:rsidRDefault="000B3BBD" w:rsidP="000B3BBD">
      <w:pPr>
        <w:spacing w:after="0"/>
        <w:jc w:val="right"/>
        <w:rPr>
          <w:rFonts w:asciiTheme="majorHAnsi" w:hAnsiTheme="majorHAnsi" w:cstheme="majorHAnsi"/>
          <w:sz w:val="24"/>
          <w:szCs w:val="24"/>
        </w:rPr>
      </w:pPr>
      <w:r w:rsidRPr="00FB0131">
        <w:rPr>
          <w:rFonts w:asciiTheme="majorHAnsi" w:hAnsiTheme="majorHAnsi" w:cstheme="majorHAnsi"/>
          <w:sz w:val="24"/>
          <w:szCs w:val="24"/>
        </w:rPr>
        <w:t xml:space="preserve">   Maidstone</w:t>
      </w:r>
    </w:p>
    <w:p w14:paraId="3EEB9580" w14:textId="77777777" w:rsidR="000B3BBD" w:rsidRPr="00FB0131" w:rsidRDefault="000B3BBD" w:rsidP="000B3BBD">
      <w:pPr>
        <w:spacing w:after="0"/>
        <w:jc w:val="right"/>
        <w:rPr>
          <w:rFonts w:asciiTheme="majorHAnsi" w:hAnsiTheme="majorHAnsi" w:cstheme="majorHAnsi"/>
          <w:sz w:val="24"/>
          <w:szCs w:val="24"/>
        </w:rPr>
      </w:pPr>
      <w:r w:rsidRPr="00FB0131">
        <w:rPr>
          <w:rFonts w:asciiTheme="majorHAnsi" w:hAnsiTheme="majorHAnsi" w:cstheme="majorHAnsi"/>
          <w:sz w:val="24"/>
          <w:szCs w:val="24"/>
        </w:rPr>
        <w:t xml:space="preserve">   Kent</w:t>
      </w:r>
    </w:p>
    <w:p w14:paraId="6ED319C0" w14:textId="77777777" w:rsidR="000B3BBD" w:rsidRPr="00FB0131" w:rsidRDefault="000B3BBD" w:rsidP="000B3BBD">
      <w:pPr>
        <w:spacing w:after="0"/>
        <w:jc w:val="right"/>
        <w:rPr>
          <w:rFonts w:asciiTheme="majorHAnsi" w:hAnsiTheme="majorHAnsi" w:cstheme="majorHAnsi"/>
          <w:sz w:val="24"/>
          <w:szCs w:val="24"/>
        </w:rPr>
      </w:pPr>
      <w:r w:rsidRPr="00FB0131">
        <w:rPr>
          <w:rFonts w:asciiTheme="majorHAnsi" w:hAnsiTheme="majorHAnsi" w:cstheme="majorHAnsi"/>
          <w:sz w:val="24"/>
          <w:szCs w:val="24"/>
        </w:rPr>
        <w:t xml:space="preserve">   ME14 1XX</w:t>
      </w:r>
    </w:p>
    <w:p w14:paraId="338FDB2E" w14:textId="12A38D6D" w:rsidR="000B3BBD" w:rsidRPr="00FB0131" w:rsidRDefault="000B3BBD" w:rsidP="000B3BBD">
      <w:pPr>
        <w:rPr>
          <w:rFonts w:asciiTheme="majorHAnsi" w:hAnsiTheme="majorHAnsi" w:cstheme="majorHAnsi"/>
          <w:sz w:val="24"/>
          <w:szCs w:val="24"/>
        </w:rPr>
      </w:pPr>
    </w:p>
    <w:p w14:paraId="2775594E" w14:textId="77777777" w:rsidR="000B3BBD" w:rsidRPr="00FB0131" w:rsidRDefault="000B3BBD" w:rsidP="000B3BBD">
      <w:pPr>
        <w:rPr>
          <w:rFonts w:asciiTheme="majorHAnsi" w:hAnsiTheme="majorHAnsi" w:cstheme="majorHAnsi"/>
          <w:sz w:val="24"/>
          <w:szCs w:val="24"/>
        </w:rPr>
      </w:pPr>
    </w:p>
    <w:p w14:paraId="715297DD" w14:textId="4297CF19" w:rsidR="000B3BBD" w:rsidRPr="00FB0131" w:rsidRDefault="000B3BBD" w:rsidP="000B3BBD">
      <w:pPr>
        <w:rPr>
          <w:rFonts w:asciiTheme="majorHAnsi" w:hAnsiTheme="majorHAnsi" w:cstheme="majorHAnsi"/>
          <w:sz w:val="24"/>
          <w:szCs w:val="24"/>
        </w:rPr>
      </w:pPr>
      <w:r w:rsidRPr="00FB0131">
        <w:rPr>
          <w:rFonts w:asciiTheme="majorHAnsi" w:hAnsiTheme="majorHAnsi" w:cstheme="majorHAnsi"/>
          <w:sz w:val="24"/>
          <w:szCs w:val="24"/>
        </w:rPr>
        <w:tab/>
      </w:r>
      <w:r w:rsidRPr="00FB0131">
        <w:rPr>
          <w:rFonts w:asciiTheme="majorHAnsi" w:hAnsiTheme="majorHAnsi" w:cstheme="majorHAnsi"/>
          <w:sz w:val="24"/>
          <w:szCs w:val="24"/>
        </w:rPr>
        <w:tab/>
      </w:r>
    </w:p>
    <w:p w14:paraId="0898E6C2" w14:textId="587AFC05" w:rsidR="000B3BBD" w:rsidRPr="00FB0131" w:rsidRDefault="000B3BBD" w:rsidP="000B3BBD">
      <w:pPr>
        <w:jc w:val="right"/>
        <w:rPr>
          <w:rFonts w:asciiTheme="majorHAnsi" w:hAnsiTheme="majorHAnsi" w:cstheme="majorHAnsi"/>
          <w:sz w:val="24"/>
          <w:szCs w:val="24"/>
        </w:rPr>
      </w:pPr>
      <w:r w:rsidRPr="00FB0131">
        <w:rPr>
          <w:rFonts w:asciiTheme="majorHAnsi" w:hAnsiTheme="majorHAnsi" w:cstheme="majorHAnsi"/>
          <w:sz w:val="24"/>
          <w:szCs w:val="24"/>
        </w:rPr>
        <w:t xml:space="preserve">Reference: </w:t>
      </w:r>
      <w:r w:rsidR="00470F7E">
        <w:rPr>
          <w:rFonts w:asciiTheme="majorHAnsi" w:hAnsiTheme="majorHAnsi" w:cstheme="majorHAnsi"/>
          <w:sz w:val="24"/>
          <w:szCs w:val="24"/>
        </w:rPr>
        <w:t>IP19051</w:t>
      </w:r>
      <w:r w:rsidRPr="00FB0131">
        <w:rPr>
          <w:rFonts w:asciiTheme="majorHAnsi" w:hAnsiTheme="majorHAnsi" w:cstheme="majorHAnsi"/>
          <w:sz w:val="24"/>
          <w:szCs w:val="24"/>
        </w:rPr>
        <w:tab/>
      </w:r>
    </w:p>
    <w:p w14:paraId="61F346B3" w14:textId="5BEFBC7B" w:rsidR="000B3BBD" w:rsidRPr="00FB0131" w:rsidRDefault="000B3BBD" w:rsidP="000B3BBD">
      <w:pPr>
        <w:rPr>
          <w:rFonts w:asciiTheme="majorHAnsi" w:hAnsiTheme="majorHAnsi" w:cstheme="majorHAnsi"/>
          <w:sz w:val="24"/>
          <w:szCs w:val="24"/>
        </w:rPr>
      </w:pPr>
      <w:r w:rsidRPr="00FB0131">
        <w:rPr>
          <w:rFonts w:asciiTheme="majorHAnsi" w:hAnsiTheme="majorHAnsi" w:cstheme="majorHAnsi"/>
          <w:sz w:val="24"/>
          <w:szCs w:val="24"/>
        </w:rPr>
        <w:tab/>
        <w:t xml:space="preserve"> </w:t>
      </w:r>
    </w:p>
    <w:p w14:paraId="171EAEE6" w14:textId="40665642" w:rsidR="000B3BBD" w:rsidRPr="00FB0131" w:rsidRDefault="000B3BBD" w:rsidP="000B3BBD">
      <w:pPr>
        <w:rPr>
          <w:rFonts w:asciiTheme="majorHAnsi" w:hAnsiTheme="majorHAnsi" w:cstheme="majorHAnsi"/>
          <w:sz w:val="24"/>
          <w:szCs w:val="24"/>
        </w:rPr>
      </w:pPr>
    </w:p>
    <w:p w14:paraId="1D8C91BF" w14:textId="2E250DF1" w:rsidR="000B3BBD" w:rsidRPr="00FB0131" w:rsidRDefault="000B3BBD" w:rsidP="000B3BBD">
      <w:pPr>
        <w:rPr>
          <w:rFonts w:asciiTheme="majorHAnsi" w:hAnsiTheme="majorHAnsi" w:cstheme="majorHAnsi"/>
          <w:sz w:val="24"/>
          <w:szCs w:val="24"/>
        </w:rPr>
      </w:pPr>
      <w:r w:rsidRPr="00FB0131">
        <w:rPr>
          <w:rFonts w:asciiTheme="majorHAnsi" w:hAnsiTheme="majorHAnsi" w:cstheme="majorHAnsi"/>
          <w:sz w:val="24"/>
          <w:szCs w:val="24"/>
        </w:rPr>
        <w:t>Dear Sir/Madam</w:t>
      </w:r>
    </w:p>
    <w:p w14:paraId="73C895A7" w14:textId="5F30FA0C" w:rsidR="000B3BBD" w:rsidRPr="00FB0131" w:rsidRDefault="000B3BBD" w:rsidP="000B3BBD">
      <w:pPr>
        <w:rPr>
          <w:rFonts w:asciiTheme="majorHAnsi" w:hAnsiTheme="majorHAnsi" w:cstheme="majorHAnsi"/>
          <w:b/>
          <w:bCs/>
          <w:sz w:val="24"/>
          <w:szCs w:val="24"/>
        </w:rPr>
      </w:pPr>
      <w:r w:rsidRPr="00FB0131">
        <w:rPr>
          <w:rFonts w:asciiTheme="majorHAnsi" w:hAnsiTheme="majorHAnsi" w:cstheme="majorHAnsi"/>
          <w:b/>
          <w:bCs/>
          <w:sz w:val="24"/>
          <w:szCs w:val="24"/>
        </w:rPr>
        <w:t xml:space="preserve">Request for Quotation </w:t>
      </w:r>
      <w:r w:rsidR="00470B25">
        <w:rPr>
          <w:rFonts w:asciiTheme="majorHAnsi" w:hAnsiTheme="majorHAnsi" w:cstheme="majorHAnsi"/>
          <w:b/>
          <w:bCs/>
          <w:sz w:val="24"/>
          <w:szCs w:val="24"/>
        </w:rPr>
        <w:t>- IP19051</w:t>
      </w:r>
      <w:r w:rsidRPr="00FB0131">
        <w:rPr>
          <w:rFonts w:asciiTheme="majorHAnsi" w:hAnsiTheme="majorHAnsi" w:cstheme="majorHAnsi"/>
          <w:b/>
          <w:bCs/>
          <w:sz w:val="24"/>
          <w:szCs w:val="24"/>
        </w:rPr>
        <w:t xml:space="preserve"> </w:t>
      </w:r>
      <w:proofErr w:type="gramStart"/>
      <w:r w:rsidR="00700C34" w:rsidRPr="00FB0131">
        <w:rPr>
          <w:rFonts w:asciiTheme="majorHAnsi" w:hAnsiTheme="majorHAnsi" w:cstheme="majorHAnsi"/>
          <w:b/>
          <w:bCs/>
          <w:sz w:val="24"/>
          <w:szCs w:val="24"/>
        </w:rPr>
        <w:t>To</w:t>
      </w:r>
      <w:proofErr w:type="gramEnd"/>
      <w:r w:rsidR="00700C34" w:rsidRPr="00FB0131">
        <w:rPr>
          <w:rFonts w:asciiTheme="majorHAnsi" w:hAnsiTheme="majorHAnsi" w:cstheme="majorHAnsi"/>
          <w:b/>
          <w:bCs/>
          <w:sz w:val="24"/>
          <w:szCs w:val="24"/>
        </w:rPr>
        <w:t xml:space="preserve"> </w:t>
      </w:r>
      <w:r w:rsidR="00470B25">
        <w:rPr>
          <w:rFonts w:asciiTheme="majorHAnsi" w:hAnsiTheme="majorHAnsi" w:cstheme="majorHAnsi"/>
          <w:b/>
          <w:bCs/>
          <w:sz w:val="24"/>
          <w:szCs w:val="24"/>
        </w:rPr>
        <w:t>p</w:t>
      </w:r>
      <w:r w:rsidR="00700C34" w:rsidRPr="00FB0131">
        <w:rPr>
          <w:rFonts w:asciiTheme="majorHAnsi" w:hAnsiTheme="majorHAnsi" w:cstheme="majorHAnsi"/>
          <w:b/>
          <w:bCs/>
          <w:sz w:val="24"/>
          <w:szCs w:val="24"/>
        </w:rPr>
        <w:t>roduce engineered</w:t>
      </w:r>
      <w:r w:rsidR="00335BA3" w:rsidRPr="00FB0131">
        <w:rPr>
          <w:rFonts w:asciiTheme="majorHAnsi" w:hAnsiTheme="majorHAnsi" w:cstheme="majorHAnsi"/>
          <w:b/>
          <w:bCs/>
          <w:sz w:val="24"/>
          <w:szCs w:val="24"/>
        </w:rPr>
        <w:t xml:space="preserve"> design </w:t>
      </w:r>
      <w:r w:rsidR="0029540C" w:rsidRPr="00FB0131">
        <w:rPr>
          <w:rFonts w:asciiTheme="majorHAnsi" w:hAnsiTheme="majorHAnsi" w:cstheme="majorHAnsi"/>
          <w:b/>
          <w:bCs/>
          <w:sz w:val="24"/>
          <w:szCs w:val="24"/>
        </w:rPr>
        <w:t>to desilt and install sediment traps and to carry out the works on the ground</w:t>
      </w:r>
      <w:r w:rsidR="00700C34" w:rsidRPr="00FB0131">
        <w:rPr>
          <w:rFonts w:asciiTheme="majorHAnsi" w:hAnsiTheme="majorHAnsi" w:cstheme="majorHAnsi"/>
          <w:b/>
          <w:bCs/>
          <w:sz w:val="24"/>
          <w:szCs w:val="24"/>
        </w:rPr>
        <w:t xml:space="preserve"> for the Long Pond, Westerham, Kent. </w:t>
      </w:r>
    </w:p>
    <w:p w14:paraId="4640C91B" w14:textId="69CCF7E0" w:rsidR="000B3BBD" w:rsidRPr="00FB0131" w:rsidRDefault="000B3BBD" w:rsidP="000B3BBD">
      <w:pPr>
        <w:rPr>
          <w:rFonts w:asciiTheme="majorHAnsi" w:hAnsiTheme="majorHAnsi" w:cstheme="majorHAnsi"/>
          <w:sz w:val="24"/>
          <w:szCs w:val="24"/>
        </w:rPr>
      </w:pPr>
      <w:r w:rsidRPr="00FB0131">
        <w:rPr>
          <w:rFonts w:asciiTheme="majorHAnsi" w:hAnsiTheme="majorHAnsi" w:cstheme="majorHAnsi"/>
          <w:sz w:val="24"/>
          <w:szCs w:val="24"/>
        </w:rPr>
        <w:t xml:space="preserve">The Kent County Council is inviting you to Bid for the above contract and accordingly has enclosed a Request for Quotation. </w:t>
      </w:r>
    </w:p>
    <w:p w14:paraId="6786A898" w14:textId="774E4A67" w:rsidR="000B3BBD" w:rsidRPr="00FB0131" w:rsidRDefault="000B3BBD" w:rsidP="000B3BBD">
      <w:pPr>
        <w:rPr>
          <w:rFonts w:asciiTheme="majorHAnsi" w:hAnsiTheme="majorHAnsi" w:cstheme="majorHAnsi"/>
          <w:sz w:val="24"/>
          <w:szCs w:val="24"/>
        </w:rPr>
      </w:pPr>
      <w:r w:rsidRPr="00FB0131">
        <w:rPr>
          <w:rFonts w:asciiTheme="majorHAnsi" w:hAnsiTheme="majorHAnsi" w:cstheme="majorHAnsi"/>
          <w:sz w:val="24"/>
          <w:szCs w:val="24"/>
        </w:rPr>
        <w:t>Attached to this letter are details of the information required to be submitted and the basis of the assessment.</w:t>
      </w:r>
    </w:p>
    <w:p w14:paraId="4EBC12AF" w14:textId="32B496F9" w:rsidR="000B3BBD" w:rsidRPr="00FB0131" w:rsidRDefault="000B3BBD" w:rsidP="000B3BBD">
      <w:pPr>
        <w:rPr>
          <w:rFonts w:asciiTheme="majorHAnsi" w:hAnsiTheme="majorHAnsi" w:cstheme="majorHAnsi"/>
          <w:sz w:val="24"/>
          <w:szCs w:val="24"/>
        </w:rPr>
      </w:pPr>
      <w:r w:rsidRPr="00FB0131">
        <w:rPr>
          <w:rFonts w:asciiTheme="majorHAnsi" w:hAnsiTheme="majorHAnsi" w:cstheme="majorHAnsi"/>
          <w:sz w:val="24"/>
          <w:szCs w:val="24"/>
        </w:rPr>
        <w:t xml:space="preserve">Consultants are drawn to the attention that the completion date of </w:t>
      </w:r>
      <w:r w:rsidR="002452C1">
        <w:rPr>
          <w:rFonts w:asciiTheme="majorHAnsi" w:hAnsiTheme="majorHAnsi" w:cstheme="majorHAnsi"/>
          <w:b/>
          <w:sz w:val="24"/>
          <w:szCs w:val="24"/>
        </w:rPr>
        <w:t>Monday 9</w:t>
      </w:r>
      <w:r w:rsidR="002452C1" w:rsidRPr="002452C1">
        <w:rPr>
          <w:rFonts w:asciiTheme="majorHAnsi" w:hAnsiTheme="majorHAnsi" w:cstheme="majorHAnsi"/>
          <w:b/>
          <w:sz w:val="24"/>
          <w:szCs w:val="24"/>
          <w:vertAlign w:val="superscript"/>
        </w:rPr>
        <w:t>th</w:t>
      </w:r>
      <w:r w:rsidR="002452C1">
        <w:rPr>
          <w:rFonts w:asciiTheme="majorHAnsi" w:hAnsiTheme="majorHAnsi" w:cstheme="majorHAnsi"/>
          <w:b/>
          <w:sz w:val="24"/>
          <w:szCs w:val="24"/>
        </w:rPr>
        <w:t xml:space="preserve"> March</w:t>
      </w:r>
      <w:r w:rsidR="0029540C" w:rsidRPr="00FB0131">
        <w:rPr>
          <w:rFonts w:asciiTheme="majorHAnsi" w:hAnsiTheme="majorHAnsi" w:cstheme="majorHAnsi"/>
          <w:b/>
          <w:sz w:val="24"/>
          <w:szCs w:val="24"/>
        </w:rPr>
        <w:t xml:space="preserve"> 2020 </w:t>
      </w:r>
      <w:r w:rsidRPr="00FB0131">
        <w:rPr>
          <w:rFonts w:asciiTheme="majorHAnsi" w:hAnsiTheme="majorHAnsi" w:cstheme="majorHAnsi"/>
          <w:sz w:val="24"/>
          <w:szCs w:val="24"/>
        </w:rPr>
        <w:t xml:space="preserve">Is critical to success. Failure to complete this work by this date will result in reputational damage to the Kent County Council and to the Consultant. </w:t>
      </w:r>
    </w:p>
    <w:p w14:paraId="61451873" w14:textId="603C1D8B" w:rsidR="000B3BBD" w:rsidRPr="00FB0131" w:rsidRDefault="000B3BBD" w:rsidP="000B3BBD">
      <w:pPr>
        <w:jc w:val="center"/>
        <w:rPr>
          <w:rFonts w:asciiTheme="majorHAnsi" w:hAnsiTheme="majorHAnsi" w:cstheme="majorHAnsi"/>
          <w:b/>
          <w:bCs/>
          <w:sz w:val="24"/>
          <w:szCs w:val="24"/>
        </w:rPr>
      </w:pPr>
      <w:r w:rsidRPr="00FB0131">
        <w:rPr>
          <w:rFonts w:asciiTheme="majorHAnsi" w:hAnsiTheme="majorHAnsi" w:cstheme="majorHAnsi"/>
          <w:b/>
          <w:bCs/>
          <w:sz w:val="24"/>
          <w:szCs w:val="24"/>
        </w:rPr>
        <w:t xml:space="preserve">Your RFQ response should be submitted via the Kent Business Portal no later than 4pm </w:t>
      </w:r>
      <w:r w:rsidR="002452C1">
        <w:rPr>
          <w:rFonts w:asciiTheme="majorHAnsi" w:hAnsiTheme="majorHAnsi" w:cstheme="majorHAnsi"/>
          <w:b/>
          <w:bCs/>
          <w:sz w:val="24"/>
          <w:szCs w:val="24"/>
        </w:rPr>
        <w:t>Monday 27</w:t>
      </w:r>
      <w:r w:rsidR="002452C1" w:rsidRPr="002452C1">
        <w:rPr>
          <w:rFonts w:asciiTheme="majorHAnsi" w:hAnsiTheme="majorHAnsi" w:cstheme="majorHAnsi"/>
          <w:b/>
          <w:bCs/>
          <w:sz w:val="24"/>
          <w:szCs w:val="24"/>
          <w:vertAlign w:val="superscript"/>
        </w:rPr>
        <w:t>th</w:t>
      </w:r>
      <w:r w:rsidR="002452C1">
        <w:rPr>
          <w:rFonts w:asciiTheme="majorHAnsi" w:hAnsiTheme="majorHAnsi" w:cstheme="majorHAnsi"/>
          <w:b/>
          <w:bCs/>
          <w:sz w:val="24"/>
          <w:szCs w:val="24"/>
        </w:rPr>
        <w:t xml:space="preserve"> January 2012</w:t>
      </w:r>
    </w:p>
    <w:p w14:paraId="32C7E00D" w14:textId="27FD5579" w:rsidR="000B3BBD" w:rsidRPr="00FB0131" w:rsidRDefault="000B3BBD" w:rsidP="000B3BBD">
      <w:pPr>
        <w:rPr>
          <w:rFonts w:asciiTheme="majorHAnsi" w:hAnsiTheme="majorHAnsi" w:cstheme="majorHAnsi"/>
          <w:sz w:val="24"/>
          <w:szCs w:val="24"/>
        </w:rPr>
      </w:pPr>
      <w:r w:rsidRPr="00FB0131">
        <w:rPr>
          <w:rFonts w:asciiTheme="majorHAnsi" w:hAnsiTheme="majorHAnsi" w:cstheme="majorHAnsi"/>
          <w:sz w:val="24"/>
          <w:szCs w:val="24"/>
        </w:rPr>
        <w:t xml:space="preserve">You are advised to read all sections carefully before Bidding. Should you have any difficulty with the RFQ, please </w:t>
      </w:r>
      <w:r w:rsidR="00470B25">
        <w:rPr>
          <w:rFonts w:asciiTheme="majorHAnsi" w:hAnsiTheme="majorHAnsi" w:cstheme="majorHAnsi"/>
          <w:sz w:val="24"/>
          <w:szCs w:val="24"/>
        </w:rPr>
        <w:t>get in contact via the Kent Business Portal.</w:t>
      </w:r>
    </w:p>
    <w:p w14:paraId="1ED0F1BF" w14:textId="2E0E6508" w:rsidR="005C3B7A" w:rsidRPr="00FB0131" w:rsidRDefault="000B3BBD" w:rsidP="000B3BBD">
      <w:pPr>
        <w:rPr>
          <w:rFonts w:asciiTheme="majorHAnsi" w:hAnsiTheme="majorHAnsi" w:cstheme="majorHAnsi"/>
          <w:sz w:val="24"/>
          <w:szCs w:val="24"/>
          <w:highlight w:val="yellow"/>
        </w:rPr>
      </w:pPr>
      <w:r w:rsidRPr="00FB0131">
        <w:rPr>
          <w:rFonts w:asciiTheme="majorHAnsi" w:hAnsiTheme="majorHAnsi" w:cstheme="majorHAnsi"/>
          <w:sz w:val="24"/>
          <w:szCs w:val="24"/>
        </w:rPr>
        <w:t>Yours faithfully,</w:t>
      </w:r>
      <w:r w:rsidR="00F3063F" w:rsidRPr="00FB0131">
        <w:rPr>
          <w:rFonts w:asciiTheme="majorHAnsi" w:hAnsiTheme="majorHAnsi" w:cstheme="majorHAnsi"/>
          <w:sz w:val="24"/>
          <w:szCs w:val="24"/>
          <w:highlight w:val="yellow"/>
        </w:rPr>
        <w:t xml:space="preserve">           </w:t>
      </w:r>
      <w:r w:rsidR="005C3B7A" w:rsidRPr="00FB0131">
        <w:rPr>
          <w:rFonts w:asciiTheme="majorHAnsi" w:hAnsiTheme="majorHAnsi" w:cstheme="majorHAnsi"/>
          <w:sz w:val="24"/>
          <w:szCs w:val="24"/>
          <w:highlight w:val="yellow"/>
        </w:rPr>
        <w:t xml:space="preserve"> </w:t>
      </w:r>
    </w:p>
    <w:p w14:paraId="0BF878F1" w14:textId="2F64F2E6" w:rsidR="000B3BBD" w:rsidRPr="00470B25" w:rsidRDefault="00470B25" w:rsidP="00164BD0">
      <w:pPr>
        <w:rPr>
          <w:rFonts w:asciiTheme="majorHAnsi" w:hAnsiTheme="majorHAnsi" w:cstheme="majorHAnsi"/>
          <w:sz w:val="24"/>
          <w:szCs w:val="24"/>
        </w:rPr>
      </w:pPr>
      <w:r w:rsidRPr="00470B25">
        <w:rPr>
          <w:rFonts w:asciiTheme="majorHAnsi" w:hAnsiTheme="majorHAnsi" w:cstheme="majorHAnsi"/>
          <w:sz w:val="24"/>
          <w:szCs w:val="24"/>
        </w:rPr>
        <w:t>Kent County Council</w:t>
      </w:r>
    </w:p>
    <w:p w14:paraId="18A94CCA" w14:textId="45C4E4D0" w:rsidR="000B3BBD" w:rsidRPr="00FB0131" w:rsidRDefault="000B3BBD" w:rsidP="00164BD0">
      <w:pPr>
        <w:rPr>
          <w:rFonts w:asciiTheme="majorHAnsi" w:hAnsiTheme="majorHAnsi" w:cstheme="majorHAnsi"/>
          <w:sz w:val="24"/>
          <w:szCs w:val="24"/>
          <w:highlight w:val="yellow"/>
        </w:rPr>
      </w:pPr>
    </w:p>
    <w:p w14:paraId="684691BB" w14:textId="310803C2" w:rsidR="000B3BBD" w:rsidRPr="00FB0131" w:rsidRDefault="000B3BBD" w:rsidP="00164BD0">
      <w:pPr>
        <w:rPr>
          <w:rFonts w:asciiTheme="majorHAnsi" w:hAnsiTheme="majorHAnsi" w:cstheme="majorHAnsi"/>
          <w:sz w:val="24"/>
          <w:szCs w:val="24"/>
          <w:highlight w:val="yellow"/>
        </w:rPr>
      </w:pPr>
      <w:r w:rsidRPr="00FB0131">
        <w:rPr>
          <w:rFonts w:asciiTheme="majorHAnsi" w:hAnsiTheme="majorHAnsi" w:cstheme="majorHAnsi"/>
          <w:noProof/>
          <w:sz w:val="24"/>
          <w:szCs w:val="24"/>
        </w:rPr>
        <mc:AlternateContent>
          <mc:Choice Requires="wps">
            <w:drawing>
              <wp:anchor distT="0" distB="0" distL="114300" distR="114300" simplePos="0" relativeHeight="251664896" behindDoc="0" locked="0" layoutInCell="1" allowOverlap="1" wp14:anchorId="0C77AC66" wp14:editId="4312142C">
                <wp:simplePos x="0" y="0"/>
                <wp:positionH relativeFrom="column">
                  <wp:posOffset>-12510</wp:posOffset>
                </wp:positionH>
                <wp:positionV relativeFrom="paragraph">
                  <wp:posOffset>177685</wp:posOffset>
                </wp:positionV>
                <wp:extent cx="3424555" cy="295910"/>
                <wp:effectExtent l="0" t="0" r="4445" b="8890"/>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93589" w14:textId="77777777" w:rsidR="000B3BBD" w:rsidRPr="006767D4" w:rsidRDefault="000B3BBD" w:rsidP="000B3BBD">
                            <w:pPr>
                              <w:pStyle w:val="Footer"/>
                              <w:rPr>
                                <w:rFonts w:ascii="Arial" w:hAnsi="Arial" w:cs="Arial"/>
                                <w:sz w:val="28"/>
                                <w:szCs w:val="28"/>
                              </w:rPr>
                            </w:pPr>
                            <w:r w:rsidRPr="007725BB">
                              <w:rPr>
                                <w:rFonts w:ascii="Arial" w:hAnsi="Arial" w:cs="Arial"/>
                                <w:sz w:val="28"/>
                                <w:szCs w:val="28"/>
                              </w:rPr>
                              <w:t>This is available in larger print on request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77AC66" id="_x0000_t202" coordsize="21600,21600" o:spt="202" path="m,l,21600r21600,l21600,xe">
                <v:stroke joinstyle="miter"/>
                <v:path gradientshapeok="t" o:connecttype="rect"/>
              </v:shapetype>
              <v:shape id="Text Box 7" o:spid="_x0000_s1026" type="#_x0000_t202" style="position:absolute;margin-left:-1pt;margin-top:14pt;width:269.65pt;height:23.3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" stroked="f">
                <v:textbox style="mso-fit-shape-to-text:t">
                  <w:txbxContent>
                    <w:p w14:paraId="21E93589" w14:textId="77777777" w:rsidR="000B3BBD" w:rsidRPr="006767D4" w:rsidRDefault="000B3BBD" w:rsidP="000B3BBD">
                      <w:pPr>
                        <w:pStyle w:val="Footer"/>
                        <w:rPr>
                          <w:rFonts w:ascii="Arial" w:hAnsi="Arial" w:cs="Arial"/>
                          <w:sz w:val="28"/>
                          <w:szCs w:val="28"/>
                        </w:rPr>
                      </w:pPr>
                      <w:r w:rsidRPr="007725BB">
                        <w:rPr>
                          <w:rFonts w:ascii="Arial" w:hAnsi="Arial" w:cs="Arial"/>
                          <w:sz w:val="28"/>
                          <w:szCs w:val="28"/>
                        </w:rPr>
                        <w:t>This is available in larger print on request</w:t>
                      </w:r>
                    </w:p>
                  </w:txbxContent>
                </v:textbox>
                <w10:wrap type="square"/>
              </v:shape>
            </w:pict>
          </mc:Fallback>
        </mc:AlternateContent>
      </w:r>
    </w:p>
    <w:p w14:paraId="3404FD69" w14:textId="3E7A6E80" w:rsidR="000B3BBD" w:rsidRPr="00FB0131" w:rsidRDefault="000B3BBD" w:rsidP="00164BD0">
      <w:pPr>
        <w:rPr>
          <w:rFonts w:asciiTheme="majorHAnsi" w:hAnsiTheme="majorHAnsi" w:cstheme="majorHAnsi"/>
          <w:sz w:val="24"/>
          <w:szCs w:val="24"/>
          <w:highlight w:val="yellow"/>
        </w:rPr>
      </w:pPr>
    </w:p>
    <w:p w14:paraId="6DA4DC78" w14:textId="3FCB6C5B" w:rsidR="00FC6A31" w:rsidRPr="00FB0131" w:rsidRDefault="000B3BBD" w:rsidP="00B7517B">
      <w:pPr>
        <w:jc w:val="center"/>
        <w:rPr>
          <w:rFonts w:asciiTheme="majorHAnsi" w:hAnsiTheme="majorHAnsi" w:cstheme="majorHAnsi"/>
          <w:sz w:val="24"/>
          <w:szCs w:val="24"/>
          <w:highlight w:val="yellow"/>
        </w:rPr>
      </w:pPr>
      <w:r w:rsidRPr="00FB0131">
        <w:rPr>
          <w:rFonts w:asciiTheme="majorHAnsi" w:hAnsiTheme="majorHAnsi" w:cstheme="majorHAnsi"/>
          <w:noProof/>
          <w:sz w:val="24"/>
          <w:szCs w:val="24"/>
          <w:highlight w:val="yellow"/>
          <w:lang w:eastAsia="en-GB"/>
        </w:rPr>
        <w:lastRenderedPageBreak/>
        <w:drawing>
          <wp:anchor distT="0" distB="0" distL="114300" distR="114300" simplePos="0" relativeHeight="251653632" behindDoc="0" locked="0" layoutInCell="1" allowOverlap="1" wp14:anchorId="0C5BB9DC" wp14:editId="337786C5">
            <wp:simplePos x="0" y="0"/>
            <wp:positionH relativeFrom="column">
              <wp:posOffset>99704</wp:posOffset>
            </wp:positionH>
            <wp:positionV relativeFrom="paragraph">
              <wp:posOffset>-50058</wp:posOffset>
            </wp:positionV>
            <wp:extent cx="1828800" cy="6991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NLHLF_Colour_Logo_English_RGB_0_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699135"/>
                    </a:xfrm>
                    <a:prstGeom prst="rect">
                      <a:avLst/>
                    </a:prstGeom>
                  </pic:spPr>
                </pic:pic>
              </a:graphicData>
            </a:graphic>
            <wp14:sizeRelH relativeFrom="margin">
              <wp14:pctWidth>0</wp14:pctWidth>
            </wp14:sizeRelH>
            <wp14:sizeRelV relativeFrom="margin">
              <wp14:pctHeight>0</wp14:pctHeight>
            </wp14:sizeRelV>
          </wp:anchor>
        </w:drawing>
      </w:r>
      <w:r w:rsidR="004B744E" w:rsidRPr="00FB0131">
        <w:rPr>
          <w:rFonts w:asciiTheme="majorHAnsi" w:hAnsiTheme="majorHAnsi" w:cstheme="majorHAnsi"/>
          <w:noProof/>
          <w:sz w:val="24"/>
          <w:szCs w:val="24"/>
          <w:highlight w:val="yellow"/>
          <w:lang w:eastAsia="en-GB"/>
        </w:rPr>
        <w:drawing>
          <wp:anchor distT="0" distB="0" distL="114300" distR="114300" simplePos="0" relativeHeight="251659776" behindDoc="0" locked="0" layoutInCell="1" allowOverlap="1" wp14:anchorId="0E1A2D66" wp14:editId="5B43301F">
            <wp:simplePos x="0" y="0"/>
            <wp:positionH relativeFrom="column">
              <wp:posOffset>2123440</wp:posOffset>
            </wp:positionH>
            <wp:positionV relativeFrom="paragraph">
              <wp:posOffset>5080</wp:posOffset>
            </wp:positionV>
            <wp:extent cx="1572260" cy="661670"/>
            <wp:effectExtent l="0" t="0" r="889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DownsAONB_Logo_Purple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2260" cy="661670"/>
                    </a:xfrm>
                    <a:prstGeom prst="rect">
                      <a:avLst/>
                    </a:prstGeom>
                  </pic:spPr>
                </pic:pic>
              </a:graphicData>
            </a:graphic>
            <wp14:sizeRelH relativeFrom="margin">
              <wp14:pctWidth>0</wp14:pctWidth>
            </wp14:sizeRelH>
            <wp14:sizeRelV relativeFrom="margin">
              <wp14:pctHeight>0</wp14:pctHeight>
            </wp14:sizeRelV>
          </wp:anchor>
        </w:drawing>
      </w:r>
      <w:r w:rsidR="004B744E" w:rsidRPr="00FB0131">
        <w:rPr>
          <w:rFonts w:asciiTheme="majorHAnsi" w:hAnsiTheme="majorHAnsi" w:cstheme="majorHAnsi"/>
          <w:noProof/>
          <w:sz w:val="24"/>
          <w:szCs w:val="24"/>
          <w:highlight w:val="yellow"/>
        </w:rPr>
        <w:drawing>
          <wp:inline distT="0" distB="0" distL="0" distR="0" wp14:anchorId="4937D281" wp14:editId="22345ACF">
            <wp:extent cx="1739527" cy="655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19" cy="665681"/>
                    </a:xfrm>
                    <a:prstGeom prst="rect">
                      <a:avLst/>
                    </a:prstGeom>
                    <a:noFill/>
                    <a:ln>
                      <a:noFill/>
                    </a:ln>
                  </pic:spPr>
                </pic:pic>
              </a:graphicData>
            </a:graphic>
          </wp:inline>
        </w:drawing>
      </w:r>
      <w:r w:rsidR="00E94CEA" w:rsidRPr="00FB0131">
        <w:rPr>
          <w:rFonts w:asciiTheme="majorHAnsi" w:hAnsiTheme="majorHAnsi" w:cstheme="majorHAnsi"/>
          <w:noProof/>
          <w:sz w:val="24"/>
          <w:szCs w:val="24"/>
          <w:highlight w:val="yellow"/>
        </w:rPr>
        <w:drawing>
          <wp:inline distT="0" distB="0" distL="0" distR="0" wp14:anchorId="03789BC6" wp14:editId="41B2F239">
            <wp:extent cx="1840811" cy="11525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6071" cy="1155818"/>
                    </a:xfrm>
                    <a:prstGeom prst="rect">
                      <a:avLst/>
                    </a:prstGeom>
                    <a:noFill/>
                  </pic:spPr>
                </pic:pic>
              </a:graphicData>
            </a:graphic>
          </wp:inline>
        </w:drawing>
      </w:r>
      <w:bookmarkStart w:id="0" w:name="_GoBack"/>
      <w:bookmarkEnd w:id="0"/>
    </w:p>
    <w:p w14:paraId="50D6FC69" w14:textId="77777777" w:rsidR="00F3063F" w:rsidRPr="00FB0131" w:rsidRDefault="00F3063F" w:rsidP="00164BD0">
      <w:pPr>
        <w:rPr>
          <w:rFonts w:asciiTheme="majorHAnsi" w:hAnsiTheme="majorHAnsi" w:cstheme="majorHAnsi"/>
          <w:sz w:val="24"/>
          <w:szCs w:val="24"/>
          <w:highlight w:val="yellow"/>
        </w:rPr>
      </w:pPr>
    </w:p>
    <w:p w14:paraId="0283556C" w14:textId="412ABE35" w:rsidR="00F85BA3" w:rsidRPr="00FB0131" w:rsidRDefault="00FC6A31" w:rsidP="00F85BA3">
      <w:pPr>
        <w:jc w:val="center"/>
        <w:rPr>
          <w:rFonts w:asciiTheme="majorHAnsi" w:hAnsiTheme="majorHAnsi" w:cstheme="majorHAnsi"/>
          <w:b/>
          <w:sz w:val="24"/>
          <w:szCs w:val="24"/>
        </w:rPr>
      </w:pPr>
      <w:r w:rsidRPr="00FB0131">
        <w:rPr>
          <w:rFonts w:asciiTheme="majorHAnsi" w:hAnsiTheme="majorHAnsi" w:cstheme="majorHAnsi"/>
          <w:b/>
          <w:sz w:val="24"/>
          <w:szCs w:val="24"/>
        </w:rPr>
        <w:t>REQUEST FOR QUOTATION</w:t>
      </w:r>
    </w:p>
    <w:p w14:paraId="629E21AF" w14:textId="72D1E0B7" w:rsidR="009E4752" w:rsidRPr="00FB0131" w:rsidRDefault="0086715B" w:rsidP="000444F9">
      <w:pPr>
        <w:jc w:val="center"/>
        <w:rPr>
          <w:rFonts w:asciiTheme="majorHAnsi" w:hAnsiTheme="majorHAnsi" w:cstheme="majorHAnsi"/>
          <w:b/>
          <w:sz w:val="24"/>
          <w:szCs w:val="24"/>
        </w:rPr>
      </w:pPr>
      <w:r w:rsidRPr="00FB0131">
        <w:rPr>
          <w:rFonts w:asciiTheme="majorHAnsi" w:hAnsiTheme="majorHAnsi" w:cstheme="majorHAnsi"/>
          <w:b/>
          <w:sz w:val="24"/>
          <w:szCs w:val="24"/>
        </w:rPr>
        <w:t>T</w:t>
      </w:r>
      <w:r w:rsidR="002B1925" w:rsidRPr="00FB0131">
        <w:rPr>
          <w:rFonts w:asciiTheme="majorHAnsi" w:hAnsiTheme="majorHAnsi" w:cstheme="majorHAnsi"/>
          <w:b/>
          <w:sz w:val="24"/>
          <w:szCs w:val="24"/>
        </w:rPr>
        <w:t xml:space="preserve">o produce </w:t>
      </w:r>
      <w:r w:rsidR="00700C34" w:rsidRPr="00FB0131">
        <w:rPr>
          <w:rFonts w:asciiTheme="majorHAnsi" w:hAnsiTheme="majorHAnsi" w:cstheme="majorHAnsi"/>
          <w:b/>
          <w:sz w:val="24"/>
          <w:szCs w:val="24"/>
        </w:rPr>
        <w:t>engineered design</w:t>
      </w:r>
      <w:r w:rsidR="0029540C" w:rsidRPr="00FB0131">
        <w:rPr>
          <w:rFonts w:asciiTheme="majorHAnsi" w:hAnsiTheme="majorHAnsi" w:cstheme="majorHAnsi"/>
          <w:b/>
          <w:sz w:val="24"/>
          <w:szCs w:val="24"/>
        </w:rPr>
        <w:t xml:space="preserve"> and implementation of</w:t>
      </w:r>
      <w:r w:rsidR="00F853EB" w:rsidRPr="00FB0131">
        <w:rPr>
          <w:rFonts w:asciiTheme="majorHAnsi" w:hAnsiTheme="majorHAnsi" w:cstheme="majorHAnsi"/>
          <w:b/>
          <w:sz w:val="24"/>
          <w:szCs w:val="24"/>
        </w:rPr>
        <w:t xml:space="preserve"> desilting, restoration and installation of sediment traps upstream of</w:t>
      </w:r>
      <w:r w:rsidR="00700C34" w:rsidRPr="00FB0131">
        <w:rPr>
          <w:rFonts w:asciiTheme="majorHAnsi" w:hAnsiTheme="majorHAnsi" w:cstheme="majorHAnsi"/>
          <w:b/>
          <w:sz w:val="24"/>
          <w:szCs w:val="24"/>
        </w:rPr>
        <w:t xml:space="preserve"> the</w:t>
      </w:r>
      <w:r w:rsidR="002B1925" w:rsidRPr="00FB0131">
        <w:rPr>
          <w:rFonts w:asciiTheme="majorHAnsi" w:hAnsiTheme="majorHAnsi" w:cstheme="majorHAnsi"/>
          <w:b/>
          <w:sz w:val="24"/>
          <w:szCs w:val="24"/>
        </w:rPr>
        <w:t xml:space="preserve"> Long </w:t>
      </w:r>
      <w:r w:rsidR="0029540C" w:rsidRPr="00FB0131">
        <w:rPr>
          <w:rFonts w:asciiTheme="majorHAnsi" w:hAnsiTheme="majorHAnsi" w:cstheme="majorHAnsi"/>
          <w:b/>
          <w:sz w:val="24"/>
          <w:szCs w:val="24"/>
        </w:rPr>
        <w:t>pond</w:t>
      </w:r>
      <w:r w:rsidR="002B1925" w:rsidRPr="00FB0131">
        <w:rPr>
          <w:rFonts w:asciiTheme="majorHAnsi" w:hAnsiTheme="majorHAnsi" w:cstheme="majorHAnsi"/>
          <w:b/>
          <w:sz w:val="24"/>
          <w:szCs w:val="24"/>
        </w:rPr>
        <w:t xml:space="preserve"> in Westerham, Kent. </w:t>
      </w:r>
    </w:p>
    <w:p w14:paraId="46B03D31" w14:textId="722857CA" w:rsidR="00F85BA3" w:rsidRPr="00FB0131" w:rsidRDefault="00F85BA3" w:rsidP="000444F9">
      <w:pPr>
        <w:jc w:val="center"/>
        <w:rPr>
          <w:rFonts w:asciiTheme="majorHAnsi" w:hAnsiTheme="majorHAnsi" w:cstheme="majorHAnsi"/>
          <w:sz w:val="24"/>
          <w:szCs w:val="24"/>
        </w:rPr>
      </w:pPr>
    </w:p>
    <w:p w14:paraId="241AF575" w14:textId="047F6A55" w:rsidR="00A85D5C" w:rsidRPr="00FB0131" w:rsidRDefault="001237D2" w:rsidP="000444F9">
      <w:pPr>
        <w:jc w:val="center"/>
        <w:rPr>
          <w:rFonts w:asciiTheme="majorHAnsi" w:hAnsiTheme="majorHAnsi" w:cstheme="majorHAnsi"/>
          <w:sz w:val="24"/>
          <w:szCs w:val="24"/>
          <w:highlight w:val="yellow"/>
        </w:rPr>
      </w:pPr>
      <w:r w:rsidRPr="00FB0131">
        <w:rPr>
          <w:rFonts w:asciiTheme="majorHAnsi" w:hAnsiTheme="majorHAnsi" w:cstheme="majorHAnsi"/>
          <w:noProof/>
          <w:sz w:val="24"/>
          <w:szCs w:val="24"/>
          <w:highlight w:val="yellow"/>
        </w:rPr>
        <w:drawing>
          <wp:inline distT="0" distB="0" distL="0" distR="0" wp14:anchorId="201F2327" wp14:editId="7573C830">
            <wp:extent cx="5076825" cy="380558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2248" cy="3824644"/>
                    </a:xfrm>
                    <a:prstGeom prst="rect">
                      <a:avLst/>
                    </a:prstGeom>
                    <a:noFill/>
                  </pic:spPr>
                </pic:pic>
              </a:graphicData>
            </a:graphic>
          </wp:inline>
        </w:drawing>
      </w:r>
    </w:p>
    <w:p w14:paraId="271EF341" w14:textId="2854DB9B" w:rsidR="001237D2" w:rsidRPr="00FB0131" w:rsidRDefault="001237D2" w:rsidP="001237D2">
      <w:pPr>
        <w:jc w:val="center"/>
        <w:rPr>
          <w:rFonts w:asciiTheme="majorHAnsi" w:hAnsiTheme="majorHAnsi" w:cstheme="majorHAnsi"/>
          <w:b/>
          <w:sz w:val="24"/>
          <w:szCs w:val="24"/>
        </w:rPr>
      </w:pPr>
      <w:r w:rsidRPr="00FB0131">
        <w:rPr>
          <w:rFonts w:asciiTheme="majorHAnsi" w:hAnsiTheme="majorHAnsi" w:cstheme="majorHAnsi"/>
          <w:b/>
          <w:sz w:val="24"/>
          <w:szCs w:val="24"/>
        </w:rPr>
        <w:t>Long Pond, Westerham</w:t>
      </w:r>
      <w:r w:rsidR="00B008D8" w:rsidRPr="00FB0131">
        <w:rPr>
          <w:rFonts w:asciiTheme="majorHAnsi" w:hAnsiTheme="majorHAnsi" w:cstheme="majorHAnsi"/>
          <w:b/>
          <w:sz w:val="24"/>
          <w:szCs w:val="24"/>
        </w:rPr>
        <w:t xml:space="preserve"> © S</w:t>
      </w:r>
      <w:r w:rsidR="00D466B6" w:rsidRPr="00FB0131">
        <w:rPr>
          <w:rFonts w:asciiTheme="majorHAnsi" w:hAnsiTheme="majorHAnsi" w:cstheme="majorHAnsi"/>
          <w:b/>
          <w:sz w:val="24"/>
          <w:szCs w:val="24"/>
        </w:rPr>
        <w:t>.</w:t>
      </w:r>
      <w:r w:rsidR="00B008D8" w:rsidRPr="00FB0131">
        <w:rPr>
          <w:rFonts w:asciiTheme="majorHAnsi" w:hAnsiTheme="majorHAnsi" w:cstheme="majorHAnsi"/>
          <w:b/>
          <w:sz w:val="24"/>
          <w:szCs w:val="24"/>
        </w:rPr>
        <w:t xml:space="preserve"> Merr</w:t>
      </w:r>
      <w:r w:rsidR="00F3763E" w:rsidRPr="00FB0131">
        <w:rPr>
          <w:rFonts w:asciiTheme="majorHAnsi" w:hAnsiTheme="majorHAnsi" w:cstheme="majorHAnsi"/>
          <w:b/>
          <w:sz w:val="24"/>
          <w:szCs w:val="24"/>
        </w:rPr>
        <w:t>ylees</w:t>
      </w:r>
    </w:p>
    <w:p w14:paraId="288BF9F3" w14:textId="4F7748E7" w:rsidR="00915990" w:rsidRPr="00FB0131" w:rsidRDefault="009E4752" w:rsidP="002B1925">
      <w:pPr>
        <w:rPr>
          <w:rFonts w:asciiTheme="majorHAnsi" w:hAnsiTheme="majorHAnsi" w:cstheme="majorHAnsi"/>
          <w:b/>
          <w:caps/>
          <w:sz w:val="24"/>
          <w:szCs w:val="24"/>
        </w:rPr>
      </w:pPr>
      <w:r w:rsidRPr="00FB0131">
        <w:rPr>
          <w:rFonts w:asciiTheme="majorHAnsi" w:hAnsiTheme="majorHAnsi" w:cstheme="majorHAnsi"/>
          <w:sz w:val="24"/>
          <w:szCs w:val="24"/>
          <w:highlight w:val="yellow"/>
        </w:rPr>
        <w:br w:type="page"/>
      </w:r>
    </w:p>
    <w:p w14:paraId="7480B15A" w14:textId="77777777" w:rsidR="009E4752" w:rsidRPr="00FB0131" w:rsidRDefault="009E4752" w:rsidP="009E4752">
      <w:pPr>
        <w:pStyle w:val="NoSpacing"/>
        <w:rPr>
          <w:rFonts w:asciiTheme="majorHAnsi" w:hAnsiTheme="majorHAnsi" w:cstheme="majorHAnsi"/>
          <w:b/>
          <w:caps/>
          <w:sz w:val="24"/>
          <w:szCs w:val="24"/>
        </w:rPr>
      </w:pPr>
      <w:r w:rsidRPr="00FB0131">
        <w:rPr>
          <w:rFonts w:asciiTheme="majorHAnsi" w:hAnsiTheme="majorHAnsi" w:cstheme="majorHAnsi"/>
          <w:b/>
          <w:caps/>
          <w:sz w:val="24"/>
          <w:szCs w:val="24"/>
        </w:rPr>
        <w:lastRenderedPageBreak/>
        <w:t>Background</w:t>
      </w:r>
    </w:p>
    <w:p w14:paraId="0820C315" w14:textId="77777777" w:rsidR="009E4752" w:rsidRPr="00FB0131" w:rsidRDefault="009E4752" w:rsidP="009E4752">
      <w:pPr>
        <w:pStyle w:val="NoSpacing"/>
        <w:rPr>
          <w:rFonts w:asciiTheme="majorHAnsi" w:hAnsiTheme="majorHAnsi" w:cstheme="majorHAnsi"/>
          <w:b/>
          <w:sz w:val="24"/>
          <w:szCs w:val="24"/>
        </w:rPr>
      </w:pPr>
    </w:p>
    <w:p w14:paraId="6BE8B9FE" w14:textId="2DA38D3B" w:rsidR="009E4752" w:rsidRPr="00FB0131" w:rsidRDefault="009E4752" w:rsidP="009E4752">
      <w:pPr>
        <w:pStyle w:val="NoSpacing"/>
        <w:rPr>
          <w:rFonts w:asciiTheme="majorHAnsi" w:hAnsiTheme="majorHAnsi" w:cstheme="majorHAnsi"/>
          <w:sz w:val="24"/>
          <w:szCs w:val="24"/>
        </w:rPr>
      </w:pPr>
      <w:r w:rsidRPr="00FB0131">
        <w:rPr>
          <w:rFonts w:asciiTheme="majorHAnsi" w:hAnsiTheme="majorHAnsi" w:cstheme="majorHAnsi"/>
          <w:sz w:val="24"/>
          <w:szCs w:val="24"/>
        </w:rPr>
        <w:t xml:space="preserve">The Darent Valley Landscape Partnership Scheme (DVLPS) is a large-scale partnership, working to conserve and enhance the distinctive Darent Valley landscape and reconnect people to it. At the scheme’s heart is the valley’s historical connection with the Victorian artist, Samuel Palmer, who lived in Shoreham and called the valley his ‘earthly paradise’. Through its partnership approach, DVLPS is delivering over forty integrated cultural and art, access, heritage and biodiversity projects within communities, towns and villages throughout the scheme area between Dartford and Westerham in West Kent. </w:t>
      </w:r>
    </w:p>
    <w:p w14:paraId="5A343C68" w14:textId="77777777" w:rsidR="009E4752" w:rsidRPr="00FB0131" w:rsidRDefault="009E4752" w:rsidP="009E4752">
      <w:pPr>
        <w:pStyle w:val="NoSpacing"/>
        <w:rPr>
          <w:rFonts w:asciiTheme="majorHAnsi" w:hAnsiTheme="majorHAnsi" w:cstheme="majorHAnsi"/>
          <w:sz w:val="24"/>
          <w:szCs w:val="24"/>
        </w:rPr>
      </w:pPr>
    </w:p>
    <w:p w14:paraId="20FE5ACB" w14:textId="77777777" w:rsidR="009E4752" w:rsidRPr="00FB0131" w:rsidRDefault="009E4752" w:rsidP="009E4752">
      <w:pPr>
        <w:pStyle w:val="NoSpacing"/>
        <w:rPr>
          <w:rFonts w:asciiTheme="majorHAnsi" w:hAnsiTheme="majorHAnsi" w:cstheme="majorHAnsi"/>
          <w:sz w:val="24"/>
          <w:szCs w:val="24"/>
        </w:rPr>
      </w:pPr>
      <w:r w:rsidRPr="00FB0131">
        <w:rPr>
          <w:rFonts w:asciiTheme="majorHAnsi" w:hAnsiTheme="majorHAnsi" w:cstheme="majorHAnsi"/>
          <w:sz w:val="24"/>
          <w:szCs w:val="24"/>
        </w:rPr>
        <w:t xml:space="preserve">DVLPS is led by the Kent Downs Area of Outstanding Natural Beauty Unit (AONB) and hosted by Kent County Council. Of equal importance to the UK’s National Parks, an AONB is an outstanding landscape whose distinctive character and natural beauty is so precious that it is in the nation’s interest to safeguarded them. The Kent Downs offer dramatic views, vibrant communities, a rich historic and cultural heritage and diverse wildlife and habitats, along with a wealth of opportunities for people to explore, enjoy and benefit from this outstanding landscape. DVLPS supports the Kent Downs AONB’s vision to conserve and enhance these special landscapes and engage people in caring for, enjoying and exploring them. </w:t>
      </w:r>
    </w:p>
    <w:p w14:paraId="58EDDEA2" w14:textId="77777777" w:rsidR="009E4752" w:rsidRPr="00FB0131" w:rsidRDefault="009E4752" w:rsidP="009E4752">
      <w:pPr>
        <w:pStyle w:val="NoSpacing"/>
        <w:rPr>
          <w:rFonts w:asciiTheme="majorHAnsi" w:hAnsiTheme="majorHAnsi" w:cstheme="majorHAnsi"/>
          <w:sz w:val="24"/>
          <w:szCs w:val="24"/>
        </w:rPr>
      </w:pPr>
    </w:p>
    <w:p w14:paraId="3882D23B" w14:textId="27FBED35" w:rsidR="009E4752" w:rsidRPr="00FB0131" w:rsidRDefault="009E4752" w:rsidP="009E4752">
      <w:pPr>
        <w:pStyle w:val="NoSpacing"/>
        <w:rPr>
          <w:rFonts w:asciiTheme="majorHAnsi" w:hAnsiTheme="majorHAnsi" w:cstheme="majorHAnsi"/>
          <w:sz w:val="24"/>
          <w:szCs w:val="24"/>
        </w:rPr>
      </w:pPr>
      <w:r w:rsidRPr="00FB0131">
        <w:rPr>
          <w:rFonts w:asciiTheme="majorHAnsi" w:hAnsiTheme="majorHAnsi" w:cstheme="majorHAnsi"/>
          <w:sz w:val="24"/>
          <w:szCs w:val="24"/>
        </w:rPr>
        <w:t>DVLPS is predominantly funded by the National Lottery Heritage Fund and the European Regional Develop Fund’s Interreg 2 Seas scheme, along with several other sources.  It has a range of delivery partners including local authorities, conservation organisations, education establishments, charitable organisations, artists, parish council and others. DVLPS is a relatively new scheme that will operate until at least 2022 (and hopefully beyond this initial period, funding dependent).</w:t>
      </w:r>
    </w:p>
    <w:p w14:paraId="0DC7F20F" w14:textId="77777777" w:rsidR="009E4752" w:rsidRPr="00FB0131" w:rsidRDefault="009E4752" w:rsidP="009E4752">
      <w:pPr>
        <w:pStyle w:val="NoSpacing"/>
        <w:rPr>
          <w:rFonts w:asciiTheme="majorHAnsi" w:hAnsiTheme="majorHAnsi" w:cstheme="majorHAnsi"/>
          <w:sz w:val="24"/>
          <w:szCs w:val="24"/>
        </w:rPr>
      </w:pPr>
    </w:p>
    <w:p w14:paraId="4A9DEE02" w14:textId="77777777" w:rsidR="009E4752" w:rsidRPr="00FB0131" w:rsidRDefault="009E4752" w:rsidP="009E4752">
      <w:pPr>
        <w:pStyle w:val="NoSpacing"/>
        <w:rPr>
          <w:rFonts w:asciiTheme="majorHAnsi" w:hAnsiTheme="majorHAnsi" w:cstheme="majorHAnsi"/>
          <w:b/>
          <w:caps/>
          <w:sz w:val="24"/>
          <w:szCs w:val="24"/>
        </w:rPr>
      </w:pPr>
      <w:r w:rsidRPr="00FB0131">
        <w:rPr>
          <w:rFonts w:asciiTheme="majorHAnsi" w:hAnsiTheme="majorHAnsi" w:cstheme="majorHAnsi"/>
          <w:b/>
          <w:caps/>
          <w:sz w:val="24"/>
          <w:szCs w:val="24"/>
        </w:rPr>
        <w:t xml:space="preserve">DVLPS Vision </w:t>
      </w:r>
    </w:p>
    <w:p w14:paraId="27C0A449" w14:textId="77777777" w:rsidR="009E4752" w:rsidRPr="00FB0131" w:rsidRDefault="009E4752" w:rsidP="009E4752">
      <w:pPr>
        <w:pStyle w:val="NoSpacing"/>
        <w:rPr>
          <w:rFonts w:asciiTheme="majorHAnsi" w:hAnsiTheme="majorHAnsi" w:cstheme="majorHAnsi"/>
          <w:b/>
          <w:sz w:val="24"/>
          <w:szCs w:val="24"/>
        </w:rPr>
      </w:pPr>
    </w:p>
    <w:p w14:paraId="246B4B07" w14:textId="77777777" w:rsidR="009E4752" w:rsidRPr="00FB0131" w:rsidRDefault="009E4752" w:rsidP="009E4752">
      <w:pPr>
        <w:pStyle w:val="NoSpacing"/>
        <w:rPr>
          <w:rFonts w:asciiTheme="majorHAnsi" w:hAnsiTheme="majorHAnsi" w:cstheme="majorHAnsi"/>
          <w:sz w:val="24"/>
          <w:szCs w:val="24"/>
        </w:rPr>
      </w:pPr>
      <w:r w:rsidRPr="00FB0131">
        <w:rPr>
          <w:rFonts w:asciiTheme="majorHAnsi" w:hAnsiTheme="majorHAnsi" w:cstheme="majorHAnsi"/>
          <w:sz w:val="24"/>
          <w:szCs w:val="24"/>
        </w:rPr>
        <w:t>The vision represents the aspiration for the landscape in 2022 when the scheme’s projects have been completed. It is supported by five aims that have been identified by the Partnership:</w:t>
      </w:r>
    </w:p>
    <w:p w14:paraId="432A2276" w14:textId="77777777" w:rsidR="009E4752" w:rsidRPr="00FB0131" w:rsidRDefault="009E4752" w:rsidP="009E4752">
      <w:pPr>
        <w:pStyle w:val="NoSpacing"/>
        <w:rPr>
          <w:rFonts w:asciiTheme="majorHAnsi" w:hAnsiTheme="majorHAnsi" w:cstheme="majorHAnsi"/>
          <w:sz w:val="24"/>
          <w:szCs w:val="24"/>
        </w:rPr>
      </w:pPr>
    </w:p>
    <w:p w14:paraId="4278D751" w14:textId="77777777" w:rsidR="009E4752" w:rsidRPr="00FB0131" w:rsidRDefault="009E4752" w:rsidP="009E4752">
      <w:pPr>
        <w:pStyle w:val="NoSpacing"/>
        <w:rPr>
          <w:rFonts w:asciiTheme="majorHAnsi" w:hAnsiTheme="majorHAnsi" w:cstheme="majorHAnsi"/>
          <w:i/>
          <w:sz w:val="24"/>
          <w:szCs w:val="24"/>
        </w:rPr>
      </w:pPr>
      <w:r w:rsidRPr="00FB0131">
        <w:rPr>
          <w:rFonts w:asciiTheme="majorHAnsi" w:hAnsiTheme="majorHAnsi" w:cstheme="majorHAnsi"/>
          <w:i/>
          <w:sz w:val="24"/>
          <w:szCs w:val="24"/>
        </w:rPr>
        <w:t xml:space="preserve">Using the inspiration of Samuel Palmer, our unique partnership of organisations has worked with and empowered local communities to ensure the survival and flourishing of an exceptional landscape and its heritage. </w:t>
      </w:r>
    </w:p>
    <w:p w14:paraId="30E91F16" w14:textId="77777777" w:rsidR="009E4752" w:rsidRPr="00FB0131" w:rsidRDefault="009E4752" w:rsidP="009E4752">
      <w:pPr>
        <w:pStyle w:val="NoSpacing"/>
        <w:rPr>
          <w:rFonts w:asciiTheme="majorHAnsi" w:hAnsiTheme="majorHAnsi" w:cstheme="majorHAnsi"/>
          <w:i/>
          <w:sz w:val="24"/>
          <w:szCs w:val="24"/>
        </w:rPr>
      </w:pPr>
    </w:p>
    <w:p w14:paraId="7A5A4E9A" w14:textId="77777777" w:rsidR="009E4752" w:rsidRPr="00FB0131" w:rsidRDefault="009E4752" w:rsidP="009E4752">
      <w:pPr>
        <w:pStyle w:val="NoSpacing"/>
        <w:rPr>
          <w:rFonts w:asciiTheme="majorHAnsi" w:hAnsiTheme="majorHAnsi" w:cstheme="majorHAnsi"/>
          <w:i/>
          <w:sz w:val="24"/>
          <w:szCs w:val="24"/>
        </w:rPr>
      </w:pPr>
      <w:r w:rsidRPr="00FB0131">
        <w:rPr>
          <w:rFonts w:asciiTheme="majorHAnsi" w:hAnsiTheme="majorHAnsi" w:cstheme="majorHAnsi"/>
          <w:i/>
          <w:sz w:val="24"/>
          <w:szCs w:val="24"/>
        </w:rPr>
        <w:t xml:space="preserve">Through them, the Darent Valley’s natural and cultural heritage are being sustainably conserved, current threats are mitigated, and the landscape is more resilient to future threats. The communities that live within and around the valley feel emotionally and physically reconnected with their landscape, and there is a sense of pride and strong will to protect it for future generations. </w:t>
      </w:r>
    </w:p>
    <w:p w14:paraId="75867250" w14:textId="77777777" w:rsidR="009E4752" w:rsidRPr="00FB0131" w:rsidRDefault="009E4752" w:rsidP="009E4752">
      <w:pPr>
        <w:pStyle w:val="NoSpacing"/>
        <w:rPr>
          <w:rFonts w:asciiTheme="majorHAnsi" w:hAnsiTheme="majorHAnsi" w:cstheme="majorHAnsi"/>
          <w:sz w:val="24"/>
          <w:szCs w:val="24"/>
        </w:rPr>
      </w:pPr>
    </w:p>
    <w:p w14:paraId="12D4D9E3" w14:textId="2E1DDCDC" w:rsidR="0064418E" w:rsidRPr="00FB0131" w:rsidRDefault="009E4752" w:rsidP="009E4752">
      <w:pPr>
        <w:pStyle w:val="NoSpacing"/>
        <w:rPr>
          <w:rFonts w:asciiTheme="majorHAnsi" w:hAnsiTheme="majorHAnsi" w:cstheme="majorHAnsi"/>
          <w:i/>
          <w:sz w:val="24"/>
          <w:szCs w:val="24"/>
        </w:rPr>
      </w:pPr>
      <w:r w:rsidRPr="00FB0131">
        <w:rPr>
          <w:rFonts w:asciiTheme="majorHAnsi" w:hAnsiTheme="majorHAnsi" w:cstheme="majorHAnsi"/>
          <w:i/>
          <w:sz w:val="24"/>
          <w:szCs w:val="24"/>
        </w:rPr>
        <w:t>A clear plan exists for the landscape’s ongoing conservation and enjoyment, and organisations, communities and individuals have the skills, knowledge and ability to deliver it over the coming years.</w:t>
      </w:r>
    </w:p>
    <w:p w14:paraId="4AAEBD29" w14:textId="77777777" w:rsidR="0064418E" w:rsidRPr="00FB0131" w:rsidRDefault="0064418E">
      <w:pPr>
        <w:rPr>
          <w:rFonts w:asciiTheme="majorHAnsi" w:eastAsia="Calibri" w:hAnsiTheme="majorHAnsi" w:cstheme="majorHAnsi"/>
          <w:i/>
          <w:sz w:val="24"/>
          <w:szCs w:val="24"/>
          <w:lang w:eastAsia="en-GB"/>
        </w:rPr>
      </w:pPr>
      <w:r w:rsidRPr="00FB0131">
        <w:rPr>
          <w:rFonts w:asciiTheme="majorHAnsi" w:hAnsiTheme="majorHAnsi" w:cstheme="majorHAnsi"/>
          <w:i/>
          <w:sz w:val="24"/>
          <w:szCs w:val="24"/>
        </w:rPr>
        <w:br w:type="page"/>
      </w:r>
    </w:p>
    <w:p w14:paraId="71AA5222" w14:textId="77777777" w:rsidR="00E81A31" w:rsidRPr="00FB0131" w:rsidRDefault="00E81A31" w:rsidP="009E4752">
      <w:pPr>
        <w:pStyle w:val="NoSpacing"/>
        <w:rPr>
          <w:rFonts w:asciiTheme="majorHAnsi" w:hAnsiTheme="majorHAnsi" w:cstheme="majorHAnsi"/>
          <w:i/>
          <w:sz w:val="24"/>
          <w:szCs w:val="24"/>
        </w:rPr>
      </w:pPr>
    </w:p>
    <w:p w14:paraId="3D81986A" w14:textId="77777777" w:rsidR="00E81A31" w:rsidRPr="00FB0131" w:rsidRDefault="00E81A31" w:rsidP="009E4752">
      <w:pPr>
        <w:pStyle w:val="NoSpacing"/>
        <w:rPr>
          <w:rFonts w:asciiTheme="majorHAnsi" w:hAnsiTheme="majorHAnsi" w:cstheme="majorHAnsi"/>
          <w:sz w:val="24"/>
          <w:szCs w:val="24"/>
        </w:rPr>
      </w:pPr>
    </w:p>
    <w:p w14:paraId="3C04706C" w14:textId="0AB7854D" w:rsidR="00A50448" w:rsidRPr="00FB0131" w:rsidRDefault="00A50448" w:rsidP="009E4752">
      <w:pPr>
        <w:pStyle w:val="NoSpacing"/>
        <w:rPr>
          <w:rFonts w:asciiTheme="majorHAnsi" w:hAnsiTheme="majorHAnsi" w:cstheme="majorHAnsi"/>
          <w:b/>
          <w:sz w:val="24"/>
          <w:szCs w:val="24"/>
        </w:rPr>
      </w:pPr>
      <w:r w:rsidRPr="00FB0131">
        <w:rPr>
          <w:rFonts w:asciiTheme="majorHAnsi" w:hAnsiTheme="majorHAnsi" w:cstheme="majorHAnsi"/>
          <w:b/>
          <w:sz w:val="24"/>
          <w:szCs w:val="24"/>
        </w:rPr>
        <w:t>SUMMARY OF REQUIREMENT</w:t>
      </w:r>
    </w:p>
    <w:p w14:paraId="3B06B519" w14:textId="77777777" w:rsidR="00A50448" w:rsidRPr="00FB0131" w:rsidRDefault="00A50448" w:rsidP="009E4752">
      <w:pPr>
        <w:pStyle w:val="NoSpacing"/>
        <w:rPr>
          <w:rFonts w:asciiTheme="majorHAnsi" w:hAnsiTheme="majorHAnsi" w:cstheme="majorHAnsi"/>
          <w:sz w:val="24"/>
          <w:szCs w:val="24"/>
        </w:rPr>
      </w:pPr>
    </w:p>
    <w:p w14:paraId="18BCAD3E" w14:textId="7F55E5B9" w:rsidR="001A45BB" w:rsidRPr="00FB0131" w:rsidRDefault="001A45BB" w:rsidP="0035076C">
      <w:pPr>
        <w:pStyle w:val="NoSpacing"/>
        <w:rPr>
          <w:rFonts w:asciiTheme="majorHAnsi" w:hAnsiTheme="majorHAnsi" w:cstheme="majorHAnsi"/>
          <w:sz w:val="24"/>
          <w:szCs w:val="24"/>
        </w:rPr>
      </w:pPr>
      <w:r w:rsidRPr="00FB0131">
        <w:rPr>
          <w:rFonts w:asciiTheme="majorHAnsi" w:hAnsiTheme="majorHAnsi" w:cstheme="majorHAnsi"/>
          <w:sz w:val="24"/>
          <w:szCs w:val="24"/>
        </w:rPr>
        <w:t xml:space="preserve">This forms phase </w:t>
      </w:r>
      <w:r w:rsidR="00596684" w:rsidRPr="00FB0131">
        <w:rPr>
          <w:rFonts w:asciiTheme="majorHAnsi" w:hAnsiTheme="majorHAnsi" w:cstheme="majorHAnsi"/>
          <w:sz w:val="24"/>
          <w:szCs w:val="24"/>
        </w:rPr>
        <w:t xml:space="preserve">two </w:t>
      </w:r>
      <w:r w:rsidR="00F853EB" w:rsidRPr="00FB0131">
        <w:rPr>
          <w:rFonts w:asciiTheme="majorHAnsi" w:hAnsiTheme="majorHAnsi" w:cstheme="majorHAnsi"/>
          <w:sz w:val="24"/>
          <w:szCs w:val="24"/>
        </w:rPr>
        <w:t xml:space="preserve">and three of a </w:t>
      </w:r>
      <w:r w:rsidRPr="00FB0131">
        <w:rPr>
          <w:rFonts w:asciiTheme="majorHAnsi" w:hAnsiTheme="majorHAnsi" w:cstheme="majorHAnsi"/>
          <w:sz w:val="24"/>
          <w:szCs w:val="24"/>
        </w:rPr>
        <w:t xml:space="preserve">three phase project. </w:t>
      </w:r>
      <w:r w:rsidR="009E4752" w:rsidRPr="00FB0131">
        <w:rPr>
          <w:rFonts w:asciiTheme="majorHAnsi" w:hAnsiTheme="majorHAnsi" w:cstheme="majorHAnsi"/>
          <w:sz w:val="24"/>
          <w:szCs w:val="24"/>
        </w:rPr>
        <w:t xml:space="preserve">This specification sets out </w:t>
      </w:r>
      <w:r w:rsidR="00F853EB" w:rsidRPr="00FB0131">
        <w:rPr>
          <w:rFonts w:asciiTheme="majorHAnsi" w:hAnsiTheme="majorHAnsi" w:cstheme="majorHAnsi"/>
          <w:sz w:val="24"/>
          <w:szCs w:val="24"/>
        </w:rPr>
        <w:t xml:space="preserve">phase two project requirements and </w:t>
      </w:r>
      <w:r w:rsidR="009E4752" w:rsidRPr="00FB0131">
        <w:rPr>
          <w:rFonts w:asciiTheme="majorHAnsi" w:hAnsiTheme="majorHAnsi" w:cstheme="majorHAnsi"/>
          <w:sz w:val="24"/>
          <w:szCs w:val="24"/>
        </w:rPr>
        <w:t xml:space="preserve">instructions </w:t>
      </w:r>
      <w:r w:rsidR="00930C4A" w:rsidRPr="00FB0131">
        <w:rPr>
          <w:rFonts w:asciiTheme="majorHAnsi" w:hAnsiTheme="majorHAnsi" w:cstheme="majorHAnsi"/>
          <w:sz w:val="24"/>
          <w:szCs w:val="24"/>
        </w:rPr>
        <w:t xml:space="preserve">to draw up </w:t>
      </w:r>
      <w:r w:rsidR="00E920B5" w:rsidRPr="00FB0131">
        <w:rPr>
          <w:rFonts w:asciiTheme="majorHAnsi" w:hAnsiTheme="majorHAnsi" w:cstheme="majorHAnsi"/>
          <w:sz w:val="24"/>
          <w:szCs w:val="24"/>
        </w:rPr>
        <w:t>detailed</w:t>
      </w:r>
      <w:r w:rsidR="00596684" w:rsidRPr="00FB0131">
        <w:rPr>
          <w:rFonts w:asciiTheme="majorHAnsi" w:hAnsiTheme="majorHAnsi" w:cstheme="majorHAnsi"/>
          <w:sz w:val="24"/>
          <w:szCs w:val="24"/>
        </w:rPr>
        <w:t xml:space="preserve">, engineered designs to </w:t>
      </w:r>
      <w:r w:rsidR="00B92E02" w:rsidRPr="00FB0131">
        <w:rPr>
          <w:rFonts w:asciiTheme="majorHAnsi" w:hAnsiTheme="majorHAnsi" w:cstheme="majorHAnsi"/>
          <w:sz w:val="24"/>
          <w:szCs w:val="24"/>
        </w:rPr>
        <w:t>implement</w:t>
      </w:r>
      <w:r w:rsidR="00596684" w:rsidRPr="00FB0131">
        <w:rPr>
          <w:rFonts w:asciiTheme="majorHAnsi" w:hAnsiTheme="majorHAnsi" w:cstheme="majorHAnsi"/>
          <w:sz w:val="24"/>
          <w:szCs w:val="24"/>
        </w:rPr>
        <w:t xml:space="preserve"> </w:t>
      </w:r>
      <w:r w:rsidR="00F853EB" w:rsidRPr="00FB0131">
        <w:rPr>
          <w:rFonts w:asciiTheme="majorHAnsi" w:hAnsiTheme="majorHAnsi" w:cstheme="majorHAnsi"/>
          <w:sz w:val="24"/>
          <w:szCs w:val="24"/>
        </w:rPr>
        <w:t>Desilting, restoration and installation of sediment traps</w:t>
      </w:r>
      <w:r w:rsidR="00596684" w:rsidRPr="00FB0131">
        <w:rPr>
          <w:rFonts w:asciiTheme="majorHAnsi" w:hAnsiTheme="majorHAnsi" w:cstheme="majorHAnsi"/>
          <w:sz w:val="24"/>
          <w:szCs w:val="24"/>
        </w:rPr>
        <w:t xml:space="preserve"> for the </w:t>
      </w:r>
      <w:r w:rsidR="009A531A" w:rsidRPr="00FB0131">
        <w:rPr>
          <w:rFonts w:asciiTheme="majorHAnsi" w:hAnsiTheme="majorHAnsi" w:cstheme="majorHAnsi"/>
          <w:sz w:val="24"/>
          <w:szCs w:val="24"/>
        </w:rPr>
        <w:t>long term management of</w:t>
      </w:r>
      <w:r w:rsidR="00930C4A" w:rsidRPr="00FB0131">
        <w:rPr>
          <w:rFonts w:asciiTheme="majorHAnsi" w:hAnsiTheme="majorHAnsi" w:cstheme="majorHAnsi"/>
          <w:sz w:val="24"/>
          <w:szCs w:val="24"/>
        </w:rPr>
        <w:t xml:space="preserve"> the long </w:t>
      </w:r>
      <w:r w:rsidR="00F853EB" w:rsidRPr="00FB0131">
        <w:rPr>
          <w:rFonts w:asciiTheme="majorHAnsi" w:hAnsiTheme="majorHAnsi" w:cstheme="majorHAnsi"/>
          <w:sz w:val="24"/>
          <w:szCs w:val="24"/>
        </w:rPr>
        <w:t>pond</w:t>
      </w:r>
      <w:r w:rsidR="00A4154E" w:rsidRPr="00FB0131">
        <w:rPr>
          <w:rFonts w:asciiTheme="majorHAnsi" w:hAnsiTheme="majorHAnsi" w:cstheme="majorHAnsi"/>
          <w:sz w:val="24"/>
          <w:szCs w:val="24"/>
        </w:rPr>
        <w:t xml:space="preserve"> located in the town of Westerham</w:t>
      </w:r>
      <w:r w:rsidR="001669E6" w:rsidRPr="00FB0131">
        <w:rPr>
          <w:rFonts w:asciiTheme="majorHAnsi" w:hAnsiTheme="majorHAnsi" w:cstheme="majorHAnsi"/>
          <w:sz w:val="24"/>
          <w:szCs w:val="24"/>
        </w:rPr>
        <w:t>,</w:t>
      </w:r>
      <w:r w:rsidR="00166120" w:rsidRPr="00FB0131">
        <w:rPr>
          <w:rFonts w:asciiTheme="majorHAnsi" w:hAnsiTheme="majorHAnsi" w:cstheme="majorHAnsi"/>
          <w:sz w:val="24"/>
          <w:szCs w:val="24"/>
        </w:rPr>
        <w:t xml:space="preserve"> Kent, </w:t>
      </w:r>
      <w:r w:rsidR="00F7133E" w:rsidRPr="00FB0131">
        <w:rPr>
          <w:rFonts w:asciiTheme="majorHAnsi" w:hAnsiTheme="majorHAnsi" w:cstheme="majorHAnsi"/>
          <w:sz w:val="24"/>
          <w:szCs w:val="24"/>
        </w:rPr>
        <w:t xml:space="preserve">(Post Code: </w:t>
      </w:r>
      <w:r w:rsidR="002A0D03" w:rsidRPr="00FB0131">
        <w:rPr>
          <w:rFonts w:asciiTheme="majorHAnsi" w:hAnsiTheme="majorHAnsi" w:cstheme="majorHAnsi"/>
          <w:sz w:val="24"/>
          <w:szCs w:val="24"/>
        </w:rPr>
        <w:t>TN16 1PA</w:t>
      </w:r>
      <w:r w:rsidR="00F7133E" w:rsidRPr="00FB0131">
        <w:rPr>
          <w:rFonts w:asciiTheme="majorHAnsi" w:hAnsiTheme="majorHAnsi" w:cstheme="majorHAnsi"/>
          <w:sz w:val="24"/>
          <w:szCs w:val="24"/>
        </w:rPr>
        <w:t xml:space="preserve"> Grid Ref: </w:t>
      </w:r>
      <w:r w:rsidR="002A0D03" w:rsidRPr="00FB0131">
        <w:rPr>
          <w:rFonts w:asciiTheme="majorHAnsi" w:hAnsiTheme="majorHAnsi" w:cstheme="majorHAnsi"/>
          <w:sz w:val="24"/>
          <w:szCs w:val="24"/>
        </w:rPr>
        <w:t xml:space="preserve"> TQ</w:t>
      </w:r>
      <w:r w:rsidR="00F7133E" w:rsidRPr="00FB0131">
        <w:rPr>
          <w:rFonts w:asciiTheme="majorHAnsi" w:hAnsiTheme="majorHAnsi" w:cstheme="majorHAnsi"/>
          <w:sz w:val="24"/>
          <w:szCs w:val="24"/>
        </w:rPr>
        <w:t>44244 53721)</w:t>
      </w:r>
      <w:r w:rsidR="00C60310" w:rsidRPr="00FB0131">
        <w:rPr>
          <w:rFonts w:asciiTheme="majorHAnsi" w:hAnsiTheme="majorHAnsi" w:cstheme="majorHAnsi"/>
          <w:sz w:val="24"/>
          <w:szCs w:val="24"/>
        </w:rPr>
        <w:t>,</w:t>
      </w:r>
      <w:r w:rsidR="001669E6" w:rsidRPr="00FB0131">
        <w:rPr>
          <w:rFonts w:asciiTheme="majorHAnsi" w:hAnsiTheme="majorHAnsi" w:cstheme="majorHAnsi"/>
          <w:sz w:val="24"/>
          <w:szCs w:val="24"/>
        </w:rPr>
        <w:t xml:space="preserve"> </w:t>
      </w:r>
      <w:r w:rsidR="001D3B80" w:rsidRPr="00FB0131">
        <w:rPr>
          <w:rFonts w:asciiTheme="majorHAnsi" w:hAnsiTheme="majorHAnsi" w:cstheme="majorHAnsi"/>
          <w:sz w:val="24"/>
          <w:szCs w:val="24"/>
        </w:rPr>
        <w:t xml:space="preserve">designs must be designed to </w:t>
      </w:r>
      <w:r w:rsidR="00B92E02" w:rsidRPr="00FB0131">
        <w:rPr>
          <w:rFonts w:asciiTheme="majorHAnsi" w:hAnsiTheme="majorHAnsi" w:cstheme="majorHAnsi"/>
          <w:sz w:val="24"/>
          <w:szCs w:val="24"/>
        </w:rPr>
        <w:t>standard</w:t>
      </w:r>
      <w:r w:rsidR="001D3B80" w:rsidRPr="00FB0131">
        <w:rPr>
          <w:rFonts w:asciiTheme="majorHAnsi" w:hAnsiTheme="majorHAnsi" w:cstheme="majorHAnsi"/>
          <w:sz w:val="24"/>
          <w:szCs w:val="24"/>
        </w:rPr>
        <w:t xml:space="preserve"> by which a contractor can carry out the works on site during the winter</w:t>
      </w:r>
      <w:r w:rsidR="00F853EB" w:rsidRPr="00FB0131">
        <w:rPr>
          <w:rFonts w:asciiTheme="majorHAnsi" w:hAnsiTheme="majorHAnsi" w:cstheme="majorHAnsi"/>
          <w:sz w:val="24"/>
          <w:szCs w:val="24"/>
        </w:rPr>
        <w:t xml:space="preserve">/autumn </w:t>
      </w:r>
      <w:r w:rsidR="001D3B80" w:rsidRPr="00FB0131">
        <w:rPr>
          <w:rFonts w:asciiTheme="majorHAnsi" w:hAnsiTheme="majorHAnsi" w:cstheme="majorHAnsi"/>
          <w:sz w:val="24"/>
          <w:szCs w:val="24"/>
        </w:rPr>
        <w:t>of 2019/</w:t>
      </w:r>
      <w:r w:rsidR="00F853EB" w:rsidRPr="00FB0131">
        <w:rPr>
          <w:rFonts w:asciiTheme="majorHAnsi" w:hAnsiTheme="majorHAnsi" w:cstheme="majorHAnsi"/>
          <w:sz w:val="24"/>
          <w:szCs w:val="24"/>
        </w:rPr>
        <w:t xml:space="preserve">20 </w:t>
      </w:r>
      <w:r w:rsidR="001D3B80" w:rsidRPr="00FB0131">
        <w:rPr>
          <w:rFonts w:asciiTheme="majorHAnsi" w:hAnsiTheme="majorHAnsi" w:cstheme="majorHAnsi"/>
          <w:sz w:val="24"/>
          <w:szCs w:val="24"/>
        </w:rPr>
        <w:t xml:space="preserve">and be of a suitable standard to meet the </w:t>
      </w:r>
      <w:r w:rsidR="00B92E02" w:rsidRPr="00FB0131">
        <w:rPr>
          <w:rFonts w:asciiTheme="majorHAnsi" w:hAnsiTheme="majorHAnsi" w:cstheme="majorHAnsi"/>
          <w:sz w:val="24"/>
          <w:szCs w:val="24"/>
        </w:rPr>
        <w:t>requirements</w:t>
      </w:r>
      <w:r w:rsidR="001D3B80" w:rsidRPr="00FB0131">
        <w:rPr>
          <w:rFonts w:asciiTheme="majorHAnsi" w:hAnsiTheme="majorHAnsi" w:cstheme="majorHAnsi"/>
          <w:sz w:val="24"/>
          <w:szCs w:val="24"/>
        </w:rPr>
        <w:t xml:space="preserve"> of </w:t>
      </w:r>
      <w:r w:rsidR="00B92E02" w:rsidRPr="00FB0131">
        <w:rPr>
          <w:rFonts w:asciiTheme="majorHAnsi" w:hAnsiTheme="majorHAnsi" w:cstheme="majorHAnsi"/>
          <w:sz w:val="24"/>
          <w:szCs w:val="24"/>
        </w:rPr>
        <w:t xml:space="preserve">FRAP licence from the Environment Agency. </w:t>
      </w:r>
    </w:p>
    <w:p w14:paraId="263B1EB3" w14:textId="45157E7C" w:rsidR="00F853EB" w:rsidRPr="00FB0131" w:rsidRDefault="00F853EB" w:rsidP="0035076C">
      <w:pPr>
        <w:pStyle w:val="NoSpacing"/>
        <w:rPr>
          <w:rFonts w:asciiTheme="majorHAnsi" w:hAnsiTheme="majorHAnsi" w:cstheme="majorHAnsi"/>
          <w:sz w:val="24"/>
          <w:szCs w:val="24"/>
        </w:rPr>
      </w:pPr>
    </w:p>
    <w:p w14:paraId="64A2437F" w14:textId="2A811CC9" w:rsidR="00F853EB" w:rsidRPr="00FB0131" w:rsidRDefault="00F853EB" w:rsidP="0035076C">
      <w:pPr>
        <w:pStyle w:val="NoSpacing"/>
        <w:rPr>
          <w:rFonts w:asciiTheme="majorHAnsi" w:hAnsiTheme="majorHAnsi" w:cstheme="majorHAnsi"/>
          <w:sz w:val="24"/>
          <w:szCs w:val="24"/>
        </w:rPr>
      </w:pPr>
      <w:r w:rsidRPr="00FB0131">
        <w:rPr>
          <w:rFonts w:asciiTheme="majorHAnsi" w:hAnsiTheme="majorHAnsi" w:cstheme="majorHAnsi"/>
          <w:sz w:val="24"/>
          <w:szCs w:val="24"/>
        </w:rPr>
        <w:t xml:space="preserve">Phase Three of the project to implement the designs carried out in phase three once relevant consents are in place. </w:t>
      </w:r>
    </w:p>
    <w:p w14:paraId="7FEB948F" w14:textId="77777777" w:rsidR="001A45BB" w:rsidRPr="00FB0131" w:rsidRDefault="001A45BB" w:rsidP="0035076C">
      <w:pPr>
        <w:pStyle w:val="NoSpacing"/>
        <w:rPr>
          <w:rFonts w:asciiTheme="majorHAnsi" w:hAnsiTheme="majorHAnsi" w:cstheme="majorHAnsi"/>
          <w:sz w:val="24"/>
          <w:szCs w:val="24"/>
        </w:rPr>
      </w:pPr>
    </w:p>
    <w:p w14:paraId="4168E6A3" w14:textId="2AD78405" w:rsidR="0035076C" w:rsidRPr="00FB0131" w:rsidRDefault="007A60F4" w:rsidP="0035076C">
      <w:pPr>
        <w:pStyle w:val="NoSpacing"/>
        <w:rPr>
          <w:rFonts w:asciiTheme="majorHAnsi" w:hAnsiTheme="majorHAnsi" w:cstheme="majorHAnsi"/>
          <w:sz w:val="24"/>
          <w:szCs w:val="24"/>
        </w:rPr>
      </w:pPr>
      <w:r w:rsidRPr="00FB0131">
        <w:rPr>
          <w:rFonts w:asciiTheme="majorHAnsi" w:hAnsiTheme="majorHAnsi" w:cstheme="majorHAnsi"/>
          <w:sz w:val="24"/>
          <w:szCs w:val="24"/>
        </w:rPr>
        <w:t xml:space="preserve">This </w:t>
      </w:r>
      <w:r w:rsidR="009628AB" w:rsidRPr="00FB0131">
        <w:rPr>
          <w:rFonts w:asciiTheme="majorHAnsi" w:hAnsiTheme="majorHAnsi" w:cstheme="majorHAnsi"/>
          <w:sz w:val="24"/>
          <w:szCs w:val="24"/>
        </w:rPr>
        <w:t>work</w:t>
      </w:r>
      <w:r w:rsidRPr="00FB0131">
        <w:rPr>
          <w:rFonts w:asciiTheme="majorHAnsi" w:hAnsiTheme="majorHAnsi" w:cstheme="majorHAnsi"/>
          <w:sz w:val="24"/>
          <w:szCs w:val="24"/>
        </w:rPr>
        <w:t xml:space="preserve"> will comprise </w:t>
      </w:r>
      <w:r w:rsidR="001A45BB" w:rsidRPr="00FB0131">
        <w:rPr>
          <w:rFonts w:asciiTheme="majorHAnsi" w:hAnsiTheme="majorHAnsi" w:cstheme="majorHAnsi"/>
          <w:sz w:val="24"/>
          <w:szCs w:val="24"/>
        </w:rPr>
        <w:t>Phase</w:t>
      </w:r>
      <w:r w:rsidRPr="00FB0131">
        <w:rPr>
          <w:rFonts w:asciiTheme="majorHAnsi" w:hAnsiTheme="majorHAnsi" w:cstheme="majorHAnsi"/>
          <w:sz w:val="24"/>
          <w:szCs w:val="24"/>
        </w:rPr>
        <w:t xml:space="preserve"> </w:t>
      </w:r>
      <w:r w:rsidR="0064418E" w:rsidRPr="00FB0131">
        <w:rPr>
          <w:rFonts w:asciiTheme="majorHAnsi" w:hAnsiTheme="majorHAnsi" w:cstheme="majorHAnsi"/>
          <w:sz w:val="24"/>
          <w:szCs w:val="24"/>
        </w:rPr>
        <w:t>two and</w:t>
      </w:r>
      <w:r w:rsidR="00F853EB" w:rsidRPr="00FB0131">
        <w:rPr>
          <w:rFonts w:asciiTheme="majorHAnsi" w:hAnsiTheme="majorHAnsi" w:cstheme="majorHAnsi"/>
          <w:sz w:val="24"/>
          <w:szCs w:val="24"/>
        </w:rPr>
        <w:t xml:space="preserve"> three of a </w:t>
      </w:r>
      <w:r w:rsidR="008B4C0A" w:rsidRPr="00FB0131">
        <w:rPr>
          <w:rFonts w:asciiTheme="majorHAnsi" w:hAnsiTheme="majorHAnsi" w:cstheme="majorHAnsi"/>
          <w:sz w:val="24"/>
          <w:szCs w:val="24"/>
        </w:rPr>
        <w:t>three phased</w:t>
      </w:r>
      <w:r w:rsidRPr="00FB0131">
        <w:rPr>
          <w:rFonts w:asciiTheme="majorHAnsi" w:hAnsiTheme="majorHAnsi" w:cstheme="majorHAnsi"/>
          <w:sz w:val="24"/>
          <w:szCs w:val="24"/>
        </w:rPr>
        <w:t xml:space="preserve"> project</w:t>
      </w:r>
      <w:r w:rsidR="008B4C0A" w:rsidRPr="00FB0131">
        <w:rPr>
          <w:rFonts w:asciiTheme="majorHAnsi" w:hAnsiTheme="majorHAnsi" w:cstheme="majorHAnsi"/>
          <w:sz w:val="24"/>
          <w:szCs w:val="24"/>
        </w:rPr>
        <w:t xml:space="preserve">. </w:t>
      </w:r>
    </w:p>
    <w:p w14:paraId="042F2B12" w14:textId="77777777" w:rsidR="000B3BBD" w:rsidRPr="00FB0131" w:rsidRDefault="000B3BBD" w:rsidP="000444F9">
      <w:pPr>
        <w:pStyle w:val="Title"/>
        <w:rPr>
          <w:sz w:val="24"/>
          <w:szCs w:val="24"/>
        </w:rPr>
      </w:pPr>
    </w:p>
    <w:p w14:paraId="0D6D24AB" w14:textId="6176AED8" w:rsidR="00654AE1" w:rsidRPr="00FB0131" w:rsidRDefault="0058010D" w:rsidP="000444F9">
      <w:pPr>
        <w:pStyle w:val="Title"/>
        <w:rPr>
          <w:sz w:val="24"/>
          <w:szCs w:val="24"/>
        </w:rPr>
      </w:pPr>
      <w:r w:rsidRPr="00FB0131">
        <w:rPr>
          <w:sz w:val="24"/>
          <w:szCs w:val="24"/>
        </w:rPr>
        <w:t>DETAILED</w:t>
      </w:r>
      <w:r w:rsidR="00654AE1" w:rsidRPr="00FB0131">
        <w:rPr>
          <w:sz w:val="24"/>
          <w:szCs w:val="24"/>
        </w:rPr>
        <w:t xml:space="preserve"> Requirement</w:t>
      </w:r>
      <w:r w:rsidR="00242909" w:rsidRPr="00FB0131">
        <w:rPr>
          <w:sz w:val="24"/>
          <w:szCs w:val="24"/>
        </w:rPr>
        <w:t xml:space="preserve"> FOR PHASE </w:t>
      </w:r>
      <w:r w:rsidR="00AB6C7B" w:rsidRPr="00FB0131">
        <w:rPr>
          <w:sz w:val="24"/>
          <w:szCs w:val="24"/>
        </w:rPr>
        <w:t>TWO</w:t>
      </w:r>
      <w:r w:rsidR="00F853EB" w:rsidRPr="00FB0131">
        <w:rPr>
          <w:sz w:val="24"/>
          <w:szCs w:val="24"/>
        </w:rPr>
        <w:t xml:space="preserve"> and THREE</w:t>
      </w:r>
    </w:p>
    <w:p w14:paraId="3E656FAD" w14:textId="2A162922" w:rsidR="007D4B40" w:rsidRPr="00FB0131" w:rsidRDefault="007D4B40" w:rsidP="00FB0131">
      <w:pPr>
        <w:pStyle w:val="Heading1"/>
        <w:numPr>
          <w:ilvl w:val="0"/>
          <w:numId w:val="10"/>
        </w:numPr>
        <w:rPr>
          <w:rFonts w:asciiTheme="majorHAnsi" w:hAnsiTheme="majorHAnsi" w:cstheme="majorHAnsi"/>
          <w:b/>
        </w:rPr>
      </w:pPr>
      <w:r w:rsidRPr="00FB0131">
        <w:rPr>
          <w:rFonts w:asciiTheme="majorHAnsi" w:hAnsiTheme="majorHAnsi" w:cstheme="majorHAnsi"/>
          <w:b/>
        </w:rPr>
        <w:t>Background</w:t>
      </w:r>
    </w:p>
    <w:p w14:paraId="7115F4FB" w14:textId="5FF26480" w:rsidR="00BB5278" w:rsidRPr="00FB0131" w:rsidRDefault="00D2128B" w:rsidP="00AC0F17">
      <w:pPr>
        <w:pStyle w:val="Style1"/>
        <w:numPr>
          <w:ilvl w:val="0"/>
          <w:numId w:val="0"/>
        </w:numPr>
        <w:ind w:left="851" w:hanging="494"/>
        <w:rPr>
          <w:sz w:val="24"/>
          <w:szCs w:val="24"/>
        </w:rPr>
      </w:pPr>
      <w:r w:rsidRPr="00FB0131">
        <w:rPr>
          <w:sz w:val="24"/>
          <w:szCs w:val="24"/>
        </w:rPr>
        <w:t xml:space="preserve">The ponds once formed part of a historic working mill on the </w:t>
      </w:r>
      <w:r w:rsidR="00126DEE" w:rsidRPr="00FB0131">
        <w:rPr>
          <w:sz w:val="24"/>
          <w:szCs w:val="24"/>
        </w:rPr>
        <w:t xml:space="preserve">site </w:t>
      </w:r>
      <w:r w:rsidRPr="00FB0131">
        <w:rPr>
          <w:sz w:val="24"/>
          <w:szCs w:val="24"/>
        </w:rPr>
        <w:t xml:space="preserve">are two of </w:t>
      </w:r>
      <w:r w:rsidR="00A96E53" w:rsidRPr="00FB0131">
        <w:rPr>
          <w:sz w:val="24"/>
          <w:szCs w:val="24"/>
        </w:rPr>
        <w:t xml:space="preserve">several mill ponds along the length of the River Darent. The ponds are particularly valued by the local residents for the historical and amenity value. </w:t>
      </w:r>
      <w:r w:rsidR="008B20CE" w:rsidRPr="00FB0131">
        <w:rPr>
          <w:sz w:val="24"/>
          <w:szCs w:val="24"/>
        </w:rPr>
        <w:t>The Long pond was de</w:t>
      </w:r>
      <w:r w:rsidR="00126DEE" w:rsidRPr="00FB0131">
        <w:rPr>
          <w:sz w:val="24"/>
          <w:szCs w:val="24"/>
        </w:rPr>
        <w:t xml:space="preserve"> </w:t>
      </w:r>
      <w:r w:rsidR="0094537F" w:rsidRPr="00FB0131">
        <w:rPr>
          <w:sz w:val="24"/>
          <w:szCs w:val="24"/>
        </w:rPr>
        <w:t>silted</w:t>
      </w:r>
      <w:r w:rsidR="008B20CE" w:rsidRPr="00FB0131">
        <w:rPr>
          <w:sz w:val="24"/>
          <w:szCs w:val="24"/>
        </w:rPr>
        <w:t xml:space="preserve"> in 2000 as part of the </w:t>
      </w:r>
      <w:r w:rsidR="009F6665" w:rsidRPr="00FB0131">
        <w:rPr>
          <w:sz w:val="24"/>
          <w:szCs w:val="24"/>
        </w:rPr>
        <w:t>town’s</w:t>
      </w:r>
      <w:r w:rsidR="008B20CE" w:rsidRPr="00FB0131">
        <w:rPr>
          <w:sz w:val="24"/>
          <w:szCs w:val="24"/>
        </w:rPr>
        <w:t xml:space="preserve"> millennium celebrations</w:t>
      </w:r>
      <w:r w:rsidR="008F5544" w:rsidRPr="00FB0131">
        <w:rPr>
          <w:sz w:val="24"/>
          <w:szCs w:val="24"/>
        </w:rPr>
        <w:t xml:space="preserve"> and again in 2005,</w:t>
      </w:r>
      <w:r w:rsidR="008B20CE" w:rsidRPr="00FB0131">
        <w:rPr>
          <w:sz w:val="24"/>
          <w:szCs w:val="24"/>
        </w:rPr>
        <w:t xml:space="preserve"> since then ha</w:t>
      </w:r>
      <w:r w:rsidR="005E66B7" w:rsidRPr="00FB0131">
        <w:rPr>
          <w:sz w:val="24"/>
          <w:szCs w:val="24"/>
        </w:rPr>
        <w:t>s</w:t>
      </w:r>
      <w:r w:rsidR="008B20CE" w:rsidRPr="00FB0131">
        <w:rPr>
          <w:sz w:val="24"/>
          <w:szCs w:val="24"/>
        </w:rPr>
        <w:t xml:space="preserve"> gradually refilled with silt. This process of siltation is reported to have </w:t>
      </w:r>
      <w:r w:rsidR="00126DEE" w:rsidRPr="00FB0131">
        <w:rPr>
          <w:sz w:val="24"/>
          <w:szCs w:val="24"/>
        </w:rPr>
        <w:t xml:space="preserve">escalated in speed since 2000 </w:t>
      </w:r>
      <w:r w:rsidR="00D85E23" w:rsidRPr="00FB0131">
        <w:rPr>
          <w:sz w:val="24"/>
          <w:szCs w:val="24"/>
        </w:rPr>
        <w:t>when compared to</w:t>
      </w:r>
      <w:r w:rsidR="000E216D" w:rsidRPr="00FB0131">
        <w:rPr>
          <w:sz w:val="24"/>
          <w:szCs w:val="24"/>
        </w:rPr>
        <w:t xml:space="preserve"> previous years</w:t>
      </w:r>
      <w:r w:rsidR="00126DEE" w:rsidRPr="00FB0131">
        <w:rPr>
          <w:sz w:val="24"/>
          <w:szCs w:val="24"/>
        </w:rPr>
        <w:t xml:space="preserve">. </w:t>
      </w:r>
    </w:p>
    <w:p w14:paraId="6B270762" w14:textId="6805A55A" w:rsidR="007D4B40" w:rsidRPr="00FB0131" w:rsidRDefault="00D07EF1" w:rsidP="00AC0F17">
      <w:pPr>
        <w:pStyle w:val="Style1"/>
        <w:numPr>
          <w:ilvl w:val="0"/>
          <w:numId w:val="0"/>
        </w:numPr>
        <w:ind w:left="357"/>
        <w:rPr>
          <w:sz w:val="24"/>
          <w:szCs w:val="24"/>
        </w:rPr>
      </w:pPr>
      <w:r w:rsidRPr="00FB0131">
        <w:rPr>
          <w:sz w:val="24"/>
          <w:szCs w:val="24"/>
        </w:rPr>
        <w:t xml:space="preserve">The </w:t>
      </w:r>
      <w:r w:rsidR="00FB6C01" w:rsidRPr="00FB0131">
        <w:rPr>
          <w:sz w:val="24"/>
          <w:szCs w:val="24"/>
        </w:rPr>
        <w:t>Long and Round Ponds are</w:t>
      </w:r>
      <w:r w:rsidR="00164BD0" w:rsidRPr="00FB0131">
        <w:rPr>
          <w:sz w:val="24"/>
          <w:szCs w:val="24"/>
        </w:rPr>
        <w:t xml:space="preserve"> part of this wider </w:t>
      </w:r>
      <w:r w:rsidR="008053AB" w:rsidRPr="00FB0131">
        <w:rPr>
          <w:sz w:val="24"/>
          <w:szCs w:val="24"/>
        </w:rPr>
        <w:t>scheme</w:t>
      </w:r>
      <w:r w:rsidR="000F1B3F" w:rsidRPr="00FB0131">
        <w:rPr>
          <w:sz w:val="24"/>
          <w:szCs w:val="24"/>
        </w:rPr>
        <w:t xml:space="preserve"> to </w:t>
      </w:r>
      <w:r w:rsidR="0093332E" w:rsidRPr="00FB0131">
        <w:rPr>
          <w:sz w:val="24"/>
          <w:szCs w:val="24"/>
        </w:rPr>
        <w:t xml:space="preserve">instate a number of Natural Flood Management </w:t>
      </w:r>
      <w:r w:rsidR="00512496" w:rsidRPr="00FB0131">
        <w:rPr>
          <w:sz w:val="24"/>
          <w:szCs w:val="24"/>
        </w:rPr>
        <w:t>measures</w:t>
      </w:r>
      <w:r w:rsidR="0088724F" w:rsidRPr="00FB0131">
        <w:rPr>
          <w:sz w:val="24"/>
          <w:szCs w:val="24"/>
        </w:rPr>
        <w:t xml:space="preserve">, which are funded by both Heritage Lottery and Interreg </w:t>
      </w:r>
      <w:r w:rsidR="0072529E" w:rsidRPr="00FB0131">
        <w:rPr>
          <w:sz w:val="24"/>
          <w:szCs w:val="24"/>
        </w:rPr>
        <w:t xml:space="preserve">projects </w:t>
      </w:r>
      <w:r w:rsidR="0093332E" w:rsidRPr="00FB0131">
        <w:rPr>
          <w:sz w:val="24"/>
          <w:szCs w:val="24"/>
        </w:rPr>
        <w:t xml:space="preserve">along the </w:t>
      </w:r>
      <w:r w:rsidR="009B6FED" w:rsidRPr="00FB0131">
        <w:rPr>
          <w:sz w:val="24"/>
          <w:szCs w:val="24"/>
        </w:rPr>
        <w:t>length</w:t>
      </w:r>
      <w:r w:rsidR="0093332E" w:rsidRPr="00FB0131">
        <w:rPr>
          <w:sz w:val="24"/>
          <w:szCs w:val="24"/>
        </w:rPr>
        <w:t xml:space="preserve"> of the river Darent to reduce flooding and runoff events. </w:t>
      </w:r>
      <w:r w:rsidR="009B6FED" w:rsidRPr="00FB0131">
        <w:rPr>
          <w:sz w:val="24"/>
          <w:szCs w:val="24"/>
        </w:rPr>
        <w:t xml:space="preserve"> In order</w:t>
      </w:r>
      <w:r w:rsidR="004519FB" w:rsidRPr="00FB0131">
        <w:rPr>
          <w:sz w:val="24"/>
          <w:szCs w:val="24"/>
        </w:rPr>
        <w:t xml:space="preserve"> </w:t>
      </w:r>
      <w:r w:rsidR="009B6FED" w:rsidRPr="00FB0131">
        <w:rPr>
          <w:sz w:val="24"/>
          <w:szCs w:val="24"/>
        </w:rPr>
        <w:t>to achieve</w:t>
      </w:r>
      <w:r w:rsidR="007D4B40" w:rsidRPr="00FB0131">
        <w:rPr>
          <w:sz w:val="24"/>
          <w:szCs w:val="24"/>
        </w:rPr>
        <w:t xml:space="preserve"> the objectives </w:t>
      </w:r>
      <w:r w:rsidR="004519FB" w:rsidRPr="00FB0131">
        <w:rPr>
          <w:sz w:val="24"/>
          <w:szCs w:val="24"/>
        </w:rPr>
        <w:t xml:space="preserve">of this element of the project </w:t>
      </w:r>
      <w:r w:rsidR="007D4B40" w:rsidRPr="00FB0131">
        <w:rPr>
          <w:sz w:val="24"/>
          <w:szCs w:val="24"/>
        </w:rPr>
        <w:t xml:space="preserve">several tasks need to be completed. These tasks include: </w:t>
      </w:r>
    </w:p>
    <w:p w14:paraId="3BA555EC" w14:textId="4B8EB6EE" w:rsidR="009628AB" w:rsidRPr="00FB0131" w:rsidRDefault="009628AB" w:rsidP="009628AB">
      <w:pPr>
        <w:pStyle w:val="Style1"/>
        <w:numPr>
          <w:ilvl w:val="0"/>
          <w:numId w:val="0"/>
        </w:numPr>
        <w:ind w:left="851"/>
        <w:rPr>
          <w:sz w:val="24"/>
          <w:szCs w:val="24"/>
        </w:rPr>
      </w:pPr>
      <w:r w:rsidRPr="00FB0131">
        <w:rPr>
          <w:sz w:val="24"/>
          <w:szCs w:val="24"/>
        </w:rPr>
        <w:t xml:space="preserve">Design a fully engineered plan to desilt the lake as per </w:t>
      </w:r>
      <w:r w:rsidR="008B69D8" w:rsidRPr="00FB0131">
        <w:rPr>
          <w:sz w:val="24"/>
          <w:szCs w:val="24"/>
        </w:rPr>
        <w:t>option</w:t>
      </w:r>
      <w:r w:rsidRPr="00FB0131">
        <w:rPr>
          <w:sz w:val="24"/>
          <w:szCs w:val="24"/>
        </w:rPr>
        <w:t xml:space="preserve"> </w:t>
      </w:r>
      <w:r w:rsidR="008B69D8" w:rsidRPr="00FB0131">
        <w:rPr>
          <w:sz w:val="24"/>
          <w:szCs w:val="24"/>
        </w:rPr>
        <w:t xml:space="preserve">two and </w:t>
      </w:r>
      <w:r w:rsidR="003F631B" w:rsidRPr="00FB0131">
        <w:rPr>
          <w:sz w:val="24"/>
          <w:szCs w:val="24"/>
        </w:rPr>
        <w:t>four</w:t>
      </w:r>
      <w:r w:rsidRPr="00FB0131">
        <w:rPr>
          <w:sz w:val="24"/>
          <w:szCs w:val="24"/>
        </w:rPr>
        <w:t xml:space="preserve"> in the document</w:t>
      </w:r>
      <w:r w:rsidR="003F631B" w:rsidRPr="00FB0131">
        <w:rPr>
          <w:sz w:val="24"/>
          <w:szCs w:val="24"/>
        </w:rPr>
        <w:t xml:space="preserve"> </w:t>
      </w:r>
      <w:r w:rsidR="00F853EB" w:rsidRPr="00FB0131">
        <w:rPr>
          <w:sz w:val="24"/>
          <w:szCs w:val="24"/>
        </w:rPr>
        <w:t xml:space="preserve">Long Pond restoration feasibility report-Royal </w:t>
      </w:r>
      <w:proofErr w:type="spellStart"/>
      <w:r w:rsidR="00F853EB" w:rsidRPr="00FB0131">
        <w:rPr>
          <w:sz w:val="24"/>
          <w:szCs w:val="24"/>
        </w:rPr>
        <w:t>Haskoning</w:t>
      </w:r>
      <w:proofErr w:type="spellEnd"/>
      <w:r w:rsidR="00F853EB" w:rsidRPr="00FB0131">
        <w:rPr>
          <w:sz w:val="24"/>
          <w:szCs w:val="24"/>
        </w:rPr>
        <w:t xml:space="preserve"> November 2019</w:t>
      </w:r>
      <w:r w:rsidRPr="00FB0131">
        <w:rPr>
          <w:sz w:val="24"/>
          <w:szCs w:val="24"/>
        </w:rPr>
        <w:t xml:space="preserve">. </w:t>
      </w:r>
    </w:p>
    <w:p w14:paraId="4E9ACDA7" w14:textId="3DAA02AB" w:rsidR="008B69D8" w:rsidRPr="00FB0131" w:rsidRDefault="009628AB" w:rsidP="009628AB">
      <w:pPr>
        <w:pStyle w:val="Style1"/>
        <w:numPr>
          <w:ilvl w:val="0"/>
          <w:numId w:val="0"/>
        </w:numPr>
        <w:ind w:left="851"/>
        <w:rPr>
          <w:sz w:val="24"/>
          <w:szCs w:val="24"/>
        </w:rPr>
      </w:pPr>
      <w:r w:rsidRPr="00FB0131">
        <w:rPr>
          <w:sz w:val="24"/>
          <w:szCs w:val="24"/>
        </w:rPr>
        <w:t xml:space="preserve">To ensure that the </w:t>
      </w:r>
      <w:r w:rsidR="00AB6C7B" w:rsidRPr="00FB0131">
        <w:rPr>
          <w:sz w:val="24"/>
          <w:szCs w:val="24"/>
        </w:rPr>
        <w:t>designs</w:t>
      </w:r>
      <w:r w:rsidRPr="00FB0131">
        <w:rPr>
          <w:sz w:val="24"/>
          <w:szCs w:val="24"/>
        </w:rPr>
        <w:t xml:space="preserve"> are of a specification suitable for securing a FRAP licence from the EA for the works to be able to go ahead. </w:t>
      </w:r>
    </w:p>
    <w:p w14:paraId="0E4B1C45" w14:textId="5D7C47F2" w:rsidR="008B69D8" w:rsidRPr="00FB0131" w:rsidRDefault="008B69D8" w:rsidP="009628AB">
      <w:pPr>
        <w:pStyle w:val="Style1"/>
        <w:numPr>
          <w:ilvl w:val="0"/>
          <w:numId w:val="0"/>
        </w:numPr>
        <w:ind w:left="851"/>
        <w:rPr>
          <w:sz w:val="24"/>
          <w:szCs w:val="24"/>
        </w:rPr>
      </w:pPr>
      <w:r w:rsidRPr="00FB0131">
        <w:rPr>
          <w:sz w:val="24"/>
          <w:szCs w:val="24"/>
        </w:rPr>
        <w:t xml:space="preserve">Summary of </w:t>
      </w:r>
      <w:r w:rsidR="00961182" w:rsidRPr="00FB0131">
        <w:rPr>
          <w:sz w:val="24"/>
          <w:szCs w:val="24"/>
        </w:rPr>
        <w:t>methods identified to desilt the pond are below (more details are available on request)</w:t>
      </w:r>
      <w:r w:rsidR="00CC274D" w:rsidRPr="00FB0131">
        <w:rPr>
          <w:sz w:val="24"/>
          <w:szCs w:val="24"/>
        </w:rPr>
        <w:t xml:space="preserve">. Please quote for both wet and dry dredging methods, use </w:t>
      </w:r>
      <w:r w:rsidR="001A4A5B" w:rsidRPr="00FB0131">
        <w:rPr>
          <w:sz w:val="24"/>
          <w:szCs w:val="24"/>
        </w:rPr>
        <w:t xml:space="preserve">with and without </w:t>
      </w:r>
      <w:r w:rsidR="00CC274D" w:rsidRPr="00FB0131">
        <w:rPr>
          <w:sz w:val="24"/>
          <w:szCs w:val="24"/>
        </w:rPr>
        <w:t>dewatering bags</w:t>
      </w:r>
      <w:r w:rsidR="009F56D7" w:rsidRPr="00FB0131">
        <w:rPr>
          <w:sz w:val="24"/>
          <w:szCs w:val="24"/>
        </w:rPr>
        <w:t xml:space="preserve"> and please quote a price per silt trap. </w:t>
      </w:r>
    </w:p>
    <w:p w14:paraId="66A441E7" w14:textId="77777777" w:rsidR="00AC0F17" w:rsidRPr="00FB0131" w:rsidRDefault="00AC0F17" w:rsidP="00AC0F17">
      <w:pPr>
        <w:pStyle w:val="Bullets"/>
        <w:numPr>
          <w:ilvl w:val="0"/>
          <w:numId w:val="0"/>
        </w:numPr>
        <w:rPr>
          <w:b/>
          <w:sz w:val="24"/>
          <w:szCs w:val="24"/>
        </w:rPr>
      </w:pPr>
      <w:r w:rsidRPr="00FB0131">
        <w:rPr>
          <w:b/>
          <w:sz w:val="24"/>
          <w:szCs w:val="24"/>
        </w:rPr>
        <w:lastRenderedPageBreak/>
        <w:t xml:space="preserve">All proposed processes should consider the ecology of the site and include detailed mitigation to reduce the movement of silt </w:t>
      </w:r>
      <w:proofErr w:type="spellStart"/>
      <w:r w:rsidRPr="00FB0131">
        <w:rPr>
          <w:b/>
          <w:sz w:val="24"/>
          <w:szCs w:val="24"/>
        </w:rPr>
        <w:t>down stream</w:t>
      </w:r>
      <w:proofErr w:type="spellEnd"/>
      <w:r w:rsidRPr="00FB0131">
        <w:rPr>
          <w:b/>
          <w:sz w:val="24"/>
          <w:szCs w:val="24"/>
        </w:rPr>
        <w:t xml:space="preserve"> to protect important trout spawning habitat. </w:t>
      </w:r>
    </w:p>
    <w:p w14:paraId="0405443D" w14:textId="535C5598" w:rsidR="009F56D7" w:rsidRPr="00FB0131" w:rsidRDefault="009F56D7" w:rsidP="009628AB">
      <w:pPr>
        <w:pStyle w:val="Style1"/>
        <w:numPr>
          <w:ilvl w:val="0"/>
          <w:numId w:val="0"/>
        </w:numPr>
        <w:ind w:left="851"/>
        <w:rPr>
          <w:sz w:val="24"/>
          <w:szCs w:val="24"/>
        </w:rPr>
      </w:pPr>
    </w:p>
    <w:p w14:paraId="751E775C" w14:textId="21F7D083" w:rsidR="009F56D7" w:rsidRPr="00FB0131" w:rsidRDefault="009F56D7" w:rsidP="00FB0131">
      <w:pPr>
        <w:pStyle w:val="Style1"/>
        <w:numPr>
          <w:ilvl w:val="0"/>
          <w:numId w:val="10"/>
        </w:numPr>
        <w:rPr>
          <w:b/>
          <w:sz w:val="24"/>
          <w:szCs w:val="24"/>
        </w:rPr>
      </w:pPr>
      <w:r w:rsidRPr="00FB0131">
        <w:rPr>
          <w:b/>
          <w:sz w:val="24"/>
          <w:szCs w:val="24"/>
        </w:rPr>
        <w:t>Proposed Methodology for desilting of Long Pond</w:t>
      </w:r>
    </w:p>
    <w:p w14:paraId="503FA040" w14:textId="6E56CB9F" w:rsidR="00F853EB" w:rsidRPr="00FB0131" w:rsidRDefault="00F853EB" w:rsidP="009F56D7">
      <w:pPr>
        <w:pStyle w:val="Style1"/>
        <w:numPr>
          <w:ilvl w:val="0"/>
          <w:numId w:val="0"/>
        </w:numPr>
        <w:rPr>
          <w:sz w:val="24"/>
          <w:szCs w:val="24"/>
        </w:rPr>
      </w:pPr>
      <w:r w:rsidRPr="00FB0131">
        <w:rPr>
          <w:sz w:val="24"/>
          <w:szCs w:val="24"/>
        </w:rPr>
        <w:t>More details in full report</w:t>
      </w:r>
      <w:r w:rsidR="00565BB8" w:rsidRPr="00FB0131">
        <w:rPr>
          <w:sz w:val="24"/>
          <w:szCs w:val="24"/>
        </w:rPr>
        <w:t>: ‘Long and Round pond feasibility Study ‘</w:t>
      </w:r>
    </w:p>
    <w:p w14:paraId="6274CC87" w14:textId="35D7420B" w:rsidR="00063611" w:rsidRPr="00FB0131" w:rsidRDefault="00063611" w:rsidP="00961182">
      <w:pPr>
        <w:autoSpaceDE w:val="0"/>
        <w:autoSpaceDN w:val="0"/>
        <w:adjustRightInd w:val="0"/>
        <w:spacing w:after="0" w:line="240" w:lineRule="auto"/>
        <w:rPr>
          <w:rFonts w:asciiTheme="majorHAnsi" w:hAnsiTheme="majorHAnsi" w:cstheme="majorHAnsi"/>
          <w:color w:val="00577E"/>
          <w:sz w:val="24"/>
          <w:szCs w:val="24"/>
        </w:rPr>
      </w:pPr>
    </w:p>
    <w:p w14:paraId="1E0D6229" w14:textId="6EF55C09" w:rsidR="00063611" w:rsidRPr="00FB0131" w:rsidRDefault="00063611" w:rsidP="00961182">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 xml:space="preserve">Please quote for </w:t>
      </w:r>
      <w:r w:rsidR="00565BB8" w:rsidRPr="00FB0131">
        <w:rPr>
          <w:rFonts w:asciiTheme="majorHAnsi" w:hAnsiTheme="majorHAnsi" w:cstheme="majorHAnsi"/>
          <w:sz w:val="24"/>
          <w:szCs w:val="24"/>
        </w:rPr>
        <w:t xml:space="preserve">design and implementation of </w:t>
      </w:r>
      <w:r w:rsidRPr="00FB0131">
        <w:rPr>
          <w:rFonts w:asciiTheme="majorHAnsi" w:hAnsiTheme="majorHAnsi" w:cstheme="majorHAnsi"/>
          <w:sz w:val="24"/>
          <w:szCs w:val="24"/>
        </w:rPr>
        <w:t>the following operations</w:t>
      </w:r>
      <w:r w:rsidR="0064418E" w:rsidRPr="00FB0131">
        <w:rPr>
          <w:rFonts w:asciiTheme="majorHAnsi" w:hAnsiTheme="majorHAnsi" w:cstheme="majorHAnsi"/>
          <w:sz w:val="24"/>
          <w:szCs w:val="24"/>
        </w:rPr>
        <w:t xml:space="preserve"> the final option </w:t>
      </w:r>
      <w:r w:rsidR="002608E7" w:rsidRPr="00FB0131">
        <w:rPr>
          <w:rFonts w:asciiTheme="majorHAnsi" w:hAnsiTheme="majorHAnsi" w:cstheme="majorHAnsi"/>
          <w:sz w:val="24"/>
          <w:szCs w:val="24"/>
        </w:rPr>
        <w:t xml:space="preserve">to </w:t>
      </w:r>
      <w:r w:rsidR="0064418E" w:rsidRPr="00FB0131">
        <w:rPr>
          <w:rFonts w:asciiTheme="majorHAnsi" w:hAnsiTheme="majorHAnsi" w:cstheme="majorHAnsi"/>
          <w:sz w:val="24"/>
          <w:szCs w:val="24"/>
        </w:rPr>
        <w:t xml:space="preserve">take forward </w:t>
      </w:r>
      <w:r w:rsidR="002608E7" w:rsidRPr="00FB0131">
        <w:rPr>
          <w:rFonts w:asciiTheme="majorHAnsi" w:hAnsiTheme="majorHAnsi" w:cstheme="majorHAnsi"/>
          <w:sz w:val="24"/>
          <w:szCs w:val="24"/>
        </w:rPr>
        <w:t xml:space="preserve">to phase three </w:t>
      </w:r>
      <w:r w:rsidR="0064418E" w:rsidRPr="00FB0131">
        <w:rPr>
          <w:rFonts w:asciiTheme="majorHAnsi" w:hAnsiTheme="majorHAnsi" w:cstheme="majorHAnsi"/>
          <w:sz w:val="24"/>
          <w:szCs w:val="24"/>
        </w:rPr>
        <w:t>will be assessed on price to complete and stakeholder consultation</w:t>
      </w:r>
      <w:r w:rsidRPr="00FB0131">
        <w:rPr>
          <w:rFonts w:asciiTheme="majorHAnsi" w:hAnsiTheme="majorHAnsi" w:cstheme="majorHAnsi"/>
          <w:sz w:val="24"/>
          <w:szCs w:val="24"/>
        </w:rPr>
        <w:t xml:space="preserve">: </w:t>
      </w:r>
    </w:p>
    <w:p w14:paraId="37F67F52" w14:textId="77777777" w:rsidR="00E171D9" w:rsidRPr="00FB0131" w:rsidRDefault="00E171D9" w:rsidP="00961182">
      <w:pPr>
        <w:autoSpaceDE w:val="0"/>
        <w:autoSpaceDN w:val="0"/>
        <w:adjustRightInd w:val="0"/>
        <w:spacing w:after="0" w:line="240" w:lineRule="auto"/>
        <w:rPr>
          <w:rFonts w:asciiTheme="majorHAnsi" w:hAnsiTheme="majorHAnsi" w:cstheme="majorHAnsi"/>
          <w:sz w:val="24"/>
          <w:szCs w:val="24"/>
        </w:rPr>
      </w:pPr>
    </w:p>
    <w:p w14:paraId="4A82542D" w14:textId="08CEE4B7" w:rsidR="00B6426A" w:rsidRPr="00FB0131" w:rsidRDefault="00FB0131" w:rsidP="00961182">
      <w:pPr>
        <w:autoSpaceDE w:val="0"/>
        <w:autoSpaceDN w:val="0"/>
        <w:adjustRightInd w:val="0"/>
        <w:spacing w:after="0" w:line="240" w:lineRule="auto"/>
        <w:rPr>
          <w:rFonts w:asciiTheme="majorHAnsi" w:hAnsiTheme="majorHAnsi" w:cstheme="majorHAnsi"/>
          <w:b/>
          <w:iCs/>
          <w:sz w:val="24"/>
          <w:szCs w:val="24"/>
        </w:rPr>
      </w:pPr>
      <w:r>
        <w:rPr>
          <w:rFonts w:asciiTheme="majorHAnsi" w:hAnsiTheme="majorHAnsi" w:cstheme="majorHAnsi"/>
          <w:b/>
          <w:iCs/>
          <w:sz w:val="24"/>
          <w:szCs w:val="24"/>
        </w:rPr>
        <w:t xml:space="preserve">2.1 </w:t>
      </w:r>
      <w:r w:rsidR="00961182" w:rsidRPr="00FB0131">
        <w:rPr>
          <w:rFonts w:asciiTheme="majorHAnsi" w:hAnsiTheme="majorHAnsi" w:cstheme="majorHAnsi"/>
          <w:b/>
          <w:iCs/>
          <w:sz w:val="24"/>
          <w:szCs w:val="24"/>
        </w:rPr>
        <w:t>Wet dredging</w:t>
      </w:r>
    </w:p>
    <w:p w14:paraId="2F58A0EE" w14:textId="77777777" w:rsidR="00B6426A" w:rsidRPr="00FB0131" w:rsidRDefault="00B6426A" w:rsidP="00961182">
      <w:pPr>
        <w:autoSpaceDE w:val="0"/>
        <w:autoSpaceDN w:val="0"/>
        <w:adjustRightInd w:val="0"/>
        <w:spacing w:after="0" w:line="240" w:lineRule="auto"/>
        <w:rPr>
          <w:rFonts w:asciiTheme="majorHAnsi" w:hAnsiTheme="majorHAnsi" w:cstheme="majorHAnsi"/>
          <w:sz w:val="24"/>
          <w:szCs w:val="24"/>
        </w:rPr>
      </w:pPr>
    </w:p>
    <w:p w14:paraId="19AF8409" w14:textId="58D15DC8" w:rsidR="00961182" w:rsidRPr="00FB0131" w:rsidRDefault="00961182" w:rsidP="00FB0131">
      <w:pPr>
        <w:pStyle w:val="ListParagraph"/>
        <w:numPr>
          <w:ilvl w:val="0"/>
          <w:numId w:val="9"/>
        </w:numPr>
        <w:autoSpaceDE w:val="0"/>
        <w:autoSpaceDN w:val="0"/>
        <w:adjustRightInd w:val="0"/>
        <w:spacing w:after="0" w:line="240" w:lineRule="auto"/>
        <w:rPr>
          <w:sz w:val="24"/>
          <w:szCs w:val="24"/>
        </w:rPr>
      </w:pPr>
      <w:r w:rsidRPr="00FB0131">
        <w:rPr>
          <w:sz w:val="24"/>
          <w:szCs w:val="24"/>
        </w:rPr>
        <w:t>Mechanical dredgers</w:t>
      </w:r>
    </w:p>
    <w:p w14:paraId="7A954213" w14:textId="4B14BAC1" w:rsidR="00CC274D" w:rsidRPr="00FB0131" w:rsidRDefault="00CC274D" w:rsidP="00961182">
      <w:pPr>
        <w:pStyle w:val="Style1"/>
        <w:numPr>
          <w:ilvl w:val="0"/>
          <w:numId w:val="0"/>
        </w:numPr>
        <w:ind w:left="851"/>
        <w:rPr>
          <w:sz w:val="24"/>
          <w:szCs w:val="24"/>
        </w:rPr>
      </w:pPr>
    </w:p>
    <w:p w14:paraId="4C1628BC" w14:textId="105D4525" w:rsidR="00CC274D" w:rsidRPr="00FB0131" w:rsidRDefault="00CC274D" w:rsidP="00FB0131">
      <w:pPr>
        <w:pStyle w:val="ListParagraph"/>
        <w:numPr>
          <w:ilvl w:val="0"/>
          <w:numId w:val="9"/>
        </w:numPr>
        <w:autoSpaceDE w:val="0"/>
        <w:autoSpaceDN w:val="0"/>
        <w:adjustRightInd w:val="0"/>
        <w:spacing w:after="0" w:line="240" w:lineRule="auto"/>
        <w:rPr>
          <w:sz w:val="24"/>
          <w:szCs w:val="24"/>
        </w:rPr>
      </w:pPr>
      <w:r w:rsidRPr="00FB0131">
        <w:rPr>
          <w:sz w:val="24"/>
          <w:szCs w:val="24"/>
        </w:rPr>
        <w:t>Hydraulic dredgers</w:t>
      </w:r>
    </w:p>
    <w:p w14:paraId="58EE20E1" w14:textId="77777777" w:rsidR="00E171D9" w:rsidRPr="00FB0131" w:rsidRDefault="00E171D9" w:rsidP="00CC274D">
      <w:pPr>
        <w:autoSpaceDE w:val="0"/>
        <w:autoSpaceDN w:val="0"/>
        <w:adjustRightInd w:val="0"/>
        <w:spacing w:after="0" w:line="240" w:lineRule="auto"/>
        <w:rPr>
          <w:rFonts w:asciiTheme="majorHAnsi" w:hAnsiTheme="majorHAnsi" w:cstheme="majorHAnsi"/>
          <w:sz w:val="24"/>
          <w:szCs w:val="24"/>
        </w:rPr>
      </w:pPr>
    </w:p>
    <w:p w14:paraId="208787D4" w14:textId="65F6F5FC" w:rsidR="00CC274D" w:rsidRPr="00FB0131" w:rsidRDefault="00FB0131" w:rsidP="00E171D9">
      <w:pPr>
        <w:autoSpaceDE w:val="0"/>
        <w:autoSpaceDN w:val="0"/>
        <w:adjustRightInd w:val="0"/>
        <w:spacing w:after="0" w:line="240" w:lineRule="auto"/>
        <w:rPr>
          <w:rFonts w:asciiTheme="majorHAnsi" w:hAnsiTheme="majorHAnsi" w:cstheme="majorHAnsi"/>
          <w:b/>
          <w:i/>
          <w:iCs/>
          <w:sz w:val="24"/>
          <w:szCs w:val="24"/>
        </w:rPr>
      </w:pPr>
      <w:r>
        <w:rPr>
          <w:rFonts w:asciiTheme="majorHAnsi" w:hAnsiTheme="majorHAnsi" w:cstheme="majorHAnsi"/>
          <w:b/>
          <w:sz w:val="24"/>
          <w:szCs w:val="24"/>
        </w:rPr>
        <w:t xml:space="preserve">2.2 </w:t>
      </w:r>
      <w:r w:rsidR="00216EAE" w:rsidRPr="00FB0131">
        <w:rPr>
          <w:rFonts w:asciiTheme="majorHAnsi" w:hAnsiTheme="majorHAnsi" w:cstheme="majorHAnsi"/>
          <w:b/>
          <w:sz w:val="24"/>
          <w:szCs w:val="24"/>
        </w:rPr>
        <w:t>Dry Dredging</w:t>
      </w:r>
    </w:p>
    <w:p w14:paraId="2B9FD2FD" w14:textId="77777777" w:rsidR="00216EAE" w:rsidRPr="00FB0131" w:rsidRDefault="00216EAE" w:rsidP="00CC274D">
      <w:pPr>
        <w:autoSpaceDE w:val="0"/>
        <w:autoSpaceDN w:val="0"/>
        <w:adjustRightInd w:val="0"/>
        <w:spacing w:after="0" w:line="240" w:lineRule="auto"/>
        <w:rPr>
          <w:rFonts w:asciiTheme="majorHAnsi" w:hAnsiTheme="majorHAnsi" w:cstheme="majorHAnsi"/>
          <w:i/>
          <w:iCs/>
          <w:sz w:val="24"/>
          <w:szCs w:val="24"/>
        </w:rPr>
      </w:pPr>
    </w:p>
    <w:p w14:paraId="1A92A004" w14:textId="77777777" w:rsidR="00633ABD" w:rsidRPr="00FB0131" w:rsidRDefault="00633ABD" w:rsidP="00633ABD">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 Collecting the removed sediment from the ponds in geotextile bags, which allow the</w:t>
      </w:r>
    </w:p>
    <w:p w14:paraId="0611812A" w14:textId="77777777" w:rsidR="00633ABD" w:rsidRPr="00FB0131" w:rsidRDefault="00633ABD" w:rsidP="00633ABD">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water to soak away (dewater), and then spreading the dried sediment in a suitable</w:t>
      </w:r>
    </w:p>
    <w:p w14:paraId="6894D536" w14:textId="77777777" w:rsidR="00633ABD" w:rsidRPr="00FB0131" w:rsidRDefault="00633ABD" w:rsidP="00633ABD">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location, such as the field south of the ponds associated with Squerryes Estate or</w:t>
      </w:r>
    </w:p>
    <w:p w14:paraId="30C47839" w14:textId="77777777" w:rsidR="00633ABD" w:rsidRPr="00FB0131" w:rsidRDefault="00633ABD" w:rsidP="00633ABD">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landscaping within the site area of the ponds. However, this method is reliant on the</w:t>
      </w:r>
    </w:p>
    <w:p w14:paraId="7C44E2FE" w14:textId="0954F0EA" w:rsidR="00633ABD" w:rsidRPr="00FB0131" w:rsidRDefault="00633ABD" w:rsidP="00633ABD">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sediment being suitable for use in an agricultural setting</w:t>
      </w:r>
      <w:r w:rsidR="00216EAE" w:rsidRPr="00FB0131">
        <w:rPr>
          <w:rFonts w:asciiTheme="majorHAnsi" w:hAnsiTheme="majorHAnsi" w:cstheme="majorHAnsi"/>
          <w:sz w:val="24"/>
          <w:szCs w:val="24"/>
        </w:rPr>
        <w:t xml:space="preserve">. </w:t>
      </w:r>
    </w:p>
    <w:p w14:paraId="1AAAF563" w14:textId="77777777" w:rsidR="00216EAE" w:rsidRPr="00FB0131" w:rsidRDefault="00216EAE" w:rsidP="00633ABD">
      <w:pPr>
        <w:autoSpaceDE w:val="0"/>
        <w:autoSpaceDN w:val="0"/>
        <w:adjustRightInd w:val="0"/>
        <w:spacing w:after="0" w:line="240" w:lineRule="auto"/>
        <w:rPr>
          <w:rFonts w:asciiTheme="majorHAnsi" w:hAnsiTheme="majorHAnsi" w:cstheme="majorHAnsi"/>
          <w:sz w:val="24"/>
          <w:szCs w:val="24"/>
        </w:rPr>
      </w:pPr>
    </w:p>
    <w:p w14:paraId="79C524A1" w14:textId="497716C4" w:rsidR="00633ABD" w:rsidRPr="00FB0131" w:rsidRDefault="00633ABD" w:rsidP="00633ABD">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w:t>
      </w:r>
      <w:r w:rsidR="0064418E" w:rsidRPr="00FB0131">
        <w:rPr>
          <w:rFonts w:asciiTheme="majorHAnsi" w:hAnsiTheme="majorHAnsi" w:cstheme="majorHAnsi"/>
          <w:sz w:val="24"/>
          <w:szCs w:val="24"/>
        </w:rPr>
        <w:t xml:space="preserve"> Cre</w:t>
      </w:r>
      <w:r w:rsidRPr="00FB0131">
        <w:rPr>
          <w:rFonts w:asciiTheme="majorHAnsi" w:hAnsiTheme="majorHAnsi" w:cstheme="majorHAnsi"/>
          <w:sz w:val="24"/>
          <w:szCs w:val="24"/>
        </w:rPr>
        <w:t>ate sediment lagoons within a raised bund in a nearby flat</w:t>
      </w:r>
    </w:p>
    <w:p w14:paraId="1B1B2628" w14:textId="77777777" w:rsidR="00633ABD" w:rsidRPr="00FB0131" w:rsidRDefault="00633ABD" w:rsidP="00633ABD">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location and to run the sediment slurry through a pipe. The water drains away, and the</w:t>
      </w:r>
    </w:p>
    <w:p w14:paraId="7B939522" w14:textId="77777777" w:rsidR="00633ABD" w:rsidRPr="00FB0131" w:rsidRDefault="00633ABD" w:rsidP="00633ABD">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sediment is able to settle out. The design of the drainage pattern within the lagoon</w:t>
      </w:r>
    </w:p>
    <w:p w14:paraId="67CD39ED" w14:textId="77777777" w:rsidR="00633ABD" w:rsidRPr="00FB0131" w:rsidRDefault="00633ABD" w:rsidP="00633ABD">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system will minimise the length of the path taken by the water and hence, maximise</w:t>
      </w:r>
    </w:p>
    <w:p w14:paraId="47342D9C" w14:textId="52149F5F" w:rsidR="00633ABD" w:rsidRPr="00FB0131" w:rsidRDefault="00633ABD" w:rsidP="00633ABD">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the retention of suspended solids</w:t>
      </w:r>
      <w:r w:rsidR="0064418E" w:rsidRPr="00FB0131">
        <w:rPr>
          <w:rFonts w:asciiTheme="majorHAnsi" w:hAnsiTheme="majorHAnsi" w:cstheme="majorHAnsi"/>
          <w:sz w:val="24"/>
          <w:szCs w:val="24"/>
        </w:rPr>
        <w:t>.</w:t>
      </w:r>
    </w:p>
    <w:p w14:paraId="7FD1213D" w14:textId="77777777" w:rsidR="00216EAE" w:rsidRPr="00FB0131" w:rsidRDefault="00216EAE" w:rsidP="0064418E">
      <w:pPr>
        <w:pStyle w:val="ListParagraph"/>
        <w:numPr>
          <w:ilvl w:val="0"/>
          <w:numId w:val="0"/>
        </w:numPr>
        <w:autoSpaceDE w:val="0"/>
        <w:autoSpaceDN w:val="0"/>
        <w:adjustRightInd w:val="0"/>
        <w:spacing w:after="0" w:line="240" w:lineRule="auto"/>
        <w:ind w:left="720"/>
        <w:rPr>
          <w:sz w:val="24"/>
          <w:szCs w:val="24"/>
        </w:rPr>
      </w:pPr>
    </w:p>
    <w:p w14:paraId="1D33BB0C" w14:textId="08769F87" w:rsidR="00633ABD" w:rsidRPr="00FB0131" w:rsidRDefault="00633ABD" w:rsidP="00FB0131">
      <w:pPr>
        <w:pStyle w:val="ListParagraph"/>
        <w:numPr>
          <w:ilvl w:val="0"/>
          <w:numId w:val="8"/>
        </w:numPr>
        <w:autoSpaceDE w:val="0"/>
        <w:autoSpaceDN w:val="0"/>
        <w:adjustRightInd w:val="0"/>
        <w:spacing w:after="0" w:line="240" w:lineRule="auto"/>
        <w:rPr>
          <w:sz w:val="24"/>
          <w:szCs w:val="24"/>
        </w:rPr>
      </w:pPr>
      <w:r w:rsidRPr="00FB0131">
        <w:rPr>
          <w:sz w:val="24"/>
          <w:szCs w:val="24"/>
        </w:rPr>
        <w:t>Following the dredging process, the Long and Round Ponds would be restored through</w:t>
      </w:r>
      <w:r w:rsidR="0064418E" w:rsidRPr="00FB0131">
        <w:rPr>
          <w:sz w:val="24"/>
          <w:szCs w:val="24"/>
        </w:rPr>
        <w:t xml:space="preserve"> </w:t>
      </w:r>
      <w:r w:rsidRPr="00FB0131">
        <w:rPr>
          <w:sz w:val="24"/>
          <w:szCs w:val="24"/>
        </w:rPr>
        <w:t>a process of landscaping and planting of riparian vegetation</w:t>
      </w:r>
    </w:p>
    <w:p w14:paraId="49D2BEEE" w14:textId="34F395D7" w:rsidR="0064418E" w:rsidRPr="00FB0131" w:rsidRDefault="0064418E" w:rsidP="0064418E">
      <w:pPr>
        <w:pStyle w:val="ListParagraph"/>
        <w:numPr>
          <w:ilvl w:val="0"/>
          <w:numId w:val="0"/>
        </w:numPr>
        <w:autoSpaceDE w:val="0"/>
        <w:autoSpaceDN w:val="0"/>
        <w:adjustRightInd w:val="0"/>
        <w:spacing w:after="0" w:line="240" w:lineRule="auto"/>
        <w:ind w:left="720"/>
        <w:rPr>
          <w:sz w:val="24"/>
          <w:szCs w:val="24"/>
        </w:rPr>
      </w:pPr>
    </w:p>
    <w:p w14:paraId="7FC829BA" w14:textId="77777777" w:rsidR="0064418E" w:rsidRPr="00FB0131" w:rsidRDefault="0064418E" w:rsidP="0064418E">
      <w:pPr>
        <w:pStyle w:val="ListParagraph"/>
        <w:numPr>
          <w:ilvl w:val="0"/>
          <w:numId w:val="0"/>
        </w:numPr>
        <w:autoSpaceDE w:val="0"/>
        <w:autoSpaceDN w:val="0"/>
        <w:adjustRightInd w:val="0"/>
        <w:spacing w:after="0" w:line="240" w:lineRule="auto"/>
        <w:ind w:left="720"/>
        <w:rPr>
          <w:sz w:val="24"/>
          <w:szCs w:val="24"/>
        </w:rPr>
      </w:pPr>
    </w:p>
    <w:p w14:paraId="3A8D52B1" w14:textId="20A790C5" w:rsidR="00633ABD" w:rsidRPr="00FB0131" w:rsidRDefault="00633ABD" w:rsidP="00633ABD">
      <w:pPr>
        <w:pStyle w:val="Style1"/>
        <w:numPr>
          <w:ilvl w:val="0"/>
          <w:numId w:val="0"/>
        </w:numPr>
        <w:ind w:left="851"/>
        <w:rPr>
          <w:sz w:val="24"/>
          <w:szCs w:val="24"/>
        </w:rPr>
      </w:pPr>
      <w:r w:rsidRPr="00FB0131">
        <w:rPr>
          <w:noProof/>
          <w:sz w:val="24"/>
          <w:szCs w:val="24"/>
        </w:rPr>
        <w:lastRenderedPageBreak/>
        <w:drawing>
          <wp:inline distT="0" distB="0" distL="0" distR="0" wp14:anchorId="06E05043" wp14:editId="7758BCAB">
            <wp:extent cx="4224655" cy="25908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4655" cy="2590800"/>
                    </a:xfrm>
                    <a:prstGeom prst="rect">
                      <a:avLst/>
                    </a:prstGeom>
                    <a:noFill/>
                    <a:ln>
                      <a:noFill/>
                    </a:ln>
                  </pic:spPr>
                </pic:pic>
              </a:graphicData>
            </a:graphic>
          </wp:inline>
        </w:drawing>
      </w:r>
    </w:p>
    <w:p w14:paraId="5769933B" w14:textId="08422B15" w:rsidR="00A4316B" w:rsidRPr="00FB0131" w:rsidRDefault="00A4316B" w:rsidP="00633ABD">
      <w:pPr>
        <w:pStyle w:val="Style1"/>
        <w:numPr>
          <w:ilvl w:val="0"/>
          <w:numId w:val="0"/>
        </w:numPr>
        <w:ind w:left="851"/>
        <w:rPr>
          <w:sz w:val="24"/>
          <w:szCs w:val="24"/>
        </w:rPr>
      </w:pPr>
    </w:p>
    <w:p w14:paraId="6D7B86A3" w14:textId="36E91C64" w:rsidR="00A4316B" w:rsidRPr="00FB0131" w:rsidRDefault="00A4316B" w:rsidP="00633ABD">
      <w:pPr>
        <w:pStyle w:val="Style1"/>
        <w:numPr>
          <w:ilvl w:val="0"/>
          <w:numId w:val="0"/>
        </w:numPr>
        <w:ind w:left="851"/>
        <w:rPr>
          <w:sz w:val="24"/>
          <w:szCs w:val="24"/>
        </w:rPr>
      </w:pPr>
    </w:p>
    <w:p w14:paraId="318267B4" w14:textId="77777777" w:rsidR="00A4316B" w:rsidRPr="00FB0131" w:rsidRDefault="00A4316B" w:rsidP="00A4316B">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Following the dredging process, the Long and Round Ponds would be restored through</w:t>
      </w:r>
    </w:p>
    <w:p w14:paraId="72D13A2E" w14:textId="77777777" w:rsidR="00A4316B" w:rsidRPr="00FB0131" w:rsidRDefault="00A4316B" w:rsidP="00A4316B">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a process of landscaping and planting of riparian vegetation; perhaps in consultation with</w:t>
      </w:r>
    </w:p>
    <w:p w14:paraId="5FB1F616" w14:textId="77777777" w:rsidR="00A4316B" w:rsidRPr="00FB0131" w:rsidRDefault="00A4316B" w:rsidP="00A4316B">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a suitably qualified ecologist. This would aim to minimise erosion and maximise sediment</w:t>
      </w:r>
    </w:p>
    <w:p w14:paraId="6793B02E" w14:textId="07954D4B" w:rsidR="00E448B0" w:rsidRPr="00FB0131" w:rsidRDefault="00A4316B" w:rsidP="0064418E">
      <w:pPr>
        <w:pStyle w:val="Style1"/>
        <w:numPr>
          <w:ilvl w:val="0"/>
          <w:numId w:val="0"/>
        </w:numPr>
        <w:rPr>
          <w:sz w:val="24"/>
          <w:szCs w:val="24"/>
        </w:rPr>
      </w:pPr>
      <w:r w:rsidRPr="00FB0131">
        <w:rPr>
          <w:sz w:val="24"/>
          <w:szCs w:val="24"/>
        </w:rPr>
        <w:t>retention in the banks of the ponds using native species and local species</w:t>
      </w:r>
    </w:p>
    <w:p w14:paraId="05C2DA4A" w14:textId="1F3D0A86" w:rsidR="001B266F" w:rsidRPr="00FB0131" w:rsidRDefault="001B266F" w:rsidP="001B266F">
      <w:pPr>
        <w:pStyle w:val="Style1"/>
        <w:numPr>
          <w:ilvl w:val="0"/>
          <w:numId w:val="0"/>
        </w:numPr>
        <w:ind w:left="851"/>
        <w:rPr>
          <w:sz w:val="24"/>
          <w:szCs w:val="24"/>
        </w:rPr>
      </w:pPr>
    </w:p>
    <w:p w14:paraId="64756CDB" w14:textId="287D6DF8" w:rsidR="001B266F" w:rsidRPr="00FB0131" w:rsidRDefault="00FB0131" w:rsidP="0064418E">
      <w:pPr>
        <w:pStyle w:val="Style1"/>
        <w:numPr>
          <w:ilvl w:val="0"/>
          <w:numId w:val="0"/>
        </w:numPr>
        <w:ind w:left="851" w:hanging="494"/>
        <w:rPr>
          <w:b/>
          <w:sz w:val="24"/>
          <w:szCs w:val="24"/>
        </w:rPr>
      </w:pPr>
      <w:r>
        <w:rPr>
          <w:b/>
          <w:sz w:val="24"/>
          <w:szCs w:val="24"/>
        </w:rPr>
        <w:t xml:space="preserve">2.3 </w:t>
      </w:r>
      <w:r w:rsidR="001B266F" w:rsidRPr="00FB0131">
        <w:rPr>
          <w:b/>
          <w:sz w:val="24"/>
          <w:szCs w:val="24"/>
        </w:rPr>
        <w:t>Installation of sediment traps upstream of the Long Pond</w:t>
      </w:r>
    </w:p>
    <w:p w14:paraId="1C558EDC" w14:textId="0F3EBD86" w:rsidR="00B6426A" w:rsidRPr="00FB0131" w:rsidRDefault="0064418E" w:rsidP="00E448B0">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 xml:space="preserve">Please quote for each individual sediment trap individually according to locations </w:t>
      </w:r>
      <w:r w:rsidR="002608E7" w:rsidRPr="00FB0131">
        <w:rPr>
          <w:rFonts w:asciiTheme="majorHAnsi" w:hAnsiTheme="majorHAnsi" w:cstheme="majorHAnsi"/>
          <w:sz w:val="24"/>
          <w:szCs w:val="24"/>
        </w:rPr>
        <w:t>recommended</w:t>
      </w:r>
      <w:r w:rsidRPr="00FB0131">
        <w:rPr>
          <w:rFonts w:asciiTheme="majorHAnsi" w:hAnsiTheme="majorHAnsi" w:cstheme="majorHAnsi"/>
          <w:sz w:val="24"/>
          <w:szCs w:val="24"/>
        </w:rPr>
        <w:t xml:space="preserve"> ion the feasibility study produced by Royal </w:t>
      </w:r>
      <w:proofErr w:type="spellStart"/>
      <w:r w:rsidRPr="00FB0131">
        <w:rPr>
          <w:rFonts w:asciiTheme="majorHAnsi" w:hAnsiTheme="majorHAnsi" w:cstheme="majorHAnsi"/>
          <w:sz w:val="24"/>
          <w:szCs w:val="24"/>
        </w:rPr>
        <w:t>Haskoning</w:t>
      </w:r>
      <w:proofErr w:type="spellEnd"/>
      <w:r w:rsidRPr="00FB0131">
        <w:rPr>
          <w:rFonts w:asciiTheme="majorHAnsi" w:hAnsiTheme="majorHAnsi" w:cstheme="majorHAnsi"/>
          <w:sz w:val="24"/>
          <w:szCs w:val="24"/>
        </w:rPr>
        <w:t xml:space="preserve"> 2019. </w:t>
      </w:r>
    </w:p>
    <w:p w14:paraId="4B0C5DBA" w14:textId="77777777" w:rsidR="0064418E" w:rsidRPr="00FB0131" w:rsidRDefault="0064418E" w:rsidP="00E448B0">
      <w:pPr>
        <w:autoSpaceDE w:val="0"/>
        <w:autoSpaceDN w:val="0"/>
        <w:adjustRightInd w:val="0"/>
        <w:spacing w:after="0" w:line="240" w:lineRule="auto"/>
        <w:rPr>
          <w:rFonts w:asciiTheme="majorHAnsi" w:hAnsiTheme="majorHAnsi" w:cstheme="majorHAnsi"/>
          <w:sz w:val="24"/>
          <w:szCs w:val="24"/>
        </w:rPr>
      </w:pPr>
    </w:p>
    <w:p w14:paraId="2CAFB93D" w14:textId="2A594BE5" w:rsidR="00E448B0" w:rsidRPr="00FB0131" w:rsidRDefault="00E448B0" w:rsidP="00E448B0">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They are best targeted to overland flow pathways of small catchments allowing them to</w:t>
      </w:r>
    </w:p>
    <w:p w14:paraId="6C622EA7" w14:textId="77777777" w:rsidR="00E448B0" w:rsidRPr="00FB0131" w:rsidRDefault="00E448B0" w:rsidP="00E448B0">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make a meaningful reduction in sediment. The larger the surface area of the feature, the</w:t>
      </w:r>
    </w:p>
    <w:p w14:paraId="0DA4A02D" w14:textId="77777777" w:rsidR="00E448B0" w:rsidRPr="00FB0131" w:rsidRDefault="00E448B0" w:rsidP="00E448B0">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greater its sediment removal potential. They can be created by excavating an area and</w:t>
      </w:r>
    </w:p>
    <w:p w14:paraId="7FA19A36" w14:textId="77777777" w:rsidR="00E448B0" w:rsidRPr="00FB0131" w:rsidRDefault="00E448B0" w:rsidP="00E448B0">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installing an outlet pipe or overspill outlet or creating an earth bund and are particularly</w:t>
      </w:r>
    </w:p>
    <w:p w14:paraId="75A60ED6" w14:textId="77777777" w:rsidR="00E448B0" w:rsidRPr="00FB0131" w:rsidRDefault="00E448B0" w:rsidP="00E448B0">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useful in sloping areas where runoff will exit a field at a particular point in a valley bottom.</w:t>
      </w:r>
    </w:p>
    <w:p w14:paraId="7E942671" w14:textId="77777777" w:rsidR="00E448B0" w:rsidRPr="00FB0131" w:rsidRDefault="00E448B0" w:rsidP="00E448B0">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The can also be an area of widened channel with a wide, low weir across it. Maintenance</w:t>
      </w:r>
    </w:p>
    <w:p w14:paraId="1493C340" w14:textId="77777777" w:rsidR="00E448B0" w:rsidRPr="00FB0131" w:rsidRDefault="00E448B0" w:rsidP="00E448B0">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will include periodic removal of accumulated sediment and occasional cutback of</w:t>
      </w:r>
    </w:p>
    <w:p w14:paraId="203F2018" w14:textId="0EF23993" w:rsidR="00FB0131" w:rsidRDefault="00E448B0" w:rsidP="00E448B0">
      <w:pPr>
        <w:autoSpaceDE w:val="0"/>
        <w:autoSpaceDN w:val="0"/>
        <w:adjustRightInd w:val="0"/>
        <w:spacing w:after="0" w:line="240" w:lineRule="auto"/>
        <w:rPr>
          <w:rFonts w:asciiTheme="majorHAnsi" w:hAnsiTheme="majorHAnsi" w:cstheme="majorHAnsi"/>
          <w:sz w:val="24"/>
          <w:szCs w:val="24"/>
        </w:rPr>
      </w:pPr>
      <w:r w:rsidRPr="00FB0131">
        <w:rPr>
          <w:rFonts w:asciiTheme="majorHAnsi" w:hAnsiTheme="majorHAnsi" w:cstheme="majorHAnsi"/>
          <w:sz w:val="24"/>
          <w:szCs w:val="24"/>
        </w:rPr>
        <w:t>vegetation on the bunds, or within the trap itself.</w:t>
      </w:r>
      <w:r w:rsidR="0064418E" w:rsidRPr="00FB0131">
        <w:rPr>
          <w:rFonts w:asciiTheme="majorHAnsi" w:hAnsiTheme="majorHAnsi" w:cstheme="majorHAnsi"/>
          <w:sz w:val="24"/>
          <w:szCs w:val="24"/>
        </w:rPr>
        <w:t xml:space="preserve"> Please see the report for the proposed locations of the sediment traps. </w:t>
      </w:r>
    </w:p>
    <w:p w14:paraId="7D976CCD" w14:textId="77777777" w:rsidR="00FB0131" w:rsidRDefault="00FB0131">
      <w:pPr>
        <w:rPr>
          <w:rFonts w:asciiTheme="majorHAnsi" w:hAnsiTheme="majorHAnsi" w:cstheme="majorHAnsi"/>
          <w:sz w:val="24"/>
          <w:szCs w:val="24"/>
        </w:rPr>
      </w:pPr>
      <w:r>
        <w:rPr>
          <w:rFonts w:asciiTheme="majorHAnsi" w:hAnsiTheme="majorHAnsi" w:cstheme="majorHAnsi"/>
          <w:sz w:val="24"/>
          <w:szCs w:val="24"/>
        </w:rPr>
        <w:br w:type="page"/>
      </w:r>
    </w:p>
    <w:p w14:paraId="09A80C72" w14:textId="77777777" w:rsidR="00B6426A" w:rsidRPr="00FB0131" w:rsidRDefault="00B6426A" w:rsidP="00E448B0">
      <w:pPr>
        <w:autoSpaceDE w:val="0"/>
        <w:autoSpaceDN w:val="0"/>
        <w:adjustRightInd w:val="0"/>
        <w:spacing w:after="0" w:line="240" w:lineRule="auto"/>
        <w:rPr>
          <w:rFonts w:asciiTheme="majorHAnsi" w:hAnsiTheme="majorHAnsi" w:cstheme="majorHAnsi"/>
          <w:sz w:val="24"/>
          <w:szCs w:val="24"/>
        </w:rPr>
      </w:pPr>
    </w:p>
    <w:p w14:paraId="2747398A" w14:textId="77777777" w:rsidR="00B6426A" w:rsidRPr="00FB0131" w:rsidRDefault="00B6426A" w:rsidP="00E448B0">
      <w:pPr>
        <w:autoSpaceDE w:val="0"/>
        <w:autoSpaceDN w:val="0"/>
        <w:adjustRightInd w:val="0"/>
        <w:spacing w:after="0" w:line="240" w:lineRule="auto"/>
        <w:rPr>
          <w:rFonts w:asciiTheme="majorHAnsi" w:hAnsiTheme="majorHAnsi" w:cstheme="majorHAnsi"/>
          <w:sz w:val="24"/>
          <w:szCs w:val="24"/>
        </w:rPr>
      </w:pPr>
    </w:p>
    <w:p w14:paraId="0AF917B0" w14:textId="035CC8E9" w:rsidR="007D4B40" w:rsidRPr="00FB0131" w:rsidRDefault="007D4B40" w:rsidP="00FB0131">
      <w:pPr>
        <w:pStyle w:val="Style1"/>
        <w:numPr>
          <w:ilvl w:val="0"/>
          <w:numId w:val="11"/>
        </w:numPr>
        <w:rPr>
          <w:b/>
          <w:sz w:val="24"/>
          <w:szCs w:val="24"/>
        </w:rPr>
      </w:pPr>
      <w:r w:rsidRPr="00FB0131">
        <w:rPr>
          <w:b/>
          <w:sz w:val="24"/>
          <w:szCs w:val="24"/>
        </w:rPr>
        <w:t xml:space="preserve">Award of the contract will be based on: </w:t>
      </w:r>
    </w:p>
    <w:p w14:paraId="1948E3B8" w14:textId="3482C039" w:rsidR="0057466C" w:rsidRPr="00FB0131" w:rsidRDefault="0057466C" w:rsidP="000444F9">
      <w:pPr>
        <w:pStyle w:val="Bullets"/>
        <w:rPr>
          <w:sz w:val="24"/>
          <w:szCs w:val="24"/>
        </w:rPr>
      </w:pPr>
      <w:r w:rsidRPr="00FB0131">
        <w:rPr>
          <w:sz w:val="24"/>
          <w:szCs w:val="24"/>
        </w:rPr>
        <w:t>Ability to produce the report in a designated time frame</w:t>
      </w:r>
      <w:r w:rsidR="006C2E45" w:rsidRPr="00FB0131">
        <w:rPr>
          <w:sz w:val="24"/>
          <w:szCs w:val="24"/>
        </w:rPr>
        <w:t xml:space="preserve"> and to the allocated budget</w:t>
      </w:r>
    </w:p>
    <w:p w14:paraId="797D7EC2" w14:textId="1F6CC09C" w:rsidR="00833661" w:rsidRPr="00FB0131" w:rsidRDefault="00E433E7" w:rsidP="000444F9">
      <w:pPr>
        <w:pStyle w:val="Bullets"/>
        <w:rPr>
          <w:sz w:val="24"/>
          <w:szCs w:val="24"/>
        </w:rPr>
      </w:pPr>
      <w:r w:rsidRPr="00FB0131">
        <w:rPr>
          <w:sz w:val="24"/>
          <w:szCs w:val="24"/>
        </w:rPr>
        <w:t>E</w:t>
      </w:r>
      <w:r w:rsidR="007D4B40" w:rsidRPr="00FB0131">
        <w:rPr>
          <w:sz w:val="24"/>
          <w:szCs w:val="24"/>
        </w:rPr>
        <w:t xml:space="preserve">xpert knowledge and experience of </w:t>
      </w:r>
      <w:r w:rsidR="003D4754" w:rsidRPr="00FB0131">
        <w:rPr>
          <w:sz w:val="24"/>
          <w:szCs w:val="24"/>
        </w:rPr>
        <w:t xml:space="preserve">management of </w:t>
      </w:r>
      <w:r w:rsidR="009F6665" w:rsidRPr="00FB0131">
        <w:rPr>
          <w:sz w:val="24"/>
          <w:szCs w:val="24"/>
        </w:rPr>
        <w:t>online</w:t>
      </w:r>
      <w:r w:rsidR="003D4754" w:rsidRPr="00FB0131">
        <w:rPr>
          <w:sz w:val="24"/>
          <w:szCs w:val="24"/>
        </w:rPr>
        <w:t xml:space="preserve"> ponds. </w:t>
      </w:r>
      <w:r w:rsidR="00C022F2" w:rsidRPr="00FB0131">
        <w:rPr>
          <w:sz w:val="24"/>
          <w:szCs w:val="24"/>
        </w:rPr>
        <w:t xml:space="preserve"> </w:t>
      </w:r>
    </w:p>
    <w:p w14:paraId="03EA621E" w14:textId="79A8FA30" w:rsidR="0052387B" w:rsidRPr="00FB0131" w:rsidRDefault="0052387B" w:rsidP="000444F9">
      <w:pPr>
        <w:pStyle w:val="Bullets"/>
        <w:rPr>
          <w:sz w:val="24"/>
          <w:szCs w:val="24"/>
        </w:rPr>
      </w:pPr>
      <w:r w:rsidRPr="00FB0131">
        <w:rPr>
          <w:sz w:val="24"/>
          <w:szCs w:val="24"/>
        </w:rPr>
        <w:t xml:space="preserve">Expert knowledge of </w:t>
      </w:r>
      <w:r w:rsidR="00275FA6" w:rsidRPr="00FB0131">
        <w:rPr>
          <w:sz w:val="24"/>
          <w:szCs w:val="24"/>
        </w:rPr>
        <w:t xml:space="preserve">reducing the impact of silt on </w:t>
      </w:r>
      <w:r w:rsidR="00F84301" w:rsidRPr="00FB0131">
        <w:rPr>
          <w:sz w:val="24"/>
          <w:szCs w:val="24"/>
        </w:rPr>
        <w:t xml:space="preserve">the </w:t>
      </w:r>
      <w:r w:rsidR="00275FA6" w:rsidRPr="00FB0131">
        <w:rPr>
          <w:sz w:val="24"/>
          <w:szCs w:val="24"/>
        </w:rPr>
        <w:t>watercourse</w:t>
      </w:r>
      <w:r w:rsidR="00F84301" w:rsidRPr="00FB0131">
        <w:rPr>
          <w:sz w:val="24"/>
          <w:szCs w:val="24"/>
        </w:rPr>
        <w:t xml:space="preserve"> as a whole</w:t>
      </w:r>
    </w:p>
    <w:p w14:paraId="629301D7" w14:textId="4F0D0C81" w:rsidR="00F853EB" w:rsidRDefault="00F853EB" w:rsidP="000444F9">
      <w:pPr>
        <w:pStyle w:val="Bullets"/>
        <w:rPr>
          <w:sz w:val="24"/>
          <w:szCs w:val="24"/>
        </w:rPr>
      </w:pPr>
      <w:r w:rsidRPr="00FB0131">
        <w:rPr>
          <w:sz w:val="24"/>
          <w:szCs w:val="24"/>
        </w:rPr>
        <w:t>Ability to carry out the works in phase three of the project</w:t>
      </w:r>
    </w:p>
    <w:p w14:paraId="42A59558" w14:textId="77777777" w:rsidR="00FB0131" w:rsidRPr="00FB0131" w:rsidRDefault="00FB0131" w:rsidP="00FB0131">
      <w:pPr>
        <w:pStyle w:val="Bullets"/>
        <w:numPr>
          <w:ilvl w:val="0"/>
          <w:numId w:val="0"/>
        </w:numPr>
        <w:ind w:left="1924"/>
        <w:rPr>
          <w:sz w:val="24"/>
          <w:szCs w:val="24"/>
        </w:rPr>
      </w:pPr>
    </w:p>
    <w:p w14:paraId="46341B52" w14:textId="566971BD" w:rsidR="00AC0F17" w:rsidRPr="00FB0131" w:rsidRDefault="00AC0F17" w:rsidP="00AC0F17">
      <w:pPr>
        <w:pStyle w:val="Bullets"/>
        <w:numPr>
          <w:ilvl w:val="0"/>
          <w:numId w:val="0"/>
        </w:numPr>
        <w:rPr>
          <w:b/>
          <w:sz w:val="24"/>
          <w:szCs w:val="24"/>
        </w:rPr>
      </w:pPr>
      <w:r w:rsidRPr="00FB0131">
        <w:rPr>
          <w:b/>
          <w:sz w:val="24"/>
          <w:szCs w:val="24"/>
        </w:rPr>
        <w:t xml:space="preserve">All proposed processes should consider the ecology of the site and include detailed mitigation to reduce the movement of silt </w:t>
      </w:r>
      <w:proofErr w:type="spellStart"/>
      <w:r w:rsidRPr="00FB0131">
        <w:rPr>
          <w:b/>
          <w:sz w:val="24"/>
          <w:szCs w:val="24"/>
        </w:rPr>
        <w:t>down stream</w:t>
      </w:r>
      <w:proofErr w:type="spellEnd"/>
      <w:r w:rsidRPr="00FB0131">
        <w:rPr>
          <w:b/>
          <w:sz w:val="24"/>
          <w:szCs w:val="24"/>
        </w:rPr>
        <w:t xml:space="preserve"> to protect important trout spawning habitat. </w:t>
      </w:r>
    </w:p>
    <w:p w14:paraId="3D25044E" w14:textId="6F915D57" w:rsidR="007D4B40" w:rsidRPr="00FB0131" w:rsidRDefault="007D4B40" w:rsidP="00FB0131">
      <w:pPr>
        <w:pStyle w:val="Heading1"/>
        <w:numPr>
          <w:ilvl w:val="0"/>
          <w:numId w:val="11"/>
        </w:numPr>
        <w:rPr>
          <w:rFonts w:asciiTheme="majorHAnsi" w:hAnsiTheme="majorHAnsi" w:cstheme="majorHAnsi"/>
          <w:b/>
        </w:rPr>
      </w:pPr>
      <w:r w:rsidRPr="00FB0131">
        <w:rPr>
          <w:rFonts w:asciiTheme="majorHAnsi" w:hAnsiTheme="majorHAnsi" w:cstheme="majorHAnsi"/>
          <w:b/>
        </w:rPr>
        <w:t>Location of study area</w:t>
      </w:r>
    </w:p>
    <w:p w14:paraId="694A1858" w14:textId="3E078162" w:rsidR="00B475AD" w:rsidRPr="00FB0131" w:rsidRDefault="007D4B40" w:rsidP="00FB0131">
      <w:pPr>
        <w:pStyle w:val="Style1"/>
        <w:numPr>
          <w:ilvl w:val="1"/>
          <w:numId w:val="11"/>
        </w:numPr>
        <w:ind w:left="851" w:hanging="494"/>
        <w:rPr>
          <w:sz w:val="24"/>
          <w:szCs w:val="24"/>
        </w:rPr>
      </w:pPr>
      <w:r w:rsidRPr="00FB0131">
        <w:rPr>
          <w:sz w:val="24"/>
          <w:szCs w:val="24"/>
        </w:rPr>
        <w:t xml:space="preserve">The </w:t>
      </w:r>
      <w:r w:rsidR="0046688D" w:rsidRPr="00FB0131">
        <w:rPr>
          <w:sz w:val="24"/>
          <w:szCs w:val="24"/>
        </w:rPr>
        <w:t xml:space="preserve">Long Pond is </w:t>
      </w:r>
      <w:r w:rsidR="00251D7B" w:rsidRPr="00FB0131">
        <w:rPr>
          <w:sz w:val="24"/>
          <w:szCs w:val="24"/>
        </w:rPr>
        <w:t>accessed</w:t>
      </w:r>
      <w:r w:rsidR="0046688D" w:rsidRPr="00FB0131">
        <w:rPr>
          <w:sz w:val="24"/>
          <w:szCs w:val="24"/>
        </w:rPr>
        <w:t xml:space="preserve"> via </w:t>
      </w:r>
      <w:r w:rsidR="0093491E" w:rsidRPr="00FB0131">
        <w:rPr>
          <w:sz w:val="24"/>
          <w:szCs w:val="24"/>
        </w:rPr>
        <w:t xml:space="preserve">A25 in Westerham </w:t>
      </w:r>
      <w:r w:rsidR="00251D7B" w:rsidRPr="00FB0131">
        <w:rPr>
          <w:sz w:val="24"/>
          <w:szCs w:val="24"/>
        </w:rPr>
        <w:t>(</w:t>
      </w:r>
      <w:r w:rsidR="00D61346" w:rsidRPr="00FB0131">
        <w:rPr>
          <w:sz w:val="24"/>
          <w:szCs w:val="24"/>
        </w:rPr>
        <w:t>TN16 1PA/</w:t>
      </w:r>
      <w:r w:rsidR="003B4312" w:rsidRPr="00FB0131">
        <w:rPr>
          <w:sz w:val="24"/>
          <w:szCs w:val="24"/>
        </w:rPr>
        <w:t>TQ</w:t>
      </w:r>
      <w:r w:rsidR="00D61346" w:rsidRPr="00FB0131">
        <w:rPr>
          <w:sz w:val="24"/>
          <w:szCs w:val="24"/>
        </w:rPr>
        <w:t>44244 53721</w:t>
      </w:r>
      <w:r w:rsidR="00251D7B" w:rsidRPr="00FB0131">
        <w:rPr>
          <w:sz w:val="24"/>
          <w:szCs w:val="24"/>
        </w:rPr>
        <w:t xml:space="preserve">) </w:t>
      </w:r>
      <w:r w:rsidR="0093491E" w:rsidRPr="00FB0131">
        <w:rPr>
          <w:sz w:val="24"/>
          <w:szCs w:val="24"/>
        </w:rPr>
        <w:t>and the Round pond can be accessed via nearby Mill Lane in Westerham</w:t>
      </w:r>
      <w:r w:rsidR="00251D7B" w:rsidRPr="00FB0131">
        <w:rPr>
          <w:sz w:val="24"/>
          <w:szCs w:val="24"/>
        </w:rPr>
        <w:t xml:space="preserve"> (</w:t>
      </w:r>
      <w:r w:rsidR="00D61346" w:rsidRPr="00FB0131">
        <w:rPr>
          <w:sz w:val="24"/>
          <w:szCs w:val="24"/>
        </w:rPr>
        <w:t>TN16 1SG/TQ 44390 53713</w:t>
      </w:r>
      <w:r w:rsidR="00251D7B" w:rsidRPr="00FB0131">
        <w:rPr>
          <w:sz w:val="24"/>
          <w:szCs w:val="24"/>
        </w:rPr>
        <w:t>)</w:t>
      </w:r>
      <w:r w:rsidR="00900051" w:rsidRPr="00FB0131">
        <w:rPr>
          <w:sz w:val="24"/>
          <w:szCs w:val="24"/>
        </w:rPr>
        <w:t xml:space="preserve">. The river up and down stream of these points can be accessed via </w:t>
      </w:r>
      <w:r w:rsidR="00D967FD" w:rsidRPr="00FB0131">
        <w:rPr>
          <w:sz w:val="24"/>
          <w:szCs w:val="24"/>
        </w:rPr>
        <w:t xml:space="preserve">footpath (downstream) and along the road and via </w:t>
      </w:r>
      <w:r w:rsidR="000B02A3" w:rsidRPr="00FB0131">
        <w:rPr>
          <w:sz w:val="24"/>
          <w:szCs w:val="24"/>
        </w:rPr>
        <w:t>access</w:t>
      </w:r>
      <w:r w:rsidR="00D967FD" w:rsidRPr="00FB0131">
        <w:rPr>
          <w:sz w:val="24"/>
          <w:szCs w:val="24"/>
        </w:rPr>
        <w:t xml:space="preserve"> to </w:t>
      </w:r>
      <w:r w:rsidR="000B02A3" w:rsidRPr="00FB0131">
        <w:rPr>
          <w:sz w:val="24"/>
          <w:szCs w:val="24"/>
        </w:rPr>
        <w:t>land owned by the Squerr</w:t>
      </w:r>
      <w:r w:rsidR="002028BD" w:rsidRPr="00FB0131">
        <w:rPr>
          <w:sz w:val="24"/>
          <w:szCs w:val="24"/>
        </w:rPr>
        <w:t>y</w:t>
      </w:r>
      <w:r w:rsidR="000B02A3" w:rsidRPr="00FB0131">
        <w:rPr>
          <w:sz w:val="24"/>
          <w:szCs w:val="24"/>
        </w:rPr>
        <w:t>es estate (upstream</w:t>
      </w:r>
      <w:r w:rsidR="00F853EB" w:rsidRPr="00FB0131">
        <w:rPr>
          <w:sz w:val="24"/>
          <w:szCs w:val="24"/>
        </w:rPr>
        <w:t>)</w:t>
      </w:r>
    </w:p>
    <w:p w14:paraId="7C0672AF" w14:textId="77777777" w:rsidR="00F853EB" w:rsidRPr="00FB0131" w:rsidRDefault="00F853EB" w:rsidP="00F853EB">
      <w:pPr>
        <w:rPr>
          <w:rFonts w:asciiTheme="majorHAnsi" w:hAnsiTheme="majorHAnsi" w:cstheme="majorHAnsi"/>
          <w:sz w:val="24"/>
          <w:szCs w:val="24"/>
        </w:rPr>
      </w:pPr>
    </w:p>
    <w:p w14:paraId="5A94E52C" w14:textId="12BA68B2" w:rsidR="007D4B40" w:rsidRPr="00FB0131" w:rsidRDefault="007D4B40" w:rsidP="00FB0131">
      <w:pPr>
        <w:pStyle w:val="Heading1"/>
        <w:numPr>
          <w:ilvl w:val="0"/>
          <w:numId w:val="11"/>
        </w:numPr>
        <w:rPr>
          <w:rFonts w:asciiTheme="majorHAnsi" w:hAnsiTheme="majorHAnsi" w:cstheme="majorHAnsi"/>
          <w:b/>
        </w:rPr>
      </w:pPr>
      <w:r w:rsidRPr="00FB0131">
        <w:rPr>
          <w:rFonts w:asciiTheme="majorHAnsi" w:hAnsiTheme="majorHAnsi" w:cstheme="majorHAnsi"/>
          <w:b/>
        </w:rPr>
        <w:t xml:space="preserve">Historical </w:t>
      </w:r>
      <w:r w:rsidR="00371572" w:rsidRPr="00FB0131">
        <w:rPr>
          <w:rFonts w:asciiTheme="majorHAnsi" w:hAnsiTheme="majorHAnsi" w:cstheme="majorHAnsi"/>
          <w:b/>
        </w:rPr>
        <w:t>AND ECOLOGICAL</w:t>
      </w:r>
      <w:r w:rsidR="00943CB9" w:rsidRPr="00FB0131">
        <w:rPr>
          <w:rFonts w:asciiTheme="majorHAnsi" w:hAnsiTheme="majorHAnsi" w:cstheme="majorHAnsi"/>
          <w:b/>
        </w:rPr>
        <w:t xml:space="preserve"> AND LANDCAPE</w:t>
      </w:r>
      <w:r w:rsidR="00371572" w:rsidRPr="00FB0131">
        <w:rPr>
          <w:rFonts w:asciiTheme="majorHAnsi" w:hAnsiTheme="majorHAnsi" w:cstheme="majorHAnsi"/>
          <w:b/>
        </w:rPr>
        <w:t xml:space="preserve"> </w:t>
      </w:r>
      <w:r w:rsidRPr="00FB0131">
        <w:rPr>
          <w:rFonts w:asciiTheme="majorHAnsi" w:hAnsiTheme="majorHAnsi" w:cstheme="majorHAnsi"/>
          <w:b/>
        </w:rPr>
        <w:t>background</w:t>
      </w:r>
    </w:p>
    <w:p w14:paraId="1D28B6D5" w14:textId="61608820" w:rsidR="007D4B40" w:rsidRPr="00FB0131" w:rsidRDefault="007D4B40" w:rsidP="00FB0131">
      <w:pPr>
        <w:pStyle w:val="Style1"/>
        <w:numPr>
          <w:ilvl w:val="1"/>
          <w:numId w:val="11"/>
        </w:numPr>
        <w:ind w:left="851" w:hanging="494"/>
        <w:rPr>
          <w:sz w:val="24"/>
          <w:szCs w:val="24"/>
        </w:rPr>
      </w:pPr>
      <w:r w:rsidRPr="00FB0131">
        <w:rPr>
          <w:sz w:val="24"/>
          <w:szCs w:val="24"/>
        </w:rPr>
        <w:t xml:space="preserve">The </w:t>
      </w:r>
      <w:r w:rsidR="001107DD" w:rsidRPr="00FB0131">
        <w:rPr>
          <w:sz w:val="24"/>
          <w:szCs w:val="24"/>
        </w:rPr>
        <w:t xml:space="preserve">Long and </w:t>
      </w:r>
      <w:r w:rsidR="00A94959" w:rsidRPr="00FB0131">
        <w:rPr>
          <w:sz w:val="24"/>
          <w:szCs w:val="24"/>
        </w:rPr>
        <w:t>R</w:t>
      </w:r>
      <w:r w:rsidR="001107DD" w:rsidRPr="00FB0131">
        <w:rPr>
          <w:sz w:val="24"/>
          <w:szCs w:val="24"/>
        </w:rPr>
        <w:t xml:space="preserve">ound </w:t>
      </w:r>
      <w:r w:rsidR="00A94959" w:rsidRPr="00FB0131">
        <w:rPr>
          <w:sz w:val="24"/>
          <w:szCs w:val="24"/>
        </w:rPr>
        <w:t>P</w:t>
      </w:r>
      <w:r w:rsidR="001107DD" w:rsidRPr="00FB0131">
        <w:rPr>
          <w:sz w:val="24"/>
          <w:szCs w:val="24"/>
        </w:rPr>
        <w:t xml:space="preserve">onds are notable for their historic importance as ponds that served </w:t>
      </w:r>
      <w:r w:rsidR="00F14D9C" w:rsidRPr="00FB0131">
        <w:rPr>
          <w:sz w:val="24"/>
          <w:szCs w:val="24"/>
        </w:rPr>
        <w:t xml:space="preserve">a </w:t>
      </w:r>
      <w:r w:rsidR="007B4C5A" w:rsidRPr="00FB0131">
        <w:rPr>
          <w:sz w:val="24"/>
          <w:szCs w:val="24"/>
        </w:rPr>
        <w:t>m</w:t>
      </w:r>
      <w:r w:rsidR="00F14D9C" w:rsidRPr="00FB0131">
        <w:rPr>
          <w:sz w:val="24"/>
          <w:szCs w:val="24"/>
        </w:rPr>
        <w:t xml:space="preserve">ill on site which is no longer in </w:t>
      </w:r>
      <w:r w:rsidR="00B13442" w:rsidRPr="00FB0131">
        <w:rPr>
          <w:sz w:val="24"/>
          <w:szCs w:val="24"/>
        </w:rPr>
        <w:t>existence</w:t>
      </w:r>
      <w:r w:rsidR="009A531A" w:rsidRPr="00FB0131">
        <w:rPr>
          <w:sz w:val="24"/>
          <w:szCs w:val="24"/>
        </w:rPr>
        <w:t xml:space="preserve"> and the local community</w:t>
      </w:r>
      <w:r w:rsidR="00F14D9C" w:rsidRPr="00FB0131">
        <w:rPr>
          <w:sz w:val="24"/>
          <w:szCs w:val="24"/>
        </w:rPr>
        <w:t>. Remain</w:t>
      </w:r>
      <w:r w:rsidR="007B4C5A" w:rsidRPr="00FB0131">
        <w:rPr>
          <w:sz w:val="24"/>
          <w:szCs w:val="24"/>
        </w:rPr>
        <w:t>s</w:t>
      </w:r>
      <w:r w:rsidR="00F14D9C" w:rsidRPr="00FB0131">
        <w:rPr>
          <w:sz w:val="24"/>
          <w:szCs w:val="24"/>
        </w:rPr>
        <w:t xml:space="preserve"> of the old mill can be seen </w:t>
      </w:r>
      <w:r w:rsidR="00B13442" w:rsidRPr="00FB0131">
        <w:rPr>
          <w:sz w:val="24"/>
          <w:szCs w:val="24"/>
        </w:rPr>
        <w:t xml:space="preserve">immediately to the South of the Round pond. </w:t>
      </w:r>
    </w:p>
    <w:p w14:paraId="62D3B867" w14:textId="43127F0E" w:rsidR="00B13442" w:rsidRPr="00FB0131" w:rsidRDefault="00B13442" w:rsidP="00FB0131">
      <w:pPr>
        <w:pStyle w:val="Style1"/>
        <w:numPr>
          <w:ilvl w:val="1"/>
          <w:numId w:val="11"/>
        </w:numPr>
        <w:ind w:left="851" w:hanging="494"/>
        <w:rPr>
          <w:sz w:val="24"/>
          <w:szCs w:val="24"/>
        </w:rPr>
      </w:pPr>
      <w:r w:rsidRPr="00FB0131">
        <w:rPr>
          <w:sz w:val="24"/>
          <w:szCs w:val="24"/>
        </w:rPr>
        <w:t xml:space="preserve">The historical </w:t>
      </w:r>
      <w:r w:rsidR="007B4C5A" w:rsidRPr="00FB0131">
        <w:rPr>
          <w:sz w:val="24"/>
          <w:szCs w:val="24"/>
        </w:rPr>
        <w:t>v</w:t>
      </w:r>
      <w:r w:rsidRPr="00FB0131">
        <w:rPr>
          <w:sz w:val="24"/>
          <w:szCs w:val="24"/>
        </w:rPr>
        <w:t xml:space="preserve">alue of these structures is </w:t>
      </w:r>
      <w:r w:rsidR="00943F39" w:rsidRPr="00FB0131">
        <w:rPr>
          <w:sz w:val="24"/>
          <w:szCs w:val="24"/>
        </w:rPr>
        <w:t>important to</w:t>
      </w:r>
      <w:r w:rsidRPr="00FB0131">
        <w:rPr>
          <w:sz w:val="24"/>
          <w:szCs w:val="24"/>
        </w:rPr>
        <w:t xml:space="preserve"> local residents and </w:t>
      </w:r>
      <w:r w:rsidR="00BE6B5B" w:rsidRPr="00FB0131">
        <w:rPr>
          <w:sz w:val="24"/>
          <w:szCs w:val="24"/>
        </w:rPr>
        <w:t xml:space="preserve">historians and </w:t>
      </w:r>
      <w:r w:rsidR="00245B81" w:rsidRPr="00FB0131">
        <w:rPr>
          <w:sz w:val="24"/>
          <w:szCs w:val="24"/>
        </w:rPr>
        <w:t xml:space="preserve">heritage </w:t>
      </w:r>
      <w:r w:rsidR="00BE6B5B" w:rsidRPr="00FB0131">
        <w:rPr>
          <w:sz w:val="24"/>
          <w:szCs w:val="24"/>
        </w:rPr>
        <w:t xml:space="preserve">features should be </w:t>
      </w:r>
      <w:r w:rsidR="005343AF" w:rsidRPr="00FB0131">
        <w:rPr>
          <w:sz w:val="24"/>
          <w:szCs w:val="24"/>
        </w:rPr>
        <w:t xml:space="preserve">respected and conserved </w:t>
      </w:r>
      <w:r w:rsidR="00BE6B5B" w:rsidRPr="00FB0131">
        <w:rPr>
          <w:sz w:val="24"/>
          <w:szCs w:val="24"/>
        </w:rPr>
        <w:t xml:space="preserve">as part of the project. </w:t>
      </w:r>
    </w:p>
    <w:p w14:paraId="6A0D64C9" w14:textId="65DB51FA" w:rsidR="00BE6B5B" w:rsidRPr="00FB0131" w:rsidRDefault="00DD298C" w:rsidP="00FB0131">
      <w:pPr>
        <w:pStyle w:val="Style1"/>
        <w:numPr>
          <w:ilvl w:val="1"/>
          <w:numId w:val="11"/>
        </w:numPr>
        <w:ind w:left="851" w:hanging="494"/>
        <w:rPr>
          <w:sz w:val="24"/>
          <w:szCs w:val="24"/>
        </w:rPr>
      </w:pPr>
      <w:r w:rsidRPr="00FB0131">
        <w:rPr>
          <w:sz w:val="24"/>
          <w:szCs w:val="24"/>
        </w:rPr>
        <w:t xml:space="preserve">As much as possible </w:t>
      </w:r>
      <w:r w:rsidR="00943F39" w:rsidRPr="00FB0131">
        <w:rPr>
          <w:sz w:val="24"/>
          <w:szCs w:val="24"/>
        </w:rPr>
        <w:t>t</w:t>
      </w:r>
      <w:r w:rsidR="00BE6B5B" w:rsidRPr="00FB0131">
        <w:rPr>
          <w:sz w:val="24"/>
          <w:szCs w:val="24"/>
        </w:rPr>
        <w:t xml:space="preserve">he project should aim to </w:t>
      </w:r>
      <w:r w:rsidR="00943F39" w:rsidRPr="00FB0131">
        <w:rPr>
          <w:sz w:val="24"/>
          <w:szCs w:val="24"/>
        </w:rPr>
        <w:t>maintain the historical character of the ponds which is present today</w:t>
      </w:r>
      <w:r w:rsidRPr="00FB0131">
        <w:rPr>
          <w:sz w:val="24"/>
          <w:szCs w:val="24"/>
        </w:rPr>
        <w:t xml:space="preserve">. </w:t>
      </w:r>
    </w:p>
    <w:p w14:paraId="540F648E" w14:textId="5DBE293B" w:rsidR="00B475AD" w:rsidRDefault="00C341CF" w:rsidP="00FB0131">
      <w:pPr>
        <w:pStyle w:val="Style1"/>
        <w:numPr>
          <w:ilvl w:val="1"/>
          <w:numId w:val="11"/>
        </w:numPr>
        <w:ind w:left="851" w:hanging="494"/>
        <w:rPr>
          <w:sz w:val="24"/>
          <w:szCs w:val="24"/>
        </w:rPr>
      </w:pPr>
      <w:r w:rsidRPr="00FB0131">
        <w:rPr>
          <w:sz w:val="24"/>
          <w:szCs w:val="24"/>
        </w:rPr>
        <w:t>The ecology of the site must be considered when drawing up options. To date no protected species have been recorded on site.</w:t>
      </w:r>
      <w:r w:rsidR="00CB6006" w:rsidRPr="00FB0131">
        <w:rPr>
          <w:sz w:val="24"/>
          <w:szCs w:val="24"/>
        </w:rPr>
        <w:t xml:space="preserve"> A full ecological survey </w:t>
      </w:r>
      <w:r w:rsidR="00620043" w:rsidRPr="00FB0131">
        <w:rPr>
          <w:sz w:val="24"/>
          <w:szCs w:val="24"/>
        </w:rPr>
        <w:t xml:space="preserve">was </w:t>
      </w:r>
      <w:r w:rsidR="00CB6006" w:rsidRPr="00FB0131">
        <w:rPr>
          <w:sz w:val="24"/>
          <w:szCs w:val="24"/>
        </w:rPr>
        <w:t xml:space="preserve">conducted in September 2019. </w:t>
      </w:r>
      <w:r w:rsidRPr="00FB0131">
        <w:rPr>
          <w:sz w:val="24"/>
          <w:szCs w:val="24"/>
        </w:rPr>
        <w:t xml:space="preserve"> </w:t>
      </w:r>
    </w:p>
    <w:p w14:paraId="5CDD849E" w14:textId="1B30D6A2" w:rsidR="00FB0131" w:rsidRPr="00FB0131" w:rsidRDefault="00FB0131" w:rsidP="00FB0131">
      <w:pPr>
        <w:ind w:left="999" w:hanging="432"/>
        <w:rPr>
          <w:rFonts w:asciiTheme="majorHAnsi" w:hAnsiTheme="majorHAnsi" w:cstheme="majorHAnsi"/>
          <w:sz w:val="24"/>
          <w:szCs w:val="24"/>
        </w:rPr>
      </w:pPr>
      <w:r w:rsidRPr="00FB0131">
        <w:rPr>
          <w:rFonts w:asciiTheme="majorHAnsi" w:hAnsiTheme="majorHAnsi" w:cstheme="majorHAnsi"/>
          <w:sz w:val="24"/>
          <w:szCs w:val="24"/>
        </w:rPr>
        <w:t xml:space="preserve">3.5. All proposed processes should consider the ecology of the site and include detailed mitigation to reduce the movement of silt </w:t>
      </w:r>
      <w:proofErr w:type="spellStart"/>
      <w:r w:rsidRPr="00FB0131">
        <w:rPr>
          <w:rFonts w:asciiTheme="majorHAnsi" w:hAnsiTheme="majorHAnsi" w:cstheme="majorHAnsi"/>
          <w:sz w:val="24"/>
          <w:szCs w:val="24"/>
        </w:rPr>
        <w:t>down stream</w:t>
      </w:r>
      <w:proofErr w:type="spellEnd"/>
      <w:r w:rsidRPr="00FB0131">
        <w:rPr>
          <w:rFonts w:asciiTheme="majorHAnsi" w:hAnsiTheme="majorHAnsi" w:cstheme="majorHAnsi"/>
          <w:sz w:val="24"/>
          <w:szCs w:val="24"/>
        </w:rPr>
        <w:t xml:space="preserve"> to protect important trout spawning habitat. </w:t>
      </w:r>
    </w:p>
    <w:p w14:paraId="62006E0C" w14:textId="77777777" w:rsidR="00FB0131" w:rsidRPr="00FB0131" w:rsidRDefault="00FB0131" w:rsidP="00FB0131">
      <w:pPr>
        <w:pStyle w:val="Style1"/>
        <w:numPr>
          <w:ilvl w:val="0"/>
          <w:numId w:val="0"/>
        </w:numPr>
        <w:ind w:left="851" w:hanging="494"/>
        <w:rPr>
          <w:sz w:val="24"/>
          <w:szCs w:val="24"/>
        </w:rPr>
      </w:pPr>
    </w:p>
    <w:p w14:paraId="6D919052" w14:textId="0B9ED92E" w:rsidR="007D4B40" w:rsidRPr="00FB0131" w:rsidRDefault="007D4B40" w:rsidP="00FB0131">
      <w:pPr>
        <w:pStyle w:val="Heading1"/>
        <w:numPr>
          <w:ilvl w:val="0"/>
          <w:numId w:val="11"/>
        </w:numPr>
        <w:rPr>
          <w:rFonts w:asciiTheme="majorHAnsi" w:hAnsiTheme="majorHAnsi" w:cstheme="majorHAnsi"/>
          <w:b/>
        </w:rPr>
      </w:pPr>
      <w:bookmarkStart w:id="1" w:name="_Ref4159973"/>
      <w:r w:rsidRPr="00FB0131">
        <w:rPr>
          <w:rStyle w:val="Heading1Char"/>
          <w:rFonts w:asciiTheme="majorHAnsi" w:hAnsiTheme="majorHAnsi" w:cstheme="majorHAnsi"/>
          <w:b/>
          <w:caps/>
        </w:rPr>
        <w:lastRenderedPageBreak/>
        <w:t>Method</w:t>
      </w:r>
      <w:bookmarkEnd w:id="1"/>
    </w:p>
    <w:p w14:paraId="045A99D8" w14:textId="52B99B66" w:rsidR="007D4B40" w:rsidRPr="00FB0131" w:rsidRDefault="007D4B40" w:rsidP="00FB0131">
      <w:pPr>
        <w:pStyle w:val="Style1"/>
        <w:numPr>
          <w:ilvl w:val="1"/>
          <w:numId w:val="11"/>
        </w:numPr>
        <w:ind w:left="851" w:hanging="494"/>
        <w:rPr>
          <w:sz w:val="24"/>
          <w:szCs w:val="24"/>
        </w:rPr>
      </w:pPr>
      <w:r w:rsidRPr="00FB0131">
        <w:rPr>
          <w:sz w:val="24"/>
          <w:szCs w:val="24"/>
        </w:rPr>
        <w:t xml:space="preserve">The contractor will </w:t>
      </w:r>
      <w:r w:rsidR="00606E5A" w:rsidRPr="00FB0131">
        <w:rPr>
          <w:sz w:val="24"/>
          <w:szCs w:val="24"/>
        </w:rPr>
        <w:t>visit the site to assess the work required</w:t>
      </w:r>
      <w:r w:rsidRPr="00FB0131">
        <w:rPr>
          <w:sz w:val="24"/>
          <w:szCs w:val="24"/>
        </w:rPr>
        <w:t>.</w:t>
      </w:r>
    </w:p>
    <w:p w14:paraId="358B79C3" w14:textId="12E682A2" w:rsidR="0057466C" w:rsidRPr="00FB0131" w:rsidRDefault="0057466C" w:rsidP="00FB0131">
      <w:pPr>
        <w:pStyle w:val="Style1"/>
        <w:numPr>
          <w:ilvl w:val="1"/>
          <w:numId w:val="11"/>
        </w:numPr>
        <w:ind w:left="851" w:hanging="494"/>
        <w:rPr>
          <w:sz w:val="24"/>
          <w:szCs w:val="24"/>
        </w:rPr>
      </w:pPr>
      <w:r w:rsidRPr="00FB0131">
        <w:rPr>
          <w:sz w:val="24"/>
          <w:szCs w:val="24"/>
        </w:rPr>
        <w:t xml:space="preserve">The contractor will attend a </w:t>
      </w:r>
      <w:r w:rsidR="000B3BBD" w:rsidRPr="00FB0131">
        <w:rPr>
          <w:sz w:val="24"/>
          <w:szCs w:val="24"/>
        </w:rPr>
        <w:t>start-up</w:t>
      </w:r>
      <w:r w:rsidRPr="00FB0131">
        <w:rPr>
          <w:sz w:val="24"/>
          <w:szCs w:val="24"/>
        </w:rPr>
        <w:t xml:space="preserve"> meeting with a member of the DVLPS team</w:t>
      </w:r>
    </w:p>
    <w:p w14:paraId="302E2A23" w14:textId="4655C862" w:rsidR="009628AB" w:rsidRPr="00FB0131" w:rsidRDefault="009628AB" w:rsidP="00FB0131">
      <w:pPr>
        <w:pStyle w:val="Style1"/>
        <w:numPr>
          <w:ilvl w:val="1"/>
          <w:numId w:val="11"/>
        </w:numPr>
        <w:ind w:left="851" w:hanging="494"/>
        <w:rPr>
          <w:sz w:val="24"/>
          <w:szCs w:val="24"/>
        </w:rPr>
      </w:pPr>
      <w:r w:rsidRPr="00FB0131">
        <w:rPr>
          <w:sz w:val="24"/>
          <w:szCs w:val="24"/>
        </w:rPr>
        <w:t xml:space="preserve">The contractor will design and engineer the chosen solution for the pond to the option </w:t>
      </w:r>
      <w:r w:rsidR="00F853EB" w:rsidRPr="00FB0131">
        <w:rPr>
          <w:sz w:val="24"/>
          <w:szCs w:val="24"/>
        </w:rPr>
        <w:t>detailed above</w:t>
      </w:r>
      <w:r w:rsidR="0064418E" w:rsidRPr="00FB0131">
        <w:rPr>
          <w:sz w:val="24"/>
          <w:szCs w:val="24"/>
        </w:rPr>
        <w:t xml:space="preserve"> to a suitable standard to submit as </w:t>
      </w:r>
      <w:proofErr w:type="spellStart"/>
      <w:r w:rsidR="0064418E" w:rsidRPr="00FB0131">
        <w:rPr>
          <w:sz w:val="24"/>
          <w:szCs w:val="24"/>
        </w:rPr>
        <w:t>past</w:t>
      </w:r>
      <w:proofErr w:type="spellEnd"/>
      <w:r w:rsidR="0064418E" w:rsidRPr="00FB0131">
        <w:rPr>
          <w:sz w:val="24"/>
          <w:szCs w:val="24"/>
        </w:rPr>
        <w:t xml:space="preserve"> of the Environment Agency’s FRAP licence process. </w:t>
      </w:r>
      <w:r w:rsidRPr="00FB0131">
        <w:rPr>
          <w:sz w:val="24"/>
          <w:szCs w:val="24"/>
        </w:rPr>
        <w:t xml:space="preserve"> </w:t>
      </w:r>
    </w:p>
    <w:p w14:paraId="0CCB5EDD" w14:textId="6ADBF65B" w:rsidR="007D4B40" w:rsidRPr="00FB0131" w:rsidRDefault="007D4B40" w:rsidP="00FB0131">
      <w:pPr>
        <w:pStyle w:val="Style1"/>
        <w:numPr>
          <w:ilvl w:val="1"/>
          <w:numId w:val="11"/>
        </w:numPr>
        <w:ind w:left="851" w:hanging="494"/>
        <w:rPr>
          <w:sz w:val="24"/>
          <w:szCs w:val="24"/>
        </w:rPr>
      </w:pPr>
      <w:r w:rsidRPr="00FB0131">
        <w:rPr>
          <w:sz w:val="24"/>
          <w:szCs w:val="24"/>
        </w:rPr>
        <w:t xml:space="preserve">The contractor will </w:t>
      </w:r>
      <w:r w:rsidR="00620F9E" w:rsidRPr="00FB0131">
        <w:rPr>
          <w:sz w:val="24"/>
          <w:szCs w:val="24"/>
        </w:rPr>
        <w:t xml:space="preserve">produce detailed and engineered designs which can be followed by a contractor in phase three of the project. </w:t>
      </w:r>
      <w:r w:rsidR="00656F2A" w:rsidRPr="00FB0131">
        <w:rPr>
          <w:sz w:val="24"/>
          <w:szCs w:val="24"/>
        </w:rPr>
        <w:t xml:space="preserve"> </w:t>
      </w:r>
    </w:p>
    <w:p w14:paraId="1386DFD9" w14:textId="6804D78F" w:rsidR="00F853EB" w:rsidRPr="00FB0131" w:rsidRDefault="00F853EB" w:rsidP="00FB0131">
      <w:pPr>
        <w:pStyle w:val="Style1"/>
        <w:numPr>
          <w:ilvl w:val="1"/>
          <w:numId w:val="11"/>
        </w:numPr>
        <w:ind w:left="851" w:hanging="494"/>
        <w:rPr>
          <w:sz w:val="24"/>
          <w:szCs w:val="24"/>
        </w:rPr>
      </w:pPr>
      <w:r w:rsidRPr="00FB0131">
        <w:rPr>
          <w:sz w:val="24"/>
          <w:szCs w:val="24"/>
        </w:rPr>
        <w:t xml:space="preserve">The contractor will carry out the works in phase three of the project when all consents are in place and they are instructed to do so by DVLPS </w:t>
      </w:r>
    </w:p>
    <w:p w14:paraId="09306EFA" w14:textId="07AB199B" w:rsidR="007D4B40" w:rsidRPr="00FB0131" w:rsidRDefault="007D4B40" w:rsidP="00FB0131">
      <w:pPr>
        <w:pStyle w:val="Heading1"/>
        <w:numPr>
          <w:ilvl w:val="0"/>
          <w:numId w:val="11"/>
        </w:numPr>
        <w:rPr>
          <w:rFonts w:asciiTheme="majorHAnsi" w:hAnsiTheme="majorHAnsi" w:cstheme="majorHAnsi"/>
          <w:b/>
        </w:rPr>
      </w:pPr>
      <w:r w:rsidRPr="00FB0131">
        <w:rPr>
          <w:rStyle w:val="Heading1Char"/>
          <w:rFonts w:asciiTheme="majorHAnsi" w:hAnsiTheme="majorHAnsi" w:cstheme="majorHAnsi"/>
          <w:b/>
          <w:caps/>
        </w:rPr>
        <w:t>Reporting</w:t>
      </w:r>
    </w:p>
    <w:p w14:paraId="221E3128" w14:textId="71B8A422" w:rsidR="007D4B40" w:rsidRPr="00FB0131" w:rsidRDefault="007D4B40" w:rsidP="00FB0131">
      <w:pPr>
        <w:pStyle w:val="Style1"/>
        <w:numPr>
          <w:ilvl w:val="1"/>
          <w:numId w:val="11"/>
        </w:numPr>
        <w:ind w:left="851" w:hanging="494"/>
        <w:rPr>
          <w:sz w:val="24"/>
          <w:szCs w:val="24"/>
        </w:rPr>
      </w:pPr>
      <w:r w:rsidRPr="00FB0131">
        <w:rPr>
          <w:sz w:val="24"/>
          <w:szCs w:val="24"/>
        </w:rPr>
        <w:t xml:space="preserve">The contractor will provide </w:t>
      </w:r>
      <w:r w:rsidR="001B0DB3" w:rsidRPr="00FB0131">
        <w:rPr>
          <w:sz w:val="24"/>
          <w:szCs w:val="24"/>
        </w:rPr>
        <w:t xml:space="preserve">the </w:t>
      </w:r>
      <w:r w:rsidR="00BD3BAE" w:rsidRPr="00FB0131">
        <w:rPr>
          <w:sz w:val="24"/>
          <w:szCs w:val="24"/>
        </w:rPr>
        <w:t>specification</w:t>
      </w:r>
      <w:r w:rsidR="00FE7C7D" w:rsidRPr="00FB0131">
        <w:rPr>
          <w:sz w:val="24"/>
          <w:szCs w:val="24"/>
        </w:rPr>
        <w:t xml:space="preserve"> </w:t>
      </w:r>
      <w:r w:rsidRPr="00FB0131">
        <w:rPr>
          <w:sz w:val="24"/>
          <w:szCs w:val="24"/>
        </w:rPr>
        <w:t xml:space="preserve">within </w:t>
      </w:r>
      <w:r w:rsidR="00620043" w:rsidRPr="00FB0131">
        <w:rPr>
          <w:sz w:val="24"/>
          <w:szCs w:val="24"/>
        </w:rPr>
        <w:t>6</w:t>
      </w:r>
      <w:r w:rsidRPr="00FB0131">
        <w:rPr>
          <w:sz w:val="24"/>
          <w:szCs w:val="24"/>
        </w:rPr>
        <w:t xml:space="preserve"> weeks of </w:t>
      </w:r>
      <w:r w:rsidR="00CA51E5" w:rsidRPr="00FB0131">
        <w:rPr>
          <w:sz w:val="24"/>
          <w:szCs w:val="24"/>
        </w:rPr>
        <w:t>the contract start date</w:t>
      </w:r>
      <w:r w:rsidRPr="00FB0131">
        <w:rPr>
          <w:sz w:val="24"/>
          <w:szCs w:val="24"/>
        </w:rPr>
        <w:t xml:space="preserve">. </w:t>
      </w:r>
      <w:r w:rsidR="00CB5738" w:rsidRPr="00FB0131">
        <w:rPr>
          <w:sz w:val="24"/>
          <w:szCs w:val="24"/>
        </w:rPr>
        <w:t>Digital c</w:t>
      </w:r>
      <w:r w:rsidRPr="00FB0131">
        <w:rPr>
          <w:sz w:val="24"/>
          <w:szCs w:val="24"/>
        </w:rPr>
        <w:t xml:space="preserve">opies will be sent to: </w:t>
      </w:r>
    </w:p>
    <w:p w14:paraId="5DEB15F2" w14:textId="75FD744F" w:rsidR="00E433E7" w:rsidRPr="00FB0131" w:rsidRDefault="007D4B40" w:rsidP="000444F9">
      <w:pPr>
        <w:pStyle w:val="Bullets"/>
        <w:rPr>
          <w:sz w:val="24"/>
          <w:szCs w:val="24"/>
        </w:rPr>
      </w:pPr>
      <w:r w:rsidRPr="00FB0131">
        <w:rPr>
          <w:sz w:val="24"/>
          <w:szCs w:val="24"/>
        </w:rPr>
        <w:t xml:space="preserve">The DVLPS delivery team </w:t>
      </w:r>
      <w:r w:rsidR="001B6261" w:rsidRPr="00FB0131">
        <w:rPr>
          <w:sz w:val="24"/>
          <w:szCs w:val="24"/>
        </w:rPr>
        <w:t>Mary Tate Countryside Manager</w:t>
      </w:r>
    </w:p>
    <w:p w14:paraId="3CCE4A83" w14:textId="5E43EBF5" w:rsidR="007D4B40" w:rsidRPr="00FB0131" w:rsidRDefault="007D4B40" w:rsidP="00FB0131">
      <w:pPr>
        <w:pStyle w:val="Style1"/>
        <w:numPr>
          <w:ilvl w:val="1"/>
          <w:numId w:val="11"/>
        </w:numPr>
        <w:ind w:left="851" w:hanging="494"/>
        <w:rPr>
          <w:sz w:val="24"/>
          <w:szCs w:val="24"/>
        </w:rPr>
      </w:pPr>
      <w:r w:rsidRPr="00FB0131">
        <w:rPr>
          <w:sz w:val="24"/>
          <w:szCs w:val="24"/>
        </w:rPr>
        <w:t xml:space="preserve">The Contractor may determine the general style and format of the </w:t>
      </w:r>
      <w:r w:rsidR="001B0DB3" w:rsidRPr="00FB0131">
        <w:rPr>
          <w:sz w:val="24"/>
          <w:szCs w:val="24"/>
        </w:rPr>
        <w:t>specification</w:t>
      </w:r>
      <w:r w:rsidR="00CB5738" w:rsidRPr="00FB0131">
        <w:rPr>
          <w:sz w:val="24"/>
          <w:szCs w:val="24"/>
        </w:rPr>
        <w:t>,</w:t>
      </w:r>
      <w:r w:rsidRPr="00FB0131">
        <w:rPr>
          <w:sz w:val="24"/>
          <w:szCs w:val="24"/>
        </w:rPr>
        <w:t xml:space="preserve"> but it must be completed in accordance with th</w:t>
      </w:r>
      <w:r w:rsidR="001B0DB3" w:rsidRPr="00FB0131">
        <w:rPr>
          <w:sz w:val="24"/>
          <w:szCs w:val="24"/>
        </w:rPr>
        <w:t xml:space="preserve">e </w:t>
      </w:r>
      <w:r w:rsidR="00BD3BAE" w:rsidRPr="00FB0131">
        <w:rPr>
          <w:sz w:val="24"/>
          <w:szCs w:val="24"/>
        </w:rPr>
        <w:t>details</w:t>
      </w:r>
      <w:r w:rsidR="001B0DB3" w:rsidRPr="00FB0131">
        <w:rPr>
          <w:sz w:val="24"/>
          <w:szCs w:val="24"/>
        </w:rPr>
        <w:t xml:space="preserve"> contacted in this </w:t>
      </w:r>
      <w:r w:rsidR="005C1AEE" w:rsidRPr="00FB0131">
        <w:rPr>
          <w:sz w:val="24"/>
          <w:szCs w:val="24"/>
        </w:rPr>
        <w:t>document</w:t>
      </w:r>
      <w:r w:rsidRPr="00FB0131">
        <w:rPr>
          <w:sz w:val="24"/>
          <w:szCs w:val="24"/>
        </w:rPr>
        <w:t xml:space="preserve">. The report must provide sufficient information and assessment to provide sound guidance on </w:t>
      </w:r>
      <w:r w:rsidR="005C1AEE" w:rsidRPr="00FB0131">
        <w:rPr>
          <w:sz w:val="24"/>
          <w:szCs w:val="24"/>
        </w:rPr>
        <w:t>the required work</w:t>
      </w:r>
      <w:r w:rsidRPr="00FB0131">
        <w:rPr>
          <w:sz w:val="24"/>
          <w:szCs w:val="24"/>
        </w:rPr>
        <w:t xml:space="preserve">. </w:t>
      </w:r>
    </w:p>
    <w:p w14:paraId="510D4D18" w14:textId="0938A846" w:rsidR="007D4B40" w:rsidRPr="00FB0131" w:rsidRDefault="00D13FEC" w:rsidP="00FB0131">
      <w:pPr>
        <w:pStyle w:val="Style1"/>
        <w:numPr>
          <w:ilvl w:val="1"/>
          <w:numId w:val="11"/>
        </w:numPr>
        <w:ind w:left="851" w:hanging="494"/>
        <w:rPr>
          <w:sz w:val="24"/>
          <w:szCs w:val="24"/>
        </w:rPr>
      </w:pPr>
      <w:r w:rsidRPr="00FB0131">
        <w:rPr>
          <w:sz w:val="24"/>
          <w:szCs w:val="24"/>
        </w:rPr>
        <w:t>S</w:t>
      </w:r>
      <w:r w:rsidR="00016C03" w:rsidRPr="00FB0131">
        <w:rPr>
          <w:sz w:val="24"/>
          <w:szCs w:val="24"/>
        </w:rPr>
        <w:t>pecification</w:t>
      </w:r>
      <w:r w:rsidRPr="00FB0131">
        <w:rPr>
          <w:sz w:val="24"/>
          <w:szCs w:val="24"/>
        </w:rPr>
        <w:t>s</w:t>
      </w:r>
      <w:r w:rsidR="007D4B40" w:rsidRPr="00FB0131">
        <w:rPr>
          <w:sz w:val="24"/>
          <w:szCs w:val="24"/>
        </w:rPr>
        <w:t xml:space="preserve"> that do not provide sufficient information or that have not been compiled in accordance with the relevant sections of this specification will be returned to the Contractor for revision and resubmission.</w:t>
      </w:r>
    </w:p>
    <w:p w14:paraId="5D9C2F50" w14:textId="021457F4" w:rsidR="005D32B6" w:rsidRPr="00FB0131" w:rsidRDefault="005D32B6" w:rsidP="00FB0131">
      <w:pPr>
        <w:pStyle w:val="Style1"/>
        <w:numPr>
          <w:ilvl w:val="1"/>
          <w:numId w:val="11"/>
        </w:numPr>
        <w:ind w:left="851" w:hanging="494"/>
        <w:rPr>
          <w:sz w:val="24"/>
          <w:szCs w:val="24"/>
        </w:rPr>
      </w:pPr>
      <w:r w:rsidRPr="00FB0131">
        <w:rPr>
          <w:sz w:val="24"/>
          <w:szCs w:val="24"/>
        </w:rPr>
        <w:t>Project funders logos must be included on the title page of the report and will be made available to the chosen contractor from the DVLPS team upon commencement of the contract</w:t>
      </w:r>
    </w:p>
    <w:p w14:paraId="065235DD" w14:textId="77777777" w:rsidR="00EA1973" w:rsidRPr="00FB0131" w:rsidRDefault="00EA1973" w:rsidP="00EA1973">
      <w:pPr>
        <w:pStyle w:val="Bullets"/>
        <w:numPr>
          <w:ilvl w:val="0"/>
          <w:numId w:val="0"/>
        </w:numPr>
        <w:ind w:left="1418"/>
        <w:rPr>
          <w:sz w:val="24"/>
          <w:szCs w:val="24"/>
          <w:highlight w:val="green"/>
        </w:rPr>
      </w:pPr>
    </w:p>
    <w:p w14:paraId="7C29E893" w14:textId="57F07DCB" w:rsidR="007072BC" w:rsidRPr="00FB0131" w:rsidRDefault="007072BC">
      <w:pPr>
        <w:rPr>
          <w:rFonts w:asciiTheme="majorHAnsi" w:hAnsiTheme="majorHAnsi" w:cstheme="majorHAnsi"/>
          <w:sz w:val="24"/>
          <w:szCs w:val="24"/>
        </w:rPr>
      </w:pPr>
      <w:r w:rsidRPr="00FB0131">
        <w:rPr>
          <w:rFonts w:asciiTheme="majorHAnsi" w:hAnsiTheme="majorHAnsi" w:cstheme="majorHAnsi"/>
          <w:sz w:val="24"/>
          <w:szCs w:val="24"/>
        </w:rPr>
        <w:br w:type="page"/>
      </w:r>
    </w:p>
    <w:p w14:paraId="1A01DBB6" w14:textId="6E2A434B" w:rsidR="00B475AD" w:rsidRPr="00FB0131" w:rsidRDefault="00D66C32" w:rsidP="00FB0131">
      <w:pPr>
        <w:pStyle w:val="Heading1"/>
        <w:numPr>
          <w:ilvl w:val="0"/>
          <w:numId w:val="11"/>
        </w:numPr>
        <w:rPr>
          <w:rFonts w:asciiTheme="majorHAnsi" w:hAnsiTheme="majorHAnsi" w:cstheme="majorHAnsi"/>
          <w:b/>
        </w:rPr>
      </w:pPr>
      <w:bookmarkStart w:id="2" w:name="_Ref2787677"/>
      <w:r w:rsidRPr="00FB0131">
        <w:rPr>
          <w:rFonts w:asciiTheme="majorHAnsi" w:hAnsiTheme="majorHAnsi" w:cstheme="majorHAnsi"/>
          <w:b/>
        </w:rPr>
        <w:lastRenderedPageBreak/>
        <w:t>budget</w:t>
      </w:r>
      <w:bookmarkEnd w:id="2"/>
    </w:p>
    <w:p w14:paraId="27E11B3F" w14:textId="1303E490" w:rsidR="00F85BA3" w:rsidRPr="00FB0131" w:rsidRDefault="00F514DA" w:rsidP="00FB0131">
      <w:pPr>
        <w:pStyle w:val="Style1"/>
        <w:numPr>
          <w:ilvl w:val="1"/>
          <w:numId w:val="11"/>
        </w:numPr>
        <w:ind w:left="851" w:hanging="494"/>
        <w:rPr>
          <w:sz w:val="24"/>
          <w:szCs w:val="24"/>
        </w:rPr>
      </w:pPr>
      <w:r w:rsidRPr="00FB0131">
        <w:rPr>
          <w:sz w:val="24"/>
          <w:szCs w:val="24"/>
        </w:rPr>
        <w:t xml:space="preserve">The budget available for this </w:t>
      </w:r>
      <w:r w:rsidR="00C341CF" w:rsidRPr="00FB0131">
        <w:rPr>
          <w:sz w:val="24"/>
          <w:szCs w:val="24"/>
        </w:rPr>
        <w:t xml:space="preserve">phase of the </w:t>
      </w:r>
      <w:r w:rsidRPr="00FB0131">
        <w:rPr>
          <w:sz w:val="24"/>
          <w:szCs w:val="24"/>
        </w:rPr>
        <w:t xml:space="preserve">project is </w:t>
      </w:r>
      <w:r w:rsidR="0057466C" w:rsidRPr="00FB0131">
        <w:rPr>
          <w:sz w:val="24"/>
          <w:szCs w:val="24"/>
        </w:rPr>
        <w:t>£</w:t>
      </w:r>
      <w:r w:rsidR="00B674E9" w:rsidRPr="00FB0131">
        <w:rPr>
          <w:sz w:val="24"/>
          <w:szCs w:val="24"/>
        </w:rPr>
        <w:t>20,000</w:t>
      </w:r>
      <w:r w:rsidR="00620043" w:rsidRPr="00FB0131">
        <w:rPr>
          <w:sz w:val="24"/>
          <w:szCs w:val="24"/>
        </w:rPr>
        <w:t xml:space="preserve"> for the design in phase 2 and £20,000 for implementation of project in phase three </w:t>
      </w:r>
    </w:p>
    <w:p w14:paraId="294CFD53" w14:textId="413B292B" w:rsidR="00F85BA3" w:rsidRPr="00FB0131" w:rsidRDefault="00F85BA3" w:rsidP="00FB0131">
      <w:pPr>
        <w:pStyle w:val="Heading1"/>
        <w:numPr>
          <w:ilvl w:val="0"/>
          <w:numId w:val="11"/>
        </w:numPr>
        <w:rPr>
          <w:rFonts w:asciiTheme="majorHAnsi" w:hAnsiTheme="majorHAnsi" w:cstheme="majorHAnsi"/>
          <w:b/>
        </w:rPr>
      </w:pPr>
      <w:r w:rsidRPr="00FB0131">
        <w:rPr>
          <w:rFonts w:asciiTheme="majorHAnsi" w:hAnsiTheme="majorHAnsi" w:cstheme="majorHAnsi"/>
          <w:b/>
        </w:rPr>
        <w:t xml:space="preserve">Resources available to the contractor </w:t>
      </w:r>
    </w:p>
    <w:p w14:paraId="75608D32" w14:textId="346B2B91" w:rsidR="00F85BA3" w:rsidRPr="00FB0131" w:rsidRDefault="00620F9E" w:rsidP="00FB0131">
      <w:pPr>
        <w:pStyle w:val="Mainheading"/>
        <w:numPr>
          <w:ilvl w:val="0"/>
          <w:numId w:val="4"/>
        </w:numPr>
        <w:spacing w:before="240"/>
        <w:rPr>
          <w:rFonts w:asciiTheme="majorHAnsi" w:hAnsiTheme="majorHAnsi" w:cstheme="majorHAnsi"/>
          <w:b w:val="0"/>
          <w:bCs w:val="0"/>
        </w:rPr>
      </w:pPr>
      <w:r w:rsidRPr="00FB0131">
        <w:rPr>
          <w:rFonts w:asciiTheme="majorHAnsi" w:hAnsiTheme="majorHAnsi" w:cstheme="majorHAnsi"/>
          <w:b w:val="0"/>
          <w:bCs w:val="0"/>
        </w:rPr>
        <w:t>The repor</w:t>
      </w:r>
      <w:r w:rsidR="00B674E9" w:rsidRPr="00FB0131">
        <w:rPr>
          <w:rFonts w:asciiTheme="majorHAnsi" w:hAnsiTheme="majorHAnsi" w:cstheme="majorHAnsi"/>
          <w:b w:val="0"/>
          <w:bCs w:val="0"/>
        </w:rPr>
        <w:t xml:space="preserve">t: Long Pond restoration final feasibility study report. Royal </w:t>
      </w:r>
      <w:proofErr w:type="spellStart"/>
      <w:r w:rsidR="00B674E9" w:rsidRPr="00FB0131">
        <w:rPr>
          <w:rFonts w:asciiTheme="majorHAnsi" w:hAnsiTheme="majorHAnsi" w:cstheme="majorHAnsi"/>
          <w:b w:val="0"/>
          <w:bCs w:val="0"/>
        </w:rPr>
        <w:t>Haskoning</w:t>
      </w:r>
      <w:proofErr w:type="spellEnd"/>
      <w:r w:rsidR="00B674E9" w:rsidRPr="00FB0131">
        <w:rPr>
          <w:rFonts w:asciiTheme="majorHAnsi" w:hAnsiTheme="majorHAnsi" w:cstheme="majorHAnsi"/>
          <w:b w:val="0"/>
          <w:bCs w:val="0"/>
        </w:rPr>
        <w:t xml:space="preserve"> November 2019</w:t>
      </w:r>
      <w:r w:rsidRPr="00FB0131">
        <w:rPr>
          <w:rFonts w:asciiTheme="majorHAnsi" w:hAnsiTheme="majorHAnsi" w:cstheme="majorHAnsi"/>
          <w:b w:val="0"/>
          <w:bCs w:val="0"/>
        </w:rPr>
        <w:t xml:space="preserve"> </w:t>
      </w:r>
    </w:p>
    <w:p w14:paraId="5A44FE7D" w14:textId="642BB74D" w:rsidR="00620F9E" w:rsidRPr="00FB0131" w:rsidRDefault="00620F9E" w:rsidP="00FB0131">
      <w:pPr>
        <w:pStyle w:val="Mainheading"/>
        <w:numPr>
          <w:ilvl w:val="0"/>
          <w:numId w:val="4"/>
        </w:numPr>
        <w:spacing w:before="240"/>
        <w:rPr>
          <w:rFonts w:asciiTheme="majorHAnsi" w:hAnsiTheme="majorHAnsi" w:cstheme="majorHAnsi"/>
          <w:b w:val="0"/>
          <w:bCs w:val="0"/>
        </w:rPr>
      </w:pPr>
      <w:r w:rsidRPr="00FB0131">
        <w:rPr>
          <w:rFonts w:asciiTheme="majorHAnsi" w:hAnsiTheme="majorHAnsi" w:cstheme="majorHAnsi"/>
          <w:b w:val="0"/>
          <w:bCs w:val="0"/>
        </w:rPr>
        <w:t>The</w:t>
      </w:r>
      <w:r w:rsidR="00095A3E" w:rsidRPr="00FB0131">
        <w:rPr>
          <w:rFonts w:asciiTheme="majorHAnsi" w:hAnsiTheme="majorHAnsi" w:cstheme="majorHAnsi"/>
          <w:b w:val="0"/>
          <w:bCs w:val="0"/>
        </w:rPr>
        <w:t xml:space="preserve"> </w:t>
      </w:r>
      <w:r w:rsidR="008B5D09" w:rsidRPr="00FB0131">
        <w:rPr>
          <w:rFonts w:asciiTheme="majorHAnsi" w:hAnsiTheme="majorHAnsi" w:cstheme="majorHAnsi"/>
          <w:b w:val="0"/>
          <w:bCs w:val="0"/>
        </w:rPr>
        <w:t xml:space="preserve">Upper Darent catchment NFM project proposal-South East Rivers Trust </w:t>
      </w:r>
      <w:r w:rsidRPr="00FB0131">
        <w:rPr>
          <w:rFonts w:asciiTheme="majorHAnsi" w:hAnsiTheme="majorHAnsi" w:cstheme="majorHAnsi"/>
          <w:b w:val="0"/>
          <w:bCs w:val="0"/>
        </w:rPr>
        <w:t xml:space="preserve"> </w:t>
      </w:r>
    </w:p>
    <w:p w14:paraId="69779849" w14:textId="04BE84AD" w:rsidR="00F87A69" w:rsidRPr="00FB0131" w:rsidRDefault="00D66C82" w:rsidP="00FB0131">
      <w:pPr>
        <w:pStyle w:val="Mainheading"/>
        <w:numPr>
          <w:ilvl w:val="0"/>
          <w:numId w:val="4"/>
        </w:numPr>
        <w:spacing w:before="240"/>
        <w:rPr>
          <w:rFonts w:asciiTheme="majorHAnsi" w:hAnsiTheme="majorHAnsi" w:cstheme="majorHAnsi"/>
          <w:b w:val="0"/>
          <w:bCs w:val="0"/>
        </w:rPr>
      </w:pPr>
      <w:r w:rsidRPr="00FB0131">
        <w:rPr>
          <w:rFonts w:asciiTheme="majorHAnsi" w:hAnsiTheme="majorHAnsi" w:cstheme="majorHAnsi"/>
          <w:b w:val="0"/>
          <w:bCs w:val="0"/>
        </w:rPr>
        <w:t xml:space="preserve">Project funding logos available to chosen contractor before commencement of the project. </w:t>
      </w:r>
    </w:p>
    <w:p w14:paraId="1BF48EB5" w14:textId="041F7096" w:rsidR="00AB6C7B" w:rsidRPr="00FB0131" w:rsidRDefault="00AB6C7B" w:rsidP="00FB0131">
      <w:pPr>
        <w:pStyle w:val="Mainheading"/>
        <w:numPr>
          <w:ilvl w:val="0"/>
          <w:numId w:val="4"/>
        </w:numPr>
        <w:spacing w:before="240"/>
        <w:rPr>
          <w:rFonts w:asciiTheme="majorHAnsi" w:hAnsiTheme="majorHAnsi" w:cstheme="majorHAnsi"/>
          <w:b w:val="0"/>
          <w:bCs w:val="0"/>
        </w:rPr>
      </w:pPr>
      <w:r w:rsidRPr="00FB0131">
        <w:rPr>
          <w:rFonts w:asciiTheme="majorHAnsi" w:hAnsiTheme="majorHAnsi" w:cstheme="majorHAnsi"/>
          <w:b w:val="0"/>
          <w:bCs w:val="0"/>
        </w:rPr>
        <w:t xml:space="preserve">Ecological survey results for the site </w:t>
      </w:r>
    </w:p>
    <w:p w14:paraId="452ED700" w14:textId="50BCB565" w:rsidR="00AB6C7B" w:rsidRPr="00FB0131" w:rsidRDefault="00AB6C7B" w:rsidP="00FB0131">
      <w:pPr>
        <w:pStyle w:val="Mainheading"/>
        <w:numPr>
          <w:ilvl w:val="0"/>
          <w:numId w:val="4"/>
        </w:numPr>
        <w:spacing w:before="240"/>
        <w:rPr>
          <w:rFonts w:asciiTheme="majorHAnsi" w:hAnsiTheme="majorHAnsi" w:cstheme="majorHAnsi"/>
          <w:b w:val="0"/>
          <w:bCs w:val="0"/>
        </w:rPr>
      </w:pPr>
      <w:r w:rsidRPr="00FB0131">
        <w:rPr>
          <w:rFonts w:asciiTheme="majorHAnsi" w:hAnsiTheme="majorHAnsi" w:cstheme="majorHAnsi"/>
          <w:b w:val="0"/>
          <w:bCs w:val="0"/>
        </w:rPr>
        <w:t xml:space="preserve">Kent and Medway </w:t>
      </w:r>
      <w:r w:rsidR="00B420FB" w:rsidRPr="00FB0131">
        <w:rPr>
          <w:rFonts w:asciiTheme="majorHAnsi" w:hAnsiTheme="majorHAnsi" w:cstheme="majorHAnsi"/>
          <w:b w:val="0"/>
          <w:bCs w:val="0"/>
        </w:rPr>
        <w:t>Biologica</w:t>
      </w:r>
      <w:r w:rsidRPr="00FB0131">
        <w:rPr>
          <w:rFonts w:asciiTheme="majorHAnsi" w:hAnsiTheme="majorHAnsi" w:cstheme="majorHAnsi"/>
          <w:b w:val="0"/>
          <w:bCs w:val="0"/>
        </w:rPr>
        <w:t xml:space="preserve">l Records </w:t>
      </w:r>
      <w:r w:rsidR="00B420FB" w:rsidRPr="00FB0131">
        <w:rPr>
          <w:rFonts w:asciiTheme="majorHAnsi" w:hAnsiTheme="majorHAnsi" w:cstheme="majorHAnsi"/>
          <w:b w:val="0"/>
          <w:bCs w:val="0"/>
        </w:rPr>
        <w:t>Centre protected</w:t>
      </w:r>
      <w:r w:rsidRPr="00FB0131">
        <w:rPr>
          <w:rFonts w:asciiTheme="majorHAnsi" w:hAnsiTheme="majorHAnsi" w:cstheme="majorHAnsi"/>
          <w:b w:val="0"/>
          <w:bCs w:val="0"/>
        </w:rPr>
        <w:t xml:space="preserve"> species search results. </w:t>
      </w:r>
    </w:p>
    <w:p w14:paraId="49ABE874" w14:textId="5ED5DD1C" w:rsidR="009F6665" w:rsidRPr="00FB0131" w:rsidRDefault="00B90950" w:rsidP="00FB0131">
      <w:pPr>
        <w:pStyle w:val="Mainheading"/>
        <w:numPr>
          <w:ilvl w:val="0"/>
          <w:numId w:val="4"/>
        </w:numPr>
        <w:spacing w:before="240"/>
        <w:rPr>
          <w:rFonts w:asciiTheme="majorHAnsi" w:hAnsiTheme="majorHAnsi" w:cstheme="majorHAnsi"/>
          <w:b w:val="0"/>
          <w:bCs w:val="0"/>
        </w:rPr>
      </w:pPr>
      <w:r w:rsidRPr="00FB0131">
        <w:rPr>
          <w:rFonts w:asciiTheme="majorHAnsi" w:hAnsiTheme="majorHAnsi" w:cstheme="majorHAnsi"/>
          <w:b w:val="0"/>
          <w:bCs w:val="0"/>
        </w:rPr>
        <w:t xml:space="preserve">Local expertise and a full history of the pond management up until 2019 including photographs and pictures of upstream flooding events is available to the chosen contractor. </w:t>
      </w:r>
    </w:p>
    <w:p w14:paraId="4D90565C" w14:textId="77777777" w:rsidR="000B3BBD" w:rsidRPr="00FB0131" w:rsidRDefault="000B3BBD" w:rsidP="000B3BBD">
      <w:pPr>
        <w:pStyle w:val="Mainheading"/>
        <w:spacing w:before="240"/>
        <w:ind w:left="720"/>
        <w:rPr>
          <w:rFonts w:asciiTheme="majorHAnsi" w:hAnsiTheme="majorHAnsi" w:cstheme="majorHAnsi"/>
          <w:b w:val="0"/>
          <w:bCs w:val="0"/>
        </w:rPr>
      </w:pPr>
    </w:p>
    <w:p w14:paraId="047801A0" w14:textId="4731AE95" w:rsidR="00B85A1C" w:rsidRPr="00FB0131" w:rsidRDefault="001D02F9" w:rsidP="00FB0131">
      <w:pPr>
        <w:pStyle w:val="Heading1"/>
        <w:numPr>
          <w:ilvl w:val="0"/>
          <w:numId w:val="12"/>
        </w:numPr>
        <w:rPr>
          <w:rFonts w:asciiTheme="majorHAnsi" w:hAnsiTheme="majorHAnsi" w:cstheme="majorHAnsi"/>
          <w:b/>
        </w:rPr>
      </w:pPr>
      <w:r w:rsidRPr="00FB0131">
        <w:rPr>
          <w:rFonts w:asciiTheme="majorHAnsi" w:hAnsiTheme="majorHAnsi" w:cstheme="majorHAnsi"/>
          <w:b/>
        </w:rPr>
        <w:t xml:space="preserve">What </w:t>
      </w:r>
      <w:r w:rsidR="00B85A1C" w:rsidRPr="00FB0131">
        <w:rPr>
          <w:rFonts w:asciiTheme="majorHAnsi" w:hAnsiTheme="majorHAnsi" w:cstheme="majorHAnsi"/>
          <w:b/>
        </w:rPr>
        <w:t>CO</w:t>
      </w:r>
      <w:r w:rsidRPr="00FB0131">
        <w:rPr>
          <w:rFonts w:asciiTheme="majorHAnsi" w:hAnsiTheme="majorHAnsi" w:cstheme="majorHAnsi"/>
          <w:b/>
        </w:rPr>
        <w:t>ntractors should include in their quote retur</w:t>
      </w:r>
      <w:r w:rsidR="00B85A1C" w:rsidRPr="00FB0131">
        <w:rPr>
          <w:rFonts w:asciiTheme="majorHAnsi" w:hAnsiTheme="majorHAnsi" w:cstheme="majorHAnsi"/>
          <w:b/>
        </w:rPr>
        <w:t>N</w:t>
      </w:r>
    </w:p>
    <w:p w14:paraId="596A6DE9" w14:textId="7C480059" w:rsidR="00A46113" w:rsidRPr="00FB0131" w:rsidRDefault="00E94B30" w:rsidP="00FB0131">
      <w:pPr>
        <w:pStyle w:val="Style1"/>
        <w:numPr>
          <w:ilvl w:val="1"/>
          <w:numId w:val="6"/>
        </w:numPr>
        <w:rPr>
          <w:sz w:val="24"/>
          <w:szCs w:val="24"/>
        </w:rPr>
      </w:pPr>
      <w:r w:rsidRPr="00FB0131">
        <w:rPr>
          <w:sz w:val="24"/>
          <w:szCs w:val="24"/>
        </w:rPr>
        <w:t xml:space="preserve">Contact details for a </w:t>
      </w:r>
      <w:r w:rsidR="00A46113" w:rsidRPr="00FB0131">
        <w:rPr>
          <w:sz w:val="24"/>
          <w:szCs w:val="24"/>
        </w:rPr>
        <w:t>main point of contact / project manager for duration of the contract</w:t>
      </w:r>
      <w:r w:rsidR="00E82188" w:rsidRPr="00FB0131">
        <w:rPr>
          <w:sz w:val="24"/>
          <w:szCs w:val="24"/>
        </w:rPr>
        <w:t>.</w:t>
      </w:r>
      <w:r w:rsidR="00A46113" w:rsidRPr="00FB0131">
        <w:rPr>
          <w:sz w:val="24"/>
          <w:szCs w:val="24"/>
        </w:rPr>
        <w:t xml:space="preserve"> This individual must have </w:t>
      </w:r>
      <w:r w:rsidR="002A2D7E" w:rsidRPr="00FB0131">
        <w:rPr>
          <w:sz w:val="24"/>
          <w:szCs w:val="24"/>
        </w:rPr>
        <w:t xml:space="preserve">an appropriate qualification for this </w:t>
      </w:r>
      <w:r w:rsidR="00CF7A39" w:rsidRPr="00FB0131">
        <w:rPr>
          <w:sz w:val="24"/>
          <w:szCs w:val="24"/>
        </w:rPr>
        <w:t>work demonstrable</w:t>
      </w:r>
      <w:r w:rsidR="00A46113" w:rsidRPr="00FB0131">
        <w:rPr>
          <w:sz w:val="24"/>
          <w:szCs w:val="24"/>
        </w:rPr>
        <w:t xml:space="preserve"> relevant experience of managing similar projects </w:t>
      </w:r>
    </w:p>
    <w:p w14:paraId="630778C1" w14:textId="17101DC6" w:rsidR="00A46113" w:rsidRPr="00FB0131" w:rsidRDefault="00A46113" w:rsidP="00FB0131">
      <w:pPr>
        <w:pStyle w:val="Style1"/>
        <w:numPr>
          <w:ilvl w:val="1"/>
          <w:numId w:val="6"/>
        </w:numPr>
        <w:rPr>
          <w:sz w:val="24"/>
          <w:szCs w:val="24"/>
        </w:rPr>
      </w:pPr>
      <w:r w:rsidRPr="00FB0131">
        <w:rPr>
          <w:sz w:val="24"/>
          <w:szCs w:val="24"/>
        </w:rPr>
        <w:t>If relevant, the name and contact details for any other personnel involved in delivering this contract</w:t>
      </w:r>
      <w:r w:rsidR="003161CB" w:rsidRPr="00FB0131">
        <w:rPr>
          <w:sz w:val="24"/>
          <w:szCs w:val="24"/>
        </w:rPr>
        <w:t xml:space="preserve">. </w:t>
      </w:r>
    </w:p>
    <w:p w14:paraId="6D7EDB02" w14:textId="1946743B" w:rsidR="00A46113" w:rsidRPr="00FB0131" w:rsidRDefault="00A46113" w:rsidP="00FB0131">
      <w:pPr>
        <w:pStyle w:val="Style1"/>
        <w:numPr>
          <w:ilvl w:val="1"/>
          <w:numId w:val="6"/>
        </w:numPr>
        <w:rPr>
          <w:sz w:val="24"/>
          <w:szCs w:val="24"/>
        </w:rPr>
      </w:pPr>
      <w:r w:rsidRPr="00FB0131">
        <w:rPr>
          <w:sz w:val="24"/>
          <w:szCs w:val="24"/>
        </w:rPr>
        <w:t>Case study - One relevant case study</w:t>
      </w:r>
      <w:r w:rsidR="00827189" w:rsidRPr="00FB0131">
        <w:rPr>
          <w:sz w:val="24"/>
          <w:szCs w:val="24"/>
        </w:rPr>
        <w:t xml:space="preserve"> relating to a comparable </w:t>
      </w:r>
      <w:r w:rsidR="00D66C82" w:rsidRPr="00FB0131">
        <w:rPr>
          <w:sz w:val="24"/>
          <w:szCs w:val="24"/>
        </w:rPr>
        <w:t>pond restoration project</w:t>
      </w:r>
      <w:r w:rsidR="006D20A8" w:rsidRPr="00FB0131">
        <w:rPr>
          <w:sz w:val="24"/>
          <w:szCs w:val="24"/>
        </w:rPr>
        <w:t xml:space="preserve"> undertaken to a similar sized budget. Th</w:t>
      </w:r>
      <w:r w:rsidR="004D405E" w:rsidRPr="00FB0131">
        <w:rPr>
          <w:sz w:val="24"/>
          <w:szCs w:val="24"/>
        </w:rPr>
        <w:t>e submission should include the completed report (along with a summary paragraph if not included within the report</w:t>
      </w:r>
      <w:r w:rsidR="00327289" w:rsidRPr="00FB0131">
        <w:rPr>
          <w:sz w:val="24"/>
          <w:szCs w:val="24"/>
        </w:rPr>
        <w:t xml:space="preserve">). </w:t>
      </w:r>
    </w:p>
    <w:p w14:paraId="58173822" w14:textId="55EEE0E1" w:rsidR="001D02F9" w:rsidRPr="00FB0131" w:rsidRDefault="001D02F9" w:rsidP="00FB0131">
      <w:pPr>
        <w:pStyle w:val="Style1"/>
        <w:numPr>
          <w:ilvl w:val="1"/>
          <w:numId w:val="6"/>
        </w:numPr>
        <w:rPr>
          <w:sz w:val="24"/>
          <w:szCs w:val="24"/>
        </w:rPr>
      </w:pPr>
      <w:r w:rsidRPr="00FB0131">
        <w:rPr>
          <w:sz w:val="24"/>
          <w:szCs w:val="24"/>
        </w:rPr>
        <w:t xml:space="preserve">Method statement - A </w:t>
      </w:r>
      <w:r w:rsidR="008C36EC" w:rsidRPr="00FB0131">
        <w:rPr>
          <w:sz w:val="24"/>
          <w:szCs w:val="24"/>
        </w:rPr>
        <w:t>summarised</w:t>
      </w:r>
      <w:r w:rsidRPr="00FB0131">
        <w:rPr>
          <w:sz w:val="24"/>
          <w:szCs w:val="24"/>
        </w:rPr>
        <w:t xml:space="preserve"> timetabled method statement </w:t>
      </w:r>
      <w:r w:rsidR="009C2AEB" w:rsidRPr="00FB0131">
        <w:rPr>
          <w:sz w:val="24"/>
          <w:szCs w:val="24"/>
        </w:rPr>
        <w:t xml:space="preserve">(addressing each of the </w:t>
      </w:r>
      <w:r w:rsidR="0053574D" w:rsidRPr="00FB0131">
        <w:rPr>
          <w:sz w:val="24"/>
          <w:szCs w:val="24"/>
        </w:rPr>
        <w:t>points in Section</w:t>
      </w:r>
      <w:r w:rsidR="00D66C82" w:rsidRPr="00FB0131">
        <w:rPr>
          <w:sz w:val="24"/>
          <w:szCs w:val="24"/>
        </w:rPr>
        <w:t xml:space="preserve"> 4</w:t>
      </w:r>
      <w:r w:rsidR="008F1F57" w:rsidRPr="00FB0131">
        <w:rPr>
          <w:sz w:val="24"/>
          <w:szCs w:val="24"/>
        </w:rPr>
        <w:t xml:space="preserve">) </w:t>
      </w:r>
      <w:r w:rsidR="001378A8" w:rsidRPr="00FB0131">
        <w:rPr>
          <w:sz w:val="24"/>
          <w:szCs w:val="24"/>
        </w:rPr>
        <w:t>detailing</w:t>
      </w:r>
      <w:r w:rsidRPr="00FB0131">
        <w:rPr>
          <w:sz w:val="24"/>
          <w:szCs w:val="24"/>
        </w:rPr>
        <w:t xml:space="preserve"> how the project will be delivered</w:t>
      </w:r>
    </w:p>
    <w:p w14:paraId="4F4747EA" w14:textId="353088FD" w:rsidR="00E25D73" w:rsidRPr="00FB0131" w:rsidRDefault="001D02F9" w:rsidP="00FB0131">
      <w:pPr>
        <w:pStyle w:val="Style1"/>
        <w:numPr>
          <w:ilvl w:val="1"/>
          <w:numId w:val="6"/>
        </w:numPr>
        <w:rPr>
          <w:sz w:val="24"/>
          <w:szCs w:val="24"/>
        </w:rPr>
      </w:pPr>
      <w:r w:rsidRPr="00FB0131">
        <w:rPr>
          <w:sz w:val="24"/>
          <w:szCs w:val="24"/>
        </w:rPr>
        <w:t xml:space="preserve">Confirmation of The Council’s required levels of insurances relating to Professional Indemnity, Public Liability and Employer’s Liability </w:t>
      </w:r>
      <w:r w:rsidR="09177BB1" w:rsidRPr="00FB0131">
        <w:rPr>
          <w:sz w:val="24"/>
          <w:szCs w:val="24"/>
        </w:rPr>
        <w:t>(</w:t>
      </w:r>
      <w:r w:rsidRPr="00FB0131">
        <w:rPr>
          <w:sz w:val="24"/>
          <w:szCs w:val="24"/>
        </w:rPr>
        <w:t>see Appendix 1</w:t>
      </w:r>
      <w:r w:rsidR="09177BB1" w:rsidRPr="00FB0131">
        <w:rPr>
          <w:sz w:val="24"/>
          <w:szCs w:val="24"/>
        </w:rPr>
        <w:t>) -</w:t>
      </w:r>
      <w:r w:rsidR="00455928" w:rsidRPr="00FB0131">
        <w:rPr>
          <w:sz w:val="24"/>
          <w:szCs w:val="24"/>
        </w:rPr>
        <w:t xml:space="preserve"> Evidence will be required before offer of contract</w:t>
      </w:r>
    </w:p>
    <w:p w14:paraId="1B49E8C5" w14:textId="2F8B1215" w:rsidR="00B85A1C" w:rsidRPr="00FB0131" w:rsidRDefault="00B85A1C" w:rsidP="00FB0131">
      <w:pPr>
        <w:pStyle w:val="Heading1"/>
        <w:numPr>
          <w:ilvl w:val="0"/>
          <w:numId w:val="12"/>
        </w:numPr>
        <w:rPr>
          <w:rFonts w:asciiTheme="majorHAnsi" w:hAnsiTheme="majorHAnsi" w:cstheme="majorHAnsi"/>
          <w:b/>
          <w:bCs/>
        </w:rPr>
      </w:pPr>
      <w:r w:rsidRPr="00FB0131">
        <w:rPr>
          <w:rFonts w:asciiTheme="majorHAnsi" w:hAnsiTheme="majorHAnsi" w:cstheme="majorHAnsi"/>
          <w:b/>
          <w:bCs/>
        </w:rPr>
        <w:t xml:space="preserve">Please include in quotation costs for: </w:t>
      </w:r>
    </w:p>
    <w:p w14:paraId="254CE37C" w14:textId="6341C8FC" w:rsidR="00B85A1C" w:rsidRPr="00FB0131" w:rsidRDefault="00B85A1C" w:rsidP="00FB0131">
      <w:pPr>
        <w:pStyle w:val="Style1"/>
        <w:numPr>
          <w:ilvl w:val="0"/>
          <w:numId w:val="5"/>
        </w:numPr>
        <w:rPr>
          <w:sz w:val="24"/>
          <w:szCs w:val="24"/>
        </w:rPr>
      </w:pPr>
      <w:r w:rsidRPr="00FB0131">
        <w:rPr>
          <w:sz w:val="24"/>
          <w:szCs w:val="24"/>
        </w:rPr>
        <w:t xml:space="preserve">Start up meeting </w:t>
      </w:r>
      <w:r w:rsidR="00347226" w:rsidRPr="00FB0131">
        <w:rPr>
          <w:sz w:val="24"/>
          <w:szCs w:val="24"/>
        </w:rPr>
        <w:t>and site visit (these two elements can be combined)</w:t>
      </w:r>
    </w:p>
    <w:p w14:paraId="2D4D8B16" w14:textId="077586FA" w:rsidR="00B85A1C" w:rsidRPr="00FB0131" w:rsidRDefault="000C34DC" w:rsidP="00FB0131">
      <w:pPr>
        <w:pStyle w:val="Style1"/>
        <w:numPr>
          <w:ilvl w:val="0"/>
          <w:numId w:val="5"/>
        </w:numPr>
        <w:rPr>
          <w:sz w:val="24"/>
          <w:szCs w:val="24"/>
        </w:rPr>
      </w:pPr>
      <w:r w:rsidRPr="00FB0131">
        <w:rPr>
          <w:sz w:val="24"/>
          <w:szCs w:val="24"/>
        </w:rPr>
        <w:lastRenderedPageBreak/>
        <w:t xml:space="preserve">Wet dredging </w:t>
      </w:r>
      <w:bookmarkStart w:id="3" w:name="_Hlk27987334"/>
      <w:r w:rsidR="002608E7" w:rsidRPr="00FB0131">
        <w:rPr>
          <w:sz w:val="24"/>
          <w:szCs w:val="24"/>
        </w:rPr>
        <w:t>engineered designs and implementation</w:t>
      </w:r>
      <w:bookmarkEnd w:id="3"/>
    </w:p>
    <w:p w14:paraId="318F9CDA" w14:textId="6007856A" w:rsidR="000C34DC" w:rsidRPr="00FB0131" w:rsidRDefault="000C34DC" w:rsidP="00FB0131">
      <w:pPr>
        <w:pStyle w:val="Style1"/>
        <w:numPr>
          <w:ilvl w:val="0"/>
          <w:numId w:val="5"/>
        </w:numPr>
        <w:rPr>
          <w:sz w:val="24"/>
          <w:szCs w:val="24"/>
        </w:rPr>
      </w:pPr>
      <w:r w:rsidRPr="00FB0131">
        <w:rPr>
          <w:sz w:val="24"/>
          <w:szCs w:val="24"/>
        </w:rPr>
        <w:t>Dry dredging method</w:t>
      </w:r>
      <w:r w:rsidR="002608E7" w:rsidRPr="00FB0131">
        <w:rPr>
          <w:sz w:val="24"/>
          <w:szCs w:val="24"/>
        </w:rPr>
        <w:t xml:space="preserve"> engineered designs and implementation</w:t>
      </w:r>
    </w:p>
    <w:p w14:paraId="0A5466A2" w14:textId="698A5E79" w:rsidR="000C34DC" w:rsidRPr="00FB0131" w:rsidRDefault="000C34DC" w:rsidP="00FB0131">
      <w:pPr>
        <w:pStyle w:val="Style1"/>
        <w:numPr>
          <w:ilvl w:val="0"/>
          <w:numId w:val="5"/>
        </w:numPr>
        <w:rPr>
          <w:sz w:val="24"/>
          <w:szCs w:val="24"/>
        </w:rPr>
      </w:pPr>
      <w:r w:rsidRPr="00FB0131">
        <w:rPr>
          <w:sz w:val="24"/>
          <w:szCs w:val="24"/>
        </w:rPr>
        <w:t>Silt disposal on site</w:t>
      </w:r>
      <w:r w:rsidR="002608E7" w:rsidRPr="00FB0131">
        <w:rPr>
          <w:sz w:val="24"/>
          <w:szCs w:val="24"/>
        </w:rPr>
        <w:t xml:space="preserve"> engineered designs and implementation</w:t>
      </w:r>
    </w:p>
    <w:p w14:paraId="752BDD7A" w14:textId="473C544A" w:rsidR="000C34DC" w:rsidRPr="00FB0131" w:rsidRDefault="000C34DC" w:rsidP="00FB0131">
      <w:pPr>
        <w:pStyle w:val="Style1"/>
        <w:numPr>
          <w:ilvl w:val="0"/>
          <w:numId w:val="5"/>
        </w:numPr>
        <w:rPr>
          <w:sz w:val="24"/>
          <w:szCs w:val="24"/>
        </w:rPr>
      </w:pPr>
      <w:r w:rsidRPr="00FB0131">
        <w:rPr>
          <w:sz w:val="24"/>
          <w:szCs w:val="24"/>
        </w:rPr>
        <w:t>Silt disposal in geotextile bags</w:t>
      </w:r>
      <w:r w:rsidR="002608E7" w:rsidRPr="00FB0131">
        <w:rPr>
          <w:sz w:val="24"/>
          <w:szCs w:val="24"/>
        </w:rPr>
        <w:t xml:space="preserve"> engineered designs and implementation</w:t>
      </w:r>
    </w:p>
    <w:p w14:paraId="7D62B8B4" w14:textId="25836761" w:rsidR="000C34DC" w:rsidRPr="00FB0131" w:rsidRDefault="000C34DC" w:rsidP="00FB0131">
      <w:pPr>
        <w:pStyle w:val="Style1"/>
        <w:numPr>
          <w:ilvl w:val="0"/>
          <w:numId w:val="5"/>
        </w:numPr>
        <w:rPr>
          <w:sz w:val="24"/>
          <w:szCs w:val="24"/>
        </w:rPr>
      </w:pPr>
      <w:r w:rsidRPr="00FB0131">
        <w:rPr>
          <w:sz w:val="24"/>
          <w:szCs w:val="24"/>
        </w:rPr>
        <w:t>Price per silt trap up stream of Long Pond</w:t>
      </w:r>
      <w:r w:rsidR="002608E7" w:rsidRPr="00FB0131">
        <w:rPr>
          <w:sz w:val="24"/>
          <w:szCs w:val="24"/>
        </w:rPr>
        <w:t xml:space="preserve"> engineered designs and implementation</w:t>
      </w:r>
    </w:p>
    <w:p w14:paraId="2F3A27D6" w14:textId="538736F9" w:rsidR="00E25D73" w:rsidRPr="00FB0131" w:rsidRDefault="00E25D73" w:rsidP="00FB0131">
      <w:pPr>
        <w:pStyle w:val="Style1"/>
        <w:numPr>
          <w:ilvl w:val="0"/>
          <w:numId w:val="5"/>
        </w:numPr>
        <w:rPr>
          <w:sz w:val="24"/>
          <w:szCs w:val="24"/>
        </w:rPr>
      </w:pPr>
      <w:r w:rsidRPr="00FB0131">
        <w:rPr>
          <w:sz w:val="24"/>
          <w:szCs w:val="24"/>
        </w:rPr>
        <w:t>Daily staff costs and estimate of staff time required for project completion</w:t>
      </w:r>
      <w:r w:rsidR="002608E7" w:rsidRPr="00FB0131">
        <w:rPr>
          <w:sz w:val="24"/>
          <w:szCs w:val="24"/>
        </w:rPr>
        <w:t xml:space="preserve"> engineered designs and implementation</w:t>
      </w:r>
    </w:p>
    <w:p w14:paraId="7929FA53" w14:textId="7DE7550B" w:rsidR="00B85A1C" w:rsidRPr="00FB0131" w:rsidRDefault="00B85A1C" w:rsidP="00FB0131">
      <w:pPr>
        <w:pStyle w:val="Style1"/>
        <w:numPr>
          <w:ilvl w:val="0"/>
          <w:numId w:val="5"/>
        </w:numPr>
        <w:rPr>
          <w:sz w:val="24"/>
          <w:szCs w:val="24"/>
        </w:rPr>
      </w:pPr>
      <w:r w:rsidRPr="00FB0131">
        <w:rPr>
          <w:sz w:val="24"/>
          <w:szCs w:val="24"/>
        </w:rPr>
        <w:t>Costs for producing a draft report for comment</w:t>
      </w:r>
    </w:p>
    <w:p w14:paraId="69BC0A5F" w14:textId="63F53290" w:rsidR="00B85A1C" w:rsidRPr="00FB0131" w:rsidRDefault="00B85A1C" w:rsidP="00FB0131">
      <w:pPr>
        <w:pStyle w:val="Style1"/>
        <w:numPr>
          <w:ilvl w:val="0"/>
          <w:numId w:val="5"/>
        </w:numPr>
        <w:rPr>
          <w:sz w:val="24"/>
          <w:szCs w:val="24"/>
        </w:rPr>
      </w:pPr>
      <w:r w:rsidRPr="00FB0131">
        <w:rPr>
          <w:sz w:val="24"/>
          <w:szCs w:val="24"/>
        </w:rPr>
        <w:t xml:space="preserve">Costs for producing final report to be submitted electronically to DVLPS. </w:t>
      </w:r>
    </w:p>
    <w:p w14:paraId="50A1ABC8" w14:textId="347DCD6A" w:rsidR="0064418E" w:rsidRPr="00FB0131" w:rsidRDefault="0064418E" w:rsidP="00FB0131">
      <w:pPr>
        <w:pStyle w:val="Style1"/>
        <w:numPr>
          <w:ilvl w:val="0"/>
          <w:numId w:val="5"/>
        </w:numPr>
        <w:rPr>
          <w:sz w:val="24"/>
          <w:szCs w:val="24"/>
        </w:rPr>
      </w:pPr>
      <w:r w:rsidRPr="00FB0131">
        <w:rPr>
          <w:sz w:val="24"/>
          <w:szCs w:val="24"/>
        </w:rPr>
        <w:t xml:space="preserve">Cost of carrying out chosen desilting and </w:t>
      </w:r>
      <w:r w:rsidR="002B4507" w:rsidRPr="00FB0131">
        <w:rPr>
          <w:sz w:val="24"/>
          <w:szCs w:val="24"/>
        </w:rPr>
        <w:t>installation of sediment traps</w:t>
      </w:r>
    </w:p>
    <w:p w14:paraId="6E5D77A3" w14:textId="43209760" w:rsidR="00A967C4" w:rsidRPr="00FB0131" w:rsidRDefault="00A967C4">
      <w:pPr>
        <w:rPr>
          <w:rFonts w:asciiTheme="majorHAnsi" w:hAnsiTheme="majorHAnsi" w:cstheme="majorHAnsi"/>
          <w:sz w:val="24"/>
          <w:szCs w:val="24"/>
        </w:rPr>
      </w:pPr>
    </w:p>
    <w:p w14:paraId="7E654EA6" w14:textId="5EBEF464" w:rsidR="00D647E8" w:rsidRPr="00FB0131" w:rsidRDefault="009F6665" w:rsidP="00FB0131">
      <w:pPr>
        <w:pStyle w:val="Heading1"/>
        <w:numPr>
          <w:ilvl w:val="0"/>
          <w:numId w:val="12"/>
        </w:numPr>
        <w:rPr>
          <w:rFonts w:asciiTheme="majorHAnsi" w:hAnsiTheme="majorHAnsi" w:cstheme="majorHAnsi"/>
          <w:b/>
          <w:bCs/>
        </w:rPr>
      </w:pPr>
      <w:r w:rsidRPr="00FB0131">
        <w:rPr>
          <w:rFonts w:asciiTheme="majorHAnsi" w:hAnsiTheme="majorHAnsi" w:cstheme="majorHAnsi"/>
          <w:b/>
          <w:bCs/>
        </w:rPr>
        <w:t>Award and Evaluation Timetable</w:t>
      </w:r>
    </w:p>
    <w:p w14:paraId="0F873529" w14:textId="0AA5E5D5" w:rsidR="00D647E8" w:rsidRPr="00FB0131" w:rsidRDefault="00D647E8" w:rsidP="00FB0131">
      <w:pPr>
        <w:pStyle w:val="Style1"/>
        <w:numPr>
          <w:ilvl w:val="1"/>
          <w:numId w:val="7"/>
        </w:numPr>
        <w:ind w:left="1134" w:hanging="283"/>
        <w:rPr>
          <w:sz w:val="24"/>
          <w:szCs w:val="24"/>
        </w:rPr>
      </w:pPr>
      <w:r w:rsidRPr="00FB0131">
        <w:rPr>
          <w:sz w:val="24"/>
          <w:szCs w:val="24"/>
        </w:rPr>
        <w:t xml:space="preserve">Submission of tenders by </w:t>
      </w:r>
      <w:r w:rsidR="00B674E9" w:rsidRPr="00FB0131">
        <w:rPr>
          <w:sz w:val="24"/>
          <w:szCs w:val="24"/>
        </w:rPr>
        <w:t xml:space="preserve">4pm </w:t>
      </w:r>
      <w:r w:rsidR="00435FE4">
        <w:rPr>
          <w:sz w:val="24"/>
          <w:szCs w:val="24"/>
        </w:rPr>
        <w:t xml:space="preserve">Friday </w:t>
      </w:r>
      <w:r w:rsidR="002452C1">
        <w:rPr>
          <w:sz w:val="24"/>
          <w:szCs w:val="24"/>
        </w:rPr>
        <w:t>2</w:t>
      </w:r>
      <w:r w:rsidR="00435FE4">
        <w:rPr>
          <w:sz w:val="24"/>
          <w:szCs w:val="24"/>
        </w:rPr>
        <w:t>7th</w:t>
      </w:r>
      <w:r w:rsidR="00B674E9" w:rsidRPr="00FB0131">
        <w:rPr>
          <w:sz w:val="24"/>
          <w:szCs w:val="24"/>
        </w:rPr>
        <w:t xml:space="preserve"> January</w:t>
      </w:r>
      <w:r w:rsidR="00E06C01" w:rsidRPr="00FB0131">
        <w:rPr>
          <w:sz w:val="24"/>
          <w:szCs w:val="24"/>
        </w:rPr>
        <w:t xml:space="preserve"> </w:t>
      </w:r>
    </w:p>
    <w:p w14:paraId="510F2D4D" w14:textId="336D9C5D" w:rsidR="00D647E8" w:rsidRPr="00FB0131" w:rsidRDefault="00D647E8" w:rsidP="00FB0131">
      <w:pPr>
        <w:pStyle w:val="Style1"/>
        <w:numPr>
          <w:ilvl w:val="1"/>
          <w:numId w:val="7"/>
        </w:numPr>
        <w:ind w:left="1134" w:hanging="283"/>
        <w:rPr>
          <w:sz w:val="24"/>
          <w:szCs w:val="24"/>
        </w:rPr>
      </w:pPr>
      <w:r w:rsidRPr="00FB0131">
        <w:rPr>
          <w:sz w:val="24"/>
          <w:szCs w:val="24"/>
        </w:rPr>
        <w:t xml:space="preserve">Contract commencement date: Upon contract signature </w:t>
      </w:r>
    </w:p>
    <w:p w14:paraId="4E49C0C8" w14:textId="1C151F4E" w:rsidR="00D647E8" w:rsidRPr="00FB0131" w:rsidRDefault="00D647E8" w:rsidP="00FB0131">
      <w:pPr>
        <w:pStyle w:val="Style1"/>
        <w:numPr>
          <w:ilvl w:val="1"/>
          <w:numId w:val="7"/>
        </w:numPr>
        <w:ind w:left="1134" w:hanging="283"/>
        <w:rPr>
          <w:sz w:val="24"/>
          <w:szCs w:val="24"/>
        </w:rPr>
      </w:pPr>
      <w:r w:rsidRPr="00FB0131">
        <w:rPr>
          <w:sz w:val="24"/>
          <w:szCs w:val="24"/>
        </w:rPr>
        <w:t>Final report</w:t>
      </w:r>
      <w:r w:rsidR="00AC0F17" w:rsidRPr="00FB0131">
        <w:rPr>
          <w:sz w:val="24"/>
          <w:szCs w:val="24"/>
        </w:rPr>
        <w:t xml:space="preserve"> for phase two</w:t>
      </w:r>
      <w:r w:rsidRPr="00FB0131">
        <w:rPr>
          <w:sz w:val="24"/>
          <w:szCs w:val="24"/>
        </w:rPr>
        <w:t xml:space="preserve"> no later than </w:t>
      </w:r>
      <w:r w:rsidR="002452C1">
        <w:rPr>
          <w:b/>
          <w:sz w:val="24"/>
          <w:szCs w:val="24"/>
        </w:rPr>
        <w:t>9</w:t>
      </w:r>
      <w:r w:rsidR="002452C1" w:rsidRPr="002452C1">
        <w:rPr>
          <w:b/>
          <w:sz w:val="24"/>
          <w:szCs w:val="24"/>
          <w:vertAlign w:val="superscript"/>
        </w:rPr>
        <w:t>th</w:t>
      </w:r>
      <w:r w:rsidR="002452C1">
        <w:rPr>
          <w:b/>
          <w:sz w:val="24"/>
          <w:szCs w:val="24"/>
        </w:rPr>
        <w:t xml:space="preserve"> March 2020</w:t>
      </w:r>
    </w:p>
    <w:tbl>
      <w:tblPr>
        <w:tblStyle w:val="TableGrid"/>
        <w:tblW w:w="9640" w:type="dxa"/>
        <w:tblInd w:w="-318" w:type="dxa"/>
        <w:tblLook w:val="04A0" w:firstRow="1" w:lastRow="0" w:firstColumn="1" w:lastColumn="0" w:noHBand="0" w:noVBand="1"/>
      </w:tblPr>
      <w:tblGrid>
        <w:gridCol w:w="3323"/>
        <w:gridCol w:w="3005"/>
        <w:gridCol w:w="3312"/>
      </w:tblGrid>
      <w:tr w:rsidR="00D647E8" w:rsidRPr="00FB0131" w14:paraId="16D17AD0" w14:textId="77777777" w:rsidTr="009F6665">
        <w:tc>
          <w:tcPr>
            <w:tcW w:w="3323" w:type="dxa"/>
            <w:shd w:val="clear" w:color="auto" w:fill="E7E6E6" w:themeFill="background2"/>
          </w:tcPr>
          <w:p w14:paraId="7E75A260" w14:textId="77777777" w:rsidR="00D647E8" w:rsidRPr="00FB0131" w:rsidRDefault="00D647E8" w:rsidP="00F87A69">
            <w:pPr>
              <w:rPr>
                <w:rFonts w:cstheme="majorHAnsi"/>
                <w:sz w:val="24"/>
                <w:szCs w:val="24"/>
              </w:rPr>
            </w:pPr>
            <w:r w:rsidRPr="00FB0131">
              <w:rPr>
                <w:rFonts w:cstheme="majorHAnsi"/>
                <w:sz w:val="24"/>
                <w:szCs w:val="24"/>
              </w:rPr>
              <w:t>Task</w:t>
            </w:r>
          </w:p>
        </w:tc>
        <w:tc>
          <w:tcPr>
            <w:tcW w:w="3005" w:type="dxa"/>
            <w:shd w:val="clear" w:color="auto" w:fill="E7E6E6" w:themeFill="background2"/>
          </w:tcPr>
          <w:p w14:paraId="01E34865" w14:textId="77777777" w:rsidR="00D647E8" w:rsidRPr="00FB0131" w:rsidRDefault="00D647E8" w:rsidP="00F87A69">
            <w:pPr>
              <w:rPr>
                <w:rFonts w:cstheme="majorHAnsi"/>
                <w:sz w:val="24"/>
                <w:szCs w:val="24"/>
              </w:rPr>
            </w:pPr>
            <w:r w:rsidRPr="00FB0131">
              <w:rPr>
                <w:rFonts w:cstheme="majorHAnsi"/>
                <w:sz w:val="24"/>
                <w:szCs w:val="24"/>
              </w:rPr>
              <w:t xml:space="preserve">Estimated Completion date </w:t>
            </w:r>
          </w:p>
        </w:tc>
        <w:tc>
          <w:tcPr>
            <w:tcW w:w="3312" w:type="dxa"/>
            <w:shd w:val="clear" w:color="auto" w:fill="E7E6E6" w:themeFill="background2"/>
          </w:tcPr>
          <w:p w14:paraId="075D0690" w14:textId="77777777" w:rsidR="00D647E8" w:rsidRPr="00FB0131" w:rsidRDefault="00D647E8" w:rsidP="00F87A69">
            <w:pPr>
              <w:rPr>
                <w:rFonts w:cstheme="majorHAnsi"/>
                <w:sz w:val="24"/>
                <w:szCs w:val="24"/>
              </w:rPr>
            </w:pPr>
            <w:r w:rsidRPr="00FB0131">
              <w:rPr>
                <w:rFonts w:cstheme="majorHAnsi"/>
                <w:sz w:val="24"/>
                <w:szCs w:val="24"/>
              </w:rPr>
              <w:t xml:space="preserve">Notes </w:t>
            </w:r>
          </w:p>
        </w:tc>
      </w:tr>
      <w:tr w:rsidR="00D647E8" w:rsidRPr="00FB0131" w14:paraId="03F6FDBC" w14:textId="77777777" w:rsidTr="009F6665">
        <w:tc>
          <w:tcPr>
            <w:tcW w:w="3323" w:type="dxa"/>
          </w:tcPr>
          <w:p w14:paraId="7D614661" w14:textId="77777777" w:rsidR="00D647E8" w:rsidRPr="00FB0131" w:rsidRDefault="00D647E8" w:rsidP="00F87A69">
            <w:pPr>
              <w:rPr>
                <w:rFonts w:cstheme="majorHAnsi"/>
                <w:sz w:val="24"/>
                <w:szCs w:val="24"/>
              </w:rPr>
            </w:pPr>
            <w:r w:rsidRPr="00FB0131">
              <w:rPr>
                <w:rFonts w:cstheme="majorHAnsi"/>
                <w:sz w:val="24"/>
                <w:szCs w:val="24"/>
              </w:rPr>
              <w:t xml:space="preserve">Receive tender documents from contractors </w:t>
            </w:r>
          </w:p>
        </w:tc>
        <w:tc>
          <w:tcPr>
            <w:tcW w:w="3005" w:type="dxa"/>
          </w:tcPr>
          <w:p w14:paraId="17D5FD7A" w14:textId="518CD0F2" w:rsidR="00D647E8" w:rsidRPr="00FB0131" w:rsidRDefault="00D647E8" w:rsidP="00F87A69">
            <w:pPr>
              <w:rPr>
                <w:rFonts w:cstheme="majorHAnsi"/>
                <w:sz w:val="24"/>
                <w:szCs w:val="24"/>
              </w:rPr>
            </w:pPr>
            <w:r w:rsidRPr="00FB0131">
              <w:rPr>
                <w:rFonts w:cstheme="majorHAnsi"/>
                <w:sz w:val="24"/>
                <w:szCs w:val="24"/>
              </w:rPr>
              <w:t xml:space="preserve"> </w:t>
            </w:r>
            <w:r w:rsidR="00B674E9" w:rsidRPr="00FB0131">
              <w:rPr>
                <w:rFonts w:cstheme="majorHAnsi"/>
                <w:sz w:val="24"/>
                <w:szCs w:val="24"/>
              </w:rPr>
              <w:t>January 2020</w:t>
            </w:r>
          </w:p>
        </w:tc>
        <w:tc>
          <w:tcPr>
            <w:tcW w:w="3312" w:type="dxa"/>
          </w:tcPr>
          <w:p w14:paraId="0769E15A" w14:textId="77777777" w:rsidR="00D647E8" w:rsidRPr="00FB0131" w:rsidRDefault="00D647E8" w:rsidP="00F87A69">
            <w:pPr>
              <w:rPr>
                <w:rFonts w:cstheme="majorHAnsi"/>
                <w:sz w:val="24"/>
                <w:szCs w:val="24"/>
              </w:rPr>
            </w:pPr>
            <w:r w:rsidRPr="00FB0131">
              <w:rPr>
                <w:rFonts w:cstheme="majorHAnsi"/>
                <w:sz w:val="24"/>
                <w:szCs w:val="24"/>
              </w:rPr>
              <w:t xml:space="preserve">Two weeks after request for quotations is released </w:t>
            </w:r>
          </w:p>
        </w:tc>
      </w:tr>
      <w:tr w:rsidR="00D647E8" w:rsidRPr="00FB0131" w14:paraId="4AB2902B" w14:textId="77777777" w:rsidTr="009F6665">
        <w:tc>
          <w:tcPr>
            <w:tcW w:w="3323" w:type="dxa"/>
          </w:tcPr>
          <w:p w14:paraId="3570C613" w14:textId="77777777" w:rsidR="00D647E8" w:rsidRPr="00FB0131" w:rsidRDefault="00D647E8" w:rsidP="00F87A69">
            <w:pPr>
              <w:rPr>
                <w:rFonts w:cstheme="majorHAnsi"/>
                <w:sz w:val="24"/>
                <w:szCs w:val="24"/>
              </w:rPr>
            </w:pPr>
            <w:r w:rsidRPr="00FB0131">
              <w:rPr>
                <w:rFonts w:cstheme="majorHAnsi"/>
                <w:sz w:val="24"/>
                <w:szCs w:val="24"/>
              </w:rPr>
              <w:t>Assessment of tender documents and award work to chosen contractor</w:t>
            </w:r>
          </w:p>
        </w:tc>
        <w:tc>
          <w:tcPr>
            <w:tcW w:w="3005" w:type="dxa"/>
          </w:tcPr>
          <w:p w14:paraId="426BAA42" w14:textId="74D0333F" w:rsidR="00D647E8" w:rsidRPr="00FB0131" w:rsidRDefault="00B674E9" w:rsidP="00F87A69">
            <w:pPr>
              <w:rPr>
                <w:rFonts w:cstheme="majorHAnsi"/>
                <w:sz w:val="24"/>
                <w:szCs w:val="24"/>
              </w:rPr>
            </w:pPr>
            <w:r w:rsidRPr="00FB0131">
              <w:rPr>
                <w:rFonts w:cstheme="majorHAnsi"/>
                <w:sz w:val="24"/>
                <w:szCs w:val="24"/>
              </w:rPr>
              <w:t>January 2020</w:t>
            </w:r>
          </w:p>
        </w:tc>
        <w:tc>
          <w:tcPr>
            <w:tcW w:w="3312" w:type="dxa"/>
          </w:tcPr>
          <w:p w14:paraId="376F7A46" w14:textId="77777777" w:rsidR="00D647E8" w:rsidRPr="00FB0131" w:rsidRDefault="00D647E8" w:rsidP="00F87A69">
            <w:pPr>
              <w:rPr>
                <w:rFonts w:cstheme="majorHAnsi"/>
                <w:sz w:val="24"/>
                <w:szCs w:val="24"/>
              </w:rPr>
            </w:pPr>
            <w:r w:rsidRPr="00FB0131">
              <w:rPr>
                <w:rFonts w:cstheme="majorHAnsi"/>
                <w:sz w:val="24"/>
                <w:szCs w:val="24"/>
              </w:rPr>
              <w:t xml:space="preserve">One week from tenders being received </w:t>
            </w:r>
          </w:p>
        </w:tc>
      </w:tr>
      <w:tr w:rsidR="00D647E8" w:rsidRPr="00FB0131" w14:paraId="14F16E6B" w14:textId="77777777" w:rsidTr="009F6665">
        <w:tc>
          <w:tcPr>
            <w:tcW w:w="3323" w:type="dxa"/>
          </w:tcPr>
          <w:p w14:paraId="3F519910" w14:textId="6E2F9D28" w:rsidR="00D647E8" w:rsidRPr="00FB0131" w:rsidRDefault="00CF7A39" w:rsidP="00F87A69">
            <w:pPr>
              <w:rPr>
                <w:rFonts w:cstheme="majorHAnsi"/>
                <w:sz w:val="24"/>
                <w:szCs w:val="24"/>
              </w:rPr>
            </w:pPr>
            <w:r w:rsidRPr="00FB0131">
              <w:rPr>
                <w:rFonts w:cstheme="majorHAnsi"/>
                <w:sz w:val="24"/>
                <w:szCs w:val="24"/>
              </w:rPr>
              <w:t>Start-up</w:t>
            </w:r>
            <w:r w:rsidR="00D647E8" w:rsidRPr="00FB0131">
              <w:rPr>
                <w:rFonts w:cstheme="majorHAnsi"/>
                <w:sz w:val="24"/>
                <w:szCs w:val="24"/>
              </w:rPr>
              <w:t xml:space="preserve"> meeting with contractor</w:t>
            </w:r>
          </w:p>
        </w:tc>
        <w:tc>
          <w:tcPr>
            <w:tcW w:w="3005" w:type="dxa"/>
          </w:tcPr>
          <w:p w14:paraId="3869D3AE" w14:textId="2BC127CB" w:rsidR="00D647E8" w:rsidRPr="00FB0131" w:rsidRDefault="00B674E9" w:rsidP="00F87A69">
            <w:pPr>
              <w:rPr>
                <w:rFonts w:cstheme="majorHAnsi"/>
                <w:sz w:val="24"/>
                <w:szCs w:val="24"/>
              </w:rPr>
            </w:pPr>
            <w:r w:rsidRPr="00FB0131">
              <w:rPr>
                <w:rFonts w:cstheme="majorHAnsi"/>
                <w:sz w:val="24"/>
                <w:szCs w:val="24"/>
              </w:rPr>
              <w:t>January 2020</w:t>
            </w:r>
          </w:p>
        </w:tc>
        <w:tc>
          <w:tcPr>
            <w:tcW w:w="3312" w:type="dxa"/>
          </w:tcPr>
          <w:p w14:paraId="4EEA7E05" w14:textId="77777777" w:rsidR="00D647E8" w:rsidRPr="00FB0131" w:rsidRDefault="00D647E8" w:rsidP="00F87A69">
            <w:pPr>
              <w:rPr>
                <w:rFonts w:cstheme="majorHAnsi"/>
                <w:sz w:val="24"/>
                <w:szCs w:val="24"/>
              </w:rPr>
            </w:pPr>
            <w:r w:rsidRPr="00FB0131">
              <w:rPr>
                <w:rFonts w:cstheme="majorHAnsi"/>
                <w:sz w:val="24"/>
                <w:szCs w:val="24"/>
              </w:rPr>
              <w:t>Depending on when work awarded to chosen contractor</w:t>
            </w:r>
          </w:p>
        </w:tc>
      </w:tr>
      <w:tr w:rsidR="00D647E8" w:rsidRPr="00FB0131" w14:paraId="22135AA0" w14:textId="77777777" w:rsidTr="009F6665">
        <w:tc>
          <w:tcPr>
            <w:tcW w:w="3323" w:type="dxa"/>
          </w:tcPr>
          <w:p w14:paraId="65F53FF9" w14:textId="7E857099" w:rsidR="00D647E8" w:rsidRPr="00FB0131" w:rsidRDefault="00347226" w:rsidP="00F87A69">
            <w:pPr>
              <w:rPr>
                <w:rFonts w:cstheme="majorHAnsi"/>
                <w:sz w:val="24"/>
                <w:szCs w:val="24"/>
              </w:rPr>
            </w:pPr>
            <w:r w:rsidRPr="00FB0131">
              <w:rPr>
                <w:rFonts w:cstheme="majorHAnsi"/>
                <w:sz w:val="24"/>
                <w:szCs w:val="24"/>
              </w:rPr>
              <w:t xml:space="preserve">Final report submitted </w:t>
            </w:r>
          </w:p>
        </w:tc>
        <w:tc>
          <w:tcPr>
            <w:tcW w:w="3005" w:type="dxa"/>
          </w:tcPr>
          <w:p w14:paraId="0CA427F9" w14:textId="3EE9D191" w:rsidR="00D647E8" w:rsidRPr="00FB0131" w:rsidRDefault="00347226" w:rsidP="00F87A69">
            <w:pPr>
              <w:rPr>
                <w:rFonts w:cstheme="majorHAnsi"/>
                <w:sz w:val="24"/>
                <w:szCs w:val="24"/>
              </w:rPr>
            </w:pPr>
            <w:r w:rsidRPr="00FB0131">
              <w:rPr>
                <w:rFonts w:cstheme="majorHAnsi"/>
                <w:sz w:val="24"/>
                <w:szCs w:val="24"/>
              </w:rPr>
              <w:t>February 2020</w:t>
            </w:r>
          </w:p>
        </w:tc>
        <w:tc>
          <w:tcPr>
            <w:tcW w:w="3312" w:type="dxa"/>
          </w:tcPr>
          <w:p w14:paraId="109E403F" w14:textId="01E291D6" w:rsidR="00D647E8" w:rsidRPr="00FB0131" w:rsidRDefault="00B674E9" w:rsidP="00F87A69">
            <w:pPr>
              <w:rPr>
                <w:rFonts w:cstheme="majorHAnsi"/>
                <w:sz w:val="24"/>
                <w:szCs w:val="24"/>
              </w:rPr>
            </w:pPr>
            <w:r w:rsidRPr="00FB0131">
              <w:rPr>
                <w:rFonts w:cstheme="majorHAnsi"/>
                <w:sz w:val="24"/>
                <w:szCs w:val="24"/>
              </w:rPr>
              <w:t>Six</w:t>
            </w:r>
            <w:r w:rsidR="00D647E8" w:rsidRPr="00FB0131">
              <w:rPr>
                <w:rFonts w:cstheme="majorHAnsi"/>
                <w:sz w:val="24"/>
                <w:szCs w:val="24"/>
              </w:rPr>
              <w:t xml:space="preserve"> weeks from </w:t>
            </w:r>
            <w:r w:rsidR="00CF7A39" w:rsidRPr="00FB0131">
              <w:rPr>
                <w:rFonts w:cstheme="majorHAnsi"/>
                <w:sz w:val="24"/>
                <w:szCs w:val="24"/>
              </w:rPr>
              <w:t>start-up</w:t>
            </w:r>
            <w:r w:rsidR="00D647E8" w:rsidRPr="00FB0131">
              <w:rPr>
                <w:rFonts w:cstheme="majorHAnsi"/>
                <w:sz w:val="24"/>
                <w:szCs w:val="24"/>
              </w:rPr>
              <w:t xml:space="preserve"> meeting with contractor</w:t>
            </w:r>
          </w:p>
        </w:tc>
      </w:tr>
      <w:tr w:rsidR="00AC0F17" w:rsidRPr="00FB0131" w14:paraId="5BAEE310" w14:textId="77777777" w:rsidTr="009F6665">
        <w:tc>
          <w:tcPr>
            <w:tcW w:w="3323" w:type="dxa"/>
          </w:tcPr>
          <w:p w14:paraId="738D24DE" w14:textId="6E0C507C" w:rsidR="00AC0F17" w:rsidRPr="00FB0131" w:rsidRDefault="00AC0F17" w:rsidP="00F87A69">
            <w:pPr>
              <w:rPr>
                <w:rFonts w:cstheme="majorHAnsi"/>
                <w:sz w:val="24"/>
                <w:szCs w:val="24"/>
              </w:rPr>
            </w:pPr>
            <w:r w:rsidRPr="00FB0131">
              <w:rPr>
                <w:rFonts w:cstheme="majorHAnsi"/>
                <w:sz w:val="24"/>
                <w:szCs w:val="24"/>
              </w:rPr>
              <w:t>Works to be completed on the ground following consultation and permissions</w:t>
            </w:r>
          </w:p>
        </w:tc>
        <w:tc>
          <w:tcPr>
            <w:tcW w:w="3005" w:type="dxa"/>
          </w:tcPr>
          <w:p w14:paraId="08CC5ACD" w14:textId="2653DEFB" w:rsidR="00AC0F17" w:rsidRPr="00FB0131" w:rsidRDefault="00AC0F17" w:rsidP="00F87A69">
            <w:pPr>
              <w:rPr>
                <w:rFonts w:cstheme="majorHAnsi"/>
                <w:sz w:val="24"/>
                <w:szCs w:val="24"/>
              </w:rPr>
            </w:pPr>
            <w:r w:rsidRPr="00FB0131">
              <w:rPr>
                <w:rFonts w:cstheme="majorHAnsi"/>
                <w:sz w:val="24"/>
                <w:szCs w:val="24"/>
              </w:rPr>
              <w:t>March 2020/Sept 2020</w:t>
            </w:r>
          </w:p>
        </w:tc>
        <w:tc>
          <w:tcPr>
            <w:tcW w:w="3312" w:type="dxa"/>
          </w:tcPr>
          <w:p w14:paraId="22C43195" w14:textId="378F806A" w:rsidR="00AC0F17" w:rsidRPr="00FB0131" w:rsidRDefault="00AC0F17" w:rsidP="00F87A69">
            <w:pPr>
              <w:rPr>
                <w:rFonts w:cstheme="majorHAnsi"/>
                <w:sz w:val="24"/>
                <w:szCs w:val="24"/>
              </w:rPr>
            </w:pPr>
            <w:r w:rsidRPr="00FB0131">
              <w:rPr>
                <w:rFonts w:cstheme="majorHAnsi"/>
                <w:sz w:val="24"/>
                <w:szCs w:val="24"/>
              </w:rPr>
              <w:t>Adhering to recommended timescale from EA</w:t>
            </w:r>
          </w:p>
        </w:tc>
      </w:tr>
    </w:tbl>
    <w:p w14:paraId="2036E37F" w14:textId="77777777" w:rsidR="00D647E8" w:rsidRPr="00FB0131" w:rsidRDefault="00D647E8" w:rsidP="00D647E8">
      <w:pPr>
        <w:rPr>
          <w:rFonts w:asciiTheme="majorHAnsi" w:hAnsiTheme="majorHAnsi" w:cstheme="majorHAnsi"/>
          <w:sz w:val="24"/>
          <w:szCs w:val="24"/>
        </w:rPr>
      </w:pPr>
    </w:p>
    <w:p w14:paraId="2BCBA1D0" w14:textId="77777777" w:rsidR="00FF2492" w:rsidRPr="00FB0131" w:rsidRDefault="00FF2492">
      <w:pPr>
        <w:rPr>
          <w:rFonts w:asciiTheme="majorHAnsi" w:hAnsiTheme="majorHAnsi" w:cstheme="majorHAnsi"/>
          <w:bCs/>
          <w:i/>
          <w:iCs/>
          <w:sz w:val="24"/>
          <w:szCs w:val="24"/>
        </w:rPr>
      </w:pPr>
      <w:r w:rsidRPr="00FB0131">
        <w:rPr>
          <w:rFonts w:asciiTheme="majorHAnsi" w:hAnsiTheme="majorHAnsi" w:cstheme="majorHAnsi"/>
          <w:bCs/>
          <w:i/>
          <w:iCs/>
          <w:sz w:val="24"/>
          <w:szCs w:val="24"/>
        </w:rPr>
        <w:br w:type="page"/>
      </w:r>
    </w:p>
    <w:p w14:paraId="47D8E07B" w14:textId="51579D4C" w:rsidR="00435FE4" w:rsidRPr="00435FE4" w:rsidRDefault="00435FE4" w:rsidP="009F6665">
      <w:pPr>
        <w:pStyle w:val="Style1"/>
        <w:numPr>
          <w:ilvl w:val="0"/>
          <w:numId w:val="0"/>
        </w:numPr>
        <w:rPr>
          <w:b/>
          <w:bCs/>
          <w:iCs/>
          <w:sz w:val="24"/>
          <w:szCs w:val="24"/>
        </w:rPr>
      </w:pPr>
      <w:r>
        <w:rPr>
          <w:b/>
          <w:bCs/>
          <w:iCs/>
          <w:sz w:val="24"/>
          <w:szCs w:val="24"/>
        </w:rPr>
        <w:lastRenderedPageBreak/>
        <w:t xml:space="preserve">12.0 </w:t>
      </w:r>
      <w:r w:rsidRPr="00435FE4">
        <w:rPr>
          <w:b/>
          <w:bCs/>
          <w:iCs/>
          <w:sz w:val="24"/>
          <w:szCs w:val="24"/>
        </w:rPr>
        <w:t xml:space="preserve">Evaluation Criteria </w:t>
      </w:r>
    </w:p>
    <w:p w14:paraId="08AC174A" w14:textId="6F847712" w:rsidR="009F6665" w:rsidRPr="00FB0131" w:rsidRDefault="009F6665" w:rsidP="009F6665">
      <w:pPr>
        <w:pStyle w:val="Style1"/>
        <w:numPr>
          <w:ilvl w:val="0"/>
          <w:numId w:val="0"/>
        </w:numPr>
        <w:rPr>
          <w:bCs/>
          <w:i/>
          <w:iCs/>
          <w:sz w:val="24"/>
          <w:szCs w:val="24"/>
        </w:rPr>
      </w:pPr>
      <w:r w:rsidRPr="00FB0131">
        <w:rPr>
          <w:bCs/>
          <w:i/>
          <w:iCs/>
          <w:sz w:val="24"/>
          <w:szCs w:val="24"/>
        </w:rPr>
        <w:t>Contracts will be awarded on 100% quality. The a</w:t>
      </w:r>
      <w:r w:rsidRPr="00FB0131">
        <w:rPr>
          <w:i/>
          <w:iCs/>
          <w:sz w:val="24"/>
          <w:szCs w:val="24"/>
        </w:rPr>
        <w:t>chieved score is multiplied by the scaling factor to calculate weighting percentage.</w:t>
      </w:r>
    </w:p>
    <w:p w14:paraId="7A5BE216" w14:textId="48BDBF1A" w:rsidR="00493936" w:rsidRPr="00FB0131" w:rsidRDefault="00493936" w:rsidP="009F6665">
      <w:pPr>
        <w:pStyle w:val="Style1"/>
        <w:numPr>
          <w:ilvl w:val="0"/>
          <w:numId w:val="0"/>
        </w:numPr>
        <w:rPr>
          <w:i/>
          <w:iCs/>
          <w:sz w:val="24"/>
          <w:szCs w:val="24"/>
        </w:rPr>
      </w:pPr>
      <w:r w:rsidRPr="00FB0131">
        <w:rPr>
          <w:i/>
          <w:iCs/>
          <w:sz w:val="24"/>
          <w:szCs w:val="24"/>
        </w:rPr>
        <w:t xml:space="preserve">Scoring criteria for </w:t>
      </w:r>
      <w:r w:rsidR="00FF2C61" w:rsidRPr="00FB0131">
        <w:rPr>
          <w:i/>
          <w:iCs/>
          <w:sz w:val="24"/>
          <w:szCs w:val="24"/>
        </w:rPr>
        <w:t>the case study and method statement</w:t>
      </w:r>
      <w:r w:rsidRPr="00FB0131">
        <w:rPr>
          <w:i/>
          <w:iCs/>
          <w:sz w:val="24"/>
          <w:szCs w:val="24"/>
        </w:rPr>
        <w:t xml:space="preserve"> aspect</w:t>
      </w:r>
      <w:r w:rsidR="00FF2C61" w:rsidRPr="00FB0131">
        <w:rPr>
          <w:i/>
          <w:iCs/>
          <w:sz w:val="24"/>
          <w:szCs w:val="24"/>
        </w:rPr>
        <w:t>s are</w:t>
      </w:r>
      <w:r w:rsidRPr="00FB0131">
        <w:rPr>
          <w:i/>
          <w:iCs/>
          <w:sz w:val="24"/>
          <w:szCs w:val="24"/>
        </w:rPr>
        <w:t xml:space="preserve">: </w:t>
      </w:r>
    </w:p>
    <w:tbl>
      <w:tblPr>
        <w:tblW w:w="9478" w:type="dxa"/>
        <w:jc w:val="right"/>
        <w:tblCellMar>
          <w:top w:w="113" w:type="dxa"/>
          <w:left w:w="113" w:type="dxa"/>
          <w:bottom w:w="113" w:type="dxa"/>
          <w:right w:w="85" w:type="dxa"/>
        </w:tblCellMar>
        <w:tblLook w:val="01E0" w:firstRow="1" w:lastRow="1" w:firstColumn="1" w:lastColumn="1" w:noHBand="0" w:noVBand="0"/>
      </w:tblPr>
      <w:tblGrid>
        <w:gridCol w:w="1975"/>
        <w:gridCol w:w="7503"/>
      </w:tblGrid>
      <w:tr w:rsidR="004E6D46" w:rsidRPr="00FB0131" w14:paraId="765B3CC4" w14:textId="77777777" w:rsidTr="009F6665">
        <w:trPr>
          <w:trHeight w:val="340"/>
          <w:jc w:val="right"/>
        </w:trPr>
        <w:tc>
          <w:tcPr>
            <w:tcW w:w="1975" w:type="dxa"/>
            <w:tcBorders>
              <w:top w:val="single" w:sz="4" w:space="0" w:color="000000"/>
              <w:left w:val="single" w:sz="4" w:space="0" w:color="000000"/>
              <w:bottom w:val="single" w:sz="4" w:space="0" w:color="000000"/>
              <w:right w:val="single" w:sz="4" w:space="0" w:color="000000"/>
            </w:tcBorders>
            <w:vAlign w:val="center"/>
          </w:tcPr>
          <w:p w14:paraId="5F9FD0D8" w14:textId="77777777" w:rsidR="00493936" w:rsidRPr="00FB0131" w:rsidRDefault="00493936" w:rsidP="00A7754D">
            <w:pPr>
              <w:spacing w:after="0"/>
              <w:rPr>
                <w:rFonts w:asciiTheme="majorHAnsi" w:eastAsia="Arial" w:hAnsiTheme="majorHAnsi" w:cstheme="majorHAnsi"/>
                <w:b/>
                <w:sz w:val="24"/>
                <w:szCs w:val="24"/>
              </w:rPr>
            </w:pPr>
            <w:r w:rsidRPr="00FB0131">
              <w:rPr>
                <w:rFonts w:asciiTheme="majorHAnsi" w:eastAsia="Arial" w:hAnsiTheme="majorHAnsi" w:cstheme="majorHAnsi"/>
                <w:b/>
                <w:sz w:val="24"/>
                <w:szCs w:val="24"/>
              </w:rPr>
              <w:t>0</w:t>
            </w:r>
            <w:r w:rsidRPr="00FB0131">
              <w:rPr>
                <w:rFonts w:asciiTheme="majorHAnsi" w:eastAsia="Arial" w:hAnsiTheme="majorHAnsi" w:cstheme="majorHAnsi"/>
                <w:b/>
                <w:spacing w:val="1"/>
                <w:sz w:val="24"/>
                <w:szCs w:val="24"/>
              </w:rPr>
              <w:t xml:space="preserve"> </w:t>
            </w:r>
            <w:r w:rsidRPr="00FB0131">
              <w:rPr>
                <w:rFonts w:asciiTheme="majorHAnsi" w:eastAsia="Arial" w:hAnsiTheme="majorHAnsi" w:cstheme="majorHAnsi"/>
                <w:b/>
                <w:sz w:val="24"/>
                <w:szCs w:val="24"/>
              </w:rPr>
              <w:t>–</w:t>
            </w:r>
            <w:r w:rsidRPr="00FB0131">
              <w:rPr>
                <w:rFonts w:asciiTheme="majorHAnsi" w:eastAsia="Arial" w:hAnsiTheme="majorHAnsi" w:cstheme="majorHAnsi"/>
                <w:b/>
                <w:spacing w:val="1"/>
                <w:sz w:val="24"/>
                <w:szCs w:val="24"/>
              </w:rPr>
              <w:t xml:space="preserve"> </w:t>
            </w:r>
            <w:r w:rsidRPr="00FB0131">
              <w:rPr>
                <w:rFonts w:asciiTheme="majorHAnsi" w:eastAsia="Arial" w:hAnsiTheme="majorHAnsi" w:cstheme="majorHAnsi"/>
                <w:b/>
                <w:spacing w:val="-1"/>
                <w:sz w:val="24"/>
                <w:szCs w:val="24"/>
              </w:rPr>
              <w:t>U</w:t>
            </w:r>
            <w:r w:rsidRPr="00FB0131">
              <w:rPr>
                <w:rFonts w:asciiTheme="majorHAnsi" w:eastAsia="Arial" w:hAnsiTheme="majorHAnsi" w:cstheme="majorHAnsi"/>
                <w:b/>
                <w:sz w:val="24"/>
                <w:szCs w:val="24"/>
              </w:rPr>
              <w:t>n</w:t>
            </w:r>
            <w:r w:rsidRPr="00FB0131">
              <w:rPr>
                <w:rFonts w:asciiTheme="majorHAnsi" w:eastAsia="Arial" w:hAnsiTheme="majorHAnsi" w:cstheme="majorHAnsi"/>
                <w:b/>
                <w:spacing w:val="-1"/>
                <w:sz w:val="24"/>
                <w:szCs w:val="24"/>
              </w:rPr>
              <w:t>a</w:t>
            </w:r>
            <w:r w:rsidRPr="00FB0131">
              <w:rPr>
                <w:rFonts w:asciiTheme="majorHAnsi" w:eastAsia="Arial" w:hAnsiTheme="majorHAnsi" w:cstheme="majorHAnsi"/>
                <w:b/>
                <w:sz w:val="24"/>
                <w:szCs w:val="24"/>
              </w:rPr>
              <w:t>cce</w:t>
            </w:r>
            <w:r w:rsidRPr="00FB0131">
              <w:rPr>
                <w:rFonts w:asciiTheme="majorHAnsi" w:eastAsia="Arial" w:hAnsiTheme="majorHAnsi" w:cstheme="majorHAnsi"/>
                <w:b/>
                <w:spacing w:val="-3"/>
                <w:sz w:val="24"/>
                <w:szCs w:val="24"/>
              </w:rPr>
              <w:t>p</w:t>
            </w:r>
            <w:r w:rsidRPr="00FB0131">
              <w:rPr>
                <w:rFonts w:asciiTheme="majorHAnsi" w:eastAsia="Arial" w:hAnsiTheme="majorHAnsi" w:cstheme="majorHAnsi"/>
                <w:b/>
                <w:spacing w:val="1"/>
                <w:sz w:val="24"/>
                <w:szCs w:val="24"/>
              </w:rPr>
              <w:t>t</w:t>
            </w:r>
            <w:r w:rsidRPr="00FB0131">
              <w:rPr>
                <w:rFonts w:asciiTheme="majorHAnsi" w:eastAsia="Arial" w:hAnsiTheme="majorHAnsi" w:cstheme="majorHAnsi"/>
                <w:b/>
                <w:sz w:val="24"/>
                <w:szCs w:val="24"/>
              </w:rPr>
              <w:t>a</w:t>
            </w:r>
            <w:r w:rsidRPr="00FB0131">
              <w:rPr>
                <w:rFonts w:asciiTheme="majorHAnsi" w:eastAsia="Arial" w:hAnsiTheme="majorHAnsi" w:cstheme="majorHAnsi"/>
                <w:b/>
                <w:spacing w:val="-1"/>
                <w:sz w:val="24"/>
                <w:szCs w:val="24"/>
              </w:rPr>
              <w:t>bl</w:t>
            </w:r>
            <w:r w:rsidRPr="00FB0131">
              <w:rPr>
                <w:rFonts w:asciiTheme="majorHAnsi" w:eastAsia="Arial" w:hAnsiTheme="majorHAnsi" w:cstheme="majorHAnsi"/>
                <w:b/>
                <w:sz w:val="24"/>
                <w:szCs w:val="24"/>
              </w:rPr>
              <w:t>e</w:t>
            </w:r>
          </w:p>
        </w:tc>
        <w:tc>
          <w:tcPr>
            <w:tcW w:w="7503" w:type="dxa"/>
            <w:tcBorders>
              <w:top w:val="single" w:sz="4" w:space="0" w:color="000000"/>
              <w:left w:val="single" w:sz="4" w:space="0" w:color="000000"/>
              <w:bottom w:val="single" w:sz="4" w:space="0" w:color="000000"/>
              <w:right w:val="single" w:sz="4" w:space="0" w:color="000000"/>
            </w:tcBorders>
            <w:vAlign w:val="center"/>
          </w:tcPr>
          <w:p w14:paraId="111BE635" w14:textId="77777777" w:rsidR="00493936" w:rsidRPr="00FB0131" w:rsidRDefault="00493936" w:rsidP="00A7754D">
            <w:pPr>
              <w:spacing w:after="0"/>
              <w:rPr>
                <w:rFonts w:asciiTheme="majorHAnsi" w:eastAsia="Arial" w:hAnsiTheme="majorHAnsi" w:cstheme="majorHAnsi"/>
                <w:sz w:val="24"/>
                <w:szCs w:val="24"/>
              </w:rPr>
            </w:pPr>
            <w:r w:rsidRPr="00FB0131">
              <w:rPr>
                <w:rFonts w:asciiTheme="majorHAnsi" w:eastAsia="Arial" w:hAnsiTheme="majorHAnsi" w:cstheme="majorHAnsi"/>
                <w:spacing w:val="-1"/>
                <w:sz w:val="24"/>
                <w:szCs w:val="24"/>
              </w:rPr>
              <w:t>Ni</w:t>
            </w:r>
            <w:r w:rsidRPr="00FB0131">
              <w:rPr>
                <w:rFonts w:asciiTheme="majorHAnsi" w:eastAsia="Arial" w:hAnsiTheme="majorHAnsi" w:cstheme="majorHAnsi"/>
                <w:sz w:val="24"/>
                <w:szCs w:val="24"/>
              </w:rPr>
              <w:t>l or</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n</w:t>
            </w:r>
            <w:r w:rsidRPr="00FB0131">
              <w:rPr>
                <w:rFonts w:asciiTheme="majorHAnsi" w:eastAsia="Arial" w:hAnsiTheme="majorHAnsi" w:cstheme="majorHAnsi"/>
                <w:spacing w:val="-1"/>
                <w:sz w:val="24"/>
                <w:szCs w:val="24"/>
              </w:rPr>
              <w:t>a</w:t>
            </w:r>
            <w:r w:rsidRPr="00FB0131">
              <w:rPr>
                <w:rFonts w:asciiTheme="majorHAnsi" w:eastAsia="Arial" w:hAnsiTheme="majorHAnsi" w:cstheme="majorHAnsi"/>
                <w:sz w:val="24"/>
                <w:szCs w:val="24"/>
              </w:rPr>
              <w:t>d</w:t>
            </w:r>
            <w:r w:rsidRPr="00FB0131">
              <w:rPr>
                <w:rFonts w:asciiTheme="majorHAnsi" w:eastAsia="Arial" w:hAnsiTheme="majorHAnsi" w:cstheme="majorHAnsi"/>
                <w:spacing w:val="-1"/>
                <w:sz w:val="24"/>
                <w:szCs w:val="24"/>
              </w:rPr>
              <w:t>e</w:t>
            </w:r>
            <w:r w:rsidRPr="00FB0131">
              <w:rPr>
                <w:rFonts w:asciiTheme="majorHAnsi" w:eastAsia="Arial" w:hAnsiTheme="majorHAnsi" w:cstheme="majorHAnsi"/>
                <w:spacing w:val="2"/>
                <w:sz w:val="24"/>
                <w:szCs w:val="24"/>
              </w:rPr>
              <w:t>q</w:t>
            </w:r>
            <w:r w:rsidRPr="00FB0131">
              <w:rPr>
                <w:rFonts w:asciiTheme="majorHAnsi" w:eastAsia="Arial" w:hAnsiTheme="majorHAnsi" w:cstheme="majorHAnsi"/>
                <w:sz w:val="24"/>
                <w:szCs w:val="24"/>
              </w:rPr>
              <w:t>u</w:t>
            </w:r>
            <w:r w:rsidRPr="00FB0131">
              <w:rPr>
                <w:rFonts w:asciiTheme="majorHAnsi" w:eastAsia="Arial" w:hAnsiTheme="majorHAnsi" w:cstheme="majorHAnsi"/>
                <w:spacing w:val="-3"/>
                <w:sz w:val="24"/>
                <w:szCs w:val="24"/>
              </w:rPr>
              <w:t>a</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es</w:t>
            </w:r>
            <w:r w:rsidRPr="00FB0131">
              <w:rPr>
                <w:rFonts w:asciiTheme="majorHAnsi" w:eastAsia="Arial" w:hAnsiTheme="majorHAnsi" w:cstheme="majorHAnsi"/>
                <w:spacing w:val="-1"/>
                <w:sz w:val="24"/>
                <w:szCs w:val="24"/>
              </w:rPr>
              <w:t>p</w:t>
            </w:r>
            <w:r w:rsidRPr="00FB0131">
              <w:rPr>
                <w:rFonts w:asciiTheme="majorHAnsi" w:eastAsia="Arial" w:hAnsiTheme="majorHAnsi" w:cstheme="majorHAnsi"/>
                <w:sz w:val="24"/>
                <w:szCs w:val="24"/>
              </w:rPr>
              <w:t>o</w:t>
            </w:r>
            <w:r w:rsidRPr="00FB0131">
              <w:rPr>
                <w:rFonts w:asciiTheme="majorHAnsi" w:eastAsia="Arial" w:hAnsiTheme="majorHAnsi" w:cstheme="majorHAnsi"/>
                <w:spacing w:val="-3"/>
                <w:sz w:val="24"/>
                <w:szCs w:val="24"/>
              </w:rPr>
              <w:t>n</w:t>
            </w:r>
            <w:r w:rsidRPr="00FB0131">
              <w:rPr>
                <w:rFonts w:asciiTheme="majorHAnsi" w:eastAsia="Arial" w:hAnsiTheme="majorHAnsi" w:cstheme="majorHAnsi"/>
                <w:sz w:val="24"/>
                <w:szCs w:val="24"/>
              </w:rPr>
              <w:t>se.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F</w:t>
            </w:r>
            <w:r w:rsidRPr="00FB0131">
              <w:rPr>
                <w:rFonts w:asciiTheme="majorHAnsi" w:eastAsia="Arial" w:hAnsiTheme="majorHAnsi" w:cstheme="majorHAnsi"/>
                <w:spacing w:val="-1"/>
                <w:sz w:val="24"/>
                <w:szCs w:val="24"/>
              </w:rPr>
              <w:t>ail</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o d</w:t>
            </w:r>
            <w:r w:rsidRPr="00FB0131">
              <w:rPr>
                <w:rFonts w:asciiTheme="majorHAnsi" w:eastAsia="Arial" w:hAnsiTheme="majorHAnsi" w:cstheme="majorHAnsi"/>
                <w:spacing w:val="-2"/>
                <w:sz w:val="24"/>
                <w:szCs w:val="24"/>
              </w:rPr>
              <w:t>e</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pacing w:val="-2"/>
                <w:sz w:val="24"/>
                <w:szCs w:val="24"/>
              </w:rPr>
              <w:t>s</w:t>
            </w:r>
            <w:r w:rsidRPr="00FB0131">
              <w:rPr>
                <w:rFonts w:asciiTheme="majorHAnsi" w:eastAsia="Arial" w:hAnsiTheme="majorHAnsi" w:cstheme="majorHAnsi"/>
                <w:spacing w:val="1"/>
                <w:sz w:val="24"/>
                <w:szCs w:val="24"/>
              </w:rPr>
              <w:t>tr</w:t>
            </w:r>
            <w:r w:rsidRPr="00FB0131">
              <w:rPr>
                <w:rFonts w:asciiTheme="majorHAnsi" w:eastAsia="Arial" w:hAnsiTheme="majorHAnsi" w:cstheme="majorHAnsi"/>
                <w:spacing w:val="-3"/>
                <w:sz w:val="24"/>
                <w:szCs w:val="24"/>
              </w:rPr>
              <w:t>a</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an a</w:t>
            </w:r>
            <w:r w:rsidRPr="00FB0131">
              <w:rPr>
                <w:rFonts w:asciiTheme="majorHAnsi" w:eastAsia="Arial" w:hAnsiTheme="majorHAnsi" w:cstheme="majorHAnsi"/>
                <w:spacing w:val="-1"/>
                <w:sz w:val="24"/>
                <w:szCs w:val="24"/>
              </w:rPr>
              <w:t>bili</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y</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 xml:space="preserve">o </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z w:val="24"/>
                <w:szCs w:val="24"/>
              </w:rPr>
              <w:t>e</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z w:val="24"/>
                <w:szCs w:val="24"/>
              </w:rPr>
              <w:t xml:space="preserve">t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he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2"/>
                <w:sz w:val="24"/>
                <w:szCs w:val="24"/>
              </w:rPr>
              <w:t>q</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eme</w:t>
            </w:r>
            <w:r w:rsidRPr="00FB0131">
              <w:rPr>
                <w:rFonts w:asciiTheme="majorHAnsi" w:eastAsia="Arial" w:hAnsiTheme="majorHAnsi" w:cstheme="majorHAnsi"/>
                <w:spacing w:val="-3"/>
                <w:sz w:val="24"/>
                <w:szCs w:val="24"/>
              </w:rPr>
              <w:t>n</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w:t>
            </w:r>
          </w:p>
        </w:tc>
      </w:tr>
      <w:tr w:rsidR="004E6D46" w:rsidRPr="00FB0131" w14:paraId="2742B1D0" w14:textId="77777777" w:rsidTr="009F6665">
        <w:trPr>
          <w:trHeight w:val="340"/>
          <w:jc w:val="right"/>
        </w:trPr>
        <w:tc>
          <w:tcPr>
            <w:tcW w:w="1975" w:type="dxa"/>
            <w:tcBorders>
              <w:top w:val="single" w:sz="4" w:space="0" w:color="000000"/>
              <w:left w:val="single" w:sz="4" w:space="0" w:color="000000"/>
              <w:bottom w:val="single" w:sz="4" w:space="0" w:color="000000"/>
              <w:right w:val="single" w:sz="4" w:space="0" w:color="000000"/>
            </w:tcBorders>
            <w:vAlign w:val="center"/>
          </w:tcPr>
          <w:p w14:paraId="5143DE0C" w14:textId="77777777" w:rsidR="00493936" w:rsidRPr="00FB0131" w:rsidRDefault="00493936" w:rsidP="00A7754D">
            <w:pPr>
              <w:spacing w:after="0"/>
              <w:rPr>
                <w:rFonts w:asciiTheme="majorHAnsi" w:eastAsia="Arial" w:hAnsiTheme="majorHAnsi" w:cstheme="majorHAnsi"/>
                <w:b/>
                <w:sz w:val="24"/>
                <w:szCs w:val="24"/>
              </w:rPr>
            </w:pPr>
            <w:r w:rsidRPr="00FB0131">
              <w:rPr>
                <w:rFonts w:asciiTheme="majorHAnsi" w:eastAsia="Arial" w:hAnsiTheme="majorHAnsi" w:cstheme="majorHAnsi"/>
                <w:b/>
                <w:sz w:val="24"/>
                <w:szCs w:val="24"/>
              </w:rPr>
              <w:t>1</w:t>
            </w:r>
            <w:r w:rsidRPr="00FB0131">
              <w:rPr>
                <w:rFonts w:asciiTheme="majorHAnsi" w:eastAsia="Arial" w:hAnsiTheme="majorHAnsi" w:cstheme="majorHAnsi"/>
                <w:b/>
                <w:spacing w:val="1"/>
                <w:sz w:val="24"/>
                <w:szCs w:val="24"/>
              </w:rPr>
              <w:t xml:space="preserve"> </w:t>
            </w:r>
            <w:r w:rsidRPr="00FB0131">
              <w:rPr>
                <w:rFonts w:asciiTheme="majorHAnsi" w:eastAsia="Arial" w:hAnsiTheme="majorHAnsi" w:cstheme="majorHAnsi"/>
                <w:b/>
                <w:sz w:val="24"/>
                <w:szCs w:val="24"/>
              </w:rPr>
              <w:t>–</w:t>
            </w:r>
            <w:r w:rsidRPr="00FB0131">
              <w:rPr>
                <w:rFonts w:asciiTheme="majorHAnsi" w:eastAsia="Arial" w:hAnsiTheme="majorHAnsi" w:cstheme="majorHAnsi"/>
                <w:b/>
                <w:spacing w:val="1"/>
                <w:sz w:val="24"/>
                <w:szCs w:val="24"/>
              </w:rPr>
              <w:t xml:space="preserve"> </w:t>
            </w:r>
            <w:r w:rsidRPr="00FB0131">
              <w:rPr>
                <w:rFonts w:asciiTheme="majorHAnsi" w:eastAsia="Arial" w:hAnsiTheme="majorHAnsi" w:cstheme="majorHAnsi"/>
                <w:b/>
                <w:spacing w:val="-1"/>
                <w:sz w:val="24"/>
                <w:szCs w:val="24"/>
              </w:rPr>
              <w:t>P</w:t>
            </w:r>
            <w:r w:rsidRPr="00FB0131">
              <w:rPr>
                <w:rFonts w:asciiTheme="majorHAnsi" w:eastAsia="Arial" w:hAnsiTheme="majorHAnsi" w:cstheme="majorHAnsi"/>
                <w:b/>
                <w:sz w:val="24"/>
                <w:szCs w:val="24"/>
              </w:rPr>
              <w:t>o</w:t>
            </w:r>
            <w:r w:rsidRPr="00FB0131">
              <w:rPr>
                <w:rFonts w:asciiTheme="majorHAnsi" w:eastAsia="Arial" w:hAnsiTheme="majorHAnsi" w:cstheme="majorHAnsi"/>
                <w:b/>
                <w:spacing w:val="-1"/>
                <w:sz w:val="24"/>
                <w:szCs w:val="24"/>
              </w:rPr>
              <w:t>o</w:t>
            </w:r>
            <w:r w:rsidRPr="00FB0131">
              <w:rPr>
                <w:rFonts w:asciiTheme="majorHAnsi" w:eastAsia="Arial" w:hAnsiTheme="majorHAnsi" w:cstheme="majorHAnsi"/>
                <w:b/>
                <w:sz w:val="24"/>
                <w:szCs w:val="24"/>
              </w:rPr>
              <w:t>r</w:t>
            </w:r>
          </w:p>
        </w:tc>
        <w:tc>
          <w:tcPr>
            <w:tcW w:w="7503" w:type="dxa"/>
            <w:tcBorders>
              <w:top w:val="single" w:sz="4" w:space="0" w:color="000000"/>
              <w:left w:val="single" w:sz="4" w:space="0" w:color="000000"/>
              <w:bottom w:val="single" w:sz="4" w:space="0" w:color="000000"/>
              <w:right w:val="single" w:sz="4" w:space="0" w:color="000000"/>
            </w:tcBorders>
            <w:vAlign w:val="center"/>
          </w:tcPr>
          <w:p w14:paraId="33AA4C6D" w14:textId="77777777" w:rsidR="00493936" w:rsidRPr="00FB0131" w:rsidRDefault="00493936" w:rsidP="00A7754D">
            <w:pPr>
              <w:spacing w:after="0"/>
              <w:rPr>
                <w:rFonts w:asciiTheme="majorHAnsi" w:eastAsia="Arial" w:hAnsiTheme="majorHAnsi" w:cstheme="majorHAnsi"/>
                <w:sz w:val="24"/>
                <w:szCs w:val="24"/>
              </w:rPr>
            </w:pP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es</w:t>
            </w:r>
            <w:r w:rsidRPr="00FB0131">
              <w:rPr>
                <w:rFonts w:asciiTheme="majorHAnsi" w:eastAsia="Arial" w:hAnsiTheme="majorHAnsi" w:cstheme="majorHAnsi"/>
                <w:spacing w:val="-1"/>
                <w:sz w:val="24"/>
                <w:szCs w:val="24"/>
              </w:rPr>
              <w:t>p</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se is p</w:t>
            </w:r>
            <w:r w:rsidRPr="00FB0131">
              <w:rPr>
                <w:rFonts w:asciiTheme="majorHAnsi" w:eastAsia="Arial" w:hAnsiTheme="majorHAnsi" w:cstheme="majorHAnsi"/>
                <w:spacing w:val="-2"/>
                <w:sz w:val="24"/>
                <w:szCs w:val="24"/>
              </w:rPr>
              <w:t>a</w:t>
            </w:r>
            <w:r w:rsidRPr="00FB0131">
              <w:rPr>
                <w:rFonts w:asciiTheme="majorHAnsi" w:eastAsia="Arial" w:hAnsiTheme="majorHAnsi" w:cstheme="majorHAnsi"/>
                <w:spacing w:val="1"/>
                <w:sz w:val="24"/>
                <w:szCs w:val="24"/>
              </w:rPr>
              <w:t>rt</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ll</w:t>
            </w:r>
            <w:r w:rsidRPr="00FB0131">
              <w:rPr>
                <w:rFonts w:asciiTheme="majorHAnsi" w:eastAsia="Arial" w:hAnsiTheme="majorHAnsi" w:cstheme="majorHAnsi"/>
                <w:sz w:val="24"/>
                <w:szCs w:val="24"/>
              </w:rPr>
              <w:t>y</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z w:val="24"/>
                <w:szCs w:val="24"/>
              </w:rPr>
              <w:t>e</w:t>
            </w:r>
            <w:r w:rsidRPr="00FB0131">
              <w:rPr>
                <w:rFonts w:asciiTheme="majorHAnsi" w:eastAsia="Arial" w:hAnsiTheme="majorHAnsi" w:cstheme="majorHAnsi"/>
                <w:spacing w:val="-3"/>
                <w:sz w:val="24"/>
                <w:szCs w:val="24"/>
              </w:rPr>
              <w:t>v</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t</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d poo</w:t>
            </w:r>
            <w:r w:rsidRPr="00FB0131">
              <w:rPr>
                <w:rFonts w:asciiTheme="majorHAnsi" w:eastAsia="Arial" w:hAnsiTheme="majorHAnsi" w:cstheme="majorHAnsi"/>
                <w:spacing w:val="-2"/>
                <w:sz w:val="24"/>
                <w:szCs w:val="24"/>
              </w:rPr>
              <w:t>r</w:t>
            </w:r>
            <w:r w:rsidRPr="00FB0131">
              <w:rPr>
                <w:rFonts w:asciiTheme="majorHAnsi" w:eastAsia="Arial" w:hAnsiTheme="majorHAnsi" w:cstheme="majorHAnsi"/>
                <w:sz w:val="24"/>
                <w:szCs w:val="24"/>
              </w:rPr>
              <w:t xml:space="preserve">. </w:t>
            </w:r>
            <w:r w:rsidRPr="00FB0131">
              <w:rPr>
                <w:rFonts w:asciiTheme="majorHAnsi" w:eastAsia="Arial" w:hAnsiTheme="majorHAnsi" w:cstheme="majorHAnsi"/>
                <w:spacing w:val="2"/>
                <w:sz w:val="24"/>
                <w:szCs w:val="24"/>
              </w:rPr>
              <w:t>T</w:t>
            </w:r>
            <w:r w:rsidRPr="00FB0131">
              <w:rPr>
                <w:rFonts w:asciiTheme="majorHAnsi" w:eastAsia="Arial" w:hAnsiTheme="majorHAnsi" w:cstheme="majorHAnsi"/>
                <w:sz w:val="24"/>
                <w:szCs w:val="24"/>
              </w:rPr>
              <w:t>he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2"/>
                <w:sz w:val="24"/>
                <w:szCs w:val="24"/>
              </w:rPr>
              <w:t>s</w:t>
            </w:r>
            <w:r w:rsidRPr="00FB0131">
              <w:rPr>
                <w:rFonts w:asciiTheme="majorHAnsi" w:eastAsia="Arial" w:hAnsiTheme="majorHAnsi" w:cstheme="majorHAnsi"/>
                <w:sz w:val="24"/>
                <w:szCs w:val="24"/>
              </w:rPr>
              <w:t>p</w:t>
            </w:r>
            <w:r w:rsidRPr="00FB0131">
              <w:rPr>
                <w:rFonts w:asciiTheme="majorHAnsi" w:eastAsia="Arial" w:hAnsiTheme="majorHAnsi" w:cstheme="majorHAnsi"/>
                <w:spacing w:val="-1"/>
                <w:sz w:val="24"/>
                <w:szCs w:val="24"/>
              </w:rPr>
              <w:t>o</w:t>
            </w:r>
            <w:r w:rsidRPr="00FB0131">
              <w:rPr>
                <w:rFonts w:asciiTheme="majorHAnsi" w:eastAsia="Arial" w:hAnsiTheme="majorHAnsi" w:cstheme="majorHAnsi"/>
                <w:sz w:val="24"/>
                <w:szCs w:val="24"/>
              </w:rPr>
              <w:t>nse a</w:t>
            </w:r>
            <w:r w:rsidRPr="00FB0131">
              <w:rPr>
                <w:rFonts w:asciiTheme="majorHAnsi" w:eastAsia="Arial" w:hAnsiTheme="majorHAnsi" w:cstheme="majorHAnsi"/>
                <w:spacing w:val="-1"/>
                <w:sz w:val="24"/>
                <w:szCs w:val="24"/>
              </w:rPr>
              <w:t>d</w:t>
            </w:r>
            <w:r w:rsidRPr="00FB0131">
              <w:rPr>
                <w:rFonts w:asciiTheme="majorHAnsi" w:eastAsia="Arial" w:hAnsiTheme="majorHAnsi" w:cstheme="majorHAnsi"/>
                <w:sz w:val="24"/>
                <w:szCs w:val="24"/>
              </w:rPr>
              <w:t>dre</w:t>
            </w:r>
            <w:r w:rsidRPr="00FB0131">
              <w:rPr>
                <w:rFonts w:asciiTheme="majorHAnsi" w:eastAsia="Arial" w:hAnsiTheme="majorHAnsi" w:cstheme="majorHAnsi"/>
                <w:spacing w:val="-2"/>
                <w:sz w:val="24"/>
                <w:szCs w:val="24"/>
              </w:rPr>
              <w:t>s</w:t>
            </w:r>
            <w:r w:rsidRPr="00FB0131">
              <w:rPr>
                <w:rFonts w:asciiTheme="majorHAnsi" w:eastAsia="Arial" w:hAnsiTheme="majorHAnsi" w:cstheme="majorHAnsi"/>
                <w:sz w:val="24"/>
                <w:szCs w:val="24"/>
              </w:rPr>
              <w:t>ses some</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pacing w:val="-3"/>
                <w:sz w:val="24"/>
                <w:szCs w:val="24"/>
              </w:rPr>
              <w:t>o</w:t>
            </w:r>
            <w:r w:rsidRPr="00FB0131">
              <w:rPr>
                <w:rFonts w:asciiTheme="majorHAnsi" w:eastAsia="Arial" w:hAnsiTheme="majorHAnsi" w:cstheme="majorHAnsi"/>
                <w:sz w:val="24"/>
                <w:szCs w:val="24"/>
              </w:rPr>
              <w:t xml:space="preserve">f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he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2"/>
                <w:sz w:val="24"/>
                <w:szCs w:val="24"/>
              </w:rPr>
              <w:t>q</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t b</w:t>
            </w:r>
            <w:r w:rsidRPr="00FB0131">
              <w:rPr>
                <w:rFonts w:asciiTheme="majorHAnsi" w:eastAsia="Arial" w:hAnsiTheme="majorHAnsi" w:cstheme="majorHAnsi"/>
                <w:spacing w:val="-1"/>
                <w:sz w:val="24"/>
                <w:szCs w:val="24"/>
              </w:rPr>
              <w:t>u</w:t>
            </w:r>
            <w:r w:rsidRPr="00FB0131">
              <w:rPr>
                <w:rFonts w:asciiTheme="majorHAnsi" w:eastAsia="Arial" w:hAnsiTheme="majorHAnsi" w:cstheme="majorHAnsi"/>
                <w:sz w:val="24"/>
                <w:szCs w:val="24"/>
              </w:rPr>
              <w:t>t co</w:t>
            </w:r>
            <w:r w:rsidRPr="00FB0131">
              <w:rPr>
                <w:rFonts w:asciiTheme="majorHAnsi" w:eastAsia="Arial" w:hAnsiTheme="majorHAnsi" w:cstheme="majorHAnsi"/>
                <w:spacing w:val="-3"/>
                <w:sz w:val="24"/>
                <w:szCs w:val="24"/>
              </w:rPr>
              <w:t>n</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ns</w:t>
            </w:r>
            <w:r w:rsidRPr="00FB0131">
              <w:rPr>
                <w:rFonts w:asciiTheme="majorHAnsi" w:eastAsia="Arial" w:hAnsiTheme="majorHAnsi" w:cstheme="majorHAnsi"/>
                <w:spacing w:val="4"/>
                <w:sz w:val="24"/>
                <w:szCs w:val="24"/>
              </w:rPr>
              <w:t xml:space="preserve"> </w:t>
            </w:r>
            <w:r w:rsidRPr="00FB0131">
              <w:rPr>
                <w:rFonts w:asciiTheme="majorHAnsi" w:eastAsia="Arial" w:hAnsiTheme="majorHAnsi" w:cstheme="majorHAnsi"/>
                <w:spacing w:val="-3"/>
                <w:sz w:val="24"/>
                <w:szCs w:val="24"/>
              </w:rPr>
              <w:t>i</w:t>
            </w:r>
            <w:r w:rsidRPr="00FB0131">
              <w:rPr>
                <w:rFonts w:asciiTheme="majorHAnsi" w:eastAsia="Arial" w:hAnsiTheme="majorHAnsi" w:cstheme="majorHAnsi"/>
                <w:sz w:val="24"/>
                <w:szCs w:val="24"/>
              </w:rPr>
              <w:t>ns</w:t>
            </w:r>
            <w:r w:rsidRPr="00FB0131">
              <w:rPr>
                <w:rFonts w:asciiTheme="majorHAnsi" w:eastAsia="Arial" w:hAnsiTheme="majorHAnsi" w:cstheme="majorHAnsi"/>
                <w:spacing w:val="-3"/>
                <w:sz w:val="24"/>
                <w:szCs w:val="24"/>
              </w:rPr>
              <w:t>u</w:t>
            </w:r>
            <w:r w:rsidRPr="00FB0131">
              <w:rPr>
                <w:rFonts w:asciiTheme="majorHAnsi" w:eastAsia="Arial" w:hAnsiTheme="majorHAnsi" w:cstheme="majorHAnsi"/>
                <w:spacing w:val="1"/>
                <w:sz w:val="24"/>
                <w:szCs w:val="24"/>
              </w:rPr>
              <w:t>f</w:t>
            </w:r>
            <w:r w:rsidRPr="00FB0131">
              <w:rPr>
                <w:rFonts w:asciiTheme="majorHAnsi" w:eastAsia="Arial" w:hAnsiTheme="majorHAnsi" w:cstheme="majorHAnsi"/>
                <w:spacing w:val="3"/>
                <w:sz w:val="24"/>
                <w:szCs w:val="24"/>
              </w:rPr>
              <w:t>f</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c</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nt</w:t>
            </w:r>
            <w:r w:rsidRPr="00FB0131">
              <w:rPr>
                <w:rFonts w:asciiTheme="majorHAnsi" w:eastAsia="Arial" w:hAnsiTheme="majorHAnsi" w:cstheme="majorHAnsi"/>
                <w:spacing w:val="1"/>
                <w:sz w:val="24"/>
                <w:szCs w:val="24"/>
              </w:rPr>
              <w:t>/</w:t>
            </w:r>
            <w:r w:rsidRPr="00FB0131">
              <w:rPr>
                <w:rFonts w:asciiTheme="majorHAnsi" w:eastAsia="Arial" w:hAnsiTheme="majorHAnsi" w:cstheme="majorHAnsi"/>
                <w:spacing w:val="-1"/>
                <w:sz w:val="24"/>
                <w:szCs w:val="24"/>
              </w:rPr>
              <w:t>li</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ed d</w:t>
            </w:r>
            <w:r w:rsidRPr="00FB0131">
              <w:rPr>
                <w:rFonts w:asciiTheme="majorHAnsi" w:eastAsia="Arial" w:hAnsiTheme="majorHAnsi" w:cstheme="majorHAnsi"/>
                <w:spacing w:val="-1"/>
                <w:sz w:val="24"/>
                <w:szCs w:val="24"/>
              </w:rPr>
              <w:t>e</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l or</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e</w:t>
            </w:r>
            <w:r w:rsidRPr="00FB0131">
              <w:rPr>
                <w:rFonts w:asciiTheme="majorHAnsi" w:eastAsia="Arial" w:hAnsiTheme="majorHAnsi" w:cstheme="majorHAnsi"/>
                <w:spacing w:val="-3"/>
                <w:sz w:val="24"/>
                <w:szCs w:val="24"/>
              </w:rPr>
              <w:t>x</w:t>
            </w:r>
            <w:r w:rsidRPr="00FB0131">
              <w:rPr>
                <w:rFonts w:asciiTheme="majorHAnsi" w:eastAsia="Arial" w:hAnsiTheme="majorHAnsi" w:cstheme="majorHAnsi"/>
                <w:sz w:val="24"/>
                <w:szCs w:val="24"/>
              </w:rPr>
              <w:t>p</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ati</w:t>
            </w:r>
            <w:r w:rsidRPr="00FB0131">
              <w:rPr>
                <w:rFonts w:asciiTheme="majorHAnsi" w:eastAsia="Arial" w:hAnsiTheme="majorHAnsi" w:cstheme="majorHAnsi"/>
                <w:spacing w:val="-1"/>
                <w:sz w:val="24"/>
                <w:szCs w:val="24"/>
              </w:rPr>
              <w:t>o</w:t>
            </w:r>
            <w:r w:rsidRPr="00FB0131">
              <w:rPr>
                <w:rFonts w:asciiTheme="majorHAnsi" w:eastAsia="Arial" w:hAnsiTheme="majorHAnsi" w:cstheme="majorHAnsi"/>
                <w:sz w:val="24"/>
                <w:szCs w:val="24"/>
              </w:rPr>
              <w:t>n</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 xml:space="preserve">o </w:t>
            </w:r>
            <w:r w:rsidRPr="00FB0131">
              <w:rPr>
                <w:rFonts w:asciiTheme="majorHAnsi" w:eastAsia="Arial" w:hAnsiTheme="majorHAnsi" w:cstheme="majorHAnsi"/>
                <w:spacing w:val="-2"/>
                <w:sz w:val="24"/>
                <w:szCs w:val="24"/>
              </w:rPr>
              <w:t>d</w:t>
            </w:r>
            <w:r w:rsidRPr="00FB0131">
              <w:rPr>
                <w:rFonts w:asciiTheme="majorHAnsi" w:eastAsia="Arial" w:hAnsiTheme="majorHAnsi" w:cstheme="majorHAnsi"/>
                <w:sz w:val="24"/>
                <w:szCs w:val="24"/>
              </w:rPr>
              <w:t>emons</w:t>
            </w:r>
            <w:r w:rsidRPr="00FB0131">
              <w:rPr>
                <w:rFonts w:asciiTheme="majorHAnsi" w:eastAsia="Arial" w:hAnsiTheme="majorHAnsi" w:cstheme="majorHAnsi"/>
                <w:spacing w:val="-2"/>
                <w:sz w:val="24"/>
                <w:szCs w:val="24"/>
              </w:rPr>
              <w:t>t</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ate</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z w:val="24"/>
                <w:szCs w:val="24"/>
              </w:rPr>
              <w:t>h</w:t>
            </w:r>
            <w:r w:rsidRPr="00FB0131">
              <w:rPr>
                <w:rFonts w:asciiTheme="majorHAnsi" w:eastAsia="Arial" w:hAnsiTheme="majorHAnsi" w:cstheme="majorHAnsi"/>
                <w:spacing w:val="-1"/>
                <w:sz w:val="24"/>
                <w:szCs w:val="24"/>
              </w:rPr>
              <w:t>o</w:t>
            </w:r>
            <w:r w:rsidRPr="00FB0131">
              <w:rPr>
                <w:rFonts w:asciiTheme="majorHAnsi" w:eastAsia="Arial" w:hAnsiTheme="majorHAnsi" w:cstheme="majorHAnsi"/>
                <w:sz w:val="24"/>
                <w:szCs w:val="24"/>
              </w:rPr>
              <w:t>w</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he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2"/>
                <w:sz w:val="24"/>
                <w:szCs w:val="24"/>
              </w:rPr>
              <w:t>q</w:t>
            </w:r>
            <w:r w:rsidRPr="00FB0131">
              <w:rPr>
                <w:rFonts w:asciiTheme="majorHAnsi" w:eastAsia="Arial" w:hAnsiTheme="majorHAnsi" w:cstheme="majorHAnsi"/>
                <w:spacing w:val="-3"/>
                <w:sz w:val="24"/>
                <w:szCs w:val="24"/>
              </w:rPr>
              <w:t>u</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 xml:space="preserve">ement </w:t>
            </w:r>
            <w:r w:rsidRPr="00FB0131">
              <w:rPr>
                <w:rFonts w:asciiTheme="majorHAnsi" w:eastAsia="Arial" w:hAnsiTheme="majorHAnsi" w:cstheme="majorHAnsi"/>
                <w:spacing w:val="-3"/>
                <w:sz w:val="24"/>
                <w:szCs w:val="24"/>
              </w:rPr>
              <w:t>w</w:t>
            </w:r>
            <w:r w:rsidRPr="00FB0131">
              <w:rPr>
                <w:rFonts w:asciiTheme="majorHAnsi" w:eastAsia="Arial" w:hAnsiTheme="majorHAnsi" w:cstheme="majorHAnsi"/>
                <w:spacing w:val="-1"/>
                <w:sz w:val="24"/>
                <w:szCs w:val="24"/>
              </w:rPr>
              <w:t>il</w:t>
            </w:r>
            <w:r w:rsidRPr="00FB0131">
              <w:rPr>
                <w:rFonts w:asciiTheme="majorHAnsi" w:eastAsia="Arial" w:hAnsiTheme="majorHAnsi" w:cstheme="majorHAnsi"/>
                <w:sz w:val="24"/>
                <w:szCs w:val="24"/>
              </w:rPr>
              <w:t>l be met.</w:t>
            </w:r>
          </w:p>
        </w:tc>
      </w:tr>
      <w:tr w:rsidR="004E6D46" w:rsidRPr="00FB0131" w14:paraId="58D6BCF0" w14:textId="77777777" w:rsidTr="009F6665">
        <w:trPr>
          <w:trHeight w:val="340"/>
          <w:jc w:val="right"/>
        </w:trPr>
        <w:tc>
          <w:tcPr>
            <w:tcW w:w="1975" w:type="dxa"/>
            <w:tcBorders>
              <w:top w:val="single" w:sz="4" w:space="0" w:color="000000"/>
              <w:left w:val="single" w:sz="4" w:space="0" w:color="000000"/>
              <w:bottom w:val="single" w:sz="4" w:space="0" w:color="000000"/>
              <w:right w:val="single" w:sz="4" w:space="0" w:color="000000"/>
            </w:tcBorders>
            <w:vAlign w:val="center"/>
          </w:tcPr>
          <w:p w14:paraId="1FF68135" w14:textId="77777777" w:rsidR="00493936" w:rsidRPr="00FB0131" w:rsidRDefault="00493936" w:rsidP="00A7754D">
            <w:pPr>
              <w:spacing w:after="0"/>
              <w:rPr>
                <w:rFonts w:asciiTheme="majorHAnsi" w:eastAsia="Arial" w:hAnsiTheme="majorHAnsi" w:cstheme="majorHAnsi"/>
                <w:b/>
                <w:sz w:val="24"/>
                <w:szCs w:val="24"/>
              </w:rPr>
            </w:pPr>
            <w:r w:rsidRPr="00FB0131">
              <w:rPr>
                <w:rFonts w:asciiTheme="majorHAnsi" w:eastAsia="Arial" w:hAnsiTheme="majorHAnsi" w:cstheme="majorHAnsi"/>
                <w:b/>
                <w:spacing w:val="1"/>
                <w:sz w:val="24"/>
                <w:szCs w:val="24"/>
              </w:rPr>
              <w:t xml:space="preserve">2 </w:t>
            </w:r>
            <w:r w:rsidRPr="00FB0131">
              <w:rPr>
                <w:rFonts w:asciiTheme="majorHAnsi" w:eastAsia="Arial" w:hAnsiTheme="majorHAnsi" w:cstheme="majorHAnsi"/>
                <w:b/>
                <w:sz w:val="24"/>
                <w:szCs w:val="24"/>
              </w:rPr>
              <w:t>–</w:t>
            </w:r>
            <w:r w:rsidRPr="00FB0131">
              <w:rPr>
                <w:rFonts w:asciiTheme="majorHAnsi" w:eastAsia="Arial" w:hAnsiTheme="majorHAnsi" w:cstheme="majorHAnsi"/>
                <w:b/>
                <w:spacing w:val="1"/>
                <w:sz w:val="24"/>
                <w:szCs w:val="24"/>
              </w:rPr>
              <w:t xml:space="preserve"> </w:t>
            </w:r>
            <w:r w:rsidRPr="00FB0131">
              <w:rPr>
                <w:rFonts w:asciiTheme="majorHAnsi" w:eastAsia="Arial" w:hAnsiTheme="majorHAnsi" w:cstheme="majorHAnsi"/>
                <w:b/>
                <w:spacing w:val="-1"/>
                <w:sz w:val="24"/>
                <w:szCs w:val="24"/>
              </w:rPr>
              <w:t>A</w:t>
            </w:r>
            <w:r w:rsidRPr="00FB0131">
              <w:rPr>
                <w:rFonts w:asciiTheme="majorHAnsi" w:eastAsia="Arial" w:hAnsiTheme="majorHAnsi" w:cstheme="majorHAnsi"/>
                <w:b/>
                <w:sz w:val="24"/>
                <w:szCs w:val="24"/>
              </w:rPr>
              <w:t>cce</w:t>
            </w:r>
            <w:r w:rsidRPr="00FB0131">
              <w:rPr>
                <w:rFonts w:asciiTheme="majorHAnsi" w:eastAsia="Arial" w:hAnsiTheme="majorHAnsi" w:cstheme="majorHAnsi"/>
                <w:b/>
                <w:spacing w:val="-3"/>
                <w:sz w:val="24"/>
                <w:szCs w:val="24"/>
              </w:rPr>
              <w:t>p</w:t>
            </w:r>
            <w:r w:rsidRPr="00FB0131">
              <w:rPr>
                <w:rFonts w:asciiTheme="majorHAnsi" w:eastAsia="Arial" w:hAnsiTheme="majorHAnsi" w:cstheme="majorHAnsi"/>
                <w:b/>
                <w:spacing w:val="1"/>
                <w:sz w:val="24"/>
                <w:szCs w:val="24"/>
              </w:rPr>
              <w:t>t</w:t>
            </w:r>
            <w:r w:rsidRPr="00FB0131">
              <w:rPr>
                <w:rFonts w:asciiTheme="majorHAnsi" w:eastAsia="Arial" w:hAnsiTheme="majorHAnsi" w:cstheme="majorHAnsi"/>
                <w:b/>
                <w:sz w:val="24"/>
                <w:szCs w:val="24"/>
              </w:rPr>
              <w:t>a</w:t>
            </w:r>
            <w:r w:rsidRPr="00FB0131">
              <w:rPr>
                <w:rFonts w:asciiTheme="majorHAnsi" w:eastAsia="Arial" w:hAnsiTheme="majorHAnsi" w:cstheme="majorHAnsi"/>
                <w:b/>
                <w:spacing w:val="-1"/>
                <w:sz w:val="24"/>
                <w:szCs w:val="24"/>
              </w:rPr>
              <w:t>bl</w:t>
            </w:r>
            <w:r w:rsidRPr="00FB0131">
              <w:rPr>
                <w:rFonts w:asciiTheme="majorHAnsi" w:eastAsia="Arial" w:hAnsiTheme="majorHAnsi" w:cstheme="majorHAnsi"/>
                <w:b/>
                <w:sz w:val="24"/>
                <w:szCs w:val="24"/>
              </w:rPr>
              <w:t>e</w:t>
            </w:r>
          </w:p>
        </w:tc>
        <w:tc>
          <w:tcPr>
            <w:tcW w:w="7503" w:type="dxa"/>
            <w:tcBorders>
              <w:top w:val="single" w:sz="4" w:space="0" w:color="000000"/>
              <w:left w:val="single" w:sz="4" w:space="0" w:color="000000"/>
              <w:bottom w:val="single" w:sz="4" w:space="0" w:color="000000"/>
              <w:right w:val="single" w:sz="4" w:space="0" w:color="000000"/>
            </w:tcBorders>
            <w:vAlign w:val="center"/>
          </w:tcPr>
          <w:p w14:paraId="4BDD4A29" w14:textId="77777777" w:rsidR="00493936" w:rsidRPr="00FB0131" w:rsidRDefault="00493936" w:rsidP="00A7754D">
            <w:pPr>
              <w:spacing w:after="0"/>
              <w:rPr>
                <w:rFonts w:asciiTheme="majorHAnsi" w:eastAsia="Arial" w:hAnsiTheme="majorHAnsi" w:cstheme="majorHAnsi"/>
                <w:sz w:val="24"/>
                <w:szCs w:val="24"/>
              </w:rPr>
            </w:pP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es</w:t>
            </w:r>
            <w:r w:rsidRPr="00FB0131">
              <w:rPr>
                <w:rFonts w:asciiTheme="majorHAnsi" w:eastAsia="Arial" w:hAnsiTheme="majorHAnsi" w:cstheme="majorHAnsi"/>
                <w:spacing w:val="-1"/>
                <w:sz w:val="24"/>
                <w:szCs w:val="24"/>
              </w:rPr>
              <w:t>p</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se is</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z w:val="24"/>
                <w:szCs w:val="24"/>
              </w:rPr>
              <w:t>e</w:t>
            </w:r>
            <w:r w:rsidRPr="00FB0131">
              <w:rPr>
                <w:rFonts w:asciiTheme="majorHAnsi" w:eastAsia="Arial" w:hAnsiTheme="majorHAnsi" w:cstheme="majorHAnsi"/>
                <w:spacing w:val="-3"/>
                <w:sz w:val="24"/>
                <w:szCs w:val="24"/>
              </w:rPr>
              <w:t>v</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t</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d acceptab</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z w:val="24"/>
                <w:szCs w:val="24"/>
              </w:rPr>
              <w:t xml:space="preserve">. </w:t>
            </w:r>
            <w:r w:rsidRPr="00FB0131">
              <w:rPr>
                <w:rFonts w:asciiTheme="majorHAnsi" w:eastAsia="Arial" w:hAnsiTheme="majorHAnsi" w:cstheme="majorHAnsi"/>
                <w:spacing w:val="2"/>
                <w:sz w:val="24"/>
                <w:szCs w:val="24"/>
              </w:rPr>
              <w:t>T</w:t>
            </w:r>
            <w:r w:rsidRPr="00FB0131">
              <w:rPr>
                <w:rFonts w:asciiTheme="majorHAnsi" w:eastAsia="Arial" w:hAnsiTheme="majorHAnsi" w:cstheme="majorHAnsi"/>
                <w:sz w:val="24"/>
                <w:szCs w:val="24"/>
              </w:rPr>
              <w:t>he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es</w:t>
            </w:r>
            <w:r w:rsidRPr="00FB0131">
              <w:rPr>
                <w:rFonts w:asciiTheme="majorHAnsi" w:eastAsia="Arial" w:hAnsiTheme="majorHAnsi" w:cstheme="majorHAnsi"/>
                <w:spacing w:val="-1"/>
                <w:sz w:val="24"/>
                <w:szCs w:val="24"/>
              </w:rPr>
              <w:t>p</w:t>
            </w:r>
            <w:r w:rsidRPr="00FB0131">
              <w:rPr>
                <w:rFonts w:asciiTheme="majorHAnsi" w:eastAsia="Arial" w:hAnsiTheme="majorHAnsi" w:cstheme="majorHAnsi"/>
                <w:spacing w:val="-3"/>
                <w:sz w:val="24"/>
                <w:szCs w:val="24"/>
              </w:rPr>
              <w:t>o</w:t>
            </w:r>
            <w:r w:rsidRPr="00FB0131">
              <w:rPr>
                <w:rFonts w:asciiTheme="majorHAnsi" w:eastAsia="Arial" w:hAnsiTheme="majorHAnsi" w:cstheme="majorHAnsi"/>
                <w:sz w:val="24"/>
                <w:szCs w:val="24"/>
              </w:rPr>
              <w:t>nse a</w:t>
            </w:r>
            <w:r w:rsidRPr="00FB0131">
              <w:rPr>
                <w:rFonts w:asciiTheme="majorHAnsi" w:eastAsia="Arial" w:hAnsiTheme="majorHAnsi" w:cstheme="majorHAnsi"/>
                <w:spacing w:val="-1"/>
                <w:sz w:val="24"/>
                <w:szCs w:val="24"/>
              </w:rPr>
              <w:t>d</w:t>
            </w:r>
            <w:r w:rsidRPr="00FB0131">
              <w:rPr>
                <w:rFonts w:asciiTheme="majorHAnsi" w:eastAsia="Arial" w:hAnsiTheme="majorHAnsi" w:cstheme="majorHAnsi"/>
                <w:sz w:val="24"/>
                <w:szCs w:val="24"/>
              </w:rPr>
              <w:t>dre</w:t>
            </w:r>
            <w:r w:rsidRPr="00FB0131">
              <w:rPr>
                <w:rFonts w:asciiTheme="majorHAnsi" w:eastAsia="Arial" w:hAnsiTheme="majorHAnsi" w:cstheme="majorHAnsi"/>
                <w:spacing w:val="-2"/>
                <w:sz w:val="24"/>
                <w:szCs w:val="24"/>
              </w:rPr>
              <w:t>s</w:t>
            </w:r>
            <w:r w:rsidRPr="00FB0131">
              <w:rPr>
                <w:rFonts w:asciiTheme="majorHAnsi" w:eastAsia="Arial" w:hAnsiTheme="majorHAnsi" w:cstheme="majorHAnsi"/>
                <w:sz w:val="24"/>
                <w:szCs w:val="24"/>
              </w:rPr>
              <w:t>ses a broad un</w:t>
            </w:r>
            <w:r w:rsidRPr="00FB0131">
              <w:rPr>
                <w:rFonts w:asciiTheme="majorHAnsi" w:eastAsia="Arial" w:hAnsiTheme="majorHAnsi" w:cstheme="majorHAnsi"/>
                <w:spacing w:val="-1"/>
                <w:sz w:val="24"/>
                <w:szCs w:val="24"/>
              </w:rPr>
              <w:t>d</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d</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3"/>
                <w:sz w:val="24"/>
                <w:szCs w:val="24"/>
              </w:rPr>
              <w:t>n</w:t>
            </w:r>
            <w:r w:rsidRPr="00FB0131">
              <w:rPr>
                <w:rFonts w:asciiTheme="majorHAnsi" w:eastAsia="Arial" w:hAnsiTheme="majorHAnsi" w:cstheme="majorHAnsi"/>
                <w:sz w:val="24"/>
                <w:szCs w:val="24"/>
              </w:rPr>
              <w:t xml:space="preserve">g </w:t>
            </w:r>
            <w:r w:rsidRPr="00FB0131">
              <w:rPr>
                <w:rFonts w:asciiTheme="majorHAnsi" w:eastAsia="Arial" w:hAnsiTheme="majorHAnsi" w:cstheme="majorHAnsi"/>
                <w:spacing w:val="-2"/>
                <w:sz w:val="24"/>
                <w:szCs w:val="24"/>
              </w:rPr>
              <w:t>o</w:t>
            </w:r>
            <w:r w:rsidRPr="00FB0131">
              <w:rPr>
                <w:rFonts w:asciiTheme="majorHAnsi" w:eastAsia="Arial" w:hAnsiTheme="majorHAnsi" w:cstheme="majorHAnsi"/>
                <w:sz w:val="24"/>
                <w:szCs w:val="24"/>
              </w:rPr>
              <w:t>f</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 xml:space="preserve">he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2"/>
                <w:sz w:val="24"/>
                <w:szCs w:val="24"/>
              </w:rPr>
              <w:t>q</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t b</w:t>
            </w:r>
            <w:r w:rsidRPr="00FB0131">
              <w:rPr>
                <w:rFonts w:asciiTheme="majorHAnsi" w:eastAsia="Arial" w:hAnsiTheme="majorHAnsi" w:cstheme="majorHAnsi"/>
                <w:spacing w:val="-1"/>
                <w:sz w:val="24"/>
                <w:szCs w:val="24"/>
              </w:rPr>
              <w:t>u</w:t>
            </w:r>
            <w:r w:rsidRPr="00FB0131">
              <w:rPr>
                <w:rFonts w:asciiTheme="majorHAnsi" w:eastAsia="Arial" w:hAnsiTheme="majorHAnsi" w:cstheme="majorHAnsi"/>
                <w:sz w:val="24"/>
                <w:szCs w:val="24"/>
              </w:rPr>
              <w:t>t</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z w:val="24"/>
                <w:szCs w:val="24"/>
              </w:rPr>
              <w:t>ay</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z w:val="24"/>
                <w:szCs w:val="24"/>
              </w:rPr>
              <w:t>ack de</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il</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z w:val="24"/>
                <w:szCs w:val="24"/>
              </w:rPr>
              <w:t>on</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h</w:t>
            </w:r>
            <w:r w:rsidRPr="00FB0131">
              <w:rPr>
                <w:rFonts w:asciiTheme="majorHAnsi" w:eastAsia="Arial" w:hAnsiTheme="majorHAnsi" w:cstheme="majorHAnsi"/>
                <w:spacing w:val="-1"/>
                <w:sz w:val="24"/>
                <w:szCs w:val="24"/>
              </w:rPr>
              <w:t>o</w:t>
            </w:r>
            <w:r w:rsidRPr="00FB0131">
              <w:rPr>
                <w:rFonts w:asciiTheme="majorHAnsi" w:eastAsia="Arial" w:hAnsiTheme="majorHAnsi" w:cstheme="majorHAnsi"/>
                <w:sz w:val="24"/>
                <w:szCs w:val="24"/>
              </w:rPr>
              <w:t xml:space="preserve">w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he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2"/>
                <w:sz w:val="24"/>
                <w:szCs w:val="24"/>
              </w:rPr>
              <w:t>q</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eme</w:t>
            </w:r>
            <w:r w:rsidRPr="00FB0131">
              <w:rPr>
                <w:rFonts w:asciiTheme="majorHAnsi" w:eastAsia="Arial" w:hAnsiTheme="majorHAnsi" w:cstheme="majorHAnsi"/>
                <w:spacing w:val="-2"/>
                <w:sz w:val="24"/>
                <w:szCs w:val="24"/>
              </w:rPr>
              <w:t>n</w:t>
            </w:r>
            <w:r w:rsidRPr="00FB0131">
              <w:rPr>
                <w:rFonts w:asciiTheme="majorHAnsi" w:eastAsia="Arial" w:hAnsiTheme="majorHAnsi" w:cstheme="majorHAnsi"/>
                <w:sz w:val="24"/>
                <w:szCs w:val="24"/>
              </w:rPr>
              <w:t>t</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3"/>
                <w:sz w:val="24"/>
                <w:szCs w:val="24"/>
              </w:rPr>
              <w:t>w</w:t>
            </w:r>
            <w:r w:rsidRPr="00FB0131">
              <w:rPr>
                <w:rFonts w:asciiTheme="majorHAnsi" w:eastAsia="Arial" w:hAnsiTheme="majorHAnsi" w:cstheme="majorHAnsi"/>
                <w:spacing w:val="-1"/>
                <w:sz w:val="24"/>
                <w:szCs w:val="24"/>
              </w:rPr>
              <w:t>il</w:t>
            </w:r>
            <w:r w:rsidRPr="00FB0131">
              <w:rPr>
                <w:rFonts w:asciiTheme="majorHAnsi" w:eastAsia="Arial" w:hAnsiTheme="majorHAnsi" w:cstheme="majorHAnsi"/>
                <w:sz w:val="24"/>
                <w:szCs w:val="24"/>
              </w:rPr>
              <w:t>l be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f</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pacing w:val="3"/>
                <w:sz w:val="24"/>
                <w:szCs w:val="24"/>
              </w:rPr>
              <w:t>f</w:t>
            </w:r>
            <w:r w:rsidRPr="00FB0131">
              <w:rPr>
                <w:rFonts w:asciiTheme="majorHAnsi" w:eastAsia="Arial" w:hAnsiTheme="majorHAnsi" w:cstheme="majorHAnsi"/>
                <w:spacing w:val="-1"/>
                <w:sz w:val="24"/>
                <w:szCs w:val="24"/>
              </w:rPr>
              <w:t>ill</w:t>
            </w:r>
            <w:r w:rsidRPr="00FB0131">
              <w:rPr>
                <w:rFonts w:asciiTheme="majorHAnsi" w:eastAsia="Arial" w:hAnsiTheme="majorHAnsi" w:cstheme="majorHAnsi"/>
                <w:sz w:val="24"/>
                <w:szCs w:val="24"/>
              </w:rPr>
              <w:t xml:space="preserve">ed </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n ce</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 xml:space="preserve">n </w:t>
            </w:r>
            <w:r w:rsidRPr="00FB0131">
              <w:rPr>
                <w:rFonts w:asciiTheme="majorHAnsi" w:eastAsia="Arial" w:hAnsiTheme="majorHAnsi" w:cstheme="majorHAnsi"/>
                <w:spacing w:val="-2"/>
                <w:sz w:val="24"/>
                <w:szCs w:val="24"/>
              </w:rPr>
              <w:t>a</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a</w:t>
            </w:r>
            <w:r w:rsidRPr="00FB0131">
              <w:rPr>
                <w:rFonts w:asciiTheme="majorHAnsi" w:eastAsia="Arial" w:hAnsiTheme="majorHAnsi" w:cstheme="majorHAnsi"/>
                <w:sz w:val="24"/>
                <w:szCs w:val="24"/>
              </w:rPr>
              <w:t>s.</w:t>
            </w:r>
          </w:p>
          <w:p w14:paraId="4EC78F71" w14:textId="5E4B9310" w:rsidR="00F60F43" w:rsidRPr="00FB0131" w:rsidRDefault="00C45DE1" w:rsidP="00A7754D">
            <w:pPr>
              <w:spacing w:after="0"/>
              <w:rPr>
                <w:rFonts w:asciiTheme="majorHAnsi" w:eastAsia="Arial" w:hAnsiTheme="majorHAnsi" w:cstheme="majorHAnsi"/>
                <w:sz w:val="24"/>
                <w:szCs w:val="24"/>
              </w:rPr>
            </w:pPr>
            <w:r w:rsidRPr="00FB0131">
              <w:rPr>
                <w:rFonts w:asciiTheme="majorHAnsi" w:eastAsia="Arial" w:hAnsiTheme="majorHAnsi" w:cstheme="majorHAnsi"/>
                <w:sz w:val="24"/>
                <w:szCs w:val="24"/>
                <w:vertAlign w:val="superscript"/>
              </w:rPr>
              <w:t>+</w:t>
            </w:r>
            <w:r w:rsidR="00811E28" w:rsidRPr="00FB0131">
              <w:rPr>
                <w:rFonts w:asciiTheme="majorHAnsi" w:eastAsia="Arial" w:hAnsiTheme="majorHAnsi" w:cstheme="majorHAnsi"/>
                <w:sz w:val="24"/>
                <w:szCs w:val="24"/>
              </w:rPr>
              <w:t xml:space="preserve">A recognised accreditation in building conservation, archaeology or </w:t>
            </w:r>
            <w:r w:rsidR="00306F20" w:rsidRPr="00FB0131">
              <w:rPr>
                <w:rFonts w:asciiTheme="majorHAnsi" w:eastAsia="Arial" w:hAnsiTheme="majorHAnsi" w:cstheme="majorHAnsi"/>
                <w:sz w:val="24"/>
                <w:szCs w:val="24"/>
              </w:rPr>
              <w:t>other</w:t>
            </w:r>
            <w:r w:rsidR="00811E28" w:rsidRPr="00FB0131">
              <w:rPr>
                <w:rFonts w:asciiTheme="majorHAnsi" w:eastAsia="Arial" w:hAnsiTheme="majorHAnsi" w:cstheme="majorHAnsi"/>
                <w:sz w:val="24"/>
                <w:szCs w:val="24"/>
              </w:rPr>
              <w:t xml:space="preserve"> relevant subject is required to achieve this score</w:t>
            </w:r>
            <w:r w:rsidRPr="00FB0131">
              <w:rPr>
                <w:rFonts w:asciiTheme="majorHAnsi" w:eastAsia="Arial" w:hAnsiTheme="majorHAnsi" w:cstheme="majorHAnsi"/>
                <w:sz w:val="24"/>
                <w:szCs w:val="24"/>
              </w:rPr>
              <w:t xml:space="preserve"> for qualifications</w:t>
            </w:r>
            <w:r w:rsidR="00306F20" w:rsidRPr="00FB0131">
              <w:rPr>
                <w:rFonts w:asciiTheme="majorHAnsi" w:eastAsia="Arial" w:hAnsiTheme="majorHAnsi" w:cstheme="majorHAnsi"/>
                <w:sz w:val="24"/>
                <w:szCs w:val="24"/>
              </w:rPr>
              <w:t>.</w:t>
            </w:r>
          </w:p>
        </w:tc>
      </w:tr>
      <w:tr w:rsidR="004E6D46" w:rsidRPr="00FB0131" w14:paraId="38883701" w14:textId="77777777" w:rsidTr="009F6665">
        <w:trPr>
          <w:trHeight w:val="340"/>
          <w:jc w:val="right"/>
        </w:trPr>
        <w:tc>
          <w:tcPr>
            <w:tcW w:w="1975" w:type="dxa"/>
            <w:tcBorders>
              <w:top w:val="single" w:sz="4" w:space="0" w:color="000000"/>
              <w:left w:val="single" w:sz="4" w:space="0" w:color="000000"/>
              <w:bottom w:val="single" w:sz="4" w:space="0" w:color="000000"/>
              <w:right w:val="single" w:sz="4" w:space="0" w:color="000000"/>
            </w:tcBorders>
            <w:vAlign w:val="center"/>
          </w:tcPr>
          <w:p w14:paraId="4A1B315C" w14:textId="77777777" w:rsidR="00493936" w:rsidRPr="00FB0131" w:rsidRDefault="00493936" w:rsidP="00A7754D">
            <w:pPr>
              <w:spacing w:after="0"/>
              <w:rPr>
                <w:rFonts w:asciiTheme="majorHAnsi" w:eastAsia="Arial" w:hAnsiTheme="majorHAnsi" w:cstheme="majorHAnsi"/>
                <w:b/>
                <w:sz w:val="24"/>
                <w:szCs w:val="24"/>
              </w:rPr>
            </w:pPr>
            <w:r w:rsidRPr="00FB0131">
              <w:rPr>
                <w:rFonts w:asciiTheme="majorHAnsi" w:eastAsia="Arial" w:hAnsiTheme="majorHAnsi" w:cstheme="majorHAnsi"/>
                <w:b/>
                <w:spacing w:val="1"/>
                <w:sz w:val="24"/>
                <w:szCs w:val="24"/>
              </w:rPr>
              <w:t xml:space="preserve">3 </w:t>
            </w:r>
            <w:r w:rsidRPr="00FB0131">
              <w:rPr>
                <w:rFonts w:asciiTheme="majorHAnsi" w:eastAsia="Arial" w:hAnsiTheme="majorHAnsi" w:cstheme="majorHAnsi"/>
                <w:b/>
                <w:sz w:val="24"/>
                <w:szCs w:val="24"/>
              </w:rPr>
              <w:t>–</w:t>
            </w:r>
            <w:r w:rsidRPr="00FB0131">
              <w:rPr>
                <w:rFonts w:asciiTheme="majorHAnsi" w:eastAsia="Arial" w:hAnsiTheme="majorHAnsi" w:cstheme="majorHAnsi"/>
                <w:b/>
                <w:spacing w:val="-2"/>
                <w:sz w:val="24"/>
                <w:szCs w:val="24"/>
              </w:rPr>
              <w:t xml:space="preserve"> </w:t>
            </w:r>
            <w:r w:rsidRPr="00FB0131">
              <w:rPr>
                <w:rFonts w:asciiTheme="majorHAnsi" w:eastAsia="Arial" w:hAnsiTheme="majorHAnsi" w:cstheme="majorHAnsi"/>
                <w:b/>
                <w:spacing w:val="1"/>
                <w:sz w:val="24"/>
                <w:szCs w:val="24"/>
              </w:rPr>
              <w:t>G</w:t>
            </w:r>
            <w:r w:rsidRPr="00FB0131">
              <w:rPr>
                <w:rFonts w:asciiTheme="majorHAnsi" w:eastAsia="Arial" w:hAnsiTheme="majorHAnsi" w:cstheme="majorHAnsi"/>
                <w:b/>
                <w:sz w:val="24"/>
                <w:szCs w:val="24"/>
              </w:rPr>
              <w:t>o</w:t>
            </w:r>
            <w:r w:rsidRPr="00FB0131">
              <w:rPr>
                <w:rFonts w:asciiTheme="majorHAnsi" w:eastAsia="Arial" w:hAnsiTheme="majorHAnsi" w:cstheme="majorHAnsi"/>
                <w:b/>
                <w:spacing w:val="-1"/>
                <w:sz w:val="24"/>
                <w:szCs w:val="24"/>
              </w:rPr>
              <w:t>o</w:t>
            </w:r>
            <w:r w:rsidRPr="00FB0131">
              <w:rPr>
                <w:rFonts w:asciiTheme="majorHAnsi" w:eastAsia="Arial" w:hAnsiTheme="majorHAnsi" w:cstheme="majorHAnsi"/>
                <w:b/>
                <w:sz w:val="24"/>
                <w:szCs w:val="24"/>
              </w:rPr>
              <w:t>d</w:t>
            </w:r>
          </w:p>
        </w:tc>
        <w:tc>
          <w:tcPr>
            <w:tcW w:w="7503" w:type="dxa"/>
            <w:tcBorders>
              <w:top w:val="single" w:sz="4" w:space="0" w:color="000000"/>
              <w:left w:val="single" w:sz="4" w:space="0" w:color="000000"/>
              <w:bottom w:val="single" w:sz="4" w:space="0" w:color="000000"/>
              <w:right w:val="single" w:sz="4" w:space="0" w:color="000000"/>
            </w:tcBorders>
            <w:vAlign w:val="center"/>
          </w:tcPr>
          <w:p w14:paraId="104169E5" w14:textId="77777777" w:rsidR="00493936" w:rsidRPr="00FB0131" w:rsidRDefault="00493936" w:rsidP="00A7754D">
            <w:pPr>
              <w:spacing w:after="0"/>
              <w:rPr>
                <w:rFonts w:asciiTheme="majorHAnsi" w:eastAsia="Arial" w:hAnsiTheme="majorHAnsi" w:cstheme="majorHAnsi"/>
                <w:sz w:val="24"/>
                <w:szCs w:val="24"/>
              </w:rPr>
            </w:pP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es</w:t>
            </w:r>
            <w:r w:rsidRPr="00FB0131">
              <w:rPr>
                <w:rFonts w:asciiTheme="majorHAnsi" w:eastAsia="Arial" w:hAnsiTheme="majorHAnsi" w:cstheme="majorHAnsi"/>
                <w:spacing w:val="-1"/>
                <w:sz w:val="24"/>
                <w:szCs w:val="24"/>
              </w:rPr>
              <w:t>p</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se is</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z w:val="24"/>
                <w:szCs w:val="24"/>
              </w:rPr>
              <w:t>e</w:t>
            </w:r>
            <w:r w:rsidRPr="00FB0131">
              <w:rPr>
                <w:rFonts w:asciiTheme="majorHAnsi" w:eastAsia="Arial" w:hAnsiTheme="majorHAnsi" w:cstheme="majorHAnsi"/>
                <w:spacing w:val="-3"/>
                <w:sz w:val="24"/>
                <w:szCs w:val="24"/>
              </w:rPr>
              <w:t>v</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t</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d</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2"/>
                <w:sz w:val="24"/>
                <w:szCs w:val="24"/>
              </w:rPr>
              <w:t>g</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o</w:t>
            </w:r>
            <w:r w:rsidRPr="00FB0131">
              <w:rPr>
                <w:rFonts w:asciiTheme="majorHAnsi" w:eastAsia="Arial" w:hAnsiTheme="majorHAnsi" w:cstheme="majorHAnsi"/>
                <w:sz w:val="24"/>
                <w:szCs w:val="24"/>
              </w:rPr>
              <w:t>d.</w:t>
            </w:r>
            <w:r w:rsidRPr="00FB0131">
              <w:rPr>
                <w:rFonts w:asciiTheme="majorHAnsi" w:eastAsia="Arial" w:hAnsiTheme="majorHAnsi" w:cstheme="majorHAnsi"/>
                <w:spacing w:val="-3"/>
                <w:sz w:val="24"/>
                <w:szCs w:val="24"/>
              </w:rPr>
              <w:t xml:space="preserve"> </w:t>
            </w:r>
            <w:r w:rsidRPr="00FB0131">
              <w:rPr>
                <w:rFonts w:asciiTheme="majorHAnsi" w:eastAsia="Arial" w:hAnsiTheme="majorHAnsi" w:cstheme="majorHAnsi"/>
                <w:spacing w:val="2"/>
                <w:sz w:val="24"/>
                <w:szCs w:val="24"/>
              </w:rPr>
              <w:t>T</w:t>
            </w:r>
            <w:r w:rsidRPr="00FB0131">
              <w:rPr>
                <w:rFonts w:asciiTheme="majorHAnsi" w:eastAsia="Arial" w:hAnsiTheme="majorHAnsi" w:cstheme="majorHAnsi"/>
                <w:sz w:val="24"/>
                <w:szCs w:val="24"/>
              </w:rPr>
              <w:t>he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es</w:t>
            </w:r>
            <w:r w:rsidRPr="00FB0131">
              <w:rPr>
                <w:rFonts w:asciiTheme="majorHAnsi" w:eastAsia="Arial" w:hAnsiTheme="majorHAnsi" w:cstheme="majorHAnsi"/>
                <w:spacing w:val="-1"/>
                <w:sz w:val="24"/>
                <w:szCs w:val="24"/>
              </w:rPr>
              <w:t>p</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se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z w:val="24"/>
                <w:szCs w:val="24"/>
              </w:rPr>
              <w:t>s</w:t>
            </w:r>
            <w:r w:rsidRPr="00FB0131">
              <w:rPr>
                <w:rFonts w:asciiTheme="majorHAnsi" w:eastAsia="Arial" w:hAnsiTheme="majorHAnsi" w:cstheme="majorHAnsi"/>
                <w:spacing w:val="-3"/>
                <w:sz w:val="24"/>
                <w:szCs w:val="24"/>
              </w:rPr>
              <w:t>u</w:t>
            </w:r>
            <w:r w:rsidRPr="00FB0131">
              <w:rPr>
                <w:rFonts w:asciiTheme="majorHAnsi" w:eastAsia="Arial" w:hAnsiTheme="majorHAnsi" w:cstheme="majorHAnsi"/>
                <w:spacing w:val="1"/>
                <w:sz w:val="24"/>
                <w:szCs w:val="24"/>
              </w:rPr>
              <w:t>f</w:t>
            </w:r>
            <w:r w:rsidRPr="00FB0131">
              <w:rPr>
                <w:rFonts w:asciiTheme="majorHAnsi" w:eastAsia="Arial" w:hAnsiTheme="majorHAnsi" w:cstheme="majorHAnsi"/>
                <w:spacing w:val="3"/>
                <w:sz w:val="24"/>
                <w:szCs w:val="24"/>
              </w:rPr>
              <w:t>f</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c</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z w:val="24"/>
                <w:szCs w:val="24"/>
              </w:rPr>
              <w:t>y</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z w:val="24"/>
                <w:szCs w:val="24"/>
              </w:rPr>
              <w:t>d</w:t>
            </w:r>
            <w:r w:rsidRPr="00FB0131">
              <w:rPr>
                <w:rFonts w:asciiTheme="majorHAnsi" w:eastAsia="Arial" w:hAnsiTheme="majorHAnsi" w:cstheme="majorHAnsi"/>
                <w:spacing w:val="-1"/>
                <w:sz w:val="24"/>
                <w:szCs w:val="24"/>
              </w:rPr>
              <w:t>e</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il</w:t>
            </w:r>
            <w:r w:rsidRPr="00FB0131">
              <w:rPr>
                <w:rFonts w:asciiTheme="majorHAnsi" w:eastAsia="Arial" w:hAnsiTheme="majorHAnsi" w:cstheme="majorHAnsi"/>
                <w:sz w:val="24"/>
                <w:szCs w:val="24"/>
              </w:rPr>
              <w:t xml:space="preserve">ed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o d</w:t>
            </w:r>
            <w:r w:rsidRPr="00FB0131">
              <w:rPr>
                <w:rFonts w:asciiTheme="majorHAnsi" w:eastAsia="Arial" w:hAnsiTheme="majorHAnsi" w:cstheme="majorHAnsi"/>
                <w:spacing w:val="-2"/>
                <w:sz w:val="24"/>
                <w:szCs w:val="24"/>
              </w:rPr>
              <w:t>e</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ate</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z w:val="24"/>
                <w:szCs w:val="24"/>
              </w:rPr>
              <w:t>a</w:t>
            </w:r>
            <w:r w:rsidRPr="00FB0131">
              <w:rPr>
                <w:rFonts w:asciiTheme="majorHAnsi" w:eastAsia="Arial" w:hAnsiTheme="majorHAnsi" w:cstheme="majorHAnsi"/>
                <w:spacing w:val="-4"/>
                <w:sz w:val="24"/>
                <w:szCs w:val="24"/>
              </w:rPr>
              <w:t xml:space="preserve"> </w:t>
            </w:r>
            <w:r w:rsidRPr="00FB0131">
              <w:rPr>
                <w:rFonts w:asciiTheme="majorHAnsi" w:eastAsia="Arial" w:hAnsiTheme="majorHAnsi" w:cstheme="majorHAnsi"/>
                <w:spacing w:val="2"/>
                <w:sz w:val="24"/>
                <w:szCs w:val="24"/>
              </w:rPr>
              <w:t>g</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o</w:t>
            </w:r>
            <w:r w:rsidRPr="00FB0131">
              <w:rPr>
                <w:rFonts w:asciiTheme="majorHAnsi" w:eastAsia="Arial" w:hAnsiTheme="majorHAnsi" w:cstheme="majorHAnsi"/>
                <w:sz w:val="24"/>
                <w:szCs w:val="24"/>
              </w:rPr>
              <w:t xml:space="preserve">d </w:t>
            </w:r>
            <w:r w:rsidRPr="00FB0131">
              <w:rPr>
                <w:rFonts w:asciiTheme="majorHAnsi" w:eastAsia="Arial" w:hAnsiTheme="majorHAnsi" w:cstheme="majorHAnsi"/>
                <w:spacing w:val="-2"/>
                <w:sz w:val="24"/>
                <w:szCs w:val="24"/>
              </w:rPr>
              <w:t>u</w:t>
            </w:r>
            <w:r w:rsidRPr="00FB0131">
              <w:rPr>
                <w:rFonts w:asciiTheme="majorHAnsi" w:eastAsia="Arial" w:hAnsiTheme="majorHAnsi" w:cstheme="majorHAnsi"/>
                <w:sz w:val="24"/>
                <w:szCs w:val="24"/>
              </w:rPr>
              <w:t>n</w:t>
            </w:r>
            <w:r w:rsidRPr="00FB0131">
              <w:rPr>
                <w:rFonts w:asciiTheme="majorHAnsi" w:eastAsia="Arial" w:hAnsiTheme="majorHAnsi" w:cstheme="majorHAnsi"/>
                <w:spacing w:val="-1"/>
                <w:sz w:val="24"/>
                <w:szCs w:val="24"/>
              </w:rPr>
              <w:t>d</w:t>
            </w:r>
            <w:r w:rsidRPr="00FB0131">
              <w:rPr>
                <w:rFonts w:asciiTheme="majorHAnsi" w:eastAsia="Arial" w:hAnsiTheme="majorHAnsi" w:cstheme="majorHAnsi"/>
                <w:sz w:val="24"/>
                <w:szCs w:val="24"/>
              </w:rPr>
              <w:t>ers</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d</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3"/>
                <w:sz w:val="24"/>
                <w:szCs w:val="24"/>
              </w:rPr>
              <w:t>n</w:t>
            </w:r>
            <w:r w:rsidRPr="00FB0131">
              <w:rPr>
                <w:rFonts w:asciiTheme="majorHAnsi" w:eastAsia="Arial" w:hAnsiTheme="majorHAnsi" w:cstheme="majorHAnsi"/>
                <w:sz w:val="24"/>
                <w:szCs w:val="24"/>
              </w:rPr>
              <w:t>g</w:t>
            </w:r>
            <w:r w:rsidRPr="00FB0131">
              <w:rPr>
                <w:rFonts w:asciiTheme="majorHAnsi" w:eastAsia="Arial" w:hAnsiTheme="majorHAnsi" w:cstheme="majorHAnsi"/>
                <w:spacing w:val="3"/>
                <w:sz w:val="24"/>
                <w:szCs w:val="24"/>
              </w:rPr>
              <w:t xml:space="preserve"> </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d</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3"/>
                <w:sz w:val="24"/>
                <w:szCs w:val="24"/>
              </w:rPr>
              <w:t>p</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o</w:t>
            </w:r>
            <w:r w:rsidRPr="00FB0131">
              <w:rPr>
                <w:rFonts w:asciiTheme="majorHAnsi" w:eastAsia="Arial" w:hAnsiTheme="majorHAnsi" w:cstheme="majorHAnsi"/>
                <w:spacing w:val="-3"/>
                <w:sz w:val="24"/>
                <w:szCs w:val="24"/>
              </w:rPr>
              <w:t>v</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2"/>
                <w:sz w:val="24"/>
                <w:szCs w:val="24"/>
              </w:rPr>
              <w:t>d</w:t>
            </w:r>
            <w:r w:rsidRPr="00FB0131">
              <w:rPr>
                <w:rFonts w:asciiTheme="majorHAnsi" w:eastAsia="Arial" w:hAnsiTheme="majorHAnsi" w:cstheme="majorHAnsi"/>
                <w:sz w:val="24"/>
                <w:szCs w:val="24"/>
              </w:rPr>
              <w:t>es de</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il</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z w:val="24"/>
                <w:szCs w:val="24"/>
              </w:rPr>
              <w:t>on</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h</w:t>
            </w:r>
            <w:r w:rsidRPr="00FB0131">
              <w:rPr>
                <w:rFonts w:asciiTheme="majorHAnsi" w:eastAsia="Arial" w:hAnsiTheme="majorHAnsi" w:cstheme="majorHAnsi"/>
                <w:spacing w:val="-1"/>
                <w:sz w:val="24"/>
                <w:szCs w:val="24"/>
              </w:rPr>
              <w:t>o</w:t>
            </w:r>
            <w:r w:rsidRPr="00FB0131">
              <w:rPr>
                <w:rFonts w:asciiTheme="majorHAnsi" w:eastAsia="Arial" w:hAnsiTheme="majorHAnsi" w:cstheme="majorHAnsi"/>
                <w:sz w:val="24"/>
                <w:szCs w:val="24"/>
              </w:rPr>
              <w:t xml:space="preserve">w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he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2"/>
                <w:sz w:val="24"/>
                <w:szCs w:val="24"/>
              </w:rPr>
              <w:t>q</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eme</w:t>
            </w:r>
            <w:r w:rsidRPr="00FB0131">
              <w:rPr>
                <w:rFonts w:asciiTheme="majorHAnsi" w:eastAsia="Arial" w:hAnsiTheme="majorHAnsi" w:cstheme="majorHAnsi"/>
                <w:spacing w:val="-3"/>
                <w:sz w:val="24"/>
                <w:szCs w:val="24"/>
              </w:rPr>
              <w:t>n</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pacing w:val="-3"/>
                <w:sz w:val="24"/>
                <w:szCs w:val="24"/>
              </w:rPr>
              <w:t>w</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z w:val="24"/>
                <w:szCs w:val="24"/>
              </w:rPr>
              <w:t>l be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f</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pacing w:val="3"/>
                <w:sz w:val="24"/>
                <w:szCs w:val="24"/>
              </w:rPr>
              <w:t>f</w:t>
            </w:r>
            <w:r w:rsidRPr="00FB0131">
              <w:rPr>
                <w:rFonts w:asciiTheme="majorHAnsi" w:eastAsia="Arial" w:hAnsiTheme="majorHAnsi" w:cstheme="majorHAnsi"/>
                <w:spacing w:val="-1"/>
                <w:sz w:val="24"/>
                <w:szCs w:val="24"/>
              </w:rPr>
              <w:t>ill</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d</w:t>
            </w:r>
            <w:r w:rsidRPr="00FB0131">
              <w:rPr>
                <w:rFonts w:asciiTheme="majorHAnsi" w:eastAsia="Arial" w:hAnsiTheme="majorHAnsi" w:cstheme="majorHAnsi"/>
                <w:sz w:val="24"/>
                <w:szCs w:val="24"/>
              </w:rPr>
              <w:t>.</w:t>
            </w:r>
          </w:p>
        </w:tc>
      </w:tr>
      <w:tr w:rsidR="004E6D46" w:rsidRPr="00FB0131" w14:paraId="5141854F" w14:textId="77777777" w:rsidTr="009F6665">
        <w:trPr>
          <w:trHeight w:val="340"/>
          <w:jc w:val="right"/>
        </w:trPr>
        <w:tc>
          <w:tcPr>
            <w:tcW w:w="1975" w:type="dxa"/>
            <w:tcBorders>
              <w:top w:val="single" w:sz="4" w:space="0" w:color="000000"/>
              <w:left w:val="single" w:sz="4" w:space="0" w:color="000000"/>
              <w:bottom w:val="single" w:sz="4" w:space="0" w:color="000000"/>
              <w:right w:val="single" w:sz="4" w:space="0" w:color="000000"/>
            </w:tcBorders>
            <w:vAlign w:val="center"/>
          </w:tcPr>
          <w:p w14:paraId="78646807" w14:textId="77777777" w:rsidR="00493936" w:rsidRPr="00FB0131" w:rsidRDefault="00493936" w:rsidP="00A7754D">
            <w:pPr>
              <w:spacing w:after="0"/>
              <w:rPr>
                <w:rFonts w:asciiTheme="majorHAnsi" w:eastAsia="Arial" w:hAnsiTheme="majorHAnsi" w:cstheme="majorHAnsi"/>
                <w:b/>
                <w:sz w:val="24"/>
                <w:szCs w:val="24"/>
              </w:rPr>
            </w:pPr>
            <w:r w:rsidRPr="00FB0131">
              <w:rPr>
                <w:rFonts w:asciiTheme="majorHAnsi" w:eastAsia="Arial" w:hAnsiTheme="majorHAnsi" w:cstheme="majorHAnsi"/>
                <w:b/>
                <w:spacing w:val="1"/>
                <w:sz w:val="24"/>
                <w:szCs w:val="24"/>
              </w:rPr>
              <w:t xml:space="preserve">4 </w:t>
            </w:r>
            <w:r w:rsidRPr="00FB0131">
              <w:rPr>
                <w:rFonts w:asciiTheme="majorHAnsi" w:eastAsia="Arial" w:hAnsiTheme="majorHAnsi" w:cstheme="majorHAnsi"/>
                <w:b/>
                <w:sz w:val="24"/>
                <w:szCs w:val="24"/>
              </w:rPr>
              <w:t xml:space="preserve">– </w:t>
            </w:r>
            <w:r w:rsidRPr="00FB0131">
              <w:rPr>
                <w:rFonts w:asciiTheme="majorHAnsi" w:eastAsia="Arial" w:hAnsiTheme="majorHAnsi" w:cstheme="majorHAnsi"/>
                <w:b/>
                <w:spacing w:val="-1"/>
                <w:sz w:val="24"/>
                <w:szCs w:val="24"/>
              </w:rPr>
              <w:t>E</w:t>
            </w:r>
            <w:r w:rsidRPr="00FB0131">
              <w:rPr>
                <w:rFonts w:asciiTheme="majorHAnsi" w:eastAsia="Arial" w:hAnsiTheme="majorHAnsi" w:cstheme="majorHAnsi"/>
                <w:b/>
                <w:spacing w:val="-2"/>
                <w:sz w:val="24"/>
                <w:szCs w:val="24"/>
              </w:rPr>
              <w:t>x</w:t>
            </w:r>
            <w:r w:rsidRPr="00FB0131">
              <w:rPr>
                <w:rFonts w:asciiTheme="majorHAnsi" w:eastAsia="Arial" w:hAnsiTheme="majorHAnsi" w:cstheme="majorHAnsi"/>
                <w:b/>
                <w:sz w:val="24"/>
                <w:szCs w:val="24"/>
              </w:rPr>
              <w:t>ce</w:t>
            </w:r>
            <w:r w:rsidRPr="00FB0131">
              <w:rPr>
                <w:rFonts w:asciiTheme="majorHAnsi" w:eastAsia="Arial" w:hAnsiTheme="majorHAnsi" w:cstheme="majorHAnsi"/>
                <w:b/>
                <w:spacing w:val="-1"/>
                <w:sz w:val="24"/>
                <w:szCs w:val="24"/>
              </w:rPr>
              <w:t>ll</w:t>
            </w:r>
            <w:r w:rsidRPr="00FB0131">
              <w:rPr>
                <w:rFonts w:asciiTheme="majorHAnsi" w:eastAsia="Arial" w:hAnsiTheme="majorHAnsi" w:cstheme="majorHAnsi"/>
                <w:b/>
                <w:sz w:val="24"/>
                <w:szCs w:val="24"/>
              </w:rPr>
              <w:t>e</w:t>
            </w:r>
            <w:r w:rsidRPr="00FB0131">
              <w:rPr>
                <w:rFonts w:asciiTheme="majorHAnsi" w:eastAsia="Arial" w:hAnsiTheme="majorHAnsi" w:cstheme="majorHAnsi"/>
                <w:b/>
                <w:spacing w:val="-1"/>
                <w:sz w:val="24"/>
                <w:szCs w:val="24"/>
              </w:rPr>
              <w:t>n</w:t>
            </w:r>
            <w:r w:rsidRPr="00FB0131">
              <w:rPr>
                <w:rFonts w:asciiTheme="majorHAnsi" w:eastAsia="Arial" w:hAnsiTheme="majorHAnsi" w:cstheme="majorHAnsi"/>
                <w:b/>
                <w:sz w:val="24"/>
                <w:szCs w:val="24"/>
              </w:rPr>
              <w:t>t</w:t>
            </w:r>
          </w:p>
        </w:tc>
        <w:tc>
          <w:tcPr>
            <w:tcW w:w="7503" w:type="dxa"/>
            <w:tcBorders>
              <w:top w:val="single" w:sz="4" w:space="0" w:color="000000"/>
              <w:left w:val="single" w:sz="4" w:space="0" w:color="000000"/>
              <w:bottom w:val="single" w:sz="4" w:space="0" w:color="000000"/>
              <w:right w:val="single" w:sz="4" w:space="0" w:color="000000"/>
            </w:tcBorders>
            <w:vAlign w:val="center"/>
          </w:tcPr>
          <w:p w14:paraId="4658A1BC" w14:textId="63D137F6" w:rsidR="00493936" w:rsidRPr="00FB0131" w:rsidRDefault="00493936" w:rsidP="00A7754D">
            <w:pPr>
              <w:spacing w:after="0"/>
              <w:rPr>
                <w:rFonts w:asciiTheme="majorHAnsi" w:eastAsia="Arial" w:hAnsiTheme="majorHAnsi" w:cstheme="majorHAnsi"/>
                <w:sz w:val="24"/>
                <w:szCs w:val="24"/>
              </w:rPr>
            </w:pP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es</w:t>
            </w:r>
            <w:r w:rsidRPr="00FB0131">
              <w:rPr>
                <w:rFonts w:asciiTheme="majorHAnsi" w:eastAsia="Arial" w:hAnsiTheme="majorHAnsi" w:cstheme="majorHAnsi"/>
                <w:spacing w:val="-1"/>
                <w:sz w:val="24"/>
                <w:szCs w:val="24"/>
              </w:rPr>
              <w:t>p</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se is c</w:t>
            </w:r>
            <w:r w:rsidRPr="00FB0131">
              <w:rPr>
                <w:rFonts w:asciiTheme="majorHAnsi" w:eastAsia="Arial" w:hAnsiTheme="majorHAnsi" w:cstheme="majorHAnsi"/>
                <w:spacing w:val="-2"/>
                <w:sz w:val="24"/>
                <w:szCs w:val="24"/>
              </w:rPr>
              <w:t>o</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z w:val="24"/>
                <w:szCs w:val="24"/>
              </w:rPr>
              <w:t>p</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z w:val="24"/>
                <w:szCs w:val="24"/>
              </w:rPr>
              <w:t>ete</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z w:val="24"/>
                <w:szCs w:val="24"/>
              </w:rPr>
              <w:t>y</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pacing w:val="2"/>
                <w:sz w:val="24"/>
                <w:szCs w:val="24"/>
              </w:rPr>
              <w:t>r</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l</w:t>
            </w:r>
            <w:r w:rsidRPr="00FB0131">
              <w:rPr>
                <w:rFonts w:asciiTheme="majorHAnsi" w:eastAsia="Arial" w:hAnsiTheme="majorHAnsi" w:cstheme="majorHAnsi"/>
                <w:sz w:val="24"/>
                <w:szCs w:val="24"/>
              </w:rPr>
              <w:t>e</w:t>
            </w:r>
            <w:r w:rsidRPr="00FB0131">
              <w:rPr>
                <w:rFonts w:asciiTheme="majorHAnsi" w:eastAsia="Arial" w:hAnsiTheme="majorHAnsi" w:cstheme="majorHAnsi"/>
                <w:spacing w:val="-3"/>
                <w:sz w:val="24"/>
                <w:szCs w:val="24"/>
              </w:rPr>
              <w:t>v</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t</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d e</w:t>
            </w:r>
            <w:r w:rsidRPr="00FB0131">
              <w:rPr>
                <w:rFonts w:asciiTheme="majorHAnsi" w:eastAsia="Arial" w:hAnsiTheme="majorHAnsi" w:cstheme="majorHAnsi"/>
                <w:spacing w:val="-2"/>
                <w:sz w:val="24"/>
                <w:szCs w:val="24"/>
              </w:rPr>
              <w:t>x</w:t>
            </w:r>
            <w:r w:rsidRPr="00FB0131">
              <w:rPr>
                <w:rFonts w:asciiTheme="majorHAnsi" w:eastAsia="Arial" w:hAnsiTheme="majorHAnsi" w:cstheme="majorHAnsi"/>
                <w:sz w:val="24"/>
                <w:szCs w:val="24"/>
              </w:rPr>
              <w:t>ce</w:t>
            </w:r>
            <w:r w:rsidRPr="00FB0131">
              <w:rPr>
                <w:rFonts w:asciiTheme="majorHAnsi" w:eastAsia="Arial" w:hAnsiTheme="majorHAnsi" w:cstheme="majorHAnsi"/>
                <w:spacing w:val="-1"/>
                <w:sz w:val="24"/>
                <w:szCs w:val="24"/>
              </w:rPr>
              <w:t>ll</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t</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o</w:t>
            </w:r>
            <w:r w:rsidRPr="00FB0131">
              <w:rPr>
                <w:rFonts w:asciiTheme="majorHAnsi" w:eastAsia="Arial" w:hAnsiTheme="majorHAnsi" w:cstheme="majorHAnsi"/>
                <w:spacing w:val="-3"/>
                <w:sz w:val="24"/>
                <w:szCs w:val="24"/>
              </w:rPr>
              <w:t>v</w:t>
            </w:r>
            <w:r w:rsidRPr="00FB0131">
              <w:rPr>
                <w:rFonts w:asciiTheme="majorHAnsi" w:eastAsia="Arial" w:hAnsiTheme="majorHAnsi" w:cstheme="majorHAnsi"/>
                <w:sz w:val="24"/>
                <w:szCs w:val="24"/>
              </w:rPr>
              <w:t>era</w:t>
            </w:r>
            <w:r w:rsidRPr="00FB0131">
              <w:rPr>
                <w:rFonts w:asciiTheme="majorHAnsi" w:eastAsia="Arial" w:hAnsiTheme="majorHAnsi" w:cstheme="majorHAnsi"/>
                <w:spacing w:val="-1"/>
                <w:sz w:val="24"/>
                <w:szCs w:val="24"/>
              </w:rPr>
              <w:t>ll</w:t>
            </w:r>
            <w:r w:rsidRPr="00FB0131">
              <w:rPr>
                <w:rFonts w:asciiTheme="majorHAnsi" w:eastAsia="Arial" w:hAnsiTheme="majorHAnsi" w:cstheme="majorHAnsi"/>
                <w:sz w:val="24"/>
                <w:szCs w:val="24"/>
              </w:rPr>
              <w:t xml:space="preserve">. </w:t>
            </w:r>
            <w:r w:rsidRPr="00FB0131">
              <w:rPr>
                <w:rFonts w:asciiTheme="majorHAnsi" w:eastAsia="Arial" w:hAnsiTheme="majorHAnsi" w:cstheme="majorHAnsi"/>
                <w:spacing w:val="2"/>
                <w:sz w:val="24"/>
                <w:szCs w:val="24"/>
              </w:rPr>
              <w:t>T</w:t>
            </w:r>
            <w:r w:rsidRPr="00FB0131">
              <w:rPr>
                <w:rFonts w:asciiTheme="majorHAnsi" w:eastAsia="Arial" w:hAnsiTheme="majorHAnsi" w:cstheme="majorHAnsi"/>
                <w:sz w:val="24"/>
                <w:szCs w:val="24"/>
              </w:rPr>
              <w:t>he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es</w:t>
            </w:r>
            <w:r w:rsidRPr="00FB0131">
              <w:rPr>
                <w:rFonts w:asciiTheme="majorHAnsi" w:eastAsia="Arial" w:hAnsiTheme="majorHAnsi" w:cstheme="majorHAnsi"/>
                <w:spacing w:val="-1"/>
                <w:sz w:val="24"/>
                <w:szCs w:val="24"/>
              </w:rPr>
              <w:t>p</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se</w:t>
            </w:r>
            <w:r w:rsidR="004E6D46" w:rsidRPr="00FB0131">
              <w:rPr>
                <w:rFonts w:asciiTheme="majorHAnsi" w:eastAsia="Arial" w:hAnsiTheme="majorHAnsi" w:cstheme="majorHAnsi"/>
                <w:sz w:val="24"/>
                <w:szCs w:val="24"/>
              </w:rPr>
              <w:t xml:space="preserve"> </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z w:val="24"/>
                <w:szCs w:val="24"/>
              </w:rPr>
              <w:t>com</w:t>
            </w:r>
            <w:r w:rsidRPr="00FB0131">
              <w:rPr>
                <w:rFonts w:asciiTheme="majorHAnsi" w:eastAsia="Arial" w:hAnsiTheme="majorHAnsi" w:cstheme="majorHAnsi"/>
                <w:spacing w:val="-2"/>
                <w:sz w:val="24"/>
                <w:szCs w:val="24"/>
              </w:rPr>
              <w:t>p</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h</w:t>
            </w:r>
            <w:r w:rsidRPr="00FB0131">
              <w:rPr>
                <w:rFonts w:asciiTheme="majorHAnsi" w:eastAsia="Arial" w:hAnsiTheme="majorHAnsi" w:cstheme="majorHAnsi"/>
                <w:sz w:val="24"/>
                <w:szCs w:val="24"/>
              </w:rPr>
              <w:t>e</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2"/>
                <w:sz w:val="24"/>
                <w:szCs w:val="24"/>
              </w:rPr>
              <w:t>v</w:t>
            </w:r>
            <w:r w:rsidRPr="00FB0131">
              <w:rPr>
                <w:rFonts w:asciiTheme="majorHAnsi" w:eastAsia="Arial" w:hAnsiTheme="majorHAnsi" w:cstheme="majorHAnsi"/>
                <w:sz w:val="24"/>
                <w:szCs w:val="24"/>
              </w:rPr>
              <w:t>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a</w:t>
            </w:r>
            <w:r w:rsidRPr="00FB0131">
              <w:rPr>
                <w:rFonts w:asciiTheme="majorHAnsi" w:eastAsia="Arial" w:hAnsiTheme="majorHAnsi" w:cstheme="majorHAnsi"/>
                <w:spacing w:val="-2"/>
                <w:sz w:val="24"/>
                <w:szCs w:val="24"/>
              </w:rPr>
              <w:t>m</w:t>
            </w:r>
            <w:r w:rsidRPr="00FB0131">
              <w:rPr>
                <w:rFonts w:asciiTheme="majorHAnsi" w:eastAsia="Arial" w:hAnsiTheme="majorHAnsi" w:cstheme="majorHAnsi"/>
                <w:sz w:val="24"/>
                <w:szCs w:val="24"/>
              </w:rPr>
              <w:t>b</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2"/>
                <w:sz w:val="24"/>
                <w:szCs w:val="24"/>
              </w:rPr>
              <w:t>g</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o</w:t>
            </w:r>
            <w:r w:rsidRPr="00FB0131">
              <w:rPr>
                <w:rFonts w:asciiTheme="majorHAnsi" w:eastAsia="Arial" w:hAnsiTheme="majorHAnsi" w:cstheme="majorHAnsi"/>
                <w:sz w:val="24"/>
                <w:szCs w:val="24"/>
              </w:rPr>
              <w:t>us and</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d</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z w:val="24"/>
                <w:szCs w:val="24"/>
              </w:rPr>
              <w:t>o</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a</w:t>
            </w:r>
            <w:r w:rsidRPr="00FB0131">
              <w:rPr>
                <w:rFonts w:asciiTheme="majorHAnsi" w:eastAsia="Arial" w:hAnsiTheme="majorHAnsi" w:cstheme="majorHAnsi"/>
                <w:spacing w:val="-2"/>
                <w:sz w:val="24"/>
                <w:szCs w:val="24"/>
              </w:rPr>
              <w:t>t</w:t>
            </w:r>
            <w:r w:rsidRPr="00FB0131">
              <w:rPr>
                <w:rFonts w:asciiTheme="majorHAnsi" w:eastAsia="Arial" w:hAnsiTheme="majorHAnsi" w:cstheme="majorHAnsi"/>
                <w:sz w:val="24"/>
                <w:szCs w:val="24"/>
              </w:rPr>
              <w:t>es a</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h</w:t>
            </w:r>
            <w:r w:rsidRPr="00FB0131">
              <w:rPr>
                <w:rFonts w:asciiTheme="majorHAnsi" w:eastAsia="Arial" w:hAnsiTheme="majorHAnsi" w:cstheme="majorHAnsi"/>
                <w:spacing w:val="-1"/>
                <w:sz w:val="24"/>
                <w:szCs w:val="24"/>
              </w:rPr>
              <w:t>o</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o</w:t>
            </w:r>
            <w:r w:rsidRPr="00FB0131">
              <w:rPr>
                <w:rFonts w:asciiTheme="majorHAnsi" w:eastAsia="Arial" w:hAnsiTheme="majorHAnsi" w:cstheme="majorHAnsi"/>
                <w:spacing w:val="-3"/>
                <w:sz w:val="24"/>
                <w:szCs w:val="24"/>
              </w:rPr>
              <w:t>u</w:t>
            </w:r>
            <w:r w:rsidRPr="00FB0131">
              <w:rPr>
                <w:rFonts w:asciiTheme="majorHAnsi" w:eastAsia="Arial" w:hAnsiTheme="majorHAnsi" w:cstheme="majorHAnsi"/>
                <w:spacing w:val="2"/>
                <w:sz w:val="24"/>
                <w:szCs w:val="24"/>
              </w:rPr>
              <w:t>g</w:t>
            </w:r>
            <w:r w:rsidRPr="00FB0131">
              <w:rPr>
                <w:rFonts w:asciiTheme="majorHAnsi" w:eastAsia="Arial" w:hAnsiTheme="majorHAnsi" w:cstheme="majorHAnsi"/>
                <w:sz w:val="24"/>
                <w:szCs w:val="24"/>
              </w:rPr>
              <w:t>h u</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d</w:t>
            </w:r>
            <w:r w:rsidRPr="00FB0131">
              <w:rPr>
                <w:rFonts w:asciiTheme="majorHAnsi" w:eastAsia="Arial" w:hAnsiTheme="majorHAnsi" w:cstheme="majorHAnsi"/>
                <w:spacing w:val="-1"/>
                <w:sz w:val="24"/>
                <w:szCs w:val="24"/>
              </w:rPr>
              <w:t>e</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d</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3"/>
                <w:sz w:val="24"/>
                <w:szCs w:val="24"/>
              </w:rPr>
              <w:t>n</w:t>
            </w:r>
            <w:r w:rsidRPr="00FB0131">
              <w:rPr>
                <w:rFonts w:asciiTheme="majorHAnsi" w:eastAsia="Arial" w:hAnsiTheme="majorHAnsi" w:cstheme="majorHAnsi"/>
                <w:sz w:val="24"/>
                <w:szCs w:val="24"/>
              </w:rPr>
              <w:t>g</w:t>
            </w:r>
            <w:r w:rsidRPr="00FB0131">
              <w:rPr>
                <w:rFonts w:asciiTheme="majorHAnsi" w:eastAsia="Arial" w:hAnsiTheme="majorHAnsi" w:cstheme="majorHAnsi"/>
                <w:spacing w:val="3"/>
                <w:sz w:val="24"/>
                <w:szCs w:val="24"/>
              </w:rPr>
              <w:t xml:space="preserve"> </w:t>
            </w:r>
            <w:r w:rsidRPr="00FB0131">
              <w:rPr>
                <w:rFonts w:asciiTheme="majorHAnsi" w:eastAsia="Arial" w:hAnsiTheme="majorHAnsi" w:cstheme="majorHAnsi"/>
                <w:spacing w:val="-3"/>
                <w:sz w:val="24"/>
                <w:szCs w:val="24"/>
              </w:rPr>
              <w:t>o</w:t>
            </w:r>
            <w:r w:rsidRPr="00FB0131">
              <w:rPr>
                <w:rFonts w:asciiTheme="majorHAnsi" w:eastAsia="Arial" w:hAnsiTheme="majorHAnsi" w:cstheme="majorHAnsi"/>
                <w:sz w:val="24"/>
                <w:szCs w:val="24"/>
              </w:rPr>
              <w:t xml:space="preserve">f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he</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z w:val="24"/>
                <w:szCs w:val="24"/>
              </w:rPr>
              <w:t>q</w:t>
            </w:r>
            <w:r w:rsidRPr="00FB0131">
              <w:rPr>
                <w:rFonts w:asciiTheme="majorHAnsi" w:eastAsia="Arial" w:hAnsiTheme="majorHAnsi" w:cstheme="majorHAnsi"/>
                <w:spacing w:val="-1"/>
                <w:sz w:val="24"/>
                <w:szCs w:val="24"/>
              </w:rPr>
              <w:t>ui</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ement a</w:t>
            </w:r>
            <w:r w:rsidRPr="00FB0131">
              <w:rPr>
                <w:rFonts w:asciiTheme="majorHAnsi" w:eastAsia="Arial" w:hAnsiTheme="majorHAnsi" w:cstheme="majorHAnsi"/>
                <w:spacing w:val="-1"/>
                <w:sz w:val="24"/>
                <w:szCs w:val="24"/>
              </w:rPr>
              <w:t>n</w:t>
            </w:r>
            <w:r w:rsidRPr="00FB0131">
              <w:rPr>
                <w:rFonts w:asciiTheme="majorHAnsi" w:eastAsia="Arial" w:hAnsiTheme="majorHAnsi" w:cstheme="majorHAnsi"/>
                <w:sz w:val="24"/>
                <w:szCs w:val="24"/>
              </w:rPr>
              <w:t xml:space="preserve">d </w:t>
            </w:r>
            <w:r w:rsidRPr="00FB0131">
              <w:rPr>
                <w:rFonts w:asciiTheme="majorHAnsi" w:eastAsia="Arial" w:hAnsiTheme="majorHAnsi" w:cstheme="majorHAnsi"/>
                <w:spacing w:val="-2"/>
                <w:sz w:val="24"/>
                <w:szCs w:val="24"/>
              </w:rPr>
              <w:t>p</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o</w:t>
            </w:r>
            <w:r w:rsidRPr="00FB0131">
              <w:rPr>
                <w:rFonts w:asciiTheme="majorHAnsi" w:eastAsia="Arial" w:hAnsiTheme="majorHAnsi" w:cstheme="majorHAnsi"/>
                <w:spacing w:val="-3"/>
                <w:sz w:val="24"/>
                <w:szCs w:val="24"/>
              </w:rPr>
              <w:t>v</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z w:val="24"/>
                <w:szCs w:val="24"/>
              </w:rPr>
              <w:t>d</w:t>
            </w:r>
            <w:r w:rsidRPr="00FB0131">
              <w:rPr>
                <w:rFonts w:asciiTheme="majorHAnsi" w:eastAsia="Arial" w:hAnsiTheme="majorHAnsi" w:cstheme="majorHAnsi"/>
                <w:spacing w:val="-1"/>
                <w:sz w:val="24"/>
                <w:szCs w:val="24"/>
              </w:rPr>
              <w:t>e</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z w:val="24"/>
                <w:szCs w:val="24"/>
              </w:rPr>
              <w:t>d</w:t>
            </w:r>
            <w:r w:rsidRPr="00FB0131">
              <w:rPr>
                <w:rFonts w:asciiTheme="majorHAnsi" w:eastAsia="Arial" w:hAnsiTheme="majorHAnsi" w:cstheme="majorHAnsi"/>
                <w:spacing w:val="-1"/>
                <w:sz w:val="24"/>
                <w:szCs w:val="24"/>
              </w:rPr>
              <w:t>e</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a</w:t>
            </w:r>
            <w:r w:rsidRPr="00FB0131">
              <w:rPr>
                <w:rFonts w:asciiTheme="majorHAnsi" w:eastAsia="Arial" w:hAnsiTheme="majorHAnsi" w:cstheme="majorHAnsi"/>
                <w:spacing w:val="-1"/>
                <w:sz w:val="24"/>
                <w:szCs w:val="24"/>
              </w:rPr>
              <w:t>il</w:t>
            </w:r>
            <w:r w:rsidRPr="00FB0131">
              <w:rPr>
                <w:rFonts w:asciiTheme="majorHAnsi" w:eastAsia="Arial" w:hAnsiTheme="majorHAnsi" w:cstheme="majorHAnsi"/>
                <w:sz w:val="24"/>
                <w:szCs w:val="24"/>
              </w:rPr>
              <w:t>s</w:t>
            </w:r>
            <w:r w:rsidRPr="00FB0131">
              <w:rPr>
                <w:rFonts w:asciiTheme="majorHAnsi" w:eastAsia="Arial" w:hAnsiTheme="majorHAnsi" w:cstheme="majorHAnsi"/>
                <w:spacing w:val="1"/>
                <w:sz w:val="24"/>
                <w:szCs w:val="24"/>
              </w:rPr>
              <w:t xml:space="preserve"> </w:t>
            </w:r>
            <w:r w:rsidRPr="00FB0131">
              <w:rPr>
                <w:rFonts w:asciiTheme="majorHAnsi" w:eastAsia="Arial" w:hAnsiTheme="majorHAnsi" w:cstheme="majorHAnsi"/>
                <w:spacing w:val="-3"/>
                <w:sz w:val="24"/>
                <w:szCs w:val="24"/>
              </w:rPr>
              <w:t>o</w:t>
            </w:r>
            <w:r w:rsidRPr="00FB0131">
              <w:rPr>
                <w:rFonts w:asciiTheme="majorHAnsi" w:eastAsia="Arial" w:hAnsiTheme="majorHAnsi" w:cstheme="majorHAnsi"/>
                <w:sz w:val="24"/>
                <w:szCs w:val="24"/>
              </w:rPr>
              <w:t>f</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z w:val="24"/>
                <w:szCs w:val="24"/>
              </w:rPr>
              <w:t>h</w:t>
            </w:r>
            <w:r w:rsidRPr="00FB0131">
              <w:rPr>
                <w:rFonts w:asciiTheme="majorHAnsi" w:eastAsia="Arial" w:hAnsiTheme="majorHAnsi" w:cstheme="majorHAnsi"/>
                <w:spacing w:val="-1"/>
                <w:sz w:val="24"/>
                <w:szCs w:val="24"/>
              </w:rPr>
              <w:t>o</w:t>
            </w:r>
            <w:r w:rsidRPr="00FB0131">
              <w:rPr>
                <w:rFonts w:asciiTheme="majorHAnsi" w:eastAsia="Arial" w:hAnsiTheme="majorHAnsi" w:cstheme="majorHAnsi"/>
                <w:sz w:val="24"/>
                <w:szCs w:val="24"/>
              </w:rPr>
              <w:t>w</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1"/>
                <w:sz w:val="24"/>
                <w:szCs w:val="24"/>
              </w:rPr>
              <w:t>t</w:t>
            </w:r>
            <w:r w:rsidRPr="00FB0131">
              <w:rPr>
                <w:rFonts w:asciiTheme="majorHAnsi" w:eastAsia="Arial" w:hAnsiTheme="majorHAnsi" w:cstheme="majorHAnsi"/>
                <w:sz w:val="24"/>
                <w:szCs w:val="24"/>
              </w:rPr>
              <w:t xml:space="preserve">he </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pacing w:val="-3"/>
                <w:sz w:val="24"/>
                <w:szCs w:val="24"/>
              </w:rPr>
              <w:t>e</w:t>
            </w:r>
            <w:r w:rsidRPr="00FB0131">
              <w:rPr>
                <w:rFonts w:asciiTheme="majorHAnsi" w:eastAsia="Arial" w:hAnsiTheme="majorHAnsi" w:cstheme="majorHAnsi"/>
                <w:spacing w:val="2"/>
                <w:sz w:val="24"/>
                <w:szCs w:val="24"/>
              </w:rPr>
              <w:t>q</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i</w:t>
            </w:r>
            <w:r w:rsidRPr="00FB0131">
              <w:rPr>
                <w:rFonts w:asciiTheme="majorHAnsi" w:eastAsia="Arial" w:hAnsiTheme="majorHAnsi" w:cstheme="majorHAnsi"/>
                <w:spacing w:val="1"/>
                <w:sz w:val="24"/>
                <w:szCs w:val="24"/>
              </w:rPr>
              <w:t>r</w:t>
            </w:r>
            <w:r w:rsidRPr="00FB0131">
              <w:rPr>
                <w:rFonts w:asciiTheme="majorHAnsi" w:eastAsia="Arial" w:hAnsiTheme="majorHAnsi" w:cstheme="majorHAnsi"/>
                <w:sz w:val="24"/>
                <w:szCs w:val="24"/>
              </w:rPr>
              <w:t>eme</w:t>
            </w:r>
            <w:r w:rsidRPr="00FB0131">
              <w:rPr>
                <w:rFonts w:asciiTheme="majorHAnsi" w:eastAsia="Arial" w:hAnsiTheme="majorHAnsi" w:cstheme="majorHAnsi"/>
                <w:spacing w:val="-3"/>
                <w:sz w:val="24"/>
                <w:szCs w:val="24"/>
              </w:rPr>
              <w:t>n</w:t>
            </w:r>
            <w:r w:rsidRPr="00FB0131">
              <w:rPr>
                <w:rFonts w:asciiTheme="majorHAnsi" w:eastAsia="Arial" w:hAnsiTheme="majorHAnsi" w:cstheme="majorHAnsi"/>
                <w:sz w:val="24"/>
                <w:szCs w:val="24"/>
              </w:rPr>
              <w:t>t</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3"/>
                <w:sz w:val="24"/>
                <w:szCs w:val="24"/>
              </w:rPr>
              <w:t>w</w:t>
            </w:r>
            <w:r w:rsidRPr="00FB0131">
              <w:rPr>
                <w:rFonts w:asciiTheme="majorHAnsi" w:eastAsia="Arial" w:hAnsiTheme="majorHAnsi" w:cstheme="majorHAnsi"/>
                <w:spacing w:val="-1"/>
                <w:sz w:val="24"/>
                <w:szCs w:val="24"/>
              </w:rPr>
              <w:t>il</w:t>
            </w:r>
            <w:r w:rsidRPr="00FB0131">
              <w:rPr>
                <w:rFonts w:asciiTheme="majorHAnsi" w:eastAsia="Arial" w:hAnsiTheme="majorHAnsi" w:cstheme="majorHAnsi"/>
                <w:sz w:val="24"/>
                <w:szCs w:val="24"/>
              </w:rPr>
              <w:t xml:space="preserve">l be </w:t>
            </w:r>
            <w:r w:rsidRPr="00FB0131">
              <w:rPr>
                <w:rFonts w:asciiTheme="majorHAnsi" w:eastAsia="Arial" w:hAnsiTheme="majorHAnsi" w:cstheme="majorHAnsi"/>
                <w:spacing w:val="1"/>
                <w:sz w:val="24"/>
                <w:szCs w:val="24"/>
              </w:rPr>
              <w:t>m</w:t>
            </w:r>
            <w:r w:rsidRPr="00FB0131">
              <w:rPr>
                <w:rFonts w:asciiTheme="majorHAnsi" w:eastAsia="Arial" w:hAnsiTheme="majorHAnsi" w:cstheme="majorHAnsi"/>
                <w:sz w:val="24"/>
                <w:szCs w:val="24"/>
              </w:rPr>
              <w:t>et</w:t>
            </w:r>
            <w:r w:rsidRPr="00FB0131">
              <w:rPr>
                <w:rFonts w:asciiTheme="majorHAnsi" w:eastAsia="Arial" w:hAnsiTheme="majorHAnsi" w:cstheme="majorHAnsi"/>
                <w:spacing w:val="-1"/>
                <w:sz w:val="24"/>
                <w:szCs w:val="24"/>
              </w:rPr>
              <w:t xml:space="preserve"> i</w:t>
            </w:r>
            <w:r w:rsidRPr="00FB0131">
              <w:rPr>
                <w:rFonts w:asciiTheme="majorHAnsi" w:eastAsia="Arial" w:hAnsiTheme="majorHAnsi" w:cstheme="majorHAnsi"/>
                <w:sz w:val="24"/>
                <w:szCs w:val="24"/>
              </w:rPr>
              <w:t>n</w:t>
            </w:r>
            <w:r w:rsidRPr="00FB0131">
              <w:rPr>
                <w:rFonts w:asciiTheme="majorHAnsi" w:eastAsia="Arial" w:hAnsiTheme="majorHAnsi" w:cstheme="majorHAnsi"/>
                <w:spacing w:val="-2"/>
                <w:sz w:val="24"/>
                <w:szCs w:val="24"/>
              </w:rPr>
              <w:t xml:space="preserve"> </w:t>
            </w:r>
            <w:r w:rsidRPr="00FB0131">
              <w:rPr>
                <w:rFonts w:asciiTheme="majorHAnsi" w:eastAsia="Arial" w:hAnsiTheme="majorHAnsi" w:cstheme="majorHAnsi"/>
                <w:spacing w:val="3"/>
                <w:sz w:val="24"/>
                <w:szCs w:val="24"/>
              </w:rPr>
              <w:t>f</w:t>
            </w:r>
            <w:r w:rsidRPr="00FB0131">
              <w:rPr>
                <w:rFonts w:asciiTheme="majorHAnsi" w:eastAsia="Arial" w:hAnsiTheme="majorHAnsi" w:cstheme="majorHAnsi"/>
                <w:sz w:val="24"/>
                <w:szCs w:val="24"/>
              </w:rPr>
              <w:t>u</w:t>
            </w:r>
            <w:r w:rsidRPr="00FB0131">
              <w:rPr>
                <w:rFonts w:asciiTheme="majorHAnsi" w:eastAsia="Arial" w:hAnsiTheme="majorHAnsi" w:cstheme="majorHAnsi"/>
                <w:spacing w:val="-1"/>
                <w:sz w:val="24"/>
                <w:szCs w:val="24"/>
              </w:rPr>
              <w:t>ll</w:t>
            </w:r>
            <w:r w:rsidRPr="00FB0131">
              <w:rPr>
                <w:rFonts w:asciiTheme="majorHAnsi" w:eastAsia="Arial" w:hAnsiTheme="majorHAnsi" w:cstheme="majorHAnsi"/>
                <w:sz w:val="24"/>
                <w:szCs w:val="24"/>
              </w:rPr>
              <w:t>.</w:t>
            </w:r>
          </w:p>
        </w:tc>
      </w:tr>
    </w:tbl>
    <w:p w14:paraId="45D4C6DF" w14:textId="77777777" w:rsidR="007656A1" w:rsidRPr="00FB0131" w:rsidRDefault="007656A1" w:rsidP="005A59E6">
      <w:pPr>
        <w:pStyle w:val="Style1"/>
        <w:numPr>
          <w:ilvl w:val="0"/>
          <w:numId w:val="0"/>
        </w:numPr>
        <w:rPr>
          <w:sz w:val="24"/>
          <w:szCs w:val="24"/>
        </w:rPr>
      </w:pPr>
    </w:p>
    <w:tbl>
      <w:tblPr>
        <w:tblStyle w:val="TableGrid1"/>
        <w:tblpPr w:leftFromText="180" w:rightFromText="180" w:vertAnchor="text" w:horzAnchor="margin" w:tblpY="-280"/>
        <w:tblW w:w="8018" w:type="dxa"/>
        <w:tblLook w:val="04A0" w:firstRow="1" w:lastRow="0" w:firstColumn="1" w:lastColumn="0" w:noHBand="0" w:noVBand="1"/>
      </w:tblPr>
      <w:tblGrid>
        <w:gridCol w:w="1745"/>
        <w:gridCol w:w="1207"/>
        <w:gridCol w:w="1191"/>
        <w:gridCol w:w="1180"/>
        <w:gridCol w:w="1077"/>
        <w:gridCol w:w="1618"/>
      </w:tblGrid>
      <w:tr w:rsidR="009F6665" w:rsidRPr="00FB0131" w14:paraId="02F6D488" w14:textId="77777777" w:rsidTr="009F6665">
        <w:trPr>
          <w:trHeight w:val="385"/>
        </w:trPr>
        <w:tc>
          <w:tcPr>
            <w:tcW w:w="1843" w:type="dxa"/>
            <w:vAlign w:val="center"/>
          </w:tcPr>
          <w:p w14:paraId="2D2F3554" w14:textId="77777777" w:rsidR="009F6665" w:rsidRPr="00FB0131" w:rsidRDefault="009F6665" w:rsidP="009F6665">
            <w:pPr>
              <w:keepNext/>
              <w:keepLines/>
              <w:rPr>
                <w:rFonts w:eastAsia="Times New Roman" w:cstheme="majorHAnsi"/>
                <w:sz w:val="24"/>
                <w:szCs w:val="24"/>
                <w:lang w:eastAsia="en-GB"/>
              </w:rPr>
            </w:pPr>
          </w:p>
        </w:tc>
        <w:tc>
          <w:tcPr>
            <w:tcW w:w="1138" w:type="dxa"/>
            <w:vAlign w:val="center"/>
          </w:tcPr>
          <w:p w14:paraId="071DAEBC" w14:textId="77777777" w:rsidR="009F6665" w:rsidRPr="00FB0131" w:rsidRDefault="009F6665" w:rsidP="009F6665">
            <w:pPr>
              <w:keepNext/>
              <w:keepLines/>
              <w:jc w:val="center"/>
              <w:rPr>
                <w:rFonts w:eastAsia="Times New Roman" w:cstheme="majorHAnsi"/>
                <w:b/>
                <w:sz w:val="24"/>
                <w:szCs w:val="24"/>
                <w:lang w:eastAsia="en-GB"/>
              </w:rPr>
            </w:pPr>
            <w:r w:rsidRPr="00FB0131">
              <w:rPr>
                <w:rFonts w:eastAsia="Times New Roman" w:cstheme="majorHAnsi"/>
                <w:b/>
                <w:sz w:val="24"/>
                <w:szCs w:val="24"/>
                <w:lang w:eastAsia="en-GB"/>
              </w:rPr>
              <w:t>Weighting</w:t>
            </w:r>
          </w:p>
        </w:tc>
        <w:tc>
          <w:tcPr>
            <w:tcW w:w="1118" w:type="dxa"/>
            <w:vAlign w:val="center"/>
          </w:tcPr>
          <w:p w14:paraId="18C52642" w14:textId="77777777" w:rsidR="009F6665" w:rsidRPr="00FB0131" w:rsidRDefault="009F6665" w:rsidP="009F6665">
            <w:pPr>
              <w:keepNext/>
              <w:keepLines/>
              <w:jc w:val="center"/>
              <w:rPr>
                <w:rFonts w:eastAsia="Times New Roman" w:cstheme="majorHAnsi"/>
                <w:b/>
                <w:sz w:val="24"/>
                <w:szCs w:val="24"/>
                <w:lang w:eastAsia="en-GB"/>
              </w:rPr>
            </w:pPr>
            <w:r w:rsidRPr="00FB0131">
              <w:rPr>
                <w:rFonts w:eastAsia="Times New Roman" w:cstheme="majorHAnsi"/>
                <w:b/>
                <w:sz w:val="24"/>
                <w:szCs w:val="24"/>
                <w:lang w:eastAsia="en-GB"/>
              </w:rPr>
              <w:t>Maximum score</w:t>
            </w:r>
          </w:p>
        </w:tc>
        <w:tc>
          <w:tcPr>
            <w:tcW w:w="1114" w:type="dxa"/>
            <w:vAlign w:val="center"/>
          </w:tcPr>
          <w:p w14:paraId="5E598226" w14:textId="77777777" w:rsidR="009F6665" w:rsidRPr="00FB0131" w:rsidRDefault="009F6665" w:rsidP="009F6665">
            <w:pPr>
              <w:keepNext/>
              <w:keepLines/>
              <w:jc w:val="center"/>
              <w:rPr>
                <w:rFonts w:eastAsia="Times New Roman" w:cstheme="majorHAnsi"/>
                <w:b/>
                <w:sz w:val="24"/>
                <w:szCs w:val="24"/>
                <w:lang w:eastAsia="en-GB"/>
              </w:rPr>
            </w:pPr>
            <w:r w:rsidRPr="00FB0131">
              <w:rPr>
                <w:rFonts w:eastAsia="Times New Roman" w:cstheme="majorHAnsi"/>
                <w:b/>
                <w:sz w:val="24"/>
                <w:szCs w:val="24"/>
                <w:lang w:eastAsia="en-GB"/>
              </w:rPr>
              <w:t>Threshold score</w:t>
            </w:r>
          </w:p>
        </w:tc>
        <w:tc>
          <w:tcPr>
            <w:tcW w:w="1112" w:type="dxa"/>
            <w:vAlign w:val="center"/>
          </w:tcPr>
          <w:p w14:paraId="2AE2D348" w14:textId="77777777" w:rsidR="009F6665" w:rsidRPr="00FB0131" w:rsidRDefault="009F6665" w:rsidP="009F6665">
            <w:pPr>
              <w:keepNext/>
              <w:keepLines/>
              <w:jc w:val="center"/>
              <w:rPr>
                <w:rFonts w:eastAsia="Times New Roman" w:cstheme="majorHAnsi"/>
                <w:b/>
                <w:sz w:val="24"/>
                <w:szCs w:val="24"/>
                <w:lang w:eastAsia="en-GB"/>
              </w:rPr>
            </w:pPr>
            <w:r w:rsidRPr="00FB0131">
              <w:rPr>
                <w:rFonts w:eastAsia="Times New Roman" w:cstheme="majorHAnsi"/>
                <w:b/>
                <w:sz w:val="24"/>
                <w:szCs w:val="24"/>
                <w:lang w:eastAsia="en-GB"/>
              </w:rPr>
              <w:t>Scaling factor*</w:t>
            </w:r>
          </w:p>
        </w:tc>
        <w:tc>
          <w:tcPr>
            <w:tcW w:w="1693" w:type="dxa"/>
            <w:vAlign w:val="center"/>
          </w:tcPr>
          <w:p w14:paraId="5AD04513" w14:textId="77777777" w:rsidR="009F6665" w:rsidRPr="00FB0131" w:rsidRDefault="009F6665" w:rsidP="009F6665">
            <w:pPr>
              <w:keepNext/>
              <w:keepLines/>
              <w:jc w:val="center"/>
              <w:rPr>
                <w:rFonts w:eastAsia="Times New Roman" w:cstheme="majorHAnsi"/>
                <w:b/>
                <w:sz w:val="24"/>
                <w:szCs w:val="24"/>
                <w:lang w:eastAsia="en-GB"/>
              </w:rPr>
            </w:pPr>
            <w:r w:rsidRPr="00FB0131">
              <w:rPr>
                <w:rFonts w:eastAsia="Times New Roman" w:cstheme="majorHAnsi"/>
                <w:b/>
                <w:sz w:val="24"/>
                <w:szCs w:val="24"/>
                <w:lang w:eastAsia="en-GB"/>
              </w:rPr>
              <w:t>Tender score calculation</w:t>
            </w:r>
          </w:p>
        </w:tc>
      </w:tr>
      <w:tr w:rsidR="009F6665" w:rsidRPr="00FB0131" w14:paraId="335D7DE9" w14:textId="77777777" w:rsidTr="009F6665">
        <w:trPr>
          <w:trHeight w:val="567"/>
        </w:trPr>
        <w:tc>
          <w:tcPr>
            <w:tcW w:w="1843" w:type="dxa"/>
            <w:vAlign w:val="center"/>
          </w:tcPr>
          <w:p w14:paraId="524404BA" w14:textId="77777777" w:rsidR="009F6665" w:rsidRPr="00FB0131" w:rsidRDefault="009F6665" w:rsidP="009F6665">
            <w:pPr>
              <w:rPr>
                <w:rFonts w:eastAsia="Times New Roman" w:cstheme="majorHAnsi"/>
                <w:b/>
                <w:bCs/>
                <w:color w:val="000000"/>
                <w:sz w:val="24"/>
                <w:szCs w:val="24"/>
                <w:lang w:eastAsia="en-GB"/>
              </w:rPr>
            </w:pPr>
            <w:r w:rsidRPr="00FB0131">
              <w:rPr>
                <w:rFonts w:eastAsia="Times New Roman" w:cstheme="majorHAnsi"/>
                <w:b/>
                <w:bCs/>
                <w:color w:val="000000"/>
                <w:sz w:val="24"/>
                <w:szCs w:val="24"/>
                <w:lang w:eastAsia="en-GB"/>
              </w:rPr>
              <w:t>Relevant Experience and case study</w:t>
            </w:r>
          </w:p>
          <w:p w14:paraId="16762A91" w14:textId="77777777" w:rsidR="009F6665" w:rsidRPr="00FB0131" w:rsidRDefault="009F6665" w:rsidP="009F6665">
            <w:pPr>
              <w:keepNext/>
              <w:keepLines/>
              <w:rPr>
                <w:rFonts w:eastAsia="Times New Roman" w:cstheme="majorHAnsi"/>
                <w:b/>
                <w:bCs/>
                <w:sz w:val="24"/>
                <w:szCs w:val="24"/>
                <w:lang w:eastAsia="en-GB"/>
              </w:rPr>
            </w:pPr>
          </w:p>
        </w:tc>
        <w:tc>
          <w:tcPr>
            <w:tcW w:w="1138" w:type="dxa"/>
            <w:vAlign w:val="center"/>
          </w:tcPr>
          <w:p w14:paraId="4E4BC2BC" w14:textId="77777777" w:rsidR="009F6665" w:rsidRPr="00FB0131" w:rsidRDefault="009F6665" w:rsidP="009F6665">
            <w:pPr>
              <w:keepNext/>
              <w:keepLines/>
              <w:jc w:val="center"/>
              <w:rPr>
                <w:rFonts w:eastAsia="Times New Roman" w:cstheme="majorHAnsi"/>
                <w:sz w:val="24"/>
                <w:szCs w:val="24"/>
                <w:lang w:eastAsia="en-GB"/>
              </w:rPr>
            </w:pPr>
            <w:r w:rsidRPr="00FB0131">
              <w:rPr>
                <w:rFonts w:eastAsia="Times New Roman" w:cstheme="majorHAnsi"/>
                <w:sz w:val="24"/>
                <w:szCs w:val="24"/>
                <w:lang w:eastAsia="en-GB"/>
              </w:rPr>
              <w:t>50%</w:t>
            </w:r>
          </w:p>
        </w:tc>
        <w:tc>
          <w:tcPr>
            <w:tcW w:w="1118" w:type="dxa"/>
            <w:vAlign w:val="center"/>
          </w:tcPr>
          <w:p w14:paraId="4B7A79C4" w14:textId="77777777" w:rsidR="009F6665" w:rsidRPr="00FB0131" w:rsidRDefault="009F6665" w:rsidP="009F6665">
            <w:pPr>
              <w:keepNext/>
              <w:keepLines/>
              <w:jc w:val="center"/>
              <w:rPr>
                <w:rFonts w:eastAsia="Times New Roman" w:cstheme="majorHAnsi"/>
                <w:sz w:val="24"/>
                <w:szCs w:val="24"/>
                <w:lang w:eastAsia="en-GB"/>
              </w:rPr>
            </w:pPr>
            <w:r w:rsidRPr="00FB0131">
              <w:rPr>
                <w:rFonts w:eastAsia="Times New Roman" w:cstheme="majorHAnsi"/>
                <w:sz w:val="24"/>
                <w:szCs w:val="24"/>
                <w:lang w:eastAsia="en-GB"/>
              </w:rPr>
              <w:t>4</w:t>
            </w:r>
          </w:p>
        </w:tc>
        <w:tc>
          <w:tcPr>
            <w:tcW w:w="1114" w:type="dxa"/>
            <w:vAlign w:val="center"/>
          </w:tcPr>
          <w:p w14:paraId="349E3B61" w14:textId="77777777" w:rsidR="009F6665" w:rsidRPr="00FB0131" w:rsidRDefault="009F6665" w:rsidP="009F6665">
            <w:pPr>
              <w:keepNext/>
              <w:keepLines/>
              <w:jc w:val="center"/>
              <w:rPr>
                <w:rFonts w:eastAsia="Times New Roman" w:cstheme="majorHAnsi"/>
                <w:sz w:val="24"/>
                <w:szCs w:val="24"/>
                <w:lang w:eastAsia="en-GB"/>
              </w:rPr>
            </w:pPr>
            <w:r w:rsidRPr="00FB0131">
              <w:rPr>
                <w:rFonts w:eastAsia="Times New Roman" w:cstheme="majorHAnsi"/>
                <w:sz w:val="24"/>
                <w:szCs w:val="24"/>
                <w:lang w:eastAsia="en-GB"/>
              </w:rPr>
              <w:t>3</w:t>
            </w:r>
          </w:p>
        </w:tc>
        <w:tc>
          <w:tcPr>
            <w:tcW w:w="1112" w:type="dxa"/>
            <w:vAlign w:val="center"/>
          </w:tcPr>
          <w:p w14:paraId="3558D6A6" w14:textId="77777777" w:rsidR="009F6665" w:rsidRPr="00FB0131" w:rsidRDefault="009F6665" w:rsidP="009F6665">
            <w:pPr>
              <w:keepNext/>
              <w:keepLines/>
              <w:jc w:val="center"/>
              <w:rPr>
                <w:rFonts w:eastAsia="Times New Roman" w:cstheme="majorHAnsi"/>
                <w:sz w:val="24"/>
                <w:szCs w:val="24"/>
                <w:lang w:eastAsia="en-GB"/>
              </w:rPr>
            </w:pPr>
            <w:r w:rsidRPr="00FB0131">
              <w:rPr>
                <w:rFonts w:eastAsia="Times New Roman" w:cstheme="majorHAnsi"/>
                <w:sz w:val="24"/>
                <w:szCs w:val="24"/>
                <w:lang w:eastAsia="en-GB"/>
              </w:rPr>
              <w:t>12.5</w:t>
            </w:r>
          </w:p>
        </w:tc>
        <w:tc>
          <w:tcPr>
            <w:tcW w:w="1693" w:type="dxa"/>
            <w:vAlign w:val="center"/>
          </w:tcPr>
          <w:p w14:paraId="2C2F730D" w14:textId="77777777" w:rsidR="009F6665" w:rsidRPr="00FB0131" w:rsidRDefault="009F6665" w:rsidP="009F6665">
            <w:pPr>
              <w:keepNext/>
              <w:keepLines/>
              <w:jc w:val="center"/>
              <w:rPr>
                <w:rFonts w:eastAsia="Times New Roman" w:cstheme="majorHAnsi"/>
                <w:sz w:val="24"/>
                <w:szCs w:val="24"/>
                <w:lang w:eastAsia="en-GB"/>
              </w:rPr>
            </w:pPr>
          </w:p>
        </w:tc>
      </w:tr>
      <w:tr w:rsidR="009F6665" w:rsidRPr="00FB0131" w14:paraId="5ADD104E" w14:textId="77777777" w:rsidTr="009F6665">
        <w:trPr>
          <w:trHeight w:val="567"/>
        </w:trPr>
        <w:tc>
          <w:tcPr>
            <w:tcW w:w="1843" w:type="dxa"/>
            <w:tcBorders>
              <w:bottom w:val="single" w:sz="4" w:space="0" w:color="auto"/>
            </w:tcBorders>
            <w:vAlign w:val="center"/>
          </w:tcPr>
          <w:p w14:paraId="24B4125D" w14:textId="77777777" w:rsidR="009F6665" w:rsidRPr="00FB0131" w:rsidRDefault="009F6665" w:rsidP="009F6665">
            <w:pPr>
              <w:rPr>
                <w:rFonts w:eastAsia="Times New Roman" w:cstheme="majorHAnsi"/>
                <w:b/>
                <w:bCs/>
                <w:color w:val="000000"/>
                <w:sz w:val="24"/>
                <w:szCs w:val="24"/>
                <w:lang w:eastAsia="en-GB"/>
              </w:rPr>
            </w:pPr>
            <w:r w:rsidRPr="00FB0131">
              <w:rPr>
                <w:rFonts w:eastAsia="Times New Roman" w:cstheme="majorHAnsi"/>
                <w:b/>
                <w:bCs/>
                <w:color w:val="000000"/>
                <w:sz w:val="24"/>
                <w:szCs w:val="24"/>
                <w:lang w:eastAsia="en-GB"/>
              </w:rPr>
              <w:t>Approach to the Work -Method Statement</w:t>
            </w:r>
          </w:p>
          <w:p w14:paraId="2B312E89" w14:textId="77777777" w:rsidR="009F6665" w:rsidRPr="00FB0131" w:rsidRDefault="009F6665" w:rsidP="009F6665">
            <w:pPr>
              <w:keepNext/>
              <w:keepLines/>
              <w:rPr>
                <w:rFonts w:eastAsia="Times New Roman" w:cstheme="majorHAnsi"/>
                <w:b/>
                <w:sz w:val="24"/>
                <w:szCs w:val="24"/>
                <w:lang w:eastAsia="en-GB"/>
              </w:rPr>
            </w:pPr>
          </w:p>
        </w:tc>
        <w:tc>
          <w:tcPr>
            <w:tcW w:w="1138" w:type="dxa"/>
            <w:tcBorders>
              <w:bottom w:val="single" w:sz="4" w:space="0" w:color="auto"/>
            </w:tcBorders>
            <w:vAlign w:val="center"/>
          </w:tcPr>
          <w:p w14:paraId="18D312D1" w14:textId="77777777" w:rsidR="009F6665" w:rsidRPr="00FB0131" w:rsidRDefault="009F6665" w:rsidP="009F6665">
            <w:pPr>
              <w:keepNext/>
              <w:keepLines/>
              <w:jc w:val="center"/>
              <w:rPr>
                <w:rFonts w:eastAsia="Times New Roman" w:cstheme="majorHAnsi"/>
                <w:sz w:val="24"/>
                <w:szCs w:val="24"/>
                <w:lang w:eastAsia="en-GB"/>
              </w:rPr>
            </w:pPr>
            <w:r w:rsidRPr="00FB0131">
              <w:rPr>
                <w:rFonts w:eastAsia="Times New Roman" w:cstheme="majorHAnsi"/>
                <w:sz w:val="24"/>
                <w:szCs w:val="24"/>
                <w:lang w:eastAsia="en-GB"/>
              </w:rPr>
              <w:t>50%</w:t>
            </w:r>
          </w:p>
        </w:tc>
        <w:tc>
          <w:tcPr>
            <w:tcW w:w="1118" w:type="dxa"/>
            <w:tcBorders>
              <w:bottom w:val="single" w:sz="4" w:space="0" w:color="auto"/>
            </w:tcBorders>
            <w:vAlign w:val="center"/>
          </w:tcPr>
          <w:p w14:paraId="7485959E" w14:textId="77777777" w:rsidR="009F6665" w:rsidRPr="00FB0131" w:rsidRDefault="009F6665" w:rsidP="009F6665">
            <w:pPr>
              <w:keepNext/>
              <w:keepLines/>
              <w:jc w:val="center"/>
              <w:rPr>
                <w:rFonts w:eastAsia="Times New Roman" w:cstheme="majorHAnsi"/>
                <w:sz w:val="24"/>
                <w:szCs w:val="24"/>
                <w:lang w:eastAsia="en-GB"/>
              </w:rPr>
            </w:pPr>
            <w:r w:rsidRPr="00FB0131">
              <w:rPr>
                <w:rFonts w:eastAsia="Times New Roman" w:cstheme="majorHAnsi"/>
                <w:sz w:val="24"/>
                <w:szCs w:val="24"/>
                <w:lang w:eastAsia="en-GB"/>
              </w:rPr>
              <w:t>4</w:t>
            </w:r>
          </w:p>
        </w:tc>
        <w:tc>
          <w:tcPr>
            <w:tcW w:w="1114" w:type="dxa"/>
            <w:tcBorders>
              <w:bottom w:val="single" w:sz="4" w:space="0" w:color="auto"/>
            </w:tcBorders>
            <w:vAlign w:val="center"/>
          </w:tcPr>
          <w:p w14:paraId="43C9C95B" w14:textId="77777777" w:rsidR="009F6665" w:rsidRPr="00FB0131" w:rsidRDefault="009F6665" w:rsidP="009F6665">
            <w:pPr>
              <w:keepNext/>
              <w:keepLines/>
              <w:jc w:val="center"/>
              <w:rPr>
                <w:rFonts w:eastAsia="Times New Roman" w:cstheme="majorHAnsi"/>
                <w:sz w:val="24"/>
                <w:szCs w:val="24"/>
                <w:lang w:eastAsia="en-GB"/>
              </w:rPr>
            </w:pPr>
            <w:r w:rsidRPr="00FB0131">
              <w:rPr>
                <w:rFonts w:eastAsia="Times New Roman" w:cstheme="majorHAnsi"/>
                <w:sz w:val="24"/>
                <w:szCs w:val="24"/>
                <w:lang w:eastAsia="en-GB"/>
              </w:rPr>
              <w:t>3</w:t>
            </w:r>
          </w:p>
        </w:tc>
        <w:tc>
          <w:tcPr>
            <w:tcW w:w="1112" w:type="dxa"/>
            <w:tcBorders>
              <w:bottom w:val="single" w:sz="4" w:space="0" w:color="auto"/>
            </w:tcBorders>
            <w:vAlign w:val="center"/>
          </w:tcPr>
          <w:p w14:paraId="2F3E84BF" w14:textId="77777777" w:rsidR="009F6665" w:rsidRPr="00FB0131" w:rsidRDefault="009F6665" w:rsidP="009F6665">
            <w:pPr>
              <w:keepNext/>
              <w:keepLines/>
              <w:jc w:val="center"/>
              <w:rPr>
                <w:rFonts w:eastAsia="Times New Roman" w:cstheme="majorHAnsi"/>
                <w:sz w:val="24"/>
                <w:szCs w:val="24"/>
                <w:lang w:eastAsia="en-GB"/>
              </w:rPr>
            </w:pPr>
            <w:r w:rsidRPr="00FB0131">
              <w:rPr>
                <w:rFonts w:eastAsia="Times New Roman" w:cstheme="majorHAnsi"/>
                <w:sz w:val="24"/>
                <w:szCs w:val="24"/>
                <w:lang w:eastAsia="en-GB"/>
              </w:rPr>
              <w:t>12.5</w:t>
            </w:r>
          </w:p>
        </w:tc>
        <w:tc>
          <w:tcPr>
            <w:tcW w:w="1693" w:type="dxa"/>
            <w:tcBorders>
              <w:bottom w:val="single" w:sz="4" w:space="0" w:color="auto"/>
            </w:tcBorders>
            <w:vAlign w:val="center"/>
          </w:tcPr>
          <w:p w14:paraId="0C776151" w14:textId="77777777" w:rsidR="009F6665" w:rsidRPr="00FB0131" w:rsidRDefault="009F6665" w:rsidP="009F6665">
            <w:pPr>
              <w:keepNext/>
              <w:keepLines/>
              <w:jc w:val="center"/>
              <w:rPr>
                <w:rFonts w:eastAsia="Times New Roman" w:cstheme="majorHAnsi"/>
                <w:sz w:val="24"/>
                <w:szCs w:val="24"/>
                <w:lang w:eastAsia="en-GB"/>
              </w:rPr>
            </w:pPr>
          </w:p>
        </w:tc>
      </w:tr>
      <w:tr w:rsidR="009F6665" w:rsidRPr="00FB0131" w14:paraId="6D67836A" w14:textId="77777777" w:rsidTr="009F6665">
        <w:trPr>
          <w:trHeight w:val="411"/>
        </w:trPr>
        <w:tc>
          <w:tcPr>
            <w:tcW w:w="1843" w:type="dxa"/>
            <w:tcBorders>
              <w:left w:val="nil"/>
              <w:bottom w:val="nil"/>
              <w:right w:val="nil"/>
            </w:tcBorders>
            <w:vAlign w:val="center"/>
          </w:tcPr>
          <w:p w14:paraId="6DC75CCC" w14:textId="77777777" w:rsidR="009F6665" w:rsidRPr="00FB0131" w:rsidRDefault="009F6665" w:rsidP="009F6665">
            <w:pPr>
              <w:keepNext/>
              <w:keepLines/>
              <w:rPr>
                <w:rFonts w:eastAsia="Times New Roman" w:cstheme="majorHAnsi"/>
                <w:b/>
                <w:i/>
                <w:iCs/>
                <w:sz w:val="24"/>
                <w:szCs w:val="24"/>
                <w:lang w:eastAsia="en-GB"/>
              </w:rPr>
            </w:pPr>
            <w:r w:rsidRPr="00FB0131">
              <w:rPr>
                <w:rFonts w:eastAsia="Times New Roman" w:cstheme="majorHAnsi"/>
                <w:b/>
                <w:i/>
                <w:iCs/>
                <w:sz w:val="24"/>
                <w:szCs w:val="24"/>
                <w:lang w:eastAsia="en-GB"/>
              </w:rPr>
              <w:t>Example</w:t>
            </w:r>
          </w:p>
        </w:tc>
        <w:tc>
          <w:tcPr>
            <w:tcW w:w="1138" w:type="dxa"/>
            <w:tcBorders>
              <w:left w:val="nil"/>
              <w:bottom w:val="nil"/>
              <w:right w:val="nil"/>
            </w:tcBorders>
            <w:vAlign w:val="center"/>
          </w:tcPr>
          <w:p w14:paraId="143FDD7F" w14:textId="77777777" w:rsidR="009F6665" w:rsidRPr="00FB0131" w:rsidRDefault="009F6665" w:rsidP="009F6665">
            <w:pPr>
              <w:keepNext/>
              <w:keepLines/>
              <w:jc w:val="center"/>
              <w:rPr>
                <w:rFonts w:eastAsia="Times New Roman" w:cstheme="majorHAnsi"/>
                <w:sz w:val="24"/>
                <w:szCs w:val="24"/>
                <w:lang w:eastAsia="en-GB"/>
              </w:rPr>
            </w:pPr>
          </w:p>
        </w:tc>
        <w:tc>
          <w:tcPr>
            <w:tcW w:w="1118" w:type="dxa"/>
            <w:tcBorders>
              <w:left w:val="nil"/>
              <w:bottom w:val="nil"/>
              <w:right w:val="nil"/>
            </w:tcBorders>
            <w:vAlign w:val="center"/>
          </w:tcPr>
          <w:p w14:paraId="71210D74" w14:textId="77777777" w:rsidR="009F6665" w:rsidRPr="00FB0131" w:rsidRDefault="009F6665" w:rsidP="009F6665">
            <w:pPr>
              <w:keepNext/>
              <w:keepLines/>
              <w:jc w:val="center"/>
              <w:rPr>
                <w:rFonts w:eastAsia="Times New Roman" w:cstheme="majorHAnsi"/>
                <w:sz w:val="24"/>
                <w:szCs w:val="24"/>
                <w:lang w:eastAsia="en-GB"/>
              </w:rPr>
            </w:pPr>
          </w:p>
        </w:tc>
        <w:tc>
          <w:tcPr>
            <w:tcW w:w="1114" w:type="dxa"/>
            <w:tcBorders>
              <w:left w:val="nil"/>
              <w:bottom w:val="nil"/>
              <w:right w:val="nil"/>
            </w:tcBorders>
            <w:vAlign w:val="center"/>
          </w:tcPr>
          <w:p w14:paraId="1C0DFD73" w14:textId="77777777" w:rsidR="009F6665" w:rsidRPr="00FB0131" w:rsidRDefault="009F6665" w:rsidP="009F6665">
            <w:pPr>
              <w:keepNext/>
              <w:keepLines/>
              <w:jc w:val="center"/>
              <w:rPr>
                <w:rFonts w:eastAsia="Times New Roman" w:cstheme="majorHAnsi"/>
                <w:sz w:val="24"/>
                <w:szCs w:val="24"/>
                <w:lang w:eastAsia="en-GB"/>
              </w:rPr>
            </w:pPr>
          </w:p>
        </w:tc>
        <w:tc>
          <w:tcPr>
            <w:tcW w:w="1112" w:type="dxa"/>
            <w:tcBorders>
              <w:left w:val="nil"/>
              <w:bottom w:val="nil"/>
              <w:right w:val="single" w:sz="4" w:space="0" w:color="auto"/>
            </w:tcBorders>
            <w:vAlign w:val="center"/>
          </w:tcPr>
          <w:p w14:paraId="5FC0E43D" w14:textId="77777777" w:rsidR="009F6665" w:rsidRPr="00FB0131" w:rsidRDefault="009F6665" w:rsidP="009F6665">
            <w:pPr>
              <w:keepNext/>
              <w:keepLines/>
              <w:jc w:val="center"/>
              <w:rPr>
                <w:rFonts w:eastAsia="Times New Roman" w:cstheme="majorHAnsi"/>
                <w:sz w:val="24"/>
                <w:szCs w:val="24"/>
                <w:lang w:eastAsia="en-GB"/>
              </w:rPr>
            </w:pPr>
          </w:p>
        </w:tc>
        <w:tc>
          <w:tcPr>
            <w:tcW w:w="1693" w:type="dxa"/>
            <w:tcBorders>
              <w:left w:val="single" w:sz="4" w:space="0" w:color="auto"/>
            </w:tcBorders>
            <w:vAlign w:val="center"/>
          </w:tcPr>
          <w:p w14:paraId="0600F299" w14:textId="77777777" w:rsidR="009F6665" w:rsidRPr="00FB0131" w:rsidRDefault="009F6665" w:rsidP="009F6665">
            <w:pPr>
              <w:keepNext/>
              <w:keepLines/>
              <w:jc w:val="center"/>
              <w:rPr>
                <w:rFonts w:eastAsia="Times New Roman" w:cstheme="majorHAnsi"/>
                <w:sz w:val="24"/>
                <w:szCs w:val="24"/>
                <w:lang w:eastAsia="en-GB"/>
              </w:rPr>
            </w:pPr>
            <w:r w:rsidRPr="00FB0131">
              <w:rPr>
                <w:rFonts w:eastAsia="Times New Roman" w:cstheme="majorHAnsi"/>
                <w:sz w:val="24"/>
                <w:szCs w:val="24"/>
                <w:lang w:eastAsia="en-GB"/>
              </w:rPr>
              <w:t>TOTAL score out of 100</w:t>
            </w:r>
          </w:p>
        </w:tc>
      </w:tr>
    </w:tbl>
    <w:p w14:paraId="7E3D5C42" w14:textId="7135B921" w:rsidR="008E3C7E" w:rsidRPr="00FB0131" w:rsidRDefault="006A5763" w:rsidP="009F6665">
      <w:pPr>
        <w:rPr>
          <w:rFonts w:asciiTheme="majorHAnsi" w:hAnsiTheme="majorHAnsi" w:cstheme="majorHAnsi"/>
          <w:b/>
          <w:bCs/>
          <w:sz w:val="24"/>
          <w:szCs w:val="24"/>
        </w:rPr>
      </w:pPr>
      <w:r w:rsidRPr="00FB0131">
        <w:rPr>
          <w:rStyle w:val="Heading1Char"/>
          <w:rFonts w:asciiTheme="majorHAnsi" w:hAnsiTheme="majorHAnsi" w:cstheme="majorHAnsi"/>
          <w:caps w:val="0"/>
        </w:rPr>
        <w:br w:type="page"/>
      </w:r>
      <w:r w:rsidR="007656A1" w:rsidRPr="00FB0131">
        <w:rPr>
          <w:rFonts w:asciiTheme="majorHAnsi" w:hAnsiTheme="majorHAnsi" w:cstheme="majorHAnsi"/>
          <w:b/>
          <w:bCs/>
          <w:sz w:val="24"/>
          <w:szCs w:val="24"/>
        </w:rPr>
        <w:lastRenderedPageBreak/>
        <w:t>Appendix 1</w:t>
      </w:r>
      <w:r w:rsidR="00416CA7" w:rsidRPr="00FB0131">
        <w:rPr>
          <w:rFonts w:asciiTheme="majorHAnsi" w:hAnsiTheme="majorHAnsi" w:cstheme="majorHAnsi"/>
          <w:b/>
          <w:bCs/>
          <w:sz w:val="24"/>
          <w:szCs w:val="24"/>
        </w:rPr>
        <w:t xml:space="preserve">: </w:t>
      </w:r>
      <w:r w:rsidR="00FF4CE5" w:rsidRPr="00FB0131">
        <w:rPr>
          <w:rFonts w:asciiTheme="majorHAnsi" w:hAnsiTheme="majorHAnsi" w:cstheme="majorHAnsi"/>
          <w:b/>
          <w:bCs/>
          <w:sz w:val="24"/>
          <w:szCs w:val="24"/>
        </w:rPr>
        <w:t>Kent County Council Required Insurance Levels</w:t>
      </w:r>
    </w:p>
    <w:p w14:paraId="57EE0B90" w14:textId="7A0D3CEC" w:rsidR="007D4B40" w:rsidRPr="00FB0131" w:rsidRDefault="00A9414F" w:rsidP="009F6665">
      <w:pPr>
        <w:rPr>
          <w:rFonts w:asciiTheme="majorHAnsi" w:hAnsiTheme="majorHAnsi" w:cstheme="majorHAnsi"/>
          <w:sz w:val="24"/>
          <w:szCs w:val="24"/>
        </w:rPr>
      </w:pPr>
      <w:r w:rsidRPr="00FB0131">
        <w:rPr>
          <w:rFonts w:asciiTheme="majorHAnsi" w:hAnsiTheme="majorHAnsi" w:cstheme="majorHAnsi"/>
          <w:noProof/>
          <w:sz w:val="24"/>
          <w:szCs w:val="24"/>
        </w:rPr>
        <w:drawing>
          <wp:inline distT="0" distB="0" distL="0" distR="0" wp14:anchorId="4F6EDB90" wp14:editId="1FD94940">
            <wp:extent cx="5731510" cy="7848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848600"/>
                    </a:xfrm>
                    <a:prstGeom prst="rect">
                      <a:avLst/>
                    </a:prstGeom>
                    <a:noFill/>
                    <a:ln>
                      <a:noFill/>
                    </a:ln>
                  </pic:spPr>
                </pic:pic>
              </a:graphicData>
            </a:graphic>
          </wp:inline>
        </w:drawing>
      </w:r>
    </w:p>
    <w:sectPr w:rsidR="007D4B40" w:rsidRPr="00FB01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69F76" w14:textId="77777777" w:rsidR="00483B56" w:rsidRDefault="00483B56" w:rsidP="000B3BBD">
      <w:pPr>
        <w:spacing w:after="0" w:line="240" w:lineRule="auto"/>
      </w:pPr>
      <w:r>
        <w:separator/>
      </w:r>
    </w:p>
  </w:endnote>
  <w:endnote w:type="continuationSeparator" w:id="0">
    <w:p w14:paraId="0A5C92E7" w14:textId="77777777" w:rsidR="00483B56" w:rsidRDefault="00483B56" w:rsidP="000B3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F28BF" w14:textId="77777777" w:rsidR="00483B56" w:rsidRDefault="00483B56" w:rsidP="000B3BBD">
      <w:pPr>
        <w:spacing w:after="0" w:line="240" w:lineRule="auto"/>
      </w:pPr>
      <w:r>
        <w:separator/>
      </w:r>
    </w:p>
  </w:footnote>
  <w:footnote w:type="continuationSeparator" w:id="0">
    <w:p w14:paraId="69551599" w14:textId="77777777" w:rsidR="00483B56" w:rsidRDefault="00483B56" w:rsidP="000B3B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F05A4"/>
    <w:multiLevelType w:val="hybridMultilevel"/>
    <w:tmpl w:val="233A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94677D"/>
    <w:multiLevelType w:val="multilevel"/>
    <w:tmpl w:val="DD94F0AE"/>
    <w:lvl w:ilvl="0">
      <w:start w:val="3"/>
      <w:numFmt w:val="decimal"/>
      <w:lvlText w:val="%1.0"/>
      <w:lvlJc w:val="left"/>
      <w:pPr>
        <w:ind w:left="927"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247" w:hanging="108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127" w:hanging="1800"/>
      </w:pPr>
      <w:rPr>
        <w:rFonts w:hint="default"/>
      </w:rPr>
    </w:lvl>
  </w:abstractNum>
  <w:abstractNum w:abstractNumId="2" w15:restartNumberingAfterBreak="0">
    <w:nsid w:val="21CA7B4D"/>
    <w:multiLevelType w:val="hybridMultilevel"/>
    <w:tmpl w:val="383CE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A871C3"/>
    <w:multiLevelType w:val="hybridMultilevel"/>
    <w:tmpl w:val="3280E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4181C"/>
    <w:multiLevelType w:val="hybridMultilevel"/>
    <w:tmpl w:val="0EB6D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80656C"/>
    <w:multiLevelType w:val="hybridMultilevel"/>
    <w:tmpl w:val="40209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0213B1"/>
    <w:multiLevelType w:val="multilevel"/>
    <w:tmpl w:val="54CA2DC6"/>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EC03549"/>
    <w:multiLevelType w:val="multilevel"/>
    <w:tmpl w:val="E1FE6D38"/>
    <w:lvl w:ilvl="0">
      <w:start w:val="8"/>
      <w:numFmt w:val="decimal"/>
      <w:lvlText w:val="%1"/>
      <w:lvlJc w:val="left"/>
      <w:pPr>
        <w:ind w:left="360" w:hanging="360"/>
      </w:pPr>
      <w:rPr>
        <w:rFonts w:hint="default"/>
        <w:b w:val="0"/>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8" w15:restartNumberingAfterBreak="0">
    <w:nsid w:val="64025CF2"/>
    <w:multiLevelType w:val="multilevel"/>
    <w:tmpl w:val="F33E44C6"/>
    <w:name w:val="DefinedTerm"/>
    <w:lvl w:ilvl="0">
      <w:start w:val="1"/>
      <w:numFmt w:val="none"/>
      <w:pStyle w:val="DefinedTerm"/>
      <w:lvlText w:val="%1"/>
      <w:lvlJc w:val="left"/>
      <w:pPr>
        <w:tabs>
          <w:tab w:val="num" w:pos="907"/>
        </w:tabs>
        <w:ind w:left="907" w:firstLine="0"/>
      </w:pPr>
    </w:lvl>
    <w:lvl w:ilvl="1">
      <w:start w:val="1"/>
      <w:numFmt w:val="lowerLetter"/>
      <w:pStyle w:val="DefinedTermList1"/>
      <w:lvlText w:val="(%2)"/>
      <w:lvlJc w:val="left"/>
      <w:pPr>
        <w:tabs>
          <w:tab w:val="num" w:pos="1730"/>
        </w:tabs>
        <w:ind w:left="1730"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DefinedTermList2"/>
      <w:lvlText w:val="(%3)"/>
      <w:lvlJc w:val="left"/>
      <w:pPr>
        <w:tabs>
          <w:tab w:val="num" w:pos="2381"/>
        </w:tabs>
        <w:ind w:left="2381" w:hanging="737"/>
      </w:pPr>
    </w:lvl>
    <w:lvl w:ilvl="3">
      <w:start w:val="1"/>
      <w:numFmt w:val="decimal"/>
      <w:lvlText w:val="(%4)"/>
      <w:lvlJc w:val="left"/>
      <w:pPr>
        <w:tabs>
          <w:tab w:val="num" w:pos="2347"/>
        </w:tabs>
        <w:ind w:left="2347" w:hanging="360"/>
      </w:pPr>
    </w:lvl>
    <w:lvl w:ilvl="4">
      <w:start w:val="1"/>
      <w:numFmt w:val="lowerLetter"/>
      <w:lvlText w:val="(%5)"/>
      <w:lvlJc w:val="left"/>
      <w:pPr>
        <w:tabs>
          <w:tab w:val="num" w:pos="2707"/>
        </w:tabs>
        <w:ind w:left="2707" w:hanging="360"/>
      </w:pPr>
    </w:lvl>
    <w:lvl w:ilvl="5">
      <w:start w:val="1"/>
      <w:numFmt w:val="lowerRoman"/>
      <w:lvlText w:val="(%6)"/>
      <w:lvlJc w:val="left"/>
      <w:pPr>
        <w:tabs>
          <w:tab w:val="num" w:pos="3067"/>
        </w:tabs>
        <w:ind w:left="3067" w:hanging="360"/>
      </w:pPr>
    </w:lvl>
    <w:lvl w:ilvl="6">
      <w:start w:val="1"/>
      <w:numFmt w:val="decimal"/>
      <w:lvlText w:val="%7."/>
      <w:lvlJc w:val="left"/>
      <w:pPr>
        <w:tabs>
          <w:tab w:val="num" w:pos="3427"/>
        </w:tabs>
        <w:ind w:left="3427" w:hanging="360"/>
      </w:pPr>
    </w:lvl>
    <w:lvl w:ilvl="7">
      <w:start w:val="1"/>
      <w:numFmt w:val="lowerLetter"/>
      <w:lvlText w:val="%8."/>
      <w:lvlJc w:val="left"/>
      <w:pPr>
        <w:tabs>
          <w:tab w:val="num" w:pos="3787"/>
        </w:tabs>
        <w:ind w:left="3787" w:hanging="360"/>
      </w:pPr>
    </w:lvl>
    <w:lvl w:ilvl="8">
      <w:start w:val="1"/>
      <w:numFmt w:val="lowerRoman"/>
      <w:lvlText w:val="%9."/>
      <w:lvlJc w:val="left"/>
      <w:pPr>
        <w:tabs>
          <w:tab w:val="num" w:pos="4147"/>
        </w:tabs>
        <w:ind w:left="4147" w:hanging="360"/>
      </w:pPr>
    </w:lvl>
  </w:abstractNum>
  <w:abstractNum w:abstractNumId="9" w15:restartNumberingAfterBreak="0">
    <w:nsid w:val="67265BB1"/>
    <w:multiLevelType w:val="multilevel"/>
    <w:tmpl w:val="E076D3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pStyle w:val="Bullets"/>
      <w:lvlText w:val=""/>
      <w:lvlJc w:val="left"/>
      <w:pPr>
        <w:ind w:left="1924"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2A456C4"/>
    <w:multiLevelType w:val="multilevel"/>
    <w:tmpl w:val="1DD48F52"/>
    <w:lvl w:ilvl="0">
      <w:start w:val="1"/>
      <w:numFmt w:val="decimal"/>
      <w:pStyle w:val="Heading1"/>
      <w:lvlText w:val="%1."/>
      <w:lvlJc w:val="left"/>
      <w:pPr>
        <w:ind w:left="360" w:hanging="360"/>
      </w:pPr>
      <w:rPr>
        <w:b w:val="0"/>
      </w:rPr>
    </w:lvl>
    <w:lvl w:ilvl="1">
      <w:start w:val="1"/>
      <w:numFmt w:val="decimal"/>
      <w:pStyle w:val="ListParagraph"/>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43737F2"/>
    <w:multiLevelType w:val="multilevel"/>
    <w:tmpl w:val="20B2984E"/>
    <w:name w:val="HouseList"/>
    <w:lvl w:ilvl="0">
      <w:start w:val="1"/>
      <w:numFmt w:val="none"/>
      <w:lvlText w:val="%1"/>
      <w:lvlJc w:val="left"/>
      <w:pPr>
        <w:tabs>
          <w:tab w:val="num" w:pos="907"/>
        </w:tabs>
        <w:ind w:left="907" w:hanging="907"/>
      </w:pPr>
    </w:lvl>
    <w:lvl w:ilvl="1">
      <w:start w:val="1"/>
      <w:numFmt w:val="decimal"/>
      <w:lvlText w:val="%1%2"/>
      <w:lvlJc w:val="left"/>
      <w:pPr>
        <w:tabs>
          <w:tab w:val="num" w:pos="1049"/>
        </w:tabs>
        <w:ind w:left="1049" w:hanging="907"/>
      </w:pPr>
      <w:rPr>
        <w:b w:val="0"/>
        <w:i w:val="0"/>
      </w:rPr>
    </w:lvl>
    <w:lvl w:ilvl="2">
      <w:start w:val="1"/>
      <w:numFmt w:val="decimal"/>
      <w:lvlText w:val="%1%2.%3"/>
      <w:lvlJc w:val="left"/>
      <w:pPr>
        <w:tabs>
          <w:tab w:val="num" w:pos="907"/>
        </w:tabs>
        <w:ind w:left="907" w:hanging="907"/>
      </w:pPr>
      <w:rPr>
        <w:b w:val="0"/>
        <w:i w:val="0"/>
      </w:rPr>
    </w:lvl>
    <w:lvl w:ilvl="3">
      <w:start w:val="1"/>
      <w:numFmt w:val="decimal"/>
      <w:lvlText w:val="%2.%3.%4"/>
      <w:lvlJc w:val="left"/>
      <w:pPr>
        <w:tabs>
          <w:tab w:val="num" w:pos="907"/>
        </w:tabs>
        <w:ind w:left="907" w:hanging="907"/>
      </w:pPr>
    </w:lvl>
    <w:lvl w:ilvl="4">
      <w:start w:val="1"/>
      <w:numFmt w:val="none"/>
      <w:lvlText w:val=""/>
      <w:lvlJc w:val="left"/>
      <w:pPr>
        <w:tabs>
          <w:tab w:val="num" w:pos="907"/>
        </w:tabs>
        <w:ind w:left="907" w:hanging="907"/>
      </w:pPr>
    </w:lvl>
    <w:lvl w:ilvl="5">
      <w:start w:val="1"/>
      <w:numFmt w:val="lowerLetter"/>
      <w:lvlText w:val="(%6)"/>
      <w:lvlJc w:val="left"/>
      <w:pPr>
        <w:tabs>
          <w:tab w:val="num" w:pos="1644"/>
        </w:tabs>
        <w:ind w:left="1644" w:hanging="737"/>
      </w:pPr>
    </w:lvl>
    <w:lvl w:ilvl="6">
      <w:start w:val="1"/>
      <w:numFmt w:val="lowerRoman"/>
      <w:lvlText w:val="(%7)"/>
      <w:lvlJc w:val="left"/>
      <w:pPr>
        <w:tabs>
          <w:tab w:val="num" w:pos="2381"/>
        </w:tabs>
        <w:ind w:left="2381" w:hanging="737"/>
      </w:pPr>
    </w:lvl>
    <w:lvl w:ilvl="7">
      <w:start w:val="1"/>
      <w:numFmt w:val="upperLetter"/>
      <w:lvlText w:val="(%8)"/>
      <w:lvlJc w:val="left"/>
      <w:pPr>
        <w:tabs>
          <w:tab w:val="num" w:pos="3119"/>
        </w:tabs>
        <w:ind w:left="3119" w:hanging="738"/>
      </w:pPr>
    </w:lvl>
    <w:lvl w:ilvl="8">
      <w:start w:val="1"/>
      <w:numFmt w:val="decimal"/>
      <w:lvlText w:val="(%9)"/>
      <w:lvlJc w:val="left"/>
      <w:pPr>
        <w:tabs>
          <w:tab w:val="num" w:pos="3856"/>
        </w:tabs>
        <w:ind w:left="3856" w:hanging="737"/>
      </w:pPr>
    </w:lvl>
  </w:abstractNum>
  <w:abstractNum w:abstractNumId="12" w15:restartNumberingAfterBreak="0">
    <w:nsid w:val="7A6D7705"/>
    <w:multiLevelType w:val="hybridMultilevel"/>
    <w:tmpl w:val="85F47110"/>
    <w:lvl w:ilvl="0" w:tplc="691A89EC">
      <w:start w:val="10"/>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7"/>
  </w:num>
  <w:num w:numId="7">
    <w:abstractNumId w:val="12"/>
  </w:num>
  <w:num w:numId="8">
    <w:abstractNumId w:val="2"/>
  </w:num>
  <w:num w:numId="9">
    <w:abstractNumId w:val="5"/>
  </w:num>
  <w:num w:numId="10">
    <w:abstractNumId w:val="4"/>
  </w:num>
  <w:num w:numId="11">
    <w:abstractNumId w:val="1"/>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B40"/>
    <w:rsid w:val="00016C03"/>
    <w:rsid w:val="00023408"/>
    <w:rsid w:val="00024481"/>
    <w:rsid w:val="0003058B"/>
    <w:rsid w:val="0003401E"/>
    <w:rsid w:val="000362BC"/>
    <w:rsid w:val="00041421"/>
    <w:rsid w:val="000444F9"/>
    <w:rsid w:val="00045BFB"/>
    <w:rsid w:val="00046625"/>
    <w:rsid w:val="00055439"/>
    <w:rsid w:val="00063611"/>
    <w:rsid w:val="00074ECD"/>
    <w:rsid w:val="00081215"/>
    <w:rsid w:val="00095845"/>
    <w:rsid w:val="00095A3E"/>
    <w:rsid w:val="000A1D7C"/>
    <w:rsid w:val="000A32FF"/>
    <w:rsid w:val="000A59F2"/>
    <w:rsid w:val="000A655C"/>
    <w:rsid w:val="000A77FC"/>
    <w:rsid w:val="000B02A3"/>
    <w:rsid w:val="000B25CB"/>
    <w:rsid w:val="000B3BBD"/>
    <w:rsid w:val="000B5872"/>
    <w:rsid w:val="000C09BD"/>
    <w:rsid w:val="000C34DC"/>
    <w:rsid w:val="000C7A02"/>
    <w:rsid w:val="000D5C94"/>
    <w:rsid w:val="000E216D"/>
    <w:rsid w:val="000E2A78"/>
    <w:rsid w:val="000E391C"/>
    <w:rsid w:val="000F0C38"/>
    <w:rsid w:val="000F1B3F"/>
    <w:rsid w:val="001041E4"/>
    <w:rsid w:val="001107DD"/>
    <w:rsid w:val="00112720"/>
    <w:rsid w:val="0011785E"/>
    <w:rsid w:val="00123474"/>
    <w:rsid w:val="001237D2"/>
    <w:rsid w:val="00126DEE"/>
    <w:rsid w:val="00136615"/>
    <w:rsid w:val="001378A8"/>
    <w:rsid w:val="00146A05"/>
    <w:rsid w:val="00154784"/>
    <w:rsid w:val="00154EE1"/>
    <w:rsid w:val="00161ECD"/>
    <w:rsid w:val="001637DC"/>
    <w:rsid w:val="00164824"/>
    <w:rsid w:val="00164BD0"/>
    <w:rsid w:val="00166120"/>
    <w:rsid w:val="001669E6"/>
    <w:rsid w:val="001702E3"/>
    <w:rsid w:val="00170A2A"/>
    <w:rsid w:val="0017104B"/>
    <w:rsid w:val="00174231"/>
    <w:rsid w:val="0018581E"/>
    <w:rsid w:val="00186119"/>
    <w:rsid w:val="00186613"/>
    <w:rsid w:val="00191127"/>
    <w:rsid w:val="001A45BB"/>
    <w:rsid w:val="001A4A5B"/>
    <w:rsid w:val="001A6739"/>
    <w:rsid w:val="001B0DB3"/>
    <w:rsid w:val="001B22D1"/>
    <w:rsid w:val="001B266F"/>
    <w:rsid w:val="001B6261"/>
    <w:rsid w:val="001C7220"/>
    <w:rsid w:val="001D02F9"/>
    <w:rsid w:val="001D3B80"/>
    <w:rsid w:val="001D5D0D"/>
    <w:rsid w:val="001E43D3"/>
    <w:rsid w:val="00201210"/>
    <w:rsid w:val="002028BD"/>
    <w:rsid w:val="0021011F"/>
    <w:rsid w:val="00210653"/>
    <w:rsid w:val="00215B3C"/>
    <w:rsid w:val="00216EAE"/>
    <w:rsid w:val="00217318"/>
    <w:rsid w:val="002205D4"/>
    <w:rsid w:val="00223B4A"/>
    <w:rsid w:val="00237AD3"/>
    <w:rsid w:val="002401A9"/>
    <w:rsid w:val="00242909"/>
    <w:rsid w:val="002433D2"/>
    <w:rsid w:val="002452C1"/>
    <w:rsid w:val="00245B81"/>
    <w:rsid w:val="00246B67"/>
    <w:rsid w:val="00251D7B"/>
    <w:rsid w:val="002561DC"/>
    <w:rsid w:val="002608E7"/>
    <w:rsid w:val="002609FD"/>
    <w:rsid w:val="00273243"/>
    <w:rsid w:val="00275FA6"/>
    <w:rsid w:val="00284863"/>
    <w:rsid w:val="0029540C"/>
    <w:rsid w:val="002A0D03"/>
    <w:rsid w:val="002A2D7E"/>
    <w:rsid w:val="002A5A21"/>
    <w:rsid w:val="002B1925"/>
    <w:rsid w:val="002B3974"/>
    <w:rsid w:val="002B4507"/>
    <w:rsid w:val="002C6AF2"/>
    <w:rsid w:val="002D1110"/>
    <w:rsid w:val="002D30F3"/>
    <w:rsid w:val="002E6C19"/>
    <w:rsid w:val="002F71B7"/>
    <w:rsid w:val="002F7811"/>
    <w:rsid w:val="00303CB2"/>
    <w:rsid w:val="00306F20"/>
    <w:rsid w:val="00311DB2"/>
    <w:rsid w:val="003161CB"/>
    <w:rsid w:val="00327289"/>
    <w:rsid w:val="00331FB2"/>
    <w:rsid w:val="00335BA3"/>
    <w:rsid w:val="00342699"/>
    <w:rsid w:val="00346E34"/>
    <w:rsid w:val="00347226"/>
    <w:rsid w:val="0035076C"/>
    <w:rsid w:val="00352825"/>
    <w:rsid w:val="003571EB"/>
    <w:rsid w:val="003625FE"/>
    <w:rsid w:val="00370DF9"/>
    <w:rsid w:val="00371572"/>
    <w:rsid w:val="0037348A"/>
    <w:rsid w:val="003808CB"/>
    <w:rsid w:val="0038236C"/>
    <w:rsid w:val="003839BD"/>
    <w:rsid w:val="00384738"/>
    <w:rsid w:val="003912F8"/>
    <w:rsid w:val="003B2869"/>
    <w:rsid w:val="003B2F0A"/>
    <w:rsid w:val="003B4025"/>
    <w:rsid w:val="003B4312"/>
    <w:rsid w:val="003B4C86"/>
    <w:rsid w:val="003C777F"/>
    <w:rsid w:val="003D3C0D"/>
    <w:rsid w:val="003D4754"/>
    <w:rsid w:val="003E0A0F"/>
    <w:rsid w:val="003F3768"/>
    <w:rsid w:val="003F4295"/>
    <w:rsid w:val="003F5C2D"/>
    <w:rsid w:val="003F631B"/>
    <w:rsid w:val="004011AA"/>
    <w:rsid w:val="00404795"/>
    <w:rsid w:val="00405E12"/>
    <w:rsid w:val="00405F13"/>
    <w:rsid w:val="004163C2"/>
    <w:rsid w:val="004166A8"/>
    <w:rsid w:val="00416CA7"/>
    <w:rsid w:val="00420052"/>
    <w:rsid w:val="0042212F"/>
    <w:rsid w:val="0042661D"/>
    <w:rsid w:val="004320CD"/>
    <w:rsid w:val="00435FE4"/>
    <w:rsid w:val="0045183D"/>
    <w:rsid w:val="004519FB"/>
    <w:rsid w:val="00454AE7"/>
    <w:rsid w:val="00455928"/>
    <w:rsid w:val="00455C8E"/>
    <w:rsid w:val="0046688D"/>
    <w:rsid w:val="00470B25"/>
    <w:rsid w:val="00470F7E"/>
    <w:rsid w:val="0047410B"/>
    <w:rsid w:val="00475D5B"/>
    <w:rsid w:val="0048300B"/>
    <w:rsid w:val="00483B56"/>
    <w:rsid w:val="004932E9"/>
    <w:rsid w:val="00493936"/>
    <w:rsid w:val="00497C5F"/>
    <w:rsid w:val="004A7AEA"/>
    <w:rsid w:val="004B2A4A"/>
    <w:rsid w:val="004B2B0C"/>
    <w:rsid w:val="004B3D04"/>
    <w:rsid w:val="004B5F7A"/>
    <w:rsid w:val="004B744E"/>
    <w:rsid w:val="004D405E"/>
    <w:rsid w:val="004E4908"/>
    <w:rsid w:val="004E6D46"/>
    <w:rsid w:val="004F599C"/>
    <w:rsid w:val="00500584"/>
    <w:rsid w:val="00511F12"/>
    <w:rsid w:val="00512496"/>
    <w:rsid w:val="00516347"/>
    <w:rsid w:val="005163C6"/>
    <w:rsid w:val="0052387B"/>
    <w:rsid w:val="00523EF1"/>
    <w:rsid w:val="00533B81"/>
    <w:rsid w:val="005343AF"/>
    <w:rsid w:val="0053574D"/>
    <w:rsid w:val="00540396"/>
    <w:rsid w:val="005530F9"/>
    <w:rsid w:val="0055327A"/>
    <w:rsid w:val="005572D4"/>
    <w:rsid w:val="00565BB8"/>
    <w:rsid w:val="00572314"/>
    <w:rsid w:val="00572EAE"/>
    <w:rsid w:val="0057466C"/>
    <w:rsid w:val="005762C9"/>
    <w:rsid w:val="0058010D"/>
    <w:rsid w:val="00587267"/>
    <w:rsid w:val="005932B9"/>
    <w:rsid w:val="00594F5F"/>
    <w:rsid w:val="00596684"/>
    <w:rsid w:val="005A01B0"/>
    <w:rsid w:val="005A3971"/>
    <w:rsid w:val="005A59E6"/>
    <w:rsid w:val="005B0619"/>
    <w:rsid w:val="005B4122"/>
    <w:rsid w:val="005B4CFA"/>
    <w:rsid w:val="005C1AEE"/>
    <w:rsid w:val="005C3B7A"/>
    <w:rsid w:val="005D32B6"/>
    <w:rsid w:val="005E12A0"/>
    <w:rsid w:val="005E66B7"/>
    <w:rsid w:val="00604439"/>
    <w:rsid w:val="00606757"/>
    <w:rsid w:val="00606E5A"/>
    <w:rsid w:val="00607350"/>
    <w:rsid w:val="006122A6"/>
    <w:rsid w:val="006145AF"/>
    <w:rsid w:val="00615B66"/>
    <w:rsid w:val="00620043"/>
    <w:rsid w:val="00620F9E"/>
    <w:rsid w:val="006319B7"/>
    <w:rsid w:val="0063341A"/>
    <w:rsid w:val="00633ABD"/>
    <w:rsid w:val="00633FA2"/>
    <w:rsid w:val="00642D91"/>
    <w:rsid w:val="0064418E"/>
    <w:rsid w:val="00650C2B"/>
    <w:rsid w:val="00654AE1"/>
    <w:rsid w:val="006550AB"/>
    <w:rsid w:val="00656F2A"/>
    <w:rsid w:val="006950C0"/>
    <w:rsid w:val="006A3329"/>
    <w:rsid w:val="006A5763"/>
    <w:rsid w:val="006A7A45"/>
    <w:rsid w:val="006B320F"/>
    <w:rsid w:val="006B38E9"/>
    <w:rsid w:val="006B3B46"/>
    <w:rsid w:val="006B637A"/>
    <w:rsid w:val="006C2E45"/>
    <w:rsid w:val="006C38D9"/>
    <w:rsid w:val="006D20A8"/>
    <w:rsid w:val="006D34D1"/>
    <w:rsid w:val="006D5178"/>
    <w:rsid w:val="006D7D6A"/>
    <w:rsid w:val="006E39E7"/>
    <w:rsid w:val="006E55CF"/>
    <w:rsid w:val="006E792B"/>
    <w:rsid w:val="006F2D8D"/>
    <w:rsid w:val="006F4438"/>
    <w:rsid w:val="006F58C5"/>
    <w:rsid w:val="00700C34"/>
    <w:rsid w:val="00705237"/>
    <w:rsid w:val="007072BC"/>
    <w:rsid w:val="00707D39"/>
    <w:rsid w:val="0072529E"/>
    <w:rsid w:val="00735BFD"/>
    <w:rsid w:val="00736415"/>
    <w:rsid w:val="007371B6"/>
    <w:rsid w:val="00742B30"/>
    <w:rsid w:val="00742C9C"/>
    <w:rsid w:val="007440AF"/>
    <w:rsid w:val="00752FE2"/>
    <w:rsid w:val="0075370E"/>
    <w:rsid w:val="007544D8"/>
    <w:rsid w:val="00761BF0"/>
    <w:rsid w:val="00763025"/>
    <w:rsid w:val="00763A5C"/>
    <w:rsid w:val="00764FCA"/>
    <w:rsid w:val="007656A1"/>
    <w:rsid w:val="00766C1C"/>
    <w:rsid w:val="007718AA"/>
    <w:rsid w:val="00774505"/>
    <w:rsid w:val="00776B1F"/>
    <w:rsid w:val="007777B2"/>
    <w:rsid w:val="00781C23"/>
    <w:rsid w:val="00782AE6"/>
    <w:rsid w:val="007841DA"/>
    <w:rsid w:val="00795370"/>
    <w:rsid w:val="00797871"/>
    <w:rsid w:val="00797CED"/>
    <w:rsid w:val="007A2BDF"/>
    <w:rsid w:val="007A3867"/>
    <w:rsid w:val="007A60F4"/>
    <w:rsid w:val="007A6AA4"/>
    <w:rsid w:val="007B4C5A"/>
    <w:rsid w:val="007C6DDF"/>
    <w:rsid w:val="007D0DCE"/>
    <w:rsid w:val="007D4B40"/>
    <w:rsid w:val="007D520D"/>
    <w:rsid w:val="007E39A6"/>
    <w:rsid w:val="007F3403"/>
    <w:rsid w:val="007F3B6E"/>
    <w:rsid w:val="007F71D9"/>
    <w:rsid w:val="008053AB"/>
    <w:rsid w:val="00805FFA"/>
    <w:rsid w:val="00811E28"/>
    <w:rsid w:val="00813C29"/>
    <w:rsid w:val="00814095"/>
    <w:rsid w:val="0082380E"/>
    <w:rsid w:val="00824A3F"/>
    <w:rsid w:val="00826248"/>
    <w:rsid w:val="00827189"/>
    <w:rsid w:val="00827A84"/>
    <w:rsid w:val="0083088A"/>
    <w:rsid w:val="00833661"/>
    <w:rsid w:val="00851A83"/>
    <w:rsid w:val="00852A38"/>
    <w:rsid w:val="00861082"/>
    <w:rsid w:val="0086715B"/>
    <w:rsid w:val="00871F08"/>
    <w:rsid w:val="0087717A"/>
    <w:rsid w:val="0088388A"/>
    <w:rsid w:val="0088724F"/>
    <w:rsid w:val="00887376"/>
    <w:rsid w:val="00891138"/>
    <w:rsid w:val="008972C4"/>
    <w:rsid w:val="008A10EC"/>
    <w:rsid w:val="008A395D"/>
    <w:rsid w:val="008A4D97"/>
    <w:rsid w:val="008A621F"/>
    <w:rsid w:val="008B099E"/>
    <w:rsid w:val="008B20CE"/>
    <w:rsid w:val="008B4C0A"/>
    <w:rsid w:val="008B5D09"/>
    <w:rsid w:val="008B69D8"/>
    <w:rsid w:val="008C3633"/>
    <w:rsid w:val="008C36EC"/>
    <w:rsid w:val="008C6A67"/>
    <w:rsid w:val="008C71C4"/>
    <w:rsid w:val="008E3C7E"/>
    <w:rsid w:val="008F1785"/>
    <w:rsid w:val="008F1F57"/>
    <w:rsid w:val="008F3FA3"/>
    <w:rsid w:val="008F5544"/>
    <w:rsid w:val="008F6975"/>
    <w:rsid w:val="00900051"/>
    <w:rsid w:val="009066C5"/>
    <w:rsid w:val="00915990"/>
    <w:rsid w:val="00917AA1"/>
    <w:rsid w:val="00924D41"/>
    <w:rsid w:val="00930C4A"/>
    <w:rsid w:val="00930E6F"/>
    <w:rsid w:val="0093332E"/>
    <w:rsid w:val="0093491E"/>
    <w:rsid w:val="00935598"/>
    <w:rsid w:val="00935DD0"/>
    <w:rsid w:val="009434F9"/>
    <w:rsid w:val="00943861"/>
    <w:rsid w:val="00943CB9"/>
    <w:rsid w:val="00943F39"/>
    <w:rsid w:val="009448AE"/>
    <w:rsid w:val="0094537F"/>
    <w:rsid w:val="009520A9"/>
    <w:rsid w:val="0095426F"/>
    <w:rsid w:val="00961182"/>
    <w:rsid w:val="0096229E"/>
    <w:rsid w:val="009628AB"/>
    <w:rsid w:val="00972B96"/>
    <w:rsid w:val="00973349"/>
    <w:rsid w:val="00976B53"/>
    <w:rsid w:val="00985F9A"/>
    <w:rsid w:val="00990031"/>
    <w:rsid w:val="009929C7"/>
    <w:rsid w:val="009947EF"/>
    <w:rsid w:val="009A531A"/>
    <w:rsid w:val="009A6B62"/>
    <w:rsid w:val="009B6FED"/>
    <w:rsid w:val="009C018A"/>
    <w:rsid w:val="009C2AEB"/>
    <w:rsid w:val="009D1615"/>
    <w:rsid w:val="009E4752"/>
    <w:rsid w:val="009E7F06"/>
    <w:rsid w:val="009F3B7F"/>
    <w:rsid w:val="009F56D7"/>
    <w:rsid w:val="009F6665"/>
    <w:rsid w:val="00A02527"/>
    <w:rsid w:val="00A063BE"/>
    <w:rsid w:val="00A064AE"/>
    <w:rsid w:val="00A1267A"/>
    <w:rsid w:val="00A151F9"/>
    <w:rsid w:val="00A17274"/>
    <w:rsid w:val="00A20D65"/>
    <w:rsid w:val="00A31E4F"/>
    <w:rsid w:val="00A355B2"/>
    <w:rsid w:val="00A4154E"/>
    <w:rsid w:val="00A4316B"/>
    <w:rsid w:val="00A46113"/>
    <w:rsid w:val="00A478CF"/>
    <w:rsid w:val="00A50448"/>
    <w:rsid w:val="00A57447"/>
    <w:rsid w:val="00A707E9"/>
    <w:rsid w:val="00A71BDE"/>
    <w:rsid w:val="00A7754D"/>
    <w:rsid w:val="00A82914"/>
    <w:rsid w:val="00A8349E"/>
    <w:rsid w:val="00A85D5C"/>
    <w:rsid w:val="00A87666"/>
    <w:rsid w:val="00A925D7"/>
    <w:rsid w:val="00A9414F"/>
    <w:rsid w:val="00A94959"/>
    <w:rsid w:val="00A967C4"/>
    <w:rsid w:val="00A96E53"/>
    <w:rsid w:val="00AA13DC"/>
    <w:rsid w:val="00AB131C"/>
    <w:rsid w:val="00AB6C7B"/>
    <w:rsid w:val="00AC0F17"/>
    <w:rsid w:val="00AC4D01"/>
    <w:rsid w:val="00AD6EB8"/>
    <w:rsid w:val="00AE068B"/>
    <w:rsid w:val="00AE1DA8"/>
    <w:rsid w:val="00AE735F"/>
    <w:rsid w:val="00AF239A"/>
    <w:rsid w:val="00B001B1"/>
    <w:rsid w:val="00B008D8"/>
    <w:rsid w:val="00B112A2"/>
    <w:rsid w:val="00B13442"/>
    <w:rsid w:val="00B134DD"/>
    <w:rsid w:val="00B227D2"/>
    <w:rsid w:val="00B420FB"/>
    <w:rsid w:val="00B466F0"/>
    <w:rsid w:val="00B46B36"/>
    <w:rsid w:val="00B475AD"/>
    <w:rsid w:val="00B6426A"/>
    <w:rsid w:val="00B646C7"/>
    <w:rsid w:val="00B6671E"/>
    <w:rsid w:val="00B674E9"/>
    <w:rsid w:val="00B7223F"/>
    <w:rsid w:val="00B7517B"/>
    <w:rsid w:val="00B7530B"/>
    <w:rsid w:val="00B7719C"/>
    <w:rsid w:val="00B830F5"/>
    <w:rsid w:val="00B83159"/>
    <w:rsid w:val="00B85A1C"/>
    <w:rsid w:val="00B86CF5"/>
    <w:rsid w:val="00B90950"/>
    <w:rsid w:val="00B92E02"/>
    <w:rsid w:val="00B95F0D"/>
    <w:rsid w:val="00BA3583"/>
    <w:rsid w:val="00BB1BFB"/>
    <w:rsid w:val="00BB385C"/>
    <w:rsid w:val="00BB5278"/>
    <w:rsid w:val="00BB6D7D"/>
    <w:rsid w:val="00BC654B"/>
    <w:rsid w:val="00BC785F"/>
    <w:rsid w:val="00BD316F"/>
    <w:rsid w:val="00BD34D8"/>
    <w:rsid w:val="00BD3BAE"/>
    <w:rsid w:val="00BE0AE4"/>
    <w:rsid w:val="00BE4428"/>
    <w:rsid w:val="00BE6B5B"/>
    <w:rsid w:val="00C022F2"/>
    <w:rsid w:val="00C02843"/>
    <w:rsid w:val="00C03ECF"/>
    <w:rsid w:val="00C063AB"/>
    <w:rsid w:val="00C06797"/>
    <w:rsid w:val="00C13077"/>
    <w:rsid w:val="00C13629"/>
    <w:rsid w:val="00C214A6"/>
    <w:rsid w:val="00C2251E"/>
    <w:rsid w:val="00C22BA9"/>
    <w:rsid w:val="00C27DC5"/>
    <w:rsid w:val="00C341CF"/>
    <w:rsid w:val="00C34AC7"/>
    <w:rsid w:val="00C40E70"/>
    <w:rsid w:val="00C45DE1"/>
    <w:rsid w:val="00C500CB"/>
    <w:rsid w:val="00C51A64"/>
    <w:rsid w:val="00C5648B"/>
    <w:rsid w:val="00C60310"/>
    <w:rsid w:val="00C66746"/>
    <w:rsid w:val="00C86E81"/>
    <w:rsid w:val="00CA19DB"/>
    <w:rsid w:val="00CA51E5"/>
    <w:rsid w:val="00CB0AF9"/>
    <w:rsid w:val="00CB230A"/>
    <w:rsid w:val="00CB5738"/>
    <w:rsid w:val="00CB6006"/>
    <w:rsid w:val="00CB6765"/>
    <w:rsid w:val="00CC02DB"/>
    <w:rsid w:val="00CC274D"/>
    <w:rsid w:val="00CC3163"/>
    <w:rsid w:val="00CF1246"/>
    <w:rsid w:val="00CF66D7"/>
    <w:rsid w:val="00CF7A39"/>
    <w:rsid w:val="00D0475C"/>
    <w:rsid w:val="00D05390"/>
    <w:rsid w:val="00D05F0E"/>
    <w:rsid w:val="00D07EF1"/>
    <w:rsid w:val="00D11445"/>
    <w:rsid w:val="00D13FEC"/>
    <w:rsid w:val="00D14BA4"/>
    <w:rsid w:val="00D20E97"/>
    <w:rsid w:val="00D2128B"/>
    <w:rsid w:val="00D24486"/>
    <w:rsid w:val="00D25035"/>
    <w:rsid w:val="00D26DED"/>
    <w:rsid w:val="00D3282F"/>
    <w:rsid w:val="00D436B6"/>
    <w:rsid w:val="00D448EB"/>
    <w:rsid w:val="00D460D4"/>
    <w:rsid w:val="00D466B6"/>
    <w:rsid w:val="00D54746"/>
    <w:rsid w:val="00D61346"/>
    <w:rsid w:val="00D647E8"/>
    <w:rsid w:val="00D66811"/>
    <w:rsid w:val="00D66C32"/>
    <w:rsid w:val="00D66C82"/>
    <w:rsid w:val="00D67D81"/>
    <w:rsid w:val="00D7540E"/>
    <w:rsid w:val="00D82DC0"/>
    <w:rsid w:val="00D85E23"/>
    <w:rsid w:val="00D95E7D"/>
    <w:rsid w:val="00D967FD"/>
    <w:rsid w:val="00D972F8"/>
    <w:rsid w:val="00DB3C22"/>
    <w:rsid w:val="00DB44AC"/>
    <w:rsid w:val="00DC7629"/>
    <w:rsid w:val="00DD298C"/>
    <w:rsid w:val="00DD77FD"/>
    <w:rsid w:val="00E06C01"/>
    <w:rsid w:val="00E11950"/>
    <w:rsid w:val="00E16473"/>
    <w:rsid w:val="00E171D9"/>
    <w:rsid w:val="00E23090"/>
    <w:rsid w:val="00E25D73"/>
    <w:rsid w:val="00E32D76"/>
    <w:rsid w:val="00E33A50"/>
    <w:rsid w:val="00E34A78"/>
    <w:rsid w:val="00E433E7"/>
    <w:rsid w:val="00E448B0"/>
    <w:rsid w:val="00E70B05"/>
    <w:rsid w:val="00E73130"/>
    <w:rsid w:val="00E81A31"/>
    <w:rsid w:val="00E82188"/>
    <w:rsid w:val="00E920B5"/>
    <w:rsid w:val="00E94B30"/>
    <w:rsid w:val="00E94CEA"/>
    <w:rsid w:val="00EA1973"/>
    <w:rsid w:val="00EA6E42"/>
    <w:rsid w:val="00EA78E0"/>
    <w:rsid w:val="00EB3474"/>
    <w:rsid w:val="00EB4319"/>
    <w:rsid w:val="00EB6458"/>
    <w:rsid w:val="00EC55E7"/>
    <w:rsid w:val="00ED419C"/>
    <w:rsid w:val="00ED7F56"/>
    <w:rsid w:val="00EE2169"/>
    <w:rsid w:val="00EE5105"/>
    <w:rsid w:val="00EE53ED"/>
    <w:rsid w:val="00EE7822"/>
    <w:rsid w:val="00EF3F73"/>
    <w:rsid w:val="00EF7660"/>
    <w:rsid w:val="00F14D9C"/>
    <w:rsid w:val="00F243EC"/>
    <w:rsid w:val="00F3063F"/>
    <w:rsid w:val="00F33981"/>
    <w:rsid w:val="00F3763E"/>
    <w:rsid w:val="00F376AA"/>
    <w:rsid w:val="00F41E9B"/>
    <w:rsid w:val="00F514DA"/>
    <w:rsid w:val="00F60F43"/>
    <w:rsid w:val="00F65F13"/>
    <w:rsid w:val="00F6640A"/>
    <w:rsid w:val="00F7133E"/>
    <w:rsid w:val="00F744DF"/>
    <w:rsid w:val="00F75B11"/>
    <w:rsid w:val="00F81B2A"/>
    <w:rsid w:val="00F84301"/>
    <w:rsid w:val="00F853EB"/>
    <w:rsid w:val="00F85BA3"/>
    <w:rsid w:val="00F87A69"/>
    <w:rsid w:val="00F92F33"/>
    <w:rsid w:val="00F979E1"/>
    <w:rsid w:val="00FA3802"/>
    <w:rsid w:val="00FA423D"/>
    <w:rsid w:val="00FA53B1"/>
    <w:rsid w:val="00FB0131"/>
    <w:rsid w:val="00FB56A7"/>
    <w:rsid w:val="00FB6C01"/>
    <w:rsid w:val="00FC6A31"/>
    <w:rsid w:val="00FC7F3C"/>
    <w:rsid w:val="00FD4319"/>
    <w:rsid w:val="00FD6ED6"/>
    <w:rsid w:val="00FE43FA"/>
    <w:rsid w:val="00FE605C"/>
    <w:rsid w:val="00FE6FD6"/>
    <w:rsid w:val="00FE7C7D"/>
    <w:rsid w:val="00FF2492"/>
    <w:rsid w:val="00FF2C61"/>
    <w:rsid w:val="00FF4CE5"/>
    <w:rsid w:val="031EE8C4"/>
    <w:rsid w:val="043883E1"/>
    <w:rsid w:val="09177BB1"/>
    <w:rsid w:val="0A1BB80B"/>
    <w:rsid w:val="0F9C0722"/>
    <w:rsid w:val="15EAED45"/>
    <w:rsid w:val="1D3C5A35"/>
    <w:rsid w:val="1FAFFFDD"/>
    <w:rsid w:val="2A5709B8"/>
    <w:rsid w:val="2E8E991F"/>
    <w:rsid w:val="3D40936D"/>
    <w:rsid w:val="3D51E838"/>
    <w:rsid w:val="446960AD"/>
    <w:rsid w:val="47430AF8"/>
    <w:rsid w:val="504C3692"/>
    <w:rsid w:val="52168E13"/>
    <w:rsid w:val="54149B59"/>
    <w:rsid w:val="5DDBDF05"/>
    <w:rsid w:val="70ABF4AF"/>
    <w:rsid w:val="774A6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D0C22"/>
  <w15:docId w15:val="{38FCD544-31D3-406C-A9B9-C82DD911C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ListParagraph"/>
    <w:next w:val="Normal"/>
    <w:link w:val="Heading1Char"/>
    <w:qFormat/>
    <w:rsid w:val="00A707E9"/>
    <w:pPr>
      <w:numPr>
        <w:ilvl w:val="0"/>
      </w:numPr>
      <w:outlineLvl w:val="0"/>
    </w:pPr>
    <w:rPr>
      <w:rFonts w:asciiTheme="minorHAnsi" w:hAnsiTheme="minorHAnsi" w:cstheme="minorHAnsi"/>
      <w:caps/>
      <w:sz w:val="24"/>
      <w:szCs w:val="24"/>
    </w:rPr>
  </w:style>
  <w:style w:type="paragraph" w:styleId="Heading2">
    <w:name w:val="heading 2"/>
    <w:basedOn w:val="Heading1"/>
    <w:next w:val="BodyText"/>
    <w:link w:val="Heading2Char"/>
    <w:semiHidden/>
    <w:unhideWhenUsed/>
    <w:qFormat/>
    <w:rsid w:val="00405E12"/>
    <w:pPr>
      <w:keepNext/>
      <w:numPr>
        <w:numId w:val="0"/>
      </w:numPr>
      <w:tabs>
        <w:tab w:val="num" w:pos="907"/>
        <w:tab w:val="left" w:pos="1644"/>
        <w:tab w:val="left" w:pos="2381"/>
        <w:tab w:val="left" w:pos="3119"/>
        <w:tab w:val="left" w:pos="3856"/>
        <w:tab w:val="left" w:pos="4593"/>
        <w:tab w:val="left" w:pos="5330"/>
        <w:tab w:val="left" w:pos="6067"/>
      </w:tabs>
      <w:suppressAutoHyphens/>
      <w:spacing w:before="240" w:after="0" w:line="240" w:lineRule="auto"/>
      <w:ind w:left="907" w:hanging="907"/>
      <w:contextualSpacing w:val="0"/>
      <w:outlineLvl w:val="1"/>
    </w:pPr>
    <w:rPr>
      <w:rFonts w:ascii="Tahoma" w:eastAsia="Times New Roman" w:hAnsi="Tahoma" w:cs="Tahoma"/>
      <w:b/>
      <w:caps w:val="0"/>
      <w:sz w:val="20"/>
      <w:szCs w:val="20"/>
    </w:rPr>
  </w:style>
  <w:style w:type="paragraph" w:styleId="Heading3">
    <w:name w:val="heading 3"/>
    <w:basedOn w:val="Heading2"/>
    <w:next w:val="BodyText"/>
    <w:link w:val="Heading3Char"/>
    <w:semiHidden/>
    <w:unhideWhenUsed/>
    <w:qFormat/>
    <w:rsid w:val="00405E12"/>
    <w:pPr>
      <w:keepNext w:val="0"/>
      <w:jc w:val="both"/>
      <w:outlineLvl w:val="2"/>
    </w:pPr>
    <w:rPr>
      <w:b w:val="0"/>
    </w:rPr>
  </w:style>
  <w:style w:type="paragraph" w:styleId="Heading4">
    <w:name w:val="heading 4"/>
    <w:basedOn w:val="Normal"/>
    <w:next w:val="Normal"/>
    <w:link w:val="Heading4Char"/>
    <w:semiHidden/>
    <w:unhideWhenUsed/>
    <w:qFormat/>
    <w:rsid w:val="00405E12"/>
    <w:pPr>
      <w:keepNext/>
      <w:keepLines/>
      <w:spacing w:before="40" w:after="0"/>
      <w:outlineLvl w:val="3"/>
    </w:pPr>
    <w:rPr>
      <w:rFonts w:asciiTheme="majorHAnsi" w:eastAsiaTheme="majorEastAsia" w:hAnsiTheme="majorHAnsi" w:cstheme="majorBidi"/>
      <w:i/>
      <w:iCs/>
      <w:color w:val="5F6E81" w:themeColor="accent1" w:themeShade="BF"/>
    </w:rPr>
  </w:style>
  <w:style w:type="paragraph" w:styleId="Heading5">
    <w:name w:val="heading 5"/>
    <w:basedOn w:val="Normal"/>
    <w:next w:val="Normal"/>
    <w:link w:val="Heading5Char"/>
    <w:uiPriority w:val="9"/>
    <w:semiHidden/>
    <w:unhideWhenUsed/>
    <w:qFormat/>
    <w:rsid w:val="00405E12"/>
    <w:pPr>
      <w:keepNext/>
      <w:keepLines/>
      <w:spacing w:before="40" w:after="0"/>
      <w:outlineLvl w:val="4"/>
    </w:pPr>
    <w:rPr>
      <w:rFonts w:asciiTheme="majorHAnsi" w:eastAsiaTheme="majorEastAsia" w:hAnsiTheme="majorHAnsi" w:cstheme="majorBidi"/>
      <w:color w:val="5F6E81" w:themeColor="accent1" w:themeShade="BF"/>
    </w:rPr>
  </w:style>
  <w:style w:type="paragraph" w:styleId="Heading6">
    <w:name w:val="heading 6"/>
    <w:basedOn w:val="Heading5"/>
    <w:next w:val="BodyText"/>
    <w:link w:val="Heading6Char"/>
    <w:semiHidden/>
    <w:unhideWhenUsed/>
    <w:qFormat/>
    <w:rsid w:val="00405E12"/>
    <w:pPr>
      <w:keepNext w:val="0"/>
      <w:keepLines w:val="0"/>
      <w:tabs>
        <w:tab w:val="left" w:pos="3856"/>
        <w:tab w:val="left" w:pos="4593"/>
        <w:tab w:val="left" w:pos="5330"/>
        <w:tab w:val="left" w:pos="6067"/>
      </w:tabs>
      <w:suppressAutoHyphens/>
      <w:spacing w:before="240" w:line="240" w:lineRule="auto"/>
      <w:ind w:left="3119" w:hanging="738"/>
      <w:jc w:val="both"/>
      <w:outlineLvl w:val="5"/>
    </w:pPr>
    <w:rPr>
      <w:rFonts w:ascii="Tahoma" w:eastAsia="Times New Roman" w:hAnsi="Tahoma" w:cs="Tahoma"/>
      <w:color w:val="auto"/>
      <w:sz w:val="20"/>
      <w:szCs w:val="20"/>
    </w:rPr>
  </w:style>
  <w:style w:type="paragraph" w:styleId="Heading7">
    <w:name w:val="heading 7"/>
    <w:basedOn w:val="Heading6"/>
    <w:next w:val="BodyText"/>
    <w:link w:val="Heading7Char"/>
    <w:semiHidden/>
    <w:unhideWhenUsed/>
    <w:qFormat/>
    <w:rsid w:val="00405E12"/>
    <w:pPr>
      <w:tabs>
        <w:tab w:val="clear" w:pos="3856"/>
      </w:tabs>
      <w:ind w:left="3856" w:hanging="737"/>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33661"/>
    <w:pPr>
      <w:numPr>
        <w:ilvl w:val="1"/>
        <w:numId w:val="1"/>
      </w:numPr>
      <w:contextualSpacing/>
    </w:pPr>
    <w:rPr>
      <w:rFonts w:asciiTheme="majorHAnsi" w:hAnsiTheme="majorHAnsi" w:cstheme="majorHAnsi"/>
    </w:rPr>
  </w:style>
  <w:style w:type="character" w:styleId="Hyperlink">
    <w:name w:val="Hyperlink"/>
    <w:basedOn w:val="DefaultParagraphFont"/>
    <w:uiPriority w:val="99"/>
    <w:unhideWhenUsed/>
    <w:rsid w:val="00CC3163"/>
    <w:rPr>
      <w:color w:val="0563C1" w:themeColor="hyperlink"/>
      <w:u w:val="single"/>
    </w:rPr>
  </w:style>
  <w:style w:type="paragraph" w:styleId="BalloonText">
    <w:name w:val="Balloon Text"/>
    <w:basedOn w:val="Normal"/>
    <w:link w:val="BalloonTextChar"/>
    <w:uiPriority w:val="99"/>
    <w:semiHidden/>
    <w:unhideWhenUsed/>
    <w:rsid w:val="005C3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B7A"/>
    <w:rPr>
      <w:rFonts w:ascii="Tahoma" w:hAnsi="Tahoma" w:cs="Tahoma"/>
      <w:sz w:val="16"/>
      <w:szCs w:val="16"/>
    </w:rPr>
  </w:style>
  <w:style w:type="character" w:customStyle="1" w:styleId="Heading1Char">
    <w:name w:val="Heading 1 Char"/>
    <w:basedOn w:val="DefaultParagraphFont"/>
    <w:link w:val="Heading1"/>
    <w:rsid w:val="00A707E9"/>
    <w:rPr>
      <w:rFonts w:cstheme="minorHAnsi"/>
      <w:caps/>
      <w:sz w:val="24"/>
      <w:szCs w:val="24"/>
    </w:rPr>
  </w:style>
  <w:style w:type="paragraph" w:customStyle="1" w:styleId="Style1">
    <w:name w:val="Style1"/>
    <w:basedOn w:val="ListParagraph"/>
    <w:link w:val="Style1Char"/>
    <w:qFormat/>
    <w:rsid w:val="00774505"/>
    <w:pPr>
      <w:ind w:left="851" w:hanging="494"/>
      <w:contextualSpacing w:val="0"/>
    </w:pPr>
  </w:style>
  <w:style w:type="paragraph" w:customStyle="1" w:styleId="Bullets">
    <w:name w:val="Bullets"/>
    <w:basedOn w:val="ListParagraph"/>
    <w:link w:val="BulletsChar"/>
    <w:qFormat/>
    <w:rsid w:val="002F71B7"/>
    <w:pPr>
      <w:numPr>
        <w:ilvl w:val="3"/>
        <w:numId w:val="2"/>
      </w:numPr>
    </w:pPr>
  </w:style>
  <w:style w:type="character" w:customStyle="1" w:styleId="ListParagraphChar">
    <w:name w:val="List Paragraph Char"/>
    <w:basedOn w:val="DefaultParagraphFont"/>
    <w:link w:val="ListParagraph"/>
    <w:uiPriority w:val="34"/>
    <w:rsid w:val="006A3329"/>
    <w:rPr>
      <w:rFonts w:asciiTheme="majorHAnsi" w:hAnsiTheme="majorHAnsi" w:cstheme="majorHAnsi"/>
    </w:rPr>
  </w:style>
  <w:style w:type="character" w:customStyle="1" w:styleId="Style1Char">
    <w:name w:val="Style1 Char"/>
    <w:basedOn w:val="ListParagraphChar"/>
    <w:link w:val="Style1"/>
    <w:rsid w:val="00774505"/>
    <w:rPr>
      <w:rFonts w:asciiTheme="majorHAnsi" w:hAnsiTheme="majorHAnsi" w:cstheme="majorHAnsi"/>
    </w:rPr>
  </w:style>
  <w:style w:type="paragraph" w:customStyle="1" w:styleId="text01">
    <w:name w:val="text01"/>
    <w:basedOn w:val="Normal"/>
    <w:rsid w:val="009E4752"/>
    <w:pPr>
      <w:spacing w:after="0" w:line="240" w:lineRule="auto"/>
      <w:jc w:val="both"/>
    </w:pPr>
    <w:rPr>
      <w:rFonts w:ascii="Times New Roman" w:eastAsia="Times New Roman" w:hAnsi="Times New Roman" w:cs="Times New Roman"/>
      <w:sz w:val="24"/>
      <w:szCs w:val="20"/>
    </w:rPr>
  </w:style>
  <w:style w:type="character" w:customStyle="1" w:styleId="BulletsChar">
    <w:name w:val="Bullets Char"/>
    <w:basedOn w:val="ListParagraphChar"/>
    <w:link w:val="Bullets"/>
    <w:rsid w:val="002F71B7"/>
    <w:rPr>
      <w:rFonts w:asciiTheme="majorHAnsi" w:hAnsiTheme="majorHAnsi" w:cstheme="majorHAnsi"/>
    </w:rPr>
  </w:style>
  <w:style w:type="paragraph" w:styleId="NoSpacing">
    <w:name w:val="No Spacing"/>
    <w:basedOn w:val="Normal"/>
    <w:uiPriority w:val="1"/>
    <w:qFormat/>
    <w:rsid w:val="009E4752"/>
    <w:pPr>
      <w:spacing w:after="0" w:line="240" w:lineRule="auto"/>
    </w:pPr>
    <w:rPr>
      <w:rFonts w:ascii="Calibri" w:eastAsia="Calibri" w:hAnsi="Calibri" w:cs="Times New Roman"/>
      <w:lang w:eastAsia="en-GB"/>
    </w:rPr>
  </w:style>
  <w:style w:type="paragraph" w:styleId="BodyTextIndent2">
    <w:name w:val="Body Text Indent 2"/>
    <w:basedOn w:val="Normal"/>
    <w:link w:val="BodyTextIndent2Char"/>
    <w:rsid w:val="008E3C7E"/>
    <w:pPr>
      <w:spacing w:after="0" w:line="240" w:lineRule="auto"/>
      <w:ind w:left="1418" w:hanging="709"/>
      <w:jc w:val="both"/>
    </w:pPr>
    <w:rPr>
      <w:rFonts w:ascii="Times New Roman" w:eastAsia="Times New Roman" w:hAnsi="Times New Roman" w:cs="Times New Roman"/>
      <w:sz w:val="20"/>
      <w:szCs w:val="20"/>
      <w:lang w:eastAsia="en-GB"/>
    </w:rPr>
  </w:style>
  <w:style w:type="character" w:customStyle="1" w:styleId="BodyTextIndent2Char">
    <w:name w:val="Body Text Indent 2 Char"/>
    <w:basedOn w:val="DefaultParagraphFont"/>
    <w:link w:val="BodyTextIndent2"/>
    <w:rsid w:val="008E3C7E"/>
    <w:rPr>
      <w:rFonts w:ascii="Times New Roman" w:eastAsia="Times New Roman" w:hAnsi="Times New Roman" w:cs="Times New Roman"/>
      <w:sz w:val="20"/>
      <w:szCs w:val="20"/>
      <w:lang w:eastAsia="en-GB"/>
    </w:rPr>
  </w:style>
  <w:style w:type="table" w:styleId="TableGrid">
    <w:name w:val="Table Grid"/>
    <w:basedOn w:val="TableNormal"/>
    <w:uiPriority w:val="39"/>
    <w:rsid w:val="00493936"/>
    <w:pPr>
      <w:spacing w:after="0" w:line="240" w:lineRule="auto"/>
    </w:pPr>
    <w:rPr>
      <w:rFonts w:asciiTheme="majorHAnsi"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25CB"/>
    <w:rPr>
      <w:color w:val="605E5C"/>
      <w:shd w:val="clear" w:color="auto" w:fill="E1DFDD"/>
    </w:rPr>
  </w:style>
  <w:style w:type="paragraph" w:styleId="Title">
    <w:name w:val="Title"/>
    <w:basedOn w:val="Normal"/>
    <w:next w:val="Normal"/>
    <w:link w:val="TitleChar"/>
    <w:uiPriority w:val="10"/>
    <w:qFormat/>
    <w:rsid w:val="007656A1"/>
    <w:pPr>
      <w:widowControl w:val="0"/>
    </w:pPr>
    <w:rPr>
      <w:rFonts w:asciiTheme="majorHAnsi" w:hAnsiTheme="majorHAnsi" w:cstheme="majorHAnsi"/>
      <w:b/>
      <w:caps/>
      <w:sz w:val="28"/>
      <w:szCs w:val="28"/>
    </w:rPr>
  </w:style>
  <w:style w:type="character" w:customStyle="1" w:styleId="TitleChar">
    <w:name w:val="Title Char"/>
    <w:basedOn w:val="DefaultParagraphFont"/>
    <w:link w:val="Title"/>
    <w:uiPriority w:val="10"/>
    <w:rsid w:val="007656A1"/>
    <w:rPr>
      <w:rFonts w:asciiTheme="majorHAnsi" w:hAnsiTheme="majorHAnsi" w:cstheme="majorHAnsi"/>
      <w:b/>
      <w:caps/>
      <w:sz w:val="28"/>
      <w:szCs w:val="28"/>
    </w:rPr>
  </w:style>
  <w:style w:type="character" w:customStyle="1" w:styleId="Heading4Char">
    <w:name w:val="Heading 4 Char"/>
    <w:basedOn w:val="DefaultParagraphFont"/>
    <w:link w:val="Heading4"/>
    <w:uiPriority w:val="9"/>
    <w:semiHidden/>
    <w:rsid w:val="00405E12"/>
    <w:rPr>
      <w:rFonts w:asciiTheme="majorHAnsi" w:eastAsiaTheme="majorEastAsia" w:hAnsiTheme="majorHAnsi" w:cstheme="majorBidi"/>
      <w:i/>
      <w:iCs/>
      <w:color w:val="5F6E81" w:themeColor="accent1" w:themeShade="BF"/>
    </w:rPr>
  </w:style>
  <w:style w:type="character" w:customStyle="1" w:styleId="Heading2Char">
    <w:name w:val="Heading 2 Char"/>
    <w:basedOn w:val="DefaultParagraphFont"/>
    <w:link w:val="Heading2"/>
    <w:semiHidden/>
    <w:rsid w:val="00405E12"/>
    <w:rPr>
      <w:rFonts w:ascii="Tahoma" w:eastAsia="Times New Roman" w:hAnsi="Tahoma" w:cs="Tahoma"/>
      <w:b/>
      <w:sz w:val="20"/>
      <w:szCs w:val="20"/>
    </w:rPr>
  </w:style>
  <w:style w:type="character" w:customStyle="1" w:styleId="Heading3Char">
    <w:name w:val="Heading 3 Char"/>
    <w:basedOn w:val="DefaultParagraphFont"/>
    <w:link w:val="Heading3"/>
    <w:semiHidden/>
    <w:rsid w:val="00405E12"/>
    <w:rPr>
      <w:rFonts w:ascii="Tahoma" w:eastAsia="Times New Roman" w:hAnsi="Tahoma" w:cs="Tahoma"/>
      <w:sz w:val="20"/>
      <w:szCs w:val="20"/>
    </w:rPr>
  </w:style>
  <w:style w:type="character" w:customStyle="1" w:styleId="Heading6Char">
    <w:name w:val="Heading 6 Char"/>
    <w:basedOn w:val="DefaultParagraphFont"/>
    <w:link w:val="Heading6"/>
    <w:semiHidden/>
    <w:rsid w:val="00405E12"/>
    <w:rPr>
      <w:rFonts w:ascii="Tahoma" w:eastAsia="Times New Roman" w:hAnsi="Tahoma" w:cs="Tahoma"/>
      <w:sz w:val="20"/>
      <w:szCs w:val="20"/>
    </w:rPr>
  </w:style>
  <w:style w:type="character" w:customStyle="1" w:styleId="Heading7Char">
    <w:name w:val="Heading 7 Char"/>
    <w:basedOn w:val="DefaultParagraphFont"/>
    <w:link w:val="Heading7"/>
    <w:semiHidden/>
    <w:rsid w:val="00405E12"/>
    <w:rPr>
      <w:rFonts w:ascii="Tahoma" w:eastAsia="Times New Roman" w:hAnsi="Tahoma" w:cs="Tahoma"/>
      <w:sz w:val="20"/>
      <w:szCs w:val="20"/>
    </w:rPr>
  </w:style>
  <w:style w:type="paragraph" w:styleId="BodyText">
    <w:name w:val="Body Text"/>
    <w:basedOn w:val="Normal"/>
    <w:link w:val="BodyTextChar"/>
    <w:uiPriority w:val="99"/>
    <w:semiHidden/>
    <w:unhideWhenUsed/>
    <w:rsid w:val="00405E12"/>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uiPriority w:val="99"/>
    <w:semiHidden/>
    <w:rsid w:val="00405E12"/>
    <w:rPr>
      <w:rFonts w:ascii="Times New Roman" w:eastAsia="Times New Roman" w:hAnsi="Times New Roman" w:cs="Times New Roman"/>
      <w:sz w:val="20"/>
      <w:szCs w:val="20"/>
      <w:lang w:eastAsia="en-GB"/>
    </w:rPr>
  </w:style>
  <w:style w:type="paragraph" w:customStyle="1" w:styleId="Heading0">
    <w:name w:val="Heading 0"/>
    <w:basedOn w:val="BodyText"/>
    <w:next w:val="BodyText"/>
    <w:uiPriority w:val="9"/>
    <w:rsid w:val="00405E12"/>
    <w:pPr>
      <w:tabs>
        <w:tab w:val="left" w:pos="1644"/>
        <w:tab w:val="left" w:pos="2381"/>
        <w:tab w:val="left" w:pos="3119"/>
        <w:tab w:val="left" w:pos="3856"/>
        <w:tab w:val="left" w:pos="4593"/>
        <w:tab w:val="left" w:pos="5330"/>
        <w:tab w:val="left" w:pos="6067"/>
      </w:tabs>
      <w:suppressAutoHyphens/>
      <w:spacing w:before="240" w:after="0"/>
      <w:ind w:left="907" w:hanging="907"/>
      <w:jc w:val="both"/>
    </w:pPr>
    <w:rPr>
      <w:rFonts w:ascii="Tahoma" w:hAnsi="Tahoma" w:cs="Tahoma"/>
      <w:vanish/>
      <w:color w:val="FF0000"/>
      <w:lang w:eastAsia="en-US"/>
    </w:rPr>
  </w:style>
  <w:style w:type="paragraph" w:customStyle="1" w:styleId="HeadingPlain">
    <w:name w:val="Heading Plain"/>
    <w:basedOn w:val="BodyText"/>
    <w:next w:val="BodyText"/>
    <w:rsid w:val="00405E12"/>
    <w:pPr>
      <w:keepNext/>
      <w:tabs>
        <w:tab w:val="left" w:pos="907"/>
        <w:tab w:val="left" w:pos="1644"/>
        <w:tab w:val="left" w:pos="2381"/>
        <w:tab w:val="left" w:pos="3119"/>
        <w:tab w:val="left" w:pos="3856"/>
        <w:tab w:val="left" w:pos="4593"/>
        <w:tab w:val="left" w:pos="5330"/>
        <w:tab w:val="left" w:pos="6067"/>
      </w:tabs>
      <w:spacing w:before="240" w:after="0"/>
    </w:pPr>
    <w:rPr>
      <w:rFonts w:ascii="Tahoma" w:hAnsi="Tahoma" w:cs="Tahoma"/>
      <w:b/>
      <w:lang w:eastAsia="en-US"/>
    </w:rPr>
  </w:style>
  <w:style w:type="paragraph" w:customStyle="1" w:styleId="HeadingList">
    <w:name w:val="Heading List"/>
    <w:basedOn w:val="Heading0"/>
    <w:uiPriority w:val="9"/>
    <w:semiHidden/>
    <w:rsid w:val="00405E12"/>
    <w:pPr>
      <w:tabs>
        <w:tab w:val="num" w:pos="907"/>
      </w:tabs>
    </w:pPr>
  </w:style>
  <w:style w:type="character" w:customStyle="1" w:styleId="Heading2PlainChar">
    <w:name w:val="Heading 2 Plain Char"/>
    <w:link w:val="Heading2Plain"/>
    <w:locked/>
    <w:rsid w:val="00405E12"/>
    <w:rPr>
      <w:rFonts w:ascii="Tahoma" w:eastAsia="Times New Roman" w:hAnsi="Tahoma" w:cs="Tahoma"/>
      <w:sz w:val="20"/>
      <w:szCs w:val="20"/>
    </w:rPr>
  </w:style>
  <w:style w:type="paragraph" w:customStyle="1" w:styleId="Heading2Plain">
    <w:name w:val="Heading 2 Plain"/>
    <w:basedOn w:val="Heading2"/>
    <w:next w:val="BodyText"/>
    <w:link w:val="Heading2PlainChar"/>
    <w:rsid w:val="00405E12"/>
    <w:pPr>
      <w:keepNext w:val="0"/>
      <w:jc w:val="both"/>
    </w:pPr>
    <w:rPr>
      <w:b w:val="0"/>
    </w:rPr>
  </w:style>
  <w:style w:type="character" w:customStyle="1" w:styleId="DefinedTermChar">
    <w:name w:val="Defined Term Char"/>
    <w:link w:val="DefinedTerm"/>
    <w:locked/>
    <w:rsid w:val="00405E12"/>
    <w:rPr>
      <w:rFonts w:ascii="Tahoma" w:eastAsia="Times New Roman" w:hAnsi="Tahoma" w:cs="Tahoma"/>
      <w:sz w:val="20"/>
      <w:szCs w:val="20"/>
    </w:rPr>
  </w:style>
  <w:style w:type="paragraph" w:customStyle="1" w:styleId="DefinedTerm">
    <w:name w:val="Defined Term"/>
    <w:basedOn w:val="BodyText"/>
    <w:link w:val="DefinedTermChar"/>
    <w:qFormat/>
    <w:rsid w:val="00405E12"/>
    <w:pPr>
      <w:numPr>
        <w:numId w:val="3"/>
      </w:numPr>
      <w:tabs>
        <w:tab w:val="clear" w:pos="907"/>
        <w:tab w:val="left" w:pos="1644"/>
        <w:tab w:val="left" w:pos="2381"/>
        <w:tab w:val="left" w:pos="3119"/>
        <w:tab w:val="left" w:pos="3856"/>
        <w:tab w:val="left" w:pos="4593"/>
        <w:tab w:val="left" w:pos="5330"/>
        <w:tab w:val="left" w:pos="6067"/>
      </w:tabs>
      <w:spacing w:before="240" w:after="0"/>
      <w:jc w:val="both"/>
    </w:pPr>
    <w:rPr>
      <w:rFonts w:ascii="Tahoma" w:hAnsi="Tahoma" w:cs="Tahoma"/>
      <w:lang w:eastAsia="en-US"/>
    </w:rPr>
  </w:style>
  <w:style w:type="paragraph" w:customStyle="1" w:styleId="DefinedTermList1">
    <w:name w:val="Defined Term List 1"/>
    <w:basedOn w:val="DefinedTerm"/>
    <w:qFormat/>
    <w:rsid w:val="00405E12"/>
    <w:pPr>
      <w:numPr>
        <w:ilvl w:val="1"/>
      </w:numPr>
      <w:tabs>
        <w:tab w:val="clear" w:pos="1730"/>
        <w:tab w:val="num" w:pos="360"/>
      </w:tabs>
      <w:ind w:left="1802" w:hanging="360"/>
    </w:pPr>
  </w:style>
  <w:style w:type="paragraph" w:customStyle="1" w:styleId="DefinedTermList2">
    <w:name w:val="Defined Term List 2"/>
    <w:basedOn w:val="DefinedTermList1"/>
    <w:qFormat/>
    <w:rsid w:val="00405E12"/>
    <w:pPr>
      <w:numPr>
        <w:ilvl w:val="2"/>
      </w:numPr>
      <w:tabs>
        <w:tab w:val="clear" w:pos="2381"/>
        <w:tab w:val="num" w:pos="360"/>
      </w:tabs>
      <w:ind w:left="2522" w:hanging="180"/>
    </w:pPr>
  </w:style>
  <w:style w:type="paragraph" w:customStyle="1" w:styleId="a">
    <w:name w:val="€"/>
    <w:basedOn w:val="Normal"/>
    <w:rsid w:val="00405E12"/>
    <w:pPr>
      <w:tabs>
        <w:tab w:val="left" w:pos="3119"/>
        <w:tab w:val="left" w:pos="3856"/>
        <w:tab w:val="left" w:pos="4593"/>
        <w:tab w:val="left" w:pos="5330"/>
        <w:tab w:val="left" w:pos="6067"/>
      </w:tabs>
      <w:suppressAutoHyphens/>
      <w:spacing w:before="240" w:after="0" w:line="240" w:lineRule="auto"/>
      <w:ind w:left="2381" w:hanging="737"/>
      <w:jc w:val="both"/>
      <w:outlineLvl w:val="4"/>
    </w:pPr>
    <w:rPr>
      <w:rFonts w:ascii="Tahoma" w:eastAsia="Times New Roman" w:hAnsi="Tahoma" w:cs="Tahoma"/>
      <w:sz w:val="20"/>
      <w:szCs w:val="20"/>
    </w:rPr>
  </w:style>
  <w:style w:type="character" w:customStyle="1" w:styleId="BodyDefinitionTerm">
    <w:name w:val="Body Definition Term"/>
    <w:rsid w:val="00405E12"/>
    <w:rPr>
      <w:rFonts w:ascii="Arial" w:hAnsi="Arial" w:cs="Arial" w:hint="default"/>
    </w:rPr>
  </w:style>
  <w:style w:type="character" w:customStyle="1" w:styleId="hit">
    <w:name w:val="hit"/>
    <w:basedOn w:val="DefaultParagraphFont"/>
    <w:rsid w:val="00405E12"/>
  </w:style>
  <w:style w:type="character" w:customStyle="1" w:styleId="Heading5Char">
    <w:name w:val="Heading 5 Char"/>
    <w:basedOn w:val="DefaultParagraphFont"/>
    <w:link w:val="Heading5"/>
    <w:uiPriority w:val="9"/>
    <w:semiHidden/>
    <w:rsid w:val="00405E12"/>
    <w:rPr>
      <w:rFonts w:asciiTheme="majorHAnsi" w:eastAsiaTheme="majorEastAsia" w:hAnsiTheme="majorHAnsi" w:cstheme="majorBidi"/>
      <w:color w:val="5F6E81" w:themeColor="accent1" w:themeShade="BF"/>
    </w:rPr>
  </w:style>
  <w:style w:type="paragraph" w:customStyle="1" w:styleId="Mainheading">
    <w:name w:val="Main heading"/>
    <w:basedOn w:val="Normal"/>
    <w:rsid w:val="00F85BA3"/>
    <w:pPr>
      <w:spacing w:after="120" w:line="280" w:lineRule="exact"/>
    </w:pPr>
    <w:rPr>
      <w:rFonts w:ascii="Franklin Gothic Book" w:eastAsia="Times New Roman" w:hAnsi="Franklin Gothic Book" w:cs="Times New Roman"/>
      <w:b/>
      <w:bCs/>
      <w:sz w:val="24"/>
      <w:szCs w:val="24"/>
      <w:lang w:val="en-US"/>
    </w:rPr>
  </w:style>
  <w:style w:type="table" w:customStyle="1" w:styleId="TableGrid1">
    <w:name w:val="Table Grid1"/>
    <w:basedOn w:val="TableNormal"/>
    <w:next w:val="TableGrid"/>
    <w:uiPriority w:val="39"/>
    <w:rsid w:val="00215B3C"/>
    <w:pPr>
      <w:spacing w:after="0" w:line="240" w:lineRule="auto"/>
    </w:pPr>
    <w:rPr>
      <w:rFonts w:asciiTheme="majorHAnsi"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34D8"/>
    <w:rPr>
      <w:sz w:val="16"/>
      <w:szCs w:val="16"/>
    </w:rPr>
  </w:style>
  <w:style w:type="paragraph" w:styleId="CommentText">
    <w:name w:val="annotation text"/>
    <w:basedOn w:val="Normal"/>
    <w:link w:val="CommentTextChar"/>
    <w:uiPriority w:val="99"/>
    <w:semiHidden/>
    <w:unhideWhenUsed/>
    <w:rsid w:val="00BD34D8"/>
    <w:pPr>
      <w:spacing w:line="240" w:lineRule="auto"/>
    </w:pPr>
    <w:rPr>
      <w:sz w:val="20"/>
      <w:szCs w:val="20"/>
    </w:rPr>
  </w:style>
  <w:style w:type="character" w:customStyle="1" w:styleId="CommentTextChar">
    <w:name w:val="Comment Text Char"/>
    <w:basedOn w:val="DefaultParagraphFont"/>
    <w:link w:val="CommentText"/>
    <w:uiPriority w:val="99"/>
    <w:semiHidden/>
    <w:rsid w:val="00BD34D8"/>
    <w:rPr>
      <w:sz w:val="20"/>
      <w:szCs w:val="20"/>
    </w:rPr>
  </w:style>
  <w:style w:type="paragraph" w:styleId="CommentSubject">
    <w:name w:val="annotation subject"/>
    <w:basedOn w:val="CommentText"/>
    <w:next w:val="CommentText"/>
    <w:link w:val="CommentSubjectChar"/>
    <w:uiPriority w:val="99"/>
    <w:semiHidden/>
    <w:unhideWhenUsed/>
    <w:rsid w:val="00BD34D8"/>
    <w:rPr>
      <w:b/>
      <w:bCs/>
    </w:rPr>
  </w:style>
  <w:style w:type="character" w:customStyle="1" w:styleId="CommentSubjectChar">
    <w:name w:val="Comment Subject Char"/>
    <w:basedOn w:val="CommentTextChar"/>
    <w:link w:val="CommentSubject"/>
    <w:uiPriority w:val="99"/>
    <w:semiHidden/>
    <w:rsid w:val="00BD34D8"/>
    <w:rPr>
      <w:b/>
      <w:bCs/>
      <w:sz w:val="20"/>
      <w:szCs w:val="20"/>
    </w:rPr>
  </w:style>
  <w:style w:type="paragraph" w:styleId="Header">
    <w:name w:val="header"/>
    <w:basedOn w:val="Normal"/>
    <w:link w:val="HeaderChar"/>
    <w:uiPriority w:val="99"/>
    <w:unhideWhenUsed/>
    <w:rsid w:val="000B3B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BD"/>
  </w:style>
  <w:style w:type="paragraph" w:styleId="Footer">
    <w:name w:val="footer"/>
    <w:basedOn w:val="Normal"/>
    <w:link w:val="FooterChar"/>
    <w:unhideWhenUsed/>
    <w:rsid w:val="000B3BBD"/>
    <w:pPr>
      <w:tabs>
        <w:tab w:val="center" w:pos="4513"/>
        <w:tab w:val="right" w:pos="9026"/>
      </w:tabs>
      <w:spacing w:after="0" w:line="240" w:lineRule="auto"/>
    </w:pPr>
  </w:style>
  <w:style w:type="character" w:customStyle="1" w:styleId="FooterChar">
    <w:name w:val="Footer Char"/>
    <w:basedOn w:val="DefaultParagraphFont"/>
    <w:link w:val="Footer"/>
    <w:rsid w:val="000B3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83627">
      <w:bodyDiv w:val="1"/>
      <w:marLeft w:val="0"/>
      <w:marRight w:val="0"/>
      <w:marTop w:val="0"/>
      <w:marBottom w:val="0"/>
      <w:divBdr>
        <w:top w:val="none" w:sz="0" w:space="0" w:color="auto"/>
        <w:left w:val="none" w:sz="0" w:space="0" w:color="auto"/>
        <w:bottom w:val="none" w:sz="0" w:space="0" w:color="auto"/>
        <w:right w:val="none" w:sz="0" w:space="0" w:color="auto"/>
      </w:divBdr>
    </w:div>
    <w:div w:id="1032195640">
      <w:bodyDiv w:val="1"/>
      <w:marLeft w:val="0"/>
      <w:marRight w:val="0"/>
      <w:marTop w:val="0"/>
      <w:marBottom w:val="0"/>
      <w:divBdr>
        <w:top w:val="none" w:sz="0" w:space="0" w:color="auto"/>
        <w:left w:val="none" w:sz="0" w:space="0" w:color="auto"/>
        <w:bottom w:val="none" w:sz="0" w:space="0" w:color="auto"/>
        <w:right w:val="none" w:sz="0" w:space="0" w:color="auto"/>
      </w:divBdr>
    </w:div>
    <w:div w:id="129613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DVLPS">
  <a:themeElements>
    <a:clrScheme name="DVLPS">
      <a:dk1>
        <a:sysClr val="windowText" lastClr="000000"/>
      </a:dk1>
      <a:lt1>
        <a:sysClr val="window" lastClr="FFFFFF"/>
      </a:lt1>
      <a:dk2>
        <a:srgbClr val="44546A"/>
      </a:dk2>
      <a:lt2>
        <a:srgbClr val="E7E6E6"/>
      </a:lt2>
      <a:accent1>
        <a:srgbClr val="8694A6"/>
      </a:accent1>
      <a:accent2>
        <a:srgbClr val="2C3A40"/>
      </a:accent2>
      <a:accent3>
        <a:srgbClr val="5F7373"/>
      </a:accent3>
      <a:accent4>
        <a:srgbClr val="F2E3B6"/>
      </a:accent4>
      <a:accent5>
        <a:srgbClr val="F2B199"/>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lumMod val="60000"/>
            <a:lumOff val="4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34CDC765486C419249EE9B55FF1413" ma:contentTypeVersion="10" ma:contentTypeDescription="Create a new document." ma:contentTypeScope="" ma:versionID="87b59615a01fb8f1856944aa30ddf587">
  <xsd:schema xmlns:xsd="http://www.w3.org/2001/XMLSchema" xmlns:xs="http://www.w3.org/2001/XMLSchema" xmlns:p="http://schemas.microsoft.com/office/2006/metadata/properties" xmlns:ns2="5efc0adb-3b99-46a5-9b2c-67aff3ccd063" xmlns:ns3="8b89d4b6-69ee-4be1-96fc-c20e4905b719" targetNamespace="http://schemas.microsoft.com/office/2006/metadata/properties" ma:root="true" ma:fieldsID="91165e68bd00e5642c8cdeacb1d294ab" ns2:_="" ns3:_="">
    <xsd:import namespace="5efc0adb-3b99-46a5-9b2c-67aff3ccd063"/>
    <xsd:import namespace="8b89d4b6-69ee-4be1-96fc-c20e4905b7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c0adb-3b99-46a5-9b2c-67aff3ccd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89d4b6-69ee-4be1-96fc-c20e4905b7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DFD04-2C1D-43CE-8726-529BC41C7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c0adb-3b99-46a5-9b2c-67aff3ccd063"/>
    <ds:schemaRef ds:uri="8b89d4b6-69ee-4be1-96fc-c20e4905b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EEF394-8FAE-4DDF-816C-8AA30A5778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2E020E-637B-4375-96FB-ABC840868300}">
  <ds:schemaRefs>
    <ds:schemaRef ds:uri="http://schemas.microsoft.com/sharepoint/v3/contenttype/forms"/>
  </ds:schemaRefs>
</ds:datastoreItem>
</file>

<file path=customXml/itemProps4.xml><?xml version="1.0" encoding="utf-8"?>
<ds:datastoreItem xmlns:ds="http://schemas.openxmlformats.org/officeDocument/2006/customXml" ds:itemID="{032E65F5-6F0C-453E-9316-EA2614C8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A54D9BDB</Template>
  <TotalTime>0</TotalTime>
  <Pages>12</Pages>
  <Words>2593</Words>
  <Characters>14784</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17343</CharactersWithSpaces>
  <SharedDoc>false</SharedDoc>
  <HLinks>
    <vt:vector size="12" baseType="variant">
      <vt:variant>
        <vt:i4>4194384</vt:i4>
      </vt:variant>
      <vt:variant>
        <vt:i4>12</vt:i4>
      </vt:variant>
      <vt:variant>
        <vt:i4>0</vt:i4>
      </vt:variant>
      <vt:variant>
        <vt:i4>5</vt:i4>
      </vt:variant>
      <vt:variant>
        <vt:lpwstr>http://www.kent.gov/</vt:lpwstr>
      </vt:variant>
      <vt:variant>
        <vt:lpwstr/>
      </vt:variant>
      <vt:variant>
        <vt:i4>7733299</vt:i4>
      </vt:variant>
      <vt:variant>
        <vt:i4>0</vt:i4>
      </vt:variant>
      <vt:variant>
        <vt:i4>0</vt:i4>
      </vt:variant>
      <vt:variant>
        <vt:i4>5</vt:i4>
      </vt:variant>
      <vt:variant>
        <vt:lpwstr>https://www.kentbusinessportal.org.uk/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Garay, Laura - ST SC</cp:lastModifiedBy>
  <cp:revision>2</cp:revision>
  <cp:lastPrinted>2019-07-31T15:17:00Z</cp:lastPrinted>
  <dcterms:created xsi:type="dcterms:W3CDTF">2020-01-07T15:10:00Z</dcterms:created>
  <dcterms:modified xsi:type="dcterms:W3CDTF">2020-01-07T15:10:00Z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0x010100ED34CDC765486C419249EE9B55FF1413</vt:lpwstr>
  </property>
</Properties>
</file>