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10576" w:rsidRDefault="00B10576">
      <w:pPr>
        <w:pStyle w:val="BodyText"/>
        <w:rPr>
          <w:rFonts w:ascii="Times New Roman"/>
          <w:sz w:val="20"/>
        </w:rPr>
      </w:pPr>
    </w:p>
    <w:p w14:paraId="0A37501D" w14:textId="77777777" w:rsidR="00B10576" w:rsidRDefault="00B10576">
      <w:pPr>
        <w:pStyle w:val="BodyText"/>
        <w:rPr>
          <w:rFonts w:ascii="Times New Roman"/>
          <w:sz w:val="20"/>
        </w:rPr>
      </w:pPr>
    </w:p>
    <w:p w14:paraId="5DAB6C7B" w14:textId="77777777" w:rsidR="00B10576" w:rsidRDefault="00B10576">
      <w:pPr>
        <w:pStyle w:val="BodyText"/>
        <w:rPr>
          <w:rFonts w:ascii="Times New Roman"/>
          <w:sz w:val="20"/>
        </w:rPr>
      </w:pPr>
    </w:p>
    <w:p w14:paraId="02EB378F" w14:textId="77777777" w:rsidR="00B10576" w:rsidRDefault="00B10576">
      <w:pPr>
        <w:pStyle w:val="BodyText"/>
        <w:rPr>
          <w:rFonts w:ascii="Times New Roman"/>
          <w:sz w:val="20"/>
        </w:rPr>
      </w:pPr>
    </w:p>
    <w:p w14:paraId="6A05A809" w14:textId="77777777" w:rsidR="00B10576" w:rsidRDefault="00B10576">
      <w:pPr>
        <w:pStyle w:val="BodyText"/>
        <w:spacing w:before="7"/>
        <w:rPr>
          <w:rFonts w:ascii="Times New Roman"/>
          <w:sz w:val="28"/>
        </w:rPr>
      </w:pPr>
    </w:p>
    <w:p w14:paraId="079DAB29" w14:textId="17CEFE3C" w:rsidR="00B10576" w:rsidRDefault="00306A9C">
      <w:pPr>
        <w:tabs>
          <w:tab w:val="right" w:pos="7982"/>
        </w:tabs>
        <w:spacing w:before="100"/>
        <w:ind w:left="220"/>
        <w:rPr>
          <w:b/>
          <w:sz w:val="24"/>
        </w:rPr>
      </w:pPr>
      <w:r>
        <w:rPr>
          <w:b/>
          <w:sz w:val="24"/>
        </w:rPr>
        <w:t>Dated</w:t>
      </w:r>
      <w:r>
        <w:rPr>
          <w:b/>
          <w:sz w:val="24"/>
        </w:rPr>
        <w:tab/>
        <w:t>20</w:t>
      </w:r>
      <w:r w:rsidR="00D23277">
        <w:rPr>
          <w:b/>
          <w:sz w:val="24"/>
        </w:rPr>
        <w:t>22</w:t>
      </w:r>
    </w:p>
    <w:p w14:paraId="5A39BBE3" w14:textId="77777777" w:rsidR="00B10576" w:rsidRDefault="00B10576">
      <w:pPr>
        <w:pStyle w:val="BodyText"/>
        <w:rPr>
          <w:b/>
          <w:sz w:val="28"/>
        </w:rPr>
      </w:pPr>
    </w:p>
    <w:p w14:paraId="41C8F396" w14:textId="77777777" w:rsidR="00B10576" w:rsidRDefault="00B10576">
      <w:pPr>
        <w:pStyle w:val="BodyText"/>
        <w:rPr>
          <w:b/>
          <w:sz w:val="28"/>
        </w:rPr>
      </w:pPr>
    </w:p>
    <w:p w14:paraId="72A3D3EC" w14:textId="77777777" w:rsidR="00B10576" w:rsidRDefault="00B10576">
      <w:pPr>
        <w:pStyle w:val="BodyText"/>
        <w:rPr>
          <w:b/>
          <w:sz w:val="28"/>
        </w:rPr>
      </w:pPr>
    </w:p>
    <w:p w14:paraId="0D0B940D" w14:textId="77777777" w:rsidR="00B10576" w:rsidRDefault="00B10576">
      <w:pPr>
        <w:pStyle w:val="BodyText"/>
        <w:rPr>
          <w:b/>
          <w:sz w:val="28"/>
        </w:rPr>
      </w:pPr>
    </w:p>
    <w:p w14:paraId="0E27B00A" w14:textId="77777777" w:rsidR="00B10576" w:rsidRDefault="00B10576">
      <w:pPr>
        <w:pStyle w:val="BodyText"/>
        <w:rPr>
          <w:b/>
          <w:sz w:val="28"/>
        </w:rPr>
      </w:pPr>
    </w:p>
    <w:p w14:paraId="60061E4C" w14:textId="77777777" w:rsidR="00B10576" w:rsidRDefault="00B10576">
      <w:pPr>
        <w:pStyle w:val="BodyText"/>
        <w:spacing w:before="7"/>
        <w:rPr>
          <w:b/>
          <w:sz w:val="28"/>
        </w:rPr>
      </w:pPr>
    </w:p>
    <w:p w14:paraId="0FABD395" w14:textId="7F050AB6" w:rsidR="00B10576" w:rsidRDefault="00306A9C">
      <w:pPr>
        <w:ind w:left="219"/>
        <w:rPr>
          <w:b/>
          <w:sz w:val="24"/>
        </w:rPr>
      </w:pPr>
      <w:r>
        <w:rPr>
          <w:noProof/>
        </w:rPr>
        <mc:AlternateContent>
          <mc:Choice Requires="wps">
            <w:drawing>
              <wp:anchor distT="0" distB="0" distL="114300" distR="114300" simplePos="0" relativeHeight="251657728" behindDoc="1" locked="0" layoutInCell="1" allowOverlap="1" wp14:anchorId="63F16B28" wp14:editId="7AEA066A">
                <wp:simplePos x="0" y="0"/>
                <wp:positionH relativeFrom="page">
                  <wp:posOffset>1184910</wp:posOffset>
                </wp:positionH>
                <wp:positionV relativeFrom="paragraph">
                  <wp:posOffset>-572770</wp:posOffset>
                </wp:positionV>
                <wp:extent cx="4670425" cy="49339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3 1866"/>
                            <a:gd name="T1" fmla="*/ T0 w 7355"/>
                            <a:gd name="T2" fmla="+- 0 5268 -902"/>
                            <a:gd name="T3" fmla="*/ 5268 h 7770"/>
                            <a:gd name="T4" fmla="+- 0 3967 1866"/>
                            <a:gd name="T5" fmla="*/ T4 w 7355"/>
                            <a:gd name="T6" fmla="+- 0 6487 -902"/>
                            <a:gd name="T7" fmla="*/ 6487 h 7770"/>
                            <a:gd name="T8" fmla="+- 0 3053 1866"/>
                            <a:gd name="T9" fmla="*/ T8 w 7355"/>
                            <a:gd name="T10" fmla="+- 0 4438 -902"/>
                            <a:gd name="T11" fmla="*/ 4438 h 7770"/>
                            <a:gd name="T12" fmla="+- 0 3708 1866"/>
                            <a:gd name="T13" fmla="*/ T12 w 7355"/>
                            <a:gd name="T14" fmla="+- 0 4867 -902"/>
                            <a:gd name="T15" fmla="*/ 4867 h 7770"/>
                            <a:gd name="T16" fmla="+- 0 4222 1866"/>
                            <a:gd name="T17" fmla="*/ T16 w 7355"/>
                            <a:gd name="T18" fmla="+- 0 5498 -902"/>
                            <a:gd name="T19" fmla="*/ 5498 h 7770"/>
                            <a:gd name="T20" fmla="+- 0 4180 1866"/>
                            <a:gd name="T21" fmla="*/ T20 w 7355"/>
                            <a:gd name="T22" fmla="+- 0 4971 -902"/>
                            <a:gd name="T23" fmla="*/ 4971 h 7770"/>
                            <a:gd name="T24" fmla="+- 0 3583 1866"/>
                            <a:gd name="T25" fmla="*/ T24 w 7355"/>
                            <a:gd name="T26" fmla="+- 0 4403 -902"/>
                            <a:gd name="T27" fmla="*/ 4403 h 7770"/>
                            <a:gd name="T28" fmla="+- 0 2905 1866"/>
                            <a:gd name="T29" fmla="*/ T28 w 7355"/>
                            <a:gd name="T30" fmla="+- 0 4086 -902"/>
                            <a:gd name="T31" fmla="*/ 4086 h 7770"/>
                            <a:gd name="T32" fmla="+- 0 2198 1866"/>
                            <a:gd name="T33" fmla="*/ T32 w 7355"/>
                            <a:gd name="T34" fmla="+- 0 4325 -902"/>
                            <a:gd name="T35" fmla="*/ 4325 h 7770"/>
                            <a:gd name="T36" fmla="+- 0 3911 1866"/>
                            <a:gd name="T37" fmla="*/ T36 w 7355"/>
                            <a:gd name="T38" fmla="+- 0 6796 -902"/>
                            <a:gd name="T39" fmla="*/ 6796 h 7770"/>
                            <a:gd name="T40" fmla="+- 0 4444 1866"/>
                            <a:gd name="T41" fmla="*/ T40 w 7355"/>
                            <a:gd name="T42" fmla="+- 0 6497 -902"/>
                            <a:gd name="T43" fmla="*/ 6497 h 7770"/>
                            <a:gd name="T44" fmla="+- 0 6265 1866"/>
                            <a:gd name="T45" fmla="*/ T44 w 7355"/>
                            <a:gd name="T46" fmla="+- 0 4663 -902"/>
                            <a:gd name="T47" fmla="*/ 4663 h 7770"/>
                            <a:gd name="T48" fmla="+- 0 6091 1866"/>
                            <a:gd name="T49" fmla="*/ T48 w 7355"/>
                            <a:gd name="T50" fmla="+- 0 4517 -902"/>
                            <a:gd name="T51" fmla="*/ 4517 h 7770"/>
                            <a:gd name="T52" fmla="+- 0 5088 1866"/>
                            <a:gd name="T53" fmla="*/ T52 w 7355"/>
                            <a:gd name="T54" fmla="+- 0 3959 -902"/>
                            <a:gd name="T55" fmla="*/ 3959 h 7770"/>
                            <a:gd name="T56" fmla="+- 0 4883 1866"/>
                            <a:gd name="T57" fmla="*/ T56 w 7355"/>
                            <a:gd name="T58" fmla="+- 0 3841 -902"/>
                            <a:gd name="T59" fmla="*/ 3841 h 7770"/>
                            <a:gd name="T60" fmla="+- 0 4753 1866"/>
                            <a:gd name="T61" fmla="*/ T60 w 7355"/>
                            <a:gd name="T62" fmla="+- 0 3332 -902"/>
                            <a:gd name="T63" fmla="*/ 3332 h 7770"/>
                            <a:gd name="T64" fmla="+- 0 4538 1866"/>
                            <a:gd name="T65" fmla="*/ T64 w 7355"/>
                            <a:gd name="T66" fmla="+- 0 3957 -902"/>
                            <a:gd name="T67" fmla="*/ 3957 h 7770"/>
                            <a:gd name="T68" fmla="+- 0 3866 1866"/>
                            <a:gd name="T69" fmla="*/ T68 w 7355"/>
                            <a:gd name="T70" fmla="+- 0 3166 -902"/>
                            <a:gd name="T71" fmla="*/ 3166 h 7770"/>
                            <a:gd name="T72" fmla="+- 0 4411 1866"/>
                            <a:gd name="T73" fmla="*/ T72 w 7355"/>
                            <a:gd name="T74" fmla="+- 0 3340 -902"/>
                            <a:gd name="T75" fmla="*/ 3340 h 7770"/>
                            <a:gd name="T76" fmla="+- 0 4615 1866"/>
                            <a:gd name="T77" fmla="*/ T76 w 7355"/>
                            <a:gd name="T78" fmla="+- 0 3758 -902"/>
                            <a:gd name="T79" fmla="*/ 3758 h 7770"/>
                            <a:gd name="T80" fmla="+- 0 4170 1866"/>
                            <a:gd name="T81" fmla="*/ T80 w 7355"/>
                            <a:gd name="T82" fmla="+- 0 2840 -902"/>
                            <a:gd name="T83" fmla="*/ 2840 h 7770"/>
                            <a:gd name="T84" fmla="+- 0 3662 1866"/>
                            <a:gd name="T85" fmla="*/ T84 w 7355"/>
                            <a:gd name="T86" fmla="+- 0 2884 -902"/>
                            <a:gd name="T87" fmla="*/ 2884 h 7770"/>
                            <a:gd name="T88" fmla="+- 0 3204 1866"/>
                            <a:gd name="T89" fmla="*/ T88 w 7355"/>
                            <a:gd name="T90" fmla="+- 0 3349 -902"/>
                            <a:gd name="T91" fmla="*/ 3349 h 7770"/>
                            <a:gd name="T92" fmla="+- 0 5381 1866"/>
                            <a:gd name="T93" fmla="*/ T92 w 7355"/>
                            <a:gd name="T94" fmla="+- 0 5554 -902"/>
                            <a:gd name="T95" fmla="*/ 5554 h 7770"/>
                            <a:gd name="T96" fmla="+- 0 5492 1866"/>
                            <a:gd name="T97" fmla="*/ T96 w 7355"/>
                            <a:gd name="T98" fmla="+- 0 5472 -902"/>
                            <a:gd name="T99" fmla="*/ 5472 h 7770"/>
                            <a:gd name="T100" fmla="+- 0 5521 1866"/>
                            <a:gd name="T101" fmla="*/ T100 w 7355"/>
                            <a:gd name="T102" fmla="+- 0 5370 -902"/>
                            <a:gd name="T103" fmla="*/ 5370 h 7770"/>
                            <a:gd name="T104" fmla="+- 0 4941 1866"/>
                            <a:gd name="T105" fmla="*/ T104 w 7355"/>
                            <a:gd name="T106" fmla="+- 0 4208 -902"/>
                            <a:gd name="T107" fmla="*/ 4208 h 7770"/>
                            <a:gd name="T108" fmla="+- 0 6038 1866"/>
                            <a:gd name="T109" fmla="*/ T108 w 7355"/>
                            <a:gd name="T110" fmla="+- 0 4808 -902"/>
                            <a:gd name="T111" fmla="*/ 4808 h 7770"/>
                            <a:gd name="T112" fmla="+- 0 6148 1866"/>
                            <a:gd name="T113" fmla="*/ T112 w 7355"/>
                            <a:gd name="T114" fmla="+- 0 4812 -902"/>
                            <a:gd name="T115" fmla="*/ 4812 h 7770"/>
                            <a:gd name="T116" fmla="+- 0 6256 1866"/>
                            <a:gd name="T117" fmla="*/ T116 w 7355"/>
                            <a:gd name="T118" fmla="+- 0 4695 -902"/>
                            <a:gd name="T119" fmla="*/ 4695 h 7770"/>
                            <a:gd name="T120" fmla="+- 0 7527 1866"/>
                            <a:gd name="T121" fmla="*/ T120 w 7355"/>
                            <a:gd name="T122" fmla="+- 0 3305 -902"/>
                            <a:gd name="T123" fmla="*/ 3305 h 7770"/>
                            <a:gd name="T124" fmla="+- 0 5153 1866"/>
                            <a:gd name="T125" fmla="*/ T124 w 7355"/>
                            <a:gd name="T126" fmla="+- 0 2179 -902"/>
                            <a:gd name="T127" fmla="*/ 2179 h 7770"/>
                            <a:gd name="T128" fmla="+- 0 4913 1866"/>
                            <a:gd name="T129" fmla="*/ T128 w 7355"/>
                            <a:gd name="T130" fmla="+- 0 1652 -902"/>
                            <a:gd name="T131" fmla="*/ 1652 h 7770"/>
                            <a:gd name="T132" fmla="+- 0 4800 1866"/>
                            <a:gd name="T133" fmla="*/ T132 w 7355"/>
                            <a:gd name="T134" fmla="+- 0 1704 -902"/>
                            <a:gd name="T135" fmla="*/ 1704 h 7770"/>
                            <a:gd name="T136" fmla="+- 0 4692 1866"/>
                            <a:gd name="T137" fmla="*/ T136 w 7355"/>
                            <a:gd name="T138" fmla="+- 0 1843 -902"/>
                            <a:gd name="T139" fmla="*/ 1843 h 7770"/>
                            <a:gd name="T140" fmla="+- 0 5460 1866"/>
                            <a:gd name="T141" fmla="*/ T140 w 7355"/>
                            <a:gd name="T142" fmla="+- 0 3093 -902"/>
                            <a:gd name="T143" fmla="*/ 3093 h 7770"/>
                            <a:gd name="T144" fmla="+- 0 6411 1866"/>
                            <a:gd name="T145" fmla="*/ T144 w 7355"/>
                            <a:gd name="T146" fmla="+- 0 4526 -902"/>
                            <a:gd name="T147" fmla="*/ 4526 h 7770"/>
                            <a:gd name="T148" fmla="+- 0 6535 1866"/>
                            <a:gd name="T149" fmla="*/ T148 w 7355"/>
                            <a:gd name="T150" fmla="+- 0 4427 -902"/>
                            <a:gd name="T151" fmla="*/ 4427 h 7770"/>
                            <a:gd name="T152" fmla="+- 0 6547 1866"/>
                            <a:gd name="T153" fmla="*/ T152 w 7355"/>
                            <a:gd name="T154" fmla="+- 0 4320 -902"/>
                            <a:gd name="T155" fmla="*/ 4320 h 7770"/>
                            <a:gd name="T156" fmla="+- 0 7402 1866"/>
                            <a:gd name="T157" fmla="*/ T156 w 7355"/>
                            <a:gd name="T158" fmla="+- 0 3534 -902"/>
                            <a:gd name="T159" fmla="*/ 3534 h 7770"/>
                            <a:gd name="T160" fmla="+- 0 7522 1866"/>
                            <a:gd name="T161" fmla="*/ T160 w 7355"/>
                            <a:gd name="T162" fmla="+- 0 3444 -902"/>
                            <a:gd name="T163" fmla="*/ 3444 h 7770"/>
                            <a:gd name="T164" fmla="+- 0 7957 1866"/>
                            <a:gd name="T165" fmla="*/ T164 w 7355"/>
                            <a:gd name="T166" fmla="+- 0 2930 -902"/>
                            <a:gd name="T167" fmla="*/ 2930 h 7770"/>
                            <a:gd name="T168" fmla="+- 0 7488 1866"/>
                            <a:gd name="T169" fmla="*/ T168 w 7355"/>
                            <a:gd name="T170" fmla="+- 0 1450 -902"/>
                            <a:gd name="T171" fmla="*/ 1450 h 7770"/>
                            <a:gd name="T172" fmla="+- 0 7362 1866"/>
                            <a:gd name="T173" fmla="*/ T172 w 7355"/>
                            <a:gd name="T174" fmla="+- 0 1312 -902"/>
                            <a:gd name="T175" fmla="*/ 1312 h 7770"/>
                            <a:gd name="T176" fmla="+- 0 7258 1866"/>
                            <a:gd name="T177" fmla="*/ T176 w 7355"/>
                            <a:gd name="T178" fmla="+- 0 1268 -902"/>
                            <a:gd name="T179" fmla="*/ 1268 h 7770"/>
                            <a:gd name="T180" fmla="+- 0 6515 1866"/>
                            <a:gd name="T181" fmla="*/ T180 w 7355"/>
                            <a:gd name="T182" fmla="+- 0 417 -902"/>
                            <a:gd name="T183" fmla="*/ 417 h 7770"/>
                            <a:gd name="T184" fmla="+- 0 6382 1866"/>
                            <a:gd name="T185" fmla="*/ T184 w 7355"/>
                            <a:gd name="T186" fmla="+- 0 279 -902"/>
                            <a:gd name="T187" fmla="*/ 279 h 7770"/>
                            <a:gd name="T188" fmla="+- 0 5662 1866"/>
                            <a:gd name="T189" fmla="*/ T188 w 7355"/>
                            <a:gd name="T190" fmla="+- 0 862 -902"/>
                            <a:gd name="T191" fmla="*/ 862 h 7770"/>
                            <a:gd name="T192" fmla="+- 0 7777 1866"/>
                            <a:gd name="T193" fmla="*/ T192 w 7355"/>
                            <a:gd name="T194" fmla="+- 0 3111 -902"/>
                            <a:gd name="T195" fmla="*/ 3111 h 7770"/>
                            <a:gd name="T196" fmla="+- 0 7882 1866"/>
                            <a:gd name="T197" fmla="*/ T196 w 7355"/>
                            <a:gd name="T198" fmla="+- 0 3082 -902"/>
                            <a:gd name="T199" fmla="*/ 3082 h 7770"/>
                            <a:gd name="T200" fmla="+- 0 7963 1866"/>
                            <a:gd name="T201" fmla="*/ T200 w 7355"/>
                            <a:gd name="T202" fmla="+- 0 2972 -902"/>
                            <a:gd name="T203" fmla="*/ 2972 h 7770"/>
                            <a:gd name="T204" fmla="+- 0 7675 1866"/>
                            <a:gd name="T205" fmla="*/ T204 w 7355"/>
                            <a:gd name="T206" fmla="+- 0 -667 -902"/>
                            <a:gd name="T207" fmla="*/ -667 h 7770"/>
                            <a:gd name="T208" fmla="+- 0 7595 1866"/>
                            <a:gd name="T209" fmla="*/ T208 w 7355"/>
                            <a:gd name="T210" fmla="+- 0 -787 -902"/>
                            <a:gd name="T211" fmla="*/ -787 h 7770"/>
                            <a:gd name="T212" fmla="+- 0 7460 1866"/>
                            <a:gd name="T213" fmla="*/ T212 w 7355"/>
                            <a:gd name="T214" fmla="+- 0 -899 -902"/>
                            <a:gd name="T215" fmla="*/ -899 h 7770"/>
                            <a:gd name="T216" fmla="+- 0 6464 1866"/>
                            <a:gd name="T217" fmla="*/ T216 w 7355"/>
                            <a:gd name="T218" fmla="+- 0 117 -902"/>
                            <a:gd name="T219" fmla="*/ 117 h 7770"/>
                            <a:gd name="T220" fmla="+- 0 6584 1866"/>
                            <a:gd name="T221" fmla="*/ T220 w 7355"/>
                            <a:gd name="T222" fmla="+- 0 254 -902"/>
                            <a:gd name="T223" fmla="*/ 254 h 7770"/>
                            <a:gd name="T224" fmla="+- 0 6701 1866"/>
                            <a:gd name="T225" fmla="*/ T224 w 7355"/>
                            <a:gd name="T226" fmla="+- 0 319 -902"/>
                            <a:gd name="T227" fmla="*/ 319 h 7770"/>
                            <a:gd name="T228" fmla="+- 0 9092 1866"/>
                            <a:gd name="T229" fmla="*/ T228 w 7355"/>
                            <a:gd name="T230" fmla="+- 0 1856 -902"/>
                            <a:gd name="T231" fmla="*/ 1856 h 7770"/>
                            <a:gd name="T232" fmla="+- 0 9202 1866"/>
                            <a:gd name="T233" fmla="*/ T232 w 7355"/>
                            <a:gd name="T234" fmla="+- 0 1758 -902"/>
                            <a:gd name="T235" fmla="*/ 175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4"/>
                              </a:lnTo>
                              <a:lnTo>
                                <a:pt x="2289" y="7201"/>
                              </a:lnTo>
                              <a:lnTo>
                                <a:pt x="2101" y="7389"/>
                              </a:lnTo>
                              <a:lnTo>
                                <a:pt x="380" y="5668"/>
                              </a:lnTo>
                              <a:lnTo>
                                <a:pt x="566" y="5482"/>
                              </a:lnTo>
                              <a:lnTo>
                                <a:pt x="637" y="5419"/>
                              </a:lnTo>
                              <a:lnTo>
                                <a:pt x="710" y="5369"/>
                              </a:lnTo>
                              <a:lnTo>
                                <a:pt x="785" y="5333"/>
                              </a:lnTo>
                              <a:lnTo>
                                <a:pt x="861" y="5313"/>
                              </a:lnTo>
                              <a:lnTo>
                                <a:pt x="940" y="5305"/>
                              </a:lnTo>
                              <a:lnTo>
                                <a:pt x="1020" y="5306"/>
                              </a:lnTo>
                              <a:lnTo>
                                <a:pt x="1103" y="5318"/>
                              </a:lnTo>
                              <a:lnTo>
                                <a:pt x="1187" y="5340"/>
                              </a:lnTo>
                              <a:lnTo>
                                <a:pt x="1256" y="5364"/>
                              </a:lnTo>
                              <a:lnTo>
                                <a:pt x="1326" y="5395"/>
                              </a:lnTo>
                              <a:lnTo>
                                <a:pt x="1396" y="5431"/>
                              </a:lnTo>
                              <a:lnTo>
                                <a:pt x="1468" y="5472"/>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3"/>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8"/>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8"/>
                              </a:lnTo>
                              <a:lnTo>
                                <a:pt x="2134" y="7762"/>
                              </a:lnTo>
                              <a:lnTo>
                                <a:pt x="2159" y="7768"/>
                              </a:lnTo>
                              <a:lnTo>
                                <a:pt x="2182" y="7769"/>
                              </a:lnTo>
                              <a:lnTo>
                                <a:pt x="2202" y="7767"/>
                              </a:lnTo>
                              <a:lnTo>
                                <a:pt x="2219" y="7760"/>
                              </a:lnTo>
                              <a:lnTo>
                                <a:pt x="2232" y="7749"/>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5"/>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4"/>
                              </a:lnTo>
                              <a:lnTo>
                                <a:pt x="2997" y="4838"/>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59"/>
                              </a:lnTo>
                              <a:lnTo>
                                <a:pt x="2639" y="4896"/>
                              </a:lnTo>
                              <a:lnTo>
                                <a:pt x="2460" y="5074"/>
                              </a:lnTo>
                              <a:lnTo>
                                <a:pt x="1715" y="4329"/>
                              </a:lnTo>
                              <a:lnTo>
                                <a:pt x="1869" y="4175"/>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09"/>
                              </a:lnTo>
                              <a:lnTo>
                                <a:pt x="2133" y="3702"/>
                              </a:lnTo>
                              <a:lnTo>
                                <a:pt x="2078" y="3700"/>
                              </a:lnTo>
                              <a:lnTo>
                                <a:pt x="2023" y="3703"/>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09"/>
                              </a:lnTo>
                              <a:lnTo>
                                <a:pt x="1358" y="4201"/>
                              </a:lnTo>
                              <a:lnTo>
                                <a:pt x="1348" y="4215"/>
                              </a:lnTo>
                              <a:lnTo>
                                <a:pt x="1341" y="4231"/>
                              </a:lnTo>
                              <a:lnTo>
                                <a:pt x="1338" y="4251"/>
                              </a:lnTo>
                              <a:lnTo>
                                <a:pt x="1338" y="4272"/>
                              </a:lnTo>
                              <a:lnTo>
                                <a:pt x="1345" y="4299"/>
                              </a:lnTo>
                              <a:lnTo>
                                <a:pt x="1359" y="4327"/>
                              </a:lnTo>
                              <a:lnTo>
                                <a:pt x="1381"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1"/>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2"/>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5"/>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4"/>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8"/>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4"/>
                              </a:lnTo>
                              <a:lnTo>
                                <a:pt x="5701" y="4284"/>
                              </a:lnTo>
                              <a:lnTo>
                                <a:pt x="5703" y="4273"/>
                              </a:lnTo>
                              <a:moveTo>
                                <a:pt x="6101" y="3863"/>
                              </a:moveTo>
                              <a:lnTo>
                                <a:pt x="6100" y="3854"/>
                              </a:lnTo>
                              <a:lnTo>
                                <a:pt x="6095" y="3842"/>
                              </a:lnTo>
                              <a:lnTo>
                                <a:pt x="6091" y="3832"/>
                              </a:lnTo>
                              <a:lnTo>
                                <a:pt x="6085" y="3824"/>
                              </a:lnTo>
                              <a:lnTo>
                                <a:pt x="5156" y="2895"/>
                              </a:lnTo>
                              <a:lnTo>
                                <a:pt x="5400" y="2650"/>
                              </a:lnTo>
                              <a:lnTo>
                                <a:pt x="5637" y="2414"/>
                              </a:lnTo>
                              <a:lnTo>
                                <a:pt x="5638" y="2406"/>
                              </a:lnTo>
                              <a:lnTo>
                                <a:pt x="5638" y="2396"/>
                              </a:lnTo>
                              <a:lnTo>
                                <a:pt x="5637" y="2387"/>
                              </a:lnTo>
                              <a:lnTo>
                                <a:pt x="5634" y="2376"/>
                              </a:lnTo>
                              <a:lnTo>
                                <a:pt x="5627" y="2362"/>
                              </a:lnTo>
                              <a:lnTo>
                                <a:pt x="5622" y="2352"/>
                              </a:lnTo>
                              <a:lnTo>
                                <a:pt x="5615" y="2341"/>
                              </a:lnTo>
                              <a:lnTo>
                                <a:pt x="5607" y="2329"/>
                              </a:lnTo>
                              <a:lnTo>
                                <a:pt x="5597" y="2317"/>
                              </a:lnTo>
                              <a:lnTo>
                                <a:pt x="5586" y="2304"/>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0"/>
                              </a:lnTo>
                              <a:lnTo>
                                <a:pt x="4160" y="1899"/>
                              </a:lnTo>
                              <a:lnTo>
                                <a:pt x="4668" y="1390"/>
                              </a:lnTo>
                              <a:lnTo>
                                <a:pt x="4671" y="1384"/>
                              </a:lnTo>
                              <a:lnTo>
                                <a:pt x="4671" y="1374"/>
                              </a:lnTo>
                              <a:lnTo>
                                <a:pt x="4670" y="1365"/>
                              </a:lnTo>
                              <a:lnTo>
                                <a:pt x="4667" y="1354"/>
                              </a:lnTo>
                              <a:lnTo>
                                <a:pt x="4660" y="1340"/>
                              </a:lnTo>
                              <a:lnTo>
                                <a:pt x="4655" y="1330"/>
                              </a:lnTo>
                              <a:lnTo>
                                <a:pt x="4649" y="1319"/>
                              </a:lnTo>
                              <a:lnTo>
                                <a:pt x="4640" y="1307"/>
                              </a:lnTo>
                              <a:lnTo>
                                <a:pt x="4630" y="1295"/>
                              </a:lnTo>
                              <a:lnTo>
                                <a:pt x="4619" y="1282"/>
                              </a:lnTo>
                              <a:lnTo>
                                <a:pt x="4606" y="1268"/>
                              </a:lnTo>
                              <a:lnTo>
                                <a:pt x="4592" y="1253"/>
                              </a:lnTo>
                              <a:lnTo>
                                <a:pt x="4576" y="1236"/>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2"/>
                              </a:lnTo>
                              <a:lnTo>
                                <a:pt x="5983" y="4008"/>
                              </a:lnTo>
                              <a:lnTo>
                                <a:pt x="5993" y="4002"/>
                              </a:lnTo>
                              <a:lnTo>
                                <a:pt x="6004" y="3994"/>
                              </a:lnTo>
                              <a:lnTo>
                                <a:pt x="6016" y="3984"/>
                              </a:lnTo>
                              <a:lnTo>
                                <a:pt x="6028" y="3974"/>
                              </a:lnTo>
                              <a:lnTo>
                                <a:pt x="6040" y="3962"/>
                              </a:lnTo>
                              <a:lnTo>
                                <a:pt x="6053" y="3949"/>
                              </a:lnTo>
                              <a:lnTo>
                                <a:pt x="6064" y="3936"/>
                              </a:lnTo>
                              <a:lnTo>
                                <a:pt x="6073" y="3924"/>
                              </a:lnTo>
                              <a:lnTo>
                                <a:pt x="6082" y="3914"/>
                              </a:lnTo>
                              <a:lnTo>
                                <a:pt x="6087" y="3903"/>
                              </a:lnTo>
                              <a:lnTo>
                                <a:pt x="6092" y="3893"/>
                              </a:lnTo>
                              <a:lnTo>
                                <a:pt x="6095" y="3884"/>
                              </a:lnTo>
                              <a:lnTo>
                                <a:pt x="6097" y="3874"/>
                              </a:lnTo>
                              <a:lnTo>
                                <a:pt x="6101" y="3863"/>
                              </a:lnTo>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1"/>
                              </a:lnTo>
                              <a:lnTo>
                                <a:pt x="5794" y="192"/>
                              </a:lnTo>
                              <a:lnTo>
                                <a:pt x="5787" y="181"/>
                              </a:lnTo>
                              <a:lnTo>
                                <a:pt x="5778" y="170"/>
                              </a:lnTo>
                              <a:lnTo>
                                <a:pt x="5768" y="157"/>
                              </a:lnTo>
                              <a:lnTo>
                                <a:pt x="5756" y="145"/>
                              </a:lnTo>
                              <a:lnTo>
                                <a:pt x="5743" y="130"/>
                              </a:lnTo>
                              <a:lnTo>
                                <a:pt x="5729" y="115"/>
                              </a:lnTo>
                              <a:lnTo>
                                <a:pt x="5713" y="99"/>
                              </a:lnTo>
                              <a:lnTo>
                                <a:pt x="5697" y="83"/>
                              </a:lnTo>
                              <a:lnTo>
                                <a:pt x="5682" y="69"/>
                              </a:lnTo>
                              <a:lnTo>
                                <a:pt x="5667" y="55"/>
                              </a:lnTo>
                              <a:lnTo>
                                <a:pt x="5653" y="43"/>
                              </a:lnTo>
                              <a:lnTo>
                                <a:pt x="5641" y="33"/>
                              </a:lnTo>
                              <a:lnTo>
                                <a:pt x="5629" y="24"/>
                              </a:lnTo>
                              <a:lnTo>
                                <a:pt x="5618" y="16"/>
                              </a:lnTo>
                              <a:lnTo>
                                <a:pt x="5607" y="10"/>
                              </a:lnTo>
                              <a:lnTo>
                                <a:pt x="5594" y="3"/>
                              </a:lnTo>
                              <a:lnTo>
                                <a:pt x="5583" y="0"/>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79"/>
                              </a:lnTo>
                              <a:lnTo>
                                <a:pt x="4656" y="1094"/>
                              </a:lnTo>
                              <a:lnTo>
                                <a:pt x="4670" y="1110"/>
                              </a:lnTo>
                              <a:lnTo>
                                <a:pt x="4686" y="1126"/>
                              </a:lnTo>
                              <a:lnTo>
                                <a:pt x="4702" y="1142"/>
                              </a:lnTo>
                              <a:lnTo>
                                <a:pt x="4718" y="1156"/>
                              </a:lnTo>
                              <a:lnTo>
                                <a:pt x="4732" y="1169"/>
                              </a:lnTo>
                              <a:lnTo>
                                <a:pt x="4746" y="1179"/>
                              </a:lnTo>
                              <a:lnTo>
                                <a:pt x="4758" y="1190"/>
                              </a:lnTo>
                              <a:lnTo>
                                <a:pt x="4769" y="1198"/>
                              </a:lnTo>
                              <a:lnTo>
                                <a:pt x="4780" y="1205"/>
                              </a:lnTo>
                              <a:lnTo>
                                <a:pt x="4803" y="1218"/>
                              </a:lnTo>
                              <a:lnTo>
                                <a:pt x="4813" y="1221"/>
                              </a:lnTo>
                              <a:lnTo>
                                <a:pt x="4824" y="1221"/>
                              </a:lnTo>
                              <a:lnTo>
                                <a:pt x="4833" y="1222"/>
                              </a:lnTo>
                              <a:lnTo>
                                <a:pt x="4835" y="1221"/>
                              </a:lnTo>
                              <a:lnTo>
                                <a:pt x="4840" y="1218"/>
                              </a:lnTo>
                              <a:lnTo>
                                <a:pt x="5232" y="827"/>
                              </a:lnTo>
                              <a:lnTo>
                                <a:pt x="7157" y="2753"/>
                              </a:lnTo>
                              <a:lnTo>
                                <a:pt x="7167" y="2760"/>
                              </a:lnTo>
                              <a:lnTo>
                                <a:pt x="7177" y="2764"/>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7"/>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2B27" id="AutoShape 2" o:spid="_x0000_s1026" style="position:absolute;margin-left:93.3pt;margin-top:-45.1pt;width:367.75pt;height:3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" path="m2786,6836r-9,-88l2760,6658r-18,-66l2719,6525r-27,-68l2661,6387r-37,-71l2583,6244r-46,-74l2498,6112r-25,-35l2473,6776r-3,77l2457,6926r-24,72l2397,7067r-48,67l2289,7201r-188,188l380,5668,566,5482r71,-63l710,5369r75,-36l861,5313r79,-8l1020,5306r83,12l1187,5340r69,24l1326,5395r70,36l1468,5472r72,48l1600,5565r61,47l1722,5662r60,52l1842,5769r60,59l1965,5891r58,63l2079,6015r51,60l2178,6134r44,57l2262,6247r51,77l2356,6400r37,73l2422,6544r24,69l2465,6696r8,80l2473,6077r-16,-24l2412,5994r-48,-60l2314,5873r-54,-61l2204,5750r-60,-63l2082,5624r-62,-61l1958,5505r-62,-55l1835,5398r-61,-50l1717,5305r-4,-3l1652,5259r-60,-41l1512,5169r-78,-43l1356,5088r-78,-32l1202,5029r-75,-23l1039,4988r-86,-9l869,4978r-82,7l707,5000r-65,19l578,5046r-63,35l453,5122r-61,49l332,5227,21,5538r-10,14l4,5568,,5588r1,22l8,5636r14,28l43,5694r30,32l2045,7698r32,29l2107,7748r27,14l2159,7768r23,1l2202,7767r17,-7l2232,7749r291,-290l2578,7399r9,-10l2627,7339r43,-62l2705,7214r29,-64l2756,7085r19,-80l2785,6922r1,-86m4399,5565r-1,-9l4389,5538r-8,-9l4373,5520r-8,-7l4355,5505r-12,-10l4329,5485r-17,-11l4225,5419,3700,5106r-53,-32l3563,5024r-49,-28l3422,4947r-43,-22l3337,4906r-39,-17l3259,4874r-37,-13l3186,4851r-34,-8l3127,4838r-9,-1l3087,4833r-31,l3026,4834r-29,4l3009,4791r8,-48l3021,4694r2,-49l3021,4596r-7,-50l3004,4495r-15,-51l2970,4393r-22,-52l2920,4288r-33,-54l2850,4181r-43,-54l2760,4073r-11,-11l2749,4660r-5,41l2735,4742r-15,40l2699,4821r-27,38l2639,4896r-179,178l1715,4329r154,-154l1895,4150r25,-23l1942,4108r21,-15l1982,4079r18,-11l2019,4058r20,-8l2101,4034r62,-5l2225,4037r63,20l2351,4089r64,41l2480,4181r65,61l2583,4282r34,41l2649,4364r28,42l2701,4449r19,43l2734,4534r9,42l2749,4619r,41l2749,4062r-31,-33l2707,4018r-58,-55l2592,3913r-58,-45l2477,3828r-58,-34l2362,3765r-58,-23l2247,3723r-57,-14l2133,3702r-55,-2l2023,3703r-54,10l1916,3728r-52,21l1812,3775r-16,11l1778,3799r-38,27l1721,3843r-22,20l1675,3885r-25,24l1358,4201r-10,14l1341,4231r-3,20l1338,4272r7,27l1359,4327r22,30l1410,4389,3465,6444r10,8l3495,6459r10,1l3515,6456r10,-2l3535,6450r10,-5l3556,6439r10,-8l3578,6422r12,-10l3603,6399r12,-13l3626,6374r10,-12l3644,6351r6,-10l3654,6331r3,-10l3660,6312r3,-10l3663,6292r-4,-10l3655,6272r-7,-10l2698,5312r122,-122l2852,5162r33,-23l2920,5122r36,-10l2994,5107r40,-1l3075,5110r42,8l3162,5130r45,16l3255,5165r48,24l3353,5215r51,29l3458,5274r55,33l4172,5710r12,6l4195,5722r10,4l4216,5731r13,1l4241,5730r11,-1l4262,5725r10,-5l4282,5714r10,-9l4304,5696r13,-11l4330,5672r15,-15l4357,5643r11,-13l4377,5618r8,-11l4390,5597r4,-9l4397,5578r2,-13m5703,4273r-1,-11l5699,4252r-6,-11l5685,4230r-10,-12l5661,4207r-16,-12l5627,4182r-22,-14l5334,3995,4543,3495r,313l4066,4286,3877,3995r-28,-44l3287,3081r-87,-134l3201,2946r1342,862l4543,3495,3675,2946,3091,2574r-11,-6l3068,2562r-11,-5l3047,2554r-10,-2l3027,2552r-10,1l3007,2556r-11,4l2984,2566r-11,7l2960,2582r-12,11l2934,2606r-15,14l2887,2652r-13,13l2862,2678r-10,12l2844,2702r-7,11l2832,2724r-3,10l2826,2745r-1,10l2825,2764r2,9l2830,2784r5,10l2840,2805r6,11l2976,3019r590,933l3594,3995r846,1335l4454,5352r13,18l4479,5386r12,12l4502,5409r11,9l4524,5423r10,4l4545,5428r10,-1l4567,5423r12,-7l4591,5407r12,-10l4617,5384r15,-14l4646,5355r12,-13l4669,5329r9,-11l4684,5308r5,-10l4693,5288r1,-11l4695,5266r1,-11l4690,5243r-3,-10l4681,5222r-8,-13l4296,4630r-42,-65l4534,4286r291,-291l5481,4415r14,7l5506,4427r20,8l5536,4436r11,-4l5556,4430r9,-4l5575,4420r12,-8l5598,4403r13,-12l5625,4378r15,-16l5656,4346r13,-15l5680,4318r10,-13l5697,4294r4,-10l5703,4273t398,-410l6100,3854r-5,-12l6091,3832r-6,-8l5156,2895r244,-245l5637,2414r1,-8l5638,2396r-1,-9l5634,2376r-7,-14l5622,2352r-7,-11l5607,2329r-10,-12l5586,2304r-12,-13l5560,2276r-16,-16l5527,2243r-16,-15l5496,2214r-14,-11l5470,2193r-11,-8l5449,2179r-10,-5l5427,2169r-11,-3l5407,2165r-9,2l5392,2170r-480,480l4160,1899r508,-509l4671,1384r,-10l4670,1365r-3,-11l4660,1340r-5,-10l4649,1319r-9,-12l4630,1295r-11,-13l4606,1268r-14,-15l4576,1236r-16,-15l4544,1206r-14,-13l4516,1181r-13,-10l4491,1162r-11,-7l4469,1149r-14,-7l4444,1139r-9,-1l4425,1138r-6,3l3796,1764r-11,13l3778,1794r-3,19l3776,1835r6,26l3796,1889r22,30l3847,1951,5903,4007r8,6l5921,4016r12,6l5942,4023r11,-4l5962,4016r10,-4l5983,4008r10,-6l6004,3994r12,-10l6028,3974r12,-12l6053,3949r11,-13l6073,3924r9,-10l6087,3903r5,-10l6095,3884r2,-10l6101,3863m7355,2609r,-9l7347,2580r-7,-10l5597,827,5414,644,5806,253r3,-7l5809,235r-1,-9l5806,215r-7,-14l5794,192r-7,-11l5778,170r-10,-13l5756,145r-13,-15l5729,115,5713,99,5697,83,5682,69,5667,55,5653,43,5641,33r-12,-9l5618,16r-11,-6l5594,3,5583,r-9,l5563,r-7,3l4590,969r-3,7l4588,985r,11l4591,1006r7,13l4604,1030r8,11l4621,1053r10,12l4643,1079r13,15l4670,1110r16,16l4702,1142r16,14l4732,1169r14,10l4758,1190r11,8l4780,1205r23,13l4813,1221r11,l4833,1222r2,-1l4840,1218,5232,827,7157,2753r10,7l7177,2764r10,3l7196,2768r11,-4l7217,2762r9,-4l7237,2753r11,-5l7258,2740r12,-10l7282,2720r13,-13l7307,2694r11,-12l7328,2670r8,-10l7341,2649r5,-10l7349,2629r2,-9l7355,2609e" fillcolor="silver" stroked="f">
                <v:fill opacity="32896f"/>
                <v:path arrowok="t" o:connecttype="custom" o:connectlocs="1610995,3345180;1334135,4119245;753745,2818130;1169670,3090545;1496060,3491230;1469390,3156585;1090295,2795905;659765,2594610;210820,2746375;1298575,4315460;1637030,4125595;2793365,2961005;2682875,2868295;2045970,2513965;1915795,2439035;1833245,2115820;1696720,2512695;1270000,2010410;1616075,2120900;1745615,2386330;1463040,1803400;1140460,1831340;849630,2126615;2232025,3526790;2302510,3474720;2320925,3409950;1952625,2672080;2649220,3053080;2719070,3055620;2787650,2981325;3594735,2098675;2087245,1383665;1934845,1049020;1863090,1082040;1794510,1170305;2282190,1964055;2886075,2874010;2964815,2811145;2972435,2743200;3515360,2244090;3591560,2186940;3867785,1860550;3569970,920750;3489960,833120;3423920,805180;2952115,264795;2867660,177165;2410460,547370;3753485,1975485;3820160,1957070;3871595,1887220;3688715,-423545;3637915,-499745;3552190,-570865;2919730,74295;2995930,161290;3070225,202565;4588510,1178560;4658360,1116330" o:connectangles="0,0,0,0,0,0,0,0,0,0,0,0,0,0,0,0,0,0,0,0,0,0,0,0,0,0,0,0,0,0,0,0,0,0,0,0,0,0,0,0,0,0,0,0,0,0,0,0,0,0,0,0,0,0,0,0,0,0,0"/>
                <w10:wrap anchorx="page"/>
              </v:shape>
            </w:pict>
          </mc:Fallback>
        </mc:AlternateContent>
      </w:r>
      <w:r>
        <w:rPr>
          <w:b/>
          <w:sz w:val="24"/>
        </w:rPr>
        <w:t>(1)</w:t>
      </w:r>
    </w:p>
    <w:p w14:paraId="724357B1" w14:textId="77777777" w:rsidR="00B10576" w:rsidRDefault="00306A9C">
      <w:pPr>
        <w:spacing w:before="240"/>
        <w:ind w:left="219"/>
        <w:rPr>
          <w:b/>
          <w:sz w:val="24"/>
        </w:rPr>
      </w:pPr>
      <w:r>
        <w:rPr>
          <w:b/>
          <w:sz w:val="24"/>
        </w:rPr>
        <w:t>(2)</w:t>
      </w:r>
    </w:p>
    <w:p w14:paraId="44EAFD9C" w14:textId="77777777" w:rsidR="00B10576" w:rsidRDefault="00B10576">
      <w:pPr>
        <w:pStyle w:val="BodyText"/>
        <w:rPr>
          <w:b/>
          <w:sz w:val="28"/>
        </w:rPr>
      </w:pPr>
    </w:p>
    <w:p w14:paraId="4B94D5A5" w14:textId="77777777" w:rsidR="00B10576" w:rsidRDefault="00B10576">
      <w:pPr>
        <w:pStyle w:val="BodyText"/>
        <w:rPr>
          <w:b/>
          <w:sz w:val="28"/>
        </w:rPr>
      </w:pPr>
    </w:p>
    <w:p w14:paraId="3DEEC669" w14:textId="77777777" w:rsidR="00B10576" w:rsidRDefault="00B10576">
      <w:pPr>
        <w:pStyle w:val="BodyText"/>
        <w:rPr>
          <w:b/>
          <w:sz w:val="28"/>
        </w:rPr>
      </w:pPr>
    </w:p>
    <w:p w14:paraId="3656B9AB" w14:textId="77777777" w:rsidR="00B10576" w:rsidRDefault="00B10576">
      <w:pPr>
        <w:pStyle w:val="BodyText"/>
        <w:rPr>
          <w:b/>
          <w:sz w:val="28"/>
        </w:rPr>
      </w:pPr>
    </w:p>
    <w:p w14:paraId="45FB0818" w14:textId="77777777" w:rsidR="00B10576" w:rsidRDefault="00B10576">
      <w:pPr>
        <w:pStyle w:val="BodyText"/>
        <w:rPr>
          <w:b/>
          <w:sz w:val="28"/>
        </w:rPr>
      </w:pPr>
    </w:p>
    <w:p w14:paraId="049F31CB" w14:textId="77777777" w:rsidR="00B10576" w:rsidRDefault="00B10576">
      <w:pPr>
        <w:pStyle w:val="BodyText"/>
        <w:rPr>
          <w:b/>
          <w:sz w:val="28"/>
        </w:rPr>
      </w:pPr>
    </w:p>
    <w:p w14:paraId="53128261" w14:textId="77777777" w:rsidR="00B10576" w:rsidRDefault="00B10576">
      <w:pPr>
        <w:pStyle w:val="BodyText"/>
        <w:spacing w:before="3"/>
        <w:rPr>
          <w:b/>
          <w:sz w:val="23"/>
        </w:rPr>
      </w:pPr>
    </w:p>
    <w:p w14:paraId="12209D92" w14:textId="77777777" w:rsidR="00B10576" w:rsidRDefault="00306A9C">
      <w:pPr>
        <w:tabs>
          <w:tab w:val="left" w:pos="1760"/>
          <w:tab w:val="left" w:pos="2444"/>
          <w:tab w:val="left" w:pos="3198"/>
          <w:tab w:val="left" w:pos="4955"/>
          <w:tab w:val="left" w:pos="5502"/>
          <w:tab w:val="left" w:pos="6656"/>
          <w:tab w:val="left" w:pos="7619"/>
        </w:tabs>
        <w:spacing w:before="1"/>
        <w:ind w:left="220" w:right="1058" w:hanging="1"/>
        <w:rPr>
          <w:b/>
          <w:sz w:val="32"/>
        </w:rPr>
      </w:pPr>
      <w:r>
        <w:rPr>
          <w:b/>
          <w:sz w:val="32"/>
        </w:rPr>
        <w:t>Contract</w:t>
      </w:r>
      <w:r>
        <w:rPr>
          <w:b/>
          <w:sz w:val="32"/>
        </w:rPr>
        <w:tab/>
        <w:t>for</w:t>
      </w:r>
      <w:r>
        <w:rPr>
          <w:b/>
          <w:sz w:val="32"/>
        </w:rPr>
        <w:tab/>
        <w:t>the</w:t>
      </w:r>
      <w:r>
        <w:rPr>
          <w:b/>
          <w:sz w:val="32"/>
        </w:rPr>
        <w:tab/>
        <w:t>Collection</w:t>
      </w:r>
      <w:r>
        <w:rPr>
          <w:b/>
          <w:sz w:val="32"/>
        </w:rPr>
        <w:tab/>
        <w:t>of</w:t>
      </w:r>
      <w:r>
        <w:rPr>
          <w:b/>
          <w:sz w:val="32"/>
        </w:rPr>
        <w:tab/>
        <w:t>Waste</w:t>
      </w:r>
      <w:r>
        <w:rPr>
          <w:b/>
          <w:sz w:val="32"/>
        </w:rPr>
        <w:tab/>
        <w:t>from</w:t>
      </w:r>
      <w:r>
        <w:rPr>
          <w:b/>
          <w:sz w:val="32"/>
        </w:rPr>
        <w:tab/>
      </w:r>
      <w:r>
        <w:rPr>
          <w:b/>
          <w:spacing w:val="-3"/>
          <w:sz w:val="32"/>
        </w:rPr>
        <w:t xml:space="preserve">Derbyshire </w:t>
      </w:r>
      <w:r>
        <w:rPr>
          <w:b/>
          <w:sz w:val="32"/>
        </w:rPr>
        <w:t>County Council</w:t>
      </w:r>
      <w:r>
        <w:rPr>
          <w:b/>
          <w:spacing w:val="-1"/>
          <w:sz w:val="32"/>
        </w:rPr>
        <w:t xml:space="preserve"> </w:t>
      </w:r>
      <w:r>
        <w:rPr>
          <w:b/>
          <w:sz w:val="32"/>
        </w:rPr>
        <w:t>Premises</w:t>
      </w:r>
    </w:p>
    <w:p w14:paraId="62486C05" w14:textId="77777777" w:rsidR="00B10576" w:rsidRDefault="00B10576">
      <w:pPr>
        <w:rPr>
          <w:sz w:val="32"/>
        </w:rPr>
        <w:sectPr w:rsidR="00B10576">
          <w:headerReference w:type="even" r:id="rId7"/>
          <w:headerReference w:type="default" r:id="rId8"/>
          <w:footerReference w:type="even" r:id="rId9"/>
          <w:footerReference w:type="default" r:id="rId10"/>
          <w:headerReference w:type="first" r:id="rId11"/>
          <w:footerReference w:type="first" r:id="rId12"/>
          <w:type w:val="continuous"/>
          <w:pgSz w:w="11910" w:h="16850"/>
          <w:pgMar w:top="1600" w:right="380" w:bottom="280" w:left="1220" w:header="720" w:footer="720" w:gutter="0"/>
          <w:cols w:space="720"/>
        </w:sectPr>
      </w:pPr>
    </w:p>
    <w:p w14:paraId="406425CA" w14:textId="77777777" w:rsidR="00B10576" w:rsidRDefault="00306A9C">
      <w:pPr>
        <w:pStyle w:val="Heading2"/>
        <w:spacing w:before="81"/>
        <w:ind w:left="220" w:firstLine="0"/>
      </w:pPr>
      <w:r>
        <w:lastRenderedPageBreak/>
        <w:t>Contents</w:t>
      </w:r>
    </w:p>
    <w:p w14:paraId="4101652C" w14:textId="77777777" w:rsidR="00B10576" w:rsidRDefault="00B10576">
      <w:pPr>
        <w:sectPr w:rsidR="00B10576">
          <w:footerReference w:type="even" r:id="rId13"/>
          <w:footerReference w:type="default" r:id="rId14"/>
          <w:footerReference w:type="first" r:id="rId15"/>
          <w:pgSz w:w="11910" w:h="16840"/>
          <w:pgMar w:top="1340" w:right="380" w:bottom="1476" w:left="1220" w:header="0" w:footer="917" w:gutter="0"/>
          <w:pgNumType w:start="2"/>
          <w:cols w:space="720"/>
        </w:sectPr>
      </w:pPr>
    </w:p>
    <w:sdt>
      <w:sdtPr>
        <w:id w:val="1700078289"/>
        <w:docPartObj>
          <w:docPartGallery w:val="Table of Contents"/>
          <w:docPartUnique/>
        </w:docPartObj>
      </w:sdtPr>
      <w:sdtEndPr/>
      <w:sdtContent>
        <w:p w14:paraId="1D611779" w14:textId="77777777" w:rsidR="00B10576" w:rsidRDefault="00A17A28">
          <w:pPr>
            <w:pStyle w:val="TOC2"/>
            <w:tabs>
              <w:tab w:val="right" w:leader="dot" w:pos="9237"/>
            </w:tabs>
          </w:pPr>
          <w:hyperlink w:anchor="_bookmark0" w:history="1">
            <w:r w:rsidR="00306A9C">
              <w:t>Agreed</w:t>
            </w:r>
            <w:r w:rsidR="00306A9C">
              <w:rPr>
                <w:spacing w:val="-1"/>
              </w:rPr>
              <w:t xml:space="preserve"> </w:t>
            </w:r>
            <w:r w:rsidR="00306A9C">
              <w:t>terms</w:t>
            </w:r>
            <w:r w:rsidR="00306A9C">
              <w:tab/>
              <w:t>4</w:t>
            </w:r>
          </w:hyperlink>
        </w:p>
        <w:p w14:paraId="74AA59EC" w14:textId="77777777" w:rsidR="00B10576" w:rsidRDefault="00A17A28">
          <w:pPr>
            <w:pStyle w:val="TOC1"/>
            <w:numPr>
              <w:ilvl w:val="0"/>
              <w:numId w:val="13"/>
            </w:numPr>
            <w:tabs>
              <w:tab w:val="left" w:pos="659"/>
              <w:tab w:val="left" w:pos="660"/>
              <w:tab w:val="right" w:leader="dot" w:pos="9237"/>
            </w:tabs>
            <w:spacing w:before="102"/>
            <w:ind w:hanging="441"/>
          </w:pPr>
          <w:hyperlink w:anchor="_bookmark1" w:history="1">
            <w:r w:rsidR="00306A9C">
              <w:t>Definitions</w:t>
            </w:r>
            <w:r w:rsidR="00306A9C">
              <w:rPr>
                <w:spacing w:val="-1"/>
              </w:rPr>
              <w:t xml:space="preserve"> </w:t>
            </w:r>
            <w:r w:rsidR="00306A9C">
              <w:t>and Interpretation</w:t>
            </w:r>
            <w:r w:rsidR="00306A9C">
              <w:tab/>
              <w:t>4</w:t>
            </w:r>
          </w:hyperlink>
        </w:p>
        <w:p w14:paraId="1159A692" w14:textId="77777777" w:rsidR="00B10576" w:rsidRDefault="00A17A28">
          <w:pPr>
            <w:pStyle w:val="TOC1"/>
            <w:numPr>
              <w:ilvl w:val="0"/>
              <w:numId w:val="13"/>
            </w:numPr>
            <w:tabs>
              <w:tab w:val="left" w:pos="659"/>
              <w:tab w:val="left" w:pos="660"/>
              <w:tab w:val="right" w:leader="dot" w:pos="9237"/>
            </w:tabs>
            <w:ind w:hanging="441"/>
          </w:pPr>
          <w:hyperlink w:anchor="_bookmark2" w:history="1">
            <w:r w:rsidR="00306A9C">
              <w:t>Term</w:t>
            </w:r>
            <w:r w:rsidR="00306A9C">
              <w:tab/>
              <w:t>12</w:t>
            </w:r>
          </w:hyperlink>
        </w:p>
        <w:p w14:paraId="3D3EB45C" w14:textId="77777777" w:rsidR="00B10576" w:rsidRDefault="00A17A28">
          <w:pPr>
            <w:pStyle w:val="TOC1"/>
            <w:numPr>
              <w:ilvl w:val="0"/>
              <w:numId w:val="13"/>
            </w:numPr>
            <w:tabs>
              <w:tab w:val="left" w:pos="659"/>
              <w:tab w:val="left" w:pos="660"/>
              <w:tab w:val="right" w:leader="dot" w:pos="9237"/>
            </w:tabs>
            <w:ind w:hanging="441"/>
          </w:pPr>
          <w:hyperlink w:anchor="_bookmark4" w:history="1">
            <w:r w:rsidR="00306A9C">
              <w:t>Provision of</w:t>
            </w:r>
            <w:r w:rsidR="00306A9C">
              <w:rPr>
                <w:spacing w:val="-1"/>
              </w:rPr>
              <w:t xml:space="preserve"> </w:t>
            </w:r>
            <w:r w:rsidR="00306A9C">
              <w:t>the Services</w:t>
            </w:r>
            <w:r w:rsidR="00306A9C">
              <w:tab/>
              <w:t>12</w:t>
            </w:r>
          </w:hyperlink>
        </w:p>
        <w:p w14:paraId="59F341E2" w14:textId="77777777" w:rsidR="00B10576" w:rsidRDefault="00A17A28">
          <w:pPr>
            <w:pStyle w:val="TOC1"/>
            <w:numPr>
              <w:ilvl w:val="0"/>
              <w:numId w:val="13"/>
            </w:numPr>
            <w:tabs>
              <w:tab w:val="left" w:pos="659"/>
              <w:tab w:val="left" w:pos="660"/>
              <w:tab w:val="right" w:leader="dot" w:pos="9237"/>
            </w:tabs>
            <w:ind w:hanging="441"/>
          </w:pPr>
          <w:hyperlink w:anchor="_bookmark5" w:history="1">
            <w:r w:rsidR="00306A9C">
              <w:t>Equipment</w:t>
            </w:r>
            <w:r w:rsidR="00306A9C">
              <w:rPr>
                <w:spacing w:val="1"/>
              </w:rPr>
              <w:t xml:space="preserve"> </w:t>
            </w:r>
            <w:r w:rsidR="00306A9C">
              <w:t>and Materials</w:t>
            </w:r>
            <w:r w:rsidR="00306A9C">
              <w:tab/>
              <w:t>12</w:t>
            </w:r>
          </w:hyperlink>
        </w:p>
        <w:p w14:paraId="776FF131" w14:textId="77777777" w:rsidR="00B10576" w:rsidRDefault="00A17A28">
          <w:pPr>
            <w:pStyle w:val="TOC1"/>
            <w:numPr>
              <w:ilvl w:val="0"/>
              <w:numId w:val="13"/>
            </w:numPr>
            <w:tabs>
              <w:tab w:val="left" w:pos="659"/>
              <w:tab w:val="left" w:pos="660"/>
              <w:tab w:val="right" w:leader="dot" w:pos="9237"/>
            </w:tabs>
            <w:spacing w:before="99"/>
            <w:ind w:hanging="441"/>
          </w:pPr>
          <w:hyperlink w:anchor="_bookmark6" w:history="1">
            <w:r w:rsidR="00306A9C">
              <w:t>Standard</w:t>
            </w:r>
            <w:r w:rsidR="00306A9C">
              <w:rPr>
                <w:spacing w:val="-1"/>
              </w:rPr>
              <w:t xml:space="preserve"> </w:t>
            </w:r>
            <w:r w:rsidR="00306A9C">
              <w:t>of Performance</w:t>
            </w:r>
            <w:r w:rsidR="00306A9C">
              <w:tab/>
              <w:t>12</w:t>
            </w:r>
          </w:hyperlink>
        </w:p>
        <w:p w14:paraId="7AA16BB4" w14:textId="77777777" w:rsidR="00B10576" w:rsidRDefault="00A17A28">
          <w:pPr>
            <w:pStyle w:val="TOC1"/>
            <w:numPr>
              <w:ilvl w:val="0"/>
              <w:numId w:val="13"/>
            </w:numPr>
            <w:tabs>
              <w:tab w:val="left" w:pos="659"/>
              <w:tab w:val="left" w:pos="660"/>
              <w:tab w:val="right" w:leader="dot" w:pos="9237"/>
            </w:tabs>
            <w:ind w:hanging="441"/>
          </w:pPr>
          <w:hyperlink w:anchor="_bookmark8" w:history="1">
            <w:r w:rsidR="00306A9C">
              <w:t>Charges</w:t>
            </w:r>
            <w:r w:rsidR="00306A9C">
              <w:tab/>
              <w:t>13</w:t>
            </w:r>
          </w:hyperlink>
        </w:p>
        <w:p w14:paraId="0447944E" w14:textId="77777777" w:rsidR="00B10576" w:rsidRDefault="00A17A28">
          <w:pPr>
            <w:pStyle w:val="TOC1"/>
            <w:numPr>
              <w:ilvl w:val="0"/>
              <w:numId w:val="13"/>
            </w:numPr>
            <w:tabs>
              <w:tab w:val="left" w:pos="659"/>
              <w:tab w:val="left" w:pos="660"/>
              <w:tab w:val="right" w:leader="dot" w:pos="9237"/>
            </w:tabs>
            <w:ind w:hanging="441"/>
          </w:pPr>
          <w:hyperlink w:anchor="_bookmark11" w:history="1">
            <w:r w:rsidR="00306A9C">
              <w:t>Charges</w:t>
            </w:r>
            <w:r w:rsidR="00306A9C">
              <w:rPr>
                <w:spacing w:val="-1"/>
              </w:rPr>
              <w:t xml:space="preserve"> </w:t>
            </w:r>
            <w:r w:rsidR="00306A9C">
              <w:t>adjustment</w:t>
            </w:r>
            <w:r w:rsidR="00306A9C">
              <w:rPr>
                <w:spacing w:val="2"/>
              </w:rPr>
              <w:t xml:space="preserve"> </w:t>
            </w:r>
            <w:r w:rsidR="00306A9C">
              <w:t>extension</w:t>
            </w:r>
            <w:r w:rsidR="00306A9C">
              <w:tab/>
              <w:t>13</w:t>
            </w:r>
          </w:hyperlink>
        </w:p>
        <w:p w14:paraId="5A8786E9" w14:textId="77777777" w:rsidR="00B10576" w:rsidRDefault="00A17A28">
          <w:pPr>
            <w:pStyle w:val="TOC1"/>
            <w:numPr>
              <w:ilvl w:val="0"/>
              <w:numId w:val="13"/>
            </w:numPr>
            <w:tabs>
              <w:tab w:val="left" w:pos="659"/>
              <w:tab w:val="left" w:pos="660"/>
              <w:tab w:val="right" w:leader="dot" w:pos="9237"/>
            </w:tabs>
            <w:ind w:hanging="441"/>
          </w:pPr>
          <w:hyperlink w:anchor="_bookmark12" w:history="1">
            <w:r w:rsidR="00306A9C">
              <w:t>Conduct</w:t>
            </w:r>
            <w:r w:rsidR="00306A9C">
              <w:rPr>
                <w:spacing w:val="1"/>
              </w:rPr>
              <w:t xml:space="preserve"> </w:t>
            </w:r>
            <w:r w:rsidR="00306A9C">
              <w:t>of</w:t>
            </w:r>
            <w:r w:rsidR="00306A9C">
              <w:rPr>
                <w:spacing w:val="-2"/>
              </w:rPr>
              <w:t xml:space="preserve"> </w:t>
            </w:r>
            <w:r w:rsidR="00306A9C">
              <w:t>Contractor</w:t>
            </w:r>
            <w:r w:rsidR="00306A9C">
              <w:tab/>
              <w:t>14</w:t>
            </w:r>
          </w:hyperlink>
        </w:p>
        <w:p w14:paraId="55DDEC0C" w14:textId="77777777" w:rsidR="00B10576" w:rsidRDefault="00A17A28">
          <w:pPr>
            <w:pStyle w:val="TOC1"/>
            <w:numPr>
              <w:ilvl w:val="0"/>
              <w:numId w:val="13"/>
            </w:numPr>
            <w:tabs>
              <w:tab w:val="left" w:pos="659"/>
              <w:tab w:val="left" w:pos="660"/>
              <w:tab w:val="right" w:leader="dot" w:pos="9237"/>
            </w:tabs>
            <w:ind w:hanging="441"/>
          </w:pPr>
          <w:hyperlink w:anchor="_bookmark14" w:history="1">
            <w:r w:rsidR="00306A9C">
              <w:t>Access to</w:t>
            </w:r>
            <w:r w:rsidR="00306A9C">
              <w:rPr>
                <w:spacing w:val="-5"/>
              </w:rPr>
              <w:t xml:space="preserve"> </w:t>
            </w:r>
            <w:r w:rsidR="00306A9C">
              <w:t>Council Premises</w:t>
            </w:r>
            <w:r w:rsidR="00306A9C">
              <w:tab/>
              <w:t>14</w:t>
            </w:r>
          </w:hyperlink>
        </w:p>
        <w:p w14:paraId="7A2BDA16" w14:textId="77777777" w:rsidR="00B10576" w:rsidRDefault="00A17A28">
          <w:pPr>
            <w:pStyle w:val="TOC1"/>
            <w:numPr>
              <w:ilvl w:val="0"/>
              <w:numId w:val="13"/>
            </w:numPr>
            <w:tabs>
              <w:tab w:val="left" w:pos="879"/>
              <w:tab w:val="left" w:pos="880"/>
              <w:tab w:val="right" w:leader="dot" w:pos="9236"/>
            </w:tabs>
            <w:ind w:left="879" w:hanging="661"/>
          </w:pPr>
          <w:hyperlink w:anchor="_bookmark15" w:history="1">
            <w:r w:rsidR="00306A9C">
              <w:t>Meeting</w:t>
            </w:r>
            <w:r w:rsidR="00306A9C">
              <w:rPr>
                <w:spacing w:val="-1"/>
              </w:rPr>
              <w:t xml:space="preserve"> </w:t>
            </w:r>
            <w:r w:rsidR="00306A9C">
              <w:t>and Reporting</w:t>
            </w:r>
            <w:r w:rsidR="00306A9C">
              <w:tab/>
              <w:t>15</w:t>
            </w:r>
          </w:hyperlink>
        </w:p>
        <w:p w14:paraId="5DE26B1D" w14:textId="77777777" w:rsidR="00B10576" w:rsidRDefault="00A17A28">
          <w:pPr>
            <w:pStyle w:val="TOC1"/>
            <w:numPr>
              <w:ilvl w:val="0"/>
              <w:numId w:val="13"/>
            </w:numPr>
            <w:tabs>
              <w:tab w:val="left" w:pos="879"/>
              <w:tab w:val="left" w:pos="880"/>
              <w:tab w:val="right" w:leader="dot" w:pos="9236"/>
            </w:tabs>
            <w:spacing w:before="102"/>
            <w:ind w:left="879" w:hanging="661"/>
          </w:pPr>
          <w:hyperlink w:anchor="_bookmark17" w:history="1">
            <w:r w:rsidR="00306A9C">
              <w:t>Contract</w:t>
            </w:r>
            <w:r w:rsidR="00306A9C">
              <w:rPr>
                <w:spacing w:val="1"/>
              </w:rPr>
              <w:t xml:space="preserve"> </w:t>
            </w:r>
            <w:r w:rsidR="00306A9C">
              <w:t>delay</w:t>
            </w:r>
            <w:r w:rsidR="00306A9C">
              <w:tab/>
              <w:t>15</w:t>
            </w:r>
          </w:hyperlink>
        </w:p>
        <w:p w14:paraId="4AF0F4E5" w14:textId="77777777" w:rsidR="00B10576" w:rsidRDefault="00A17A28">
          <w:pPr>
            <w:pStyle w:val="TOC1"/>
            <w:numPr>
              <w:ilvl w:val="0"/>
              <w:numId w:val="13"/>
            </w:numPr>
            <w:tabs>
              <w:tab w:val="left" w:pos="879"/>
              <w:tab w:val="left" w:pos="880"/>
              <w:tab w:val="right" w:leader="dot" w:pos="9236"/>
            </w:tabs>
            <w:ind w:left="879" w:hanging="661"/>
          </w:pPr>
          <w:hyperlink w:anchor="_bookmark19" w:history="1">
            <w:r w:rsidR="00306A9C">
              <w:t>Change</w:t>
            </w:r>
            <w:r w:rsidR="00306A9C">
              <w:tab/>
              <w:t>16</w:t>
            </w:r>
          </w:hyperlink>
        </w:p>
        <w:p w14:paraId="1A65071C" w14:textId="77777777" w:rsidR="00B10576" w:rsidRDefault="00A17A28">
          <w:pPr>
            <w:pStyle w:val="TOC1"/>
            <w:numPr>
              <w:ilvl w:val="0"/>
              <w:numId w:val="13"/>
            </w:numPr>
            <w:tabs>
              <w:tab w:val="left" w:pos="878"/>
              <w:tab w:val="left" w:pos="880"/>
              <w:tab w:val="right" w:leader="dot" w:pos="9236"/>
            </w:tabs>
            <w:spacing w:before="99"/>
            <w:ind w:left="879" w:hanging="661"/>
          </w:pPr>
          <w:hyperlink w:anchor="_bookmark22" w:history="1">
            <w:r w:rsidR="00306A9C">
              <w:t>Best</w:t>
            </w:r>
            <w:r w:rsidR="00306A9C">
              <w:rPr>
                <w:spacing w:val="1"/>
              </w:rPr>
              <w:t xml:space="preserve"> </w:t>
            </w:r>
            <w:r w:rsidR="00306A9C">
              <w:t>Value</w:t>
            </w:r>
            <w:r w:rsidR="00306A9C">
              <w:tab/>
              <w:t>16</w:t>
            </w:r>
          </w:hyperlink>
        </w:p>
        <w:p w14:paraId="5BB8DE23" w14:textId="77777777" w:rsidR="00B10576" w:rsidRDefault="00A17A28">
          <w:pPr>
            <w:pStyle w:val="TOC1"/>
            <w:numPr>
              <w:ilvl w:val="0"/>
              <w:numId w:val="13"/>
            </w:numPr>
            <w:tabs>
              <w:tab w:val="left" w:pos="879"/>
              <w:tab w:val="left" w:pos="880"/>
              <w:tab w:val="right" w:leader="dot" w:pos="9236"/>
            </w:tabs>
            <w:ind w:left="879" w:hanging="661"/>
          </w:pPr>
          <w:hyperlink w:anchor="_bookmark24" w:history="1">
            <w:r w:rsidR="00306A9C">
              <w:t>Emergencies</w:t>
            </w:r>
            <w:r w:rsidR="00306A9C">
              <w:tab/>
              <w:t>17</w:t>
            </w:r>
          </w:hyperlink>
        </w:p>
        <w:p w14:paraId="4B90645B" w14:textId="77777777" w:rsidR="00B10576" w:rsidRDefault="00A17A28">
          <w:pPr>
            <w:pStyle w:val="TOC1"/>
            <w:numPr>
              <w:ilvl w:val="0"/>
              <w:numId w:val="13"/>
            </w:numPr>
            <w:tabs>
              <w:tab w:val="left" w:pos="879"/>
              <w:tab w:val="left" w:pos="880"/>
              <w:tab w:val="right" w:leader="dot" w:pos="9236"/>
            </w:tabs>
            <w:ind w:left="879" w:hanging="661"/>
          </w:pPr>
          <w:hyperlink w:anchor="_bookmark25" w:history="1">
            <w:r w:rsidR="00306A9C">
              <w:t>Contractor Warranties</w:t>
            </w:r>
            <w:r w:rsidR="00306A9C">
              <w:rPr>
                <w:spacing w:val="-5"/>
              </w:rPr>
              <w:t xml:space="preserve"> </w:t>
            </w:r>
            <w:r w:rsidR="00306A9C">
              <w:t>and Undertakings</w:t>
            </w:r>
            <w:r w:rsidR="00306A9C">
              <w:tab/>
              <w:t>17</w:t>
            </w:r>
          </w:hyperlink>
        </w:p>
        <w:p w14:paraId="4D0023AA" w14:textId="77777777" w:rsidR="00B10576" w:rsidRDefault="00A17A28">
          <w:pPr>
            <w:pStyle w:val="TOC1"/>
            <w:numPr>
              <w:ilvl w:val="0"/>
              <w:numId w:val="13"/>
            </w:numPr>
            <w:tabs>
              <w:tab w:val="left" w:pos="878"/>
              <w:tab w:val="left" w:pos="880"/>
              <w:tab w:val="right" w:leader="dot" w:pos="9236"/>
            </w:tabs>
            <w:ind w:left="879" w:hanging="661"/>
          </w:pPr>
          <w:hyperlink w:anchor="_bookmark27" w:history="1">
            <w:r w:rsidR="00306A9C">
              <w:t>Voluntary Termination by</w:t>
            </w:r>
            <w:r w:rsidR="00306A9C">
              <w:rPr>
                <w:spacing w:val="-3"/>
              </w:rPr>
              <w:t xml:space="preserve"> </w:t>
            </w:r>
            <w:r w:rsidR="00306A9C">
              <w:t>the Council</w:t>
            </w:r>
            <w:r w:rsidR="00306A9C">
              <w:tab/>
              <w:t>19</w:t>
            </w:r>
          </w:hyperlink>
        </w:p>
        <w:p w14:paraId="740119B0" w14:textId="77777777" w:rsidR="00B10576" w:rsidRDefault="00A17A28">
          <w:pPr>
            <w:pStyle w:val="TOC1"/>
            <w:numPr>
              <w:ilvl w:val="0"/>
              <w:numId w:val="13"/>
            </w:numPr>
            <w:tabs>
              <w:tab w:val="left" w:pos="878"/>
              <w:tab w:val="left" w:pos="880"/>
              <w:tab w:val="right" w:leader="dot" w:pos="9236"/>
            </w:tabs>
            <w:ind w:left="879" w:hanging="661"/>
          </w:pPr>
          <w:hyperlink w:anchor="_bookmark29" w:history="1">
            <w:r w:rsidR="00306A9C">
              <w:t>Consequences</w:t>
            </w:r>
            <w:r w:rsidR="00306A9C">
              <w:rPr>
                <w:spacing w:val="-1"/>
              </w:rPr>
              <w:t xml:space="preserve"> </w:t>
            </w:r>
            <w:r w:rsidR="00306A9C">
              <w:t>of termination/expiry</w:t>
            </w:r>
            <w:r w:rsidR="00306A9C">
              <w:tab/>
              <w:t>19</w:t>
            </w:r>
          </w:hyperlink>
        </w:p>
        <w:p w14:paraId="0911E6E6" w14:textId="77777777" w:rsidR="00B10576" w:rsidRDefault="00A17A28">
          <w:pPr>
            <w:pStyle w:val="TOC1"/>
            <w:numPr>
              <w:ilvl w:val="0"/>
              <w:numId w:val="13"/>
            </w:numPr>
            <w:tabs>
              <w:tab w:val="left" w:pos="878"/>
              <w:tab w:val="left" w:pos="879"/>
              <w:tab w:val="right" w:leader="dot" w:pos="9236"/>
            </w:tabs>
            <w:ind w:left="878" w:hanging="661"/>
          </w:pPr>
          <w:hyperlink w:anchor="_bookmark30" w:history="1">
            <w:r w:rsidR="00306A9C">
              <w:t>Survival</w:t>
            </w:r>
            <w:r w:rsidR="00306A9C">
              <w:rPr>
                <w:spacing w:val="-1"/>
              </w:rPr>
              <w:t xml:space="preserve"> </w:t>
            </w:r>
            <w:r w:rsidR="00306A9C">
              <w:t>of termination</w:t>
            </w:r>
            <w:r w:rsidR="00306A9C">
              <w:tab/>
              <w:t>20</w:t>
            </w:r>
          </w:hyperlink>
        </w:p>
        <w:p w14:paraId="631575AA" w14:textId="77777777" w:rsidR="00B10576" w:rsidRDefault="00A17A28">
          <w:pPr>
            <w:pStyle w:val="TOC1"/>
            <w:numPr>
              <w:ilvl w:val="0"/>
              <w:numId w:val="13"/>
            </w:numPr>
            <w:tabs>
              <w:tab w:val="left" w:pos="878"/>
              <w:tab w:val="left" w:pos="879"/>
              <w:tab w:val="right" w:leader="dot" w:pos="9236"/>
            </w:tabs>
            <w:spacing w:before="99"/>
            <w:ind w:left="878" w:hanging="661"/>
          </w:pPr>
          <w:hyperlink w:anchor="_bookmark31" w:history="1">
            <w:r w:rsidR="00306A9C">
              <w:t>Indemnities</w:t>
            </w:r>
            <w:r w:rsidR="00306A9C">
              <w:tab/>
              <w:t>20</w:t>
            </w:r>
          </w:hyperlink>
        </w:p>
        <w:p w14:paraId="54EB7417" w14:textId="77777777" w:rsidR="00B10576" w:rsidRDefault="00A17A28">
          <w:pPr>
            <w:pStyle w:val="TOC1"/>
            <w:numPr>
              <w:ilvl w:val="0"/>
              <w:numId w:val="13"/>
            </w:numPr>
            <w:tabs>
              <w:tab w:val="left" w:pos="878"/>
              <w:tab w:val="left" w:pos="879"/>
              <w:tab w:val="right" w:leader="dot" w:pos="9236"/>
            </w:tabs>
            <w:spacing w:before="103"/>
            <w:ind w:left="878" w:hanging="661"/>
          </w:pPr>
          <w:hyperlink w:anchor="_bookmark33" w:history="1">
            <w:r w:rsidR="00306A9C">
              <w:t>Limitation on</w:t>
            </w:r>
            <w:r w:rsidR="00306A9C">
              <w:rPr>
                <w:spacing w:val="-4"/>
              </w:rPr>
              <w:t xml:space="preserve"> </w:t>
            </w:r>
            <w:r w:rsidR="00306A9C">
              <w:t>Liability</w:t>
            </w:r>
            <w:r w:rsidR="00306A9C">
              <w:tab/>
              <w:t>21</w:t>
            </w:r>
          </w:hyperlink>
        </w:p>
        <w:p w14:paraId="53D592EE" w14:textId="77777777" w:rsidR="00B10576" w:rsidRDefault="00A17A28">
          <w:pPr>
            <w:pStyle w:val="TOC1"/>
            <w:numPr>
              <w:ilvl w:val="0"/>
              <w:numId w:val="13"/>
            </w:numPr>
            <w:tabs>
              <w:tab w:val="left" w:pos="878"/>
              <w:tab w:val="left" w:pos="879"/>
              <w:tab w:val="right" w:leader="dot" w:pos="9236"/>
            </w:tabs>
            <w:spacing w:before="99"/>
            <w:ind w:left="878" w:hanging="661"/>
          </w:pPr>
          <w:hyperlink w:anchor="_bookmark34" w:history="1">
            <w:r w:rsidR="00306A9C">
              <w:t>Duty</w:t>
            </w:r>
            <w:r w:rsidR="00306A9C">
              <w:rPr>
                <w:spacing w:val="-1"/>
              </w:rPr>
              <w:t xml:space="preserve"> </w:t>
            </w:r>
            <w:r w:rsidR="00306A9C">
              <w:t>to mitigate</w:t>
            </w:r>
            <w:r w:rsidR="00306A9C">
              <w:tab/>
              <w:t>21</w:t>
            </w:r>
          </w:hyperlink>
        </w:p>
        <w:p w14:paraId="6D3786AD" w14:textId="77777777" w:rsidR="00B10576" w:rsidRDefault="00A17A28">
          <w:pPr>
            <w:pStyle w:val="TOC1"/>
            <w:numPr>
              <w:ilvl w:val="0"/>
              <w:numId w:val="13"/>
            </w:numPr>
            <w:tabs>
              <w:tab w:val="left" w:pos="878"/>
              <w:tab w:val="left" w:pos="879"/>
              <w:tab w:val="right" w:leader="dot" w:pos="9235"/>
            </w:tabs>
            <w:ind w:left="878" w:hanging="661"/>
          </w:pPr>
          <w:hyperlink w:anchor="_bookmark35" w:history="1">
            <w:r w:rsidR="00306A9C">
              <w:t>Interest</w:t>
            </w:r>
            <w:r w:rsidR="00306A9C">
              <w:tab/>
              <w:t>21</w:t>
            </w:r>
          </w:hyperlink>
        </w:p>
        <w:p w14:paraId="0997DB23" w14:textId="77777777" w:rsidR="00B10576" w:rsidRDefault="00A17A28">
          <w:pPr>
            <w:pStyle w:val="TOC1"/>
            <w:numPr>
              <w:ilvl w:val="0"/>
              <w:numId w:val="13"/>
            </w:numPr>
            <w:tabs>
              <w:tab w:val="left" w:pos="878"/>
              <w:tab w:val="left" w:pos="879"/>
              <w:tab w:val="right" w:leader="dot" w:pos="9235"/>
            </w:tabs>
            <w:ind w:left="878" w:hanging="661"/>
          </w:pPr>
          <w:hyperlink w:anchor="_bookmark36" w:history="1">
            <w:r w:rsidR="00306A9C">
              <w:t>Right</w:t>
            </w:r>
            <w:r w:rsidR="00306A9C">
              <w:rPr>
                <w:spacing w:val="1"/>
              </w:rPr>
              <w:t xml:space="preserve"> </w:t>
            </w:r>
            <w:r w:rsidR="00306A9C">
              <w:t>of</w:t>
            </w:r>
            <w:r w:rsidR="00306A9C">
              <w:rPr>
                <w:spacing w:val="-2"/>
              </w:rPr>
              <w:t xml:space="preserve"> </w:t>
            </w:r>
            <w:r w:rsidR="00306A9C">
              <w:t>Set-off</w:t>
            </w:r>
            <w:r w:rsidR="00306A9C">
              <w:tab/>
              <w:t>21</w:t>
            </w:r>
          </w:hyperlink>
        </w:p>
        <w:p w14:paraId="567068E5" w14:textId="77777777" w:rsidR="00B10576" w:rsidRDefault="00A17A28">
          <w:pPr>
            <w:pStyle w:val="TOC1"/>
            <w:numPr>
              <w:ilvl w:val="0"/>
              <w:numId w:val="13"/>
            </w:numPr>
            <w:tabs>
              <w:tab w:val="left" w:pos="878"/>
              <w:tab w:val="left" w:pos="879"/>
              <w:tab w:val="right" w:leader="dot" w:pos="9235"/>
            </w:tabs>
            <w:ind w:left="878" w:hanging="661"/>
          </w:pPr>
          <w:hyperlink w:anchor="_bookmark37" w:history="1">
            <w:r w:rsidR="00306A9C">
              <w:t>Insurance</w:t>
            </w:r>
            <w:r w:rsidR="00306A9C">
              <w:tab/>
              <w:t>21</w:t>
            </w:r>
          </w:hyperlink>
        </w:p>
        <w:p w14:paraId="3795BD8A" w14:textId="77777777" w:rsidR="00B10576" w:rsidRDefault="00A17A28">
          <w:pPr>
            <w:pStyle w:val="TOC1"/>
            <w:numPr>
              <w:ilvl w:val="0"/>
              <w:numId w:val="13"/>
            </w:numPr>
            <w:tabs>
              <w:tab w:val="left" w:pos="878"/>
              <w:tab w:val="left" w:pos="879"/>
              <w:tab w:val="right" w:leader="dot" w:pos="9235"/>
            </w:tabs>
            <w:ind w:left="878" w:hanging="661"/>
          </w:pPr>
          <w:hyperlink w:anchor="_bookmark39" w:history="1">
            <w:r w:rsidR="00306A9C">
              <w:t>IPR</w:t>
            </w:r>
            <w:r w:rsidR="00306A9C">
              <w:tab/>
              <w:t>22</w:t>
            </w:r>
          </w:hyperlink>
        </w:p>
        <w:p w14:paraId="66295C4F" w14:textId="77777777" w:rsidR="00B10576" w:rsidRDefault="00A17A28">
          <w:pPr>
            <w:pStyle w:val="TOC1"/>
            <w:numPr>
              <w:ilvl w:val="0"/>
              <w:numId w:val="13"/>
            </w:numPr>
            <w:tabs>
              <w:tab w:val="left" w:pos="878"/>
              <w:tab w:val="left" w:pos="879"/>
              <w:tab w:val="right" w:leader="dot" w:pos="9235"/>
            </w:tabs>
            <w:ind w:left="878" w:hanging="661"/>
          </w:pPr>
          <w:hyperlink w:anchor="_bookmark41" w:history="1">
            <w:r w:rsidR="00306A9C">
              <w:t>Freedom of information</w:t>
            </w:r>
            <w:r w:rsidR="00306A9C">
              <w:rPr>
                <w:spacing w:val="-4"/>
              </w:rPr>
              <w:t xml:space="preserve"> </w:t>
            </w:r>
            <w:r w:rsidR="00306A9C">
              <w:t>and confidentiality</w:t>
            </w:r>
            <w:r w:rsidR="00306A9C">
              <w:tab/>
              <w:t>23</w:t>
            </w:r>
          </w:hyperlink>
        </w:p>
        <w:p w14:paraId="17FE0ABC" w14:textId="77777777" w:rsidR="00B10576" w:rsidRDefault="00A17A28">
          <w:pPr>
            <w:pStyle w:val="TOC1"/>
            <w:numPr>
              <w:ilvl w:val="0"/>
              <w:numId w:val="13"/>
            </w:numPr>
            <w:tabs>
              <w:tab w:val="left" w:pos="877"/>
              <w:tab w:val="left" w:pos="878"/>
              <w:tab w:val="right" w:leader="dot" w:pos="9235"/>
            </w:tabs>
            <w:spacing w:before="99"/>
            <w:ind w:left="877" w:hanging="660"/>
          </w:pPr>
          <w:hyperlink w:anchor="_bookmark46" w:history="1">
            <w:r w:rsidR="00306A9C">
              <w:t>Data Protection</w:t>
            </w:r>
            <w:r w:rsidR="00306A9C">
              <w:rPr>
                <w:spacing w:val="-1"/>
              </w:rPr>
              <w:t xml:space="preserve"> </w:t>
            </w:r>
            <w:r w:rsidR="00306A9C">
              <w:rPr>
                <w:spacing w:val="-2"/>
              </w:rPr>
              <w:t>Act</w:t>
            </w:r>
            <w:r w:rsidR="00306A9C">
              <w:rPr>
                <w:spacing w:val="2"/>
              </w:rPr>
              <w:t xml:space="preserve"> </w:t>
            </w:r>
            <w:r w:rsidR="00306A9C">
              <w:t>1998</w:t>
            </w:r>
            <w:r w:rsidR="00306A9C">
              <w:tab/>
              <w:t>24</w:t>
            </w:r>
          </w:hyperlink>
        </w:p>
        <w:p w14:paraId="7E2266C4" w14:textId="77777777" w:rsidR="00B10576" w:rsidRDefault="00A17A28">
          <w:pPr>
            <w:pStyle w:val="TOC1"/>
            <w:numPr>
              <w:ilvl w:val="0"/>
              <w:numId w:val="13"/>
            </w:numPr>
            <w:tabs>
              <w:tab w:val="left" w:pos="879"/>
              <w:tab w:val="left" w:pos="880"/>
              <w:tab w:val="right" w:leader="dot" w:pos="9237"/>
            </w:tabs>
            <w:spacing w:before="98"/>
            <w:ind w:left="879" w:hanging="661"/>
          </w:pPr>
          <w:hyperlink w:anchor="_bookmark47" w:history="1">
            <w:r w:rsidR="00306A9C">
              <w:t>Bribery</w:t>
            </w:r>
            <w:r w:rsidR="00306A9C">
              <w:rPr>
                <w:spacing w:val="-2"/>
              </w:rPr>
              <w:t xml:space="preserve"> </w:t>
            </w:r>
            <w:r w:rsidR="00306A9C">
              <w:t>and Fraud</w:t>
            </w:r>
            <w:r w:rsidR="00306A9C">
              <w:tab/>
              <w:t>24</w:t>
            </w:r>
          </w:hyperlink>
        </w:p>
        <w:p w14:paraId="4299CED6" w14:textId="77777777" w:rsidR="00B10576" w:rsidRDefault="00A17A28">
          <w:pPr>
            <w:pStyle w:val="TOC1"/>
            <w:numPr>
              <w:ilvl w:val="0"/>
              <w:numId w:val="13"/>
            </w:numPr>
            <w:tabs>
              <w:tab w:val="left" w:pos="879"/>
              <w:tab w:val="left" w:pos="880"/>
              <w:tab w:val="right" w:leader="dot" w:pos="9237"/>
            </w:tabs>
            <w:ind w:left="879" w:hanging="661"/>
          </w:pPr>
          <w:hyperlink w:anchor="_bookmark53" w:history="1">
            <w:r w:rsidR="00306A9C">
              <w:t>Discrimination</w:t>
            </w:r>
            <w:r w:rsidR="00306A9C">
              <w:tab/>
              <w:t>26</w:t>
            </w:r>
          </w:hyperlink>
        </w:p>
        <w:p w14:paraId="76553D74" w14:textId="77777777" w:rsidR="00B10576" w:rsidRDefault="00A17A28">
          <w:pPr>
            <w:pStyle w:val="TOC1"/>
            <w:numPr>
              <w:ilvl w:val="0"/>
              <w:numId w:val="13"/>
            </w:numPr>
            <w:tabs>
              <w:tab w:val="left" w:pos="879"/>
              <w:tab w:val="left" w:pos="880"/>
              <w:tab w:val="right" w:leader="dot" w:pos="9237"/>
            </w:tabs>
            <w:spacing w:before="102"/>
            <w:ind w:left="879" w:hanging="661"/>
          </w:pPr>
          <w:hyperlink w:anchor="_bookmark54" w:history="1">
            <w:r w:rsidR="00306A9C">
              <w:t>Sub-contracting</w:t>
            </w:r>
            <w:r w:rsidR="00306A9C">
              <w:tab/>
              <w:t>27</w:t>
            </w:r>
          </w:hyperlink>
        </w:p>
        <w:p w14:paraId="3CC8EA48" w14:textId="77777777" w:rsidR="00B10576" w:rsidRDefault="00A17A28">
          <w:pPr>
            <w:pStyle w:val="TOC1"/>
            <w:numPr>
              <w:ilvl w:val="0"/>
              <w:numId w:val="13"/>
            </w:numPr>
            <w:tabs>
              <w:tab w:val="left" w:pos="879"/>
              <w:tab w:val="left" w:pos="880"/>
              <w:tab w:val="right" w:leader="dot" w:pos="9237"/>
            </w:tabs>
            <w:ind w:left="879" w:hanging="661"/>
          </w:pPr>
          <w:hyperlink w:anchor="_bookmark56" w:history="1">
            <w:r w:rsidR="00306A9C">
              <w:t>Human</w:t>
            </w:r>
            <w:r w:rsidR="00306A9C">
              <w:rPr>
                <w:spacing w:val="-1"/>
              </w:rPr>
              <w:t xml:space="preserve"> </w:t>
            </w:r>
            <w:r w:rsidR="00306A9C">
              <w:t>rights</w:t>
            </w:r>
            <w:r w:rsidR="00306A9C">
              <w:tab/>
              <w:t>27</w:t>
            </w:r>
          </w:hyperlink>
        </w:p>
        <w:p w14:paraId="5CFC0C44" w14:textId="77777777" w:rsidR="00B10576" w:rsidRDefault="00A17A28">
          <w:pPr>
            <w:pStyle w:val="TOC1"/>
            <w:numPr>
              <w:ilvl w:val="0"/>
              <w:numId w:val="13"/>
            </w:numPr>
            <w:tabs>
              <w:tab w:val="left" w:pos="879"/>
              <w:tab w:val="left" w:pos="880"/>
              <w:tab w:val="right" w:leader="dot" w:pos="9237"/>
            </w:tabs>
            <w:ind w:left="879" w:hanging="661"/>
          </w:pPr>
          <w:hyperlink w:anchor="_bookmark57" w:history="1">
            <w:r w:rsidR="00306A9C">
              <w:t>Conflict</w:t>
            </w:r>
            <w:r w:rsidR="00306A9C">
              <w:rPr>
                <w:spacing w:val="1"/>
              </w:rPr>
              <w:t xml:space="preserve"> </w:t>
            </w:r>
            <w:r w:rsidR="00306A9C">
              <w:t>of</w:t>
            </w:r>
            <w:r w:rsidR="00306A9C">
              <w:rPr>
                <w:spacing w:val="-2"/>
              </w:rPr>
              <w:t xml:space="preserve"> </w:t>
            </w:r>
            <w:r w:rsidR="00306A9C">
              <w:t>interest</w:t>
            </w:r>
            <w:r w:rsidR="00306A9C">
              <w:tab/>
              <w:t>28</w:t>
            </w:r>
          </w:hyperlink>
        </w:p>
        <w:p w14:paraId="62F58D5A" w14:textId="77777777" w:rsidR="00B10576" w:rsidRDefault="00A17A28">
          <w:pPr>
            <w:pStyle w:val="TOC1"/>
            <w:numPr>
              <w:ilvl w:val="0"/>
              <w:numId w:val="13"/>
            </w:numPr>
            <w:tabs>
              <w:tab w:val="left" w:pos="879"/>
              <w:tab w:val="left" w:pos="880"/>
              <w:tab w:val="right" w:leader="dot" w:pos="9237"/>
            </w:tabs>
            <w:ind w:left="879" w:hanging="661"/>
          </w:pPr>
          <w:hyperlink w:anchor="_bookmark58" w:history="1">
            <w:r w:rsidR="00306A9C">
              <w:t>Assignment/Novation</w:t>
            </w:r>
            <w:r w:rsidR="00306A9C">
              <w:tab/>
              <w:t>28</w:t>
            </w:r>
          </w:hyperlink>
        </w:p>
        <w:p w14:paraId="085380D8" w14:textId="77777777" w:rsidR="00B10576" w:rsidRDefault="00A17A28">
          <w:pPr>
            <w:pStyle w:val="TOC1"/>
            <w:numPr>
              <w:ilvl w:val="0"/>
              <w:numId w:val="13"/>
            </w:numPr>
            <w:tabs>
              <w:tab w:val="left" w:pos="879"/>
              <w:tab w:val="left" w:pos="880"/>
              <w:tab w:val="right" w:leader="dot" w:pos="9237"/>
            </w:tabs>
            <w:ind w:left="879" w:hanging="661"/>
          </w:pPr>
          <w:hyperlink w:anchor="_bookmark59" w:history="1">
            <w:r w:rsidR="00306A9C">
              <w:t>Records and Open</w:t>
            </w:r>
            <w:r w:rsidR="00306A9C">
              <w:rPr>
                <w:spacing w:val="-4"/>
              </w:rPr>
              <w:t xml:space="preserve"> </w:t>
            </w:r>
            <w:r w:rsidR="00306A9C">
              <w:t>Book</w:t>
            </w:r>
            <w:r w:rsidR="00306A9C">
              <w:rPr>
                <w:spacing w:val="-3"/>
              </w:rPr>
              <w:t xml:space="preserve"> </w:t>
            </w:r>
            <w:r w:rsidR="00306A9C">
              <w:t>Accounting</w:t>
            </w:r>
            <w:r w:rsidR="00306A9C">
              <w:tab/>
              <w:t>29</w:t>
            </w:r>
          </w:hyperlink>
        </w:p>
        <w:p w14:paraId="368E36AA" w14:textId="77777777" w:rsidR="00B10576" w:rsidRDefault="00A17A28">
          <w:pPr>
            <w:pStyle w:val="TOC1"/>
            <w:numPr>
              <w:ilvl w:val="0"/>
              <w:numId w:val="13"/>
            </w:numPr>
            <w:tabs>
              <w:tab w:val="left" w:pos="879"/>
              <w:tab w:val="left" w:pos="880"/>
              <w:tab w:val="right" w:leader="dot" w:pos="9237"/>
            </w:tabs>
            <w:ind w:left="879" w:hanging="661"/>
          </w:pPr>
          <w:hyperlink w:anchor="_bookmark61" w:history="1">
            <w:r w:rsidR="00306A9C">
              <w:t>Resources, Training</w:t>
            </w:r>
            <w:r w:rsidR="00306A9C">
              <w:rPr>
                <w:spacing w:val="-2"/>
              </w:rPr>
              <w:t xml:space="preserve"> </w:t>
            </w:r>
            <w:r w:rsidR="00306A9C">
              <w:t>and</w:t>
            </w:r>
            <w:r w:rsidR="00306A9C">
              <w:rPr>
                <w:spacing w:val="-3"/>
              </w:rPr>
              <w:t xml:space="preserve"> </w:t>
            </w:r>
            <w:r w:rsidR="00306A9C">
              <w:t>Policies</w:t>
            </w:r>
            <w:r w:rsidR="00306A9C">
              <w:tab/>
              <w:t>30</w:t>
            </w:r>
          </w:hyperlink>
        </w:p>
        <w:p w14:paraId="1A32F3A2" w14:textId="77777777" w:rsidR="00B10576" w:rsidRDefault="00A17A28">
          <w:pPr>
            <w:pStyle w:val="TOC1"/>
            <w:numPr>
              <w:ilvl w:val="0"/>
              <w:numId w:val="13"/>
            </w:numPr>
            <w:tabs>
              <w:tab w:val="left" w:pos="879"/>
              <w:tab w:val="left" w:pos="880"/>
              <w:tab w:val="right" w:leader="dot" w:pos="9236"/>
            </w:tabs>
            <w:spacing w:before="99"/>
            <w:ind w:left="879" w:hanging="661"/>
          </w:pPr>
          <w:hyperlink w:anchor="_bookmark62" w:history="1">
            <w:r w:rsidR="00306A9C">
              <w:t>TUPE</w:t>
            </w:r>
            <w:r w:rsidR="00306A9C">
              <w:rPr>
                <w:spacing w:val="-1"/>
              </w:rPr>
              <w:t xml:space="preserve"> </w:t>
            </w:r>
            <w:r w:rsidR="00306A9C">
              <w:t>Employees</w:t>
            </w:r>
            <w:r w:rsidR="00306A9C">
              <w:tab/>
              <w:t>30</w:t>
            </w:r>
          </w:hyperlink>
        </w:p>
        <w:p w14:paraId="2E910776" w14:textId="77777777" w:rsidR="00B10576" w:rsidRDefault="00A17A28">
          <w:pPr>
            <w:pStyle w:val="TOC1"/>
            <w:numPr>
              <w:ilvl w:val="0"/>
              <w:numId w:val="13"/>
            </w:numPr>
            <w:tabs>
              <w:tab w:val="left" w:pos="879"/>
              <w:tab w:val="left" w:pos="880"/>
              <w:tab w:val="right" w:leader="dot" w:pos="9236"/>
            </w:tabs>
            <w:spacing w:after="20"/>
            <w:ind w:left="879" w:hanging="661"/>
          </w:pPr>
          <w:hyperlink w:anchor="_bookmark63" w:history="1">
            <w:r w:rsidR="00306A9C">
              <w:t>Canvassing</w:t>
            </w:r>
            <w:r w:rsidR="00306A9C">
              <w:tab/>
              <w:t>30</w:t>
            </w:r>
          </w:hyperlink>
        </w:p>
        <w:p w14:paraId="5104A701" w14:textId="77777777" w:rsidR="00B10576" w:rsidRDefault="00A17A28">
          <w:pPr>
            <w:pStyle w:val="TOC1"/>
            <w:numPr>
              <w:ilvl w:val="0"/>
              <w:numId w:val="13"/>
            </w:numPr>
            <w:tabs>
              <w:tab w:val="left" w:pos="879"/>
              <w:tab w:val="left" w:pos="880"/>
              <w:tab w:val="right" w:leader="dot" w:pos="9237"/>
            </w:tabs>
            <w:spacing w:before="81"/>
            <w:ind w:left="879" w:hanging="660"/>
          </w:pPr>
          <w:hyperlink w:anchor="_bookmark64" w:history="1">
            <w:r w:rsidR="00306A9C">
              <w:t>Capacity</w:t>
            </w:r>
            <w:r w:rsidR="00306A9C">
              <w:tab/>
              <w:t>30</w:t>
            </w:r>
          </w:hyperlink>
        </w:p>
        <w:p w14:paraId="71BB2656" w14:textId="77777777" w:rsidR="00B10576" w:rsidRDefault="00A17A28">
          <w:pPr>
            <w:pStyle w:val="TOC1"/>
            <w:numPr>
              <w:ilvl w:val="0"/>
              <w:numId w:val="13"/>
            </w:numPr>
            <w:tabs>
              <w:tab w:val="left" w:pos="879"/>
              <w:tab w:val="left" w:pos="880"/>
              <w:tab w:val="right" w:leader="dot" w:pos="9237"/>
            </w:tabs>
            <w:ind w:left="879" w:hanging="661"/>
          </w:pPr>
          <w:hyperlink w:anchor="_bookmark65" w:history="1">
            <w:r w:rsidR="00306A9C">
              <w:t>Co-Operation</w:t>
            </w:r>
            <w:r w:rsidR="00306A9C">
              <w:tab/>
              <w:t>30</w:t>
            </w:r>
          </w:hyperlink>
        </w:p>
        <w:p w14:paraId="2DBEE670" w14:textId="77777777" w:rsidR="00B10576" w:rsidRDefault="00A17A28">
          <w:pPr>
            <w:pStyle w:val="TOC1"/>
            <w:numPr>
              <w:ilvl w:val="0"/>
              <w:numId w:val="13"/>
            </w:numPr>
            <w:tabs>
              <w:tab w:val="left" w:pos="879"/>
              <w:tab w:val="left" w:pos="880"/>
              <w:tab w:val="right" w:leader="dot" w:pos="9237"/>
            </w:tabs>
            <w:ind w:left="879" w:hanging="661"/>
          </w:pPr>
          <w:hyperlink w:anchor="_bookmark66" w:history="1">
            <w:r w:rsidR="00306A9C">
              <w:t>Public Relations and Publicity</w:t>
            </w:r>
            <w:r w:rsidR="00306A9C">
              <w:tab/>
              <w:t>31</w:t>
            </w:r>
          </w:hyperlink>
        </w:p>
        <w:p w14:paraId="2A487831" w14:textId="77777777" w:rsidR="00B10576" w:rsidRDefault="00A17A28">
          <w:pPr>
            <w:pStyle w:val="TOC1"/>
            <w:numPr>
              <w:ilvl w:val="0"/>
              <w:numId w:val="13"/>
            </w:numPr>
            <w:tabs>
              <w:tab w:val="left" w:pos="879"/>
              <w:tab w:val="left" w:pos="880"/>
              <w:tab w:val="right" w:leader="dot" w:pos="9237"/>
            </w:tabs>
            <w:spacing w:before="99"/>
            <w:ind w:left="879" w:hanging="661"/>
          </w:pPr>
          <w:hyperlink w:anchor="_bookmark67" w:history="1">
            <w:r w:rsidR="00306A9C">
              <w:t>Dispute</w:t>
            </w:r>
            <w:r w:rsidR="00306A9C">
              <w:rPr>
                <w:spacing w:val="-1"/>
              </w:rPr>
              <w:t xml:space="preserve"> </w:t>
            </w:r>
            <w:r w:rsidR="00306A9C">
              <w:t>resolution</w:t>
            </w:r>
            <w:r w:rsidR="00306A9C">
              <w:tab/>
              <w:t>31</w:t>
            </w:r>
          </w:hyperlink>
        </w:p>
        <w:p w14:paraId="6E20BBFA" w14:textId="77777777" w:rsidR="00B10576" w:rsidRDefault="00A17A28">
          <w:pPr>
            <w:pStyle w:val="TOC1"/>
            <w:numPr>
              <w:ilvl w:val="0"/>
              <w:numId w:val="13"/>
            </w:numPr>
            <w:tabs>
              <w:tab w:val="left" w:pos="879"/>
              <w:tab w:val="left" w:pos="880"/>
              <w:tab w:val="right" w:leader="dot" w:pos="9236"/>
            </w:tabs>
            <w:ind w:left="879" w:hanging="661"/>
          </w:pPr>
          <w:hyperlink w:anchor="_bookmark77" w:history="1">
            <w:r w:rsidR="00306A9C">
              <w:t>Representatives</w:t>
            </w:r>
            <w:r w:rsidR="00306A9C">
              <w:tab/>
              <w:t>33</w:t>
            </w:r>
          </w:hyperlink>
        </w:p>
        <w:p w14:paraId="247EB971" w14:textId="77777777" w:rsidR="00B10576" w:rsidRDefault="00A17A28">
          <w:pPr>
            <w:pStyle w:val="TOC1"/>
            <w:numPr>
              <w:ilvl w:val="0"/>
              <w:numId w:val="13"/>
            </w:numPr>
            <w:tabs>
              <w:tab w:val="left" w:pos="879"/>
              <w:tab w:val="left" w:pos="880"/>
              <w:tab w:val="right" w:leader="dot" w:pos="9236"/>
            </w:tabs>
            <w:spacing w:before="103"/>
            <w:ind w:left="879" w:hanging="661"/>
          </w:pPr>
          <w:hyperlink w:anchor="_bookmark79" w:history="1">
            <w:r w:rsidR="00306A9C">
              <w:t>No</w:t>
            </w:r>
            <w:r w:rsidR="00306A9C">
              <w:rPr>
                <w:spacing w:val="-1"/>
              </w:rPr>
              <w:t xml:space="preserve"> </w:t>
            </w:r>
            <w:r w:rsidR="00306A9C">
              <w:t>Agency</w:t>
            </w:r>
            <w:r w:rsidR="00306A9C">
              <w:tab/>
              <w:t>34</w:t>
            </w:r>
          </w:hyperlink>
        </w:p>
        <w:p w14:paraId="06A7B2E0" w14:textId="77777777" w:rsidR="00B10576" w:rsidRDefault="00A17A28">
          <w:pPr>
            <w:pStyle w:val="TOC1"/>
            <w:numPr>
              <w:ilvl w:val="0"/>
              <w:numId w:val="13"/>
            </w:numPr>
            <w:tabs>
              <w:tab w:val="left" w:pos="879"/>
              <w:tab w:val="left" w:pos="880"/>
              <w:tab w:val="right" w:leader="dot" w:pos="9236"/>
            </w:tabs>
            <w:spacing w:before="99"/>
            <w:ind w:left="879" w:hanging="661"/>
          </w:pPr>
          <w:hyperlink w:anchor="_bookmark80" w:history="1">
            <w:r w:rsidR="00306A9C">
              <w:t>Notices</w:t>
            </w:r>
            <w:r w:rsidR="00306A9C">
              <w:tab/>
              <w:t>34</w:t>
            </w:r>
          </w:hyperlink>
        </w:p>
        <w:p w14:paraId="134EABF1" w14:textId="77777777" w:rsidR="00B10576" w:rsidRDefault="00A17A28">
          <w:pPr>
            <w:pStyle w:val="TOC1"/>
            <w:numPr>
              <w:ilvl w:val="0"/>
              <w:numId w:val="13"/>
            </w:numPr>
            <w:tabs>
              <w:tab w:val="left" w:pos="878"/>
              <w:tab w:val="left" w:pos="879"/>
              <w:tab w:val="right" w:leader="dot" w:pos="9236"/>
            </w:tabs>
            <w:ind w:left="878" w:hanging="661"/>
          </w:pPr>
          <w:hyperlink w:anchor="_bookmark82" w:history="1">
            <w:r w:rsidR="00306A9C">
              <w:t>Severability</w:t>
            </w:r>
            <w:r w:rsidR="00306A9C">
              <w:tab/>
              <w:t>35</w:t>
            </w:r>
          </w:hyperlink>
        </w:p>
        <w:p w14:paraId="7D53677D" w14:textId="77777777" w:rsidR="00B10576" w:rsidRDefault="00A17A28">
          <w:pPr>
            <w:pStyle w:val="TOC1"/>
            <w:numPr>
              <w:ilvl w:val="0"/>
              <w:numId w:val="13"/>
            </w:numPr>
            <w:tabs>
              <w:tab w:val="left" w:pos="878"/>
              <w:tab w:val="left" w:pos="879"/>
              <w:tab w:val="right" w:leader="dot" w:pos="9236"/>
            </w:tabs>
            <w:ind w:left="878" w:hanging="661"/>
          </w:pPr>
          <w:hyperlink w:anchor="_bookmark83" w:history="1">
            <w:r w:rsidR="00306A9C">
              <w:t>Waiver</w:t>
            </w:r>
            <w:r w:rsidR="00306A9C">
              <w:tab/>
              <w:t>35</w:t>
            </w:r>
          </w:hyperlink>
        </w:p>
        <w:p w14:paraId="3467E6E4" w14:textId="77777777" w:rsidR="00B10576" w:rsidRDefault="00A17A28">
          <w:pPr>
            <w:pStyle w:val="TOC1"/>
            <w:numPr>
              <w:ilvl w:val="0"/>
              <w:numId w:val="13"/>
            </w:numPr>
            <w:tabs>
              <w:tab w:val="left" w:pos="878"/>
              <w:tab w:val="left" w:pos="879"/>
              <w:tab w:val="right" w:leader="dot" w:pos="9235"/>
            </w:tabs>
            <w:ind w:left="878" w:hanging="661"/>
          </w:pPr>
          <w:hyperlink w:anchor="_bookmark84" w:history="1">
            <w:r w:rsidR="00306A9C">
              <w:t>Assistance in</w:t>
            </w:r>
            <w:r w:rsidR="00306A9C">
              <w:rPr>
                <w:spacing w:val="-1"/>
              </w:rPr>
              <w:t xml:space="preserve"> </w:t>
            </w:r>
            <w:r w:rsidR="00306A9C">
              <w:t>legal proceedings</w:t>
            </w:r>
            <w:r w:rsidR="00306A9C">
              <w:tab/>
              <w:t>35</w:t>
            </w:r>
          </w:hyperlink>
        </w:p>
        <w:p w14:paraId="79A185EF" w14:textId="77777777" w:rsidR="00B10576" w:rsidRDefault="00A17A28">
          <w:pPr>
            <w:pStyle w:val="TOC1"/>
            <w:numPr>
              <w:ilvl w:val="0"/>
              <w:numId w:val="13"/>
            </w:numPr>
            <w:tabs>
              <w:tab w:val="left" w:pos="878"/>
              <w:tab w:val="left" w:pos="879"/>
              <w:tab w:val="right" w:leader="dot" w:pos="9235"/>
            </w:tabs>
            <w:ind w:left="878" w:hanging="661"/>
          </w:pPr>
          <w:hyperlink w:anchor="_bookmark85" w:history="1">
            <w:r w:rsidR="00306A9C">
              <w:t>Third Party</w:t>
            </w:r>
            <w:r w:rsidR="00306A9C">
              <w:rPr>
                <w:spacing w:val="-3"/>
              </w:rPr>
              <w:t xml:space="preserve"> </w:t>
            </w:r>
            <w:r w:rsidR="00306A9C">
              <w:t>Rights</w:t>
            </w:r>
            <w:r w:rsidR="00306A9C">
              <w:tab/>
              <w:t>36</w:t>
            </w:r>
          </w:hyperlink>
        </w:p>
        <w:p w14:paraId="2B854133" w14:textId="77777777" w:rsidR="00B10576" w:rsidRDefault="00A17A28">
          <w:pPr>
            <w:pStyle w:val="TOC1"/>
            <w:numPr>
              <w:ilvl w:val="0"/>
              <w:numId w:val="13"/>
            </w:numPr>
            <w:tabs>
              <w:tab w:val="left" w:pos="878"/>
              <w:tab w:val="left" w:pos="879"/>
              <w:tab w:val="right" w:leader="dot" w:pos="9235"/>
            </w:tabs>
            <w:spacing w:before="99"/>
            <w:ind w:left="878" w:hanging="661"/>
          </w:pPr>
          <w:hyperlink w:anchor="_bookmark86" w:history="1">
            <w:r w:rsidR="00306A9C">
              <w:t>Entire</w:t>
            </w:r>
            <w:r w:rsidR="00306A9C">
              <w:rPr>
                <w:spacing w:val="-1"/>
              </w:rPr>
              <w:t xml:space="preserve"> </w:t>
            </w:r>
            <w:r w:rsidR="00306A9C">
              <w:t>Agreement</w:t>
            </w:r>
            <w:r w:rsidR="00306A9C">
              <w:tab/>
              <w:t>36</w:t>
            </w:r>
          </w:hyperlink>
        </w:p>
        <w:p w14:paraId="7D9FDBCD" w14:textId="77777777" w:rsidR="00B10576" w:rsidRDefault="00A17A28">
          <w:pPr>
            <w:pStyle w:val="TOC1"/>
            <w:numPr>
              <w:ilvl w:val="0"/>
              <w:numId w:val="13"/>
            </w:numPr>
            <w:tabs>
              <w:tab w:val="left" w:pos="877"/>
              <w:tab w:val="left" w:pos="878"/>
              <w:tab w:val="right" w:leader="dot" w:pos="9235"/>
            </w:tabs>
            <w:ind w:left="877" w:hanging="660"/>
          </w:pPr>
          <w:hyperlink w:anchor="_bookmark87" w:history="1">
            <w:r w:rsidR="00306A9C">
              <w:t>Double</w:t>
            </w:r>
            <w:r w:rsidR="00306A9C">
              <w:rPr>
                <w:spacing w:val="-1"/>
              </w:rPr>
              <w:t xml:space="preserve"> </w:t>
            </w:r>
            <w:r w:rsidR="00306A9C">
              <w:t>recovery</w:t>
            </w:r>
            <w:r w:rsidR="00306A9C">
              <w:tab/>
              <w:t>36</w:t>
            </w:r>
          </w:hyperlink>
        </w:p>
        <w:p w14:paraId="0592C292" w14:textId="77777777" w:rsidR="00B10576" w:rsidRDefault="00A17A28">
          <w:pPr>
            <w:pStyle w:val="TOC1"/>
            <w:numPr>
              <w:ilvl w:val="0"/>
              <w:numId w:val="13"/>
            </w:numPr>
            <w:tabs>
              <w:tab w:val="left" w:pos="877"/>
              <w:tab w:val="left" w:pos="878"/>
              <w:tab w:val="right" w:leader="dot" w:pos="9235"/>
            </w:tabs>
            <w:ind w:left="877" w:hanging="661"/>
          </w:pPr>
          <w:hyperlink w:anchor="_bookmark88" w:history="1">
            <w:r w:rsidR="00306A9C">
              <w:t>Counterparts</w:t>
            </w:r>
            <w:r w:rsidR="00306A9C">
              <w:tab/>
              <w:t>36</w:t>
            </w:r>
          </w:hyperlink>
        </w:p>
        <w:p w14:paraId="337D1197" w14:textId="77777777" w:rsidR="00B10576" w:rsidRDefault="00A17A28">
          <w:pPr>
            <w:pStyle w:val="TOC1"/>
            <w:numPr>
              <w:ilvl w:val="0"/>
              <w:numId w:val="13"/>
            </w:numPr>
            <w:tabs>
              <w:tab w:val="left" w:pos="877"/>
              <w:tab w:val="left" w:pos="878"/>
              <w:tab w:val="right" w:leader="dot" w:pos="9235"/>
            </w:tabs>
            <w:ind w:left="877" w:hanging="661"/>
          </w:pPr>
          <w:hyperlink w:anchor="_bookmark89" w:history="1">
            <w:r w:rsidR="00306A9C">
              <w:t>Variations</w:t>
            </w:r>
            <w:r w:rsidR="00306A9C">
              <w:tab/>
              <w:t>37</w:t>
            </w:r>
          </w:hyperlink>
        </w:p>
        <w:p w14:paraId="13AEA398" w14:textId="77777777" w:rsidR="00B10576" w:rsidRDefault="00A17A28">
          <w:pPr>
            <w:pStyle w:val="TOC1"/>
            <w:numPr>
              <w:ilvl w:val="0"/>
              <w:numId w:val="13"/>
            </w:numPr>
            <w:tabs>
              <w:tab w:val="left" w:pos="877"/>
              <w:tab w:val="left" w:pos="878"/>
              <w:tab w:val="right" w:leader="dot" w:pos="9234"/>
            </w:tabs>
            <w:spacing w:before="102"/>
            <w:ind w:left="877" w:hanging="661"/>
          </w:pPr>
          <w:hyperlink w:anchor="_bookmark90" w:history="1">
            <w:r w:rsidR="00306A9C">
              <w:t>Governing Law</w:t>
            </w:r>
            <w:r w:rsidR="00306A9C">
              <w:rPr>
                <w:spacing w:val="1"/>
              </w:rPr>
              <w:t xml:space="preserve"> </w:t>
            </w:r>
            <w:r w:rsidR="00306A9C">
              <w:t>and Jurisdiction</w:t>
            </w:r>
            <w:r w:rsidR="00306A9C">
              <w:tab/>
              <w:t>37</w:t>
            </w:r>
          </w:hyperlink>
        </w:p>
        <w:p w14:paraId="1FEE296B" w14:textId="77777777" w:rsidR="00B10576" w:rsidRDefault="00A17A28">
          <w:pPr>
            <w:pStyle w:val="TOC1"/>
            <w:tabs>
              <w:tab w:val="left" w:pos="1537"/>
              <w:tab w:val="right" w:leader="dot" w:pos="9234"/>
            </w:tabs>
            <w:ind w:left="217" w:firstLine="0"/>
          </w:pPr>
          <w:hyperlink w:anchor="_bookmark91" w:history="1">
            <w:r w:rsidR="00306A9C">
              <w:t>Schedule</w:t>
            </w:r>
            <w:r w:rsidR="00306A9C">
              <w:rPr>
                <w:spacing w:val="-1"/>
              </w:rPr>
              <w:t xml:space="preserve"> </w:t>
            </w:r>
            <w:r w:rsidR="00306A9C">
              <w:t>1</w:t>
            </w:r>
            <w:r w:rsidR="00306A9C">
              <w:tab/>
              <w:t>Service Specification</w:t>
            </w:r>
            <w:r w:rsidR="00306A9C">
              <w:tab/>
              <w:t>38</w:t>
            </w:r>
          </w:hyperlink>
        </w:p>
        <w:p w14:paraId="54084498" w14:textId="77777777" w:rsidR="00B10576" w:rsidRDefault="00A17A28">
          <w:pPr>
            <w:pStyle w:val="TOC1"/>
            <w:tabs>
              <w:tab w:val="left" w:pos="1536"/>
              <w:tab w:val="right" w:leader="dot" w:pos="9234"/>
            </w:tabs>
            <w:ind w:left="217" w:firstLine="0"/>
          </w:pPr>
          <w:hyperlink w:anchor="_bookmark92" w:history="1">
            <w:r w:rsidR="00306A9C">
              <w:t>Schedule</w:t>
            </w:r>
            <w:r w:rsidR="00306A9C">
              <w:rPr>
                <w:spacing w:val="-1"/>
              </w:rPr>
              <w:t xml:space="preserve"> </w:t>
            </w:r>
            <w:r w:rsidR="00306A9C">
              <w:t>2</w:t>
            </w:r>
            <w:r w:rsidR="00306A9C">
              <w:tab/>
              <w:t>Payment</w:t>
            </w:r>
            <w:r w:rsidR="00306A9C">
              <w:tab/>
              <w:t>40</w:t>
            </w:r>
          </w:hyperlink>
        </w:p>
        <w:p w14:paraId="22E8B01A" w14:textId="77777777" w:rsidR="00B10576" w:rsidRDefault="00A17A28">
          <w:pPr>
            <w:pStyle w:val="TOC1"/>
            <w:tabs>
              <w:tab w:val="left" w:pos="1536"/>
              <w:tab w:val="right" w:leader="dot" w:pos="9234"/>
            </w:tabs>
            <w:ind w:left="216" w:firstLine="0"/>
          </w:pPr>
          <w:hyperlink w:anchor="_bookmark93" w:history="1">
            <w:r w:rsidR="00306A9C">
              <w:t>Schedule</w:t>
            </w:r>
            <w:r w:rsidR="00306A9C">
              <w:rPr>
                <w:spacing w:val="-1"/>
              </w:rPr>
              <w:t xml:space="preserve"> </w:t>
            </w:r>
            <w:r w:rsidR="00306A9C">
              <w:t>3</w:t>
            </w:r>
            <w:r w:rsidR="00306A9C">
              <w:tab/>
              <w:t>Contractor’s Tender</w:t>
            </w:r>
            <w:r w:rsidR="00306A9C">
              <w:tab/>
              <w:t>41</w:t>
            </w:r>
          </w:hyperlink>
        </w:p>
        <w:p w14:paraId="47EB27E1" w14:textId="77777777" w:rsidR="00B10576" w:rsidRDefault="00A17A28">
          <w:pPr>
            <w:pStyle w:val="TOC1"/>
            <w:tabs>
              <w:tab w:val="left" w:pos="1536"/>
              <w:tab w:val="right" w:leader="dot" w:pos="9233"/>
            </w:tabs>
            <w:spacing w:before="99"/>
            <w:ind w:left="216" w:firstLine="0"/>
          </w:pPr>
          <w:hyperlink w:anchor="_bookmark94" w:history="1">
            <w:r w:rsidR="00306A9C">
              <w:t>Schedule</w:t>
            </w:r>
            <w:r w:rsidR="00306A9C">
              <w:rPr>
                <w:spacing w:val="-1"/>
              </w:rPr>
              <w:t xml:space="preserve"> </w:t>
            </w:r>
            <w:r w:rsidR="00306A9C">
              <w:t>4</w:t>
            </w:r>
            <w:r w:rsidR="00306A9C">
              <w:tab/>
              <w:t>Council and Contractor</w:t>
            </w:r>
            <w:r w:rsidR="00306A9C">
              <w:rPr>
                <w:spacing w:val="-2"/>
              </w:rPr>
              <w:t xml:space="preserve"> </w:t>
            </w:r>
            <w:r w:rsidR="00306A9C">
              <w:t>Representatives</w:t>
            </w:r>
            <w:r w:rsidR="00306A9C">
              <w:tab/>
              <w:t>43</w:t>
            </w:r>
          </w:hyperlink>
        </w:p>
        <w:p w14:paraId="55CBD80B" w14:textId="77777777" w:rsidR="00B10576" w:rsidRDefault="00A17A28">
          <w:pPr>
            <w:pStyle w:val="TOC1"/>
            <w:tabs>
              <w:tab w:val="left" w:pos="1536"/>
              <w:tab w:val="right" w:leader="dot" w:pos="9233"/>
            </w:tabs>
            <w:ind w:left="216" w:firstLine="0"/>
          </w:pPr>
          <w:hyperlink w:anchor="_bookmark95" w:history="1">
            <w:r w:rsidR="00306A9C">
              <w:t>Schedule</w:t>
            </w:r>
            <w:r w:rsidR="00306A9C">
              <w:rPr>
                <w:spacing w:val="-1"/>
              </w:rPr>
              <w:t xml:space="preserve"> </w:t>
            </w:r>
            <w:r w:rsidR="00306A9C">
              <w:t>5</w:t>
            </w:r>
            <w:r w:rsidR="00306A9C">
              <w:tab/>
              <w:t>TUPE</w:t>
            </w:r>
            <w:r w:rsidR="00306A9C">
              <w:tab/>
              <w:t>44</w:t>
            </w:r>
          </w:hyperlink>
        </w:p>
        <w:p w14:paraId="29D2A404" w14:textId="77777777" w:rsidR="00B10576" w:rsidRDefault="00A17A28">
          <w:pPr>
            <w:pStyle w:val="TOC1"/>
            <w:numPr>
              <w:ilvl w:val="0"/>
              <w:numId w:val="12"/>
            </w:numPr>
            <w:tabs>
              <w:tab w:val="left" w:pos="655"/>
              <w:tab w:val="left" w:pos="656"/>
              <w:tab w:val="right" w:leader="dot" w:pos="9233"/>
            </w:tabs>
          </w:pPr>
          <w:hyperlink w:anchor="_bookmark96" w:history="1">
            <w:r w:rsidR="00306A9C">
              <w:t>TRANSFER OF EMPLOYEES TO THE CONTRACTOR ON THE</w:t>
            </w:r>
            <w:r w:rsidR="00306A9C">
              <w:rPr>
                <w:spacing w:val="-9"/>
              </w:rPr>
              <w:t xml:space="preserve"> </w:t>
            </w:r>
            <w:r w:rsidR="00306A9C">
              <w:t>COMMENCEMENT</w:t>
            </w:r>
            <w:r w:rsidR="00306A9C">
              <w:rPr>
                <w:spacing w:val="-4"/>
              </w:rPr>
              <w:t xml:space="preserve"> </w:t>
            </w:r>
            <w:r w:rsidR="00306A9C">
              <w:t>DATE</w:t>
            </w:r>
            <w:r w:rsidR="00306A9C">
              <w:tab/>
              <w:t>44</w:t>
            </w:r>
          </w:hyperlink>
        </w:p>
        <w:p w14:paraId="718C7C8C" w14:textId="77777777" w:rsidR="00B10576" w:rsidRDefault="00A17A28">
          <w:pPr>
            <w:pStyle w:val="TOC1"/>
            <w:numPr>
              <w:ilvl w:val="0"/>
              <w:numId w:val="12"/>
            </w:numPr>
            <w:tabs>
              <w:tab w:val="left" w:pos="655"/>
              <w:tab w:val="left" w:pos="656"/>
              <w:tab w:val="right" w:leader="dot" w:pos="9233"/>
            </w:tabs>
          </w:pPr>
          <w:hyperlink w:anchor="_bookmark97" w:history="1">
            <w:r w:rsidR="00306A9C">
              <w:t>EMPLOYMENT</w:t>
            </w:r>
            <w:r w:rsidR="00306A9C">
              <w:rPr>
                <w:spacing w:val="-2"/>
              </w:rPr>
              <w:t xml:space="preserve"> </w:t>
            </w:r>
            <w:r w:rsidR="00306A9C">
              <w:t>EXIT</w:t>
            </w:r>
            <w:r w:rsidR="00306A9C">
              <w:rPr>
                <w:spacing w:val="-1"/>
              </w:rPr>
              <w:t xml:space="preserve"> </w:t>
            </w:r>
            <w:r w:rsidR="00306A9C">
              <w:t>PROVISIONS</w:t>
            </w:r>
            <w:r w:rsidR="00306A9C">
              <w:tab/>
              <w:t>44</w:t>
            </w:r>
          </w:hyperlink>
        </w:p>
      </w:sdtContent>
    </w:sdt>
    <w:p w14:paraId="4B99056E" w14:textId="77777777" w:rsidR="00B10576" w:rsidRDefault="00B10576">
      <w:pPr>
        <w:sectPr w:rsidR="00B10576">
          <w:type w:val="continuous"/>
          <w:pgSz w:w="11910" w:h="16840"/>
          <w:pgMar w:top="1360" w:right="380" w:bottom="1476" w:left="1220" w:header="720" w:footer="720" w:gutter="0"/>
          <w:cols w:space="720"/>
        </w:sectPr>
      </w:pPr>
    </w:p>
    <w:p w14:paraId="3101716D" w14:textId="77777777" w:rsidR="00B10576" w:rsidRDefault="00306A9C">
      <w:pPr>
        <w:spacing w:before="81"/>
        <w:ind w:left="220"/>
        <w:rPr>
          <w:b/>
        </w:rPr>
      </w:pPr>
      <w:r>
        <w:rPr>
          <w:b/>
        </w:rPr>
        <w:lastRenderedPageBreak/>
        <w:t>Date:</w:t>
      </w:r>
    </w:p>
    <w:p w14:paraId="1299C43A" w14:textId="77777777" w:rsidR="00B10576" w:rsidRDefault="00B10576">
      <w:pPr>
        <w:pStyle w:val="BodyText"/>
        <w:rPr>
          <w:b/>
        </w:rPr>
      </w:pPr>
    </w:p>
    <w:p w14:paraId="6F397821" w14:textId="77777777" w:rsidR="00B10576" w:rsidRDefault="00306A9C">
      <w:pPr>
        <w:ind w:left="220"/>
        <w:rPr>
          <w:b/>
        </w:rPr>
      </w:pPr>
      <w:r>
        <w:rPr>
          <w:b/>
        </w:rPr>
        <w:t>Parties:</w:t>
      </w:r>
    </w:p>
    <w:p w14:paraId="4DDBEF00" w14:textId="77777777" w:rsidR="00B10576" w:rsidRDefault="00B10576">
      <w:pPr>
        <w:pStyle w:val="BodyText"/>
        <w:spacing w:before="7"/>
        <w:rPr>
          <w:b/>
          <w:sz w:val="20"/>
        </w:rPr>
      </w:pPr>
    </w:p>
    <w:p w14:paraId="2C293BB8" w14:textId="77777777" w:rsidR="00B10576" w:rsidRDefault="00306A9C">
      <w:pPr>
        <w:pStyle w:val="ListParagraph"/>
        <w:numPr>
          <w:ilvl w:val="0"/>
          <w:numId w:val="11"/>
        </w:numPr>
        <w:tabs>
          <w:tab w:val="left" w:pos="928"/>
          <w:tab w:val="left" w:pos="929"/>
        </w:tabs>
        <w:ind w:right="1055"/>
      </w:pPr>
      <w:r>
        <w:rPr>
          <w:b/>
        </w:rPr>
        <w:t xml:space="preserve">Derbyshire County Council of County Hall, Matlock, Derbyshire, DE4 3AG </w:t>
      </w:r>
      <w:r>
        <w:t>(</w:t>
      </w:r>
      <w:r>
        <w:rPr>
          <w:b/>
        </w:rPr>
        <w:t>the “Council</w:t>
      </w:r>
      <w:r>
        <w:t>”)</w:t>
      </w:r>
    </w:p>
    <w:p w14:paraId="3461D779" w14:textId="77777777" w:rsidR="00B10576" w:rsidRDefault="00B10576">
      <w:pPr>
        <w:pStyle w:val="BodyText"/>
        <w:spacing w:before="8"/>
        <w:rPr>
          <w:sz w:val="20"/>
        </w:rPr>
      </w:pPr>
    </w:p>
    <w:p w14:paraId="614FC113" w14:textId="77777777" w:rsidR="00B10576" w:rsidRDefault="00306A9C">
      <w:pPr>
        <w:pStyle w:val="ListParagraph"/>
        <w:numPr>
          <w:ilvl w:val="0"/>
          <w:numId w:val="11"/>
        </w:numPr>
        <w:tabs>
          <w:tab w:val="left" w:pos="928"/>
          <w:tab w:val="left" w:pos="929"/>
        </w:tabs>
        <w:ind w:right="1056" w:hanging="708"/>
        <w:rPr>
          <w:b/>
        </w:rPr>
      </w:pPr>
      <w:r>
        <w:rPr>
          <w:b/>
          <w:shd w:val="clear" w:color="auto" w:fill="FFFF00"/>
        </w:rPr>
        <w:t>[Name</w:t>
      </w:r>
      <w:r>
        <w:rPr>
          <w:b/>
        </w:rPr>
        <w:t>], of [</w:t>
      </w:r>
      <w:r>
        <w:rPr>
          <w:b/>
          <w:shd w:val="clear" w:color="auto" w:fill="FFFF00"/>
        </w:rPr>
        <w:t>Registered address</w:t>
      </w:r>
      <w:r>
        <w:rPr>
          <w:b/>
        </w:rPr>
        <w:t>] a company incorporated in England, Company number: [</w:t>
      </w:r>
      <w:r>
        <w:rPr>
          <w:b/>
          <w:shd w:val="clear" w:color="auto" w:fill="FFFF00"/>
        </w:rPr>
        <w:t>company number</w:t>
      </w:r>
      <w:r>
        <w:rPr>
          <w:b/>
        </w:rPr>
        <w:t>] (the</w:t>
      </w:r>
      <w:r>
        <w:rPr>
          <w:b/>
          <w:spacing w:val="-4"/>
        </w:rPr>
        <w:t xml:space="preserve"> </w:t>
      </w:r>
      <w:r>
        <w:rPr>
          <w:b/>
        </w:rPr>
        <w:t>"Contractor")</w:t>
      </w:r>
    </w:p>
    <w:p w14:paraId="3CF2D8B6" w14:textId="77777777" w:rsidR="00B10576" w:rsidRDefault="00B10576">
      <w:pPr>
        <w:pStyle w:val="BodyText"/>
        <w:rPr>
          <w:b/>
          <w:sz w:val="26"/>
        </w:rPr>
      </w:pPr>
    </w:p>
    <w:p w14:paraId="3E7A9F1C" w14:textId="77777777" w:rsidR="00B10576" w:rsidRDefault="00306A9C">
      <w:pPr>
        <w:spacing w:before="193"/>
        <w:ind w:left="220"/>
        <w:rPr>
          <w:b/>
        </w:rPr>
      </w:pPr>
      <w:r>
        <w:rPr>
          <w:b/>
        </w:rPr>
        <w:t>Introduction</w:t>
      </w:r>
    </w:p>
    <w:p w14:paraId="0FB78278" w14:textId="77777777" w:rsidR="00B10576" w:rsidRDefault="00B10576">
      <w:pPr>
        <w:pStyle w:val="BodyText"/>
        <w:spacing w:before="9"/>
        <w:rPr>
          <w:b/>
          <w:sz w:val="20"/>
        </w:rPr>
      </w:pPr>
    </w:p>
    <w:p w14:paraId="0ED4A069" w14:textId="77777777" w:rsidR="00B10576" w:rsidRDefault="00306A9C">
      <w:pPr>
        <w:pStyle w:val="ListParagraph"/>
        <w:numPr>
          <w:ilvl w:val="0"/>
          <w:numId w:val="10"/>
        </w:numPr>
        <w:tabs>
          <w:tab w:val="left" w:pos="787"/>
        </w:tabs>
        <w:ind w:right="1054"/>
        <w:jc w:val="both"/>
      </w:pPr>
      <w:r>
        <w:t>On [</w:t>
      </w:r>
      <w:r>
        <w:rPr>
          <w:shd w:val="clear" w:color="auto" w:fill="FFFF00"/>
        </w:rPr>
        <w:t>DATE</w:t>
      </w:r>
      <w:r>
        <w:t>] Derbyshire County Council placed a contract notice with reference number [</w:t>
      </w:r>
      <w:r>
        <w:rPr>
          <w:shd w:val="clear" w:color="auto" w:fill="FFFF00"/>
        </w:rPr>
        <w:t>NUMBER</w:t>
      </w:r>
      <w:r>
        <w:t>] in the Official Journal of the European Union seeking expressions of interest from potential service Contractors for the collection of waste from Derbyshire County Council</w:t>
      </w:r>
      <w:r>
        <w:rPr>
          <w:spacing w:val="-2"/>
        </w:rPr>
        <w:t xml:space="preserve"> </w:t>
      </w:r>
      <w:r>
        <w:t>premises.</w:t>
      </w:r>
    </w:p>
    <w:p w14:paraId="1FC39945" w14:textId="77777777" w:rsidR="00B10576" w:rsidRDefault="00B10576">
      <w:pPr>
        <w:pStyle w:val="BodyText"/>
        <w:spacing w:before="8"/>
        <w:rPr>
          <w:sz w:val="20"/>
        </w:rPr>
      </w:pPr>
    </w:p>
    <w:p w14:paraId="0581902C" w14:textId="77777777" w:rsidR="00B10576" w:rsidRDefault="00306A9C">
      <w:pPr>
        <w:pStyle w:val="ListParagraph"/>
        <w:numPr>
          <w:ilvl w:val="0"/>
          <w:numId w:val="10"/>
        </w:numPr>
        <w:tabs>
          <w:tab w:val="left" w:pos="787"/>
        </w:tabs>
        <w:spacing w:before="1"/>
        <w:ind w:right="1059"/>
        <w:jc w:val="both"/>
      </w:pPr>
      <w:r>
        <w:t>The Contractor submitted a tender and was chosen as the preferred Contractor for the Services. This Contract has been entered into to document the relationship between the Council and the Contractor for the provision of the</w:t>
      </w:r>
      <w:r>
        <w:rPr>
          <w:spacing w:val="-14"/>
        </w:rPr>
        <w:t xml:space="preserve"> </w:t>
      </w:r>
      <w:r>
        <w:t>Services.</w:t>
      </w:r>
    </w:p>
    <w:p w14:paraId="0562CB0E" w14:textId="77777777" w:rsidR="00B10576" w:rsidRDefault="00B10576">
      <w:pPr>
        <w:pStyle w:val="BodyText"/>
        <w:rPr>
          <w:sz w:val="26"/>
        </w:rPr>
      </w:pPr>
    </w:p>
    <w:p w14:paraId="750B95F7" w14:textId="77777777" w:rsidR="00B10576" w:rsidRDefault="00306A9C">
      <w:pPr>
        <w:pStyle w:val="Heading2"/>
        <w:spacing w:before="191"/>
        <w:ind w:left="219" w:firstLine="0"/>
      </w:pPr>
      <w:bookmarkStart w:id="0" w:name="Agreed_terms"/>
      <w:bookmarkStart w:id="1" w:name="_bookmark0"/>
      <w:bookmarkEnd w:id="0"/>
      <w:bookmarkEnd w:id="1"/>
      <w:r>
        <w:t>Agreed terms</w:t>
      </w:r>
    </w:p>
    <w:p w14:paraId="34CE0A41" w14:textId="77777777" w:rsidR="00B10576" w:rsidRDefault="00B10576">
      <w:pPr>
        <w:pStyle w:val="BodyText"/>
        <w:rPr>
          <w:b/>
          <w:sz w:val="26"/>
        </w:rPr>
      </w:pPr>
    </w:p>
    <w:p w14:paraId="62EBF3C5" w14:textId="77777777" w:rsidR="00B10576" w:rsidRDefault="00B10576">
      <w:pPr>
        <w:pStyle w:val="BodyText"/>
        <w:spacing w:before="4"/>
        <w:rPr>
          <w:b/>
          <w:sz w:val="37"/>
        </w:rPr>
      </w:pPr>
    </w:p>
    <w:p w14:paraId="345C3452" w14:textId="77777777" w:rsidR="00B10576" w:rsidRDefault="00306A9C">
      <w:pPr>
        <w:pStyle w:val="Heading2"/>
        <w:numPr>
          <w:ilvl w:val="0"/>
          <w:numId w:val="9"/>
        </w:numPr>
        <w:tabs>
          <w:tab w:val="left" w:pos="939"/>
          <w:tab w:val="left" w:pos="940"/>
        </w:tabs>
      </w:pPr>
      <w:bookmarkStart w:id="2" w:name="1_Definitions_and_Interpretation"/>
      <w:bookmarkStart w:id="3" w:name="_bookmark1"/>
      <w:bookmarkEnd w:id="2"/>
      <w:bookmarkEnd w:id="3"/>
      <w:r>
        <w:t>Definitions and</w:t>
      </w:r>
      <w:r>
        <w:rPr>
          <w:spacing w:val="-14"/>
        </w:rPr>
        <w:t xml:space="preserve"> </w:t>
      </w:r>
      <w:r>
        <w:t>Interpretation</w:t>
      </w:r>
    </w:p>
    <w:p w14:paraId="6D98A12B" w14:textId="77777777" w:rsidR="00B10576" w:rsidRDefault="00B10576">
      <w:pPr>
        <w:pStyle w:val="BodyText"/>
        <w:spacing w:before="9"/>
        <w:rPr>
          <w:b/>
          <w:sz w:val="20"/>
        </w:rPr>
      </w:pPr>
    </w:p>
    <w:p w14:paraId="32E1BFAF" w14:textId="77777777" w:rsidR="00B10576" w:rsidRDefault="00306A9C">
      <w:pPr>
        <w:pStyle w:val="ListParagraph"/>
        <w:numPr>
          <w:ilvl w:val="1"/>
          <w:numId w:val="9"/>
        </w:numPr>
        <w:tabs>
          <w:tab w:val="left" w:pos="1932"/>
          <w:tab w:val="left" w:pos="1934"/>
        </w:tabs>
        <w:spacing w:before="1"/>
        <w:ind w:hanging="722"/>
      </w:pPr>
      <w:bookmarkStart w:id="4" w:name="1.1_Definitions"/>
      <w:bookmarkEnd w:id="4"/>
      <w:r>
        <w:t>Definitions</w:t>
      </w:r>
    </w:p>
    <w:p w14:paraId="2946DB82" w14:textId="77777777" w:rsidR="00B10576" w:rsidRDefault="00B10576">
      <w:pPr>
        <w:pStyle w:val="BodyText"/>
        <w:spacing w:before="5" w:after="1"/>
        <w:rPr>
          <w:sz w:val="20"/>
        </w:rPr>
      </w:pPr>
    </w:p>
    <w:tbl>
      <w:tblPr>
        <w:tblW w:w="0" w:type="auto"/>
        <w:tblInd w:w="843" w:type="dxa"/>
        <w:tblLayout w:type="fixed"/>
        <w:tblCellMar>
          <w:left w:w="0" w:type="dxa"/>
          <w:right w:w="0" w:type="dxa"/>
        </w:tblCellMar>
        <w:tblLook w:val="01E0" w:firstRow="1" w:lastRow="1" w:firstColumn="1" w:lastColumn="1" w:noHBand="0" w:noVBand="0"/>
      </w:tblPr>
      <w:tblGrid>
        <w:gridCol w:w="2637"/>
        <w:gridCol w:w="5974"/>
      </w:tblGrid>
      <w:tr w:rsidR="00B10576" w14:paraId="7A1ED5A6" w14:textId="77777777">
        <w:trPr>
          <w:trHeight w:val="632"/>
        </w:trPr>
        <w:tc>
          <w:tcPr>
            <w:tcW w:w="2637" w:type="dxa"/>
          </w:tcPr>
          <w:p w14:paraId="4224990D" w14:textId="77777777" w:rsidR="00B10576" w:rsidRDefault="00306A9C">
            <w:pPr>
              <w:pStyle w:val="TableParagraph"/>
              <w:ind w:left="200"/>
              <w:rPr>
                <w:b/>
              </w:rPr>
            </w:pPr>
            <w:r>
              <w:rPr>
                <w:b/>
              </w:rPr>
              <w:t>Affected Party</w:t>
            </w:r>
          </w:p>
        </w:tc>
        <w:tc>
          <w:tcPr>
            <w:tcW w:w="5974" w:type="dxa"/>
          </w:tcPr>
          <w:p w14:paraId="6542E910" w14:textId="77777777" w:rsidR="00B10576" w:rsidRDefault="00306A9C">
            <w:pPr>
              <w:pStyle w:val="TableParagraph"/>
              <w:ind w:left="812" w:right="85"/>
            </w:pPr>
            <w:r>
              <w:t>means the Party seeking to claim relief in respect of a Force Majeure Event;</w:t>
            </w:r>
          </w:p>
        </w:tc>
      </w:tr>
      <w:tr w:rsidR="00B10576" w14:paraId="28376B07" w14:textId="77777777">
        <w:trPr>
          <w:trHeight w:val="1253"/>
        </w:trPr>
        <w:tc>
          <w:tcPr>
            <w:tcW w:w="2637" w:type="dxa"/>
          </w:tcPr>
          <w:p w14:paraId="636423D1" w14:textId="77777777" w:rsidR="00B10576" w:rsidRDefault="00306A9C">
            <w:pPr>
              <w:pStyle w:val="TableParagraph"/>
              <w:spacing w:before="119"/>
              <w:ind w:left="200"/>
              <w:rPr>
                <w:b/>
              </w:rPr>
            </w:pPr>
            <w:r>
              <w:rPr>
                <w:b/>
              </w:rPr>
              <w:t>Area</w:t>
            </w:r>
          </w:p>
        </w:tc>
        <w:tc>
          <w:tcPr>
            <w:tcW w:w="5974" w:type="dxa"/>
          </w:tcPr>
          <w:p w14:paraId="0A0956F9" w14:textId="77777777" w:rsidR="00B10576" w:rsidRDefault="00306A9C">
            <w:pPr>
              <w:pStyle w:val="TableParagraph"/>
              <w:spacing w:before="119"/>
              <w:ind w:left="812" w:right="198"/>
              <w:jc w:val="both"/>
            </w:pPr>
            <w:r>
              <w:t>means the geographical area within which the Contractor will provide the Services under this Contract;</w:t>
            </w:r>
          </w:p>
        </w:tc>
      </w:tr>
      <w:tr w:rsidR="00B10576" w14:paraId="32FF8EBB" w14:textId="77777777">
        <w:trPr>
          <w:trHeight w:val="1509"/>
        </w:trPr>
        <w:tc>
          <w:tcPr>
            <w:tcW w:w="2637" w:type="dxa"/>
          </w:tcPr>
          <w:p w14:paraId="5997CC1D" w14:textId="77777777" w:rsidR="00B10576" w:rsidRDefault="00B10576">
            <w:pPr>
              <w:pStyle w:val="TableParagraph"/>
              <w:spacing w:before="8"/>
              <w:rPr>
                <w:sz w:val="31"/>
              </w:rPr>
            </w:pPr>
          </w:p>
          <w:p w14:paraId="2C953174" w14:textId="77777777" w:rsidR="00B10576" w:rsidRDefault="00306A9C">
            <w:pPr>
              <w:pStyle w:val="TableParagraph"/>
              <w:ind w:left="200"/>
              <w:rPr>
                <w:b/>
              </w:rPr>
            </w:pPr>
            <w:r>
              <w:rPr>
                <w:b/>
              </w:rPr>
              <w:t>Best Value Duty</w:t>
            </w:r>
          </w:p>
        </w:tc>
        <w:tc>
          <w:tcPr>
            <w:tcW w:w="5974" w:type="dxa"/>
          </w:tcPr>
          <w:p w14:paraId="110FFD37" w14:textId="77777777" w:rsidR="00B10576" w:rsidRDefault="00B10576">
            <w:pPr>
              <w:pStyle w:val="TableParagraph"/>
              <w:spacing w:before="8"/>
              <w:rPr>
                <w:sz w:val="31"/>
              </w:rPr>
            </w:pPr>
          </w:p>
          <w:p w14:paraId="2FCA8FC8" w14:textId="77777777" w:rsidR="00B10576" w:rsidRDefault="00306A9C">
            <w:pPr>
              <w:pStyle w:val="TableParagraph"/>
              <w:ind w:left="812" w:right="198"/>
              <w:jc w:val="both"/>
            </w:pPr>
            <w:r>
              <w:t xml:space="preserve">means the duty imposed on the Council by Section 3 of the Local Government Act 1999 in relation to, inter alia, </w:t>
            </w:r>
            <w:proofErr w:type="gramStart"/>
            <w:r>
              <w:t>any one</w:t>
            </w:r>
            <w:proofErr w:type="gramEnd"/>
            <w:r>
              <w:t xml:space="preserve"> (1) or more of the Services;</w:t>
            </w:r>
          </w:p>
        </w:tc>
      </w:tr>
      <w:tr w:rsidR="00B10576" w14:paraId="5AD19373" w14:textId="77777777">
        <w:trPr>
          <w:trHeight w:val="750"/>
        </w:trPr>
        <w:tc>
          <w:tcPr>
            <w:tcW w:w="2637" w:type="dxa"/>
          </w:tcPr>
          <w:p w14:paraId="5C16028C" w14:textId="77777777" w:rsidR="00B10576" w:rsidRDefault="00306A9C">
            <w:pPr>
              <w:pStyle w:val="TableParagraph"/>
              <w:spacing w:before="121"/>
              <w:ind w:left="200"/>
              <w:rPr>
                <w:b/>
              </w:rPr>
            </w:pPr>
            <w:r>
              <w:rPr>
                <w:b/>
              </w:rPr>
              <w:t>Business Day</w:t>
            </w:r>
          </w:p>
        </w:tc>
        <w:tc>
          <w:tcPr>
            <w:tcW w:w="5974" w:type="dxa"/>
          </w:tcPr>
          <w:p w14:paraId="2FCA155F" w14:textId="77777777" w:rsidR="00B10576" w:rsidRDefault="00306A9C">
            <w:pPr>
              <w:pStyle w:val="TableParagraph"/>
              <w:spacing w:before="121"/>
              <w:ind w:left="812" w:right="85"/>
            </w:pPr>
            <w:r>
              <w:t xml:space="preserve">means a day other than a Saturday, </w:t>
            </w:r>
            <w:proofErr w:type="gramStart"/>
            <w:r>
              <w:t>Sunday</w:t>
            </w:r>
            <w:proofErr w:type="gramEnd"/>
            <w:r>
              <w:t xml:space="preserve"> or public holiday in England;</w:t>
            </w:r>
          </w:p>
        </w:tc>
      </w:tr>
      <w:tr w:rsidR="00B10576" w14:paraId="2467B7E7" w14:textId="77777777">
        <w:trPr>
          <w:trHeight w:val="751"/>
        </w:trPr>
        <w:tc>
          <w:tcPr>
            <w:tcW w:w="2637" w:type="dxa"/>
          </w:tcPr>
          <w:p w14:paraId="6B5CC312" w14:textId="77777777" w:rsidR="00B10576" w:rsidRDefault="00306A9C">
            <w:pPr>
              <w:pStyle w:val="TableParagraph"/>
              <w:spacing w:before="119"/>
              <w:ind w:left="200"/>
              <w:rPr>
                <w:b/>
              </w:rPr>
            </w:pPr>
            <w:r>
              <w:rPr>
                <w:b/>
              </w:rPr>
              <w:t>Business Hours</w:t>
            </w:r>
          </w:p>
        </w:tc>
        <w:tc>
          <w:tcPr>
            <w:tcW w:w="5974" w:type="dxa"/>
          </w:tcPr>
          <w:p w14:paraId="215F1934" w14:textId="77777777" w:rsidR="00B10576" w:rsidRDefault="00306A9C">
            <w:pPr>
              <w:pStyle w:val="TableParagraph"/>
              <w:spacing w:before="119"/>
              <w:ind w:left="812" w:right="85"/>
            </w:pPr>
            <w:r>
              <w:t>means between the hours of 09:00 and 17:00 on any Business Day;</w:t>
            </w:r>
          </w:p>
        </w:tc>
      </w:tr>
      <w:tr w:rsidR="00B10576" w14:paraId="68819024" w14:textId="77777777">
        <w:trPr>
          <w:trHeight w:val="886"/>
        </w:trPr>
        <w:tc>
          <w:tcPr>
            <w:tcW w:w="2637" w:type="dxa"/>
          </w:tcPr>
          <w:p w14:paraId="48A3BEF9" w14:textId="77777777" w:rsidR="00B10576" w:rsidRDefault="00306A9C">
            <w:pPr>
              <w:pStyle w:val="TableParagraph"/>
              <w:spacing w:before="119"/>
              <w:ind w:left="200"/>
              <w:rPr>
                <w:b/>
              </w:rPr>
            </w:pPr>
            <w:r>
              <w:rPr>
                <w:b/>
              </w:rPr>
              <w:t>Charges</w:t>
            </w:r>
          </w:p>
        </w:tc>
        <w:tc>
          <w:tcPr>
            <w:tcW w:w="5974" w:type="dxa"/>
          </w:tcPr>
          <w:p w14:paraId="780E6E89" w14:textId="77777777" w:rsidR="00B10576" w:rsidRDefault="00306A9C">
            <w:pPr>
              <w:pStyle w:val="TableParagraph"/>
              <w:spacing w:before="119"/>
              <w:ind w:left="812"/>
            </w:pPr>
            <w:r>
              <w:t>means</w:t>
            </w:r>
            <w:r>
              <w:rPr>
                <w:spacing w:val="15"/>
              </w:rPr>
              <w:t xml:space="preserve"> </w:t>
            </w:r>
            <w:r>
              <w:t>the</w:t>
            </w:r>
            <w:r>
              <w:rPr>
                <w:spacing w:val="16"/>
              </w:rPr>
              <w:t xml:space="preserve"> </w:t>
            </w:r>
            <w:r>
              <w:t>charges</w:t>
            </w:r>
            <w:r>
              <w:rPr>
                <w:spacing w:val="16"/>
              </w:rPr>
              <w:t xml:space="preserve"> </w:t>
            </w:r>
            <w:r>
              <w:t>payable</w:t>
            </w:r>
            <w:r>
              <w:rPr>
                <w:spacing w:val="17"/>
              </w:rPr>
              <w:t xml:space="preserve"> </w:t>
            </w:r>
            <w:r>
              <w:t>by</w:t>
            </w:r>
            <w:r>
              <w:rPr>
                <w:spacing w:val="15"/>
              </w:rPr>
              <w:t xml:space="preserve"> </w:t>
            </w:r>
            <w:r>
              <w:t>the</w:t>
            </w:r>
            <w:r>
              <w:rPr>
                <w:spacing w:val="16"/>
              </w:rPr>
              <w:t xml:space="preserve"> </w:t>
            </w:r>
            <w:r>
              <w:t>Council</w:t>
            </w:r>
            <w:r>
              <w:rPr>
                <w:spacing w:val="15"/>
              </w:rPr>
              <w:t xml:space="preserve"> </w:t>
            </w:r>
            <w:r>
              <w:t>to</w:t>
            </w:r>
            <w:r>
              <w:rPr>
                <w:spacing w:val="13"/>
              </w:rPr>
              <w:t xml:space="preserve"> </w:t>
            </w:r>
            <w:r>
              <w:t>the</w:t>
            </w:r>
          </w:p>
          <w:p w14:paraId="7741DA00" w14:textId="77777777" w:rsidR="00B10576" w:rsidRDefault="00306A9C">
            <w:pPr>
              <w:pStyle w:val="TableParagraph"/>
              <w:spacing w:before="5" w:line="254" w:lineRule="exact"/>
              <w:ind w:left="812" w:right="198"/>
            </w:pPr>
            <w:r>
              <w:t xml:space="preserve">Contractor under the terms of this Contract, more   </w:t>
            </w:r>
            <w:proofErr w:type="gramStart"/>
            <w:r>
              <w:t>particularly  as</w:t>
            </w:r>
            <w:proofErr w:type="gramEnd"/>
            <w:r>
              <w:t xml:space="preserve">   described   at</w:t>
            </w:r>
            <w:r>
              <w:rPr>
                <w:spacing w:val="11"/>
              </w:rPr>
              <w:t xml:space="preserve"> </w:t>
            </w:r>
            <w:hyperlink w:anchor="_bookmark92" w:history="1">
              <w:r>
                <w:t>Schedule  2</w:t>
              </w:r>
            </w:hyperlink>
          </w:p>
        </w:tc>
      </w:tr>
    </w:tbl>
    <w:p w14:paraId="6B699379" w14:textId="77777777" w:rsidR="00B10576" w:rsidRDefault="00B10576">
      <w:pPr>
        <w:spacing w:line="254" w:lineRule="exact"/>
        <w:sectPr w:rsidR="00B10576">
          <w:pgSz w:w="11910" w:h="16840"/>
          <w:pgMar w:top="1340" w:right="380" w:bottom="1180" w:left="1220" w:header="0" w:footer="917" w:gutter="0"/>
          <w:cols w:space="720"/>
        </w:sectPr>
      </w:pPr>
    </w:p>
    <w:tbl>
      <w:tblPr>
        <w:tblW w:w="0" w:type="auto"/>
        <w:tblInd w:w="843" w:type="dxa"/>
        <w:tblLayout w:type="fixed"/>
        <w:tblCellMar>
          <w:left w:w="0" w:type="dxa"/>
          <w:right w:w="0" w:type="dxa"/>
        </w:tblCellMar>
        <w:tblLook w:val="01E0" w:firstRow="1" w:lastRow="1" w:firstColumn="1" w:lastColumn="1" w:noHBand="0" w:noVBand="0"/>
      </w:tblPr>
      <w:tblGrid>
        <w:gridCol w:w="3130"/>
        <w:gridCol w:w="5483"/>
      </w:tblGrid>
      <w:tr w:rsidR="00B10576" w14:paraId="5A89814D" w14:textId="77777777">
        <w:trPr>
          <w:trHeight w:val="375"/>
        </w:trPr>
        <w:tc>
          <w:tcPr>
            <w:tcW w:w="3130" w:type="dxa"/>
          </w:tcPr>
          <w:p w14:paraId="3FE9F23F" w14:textId="77777777" w:rsidR="00B10576" w:rsidRDefault="00B10576">
            <w:pPr>
              <w:pStyle w:val="TableParagraph"/>
              <w:rPr>
                <w:rFonts w:ascii="Times New Roman"/>
              </w:rPr>
            </w:pPr>
          </w:p>
        </w:tc>
        <w:tc>
          <w:tcPr>
            <w:tcW w:w="5483" w:type="dxa"/>
          </w:tcPr>
          <w:p w14:paraId="3FAFF331" w14:textId="77777777" w:rsidR="00B10576" w:rsidRDefault="00306A9C">
            <w:pPr>
              <w:pStyle w:val="TableParagraph"/>
              <w:ind w:left="319"/>
            </w:pPr>
            <w:r>
              <w:t>(Payment);</w:t>
            </w:r>
          </w:p>
        </w:tc>
      </w:tr>
      <w:tr w:rsidR="00B10576" w14:paraId="438E9C51" w14:textId="77777777">
        <w:trPr>
          <w:trHeight w:val="495"/>
        </w:trPr>
        <w:tc>
          <w:tcPr>
            <w:tcW w:w="3130" w:type="dxa"/>
          </w:tcPr>
          <w:p w14:paraId="35946031" w14:textId="77777777" w:rsidR="00B10576" w:rsidRDefault="00306A9C">
            <w:pPr>
              <w:pStyle w:val="TableParagraph"/>
              <w:spacing w:before="119"/>
              <w:ind w:left="200"/>
              <w:rPr>
                <w:b/>
              </w:rPr>
            </w:pPr>
            <w:r>
              <w:rPr>
                <w:b/>
              </w:rPr>
              <w:t>Commencement Date</w:t>
            </w:r>
          </w:p>
        </w:tc>
        <w:tc>
          <w:tcPr>
            <w:tcW w:w="5483" w:type="dxa"/>
          </w:tcPr>
          <w:p w14:paraId="70A77F04" w14:textId="77777777" w:rsidR="00B10576" w:rsidRDefault="00306A9C">
            <w:pPr>
              <w:pStyle w:val="TableParagraph"/>
              <w:spacing w:before="119"/>
              <w:ind w:left="319"/>
            </w:pPr>
            <w:r>
              <w:t>means [</w:t>
            </w:r>
            <w:r>
              <w:rPr>
                <w:shd w:val="clear" w:color="auto" w:fill="FFFF00"/>
              </w:rPr>
              <w:t>enter start date</w:t>
            </w:r>
            <w:r>
              <w:t>];</w:t>
            </w:r>
          </w:p>
        </w:tc>
      </w:tr>
      <w:tr w:rsidR="00B10576" w14:paraId="20F00408" w14:textId="77777777">
        <w:trPr>
          <w:trHeight w:val="3817"/>
        </w:trPr>
        <w:tc>
          <w:tcPr>
            <w:tcW w:w="3130" w:type="dxa"/>
          </w:tcPr>
          <w:p w14:paraId="0918AA7B" w14:textId="77777777" w:rsidR="00B10576" w:rsidRDefault="00306A9C">
            <w:pPr>
              <w:pStyle w:val="TableParagraph"/>
              <w:spacing w:before="121"/>
              <w:ind w:left="200"/>
              <w:rPr>
                <w:b/>
              </w:rPr>
            </w:pPr>
            <w:r>
              <w:rPr>
                <w:b/>
              </w:rPr>
              <w:t>Confidential Information</w:t>
            </w:r>
          </w:p>
        </w:tc>
        <w:tc>
          <w:tcPr>
            <w:tcW w:w="5483" w:type="dxa"/>
          </w:tcPr>
          <w:p w14:paraId="397F05A7" w14:textId="77777777" w:rsidR="00B10576" w:rsidRDefault="00306A9C">
            <w:pPr>
              <w:pStyle w:val="TableParagraph"/>
              <w:spacing w:before="121"/>
              <w:ind w:left="319" w:right="199"/>
              <w:jc w:val="both"/>
            </w:pPr>
            <w: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Contractors of either Party, all personal data and sensitive personal data within the meaning of the Data Protection Act 1998 and the commercially sensitive information identified pursuant to clause</w:t>
            </w:r>
            <w:r>
              <w:rPr>
                <w:spacing w:val="-2"/>
              </w:rPr>
              <w:t xml:space="preserve"> </w:t>
            </w:r>
            <w:hyperlink w:anchor="_bookmark44" w:history="1">
              <w:r>
                <w:t>26.4</w:t>
              </w:r>
            </w:hyperlink>
            <w:r>
              <w:t>;</w:t>
            </w:r>
          </w:p>
        </w:tc>
      </w:tr>
      <w:tr w:rsidR="00B10576" w14:paraId="2F6D7015" w14:textId="77777777">
        <w:trPr>
          <w:trHeight w:val="1005"/>
        </w:trPr>
        <w:tc>
          <w:tcPr>
            <w:tcW w:w="3130" w:type="dxa"/>
          </w:tcPr>
          <w:p w14:paraId="71DAA898" w14:textId="77777777" w:rsidR="00B10576" w:rsidRDefault="00306A9C">
            <w:pPr>
              <w:pStyle w:val="TableParagraph"/>
              <w:spacing w:before="119"/>
              <w:ind w:left="200"/>
              <w:rPr>
                <w:b/>
              </w:rPr>
            </w:pPr>
            <w:r>
              <w:rPr>
                <w:b/>
              </w:rPr>
              <w:t>Conflict of Interest</w:t>
            </w:r>
          </w:p>
        </w:tc>
        <w:tc>
          <w:tcPr>
            <w:tcW w:w="5483" w:type="dxa"/>
          </w:tcPr>
          <w:p w14:paraId="515950F1" w14:textId="77777777" w:rsidR="00B10576" w:rsidRDefault="00306A9C">
            <w:pPr>
              <w:pStyle w:val="TableParagraph"/>
              <w:spacing w:before="119"/>
              <w:ind w:left="319" w:right="200"/>
              <w:jc w:val="both"/>
            </w:pPr>
            <w:r>
              <w:t xml:space="preserve">means any actual or potential conflict </w:t>
            </w:r>
            <w:proofErr w:type="gramStart"/>
            <w:r>
              <w:t>of  interests</w:t>
            </w:r>
            <w:proofErr w:type="gramEnd"/>
            <w:r>
              <w:t xml:space="preserve"> between the personal or pecuniary interests of two or more Parties to this</w:t>
            </w:r>
            <w:r>
              <w:rPr>
                <w:spacing w:val="-15"/>
              </w:rPr>
              <w:t xml:space="preserve"> </w:t>
            </w:r>
            <w:r>
              <w:t>Contract;</w:t>
            </w:r>
          </w:p>
        </w:tc>
      </w:tr>
      <w:tr w:rsidR="00B10576" w14:paraId="51528AED" w14:textId="77777777">
        <w:trPr>
          <w:trHeight w:val="495"/>
        </w:trPr>
        <w:tc>
          <w:tcPr>
            <w:tcW w:w="3130" w:type="dxa"/>
          </w:tcPr>
          <w:p w14:paraId="19CA85FB" w14:textId="77777777" w:rsidR="00B10576" w:rsidRDefault="00306A9C">
            <w:pPr>
              <w:pStyle w:val="TableParagraph"/>
              <w:spacing w:before="119"/>
              <w:ind w:left="200"/>
              <w:rPr>
                <w:b/>
              </w:rPr>
            </w:pPr>
            <w:r>
              <w:rPr>
                <w:b/>
              </w:rPr>
              <w:t>Contract Manager</w:t>
            </w:r>
          </w:p>
        </w:tc>
        <w:tc>
          <w:tcPr>
            <w:tcW w:w="5483" w:type="dxa"/>
          </w:tcPr>
          <w:p w14:paraId="09F6A744" w14:textId="77777777" w:rsidR="00B10576" w:rsidRDefault="00306A9C">
            <w:pPr>
              <w:pStyle w:val="TableParagraph"/>
              <w:spacing w:before="119"/>
              <w:ind w:left="319"/>
            </w:pPr>
            <w:r>
              <w:t xml:space="preserve">has the meaning given in clause </w:t>
            </w:r>
            <w:hyperlink w:anchor="_bookmark77" w:history="1">
              <w:r>
                <w:t>42</w:t>
              </w:r>
            </w:hyperlink>
            <w:r>
              <w:t>;</w:t>
            </w:r>
          </w:p>
        </w:tc>
      </w:tr>
      <w:tr w:rsidR="00B10576" w14:paraId="33CDB296" w14:textId="77777777">
        <w:trPr>
          <w:trHeight w:val="1006"/>
        </w:trPr>
        <w:tc>
          <w:tcPr>
            <w:tcW w:w="3130" w:type="dxa"/>
          </w:tcPr>
          <w:p w14:paraId="5CC8FDB4" w14:textId="77777777" w:rsidR="00B10576" w:rsidRDefault="00306A9C">
            <w:pPr>
              <w:pStyle w:val="TableParagraph"/>
              <w:spacing w:before="121"/>
              <w:ind w:left="200"/>
              <w:rPr>
                <w:b/>
              </w:rPr>
            </w:pPr>
            <w:r>
              <w:rPr>
                <w:b/>
              </w:rPr>
              <w:t>Contractor Personnel</w:t>
            </w:r>
          </w:p>
        </w:tc>
        <w:tc>
          <w:tcPr>
            <w:tcW w:w="5483" w:type="dxa"/>
          </w:tcPr>
          <w:p w14:paraId="58149CAC" w14:textId="77777777" w:rsidR="00B10576" w:rsidRDefault="00306A9C">
            <w:pPr>
              <w:pStyle w:val="TableParagraph"/>
              <w:spacing w:before="121"/>
              <w:ind w:left="319" w:right="220"/>
            </w:pPr>
            <w:r>
              <w:t xml:space="preserve">means all employees, volunteers, workers, staff, </w:t>
            </w:r>
            <w:proofErr w:type="gramStart"/>
            <w:r>
              <w:t>agents</w:t>
            </w:r>
            <w:proofErr w:type="gramEnd"/>
            <w:r>
              <w:t xml:space="preserve"> and consultants of the Contractor engaged in the provision of the Services at any time;</w:t>
            </w:r>
          </w:p>
        </w:tc>
      </w:tr>
      <w:tr w:rsidR="00B10576" w14:paraId="388AC264" w14:textId="77777777">
        <w:trPr>
          <w:trHeight w:val="1261"/>
        </w:trPr>
        <w:tc>
          <w:tcPr>
            <w:tcW w:w="3130" w:type="dxa"/>
          </w:tcPr>
          <w:p w14:paraId="72655178" w14:textId="77777777" w:rsidR="00B10576" w:rsidRDefault="00306A9C">
            <w:pPr>
              <w:pStyle w:val="TableParagraph"/>
              <w:spacing w:before="119"/>
              <w:ind w:left="200"/>
              <w:rPr>
                <w:b/>
              </w:rPr>
            </w:pPr>
            <w:r>
              <w:rPr>
                <w:b/>
              </w:rPr>
              <w:t>Contractor’s Premises</w:t>
            </w:r>
          </w:p>
        </w:tc>
        <w:tc>
          <w:tcPr>
            <w:tcW w:w="5483" w:type="dxa"/>
          </w:tcPr>
          <w:p w14:paraId="5598A6C1" w14:textId="77777777" w:rsidR="00B10576" w:rsidRDefault="00306A9C">
            <w:pPr>
              <w:pStyle w:val="TableParagraph"/>
              <w:spacing w:before="119"/>
              <w:ind w:left="319" w:right="229"/>
            </w:pPr>
            <w:r>
              <w:t>means premises, in accordance with the Service Specification, where the Contractor may perform the Services throughout the Initial Period and any Extension Period;</w:t>
            </w:r>
          </w:p>
        </w:tc>
      </w:tr>
      <w:tr w:rsidR="00B10576" w14:paraId="46BEAE5C" w14:textId="77777777">
        <w:trPr>
          <w:trHeight w:val="751"/>
        </w:trPr>
        <w:tc>
          <w:tcPr>
            <w:tcW w:w="3130" w:type="dxa"/>
          </w:tcPr>
          <w:p w14:paraId="56741404" w14:textId="77777777" w:rsidR="00B10576" w:rsidRDefault="00306A9C">
            <w:pPr>
              <w:pStyle w:val="TableParagraph"/>
              <w:spacing w:before="121"/>
              <w:ind w:left="200"/>
              <w:rPr>
                <w:b/>
              </w:rPr>
            </w:pPr>
            <w:r>
              <w:rPr>
                <w:b/>
              </w:rPr>
              <w:t>Contractor’s Tender</w:t>
            </w:r>
          </w:p>
        </w:tc>
        <w:tc>
          <w:tcPr>
            <w:tcW w:w="5483" w:type="dxa"/>
          </w:tcPr>
          <w:p w14:paraId="7ED8F72B" w14:textId="77777777" w:rsidR="00B10576" w:rsidRDefault="00306A9C">
            <w:pPr>
              <w:pStyle w:val="TableParagraph"/>
              <w:spacing w:before="121"/>
              <w:ind w:left="319"/>
            </w:pPr>
            <w:r>
              <w:t xml:space="preserve">means the tender submitted in response to the Service Specification and attached as </w:t>
            </w:r>
            <w:hyperlink w:anchor="_bookmark93" w:history="1">
              <w:r>
                <w:t>Schedule 3</w:t>
              </w:r>
            </w:hyperlink>
            <w:r>
              <w:t>;</w:t>
            </w:r>
          </w:p>
        </w:tc>
      </w:tr>
      <w:tr w:rsidR="00B10576" w14:paraId="408381A3" w14:textId="77777777">
        <w:trPr>
          <w:trHeight w:val="1509"/>
        </w:trPr>
        <w:tc>
          <w:tcPr>
            <w:tcW w:w="3130" w:type="dxa"/>
          </w:tcPr>
          <w:p w14:paraId="3F9678BB" w14:textId="77777777" w:rsidR="00B10576" w:rsidRDefault="00306A9C">
            <w:pPr>
              <w:pStyle w:val="TableParagraph"/>
              <w:spacing w:before="121"/>
              <w:ind w:left="200"/>
              <w:rPr>
                <w:b/>
              </w:rPr>
            </w:pPr>
            <w:r>
              <w:rPr>
                <w:b/>
              </w:rPr>
              <w:t>Council’s Premises</w:t>
            </w:r>
          </w:p>
        </w:tc>
        <w:tc>
          <w:tcPr>
            <w:tcW w:w="5483" w:type="dxa"/>
          </w:tcPr>
          <w:p w14:paraId="24877A1F" w14:textId="77777777" w:rsidR="00B10576" w:rsidRDefault="00306A9C">
            <w:pPr>
              <w:pStyle w:val="TableParagraph"/>
              <w:spacing w:before="121"/>
              <w:ind w:left="319" w:right="199"/>
              <w:jc w:val="both"/>
              <w:rPr>
                <w:b/>
              </w:rPr>
            </w:pPr>
            <w:r>
              <w:t>means Council premises, as agreed with the Council, where the Contractor may perform the Services throughout the Initial Period and any Extension Period</w:t>
            </w:r>
            <w:r>
              <w:rPr>
                <w:b/>
              </w:rPr>
              <w:t>;</w:t>
            </w:r>
          </w:p>
        </w:tc>
      </w:tr>
      <w:tr w:rsidR="00B10576" w14:paraId="26A8B165" w14:textId="77777777">
        <w:trPr>
          <w:trHeight w:val="742"/>
        </w:trPr>
        <w:tc>
          <w:tcPr>
            <w:tcW w:w="3130" w:type="dxa"/>
          </w:tcPr>
          <w:p w14:paraId="1F72F646" w14:textId="77777777" w:rsidR="00B10576" w:rsidRDefault="00B10576">
            <w:pPr>
              <w:pStyle w:val="TableParagraph"/>
              <w:spacing w:before="8"/>
              <w:rPr>
                <w:sz w:val="31"/>
              </w:rPr>
            </w:pPr>
          </w:p>
          <w:p w14:paraId="7D1E3892" w14:textId="77777777" w:rsidR="00B10576" w:rsidRDefault="00306A9C">
            <w:pPr>
              <w:pStyle w:val="TableParagraph"/>
              <w:ind w:left="200"/>
              <w:rPr>
                <w:b/>
              </w:rPr>
            </w:pPr>
            <w:r>
              <w:rPr>
                <w:b/>
              </w:rPr>
              <w:t>Deputy Contract Manager</w:t>
            </w:r>
          </w:p>
        </w:tc>
        <w:tc>
          <w:tcPr>
            <w:tcW w:w="5483" w:type="dxa"/>
          </w:tcPr>
          <w:p w14:paraId="08CE6F91" w14:textId="77777777" w:rsidR="00B10576" w:rsidRDefault="00B10576">
            <w:pPr>
              <w:pStyle w:val="TableParagraph"/>
              <w:spacing w:before="8"/>
              <w:rPr>
                <w:sz w:val="31"/>
              </w:rPr>
            </w:pPr>
          </w:p>
          <w:p w14:paraId="3031B922" w14:textId="77777777" w:rsidR="00B10576" w:rsidRDefault="00306A9C">
            <w:pPr>
              <w:pStyle w:val="TableParagraph"/>
              <w:ind w:left="319"/>
            </w:pPr>
            <w:r>
              <w:t xml:space="preserve">has the meaning given in clause </w:t>
            </w:r>
            <w:hyperlink w:anchor="_bookmark77" w:history="1">
              <w:r>
                <w:t>42</w:t>
              </w:r>
            </w:hyperlink>
            <w:r>
              <w:t>;</w:t>
            </w:r>
          </w:p>
        </w:tc>
      </w:tr>
      <w:tr w:rsidR="00B10576" w14:paraId="1A9B3758" w14:textId="77777777">
        <w:trPr>
          <w:trHeight w:val="1246"/>
        </w:trPr>
        <w:tc>
          <w:tcPr>
            <w:tcW w:w="3130" w:type="dxa"/>
          </w:tcPr>
          <w:p w14:paraId="54853A7D" w14:textId="77777777" w:rsidR="00B10576" w:rsidRDefault="00306A9C">
            <w:pPr>
              <w:pStyle w:val="TableParagraph"/>
              <w:spacing w:before="119"/>
              <w:ind w:left="200"/>
              <w:rPr>
                <w:b/>
              </w:rPr>
            </w:pPr>
            <w:r>
              <w:rPr>
                <w:b/>
              </w:rPr>
              <w:t>Disaster</w:t>
            </w:r>
          </w:p>
        </w:tc>
        <w:tc>
          <w:tcPr>
            <w:tcW w:w="5483" w:type="dxa"/>
          </w:tcPr>
          <w:p w14:paraId="22A0E85C" w14:textId="77777777" w:rsidR="00B10576" w:rsidRDefault="00306A9C">
            <w:pPr>
              <w:pStyle w:val="TableParagraph"/>
              <w:spacing w:before="119"/>
              <w:ind w:left="319"/>
            </w:pPr>
            <w:r>
              <w:t>means a sudden, calamitous event which disrupts the supply of the Services;</w:t>
            </w:r>
          </w:p>
        </w:tc>
      </w:tr>
      <w:tr w:rsidR="00B10576" w14:paraId="58BF92C6" w14:textId="77777777">
        <w:trPr>
          <w:trHeight w:val="1125"/>
        </w:trPr>
        <w:tc>
          <w:tcPr>
            <w:tcW w:w="3130" w:type="dxa"/>
          </w:tcPr>
          <w:p w14:paraId="61CDCEAD" w14:textId="77777777" w:rsidR="00B10576" w:rsidRDefault="00B10576">
            <w:pPr>
              <w:pStyle w:val="TableParagraph"/>
              <w:rPr>
                <w:sz w:val="26"/>
              </w:rPr>
            </w:pPr>
          </w:p>
          <w:p w14:paraId="6BB9E253" w14:textId="77777777" w:rsidR="00B10576" w:rsidRDefault="00B10576">
            <w:pPr>
              <w:pStyle w:val="TableParagraph"/>
              <w:spacing w:before="11"/>
              <w:rPr>
                <w:sz w:val="26"/>
              </w:rPr>
            </w:pPr>
          </w:p>
          <w:p w14:paraId="33EA08D5" w14:textId="77777777" w:rsidR="00B10576" w:rsidRDefault="00306A9C">
            <w:pPr>
              <w:pStyle w:val="TableParagraph"/>
              <w:ind w:left="200"/>
              <w:rPr>
                <w:b/>
              </w:rPr>
            </w:pPr>
            <w:r>
              <w:rPr>
                <w:b/>
              </w:rPr>
              <w:t>Emergency</w:t>
            </w:r>
          </w:p>
        </w:tc>
        <w:tc>
          <w:tcPr>
            <w:tcW w:w="5483" w:type="dxa"/>
          </w:tcPr>
          <w:p w14:paraId="23DE523C" w14:textId="77777777" w:rsidR="00B10576" w:rsidRDefault="00B10576">
            <w:pPr>
              <w:pStyle w:val="TableParagraph"/>
              <w:rPr>
                <w:sz w:val="26"/>
              </w:rPr>
            </w:pPr>
          </w:p>
          <w:p w14:paraId="52E56223" w14:textId="77777777" w:rsidR="00B10576" w:rsidRDefault="00B10576">
            <w:pPr>
              <w:pStyle w:val="TableParagraph"/>
              <w:spacing w:before="3"/>
              <w:rPr>
                <w:sz w:val="27"/>
              </w:rPr>
            </w:pPr>
          </w:p>
          <w:p w14:paraId="03E82474" w14:textId="77777777" w:rsidR="00B10576" w:rsidRDefault="00306A9C">
            <w:pPr>
              <w:pStyle w:val="TableParagraph"/>
              <w:spacing w:line="254" w:lineRule="exact"/>
              <w:ind w:left="319"/>
            </w:pPr>
            <w:r>
              <w:t>means an event causing or, in the reasonable opinion of a Party, threatening to cause death or</w:t>
            </w:r>
          </w:p>
        </w:tc>
      </w:tr>
    </w:tbl>
    <w:p w14:paraId="07547A01" w14:textId="77777777" w:rsidR="00B10576" w:rsidRDefault="00B10576">
      <w:pPr>
        <w:spacing w:line="254" w:lineRule="exact"/>
        <w:sectPr w:rsidR="00B10576">
          <w:pgSz w:w="11910" w:h="16840"/>
          <w:pgMar w:top="1420" w:right="380" w:bottom="1100" w:left="1220" w:header="0" w:footer="917" w:gutter="0"/>
          <w:cols w:space="720"/>
        </w:sectPr>
      </w:pPr>
    </w:p>
    <w:tbl>
      <w:tblPr>
        <w:tblW w:w="0" w:type="auto"/>
        <w:tblInd w:w="843" w:type="dxa"/>
        <w:tblLayout w:type="fixed"/>
        <w:tblCellMar>
          <w:left w:w="0" w:type="dxa"/>
          <w:right w:w="0" w:type="dxa"/>
        </w:tblCellMar>
        <w:tblLook w:val="01E0" w:firstRow="1" w:lastRow="1" w:firstColumn="1" w:lastColumn="1" w:noHBand="0" w:noVBand="0"/>
      </w:tblPr>
      <w:tblGrid>
        <w:gridCol w:w="3000"/>
        <w:gridCol w:w="5611"/>
      </w:tblGrid>
      <w:tr w:rsidR="00B10576" w14:paraId="0D9E3C4F" w14:textId="77777777">
        <w:trPr>
          <w:trHeight w:val="2163"/>
        </w:trPr>
        <w:tc>
          <w:tcPr>
            <w:tcW w:w="3000" w:type="dxa"/>
          </w:tcPr>
          <w:p w14:paraId="5043CB0F" w14:textId="77777777" w:rsidR="00B10576" w:rsidRDefault="00B10576">
            <w:pPr>
              <w:pStyle w:val="TableParagraph"/>
              <w:rPr>
                <w:rFonts w:ascii="Times New Roman"/>
              </w:rPr>
            </w:pPr>
          </w:p>
        </w:tc>
        <w:tc>
          <w:tcPr>
            <w:tcW w:w="5611" w:type="dxa"/>
          </w:tcPr>
          <w:p w14:paraId="661B4174" w14:textId="77777777" w:rsidR="00B10576" w:rsidRDefault="00306A9C">
            <w:pPr>
              <w:pStyle w:val="TableParagraph"/>
              <w:ind w:left="449" w:right="196"/>
              <w:jc w:val="both"/>
            </w:pPr>
            <w:r>
              <w:t xml:space="preserve">injury to any individual, or serious disruption to the lives of </w:t>
            </w:r>
            <w:proofErr w:type="gramStart"/>
            <w:r>
              <w:t>a number of</w:t>
            </w:r>
            <w:proofErr w:type="gramEnd"/>
            <w:r>
              <w:t xml:space="preserve"> people or extensive damage to property, or contamination of the environment in each case on a scale beyond the capacity of the emergency services, or preventing the Services operating under normal circumstances and requiring the mobilisation and organisation of the emergency services;</w:t>
            </w:r>
          </w:p>
        </w:tc>
      </w:tr>
      <w:tr w:rsidR="00B10576" w14:paraId="46950E25" w14:textId="77777777">
        <w:trPr>
          <w:trHeight w:val="751"/>
        </w:trPr>
        <w:tc>
          <w:tcPr>
            <w:tcW w:w="3000" w:type="dxa"/>
          </w:tcPr>
          <w:p w14:paraId="682325B0" w14:textId="77777777" w:rsidR="00B10576" w:rsidRDefault="00306A9C">
            <w:pPr>
              <w:pStyle w:val="TableParagraph"/>
              <w:spacing w:before="119"/>
              <w:ind w:left="200" w:right="878"/>
              <w:rPr>
                <w:b/>
              </w:rPr>
            </w:pPr>
            <w:r>
              <w:rPr>
                <w:b/>
              </w:rPr>
              <w:t>Employee Liability Information</w:t>
            </w:r>
          </w:p>
        </w:tc>
        <w:tc>
          <w:tcPr>
            <w:tcW w:w="5611" w:type="dxa"/>
          </w:tcPr>
          <w:p w14:paraId="2F54D29A" w14:textId="77777777" w:rsidR="00B10576" w:rsidRDefault="00306A9C">
            <w:pPr>
              <w:pStyle w:val="TableParagraph"/>
              <w:spacing w:before="119"/>
              <w:ind w:left="449" w:right="198"/>
            </w:pPr>
            <w:r>
              <w:t>means the employee liability information to be provided pursuant to Regulation 11 of TUPE;</w:t>
            </w:r>
          </w:p>
        </w:tc>
      </w:tr>
      <w:tr w:rsidR="00B10576" w14:paraId="1754DB06" w14:textId="77777777">
        <w:trPr>
          <w:trHeight w:val="5860"/>
        </w:trPr>
        <w:tc>
          <w:tcPr>
            <w:tcW w:w="3000" w:type="dxa"/>
          </w:tcPr>
          <w:p w14:paraId="6F5538D1" w14:textId="77777777" w:rsidR="00B10576" w:rsidRDefault="00306A9C">
            <w:pPr>
              <w:pStyle w:val="TableParagraph"/>
              <w:spacing w:before="119"/>
              <w:ind w:left="200"/>
              <w:rPr>
                <w:b/>
              </w:rPr>
            </w:pPr>
            <w:r>
              <w:rPr>
                <w:b/>
              </w:rPr>
              <w:t>Employment Liabilities</w:t>
            </w:r>
          </w:p>
        </w:tc>
        <w:tc>
          <w:tcPr>
            <w:tcW w:w="5611" w:type="dxa"/>
          </w:tcPr>
          <w:p w14:paraId="190A06DB" w14:textId="77777777" w:rsidR="00B10576" w:rsidRDefault="00306A9C">
            <w:pPr>
              <w:pStyle w:val="TableParagraph"/>
              <w:tabs>
                <w:tab w:val="left" w:pos="2376"/>
                <w:tab w:val="left" w:pos="3962"/>
              </w:tabs>
              <w:spacing w:before="119"/>
              <w:ind w:left="449" w:right="197"/>
              <w:jc w:val="both"/>
            </w:pPr>
            <w:r>
              <w:t>means all claims, including claims without limitation for redundancy payments, unlawful deduction of wages, unfair, wrongful or constructive</w:t>
            </w:r>
            <w:r>
              <w:tab/>
              <w:t>dismissal</w:t>
            </w:r>
            <w:r>
              <w:tab/>
            </w:r>
            <w:r>
              <w:rPr>
                <w:spacing w:val="-1"/>
              </w:rPr>
              <w:t xml:space="preserve">compensation, </w:t>
            </w:r>
            <w:r>
              <w:t>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w:t>
            </w:r>
            <w:r>
              <w:rPr>
                <w:spacing w:val="-11"/>
              </w:rPr>
              <w:t xml:space="preserve"> </w:t>
            </w:r>
            <w:r>
              <w:t>expenses;</w:t>
            </w:r>
          </w:p>
        </w:tc>
      </w:tr>
      <w:tr w:rsidR="00B10576" w14:paraId="1BBE67D3" w14:textId="77777777">
        <w:trPr>
          <w:trHeight w:val="1005"/>
        </w:trPr>
        <w:tc>
          <w:tcPr>
            <w:tcW w:w="3000" w:type="dxa"/>
          </w:tcPr>
          <w:p w14:paraId="72BAC2FD" w14:textId="77777777" w:rsidR="00B10576" w:rsidRDefault="00306A9C">
            <w:pPr>
              <w:pStyle w:val="TableParagraph"/>
              <w:spacing w:before="119"/>
              <w:ind w:left="200"/>
              <w:rPr>
                <w:b/>
              </w:rPr>
            </w:pPr>
            <w:r>
              <w:rPr>
                <w:b/>
              </w:rPr>
              <w:t>Expiry Date</w:t>
            </w:r>
          </w:p>
        </w:tc>
        <w:tc>
          <w:tcPr>
            <w:tcW w:w="5611" w:type="dxa"/>
          </w:tcPr>
          <w:p w14:paraId="4FCF7A15" w14:textId="77777777" w:rsidR="00B10576" w:rsidRDefault="00306A9C">
            <w:pPr>
              <w:pStyle w:val="TableParagraph"/>
              <w:spacing w:before="119"/>
              <w:ind w:left="449" w:right="197"/>
              <w:jc w:val="both"/>
            </w:pPr>
            <w:r>
              <w:t>means 24 (</w:t>
            </w:r>
            <w:proofErr w:type="gramStart"/>
            <w:r>
              <w:t>twenty four</w:t>
            </w:r>
            <w:proofErr w:type="gramEnd"/>
            <w:r>
              <w:t xml:space="preserve">) months following the Commencement Date, unless otherwise extended in accordance with clause </w:t>
            </w:r>
            <w:hyperlink w:anchor="_bookmark2" w:history="1">
              <w:r>
                <w:t>2</w:t>
              </w:r>
            </w:hyperlink>
            <w:r>
              <w:t>;</w:t>
            </w:r>
          </w:p>
        </w:tc>
      </w:tr>
      <w:tr w:rsidR="00B10576" w14:paraId="275F37C9" w14:textId="77777777">
        <w:trPr>
          <w:trHeight w:val="2794"/>
        </w:trPr>
        <w:tc>
          <w:tcPr>
            <w:tcW w:w="3000" w:type="dxa"/>
          </w:tcPr>
          <w:p w14:paraId="06131F79" w14:textId="77777777" w:rsidR="00B10576" w:rsidRDefault="00306A9C">
            <w:pPr>
              <w:pStyle w:val="TableParagraph"/>
              <w:spacing w:before="119"/>
              <w:ind w:left="200"/>
              <w:rPr>
                <w:b/>
              </w:rPr>
            </w:pPr>
            <w:r>
              <w:rPr>
                <w:b/>
              </w:rPr>
              <w:t>Force Majeure Event</w:t>
            </w:r>
          </w:p>
        </w:tc>
        <w:tc>
          <w:tcPr>
            <w:tcW w:w="5611" w:type="dxa"/>
          </w:tcPr>
          <w:p w14:paraId="687D0556" w14:textId="77777777" w:rsidR="00B10576" w:rsidRDefault="00306A9C">
            <w:pPr>
              <w:pStyle w:val="TableParagraph"/>
              <w:spacing w:before="119"/>
              <w:ind w:left="449" w:right="197"/>
              <w:jc w:val="both"/>
            </w:pPr>
            <w:r>
              <w:t xml:space="preserve">means any cause affecting the performance by a Party of its obligations arising from acts, events, omissions, </w:t>
            </w:r>
            <w:proofErr w:type="gramStart"/>
            <w:r>
              <w:t>happenings</w:t>
            </w:r>
            <w:proofErr w:type="gramEnd"/>
            <w:r>
              <w:t xml:space="preserve"> or non-happenings beyond its reasonable control, being acts of God, riots, war or armed conflict, acts of terrorism, acts of government, local government or Regulatory Bodies, fire, flood, storm or earthquake, or disaster but excluding any industrial dispute relating to the Contractor or any other failure in the Contractor’s supply chain;</w:t>
            </w:r>
          </w:p>
        </w:tc>
      </w:tr>
      <w:tr w:rsidR="00B10576" w14:paraId="29047297" w14:textId="77777777">
        <w:trPr>
          <w:trHeight w:val="887"/>
        </w:trPr>
        <w:tc>
          <w:tcPr>
            <w:tcW w:w="3000" w:type="dxa"/>
          </w:tcPr>
          <w:p w14:paraId="3CDE48C9" w14:textId="77777777" w:rsidR="00B10576" w:rsidRDefault="00306A9C">
            <w:pPr>
              <w:pStyle w:val="TableParagraph"/>
              <w:spacing w:before="121"/>
              <w:ind w:left="200"/>
              <w:rPr>
                <w:b/>
              </w:rPr>
            </w:pPr>
            <w:r>
              <w:rPr>
                <w:b/>
              </w:rPr>
              <w:t>Future Contractor</w:t>
            </w:r>
          </w:p>
        </w:tc>
        <w:tc>
          <w:tcPr>
            <w:tcW w:w="5611" w:type="dxa"/>
          </w:tcPr>
          <w:p w14:paraId="1CE2BDE5" w14:textId="77777777" w:rsidR="00B10576" w:rsidRDefault="00306A9C">
            <w:pPr>
              <w:pStyle w:val="TableParagraph"/>
              <w:tabs>
                <w:tab w:val="left" w:pos="1555"/>
                <w:tab w:val="left" w:pos="3086"/>
                <w:tab w:val="left" w:pos="4296"/>
                <w:tab w:val="left" w:pos="5205"/>
              </w:tabs>
              <w:spacing w:before="121"/>
              <w:ind w:left="449" w:right="198"/>
            </w:pPr>
            <w:r>
              <w:t>means a Contractor of services equivalent to the Services</w:t>
            </w:r>
            <w:r>
              <w:tab/>
              <w:t>immediately</w:t>
            </w:r>
            <w:r>
              <w:tab/>
              <w:t>following</w:t>
            </w:r>
            <w:r>
              <w:tab/>
              <w:t>expiry</w:t>
            </w:r>
            <w:r>
              <w:tab/>
            </w:r>
            <w:r>
              <w:rPr>
                <w:spacing w:val="-9"/>
              </w:rPr>
              <w:t>or</w:t>
            </w:r>
          </w:p>
          <w:p w14:paraId="0E053AB3" w14:textId="77777777" w:rsidR="00B10576" w:rsidRDefault="00306A9C">
            <w:pPr>
              <w:pStyle w:val="TableParagraph"/>
              <w:spacing w:line="236" w:lineRule="exact"/>
              <w:ind w:left="449"/>
            </w:pPr>
            <w:r>
              <w:t>termination of this Contractor;</w:t>
            </w:r>
          </w:p>
        </w:tc>
      </w:tr>
    </w:tbl>
    <w:p w14:paraId="07459315" w14:textId="77777777" w:rsidR="00B10576" w:rsidRDefault="00B10576">
      <w:pPr>
        <w:spacing w:line="236" w:lineRule="exact"/>
        <w:sectPr w:rsidR="00B10576">
          <w:pgSz w:w="11910" w:h="16840"/>
          <w:pgMar w:top="1420" w:right="380" w:bottom="1100" w:left="1220" w:header="0" w:footer="917" w:gutter="0"/>
          <w:cols w:space="720"/>
        </w:sectPr>
      </w:pPr>
    </w:p>
    <w:tbl>
      <w:tblPr>
        <w:tblW w:w="0" w:type="auto"/>
        <w:tblInd w:w="843" w:type="dxa"/>
        <w:tblLayout w:type="fixed"/>
        <w:tblCellMar>
          <w:left w:w="0" w:type="dxa"/>
          <w:right w:w="0" w:type="dxa"/>
        </w:tblCellMar>
        <w:tblLook w:val="01E0" w:firstRow="1" w:lastRow="1" w:firstColumn="1" w:lastColumn="1" w:noHBand="0" w:noVBand="0"/>
      </w:tblPr>
      <w:tblGrid>
        <w:gridCol w:w="3240"/>
        <w:gridCol w:w="5372"/>
      </w:tblGrid>
      <w:tr w:rsidR="00B10576" w14:paraId="1313AD97" w14:textId="77777777">
        <w:trPr>
          <w:trHeight w:val="1908"/>
        </w:trPr>
        <w:tc>
          <w:tcPr>
            <w:tcW w:w="3240" w:type="dxa"/>
          </w:tcPr>
          <w:p w14:paraId="2CA841EA" w14:textId="77777777" w:rsidR="00B10576" w:rsidRDefault="00306A9C">
            <w:pPr>
              <w:pStyle w:val="TableParagraph"/>
              <w:ind w:left="200"/>
              <w:rPr>
                <w:b/>
              </w:rPr>
            </w:pPr>
            <w:r>
              <w:rPr>
                <w:b/>
              </w:rPr>
              <w:lastRenderedPageBreak/>
              <w:t>Good Industry Practice</w:t>
            </w:r>
          </w:p>
        </w:tc>
        <w:tc>
          <w:tcPr>
            <w:tcW w:w="5372" w:type="dxa"/>
          </w:tcPr>
          <w:p w14:paraId="2E3D4086" w14:textId="77777777" w:rsidR="00B10576" w:rsidRDefault="00306A9C">
            <w:pPr>
              <w:pStyle w:val="TableParagraph"/>
              <w:ind w:left="209" w:right="200"/>
              <w:jc w:val="both"/>
            </w:pPr>
            <w:r>
              <w:t>means that degree of skill, care, prudence and foresight and operating practice which would reasonably and ordinarily be expected from time to time of a skilled and experienced operator (engaged in the same type of undertaking as that of the Contractor) under the same or similar circumstances;</w:t>
            </w:r>
          </w:p>
        </w:tc>
      </w:tr>
      <w:tr w:rsidR="00B10576" w14:paraId="1F5F3237" w14:textId="77777777">
        <w:trPr>
          <w:trHeight w:val="3815"/>
        </w:trPr>
        <w:tc>
          <w:tcPr>
            <w:tcW w:w="3240" w:type="dxa"/>
          </w:tcPr>
          <w:p w14:paraId="76DA311D" w14:textId="77777777" w:rsidR="00B10576" w:rsidRDefault="00306A9C">
            <w:pPr>
              <w:pStyle w:val="TableParagraph"/>
              <w:spacing w:before="119"/>
              <w:ind w:left="200"/>
              <w:rPr>
                <w:b/>
              </w:rPr>
            </w:pPr>
            <w:r>
              <w:rPr>
                <w:b/>
              </w:rPr>
              <w:t>Intellectual Property Rights</w:t>
            </w:r>
          </w:p>
        </w:tc>
        <w:tc>
          <w:tcPr>
            <w:tcW w:w="5372" w:type="dxa"/>
          </w:tcPr>
          <w:p w14:paraId="5829FE4F" w14:textId="77777777" w:rsidR="00B10576" w:rsidRDefault="00306A9C">
            <w:pPr>
              <w:pStyle w:val="TableParagraph"/>
              <w:spacing w:before="119"/>
              <w:ind w:left="209" w:right="198"/>
              <w:jc w:val="both"/>
            </w:pPr>
            <w:r>
              <w:t xml:space="preserve">means any and all patents, </w:t>
            </w:r>
            <w:proofErr w:type="spellStart"/>
            <w:r>
              <w:t>trade marks</w:t>
            </w:r>
            <w:proofErr w:type="spellEnd"/>
            <w:r>
              <w:t>, service marks, copyright, database rights, moral rights, rights in a design, know-how, confidential information, the right to sue for passing off, and all or any other intellectual or industrial property rights whether or not registered or capable of registration and whether subsisting in the United Kingdom or any other part of the world together with all or any goodwill relating or attached thereto which is created, brought into existence, acquired, used or intended to be used by the Contractor for the purposes of providing the Services and/or otherwise for the purposes of this Contract;</w:t>
            </w:r>
          </w:p>
        </w:tc>
      </w:tr>
      <w:tr w:rsidR="00B10576" w14:paraId="1531A641" w14:textId="77777777">
        <w:trPr>
          <w:trHeight w:val="3560"/>
        </w:trPr>
        <w:tc>
          <w:tcPr>
            <w:tcW w:w="3240" w:type="dxa"/>
          </w:tcPr>
          <w:p w14:paraId="07DC3313" w14:textId="77777777" w:rsidR="00B10576" w:rsidRDefault="00306A9C">
            <w:pPr>
              <w:pStyle w:val="TableParagraph"/>
              <w:spacing w:before="119"/>
              <w:ind w:left="200"/>
              <w:rPr>
                <w:b/>
              </w:rPr>
            </w:pPr>
            <w:r>
              <w:rPr>
                <w:b/>
              </w:rPr>
              <w:t>Law</w:t>
            </w:r>
          </w:p>
        </w:tc>
        <w:tc>
          <w:tcPr>
            <w:tcW w:w="5372" w:type="dxa"/>
          </w:tcPr>
          <w:p w14:paraId="332B53A1" w14:textId="77777777" w:rsidR="00B10576" w:rsidRDefault="00306A9C">
            <w:pPr>
              <w:pStyle w:val="TableParagraph"/>
              <w:spacing w:before="119"/>
              <w:ind w:left="209" w:right="197"/>
              <w:jc w:val="both"/>
            </w:pPr>
            <w:r>
              <w:t>means any applicable law,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statute, bye-law, regulation, order, rule of Court or directives or requirements of any competent Council, delegated or subordinate legislation with which the Contractor or Council is bound to</w:t>
            </w:r>
            <w:r>
              <w:rPr>
                <w:spacing w:val="-1"/>
              </w:rPr>
              <w:t xml:space="preserve"> </w:t>
            </w:r>
            <w:r>
              <w:t>comply;</w:t>
            </w:r>
          </w:p>
        </w:tc>
      </w:tr>
      <w:tr w:rsidR="00B10576" w14:paraId="1501310B" w14:textId="77777777">
        <w:trPr>
          <w:trHeight w:val="2028"/>
        </w:trPr>
        <w:tc>
          <w:tcPr>
            <w:tcW w:w="3240" w:type="dxa"/>
          </w:tcPr>
          <w:p w14:paraId="68509E28" w14:textId="77777777" w:rsidR="00B10576" w:rsidRDefault="00306A9C">
            <w:pPr>
              <w:pStyle w:val="TableParagraph"/>
              <w:spacing w:before="121"/>
              <w:ind w:left="200"/>
              <w:rPr>
                <w:b/>
              </w:rPr>
            </w:pPr>
            <w:r>
              <w:rPr>
                <w:b/>
              </w:rPr>
              <w:t>Losses</w:t>
            </w:r>
          </w:p>
        </w:tc>
        <w:tc>
          <w:tcPr>
            <w:tcW w:w="5372" w:type="dxa"/>
          </w:tcPr>
          <w:p w14:paraId="2C72BB23" w14:textId="77777777" w:rsidR="00B10576" w:rsidRDefault="00306A9C">
            <w:pPr>
              <w:pStyle w:val="TableParagraph"/>
              <w:spacing w:before="121"/>
              <w:ind w:left="209" w:right="198"/>
              <w:jc w:val="both"/>
            </w:pPr>
            <w:r>
              <w:t xml:space="preserve">means all liabilities, costs, expenses, </w:t>
            </w:r>
            <w:proofErr w:type="gramStart"/>
            <w:r>
              <w:t>damages</w:t>
            </w:r>
            <w:proofErr w:type="gramEnd"/>
            <w:r>
              <w:t xml:space="preserve"> and losses (including but not limited to any direct, indirect or consequential losses, loss of profit, loss of reputation and all interest, penalties and legal costs (calculated on a full indemnity basis) and all other reasonable professional costs and</w:t>
            </w:r>
            <w:r>
              <w:rPr>
                <w:spacing w:val="-1"/>
              </w:rPr>
              <w:t xml:space="preserve"> </w:t>
            </w:r>
            <w:r>
              <w:t>expenses);</w:t>
            </w:r>
          </w:p>
        </w:tc>
      </w:tr>
      <w:tr w:rsidR="00B10576" w14:paraId="4D67033E" w14:textId="77777777">
        <w:trPr>
          <w:trHeight w:val="751"/>
        </w:trPr>
        <w:tc>
          <w:tcPr>
            <w:tcW w:w="3240" w:type="dxa"/>
          </w:tcPr>
          <w:p w14:paraId="7DF8344F" w14:textId="77777777" w:rsidR="00B10576" w:rsidRDefault="00306A9C">
            <w:pPr>
              <w:pStyle w:val="TableParagraph"/>
              <w:spacing w:before="121"/>
              <w:ind w:left="200"/>
              <w:rPr>
                <w:b/>
              </w:rPr>
            </w:pPr>
            <w:r>
              <w:rPr>
                <w:b/>
              </w:rPr>
              <w:t>Materials</w:t>
            </w:r>
          </w:p>
        </w:tc>
        <w:tc>
          <w:tcPr>
            <w:tcW w:w="5372" w:type="dxa"/>
          </w:tcPr>
          <w:p w14:paraId="0976B349" w14:textId="77777777" w:rsidR="00B10576" w:rsidRDefault="00306A9C">
            <w:pPr>
              <w:pStyle w:val="TableParagraph"/>
              <w:spacing w:before="121"/>
              <w:ind w:left="209" w:right="191"/>
            </w:pPr>
            <w:r>
              <w:t>means any materials required for the provision of the Services;</w:t>
            </w:r>
          </w:p>
        </w:tc>
      </w:tr>
      <w:tr w:rsidR="00B10576" w14:paraId="7C935CA8" w14:textId="77777777">
        <w:trPr>
          <w:trHeight w:val="751"/>
        </w:trPr>
        <w:tc>
          <w:tcPr>
            <w:tcW w:w="3240" w:type="dxa"/>
          </w:tcPr>
          <w:p w14:paraId="5035F31E" w14:textId="77777777" w:rsidR="00B10576" w:rsidRDefault="00306A9C">
            <w:pPr>
              <w:pStyle w:val="TableParagraph"/>
              <w:spacing w:before="121"/>
              <w:ind w:left="200"/>
              <w:rPr>
                <w:b/>
              </w:rPr>
            </w:pPr>
            <w:r>
              <w:rPr>
                <w:b/>
              </w:rPr>
              <w:t>Party</w:t>
            </w:r>
          </w:p>
        </w:tc>
        <w:tc>
          <w:tcPr>
            <w:tcW w:w="5372" w:type="dxa"/>
          </w:tcPr>
          <w:p w14:paraId="2476C065" w14:textId="77777777" w:rsidR="00B10576" w:rsidRDefault="00306A9C">
            <w:pPr>
              <w:pStyle w:val="TableParagraph"/>
              <w:spacing w:before="121"/>
              <w:ind w:left="209" w:right="191"/>
            </w:pPr>
            <w:r>
              <w:t>means either the Council or the Contractor as applicable;</w:t>
            </w:r>
          </w:p>
        </w:tc>
      </w:tr>
      <w:tr w:rsidR="00B10576" w14:paraId="69B03559" w14:textId="77777777">
        <w:trPr>
          <w:trHeight w:val="630"/>
        </w:trPr>
        <w:tc>
          <w:tcPr>
            <w:tcW w:w="3240" w:type="dxa"/>
          </w:tcPr>
          <w:p w14:paraId="3891F0A4" w14:textId="77777777" w:rsidR="00B10576" w:rsidRDefault="00306A9C">
            <w:pPr>
              <w:pStyle w:val="TableParagraph"/>
              <w:spacing w:before="121"/>
              <w:ind w:left="200"/>
              <w:rPr>
                <w:b/>
              </w:rPr>
            </w:pPr>
            <w:r>
              <w:rPr>
                <w:b/>
              </w:rPr>
              <w:t>Personal Data</w:t>
            </w:r>
          </w:p>
        </w:tc>
        <w:tc>
          <w:tcPr>
            <w:tcW w:w="5372" w:type="dxa"/>
          </w:tcPr>
          <w:p w14:paraId="0DF36BCF" w14:textId="77777777" w:rsidR="00B10576" w:rsidRDefault="00306A9C">
            <w:pPr>
              <w:pStyle w:val="TableParagraph"/>
              <w:spacing w:before="124" w:line="254" w:lineRule="exact"/>
              <w:ind w:left="209" w:right="191"/>
            </w:pPr>
            <w:r>
              <w:t>has the meaning given to it in the Data protection Act 1998;</w:t>
            </w:r>
          </w:p>
        </w:tc>
      </w:tr>
    </w:tbl>
    <w:p w14:paraId="6537F28F" w14:textId="77777777" w:rsidR="00B10576" w:rsidRDefault="00B10576">
      <w:pPr>
        <w:spacing w:line="254" w:lineRule="exact"/>
        <w:sectPr w:rsidR="00B10576">
          <w:pgSz w:w="11910" w:h="16840"/>
          <w:pgMar w:top="1420" w:right="380" w:bottom="1100" w:left="1220" w:header="0" w:footer="917" w:gutter="0"/>
          <w:cols w:space="720"/>
        </w:sectPr>
      </w:pPr>
    </w:p>
    <w:tbl>
      <w:tblPr>
        <w:tblW w:w="0" w:type="auto"/>
        <w:tblInd w:w="843" w:type="dxa"/>
        <w:tblLayout w:type="fixed"/>
        <w:tblCellMar>
          <w:left w:w="0" w:type="dxa"/>
          <w:right w:w="0" w:type="dxa"/>
        </w:tblCellMar>
        <w:tblLook w:val="01E0" w:firstRow="1" w:lastRow="1" w:firstColumn="1" w:lastColumn="1" w:noHBand="0" w:noVBand="0"/>
      </w:tblPr>
      <w:tblGrid>
        <w:gridCol w:w="2640"/>
        <w:gridCol w:w="5976"/>
      </w:tblGrid>
      <w:tr w:rsidR="00B10576" w14:paraId="16DB8CC7" w14:textId="77777777">
        <w:trPr>
          <w:trHeight w:val="630"/>
        </w:trPr>
        <w:tc>
          <w:tcPr>
            <w:tcW w:w="2640" w:type="dxa"/>
          </w:tcPr>
          <w:p w14:paraId="08605704" w14:textId="77777777" w:rsidR="00B10576" w:rsidRDefault="00306A9C">
            <w:pPr>
              <w:pStyle w:val="TableParagraph"/>
              <w:ind w:left="200"/>
              <w:rPr>
                <w:b/>
              </w:rPr>
            </w:pPr>
            <w:r>
              <w:rPr>
                <w:b/>
              </w:rPr>
              <w:lastRenderedPageBreak/>
              <w:t>Prescribed Rate</w:t>
            </w:r>
          </w:p>
        </w:tc>
        <w:tc>
          <w:tcPr>
            <w:tcW w:w="5976" w:type="dxa"/>
          </w:tcPr>
          <w:p w14:paraId="77ECC206" w14:textId="77777777" w:rsidR="00B10576" w:rsidRDefault="00306A9C">
            <w:pPr>
              <w:pStyle w:val="TableParagraph"/>
              <w:ind w:left="809" w:right="203"/>
            </w:pPr>
            <w:r>
              <w:t>means four per cent (4%) above the base rate from time to time of Barclays Bank plc;</w:t>
            </w:r>
          </w:p>
        </w:tc>
      </w:tr>
      <w:tr w:rsidR="00B10576" w14:paraId="459C0305" w14:textId="77777777">
        <w:trPr>
          <w:trHeight w:val="13041"/>
        </w:trPr>
        <w:tc>
          <w:tcPr>
            <w:tcW w:w="2640" w:type="dxa"/>
          </w:tcPr>
          <w:p w14:paraId="001ADD97" w14:textId="77777777" w:rsidR="00B10576" w:rsidRDefault="00306A9C">
            <w:pPr>
              <w:pStyle w:val="TableParagraph"/>
              <w:spacing w:before="121"/>
              <w:ind w:left="200"/>
              <w:rPr>
                <w:b/>
              </w:rPr>
            </w:pPr>
            <w:r>
              <w:rPr>
                <w:b/>
              </w:rPr>
              <w:t>Prohibited Act</w:t>
            </w:r>
          </w:p>
        </w:tc>
        <w:tc>
          <w:tcPr>
            <w:tcW w:w="5976" w:type="dxa"/>
          </w:tcPr>
          <w:p w14:paraId="04360D43" w14:textId="77777777" w:rsidR="00B10576" w:rsidRDefault="00306A9C">
            <w:pPr>
              <w:pStyle w:val="TableParagraph"/>
              <w:numPr>
                <w:ilvl w:val="0"/>
                <w:numId w:val="8"/>
              </w:numPr>
              <w:tabs>
                <w:tab w:val="left" w:pos="1662"/>
              </w:tabs>
              <w:spacing w:before="121"/>
              <w:ind w:right="200"/>
              <w:jc w:val="both"/>
            </w:pPr>
            <w:r>
              <w:t>offering or giving or agreeing to give to any person any gift or consideration of any kind as an inducement or reward for doing, or forbearing to do, or for having done, or refrained from doing any action in relation the obtaining of execution of the agreement or any other contract with the</w:t>
            </w:r>
            <w:r>
              <w:rPr>
                <w:spacing w:val="-5"/>
              </w:rPr>
              <w:t xml:space="preserve"> </w:t>
            </w:r>
            <w:proofErr w:type="gramStart"/>
            <w:r>
              <w:t>Council;</w:t>
            </w:r>
            <w:proofErr w:type="gramEnd"/>
          </w:p>
          <w:p w14:paraId="6DFB9E20" w14:textId="77777777" w:rsidR="00B10576" w:rsidRDefault="00B10576">
            <w:pPr>
              <w:pStyle w:val="TableParagraph"/>
              <w:spacing w:before="6"/>
              <w:rPr>
                <w:sz w:val="20"/>
              </w:rPr>
            </w:pPr>
          </w:p>
          <w:p w14:paraId="27FC509F" w14:textId="77777777" w:rsidR="00B10576" w:rsidRDefault="00306A9C">
            <w:pPr>
              <w:pStyle w:val="TableParagraph"/>
              <w:numPr>
                <w:ilvl w:val="0"/>
                <w:numId w:val="8"/>
              </w:numPr>
              <w:tabs>
                <w:tab w:val="left" w:pos="1662"/>
              </w:tabs>
              <w:ind w:right="199"/>
              <w:jc w:val="both"/>
            </w:pPr>
            <w:r>
              <w:t>showing, or forbearing to show, favour or disfavour to any person in relation to any person in relation to this Council or any other agreement with the Council or if any like acts shall have been done by any person employed by the Contractor, or acting on the Contractor’s behalf (whether with or without the knowledge of the</w:t>
            </w:r>
            <w:r>
              <w:rPr>
                <w:spacing w:val="-1"/>
              </w:rPr>
              <w:t xml:space="preserve"> </w:t>
            </w:r>
            <w:r>
              <w:t>Contractor</w:t>
            </w:r>
            <w:proofErr w:type="gramStart"/>
            <w:r>
              <w:t>);</w:t>
            </w:r>
            <w:proofErr w:type="gramEnd"/>
          </w:p>
          <w:p w14:paraId="70DF9E56" w14:textId="77777777" w:rsidR="00B10576" w:rsidRDefault="00B10576">
            <w:pPr>
              <w:pStyle w:val="TableParagraph"/>
              <w:spacing w:before="8"/>
              <w:rPr>
                <w:sz w:val="20"/>
              </w:rPr>
            </w:pPr>
          </w:p>
          <w:p w14:paraId="480AF26A" w14:textId="77777777" w:rsidR="00B10576" w:rsidRDefault="00306A9C">
            <w:pPr>
              <w:pStyle w:val="TableParagraph"/>
              <w:numPr>
                <w:ilvl w:val="0"/>
                <w:numId w:val="8"/>
              </w:numPr>
              <w:tabs>
                <w:tab w:val="left" w:pos="1662"/>
              </w:tabs>
              <w:ind w:right="201"/>
              <w:jc w:val="both"/>
            </w:pPr>
            <w:r>
              <w:t xml:space="preserve">in relation to any contract with the Council the Contractor, or any person employed by the Contractor, or acting on the Contractor’s behalf commits any offence under the Bribery Act 2010 or any amendment to </w:t>
            </w:r>
            <w:proofErr w:type="gramStart"/>
            <w:r>
              <w:t>it;</w:t>
            </w:r>
            <w:proofErr w:type="gramEnd"/>
          </w:p>
          <w:p w14:paraId="44E871BC" w14:textId="77777777" w:rsidR="00B10576" w:rsidRDefault="00B10576">
            <w:pPr>
              <w:pStyle w:val="TableParagraph"/>
              <w:spacing w:before="9"/>
              <w:rPr>
                <w:sz w:val="20"/>
              </w:rPr>
            </w:pPr>
          </w:p>
          <w:p w14:paraId="15B9E839" w14:textId="77777777" w:rsidR="00B10576" w:rsidRDefault="00306A9C">
            <w:pPr>
              <w:pStyle w:val="TableParagraph"/>
              <w:numPr>
                <w:ilvl w:val="0"/>
                <w:numId w:val="8"/>
              </w:numPr>
              <w:tabs>
                <w:tab w:val="left" w:pos="1662"/>
              </w:tabs>
              <w:ind w:right="202"/>
              <w:jc w:val="both"/>
            </w:pPr>
            <w:r>
              <w:t>gives any fee or reward the receipt of which is an offence under section 117 (2) of the Local Government Act</w:t>
            </w:r>
            <w:r>
              <w:rPr>
                <w:spacing w:val="-4"/>
              </w:rPr>
              <w:t xml:space="preserve"> </w:t>
            </w:r>
            <w:proofErr w:type="gramStart"/>
            <w:r>
              <w:t>1972;</w:t>
            </w:r>
            <w:proofErr w:type="gramEnd"/>
          </w:p>
          <w:p w14:paraId="144A5D23" w14:textId="77777777" w:rsidR="00B10576" w:rsidRDefault="00B10576">
            <w:pPr>
              <w:pStyle w:val="TableParagraph"/>
              <w:spacing w:before="7"/>
              <w:rPr>
                <w:sz w:val="20"/>
              </w:rPr>
            </w:pPr>
          </w:p>
          <w:p w14:paraId="1A6C4416" w14:textId="77777777" w:rsidR="00B10576" w:rsidRDefault="00306A9C">
            <w:pPr>
              <w:pStyle w:val="TableParagraph"/>
              <w:numPr>
                <w:ilvl w:val="0"/>
                <w:numId w:val="8"/>
              </w:numPr>
              <w:tabs>
                <w:tab w:val="left" w:pos="1662"/>
              </w:tabs>
              <w:ind w:right="200"/>
              <w:jc w:val="both"/>
            </w:pPr>
            <w:r>
              <w:t>paying commission or agreeing to pay any commission to any employee or representative of the Council, or any employee or representative of the Contractor doing the</w:t>
            </w:r>
            <w:r>
              <w:rPr>
                <w:spacing w:val="-3"/>
              </w:rPr>
              <w:t xml:space="preserve"> </w:t>
            </w:r>
            <w:proofErr w:type="gramStart"/>
            <w:r>
              <w:t>same;</w:t>
            </w:r>
            <w:proofErr w:type="gramEnd"/>
          </w:p>
          <w:p w14:paraId="738610EB" w14:textId="77777777" w:rsidR="00B10576" w:rsidRDefault="00B10576">
            <w:pPr>
              <w:pStyle w:val="TableParagraph"/>
              <w:spacing w:before="7"/>
              <w:rPr>
                <w:sz w:val="20"/>
              </w:rPr>
            </w:pPr>
          </w:p>
          <w:p w14:paraId="39FB64DD" w14:textId="77777777" w:rsidR="00B10576" w:rsidRDefault="00306A9C">
            <w:pPr>
              <w:pStyle w:val="TableParagraph"/>
              <w:numPr>
                <w:ilvl w:val="0"/>
                <w:numId w:val="8"/>
              </w:numPr>
              <w:tabs>
                <w:tab w:val="left" w:pos="1662"/>
              </w:tabs>
              <w:ind w:right="198"/>
              <w:jc w:val="both"/>
            </w:pPr>
            <w:r>
              <w:t xml:space="preserve">offering, </w:t>
            </w:r>
            <w:proofErr w:type="gramStart"/>
            <w:r>
              <w:t>giving</w:t>
            </w:r>
            <w:proofErr w:type="gramEnd"/>
            <w:r>
              <w:t xml:space="preserve"> or agreeing to give to any employee, office or member of the Council any gift or consideration of any kind as an inducement or reward:</w:t>
            </w:r>
          </w:p>
          <w:p w14:paraId="637805D2" w14:textId="77777777" w:rsidR="00B10576" w:rsidRDefault="00B10576">
            <w:pPr>
              <w:pStyle w:val="TableParagraph"/>
              <w:spacing w:before="8"/>
              <w:rPr>
                <w:sz w:val="20"/>
              </w:rPr>
            </w:pPr>
          </w:p>
          <w:p w14:paraId="4C7A8B8E" w14:textId="77777777" w:rsidR="00B10576" w:rsidRDefault="00306A9C">
            <w:pPr>
              <w:pStyle w:val="TableParagraph"/>
              <w:numPr>
                <w:ilvl w:val="1"/>
                <w:numId w:val="8"/>
              </w:numPr>
              <w:tabs>
                <w:tab w:val="left" w:pos="2228"/>
              </w:tabs>
              <w:spacing w:before="1"/>
              <w:ind w:left="2227" w:right="200"/>
              <w:jc w:val="both"/>
            </w:pPr>
            <w:r>
              <w:t>for doing or not doing (or for having done or not having done) any act in relation to the obtaining or performance of this Contract or any other contract with the Council; or</w:t>
            </w:r>
          </w:p>
          <w:p w14:paraId="463F29E8" w14:textId="77777777" w:rsidR="00B10576" w:rsidRDefault="00B10576">
            <w:pPr>
              <w:pStyle w:val="TableParagraph"/>
              <w:spacing w:before="8"/>
              <w:rPr>
                <w:sz w:val="20"/>
              </w:rPr>
            </w:pPr>
          </w:p>
          <w:p w14:paraId="2E983C50" w14:textId="77777777" w:rsidR="00B10576" w:rsidRDefault="00306A9C">
            <w:pPr>
              <w:pStyle w:val="TableParagraph"/>
              <w:numPr>
                <w:ilvl w:val="1"/>
                <w:numId w:val="8"/>
              </w:numPr>
              <w:tabs>
                <w:tab w:val="left" w:pos="2228"/>
              </w:tabs>
              <w:ind w:left="2227" w:right="201"/>
              <w:jc w:val="both"/>
            </w:pPr>
            <w:r>
              <w:t>for showing or not showing favour or disfavour to any person</w:t>
            </w:r>
            <w:r>
              <w:rPr>
                <w:spacing w:val="46"/>
              </w:rPr>
              <w:t xml:space="preserve"> </w:t>
            </w:r>
            <w:r>
              <w:t>in</w:t>
            </w:r>
          </w:p>
          <w:p w14:paraId="7767C291" w14:textId="77777777" w:rsidR="00B10576" w:rsidRDefault="00306A9C">
            <w:pPr>
              <w:pStyle w:val="TableParagraph"/>
              <w:spacing w:before="1" w:line="236" w:lineRule="exact"/>
              <w:ind w:left="2227"/>
            </w:pPr>
            <w:r>
              <w:t>relation to this Contract or any</w:t>
            </w:r>
          </w:p>
        </w:tc>
      </w:tr>
    </w:tbl>
    <w:p w14:paraId="3B7B4B86" w14:textId="77777777" w:rsidR="00B10576" w:rsidRDefault="00B10576">
      <w:pPr>
        <w:spacing w:line="236" w:lineRule="exact"/>
        <w:sectPr w:rsidR="00B10576">
          <w:pgSz w:w="11910" w:h="16840"/>
          <w:pgMar w:top="1420" w:right="380" w:bottom="1100" w:left="1220" w:header="0" w:footer="917" w:gutter="0"/>
          <w:cols w:space="720"/>
        </w:sectPr>
      </w:pPr>
    </w:p>
    <w:tbl>
      <w:tblPr>
        <w:tblW w:w="0" w:type="auto"/>
        <w:tblInd w:w="843" w:type="dxa"/>
        <w:tblLayout w:type="fixed"/>
        <w:tblCellMar>
          <w:left w:w="0" w:type="dxa"/>
          <w:right w:w="0" w:type="dxa"/>
        </w:tblCellMar>
        <w:tblLook w:val="01E0" w:firstRow="1" w:lastRow="1" w:firstColumn="1" w:lastColumn="1" w:noHBand="0" w:noVBand="0"/>
      </w:tblPr>
      <w:tblGrid>
        <w:gridCol w:w="3027"/>
        <w:gridCol w:w="5587"/>
      </w:tblGrid>
      <w:tr w:rsidR="00B10576" w14:paraId="641D7D9E" w14:textId="77777777">
        <w:trPr>
          <w:trHeight w:val="7931"/>
        </w:trPr>
        <w:tc>
          <w:tcPr>
            <w:tcW w:w="3027" w:type="dxa"/>
          </w:tcPr>
          <w:p w14:paraId="3A0FF5F2" w14:textId="77777777" w:rsidR="00B10576" w:rsidRDefault="00B10576">
            <w:pPr>
              <w:pStyle w:val="TableParagraph"/>
              <w:rPr>
                <w:rFonts w:ascii="Times New Roman"/>
              </w:rPr>
            </w:pPr>
          </w:p>
        </w:tc>
        <w:tc>
          <w:tcPr>
            <w:tcW w:w="5587" w:type="dxa"/>
          </w:tcPr>
          <w:p w14:paraId="6BC923CB" w14:textId="77777777" w:rsidR="00B10576" w:rsidRDefault="00306A9C">
            <w:pPr>
              <w:pStyle w:val="TableParagraph"/>
              <w:ind w:left="1841"/>
            </w:pPr>
            <w:proofErr w:type="gramStart"/>
            <w:r>
              <w:t>other</w:t>
            </w:r>
            <w:proofErr w:type="gramEnd"/>
            <w:r>
              <w:t xml:space="preserve"> contract with the Council;</w:t>
            </w:r>
          </w:p>
          <w:p w14:paraId="5630AD66" w14:textId="77777777" w:rsidR="00B10576" w:rsidRDefault="00B10576">
            <w:pPr>
              <w:pStyle w:val="TableParagraph"/>
              <w:spacing w:before="7"/>
              <w:rPr>
                <w:sz w:val="20"/>
              </w:rPr>
            </w:pPr>
          </w:p>
          <w:p w14:paraId="3613AB5F" w14:textId="77777777" w:rsidR="00B10576" w:rsidRDefault="00306A9C">
            <w:pPr>
              <w:pStyle w:val="TableParagraph"/>
              <w:numPr>
                <w:ilvl w:val="0"/>
                <w:numId w:val="7"/>
              </w:numPr>
              <w:tabs>
                <w:tab w:val="left" w:pos="1275"/>
              </w:tabs>
              <w:ind w:right="198"/>
              <w:jc w:val="both"/>
            </w:pPr>
            <w:r>
              <w:t>entering into this Contract or any other contract with the Council in connection with which commission has been paid or has been agreed to be paid by the Contractor or on its behalf, or to its knowledge, unless before the relevant contract is entered into particulars of any such commission and of the terms and conditions of any such contract for the payment thereof have been disclosed in writing to the</w:t>
            </w:r>
            <w:r>
              <w:rPr>
                <w:spacing w:val="-6"/>
              </w:rPr>
              <w:t xml:space="preserve"> </w:t>
            </w:r>
            <w:proofErr w:type="gramStart"/>
            <w:r>
              <w:t>Council;</w:t>
            </w:r>
            <w:proofErr w:type="gramEnd"/>
          </w:p>
          <w:p w14:paraId="61829076" w14:textId="77777777" w:rsidR="00B10576" w:rsidRDefault="00B10576">
            <w:pPr>
              <w:pStyle w:val="TableParagraph"/>
              <w:spacing w:before="8"/>
              <w:rPr>
                <w:sz w:val="20"/>
              </w:rPr>
            </w:pPr>
          </w:p>
          <w:p w14:paraId="14B1A3C8" w14:textId="77777777" w:rsidR="00B10576" w:rsidRDefault="00306A9C">
            <w:pPr>
              <w:pStyle w:val="TableParagraph"/>
              <w:numPr>
                <w:ilvl w:val="0"/>
                <w:numId w:val="7"/>
              </w:numPr>
              <w:tabs>
                <w:tab w:val="left" w:pos="1274"/>
                <w:tab w:val="left" w:pos="1275"/>
              </w:tabs>
              <w:ind w:hanging="853"/>
            </w:pPr>
            <w:r>
              <w:t>committing any</w:t>
            </w:r>
            <w:r>
              <w:rPr>
                <w:spacing w:val="-4"/>
              </w:rPr>
              <w:t xml:space="preserve"> </w:t>
            </w:r>
            <w:r>
              <w:t>offence:</w:t>
            </w:r>
          </w:p>
          <w:p w14:paraId="2BA226A1" w14:textId="77777777" w:rsidR="00B10576" w:rsidRDefault="00B10576">
            <w:pPr>
              <w:pStyle w:val="TableParagraph"/>
              <w:spacing w:before="9"/>
              <w:rPr>
                <w:sz w:val="20"/>
              </w:rPr>
            </w:pPr>
          </w:p>
          <w:p w14:paraId="40DFEFD8" w14:textId="77777777" w:rsidR="00B10576" w:rsidRDefault="00306A9C">
            <w:pPr>
              <w:pStyle w:val="TableParagraph"/>
              <w:numPr>
                <w:ilvl w:val="1"/>
                <w:numId w:val="7"/>
              </w:numPr>
              <w:tabs>
                <w:tab w:val="left" w:pos="1842"/>
              </w:tabs>
              <w:spacing w:before="1"/>
              <w:ind w:right="202"/>
              <w:jc w:val="both"/>
            </w:pPr>
            <w:r>
              <w:t>under the Prevention of Corruption Acts</w:t>
            </w:r>
            <w:r>
              <w:rPr>
                <w:spacing w:val="-1"/>
              </w:rPr>
              <w:t xml:space="preserve"> </w:t>
            </w:r>
            <w:proofErr w:type="gramStart"/>
            <w:r>
              <w:t>1889-1916;</w:t>
            </w:r>
            <w:proofErr w:type="gramEnd"/>
          </w:p>
          <w:p w14:paraId="17AD93B2" w14:textId="77777777" w:rsidR="00B10576" w:rsidRDefault="00B10576">
            <w:pPr>
              <w:pStyle w:val="TableParagraph"/>
              <w:spacing w:before="7"/>
              <w:rPr>
                <w:sz w:val="20"/>
              </w:rPr>
            </w:pPr>
          </w:p>
          <w:p w14:paraId="633F8A2A" w14:textId="77777777" w:rsidR="00B10576" w:rsidRDefault="00306A9C">
            <w:pPr>
              <w:pStyle w:val="TableParagraph"/>
              <w:numPr>
                <w:ilvl w:val="1"/>
                <w:numId w:val="7"/>
              </w:numPr>
              <w:tabs>
                <w:tab w:val="left" w:pos="1841"/>
              </w:tabs>
              <w:spacing w:before="1"/>
              <w:ind w:right="198"/>
              <w:jc w:val="both"/>
            </w:pPr>
            <w:r>
              <w:t>under Law creating offences in respect of fraudulent acts;</w:t>
            </w:r>
            <w:r>
              <w:rPr>
                <w:spacing w:val="-2"/>
              </w:rPr>
              <w:t xml:space="preserve"> </w:t>
            </w:r>
            <w:r>
              <w:t>or</w:t>
            </w:r>
          </w:p>
          <w:p w14:paraId="0DE4B5B7" w14:textId="77777777" w:rsidR="00B10576" w:rsidRDefault="00B10576">
            <w:pPr>
              <w:pStyle w:val="TableParagraph"/>
              <w:spacing w:before="5"/>
              <w:rPr>
                <w:sz w:val="20"/>
              </w:rPr>
            </w:pPr>
          </w:p>
          <w:p w14:paraId="32DC7ABF" w14:textId="77777777" w:rsidR="00B10576" w:rsidRDefault="00306A9C">
            <w:pPr>
              <w:pStyle w:val="TableParagraph"/>
              <w:numPr>
                <w:ilvl w:val="1"/>
                <w:numId w:val="7"/>
              </w:numPr>
              <w:tabs>
                <w:tab w:val="left" w:pos="1841"/>
              </w:tabs>
              <w:ind w:right="197"/>
              <w:jc w:val="both"/>
            </w:pPr>
            <w:r>
              <w:t>at common law in respect of fraudulent acts in relation to this Contract or any other contract with the Council; or</w:t>
            </w:r>
          </w:p>
          <w:p w14:paraId="66204FF1" w14:textId="77777777" w:rsidR="00B10576" w:rsidRDefault="00B10576">
            <w:pPr>
              <w:pStyle w:val="TableParagraph"/>
              <w:spacing w:before="8"/>
              <w:rPr>
                <w:sz w:val="20"/>
              </w:rPr>
            </w:pPr>
          </w:p>
          <w:p w14:paraId="2A60CE81" w14:textId="77777777" w:rsidR="00B10576" w:rsidRDefault="00306A9C">
            <w:pPr>
              <w:pStyle w:val="TableParagraph"/>
              <w:spacing w:before="1"/>
              <w:ind w:left="1274" w:right="200" w:hanging="852"/>
              <w:jc w:val="both"/>
            </w:pPr>
            <w:r>
              <w:t>(</w:t>
            </w:r>
            <w:proofErr w:type="spellStart"/>
            <w:r>
              <w:t>i</w:t>
            </w:r>
            <w:proofErr w:type="spellEnd"/>
            <w:r>
              <w:t>) defrauding or attempting to defraud or conspiring to defraud the Council.</w:t>
            </w:r>
          </w:p>
        </w:tc>
      </w:tr>
      <w:tr w:rsidR="00B10576" w14:paraId="162FFD58" w14:textId="77777777">
        <w:trPr>
          <w:trHeight w:val="3033"/>
        </w:trPr>
        <w:tc>
          <w:tcPr>
            <w:tcW w:w="3027" w:type="dxa"/>
          </w:tcPr>
          <w:p w14:paraId="2DBF0D7D" w14:textId="77777777" w:rsidR="00B10576" w:rsidRDefault="00B10576">
            <w:pPr>
              <w:pStyle w:val="TableParagraph"/>
              <w:rPr>
                <w:sz w:val="26"/>
              </w:rPr>
            </w:pPr>
          </w:p>
          <w:p w14:paraId="6B62F1B3" w14:textId="77777777" w:rsidR="00B10576" w:rsidRDefault="00B10576">
            <w:pPr>
              <w:pStyle w:val="TableParagraph"/>
              <w:spacing w:before="11"/>
              <w:rPr>
                <w:sz w:val="26"/>
              </w:rPr>
            </w:pPr>
          </w:p>
          <w:p w14:paraId="6179449E" w14:textId="77777777" w:rsidR="00B10576" w:rsidRDefault="00306A9C">
            <w:pPr>
              <w:pStyle w:val="TableParagraph"/>
              <w:ind w:left="200"/>
              <w:rPr>
                <w:b/>
              </w:rPr>
            </w:pPr>
            <w:r>
              <w:rPr>
                <w:b/>
              </w:rPr>
              <w:t>Regulatory Bodies</w:t>
            </w:r>
          </w:p>
        </w:tc>
        <w:tc>
          <w:tcPr>
            <w:tcW w:w="5587" w:type="dxa"/>
          </w:tcPr>
          <w:p w14:paraId="02F2C34E" w14:textId="77777777" w:rsidR="00B10576" w:rsidRDefault="00B10576">
            <w:pPr>
              <w:pStyle w:val="TableParagraph"/>
              <w:rPr>
                <w:sz w:val="26"/>
              </w:rPr>
            </w:pPr>
          </w:p>
          <w:p w14:paraId="680A4E5D" w14:textId="77777777" w:rsidR="00B10576" w:rsidRDefault="00B10576">
            <w:pPr>
              <w:pStyle w:val="TableParagraph"/>
              <w:spacing w:before="11"/>
              <w:rPr>
                <w:sz w:val="26"/>
              </w:rPr>
            </w:pPr>
          </w:p>
          <w:p w14:paraId="61260E67" w14:textId="77777777" w:rsidR="00B10576" w:rsidRDefault="00306A9C">
            <w:pPr>
              <w:pStyle w:val="TableParagraph"/>
              <w:ind w:left="422" w:right="200"/>
              <w:jc w:val="both"/>
            </w:pPr>
            <w:r>
              <w:t xml:space="preserve">means those government departments </w:t>
            </w:r>
            <w:r>
              <w:rPr>
                <w:spacing w:val="-2"/>
              </w:rPr>
              <w:t xml:space="preserve">and </w:t>
            </w:r>
            <w:r>
              <w:t xml:space="preserve">regulatory, statutory and other entities, committees and bodies which, whether under statute, rules, regulations, codes of practice or otherwise, are entitled to regulate, investigate, or influence the matters dealt with in this Contract or any other affairs of the Council or the Contractor and </w:t>
            </w:r>
            <w:r>
              <w:rPr>
                <w:b/>
              </w:rPr>
              <w:t>"</w:t>
            </w:r>
            <w:r>
              <w:t>Regulatory Body</w:t>
            </w:r>
            <w:r>
              <w:rPr>
                <w:b/>
              </w:rPr>
              <w:t xml:space="preserve">" </w:t>
            </w:r>
            <w:r>
              <w:t xml:space="preserve">shall be </w:t>
            </w:r>
            <w:proofErr w:type="gramStart"/>
            <w:r>
              <w:t>construed</w:t>
            </w:r>
            <w:r>
              <w:rPr>
                <w:spacing w:val="-1"/>
              </w:rPr>
              <w:t xml:space="preserve"> </w:t>
            </w:r>
            <w:r>
              <w:t>accordingly;</w:t>
            </w:r>
            <w:proofErr w:type="gramEnd"/>
          </w:p>
        </w:tc>
      </w:tr>
      <w:tr w:rsidR="00B10576" w14:paraId="1F69E560" w14:textId="77777777">
        <w:trPr>
          <w:trHeight w:val="1518"/>
        </w:trPr>
        <w:tc>
          <w:tcPr>
            <w:tcW w:w="3027" w:type="dxa"/>
          </w:tcPr>
          <w:p w14:paraId="270D93E8" w14:textId="77777777" w:rsidR="00B10576" w:rsidRDefault="00306A9C">
            <w:pPr>
              <w:pStyle w:val="TableParagraph"/>
              <w:spacing w:before="121"/>
              <w:ind w:left="200"/>
              <w:rPr>
                <w:b/>
              </w:rPr>
            </w:pPr>
            <w:r>
              <w:rPr>
                <w:b/>
              </w:rPr>
              <w:t>Relevant Requirements</w:t>
            </w:r>
          </w:p>
        </w:tc>
        <w:tc>
          <w:tcPr>
            <w:tcW w:w="5587" w:type="dxa"/>
          </w:tcPr>
          <w:p w14:paraId="2F628DA2" w14:textId="77777777" w:rsidR="00B10576" w:rsidRDefault="00306A9C">
            <w:pPr>
              <w:pStyle w:val="TableParagraph"/>
              <w:spacing w:before="121"/>
              <w:ind w:left="422" w:right="201"/>
              <w:jc w:val="both"/>
            </w:pPr>
            <w:r>
              <w:t xml:space="preserve">means all applicable Law relating to bribery, </w:t>
            </w:r>
            <w:proofErr w:type="gramStart"/>
            <w:r>
              <w:t>corruption</w:t>
            </w:r>
            <w:proofErr w:type="gramEnd"/>
            <w:r>
              <w:t xml:space="preserve"> and fraud, including the Bribery Act 2010 and any guidance issued by the Secretary of State for Justice pursuant to section 9 of the Bribery Act 2010;</w:t>
            </w:r>
          </w:p>
        </w:tc>
      </w:tr>
      <w:tr w:rsidR="00B10576" w14:paraId="1DE8E294" w14:textId="77777777">
        <w:trPr>
          <w:trHeight w:val="749"/>
        </w:trPr>
        <w:tc>
          <w:tcPr>
            <w:tcW w:w="3027" w:type="dxa"/>
          </w:tcPr>
          <w:p w14:paraId="5F0984AB" w14:textId="77777777" w:rsidR="00B10576" w:rsidRDefault="00306A9C">
            <w:pPr>
              <w:pStyle w:val="TableParagraph"/>
              <w:spacing w:before="119"/>
              <w:ind w:left="200"/>
              <w:rPr>
                <w:b/>
              </w:rPr>
            </w:pPr>
            <w:r>
              <w:rPr>
                <w:b/>
              </w:rPr>
              <w:t>Relevant Transfer</w:t>
            </w:r>
          </w:p>
        </w:tc>
        <w:tc>
          <w:tcPr>
            <w:tcW w:w="5587" w:type="dxa"/>
          </w:tcPr>
          <w:p w14:paraId="11354430" w14:textId="77777777" w:rsidR="00B10576" w:rsidRDefault="00306A9C">
            <w:pPr>
              <w:pStyle w:val="TableParagraph"/>
              <w:spacing w:before="119"/>
              <w:ind w:left="422" w:right="102"/>
            </w:pPr>
            <w:r>
              <w:t>means a relevant transfer for the purposes of TUPE;</w:t>
            </w:r>
          </w:p>
        </w:tc>
      </w:tr>
      <w:tr w:rsidR="00B10576" w14:paraId="700290D3" w14:textId="77777777">
        <w:trPr>
          <w:trHeight w:val="630"/>
        </w:trPr>
        <w:tc>
          <w:tcPr>
            <w:tcW w:w="3027" w:type="dxa"/>
          </w:tcPr>
          <w:p w14:paraId="711C0E51" w14:textId="77777777" w:rsidR="00B10576" w:rsidRDefault="00306A9C">
            <w:pPr>
              <w:pStyle w:val="TableParagraph"/>
              <w:spacing w:before="121"/>
              <w:ind w:left="200"/>
              <w:rPr>
                <w:b/>
              </w:rPr>
            </w:pPr>
            <w:r>
              <w:rPr>
                <w:b/>
              </w:rPr>
              <w:t>Representative</w:t>
            </w:r>
          </w:p>
        </w:tc>
        <w:tc>
          <w:tcPr>
            <w:tcW w:w="5587" w:type="dxa"/>
          </w:tcPr>
          <w:p w14:paraId="46A30F46" w14:textId="77777777" w:rsidR="00B10576" w:rsidRDefault="00306A9C">
            <w:pPr>
              <w:pStyle w:val="TableParagraph"/>
              <w:spacing w:before="124" w:line="254" w:lineRule="exact"/>
              <w:ind w:left="422"/>
            </w:pPr>
            <w:r>
              <w:t xml:space="preserve">are those employees, agents or otherwise of the Council and the Contractor listed at </w:t>
            </w:r>
            <w:hyperlink w:anchor="_bookmark94" w:history="1">
              <w:r>
                <w:t>Schedule</w:t>
              </w:r>
              <w:r>
                <w:rPr>
                  <w:spacing w:val="63"/>
                </w:rPr>
                <w:t xml:space="preserve"> </w:t>
              </w:r>
              <w:r>
                <w:t>4</w:t>
              </w:r>
            </w:hyperlink>
          </w:p>
        </w:tc>
      </w:tr>
    </w:tbl>
    <w:p w14:paraId="19219836" w14:textId="77777777" w:rsidR="00B10576" w:rsidRDefault="00B10576">
      <w:pPr>
        <w:spacing w:line="254" w:lineRule="exact"/>
        <w:sectPr w:rsidR="00B10576">
          <w:pgSz w:w="11910" w:h="16840"/>
          <w:pgMar w:top="1420" w:right="380" w:bottom="1100" w:left="1220" w:header="0" w:footer="917" w:gutter="0"/>
          <w:cols w:space="720"/>
        </w:sectPr>
      </w:pPr>
    </w:p>
    <w:tbl>
      <w:tblPr>
        <w:tblW w:w="0" w:type="auto"/>
        <w:tblInd w:w="843" w:type="dxa"/>
        <w:tblLayout w:type="fixed"/>
        <w:tblCellMar>
          <w:left w:w="0" w:type="dxa"/>
          <w:right w:w="0" w:type="dxa"/>
        </w:tblCellMar>
        <w:tblLook w:val="01E0" w:firstRow="1" w:lastRow="1" w:firstColumn="1" w:lastColumn="1" w:noHBand="0" w:noVBand="0"/>
      </w:tblPr>
      <w:tblGrid>
        <w:gridCol w:w="3147"/>
        <w:gridCol w:w="5466"/>
      </w:tblGrid>
      <w:tr w:rsidR="00B10576" w14:paraId="2BDDE22B" w14:textId="77777777">
        <w:trPr>
          <w:trHeight w:val="630"/>
        </w:trPr>
        <w:tc>
          <w:tcPr>
            <w:tcW w:w="3147" w:type="dxa"/>
          </w:tcPr>
          <w:p w14:paraId="296FEF7D" w14:textId="77777777" w:rsidR="00B10576" w:rsidRDefault="00B10576">
            <w:pPr>
              <w:pStyle w:val="TableParagraph"/>
              <w:rPr>
                <w:rFonts w:ascii="Times New Roman"/>
              </w:rPr>
            </w:pPr>
          </w:p>
        </w:tc>
        <w:tc>
          <w:tcPr>
            <w:tcW w:w="5466" w:type="dxa"/>
          </w:tcPr>
          <w:p w14:paraId="35F324B4" w14:textId="77777777" w:rsidR="00B10576" w:rsidRDefault="00306A9C">
            <w:pPr>
              <w:pStyle w:val="TableParagraph"/>
              <w:ind w:left="302" w:right="93"/>
            </w:pPr>
            <w:r>
              <w:t>who will be involved in the management of this Contract;</w:t>
            </w:r>
          </w:p>
        </w:tc>
      </w:tr>
      <w:tr w:rsidR="00B10576" w14:paraId="5C7C5752" w14:textId="77777777">
        <w:trPr>
          <w:trHeight w:val="1772"/>
        </w:trPr>
        <w:tc>
          <w:tcPr>
            <w:tcW w:w="3147" w:type="dxa"/>
          </w:tcPr>
          <w:p w14:paraId="649AF878" w14:textId="77777777" w:rsidR="00B10576" w:rsidRDefault="00306A9C">
            <w:pPr>
              <w:pStyle w:val="TableParagraph"/>
              <w:spacing w:before="121"/>
              <w:ind w:left="200"/>
              <w:rPr>
                <w:b/>
              </w:rPr>
            </w:pPr>
            <w:r>
              <w:rPr>
                <w:b/>
              </w:rPr>
              <w:t>Returning Employees</w:t>
            </w:r>
          </w:p>
        </w:tc>
        <w:tc>
          <w:tcPr>
            <w:tcW w:w="5466" w:type="dxa"/>
          </w:tcPr>
          <w:p w14:paraId="4477ECC3" w14:textId="77777777" w:rsidR="00B10576" w:rsidRDefault="00306A9C">
            <w:pPr>
              <w:pStyle w:val="TableParagraph"/>
              <w:spacing w:before="121"/>
              <w:ind w:left="302" w:right="198"/>
              <w:jc w:val="both"/>
            </w:pPr>
            <w:r>
              <w:t xml:space="preserve">means those employees wholly or mainly engaged in the provision of the Services </w:t>
            </w:r>
            <w:proofErr w:type="gramStart"/>
            <w:r>
              <w:t>as the case may be as</w:t>
            </w:r>
            <w:proofErr w:type="gramEnd"/>
            <w:r>
              <w:t xml:space="preserve"> immediately before the expiry or termination of this Contract whose employment transfers to the Council or a Future Contractor pursuant to</w:t>
            </w:r>
            <w:r>
              <w:rPr>
                <w:spacing w:val="-2"/>
              </w:rPr>
              <w:t xml:space="preserve"> </w:t>
            </w:r>
            <w:r>
              <w:t>TUPE;</w:t>
            </w:r>
          </w:p>
        </w:tc>
      </w:tr>
      <w:tr w:rsidR="00B10576" w14:paraId="0F2028C4" w14:textId="77777777">
        <w:trPr>
          <w:trHeight w:val="751"/>
        </w:trPr>
        <w:tc>
          <w:tcPr>
            <w:tcW w:w="3147" w:type="dxa"/>
          </w:tcPr>
          <w:p w14:paraId="3D059D82" w14:textId="77777777" w:rsidR="00B10576" w:rsidRDefault="00306A9C">
            <w:pPr>
              <w:pStyle w:val="TableParagraph"/>
              <w:spacing w:before="119"/>
              <w:ind w:left="200"/>
              <w:rPr>
                <w:b/>
              </w:rPr>
            </w:pPr>
            <w:r>
              <w:rPr>
                <w:b/>
              </w:rPr>
              <w:t>Request for Information</w:t>
            </w:r>
          </w:p>
        </w:tc>
        <w:tc>
          <w:tcPr>
            <w:tcW w:w="5466" w:type="dxa"/>
          </w:tcPr>
          <w:p w14:paraId="540E9017" w14:textId="77777777" w:rsidR="00B10576" w:rsidRDefault="00306A9C">
            <w:pPr>
              <w:pStyle w:val="TableParagraph"/>
              <w:spacing w:before="119"/>
              <w:ind w:left="302" w:right="93"/>
            </w:pPr>
            <w:r>
              <w:t>a request for information or an apparent request for information under the FOIA or the EIR;</w:t>
            </w:r>
          </w:p>
        </w:tc>
      </w:tr>
      <w:tr w:rsidR="00B10576" w14:paraId="1815C091" w14:textId="77777777">
        <w:trPr>
          <w:trHeight w:val="751"/>
        </w:trPr>
        <w:tc>
          <w:tcPr>
            <w:tcW w:w="3147" w:type="dxa"/>
          </w:tcPr>
          <w:p w14:paraId="42163C54" w14:textId="77777777" w:rsidR="00B10576" w:rsidRDefault="00306A9C">
            <w:pPr>
              <w:pStyle w:val="TableParagraph"/>
              <w:spacing w:before="119"/>
              <w:ind w:left="200"/>
              <w:rPr>
                <w:b/>
              </w:rPr>
            </w:pPr>
            <w:r>
              <w:rPr>
                <w:b/>
              </w:rPr>
              <w:t>Service Specification</w:t>
            </w:r>
          </w:p>
        </w:tc>
        <w:tc>
          <w:tcPr>
            <w:tcW w:w="5466" w:type="dxa"/>
          </w:tcPr>
          <w:p w14:paraId="381E0FAA" w14:textId="77777777" w:rsidR="00B10576" w:rsidRDefault="00306A9C">
            <w:pPr>
              <w:pStyle w:val="TableParagraph"/>
              <w:spacing w:before="119"/>
              <w:ind w:left="302" w:right="93"/>
            </w:pPr>
            <w:r>
              <w:t xml:space="preserve">means the specification for the Services in </w:t>
            </w:r>
            <w:hyperlink w:anchor="_bookmark91" w:history="1">
              <w:r>
                <w:t>Schedule 1</w:t>
              </w:r>
            </w:hyperlink>
            <w:r>
              <w:t>;</w:t>
            </w:r>
          </w:p>
        </w:tc>
      </w:tr>
      <w:tr w:rsidR="00B10576" w14:paraId="19C1F898" w14:textId="77777777">
        <w:trPr>
          <w:trHeight w:val="1262"/>
        </w:trPr>
        <w:tc>
          <w:tcPr>
            <w:tcW w:w="3147" w:type="dxa"/>
          </w:tcPr>
          <w:p w14:paraId="5B0E71A0" w14:textId="77777777" w:rsidR="00B10576" w:rsidRDefault="00306A9C">
            <w:pPr>
              <w:pStyle w:val="TableParagraph"/>
              <w:spacing w:before="119"/>
              <w:ind w:left="200"/>
              <w:rPr>
                <w:b/>
              </w:rPr>
            </w:pPr>
            <w:r>
              <w:rPr>
                <w:b/>
              </w:rPr>
              <w:t>Services</w:t>
            </w:r>
          </w:p>
        </w:tc>
        <w:tc>
          <w:tcPr>
            <w:tcW w:w="5466" w:type="dxa"/>
          </w:tcPr>
          <w:p w14:paraId="25C653C2" w14:textId="77777777" w:rsidR="00B10576" w:rsidRDefault="00306A9C">
            <w:pPr>
              <w:pStyle w:val="TableParagraph"/>
              <w:spacing w:before="119"/>
              <w:ind w:left="302" w:right="197"/>
              <w:jc w:val="both"/>
            </w:pPr>
            <w:r>
              <w:t xml:space="preserve">means the services to be delivered by or on behalf of the Contractor under this Contract, more particular described at </w:t>
            </w:r>
            <w:hyperlink w:anchor="_bookmark91" w:history="1">
              <w:r>
                <w:t xml:space="preserve">Schedule 1 </w:t>
              </w:r>
            </w:hyperlink>
            <w:r>
              <w:t>(Service Specification);</w:t>
            </w:r>
          </w:p>
        </w:tc>
      </w:tr>
      <w:tr w:rsidR="00B10576" w14:paraId="5B592B64" w14:textId="77777777">
        <w:trPr>
          <w:trHeight w:val="750"/>
        </w:trPr>
        <w:tc>
          <w:tcPr>
            <w:tcW w:w="3147" w:type="dxa"/>
          </w:tcPr>
          <w:p w14:paraId="264A5790" w14:textId="77777777" w:rsidR="00B10576" w:rsidRDefault="00306A9C">
            <w:pPr>
              <w:pStyle w:val="TableParagraph"/>
              <w:spacing w:before="119"/>
              <w:ind w:left="200"/>
              <w:rPr>
                <w:b/>
              </w:rPr>
            </w:pPr>
            <w:r>
              <w:rPr>
                <w:b/>
              </w:rPr>
              <w:t>Site</w:t>
            </w:r>
          </w:p>
        </w:tc>
        <w:tc>
          <w:tcPr>
            <w:tcW w:w="5466" w:type="dxa"/>
          </w:tcPr>
          <w:p w14:paraId="42A97535" w14:textId="77777777" w:rsidR="00B10576" w:rsidRDefault="00306A9C">
            <w:pPr>
              <w:pStyle w:val="TableParagraph"/>
              <w:tabs>
                <w:tab w:val="left" w:pos="1142"/>
                <w:tab w:val="left" w:pos="1699"/>
                <w:tab w:val="left" w:pos="2668"/>
                <w:tab w:val="left" w:pos="3319"/>
                <w:tab w:val="left" w:pos="4146"/>
                <w:tab w:val="left" w:pos="4935"/>
              </w:tabs>
              <w:spacing w:before="119"/>
              <w:ind w:left="302" w:right="202"/>
            </w:pPr>
            <w:r>
              <w:t>means</w:t>
            </w:r>
            <w:r>
              <w:tab/>
              <w:t>any</w:t>
            </w:r>
            <w:r>
              <w:tab/>
              <w:t>specific</w:t>
            </w:r>
            <w:r>
              <w:tab/>
              <w:t>area</w:t>
            </w:r>
            <w:r>
              <w:tab/>
              <w:t>within</w:t>
            </w:r>
            <w:r>
              <w:tab/>
              <w:t>which</w:t>
            </w:r>
            <w:r>
              <w:tab/>
            </w:r>
            <w:r>
              <w:rPr>
                <w:spacing w:val="-8"/>
              </w:rPr>
              <w:t xml:space="preserve">the </w:t>
            </w:r>
            <w:r>
              <w:t>Contractor is providing the</w:t>
            </w:r>
            <w:r>
              <w:rPr>
                <w:spacing w:val="-4"/>
              </w:rPr>
              <w:t xml:space="preserve"> </w:t>
            </w:r>
            <w:r>
              <w:t>Services;</w:t>
            </w:r>
          </w:p>
        </w:tc>
      </w:tr>
      <w:tr w:rsidR="00B10576" w14:paraId="7EDFDCC4" w14:textId="77777777">
        <w:trPr>
          <w:trHeight w:val="1262"/>
        </w:trPr>
        <w:tc>
          <w:tcPr>
            <w:tcW w:w="3147" w:type="dxa"/>
          </w:tcPr>
          <w:p w14:paraId="4FD2D272" w14:textId="77777777" w:rsidR="00B10576" w:rsidRDefault="00306A9C">
            <w:pPr>
              <w:pStyle w:val="TableParagraph"/>
              <w:spacing w:before="121"/>
              <w:ind w:left="200"/>
              <w:rPr>
                <w:b/>
              </w:rPr>
            </w:pPr>
            <w:r>
              <w:rPr>
                <w:b/>
              </w:rPr>
              <w:t>Sub-Contract</w:t>
            </w:r>
          </w:p>
        </w:tc>
        <w:tc>
          <w:tcPr>
            <w:tcW w:w="5466" w:type="dxa"/>
          </w:tcPr>
          <w:p w14:paraId="33697179" w14:textId="77777777" w:rsidR="00B10576" w:rsidRDefault="00306A9C">
            <w:pPr>
              <w:pStyle w:val="TableParagraph"/>
              <w:spacing w:before="121"/>
              <w:ind w:left="302" w:right="201"/>
              <w:jc w:val="both"/>
            </w:pPr>
            <w:r>
              <w:t xml:space="preserve">means any contract </w:t>
            </w:r>
            <w:proofErr w:type="gramStart"/>
            <w:r>
              <w:t>entered into</w:t>
            </w:r>
            <w:proofErr w:type="gramEnd"/>
            <w:r>
              <w:t xml:space="preserve"> by the Contractor with a third party for the provision of any of the Services or equipment in relation to the Services in accordance with clause</w:t>
            </w:r>
            <w:r>
              <w:rPr>
                <w:spacing w:val="-6"/>
              </w:rPr>
              <w:t xml:space="preserve"> </w:t>
            </w:r>
            <w:hyperlink w:anchor="_bookmark54" w:history="1">
              <w:r>
                <w:t>30</w:t>
              </w:r>
            </w:hyperlink>
            <w:r>
              <w:t>;</w:t>
            </w:r>
          </w:p>
        </w:tc>
      </w:tr>
      <w:tr w:rsidR="00B10576" w14:paraId="183040DB" w14:textId="77777777">
        <w:trPr>
          <w:trHeight w:val="750"/>
        </w:trPr>
        <w:tc>
          <w:tcPr>
            <w:tcW w:w="3147" w:type="dxa"/>
          </w:tcPr>
          <w:p w14:paraId="50AFAA46" w14:textId="77777777" w:rsidR="00B10576" w:rsidRDefault="00306A9C">
            <w:pPr>
              <w:pStyle w:val="TableParagraph"/>
              <w:spacing w:before="121"/>
              <w:ind w:left="200"/>
              <w:rPr>
                <w:b/>
              </w:rPr>
            </w:pPr>
            <w:r>
              <w:rPr>
                <w:b/>
              </w:rPr>
              <w:t>Sub-Contractor</w:t>
            </w:r>
          </w:p>
        </w:tc>
        <w:tc>
          <w:tcPr>
            <w:tcW w:w="5466" w:type="dxa"/>
          </w:tcPr>
          <w:p w14:paraId="798C70A1" w14:textId="77777777" w:rsidR="00B10576" w:rsidRDefault="00306A9C">
            <w:pPr>
              <w:pStyle w:val="TableParagraph"/>
              <w:spacing w:before="121"/>
              <w:ind w:left="302" w:right="93"/>
            </w:pPr>
            <w:r>
              <w:t xml:space="preserve">means any Contractors that </w:t>
            </w:r>
            <w:proofErr w:type="gramStart"/>
            <w:r>
              <w:t>enter into</w:t>
            </w:r>
            <w:proofErr w:type="gramEnd"/>
            <w:r>
              <w:t xml:space="preserve"> a Sub- Contract with the Contractor;</w:t>
            </w:r>
          </w:p>
        </w:tc>
      </w:tr>
      <w:tr w:rsidR="00B10576" w14:paraId="02E2E194" w14:textId="77777777">
        <w:trPr>
          <w:trHeight w:val="1262"/>
        </w:trPr>
        <w:tc>
          <w:tcPr>
            <w:tcW w:w="3147" w:type="dxa"/>
          </w:tcPr>
          <w:p w14:paraId="24B07623" w14:textId="77777777" w:rsidR="00B10576" w:rsidRDefault="00306A9C">
            <w:pPr>
              <w:pStyle w:val="TableParagraph"/>
              <w:spacing w:before="119"/>
              <w:ind w:left="200"/>
              <w:rPr>
                <w:b/>
              </w:rPr>
            </w:pPr>
            <w:r>
              <w:rPr>
                <w:b/>
              </w:rPr>
              <w:t>Sub-Contractor Personnel</w:t>
            </w:r>
          </w:p>
        </w:tc>
        <w:tc>
          <w:tcPr>
            <w:tcW w:w="5466" w:type="dxa"/>
          </w:tcPr>
          <w:p w14:paraId="28C2C2D4" w14:textId="77777777" w:rsidR="00B10576" w:rsidRDefault="00306A9C">
            <w:pPr>
              <w:pStyle w:val="TableParagraph"/>
              <w:spacing w:before="119"/>
              <w:ind w:left="302" w:right="198"/>
              <w:jc w:val="both"/>
            </w:pPr>
            <w:r>
              <w:t xml:space="preserve">means all employees, volunteers, workers, staff, </w:t>
            </w:r>
            <w:proofErr w:type="gramStart"/>
            <w:r>
              <w:t>agents</w:t>
            </w:r>
            <w:proofErr w:type="gramEnd"/>
            <w:r>
              <w:t xml:space="preserve"> and consultants of the Sub-Contractor engaged in the provision of the Services at any time;</w:t>
            </w:r>
          </w:p>
        </w:tc>
      </w:tr>
      <w:tr w:rsidR="00B10576" w14:paraId="290B63AC" w14:textId="77777777">
        <w:trPr>
          <w:trHeight w:val="1772"/>
        </w:trPr>
        <w:tc>
          <w:tcPr>
            <w:tcW w:w="3147" w:type="dxa"/>
          </w:tcPr>
          <w:p w14:paraId="5B2702C6" w14:textId="77777777" w:rsidR="00B10576" w:rsidRDefault="00306A9C">
            <w:pPr>
              <w:pStyle w:val="TableParagraph"/>
              <w:spacing w:before="119"/>
              <w:ind w:left="200"/>
              <w:rPr>
                <w:b/>
              </w:rPr>
            </w:pPr>
            <w:r>
              <w:rPr>
                <w:b/>
              </w:rPr>
              <w:t>Termination Date</w:t>
            </w:r>
          </w:p>
        </w:tc>
        <w:tc>
          <w:tcPr>
            <w:tcW w:w="5466" w:type="dxa"/>
          </w:tcPr>
          <w:p w14:paraId="4E4BEA6D" w14:textId="77777777" w:rsidR="00B10576" w:rsidRDefault="00306A9C">
            <w:pPr>
              <w:pStyle w:val="TableParagraph"/>
              <w:spacing w:before="119"/>
              <w:ind w:left="302" w:right="200"/>
              <w:jc w:val="both"/>
            </w:pPr>
            <w:r>
              <w:t xml:space="preserve">means the date on which this Contract expires at the end of the Term, including any Extension Period or the date on which this Contract terminates following termination in accordance with clause </w:t>
            </w:r>
            <w:hyperlink w:anchor="_bookmark26" w:history="1">
              <w:r>
                <w:t>15.1</w:t>
              </w:r>
            </w:hyperlink>
            <w:r>
              <w:t xml:space="preserve">, clause </w:t>
            </w:r>
            <w:hyperlink w:anchor="_bookmark27" w:history="1">
              <w:r>
                <w:t>16</w:t>
              </w:r>
            </w:hyperlink>
            <w:r>
              <w:t xml:space="preserve">, clause </w:t>
            </w:r>
            <w:hyperlink w:anchor="_bookmark53" w:history="1">
              <w:r>
                <w:t>29</w:t>
              </w:r>
            </w:hyperlink>
            <w:r>
              <w:t xml:space="preserve"> or clause</w:t>
            </w:r>
          </w:p>
          <w:p w14:paraId="191CB4A0" w14:textId="77777777" w:rsidR="00B10576" w:rsidRDefault="00A17A28">
            <w:pPr>
              <w:pStyle w:val="TableParagraph"/>
              <w:spacing w:line="255" w:lineRule="exact"/>
              <w:ind w:left="302"/>
              <w:jc w:val="both"/>
            </w:pPr>
            <w:hyperlink w:anchor="_bookmark56" w:history="1">
              <w:r w:rsidR="00306A9C">
                <w:t xml:space="preserve">31 </w:t>
              </w:r>
            </w:hyperlink>
            <w:r w:rsidR="00306A9C">
              <w:t>;</w:t>
            </w:r>
          </w:p>
        </w:tc>
      </w:tr>
      <w:tr w:rsidR="00B10576" w14:paraId="0E97C749" w14:textId="77777777">
        <w:trPr>
          <w:trHeight w:val="1653"/>
        </w:trPr>
        <w:tc>
          <w:tcPr>
            <w:tcW w:w="3147" w:type="dxa"/>
          </w:tcPr>
          <w:p w14:paraId="2F8CC6A9" w14:textId="77777777" w:rsidR="00B10576" w:rsidRDefault="00306A9C">
            <w:pPr>
              <w:pStyle w:val="TableParagraph"/>
              <w:spacing w:before="121"/>
              <w:ind w:left="200" w:right="425"/>
              <w:rPr>
                <w:b/>
              </w:rPr>
            </w:pPr>
            <w:r>
              <w:rPr>
                <w:b/>
              </w:rPr>
              <w:t>Transferring Third Party Employees</w:t>
            </w:r>
          </w:p>
        </w:tc>
        <w:tc>
          <w:tcPr>
            <w:tcW w:w="5466" w:type="dxa"/>
          </w:tcPr>
          <w:p w14:paraId="26FE7933" w14:textId="77777777" w:rsidR="00B10576" w:rsidRDefault="00306A9C">
            <w:pPr>
              <w:pStyle w:val="TableParagraph"/>
              <w:spacing w:before="121"/>
              <w:ind w:left="302" w:right="199"/>
              <w:jc w:val="both"/>
            </w:pPr>
            <w:r>
              <w:t xml:space="preserve">mean employees of current </w:t>
            </w:r>
            <w:proofErr w:type="gramStart"/>
            <w:r>
              <w:t>third party</w:t>
            </w:r>
            <w:proofErr w:type="gramEnd"/>
            <w:r>
              <w:t xml:space="preserve"> Contractors of all or some services similar or the same as the Services whose contracts of employment transfer with effect from</w:t>
            </w:r>
            <w:r>
              <w:rPr>
                <w:spacing w:val="51"/>
              </w:rPr>
              <w:t xml:space="preserve"> </w:t>
            </w:r>
            <w:r>
              <w:t>the</w:t>
            </w:r>
          </w:p>
          <w:p w14:paraId="70DF67C4" w14:textId="77777777" w:rsidR="00B10576" w:rsidRDefault="00306A9C">
            <w:pPr>
              <w:pStyle w:val="TableParagraph"/>
              <w:spacing w:before="4" w:line="254" w:lineRule="exact"/>
              <w:ind w:left="302" w:right="204"/>
              <w:jc w:val="both"/>
            </w:pPr>
            <w:r>
              <w:t>Commencement Date to the Contractor by virtue of the application of TUPE.</w:t>
            </w:r>
          </w:p>
        </w:tc>
      </w:tr>
    </w:tbl>
    <w:p w14:paraId="7194DBDC" w14:textId="77777777" w:rsidR="00B10576" w:rsidRDefault="00B10576">
      <w:pPr>
        <w:pStyle w:val="BodyText"/>
        <w:rPr>
          <w:sz w:val="20"/>
        </w:rPr>
      </w:pPr>
    </w:p>
    <w:p w14:paraId="769D0D3C" w14:textId="77777777" w:rsidR="00B10576" w:rsidRDefault="00B10576">
      <w:pPr>
        <w:pStyle w:val="BodyText"/>
        <w:rPr>
          <w:sz w:val="20"/>
        </w:rPr>
      </w:pPr>
    </w:p>
    <w:p w14:paraId="54CD245A" w14:textId="77777777" w:rsidR="00B10576" w:rsidRDefault="00B10576">
      <w:pPr>
        <w:pStyle w:val="BodyText"/>
        <w:spacing w:before="4"/>
        <w:rPr>
          <w:sz w:val="23"/>
        </w:rPr>
      </w:pPr>
    </w:p>
    <w:p w14:paraId="0868A42D" w14:textId="77777777" w:rsidR="00B10576" w:rsidRDefault="00306A9C">
      <w:pPr>
        <w:pStyle w:val="BodyText"/>
        <w:ind w:left="940"/>
      </w:pPr>
      <w:r>
        <w:t>In this Contract, unless the context otherwise requires:</w:t>
      </w:r>
    </w:p>
    <w:p w14:paraId="1231BE67" w14:textId="77777777" w:rsidR="00B10576" w:rsidRDefault="00B10576">
      <w:pPr>
        <w:sectPr w:rsidR="00B10576">
          <w:pgSz w:w="11910" w:h="16840"/>
          <w:pgMar w:top="1420" w:right="380" w:bottom="1100" w:left="1220" w:header="0" w:footer="917" w:gutter="0"/>
          <w:cols w:space="720"/>
        </w:sectPr>
      </w:pPr>
    </w:p>
    <w:p w14:paraId="01DE8B44" w14:textId="77777777" w:rsidR="00B10576" w:rsidRDefault="00306A9C">
      <w:pPr>
        <w:pStyle w:val="ListParagraph"/>
        <w:numPr>
          <w:ilvl w:val="1"/>
          <w:numId w:val="9"/>
        </w:numPr>
        <w:tabs>
          <w:tab w:val="left" w:pos="1934"/>
        </w:tabs>
        <w:spacing w:before="81"/>
        <w:ind w:right="1059"/>
        <w:jc w:val="both"/>
      </w:pPr>
      <w:bookmarkStart w:id="5" w:name="1.2_headings_and_sub-headings_are_for_ea"/>
      <w:bookmarkEnd w:id="5"/>
      <w:r>
        <w:lastRenderedPageBreak/>
        <w:t>headings and sub-headings are for ease of reference only and shall not be taken into account in the interpretation or construction of this</w:t>
      </w:r>
      <w:r>
        <w:rPr>
          <w:spacing w:val="-23"/>
        </w:rPr>
        <w:t xml:space="preserve"> </w:t>
      </w:r>
      <w:proofErr w:type="gramStart"/>
      <w:r>
        <w:t>Contract;</w:t>
      </w:r>
      <w:proofErr w:type="gramEnd"/>
    </w:p>
    <w:p w14:paraId="36FEB5B0" w14:textId="77777777" w:rsidR="00B10576" w:rsidRDefault="00B10576">
      <w:pPr>
        <w:pStyle w:val="BodyText"/>
        <w:spacing w:before="8"/>
        <w:rPr>
          <w:sz w:val="20"/>
        </w:rPr>
      </w:pPr>
    </w:p>
    <w:p w14:paraId="659508E2" w14:textId="77777777" w:rsidR="00B10576" w:rsidRDefault="00306A9C">
      <w:pPr>
        <w:pStyle w:val="ListParagraph"/>
        <w:numPr>
          <w:ilvl w:val="1"/>
          <w:numId w:val="9"/>
        </w:numPr>
        <w:tabs>
          <w:tab w:val="left" w:pos="1934"/>
        </w:tabs>
        <w:ind w:right="1057"/>
        <w:jc w:val="both"/>
      </w:pPr>
      <w:bookmarkStart w:id="6" w:name="1.3_all_references_to_clauses_and_Schedu"/>
      <w:bookmarkEnd w:id="6"/>
      <w:r>
        <w:t>all references to clauses and Schedules are references to the clauses of and the schedules to this Contract unless otherwise</w:t>
      </w:r>
      <w:r>
        <w:rPr>
          <w:spacing w:val="-8"/>
        </w:rPr>
        <w:t xml:space="preserve"> </w:t>
      </w:r>
      <w:proofErr w:type="gramStart"/>
      <w:r>
        <w:t>stated;</w:t>
      </w:r>
      <w:proofErr w:type="gramEnd"/>
    </w:p>
    <w:p w14:paraId="30D7AA69" w14:textId="77777777" w:rsidR="00B10576" w:rsidRDefault="00B10576">
      <w:pPr>
        <w:pStyle w:val="BodyText"/>
        <w:spacing w:before="8"/>
        <w:rPr>
          <w:sz w:val="20"/>
        </w:rPr>
      </w:pPr>
    </w:p>
    <w:p w14:paraId="0BA6A8E8" w14:textId="77777777" w:rsidR="00B10576" w:rsidRDefault="00306A9C">
      <w:pPr>
        <w:pStyle w:val="ListParagraph"/>
        <w:numPr>
          <w:ilvl w:val="1"/>
          <w:numId w:val="9"/>
        </w:numPr>
        <w:tabs>
          <w:tab w:val="left" w:pos="1933"/>
          <w:tab w:val="left" w:pos="1934"/>
        </w:tabs>
      </w:pPr>
      <w:bookmarkStart w:id="7" w:name="1.4_the_Schedules_form_part_of_this_Cont"/>
      <w:bookmarkEnd w:id="7"/>
      <w:r>
        <w:t>the Schedules form part of this</w:t>
      </w:r>
      <w:r>
        <w:rPr>
          <w:spacing w:val="-6"/>
        </w:rPr>
        <w:t xml:space="preserve"> </w:t>
      </w:r>
      <w:proofErr w:type="gramStart"/>
      <w:r>
        <w:t>Contract;</w:t>
      </w:r>
      <w:proofErr w:type="gramEnd"/>
    </w:p>
    <w:p w14:paraId="7196D064" w14:textId="77777777" w:rsidR="00B10576" w:rsidRDefault="00B10576">
      <w:pPr>
        <w:pStyle w:val="BodyText"/>
        <w:spacing w:before="7"/>
        <w:rPr>
          <w:sz w:val="20"/>
        </w:rPr>
      </w:pPr>
    </w:p>
    <w:p w14:paraId="4446CDC5" w14:textId="77777777" w:rsidR="00B10576" w:rsidRDefault="00306A9C">
      <w:pPr>
        <w:pStyle w:val="ListParagraph"/>
        <w:numPr>
          <w:ilvl w:val="1"/>
          <w:numId w:val="9"/>
        </w:numPr>
        <w:tabs>
          <w:tab w:val="left" w:pos="1934"/>
        </w:tabs>
        <w:ind w:right="1055"/>
        <w:jc w:val="both"/>
      </w:pPr>
      <w:bookmarkStart w:id="8" w:name="1.5_all_references_to_agreements,_docume"/>
      <w:bookmarkEnd w:id="8"/>
      <w:r>
        <w:t>all references to agreements, documents or other instruments include (subject to all relevant approvals) a reference to that agreement, documents or other instrument as amended, supplemented, substituted, novated or assigned from time to</w:t>
      </w:r>
      <w:r>
        <w:rPr>
          <w:spacing w:val="-6"/>
        </w:rPr>
        <w:t xml:space="preserve"> </w:t>
      </w:r>
      <w:proofErr w:type="gramStart"/>
      <w:r>
        <w:t>time;</w:t>
      </w:r>
      <w:proofErr w:type="gramEnd"/>
    </w:p>
    <w:p w14:paraId="34FF1C98" w14:textId="77777777" w:rsidR="00B10576" w:rsidRDefault="00B10576">
      <w:pPr>
        <w:pStyle w:val="BodyText"/>
        <w:spacing w:before="8"/>
        <w:rPr>
          <w:sz w:val="20"/>
        </w:rPr>
      </w:pPr>
    </w:p>
    <w:p w14:paraId="048C9946" w14:textId="77777777" w:rsidR="00B10576" w:rsidRDefault="00306A9C">
      <w:pPr>
        <w:pStyle w:val="ListParagraph"/>
        <w:numPr>
          <w:ilvl w:val="1"/>
          <w:numId w:val="9"/>
        </w:numPr>
        <w:tabs>
          <w:tab w:val="left" w:pos="1934"/>
        </w:tabs>
        <w:ind w:right="1056"/>
        <w:jc w:val="both"/>
      </w:pPr>
      <w:bookmarkStart w:id="9" w:name="1.6_all_references_to_any_statutory_prov"/>
      <w:bookmarkEnd w:id="9"/>
      <w:r>
        <w:t>all references to any statutory provision shall include references to any statute or statutory provisions which amends, extends, consolidates or replaces the same or which has been amended, extended, consolidated or replaced by the same and shall include any orders, regulations, codes of practice, instruments or other sub-ordinate legislation made under the relevant statute or statutory</w:t>
      </w:r>
      <w:r>
        <w:rPr>
          <w:spacing w:val="-1"/>
        </w:rPr>
        <w:t xml:space="preserve"> </w:t>
      </w:r>
      <w:proofErr w:type="gramStart"/>
      <w:r>
        <w:t>provision;</w:t>
      </w:r>
      <w:proofErr w:type="gramEnd"/>
    </w:p>
    <w:p w14:paraId="6D072C0D" w14:textId="77777777" w:rsidR="00B10576" w:rsidRDefault="00B10576">
      <w:pPr>
        <w:pStyle w:val="BodyText"/>
        <w:spacing w:before="8"/>
        <w:rPr>
          <w:sz w:val="20"/>
        </w:rPr>
      </w:pPr>
    </w:p>
    <w:p w14:paraId="4BA8AFE6" w14:textId="77777777" w:rsidR="00B10576" w:rsidRDefault="00306A9C">
      <w:pPr>
        <w:pStyle w:val="ListParagraph"/>
        <w:numPr>
          <w:ilvl w:val="1"/>
          <w:numId w:val="9"/>
        </w:numPr>
        <w:tabs>
          <w:tab w:val="left" w:pos="1933"/>
          <w:tab w:val="left" w:pos="1934"/>
        </w:tabs>
        <w:spacing w:before="1"/>
      </w:pPr>
      <w:bookmarkStart w:id="10" w:name="1.7_words_importing_the_singular_include"/>
      <w:bookmarkEnd w:id="10"/>
      <w:r>
        <w:t xml:space="preserve">words importing the singular include the plural and </w:t>
      </w:r>
      <w:proofErr w:type="gramStart"/>
      <w:r>
        <w:t>vice</w:t>
      </w:r>
      <w:r>
        <w:rPr>
          <w:spacing w:val="-7"/>
        </w:rPr>
        <w:t xml:space="preserve"> </w:t>
      </w:r>
      <w:r>
        <w:t>versa;</w:t>
      </w:r>
      <w:proofErr w:type="gramEnd"/>
    </w:p>
    <w:p w14:paraId="48A21919" w14:textId="77777777" w:rsidR="00B10576" w:rsidRDefault="00B10576">
      <w:pPr>
        <w:pStyle w:val="BodyText"/>
        <w:spacing w:before="6"/>
        <w:rPr>
          <w:sz w:val="20"/>
        </w:rPr>
      </w:pPr>
    </w:p>
    <w:p w14:paraId="6F3F6910" w14:textId="77777777" w:rsidR="00B10576" w:rsidRDefault="00306A9C">
      <w:pPr>
        <w:pStyle w:val="ListParagraph"/>
        <w:numPr>
          <w:ilvl w:val="1"/>
          <w:numId w:val="9"/>
        </w:numPr>
        <w:tabs>
          <w:tab w:val="left" w:pos="1933"/>
          <w:tab w:val="left" w:pos="1934"/>
        </w:tabs>
      </w:pPr>
      <w:bookmarkStart w:id="11" w:name="1.8_words_importing_a_gender_include_all"/>
      <w:bookmarkEnd w:id="11"/>
      <w:r>
        <w:t>words importing a gender include all</w:t>
      </w:r>
      <w:r>
        <w:rPr>
          <w:spacing w:val="-1"/>
        </w:rPr>
        <w:t xml:space="preserve"> </w:t>
      </w:r>
      <w:proofErr w:type="gramStart"/>
      <w:r>
        <w:t>genders;</w:t>
      </w:r>
      <w:proofErr w:type="gramEnd"/>
    </w:p>
    <w:p w14:paraId="6BD18F9B" w14:textId="77777777" w:rsidR="00B10576" w:rsidRDefault="00B10576">
      <w:pPr>
        <w:pStyle w:val="BodyText"/>
        <w:spacing w:before="7"/>
        <w:rPr>
          <w:sz w:val="20"/>
        </w:rPr>
      </w:pPr>
    </w:p>
    <w:p w14:paraId="48EDBB93" w14:textId="77777777" w:rsidR="00B10576" w:rsidRDefault="00306A9C">
      <w:pPr>
        <w:pStyle w:val="ListParagraph"/>
        <w:numPr>
          <w:ilvl w:val="1"/>
          <w:numId w:val="9"/>
        </w:numPr>
        <w:tabs>
          <w:tab w:val="left" w:pos="1934"/>
        </w:tabs>
        <w:ind w:right="1056"/>
        <w:jc w:val="both"/>
      </w:pPr>
      <w:bookmarkStart w:id="12" w:name="1.9_&quot;person&quot;_includes_an_individual,_par"/>
      <w:bookmarkEnd w:id="12"/>
      <w:r>
        <w:t>"person" includes an individual, partnership, forum, trust, body corporate, government, governmental body, Council, agency or unincorporated body of persons or</w:t>
      </w:r>
      <w:r>
        <w:rPr>
          <w:spacing w:val="-4"/>
        </w:rPr>
        <w:t xml:space="preserve"> </w:t>
      </w:r>
      <w:proofErr w:type="gramStart"/>
      <w:r>
        <w:t>association;</w:t>
      </w:r>
      <w:proofErr w:type="gramEnd"/>
    </w:p>
    <w:p w14:paraId="238601FE" w14:textId="77777777" w:rsidR="00B10576" w:rsidRDefault="00B10576">
      <w:pPr>
        <w:pStyle w:val="BodyText"/>
        <w:spacing w:before="9"/>
        <w:rPr>
          <w:sz w:val="20"/>
        </w:rPr>
      </w:pPr>
    </w:p>
    <w:p w14:paraId="2AEDCFE2" w14:textId="77777777" w:rsidR="00B10576" w:rsidRDefault="00306A9C">
      <w:pPr>
        <w:pStyle w:val="ListParagraph"/>
        <w:numPr>
          <w:ilvl w:val="1"/>
          <w:numId w:val="9"/>
        </w:numPr>
        <w:tabs>
          <w:tab w:val="left" w:pos="1934"/>
        </w:tabs>
        <w:ind w:right="1059" w:hanging="720"/>
        <w:jc w:val="both"/>
      </w:pPr>
      <w:bookmarkStart w:id="13" w:name="1.10_the_words_&quot;include&quot;_and_&quot;including&quot;"/>
      <w:bookmarkEnd w:id="13"/>
      <w:r>
        <w:t>the words "include" and "including" are to be construed without limitation and the rule of construction known as ejusdem generis shall not apply to this</w:t>
      </w:r>
      <w:r>
        <w:rPr>
          <w:spacing w:val="-1"/>
        </w:rPr>
        <w:t xml:space="preserve"> </w:t>
      </w:r>
      <w:proofErr w:type="gramStart"/>
      <w:r>
        <w:t>Contract;</w:t>
      </w:r>
      <w:proofErr w:type="gramEnd"/>
    </w:p>
    <w:p w14:paraId="0F3CABC7" w14:textId="77777777" w:rsidR="00B10576" w:rsidRDefault="00B10576">
      <w:pPr>
        <w:pStyle w:val="BodyText"/>
        <w:spacing w:before="7"/>
        <w:rPr>
          <w:sz w:val="20"/>
        </w:rPr>
      </w:pPr>
    </w:p>
    <w:p w14:paraId="1635AED2" w14:textId="77777777" w:rsidR="00B10576" w:rsidRDefault="00306A9C">
      <w:pPr>
        <w:pStyle w:val="ListParagraph"/>
        <w:numPr>
          <w:ilvl w:val="1"/>
          <w:numId w:val="9"/>
        </w:numPr>
        <w:tabs>
          <w:tab w:val="left" w:pos="1934"/>
        </w:tabs>
        <w:ind w:right="1057"/>
        <w:jc w:val="both"/>
      </w:pPr>
      <w:bookmarkStart w:id="14" w:name="1.11_any_obligation_on_a_Party_to_do_any"/>
      <w:bookmarkEnd w:id="14"/>
      <w:r>
        <w:t>any obligation on a Party to do any act, matter or thing includes, unless expressly stated otherwise, an obligation to procure that it is</w:t>
      </w:r>
      <w:r>
        <w:rPr>
          <w:spacing w:val="-12"/>
        </w:rPr>
        <w:t xml:space="preserve"> </w:t>
      </w:r>
      <w:proofErr w:type="gramStart"/>
      <w:r>
        <w:t>done;</w:t>
      </w:r>
      <w:proofErr w:type="gramEnd"/>
    </w:p>
    <w:p w14:paraId="5B08B5D1" w14:textId="77777777" w:rsidR="00B10576" w:rsidRDefault="00B10576">
      <w:pPr>
        <w:pStyle w:val="BodyText"/>
        <w:spacing w:before="8"/>
        <w:rPr>
          <w:sz w:val="20"/>
        </w:rPr>
      </w:pPr>
    </w:p>
    <w:p w14:paraId="327B25FF" w14:textId="77777777" w:rsidR="00B10576" w:rsidRDefault="00306A9C">
      <w:pPr>
        <w:pStyle w:val="ListParagraph"/>
        <w:numPr>
          <w:ilvl w:val="1"/>
          <w:numId w:val="9"/>
        </w:numPr>
        <w:tabs>
          <w:tab w:val="left" w:pos="1933"/>
          <w:tab w:val="left" w:pos="1934"/>
        </w:tabs>
      </w:pPr>
      <w:bookmarkStart w:id="15" w:name="1.12_references_to_sub-Contractors_shall"/>
      <w:bookmarkEnd w:id="15"/>
      <w:r>
        <w:t>references to sub-Contractors shall be to sub-Contractors of any</w:t>
      </w:r>
      <w:r>
        <w:rPr>
          <w:spacing w:val="-17"/>
        </w:rPr>
        <w:t xml:space="preserve"> </w:t>
      </w:r>
      <w:proofErr w:type="gramStart"/>
      <w:r>
        <w:t>tier;</w:t>
      </w:r>
      <w:proofErr w:type="gramEnd"/>
    </w:p>
    <w:p w14:paraId="16DEB4AB" w14:textId="77777777" w:rsidR="00B10576" w:rsidRDefault="00B10576">
      <w:pPr>
        <w:pStyle w:val="BodyText"/>
        <w:spacing w:before="7"/>
        <w:rPr>
          <w:sz w:val="20"/>
        </w:rPr>
      </w:pPr>
    </w:p>
    <w:p w14:paraId="76E66F84" w14:textId="77777777" w:rsidR="00B10576" w:rsidRDefault="00306A9C">
      <w:pPr>
        <w:pStyle w:val="ListParagraph"/>
        <w:numPr>
          <w:ilvl w:val="1"/>
          <w:numId w:val="9"/>
        </w:numPr>
        <w:tabs>
          <w:tab w:val="left" w:pos="1934"/>
        </w:tabs>
        <w:ind w:right="1056"/>
        <w:jc w:val="both"/>
      </w:pPr>
      <w:bookmarkStart w:id="16" w:name="1.13_any_obligation_on_a_Party_to_do_any"/>
      <w:bookmarkEnd w:id="16"/>
      <w:r>
        <w:t>any obligation on a Party to do any act, matter or thing includes, unless expressly stated otherwise, an obligation to procure that it is</w:t>
      </w:r>
      <w:r>
        <w:rPr>
          <w:spacing w:val="-12"/>
        </w:rPr>
        <w:t xml:space="preserve"> </w:t>
      </w:r>
      <w:proofErr w:type="gramStart"/>
      <w:r>
        <w:t>done;</w:t>
      </w:r>
      <w:proofErr w:type="gramEnd"/>
    </w:p>
    <w:p w14:paraId="0AD9C6F4" w14:textId="77777777" w:rsidR="00B10576" w:rsidRDefault="00B10576">
      <w:pPr>
        <w:pStyle w:val="BodyText"/>
        <w:spacing w:before="8"/>
        <w:rPr>
          <w:sz w:val="20"/>
        </w:rPr>
      </w:pPr>
    </w:p>
    <w:p w14:paraId="41B61F5C" w14:textId="77777777" w:rsidR="00B10576" w:rsidRDefault="00306A9C">
      <w:pPr>
        <w:pStyle w:val="ListParagraph"/>
        <w:numPr>
          <w:ilvl w:val="1"/>
          <w:numId w:val="9"/>
        </w:numPr>
        <w:tabs>
          <w:tab w:val="left" w:pos="1934"/>
        </w:tabs>
        <w:ind w:right="1059"/>
        <w:jc w:val="both"/>
      </w:pPr>
      <w:bookmarkStart w:id="17" w:name="1.14_subject_to_any_express_provisions_o"/>
      <w:bookmarkEnd w:id="17"/>
      <w:r>
        <w:t>subject to any express provisions of this Contract to the contrary, the obligations of any Party are to be performed at that Party's own</w:t>
      </w:r>
      <w:r>
        <w:rPr>
          <w:spacing w:val="-21"/>
        </w:rPr>
        <w:t xml:space="preserve"> </w:t>
      </w:r>
      <w:proofErr w:type="gramStart"/>
      <w:r>
        <w:t>expense;</w:t>
      </w:r>
      <w:proofErr w:type="gramEnd"/>
    </w:p>
    <w:p w14:paraId="4B1F511A" w14:textId="77777777" w:rsidR="00B10576" w:rsidRDefault="00B10576">
      <w:pPr>
        <w:pStyle w:val="BodyText"/>
        <w:spacing w:before="8"/>
        <w:rPr>
          <w:sz w:val="20"/>
        </w:rPr>
      </w:pPr>
    </w:p>
    <w:p w14:paraId="543D517A" w14:textId="77777777" w:rsidR="00B10576" w:rsidRDefault="00306A9C">
      <w:pPr>
        <w:pStyle w:val="ListParagraph"/>
        <w:numPr>
          <w:ilvl w:val="1"/>
          <w:numId w:val="9"/>
        </w:numPr>
        <w:tabs>
          <w:tab w:val="left" w:pos="1934"/>
        </w:tabs>
        <w:ind w:right="1057"/>
        <w:jc w:val="both"/>
      </w:pPr>
      <w:bookmarkStart w:id="18" w:name="1.15_in_the_event_of,_and_only_to_the_ex"/>
      <w:bookmarkEnd w:id="18"/>
      <w:r>
        <w:t>in the event of, and only to the extent of any conflict or inconsistency between the terms and conditions of this Contract and any other terms and conditions, such conflict or inconsistency shall be resolved according to the following order of</w:t>
      </w:r>
      <w:r>
        <w:rPr>
          <w:spacing w:val="-5"/>
        </w:rPr>
        <w:t xml:space="preserve"> </w:t>
      </w:r>
      <w:r>
        <w:t>priority:</w:t>
      </w:r>
    </w:p>
    <w:p w14:paraId="65F9C3DC" w14:textId="77777777" w:rsidR="00B10576" w:rsidRDefault="00B10576">
      <w:pPr>
        <w:pStyle w:val="BodyText"/>
        <w:spacing w:before="8"/>
        <w:rPr>
          <w:sz w:val="20"/>
        </w:rPr>
      </w:pPr>
    </w:p>
    <w:p w14:paraId="20264765" w14:textId="77777777" w:rsidR="00B10576" w:rsidRDefault="00306A9C">
      <w:pPr>
        <w:pStyle w:val="ListParagraph"/>
        <w:numPr>
          <w:ilvl w:val="2"/>
          <w:numId w:val="9"/>
        </w:numPr>
        <w:tabs>
          <w:tab w:val="left" w:pos="3067"/>
        </w:tabs>
      </w:pPr>
      <w:bookmarkStart w:id="19" w:name="1.15.1_the_clauses_of_this_Contract;"/>
      <w:bookmarkEnd w:id="19"/>
      <w:r>
        <w:t>the clauses of this</w:t>
      </w:r>
      <w:r>
        <w:rPr>
          <w:spacing w:val="-5"/>
        </w:rPr>
        <w:t xml:space="preserve"> </w:t>
      </w:r>
      <w:proofErr w:type="gramStart"/>
      <w:r>
        <w:t>Contract;</w:t>
      </w:r>
      <w:proofErr w:type="gramEnd"/>
    </w:p>
    <w:p w14:paraId="5023141B" w14:textId="77777777" w:rsidR="00B10576" w:rsidRDefault="00B10576">
      <w:pPr>
        <w:pStyle w:val="BodyText"/>
        <w:spacing w:before="7"/>
        <w:rPr>
          <w:sz w:val="20"/>
        </w:rPr>
      </w:pPr>
    </w:p>
    <w:p w14:paraId="387235BA" w14:textId="77777777" w:rsidR="00B10576" w:rsidRDefault="00306A9C">
      <w:pPr>
        <w:pStyle w:val="ListParagraph"/>
        <w:numPr>
          <w:ilvl w:val="2"/>
          <w:numId w:val="9"/>
        </w:numPr>
        <w:tabs>
          <w:tab w:val="left" w:pos="3067"/>
        </w:tabs>
      </w:pPr>
      <w:bookmarkStart w:id="20" w:name="1.15.2_The_Service_Specification;"/>
      <w:bookmarkEnd w:id="20"/>
      <w:r>
        <w:t>The Service</w:t>
      </w:r>
      <w:r>
        <w:rPr>
          <w:spacing w:val="-1"/>
        </w:rPr>
        <w:t xml:space="preserve"> </w:t>
      </w:r>
      <w:proofErr w:type="gramStart"/>
      <w:r>
        <w:t>Specification;</w:t>
      </w:r>
      <w:proofErr w:type="gramEnd"/>
    </w:p>
    <w:p w14:paraId="1F3B1409" w14:textId="77777777" w:rsidR="00B10576" w:rsidRDefault="00B10576">
      <w:pPr>
        <w:pStyle w:val="BodyText"/>
        <w:spacing w:before="9"/>
        <w:rPr>
          <w:sz w:val="20"/>
        </w:rPr>
      </w:pPr>
    </w:p>
    <w:p w14:paraId="273DF1DF" w14:textId="77777777" w:rsidR="00B10576" w:rsidRDefault="00306A9C">
      <w:pPr>
        <w:pStyle w:val="ListParagraph"/>
        <w:numPr>
          <w:ilvl w:val="2"/>
          <w:numId w:val="9"/>
        </w:numPr>
        <w:tabs>
          <w:tab w:val="left" w:pos="3067"/>
        </w:tabs>
      </w:pPr>
      <w:bookmarkStart w:id="21" w:name="1.15.3_the_Contractor’s_Tender_Response;"/>
      <w:bookmarkEnd w:id="21"/>
      <w:r>
        <w:t>the Contractor’s Tender Response;</w:t>
      </w:r>
      <w:r>
        <w:rPr>
          <w:spacing w:val="-4"/>
        </w:rPr>
        <w:t xml:space="preserve"> </w:t>
      </w:r>
      <w:r>
        <w:t>and</w:t>
      </w:r>
    </w:p>
    <w:p w14:paraId="562C75D1" w14:textId="77777777" w:rsidR="00B10576" w:rsidRDefault="00B10576">
      <w:pPr>
        <w:pStyle w:val="BodyText"/>
        <w:spacing w:before="7"/>
        <w:rPr>
          <w:sz w:val="20"/>
        </w:rPr>
      </w:pPr>
    </w:p>
    <w:p w14:paraId="2204C47E" w14:textId="77777777" w:rsidR="00B10576" w:rsidRDefault="00306A9C">
      <w:pPr>
        <w:pStyle w:val="ListParagraph"/>
        <w:numPr>
          <w:ilvl w:val="2"/>
          <w:numId w:val="9"/>
        </w:numPr>
        <w:tabs>
          <w:tab w:val="left" w:pos="3067"/>
        </w:tabs>
      </w:pPr>
      <w:bookmarkStart w:id="22" w:name="1.15.4_the_other_Schedules_to_this_Contr"/>
      <w:bookmarkEnd w:id="22"/>
      <w:r>
        <w:t>the other Schedules to this</w:t>
      </w:r>
      <w:r>
        <w:rPr>
          <w:spacing w:val="-3"/>
        </w:rPr>
        <w:t xml:space="preserve"> </w:t>
      </w:r>
      <w:r>
        <w:t>Contract</w:t>
      </w:r>
    </w:p>
    <w:p w14:paraId="664355AD" w14:textId="77777777" w:rsidR="00B10576" w:rsidRDefault="00B10576">
      <w:pPr>
        <w:sectPr w:rsidR="00B10576">
          <w:pgSz w:w="11910" w:h="16840"/>
          <w:pgMar w:top="1340" w:right="380" w:bottom="1180" w:left="1220" w:header="0" w:footer="917" w:gutter="0"/>
          <w:cols w:space="720"/>
        </w:sectPr>
      </w:pPr>
    </w:p>
    <w:p w14:paraId="0CEB4B25" w14:textId="77777777" w:rsidR="00B10576" w:rsidRDefault="00306A9C">
      <w:pPr>
        <w:pStyle w:val="Heading2"/>
        <w:numPr>
          <w:ilvl w:val="0"/>
          <w:numId w:val="9"/>
        </w:numPr>
        <w:tabs>
          <w:tab w:val="left" w:pos="939"/>
          <w:tab w:val="left" w:pos="941"/>
        </w:tabs>
        <w:spacing w:before="81"/>
        <w:ind w:left="940"/>
      </w:pPr>
      <w:bookmarkStart w:id="23" w:name="2_Term"/>
      <w:bookmarkStart w:id="24" w:name="_bookmark2"/>
      <w:bookmarkEnd w:id="23"/>
      <w:bookmarkEnd w:id="24"/>
      <w:r>
        <w:lastRenderedPageBreak/>
        <w:t>Term</w:t>
      </w:r>
    </w:p>
    <w:p w14:paraId="1A965116" w14:textId="77777777" w:rsidR="00B10576" w:rsidRDefault="00B10576">
      <w:pPr>
        <w:pStyle w:val="BodyText"/>
        <w:spacing w:before="7"/>
        <w:rPr>
          <w:b/>
          <w:sz w:val="20"/>
        </w:rPr>
      </w:pPr>
    </w:p>
    <w:p w14:paraId="20B000E1" w14:textId="77777777" w:rsidR="00B10576" w:rsidRDefault="00306A9C">
      <w:pPr>
        <w:pStyle w:val="ListParagraph"/>
        <w:numPr>
          <w:ilvl w:val="1"/>
          <w:numId w:val="9"/>
        </w:numPr>
        <w:tabs>
          <w:tab w:val="left" w:pos="1934"/>
        </w:tabs>
        <w:ind w:right="1055"/>
        <w:jc w:val="both"/>
      </w:pPr>
      <w:bookmarkStart w:id="25" w:name="2.1_This_Contract_shall_commence_on_the_"/>
      <w:bookmarkEnd w:id="25"/>
      <w:r>
        <w:t xml:space="preserve">This Contract shall commence on the Commencement Date and shall continue in effect until the Expiry Date or until it is </w:t>
      </w:r>
      <w:proofErr w:type="gramStart"/>
      <w:r>
        <w:t>otherwise  terminated</w:t>
      </w:r>
      <w:proofErr w:type="gramEnd"/>
      <w:r>
        <w:t xml:space="preserve"> in accordance with the provisions of this Contract (“the Term”).</w:t>
      </w:r>
    </w:p>
    <w:p w14:paraId="7DF4E37C" w14:textId="77777777" w:rsidR="00B10576" w:rsidRDefault="00B10576">
      <w:pPr>
        <w:pStyle w:val="BodyText"/>
        <w:spacing w:before="8"/>
        <w:rPr>
          <w:sz w:val="20"/>
        </w:rPr>
      </w:pPr>
    </w:p>
    <w:p w14:paraId="27DD3285" w14:textId="77777777" w:rsidR="00B10576" w:rsidRDefault="00306A9C">
      <w:pPr>
        <w:pStyle w:val="ListParagraph"/>
        <w:numPr>
          <w:ilvl w:val="1"/>
          <w:numId w:val="9"/>
        </w:numPr>
        <w:tabs>
          <w:tab w:val="left" w:pos="1934"/>
        </w:tabs>
        <w:ind w:right="1053" w:hanging="720"/>
        <w:jc w:val="both"/>
      </w:pPr>
      <w:bookmarkStart w:id="26" w:name="2.2_Prior_to_the_expiry_of_this_Contract"/>
      <w:bookmarkStart w:id="27" w:name="_bookmark3"/>
      <w:bookmarkEnd w:id="26"/>
      <w:bookmarkEnd w:id="27"/>
      <w:r>
        <w:t>Prior to the expiry of this Contract, the Council may, at its absolute discretion, serve notice on the Contractor in writing extending the term of this Contract for a further three (3) twelve (12) month periods (the “Extension Period”) (</w:t>
      </w:r>
      <w:proofErr w:type="gramStart"/>
      <w:r>
        <w:t>i.e.</w:t>
      </w:r>
      <w:proofErr w:type="gramEnd"/>
      <w:r>
        <w:t xml:space="preserve"> a maximum contract period of 5 years in total). </w:t>
      </w:r>
      <w:proofErr w:type="gramStart"/>
      <w:r>
        <w:t>In the event that</w:t>
      </w:r>
      <w:proofErr w:type="gramEnd"/>
      <w:r>
        <w:t xml:space="preserve"> the Council serves notice under clause </w:t>
      </w:r>
      <w:hyperlink w:anchor="_bookmark3" w:history="1">
        <w:r>
          <w:t xml:space="preserve">2.2 </w:t>
        </w:r>
      </w:hyperlink>
      <w:r>
        <w:t>the term of this Contract will be extended in accordance with the</w:t>
      </w:r>
      <w:r>
        <w:rPr>
          <w:spacing w:val="-8"/>
        </w:rPr>
        <w:t xml:space="preserve"> </w:t>
      </w:r>
      <w:r>
        <w:t>notice.</w:t>
      </w:r>
    </w:p>
    <w:p w14:paraId="44FB30F8" w14:textId="77777777" w:rsidR="00B10576" w:rsidRDefault="00B10576">
      <w:pPr>
        <w:pStyle w:val="BodyText"/>
        <w:spacing w:before="8"/>
        <w:rPr>
          <w:sz w:val="20"/>
        </w:rPr>
      </w:pPr>
    </w:p>
    <w:p w14:paraId="6EA5DBB0" w14:textId="77777777" w:rsidR="00B10576" w:rsidRDefault="00306A9C">
      <w:pPr>
        <w:pStyle w:val="ListParagraph"/>
        <w:numPr>
          <w:ilvl w:val="1"/>
          <w:numId w:val="9"/>
        </w:numPr>
        <w:tabs>
          <w:tab w:val="left" w:pos="1934"/>
        </w:tabs>
        <w:spacing w:before="1"/>
        <w:ind w:right="1055" w:hanging="720"/>
        <w:jc w:val="both"/>
      </w:pPr>
      <w:bookmarkStart w:id="28" w:name="2.3_Unless_it_is_further_extended_under_"/>
      <w:bookmarkEnd w:id="28"/>
      <w:r>
        <w:t xml:space="preserve">Unless it is further extended under this clause </w:t>
      </w:r>
      <w:hyperlink w:anchor="_bookmark2" w:history="1">
        <w:r>
          <w:t>2</w:t>
        </w:r>
      </w:hyperlink>
      <w:r>
        <w:t xml:space="preserve"> or terminated in accordance with clause </w:t>
      </w:r>
      <w:hyperlink w:anchor="_bookmark26" w:history="1">
        <w:r>
          <w:t>15.1</w:t>
        </w:r>
      </w:hyperlink>
      <w:r>
        <w:t xml:space="preserve"> , clause </w:t>
      </w:r>
      <w:hyperlink w:anchor="_bookmark27" w:history="1">
        <w:r>
          <w:t>16</w:t>
        </w:r>
      </w:hyperlink>
      <w:r>
        <w:t xml:space="preserve">, clause </w:t>
      </w:r>
      <w:hyperlink w:anchor="_bookmark53" w:history="1">
        <w:r>
          <w:t>29</w:t>
        </w:r>
      </w:hyperlink>
      <w:r>
        <w:t xml:space="preserve"> or clause </w:t>
      </w:r>
      <w:hyperlink w:anchor="_bookmark56" w:history="1">
        <w:r>
          <w:t>31</w:t>
        </w:r>
      </w:hyperlink>
      <w:r>
        <w:t xml:space="preserve"> the Contract shall terminate automatically at the end of the current Extension Period without further notice.</w:t>
      </w:r>
    </w:p>
    <w:p w14:paraId="1DA6542E" w14:textId="77777777" w:rsidR="00B10576" w:rsidRDefault="00B10576">
      <w:pPr>
        <w:pStyle w:val="BodyText"/>
        <w:spacing w:before="8"/>
        <w:rPr>
          <w:sz w:val="20"/>
        </w:rPr>
      </w:pPr>
    </w:p>
    <w:p w14:paraId="6D72B033" w14:textId="77777777" w:rsidR="00B10576" w:rsidRDefault="00306A9C">
      <w:pPr>
        <w:pStyle w:val="Heading2"/>
        <w:numPr>
          <w:ilvl w:val="0"/>
          <w:numId w:val="9"/>
        </w:numPr>
        <w:tabs>
          <w:tab w:val="left" w:pos="939"/>
          <w:tab w:val="left" w:pos="940"/>
        </w:tabs>
      </w:pPr>
      <w:bookmarkStart w:id="29" w:name="3_Provision_of_the_Services"/>
      <w:bookmarkStart w:id="30" w:name="_bookmark4"/>
      <w:bookmarkEnd w:id="29"/>
      <w:bookmarkEnd w:id="30"/>
      <w:r>
        <w:t>Provision of the</w:t>
      </w:r>
      <w:r>
        <w:rPr>
          <w:spacing w:val="-5"/>
        </w:rPr>
        <w:t xml:space="preserve"> </w:t>
      </w:r>
      <w:r>
        <w:t>Services</w:t>
      </w:r>
    </w:p>
    <w:p w14:paraId="3041E394" w14:textId="77777777" w:rsidR="00B10576" w:rsidRDefault="00B10576">
      <w:pPr>
        <w:pStyle w:val="BodyText"/>
        <w:spacing w:before="6"/>
        <w:rPr>
          <w:b/>
          <w:sz w:val="20"/>
        </w:rPr>
      </w:pPr>
    </w:p>
    <w:p w14:paraId="698B998A" w14:textId="77777777" w:rsidR="00B10576" w:rsidRDefault="00306A9C">
      <w:pPr>
        <w:pStyle w:val="ListParagraph"/>
        <w:numPr>
          <w:ilvl w:val="1"/>
          <w:numId w:val="9"/>
        </w:numPr>
        <w:tabs>
          <w:tab w:val="left" w:pos="1934"/>
        </w:tabs>
        <w:spacing w:before="1"/>
        <w:ind w:left="1932" w:right="1058" w:hanging="720"/>
        <w:jc w:val="both"/>
      </w:pPr>
      <w:bookmarkStart w:id="31" w:name="3.1_The_Contractor_shall_provide_the_Ser"/>
      <w:bookmarkEnd w:id="31"/>
      <w:r>
        <w:t xml:space="preserve">The Contractor shall provide the Services throughout the Term </w:t>
      </w:r>
      <w:r>
        <w:rPr>
          <w:spacing w:val="-3"/>
        </w:rPr>
        <w:t xml:space="preserve">in </w:t>
      </w:r>
      <w:r>
        <w:t xml:space="preserve">accordance with the provisions of this Contract, including, without limitation, the provisions of the Service Specification and </w:t>
      </w:r>
      <w:hyperlink w:anchor="_bookmark92" w:history="1">
        <w:r>
          <w:t>Schedule 2</w:t>
        </w:r>
      </w:hyperlink>
      <w:r>
        <w:t xml:space="preserve"> (Payment).</w:t>
      </w:r>
    </w:p>
    <w:p w14:paraId="722B00AE" w14:textId="77777777" w:rsidR="00B10576" w:rsidRDefault="00B10576">
      <w:pPr>
        <w:pStyle w:val="BodyText"/>
        <w:spacing w:before="8"/>
        <w:rPr>
          <w:sz w:val="20"/>
        </w:rPr>
      </w:pPr>
    </w:p>
    <w:p w14:paraId="29F7F49B" w14:textId="77777777" w:rsidR="00B10576" w:rsidRDefault="00306A9C">
      <w:pPr>
        <w:pStyle w:val="ListParagraph"/>
        <w:numPr>
          <w:ilvl w:val="1"/>
          <w:numId w:val="9"/>
        </w:numPr>
        <w:tabs>
          <w:tab w:val="left" w:pos="1933"/>
        </w:tabs>
        <w:ind w:left="1932" w:right="1061"/>
        <w:jc w:val="both"/>
      </w:pPr>
      <w:bookmarkStart w:id="32" w:name="3.2_The_Contractor_is_not_given_any_sole"/>
      <w:bookmarkEnd w:id="32"/>
      <w:r>
        <w:t>The Contractor is not given any sole or exclusive rights in relation to the provision of the</w:t>
      </w:r>
      <w:r>
        <w:rPr>
          <w:spacing w:val="-1"/>
        </w:rPr>
        <w:t xml:space="preserve"> </w:t>
      </w:r>
      <w:r>
        <w:t>Services.</w:t>
      </w:r>
    </w:p>
    <w:p w14:paraId="42C6D796" w14:textId="77777777" w:rsidR="00B10576" w:rsidRDefault="00B10576">
      <w:pPr>
        <w:pStyle w:val="BodyText"/>
        <w:spacing w:before="8"/>
        <w:rPr>
          <w:sz w:val="20"/>
        </w:rPr>
      </w:pPr>
    </w:p>
    <w:p w14:paraId="1877338C" w14:textId="77777777" w:rsidR="00B10576" w:rsidRDefault="00306A9C">
      <w:pPr>
        <w:pStyle w:val="ListParagraph"/>
        <w:numPr>
          <w:ilvl w:val="1"/>
          <w:numId w:val="9"/>
        </w:numPr>
        <w:tabs>
          <w:tab w:val="left" w:pos="1933"/>
        </w:tabs>
        <w:ind w:left="1932" w:right="1055"/>
        <w:jc w:val="both"/>
      </w:pPr>
      <w:bookmarkStart w:id="33" w:name="3.3_Without_prejudice_to_the_provisions_"/>
      <w:bookmarkEnd w:id="33"/>
      <w:r>
        <w:t>Without prejudice to the provisions of the Service Specification and the rest of this Contract, the Contractor shall provide the Services with effect from the Commencement</w:t>
      </w:r>
      <w:r>
        <w:rPr>
          <w:spacing w:val="-5"/>
        </w:rPr>
        <w:t xml:space="preserve"> </w:t>
      </w:r>
      <w:r>
        <w:t>Date.</w:t>
      </w:r>
    </w:p>
    <w:p w14:paraId="6E1831B3" w14:textId="77777777" w:rsidR="00B10576" w:rsidRDefault="00B10576">
      <w:pPr>
        <w:pStyle w:val="BodyText"/>
        <w:spacing w:before="7"/>
        <w:rPr>
          <w:sz w:val="20"/>
        </w:rPr>
      </w:pPr>
    </w:p>
    <w:p w14:paraId="507FB13F" w14:textId="77777777" w:rsidR="00B10576" w:rsidRDefault="00306A9C">
      <w:pPr>
        <w:pStyle w:val="Heading2"/>
        <w:numPr>
          <w:ilvl w:val="0"/>
          <w:numId w:val="9"/>
        </w:numPr>
        <w:tabs>
          <w:tab w:val="left" w:pos="939"/>
          <w:tab w:val="left" w:pos="940"/>
        </w:tabs>
      </w:pPr>
      <w:bookmarkStart w:id="34" w:name="4_Equipment_and_Materials"/>
      <w:bookmarkStart w:id="35" w:name="_bookmark5"/>
      <w:bookmarkEnd w:id="34"/>
      <w:bookmarkEnd w:id="35"/>
      <w:r>
        <w:t>Equipment and</w:t>
      </w:r>
      <w:r>
        <w:rPr>
          <w:spacing w:val="-5"/>
        </w:rPr>
        <w:t xml:space="preserve"> </w:t>
      </w:r>
      <w:r>
        <w:t>Materials</w:t>
      </w:r>
    </w:p>
    <w:p w14:paraId="54E11D2A" w14:textId="77777777" w:rsidR="00B10576" w:rsidRDefault="00B10576">
      <w:pPr>
        <w:pStyle w:val="BodyText"/>
        <w:spacing w:before="6"/>
        <w:rPr>
          <w:b/>
          <w:sz w:val="20"/>
        </w:rPr>
      </w:pPr>
    </w:p>
    <w:p w14:paraId="0D3ADDEF" w14:textId="77777777" w:rsidR="00B10576" w:rsidRDefault="00306A9C">
      <w:pPr>
        <w:pStyle w:val="ListParagraph"/>
        <w:numPr>
          <w:ilvl w:val="1"/>
          <w:numId w:val="9"/>
        </w:numPr>
        <w:tabs>
          <w:tab w:val="left" w:pos="1933"/>
        </w:tabs>
        <w:spacing w:before="1"/>
        <w:ind w:left="1932" w:right="1055"/>
        <w:jc w:val="both"/>
      </w:pPr>
      <w:bookmarkStart w:id="36" w:name="4.1_All_Materials_shall_be_provided_by_t"/>
      <w:bookmarkEnd w:id="36"/>
      <w:r>
        <w:t>All Materials shall be provided by the Contractor unless otherwise stated in the Service Specification or as directed by the</w:t>
      </w:r>
      <w:r>
        <w:rPr>
          <w:spacing w:val="-8"/>
        </w:rPr>
        <w:t xml:space="preserve"> </w:t>
      </w:r>
      <w:r>
        <w:t>Council.</w:t>
      </w:r>
    </w:p>
    <w:p w14:paraId="31126E5D" w14:textId="77777777" w:rsidR="00B10576" w:rsidRDefault="00B10576">
      <w:pPr>
        <w:pStyle w:val="BodyText"/>
        <w:spacing w:before="7"/>
        <w:rPr>
          <w:sz w:val="20"/>
        </w:rPr>
      </w:pPr>
    </w:p>
    <w:p w14:paraId="5D33D06E" w14:textId="77777777" w:rsidR="00B10576" w:rsidRDefault="00306A9C">
      <w:pPr>
        <w:pStyle w:val="Heading2"/>
        <w:numPr>
          <w:ilvl w:val="0"/>
          <w:numId w:val="9"/>
        </w:numPr>
        <w:tabs>
          <w:tab w:val="left" w:pos="939"/>
          <w:tab w:val="left" w:pos="940"/>
        </w:tabs>
        <w:spacing w:before="1"/>
      </w:pPr>
      <w:bookmarkStart w:id="37" w:name="5_Standard_of_Performance"/>
      <w:bookmarkStart w:id="38" w:name="_bookmark6"/>
      <w:bookmarkEnd w:id="37"/>
      <w:bookmarkEnd w:id="38"/>
      <w:r>
        <w:t>Standard of</w:t>
      </w:r>
      <w:r>
        <w:rPr>
          <w:spacing w:val="-4"/>
        </w:rPr>
        <w:t xml:space="preserve"> </w:t>
      </w:r>
      <w:r>
        <w:t>Performance</w:t>
      </w:r>
    </w:p>
    <w:p w14:paraId="2DE403A5" w14:textId="77777777" w:rsidR="00B10576" w:rsidRDefault="00B10576">
      <w:pPr>
        <w:pStyle w:val="BodyText"/>
        <w:spacing w:before="8"/>
        <w:rPr>
          <w:b/>
          <w:sz w:val="20"/>
        </w:rPr>
      </w:pPr>
    </w:p>
    <w:p w14:paraId="2175B46E" w14:textId="77777777" w:rsidR="00B10576" w:rsidRDefault="00306A9C">
      <w:pPr>
        <w:pStyle w:val="ListParagraph"/>
        <w:numPr>
          <w:ilvl w:val="1"/>
          <w:numId w:val="9"/>
        </w:numPr>
        <w:tabs>
          <w:tab w:val="left" w:pos="1933"/>
        </w:tabs>
        <w:spacing w:before="1"/>
        <w:ind w:left="1932" w:right="1056" w:hanging="720"/>
        <w:jc w:val="both"/>
      </w:pPr>
      <w:bookmarkStart w:id="39" w:name="5.1_Without_prejudice_to_the_generality_"/>
      <w:bookmarkEnd w:id="39"/>
      <w:r>
        <w:t xml:space="preserve">Without prejudice to the generality of clause </w:t>
      </w:r>
      <w:hyperlink w:anchor="_bookmark7" w:history="1">
        <w:r>
          <w:t xml:space="preserve">5.4 </w:t>
        </w:r>
      </w:hyperlink>
      <w:r>
        <w:t xml:space="preserve">the Contractor will </w:t>
      </w:r>
      <w:proofErr w:type="gramStart"/>
      <w:r>
        <w:t>at all times</w:t>
      </w:r>
      <w:proofErr w:type="gramEnd"/>
      <w:r>
        <w:t xml:space="preserve"> ensure that the Services comply with and meet all the requirements of this Contract, the Service Specification, Guidance, and all applicable Council Policies and Law with effect from the Commencement Date.</w:t>
      </w:r>
    </w:p>
    <w:p w14:paraId="62431CDC" w14:textId="77777777" w:rsidR="00B10576" w:rsidRDefault="00B10576">
      <w:pPr>
        <w:pStyle w:val="BodyText"/>
        <w:spacing w:before="7"/>
        <w:rPr>
          <w:sz w:val="20"/>
        </w:rPr>
      </w:pPr>
    </w:p>
    <w:p w14:paraId="6E3E11E3" w14:textId="77777777" w:rsidR="00B10576" w:rsidRDefault="00306A9C">
      <w:pPr>
        <w:pStyle w:val="ListParagraph"/>
        <w:numPr>
          <w:ilvl w:val="1"/>
          <w:numId w:val="9"/>
        </w:numPr>
        <w:tabs>
          <w:tab w:val="left" w:pos="1933"/>
        </w:tabs>
        <w:ind w:left="1932" w:right="1056" w:hanging="720"/>
        <w:jc w:val="both"/>
      </w:pPr>
      <w:bookmarkStart w:id="40" w:name="5.2_The_Contractor_shall_ensure,_and_sha"/>
      <w:bookmarkEnd w:id="40"/>
      <w:r>
        <w:t>The Contractor shall ensure, and shall procure that any Contractor Personnel shall ensure, that the Services are carried out in compliance with race equality</w:t>
      </w:r>
      <w:r>
        <w:rPr>
          <w:spacing w:val="-7"/>
        </w:rPr>
        <w:t xml:space="preserve"> </w:t>
      </w:r>
      <w:r>
        <w:t>requirements.</w:t>
      </w:r>
    </w:p>
    <w:p w14:paraId="49E398E2" w14:textId="77777777" w:rsidR="00B10576" w:rsidRDefault="00B10576">
      <w:pPr>
        <w:pStyle w:val="BodyText"/>
        <w:spacing w:before="7"/>
        <w:rPr>
          <w:sz w:val="20"/>
        </w:rPr>
      </w:pPr>
    </w:p>
    <w:p w14:paraId="2661FA22" w14:textId="77777777" w:rsidR="00B10576" w:rsidRDefault="00306A9C">
      <w:pPr>
        <w:pStyle w:val="ListParagraph"/>
        <w:numPr>
          <w:ilvl w:val="1"/>
          <w:numId w:val="9"/>
        </w:numPr>
        <w:tabs>
          <w:tab w:val="left" w:pos="1933"/>
        </w:tabs>
        <w:ind w:left="1932" w:right="1058"/>
        <w:jc w:val="both"/>
      </w:pPr>
      <w:bookmarkStart w:id="41" w:name="5.3_The_Contractor_shall_ensure_that_at_"/>
      <w:bookmarkEnd w:id="41"/>
      <w:r>
        <w:t xml:space="preserve">The Contractor shall </w:t>
      </w:r>
      <w:proofErr w:type="gramStart"/>
      <w:r>
        <w:t>ensure that at all times</w:t>
      </w:r>
      <w:proofErr w:type="gramEnd"/>
      <w:r>
        <w:t xml:space="preserve"> the Services are performed by appropriately qualified and trained</w:t>
      </w:r>
      <w:r>
        <w:rPr>
          <w:spacing w:val="-4"/>
        </w:rPr>
        <w:t xml:space="preserve"> </w:t>
      </w:r>
      <w:r>
        <w:t>personnel.</w:t>
      </w:r>
    </w:p>
    <w:p w14:paraId="16287F21" w14:textId="77777777" w:rsidR="00B10576" w:rsidRDefault="00B10576">
      <w:pPr>
        <w:pStyle w:val="BodyText"/>
        <w:spacing w:before="8"/>
        <w:rPr>
          <w:sz w:val="20"/>
        </w:rPr>
      </w:pPr>
    </w:p>
    <w:p w14:paraId="3C2997A8" w14:textId="77777777" w:rsidR="00B10576" w:rsidRDefault="00306A9C">
      <w:pPr>
        <w:pStyle w:val="ListParagraph"/>
        <w:numPr>
          <w:ilvl w:val="1"/>
          <w:numId w:val="9"/>
        </w:numPr>
        <w:tabs>
          <w:tab w:val="left" w:pos="1933"/>
        </w:tabs>
        <w:ind w:left="1932" w:right="1055"/>
        <w:jc w:val="both"/>
      </w:pPr>
      <w:bookmarkStart w:id="42" w:name="5.4_The_Contractor_shall_at_all_times_in"/>
      <w:bookmarkStart w:id="43" w:name="_bookmark7"/>
      <w:bookmarkEnd w:id="42"/>
      <w:bookmarkEnd w:id="43"/>
      <w:r>
        <w:t xml:space="preserve">The Contractor </w:t>
      </w:r>
      <w:proofErr w:type="gramStart"/>
      <w:r>
        <w:t>shall at all times</w:t>
      </w:r>
      <w:proofErr w:type="gramEnd"/>
      <w:r>
        <w:t xml:space="preserve"> in connection with this Agreement act in:</w:t>
      </w:r>
    </w:p>
    <w:p w14:paraId="5BE93A62" w14:textId="77777777" w:rsidR="00B10576" w:rsidRDefault="00B10576">
      <w:pPr>
        <w:jc w:val="both"/>
        <w:sectPr w:rsidR="00B10576">
          <w:pgSz w:w="11910" w:h="16840"/>
          <w:pgMar w:top="1340" w:right="380" w:bottom="1180" w:left="1220" w:header="0" w:footer="917" w:gutter="0"/>
          <w:cols w:space="720"/>
        </w:sectPr>
      </w:pPr>
    </w:p>
    <w:p w14:paraId="2FD97040" w14:textId="77777777" w:rsidR="00B10576" w:rsidRDefault="00306A9C">
      <w:pPr>
        <w:pStyle w:val="ListParagraph"/>
        <w:numPr>
          <w:ilvl w:val="2"/>
          <w:numId w:val="9"/>
        </w:numPr>
        <w:tabs>
          <w:tab w:val="left" w:pos="3066"/>
          <w:tab w:val="left" w:pos="3067"/>
        </w:tabs>
        <w:spacing w:before="81"/>
      </w:pPr>
      <w:bookmarkStart w:id="44" w:name="5.4.1_good_faith_in_the_best_interests_o"/>
      <w:bookmarkEnd w:id="44"/>
      <w:r>
        <w:lastRenderedPageBreak/>
        <w:t>good faith in the best interests of the</w:t>
      </w:r>
      <w:r>
        <w:rPr>
          <w:spacing w:val="-6"/>
        </w:rPr>
        <w:t xml:space="preserve"> </w:t>
      </w:r>
      <w:proofErr w:type="gramStart"/>
      <w:r>
        <w:t>Council;</w:t>
      </w:r>
      <w:proofErr w:type="gramEnd"/>
    </w:p>
    <w:p w14:paraId="384BA73E" w14:textId="77777777" w:rsidR="00B10576" w:rsidRDefault="00B10576">
      <w:pPr>
        <w:pStyle w:val="BodyText"/>
        <w:spacing w:before="7"/>
        <w:rPr>
          <w:sz w:val="20"/>
        </w:rPr>
      </w:pPr>
    </w:p>
    <w:p w14:paraId="1D905D1F" w14:textId="77777777" w:rsidR="00B10576" w:rsidRDefault="00306A9C">
      <w:pPr>
        <w:pStyle w:val="ListParagraph"/>
        <w:numPr>
          <w:ilvl w:val="2"/>
          <w:numId w:val="9"/>
        </w:numPr>
        <w:tabs>
          <w:tab w:val="left" w:pos="3066"/>
          <w:tab w:val="left" w:pos="3067"/>
        </w:tabs>
      </w:pPr>
      <w:bookmarkStart w:id="45" w:name="5.4.2_accordance_with_Good_Industry_Prac"/>
      <w:bookmarkEnd w:id="45"/>
      <w:r>
        <w:t>accordance with Good Industry Practice;</w:t>
      </w:r>
      <w:r>
        <w:rPr>
          <w:spacing w:val="-6"/>
        </w:rPr>
        <w:t xml:space="preserve"> </w:t>
      </w:r>
      <w:r>
        <w:t>and</w:t>
      </w:r>
    </w:p>
    <w:p w14:paraId="34B3F2EB" w14:textId="77777777" w:rsidR="00B10576" w:rsidRDefault="00B10576">
      <w:pPr>
        <w:pStyle w:val="BodyText"/>
        <w:spacing w:before="9"/>
        <w:rPr>
          <w:sz w:val="20"/>
        </w:rPr>
      </w:pPr>
    </w:p>
    <w:p w14:paraId="08E1BDD2" w14:textId="77777777" w:rsidR="00B10576" w:rsidRDefault="00306A9C">
      <w:pPr>
        <w:pStyle w:val="ListParagraph"/>
        <w:numPr>
          <w:ilvl w:val="2"/>
          <w:numId w:val="9"/>
        </w:numPr>
        <w:tabs>
          <w:tab w:val="left" w:pos="3066"/>
          <w:tab w:val="left" w:pos="3067"/>
        </w:tabs>
      </w:pPr>
      <w:bookmarkStart w:id="46" w:name="5.4.3_accordance_with_all_relevant_Law."/>
      <w:bookmarkEnd w:id="46"/>
      <w:r>
        <w:t>accordance with all relevant</w:t>
      </w:r>
      <w:r>
        <w:rPr>
          <w:spacing w:val="-3"/>
        </w:rPr>
        <w:t xml:space="preserve"> </w:t>
      </w:r>
      <w:r>
        <w:t>Law.</w:t>
      </w:r>
    </w:p>
    <w:p w14:paraId="7D34F5C7" w14:textId="77777777" w:rsidR="00B10576" w:rsidRDefault="00B10576">
      <w:pPr>
        <w:pStyle w:val="BodyText"/>
        <w:spacing w:before="6"/>
        <w:rPr>
          <w:sz w:val="20"/>
        </w:rPr>
      </w:pPr>
    </w:p>
    <w:p w14:paraId="00D74502" w14:textId="77777777" w:rsidR="00B10576" w:rsidRDefault="00306A9C">
      <w:pPr>
        <w:pStyle w:val="Heading2"/>
        <w:numPr>
          <w:ilvl w:val="0"/>
          <w:numId w:val="9"/>
        </w:numPr>
        <w:tabs>
          <w:tab w:val="left" w:pos="940"/>
          <w:tab w:val="left" w:pos="941"/>
        </w:tabs>
        <w:spacing w:before="1"/>
        <w:ind w:left="940"/>
      </w:pPr>
      <w:bookmarkStart w:id="47" w:name="6_Charges"/>
      <w:bookmarkStart w:id="48" w:name="_bookmark8"/>
      <w:bookmarkEnd w:id="47"/>
      <w:bookmarkEnd w:id="48"/>
      <w:r>
        <w:t>Charges</w:t>
      </w:r>
    </w:p>
    <w:p w14:paraId="0B4020A7" w14:textId="77777777" w:rsidR="00B10576" w:rsidRDefault="00B10576">
      <w:pPr>
        <w:pStyle w:val="BodyText"/>
        <w:spacing w:before="1"/>
        <w:rPr>
          <w:b/>
          <w:sz w:val="12"/>
        </w:rPr>
      </w:pPr>
    </w:p>
    <w:p w14:paraId="4E8ADD42" w14:textId="77777777" w:rsidR="00B10576" w:rsidRDefault="00306A9C">
      <w:pPr>
        <w:pStyle w:val="ListParagraph"/>
        <w:numPr>
          <w:ilvl w:val="1"/>
          <w:numId w:val="9"/>
        </w:numPr>
        <w:tabs>
          <w:tab w:val="left" w:pos="1935"/>
        </w:tabs>
        <w:spacing w:before="101"/>
        <w:ind w:left="1934" w:right="1057"/>
        <w:jc w:val="both"/>
      </w:pPr>
      <w:bookmarkStart w:id="49" w:name="6.1_In_consideration_for_the_Contractor’"/>
      <w:bookmarkEnd w:id="49"/>
      <w:r>
        <w:t xml:space="preserve">In consideration for the Contractor’s compliance with its obligations under this Contract the Council shall pay to the Contractor the Charges calculated in accordance with </w:t>
      </w:r>
      <w:hyperlink w:anchor="_bookmark92" w:history="1">
        <w:r>
          <w:t>Schedule 2</w:t>
        </w:r>
        <w:r>
          <w:rPr>
            <w:spacing w:val="-7"/>
          </w:rPr>
          <w:t xml:space="preserve"> </w:t>
        </w:r>
      </w:hyperlink>
      <w:r>
        <w:t>(Payment).</w:t>
      </w:r>
    </w:p>
    <w:p w14:paraId="1D7B270A" w14:textId="77777777" w:rsidR="00B10576" w:rsidRDefault="00B10576">
      <w:pPr>
        <w:pStyle w:val="BodyText"/>
        <w:spacing w:before="6"/>
        <w:rPr>
          <w:sz w:val="20"/>
        </w:rPr>
      </w:pPr>
    </w:p>
    <w:p w14:paraId="1D1F3431" w14:textId="77777777" w:rsidR="00B10576" w:rsidRDefault="00306A9C">
      <w:pPr>
        <w:pStyle w:val="ListParagraph"/>
        <w:numPr>
          <w:ilvl w:val="1"/>
          <w:numId w:val="9"/>
        </w:numPr>
        <w:tabs>
          <w:tab w:val="left" w:pos="1934"/>
        </w:tabs>
        <w:spacing w:before="1"/>
        <w:ind w:right="1056"/>
        <w:jc w:val="both"/>
      </w:pPr>
      <w:bookmarkStart w:id="50" w:name="6.2_The_Charges_exclude_any_amount_in_re"/>
      <w:bookmarkEnd w:id="50"/>
      <w:r>
        <w:t>The Charges exclude any amount in respect of VAT and the Council shall, upon receipt of a valid and undisputed VAT invoice, pay such additional amounts in respect of VAT as are chargeable on the value of the</w:t>
      </w:r>
      <w:r>
        <w:rPr>
          <w:spacing w:val="-24"/>
        </w:rPr>
        <w:t xml:space="preserve"> </w:t>
      </w:r>
      <w:r>
        <w:t>Services.</w:t>
      </w:r>
    </w:p>
    <w:p w14:paraId="4F904CB7" w14:textId="77777777" w:rsidR="00B10576" w:rsidRDefault="00B10576">
      <w:pPr>
        <w:pStyle w:val="BodyText"/>
        <w:spacing w:before="6"/>
        <w:rPr>
          <w:sz w:val="20"/>
        </w:rPr>
      </w:pPr>
    </w:p>
    <w:p w14:paraId="2E0A7487" w14:textId="77777777" w:rsidR="00B10576" w:rsidRDefault="00306A9C">
      <w:pPr>
        <w:pStyle w:val="ListParagraph"/>
        <w:numPr>
          <w:ilvl w:val="1"/>
          <w:numId w:val="9"/>
        </w:numPr>
        <w:tabs>
          <w:tab w:val="left" w:pos="1934"/>
        </w:tabs>
        <w:ind w:right="1059"/>
        <w:jc w:val="both"/>
      </w:pPr>
      <w:bookmarkStart w:id="51" w:name="6.3_The_Charges_shall_be_paid_by_the_Cou"/>
      <w:bookmarkEnd w:id="51"/>
      <w:r>
        <w:t xml:space="preserve">The Charges shall be paid by the Council in accordance with </w:t>
      </w:r>
      <w:hyperlink w:anchor="_bookmark92" w:history="1">
        <w:r>
          <w:t>Schedule 2</w:t>
        </w:r>
      </w:hyperlink>
      <w:r>
        <w:t xml:space="preserve"> (Payment) and:</w:t>
      </w:r>
    </w:p>
    <w:p w14:paraId="06971CD3" w14:textId="77777777" w:rsidR="00B10576" w:rsidRDefault="00B10576">
      <w:pPr>
        <w:pStyle w:val="BodyText"/>
        <w:spacing w:before="8"/>
        <w:rPr>
          <w:sz w:val="20"/>
        </w:rPr>
      </w:pPr>
    </w:p>
    <w:p w14:paraId="00632E0F" w14:textId="77777777" w:rsidR="00B10576" w:rsidRDefault="00306A9C">
      <w:pPr>
        <w:pStyle w:val="ListParagraph"/>
        <w:numPr>
          <w:ilvl w:val="2"/>
          <w:numId w:val="9"/>
        </w:numPr>
        <w:tabs>
          <w:tab w:val="left" w:pos="3067"/>
        </w:tabs>
        <w:ind w:right="1058" w:hanging="720"/>
        <w:jc w:val="both"/>
      </w:pPr>
      <w:bookmarkStart w:id="52" w:name="6.3.1_The_Council_shall_pay_all_sums_pro"/>
      <w:bookmarkStart w:id="53" w:name="_bookmark9"/>
      <w:bookmarkEnd w:id="52"/>
      <w:bookmarkEnd w:id="53"/>
      <w:r>
        <w:t>The Council shall pay all sums properly due and payable to the Contractor in cleared funds within thirty (30) days of receipt of a valid and undisputed</w:t>
      </w:r>
      <w:r>
        <w:rPr>
          <w:spacing w:val="-3"/>
        </w:rPr>
        <w:t xml:space="preserve"> </w:t>
      </w:r>
      <w:proofErr w:type="gramStart"/>
      <w:r>
        <w:t>invoice;</w:t>
      </w:r>
      <w:proofErr w:type="gramEnd"/>
    </w:p>
    <w:p w14:paraId="2A1F701D" w14:textId="77777777" w:rsidR="00B10576" w:rsidRDefault="00B10576">
      <w:pPr>
        <w:pStyle w:val="BodyText"/>
        <w:spacing w:before="10"/>
        <w:rPr>
          <w:sz w:val="20"/>
        </w:rPr>
      </w:pPr>
    </w:p>
    <w:p w14:paraId="1120504B" w14:textId="77777777" w:rsidR="00B10576" w:rsidRDefault="00306A9C">
      <w:pPr>
        <w:pStyle w:val="ListParagraph"/>
        <w:numPr>
          <w:ilvl w:val="2"/>
          <w:numId w:val="9"/>
        </w:numPr>
        <w:tabs>
          <w:tab w:val="left" w:pos="3067"/>
        </w:tabs>
        <w:ind w:right="1055"/>
        <w:jc w:val="both"/>
      </w:pPr>
      <w:bookmarkStart w:id="54" w:name="6.3.2_Where_the_Contractor_enters_into_a"/>
      <w:bookmarkEnd w:id="54"/>
      <w:r>
        <w:t xml:space="preserve">Where the Contractor </w:t>
      </w:r>
      <w:proofErr w:type="gramStart"/>
      <w:r>
        <w:t>enters into</w:t>
      </w:r>
      <w:proofErr w:type="gramEnd"/>
      <w:r>
        <w:t xml:space="preserve"> a Sub-Contract for the purpose of performing its obligations under this Contract, the Contractor shall ensure that a provision is included in such Sub-Contract which requires payment to be made of all sums due by the Contractor to the Sub-Contractor within a specified period not exceeding thirty (30) days from the receipt of a valid and undisputed invoice;</w:t>
      </w:r>
      <w:r>
        <w:rPr>
          <w:spacing w:val="-3"/>
        </w:rPr>
        <w:t xml:space="preserve"> </w:t>
      </w:r>
      <w:r>
        <w:t>and</w:t>
      </w:r>
    </w:p>
    <w:p w14:paraId="03EFCA41" w14:textId="77777777" w:rsidR="00B10576" w:rsidRDefault="00B10576">
      <w:pPr>
        <w:pStyle w:val="BodyText"/>
        <w:spacing w:before="7"/>
        <w:rPr>
          <w:sz w:val="20"/>
        </w:rPr>
      </w:pPr>
    </w:p>
    <w:p w14:paraId="5B275BDA" w14:textId="77777777" w:rsidR="00B10576" w:rsidRDefault="00306A9C">
      <w:pPr>
        <w:pStyle w:val="ListParagraph"/>
        <w:numPr>
          <w:ilvl w:val="2"/>
          <w:numId w:val="9"/>
        </w:numPr>
        <w:tabs>
          <w:tab w:val="left" w:pos="3067"/>
        </w:tabs>
        <w:ind w:right="1055"/>
        <w:jc w:val="both"/>
      </w:pPr>
      <w:bookmarkStart w:id="55" w:name="6.3.3_Notwithstanding_any_other_provisio"/>
      <w:bookmarkEnd w:id="55"/>
      <w:r>
        <w:t xml:space="preserve">Notwithstanding any other provision of this Contract, if the Contractor notifies the Council that the Contractor has failed to pay a valid and undisputed Sub-Contractor’s invoice within thirty (30) days of receipt, or the Council otherwise discovers the same, the Council shall be entitled to publish the details of the late payment or non-payment (including </w:t>
      </w:r>
      <w:proofErr w:type="gramStart"/>
      <w:r>
        <w:t>on  government</w:t>
      </w:r>
      <w:proofErr w:type="gramEnd"/>
      <w:r>
        <w:t xml:space="preserve"> websites and in the</w:t>
      </w:r>
      <w:r>
        <w:rPr>
          <w:spacing w:val="-3"/>
        </w:rPr>
        <w:t xml:space="preserve"> </w:t>
      </w:r>
      <w:r>
        <w:t>press).</w:t>
      </w:r>
    </w:p>
    <w:p w14:paraId="5F96A722" w14:textId="77777777" w:rsidR="00B10576" w:rsidRDefault="00B10576">
      <w:pPr>
        <w:pStyle w:val="BodyText"/>
        <w:spacing w:before="8"/>
        <w:rPr>
          <w:sz w:val="20"/>
        </w:rPr>
      </w:pPr>
    </w:p>
    <w:p w14:paraId="5019D373" w14:textId="77777777" w:rsidR="00B10576" w:rsidRDefault="00306A9C">
      <w:pPr>
        <w:pStyle w:val="ListParagraph"/>
        <w:numPr>
          <w:ilvl w:val="1"/>
          <w:numId w:val="9"/>
        </w:numPr>
        <w:tabs>
          <w:tab w:val="left" w:pos="1934"/>
        </w:tabs>
        <w:ind w:right="1058" w:hanging="720"/>
        <w:jc w:val="both"/>
      </w:pPr>
      <w:bookmarkStart w:id="56" w:name="6.4_Any_invoice_submitted_by_the_Contrac"/>
      <w:bookmarkStart w:id="57" w:name="_bookmark10"/>
      <w:bookmarkEnd w:id="56"/>
      <w:bookmarkEnd w:id="57"/>
      <w:r>
        <w:t>Any invoice submitted by the Contractor shall be considered and verified by the Council in a timely</w:t>
      </w:r>
      <w:r>
        <w:rPr>
          <w:spacing w:val="-8"/>
        </w:rPr>
        <w:t xml:space="preserve"> </w:t>
      </w:r>
      <w:r>
        <w:t>manner.</w:t>
      </w:r>
    </w:p>
    <w:p w14:paraId="5B95CD12" w14:textId="77777777" w:rsidR="00B10576" w:rsidRDefault="00B10576">
      <w:pPr>
        <w:pStyle w:val="BodyText"/>
        <w:spacing w:before="8"/>
        <w:rPr>
          <w:sz w:val="20"/>
        </w:rPr>
      </w:pPr>
    </w:p>
    <w:p w14:paraId="3DE8F77E" w14:textId="77777777" w:rsidR="00B10576" w:rsidRDefault="00306A9C">
      <w:pPr>
        <w:pStyle w:val="ListParagraph"/>
        <w:numPr>
          <w:ilvl w:val="1"/>
          <w:numId w:val="9"/>
        </w:numPr>
        <w:tabs>
          <w:tab w:val="left" w:pos="1934"/>
        </w:tabs>
        <w:ind w:right="1055"/>
        <w:jc w:val="both"/>
      </w:pPr>
      <w:bookmarkStart w:id="58" w:name="6.5_Where_the_Council_fails_to_comply_wi"/>
      <w:bookmarkEnd w:id="58"/>
      <w:r>
        <w:t xml:space="preserve">Where the Council fails to comply with clause </w:t>
      </w:r>
      <w:hyperlink w:anchor="_bookmark10" w:history="1">
        <w:r>
          <w:t>6.4</w:t>
        </w:r>
      </w:hyperlink>
      <w:r>
        <w:t xml:space="preserve"> and there is undue delay in considering and verifying the invoice, the invoice shall be regarded as valid and undisputed for the purposes of clause </w:t>
      </w:r>
      <w:hyperlink w:anchor="_bookmark9" w:history="1">
        <w:r>
          <w:t>6.3.1</w:t>
        </w:r>
      </w:hyperlink>
      <w:r>
        <w:t xml:space="preserve"> after a reasonable time has</w:t>
      </w:r>
      <w:r>
        <w:rPr>
          <w:spacing w:val="-1"/>
        </w:rPr>
        <w:t xml:space="preserve"> </w:t>
      </w:r>
      <w:r>
        <w:t>passed.</w:t>
      </w:r>
    </w:p>
    <w:p w14:paraId="5220BBB2" w14:textId="77777777" w:rsidR="00B10576" w:rsidRDefault="00B10576">
      <w:pPr>
        <w:pStyle w:val="BodyText"/>
        <w:spacing w:before="5"/>
        <w:rPr>
          <w:sz w:val="20"/>
        </w:rPr>
      </w:pPr>
    </w:p>
    <w:p w14:paraId="4A2A55B3" w14:textId="77777777" w:rsidR="00B10576" w:rsidRDefault="00306A9C">
      <w:pPr>
        <w:pStyle w:val="Heading2"/>
        <w:numPr>
          <w:ilvl w:val="0"/>
          <w:numId w:val="9"/>
        </w:numPr>
        <w:tabs>
          <w:tab w:val="left" w:pos="939"/>
          <w:tab w:val="left" w:pos="940"/>
        </w:tabs>
        <w:spacing w:before="1"/>
      </w:pPr>
      <w:bookmarkStart w:id="59" w:name="7_Charges_adjustment_extension"/>
      <w:bookmarkStart w:id="60" w:name="_bookmark11"/>
      <w:bookmarkEnd w:id="59"/>
      <w:bookmarkEnd w:id="60"/>
      <w:r>
        <w:t>Charges adjustment</w:t>
      </w:r>
      <w:r>
        <w:rPr>
          <w:spacing w:val="-3"/>
        </w:rPr>
        <w:t xml:space="preserve"> </w:t>
      </w:r>
      <w:r>
        <w:t>extension</w:t>
      </w:r>
    </w:p>
    <w:p w14:paraId="13CB595B" w14:textId="77777777" w:rsidR="00B10576" w:rsidRDefault="00B10576">
      <w:pPr>
        <w:pStyle w:val="BodyText"/>
        <w:spacing w:before="9"/>
        <w:rPr>
          <w:b/>
          <w:sz w:val="20"/>
        </w:rPr>
      </w:pPr>
    </w:p>
    <w:p w14:paraId="03852C38" w14:textId="77777777" w:rsidR="00B10576" w:rsidRDefault="00306A9C">
      <w:pPr>
        <w:pStyle w:val="ListParagraph"/>
        <w:numPr>
          <w:ilvl w:val="1"/>
          <w:numId w:val="9"/>
        </w:numPr>
        <w:tabs>
          <w:tab w:val="left" w:pos="1933"/>
          <w:tab w:val="left" w:pos="1934"/>
        </w:tabs>
      </w:pPr>
      <w:bookmarkStart w:id="61" w:name="7.1_The_Charges_are_fixed_until_31_March"/>
      <w:bookmarkEnd w:id="61"/>
      <w:r>
        <w:t>The Charges are fixed until 31 March</w:t>
      </w:r>
      <w:r>
        <w:rPr>
          <w:spacing w:val="-3"/>
        </w:rPr>
        <w:t xml:space="preserve"> </w:t>
      </w:r>
      <w:r>
        <w:t>2019.</w:t>
      </w:r>
    </w:p>
    <w:p w14:paraId="6D9C8D39" w14:textId="77777777" w:rsidR="00B10576" w:rsidRDefault="00B10576">
      <w:pPr>
        <w:pStyle w:val="BodyText"/>
        <w:spacing w:before="6"/>
        <w:rPr>
          <w:sz w:val="20"/>
        </w:rPr>
      </w:pPr>
    </w:p>
    <w:p w14:paraId="0F810DEC" w14:textId="77777777" w:rsidR="00B10576" w:rsidRDefault="00306A9C">
      <w:pPr>
        <w:pStyle w:val="ListParagraph"/>
        <w:numPr>
          <w:ilvl w:val="1"/>
          <w:numId w:val="9"/>
        </w:numPr>
        <w:tabs>
          <w:tab w:val="left" w:pos="1933"/>
        </w:tabs>
        <w:spacing w:before="1"/>
        <w:ind w:left="1932" w:right="1056"/>
        <w:jc w:val="both"/>
      </w:pPr>
      <w:bookmarkStart w:id="62" w:name="7.2_Prior_to_31_March_of_each_year_of_th"/>
      <w:bookmarkEnd w:id="62"/>
      <w:r>
        <w:t>Prior to 31 March of each year of this Agreement (including any Extension Period), the Council shall issue an alteration to the Charges to the Contractor to be applicable from 1 April of that year to 31 March of the following year (a “Price</w:t>
      </w:r>
      <w:r>
        <w:rPr>
          <w:spacing w:val="-8"/>
        </w:rPr>
        <w:t xml:space="preserve"> </w:t>
      </w:r>
      <w:r>
        <w:t>Variance”).</w:t>
      </w:r>
    </w:p>
    <w:p w14:paraId="675E05EE" w14:textId="77777777" w:rsidR="00B10576" w:rsidRDefault="00B10576">
      <w:pPr>
        <w:jc w:val="both"/>
        <w:sectPr w:rsidR="00B10576">
          <w:pgSz w:w="11910" w:h="16840"/>
          <w:pgMar w:top="1340" w:right="380" w:bottom="1180" w:left="1220" w:header="0" w:footer="917" w:gutter="0"/>
          <w:cols w:space="720"/>
        </w:sectPr>
      </w:pPr>
    </w:p>
    <w:p w14:paraId="14BF1D78" w14:textId="77777777" w:rsidR="00B10576" w:rsidRDefault="00306A9C">
      <w:pPr>
        <w:pStyle w:val="ListParagraph"/>
        <w:numPr>
          <w:ilvl w:val="1"/>
          <w:numId w:val="9"/>
        </w:numPr>
        <w:tabs>
          <w:tab w:val="left" w:pos="1934"/>
        </w:tabs>
        <w:spacing w:before="81"/>
        <w:ind w:right="1054"/>
        <w:jc w:val="both"/>
      </w:pPr>
      <w:bookmarkStart w:id="63" w:name="7.3_Any_Price_Variance_shall_be_limited_"/>
      <w:bookmarkEnd w:id="63"/>
      <w:r>
        <w:lastRenderedPageBreak/>
        <w:t>Any Price Variance shall be limited to the prevailing RPIX as at the January immediately preceding the alteration and the Council shall have the right to include any increase to the landfill tax within the Price Variance.</w:t>
      </w:r>
    </w:p>
    <w:p w14:paraId="2FC17F8B" w14:textId="77777777" w:rsidR="00B10576" w:rsidRDefault="00B10576">
      <w:pPr>
        <w:pStyle w:val="BodyText"/>
        <w:spacing w:before="8"/>
        <w:rPr>
          <w:sz w:val="20"/>
        </w:rPr>
      </w:pPr>
    </w:p>
    <w:p w14:paraId="07705FF1" w14:textId="77777777" w:rsidR="00B10576" w:rsidRDefault="00306A9C">
      <w:pPr>
        <w:pStyle w:val="ListParagraph"/>
        <w:numPr>
          <w:ilvl w:val="1"/>
          <w:numId w:val="9"/>
        </w:numPr>
        <w:tabs>
          <w:tab w:val="left" w:pos="1934"/>
        </w:tabs>
        <w:ind w:right="1054"/>
        <w:jc w:val="both"/>
      </w:pPr>
      <w:bookmarkStart w:id="64" w:name="7.4_A_Price_Variance_shall_be_at_the_Cou"/>
      <w:bookmarkEnd w:id="64"/>
      <w:r>
        <w:t>A Price Variance shall be at the Council’s sole discretion and where agreed shall be set out in writing by the</w:t>
      </w:r>
      <w:r>
        <w:rPr>
          <w:spacing w:val="-4"/>
        </w:rPr>
        <w:t xml:space="preserve"> </w:t>
      </w:r>
      <w:r>
        <w:t>Council.</w:t>
      </w:r>
    </w:p>
    <w:p w14:paraId="0A4F7224" w14:textId="77777777" w:rsidR="00B10576" w:rsidRDefault="00B10576">
      <w:pPr>
        <w:pStyle w:val="BodyText"/>
        <w:spacing w:before="8"/>
        <w:rPr>
          <w:sz w:val="20"/>
        </w:rPr>
      </w:pPr>
    </w:p>
    <w:p w14:paraId="545F625E" w14:textId="77777777" w:rsidR="00B10576" w:rsidRDefault="00306A9C">
      <w:pPr>
        <w:pStyle w:val="Heading2"/>
        <w:numPr>
          <w:ilvl w:val="0"/>
          <w:numId w:val="9"/>
        </w:numPr>
        <w:tabs>
          <w:tab w:val="left" w:pos="939"/>
          <w:tab w:val="left" w:pos="941"/>
        </w:tabs>
        <w:ind w:left="940" w:hanging="722"/>
      </w:pPr>
      <w:bookmarkStart w:id="65" w:name="8_Conduct_of_Contractor"/>
      <w:bookmarkStart w:id="66" w:name="_bookmark12"/>
      <w:bookmarkEnd w:id="65"/>
      <w:bookmarkEnd w:id="66"/>
      <w:r>
        <w:t>Conduct of</w:t>
      </w:r>
      <w:r>
        <w:rPr>
          <w:spacing w:val="1"/>
        </w:rPr>
        <w:t xml:space="preserve"> </w:t>
      </w:r>
      <w:r>
        <w:t>Contractor</w:t>
      </w:r>
    </w:p>
    <w:p w14:paraId="5AE48A43" w14:textId="77777777" w:rsidR="00B10576" w:rsidRDefault="00B10576">
      <w:pPr>
        <w:pStyle w:val="BodyText"/>
        <w:spacing w:before="7"/>
        <w:rPr>
          <w:b/>
          <w:sz w:val="20"/>
        </w:rPr>
      </w:pPr>
    </w:p>
    <w:p w14:paraId="24D270DE" w14:textId="77777777" w:rsidR="00B10576" w:rsidRDefault="00306A9C">
      <w:pPr>
        <w:pStyle w:val="ListParagraph"/>
        <w:numPr>
          <w:ilvl w:val="1"/>
          <w:numId w:val="9"/>
        </w:numPr>
        <w:tabs>
          <w:tab w:val="left" w:pos="1934"/>
        </w:tabs>
        <w:ind w:right="1055"/>
        <w:jc w:val="both"/>
      </w:pPr>
      <w:bookmarkStart w:id="67" w:name="8.1_Whilst_engaged_in_the_provision_of_t"/>
      <w:bookmarkEnd w:id="67"/>
      <w:r>
        <w:t>Whilst engaged in the provision of the Services the Contractor shall comply with the Council’s Policies relating to the conduct of Contractor Personnel and security arrangements. The Council (acting reasonably) may:</w:t>
      </w:r>
    </w:p>
    <w:p w14:paraId="50F40DEB" w14:textId="77777777" w:rsidR="00B10576" w:rsidRDefault="00B10576">
      <w:pPr>
        <w:pStyle w:val="BodyText"/>
        <w:spacing w:before="8"/>
        <w:rPr>
          <w:sz w:val="20"/>
        </w:rPr>
      </w:pPr>
    </w:p>
    <w:p w14:paraId="1EE66836" w14:textId="77777777" w:rsidR="00B10576" w:rsidRDefault="00306A9C">
      <w:pPr>
        <w:pStyle w:val="ListParagraph"/>
        <w:numPr>
          <w:ilvl w:val="2"/>
          <w:numId w:val="9"/>
        </w:numPr>
        <w:tabs>
          <w:tab w:val="left" w:pos="3067"/>
        </w:tabs>
        <w:ind w:right="1056" w:hanging="720"/>
        <w:jc w:val="both"/>
      </w:pPr>
      <w:bookmarkStart w:id="68" w:name="8.1.1_instruct_the_Contractor_that_disci"/>
      <w:bookmarkEnd w:id="68"/>
      <w:r>
        <w:t xml:space="preserve">instruct the Contractor that disciplinary action is taken against any employee of the Contractor involved in the provision of the Services (in accordance with the terms and conditions of employment of the employee concerned) where such employee misconducts himself or is incompetent or negligent in his duties (in which case the Council shall co- operate with any disciplinary proceedings and shall </w:t>
      </w:r>
      <w:proofErr w:type="gramStart"/>
      <w:r>
        <w:t>be  advised</w:t>
      </w:r>
      <w:proofErr w:type="gramEnd"/>
      <w:r>
        <w:t xml:space="preserve"> in writing of the outcome);</w:t>
      </w:r>
      <w:r>
        <w:rPr>
          <w:spacing w:val="-4"/>
        </w:rPr>
        <w:t xml:space="preserve"> </w:t>
      </w:r>
      <w:r>
        <w:t>or</w:t>
      </w:r>
    </w:p>
    <w:p w14:paraId="77A52294" w14:textId="77777777" w:rsidR="00B10576" w:rsidRDefault="00B10576">
      <w:pPr>
        <w:pStyle w:val="BodyText"/>
        <w:spacing w:before="7"/>
        <w:rPr>
          <w:sz w:val="20"/>
        </w:rPr>
      </w:pPr>
    </w:p>
    <w:p w14:paraId="2502CD7D" w14:textId="77777777" w:rsidR="00B10576" w:rsidRDefault="00306A9C">
      <w:pPr>
        <w:pStyle w:val="ListParagraph"/>
        <w:numPr>
          <w:ilvl w:val="2"/>
          <w:numId w:val="9"/>
        </w:numPr>
        <w:tabs>
          <w:tab w:val="left" w:pos="3067"/>
        </w:tabs>
        <w:ind w:right="1055"/>
        <w:jc w:val="both"/>
      </w:pPr>
      <w:bookmarkStart w:id="69" w:name="8.1.2_where_the_Council_has_reasonable_g"/>
      <w:bookmarkEnd w:id="69"/>
      <w:r>
        <w:t xml:space="preserve">where the Council has reasonable grounds for considering that the presence or conduct of an employee at any location relevant to the performance of the Services is </w:t>
      </w:r>
      <w:bookmarkStart w:id="70" w:name="_bookmark13"/>
      <w:bookmarkEnd w:id="70"/>
      <w:r>
        <w:t>undesirable, require the exclusion of the relevant employee from the relevant</w:t>
      </w:r>
      <w:r>
        <w:rPr>
          <w:spacing w:val="1"/>
        </w:rPr>
        <w:t xml:space="preserve"> </w:t>
      </w:r>
      <w:r>
        <w:t>location(s).</w:t>
      </w:r>
    </w:p>
    <w:p w14:paraId="007DCDA8" w14:textId="77777777" w:rsidR="00B10576" w:rsidRDefault="00B10576">
      <w:pPr>
        <w:pStyle w:val="BodyText"/>
        <w:spacing w:before="7"/>
        <w:rPr>
          <w:sz w:val="20"/>
        </w:rPr>
      </w:pPr>
    </w:p>
    <w:p w14:paraId="762691F4" w14:textId="77777777" w:rsidR="00B10576" w:rsidRDefault="00306A9C">
      <w:pPr>
        <w:pStyle w:val="ListParagraph"/>
        <w:numPr>
          <w:ilvl w:val="1"/>
          <w:numId w:val="9"/>
        </w:numPr>
        <w:tabs>
          <w:tab w:val="left" w:pos="1934"/>
        </w:tabs>
        <w:jc w:val="both"/>
      </w:pPr>
      <w:bookmarkStart w:id="71" w:name="8.2_Where_the_Contractor_is_unable_(acti"/>
      <w:bookmarkEnd w:id="71"/>
      <w:r>
        <w:t>Where the Contractor is unable (acting reasonably) to comply with</w:t>
      </w:r>
      <w:r>
        <w:rPr>
          <w:spacing w:val="10"/>
        </w:rPr>
        <w:t xml:space="preserve"> </w:t>
      </w:r>
      <w:r>
        <w:t>clause</w:t>
      </w:r>
    </w:p>
    <w:p w14:paraId="38EA8DC1" w14:textId="77777777" w:rsidR="00B10576" w:rsidRDefault="00A17A28">
      <w:pPr>
        <w:pStyle w:val="BodyText"/>
        <w:spacing w:before="1"/>
        <w:ind w:left="1933" w:right="1054"/>
        <w:jc w:val="both"/>
      </w:pPr>
      <w:hyperlink w:anchor="_bookmark13" w:history="1">
        <w:r w:rsidR="00306A9C">
          <w:t xml:space="preserve">8.1.2 </w:t>
        </w:r>
      </w:hyperlink>
      <w:r w:rsidR="00306A9C">
        <w:t xml:space="preserve">by the </w:t>
      </w:r>
      <w:proofErr w:type="gramStart"/>
      <w:r w:rsidR="00306A9C">
        <w:t>time period</w:t>
      </w:r>
      <w:proofErr w:type="gramEnd"/>
      <w:r w:rsidR="00306A9C">
        <w:t xml:space="preserve"> specified in it then the Contractor shall comply with its obligations under that clause as soon as reasonably practicable and by no later than the end of the day on which the relevant individual first goes on Site. Until such time as the Contractor has complied </w:t>
      </w:r>
      <w:proofErr w:type="gramStart"/>
      <w:r w:rsidR="00306A9C">
        <w:t>with  its</w:t>
      </w:r>
      <w:proofErr w:type="gramEnd"/>
      <w:r w:rsidR="00306A9C">
        <w:t xml:space="preserve"> obligations in respect of that individual, he or she shall at all times be accompanied on Site by a member of the Contractor's Personnel who has been properly notified to the Council in accordance with clause</w:t>
      </w:r>
      <w:r w:rsidR="00306A9C">
        <w:rPr>
          <w:spacing w:val="-19"/>
        </w:rPr>
        <w:t xml:space="preserve"> </w:t>
      </w:r>
      <w:hyperlink w:anchor="_bookmark13" w:history="1">
        <w:r w:rsidR="00306A9C">
          <w:t>8.1.2</w:t>
        </w:r>
      </w:hyperlink>
      <w:r w:rsidR="00306A9C">
        <w:t>.</w:t>
      </w:r>
    </w:p>
    <w:p w14:paraId="450EA2D7" w14:textId="77777777" w:rsidR="00B10576" w:rsidRDefault="00B10576">
      <w:pPr>
        <w:pStyle w:val="BodyText"/>
        <w:spacing w:before="8"/>
        <w:rPr>
          <w:sz w:val="20"/>
        </w:rPr>
      </w:pPr>
    </w:p>
    <w:p w14:paraId="145C3D05" w14:textId="77777777" w:rsidR="00B10576" w:rsidRDefault="00306A9C">
      <w:pPr>
        <w:pStyle w:val="Heading2"/>
        <w:numPr>
          <w:ilvl w:val="0"/>
          <w:numId w:val="9"/>
        </w:numPr>
        <w:tabs>
          <w:tab w:val="left" w:pos="940"/>
          <w:tab w:val="left" w:pos="941"/>
        </w:tabs>
        <w:ind w:left="940"/>
      </w:pPr>
      <w:bookmarkStart w:id="72" w:name="9_Access_to_Council_Premises"/>
      <w:bookmarkStart w:id="73" w:name="_bookmark14"/>
      <w:bookmarkEnd w:id="72"/>
      <w:bookmarkEnd w:id="73"/>
      <w:r>
        <w:t>Access to Council</w:t>
      </w:r>
      <w:r>
        <w:rPr>
          <w:spacing w:val="-4"/>
        </w:rPr>
        <w:t xml:space="preserve"> </w:t>
      </w:r>
      <w:r>
        <w:t>Premises</w:t>
      </w:r>
    </w:p>
    <w:p w14:paraId="3DD355C9" w14:textId="77777777" w:rsidR="00B10576" w:rsidRDefault="00B10576">
      <w:pPr>
        <w:pStyle w:val="BodyText"/>
        <w:spacing w:before="6"/>
        <w:rPr>
          <w:b/>
          <w:sz w:val="20"/>
        </w:rPr>
      </w:pPr>
    </w:p>
    <w:p w14:paraId="3B808EFA" w14:textId="77777777" w:rsidR="00B10576" w:rsidRDefault="00306A9C">
      <w:pPr>
        <w:pStyle w:val="ListParagraph"/>
        <w:numPr>
          <w:ilvl w:val="1"/>
          <w:numId w:val="9"/>
        </w:numPr>
        <w:tabs>
          <w:tab w:val="left" w:pos="1935"/>
        </w:tabs>
        <w:ind w:left="1934" w:right="1054"/>
        <w:jc w:val="both"/>
      </w:pPr>
      <w:bookmarkStart w:id="74" w:name="9.1_The_Council_shall_provide_the_Contra"/>
      <w:bookmarkEnd w:id="74"/>
      <w:r>
        <w:t>The Council shall provide the Contractor with access to such parts of the Council’s Premises as the Contractor reasonably requires for the purposes of properly providing the</w:t>
      </w:r>
      <w:r>
        <w:rPr>
          <w:spacing w:val="-4"/>
        </w:rPr>
        <w:t xml:space="preserve"> </w:t>
      </w:r>
      <w:r>
        <w:t>Services.</w:t>
      </w:r>
    </w:p>
    <w:p w14:paraId="1A81F0B1" w14:textId="77777777" w:rsidR="00B10576" w:rsidRDefault="00B10576">
      <w:pPr>
        <w:pStyle w:val="BodyText"/>
        <w:spacing w:before="10"/>
        <w:rPr>
          <w:sz w:val="20"/>
        </w:rPr>
      </w:pPr>
    </w:p>
    <w:p w14:paraId="51A8A76C" w14:textId="77777777" w:rsidR="00B10576" w:rsidRDefault="00306A9C">
      <w:pPr>
        <w:pStyle w:val="ListParagraph"/>
        <w:numPr>
          <w:ilvl w:val="1"/>
          <w:numId w:val="9"/>
        </w:numPr>
        <w:tabs>
          <w:tab w:val="left" w:pos="1935"/>
        </w:tabs>
        <w:ind w:left="1934" w:right="1057"/>
        <w:jc w:val="both"/>
      </w:pPr>
      <w:bookmarkStart w:id="75" w:name="9.2_The_Contractor_shall_ensure_that_onl"/>
      <w:bookmarkEnd w:id="75"/>
      <w:r>
        <w:t>The Contractor shall ensure that only those of the Contractor Personnel that are duly authorised and competent to enter upon the Council’s Premises for the purposes of providing the Services do</w:t>
      </w:r>
      <w:r>
        <w:rPr>
          <w:spacing w:val="-8"/>
        </w:rPr>
        <w:t xml:space="preserve"> </w:t>
      </w:r>
      <w:r>
        <w:t>so.</w:t>
      </w:r>
    </w:p>
    <w:p w14:paraId="717AAFBA" w14:textId="77777777" w:rsidR="00B10576" w:rsidRDefault="00B10576">
      <w:pPr>
        <w:pStyle w:val="BodyText"/>
        <w:spacing w:before="7"/>
        <w:rPr>
          <w:sz w:val="20"/>
        </w:rPr>
      </w:pPr>
    </w:p>
    <w:p w14:paraId="3F980D5A" w14:textId="77777777" w:rsidR="00B10576" w:rsidRDefault="00306A9C">
      <w:pPr>
        <w:pStyle w:val="ListParagraph"/>
        <w:numPr>
          <w:ilvl w:val="1"/>
          <w:numId w:val="9"/>
        </w:numPr>
        <w:tabs>
          <w:tab w:val="left" w:pos="1935"/>
        </w:tabs>
        <w:ind w:left="1934" w:right="1056"/>
        <w:jc w:val="both"/>
      </w:pPr>
      <w:bookmarkStart w:id="76" w:name="9.3_Whilst_on_the_Council’s_Premises_or,"/>
      <w:bookmarkEnd w:id="76"/>
      <w:r>
        <w:t>Whilst on the Council’s Premises or, if applicable any other land or premises which the Contractor is required to access for the provision of the Services, the Contractor</w:t>
      </w:r>
      <w:r>
        <w:rPr>
          <w:spacing w:val="-6"/>
        </w:rPr>
        <w:t xml:space="preserve"> </w:t>
      </w:r>
      <w:r>
        <w:t>shall:</w:t>
      </w:r>
    </w:p>
    <w:p w14:paraId="56EE48EE" w14:textId="77777777" w:rsidR="00B10576" w:rsidRDefault="00B10576">
      <w:pPr>
        <w:pStyle w:val="BodyText"/>
        <w:spacing w:before="6"/>
        <w:rPr>
          <w:sz w:val="20"/>
        </w:rPr>
      </w:pPr>
    </w:p>
    <w:p w14:paraId="448BF89F" w14:textId="77777777" w:rsidR="00B10576" w:rsidRDefault="00306A9C">
      <w:pPr>
        <w:pStyle w:val="ListParagraph"/>
        <w:numPr>
          <w:ilvl w:val="2"/>
          <w:numId w:val="9"/>
        </w:numPr>
        <w:tabs>
          <w:tab w:val="left" w:pos="3067"/>
        </w:tabs>
        <w:spacing w:before="1"/>
        <w:ind w:right="1055"/>
        <w:jc w:val="both"/>
      </w:pPr>
      <w:bookmarkStart w:id="77" w:name="9.3.1_adhere_to_all_reasonable_requests_"/>
      <w:bookmarkEnd w:id="77"/>
      <w:r>
        <w:t>adhere to all reasonable requests and instructions of the Council as may be provided from time to</w:t>
      </w:r>
      <w:r>
        <w:rPr>
          <w:spacing w:val="-8"/>
        </w:rPr>
        <w:t xml:space="preserve"> </w:t>
      </w:r>
      <w:proofErr w:type="gramStart"/>
      <w:r>
        <w:t>time;</w:t>
      </w:r>
      <w:proofErr w:type="gramEnd"/>
    </w:p>
    <w:p w14:paraId="2908EB2C" w14:textId="77777777" w:rsidR="00B10576" w:rsidRDefault="00B10576">
      <w:pPr>
        <w:jc w:val="both"/>
        <w:sectPr w:rsidR="00B10576">
          <w:pgSz w:w="11910" w:h="16840"/>
          <w:pgMar w:top="1340" w:right="380" w:bottom="1180" w:left="1220" w:header="0" w:footer="917" w:gutter="0"/>
          <w:cols w:space="720"/>
        </w:sectPr>
      </w:pPr>
    </w:p>
    <w:p w14:paraId="5BFE4647" w14:textId="77777777" w:rsidR="00B10576" w:rsidRDefault="00306A9C">
      <w:pPr>
        <w:pStyle w:val="ListParagraph"/>
        <w:numPr>
          <w:ilvl w:val="2"/>
          <w:numId w:val="9"/>
        </w:numPr>
        <w:tabs>
          <w:tab w:val="left" w:pos="3067"/>
        </w:tabs>
        <w:spacing w:before="81"/>
        <w:ind w:right="1055"/>
        <w:jc w:val="both"/>
      </w:pPr>
      <w:bookmarkStart w:id="78" w:name="9.3.2_take_steps_to_minimise_and_keep_to"/>
      <w:bookmarkEnd w:id="78"/>
      <w:r>
        <w:lastRenderedPageBreak/>
        <w:t>take steps to minimise and keep to a minimum interference with any other activities taking</w:t>
      </w:r>
      <w:r>
        <w:rPr>
          <w:spacing w:val="-9"/>
        </w:rPr>
        <w:t xml:space="preserve"> </w:t>
      </w:r>
      <w:proofErr w:type="gramStart"/>
      <w:r>
        <w:t>place;</w:t>
      </w:r>
      <w:proofErr w:type="gramEnd"/>
    </w:p>
    <w:p w14:paraId="121FD38A" w14:textId="77777777" w:rsidR="00B10576" w:rsidRDefault="00B10576">
      <w:pPr>
        <w:pStyle w:val="BodyText"/>
        <w:spacing w:before="8"/>
        <w:rPr>
          <w:sz w:val="20"/>
        </w:rPr>
      </w:pPr>
    </w:p>
    <w:p w14:paraId="3DDE7FEE" w14:textId="77777777" w:rsidR="00B10576" w:rsidRDefault="00306A9C">
      <w:pPr>
        <w:pStyle w:val="ListParagraph"/>
        <w:numPr>
          <w:ilvl w:val="2"/>
          <w:numId w:val="9"/>
        </w:numPr>
        <w:tabs>
          <w:tab w:val="left" w:pos="3067"/>
        </w:tabs>
        <w:ind w:right="1056"/>
        <w:jc w:val="both"/>
      </w:pPr>
      <w:bookmarkStart w:id="79" w:name="9.3.3_ensure_that_all_Contractor_Personn"/>
      <w:bookmarkEnd w:id="79"/>
      <w:r>
        <w:t xml:space="preserve">ensure that all Contractor Personnel are aware of and comply with the Council’s Health and Safety Policy and are aware of any potential risks to health and safety in relation to the Council’s Premises, Contractor’s Premises or any other </w:t>
      </w:r>
      <w:proofErr w:type="gramStart"/>
      <w:r>
        <w:t>land  or</w:t>
      </w:r>
      <w:proofErr w:type="gramEnd"/>
      <w:r>
        <w:t xml:space="preserve"> Site to which access is required for the purposes of providing the</w:t>
      </w:r>
      <w:r>
        <w:rPr>
          <w:spacing w:val="-1"/>
        </w:rPr>
        <w:t xml:space="preserve"> </w:t>
      </w:r>
      <w:r>
        <w:t>Services;</w:t>
      </w:r>
    </w:p>
    <w:p w14:paraId="1FE2DD96" w14:textId="77777777" w:rsidR="00B10576" w:rsidRDefault="00B10576">
      <w:pPr>
        <w:pStyle w:val="BodyText"/>
        <w:spacing w:before="6"/>
        <w:rPr>
          <w:sz w:val="20"/>
        </w:rPr>
      </w:pPr>
    </w:p>
    <w:p w14:paraId="51527FC5" w14:textId="77777777" w:rsidR="00B10576" w:rsidRDefault="00306A9C">
      <w:pPr>
        <w:pStyle w:val="ListParagraph"/>
        <w:numPr>
          <w:ilvl w:val="2"/>
          <w:numId w:val="9"/>
        </w:numPr>
        <w:tabs>
          <w:tab w:val="left" w:pos="3067"/>
        </w:tabs>
        <w:ind w:right="1057"/>
        <w:jc w:val="both"/>
      </w:pPr>
      <w:bookmarkStart w:id="80" w:name="9.3.4_comply_with_all_security_measures_"/>
      <w:bookmarkEnd w:id="80"/>
      <w:r>
        <w:t xml:space="preserve">comply with all security measures implemented by the Council in relation to the Council’s Premises, including the provision of all Contractor Personnel entering the Council’s Premises with a form of identification acceptable to the Council, which shall be </w:t>
      </w:r>
      <w:proofErr w:type="gramStart"/>
      <w:r>
        <w:t>displayed visibly on that person’s clothing at all times</w:t>
      </w:r>
      <w:proofErr w:type="gramEnd"/>
      <w:r>
        <w:t xml:space="preserve"> whilst they are on the Council’s Premises or other premises used for the provision of the Services;</w:t>
      </w:r>
      <w:r>
        <w:rPr>
          <w:spacing w:val="-15"/>
        </w:rPr>
        <w:t xml:space="preserve"> </w:t>
      </w:r>
      <w:r>
        <w:t>and</w:t>
      </w:r>
    </w:p>
    <w:p w14:paraId="27357532" w14:textId="77777777" w:rsidR="00B10576" w:rsidRDefault="00B10576">
      <w:pPr>
        <w:pStyle w:val="BodyText"/>
        <w:spacing w:before="10"/>
        <w:rPr>
          <w:sz w:val="20"/>
        </w:rPr>
      </w:pPr>
    </w:p>
    <w:p w14:paraId="4FF85EBD" w14:textId="77777777" w:rsidR="00B10576" w:rsidRDefault="00306A9C">
      <w:pPr>
        <w:pStyle w:val="ListParagraph"/>
        <w:numPr>
          <w:ilvl w:val="2"/>
          <w:numId w:val="9"/>
        </w:numPr>
        <w:tabs>
          <w:tab w:val="left" w:pos="3067"/>
        </w:tabs>
        <w:ind w:right="1056"/>
        <w:jc w:val="both"/>
      </w:pPr>
      <w:bookmarkStart w:id="81" w:name="9.3.5_immediately_remove_any_Contractor_"/>
      <w:bookmarkEnd w:id="81"/>
      <w:r>
        <w:t>immediately remove any Contractor from the Council’s Premises or other premises used for the provision of the Services where the Council requests</w:t>
      </w:r>
      <w:r>
        <w:rPr>
          <w:spacing w:val="-8"/>
        </w:rPr>
        <w:t xml:space="preserve"> </w:t>
      </w:r>
      <w:r>
        <w:t>this.</w:t>
      </w:r>
    </w:p>
    <w:p w14:paraId="07F023C8" w14:textId="77777777" w:rsidR="00B10576" w:rsidRDefault="00B10576">
      <w:pPr>
        <w:pStyle w:val="BodyText"/>
        <w:spacing w:before="7"/>
        <w:rPr>
          <w:sz w:val="20"/>
        </w:rPr>
      </w:pPr>
    </w:p>
    <w:p w14:paraId="4684170D" w14:textId="77777777" w:rsidR="00B10576" w:rsidRDefault="00306A9C">
      <w:pPr>
        <w:pStyle w:val="Heading2"/>
        <w:numPr>
          <w:ilvl w:val="0"/>
          <w:numId w:val="9"/>
        </w:numPr>
        <w:tabs>
          <w:tab w:val="left" w:pos="939"/>
          <w:tab w:val="left" w:pos="941"/>
        </w:tabs>
        <w:ind w:left="940"/>
      </w:pPr>
      <w:bookmarkStart w:id="82" w:name="10_Meeting_and_Reporting"/>
      <w:bookmarkStart w:id="83" w:name="_bookmark15"/>
      <w:bookmarkEnd w:id="82"/>
      <w:bookmarkEnd w:id="83"/>
      <w:r>
        <w:t>Meeting and</w:t>
      </w:r>
      <w:r>
        <w:rPr>
          <w:spacing w:val="-2"/>
        </w:rPr>
        <w:t xml:space="preserve"> </w:t>
      </w:r>
      <w:r>
        <w:t>Reporting</w:t>
      </w:r>
    </w:p>
    <w:p w14:paraId="4BDB5498" w14:textId="77777777" w:rsidR="00B10576" w:rsidRDefault="00B10576">
      <w:pPr>
        <w:pStyle w:val="BodyText"/>
        <w:spacing w:before="7"/>
        <w:rPr>
          <w:b/>
          <w:sz w:val="20"/>
        </w:rPr>
      </w:pPr>
    </w:p>
    <w:p w14:paraId="4488E37B" w14:textId="77777777" w:rsidR="00B10576" w:rsidRDefault="00306A9C">
      <w:pPr>
        <w:pStyle w:val="ListParagraph"/>
        <w:numPr>
          <w:ilvl w:val="1"/>
          <w:numId w:val="9"/>
        </w:numPr>
        <w:tabs>
          <w:tab w:val="left" w:pos="1933"/>
          <w:tab w:val="left" w:pos="1934"/>
        </w:tabs>
      </w:pPr>
      <w:bookmarkStart w:id="84" w:name="10.1_The_Contractor’s_Representatives_wi"/>
      <w:bookmarkEnd w:id="84"/>
      <w:r>
        <w:t>The Contractor’s Representatives</w:t>
      </w:r>
      <w:r>
        <w:rPr>
          <w:spacing w:val="-7"/>
        </w:rPr>
        <w:t xml:space="preserve"> </w:t>
      </w:r>
      <w:r>
        <w:t>will:</w:t>
      </w:r>
    </w:p>
    <w:p w14:paraId="2916C19D" w14:textId="77777777" w:rsidR="00B10576" w:rsidRDefault="00B10576">
      <w:pPr>
        <w:pStyle w:val="BodyText"/>
        <w:spacing w:before="9"/>
        <w:rPr>
          <w:sz w:val="20"/>
        </w:rPr>
      </w:pPr>
    </w:p>
    <w:p w14:paraId="48E7EB87" w14:textId="77777777" w:rsidR="00B10576" w:rsidRDefault="00306A9C">
      <w:pPr>
        <w:pStyle w:val="ListParagraph"/>
        <w:numPr>
          <w:ilvl w:val="2"/>
          <w:numId w:val="9"/>
        </w:numPr>
        <w:tabs>
          <w:tab w:val="left" w:pos="3067"/>
        </w:tabs>
        <w:ind w:left="3065" w:right="1055" w:hanging="720"/>
        <w:jc w:val="both"/>
      </w:pPr>
      <w:bookmarkStart w:id="85" w:name="10.1.1_provide_the_Council_Representativ"/>
      <w:bookmarkStart w:id="86" w:name="_bookmark16"/>
      <w:bookmarkEnd w:id="85"/>
      <w:bookmarkEnd w:id="86"/>
      <w:r>
        <w:t>provide the Council Representatives with annual summary reports setting out how the Services have been achieved for the preceding year and the costs that have been incurred and the first annual summary report shall be submitted</w:t>
      </w:r>
      <w:r>
        <w:rPr>
          <w:spacing w:val="-13"/>
        </w:rPr>
        <w:t xml:space="preserve"> </w:t>
      </w:r>
      <w:r>
        <w:t>twelve</w:t>
      </w:r>
    </w:p>
    <w:p w14:paraId="1D6D8FD6" w14:textId="77777777" w:rsidR="00B10576" w:rsidRDefault="00306A9C">
      <w:pPr>
        <w:pStyle w:val="BodyText"/>
        <w:ind w:left="3066" w:right="1055"/>
        <w:jc w:val="both"/>
      </w:pPr>
      <w:r>
        <w:t>(12) months from the Commencement Date and thereafter on each anniversary.</w:t>
      </w:r>
    </w:p>
    <w:p w14:paraId="74869460" w14:textId="77777777" w:rsidR="00B10576" w:rsidRDefault="00B10576">
      <w:pPr>
        <w:pStyle w:val="BodyText"/>
        <w:spacing w:before="6"/>
        <w:rPr>
          <w:sz w:val="20"/>
        </w:rPr>
      </w:pPr>
    </w:p>
    <w:p w14:paraId="1747987F" w14:textId="77777777" w:rsidR="00B10576" w:rsidRDefault="00306A9C">
      <w:pPr>
        <w:pStyle w:val="ListParagraph"/>
        <w:numPr>
          <w:ilvl w:val="2"/>
          <w:numId w:val="9"/>
        </w:numPr>
        <w:tabs>
          <w:tab w:val="left" w:pos="3067"/>
        </w:tabs>
        <w:ind w:right="1055"/>
        <w:jc w:val="both"/>
      </w:pPr>
      <w:bookmarkStart w:id="87" w:name="10.1.2_attend_meetings_no_more_frequentl"/>
      <w:bookmarkEnd w:id="87"/>
      <w:r>
        <w:t>attend meetings no more frequently than quarterly with the Council Representative to discuss the delivery of the Services and ensure that detailed notes are taken during each meeting and that these notes are circulated within two Business Days of the date of the</w:t>
      </w:r>
      <w:r>
        <w:rPr>
          <w:spacing w:val="-3"/>
        </w:rPr>
        <w:t xml:space="preserve"> </w:t>
      </w:r>
      <w:proofErr w:type="gramStart"/>
      <w:r>
        <w:t>meeting;</w:t>
      </w:r>
      <w:proofErr w:type="gramEnd"/>
    </w:p>
    <w:p w14:paraId="187F57B8" w14:textId="77777777" w:rsidR="00B10576" w:rsidRDefault="00B10576">
      <w:pPr>
        <w:pStyle w:val="BodyText"/>
        <w:spacing w:before="9"/>
        <w:rPr>
          <w:sz w:val="20"/>
        </w:rPr>
      </w:pPr>
    </w:p>
    <w:p w14:paraId="253E7153" w14:textId="77777777" w:rsidR="00B10576" w:rsidRDefault="00306A9C">
      <w:pPr>
        <w:pStyle w:val="ListParagraph"/>
        <w:numPr>
          <w:ilvl w:val="2"/>
          <w:numId w:val="9"/>
        </w:numPr>
        <w:tabs>
          <w:tab w:val="left" w:pos="3067"/>
        </w:tabs>
        <w:spacing w:before="1"/>
        <w:ind w:right="1055"/>
        <w:jc w:val="both"/>
      </w:pPr>
      <w:bookmarkStart w:id="88" w:name="10.1.3_ensure_that_the_Contractor_attend"/>
      <w:bookmarkEnd w:id="88"/>
      <w:r>
        <w:t>ensure that the Contractor attends all meetings required under the dispute resolution process set out in clause</w:t>
      </w:r>
      <w:r>
        <w:rPr>
          <w:spacing w:val="-8"/>
        </w:rPr>
        <w:t xml:space="preserve"> </w:t>
      </w:r>
      <w:hyperlink w:anchor="_bookmark67" w:history="1">
        <w:r>
          <w:t>41</w:t>
        </w:r>
      </w:hyperlink>
      <w:r>
        <w:t>.</w:t>
      </w:r>
    </w:p>
    <w:p w14:paraId="54738AF4" w14:textId="77777777" w:rsidR="00B10576" w:rsidRDefault="00B10576">
      <w:pPr>
        <w:pStyle w:val="BodyText"/>
        <w:spacing w:before="5"/>
        <w:rPr>
          <w:sz w:val="20"/>
        </w:rPr>
      </w:pPr>
    </w:p>
    <w:p w14:paraId="0255D9B2" w14:textId="77777777" w:rsidR="00B10576" w:rsidRDefault="00306A9C">
      <w:pPr>
        <w:pStyle w:val="ListParagraph"/>
        <w:numPr>
          <w:ilvl w:val="2"/>
          <w:numId w:val="9"/>
        </w:numPr>
        <w:tabs>
          <w:tab w:val="left" w:pos="3067"/>
        </w:tabs>
        <w:ind w:right="1056"/>
        <w:jc w:val="both"/>
      </w:pPr>
      <w:bookmarkStart w:id="89" w:name="10.1.4_on_request_provide_the_Council_wi"/>
      <w:bookmarkEnd w:id="89"/>
      <w:r>
        <w:t xml:space="preserve">on request provide the Council with such further information, explanations and documents as the Council may reasonably require </w:t>
      </w:r>
      <w:proofErr w:type="gramStart"/>
      <w:r>
        <w:t>in order for</w:t>
      </w:r>
      <w:proofErr w:type="gramEnd"/>
      <w:r>
        <w:t xml:space="preserve"> it to establish that the Services are being provided properly in accordance with this</w:t>
      </w:r>
      <w:r>
        <w:rPr>
          <w:spacing w:val="-10"/>
        </w:rPr>
        <w:t xml:space="preserve"> </w:t>
      </w:r>
      <w:r>
        <w:t>Contract.</w:t>
      </w:r>
    </w:p>
    <w:p w14:paraId="46ABBD8F" w14:textId="77777777" w:rsidR="00B10576" w:rsidRDefault="00B10576">
      <w:pPr>
        <w:pStyle w:val="BodyText"/>
        <w:rPr>
          <w:sz w:val="12"/>
        </w:rPr>
      </w:pPr>
    </w:p>
    <w:p w14:paraId="5B8574E4" w14:textId="77777777" w:rsidR="00B10576" w:rsidRDefault="00306A9C">
      <w:pPr>
        <w:pStyle w:val="Heading2"/>
        <w:numPr>
          <w:ilvl w:val="0"/>
          <w:numId w:val="9"/>
        </w:numPr>
        <w:tabs>
          <w:tab w:val="left" w:pos="939"/>
          <w:tab w:val="left" w:pos="941"/>
        </w:tabs>
        <w:spacing w:before="101"/>
        <w:ind w:left="940" w:hanging="722"/>
      </w:pPr>
      <w:bookmarkStart w:id="90" w:name="11_Contract_delay"/>
      <w:bookmarkStart w:id="91" w:name="_bookmark17"/>
      <w:bookmarkEnd w:id="90"/>
      <w:bookmarkEnd w:id="91"/>
      <w:r>
        <w:t>Contract</w:t>
      </w:r>
      <w:r>
        <w:rPr>
          <w:spacing w:val="-2"/>
        </w:rPr>
        <w:t xml:space="preserve"> </w:t>
      </w:r>
      <w:r>
        <w:t>delay</w:t>
      </w:r>
    </w:p>
    <w:p w14:paraId="06BBA33E" w14:textId="77777777" w:rsidR="00B10576" w:rsidRDefault="00B10576">
      <w:pPr>
        <w:pStyle w:val="BodyText"/>
        <w:spacing w:before="9"/>
        <w:rPr>
          <w:b/>
          <w:sz w:val="20"/>
        </w:rPr>
      </w:pPr>
    </w:p>
    <w:p w14:paraId="6F78C59F" w14:textId="77777777" w:rsidR="00B10576" w:rsidRDefault="00306A9C">
      <w:pPr>
        <w:pStyle w:val="ListParagraph"/>
        <w:numPr>
          <w:ilvl w:val="1"/>
          <w:numId w:val="9"/>
        </w:numPr>
        <w:tabs>
          <w:tab w:val="left" w:pos="1934"/>
        </w:tabs>
        <w:ind w:right="1057"/>
        <w:jc w:val="both"/>
      </w:pPr>
      <w:bookmarkStart w:id="92" w:name="11.1_If,_at_any_time,_the_Contractor_bec"/>
      <w:bookmarkStart w:id="93" w:name="_bookmark18"/>
      <w:bookmarkEnd w:id="92"/>
      <w:bookmarkEnd w:id="93"/>
      <w:r>
        <w:t>If, at any time, the Contractor becomes aware of any circumstance or occurrence which may lead to a delay in the provision of the Services or otherwise adversely affect the Contractor’s performance of its obligations under this Contract it shall immediately notify the Council in writing, providing details of the potential or actual</w:t>
      </w:r>
      <w:r>
        <w:rPr>
          <w:spacing w:val="-6"/>
        </w:rPr>
        <w:t xml:space="preserve"> </w:t>
      </w:r>
      <w:r>
        <w:t>delay.</w:t>
      </w:r>
    </w:p>
    <w:p w14:paraId="464FCBC1" w14:textId="77777777" w:rsidR="00B10576" w:rsidRDefault="00B10576">
      <w:pPr>
        <w:jc w:val="both"/>
        <w:sectPr w:rsidR="00B10576">
          <w:pgSz w:w="11910" w:h="16840"/>
          <w:pgMar w:top="1340" w:right="380" w:bottom="1180" w:left="1220" w:header="0" w:footer="917" w:gutter="0"/>
          <w:cols w:space="720"/>
        </w:sectPr>
      </w:pPr>
    </w:p>
    <w:p w14:paraId="4F160789" w14:textId="77777777" w:rsidR="00B10576" w:rsidRDefault="00306A9C">
      <w:pPr>
        <w:pStyle w:val="ListParagraph"/>
        <w:numPr>
          <w:ilvl w:val="1"/>
          <w:numId w:val="9"/>
        </w:numPr>
        <w:tabs>
          <w:tab w:val="left" w:pos="1934"/>
        </w:tabs>
        <w:spacing w:before="81"/>
        <w:ind w:right="1055"/>
        <w:jc w:val="both"/>
      </w:pPr>
      <w:bookmarkStart w:id="94" w:name="11.2_The_Contractor_shall_use_its_best_e"/>
      <w:bookmarkEnd w:id="94"/>
      <w:r>
        <w:lastRenderedPageBreak/>
        <w:t xml:space="preserve">The Contractor shall use its best endeavours to avoid and mitigate the impact of any circumstance or occurrence referred to in clause </w:t>
      </w:r>
      <w:hyperlink w:anchor="_bookmark18" w:history="1">
        <w:r>
          <w:t xml:space="preserve">11.1 </w:t>
        </w:r>
      </w:hyperlink>
      <w:r>
        <w:t>upon the</w:t>
      </w:r>
      <w:r>
        <w:rPr>
          <w:spacing w:val="-1"/>
        </w:rPr>
        <w:t xml:space="preserve"> </w:t>
      </w:r>
      <w:r>
        <w:t>Council.</w:t>
      </w:r>
    </w:p>
    <w:p w14:paraId="5C8C6B09" w14:textId="77777777" w:rsidR="00B10576" w:rsidRDefault="00B10576">
      <w:pPr>
        <w:pStyle w:val="BodyText"/>
        <w:spacing w:before="11"/>
        <w:rPr>
          <w:sz w:val="11"/>
        </w:rPr>
      </w:pPr>
    </w:p>
    <w:p w14:paraId="51F6C5CC" w14:textId="77777777" w:rsidR="00B10576" w:rsidRDefault="00306A9C">
      <w:pPr>
        <w:pStyle w:val="Heading2"/>
        <w:numPr>
          <w:ilvl w:val="0"/>
          <w:numId w:val="9"/>
        </w:numPr>
        <w:tabs>
          <w:tab w:val="left" w:pos="939"/>
          <w:tab w:val="left" w:pos="941"/>
        </w:tabs>
        <w:spacing w:before="100"/>
        <w:ind w:left="940"/>
      </w:pPr>
      <w:bookmarkStart w:id="95" w:name="12_Change"/>
      <w:bookmarkStart w:id="96" w:name="_bookmark19"/>
      <w:bookmarkEnd w:id="95"/>
      <w:bookmarkEnd w:id="96"/>
      <w:r>
        <w:t>Change</w:t>
      </w:r>
    </w:p>
    <w:p w14:paraId="3382A365" w14:textId="77777777" w:rsidR="00B10576" w:rsidRDefault="00B10576">
      <w:pPr>
        <w:pStyle w:val="BodyText"/>
        <w:spacing w:before="9"/>
        <w:rPr>
          <w:b/>
          <w:sz w:val="20"/>
        </w:rPr>
      </w:pPr>
    </w:p>
    <w:p w14:paraId="2F0228A8" w14:textId="77777777" w:rsidR="00B10576" w:rsidRDefault="00306A9C">
      <w:pPr>
        <w:pStyle w:val="ListParagraph"/>
        <w:numPr>
          <w:ilvl w:val="1"/>
          <w:numId w:val="9"/>
        </w:numPr>
        <w:tabs>
          <w:tab w:val="left" w:pos="1934"/>
        </w:tabs>
        <w:spacing w:before="1"/>
        <w:ind w:right="1054"/>
        <w:jc w:val="both"/>
      </w:pPr>
      <w:bookmarkStart w:id="97" w:name="12.1_Should_the_Council_wish_to_change_a"/>
      <w:bookmarkStart w:id="98" w:name="_bookmark20"/>
      <w:bookmarkEnd w:id="97"/>
      <w:bookmarkEnd w:id="98"/>
      <w:r>
        <w:t>Should the Council wish to change any aspect of the provision of Services it shall provide the Contractor with written notice of the proposed change including sufficient detail to enable the Contractor to comply with its obligations under clause</w:t>
      </w:r>
      <w:r>
        <w:rPr>
          <w:spacing w:val="-3"/>
        </w:rPr>
        <w:t xml:space="preserve"> </w:t>
      </w:r>
      <w:hyperlink w:anchor="_bookmark21" w:history="1">
        <w:r>
          <w:t>12.2</w:t>
        </w:r>
      </w:hyperlink>
      <w:r>
        <w:t>.</w:t>
      </w:r>
    </w:p>
    <w:p w14:paraId="5C71F136" w14:textId="77777777" w:rsidR="00B10576" w:rsidRDefault="00B10576">
      <w:pPr>
        <w:pStyle w:val="BodyText"/>
        <w:spacing w:before="5"/>
        <w:rPr>
          <w:sz w:val="20"/>
        </w:rPr>
      </w:pPr>
    </w:p>
    <w:p w14:paraId="11E68B6F" w14:textId="77777777" w:rsidR="00B10576" w:rsidRDefault="00306A9C">
      <w:pPr>
        <w:pStyle w:val="ListParagraph"/>
        <w:numPr>
          <w:ilvl w:val="1"/>
          <w:numId w:val="9"/>
        </w:numPr>
        <w:tabs>
          <w:tab w:val="left" w:pos="1934"/>
        </w:tabs>
        <w:ind w:right="1057"/>
        <w:jc w:val="both"/>
      </w:pPr>
      <w:bookmarkStart w:id="99" w:name="12.2_Within_fifteen_(15)_Business_Days_o"/>
      <w:bookmarkStart w:id="100" w:name="_bookmark21"/>
      <w:bookmarkEnd w:id="99"/>
      <w:bookmarkEnd w:id="100"/>
      <w:r>
        <w:t xml:space="preserve">Within fifteen (15) Business Days of receipt of the notice referred to in clause </w:t>
      </w:r>
      <w:hyperlink w:anchor="_bookmark20" w:history="1">
        <w:r>
          <w:t xml:space="preserve">12.1 </w:t>
        </w:r>
      </w:hyperlink>
      <w:r>
        <w:t xml:space="preserve">the Contractor shall provide the Council with details of the proposed timetable for implementation and details of any changes to the Charges arising </w:t>
      </w:r>
      <w:proofErr w:type="gramStart"/>
      <w:r>
        <w:t>as a result of</w:t>
      </w:r>
      <w:proofErr w:type="gramEnd"/>
      <w:r>
        <w:t xml:space="preserve"> the proposed change on a transparent and open-book</w:t>
      </w:r>
      <w:r>
        <w:rPr>
          <w:spacing w:val="-2"/>
        </w:rPr>
        <w:t xml:space="preserve"> </w:t>
      </w:r>
      <w:r>
        <w:t>basis.</w:t>
      </w:r>
    </w:p>
    <w:p w14:paraId="62199465" w14:textId="77777777" w:rsidR="00B10576" w:rsidRDefault="00B10576">
      <w:pPr>
        <w:pStyle w:val="BodyText"/>
        <w:spacing w:before="10"/>
        <w:rPr>
          <w:sz w:val="20"/>
        </w:rPr>
      </w:pPr>
    </w:p>
    <w:p w14:paraId="17FEA783" w14:textId="77777777" w:rsidR="00B10576" w:rsidRDefault="00306A9C">
      <w:pPr>
        <w:pStyle w:val="ListParagraph"/>
        <w:numPr>
          <w:ilvl w:val="1"/>
          <w:numId w:val="9"/>
        </w:numPr>
        <w:tabs>
          <w:tab w:val="left" w:pos="1934"/>
        </w:tabs>
        <w:ind w:right="1055" w:hanging="720"/>
        <w:jc w:val="both"/>
      </w:pPr>
      <w:bookmarkStart w:id="101" w:name="12.3_In_calculating_any_changes_to_the_C"/>
      <w:bookmarkEnd w:id="101"/>
      <w:r>
        <w:t xml:space="preserve">In calculating any changes to the </w:t>
      </w:r>
      <w:proofErr w:type="gramStart"/>
      <w:r>
        <w:t>Charges</w:t>
      </w:r>
      <w:proofErr w:type="gramEnd"/>
      <w:r>
        <w:t xml:space="preserve"> the Contractor shall ensure that any alteration reflects a fair and proportionate change based upon the reasonable costs of a well-run Contractor of Services and the current profit margin achieved by the</w:t>
      </w:r>
      <w:r>
        <w:rPr>
          <w:spacing w:val="-1"/>
        </w:rPr>
        <w:t xml:space="preserve"> </w:t>
      </w:r>
      <w:r>
        <w:t>Contractor.</w:t>
      </w:r>
    </w:p>
    <w:p w14:paraId="0DA123B1" w14:textId="77777777" w:rsidR="00B10576" w:rsidRDefault="00B10576">
      <w:pPr>
        <w:pStyle w:val="BodyText"/>
        <w:spacing w:before="6"/>
        <w:rPr>
          <w:sz w:val="20"/>
        </w:rPr>
      </w:pPr>
    </w:p>
    <w:p w14:paraId="74CB0818" w14:textId="77777777" w:rsidR="00B10576" w:rsidRDefault="00306A9C">
      <w:pPr>
        <w:pStyle w:val="ListParagraph"/>
        <w:numPr>
          <w:ilvl w:val="1"/>
          <w:numId w:val="9"/>
        </w:numPr>
        <w:tabs>
          <w:tab w:val="left" w:pos="1934"/>
        </w:tabs>
        <w:ind w:right="1055" w:hanging="720"/>
        <w:jc w:val="both"/>
      </w:pPr>
      <w:bookmarkStart w:id="102" w:name="12.4_After_receipt_of_the_information_re"/>
      <w:bookmarkEnd w:id="102"/>
      <w:r>
        <w:t xml:space="preserve">After receipt of the information referred to in clause </w:t>
      </w:r>
      <w:hyperlink w:anchor="_bookmark21" w:history="1">
        <w:r>
          <w:t>12.2</w:t>
        </w:r>
      </w:hyperlink>
      <w:r>
        <w:t xml:space="preserve"> the Council shall be entitled to abandon or continue with the proposed change. Should the Council decide to continue with the proposed change the Parties shall take steps such as are reasonably necessary to agree a variation to this Contract to reflect the proposed</w:t>
      </w:r>
      <w:r>
        <w:rPr>
          <w:spacing w:val="-12"/>
        </w:rPr>
        <w:t xml:space="preserve"> </w:t>
      </w:r>
      <w:r>
        <w:t>change.</w:t>
      </w:r>
    </w:p>
    <w:p w14:paraId="4C4CEA3D" w14:textId="77777777" w:rsidR="00B10576" w:rsidRDefault="00B10576">
      <w:pPr>
        <w:pStyle w:val="BodyText"/>
        <w:spacing w:before="9"/>
        <w:rPr>
          <w:sz w:val="20"/>
        </w:rPr>
      </w:pPr>
    </w:p>
    <w:p w14:paraId="06E84888" w14:textId="77777777" w:rsidR="00B10576" w:rsidRDefault="00306A9C">
      <w:pPr>
        <w:pStyle w:val="Heading2"/>
        <w:numPr>
          <w:ilvl w:val="0"/>
          <w:numId w:val="9"/>
        </w:numPr>
        <w:tabs>
          <w:tab w:val="left" w:pos="939"/>
          <w:tab w:val="left" w:pos="940"/>
        </w:tabs>
        <w:spacing w:before="1"/>
      </w:pPr>
      <w:bookmarkStart w:id="103" w:name="13_Best_Value"/>
      <w:bookmarkStart w:id="104" w:name="_bookmark22"/>
      <w:bookmarkEnd w:id="103"/>
      <w:bookmarkEnd w:id="104"/>
      <w:r>
        <w:t>Best</w:t>
      </w:r>
      <w:r>
        <w:rPr>
          <w:spacing w:val="2"/>
        </w:rPr>
        <w:t xml:space="preserve"> </w:t>
      </w:r>
      <w:r>
        <w:rPr>
          <w:spacing w:val="-3"/>
        </w:rPr>
        <w:t>Value</w:t>
      </w:r>
    </w:p>
    <w:p w14:paraId="50895670" w14:textId="77777777" w:rsidR="00B10576" w:rsidRDefault="00B10576">
      <w:pPr>
        <w:pStyle w:val="BodyText"/>
        <w:spacing w:before="6"/>
        <w:rPr>
          <w:b/>
          <w:sz w:val="20"/>
        </w:rPr>
      </w:pPr>
    </w:p>
    <w:p w14:paraId="65524136" w14:textId="77777777" w:rsidR="00B10576" w:rsidRDefault="00306A9C">
      <w:pPr>
        <w:pStyle w:val="ListParagraph"/>
        <w:numPr>
          <w:ilvl w:val="1"/>
          <w:numId w:val="9"/>
        </w:numPr>
        <w:tabs>
          <w:tab w:val="left" w:pos="1933"/>
          <w:tab w:val="left" w:pos="1934"/>
        </w:tabs>
      </w:pPr>
      <w:bookmarkStart w:id="105" w:name="13.1_The_Contractor_acknowledges_that:"/>
      <w:bookmarkStart w:id="106" w:name="_bookmark23"/>
      <w:bookmarkEnd w:id="105"/>
      <w:bookmarkEnd w:id="106"/>
      <w:r>
        <w:t>The Contractor acknowledges</w:t>
      </w:r>
      <w:r>
        <w:rPr>
          <w:spacing w:val="-3"/>
        </w:rPr>
        <w:t xml:space="preserve"> </w:t>
      </w:r>
      <w:r>
        <w:t>that:</w:t>
      </w:r>
    </w:p>
    <w:p w14:paraId="38C1F859" w14:textId="77777777" w:rsidR="00B10576" w:rsidRDefault="00B10576">
      <w:pPr>
        <w:pStyle w:val="BodyText"/>
        <w:spacing w:before="7"/>
        <w:rPr>
          <w:sz w:val="20"/>
        </w:rPr>
      </w:pPr>
    </w:p>
    <w:p w14:paraId="1AC80317" w14:textId="77777777" w:rsidR="00B10576" w:rsidRDefault="00306A9C">
      <w:pPr>
        <w:pStyle w:val="ListParagraph"/>
        <w:numPr>
          <w:ilvl w:val="2"/>
          <w:numId w:val="9"/>
        </w:numPr>
        <w:tabs>
          <w:tab w:val="left" w:pos="3067"/>
        </w:tabs>
      </w:pPr>
      <w:bookmarkStart w:id="107" w:name="13.1.1_the_Council_is_subject_to_the_Bes"/>
      <w:bookmarkEnd w:id="107"/>
      <w:r>
        <w:t>the Council is subject to the Best Value</w:t>
      </w:r>
      <w:r>
        <w:rPr>
          <w:spacing w:val="-8"/>
        </w:rPr>
        <w:t xml:space="preserve"> </w:t>
      </w:r>
      <w:proofErr w:type="gramStart"/>
      <w:r>
        <w:t>Duty;</w:t>
      </w:r>
      <w:proofErr w:type="gramEnd"/>
    </w:p>
    <w:p w14:paraId="0C8FE7CE" w14:textId="77777777" w:rsidR="00B10576" w:rsidRDefault="00B10576">
      <w:pPr>
        <w:pStyle w:val="BodyText"/>
        <w:spacing w:before="9"/>
        <w:rPr>
          <w:sz w:val="20"/>
        </w:rPr>
      </w:pPr>
    </w:p>
    <w:p w14:paraId="61217507" w14:textId="77777777" w:rsidR="00B10576" w:rsidRDefault="00306A9C">
      <w:pPr>
        <w:pStyle w:val="ListParagraph"/>
        <w:numPr>
          <w:ilvl w:val="2"/>
          <w:numId w:val="9"/>
        </w:numPr>
        <w:tabs>
          <w:tab w:val="left" w:pos="3067"/>
        </w:tabs>
        <w:ind w:left="3065" w:right="1059" w:hanging="720"/>
        <w:jc w:val="both"/>
      </w:pPr>
      <w:bookmarkStart w:id="108" w:name="13.1.2_the_provisions_of_this_clause_13_"/>
      <w:bookmarkEnd w:id="108"/>
      <w:r>
        <w:t xml:space="preserve">the provisions of this clause </w:t>
      </w:r>
      <w:hyperlink w:anchor="_bookmark22" w:history="1">
        <w:r>
          <w:t>13</w:t>
        </w:r>
      </w:hyperlink>
      <w:r>
        <w:t xml:space="preserve"> are intended to assist the Council in discharging its Best Value Duty in relation to the Services; and</w:t>
      </w:r>
    </w:p>
    <w:p w14:paraId="41004F19" w14:textId="77777777" w:rsidR="00B10576" w:rsidRDefault="00B10576">
      <w:pPr>
        <w:pStyle w:val="BodyText"/>
        <w:spacing w:before="7"/>
        <w:rPr>
          <w:sz w:val="20"/>
        </w:rPr>
      </w:pPr>
    </w:p>
    <w:p w14:paraId="1984FDF0" w14:textId="77777777" w:rsidR="00B10576" w:rsidRDefault="00306A9C">
      <w:pPr>
        <w:pStyle w:val="ListParagraph"/>
        <w:numPr>
          <w:ilvl w:val="2"/>
          <w:numId w:val="9"/>
        </w:numPr>
        <w:tabs>
          <w:tab w:val="left" w:pos="3066"/>
        </w:tabs>
        <w:ind w:left="3065" w:right="1056"/>
        <w:jc w:val="both"/>
      </w:pPr>
      <w:bookmarkStart w:id="109" w:name="13.1.3_the_provisions_of_this_clause_13."/>
      <w:bookmarkEnd w:id="109"/>
      <w:r>
        <w:t xml:space="preserve">the provisions of this clause </w:t>
      </w:r>
      <w:hyperlink w:anchor="_bookmark23" w:history="1">
        <w:r>
          <w:t xml:space="preserve">13.1 </w:t>
        </w:r>
      </w:hyperlink>
      <w:r>
        <w:t>shall apply in respect of the obligations of the Contractor and the Council concerning the Best Value</w:t>
      </w:r>
      <w:r>
        <w:rPr>
          <w:spacing w:val="1"/>
        </w:rPr>
        <w:t xml:space="preserve"> </w:t>
      </w:r>
      <w:r>
        <w:t>Duty.</w:t>
      </w:r>
    </w:p>
    <w:p w14:paraId="67C0C651" w14:textId="77777777" w:rsidR="00B10576" w:rsidRDefault="00B10576">
      <w:pPr>
        <w:pStyle w:val="BodyText"/>
        <w:spacing w:before="9"/>
        <w:rPr>
          <w:sz w:val="20"/>
        </w:rPr>
      </w:pPr>
    </w:p>
    <w:p w14:paraId="2EA2046E" w14:textId="77777777" w:rsidR="00B10576" w:rsidRDefault="00306A9C">
      <w:pPr>
        <w:pStyle w:val="ListParagraph"/>
        <w:numPr>
          <w:ilvl w:val="1"/>
          <w:numId w:val="9"/>
        </w:numPr>
        <w:tabs>
          <w:tab w:val="left" w:pos="1934"/>
        </w:tabs>
        <w:ind w:right="1056"/>
        <w:jc w:val="both"/>
      </w:pPr>
      <w:bookmarkStart w:id="110" w:name="13.2_The_Contractor_shall,_throughout_th"/>
      <w:bookmarkEnd w:id="110"/>
      <w:r>
        <w:t xml:space="preserve">The Contractor shall, throughout the Term, but only to the extent of its obligations in this Contract, </w:t>
      </w:r>
      <w:proofErr w:type="gramStart"/>
      <w:r>
        <w:t>make arrangements</w:t>
      </w:r>
      <w:proofErr w:type="gramEnd"/>
      <w:r>
        <w:t xml:space="preserve"> to secure continuous improvement in the way in which the Services are provided, having regard to a combination of economy, efficiency and</w:t>
      </w:r>
      <w:r>
        <w:rPr>
          <w:spacing w:val="-13"/>
        </w:rPr>
        <w:t xml:space="preserve"> </w:t>
      </w:r>
      <w:r>
        <w:t>effectiveness.</w:t>
      </w:r>
    </w:p>
    <w:p w14:paraId="308D56CC" w14:textId="77777777" w:rsidR="00B10576" w:rsidRDefault="00B10576">
      <w:pPr>
        <w:pStyle w:val="BodyText"/>
        <w:spacing w:before="6"/>
        <w:rPr>
          <w:sz w:val="20"/>
        </w:rPr>
      </w:pPr>
    </w:p>
    <w:p w14:paraId="7E973AB3" w14:textId="77777777" w:rsidR="00B10576" w:rsidRDefault="00306A9C">
      <w:pPr>
        <w:pStyle w:val="ListParagraph"/>
        <w:numPr>
          <w:ilvl w:val="1"/>
          <w:numId w:val="9"/>
        </w:numPr>
        <w:tabs>
          <w:tab w:val="left" w:pos="1934"/>
        </w:tabs>
        <w:ind w:right="1058" w:hanging="720"/>
        <w:jc w:val="both"/>
      </w:pPr>
      <w:bookmarkStart w:id="111" w:name="13.3_The_Contractor_shall_undertake_or_r"/>
      <w:bookmarkEnd w:id="111"/>
      <w:r>
        <w:t>The Contractor shall undertake or refrain from undertaking such actions as the Council shall reasonably request to enable the Council to comply with its Best Value Duty,</w:t>
      </w:r>
      <w:r>
        <w:rPr>
          <w:spacing w:val="-7"/>
        </w:rPr>
        <w:t xml:space="preserve"> </w:t>
      </w:r>
      <w:r>
        <w:t>including:</w:t>
      </w:r>
    </w:p>
    <w:p w14:paraId="797E50C6" w14:textId="77777777" w:rsidR="00B10576" w:rsidRDefault="00B10576">
      <w:pPr>
        <w:pStyle w:val="BodyText"/>
        <w:spacing w:before="9"/>
        <w:rPr>
          <w:sz w:val="20"/>
        </w:rPr>
      </w:pPr>
    </w:p>
    <w:p w14:paraId="29A4802E" w14:textId="77777777" w:rsidR="00B10576" w:rsidRDefault="00306A9C">
      <w:pPr>
        <w:pStyle w:val="ListParagraph"/>
        <w:numPr>
          <w:ilvl w:val="2"/>
          <w:numId w:val="9"/>
        </w:numPr>
        <w:tabs>
          <w:tab w:val="left" w:pos="3067"/>
        </w:tabs>
        <w:spacing w:before="1"/>
        <w:ind w:right="1054"/>
        <w:jc w:val="both"/>
      </w:pPr>
      <w:bookmarkStart w:id="112" w:name="13.3.1_complying_with_all_requests_by_th"/>
      <w:bookmarkEnd w:id="112"/>
      <w:r>
        <w:t xml:space="preserve">complying with all requests by the Council to procure the attendance of specific officers or employees of </w:t>
      </w:r>
      <w:proofErr w:type="gramStart"/>
      <w:r>
        <w:t>the  Contractor</w:t>
      </w:r>
      <w:proofErr w:type="gramEnd"/>
      <w:r>
        <w:t xml:space="preserve"> at any meetings of the Council at which the Services are to be discussed;</w:t>
      </w:r>
      <w:r>
        <w:rPr>
          <w:spacing w:val="-4"/>
        </w:rPr>
        <w:t xml:space="preserve"> </w:t>
      </w:r>
      <w:r>
        <w:t>and</w:t>
      </w:r>
    </w:p>
    <w:p w14:paraId="7B04FA47" w14:textId="77777777" w:rsidR="00B10576" w:rsidRDefault="00B10576">
      <w:pPr>
        <w:jc w:val="both"/>
        <w:sectPr w:rsidR="00B10576">
          <w:pgSz w:w="11910" w:h="16840"/>
          <w:pgMar w:top="1340" w:right="380" w:bottom="1180" w:left="1220" w:header="0" w:footer="917" w:gutter="0"/>
          <w:cols w:space="720"/>
        </w:sectPr>
      </w:pPr>
    </w:p>
    <w:p w14:paraId="568C698B" w14:textId="77777777" w:rsidR="00B10576" w:rsidRDefault="00B10576">
      <w:pPr>
        <w:pStyle w:val="BodyText"/>
        <w:rPr>
          <w:sz w:val="26"/>
        </w:rPr>
      </w:pPr>
    </w:p>
    <w:p w14:paraId="1A939487" w14:textId="77777777" w:rsidR="00B10576" w:rsidRDefault="00B10576">
      <w:pPr>
        <w:pStyle w:val="BodyText"/>
        <w:rPr>
          <w:sz w:val="26"/>
        </w:rPr>
      </w:pPr>
    </w:p>
    <w:p w14:paraId="6AA258D8" w14:textId="77777777" w:rsidR="00B10576" w:rsidRDefault="00B10576">
      <w:pPr>
        <w:pStyle w:val="BodyText"/>
        <w:rPr>
          <w:sz w:val="26"/>
        </w:rPr>
      </w:pPr>
    </w:p>
    <w:p w14:paraId="6FFBD3EC" w14:textId="77777777" w:rsidR="00B10576" w:rsidRDefault="00B10576">
      <w:pPr>
        <w:pStyle w:val="BodyText"/>
        <w:rPr>
          <w:sz w:val="26"/>
        </w:rPr>
      </w:pPr>
    </w:p>
    <w:p w14:paraId="30DCCCAD" w14:textId="77777777" w:rsidR="00B10576" w:rsidRDefault="00B10576">
      <w:pPr>
        <w:pStyle w:val="BodyText"/>
        <w:rPr>
          <w:sz w:val="26"/>
        </w:rPr>
      </w:pPr>
    </w:p>
    <w:p w14:paraId="36AF6883" w14:textId="77777777" w:rsidR="00B10576" w:rsidRDefault="00B10576">
      <w:pPr>
        <w:pStyle w:val="BodyText"/>
        <w:rPr>
          <w:sz w:val="27"/>
        </w:rPr>
      </w:pPr>
    </w:p>
    <w:p w14:paraId="118FD843" w14:textId="77777777" w:rsidR="00B10576" w:rsidRDefault="00306A9C">
      <w:pPr>
        <w:pStyle w:val="Heading2"/>
        <w:numPr>
          <w:ilvl w:val="0"/>
          <w:numId w:val="9"/>
        </w:numPr>
        <w:tabs>
          <w:tab w:val="left" w:pos="939"/>
          <w:tab w:val="left" w:pos="940"/>
        </w:tabs>
      </w:pPr>
      <w:bookmarkStart w:id="113" w:name="13.3.2_permitting_any_officer_or_employe"/>
      <w:bookmarkStart w:id="114" w:name="(a)_any_document_or_data_relating_to_the"/>
      <w:bookmarkStart w:id="115" w:name="(b)_any_Contractor_Personnel."/>
      <w:bookmarkStart w:id="116" w:name="14_Emergencies"/>
      <w:bookmarkStart w:id="117" w:name="_bookmark24"/>
      <w:bookmarkEnd w:id="113"/>
      <w:bookmarkEnd w:id="114"/>
      <w:bookmarkEnd w:id="115"/>
      <w:bookmarkEnd w:id="116"/>
      <w:bookmarkEnd w:id="117"/>
      <w:r>
        <w:rPr>
          <w:spacing w:val="-3"/>
        </w:rPr>
        <w:t>Emergencies</w:t>
      </w:r>
    </w:p>
    <w:p w14:paraId="3E738A09" w14:textId="77777777" w:rsidR="00B10576" w:rsidRDefault="00306A9C">
      <w:pPr>
        <w:pStyle w:val="ListParagraph"/>
        <w:numPr>
          <w:ilvl w:val="2"/>
          <w:numId w:val="9"/>
        </w:numPr>
        <w:tabs>
          <w:tab w:val="left" w:pos="784"/>
        </w:tabs>
        <w:spacing w:before="81"/>
        <w:ind w:left="783" w:right="1057"/>
      </w:pPr>
      <w:r>
        <w:rPr>
          <w:spacing w:val="-1"/>
        </w:rPr>
        <w:br w:type="column"/>
      </w:r>
      <w:r>
        <w:t>permitting any officer or employee of the Council at all reasonable times and upon reasonable notice, access</w:t>
      </w:r>
      <w:r>
        <w:rPr>
          <w:spacing w:val="-10"/>
        </w:rPr>
        <w:t xml:space="preserve"> </w:t>
      </w:r>
      <w:r>
        <w:t>to:</w:t>
      </w:r>
    </w:p>
    <w:p w14:paraId="54C529ED" w14:textId="77777777" w:rsidR="00B10576" w:rsidRDefault="00B10576">
      <w:pPr>
        <w:pStyle w:val="BodyText"/>
        <w:spacing w:before="8"/>
        <w:rPr>
          <w:sz w:val="20"/>
        </w:rPr>
      </w:pPr>
    </w:p>
    <w:p w14:paraId="70F5CF8E" w14:textId="77777777" w:rsidR="00B10576" w:rsidRDefault="00306A9C">
      <w:pPr>
        <w:pStyle w:val="ListParagraph"/>
        <w:numPr>
          <w:ilvl w:val="0"/>
          <w:numId w:val="6"/>
        </w:numPr>
        <w:tabs>
          <w:tab w:val="left" w:pos="817"/>
          <w:tab w:val="left" w:pos="818"/>
        </w:tabs>
      </w:pPr>
      <w:r>
        <w:t>any document or data relating to the Services;</w:t>
      </w:r>
      <w:r>
        <w:rPr>
          <w:spacing w:val="-9"/>
        </w:rPr>
        <w:t xml:space="preserve"> </w:t>
      </w:r>
      <w:r>
        <w:t>and</w:t>
      </w:r>
    </w:p>
    <w:p w14:paraId="1C0157D6" w14:textId="77777777" w:rsidR="00B10576" w:rsidRDefault="00B10576">
      <w:pPr>
        <w:pStyle w:val="BodyText"/>
        <w:spacing w:before="7"/>
        <w:rPr>
          <w:sz w:val="20"/>
        </w:rPr>
      </w:pPr>
    </w:p>
    <w:p w14:paraId="4F58E90C" w14:textId="77777777" w:rsidR="00B10576" w:rsidRDefault="00306A9C">
      <w:pPr>
        <w:pStyle w:val="ListParagraph"/>
        <w:numPr>
          <w:ilvl w:val="0"/>
          <w:numId w:val="6"/>
        </w:numPr>
        <w:tabs>
          <w:tab w:val="left" w:pos="817"/>
          <w:tab w:val="left" w:pos="818"/>
        </w:tabs>
      </w:pPr>
      <w:r>
        <w:t>any Contractor Personnel.</w:t>
      </w:r>
    </w:p>
    <w:p w14:paraId="3691E7B2" w14:textId="77777777" w:rsidR="00B10576" w:rsidRDefault="00B10576">
      <w:pPr>
        <w:sectPr w:rsidR="00B10576">
          <w:pgSz w:w="11910" w:h="16840"/>
          <w:pgMar w:top="1340" w:right="380" w:bottom="1180" w:left="1220" w:header="0" w:footer="917" w:gutter="0"/>
          <w:cols w:num="2" w:space="720" w:equalWidth="0">
            <w:col w:w="2243" w:space="40"/>
            <w:col w:w="8027"/>
          </w:cols>
        </w:sectPr>
      </w:pPr>
    </w:p>
    <w:p w14:paraId="526770CE" w14:textId="77777777" w:rsidR="00B10576" w:rsidRDefault="00B10576">
      <w:pPr>
        <w:pStyle w:val="BodyText"/>
        <w:spacing w:before="11"/>
        <w:rPr>
          <w:sz w:val="11"/>
        </w:rPr>
      </w:pPr>
    </w:p>
    <w:p w14:paraId="78EA2B1C" w14:textId="77777777" w:rsidR="00B10576" w:rsidRDefault="00306A9C">
      <w:pPr>
        <w:pStyle w:val="BodyText"/>
        <w:spacing w:before="101"/>
        <w:ind w:left="1213" w:right="1055"/>
        <w:jc w:val="both"/>
      </w:pPr>
      <w:bookmarkStart w:id="118" w:name="If_an_Emergency_arises_during_the_Term_w"/>
      <w:bookmarkEnd w:id="118"/>
      <w:r>
        <w:t>If an Emergency arises during the Term which cannot be dealt with by performance of the Services, the Council may instruct the Contractor to use its best endeavours to procure that such additional or alternative services are undertaken by the Contractor as and when required by the Council to ensure that the Emergency is dealt with and normal provision of the Services resumes  as soon as is reasonably practicable provided that the Contractor shall not be obliged to provide any service which it is neither qualified nor competent to provide.</w:t>
      </w:r>
    </w:p>
    <w:p w14:paraId="7CBEED82" w14:textId="77777777" w:rsidR="00B10576" w:rsidRDefault="00B10576">
      <w:pPr>
        <w:pStyle w:val="BodyText"/>
        <w:rPr>
          <w:sz w:val="26"/>
        </w:rPr>
      </w:pPr>
    </w:p>
    <w:p w14:paraId="4C408553" w14:textId="77777777" w:rsidR="00B10576" w:rsidRDefault="00306A9C">
      <w:pPr>
        <w:pStyle w:val="Heading2"/>
        <w:numPr>
          <w:ilvl w:val="0"/>
          <w:numId w:val="9"/>
        </w:numPr>
        <w:tabs>
          <w:tab w:val="left" w:pos="939"/>
          <w:tab w:val="left" w:pos="941"/>
        </w:tabs>
        <w:spacing w:before="193"/>
        <w:ind w:left="940" w:hanging="722"/>
      </w:pPr>
      <w:bookmarkStart w:id="119" w:name="15_Contractor_Warranties_and_Undertaking"/>
      <w:bookmarkStart w:id="120" w:name="_bookmark25"/>
      <w:bookmarkEnd w:id="119"/>
      <w:bookmarkEnd w:id="120"/>
      <w:r>
        <w:t>Contractor Warranties and</w:t>
      </w:r>
      <w:r>
        <w:rPr>
          <w:spacing w:val="-6"/>
        </w:rPr>
        <w:t xml:space="preserve"> </w:t>
      </w:r>
      <w:r>
        <w:t>Undertakings</w:t>
      </w:r>
    </w:p>
    <w:p w14:paraId="6E36661F" w14:textId="77777777" w:rsidR="00B10576" w:rsidRDefault="00B10576">
      <w:pPr>
        <w:pStyle w:val="BodyText"/>
        <w:spacing w:before="9"/>
        <w:rPr>
          <w:b/>
          <w:sz w:val="20"/>
        </w:rPr>
      </w:pPr>
    </w:p>
    <w:p w14:paraId="6B5D3AC1" w14:textId="77777777" w:rsidR="00B10576" w:rsidRDefault="00306A9C">
      <w:pPr>
        <w:pStyle w:val="ListParagraph"/>
        <w:numPr>
          <w:ilvl w:val="1"/>
          <w:numId w:val="9"/>
        </w:numPr>
        <w:tabs>
          <w:tab w:val="left" w:pos="1659"/>
          <w:tab w:val="left" w:pos="1660"/>
        </w:tabs>
        <w:ind w:left="1659" w:right="1059"/>
      </w:pPr>
      <w:bookmarkStart w:id="121" w:name="15.1_The_Contractor_warrants_and_represe"/>
      <w:bookmarkStart w:id="122" w:name="_bookmark26"/>
      <w:bookmarkEnd w:id="121"/>
      <w:bookmarkEnd w:id="122"/>
      <w:r>
        <w:t>The Contractor warrants and represents to the Council that on the date hereof:</w:t>
      </w:r>
    </w:p>
    <w:p w14:paraId="38645DC7" w14:textId="77777777" w:rsidR="00B10576" w:rsidRDefault="00B10576">
      <w:pPr>
        <w:pStyle w:val="BodyText"/>
        <w:spacing w:before="6"/>
        <w:rPr>
          <w:sz w:val="20"/>
        </w:rPr>
      </w:pPr>
    </w:p>
    <w:p w14:paraId="10EF17DA" w14:textId="77777777" w:rsidR="00B10576" w:rsidRDefault="00306A9C">
      <w:pPr>
        <w:pStyle w:val="ListParagraph"/>
        <w:numPr>
          <w:ilvl w:val="2"/>
          <w:numId w:val="9"/>
        </w:numPr>
        <w:tabs>
          <w:tab w:val="left" w:pos="2630"/>
        </w:tabs>
        <w:ind w:left="2629" w:right="1057" w:hanging="970"/>
        <w:jc w:val="both"/>
      </w:pPr>
      <w:bookmarkStart w:id="123" w:name="15.1.1_it_is_properly_constituted_and_in"/>
      <w:bookmarkEnd w:id="123"/>
      <w:r>
        <w:t>it is properly constituted and incorporated under the laws of England and Wales and has the corporate power to own its assets and to carry on its business as it is now being</w:t>
      </w:r>
      <w:r>
        <w:rPr>
          <w:spacing w:val="-9"/>
        </w:rPr>
        <w:t xml:space="preserve"> </w:t>
      </w:r>
      <w:proofErr w:type="gramStart"/>
      <w:r>
        <w:t>conducted;</w:t>
      </w:r>
      <w:proofErr w:type="gramEnd"/>
    </w:p>
    <w:p w14:paraId="135E58C4" w14:textId="77777777" w:rsidR="00B10576" w:rsidRDefault="00B10576">
      <w:pPr>
        <w:pStyle w:val="BodyText"/>
        <w:spacing w:before="9"/>
        <w:rPr>
          <w:sz w:val="20"/>
        </w:rPr>
      </w:pPr>
    </w:p>
    <w:p w14:paraId="4E9EA7BB" w14:textId="77777777" w:rsidR="00B10576" w:rsidRDefault="00306A9C">
      <w:pPr>
        <w:pStyle w:val="ListParagraph"/>
        <w:numPr>
          <w:ilvl w:val="2"/>
          <w:numId w:val="9"/>
        </w:numPr>
        <w:tabs>
          <w:tab w:val="left" w:pos="2630"/>
        </w:tabs>
        <w:ind w:left="2629" w:right="1055" w:hanging="970"/>
        <w:jc w:val="both"/>
      </w:pPr>
      <w:bookmarkStart w:id="124" w:name="15.1.2_it_has_the_corporate_power_to_ent"/>
      <w:bookmarkEnd w:id="124"/>
      <w:r>
        <w:t>it has the corporate power to enter into and to exercise its rights and perform its obligations under this</w:t>
      </w:r>
      <w:r>
        <w:rPr>
          <w:spacing w:val="-8"/>
        </w:rPr>
        <w:t xml:space="preserve"> </w:t>
      </w:r>
      <w:proofErr w:type="gramStart"/>
      <w:r>
        <w:t>Contract;</w:t>
      </w:r>
      <w:proofErr w:type="gramEnd"/>
    </w:p>
    <w:p w14:paraId="62EBF9A1" w14:textId="77777777" w:rsidR="00B10576" w:rsidRDefault="00B10576">
      <w:pPr>
        <w:pStyle w:val="BodyText"/>
        <w:spacing w:before="8"/>
        <w:rPr>
          <w:sz w:val="20"/>
        </w:rPr>
      </w:pPr>
    </w:p>
    <w:p w14:paraId="4496B2A1" w14:textId="77777777" w:rsidR="00B10576" w:rsidRDefault="00306A9C">
      <w:pPr>
        <w:pStyle w:val="ListParagraph"/>
        <w:numPr>
          <w:ilvl w:val="2"/>
          <w:numId w:val="9"/>
        </w:numPr>
        <w:tabs>
          <w:tab w:val="left" w:pos="2630"/>
        </w:tabs>
        <w:ind w:left="2629" w:right="1059" w:hanging="970"/>
        <w:jc w:val="both"/>
      </w:pPr>
      <w:bookmarkStart w:id="125" w:name="15.1.3_it_shall_at_all_times_comply_with"/>
      <w:bookmarkEnd w:id="125"/>
      <w:r>
        <w:t>it shall at all times comply with all relevant Law and all applicable codes of practice and other similar codes or recommendations, and shall notify the Council immediately of any significant departure from such Law, codes or</w:t>
      </w:r>
      <w:r>
        <w:rPr>
          <w:spacing w:val="-10"/>
        </w:rPr>
        <w:t xml:space="preserve"> </w:t>
      </w:r>
      <w:proofErr w:type="gramStart"/>
      <w:r>
        <w:t>recommendations;</w:t>
      </w:r>
      <w:proofErr w:type="gramEnd"/>
    </w:p>
    <w:p w14:paraId="0C6C2CD5" w14:textId="77777777" w:rsidR="00B10576" w:rsidRDefault="00B10576">
      <w:pPr>
        <w:pStyle w:val="BodyText"/>
        <w:spacing w:before="6"/>
        <w:rPr>
          <w:sz w:val="20"/>
        </w:rPr>
      </w:pPr>
    </w:p>
    <w:p w14:paraId="39761668" w14:textId="77777777" w:rsidR="00B10576" w:rsidRDefault="00306A9C">
      <w:pPr>
        <w:pStyle w:val="ListParagraph"/>
        <w:numPr>
          <w:ilvl w:val="2"/>
          <w:numId w:val="9"/>
        </w:numPr>
        <w:tabs>
          <w:tab w:val="left" w:pos="2630"/>
        </w:tabs>
        <w:ind w:left="2629" w:right="1057" w:hanging="970"/>
        <w:jc w:val="both"/>
      </w:pPr>
      <w:bookmarkStart w:id="126" w:name="15.1.4_it_has_all_necessary_resources_an"/>
      <w:bookmarkEnd w:id="126"/>
      <w:r>
        <w:t xml:space="preserve">it has all necessary resources and expertise to deliver the </w:t>
      </w:r>
      <w:proofErr w:type="gramStart"/>
      <w:r>
        <w:t>Services;</w:t>
      </w:r>
      <w:proofErr w:type="gramEnd"/>
    </w:p>
    <w:p w14:paraId="709E88E4" w14:textId="77777777" w:rsidR="00B10576" w:rsidRDefault="00B10576">
      <w:pPr>
        <w:pStyle w:val="BodyText"/>
        <w:spacing w:before="8"/>
        <w:rPr>
          <w:sz w:val="20"/>
        </w:rPr>
      </w:pPr>
    </w:p>
    <w:p w14:paraId="526FB182" w14:textId="77777777" w:rsidR="00B10576" w:rsidRDefault="00306A9C">
      <w:pPr>
        <w:pStyle w:val="ListParagraph"/>
        <w:numPr>
          <w:ilvl w:val="2"/>
          <w:numId w:val="9"/>
        </w:numPr>
        <w:tabs>
          <w:tab w:val="left" w:pos="2630"/>
        </w:tabs>
        <w:ind w:left="2629" w:right="1058" w:hanging="970"/>
        <w:jc w:val="both"/>
      </w:pPr>
      <w:bookmarkStart w:id="127" w:name="15.1.5_it_is_not_aware_of_anything_in_it"/>
      <w:bookmarkEnd w:id="127"/>
      <w:r>
        <w:t>it is not aware of anything in its own affairs, which it has not disclosed to the Council or any of the Council's advisers, which might reasonably have influenced the decision of the Council to award this</w:t>
      </w:r>
      <w:r>
        <w:rPr>
          <w:spacing w:val="-4"/>
        </w:rPr>
        <w:t xml:space="preserve"> </w:t>
      </w:r>
      <w:proofErr w:type="gramStart"/>
      <w:r>
        <w:t>Contract;</w:t>
      </w:r>
      <w:proofErr w:type="gramEnd"/>
    </w:p>
    <w:p w14:paraId="508C98E9" w14:textId="77777777" w:rsidR="00B10576" w:rsidRDefault="00B10576">
      <w:pPr>
        <w:pStyle w:val="BodyText"/>
        <w:spacing w:before="8"/>
        <w:rPr>
          <w:sz w:val="20"/>
        </w:rPr>
      </w:pPr>
    </w:p>
    <w:p w14:paraId="5B778C88" w14:textId="77777777" w:rsidR="00B10576" w:rsidRDefault="00306A9C">
      <w:pPr>
        <w:pStyle w:val="ListParagraph"/>
        <w:numPr>
          <w:ilvl w:val="2"/>
          <w:numId w:val="9"/>
        </w:numPr>
        <w:tabs>
          <w:tab w:val="left" w:pos="2630"/>
        </w:tabs>
        <w:ind w:left="2629" w:right="1056" w:hanging="970"/>
        <w:jc w:val="both"/>
      </w:pPr>
      <w:bookmarkStart w:id="128" w:name="15.1.6_it_has_and_shall_keep_in_place_sy"/>
      <w:bookmarkEnd w:id="128"/>
      <w:r>
        <w:t>it has and shall keep in place systems to deal with the prevention of fraud and/or administrative</w:t>
      </w:r>
      <w:r>
        <w:rPr>
          <w:spacing w:val="-1"/>
        </w:rPr>
        <w:t xml:space="preserve"> </w:t>
      </w:r>
      <w:proofErr w:type="gramStart"/>
      <w:r>
        <w:t>malfunction;</w:t>
      </w:r>
      <w:proofErr w:type="gramEnd"/>
    </w:p>
    <w:p w14:paraId="779F8E76" w14:textId="77777777" w:rsidR="00B10576" w:rsidRDefault="00B10576">
      <w:pPr>
        <w:pStyle w:val="BodyText"/>
        <w:spacing w:before="8"/>
        <w:rPr>
          <w:sz w:val="20"/>
        </w:rPr>
      </w:pPr>
    </w:p>
    <w:p w14:paraId="035B6B8C" w14:textId="77777777" w:rsidR="00B10576" w:rsidRDefault="00306A9C">
      <w:pPr>
        <w:pStyle w:val="ListParagraph"/>
        <w:numPr>
          <w:ilvl w:val="2"/>
          <w:numId w:val="9"/>
        </w:numPr>
        <w:tabs>
          <w:tab w:val="left" w:pos="2630"/>
        </w:tabs>
        <w:ind w:left="2629" w:right="1057" w:hanging="970"/>
        <w:jc w:val="both"/>
      </w:pPr>
      <w:bookmarkStart w:id="129" w:name="15.1.7_all_relevant_financial_and_other_"/>
      <w:bookmarkEnd w:id="129"/>
      <w:r>
        <w:t>all relevant financial and other information concerning the Contractor has been disclosed to the Council and is to the best of the Contractor’s knowledge and belief is true and</w:t>
      </w:r>
      <w:r>
        <w:rPr>
          <w:spacing w:val="-11"/>
        </w:rPr>
        <w:t xml:space="preserve"> </w:t>
      </w:r>
      <w:proofErr w:type="gramStart"/>
      <w:r>
        <w:t>accurate;</w:t>
      </w:r>
      <w:proofErr w:type="gramEnd"/>
    </w:p>
    <w:p w14:paraId="7818863E" w14:textId="77777777" w:rsidR="00B10576" w:rsidRDefault="00B10576">
      <w:pPr>
        <w:pStyle w:val="BodyText"/>
        <w:spacing w:before="7"/>
        <w:rPr>
          <w:sz w:val="20"/>
        </w:rPr>
      </w:pPr>
    </w:p>
    <w:p w14:paraId="42818FD3" w14:textId="77777777" w:rsidR="00B10576" w:rsidRDefault="00306A9C">
      <w:pPr>
        <w:pStyle w:val="ListParagraph"/>
        <w:numPr>
          <w:ilvl w:val="2"/>
          <w:numId w:val="9"/>
        </w:numPr>
        <w:tabs>
          <w:tab w:val="left" w:pos="2630"/>
        </w:tabs>
        <w:ind w:left="2629" w:right="1059" w:hanging="970"/>
        <w:jc w:val="both"/>
      </w:pPr>
      <w:bookmarkStart w:id="130" w:name="15.1.8_since_the_date_of_its_last_accoun"/>
      <w:bookmarkEnd w:id="130"/>
      <w:r>
        <w:t>since the date of its last accounts there has been no material change in its financial position or</w:t>
      </w:r>
      <w:r>
        <w:rPr>
          <w:spacing w:val="-4"/>
        </w:rPr>
        <w:t xml:space="preserve"> </w:t>
      </w:r>
      <w:proofErr w:type="gramStart"/>
      <w:r>
        <w:t>prospects;</w:t>
      </w:r>
      <w:proofErr w:type="gramEnd"/>
    </w:p>
    <w:p w14:paraId="44F69B9A" w14:textId="77777777" w:rsidR="00B10576" w:rsidRDefault="00B10576">
      <w:pPr>
        <w:jc w:val="both"/>
        <w:sectPr w:rsidR="00B10576">
          <w:type w:val="continuous"/>
          <w:pgSz w:w="11910" w:h="16840"/>
          <w:pgMar w:top="1600" w:right="380" w:bottom="280" w:left="1220" w:header="720" w:footer="720" w:gutter="0"/>
          <w:cols w:space="720"/>
        </w:sectPr>
      </w:pPr>
    </w:p>
    <w:p w14:paraId="14985B8C" w14:textId="77777777" w:rsidR="00B10576" w:rsidRDefault="00306A9C">
      <w:pPr>
        <w:pStyle w:val="ListParagraph"/>
        <w:numPr>
          <w:ilvl w:val="2"/>
          <w:numId w:val="9"/>
        </w:numPr>
        <w:tabs>
          <w:tab w:val="left" w:pos="2630"/>
        </w:tabs>
        <w:spacing w:before="81"/>
        <w:ind w:left="2629" w:right="1057" w:hanging="970"/>
        <w:jc w:val="both"/>
      </w:pPr>
      <w:bookmarkStart w:id="131" w:name="15.1.9_it_is_not_subject_to_any_contract"/>
      <w:bookmarkEnd w:id="131"/>
      <w:r>
        <w:lastRenderedPageBreak/>
        <w:t xml:space="preserve">it is not subject to any contractual or other restriction imposed by its own or any other organisation's rules or regulations or otherwise which may prevent or materially impede it from meeting its obligations in connection with the delivery of the </w:t>
      </w:r>
      <w:proofErr w:type="gramStart"/>
      <w:r>
        <w:t>Services;</w:t>
      </w:r>
      <w:proofErr w:type="gramEnd"/>
    </w:p>
    <w:p w14:paraId="5F07D11E" w14:textId="77777777" w:rsidR="00B10576" w:rsidRDefault="00B10576">
      <w:pPr>
        <w:pStyle w:val="BodyText"/>
        <w:spacing w:before="7"/>
        <w:rPr>
          <w:sz w:val="20"/>
        </w:rPr>
      </w:pPr>
    </w:p>
    <w:p w14:paraId="7975E320" w14:textId="77777777" w:rsidR="00B10576" w:rsidRDefault="00306A9C">
      <w:pPr>
        <w:pStyle w:val="ListParagraph"/>
        <w:numPr>
          <w:ilvl w:val="2"/>
          <w:numId w:val="9"/>
        </w:numPr>
        <w:tabs>
          <w:tab w:val="left" w:pos="2630"/>
        </w:tabs>
        <w:ind w:left="2629" w:right="1056" w:hanging="970"/>
        <w:jc w:val="both"/>
      </w:pPr>
      <w:bookmarkStart w:id="132" w:name="15.1.10_all_action_necessary_on_the_part"/>
      <w:bookmarkEnd w:id="132"/>
      <w:r>
        <w:t>all action necessary on the part of the Contractor to authorise the execution of and the performance of its obligations under this Contract has been</w:t>
      </w:r>
      <w:r>
        <w:rPr>
          <w:spacing w:val="-2"/>
        </w:rPr>
        <w:t xml:space="preserve"> </w:t>
      </w:r>
      <w:proofErr w:type="gramStart"/>
      <w:r>
        <w:t>taken;</w:t>
      </w:r>
      <w:proofErr w:type="gramEnd"/>
    </w:p>
    <w:p w14:paraId="41508A3C" w14:textId="77777777" w:rsidR="00B10576" w:rsidRDefault="00B10576">
      <w:pPr>
        <w:pStyle w:val="BodyText"/>
        <w:spacing w:before="7"/>
        <w:rPr>
          <w:sz w:val="20"/>
        </w:rPr>
      </w:pPr>
    </w:p>
    <w:p w14:paraId="171B17D9" w14:textId="77777777" w:rsidR="00B10576" w:rsidRDefault="00306A9C">
      <w:pPr>
        <w:pStyle w:val="ListParagraph"/>
        <w:numPr>
          <w:ilvl w:val="2"/>
          <w:numId w:val="9"/>
        </w:numPr>
        <w:tabs>
          <w:tab w:val="left" w:pos="2630"/>
        </w:tabs>
        <w:ind w:left="2629" w:right="1055" w:hanging="970"/>
        <w:jc w:val="both"/>
      </w:pPr>
      <w:bookmarkStart w:id="133" w:name="15.1.11_the_obligations_expressed_to_be_"/>
      <w:bookmarkEnd w:id="133"/>
      <w:r>
        <w:t>the obligations expressed to be assumed by the Contractor under this Contract are legal, valid, binding and enforceable to</w:t>
      </w:r>
      <w:r>
        <w:rPr>
          <w:spacing w:val="37"/>
        </w:rPr>
        <w:t xml:space="preserve"> </w:t>
      </w:r>
      <w:r>
        <w:t>the extent permitted by Law and is in the proper form for enforcement in</w:t>
      </w:r>
      <w:r>
        <w:rPr>
          <w:spacing w:val="-2"/>
        </w:rPr>
        <w:t xml:space="preserve"> </w:t>
      </w:r>
      <w:proofErr w:type="gramStart"/>
      <w:r>
        <w:t>England;</w:t>
      </w:r>
      <w:proofErr w:type="gramEnd"/>
    </w:p>
    <w:p w14:paraId="43D6B1D6" w14:textId="77777777" w:rsidR="00B10576" w:rsidRDefault="00B10576">
      <w:pPr>
        <w:pStyle w:val="BodyText"/>
        <w:spacing w:before="8"/>
        <w:rPr>
          <w:sz w:val="20"/>
        </w:rPr>
      </w:pPr>
    </w:p>
    <w:p w14:paraId="68CFC67B" w14:textId="77777777" w:rsidR="00B10576" w:rsidRDefault="00306A9C">
      <w:pPr>
        <w:pStyle w:val="ListParagraph"/>
        <w:numPr>
          <w:ilvl w:val="2"/>
          <w:numId w:val="9"/>
        </w:numPr>
        <w:tabs>
          <w:tab w:val="left" w:pos="2630"/>
        </w:tabs>
        <w:ind w:left="2629" w:right="1058" w:hanging="992"/>
        <w:jc w:val="both"/>
      </w:pPr>
      <w:bookmarkStart w:id="134" w:name="15.1.12_it_has_not_committed,_and_will_n"/>
      <w:bookmarkEnd w:id="134"/>
      <w:r>
        <w:t>it has not committed, and will not commit, and shall procure that the Contractor Personnel have not committed and shall not commit any Prohibited</w:t>
      </w:r>
      <w:r>
        <w:rPr>
          <w:spacing w:val="-3"/>
        </w:rPr>
        <w:t xml:space="preserve"> </w:t>
      </w:r>
      <w:proofErr w:type="gramStart"/>
      <w:r>
        <w:t>Act;</w:t>
      </w:r>
      <w:proofErr w:type="gramEnd"/>
    </w:p>
    <w:p w14:paraId="17DBC151" w14:textId="77777777" w:rsidR="00B10576" w:rsidRDefault="00B10576">
      <w:pPr>
        <w:pStyle w:val="BodyText"/>
        <w:spacing w:before="10"/>
        <w:rPr>
          <w:sz w:val="20"/>
        </w:rPr>
      </w:pPr>
    </w:p>
    <w:p w14:paraId="69132831" w14:textId="77777777" w:rsidR="00B10576" w:rsidRDefault="00306A9C">
      <w:pPr>
        <w:pStyle w:val="ListParagraph"/>
        <w:numPr>
          <w:ilvl w:val="2"/>
          <w:numId w:val="9"/>
        </w:numPr>
        <w:tabs>
          <w:tab w:val="left" w:pos="2630"/>
        </w:tabs>
        <w:ind w:left="2629" w:right="1057" w:hanging="970"/>
        <w:jc w:val="both"/>
      </w:pPr>
      <w:bookmarkStart w:id="135" w:name="15.1.13_it_shall_comply_with_the_require"/>
      <w:bookmarkEnd w:id="135"/>
      <w:r>
        <w:t>it shall comply with the requirements of the Health and Safety at Work etc. Act 1974 and any other acts, orders, regulations and codes of practice relating to health and safety, which may apply to employees and other persons delivering the</w:t>
      </w:r>
      <w:r>
        <w:rPr>
          <w:spacing w:val="-9"/>
        </w:rPr>
        <w:t xml:space="preserve"> </w:t>
      </w:r>
      <w:proofErr w:type="gramStart"/>
      <w:r>
        <w:t>Services;</w:t>
      </w:r>
      <w:proofErr w:type="gramEnd"/>
    </w:p>
    <w:p w14:paraId="6F8BD81B" w14:textId="77777777" w:rsidR="00B10576" w:rsidRDefault="00B10576">
      <w:pPr>
        <w:pStyle w:val="BodyText"/>
        <w:spacing w:before="6"/>
        <w:rPr>
          <w:sz w:val="20"/>
        </w:rPr>
      </w:pPr>
    </w:p>
    <w:p w14:paraId="569EDEE0" w14:textId="77777777" w:rsidR="00B10576" w:rsidRDefault="00306A9C">
      <w:pPr>
        <w:pStyle w:val="ListParagraph"/>
        <w:numPr>
          <w:ilvl w:val="2"/>
          <w:numId w:val="9"/>
        </w:numPr>
        <w:tabs>
          <w:tab w:val="left" w:pos="2629"/>
        </w:tabs>
        <w:ind w:left="2628" w:right="1055" w:hanging="970"/>
        <w:jc w:val="both"/>
      </w:pPr>
      <w:bookmarkStart w:id="136" w:name="15.1.14_the_execution,_delivery_and_perf"/>
      <w:bookmarkEnd w:id="136"/>
      <w:r>
        <w:t xml:space="preserve">the execution, </w:t>
      </w:r>
      <w:proofErr w:type="gramStart"/>
      <w:r>
        <w:t>delivery</w:t>
      </w:r>
      <w:proofErr w:type="gramEnd"/>
      <w:r>
        <w:t xml:space="preserve"> and performance by it of the Services does not contravene any provision of:</w:t>
      </w:r>
    </w:p>
    <w:p w14:paraId="2613E9C1" w14:textId="77777777" w:rsidR="00B10576" w:rsidRDefault="00B10576">
      <w:pPr>
        <w:pStyle w:val="BodyText"/>
        <w:spacing w:before="8"/>
        <w:rPr>
          <w:sz w:val="20"/>
        </w:rPr>
      </w:pPr>
    </w:p>
    <w:p w14:paraId="726B8F9D" w14:textId="77777777" w:rsidR="00B10576" w:rsidRDefault="00306A9C">
      <w:pPr>
        <w:pStyle w:val="ListParagraph"/>
        <w:numPr>
          <w:ilvl w:val="3"/>
          <w:numId w:val="9"/>
        </w:numPr>
        <w:tabs>
          <w:tab w:val="left" w:pos="3348"/>
          <w:tab w:val="left" w:pos="3349"/>
        </w:tabs>
        <w:ind w:right="1056"/>
      </w:pPr>
      <w:bookmarkStart w:id="137" w:name="(a)_any_existing_Law_either_in_force,_or"/>
      <w:bookmarkEnd w:id="137"/>
      <w:r>
        <w:t>any existing Law either in force, or enacted but not yet in force binding on the</w:t>
      </w:r>
      <w:r>
        <w:rPr>
          <w:spacing w:val="-4"/>
        </w:rPr>
        <w:t xml:space="preserve"> </w:t>
      </w:r>
      <w:proofErr w:type="gramStart"/>
      <w:r>
        <w:t>Contractor;</w:t>
      </w:r>
      <w:proofErr w:type="gramEnd"/>
    </w:p>
    <w:p w14:paraId="1037B8A3" w14:textId="77777777" w:rsidR="00B10576" w:rsidRDefault="00B10576">
      <w:pPr>
        <w:pStyle w:val="BodyText"/>
        <w:spacing w:before="8"/>
        <w:rPr>
          <w:sz w:val="20"/>
        </w:rPr>
      </w:pPr>
    </w:p>
    <w:p w14:paraId="0A9E4C05" w14:textId="77777777" w:rsidR="00B10576" w:rsidRDefault="00306A9C">
      <w:pPr>
        <w:pStyle w:val="ListParagraph"/>
        <w:numPr>
          <w:ilvl w:val="3"/>
          <w:numId w:val="9"/>
        </w:numPr>
        <w:tabs>
          <w:tab w:val="left" w:pos="3348"/>
          <w:tab w:val="left" w:pos="3349"/>
        </w:tabs>
        <w:ind w:right="1060"/>
      </w:pPr>
      <w:bookmarkStart w:id="138" w:name="(b)_the_Memorandum_and_Articles_of_Assoc"/>
      <w:bookmarkEnd w:id="138"/>
      <w:r>
        <w:t xml:space="preserve">the Memorandum and Articles of Association of the </w:t>
      </w:r>
      <w:proofErr w:type="gramStart"/>
      <w:r>
        <w:t>Contractor;</w:t>
      </w:r>
      <w:proofErr w:type="gramEnd"/>
    </w:p>
    <w:p w14:paraId="687C6DE0" w14:textId="77777777" w:rsidR="00B10576" w:rsidRDefault="00B10576">
      <w:pPr>
        <w:pStyle w:val="BodyText"/>
        <w:spacing w:before="8"/>
        <w:rPr>
          <w:sz w:val="20"/>
        </w:rPr>
      </w:pPr>
    </w:p>
    <w:p w14:paraId="7786B24E" w14:textId="77777777" w:rsidR="00B10576" w:rsidRDefault="00306A9C">
      <w:pPr>
        <w:pStyle w:val="ListParagraph"/>
        <w:numPr>
          <w:ilvl w:val="3"/>
          <w:numId w:val="9"/>
        </w:numPr>
        <w:tabs>
          <w:tab w:val="left" w:pos="3348"/>
          <w:tab w:val="left" w:pos="3349"/>
        </w:tabs>
        <w:ind w:right="1057"/>
      </w:pPr>
      <w:bookmarkStart w:id="139" w:name="(c)_any_order_or_decree_of_any_court_or_"/>
      <w:bookmarkEnd w:id="139"/>
      <w:r>
        <w:t>any order or decree of any court or arbitrator which is binding on the Contractor; or</w:t>
      </w:r>
    </w:p>
    <w:p w14:paraId="5B2F9378" w14:textId="77777777" w:rsidR="00B10576" w:rsidRDefault="00B10576">
      <w:pPr>
        <w:pStyle w:val="BodyText"/>
        <w:spacing w:before="8"/>
        <w:rPr>
          <w:sz w:val="20"/>
        </w:rPr>
      </w:pPr>
    </w:p>
    <w:p w14:paraId="5CE437BA" w14:textId="77777777" w:rsidR="00B10576" w:rsidRDefault="00306A9C">
      <w:pPr>
        <w:pStyle w:val="ListParagraph"/>
        <w:numPr>
          <w:ilvl w:val="3"/>
          <w:numId w:val="9"/>
        </w:numPr>
        <w:tabs>
          <w:tab w:val="left" w:pos="3348"/>
          <w:tab w:val="left" w:pos="3349"/>
        </w:tabs>
        <w:ind w:right="1059"/>
      </w:pPr>
      <w:bookmarkStart w:id="140" w:name="(d)_any_obligation_which_is_binding_upon"/>
      <w:bookmarkEnd w:id="140"/>
      <w:r>
        <w:t>any obligation which is binding upon the Contractor or upon any of its assets or</w:t>
      </w:r>
      <w:r>
        <w:rPr>
          <w:spacing w:val="-4"/>
        </w:rPr>
        <w:t xml:space="preserve"> </w:t>
      </w:r>
      <w:proofErr w:type="gramStart"/>
      <w:r>
        <w:t>revenues;</w:t>
      </w:r>
      <w:proofErr w:type="gramEnd"/>
    </w:p>
    <w:p w14:paraId="58E6DD4E" w14:textId="77777777" w:rsidR="00B10576" w:rsidRDefault="00B10576">
      <w:pPr>
        <w:pStyle w:val="BodyText"/>
        <w:spacing w:before="8"/>
        <w:rPr>
          <w:sz w:val="20"/>
        </w:rPr>
      </w:pPr>
    </w:p>
    <w:p w14:paraId="670497F1" w14:textId="77777777" w:rsidR="00B10576" w:rsidRDefault="00306A9C">
      <w:pPr>
        <w:pStyle w:val="ListParagraph"/>
        <w:numPr>
          <w:ilvl w:val="2"/>
          <w:numId w:val="9"/>
        </w:numPr>
        <w:tabs>
          <w:tab w:val="left" w:pos="2629"/>
        </w:tabs>
        <w:ind w:left="2628" w:right="1056" w:hanging="970"/>
        <w:jc w:val="both"/>
      </w:pPr>
      <w:bookmarkStart w:id="141" w:name="15.1.15_no_proceedings_or_other_steps_ha"/>
      <w:bookmarkEnd w:id="141"/>
      <w:r>
        <w:t xml:space="preserve">no proceedings or other steps have been taken and not discharged (nor, to the best of the knowledge of the Contractor, threatened) for its winding-up or dissolution or for the appointment of a receiver, administrative receiver, administrator, liquidator, </w:t>
      </w:r>
      <w:proofErr w:type="gramStart"/>
      <w:r>
        <w:t>trustee</w:t>
      </w:r>
      <w:proofErr w:type="gramEnd"/>
      <w:r>
        <w:t xml:space="preserve"> or similar officer in relation to any of its assets or revenues; and</w:t>
      </w:r>
    </w:p>
    <w:p w14:paraId="7D3BEE8F" w14:textId="77777777" w:rsidR="00B10576" w:rsidRDefault="00B10576">
      <w:pPr>
        <w:pStyle w:val="BodyText"/>
        <w:spacing w:before="6"/>
        <w:rPr>
          <w:sz w:val="20"/>
        </w:rPr>
      </w:pPr>
    </w:p>
    <w:p w14:paraId="6FF5C7BE" w14:textId="77777777" w:rsidR="00B10576" w:rsidRDefault="00306A9C">
      <w:pPr>
        <w:pStyle w:val="ListParagraph"/>
        <w:numPr>
          <w:ilvl w:val="2"/>
          <w:numId w:val="9"/>
        </w:numPr>
        <w:tabs>
          <w:tab w:val="left" w:pos="2629"/>
        </w:tabs>
        <w:ind w:left="2628" w:right="1055" w:hanging="970"/>
        <w:jc w:val="both"/>
      </w:pPr>
      <w:bookmarkStart w:id="142" w:name="15.1.16_it_has_not_paid_commission_or_ag"/>
      <w:bookmarkEnd w:id="142"/>
      <w:r>
        <w:t>it has not paid commission or agreed to pay any commission to any employee, agent, cub–Contractor, officer or member of the Council either directly or through another on its</w:t>
      </w:r>
      <w:r>
        <w:rPr>
          <w:spacing w:val="-10"/>
        </w:rPr>
        <w:t xml:space="preserve"> </w:t>
      </w:r>
      <w:proofErr w:type="gramStart"/>
      <w:r>
        <w:t>behalf;</w:t>
      </w:r>
      <w:proofErr w:type="gramEnd"/>
    </w:p>
    <w:p w14:paraId="3B88899E" w14:textId="77777777" w:rsidR="00B10576" w:rsidRDefault="00B10576">
      <w:pPr>
        <w:pStyle w:val="BodyText"/>
        <w:spacing w:before="9"/>
        <w:rPr>
          <w:sz w:val="20"/>
        </w:rPr>
      </w:pPr>
    </w:p>
    <w:p w14:paraId="3B945496" w14:textId="77777777" w:rsidR="00B10576" w:rsidRDefault="00306A9C">
      <w:pPr>
        <w:pStyle w:val="BodyText"/>
        <w:ind w:left="1659"/>
      </w:pPr>
      <w:r>
        <w:t>and the Council relies upon such warranties and representations.</w:t>
      </w:r>
    </w:p>
    <w:p w14:paraId="69E2BB2B" w14:textId="77777777" w:rsidR="00B10576" w:rsidRDefault="00B10576">
      <w:pPr>
        <w:pStyle w:val="BodyText"/>
        <w:spacing w:before="10"/>
        <w:rPr>
          <w:sz w:val="21"/>
        </w:rPr>
      </w:pPr>
    </w:p>
    <w:p w14:paraId="544D17DD" w14:textId="77777777" w:rsidR="00B10576" w:rsidRDefault="00306A9C">
      <w:pPr>
        <w:pStyle w:val="ListParagraph"/>
        <w:numPr>
          <w:ilvl w:val="1"/>
          <w:numId w:val="9"/>
        </w:numPr>
        <w:tabs>
          <w:tab w:val="left" w:pos="1659"/>
          <w:tab w:val="left" w:pos="1660"/>
        </w:tabs>
        <w:ind w:left="1659" w:right="1055"/>
      </w:pPr>
      <w:bookmarkStart w:id="143" w:name="15.2_The_Contractor_warrants_and_underta"/>
      <w:bookmarkEnd w:id="143"/>
      <w:r>
        <w:t>The Contractor warrants and undertakes to the Council that for so long as this Contract remains in full</w:t>
      </w:r>
      <w:r>
        <w:rPr>
          <w:spacing w:val="-3"/>
        </w:rPr>
        <w:t xml:space="preserve"> </w:t>
      </w:r>
      <w:r>
        <w:t>force:</w:t>
      </w:r>
    </w:p>
    <w:p w14:paraId="57C0D796" w14:textId="77777777" w:rsidR="00B10576" w:rsidRDefault="00B10576">
      <w:pPr>
        <w:sectPr w:rsidR="00B10576">
          <w:pgSz w:w="11910" w:h="16840"/>
          <w:pgMar w:top="1340" w:right="380" w:bottom="1180" w:left="1220" w:header="0" w:footer="917" w:gutter="0"/>
          <w:cols w:space="720"/>
        </w:sectPr>
      </w:pPr>
    </w:p>
    <w:p w14:paraId="4131DE09" w14:textId="77777777" w:rsidR="00B10576" w:rsidRDefault="00306A9C">
      <w:pPr>
        <w:pStyle w:val="ListParagraph"/>
        <w:numPr>
          <w:ilvl w:val="2"/>
          <w:numId w:val="9"/>
        </w:numPr>
        <w:tabs>
          <w:tab w:val="left" w:pos="2381"/>
        </w:tabs>
        <w:spacing w:before="81"/>
        <w:ind w:left="2380" w:right="1052"/>
        <w:jc w:val="both"/>
      </w:pPr>
      <w:bookmarkStart w:id="144" w:name="15.2.1_it_will_upon_becoming_aware_that_"/>
      <w:bookmarkEnd w:id="144"/>
      <w:r>
        <w:lastRenderedPageBreak/>
        <w:t>it will upon becoming aware that any litigation, arbitration, administrative or adjudication or mediation proceedings before or of any court, arbitrator or relevant council may be threatened or pending (and immediately after the commencement thereof) give the Council notice of all such litigation, arbitration, administrative or adjudication or mediation proceedings which would adversely affect, to an extent which is material in the context of the delivery of the Services, the Contractor’s ability to perform its obligations under this Contract;</w:t>
      </w:r>
    </w:p>
    <w:p w14:paraId="0D142F6F" w14:textId="77777777" w:rsidR="00B10576" w:rsidRDefault="00B10576">
      <w:pPr>
        <w:pStyle w:val="BodyText"/>
        <w:spacing w:before="8"/>
        <w:rPr>
          <w:sz w:val="20"/>
        </w:rPr>
      </w:pPr>
    </w:p>
    <w:p w14:paraId="2B3DF9C4" w14:textId="77777777" w:rsidR="00B10576" w:rsidRDefault="00306A9C">
      <w:pPr>
        <w:pStyle w:val="ListParagraph"/>
        <w:numPr>
          <w:ilvl w:val="2"/>
          <w:numId w:val="9"/>
        </w:numPr>
        <w:tabs>
          <w:tab w:val="left" w:pos="2381"/>
        </w:tabs>
        <w:ind w:left="2380" w:right="1054" w:hanging="720"/>
        <w:jc w:val="both"/>
      </w:pPr>
      <w:bookmarkStart w:id="145" w:name="15.2.2_it_will_not_without_the_prior_wri"/>
      <w:bookmarkEnd w:id="145"/>
      <w:r>
        <w:t xml:space="preserve">it will not without the prior written consent of the Council (and whether by a single transaction or by a series of transactions whether related or not) sell, transfer, lend or otherwise dispose of the whole or any part of its business or assets which would materially affect the ability of the Contractor to deliver the </w:t>
      </w:r>
      <w:proofErr w:type="gramStart"/>
      <w:r>
        <w:t>Services;</w:t>
      </w:r>
      <w:proofErr w:type="gramEnd"/>
    </w:p>
    <w:p w14:paraId="4475AD14" w14:textId="77777777" w:rsidR="00B10576" w:rsidRDefault="00B10576">
      <w:pPr>
        <w:pStyle w:val="BodyText"/>
        <w:spacing w:before="8"/>
        <w:rPr>
          <w:sz w:val="20"/>
        </w:rPr>
      </w:pPr>
    </w:p>
    <w:p w14:paraId="3C0124DE" w14:textId="77777777" w:rsidR="00B10576" w:rsidRDefault="00306A9C">
      <w:pPr>
        <w:pStyle w:val="ListParagraph"/>
        <w:numPr>
          <w:ilvl w:val="2"/>
          <w:numId w:val="9"/>
        </w:numPr>
        <w:tabs>
          <w:tab w:val="left" w:pos="2381"/>
        </w:tabs>
        <w:ind w:left="2380" w:right="1057"/>
        <w:jc w:val="both"/>
      </w:pPr>
      <w:bookmarkStart w:id="146" w:name="15.2.3_it_will_not_cease_to_be_resident_"/>
      <w:bookmarkEnd w:id="146"/>
      <w:r>
        <w:t xml:space="preserve">it will not cease to be resident in the United Kingdom or transfer in whole or in part its undertaking, business or trade outside the United </w:t>
      </w:r>
      <w:proofErr w:type="gramStart"/>
      <w:r>
        <w:t>Kingdom;</w:t>
      </w:r>
      <w:proofErr w:type="gramEnd"/>
    </w:p>
    <w:p w14:paraId="120C4E94" w14:textId="77777777" w:rsidR="00B10576" w:rsidRDefault="00B10576">
      <w:pPr>
        <w:pStyle w:val="BodyText"/>
        <w:spacing w:before="7"/>
        <w:rPr>
          <w:sz w:val="20"/>
        </w:rPr>
      </w:pPr>
    </w:p>
    <w:p w14:paraId="1B078B8E" w14:textId="77777777" w:rsidR="00B10576" w:rsidRDefault="00306A9C">
      <w:pPr>
        <w:pStyle w:val="ListParagraph"/>
        <w:numPr>
          <w:ilvl w:val="1"/>
          <w:numId w:val="9"/>
        </w:numPr>
        <w:tabs>
          <w:tab w:val="left" w:pos="1661"/>
        </w:tabs>
        <w:ind w:left="1660" w:right="1057"/>
        <w:jc w:val="both"/>
      </w:pPr>
      <w:bookmarkStart w:id="147" w:name="15.3_All_warranties,_representations,_un"/>
      <w:bookmarkEnd w:id="147"/>
      <w:r>
        <w:t xml:space="preserve">All warranties, representations, undertakings, </w:t>
      </w:r>
      <w:proofErr w:type="gramStart"/>
      <w:r>
        <w:t>indemnities</w:t>
      </w:r>
      <w:proofErr w:type="gramEnd"/>
      <w:r>
        <w:t xml:space="preserve"> and other obligations made, given or undertaken by the Contractor in this Contract are cumulative and none shall be given a limited construction by reference to any</w:t>
      </w:r>
      <w:r>
        <w:rPr>
          <w:spacing w:val="-2"/>
        </w:rPr>
        <w:t xml:space="preserve"> </w:t>
      </w:r>
      <w:r>
        <w:t>other.</w:t>
      </w:r>
    </w:p>
    <w:p w14:paraId="42AFC42D" w14:textId="77777777" w:rsidR="00B10576" w:rsidRDefault="00B10576">
      <w:pPr>
        <w:pStyle w:val="BodyText"/>
        <w:rPr>
          <w:sz w:val="26"/>
        </w:rPr>
      </w:pPr>
    </w:p>
    <w:p w14:paraId="271CA723" w14:textId="77777777" w:rsidR="00B10576" w:rsidRDefault="00B10576">
      <w:pPr>
        <w:pStyle w:val="BodyText"/>
        <w:spacing w:before="3"/>
        <w:rPr>
          <w:sz w:val="37"/>
        </w:rPr>
      </w:pPr>
    </w:p>
    <w:p w14:paraId="0E6761FE" w14:textId="77777777" w:rsidR="00B10576" w:rsidRDefault="00306A9C">
      <w:pPr>
        <w:pStyle w:val="Heading2"/>
        <w:numPr>
          <w:ilvl w:val="0"/>
          <w:numId w:val="9"/>
        </w:numPr>
        <w:tabs>
          <w:tab w:val="left" w:pos="939"/>
          <w:tab w:val="left" w:pos="941"/>
        </w:tabs>
        <w:spacing w:before="1"/>
        <w:ind w:left="940"/>
      </w:pPr>
      <w:bookmarkStart w:id="148" w:name="16_Voluntary_Termination_by_the_Council"/>
      <w:bookmarkStart w:id="149" w:name="_bookmark27"/>
      <w:bookmarkEnd w:id="148"/>
      <w:bookmarkEnd w:id="149"/>
      <w:r>
        <w:t>Voluntary Termination by the</w:t>
      </w:r>
      <w:r>
        <w:rPr>
          <w:spacing w:val="-5"/>
        </w:rPr>
        <w:t xml:space="preserve"> </w:t>
      </w:r>
      <w:r>
        <w:t>Council</w:t>
      </w:r>
    </w:p>
    <w:p w14:paraId="75FBE423" w14:textId="77777777" w:rsidR="00B10576" w:rsidRDefault="00B10576">
      <w:pPr>
        <w:pStyle w:val="BodyText"/>
        <w:spacing w:before="6"/>
        <w:rPr>
          <w:b/>
          <w:sz w:val="20"/>
        </w:rPr>
      </w:pPr>
    </w:p>
    <w:p w14:paraId="12789AA4" w14:textId="77777777" w:rsidR="00B10576" w:rsidRDefault="00306A9C">
      <w:pPr>
        <w:pStyle w:val="ListParagraph"/>
        <w:numPr>
          <w:ilvl w:val="1"/>
          <w:numId w:val="9"/>
        </w:numPr>
        <w:tabs>
          <w:tab w:val="left" w:pos="1934"/>
        </w:tabs>
        <w:ind w:right="1057"/>
        <w:jc w:val="both"/>
      </w:pPr>
      <w:bookmarkStart w:id="150" w:name="16.1_The_Council_may_terminate_the_Contr"/>
      <w:bookmarkEnd w:id="150"/>
      <w:r>
        <w:t>The Council may terminate the Contract at any time giving a minimum notice period of 2 months on or before its Expiry Date by complying with its obligations under clause</w:t>
      </w:r>
      <w:r>
        <w:rPr>
          <w:spacing w:val="-1"/>
        </w:rPr>
        <w:t xml:space="preserve"> </w:t>
      </w:r>
      <w:hyperlink w:anchor="_bookmark28" w:history="1">
        <w:r>
          <w:t>16.2</w:t>
        </w:r>
      </w:hyperlink>
      <w:r>
        <w:t>.</w:t>
      </w:r>
    </w:p>
    <w:p w14:paraId="2D3F0BEC" w14:textId="77777777" w:rsidR="00B10576" w:rsidRDefault="00B10576">
      <w:pPr>
        <w:pStyle w:val="BodyText"/>
        <w:spacing w:before="9"/>
        <w:rPr>
          <w:sz w:val="20"/>
        </w:rPr>
      </w:pPr>
    </w:p>
    <w:p w14:paraId="52644788" w14:textId="77777777" w:rsidR="00B10576" w:rsidRDefault="00306A9C">
      <w:pPr>
        <w:pStyle w:val="ListParagraph"/>
        <w:numPr>
          <w:ilvl w:val="1"/>
          <w:numId w:val="9"/>
        </w:numPr>
        <w:tabs>
          <w:tab w:val="left" w:pos="1934"/>
        </w:tabs>
        <w:spacing w:before="1"/>
        <w:ind w:right="1056"/>
        <w:jc w:val="both"/>
      </w:pPr>
      <w:bookmarkStart w:id="151" w:name="16.2_If_the_Council_wishes_to_terminate_"/>
      <w:bookmarkStart w:id="152" w:name="_bookmark28"/>
      <w:bookmarkEnd w:id="151"/>
      <w:bookmarkEnd w:id="152"/>
      <w:r>
        <w:t xml:space="preserve">If the Council wishes to terminate the Contract under this clause </w:t>
      </w:r>
      <w:hyperlink w:anchor="_bookmark27" w:history="1">
        <w:r>
          <w:t>16</w:t>
        </w:r>
      </w:hyperlink>
      <w:r>
        <w:t>, it must give notice to the Contractor</w:t>
      </w:r>
      <w:r>
        <w:rPr>
          <w:spacing w:val="-8"/>
        </w:rPr>
        <w:t xml:space="preserve"> </w:t>
      </w:r>
      <w:r>
        <w:t>stating:</w:t>
      </w:r>
    </w:p>
    <w:p w14:paraId="75CF4315" w14:textId="77777777" w:rsidR="00B10576" w:rsidRDefault="00B10576">
      <w:pPr>
        <w:pStyle w:val="BodyText"/>
        <w:spacing w:before="8"/>
        <w:rPr>
          <w:sz w:val="20"/>
        </w:rPr>
      </w:pPr>
    </w:p>
    <w:p w14:paraId="4B34CB07" w14:textId="77777777" w:rsidR="00B10576" w:rsidRDefault="00306A9C">
      <w:pPr>
        <w:pStyle w:val="ListParagraph"/>
        <w:numPr>
          <w:ilvl w:val="2"/>
          <w:numId w:val="9"/>
        </w:numPr>
        <w:tabs>
          <w:tab w:val="left" w:pos="3067"/>
        </w:tabs>
        <w:ind w:right="1059"/>
      </w:pPr>
      <w:bookmarkStart w:id="153" w:name="16.2.1_that_the_Council_is_terminating_t"/>
      <w:bookmarkEnd w:id="153"/>
      <w:r>
        <w:t>that the Council is terminating the Contract under this clause</w:t>
      </w:r>
      <w:hyperlink w:anchor="_bookmark27" w:history="1">
        <w:r>
          <w:t xml:space="preserve"> 16</w:t>
        </w:r>
      </w:hyperlink>
      <w:r>
        <w:t>; and</w:t>
      </w:r>
    </w:p>
    <w:p w14:paraId="3CB648E9" w14:textId="77777777" w:rsidR="00B10576" w:rsidRDefault="00B10576">
      <w:pPr>
        <w:pStyle w:val="BodyText"/>
        <w:spacing w:before="8"/>
        <w:rPr>
          <w:sz w:val="20"/>
        </w:rPr>
      </w:pPr>
    </w:p>
    <w:p w14:paraId="3E4E0FDE" w14:textId="77777777" w:rsidR="00B10576" w:rsidRDefault="00306A9C">
      <w:pPr>
        <w:pStyle w:val="ListParagraph"/>
        <w:numPr>
          <w:ilvl w:val="2"/>
          <w:numId w:val="9"/>
        </w:numPr>
        <w:tabs>
          <w:tab w:val="left" w:pos="3067"/>
        </w:tabs>
      </w:pPr>
      <w:bookmarkStart w:id="154" w:name="16.2.2_the_date_that_the_Contract_will_t"/>
      <w:bookmarkEnd w:id="154"/>
      <w:r>
        <w:t>the date that the Contract will</w:t>
      </w:r>
      <w:r>
        <w:rPr>
          <w:spacing w:val="-7"/>
        </w:rPr>
        <w:t xml:space="preserve"> </w:t>
      </w:r>
      <w:r>
        <w:t>terminate.</w:t>
      </w:r>
    </w:p>
    <w:p w14:paraId="0C178E9E" w14:textId="77777777" w:rsidR="00B10576" w:rsidRDefault="00B10576">
      <w:pPr>
        <w:pStyle w:val="BodyText"/>
        <w:spacing w:before="6"/>
        <w:rPr>
          <w:sz w:val="20"/>
        </w:rPr>
      </w:pPr>
    </w:p>
    <w:p w14:paraId="687B4E2E" w14:textId="77777777" w:rsidR="00B10576" w:rsidRDefault="00306A9C">
      <w:pPr>
        <w:pStyle w:val="ListParagraph"/>
        <w:numPr>
          <w:ilvl w:val="1"/>
          <w:numId w:val="9"/>
        </w:numPr>
        <w:tabs>
          <w:tab w:val="left" w:pos="1934"/>
        </w:tabs>
        <w:ind w:right="1058"/>
        <w:jc w:val="both"/>
      </w:pPr>
      <w:bookmarkStart w:id="155" w:name="16.3_The_Contract_will_terminate_on_the_"/>
      <w:bookmarkEnd w:id="155"/>
      <w:r>
        <w:t>The Contract will terminate on the date specified in the notice given to the Contractor pursuant to clause</w:t>
      </w:r>
      <w:r>
        <w:rPr>
          <w:spacing w:val="-4"/>
        </w:rPr>
        <w:t xml:space="preserve"> </w:t>
      </w:r>
      <w:hyperlink w:anchor="_bookmark28" w:history="1">
        <w:r>
          <w:t>16.2</w:t>
        </w:r>
      </w:hyperlink>
      <w:r>
        <w:t>.</w:t>
      </w:r>
    </w:p>
    <w:p w14:paraId="3C0395D3" w14:textId="77777777" w:rsidR="00B10576" w:rsidRDefault="00B10576">
      <w:pPr>
        <w:pStyle w:val="BodyText"/>
        <w:spacing w:before="8"/>
        <w:rPr>
          <w:sz w:val="20"/>
        </w:rPr>
      </w:pPr>
    </w:p>
    <w:p w14:paraId="46B8D201" w14:textId="77777777" w:rsidR="00B10576" w:rsidRDefault="00306A9C">
      <w:pPr>
        <w:pStyle w:val="Heading2"/>
        <w:numPr>
          <w:ilvl w:val="0"/>
          <w:numId w:val="9"/>
        </w:numPr>
        <w:tabs>
          <w:tab w:val="left" w:pos="940"/>
          <w:tab w:val="left" w:pos="941"/>
        </w:tabs>
        <w:ind w:left="940"/>
      </w:pPr>
      <w:bookmarkStart w:id="156" w:name="17_Consequences_of_termination/expiry"/>
      <w:bookmarkStart w:id="157" w:name="_bookmark29"/>
      <w:bookmarkEnd w:id="156"/>
      <w:bookmarkEnd w:id="157"/>
      <w:r>
        <w:t>Consequences of</w:t>
      </w:r>
      <w:r>
        <w:rPr>
          <w:spacing w:val="-4"/>
        </w:rPr>
        <w:t xml:space="preserve"> </w:t>
      </w:r>
      <w:r>
        <w:t>termination/expiry</w:t>
      </w:r>
    </w:p>
    <w:p w14:paraId="3254BC2F" w14:textId="77777777" w:rsidR="00B10576" w:rsidRDefault="00B10576">
      <w:pPr>
        <w:pStyle w:val="BodyText"/>
        <w:spacing w:before="7"/>
        <w:rPr>
          <w:b/>
          <w:sz w:val="20"/>
        </w:rPr>
      </w:pPr>
    </w:p>
    <w:p w14:paraId="5E29C474" w14:textId="77777777" w:rsidR="00B10576" w:rsidRDefault="00306A9C">
      <w:pPr>
        <w:pStyle w:val="ListParagraph"/>
        <w:numPr>
          <w:ilvl w:val="1"/>
          <w:numId w:val="9"/>
        </w:numPr>
        <w:tabs>
          <w:tab w:val="left" w:pos="1934"/>
        </w:tabs>
        <w:ind w:right="1058"/>
        <w:jc w:val="both"/>
      </w:pPr>
      <w:bookmarkStart w:id="158" w:name="17.1_In_the_event_that_this_Contract_is_"/>
      <w:bookmarkEnd w:id="158"/>
      <w:proofErr w:type="gramStart"/>
      <w:r>
        <w:t>In the event that</w:t>
      </w:r>
      <w:proofErr w:type="gramEnd"/>
      <w:r>
        <w:t xml:space="preserve"> this Contract is terminated in accordance with clause</w:t>
      </w:r>
      <w:hyperlink w:anchor="_bookmark27" w:history="1">
        <w:r>
          <w:t xml:space="preserve"> 16 </w:t>
        </w:r>
      </w:hyperlink>
      <w:r>
        <w:t>each Party shall bear its own costs and shall have no liability to the other Party.</w:t>
      </w:r>
    </w:p>
    <w:p w14:paraId="651E9592" w14:textId="77777777" w:rsidR="00B10576" w:rsidRDefault="00B10576">
      <w:pPr>
        <w:pStyle w:val="BodyText"/>
        <w:spacing w:before="9"/>
        <w:rPr>
          <w:sz w:val="20"/>
        </w:rPr>
      </w:pPr>
    </w:p>
    <w:p w14:paraId="4DA6955E" w14:textId="77777777" w:rsidR="00B10576" w:rsidRDefault="00306A9C">
      <w:pPr>
        <w:pStyle w:val="ListParagraph"/>
        <w:numPr>
          <w:ilvl w:val="1"/>
          <w:numId w:val="9"/>
        </w:numPr>
        <w:tabs>
          <w:tab w:val="left" w:pos="1934"/>
        </w:tabs>
        <w:spacing w:before="1"/>
        <w:ind w:right="1056"/>
        <w:jc w:val="both"/>
      </w:pPr>
      <w:bookmarkStart w:id="159" w:name="17.2_Immediately_upon_termination_or_exp"/>
      <w:bookmarkEnd w:id="159"/>
      <w:r>
        <w:t>Immediately upon termination or expiry of this Contract the Contractor shall provide to the Council all documents, materials, correspondence, papers, specifications, information contained within databases, manuals, guidance</w:t>
      </w:r>
      <w:r>
        <w:rPr>
          <w:spacing w:val="46"/>
        </w:rPr>
        <w:t xml:space="preserve"> </w:t>
      </w:r>
      <w:r>
        <w:t>and</w:t>
      </w:r>
      <w:r>
        <w:rPr>
          <w:spacing w:val="46"/>
        </w:rPr>
        <w:t xml:space="preserve"> </w:t>
      </w:r>
      <w:r>
        <w:t>other</w:t>
      </w:r>
      <w:r>
        <w:rPr>
          <w:spacing w:val="45"/>
        </w:rPr>
        <w:t xml:space="preserve"> </w:t>
      </w:r>
      <w:r>
        <w:t>information</w:t>
      </w:r>
      <w:r>
        <w:rPr>
          <w:spacing w:val="45"/>
        </w:rPr>
        <w:t xml:space="preserve"> </w:t>
      </w:r>
      <w:r>
        <w:t>in</w:t>
      </w:r>
      <w:r>
        <w:rPr>
          <w:spacing w:val="46"/>
        </w:rPr>
        <w:t xml:space="preserve"> </w:t>
      </w:r>
      <w:r>
        <w:t>its</w:t>
      </w:r>
      <w:r>
        <w:rPr>
          <w:spacing w:val="44"/>
        </w:rPr>
        <w:t xml:space="preserve"> </w:t>
      </w:r>
      <w:r>
        <w:t>control</w:t>
      </w:r>
      <w:r>
        <w:rPr>
          <w:spacing w:val="44"/>
        </w:rPr>
        <w:t xml:space="preserve"> </w:t>
      </w:r>
      <w:r>
        <w:t>or</w:t>
      </w:r>
      <w:r>
        <w:rPr>
          <w:spacing w:val="48"/>
        </w:rPr>
        <w:t xml:space="preserve"> </w:t>
      </w:r>
      <w:r>
        <w:t>possession</w:t>
      </w:r>
      <w:r>
        <w:rPr>
          <w:spacing w:val="46"/>
        </w:rPr>
        <w:t xml:space="preserve"> </w:t>
      </w:r>
      <w:r>
        <w:t>which</w:t>
      </w:r>
      <w:r>
        <w:rPr>
          <w:spacing w:val="43"/>
        </w:rPr>
        <w:t xml:space="preserve"> </w:t>
      </w:r>
      <w:r>
        <w:t>the</w:t>
      </w:r>
    </w:p>
    <w:p w14:paraId="269E314A" w14:textId="77777777" w:rsidR="00B10576" w:rsidRDefault="00B10576">
      <w:pPr>
        <w:jc w:val="both"/>
        <w:sectPr w:rsidR="00B10576">
          <w:pgSz w:w="11910" w:h="16840"/>
          <w:pgMar w:top="1340" w:right="380" w:bottom="1180" w:left="1220" w:header="0" w:footer="917" w:gutter="0"/>
          <w:cols w:space="720"/>
        </w:sectPr>
      </w:pPr>
    </w:p>
    <w:p w14:paraId="2B24E51C" w14:textId="77777777" w:rsidR="00B10576" w:rsidRDefault="00306A9C">
      <w:pPr>
        <w:pStyle w:val="BodyText"/>
        <w:spacing w:before="81"/>
        <w:ind w:left="1933" w:right="1055"/>
        <w:jc w:val="both"/>
      </w:pPr>
      <w:r>
        <w:lastRenderedPageBreak/>
        <w:t xml:space="preserve">Council may require or requests in writing </w:t>
      </w:r>
      <w:proofErr w:type="gramStart"/>
      <w:r>
        <w:t>in order to</w:t>
      </w:r>
      <w:proofErr w:type="gramEnd"/>
      <w:r>
        <w:t xml:space="preserve"> assist in the timely and efficient transfer of services to any third party providing the same or similar services to the Services or the adoption of such Services by the Council itself.</w:t>
      </w:r>
    </w:p>
    <w:p w14:paraId="47341341" w14:textId="77777777" w:rsidR="00B10576" w:rsidRDefault="00B10576">
      <w:pPr>
        <w:pStyle w:val="BodyText"/>
        <w:spacing w:before="8"/>
        <w:rPr>
          <w:sz w:val="20"/>
        </w:rPr>
      </w:pPr>
    </w:p>
    <w:p w14:paraId="4388491B" w14:textId="77777777" w:rsidR="00B10576" w:rsidRDefault="00306A9C">
      <w:pPr>
        <w:pStyle w:val="ListParagraph"/>
        <w:numPr>
          <w:ilvl w:val="1"/>
          <w:numId w:val="9"/>
        </w:numPr>
        <w:tabs>
          <w:tab w:val="left" w:pos="1934"/>
        </w:tabs>
        <w:ind w:right="1055"/>
        <w:jc w:val="both"/>
      </w:pPr>
      <w:bookmarkStart w:id="160" w:name="17.3_Termination_or_expiry_of_this_Contr"/>
      <w:bookmarkEnd w:id="160"/>
      <w:r>
        <w:t xml:space="preserve">Termination or expiry of this Contract shall not affect any rights, remedies, </w:t>
      </w:r>
      <w:proofErr w:type="gramStart"/>
      <w:r>
        <w:t>obligations</w:t>
      </w:r>
      <w:proofErr w:type="gramEnd"/>
      <w:r>
        <w:t xml:space="preserve"> or liabilities of the Parties that have accrued up to the date of termination or expiry, including the right to claim damages in respect of any breach of the agreement which existed at or before the date of termination or</w:t>
      </w:r>
      <w:r>
        <w:rPr>
          <w:spacing w:val="-4"/>
        </w:rPr>
        <w:t xml:space="preserve"> </w:t>
      </w:r>
      <w:r>
        <w:t>expiry.</w:t>
      </w:r>
    </w:p>
    <w:p w14:paraId="42EF2083" w14:textId="77777777" w:rsidR="00B10576" w:rsidRDefault="00B10576">
      <w:pPr>
        <w:pStyle w:val="BodyText"/>
        <w:spacing w:before="7"/>
        <w:rPr>
          <w:sz w:val="20"/>
        </w:rPr>
      </w:pPr>
    </w:p>
    <w:p w14:paraId="6A6ED3D4" w14:textId="77777777" w:rsidR="00B10576" w:rsidRDefault="00306A9C">
      <w:pPr>
        <w:pStyle w:val="Heading2"/>
        <w:numPr>
          <w:ilvl w:val="0"/>
          <w:numId w:val="9"/>
        </w:numPr>
        <w:tabs>
          <w:tab w:val="left" w:pos="939"/>
          <w:tab w:val="left" w:pos="941"/>
        </w:tabs>
        <w:spacing w:before="1"/>
        <w:ind w:left="940" w:hanging="722"/>
      </w:pPr>
      <w:bookmarkStart w:id="161" w:name="18_Survival_of_termination"/>
      <w:bookmarkStart w:id="162" w:name="_bookmark30"/>
      <w:bookmarkEnd w:id="161"/>
      <w:bookmarkEnd w:id="162"/>
      <w:r>
        <w:t>Survival of</w:t>
      </w:r>
      <w:r>
        <w:rPr>
          <w:spacing w:val="-3"/>
        </w:rPr>
        <w:t xml:space="preserve"> </w:t>
      </w:r>
      <w:r>
        <w:t>termination</w:t>
      </w:r>
    </w:p>
    <w:p w14:paraId="7B40C951" w14:textId="77777777" w:rsidR="00B10576" w:rsidRDefault="00B10576">
      <w:pPr>
        <w:pStyle w:val="BodyText"/>
        <w:spacing w:before="6"/>
        <w:rPr>
          <w:b/>
          <w:sz w:val="20"/>
        </w:rPr>
      </w:pPr>
    </w:p>
    <w:p w14:paraId="0B0C422A" w14:textId="77777777" w:rsidR="00B10576" w:rsidRDefault="00306A9C">
      <w:pPr>
        <w:pStyle w:val="ListParagraph"/>
        <w:numPr>
          <w:ilvl w:val="1"/>
          <w:numId w:val="9"/>
        </w:numPr>
        <w:tabs>
          <w:tab w:val="left" w:pos="1934"/>
        </w:tabs>
        <w:ind w:left="1932" w:right="1056" w:hanging="719"/>
        <w:jc w:val="both"/>
      </w:pPr>
      <w:bookmarkStart w:id="163" w:name="18.1_On_termination_or_expiry_of_this_Co"/>
      <w:bookmarkEnd w:id="163"/>
      <w:r>
        <w:t xml:space="preserve">On termination or expiry of this Contract, the following clauses shall continue in force: clause </w:t>
      </w:r>
      <w:hyperlink w:anchor="_bookmark4" w:history="1">
        <w:r>
          <w:t xml:space="preserve">3 </w:t>
        </w:r>
      </w:hyperlink>
      <w:r>
        <w:t xml:space="preserve">(Provision of Services), clause </w:t>
      </w:r>
      <w:hyperlink w:anchor="_bookmark6" w:history="1">
        <w:r>
          <w:t xml:space="preserve">5 </w:t>
        </w:r>
      </w:hyperlink>
      <w:r>
        <w:t xml:space="preserve">(Standard of Performance), clause </w:t>
      </w:r>
      <w:hyperlink w:anchor="_bookmark8" w:history="1">
        <w:r>
          <w:t>6</w:t>
        </w:r>
      </w:hyperlink>
      <w:r>
        <w:t xml:space="preserve"> (Charges), clause </w:t>
      </w:r>
      <w:hyperlink w:anchor="_bookmark12" w:history="1">
        <w:r>
          <w:t>8</w:t>
        </w:r>
      </w:hyperlink>
      <w:r>
        <w:t xml:space="preserve"> (Conduct of Contractor Personnel), clause </w:t>
      </w:r>
      <w:hyperlink w:anchor="_bookmark25" w:history="1">
        <w:r>
          <w:t>15</w:t>
        </w:r>
      </w:hyperlink>
      <w:r>
        <w:t xml:space="preserve"> (Contractor Warranties and Undertakings), clause</w:t>
      </w:r>
      <w:hyperlink w:anchor="_bookmark31" w:history="1">
        <w:r>
          <w:t xml:space="preserve"> 19 </w:t>
        </w:r>
      </w:hyperlink>
      <w:r>
        <w:t xml:space="preserve">(Indemnities), clause </w:t>
      </w:r>
      <w:hyperlink w:anchor="_bookmark33" w:history="1">
        <w:r>
          <w:t xml:space="preserve">20 </w:t>
        </w:r>
      </w:hyperlink>
      <w:r>
        <w:t xml:space="preserve">(Limitation on Liability), clause </w:t>
      </w:r>
      <w:hyperlink w:anchor="_bookmark34" w:history="1">
        <w:r>
          <w:t xml:space="preserve">21 </w:t>
        </w:r>
      </w:hyperlink>
      <w:r>
        <w:t xml:space="preserve">(Duty to Mitigate), clause </w:t>
      </w:r>
      <w:hyperlink w:anchor="_bookmark35" w:history="1">
        <w:r>
          <w:t>22</w:t>
        </w:r>
      </w:hyperlink>
      <w:r>
        <w:t xml:space="preserve"> (Interest), clause </w:t>
      </w:r>
      <w:hyperlink w:anchor="_bookmark37" w:history="1">
        <w:r>
          <w:t>24</w:t>
        </w:r>
      </w:hyperlink>
      <w:r>
        <w:t xml:space="preserve"> (Insurance), clause </w:t>
      </w:r>
      <w:hyperlink w:anchor="_bookmark40" w:history="1">
        <w:r>
          <w:t>25.1</w:t>
        </w:r>
      </w:hyperlink>
      <w:r>
        <w:t xml:space="preserve"> (Freedom of Information and Confidentiality), clause </w:t>
      </w:r>
      <w:hyperlink w:anchor="_bookmark46" w:history="1">
        <w:r>
          <w:t xml:space="preserve">27 </w:t>
        </w:r>
      </w:hyperlink>
      <w:r>
        <w:t xml:space="preserve">(Data Protection clause </w:t>
      </w:r>
      <w:hyperlink w:anchor="_bookmark53" w:history="1">
        <w:r>
          <w:t xml:space="preserve">29 </w:t>
        </w:r>
      </w:hyperlink>
      <w:r>
        <w:t xml:space="preserve">(Discrimination), clause </w:t>
      </w:r>
      <w:hyperlink w:anchor="_bookmark54" w:history="1">
        <w:r>
          <w:t xml:space="preserve">30 </w:t>
        </w:r>
      </w:hyperlink>
      <w:r>
        <w:t xml:space="preserve">(Sub-contracting) clause </w:t>
      </w:r>
      <w:hyperlink w:anchor="_bookmark56" w:history="1">
        <w:r>
          <w:t xml:space="preserve">31 </w:t>
        </w:r>
      </w:hyperlink>
      <w:r>
        <w:t xml:space="preserve">(Human Rights), clause </w:t>
      </w:r>
      <w:hyperlink w:anchor="_bookmark59" w:history="1">
        <w:r>
          <w:t xml:space="preserve">34 </w:t>
        </w:r>
      </w:hyperlink>
      <w:r>
        <w:t xml:space="preserve">(Records), clause </w:t>
      </w:r>
      <w:hyperlink w:anchor="_bookmark60" w:history="1">
        <w:r>
          <w:t xml:space="preserve">34.1 </w:t>
        </w:r>
      </w:hyperlink>
      <w:r>
        <w:t xml:space="preserve">(Audit), clause </w:t>
      </w:r>
      <w:hyperlink w:anchor="_bookmark61" w:history="1">
        <w:r>
          <w:t xml:space="preserve">35 </w:t>
        </w:r>
      </w:hyperlink>
      <w:r>
        <w:t xml:space="preserve">(Resources, Training and Policies), clause </w:t>
      </w:r>
      <w:hyperlink w:anchor="_bookmark62" w:history="1">
        <w:r>
          <w:t xml:space="preserve">36 </w:t>
        </w:r>
      </w:hyperlink>
      <w:r>
        <w:t xml:space="preserve">(TUPE), clause </w:t>
      </w:r>
      <w:hyperlink w:anchor="_bookmark66" w:history="1">
        <w:r>
          <w:t xml:space="preserve">40 </w:t>
        </w:r>
      </w:hyperlink>
      <w:r>
        <w:t xml:space="preserve">(Public Relations and Publicity) and clause </w:t>
      </w:r>
      <w:hyperlink w:anchor="_bookmark84" w:history="1">
        <w:r>
          <w:t xml:space="preserve">47 </w:t>
        </w:r>
      </w:hyperlink>
      <w:r>
        <w:t>(Assistance in Legal</w:t>
      </w:r>
      <w:r>
        <w:rPr>
          <w:spacing w:val="-11"/>
        </w:rPr>
        <w:t xml:space="preserve"> </w:t>
      </w:r>
      <w:r>
        <w:t>Proceedings).</w:t>
      </w:r>
    </w:p>
    <w:p w14:paraId="4B4D7232" w14:textId="77777777" w:rsidR="00B10576" w:rsidRDefault="00B10576">
      <w:pPr>
        <w:pStyle w:val="BodyText"/>
        <w:spacing w:before="8"/>
        <w:rPr>
          <w:sz w:val="20"/>
        </w:rPr>
      </w:pPr>
    </w:p>
    <w:p w14:paraId="77F29DBF" w14:textId="77777777" w:rsidR="00B10576" w:rsidRDefault="00306A9C">
      <w:pPr>
        <w:pStyle w:val="Heading2"/>
        <w:numPr>
          <w:ilvl w:val="0"/>
          <w:numId w:val="9"/>
        </w:numPr>
        <w:tabs>
          <w:tab w:val="left" w:pos="938"/>
          <w:tab w:val="left" w:pos="939"/>
        </w:tabs>
        <w:ind w:left="938"/>
      </w:pPr>
      <w:bookmarkStart w:id="164" w:name="19_Indemnities"/>
      <w:bookmarkStart w:id="165" w:name="_bookmark31"/>
      <w:bookmarkEnd w:id="164"/>
      <w:bookmarkEnd w:id="165"/>
      <w:r>
        <w:t>Indemnities</w:t>
      </w:r>
    </w:p>
    <w:p w14:paraId="2093CA67" w14:textId="77777777" w:rsidR="00B10576" w:rsidRDefault="00B10576">
      <w:pPr>
        <w:pStyle w:val="BodyText"/>
        <w:spacing w:before="9"/>
        <w:rPr>
          <w:b/>
          <w:sz w:val="20"/>
        </w:rPr>
      </w:pPr>
    </w:p>
    <w:p w14:paraId="6CA0B446" w14:textId="77777777" w:rsidR="00B10576" w:rsidRDefault="00306A9C">
      <w:pPr>
        <w:pStyle w:val="ListParagraph"/>
        <w:numPr>
          <w:ilvl w:val="1"/>
          <w:numId w:val="9"/>
        </w:numPr>
        <w:tabs>
          <w:tab w:val="left" w:pos="1932"/>
          <w:tab w:val="left" w:pos="1933"/>
        </w:tabs>
        <w:ind w:left="1932"/>
      </w:pPr>
      <w:bookmarkStart w:id="166" w:name="19.1_Neither_Party_excludes_or_limits_li"/>
      <w:bookmarkStart w:id="167" w:name="_bookmark32"/>
      <w:bookmarkEnd w:id="166"/>
      <w:bookmarkEnd w:id="167"/>
      <w:r>
        <w:t>Neither Party excludes or limits liability to the other Party</w:t>
      </w:r>
      <w:r>
        <w:rPr>
          <w:spacing w:val="-14"/>
        </w:rPr>
        <w:t xml:space="preserve"> </w:t>
      </w:r>
      <w:r>
        <w:t>for:</w:t>
      </w:r>
    </w:p>
    <w:p w14:paraId="2503B197" w14:textId="77777777" w:rsidR="00B10576" w:rsidRDefault="00B10576">
      <w:pPr>
        <w:pStyle w:val="BodyText"/>
        <w:spacing w:before="7"/>
        <w:rPr>
          <w:sz w:val="20"/>
        </w:rPr>
      </w:pPr>
    </w:p>
    <w:p w14:paraId="6B83DB94" w14:textId="77777777" w:rsidR="00B10576" w:rsidRDefault="00306A9C">
      <w:pPr>
        <w:pStyle w:val="ListParagraph"/>
        <w:numPr>
          <w:ilvl w:val="2"/>
          <w:numId w:val="9"/>
        </w:numPr>
        <w:tabs>
          <w:tab w:val="left" w:pos="3066"/>
        </w:tabs>
        <w:ind w:left="3065"/>
      </w:pPr>
      <w:bookmarkStart w:id="168" w:name="19.1.1_death_or_personal_injury;"/>
      <w:bookmarkEnd w:id="168"/>
      <w:r>
        <w:t xml:space="preserve">death or personal </w:t>
      </w:r>
      <w:proofErr w:type="gramStart"/>
      <w:r>
        <w:t>injury;</w:t>
      </w:r>
      <w:proofErr w:type="gramEnd"/>
    </w:p>
    <w:p w14:paraId="38288749" w14:textId="77777777" w:rsidR="00B10576" w:rsidRDefault="00B10576">
      <w:pPr>
        <w:pStyle w:val="BodyText"/>
        <w:spacing w:before="7"/>
        <w:rPr>
          <w:sz w:val="20"/>
        </w:rPr>
      </w:pPr>
    </w:p>
    <w:p w14:paraId="51E8E73C" w14:textId="77777777" w:rsidR="00B10576" w:rsidRDefault="00306A9C">
      <w:pPr>
        <w:pStyle w:val="ListParagraph"/>
        <w:numPr>
          <w:ilvl w:val="2"/>
          <w:numId w:val="9"/>
        </w:numPr>
        <w:tabs>
          <w:tab w:val="left" w:pos="3066"/>
        </w:tabs>
        <w:ind w:left="3065"/>
      </w:pPr>
      <w:bookmarkStart w:id="169" w:name="19.1.2_fraud;_or"/>
      <w:bookmarkEnd w:id="169"/>
      <w:r>
        <w:t>fraud; or</w:t>
      </w:r>
    </w:p>
    <w:p w14:paraId="20BD9A1A" w14:textId="77777777" w:rsidR="00B10576" w:rsidRDefault="00B10576">
      <w:pPr>
        <w:pStyle w:val="BodyText"/>
        <w:spacing w:before="9"/>
        <w:rPr>
          <w:sz w:val="20"/>
        </w:rPr>
      </w:pPr>
    </w:p>
    <w:p w14:paraId="59C803CA" w14:textId="77777777" w:rsidR="00B10576" w:rsidRDefault="00306A9C">
      <w:pPr>
        <w:pStyle w:val="ListParagraph"/>
        <w:numPr>
          <w:ilvl w:val="2"/>
          <w:numId w:val="9"/>
        </w:numPr>
        <w:tabs>
          <w:tab w:val="left" w:pos="3066"/>
        </w:tabs>
        <w:ind w:left="3065"/>
      </w:pPr>
      <w:bookmarkStart w:id="170" w:name="19.1.3_fraudulent_misrepresentation."/>
      <w:bookmarkEnd w:id="170"/>
      <w:r>
        <w:t>fraudulent</w:t>
      </w:r>
      <w:r>
        <w:rPr>
          <w:spacing w:val="1"/>
        </w:rPr>
        <w:t xml:space="preserve"> </w:t>
      </w:r>
      <w:r>
        <w:t>misrepresentation.</w:t>
      </w:r>
    </w:p>
    <w:p w14:paraId="0C136CF1" w14:textId="77777777" w:rsidR="00B10576" w:rsidRDefault="00B10576">
      <w:pPr>
        <w:pStyle w:val="BodyText"/>
        <w:spacing w:before="6"/>
        <w:rPr>
          <w:sz w:val="20"/>
        </w:rPr>
      </w:pPr>
    </w:p>
    <w:p w14:paraId="3F31EB33" w14:textId="77777777" w:rsidR="00B10576" w:rsidRDefault="00306A9C">
      <w:pPr>
        <w:pStyle w:val="ListParagraph"/>
        <w:numPr>
          <w:ilvl w:val="1"/>
          <w:numId w:val="9"/>
        </w:numPr>
        <w:tabs>
          <w:tab w:val="left" w:pos="1933"/>
        </w:tabs>
        <w:spacing w:before="1"/>
        <w:ind w:left="1932" w:right="1056"/>
        <w:jc w:val="both"/>
      </w:pPr>
      <w:bookmarkStart w:id="171" w:name="19.2_The_Contractor_shall_indemnify_the_"/>
      <w:bookmarkEnd w:id="171"/>
      <w:r>
        <w:t>The Contractor shall indemnify the Council against all Losses suffered or incurred by the Council arising out of or in connection</w:t>
      </w:r>
      <w:r>
        <w:rPr>
          <w:spacing w:val="-12"/>
        </w:rPr>
        <w:t xml:space="preserve"> </w:t>
      </w:r>
      <w:r>
        <w:t>with:</w:t>
      </w:r>
    </w:p>
    <w:p w14:paraId="0A392C6A" w14:textId="77777777" w:rsidR="00B10576" w:rsidRDefault="00B10576">
      <w:pPr>
        <w:pStyle w:val="BodyText"/>
        <w:spacing w:before="7"/>
        <w:rPr>
          <w:sz w:val="20"/>
        </w:rPr>
      </w:pPr>
    </w:p>
    <w:p w14:paraId="257F5719" w14:textId="77777777" w:rsidR="00B10576" w:rsidRDefault="00306A9C">
      <w:pPr>
        <w:pStyle w:val="ListParagraph"/>
        <w:numPr>
          <w:ilvl w:val="2"/>
          <w:numId w:val="9"/>
        </w:numPr>
        <w:tabs>
          <w:tab w:val="left" w:pos="3066"/>
        </w:tabs>
        <w:spacing w:before="1"/>
        <w:ind w:left="3065" w:right="1060"/>
        <w:jc w:val="both"/>
      </w:pPr>
      <w:bookmarkStart w:id="172" w:name="19.2.1_the_Contractor’s_breach,_negligen"/>
      <w:bookmarkEnd w:id="172"/>
      <w:r>
        <w:t>the Contractor’s breach, negligent performance or non- performance of any of its obligations under this</w:t>
      </w:r>
      <w:r>
        <w:rPr>
          <w:spacing w:val="-11"/>
        </w:rPr>
        <w:t xml:space="preserve"> </w:t>
      </w:r>
      <w:proofErr w:type="gramStart"/>
      <w:r>
        <w:t>Contract;</w:t>
      </w:r>
      <w:proofErr w:type="gramEnd"/>
    </w:p>
    <w:p w14:paraId="290583F9" w14:textId="77777777" w:rsidR="00B10576" w:rsidRDefault="00B10576">
      <w:pPr>
        <w:pStyle w:val="BodyText"/>
        <w:spacing w:before="7"/>
        <w:rPr>
          <w:sz w:val="20"/>
        </w:rPr>
      </w:pPr>
    </w:p>
    <w:p w14:paraId="061336D7" w14:textId="77777777" w:rsidR="00B10576" w:rsidRDefault="00306A9C">
      <w:pPr>
        <w:pStyle w:val="ListParagraph"/>
        <w:numPr>
          <w:ilvl w:val="2"/>
          <w:numId w:val="9"/>
        </w:numPr>
        <w:tabs>
          <w:tab w:val="left" w:pos="3066"/>
        </w:tabs>
        <w:spacing w:before="1"/>
        <w:ind w:left="3065" w:right="1056"/>
        <w:jc w:val="both"/>
      </w:pPr>
      <w:bookmarkStart w:id="173" w:name="19.2.2_any_breach_of_statutory_duty_aris"/>
      <w:bookmarkEnd w:id="173"/>
      <w:r>
        <w:t xml:space="preserve">any breach of statutory duty arising in relation to this </w:t>
      </w:r>
      <w:proofErr w:type="gramStart"/>
      <w:r>
        <w:t>Contract;</w:t>
      </w:r>
      <w:proofErr w:type="gramEnd"/>
    </w:p>
    <w:p w14:paraId="68F21D90" w14:textId="77777777" w:rsidR="00B10576" w:rsidRDefault="00B10576">
      <w:pPr>
        <w:pStyle w:val="BodyText"/>
        <w:spacing w:before="7"/>
        <w:rPr>
          <w:sz w:val="20"/>
        </w:rPr>
      </w:pPr>
    </w:p>
    <w:p w14:paraId="0F6ADDAB" w14:textId="77777777" w:rsidR="00B10576" w:rsidRDefault="00306A9C">
      <w:pPr>
        <w:pStyle w:val="ListParagraph"/>
        <w:numPr>
          <w:ilvl w:val="2"/>
          <w:numId w:val="9"/>
        </w:numPr>
        <w:tabs>
          <w:tab w:val="left" w:pos="3066"/>
        </w:tabs>
        <w:spacing w:before="1"/>
        <w:ind w:left="3065"/>
      </w:pPr>
      <w:bookmarkStart w:id="174" w:name="19.2.3_the_enforcement_of_this_Contract;"/>
      <w:bookmarkEnd w:id="174"/>
      <w:r>
        <w:t>the enforcement of this</w:t>
      </w:r>
      <w:r>
        <w:rPr>
          <w:spacing w:val="-7"/>
        </w:rPr>
        <w:t xml:space="preserve"> </w:t>
      </w:r>
      <w:proofErr w:type="gramStart"/>
      <w:r>
        <w:t>Contract;</w:t>
      </w:r>
      <w:proofErr w:type="gramEnd"/>
    </w:p>
    <w:p w14:paraId="13C326F3" w14:textId="77777777" w:rsidR="00B10576" w:rsidRDefault="00B10576">
      <w:pPr>
        <w:pStyle w:val="BodyText"/>
        <w:spacing w:before="6"/>
        <w:rPr>
          <w:sz w:val="20"/>
        </w:rPr>
      </w:pPr>
    </w:p>
    <w:p w14:paraId="0EA1E3B7" w14:textId="77777777" w:rsidR="00B10576" w:rsidRDefault="00306A9C">
      <w:pPr>
        <w:pStyle w:val="ListParagraph"/>
        <w:numPr>
          <w:ilvl w:val="2"/>
          <w:numId w:val="9"/>
        </w:numPr>
        <w:tabs>
          <w:tab w:val="left" w:pos="3066"/>
        </w:tabs>
        <w:ind w:left="3065" w:right="1055"/>
        <w:jc w:val="both"/>
      </w:pPr>
      <w:bookmarkStart w:id="175" w:name="19.2.4_any_claim_made_against_the_Counci"/>
      <w:bookmarkEnd w:id="175"/>
      <w:r>
        <w:t xml:space="preserve">any claim made against the Council for actual or alleged infringement of a third party's Intellectual Property Rights arising out of or in connection with any act or omission by the Contractor, Contractor Personnel, professional </w:t>
      </w:r>
      <w:proofErr w:type="gramStart"/>
      <w:r>
        <w:t>advisors</w:t>
      </w:r>
      <w:proofErr w:type="gramEnd"/>
      <w:r>
        <w:t xml:space="preserve"> and consultants in the delivery of its obligations under this Contract;</w:t>
      </w:r>
      <w:r>
        <w:rPr>
          <w:spacing w:val="-3"/>
        </w:rPr>
        <w:t xml:space="preserve"> </w:t>
      </w:r>
      <w:r>
        <w:t>or</w:t>
      </w:r>
    </w:p>
    <w:p w14:paraId="4853B841" w14:textId="77777777" w:rsidR="00B10576" w:rsidRDefault="00B10576">
      <w:pPr>
        <w:pStyle w:val="BodyText"/>
        <w:spacing w:before="9"/>
        <w:rPr>
          <w:sz w:val="20"/>
        </w:rPr>
      </w:pPr>
    </w:p>
    <w:p w14:paraId="797CE9F4" w14:textId="77777777" w:rsidR="00B10576" w:rsidRDefault="00306A9C">
      <w:pPr>
        <w:pStyle w:val="ListParagraph"/>
        <w:numPr>
          <w:ilvl w:val="2"/>
          <w:numId w:val="9"/>
        </w:numPr>
        <w:tabs>
          <w:tab w:val="left" w:pos="3067"/>
        </w:tabs>
        <w:ind w:right="1060"/>
        <w:jc w:val="both"/>
      </w:pPr>
      <w:bookmarkStart w:id="176" w:name="19.2.5_any_claim_made_against_the_Counci"/>
      <w:bookmarkEnd w:id="176"/>
      <w:r>
        <w:t>any claim made against the Council by a third party arising out of or in connection with this Contract to the extent</w:t>
      </w:r>
      <w:r>
        <w:rPr>
          <w:spacing w:val="64"/>
        </w:rPr>
        <w:t xml:space="preserve"> </w:t>
      </w:r>
      <w:r>
        <w:t>that</w:t>
      </w:r>
    </w:p>
    <w:p w14:paraId="50125231" w14:textId="77777777" w:rsidR="00B10576" w:rsidRDefault="00B10576">
      <w:pPr>
        <w:jc w:val="both"/>
        <w:sectPr w:rsidR="00B10576">
          <w:pgSz w:w="11910" w:h="16840"/>
          <w:pgMar w:top="1340" w:right="380" w:bottom="1180" w:left="1220" w:header="0" w:footer="917" w:gutter="0"/>
          <w:cols w:space="720"/>
        </w:sectPr>
      </w:pPr>
    </w:p>
    <w:p w14:paraId="4CAF1581" w14:textId="77777777" w:rsidR="00B10576" w:rsidRDefault="00306A9C">
      <w:pPr>
        <w:pStyle w:val="BodyText"/>
        <w:spacing w:before="81"/>
        <w:ind w:left="3066" w:right="1057"/>
        <w:jc w:val="both"/>
      </w:pPr>
      <w:r>
        <w:lastRenderedPageBreak/>
        <w:t xml:space="preserve">such claim arises out of the performance, breach, negligent performance or failure or delay in performance of this Contract by, or presence at the Council’s Premises of, the Contractor, Contractor Personnel, professional </w:t>
      </w:r>
      <w:proofErr w:type="gramStart"/>
      <w:r>
        <w:t>advisors</w:t>
      </w:r>
      <w:proofErr w:type="gramEnd"/>
      <w:r>
        <w:t xml:space="preserve"> and consultants.</w:t>
      </w:r>
    </w:p>
    <w:p w14:paraId="5A25747A" w14:textId="77777777" w:rsidR="00B10576" w:rsidRDefault="00B10576">
      <w:pPr>
        <w:pStyle w:val="BodyText"/>
        <w:spacing w:before="7"/>
        <w:rPr>
          <w:sz w:val="20"/>
        </w:rPr>
      </w:pPr>
    </w:p>
    <w:p w14:paraId="6C41B9BB" w14:textId="77777777" w:rsidR="00B10576" w:rsidRDefault="00306A9C">
      <w:pPr>
        <w:pStyle w:val="Heading2"/>
        <w:numPr>
          <w:ilvl w:val="0"/>
          <w:numId w:val="9"/>
        </w:numPr>
        <w:tabs>
          <w:tab w:val="left" w:pos="939"/>
          <w:tab w:val="left" w:pos="941"/>
        </w:tabs>
        <w:ind w:left="940" w:hanging="722"/>
      </w:pPr>
      <w:bookmarkStart w:id="177" w:name="20_Limitation_on_Liability"/>
      <w:bookmarkStart w:id="178" w:name="_bookmark33"/>
      <w:bookmarkEnd w:id="177"/>
      <w:bookmarkEnd w:id="178"/>
      <w:r>
        <w:t>Limitation on</w:t>
      </w:r>
      <w:r>
        <w:rPr>
          <w:spacing w:val="-4"/>
        </w:rPr>
        <w:t xml:space="preserve"> </w:t>
      </w:r>
      <w:r>
        <w:t>Liability</w:t>
      </w:r>
    </w:p>
    <w:p w14:paraId="09B8D95D" w14:textId="77777777" w:rsidR="00B10576" w:rsidRDefault="00B10576">
      <w:pPr>
        <w:pStyle w:val="BodyText"/>
        <w:spacing w:before="9"/>
        <w:rPr>
          <w:b/>
          <w:sz w:val="20"/>
        </w:rPr>
      </w:pPr>
    </w:p>
    <w:p w14:paraId="4DE5B426" w14:textId="77777777" w:rsidR="00B10576" w:rsidRDefault="00306A9C">
      <w:pPr>
        <w:pStyle w:val="BodyText"/>
        <w:ind w:left="940" w:right="1055"/>
        <w:jc w:val="both"/>
      </w:pPr>
      <w:r>
        <w:t xml:space="preserve">Subject to clause </w:t>
      </w:r>
      <w:hyperlink w:anchor="_bookmark32" w:history="1">
        <w:r>
          <w:t>19.1</w:t>
        </w:r>
      </w:hyperlink>
      <w:r>
        <w:t>, the Council’s total aggregate liability, in addition to its obligation to pay the Charges as and when they fall due for payment, shall be limited to one hundred per cent (100%) of the aggregate annual Charges paid, due or which would have been payable under this Contract in the twelve (12) month period immediately preceding the event giving rise to liability (or if such event occurs in the first twelve (12) months of the Term, the amount estimated to be paid in the first twelve (12)</w:t>
      </w:r>
      <w:r>
        <w:rPr>
          <w:spacing w:val="-3"/>
        </w:rPr>
        <w:t xml:space="preserve"> </w:t>
      </w:r>
      <w:r>
        <w:t>months).</w:t>
      </w:r>
    </w:p>
    <w:p w14:paraId="78BEFD2A" w14:textId="77777777" w:rsidR="00B10576" w:rsidRDefault="00B10576">
      <w:pPr>
        <w:pStyle w:val="BodyText"/>
        <w:spacing w:before="8"/>
        <w:rPr>
          <w:sz w:val="20"/>
        </w:rPr>
      </w:pPr>
    </w:p>
    <w:p w14:paraId="461BEA12" w14:textId="77777777" w:rsidR="00B10576" w:rsidRDefault="00306A9C">
      <w:pPr>
        <w:pStyle w:val="Heading2"/>
        <w:numPr>
          <w:ilvl w:val="0"/>
          <w:numId w:val="9"/>
        </w:numPr>
        <w:tabs>
          <w:tab w:val="left" w:pos="939"/>
          <w:tab w:val="left" w:pos="940"/>
        </w:tabs>
      </w:pPr>
      <w:bookmarkStart w:id="179" w:name="21_Duty_to_mitigate"/>
      <w:bookmarkStart w:id="180" w:name="_bookmark34"/>
      <w:bookmarkEnd w:id="179"/>
      <w:bookmarkEnd w:id="180"/>
      <w:r>
        <w:t>Duty to</w:t>
      </w:r>
      <w:r>
        <w:rPr>
          <w:spacing w:val="-2"/>
        </w:rPr>
        <w:t xml:space="preserve"> </w:t>
      </w:r>
      <w:r>
        <w:t>mitigate</w:t>
      </w:r>
    </w:p>
    <w:p w14:paraId="27A76422" w14:textId="77777777" w:rsidR="00B10576" w:rsidRDefault="00B10576">
      <w:pPr>
        <w:pStyle w:val="BodyText"/>
        <w:spacing w:before="6"/>
        <w:rPr>
          <w:b/>
          <w:sz w:val="20"/>
        </w:rPr>
      </w:pPr>
    </w:p>
    <w:p w14:paraId="5450ED95" w14:textId="77777777" w:rsidR="00B10576" w:rsidRDefault="00306A9C">
      <w:pPr>
        <w:pStyle w:val="BodyText"/>
        <w:spacing w:before="1"/>
        <w:ind w:left="939" w:right="1055"/>
        <w:jc w:val="both"/>
      </w:pPr>
      <w:r>
        <w:t xml:space="preserve">Both Parties </w:t>
      </w:r>
      <w:proofErr w:type="gramStart"/>
      <w:r>
        <w:t>shall at all times</w:t>
      </w:r>
      <w:proofErr w:type="gramEnd"/>
      <w:r>
        <w:t xml:space="preserve"> throughout the duration of this Contract use reasonable endeavours to mitigate any loss, damage, costs or expenses suffered as a result of any acts or omissions of the other Party in relation to the performance of obligations under this</w:t>
      </w:r>
      <w:r>
        <w:rPr>
          <w:spacing w:val="-3"/>
        </w:rPr>
        <w:t xml:space="preserve"> </w:t>
      </w:r>
      <w:r>
        <w:t>Contract.</w:t>
      </w:r>
    </w:p>
    <w:p w14:paraId="49206A88" w14:textId="77777777" w:rsidR="00B10576" w:rsidRDefault="00B10576">
      <w:pPr>
        <w:pStyle w:val="BodyText"/>
        <w:spacing w:before="8"/>
        <w:rPr>
          <w:sz w:val="20"/>
        </w:rPr>
      </w:pPr>
    </w:p>
    <w:p w14:paraId="2DBD1BA4" w14:textId="77777777" w:rsidR="00B10576" w:rsidRDefault="00306A9C">
      <w:pPr>
        <w:pStyle w:val="Heading2"/>
        <w:numPr>
          <w:ilvl w:val="0"/>
          <w:numId w:val="9"/>
        </w:numPr>
        <w:tabs>
          <w:tab w:val="left" w:pos="939"/>
          <w:tab w:val="left" w:pos="940"/>
        </w:tabs>
      </w:pPr>
      <w:bookmarkStart w:id="181" w:name="22_Interest"/>
      <w:bookmarkStart w:id="182" w:name="_bookmark35"/>
      <w:bookmarkEnd w:id="181"/>
      <w:bookmarkEnd w:id="182"/>
      <w:r>
        <w:t>Interest</w:t>
      </w:r>
    </w:p>
    <w:p w14:paraId="67B7A70C" w14:textId="77777777" w:rsidR="00B10576" w:rsidRDefault="00B10576">
      <w:pPr>
        <w:pStyle w:val="BodyText"/>
        <w:spacing w:before="6"/>
        <w:rPr>
          <w:b/>
          <w:sz w:val="20"/>
        </w:rPr>
      </w:pPr>
    </w:p>
    <w:p w14:paraId="4982D224" w14:textId="77777777" w:rsidR="00B10576" w:rsidRDefault="00306A9C">
      <w:pPr>
        <w:pStyle w:val="ListParagraph"/>
        <w:numPr>
          <w:ilvl w:val="1"/>
          <w:numId w:val="9"/>
        </w:numPr>
        <w:tabs>
          <w:tab w:val="left" w:pos="1934"/>
        </w:tabs>
        <w:ind w:right="1058" w:hanging="720"/>
        <w:jc w:val="both"/>
      </w:pPr>
      <w:bookmarkStart w:id="183" w:name="22.1_Save_where_otherwise_specifically_p"/>
      <w:bookmarkEnd w:id="183"/>
      <w:r>
        <w:t xml:space="preserve">Save where otherwise specifically provided, if a Party fails to make </w:t>
      </w:r>
      <w:r>
        <w:rPr>
          <w:spacing w:val="-2"/>
        </w:rPr>
        <w:t xml:space="preserve">any </w:t>
      </w:r>
      <w:r>
        <w:t>payment due to the other Party under this Contract within twenty (20) Business Days of the due date for payment, the defaulting Party shall pay interest on the overdue amount at the Prescribed Rate from the due date until the date of actual</w:t>
      </w:r>
      <w:r>
        <w:rPr>
          <w:spacing w:val="-7"/>
        </w:rPr>
        <w:t xml:space="preserve"> </w:t>
      </w:r>
      <w:r>
        <w:t>payment.</w:t>
      </w:r>
    </w:p>
    <w:p w14:paraId="71887C79" w14:textId="77777777" w:rsidR="00B10576" w:rsidRDefault="00B10576">
      <w:pPr>
        <w:pStyle w:val="BodyText"/>
        <w:spacing w:before="8"/>
        <w:rPr>
          <w:sz w:val="20"/>
        </w:rPr>
      </w:pPr>
    </w:p>
    <w:p w14:paraId="3D15E564" w14:textId="77777777" w:rsidR="00B10576" w:rsidRDefault="00306A9C">
      <w:pPr>
        <w:pStyle w:val="ListParagraph"/>
        <w:numPr>
          <w:ilvl w:val="1"/>
          <w:numId w:val="9"/>
        </w:numPr>
        <w:tabs>
          <w:tab w:val="left" w:pos="1934"/>
        </w:tabs>
        <w:ind w:right="1058"/>
        <w:jc w:val="both"/>
      </w:pPr>
      <w:bookmarkStart w:id="184" w:name="22.2_In_relation_to_any_payments_that_ar"/>
      <w:bookmarkEnd w:id="184"/>
      <w:r>
        <w:t>In relation to any payments that are disputed in good faith, interest under this clause shall be payable only after such dispute is resolved, and only on any sums found to be outstanding, from twenty (20) Business Days after such dispute is resolved until the date of actual</w:t>
      </w:r>
      <w:r>
        <w:rPr>
          <w:spacing w:val="-14"/>
        </w:rPr>
        <w:t xml:space="preserve"> </w:t>
      </w:r>
      <w:r>
        <w:t>payment.</w:t>
      </w:r>
    </w:p>
    <w:p w14:paraId="3B7FD67C" w14:textId="77777777" w:rsidR="00B10576" w:rsidRDefault="00B10576">
      <w:pPr>
        <w:pStyle w:val="BodyText"/>
        <w:spacing w:before="8"/>
        <w:rPr>
          <w:sz w:val="20"/>
        </w:rPr>
      </w:pPr>
    </w:p>
    <w:p w14:paraId="04D2EC8B" w14:textId="77777777" w:rsidR="00B10576" w:rsidRDefault="00306A9C">
      <w:pPr>
        <w:pStyle w:val="Heading2"/>
        <w:numPr>
          <w:ilvl w:val="0"/>
          <w:numId w:val="9"/>
        </w:numPr>
        <w:tabs>
          <w:tab w:val="left" w:pos="939"/>
          <w:tab w:val="left" w:pos="940"/>
        </w:tabs>
      </w:pPr>
      <w:bookmarkStart w:id="185" w:name="23_Right_of_Set-off"/>
      <w:bookmarkStart w:id="186" w:name="_bookmark36"/>
      <w:bookmarkEnd w:id="185"/>
      <w:bookmarkEnd w:id="186"/>
      <w:r>
        <w:t>Right of</w:t>
      </w:r>
      <w:r>
        <w:rPr>
          <w:spacing w:val="1"/>
        </w:rPr>
        <w:t xml:space="preserve"> </w:t>
      </w:r>
      <w:r>
        <w:t>Set-off</w:t>
      </w:r>
    </w:p>
    <w:p w14:paraId="38D6B9B6" w14:textId="77777777" w:rsidR="00B10576" w:rsidRDefault="00B10576">
      <w:pPr>
        <w:pStyle w:val="BodyText"/>
        <w:spacing w:before="9"/>
        <w:rPr>
          <w:b/>
          <w:sz w:val="20"/>
        </w:rPr>
      </w:pPr>
    </w:p>
    <w:p w14:paraId="40205DFF" w14:textId="77777777" w:rsidR="00B10576" w:rsidRDefault="00306A9C">
      <w:pPr>
        <w:pStyle w:val="BodyText"/>
        <w:ind w:left="927" w:right="1058" w:hanging="1"/>
        <w:jc w:val="both"/>
      </w:pPr>
      <w:bookmarkStart w:id="187" w:name="The_Council_may_retain_or_set_off_any_am"/>
      <w:bookmarkEnd w:id="187"/>
      <w:r>
        <w:t>The Council may retain or set off any amount owed to it by the Contractor against any amount due to the Contractor under this Contract or under any other agreement between the Contractor and the Council.</w:t>
      </w:r>
    </w:p>
    <w:p w14:paraId="22F860BB" w14:textId="77777777" w:rsidR="00B10576" w:rsidRDefault="00B10576">
      <w:pPr>
        <w:pStyle w:val="BodyText"/>
        <w:spacing w:before="7"/>
        <w:rPr>
          <w:sz w:val="20"/>
        </w:rPr>
      </w:pPr>
    </w:p>
    <w:p w14:paraId="53A64365" w14:textId="77777777" w:rsidR="00B10576" w:rsidRDefault="00306A9C">
      <w:pPr>
        <w:pStyle w:val="Heading2"/>
        <w:numPr>
          <w:ilvl w:val="0"/>
          <w:numId w:val="9"/>
        </w:numPr>
        <w:tabs>
          <w:tab w:val="left" w:pos="939"/>
          <w:tab w:val="left" w:pos="940"/>
        </w:tabs>
      </w:pPr>
      <w:bookmarkStart w:id="188" w:name="24_Insurance"/>
      <w:bookmarkStart w:id="189" w:name="_bookmark37"/>
      <w:bookmarkEnd w:id="188"/>
      <w:bookmarkEnd w:id="189"/>
      <w:r>
        <w:t>Insurance</w:t>
      </w:r>
    </w:p>
    <w:p w14:paraId="698536F5" w14:textId="77777777" w:rsidR="00B10576" w:rsidRDefault="00B10576">
      <w:pPr>
        <w:pStyle w:val="BodyText"/>
        <w:spacing w:before="7"/>
        <w:rPr>
          <w:b/>
          <w:sz w:val="20"/>
        </w:rPr>
      </w:pPr>
    </w:p>
    <w:p w14:paraId="44E4CA44" w14:textId="77777777" w:rsidR="00B10576" w:rsidRDefault="00306A9C">
      <w:pPr>
        <w:pStyle w:val="ListParagraph"/>
        <w:numPr>
          <w:ilvl w:val="1"/>
          <w:numId w:val="9"/>
        </w:numPr>
        <w:tabs>
          <w:tab w:val="left" w:pos="1934"/>
        </w:tabs>
        <w:ind w:left="1932" w:right="1055" w:hanging="720"/>
        <w:jc w:val="both"/>
      </w:pPr>
      <w:bookmarkStart w:id="190" w:name="24.1_The_Contractor_shall_take_out_and_m"/>
      <w:bookmarkStart w:id="191" w:name="_bookmark38"/>
      <w:bookmarkEnd w:id="190"/>
      <w:bookmarkEnd w:id="191"/>
      <w:r>
        <w:t xml:space="preserve">The Contractor shall take out and maintain with a reputable insurance underwriter or companies a policy or policies of insurance which are adequate to cover its liability under this Contract, and any other insurances required </w:t>
      </w:r>
      <w:proofErr w:type="gramStart"/>
      <w:r>
        <w:t>in order to</w:t>
      </w:r>
      <w:proofErr w:type="gramEnd"/>
      <w:r>
        <w:t xml:space="preserve"> comply with the Law for the duration of the Initial Term and any Extension Period. These insurances must be effective in each case not later than the date on which the relevant risk commences.</w:t>
      </w:r>
    </w:p>
    <w:p w14:paraId="7BC1BAF2" w14:textId="77777777" w:rsidR="00B10576" w:rsidRDefault="00B10576">
      <w:pPr>
        <w:pStyle w:val="BodyText"/>
        <w:spacing w:before="7"/>
        <w:rPr>
          <w:sz w:val="20"/>
        </w:rPr>
      </w:pPr>
    </w:p>
    <w:p w14:paraId="6F94BE18" w14:textId="77777777" w:rsidR="00B10576" w:rsidRDefault="00306A9C">
      <w:pPr>
        <w:pStyle w:val="ListParagraph"/>
        <w:numPr>
          <w:ilvl w:val="1"/>
          <w:numId w:val="9"/>
        </w:numPr>
        <w:tabs>
          <w:tab w:val="left" w:pos="1933"/>
        </w:tabs>
        <w:ind w:left="1932" w:right="1056"/>
        <w:jc w:val="both"/>
      </w:pPr>
      <w:bookmarkStart w:id="192" w:name="24.2_The_insurances_referred_to_in_claus"/>
      <w:bookmarkEnd w:id="192"/>
      <w:r>
        <w:t xml:space="preserve">The insurances referred to in clause </w:t>
      </w:r>
      <w:hyperlink w:anchor="_bookmark38" w:history="1">
        <w:r>
          <w:t xml:space="preserve">24.1 </w:t>
        </w:r>
      </w:hyperlink>
      <w:r>
        <w:t>shall include but not be limited to the following, in each case for any one occurrence or series of occurrences arising out of one</w:t>
      </w:r>
      <w:r>
        <w:rPr>
          <w:spacing w:val="-2"/>
        </w:rPr>
        <w:t xml:space="preserve"> </w:t>
      </w:r>
      <w:r>
        <w:t>event:</w:t>
      </w:r>
    </w:p>
    <w:p w14:paraId="61C988F9" w14:textId="77777777" w:rsidR="00B10576" w:rsidRDefault="00B10576">
      <w:pPr>
        <w:jc w:val="both"/>
        <w:sectPr w:rsidR="00B10576">
          <w:pgSz w:w="11910" w:h="16840"/>
          <w:pgMar w:top="1340" w:right="380" w:bottom="1180" w:left="1220" w:header="0" w:footer="917" w:gutter="0"/>
          <w:cols w:space="720"/>
        </w:sectPr>
      </w:pPr>
    </w:p>
    <w:p w14:paraId="3C26623C" w14:textId="77777777" w:rsidR="00B10576" w:rsidRDefault="00306A9C">
      <w:pPr>
        <w:pStyle w:val="ListParagraph"/>
        <w:numPr>
          <w:ilvl w:val="2"/>
          <w:numId w:val="9"/>
        </w:numPr>
        <w:tabs>
          <w:tab w:val="left" w:pos="3067"/>
        </w:tabs>
        <w:spacing w:before="81"/>
        <w:ind w:right="1059"/>
      </w:pPr>
      <w:bookmarkStart w:id="193" w:name="24.2.1_Employers’_Liability_Insurance_to"/>
      <w:bookmarkEnd w:id="193"/>
      <w:r>
        <w:lastRenderedPageBreak/>
        <w:t>Employers’ Liability Insurance to the value of £10,000,000 (ten million</w:t>
      </w:r>
      <w:r>
        <w:rPr>
          <w:spacing w:val="-1"/>
        </w:rPr>
        <w:t xml:space="preserve"> </w:t>
      </w:r>
      <w:r>
        <w:t>pounds</w:t>
      </w:r>
      <w:proofErr w:type="gramStart"/>
      <w:r>
        <w:t>);</w:t>
      </w:r>
      <w:proofErr w:type="gramEnd"/>
    </w:p>
    <w:p w14:paraId="3B22BB7D" w14:textId="77777777" w:rsidR="00B10576" w:rsidRDefault="00B10576">
      <w:pPr>
        <w:pStyle w:val="BodyText"/>
        <w:spacing w:before="8"/>
        <w:rPr>
          <w:sz w:val="20"/>
        </w:rPr>
      </w:pPr>
    </w:p>
    <w:p w14:paraId="269F011B" w14:textId="77777777" w:rsidR="00B10576" w:rsidRDefault="00306A9C">
      <w:pPr>
        <w:pStyle w:val="ListParagraph"/>
        <w:numPr>
          <w:ilvl w:val="2"/>
          <w:numId w:val="9"/>
        </w:numPr>
        <w:tabs>
          <w:tab w:val="left" w:pos="3067"/>
        </w:tabs>
        <w:ind w:right="1057"/>
      </w:pPr>
      <w:bookmarkStart w:id="194" w:name="24.2.2_Public_Liability_Insurance_to_the"/>
      <w:bookmarkEnd w:id="194"/>
      <w:r>
        <w:t>Public Liability Insurance to the value of £10,000,000 (ten million</w:t>
      </w:r>
      <w:r>
        <w:rPr>
          <w:spacing w:val="-1"/>
        </w:rPr>
        <w:t xml:space="preserve"> </w:t>
      </w:r>
      <w:r>
        <w:t>pounds</w:t>
      </w:r>
      <w:proofErr w:type="gramStart"/>
      <w:r>
        <w:t>);</w:t>
      </w:r>
      <w:proofErr w:type="gramEnd"/>
    </w:p>
    <w:p w14:paraId="17B246DD" w14:textId="77777777" w:rsidR="00B10576" w:rsidRDefault="00B10576">
      <w:pPr>
        <w:pStyle w:val="BodyText"/>
        <w:spacing w:before="8"/>
        <w:rPr>
          <w:sz w:val="20"/>
        </w:rPr>
      </w:pPr>
    </w:p>
    <w:p w14:paraId="241B605A" w14:textId="77777777" w:rsidR="00B10576" w:rsidRDefault="00306A9C">
      <w:pPr>
        <w:pStyle w:val="ListParagraph"/>
        <w:numPr>
          <w:ilvl w:val="2"/>
          <w:numId w:val="9"/>
        </w:numPr>
        <w:tabs>
          <w:tab w:val="left" w:pos="3067"/>
        </w:tabs>
        <w:ind w:right="1057" w:hanging="720"/>
      </w:pPr>
      <w:bookmarkStart w:id="195" w:name="24.2.3_Professional_Indemnity_Insurance_"/>
      <w:bookmarkEnd w:id="195"/>
      <w:r>
        <w:t>Professional Indemnity Insurance to the value of £10,000,000 (ten million</w:t>
      </w:r>
      <w:r>
        <w:rPr>
          <w:spacing w:val="-1"/>
        </w:rPr>
        <w:t xml:space="preserve"> </w:t>
      </w:r>
      <w:r>
        <w:t>pounds</w:t>
      </w:r>
      <w:proofErr w:type="gramStart"/>
      <w:r>
        <w:t>);</w:t>
      </w:r>
      <w:proofErr w:type="gramEnd"/>
    </w:p>
    <w:p w14:paraId="6BF89DA3" w14:textId="77777777" w:rsidR="00B10576" w:rsidRDefault="00B10576">
      <w:pPr>
        <w:pStyle w:val="BodyText"/>
        <w:spacing w:before="8"/>
        <w:rPr>
          <w:sz w:val="20"/>
        </w:rPr>
      </w:pPr>
    </w:p>
    <w:p w14:paraId="0416F6CB" w14:textId="77777777" w:rsidR="00B10576" w:rsidRDefault="00306A9C">
      <w:pPr>
        <w:pStyle w:val="ListParagraph"/>
        <w:numPr>
          <w:ilvl w:val="2"/>
          <w:numId w:val="9"/>
        </w:numPr>
        <w:tabs>
          <w:tab w:val="left" w:pos="3067"/>
        </w:tabs>
        <w:ind w:right="1056"/>
      </w:pPr>
      <w:bookmarkStart w:id="196" w:name="24.2.4_Product_Liability_Insurance_to_th"/>
      <w:bookmarkEnd w:id="196"/>
      <w:r>
        <w:t>Product Liability Insurance to the value of £10,000,000 (ten million</w:t>
      </w:r>
      <w:r>
        <w:rPr>
          <w:spacing w:val="-1"/>
        </w:rPr>
        <w:t xml:space="preserve"> </w:t>
      </w:r>
      <w:r>
        <w:t>pounds</w:t>
      </w:r>
      <w:proofErr w:type="gramStart"/>
      <w:r>
        <w:t>);</w:t>
      </w:r>
      <w:proofErr w:type="gramEnd"/>
    </w:p>
    <w:p w14:paraId="5C3E0E74" w14:textId="77777777" w:rsidR="00B10576" w:rsidRDefault="00B10576">
      <w:pPr>
        <w:pStyle w:val="BodyText"/>
        <w:spacing w:before="6"/>
        <w:rPr>
          <w:sz w:val="20"/>
        </w:rPr>
      </w:pPr>
    </w:p>
    <w:p w14:paraId="38F95ADC" w14:textId="77777777" w:rsidR="00B10576" w:rsidRDefault="00306A9C">
      <w:pPr>
        <w:pStyle w:val="ListParagraph"/>
        <w:numPr>
          <w:ilvl w:val="2"/>
          <w:numId w:val="9"/>
        </w:numPr>
        <w:tabs>
          <w:tab w:val="left" w:pos="3067"/>
        </w:tabs>
        <w:ind w:right="1056"/>
      </w:pPr>
      <w:bookmarkStart w:id="197" w:name="24.2.5_Pollution_Liability_Insurance_to_"/>
      <w:bookmarkEnd w:id="197"/>
      <w:r>
        <w:t>Pollution Liability Insurance to the value of £10,000,000 (ten million</w:t>
      </w:r>
      <w:r>
        <w:rPr>
          <w:spacing w:val="-1"/>
        </w:rPr>
        <w:t xml:space="preserve"> </w:t>
      </w:r>
      <w:r>
        <w:t>pounds</w:t>
      </w:r>
      <w:proofErr w:type="gramStart"/>
      <w:r>
        <w:t>);</w:t>
      </w:r>
      <w:proofErr w:type="gramEnd"/>
    </w:p>
    <w:p w14:paraId="66A1FAB9" w14:textId="77777777" w:rsidR="00B10576" w:rsidRDefault="00B10576">
      <w:pPr>
        <w:pStyle w:val="BodyText"/>
        <w:spacing w:before="8"/>
        <w:rPr>
          <w:sz w:val="20"/>
        </w:rPr>
      </w:pPr>
    </w:p>
    <w:p w14:paraId="7BADC80F" w14:textId="77777777" w:rsidR="00B10576" w:rsidRDefault="00306A9C">
      <w:pPr>
        <w:pStyle w:val="ListParagraph"/>
        <w:numPr>
          <w:ilvl w:val="2"/>
          <w:numId w:val="9"/>
        </w:numPr>
        <w:tabs>
          <w:tab w:val="left" w:pos="3067"/>
        </w:tabs>
        <w:ind w:right="1054"/>
      </w:pPr>
      <w:bookmarkStart w:id="198" w:name="24.2.6_Motor_Insurance_(Third_Party_Prop"/>
      <w:bookmarkEnd w:id="198"/>
      <w:r>
        <w:t>Motor Insurance (Third Party Property Damage) to the value of £10,000,000 (ten million pounds);</w:t>
      </w:r>
      <w:r>
        <w:rPr>
          <w:spacing w:val="-1"/>
        </w:rPr>
        <w:t xml:space="preserve"> </w:t>
      </w:r>
      <w:r>
        <w:t>and</w:t>
      </w:r>
    </w:p>
    <w:p w14:paraId="76BB753C" w14:textId="77777777" w:rsidR="00B10576" w:rsidRDefault="00B10576">
      <w:pPr>
        <w:pStyle w:val="BodyText"/>
        <w:spacing w:before="8"/>
        <w:rPr>
          <w:sz w:val="20"/>
        </w:rPr>
      </w:pPr>
    </w:p>
    <w:p w14:paraId="54211952" w14:textId="77777777" w:rsidR="00B10576" w:rsidRDefault="00306A9C">
      <w:pPr>
        <w:pStyle w:val="ListParagraph"/>
        <w:numPr>
          <w:ilvl w:val="2"/>
          <w:numId w:val="9"/>
        </w:numPr>
        <w:tabs>
          <w:tab w:val="left" w:pos="3067"/>
        </w:tabs>
      </w:pPr>
      <w:bookmarkStart w:id="199" w:name="24.2.7_Motor_Insurance_(Third_Party_Bodi"/>
      <w:bookmarkEnd w:id="199"/>
      <w:r>
        <w:t>Motor Insurance (Third Party Bodily Injury) –</w:t>
      </w:r>
      <w:r>
        <w:rPr>
          <w:spacing w:val="-7"/>
        </w:rPr>
        <w:t xml:space="preserve"> </w:t>
      </w:r>
      <w:r>
        <w:t>unlimited.</w:t>
      </w:r>
    </w:p>
    <w:p w14:paraId="513DA1E0" w14:textId="77777777" w:rsidR="00B10576" w:rsidRDefault="00B10576">
      <w:pPr>
        <w:pStyle w:val="BodyText"/>
        <w:spacing w:before="9"/>
        <w:rPr>
          <w:sz w:val="20"/>
        </w:rPr>
      </w:pPr>
    </w:p>
    <w:p w14:paraId="25EEFFA3" w14:textId="77777777" w:rsidR="00B10576" w:rsidRDefault="00306A9C">
      <w:pPr>
        <w:pStyle w:val="ListParagraph"/>
        <w:numPr>
          <w:ilvl w:val="1"/>
          <w:numId w:val="9"/>
        </w:numPr>
        <w:tabs>
          <w:tab w:val="left" w:pos="1935"/>
        </w:tabs>
        <w:ind w:right="1055" w:hanging="720"/>
        <w:jc w:val="both"/>
      </w:pPr>
      <w:bookmarkStart w:id="200" w:name="24.3_The_Contractor_shall_provide_to_the"/>
      <w:bookmarkEnd w:id="200"/>
      <w:r>
        <w:t xml:space="preserve">The Contractor shall provide to the Council on request, copies of all insurance policies referred to in this clause </w:t>
      </w:r>
      <w:hyperlink w:anchor="_bookmark37" w:history="1">
        <w:r>
          <w:t xml:space="preserve">24 </w:t>
        </w:r>
      </w:hyperlink>
      <w:r>
        <w:t>or a broker’s verification of insurance to demonstrate that the appropriate cover is in place, together with receipts or other evidence of payment of the latest premiums due under those</w:t>
      </w:r>
      <w:r>
        <w:rPr>
          <w:spacing w:val="-2"/>
        </w:rPr>
        <w:t xml:space="preserve"> </w:t>
      </w:r>
      <w:r>
        <w:t>policies.</w:t>
      </w:r>
    </w:p>
    <w:p w14:paraId="75CAC6F5" w14:textId="77777777" w:rsidR="00B10576" w:rsidRDefault="00B10576">
      <w:pPr>
        <w:pStyle w:val="BodyText"/>
        <w:spacing w:before="7"/>
        <w:rPr>
          <w:sz w:val="20"/>
        </w:rPr>
      </w:pPr>
    </w:p>
    <w:p w14:paraId="419C75AB" w14:textId="77777777" w:rsidR="00B10576" w:rsidRDefault="00306A9C">
      <w:pPr>
        <w:pStyle w:val="ListParagraph"/>
        <w:numPr>
          <w:ilvl w:val="1"/>
          <w:numId w:val="9"/>
        </w:numPr>
        <w:tabs>
          <w:tab w:val="left" w:pos="1934"/>
        </w:tabs>
        <w:ind w:right="1054"/>
        <w:jc w:val="both"/>
      </w:pPr>
      <w:bookmarkStart w:id="201" w:name="24.4_The_Contractor_shall_not_take_any_a"/>
      <w:bookmarkEnd w:id="201"/>
      <w:r>
        <w:t>The Contractor shall not take any action or fail to take any reasonable action, or permit anything to occur, which would entitle any insurer to refuse to pay any claim under any insurance policy referred to in clause</w:t>
      </w:r>
      <w:hyperlink w:anchor="_bookmark38" w:history="1">
        <w:r>
          <w:t xml:space="preserve"> 24.1</w:t>
        </w:r>
      </w:hyperlink>
      <w:r>
        <w:t>.</w:t>
      </w:r>
    </w:p>
    <w:p w14:paraId="66060428" w14:textId="77777777" w:rsidR="00B10576" w:rsidRDefault="00B10576">
      <w:pPr>
        <w:pStyle w:val="BodyText"/>
        <w:spacing w:before="8"/>
        <w:rPr>
          <w:sz w:val="20"/>
        </w:rPr>
      </w:pPr>
    </w:p>
    <w:p w14:paraId="48059AE8" w14:textId="77777777" w:rsidR="00B10576" w:rsidRDefault="00306A9C">
      <w:pPr>
        <w:pStyle w:val="ListParagraph"/>
        <w:numPr>
          <w:ilvl w:val="1"/>
          <w:numId w:val="9"/>
        </w:numPr>
        <w:tabs>
          <w:tab w:val="left" w:pos="1934"/>
        </w:tabs>
        <w:ind w:right="1054"/>
        <w:jc w:val="both"/>
      </w:pPr>
      <w:bookmarkStart w:id="202" w:name="24.5_Should_the_Contractor_fail_to_take_"/>
      <w:bookmarkEnd w:id="202"/>
      <w:r>
        <w:t xml:space="preserve">Should the Contractor fail to take out any insurances in accordance with clause </w:t>
      </w:r>
      <w:hyperlink w:anchor="_bookmark38" w:history="1">
        <w:r>
          <w:t>24.1</w:t>
        </w:r>
      </w:hyperlink>
      <w:r>
        <w:t xml:space="preserve"> the Council may purchase such insurances and recover the costs of such insurances from the</w:t>
      </w:r>
      <w:r>
        <w:rPr>
          <w:spacing w:val="-9"/>
        </w:rPr>
        <w:t xml:space="preserve"> </w:t>
      </w:r>
      <w:r>
        <w:t>Contractor.</w:t>
      </w:r>
    </w:p>
    <w:p w14:paraId="1D0656FE" w14:textId="77777777" w:rsidR="00B10576" w:rsidRDefault="00B10576">
      <w:pPr>
        <w:pStyle w:val="BodyText"/>
        <w:spacing w:before="11"/>
        <w:rPr>
          <w:sz w:val="11"/>
        </w:rPr>
      </w:pPr>
    </w:p>
    <w:p w14:paraId="3A533182" w14:textId="77777777" w:rsidR="00B10576" w:rsidRDefault="00306A9C">
      <w:pPr>
        <w:pStyle w:val="Heading2"/>
        <w:numPr>
          <w:ilvl w:val="0"/>
          <w:numId w:val="9"/>
        </w:numPr>
        <w:tabs>
          <w:tab w:val="left" w:pos="940"/>
          <w:tab w:val="left" w:pos="941"/>
        </w:tabs>
        <w:spacing w:before="101"/>
        <w:ind w:left="940"/>
      </w:pPr>
      <w:bookmarkStart w:id="203" w:name="25_IPR"/>
      <w:bookmarkStart w:id="204" w:name="_bookmark39"/>
      <w:bookmarkEnd w:id="203"/>
      <w:bookmarkEnd w:id="204"/>
      <w:r>
        <w:t>IPR</w:t>
      </w:r>
    </w:p>
    <w:p w14:paraId="7B37605A" w14:textId="77777777" w:rsidR="00B10576" w:rsidRDefault="00B10576">
      <w:pPr>
        <w:pStyle w:val="BodyText"/>
        <w:spacing w:before="6"/>
        <w:rPr>
          <w:b/>
          <w:sz w:val="20"/>
        </w:rPr>
      </w:pPr>
    </w:p>
    <w:p w14:paraId="47D7111E" w14:textId="77777777" w:rsidR="00B10576" w:rsidRDefault="00306A9C">
      <w:pPr>
        <w:pStyle w:val="ListParagraph"/>
        <w:numPr>
          <w:ilvl w:val="1"/>
          <w:numId w:val="9"/>
        </w:numPr>
        <w:tabs>
          <w:tab w:val="left" w:pos="1660"/>
          <w:tab w:val="left" w:pos="1661"/>
        </w:tabs>
        <w:spacing w:before="1"/>
        <w:ind w:left="1660"/>
      </w:pPr>
      <w:bookmarkStart w:id="205" w:name="25.1_All_Intellectual_Property_Rights"/>
      <w:bookmarkStart w:id="206" w:name="_bookmark40"/>
      <w:bookmarkEnd w:id="205"/>
      <w:bookmarkEnd w:id="206"/>
      <w:r>
        <w:t>All Intellectual Property</w:t>
      </w:r>
      <w:r>
        <w:rPr>
          <w:spacing w:val="-6"/>
        </w:rPr>
        <w:t xml:space="preserve"> </w:t>
      </w:r>
      <w:r>
        <w:t>Rights</w:t>
      </w:r>
    </w:p>
    <w:p w14:paraId="394798F2" w14:textId="77777777" w:rsidR="00B10576" w:rsidRDefault="00B10576">
      <w:pPr>
        <w:pStyle w:val="BodyText"/>
        <w:spacing w:before="9"/>
        <w:rPr>
          <w:sz w:val="20"/>
        </w:rPr>
      </w:pPr>
    </w:p>
    <w:p w14:paraId="7F5D930C" w14:textId="77777777" w:rsidR="00B10576" w:rsidRDefault="00306A9C">
      <w:pPr>
        <w:pStyle w:val="ListParagraph"/>
        <w:numPr>
          <w:ilvl w:val="2"/>
          <w:numId w:val="9"/>
        </w:numPr>
        <w:tabs>
          <w:tab w:val="left" w:pos="2381"/>
        </w:tabs>
        <w:ind w:left="2380" w:right="1054"/>
        <w:jc w:val="both"/>
      </w:pPr>
      <w:bookmarkStart w:id="207" w:name="25.1.1_owned_by_the_Council_before_the_C"/>
      <w:bookmarkEnd w:id="207"/>
      <w:r>
        <w:t xml:space="preserve">owned by the Council before the Commencement Date or developed by the Council during the Term shall remain the property of the </w:t>
      </w:r>
      <w:proofErr w:type="gramStart"/>
      <w:r>
        <w:t>Council;</w:t>
      </w:r>
      <w:proofErr w:type="gramEnd"/>
    </w:p>
    <w:p w14:paraId="3889A505" w14:textId="77777777" w:rsidR="00B10576" w:rsidRDefault="00B10576">
      <w:pPr>
        <w:pStyle w:val="BodyText"/>
        <w:spacing w:before="6"/>
        <w:rPr>
          <w:sz w:val="20"/>
        </w:rPr>
      </w:pPr>
    </w:p>
    <w:p w14:paraId="4996CC3D" w14:textId="77777777" w:rsidR="00B10576" w:rsidRDefault="00306A9C">
      <w:pPr>
        <w:pStyle w:val="ListParagraph"/>
        <w:numPr>
          <w:ilvl w:val="2"/>
          <w:numId w:val="9"/>
        </w:numPr>
        <w:tabs>
          <w:tab w:val="left" w:pos="2381"/>
        </w:tabs>
        <w:spacing w:before="1"/>
        <w:ind w:left="2380" w:right="1053"/>
        <w:jc w:val="both"/>
      </w:pPr>
      <w:bookmarkStart w:id="208" w:name="25.1.2_owned_by_the_Contractor_before_th"/>
      <w:bookmarkEnd w:id="208"/>
      <w:r>
        <w:t>owned by the Contractor before the Commencement Date shall remain the property of the Contractor;</w:t>
      </w:r>
      <w:r>
        <w:rPr>
          <w:spacing w:val="-3"/>
        </w:rPr>
        <w:t xml:space="preserve"> </w:t>
      </w:r>
      <w:r>
        <w:t>and</w:t>
      </w:r>
    </w:p>
    <w:p w14:paraId="29079D35" w14:textId="77777777" w:rsidR="00B10576" w:rsidRDefault="00B10576">
      <w:pPr>
        <w:pStyle w:val="BodyText"/>
        <w:spacing w:before="8"/>
        <w:rPr>
          <w:sz w:val="20"/>
        </w:rPr>
      </w:pPr>
    </w:p>
    <w:p w14:paraId="0D298459" w14:textId="77777777" w:rsidR="00B10576" w:rsidRDefault="00306A9C">
      <w:pPr>
        <w:pStyle w:val="ListParagraph"/>
        <w:numPr>
          <w:ilvl w:val="2"/>
          <w:numId w:val="9"/>
        </w:numPr>
        <w:tabs>
          <w:tab w:val="left" w:pos="2381"/>
        </w:tabs>
        <w:ind w:left="2380" w:right="1055"/>
        <w:jc w:val="both"/>
      </w:pPr>
      <w:bookmarkStart w:id="209" w:name="25.1.3_developed_or_created_by_the_Contr"/>
      <w:bookmarkEnd w:id="209"/>
      <w:r>
        <w:t>developed or created by the Contractor during the Term that relate to the Services shall belong to the</w:t>
      </w:r>
      <w:r>
        <w:rPr>
          <w:spacing w:val="-7"/>
        </w:rPr>
        <w:t xml:space="preserve"> </w:t>
      </w:r>
      <w:r>
        <w:t>Council.</w:t>
      </w:r>
    </w:p>
    <w:p w14:paraId="17686DC7" w14:textId="77777777" w:rsidR="00B10576" w:rsidRDefault="00B10576">
      <w:pPr>
        <w:pStyle w:val="BodyText"/>
        <w:spacing w:before="8"/>
        <w:rPr>
          <w:sz w:val="20"/>
        </w:rPr>
      </w:pPr>
    </w:p>
    <w:p w14:paraId="65F5CDB8" w14:textId="77777777" w:rsidR="00B10576" w:rsidRDefault="00306A9C">
      <w:pPr>
        <w:pStyle w:val="ListParagraph"/>
        <w:numPr>
          <w:ilvl w:val="1"/>
          <w:numId w:val="9"/>
        </w:numPr>
        <w:tabs>
          <w:tab w:val="left" w:pos="1661"/>
        </w:tabs>
        <w:ind w:left="1660" w:right="1054"/>
        <w:jc w:val="both"/>
      </w:pPr>
      <w:bookmarkStart w:id="210" w:name="25.2_Where_the_Council_has_provided_the_"/>
      <w:bookmarkEnd w:id="210"/>
      <w:r>
        <w:t>Where the Council has provided the Contractor with any of its Intellectual Property Rights for use in connection with the Services (including without limitation its name and logo) the Contractor shall cease to use such Intellectual Property Rights immediately upon termination of this Contract and shall either return or destroy such Intellectual Property Rights as requested by the</w:t>
      </w:r>
      <w:r>
        <w:rPr>
          <w:spacing w:val="-4"/>
        </w:rPr>
        <w:t xml:space="preserve"> </w:t>
      </w:r>
      <w:r>
        <w:t>Council.</w:t>
      </w:r>
    </w:p>
    <w:p w14:paraId="53BD644D" w14:textId="77777777" w:rsidR="00B10576" w:rsidRDefault="00B10576">
      <w:pPr>
        <w:jc w:val="both"/>
        <w:sectPr w:rsidR="00B10576">
          <w:pgSz w:w="11910" w:h="16840"/>
          <w:pgMar w:top="1340" w:right="380" w:bottom="1180" w:left="1220" w:header="0" w:footer="917" w:gutter="0"/>
          <w:cols w:space="720"/>
        </w:sectPr>
      </w:pPr>
    </w:p>
    <w:p w14:paraId="191BCA70" w14:textId="77777777" w:rsidR="00B10576" w:rsidRDefault="00306A9C">
      <w:pPr>
        <w:pStyle w:val="ListParagraph"/>
        <w:numPr>
          <w:ilvl w:val="1"/>
          <w:numId w:val="9"/>
        </w:numPr>
        <w:tabs>
          <w:tab w:val="left" w:pos="1661"/>
        </w:tabs>
        <w:spacing w:before="81"/>
        <w:ind w:left="1660" w:right="1055"/>
        <w:jc w:val="both"/>
      </w:pPr>
      <w:bookmarkStart w:id="211" w:name="25.3_The_Contractor_acknowledges_and_agr"/>
      <w:bookmarkEnd w:id="211"/>
      <w:r>
        <w:lastRenderedPageBreak/>
        <w:t xml:space="preserve">The Contractor acknowledges and agrees that all rights, </w:t>
      </w:r>
      <w:proofErr w:type="gramStart"/>
      <w:r>
        <w:t>titles</w:t>
      </w:r>
      <w:proofErr w:type="gramEnd"/>
      <w:r>
        <w:t xml:space="preserve"> and interests in or to any information, documents, procedures, technology, know-how, reports or any other Intellectual Property Rights developed or created by the Contractor during the Term shall belong to the</w:t>
      </w:r>
      <w:r>
        <w:rPr>
          <w:spacing w:val="-8"/>
        </w:rPr>
        <w:t xml:space="preserve"> </w:t>
      </w:r>
      <w:r>
        <w:t>Council.</w:t>
      </w:r>
    </w:p>
    <w:p w14:paraId="1A3FAC43" w14:textId="77777777" w:rsidR="00B10576" w:rsidRDefault="00B10576">
      <w:pPr>
        <w:pStyle w:val="BodyText"/>
        <w:spacing w:before="8"/>
        <w:rPr>
          <w:sz w:val="20"/>
        </w:rPr>
      </w:pPr>
    </w:p>
    <w:p w14:paraId="64BA61AF" w14:textId="77777777" w:rsidR="00B10576" w:rsidRDefault="00306A9C">
      <w:pPr>
        <w:pStyle w:val="Heading2"/>
        <w:numPr>
          <w:ilvl w:val="0"/>
          <w:numId w:val="9"/>
        </w:numPr>
        <w:tabs>
          <w:tab w:val="left" w:pos="940"/>
          <w:tab w:val="left" w:pos="941"/>
        </w:tabs>
        <w:ind w:left="940"/>
      </w:pPr>
      <w:bookmarkStart w:id="212" w:name="26_Freedom_of_information_and_confidenti"/>
      <w:bookmarkStart w:id="213" w:name="_bookmark41"/>
      <w:bookmarkEnd w:id="212"/>
      <w:bookmarkEnd w:id="213"/>
      <w:r>
        <w:t>Freedom of information and</w:t>
      </w:r>
      <w:r>
        <w:rPr>
          <w:spacing w:val="-4"/>
        </w:rPr>
        <w:t xml:space="preserve"> </w:t>
      </w:r>
      <w:r>
        <w:t>confidentiality</w:t>
      </w:r>
    </w:p>
    <w:p w14:paraId="2BBD94B2" w14:textId="77777777" w:rsidR="00B10576" w:rsidRDefault="00B10576">
      <w:pPr>
        <w:pStyle w:val="BodyText"/>
        <w:spacing w:before="7"/>
        <w:rPr>
          <w:b/>
          <w:sz w:val="20"/>
        </w:rPr>
      </w:pPr>
    </w:p>
    <w:p w14:paraId="01C2087A" w14:textId="77777777" w:rsidR="00B10576" w:rsidRDefault="00306A9C">
      <w:pPr>
        <w:pStyle w:val="ListParagraph"/>
        <w:numPr>
          <w:ilvl w:val="1"/>
          <w:numId w:val="9"/>
        </w:numPr>
        <w:tabs>
          <w:tab w:val="left" w:pos="1935"/>
        </w:tabs>
        <w:ind w:right="1055" w:hanging="720"/>
        <w:jc w:val="both"/>
      </w:pPr>
      <w:bookmarkStart w:id="214" w:name="26.1_In_respect_of_any_Confidential_Info"/>
      <w:bookmarkStart w:id="215" w:name="_bookmark42"/>
      <w:bookmarkEnd w:id="214"/>
      <w:bookmarkEnd w:id="215"/>
      <w:r>
        <w:t>In respect of any Confidential Information it may receive from the other Party (“the Discloser”) and subject always to the remainder of this clause</w:t>
      </w:r>
      <w:hyperlink w:anchor="_bookmark41" w:history="1">
        <w:r>
          <w:t xml:space="preserve"> 26</w:t>
        </w:r>
      </w:hyperlink>
      <w:r>
        <w:t>, each Party (“the Contractor”) undertakes to keep secret and strictly confidential and shall not disclose any such Confidential Information to any third party, without the Discloser’s prior written consent provided that:</w:t>
      </w:r>
    </w:p>
    <w:p w14:paraId="5854DE7F" w14:textId="77777777" w:rsidR="00B10576" w:rsidRDefault="00B10576">
      <w:pPr>
        <w:pStyle w:val="BodyText"/>
        <w:spacing w:before="8"/>
        <w:rPr>
          <w:sz w:val="20"/>
        </w:rPr>
      </w:pPr>
    </w:p>
    <w:p w14:paraId="4CCE09B7" w14:textId="77777777" w:rsidR="00B10576" w:rsidRDefault="00306A9C">
      <w:pPr>
        <w:pStyle w:val="ListParagraph"/>
        <w:numPr>
          <w:ilvl w:val="2"/>
          <w:numId w:val="9"/>
        </w:numPr>
        <w:tabs>
          <w:tab w:val="left" w:pos="3067"/>
        </w:tabs>
        <w:spacing w:before="1"/>
        <w:ind w:right="1059"/>
        <w:jc w:val="both"/>
      </w:pPr>
      <w:bookmarkStart w:id="216" w:name="26.1.1_the_Contractor_shall_not_be_preve"/>
      <w:bookmarkEnd w:id="216"/>
      <w:r>
        <w:t>the Contractor shall not be prevented from using any general knowledge, experience or skills which were in its possession prior to the commencement of this</w:t>
      </w:r>
      <w:r>
        <w:rPr>
          <w:spacing w:val="-6"/>
        </w:rPr>
        <w:t xml:space="preserve"> </w:t>
      </w:r>
      <w:proofErr w:type="gramStart"/>
      <w:r>
        <w:t>Contract;</w:t>
      </w:r>
      <w:proofErr w:type="gramEnd"/>
    </w:p>
    <w:p w14:paraId="2CA7ADD4" w14:textId="77777777" w:rsidR="00B10576" w:rsidRDefault="00B10576">
      <w:pPr>
        <w:pStyle w:val="BodyText"/>
        <w:spacing w:before="6"/>
        <w:rPr>
          <w:sz w:val="20"/>
        </w:rPr>
      </w:pPr>
    </w:p>
    <w:p w14:paraId="04F16A59" w14:textId="77777777" w:rsidR="00B10576" w:rsidRDefault="00306A9C">
      <w:pPr>
        <w:pStyle w:val="ListParagraph"/>
        <w:numPr>
          <w:ilvl w:val="2"/>
          <w:numId w:val="9"/>
        </w:numPr>
        <w:tabs>
          <w:tab w:val="left" w:pos="3067"/>
        </w:tabs>
        <w:spacing w:before="1"/>
        <w:ind w:right="1059"/>
        <w:jc w:val="both"/>
      </w:pPr>
      <w:bookmarkStart w:id="217" w:name="26.1.2_the_provisions_of_this_clause_26."/>
      <w:bookmarkEnd w:id="217"/>
      <w:r>
        <w:t xml:space="preserve">the provisions of this clause </w:t>
      </w:r>
      <w:hyperlink w:anchor="_bookmark42" w:history="1">
        <w:r>
          <w:t>26.1</w:t>
        </w:r>
      </w:hyperlink>
      <w:r>
        <w:t xml:space="preserve"> shall not apply to any Confidential Information</w:t>
      </w:r>
      <w:r>
        <w:rPr>
          <w:spacing w:val="-4"/>
        </w:rPr>
        <w:t xml:space="preserve"> </w:t>
      </w:r>
      <w:proofErr w:type="gramStart"/>
      <w:r>
        <w:t>which:-</w:t>
      </w:r>
      <w:proofErr w:type="gramEnd"/>
    </w:p>
    <w:p w14:paraId="314EE24A" w14:textId="77777777" w:rsidR="00B10576" w:rsidRDefault="00B10576">
      <w:pPr>
        <w:pStyle w:val="BodyText"/>
        <w:spacing w:before="7"/>
        <w:rPr>
          <w:sz w:val="20"/>
        </w:rPr>
      </w:pPr>
    </w:p>
    <w:p w14:paraId="454834F4" w14:textId="77777777" w:rsidR="00B10576" w:rsidRDefault="00306A9C">
      <w:pPr>
        <w:pStyle w:val="ListParagraph"/>
        <w:numPr>
          <w:ilvl w:val="0"/>
          <w:numId w:val="5"/>
        </w:numPr>
        <w:tabs>
          <w:tab w:val="left" w:pos="3101"/>
        </w:tabs>
        <w:spacing w:before="1"/>
        <w:ind w:right="1058"/>
        <w:jc w:val="both"/>
      </w:pPr>
      <w:bookmarkStart w:id="218" w:name="(a)_is_in_or_enters_the_public_domain_ot"/>
      <w:bookmarkEnd w:id="218"/>
      <w:r>
        <w:t>is in or enters the public domain other than by breach of this Contract or other act or omissions of the</w:t>
      </w:r>
      <w:r>
        <w:rPr>
          <w:spacing w:val="-4"/>
        </w:rPr>
        <w:t xml:space="preserve"> </w:t>
      </w:r>
      <w:proofErr w:type="gramStart"/>
      <w:r>
        <w:t>Contractor;</w:t>
      </w:r>
      <w:proofErr w:type="gramEnd"/>
    </w:p>
    <w:p w14:paraId="76614669" w14:textId="77777777" w:rsidR="00B10576" w:rsidRDefault="00B10576">
      <w:pPr>
        <w:pStyle w:val="BodyText"/>
        <w:spacing w:before="7"/>
        <w:rPr>
          <w:sz w:val="20"/>
        </w:rPr>
      </w:pPr>
    </w:p>
    <w:p w14:paraId="6C3EC1FD" w14:textId="77777777" w:rsidR="00B10576" w:rsidRDefault="00306A9C">
      <w:pPr>
        <w:pStyle w:val="ListParagraph"/>
        <w:numPr>
          <w:ilvl w:val="0"/>
          <w:numId w:val="5"/>
        </w:numPr>
        <w:tabs>
          <w:tab w:val="left" w:pos="3101"/>
        </w:tabs>
        <w:spacing w:before="1"/>
        <w:ind w:right="1055"/>
        <w:jc w:val="both"/>
      </w:pPr>
      <w:bookmarkStart w:id="219" w:name="(b)_is_obtained_by_a_third_party_who_is_"/>
      <w:bookmarkEnd w:id="219"/>
      <w:r>
        <w:t>is obtained by a third party who is lawfully authorised to disclose such</w:t>
      </w:r>
      <w:r>
        <w:rPr>
          <w:spacing w:val="-1"/>
        </w:rPr>
        <w:t xml:space="preserve"> </w:t>
      </w:r>
      <w:proofErr w:type="gramStart"/>
      <w:r>
        <w:t>information;</w:t>
      </w:r>
      <w:proofErr w:type="gramEnd"/>
    </w:p>
    <w:p w14:paraId="57590049" w14:textId="77777777" w:rsidR="00B10576" w:rsidRDefault="00B10576">
      <w:pPr>
        <w:pStyle w:val="BodyText"/>
        <w:spacing w:before="7"/>
        <w:rPr>
          <w:sz w:val="20"/>
        </w:rPr>
      </w:pPr>
    </w:p>
    <w:p w14:paraId="1CACEDF8" w14:textId="77777777" w:rsidR="00B10576" w:rsidRDefault="00306A9C">
      <w:pPr>
        <w:pStyle w:val="ListParagraph"/>
        <w:numPr>
          <w:ilvl w:val="0"/>
          <w:numId w:val="5"/>
        </w:numPr>
        <w:tabs>
          <w:tab w:val="left" w:pos="3101"/>
        </w:tabs>
        <w:spacing w:before="1"/>
        <w:ind w:right="1054"/>
        <w:jc w:val="both"/>
      </w:pPr>
      <w:bookmarkStart w:id="220" w:name="(c)_is_authorised_for_release_by_the_pri"/>
      <w:bookmarkEnd w:id="220"/>
      <w:r>
        <w:t xml:space="preserve">is authorised for release by the prior written consent of the </w:t>
      </w:r>
      <w:proofErr w:type="gramStart"/>
      <w:r>
        <w:t>Discloser;</w:t>
      </w:r>
      <w:proofErr w:type="gramEnd"/>
    </w:p>
    <w:p w14:paraId="0C5B615A" w14:textId="77777777" w:rsidR="00B10576" w:rsidRDefault="00B10576">
      <w:pPr>
        <w:pStyle w:val="BodyText"/>
        <w:spacing w:before="7"/>
        <w:rPr>
          <w:sz w:val="20"/>
        </w:rPr>
      </w:pPr>
    </w:p>
    <w:p w14:paraId="044478FA" w14:textId="77777777" w:rsidR="00B10576" w:rsidRDefault="00306A9C">
      <w:pPr>
        <w:pStyle w:val="ListParagraph"/>
        <w:numPr>
          <w:ilvl w:val="0"/>
          <w:numId w:val="5"/>
        </w:numPr>
        <w:tabs>
          <w:tab w:val="left" w:pos="3101"/>
        </w:tabs>
        <w:spacing w:before="1"/>
        <w:ind w:right="1056"/>
        <w:jc w:val="both"/>
      </w:pPr>
      <w:bookmarkStart w:id="221" w:name="(d)_the_disclosure_of_which_is_required_"/>
      <w:bookmarkEnd w:id="221"/>
      <w:r>
        <w:t>the disclosure of which is required to ensure the compliance of the Council with the Freedom of Information Act 2000 (the “FOIA”) the Environmental Information Regulations 2004 (the “EIR”) or the Local Government Transparency Code 2015;</w:t>
      </w:r>
      <w:r>
        <w:rPr>
          <w:spacing w:val="-16"/>
        </w:rPr>
        <w:t xml:space="preserve"> </w:t>
      </w:r>
      <w:r>
        <w:t>and</w:t>
      </w:r>
    </w:p>
    <w:p w14:paraId="792F1AA2" w14:textId="77777777" w:rsidR="00B10576" w:rsidRDefault="00B10576">
      <w:pPr>
        <w:pStyle w:val="BodyText"/>
        <w:spacing w:before="5"/>
        <w:rPr>
          <w:sz w:val="20"/>
        </w:rPr>
      </w:pPr>
    </w:p>
    <w:p w14:paraId="67D8FEDC" w14:textId="77777777" w:rsidR="00B10576" w:rsidRDefault="00306A9C">
      <w:pPr>
        <w:pStyle w:val="ListParagraph"/>
        <w:numPr>
          <w:ilvl w:val="0"/>
          <w:numId w:val="5"/>
        </w:numPr>
        <w:tabs>
          <w:tab w:val="left" w:pos="3101"/>
        </w:tabs>
        <w:spacing w:before="1"/>
        <w:ind w:right="1054"/>
        <w:jc w:val="both"/>
      </w:pPr>
      <w:bookmarkStart w:id="222" w:name="(e)_the_Council_may,_at_its_sole_discret"/>
      <w:bookmarkEnd w:id="222"/>
      <w:r>
        <w:t>the Council may, at its sole discretion, elect to publish this Contract (including any variations to this Contract) in its entirety.</w:t>
      </w:r>
    </w:p>
    <w:p w14:paraId="1A499DFC" w14:textId="77777777" w:rsidR="00B10576" w:rsidRDefault="00B10576">
      <w:pPr>
        <w:pStyle w:val="BodyText"/>
        <w:spacing w:before="9"/>
        <w:rPr>
          <w:sz w:val="20"/>
        </w:rPr>
      </w:pPr>
    </w:p>
    <w:p w14:paraId="3772990F" w14:textId="77777777" w:rsidR="00B10576" w:rsidRDefault="00306A9C">
      <w:pPr>
        <w:pStyle w:val="ListParagraph"/>
        <w:numPr>
          <w:ilvl w:val="1"/>
          <w:numId w:val="9"/>
        </w:numPr>
        <w:tabs>
          <w:tab w:val="left" w:pos="1934"/>
        </w:tabs>
        <w:ind w:right="1055" w:hanging="720"/>
        <w:jc w:val="both"/>
      </w:pPr>
      <w:bookmarkStart w:id="223" w:name="26.2_Nothing_in_this_clause_26_shall_pre"/>
      <w:bookmarkEnd w:id="223"/>
      <w:r>
        <w:t xml:space="preserve">Nothing in this clause </w:t>
      </w:r>
      <w:hyperlink w:anchor="_bookmark41" w:history="1">
        <w:r>
          <w:t>26</w:t>
        </w:r>
      </w:hyperlink>
      <w:r>
        <w:t xml:space="preserve"> shall prevent the Contractor from disclosing Confidential Information where it is required to do so by judicial, administrative, governmental or regulatory process in connection with any action, suit, proceedings or claim or otherwise by applicable law or, provided that the information is subject to confidentiality undertakings equivalent to those set out in clause </w:t>
      </w:r>
      <w:hyperlink w:anchor="_bookmark42" w:history="1">
        <w:r>
          <w:t>26.1</w:t>
        </w:r>
      </w:hyperlink>
      <w:r>
        <w:t>, to its professional advisors or insurers.</w:t>
      </w:r>
    </w:p>
    <w:p w14:paraId="5E7E3C41" w14:textId="77777777" w:rsidR="00B10576" w:rsidRDefault="00B10576">
      <w:pPr>
        <w:pStyle w:val="BodyText"/>
        <w:spacing w:before="7"/>
        <w:rPr>
          <w:sz w:val="20"/>
        </w:rPr>
      </w:pPr>
    </w:p>
    <w:p w14:paraId="5BBA16A0" w14:textId="77777777" w:rsidR="00B10576" w:rsidRDefault="00306A9C">
      <w:pPr>
        <w:pStyle w:val="ListParagraph"/>
        <w:numPr>
          <w:ilvl w:val="1"/>
          <w:numId w:val="9"/>
        </w:numPr>
        <w:tabs>
          <w:tab w:val="left" w:pos="1934"/>
        </w:tabs>
        <w:ind w:right="1055" w:hanging="720"/>
        <w:jc w:val="both"/>
      </w:pPr>
      <w:bookmarkStart w:id="224" w:name="26.3_The_Contractor_acknowledges_that_th"/>
      <w:bookmarkStart w:id="225" w:name="_bookmark43"/>
      <w:bookmarkEnd w:id="224"/>
      <w:bookmarkEnd w:id="225"/>
      <w:r>
        <w:t>The Contractor acknowledges that the Council is subject to the FOIA and the EIR. The Contractor notes and acknowledges the FOIA, the EIR and the Codes of Practice under section 45 and 46 of the FOIA. The Contractor will act in accordance with the FOIA, the EIR and these Codes of Practice (and any other applicable codes of practice or guidance notified to the Contractor from time to time) to the extent that they apply to the Contractor's performance under this</w:t>
      </w:r>
      <w:r>
        <w:rPr>
          <w:spacing w:val="-14"/>
        </w:rPr>
        <w:t xml:space="preserve"> </w:t>
      </w:r>
      <w:r>
        <w:t>Contract.</w:t>
      </w:r>
    </w:p>
    <w:p w14:paraId="03F828E4" w14:textId="77777777" w:rsidR="00B10576" w:rsidRDefault="00B10576">
      <w:pPr>
        <w:jc w:val="both"/>
        <w:sectPr w:rsidR="00B10576">
          <w:pgSz w:w="11910" w:h="16840"/>
          <w:pgMar w:top="1340" w:right="380" w:bottom="1180" w:left="1220" w:header="0" w:footer="917" w:gutter="0"/>
          <w:cols w:space="720"/>
        </w:sectPr>
      </w:pPr>
    </w:p>
    <w:p w14:paraId="42550156" w14:textId="77777777" w:rsidR="00B10576" w:rsidRDefault="00306A9C">
      <w:pPr>
        <w:pStyle w:val="ListParagraph"/>
        <w:numPr>
          <w:ilvl w:val="1"/>
          <w:numId w:val="9"/>
        </w:numPr>
        <w:tabs>
          <w:tab w:val="left" w:pos="1933"/>
          <w:tab w:val="left" w:pos="1934"/>
        </w:tabs>
        <w:spacing w:before="81"/>
      </w:pPr>
      <w:bookmarkStart w:id="226" w:name="26.4_The_Contractor_agrees_that:"/>
      <w:bookmarkStart w:id="227" w:name="_bookmark44"/>
      <w:bookmarkEnd w:id="226"/>
      <w:bookmarkEnd w:id="227"/>
      <w:r>
        <w:lastRenderedPageBreak/>
        <w:t>The Contractor agrees</w:t>
      </w:r>
      <w:r>
        <w:rPr>
          <w:spacing w:val="-6"/>
        </w:rPr>
        <w:t xml:space="preserve"> </w:t>
      </w:r>
      <w:r>
        <w:t>that:</w:t>
      </w:r>
    </w:p>
    <w:p w14:paraId="2AC57CB0" w14:textId="77777777" w:rsidR="00B10576" w:rsidRDefault="00B10576">
      <w:pPr>
        <w:pStyle w:val="BodyText"/>
        <w:spacing w:before="7"/>
        <w:rPr>
          <w:sz w:val="20"/>
        </w:rPr>
      </w:pPr>
    </w:p>
    <w:p w14:paraId="362B23AF" w14:textId="77777777" w:rsidR="00B10576" w:rsidRDefault="00306A9C">
      <w:pPr>
        <w:pStyle w:val="ListParagraph"/>
        <w:numPr>
          <w:ilvl w:val="2"/>
          <w:numId w:val="9"/>
        </w:numPr>
        <w:tabs>
          <w:tab w:val="left" w:pos="3067"/>
        </w:tabs>
        <w:ind w:right="1058"/>
        <w:jc w:val="both"/>
      </w:pPr>
      <w:bookmarkStart w:id="228" w:name="26.4.1_without_prejudice_to_the_generali"/>
      <w:bookmarkEnd w:id="228"/>
      <w:r>
        <w:t xml:space="preserve">without prejudice to the generality of clause </w:t>
      </w:r>
      <w:hyperlink w:anchor="_bookmark43" w:history="1">
        <w:r>
          <w:t>26.3</w:t>
        </w:r>
      </w:hyperlink>
      <w:r>
        <w:t xml:space="preserve">, the provisions of this clause </w:t>
      </w:r>
      <w:hyperlink w:anchor="_bookmark44" w:history="1">
        <w:r>
          <w:t>26.4</w:t>
        </w:r>
      </w:hyperlink>
      <w:r>
        <w:t xml:space="preserve"> are subject to the obligations and commitments of the Council under the FOIA and the Codes of Practice issued under section 45 and 46 of the</w:t>
      </w:r>
      <w:r>
        <w:rPr>
          <w:spacing w:val="-16"/>
        </w:rPr>
        <w:t xml:space="preserve"> </w:t>
      </w:r>
      <w:r>
        <w:t>FOIA.</w:t>
      </w:r>
    </w:p>
    <w:p w14:paraId="5186B13D" w14:textId="77777777" w:rsidR="00B10576" w:rsidRDefault="00B10576">
      <w:pPr>
        <w:pStyle w:val="BodyText"/>
        <w:spacing w:before="8"/>
        <w:rPr>
          <w:sz w:val="20"/>
        </w:rPr>
      </w:pPr>
    </w:p>
    <w:p w14:paraId="31781BFB" w14:textId="77777777" w:rsidR="00B10576" w:rsidRDefault="00306A9C">
      <w:pPr>
        <w:pStyle w:val="ListParagraph"/>
        <w:numPr>
          <w:ilvl w:val="2"/>
          <w:numId w:val="9"/>
        </w:numPr>
        <w:tabs>
          <w:tab w:val="left" w:pos="3067"/>
        </w:tabs>
        <w:ind w:right="1058"/>
        <w:jc w:val="both"/>
      </w:pPr>
      <w:bookmarkStart w:id="229" w:name="26.4.2_where_it_considers_that_any_infor"/>
      <w:bookmarkEnd w:id="229"/>
      <w:r>
        <w:t>where it considers that any information should not be available for disclosure, it</w:t>
      </w:r>
      <w:r>
        <w:rPr>
          <w:spacing w:val="-3"/>
        </w:rPr>
        <w:t xml:space="preserve"> </w:t>
      </w:r>
      <w:r>
        <w:t>will:</w:t>
      </w:r>
    </w:p>
    <w:p w14:paraId="6C57C439" w14:textId="77777777" w:rsidR="00B10576" w:rsidRDefault="00B10576">
      <w:pPr>
        <w:pStyle w:val="BodyText"/>
        <w:spacing w:before="8"/>
        <w:rPr>
          <w:sz w:val="20"/>
        </w:rPr>
      </w:pPr>
    </w:p>
    <w:p w14:paraId="07DDBF85" w14:textId="77777777" w:rsidR="00B10576" w:rsidRDefault="00306A9C">
      <w:pPr>
        <w:pStyle w:val="ListParagraph"/>
        <w:numPr>
          <w:ilvl w:val="0"/>
          <w:numId w:val="4"/>
        </w:numPr>
        <w:tabs>
          <w:tab w:val="left" w:pos="3099"/>
          <w:tab w:val="left" w:pos="3100"/>
        </w:tabs>
      </w:pPr>
      <w:bookmarkStart w:id="230" w:name="(a)_identify_it_specifically;_and"/>
      <w:bookmarkEnd w:id="230"/>
      <w:r>
        <w:t>identify it specifically;</w:t>
      </w:r>
      <w:r>
        <w:rPr>
          <w:spacing w:val="-2"/>
        </w:rPr>
        <w:t xml:space="preserve"> </w:t>
      </w:r>
      <w:r>
        <w:t>and</w:t>
      </w:r>
    </w:p>
    <w:p w14:paraId="3D404BC9" w14:textId="77777777" w:rsidR="00B10576" w:rsidRDefault="00B10576">
      <w:pPr>
        <w:pStyle w:val="BodyText"/>
        <w:spacing w:before="7"/>
        <w:rPr>
          <w:sz w:val="20"/>
        </w:rPr>
      </w:pPr>
    </w:p>
    <w:p w14:paraId="4769558D" w14:textId="77777777" w:rsidR="00B10576" w:rsidRDefault="00306A9C">
      <w:pPr>
        <w:pStyle w:val="ListParagraph"/>
        <w:numPr>
          <w:ilvl w:val="0"/>
          <w:numId w:val="4"/>
        </w:numPr>
        <w:tabs>
          <w:tab w:val="left" w:pos="3100"/>
        </w:tabs>
        <w:ind w:right="1058"/>
        <w:jc w:val="both"/>
      </w:pPr>
      <w:bookmarkStart w:id="231" w:name="(b)_explain_the_grounds_for_exemption_fr"/>
      <w:bookmarkEnd w:id="231"/>
      <w:r>
        <w:t xml:space="preserve">explain the grounds for exemption from disclosure and the </w:t>
      </w:r>
      <w:proofErr w:type="gramStart"/>
      <w:r>
        <w:t>time period</w:t>
      </w:r>
      <w:proofErr w:type="gramEnd"/>
      <w:r>
        <w:t xml:space="preserve"> applicable to that</w:t>
      </w:r>
      <w:r>
        <w:rPr>
          <w:spacing w:val="-6"/>
        </w:rPr>
        <w:t xml:space="preserve"> </w:t>
      </w:r>
      <w:r>
        <w:t>sensitivity.</w:t>
      </w:r>
    </w:p>
    <w:p w14:paraId="61319B8A" w14:textId="77777777" w:rsidR="00B10576" w:rsidRDefault="00B10576">
      <w:pPr>
        <w:pStyle w:val="BodyText"/>
        <w:spacing w:before="8"/>
        <w:rPr>
          <w:sz w:val="20"/>
        </w:rPr>
      </w:pPr>
    </w:p>
    <w:p w14:paraId="2CA79DEB" w14:textId="77777777" w:rsidR="00B10576" w:rsidRDefault="00306A9C">
      <w:pPr>
        <w:pStyle w:val="ListParagraph"/>
        <w:numPr>
          <w:ilvl w:val="1"/>
          <w:numId w:val="9"/>
        </w:numPr>
        <w:tabs>
          <w:tab w:val="left" w:pos="1934"/>
        </w:tabs>
        <w:ind w:right="1052" w:hanging="720"/>
        <w:jc w:val="both"/>
      </w:pPr>
      <w:bookmarkStart w:id="232" w:name="26.5_All_decisions_regarding_disclosure_"/>
      <w:bookmarkStart w:id="233" w:name="_bookmark45"/>
      <w:bookmarkEnd w:id="232"/>
      <w:bookmarkEnd w:id="233"/>
      <w:r>
        <w:t xml:space="preserve">All decisions regarding disclosure of information following a Request </w:t>
      </w:r>
      <w:proofErr w:type="gramStart"/>
      <w:r>
        <w:t>For</w:t>
      </w:r>
      <w:proofErr w:type="gramEnd"/>
      <w:r>
        <w:t xml:space="preserve"> Information will be made at the sole discretion of the Council. The Contractor acknowledges that, even where the Contractor has indicated that information is commercially sensitive, the Council may be required to disclose it under the FOIA or EIA, with or without consulting the Contractor and although the Council will use reasonable endeavours to consult with the Contractor prior to any disclosure, the Council shall not be under any further obligation to consult the Contractor prior to disclosure.</w:t>
      </w:r>
    </w:p>
    <w:p w14:paraId="31A560F4" w14:textId="77777777" w:rsidR="00B10576" w:rsidRDefault="00B10576">
      <w:pPr>
        <w:pStyle w:val="BodyText"/>
        <w:spacing w:before="7"/>
        <w:rPr>
          <w:sz w:val="20"/>
        </w:rPr>
      </w:pPr>
    </w:p>
    <w:p w14:paraId="050B0C24" w14:textId="77777777" w:rsidR="00B10576" w:rsidRDefault="00306A9C">
      <w:pPr>
        <w:pStyle w:val="ListParagraph"/>
        <w:numPr>
          <w:ilvl w:val="1"/>
          <w:numId w:val="9"/>
        </w:numPr>
        <w:tabs>
          <w:tab w:val="left" w:pos="1934"/>
        </w:tabs>
        <w:ind w:right="1057" w:hanging="720"/>
        <w:jc w:val="both"/>
      </w:pPr>
      <w:bookmarkStart w:id="234" w:name="26.6_The_Contractor_shall_transfer_to_th"/>
      <w:bookmarkEnd w:id="234"/>
      <w:r>
        <w:t>The Contractor shall transfer to the Council any Request for Information it should receive, as soon as practicable after receipt and in any event within five (5) Business Days of receiving a Request for</w:t>
      </w:r>
      <w:r>
        <w:rPr>
          <w:spacing w:val="-19"/>
        </w:rPr>
        <w:t xml:space="preserve"> </w:t>
      </w:r>
      <w:r>
        <w:t>Information.</w:t>
      </w:r>
    </w:p>
    <w:p w14:paraId="70DF735C" w14:textId="77777777" w:rsidR="00B10576" w:rsidRDefault="00B10576">
      <w:pPr>
        <w:pStyle w:val="BodyText"/>
        <w:spacing w:before="10"/>
        <w:rPr>
          <w:sz w:val="20"/>
        </w:rPr>
      </w:pPr>
    </w:p>
    <w:p w14:paraId="301E3EAF" w14:textId="77777777" w:rsidR="00B10576" w:rsidRDefault="00306A9C">
      <w:pPr>
        <w:pStyle w:val="ListParagraph"/>
        <w:numPr>
          <w:ilvl w:val="1"/>
          <w:numId w:val="9"/>
        </w:numPr>
        <w:tabs>
          <w:tab w:val="left" w:pos="1934"/>
        </w:tabs>
        <w:ind w:right="1056"/>
        <w:jc w:val="both"/>
      </w:pPr>
      <w:bookmarkStart w:id="235" w:name="26.7_Where_the_Council_is_managing_a_req"/>
      <w:bookmarkEnd w:id="235"/>
      <w:r>
        <w:t xml:space="preserve">Where the Council is managing a request as referred to in clause </w:t>
      </w:r>
      <w:hyperlink w:anchor="_bookmark45" w:history="1">
        <w:r>
          <w:t>26.5</w:t>
        </w:r>
      </w:hyperlink>
      <w:r>
        <w:t>, the Contractor shall co-operate with the Council and shall respond together with copies of any documentation so requested within five (5) Business Days of any request by it for</w:t>
      </w:r>
      <w:r>
        <w:rPr>
          <w:spacing w:val="-3"/>
        </w:rPr>
        <w:t xml:space="preserve"> </w:t>
      </w:r>
      <w:r>
        <w:t>assistance.</w:t>
      </w:r>
    </w:p>
    <w:p w14:paraId="3A413BF6" w14:textId="77777777" w:rsidR="00B10576" w:rsidRDefault="00B10576">
      <w:pPr>
        <w:pStyle w:val="BodyText"/>
        <w:rPr>
          <w:sz w:val="26"/>
        </w:rPr>
      </w:pPr>
    </w:p>
    <w:p w14:paraId="33D28B4B" w14:textId="77777777" w:rsidR="00B10576" w:rsidRDefault="00B10576">
      <w:pPr>
        <w:pStyle w:val="BodyText"/>
        <w:spacing w:before="3"/>
        <w:rPr>
          <w:sz w:val="37"/>
        </w:rPr>
      </w:pPr>
    </w:p>
    <w:p w14:paraId="5A9C2F42" w14:textId="77777777" w:rsidR="00B10576" w:rsidRDefault="00306A9C">
      <w:pPr>
        <w:pStyle w:val="Heading2"/>
        <w:numPr>
          <w:ilvl w:val="0"/>
          <w:numId w:val="9"/>
        </w:numPr>
        <w:tabs>
          <w:tab w:val="left" w:pos="939"/>
          <w:tab w:val="left" w:pos="940"/>
        </w:tabs>
      </w:pPr>
      <w:bookmarkStart w:id="236" w:name="27_Data_Protection_Act_1998"/>
      <w:bookmarkStart w:id="237" w:name="_bookmark46"/>
      <w:bookmarkEnd w:id="236"/>
      <w:bookmarkEnd w:id="237"/>
      <w:r>
        <w:t>Data Protection Act</w:t>
      </w:r>
      <w:r>
        <w:rPr>
          <w:spacing w:val="-4"/>
        </w:rPr>
        <w:t xml:space="preserve"> </w:t>
      </w:r>
      <w:r>
        <w:t>1998</w:t>
      </w:r>
    </w:p>
    <w:p w14:paraId="37EFA3E3" w14:textId="77777777" w:rsidR="00B10576" w:rsidRDefault="00B10576">
      <w:pPr>
        <w:pStyle w:val="BodyText"/>
        <w:spacing w:before="7"/>
        <w:rPr>
          <w:b/>
          <w:sz w:val="20"/>
        </w:rPr>
      </w:pPr>
    </w:p>
    <w:p w14:paraId="455BECBA" w14:textId="77777777" w:rsidR="00B10576" w:rsidRDefault="00306A9C">
      <w:pPr>
        <w:pStyle w:val="BodyText"/>
        <w:ind w:left="939" w:right="1054"/>
        <w:jc w:val="both"/>
      </w:pPr>
      <w:r>
        <w:t>The Contractor shall (and shall procure that the Contractor Personnel shall) comply with any notification requirements under the Data Protection Act 1998 (DPA) and both Parties will duly observe all their obligations under the DPA, which arise in connection with the Contract.</w:t>
      </w:r>
    </w:p>
    <w:p w14:paraId="41C6AC2A" w14:textId="77777777" w:rsidR="00B10576" w:rsidRDefault="00B10576">
      <w:pPr>
        <w:pStyle w:val="BodyText"/>
        <w:spacing w:before="8"/>
        <w:rPr>
          <w:sz w:val="20"/>
        </w:rPr>
      </w:pPr>
    </w:p>
    <w:p w14:paraId="4BBA0F97" w14:textId="77777777" w:rsidR="00B10576" w:rsidRDefault="00306A9C">
      <w:pPr>
        <w:pStyle w:val="Heading2"/>
        <w:numPr>
          <w:ilvl w:val="0"/>
          <w:numId w:val="9"/>
        </w:numPr>
        <w:tabs>
          <w:tab w:val="left" w:pos="939"/>
          <w:tab w:val="left" w:pos="940"/>
        </w:tabs>
      </w:pPr>
      <w:bookmarkStart w:id="238" w:name="28_Bribery_and_Fraud"/>
      <w:bookmarkStart w:id="239" w:name="_bookmark47"/>
      <w:bookmarkEnd w:id="238"/>
      <w:bookmarkEnd w:id="239"/>
      <w:r>
        <w:t>Bribery and</w:t>
      </w:r>
      <w:r>
        <w:rPr>
          <w:spacing w:val="-4"/>
        </w:rPr>
        <w:t xml:space="preserve"> </w:t>
      </w:r>
      <w:r>
        <w:t>Fraud</w:t>
      </w:r>
    </w:p>
    <w:p w14:paraId="2DC44586" w14:textId="77777777" w:rsidR="00B10576" w:rsidRDefault="00B10576">
      <w:pPr>
        <w:pStyle w:val="BodyText"/>
        <w:spacing w:before="7"/>
        <w:rPr>
          <w:b/>
          <w:sz w:val="20"/>
        </w:rPr>
      </w:pPr>
    </w:p>
    <w:p w14:paraId="5E6ECF88" w14:textId="77777777" w:rsidR="00B10576" w:rsidRDefault="00306A9C">
      <w:pPr>
        <w:pStyle w:val="ListParagraph"/>
        <w:numPr>
          <w:ilvl w:val="1"/>
          <w:numId w:val="9"/>
        </w:numPr>
        <w:tabs>
          <w:tab w:val="left" w:pos="1934"/>
        </w:tabs>
        <w:ind w:right="1057" w:hanging="720"/>
        <w:jc w:val="both"/>
      </w:pPr>
      <w:bookmarkStart w:id="240" w:name="28.1_The_Contractor_represents_and_warra"/>
      <w:bookmarkStart w:id="241" w:name="_bookmark48"/>
      <w:bookmarkEnd w:id="240"/>
      <w:bookmarkEnd w:id="241"/>
      <w:r>
        <w:t>The Contractor represents and warrants that neither it, nor to the best of its knowledge any Contractor Personnel, have at any time prior to the Commencement</w:t>
      </w:r>
      <w:r>
        <w:rPr>
          <w:spacing w:val="1"/>
        </w:rPr>
        <w:t xml:space="preserve"> </w:t>
      </w:r>
      <w:r>
        <w:t>Date:</w:t>
      </w:r>
    </w:p>
    <w:p w14:paraId="4FFCBC07" w14:textId="77777777" w:rsidR="00B10576" w:rsidRDefault="00B10576">
      <w:pPr>
        <w:pStyle w:val="BodyText"/>
        <w:spacing w:before="9"/>
        <w:rPr>
          <w:sz w:val="20"/>
        </w:rPr>
      </w:pPr>
    </w:p>
    <w:p w14:paraId="0559B770" w14:textId="77777777" w:rsidR="00B10576" w:rsidRDefault="00306A9C">
      <w:pPr>
        <w:pStyle w:val="ListParagraph"/>
        <w:numPr>
          <w:ilvl w:val="2"/>
          <w:numId w:val="9"/>
        </w:numPr>
        <w:tabs>
          <w:tab w:val="left" w:pos="3067"/>
        </w:tabs>
        <w:ind w:right="1055"/>
        <w:jc w:val="both"/>
      </w:pPr>
      <w:bookmarkStart w:id="242" w:name="28.1.1_committed_a_Prohibited_Act_or_bee"/>
      <w:bookmarkEnd w:id="242"/>
      <w:r>
        <w:t>committed a Prohibited Act or been formally notified that it is subject to an investigation or prosecution which relates to an alleged Prohibited Act;</w:t>
      </w:r>
      <w:r>
        <w:rPr>
          <w:spacing w:val="1"/>
        </w:rPr>
        <w:t xml:space="preserve"> </w:t>
      </w:r>
      <w:r>
        <w:rPr>
          <w:spacing w:val="-4"/>
        </w:rPr>
        <w:t>or</w:t>
      </w:r>
    </w:p>
    <w:p w14:paraId="1728B4D0" w14:textId="77777777" w:rsidR="00B10576" w:rsidRDefault="00B10576">
      <w:pPr>
        <w:pStyle w:val="BodyText"/>
        <w:spacing w:before="7"/>
        <w:rPr>
          <w:sz w:val="20"/>
        </w:rPr>
      </w:pPr>
    </w:p>
    <w:p w14:paraId="676A2D32" w14:textId="77777777" w:rsidR="00B10576" w:rsidRDefault="00306A9C">
      <w:pPr>
        <w:pStyle w:val="ListParagraph"/>
        <w:numPr>
          <w:ilvl w:val="2"/>
          <w:numId w:val="9"/>
        </w:numPr>
        <w:tabs>
          <w:tab w:val="left" w:pos="3066"/>
        </w:tabs>
        <w:ind w:left="3065" w:right="1058"/>
        <w:jc w:val="both"/>
      </w:pPr>
      <w:bookmarkStart w:id="243" w:name="28.1.2_been_listed_by_any_government_dep"/>
      <w:bookmarkEnd w:id="243"/>
      <w:r>
        <w:t>been listed by any government department or agency as being debarred, suspended, proposed for suspension or</w:t>
      </w:r>
      <w:r>
        <w:rPr>
          <w:spacing w:val="22"/>
        </w:rPr>
        <w:t xml:space="preserve"> </w:t>
      </w:r>
      <w:r>
        <w:t>debarment,</w:t>
      </w:r>
    </w:p>
    <w:p w14:paraId="34959D4B" w14:textId="77777777" w:rsidR="00B10576" w:rsidRDefault="00B10576">
      <w:pPr>
        <w:jc w:val="both"/>
        <w:sectPr w:rsidR="00B10576">
          <w:pgSz w:w="11910" w:h="16840"/>
          <w:pgMar w:top="1340" w:right="380" w:bottom="1180" w:left="1220" w:header="0" w:footer="917" w:gutter="0"/>
          <w:cols w:space="720"/>
        </w:sectPr>
      </w:pPr>
    </w:p>
    <w:p w14:paraId="6E5BC840" w14:textId="77777777" w:rsidR="00B10576" w:rsidRDefault="00306A9C">
      <w:pPr>
        <w:pStyle w:val="BodyText"/>
        <w:spacing w:before="81"/>
        <w:ind w:left="3066" w:right="1055"/>
        <w:jc w:val="both"/>
      </w:pPr>
      <w:r>
        <w:lastRenderedPageBreak/>
        <w:t xml:space="preserve">or </w:t>
      </w:r>
      <w:proofErr w:type="gramStart"/>
      <w:r>
        <w:t>otherwise</w:t>
      </w:r>
      <w:proofErr w:type="gramEnd"/>
      <w:r>
        <w:t xml:space="preserve"> ineligible for participation in government procurement programmes or contracts on the grounds of a Prohibited Act.</w:t>
      </w:r>
    </w:p>
    <w:p w14:paraId="7BD58BA2" w14:textId="77777777" w:rsidR="00B10576" w:rsidRDefault="00B10576">
      <w:pPr>
        <w:pStyle w:val="BodyText"/>
        <w:spacing w:before="7"/>
        <w:rPr>
          <w:sz w:val="20"/>
        </w:rPr>
      </w:pPr>
    </w:p>
    <w:p w14:paraId="50C03CE2" w14:textId="77777777" w:rsidR="00B10576" w:rsidRDefault="00306A9C">
      <w:pPr>
        <w:pStyle w:val="ListParagraph"/>
        <w:numPr>
          <w:ilvl w:val="1"/>
          <w:numId w:val="9"/>
        </w:numPr>
        <w:tabs>
          <w:tab w:val="left" w:pos="1933"/>
          <w:tab w:val="left" w:pos="1934"/>
        </w:tabs>
      </w:pPr>
      <w:bookmarkStart w:id="244" w:name="28.2_The_Contractor_shall_not_during_the"/>
      <w:bookmarkStart w:id="245" w:name="_bookmark49"/>
      <w:bookmarkEnd w:id="244"/>
      <w:bookmarkEnd w:id="245"/>
      <w:r>
        <w:t>The Contractor shall not during the term of this</w:t>
      </w:r>
      <w:r>
        <w:rPr>
          <w:spacing w:val="-13"/>
        </w:rPr>
        <w:t xml:space="preserve"> </w:t>
      </w:r>
      <w:r>
        <w:t>Contract:</w:t>
      </w:r>
    </w:p>
    <w:p w14:paraId="4357A966" w14:textId="77777777" w:rsidR="00B10576" w:rsidRDefault="00B10576">
      <w:pPr>
        <w:pStyle w:val="BodyText"/>
        <w:spacing w:before="9"/>
        <w:rPr>
          <w:sz w:val="20"/>
        </w:rPr>
      </w:pPr>
    </w:p>
    <w:p w14:paraId="797FE1A3" w14:textId="77777777" w:rsidR="00B10576" w:rsidRDefault="00306A9C">
      <w:pPr>
        <w:pStyle w:val="ListParagraph"/>
        <w:numPr>
          <w:ilvl w:val="2"/>
          <w:numId w:val="9"/>
        </w:numPr>
        <w:tabs>
          <w:tab w:val="left" w:pos="3067"/>
        </w:tabs>
      </w:pPr>
      <w:bookmarkStart w:id="246" w:name="28.2.1_commit_a_Prohibited_Act;_and/or"/>
      <w:bookmarkEnd w:id="246"/>
      <w:r>
        <w:t>commit a Prohibited Act;</w:t>
      </w:r>
      <w:r>
        <w:rPr>
          <w:spacing w:val="2"/>
        </w:rPr>
        <w:t xml:space="preserve"> </w:t>
      </w:r>
      <w:r>
        <w:t>and/or</w:t>
      </w:r>
    </w:p>
    <w:p w14:paraId="44690661" w14:textId="77777777" w:rsidR="00B10576" w:rsidRDefault="00B10576">
      <w:pPr>
        <w:pStyle w:val="BodyText"/>
        <w:spacing w:before="7"/>
        <w:rPr>
          <w:sz w:val="20"/>
        </w:rPr>
      </w:pPr>
    </w:p>
    <w:p w14:paraId="6B091992" w14:textId="77777777" w:rsidR="00B10576" w:rsidRDefault="00306A9C">
      <w:pPr>
        <w:pStyle w:val="ListParagraph"/>
        <w:numPr>
          <w:ilvl w:val="2"/>
          <w:numId w:val="9"/>
        </w:numPr>
        <w:tabs>
          <w:tab w:val="left" w:pos="3067"/>
        </w:tabs>
        <w:ind w:right="1056"/>
        <w:jc w:val="both"/>
      </w:pPr>
      <w:bookmarkStart w:id="247" w:name="28.2.2_do_or_suffer_anything_to_be_done_"/>
      <w:bookmarkEnd w:id="247"/>
      <w:r>
        <w:t xml:space="preserve">do or suffer anything to be done which would cause the Council or any of the Council’s employees, consultants, </w:t>
      </w:r>
      <w:proofErr w:type="gramStart"/>
      <w:r>
        <w:t>Contractors</w:t>
      </w:r>
      <w:proofErr w:type="gramEnd"/>
      <w:r>
        <w:t xml:space="preserve"> or agents to contravene any of the Relevant Requirements or otherwise incur any liability in relation to the Relevant</w:t>
      </w:r>
      <w:r>
        <w:rPr>
          <w:spacing w:val="-4"/>
        </w:rPr>
        <w:t xml:space="preserve"> </w:t>
      </w:r>
      <w:r>
        <w:t>Requirements.</w:t>
      </w:r>
    </w:p>
    <w:p w14:paraId="74539910" w14:textId="77777777" w:rsidR="00B10576" w:rsidRDefault="00B10576">
      <w:pPr>
        <w:pStyle w:val="BodyText"/>
        <w:spacing w:before="7"/>
        <w:rPr>
          <w:sz w:val="20"/>
        </w:rPr>
      </w:pPr>
    </w:p>
    <w:p w14:paraId="05E7590F" w14:textId="77777777" w:rsidR="00B10576" w:rsidRDefault="00306A9C">
      <w:pPr>
        <w:pStyle w:val="ListParagraph"/>
        <w:numPr>
          <w:ilvl w:val="1"/>
          <w:numId w:val="9"/>
        </w:numPr>
        <w:tabs>
          <w:tab w:val="left" w:pos="1933"/>
          <w:tab w:val="left" w:pos="1934"/>
        </w:tabs>
      </w:pPr>
      <w:bookmarkStart w:id="248" w:name="28.3_The_Contractor_shall_during_the_ter"/>
      <w:bookmarkEnd w:id="248"/>
      <w:r>
        <w:t>The Contractor shall during the term of this</w:t>
      </w:r>
      <w:r>
        <w:rPr>
          <w:spacing w:val="-12"/>
        </w:rPr>
        <w:t xml:space="preserve"> </w:t>
      </w:r>
      <w:r>
        <w:t>Contract:</w:t>
      </w:r>
    </w:p>
    <w:p w14:paraId="5A7E0CF2" w14:textId="77777777" w:rsidR="00B10576" w:rsidRDefault="00B10576">
      <w:pPr>
        <w:pStyle w:val="BodyText"/>
        <w:spacing w:before="9"/>
        <w:rPr>
          <w:sz w:val="20"/>
        </w:rPr>
      </w:pPr>
    </w:p>
    <w:p w14:paraId="2E4D5702" w14:textId="77777777" w:rsidR="00B10576" w:rsidRDefault="00306A9C">
      <w:pPr>
        <w:pStyle w:val="ListParagraph"/>
        <w:numPr>
          <w:ilvl w:val="2"/>
          <w:numId w:val="9"/>
        </w:numPr>
        <w:tabs>
          <w:tab w:val="left" w:pos="3067"/>
        </w:tabs>
        <w:ind w:right="1057"/>
        <w:jc w:val="both"/>
      </w:pPr>
      <w:bookmarkStart w:id="249" w:name="28.3.1_establish,_maintain_and_enforce_p"/>
      <w:bookmarkStart w:id="250" w:name="_bookmark50"/>
      <w:bookmarkEnd w:id="249"/>
      <w:bookmarkEnd w:id="250"/>
      <w:r>
        <w:t xml:space="preserve">establish, maintain and enforce policies and procedures which are adequate to ensure compliance with the Relevant Requirements and prevent the occurrence of </w:t>
      </w:r>
      <w:proofErr w:type="gramStart"/>
      <w:r>
        <w:t>a  Prohibited</w:t>
      </w:r>
      <w:proofErr w:type="gramEnd"/>
      <w:r>
        <w:t xml:space="preserve"> Act; and</w:t>
      </w:r>
    </w:p>
    <w:p w14:paraId="60FA6563" w14:textId="77777777" w:rsidR="00B10576" w:rsidRDefault="00B10576">
      <w:pPr>
        <w:pStyle w:val="BodyText"/>
        <w:spacing w:before="8"/>
        <w:rPr>
          <w:sz w:val="20"/>
        </w:rPr>
      </w:pPr>
    </w:p>
    <w:p w14:paraId="78927568" w14:textId="77777777" w:rsidR="00B10576" w:rsidRDefault="00306A9C">
      <w:pPr>
        <w:pStyle w:val="ListParagraph"/>
        <w:numPr>
          <w:ilvl w:val="2"/>
          <w:numId w:val="9"/>
        </w:numPr>
        <w:tabs>
          <w:tab w:val="left" w:pos="3067"/>
        </w:tabs>
        <w:ind w:left="3065" w:right="1058" w:hanging="720"/>
        <w:jc w:val="both"/>
      </w:pPr>
      <w:bookmarkStart w:id="251" w:name="28.3.2_keep_appropriate_records_of_its_c"/>
      <w:bookmarkEnd w:id="251"/>
      <w:r>
        <w:t xml:space="preserve">keep appropriate records of its compliance with its obligations under clause </w:t>
      </w:r>
      <w:hyperlink w:anchor="_bookmark50" w:history="1">
        <w:r>
          <w:t>28.3.1</w:t>
        </w:r>
      </w:hyperlink>
      <w:r>
        <w:t xml:space="preserve"> and make such records available to the Council on</w:t>
      </w:r>
      <w:r>
        <w:rPr>
          <w:spacing w:val="-6"/>
        </w:rPr>
        <w:t xml:space="preserve"> </w:t>
      </w:r>
      <w:r>
        <w:t>request.</w:t>
      </w:r>
    </w:p>
    <w:p w14:paraId="1AC5CDBE" w14:textId="77777777" w:rsidR="00B10576" w:rsidRDefault="00B10576">
      <w:pPr>
        <w:pStyle w:val="BodyText"/>
        <w:spacing w:before="7"/>
        <w:rPr>
          <w:sz w:val="20"/>
        </w:rPr>
      </w:pPr>
    </w:p>
    <w:p w14:paraId="0C50BDE6" w14:textId="77777777" w:rsidR="00B10576" w:rsidRDefault="00306A9C">
      <w:pPr>
        <w:pStyle w:val="ListParagraph"/>
        <w:numPr>
          <w:ilvl w:val="1"/>
          <w:numId w:val="9"/>
        </w:numPr>
        <w:tabs>
          <w:tab w:val="left" w:pos="1934"/>
        </w:tabs>
        <w:ind w:left="1932" w:right="1058" w:hanging="720"/>
        <w:jc w:val="both"/>
      </w:pPr>
      <w:bookmarkStart w:id="252" w:name="28.4_The_Contractor_shall_immediately_no"/>
      <w:bookmarkStart w:id="253" w:name="_bookmark51"/>
      <w:bookmarkEnd w:id="252"/>
      <w:bookmarkEnd w:id="253"/>
      <w:r>
        <w:t xml:space="preserve">The Contractor shall immediately notify the Council in writing if it becomes aware of any breach of clause </w:t>
      </w:r>
      <w:hyperlink w:anchor="_bookmark48" w:history="1">
        <w:r>
          <w:t xml:space="preserve">28.1 </w:t>
        </w:r>
      </w:hyperlink>
      <w:r>
        <w:t xml:space="preserve">and/or </w:t>
      </w:r>
      <w:hyperlink w:anchor="_bookmark49" w:history="1">
        <w:r>
          <w:t>28.2</w:t>
        </w:r>
      </w:hyperlink>
      <w:r>
        <w:t>, or has reason to believe that it has or any of the Contractor Personnel</w:t>
      </w:r>
      <w:r>
        <w:rPr>
          <w:spacing w:val="-11"/>
        </w:rPr>
        <w:t xml:space="preserve"> </w:t>
      </w:r>
      <w:r>
        <w:t>have:</w:t>
      </w:r>
    </w:p>
    <w:p w14:paraId="342D4C27" w14:textId="77777777" w:rsidR="00B10576" w:rsidRDefault="00B10576">
      <w:pPr>
        <w:pStyle w:val="BodyText"/>
        <w:spacing w:before="7"/>
        <w:rPr>
          <w:sz w:val="20"/>
        </w:rPr>
      </w:pPr>
    </w:p>
    <w:p w14:paraId="546FAB08" w14:textId="77777777" w:rsidR="00B10576" w:rsidRDefault="00306A9C">
      <w:pPr>
        <w:pStyle w:val="ListParagraph"/>
        <w:numPr>
          <w:ilvl w:val="2"/>
          <w:numId w:val="9"/>
        </w:numPr>
        <w:tabs>
          <w:tab w:val="left" w:pos="3066"/>
        </w:tabs>
        <w:ind w:left="3065" w:right="1057"/>
        <w:jc w:val="both"/>
      </w:pPr>
      <w:bookmarkStart w:id="254" w:name="28.4.1_been_subject_to_an_investigation_"/>
      <w:bookmarkEnd w:id="254"/>
      <w:r>
        <w:t>been subject to an investigation or prosecution which relates to an alleged Prohibited</w:t>
      </w:r>
      <w:r>
        <w:rPr>
          <w:spacing w:val="-6"/>
        </w:rPr>
        <w:t xml:space="preserve"> </w:t>
      </w:r>
      <w:proofErr w:type="gramStart"/>
      <w:r>
        <w:t>Act;</w:t>
      </w:r>
      <w:proofErr w:type="gramEnd"/>
    </w:p>
    <w:p w14:paraId="3572E399" w14:textId="77777777" w:rsidR="00B10576" w:rsidRDefault="00B10576">
      <w:pPr>
        <w:pStyle w:val="BodyText"/>
        <w:spacing w:before="8"/>
        <w:rPr>
          <w:sz w:val="20"/>
        </w:rPr>
      </w:pPr>
    </w:p>
    <w:p w14:paraId="48382F93" w14:textId="77777777" w:rsidR="00B10576" w:rsidRDefault="00306A9C">
      <w:pPr>
        <w:pStyle w:val="ListParagraph"/>
        <w:numPr>
          <w:ilvl w:val="2"/>
          <w:numId w:val="9"/>
        </w:numPr>
        <w:tabs>
          <w:tab w:val="left" w:pos="3066"/>
        </w:tabs>
        <w:ind w:left="3065" w:right="1054"/>
        <w:jc w:val="both"/>
      </w:pPr>
      <w:bookmarkStart w:id="255" w:name="28.4.2_been_listed_by_any_government_dep"/>
      <w:bookmarkEnd w:id="255"/>
      <w:r>
        <w:t>been listed by any government department or agency as being debarred, suspended, proposed for suspension or debarment, or otherwise ineligible for participation in government procurement programmes or contracts on the grounds of a Prohibited Act; and/or</w:t>
      </w:r>
    </w:p>
    <w:p w14:paraId="6CEB15CE" w14:textId="77777777" w:rsidR="00B10576" w:rsidRDefault="00B10576">
      <w:pPr>
        <w:pStyle w:val="BodyText"/>
        <w:spacing w:before="7"/>
        <w:rPr>
          <w:sz w:val="20"/>
        </w:rPr>
      </w:pPr>
    </w:p>
    <w:p w14:paraId="5C9D4A27" w14:textId="77777777" w:rsidR="00B10576" w:rsidRDefault="00306A9C">
      <w:pPr>
        <w:pStyle w:val="ListParagraph"/>
        <w:numPr>
          <w:ilvl w:val="2"/>
          <w:numId w:val="9"/>
        </w:numPr>
        <w:tabs>
          <w:tab w:val="left" w:pos="3066"/>
        </w:tabs>
        <w:spacing w:before="1"/>
        <w:ind w:left="3065" w:right="1055"/>
        <w:jc w:val="both"/>
      </w:pPr>
      <w:bookmarkStart w:id="256" w:name="28.4.3_received_a_request_or_demand_for_"/>
      <w:bookmarkEnd w:id="256"/>
      <w: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w:t>
      </w:r>
      <w:r>
        <w:rPr>
          <w:spacing w:val="-14"/>
        </w:rPr>
        <w:t xml:space="preserve"> </w:t>
      </w:r>
      <w:r>
        <w:t>Act.</w:t>
      </w:r>
    </w:p>
    <w:p w14:paraId="66518E39" w14:textId="77777777" w:rsidR="00B10576" w:rsidRDefault="00B10576">
      <w:pPr>
        <w:pStyle w:val="BodyText"/>
        <w:spacing w:before="7"/>
        <w:rPr>
          <w:sz w:val="20"/>
        </w:rPr>
      </w:pPr>
    </w:p>
    <w:p w14:paraId="3AE50772" w14:textId="77777777" w:rsidR="00B10576" w:rsidRDefault="00306A9C">
      <w:pPr>
        <w:pStyle w:val="ListParagraph"/>
        <w:numPr>
          <w:ilvl w:val="1"/>
          <w:numId w:val="9"/>
        </w:numPr>
        <w:tabs>
          <w:tab w:val="left" w:pos="1933"/>
        </w:tabs>
        <w:ind w:left="1932" w:right="1056"/>
        <w:jc w:val="both"/>
      </w:pPr>
      <w:bookmarkStart w:id="257" w:name="28.5_If_the_Contractor_makes_a_notificat"/>
      <w:bookmarkEnd w:id="257"/>
      <w:r>
        <w:t>If the Contractor makes a notification to the Council pursuant to clause</w:t>
      </w:r>
      <w:hyperlink w:anchor="_bookmark51" w:history="1">
        <w:r>
          <w:t xml:space="preserve"> 28.4</w:t>
        </w:r>
      </w:hyperlink>
      <w:r>
        <w:t xml:space="preserve">, the Contractor shall respond promptly to the Council’s enquiries, co-operate with any investigation, and allow the Council to Audit </w:t>
      </w:r>
      <w:r>
        <w:rPr>
          <w:spacing w:val="-2"/>
        </w:rPr>
        <w:t xml:space="preserve">any </w:t>
      </w:r>
      <w:r>
        <w:t>books, Records and/or any other relevant documentation in accordance with clause</w:t>
      </w:r>
      <w:r>
        <w:rPr>
          <w:spacing w:val="-3"/>
        </w:rPr>
        <w:t xml:space="preserve"> </w:t>
      </w:r>
      <w:hyperlink w:anchor="_bookmark56" w:history="1">
        <w:r>
          <w:t>31</w:t>
        </w:r>
      </w:hyperlink>
      <w:r>
        <w:t>.</w:t>
      </w:r>
    </w:p>
    <w:p w14:paraId="7E75FCD0" w14:textId="77777777" w:rsidR="00B10576" w:rsidRDefault="00B10576">
      <w:pPr>
        <w:pStyle w:val="BodyText"/>
        <w:spacing w:before="9"/>
        <w:rPr>
          <w:sz w:val="20"/>
        </w:rPr>
      </w:pPr>
    </w:p>
    <w:p w14:paraId="35AF0F53" w14:textId="77777777" w:rsidR="00B10576" w:rsidRDefault="00306A9C">
      <w:pPr>
        <w:pStyle w:val="ListParagraph"/>
        <w:numPr>
          <w:ilvl w:val="1"/>
          <w:numId w:val="9"/>
        </w:numPr>
        <w:tabs>
          <w:tab w:val="left" w:pos="1934"/>
        </w:tabs>
        <w:ind w:right="1057"/>
        <w:jc w:val="both"/>
      </w:pPr>
      <w:bookmarkStart w:id="258" w:name="28.6_If_the_Contractor_is_in_default_und"/>
      <w:bookmarkStart w:id="259" w:name="_bookmark52"/>
      <w:bookmarkEnd w:id="258"/>
      <w:bookmarkEnd w:id="259"/>
      <w:r>
        <w:t xml:space="preserve">If the Contractor is in default under clauses </w:t>
      </w:r>
      <w:hyperlink w:anchor="_bookmark50" w:history="1">
        <w:r>
          <w:t>28.3.1</w:t>
        </w:r>
      </w:hyperlink>
      <w:r>
        <w:t xml:space="preserve"> and/or </w:t>
      </w:r>
      <w:hyperlink w:anchor="_bookmark49" w:history="1">
        <w:r>
          <w:t>28.2</w:t>
        </w:r>
      </w:hyperlink>
      <w:r>
        <w:t>, the Council may by</w:t>
      </w:r>
      <w:r>
        <w:rPr>
          <w:spacing w:val="-3"/>
        </w:rPr>
        <w:t xml:space="preserve"> </w:t>
      </w:r>
      <w:r>
        <w:t>notice:</w:t>
      </w:r>
    </w:p>
    <w:p w14:paraId="10FDAA0E" w14:textId="77777777" w:rsidR="00B10576" w:rsidRDefault="00B10576">
      <w:pPr>
        <w:jc w:val="both"/>
        <w:sectPr w:rsidR="00B10576">
          <w:pgSz w:w="11910" w:h="16840"/>
          <w:pgMar w:top="1340" w:right="380" w:bottom="1180" w:left="1220" w:header="0" w:footer="917" w:gutter="0"/>
          <w:cols w:space="720"/>
        </w:sectPr>
      </w:pPr>
    </w:p>
    <w:p w14:paraId="42FCFEAD" w14:textId="77777777" w:rsidR="00B10576" w:rsidRDefault="00306A9C">
      <w:pPr>
        <w:pStyle w:val="ListParagraph"/>
        <w:numPr>
          <w:ilvl w:val="2"/>
          <w:numId w:val="9"/>
        </w:numPr>
        <w:tabs>
          <w:tab w:val="left" w:pos="3067"/>
        </w:tabs>
        <w:spacing w:before="81"/>
        <w:ind w:right="1054"/>
        <w:jc w:val="both"/>
      </w:pPr>
      <w:bookmarkStart w:id="260" w:name="28.6.1_require_the_Contractor_to_remove_"/>
      <w:bookmarkEnd w:id="260"/>
      <w:r>
        <w:lastRenderedPageBreak/>
        <w:t>require the Contractor to remove from performance of this Contract any Contractor Personnel whose acts or omissions have caused the default;</w:t>
      </w:r>
      <w:r>
        <w:rPr>
          <w:spacing w:val="-2"/>
        </w:rPr>
        <w:t xml:space="preserve"> </w:t>
      </w:r>
      <w:r>
        <w:t>or</w:t>
      </w:r>
    </w:p>
    <w:p w14:paraId="774AF2BF" w14:textId="77777777" w:rsidR="00B10576" w:rsidRDefault="00B10576">
      <w:pPr>
        <w:pStyle w:val="BodyText"/>
        <w:spacing w:before="7"/>
        <w:rPr>
          <w:sz w:val="20"/>
        </w:rPr>
      </w:pPr>
    </w:p>
    <w:p w14:paraId="060398D1" w14:textId="77777777" w:rsidR="00B10576" w:rsidRDefault="00306A9C">
      <w:pPr>
        <w:pStyle w:val="ListParagraph"/>
        <w:numPr>
          <w:ilvl w:val="2"/>
          <w:numId w:val="9"/>
        </w:numPr>
        <w:tabs>
          <w:tab w:val="left" w:pos="3067"/>
        </w:tabs>
      </w:pPr>
      <w:bookmarkStart w:id="261" w:name="28.6.2_immediately_terminate_this_Contra"/>
      <w:bookmarkEnd w:id="261"/>
      <w:r>
        <w:t>immediately terminate this</w:t>
      </w:r>
      <w:r>
        <w:rPr>
          <w:spacing w:val="-4"/>
        </w:rPr>
        <w:t xml:space="preserve"> </w:t>
      </w:r>
      <w:r>
        <w:t>Contract.</w:t>
      </w:r>
    </w:p>
    <w:p w14:paraId="7A292896" w14:textId="77777777" w:rsidR="00B10576" w:rsidRDefault="00B10576">
      <w:pPr>
        <w:pStyle w:val="BodyText"/>
        <w:spacing w:before="9"/>
        <w:rPr>
          <w:sz w:val="20"/>
        </w:rPr>
      </w:pPr>
    </w:p>
    <w:p w14:paraId="6D403D83" w14:textId="77777777" w:rsidR="00B10576" w:rsidRDefault="00306A9C">
      <w:pPr>
        <w:pStyle w:val="ListParagraph"/>
        <w:numPr>
          <w:ilvl w:val="1"/>
          <w:numId w:val="9"/>
        </w:numPr>
        <w:tabs>
          <w:tab w:val="left" w:pos="1934"/>
        </w:tabs>
        <w:ind w:right="1056" w:hanging="720"/>
        <w:jc w:val="both"/>
      </w:pPr>
      <w:bookmarkStart w:id="262" w:name="28.7_Any_notice_served_by_the_Council_un"/>
      <w:bookmarkEnd w:id="262"/>
      <w:r>
        <w:t xml:space="preserve">Any notice served by the Council under clause </w:t>
      </w:r>
      <w:hyperlink w:anchor="_bookmark52" w:history="1">
        <w:r>
          <w:t>28.6</w:t>
        </w:r>
      </w:hyperlink>
      <w:r>
        <w:t xml:space="preserve"> shall specify the nature of the Prohibited Act, the identity of the Party who the Council believes has committed the Prohibited Act and the action that the Council has elected to take (including, where relevant, the date </w:t>
      </w:r>
      <w:proofErr w:type="gramStart"/>
      <w:r>
        <w:t>on  which</w:t>
      </w:r>
      <w:proofErr w:type="gramEnd"/>
      <w:r>
        <w:t xml:space="preserve"> this Contract shall</w:t>
      </w:r>
      <w:r>
        <w:rPr>
          <w:spacing w:val="-5"/>
        </w:rPr>
        <w:t xml:space="preserve"> </w:t>
      </w:r>
      <w:r>
        <w:t>terminate).</w:t>
      </w:r>
    </w:p>
    <w:p w14:paraId="2191599E" w14:textId="77777777" w:rsidR="00B10576" w:rsidRDefault="00B10576">
      <w:pPr>
        <w:pStyle w:val="BodyText"/>
        <w:spacing w:before="7"/>
        <w:rPr>
          <w:sz w:val="20"/>
        </w:rPr>
      </w:pPr>
    </w:p>
    <w:p w14:paraId="124F7902" w14:textId="77777777" w:rsidR="00B10576" w:rsidRDefault="00306A9C">
      <w:pPr>
        <w:pStyle w:val="Heading2"/>
        <w:numPr>
          <w:ilvl w:val="0"/>
          <w:numId w:val="9"/>
        </w:numPr>
        <w:tabs>
          <w:tab w:val="left" w:pos="939"/>
          <w:tab w:val="left" w:pos="941"/>
        </w:tabs>
        <w:ind w:left="940"/>
      </w:pPr>
      <w:bookmarkStart w:id="263" w:name="29_Discrimination"/>
      <w:bookmarkStart w:id="264" w:name="_bookmark53"/>
      <w:bookmarkEnd w:id="263"/>
      <w:bookmarkEnd w:id="264"/>
      <w:r>
        <w:t>Discrimination</w:t>
      </w:r>
    </w:p>
    <w:p w14:paraId="7673E5AE" w14:textId="77777777" w:rsidR="00B10576" w:rsidRDefault="00B10576">
      <w:pPr>
        <w:pStyle w:val="BodyText"/>
        <w:spacing w:before="7"/>
        <w:rPr>
          <w:b/>
          <w:sz w:val="20"/>
        </w:rPr>
      </w:pPr>
    </w:p>
    <w:p w14:paraId="3CB0412C" w14:textId="77777777" w:rsidR="00B10576" w:rsidRDefault="00306A9C">
      <w:pPr>
        <w:pStyle w:val="ListParagraph"/>
        <w:numPr>
          <w:ilvl w:val="1"/>
          <w:numId w:val="9"/>
        </w:numPr>
        <w:tabs>
          <w:tab w:val="left" w:pos="1934"/>
        </w:tabs>
        <w:ind w:right="1056" w:hanging="720"/>
        <w:jc w:val="both"/>
      </w:pPr>
      <w:bookmarkStart w:id="265" w:name="29.1_The_Contractor_acknowledges_the_Cou"/>
      <w:bookmarkEnd w:id="265"/>
      <w:r>
        <w:t xml:space="preserve">The Contractor acknowledges the Council’s obligations under equality Law and agrees to perform its obligations under this Contract, and agrees to procure that any Contractor Personnel shall perform its obligations in relation to the Services </w:t>
      </w:r>
      <w:proofErr w:type="gramStart"/>
      <w:r>
        <w:t>with regard</w:t>
      </w:r>
      <w:r>
        <w:rPr>
          <w:spacing w:val="-16"/>
        </w:rPr>
        <w:t xml:space="preserve"> </w:t>
      </w:r>
      <w:r>
        <w:t>to</w:t>
      </w:r>
      <w:proofErr w:type="gramEnd"/>
      <w:r>
        <w:t>:</w:t>
      </w:r>
    </w:p>
    <w:p w14:paraId="041D98D7" w14:textId="77777777" w:rsidR="00B10576" w:rsidRDefault="00B10576">
      <w:pPr>
        <w:pStyle w:val="BodyText"/>
        <w:spacing w:before="8"/>
        <w:rPr>
          <w:sz w:val="20"/>
        </w:rPr>
      </w:pPr>
    </w:p>
    <w:p w14:paraId="54756A3D" w14:textId="77777777" w:rsidR="00B10576" w:rsidRDefault="00306A9C">
      <w:pPr>
        <w:pStyle w:val="ListParagraph"/>
        <w:numPr>
          <w:ilvl w:val="2"/>
          <w:numId w:val="9"/>
        </w:numPr>
        <w:tabs>
          <w:tab w:val="left" w:pos="3067"/>
        </w:tabs>
        <w:ind w:right="1059"/>
        <w:jc w:val="both"/>
      </w:pPr>
      <w:bookmarkStart w:id="266" w:name="29.1.1_all_applicable_equality_Law_(whet"/>
      <w:bookmarkEnd w:id="266"/>
      <w:r>
        <w:t>all applicable equality Law (whether in relation to race, sex, gender reassignment, age, disability, sexual orientation, religion or belief, pregnancy, maternity or</w:t>
      </w:r>
      <w:r>
        <w:rPr>
          <w:spacing w:val="-5"/>
        </w:rPr>
        <w:t xml:space="preserve"> </w:t>
      </w:r>
      <w:r>
        <w:t>otherwise</w:t>
      </w:r>
      <w:proofErr w:type="gramStart"/>
      <w:r>
        <w:t>);</w:t>
      </w:r>
      <w:proofErr w:type="gramEnd"/>
    </w:p>
    <w:p w14:paraId="5AB7C0C5" w14:textId="77777777" w:rsidR="00B10576" w:rsidRDefault="00B10576">
      <w:pPr>
        <w:pStyle w:val="BodyText"/>
        <w:spacing w:before="7"/>
        <w:rPr>
          <w:sz w:val="20"/>
        </w:rPr>
      </w:pPr>
    </w:p>
    <w:p w14:paraId="7F1997E9" w14:textId="77777777" w:rsidR="00B10576" w:rsidRDefault="00306A9C">
      <w:pPr>
        <w:pStyle w:val="ListParagraph"/>
        <w:numPr>
          <w:ilvl w:val="2"/>
          <w:numId w:val="9"/>
        </w:numPr>
        <w:tabs>
          <w:tab w:val="left" w:pos="3067"/>
        </w:tabs>
        <w:ind w:right="1055"/>
        <w:jc w:val="both"/>
      </w:pPr>
      <w:bookmarkStart w:id="267" w:name="29.1.2_the_Council’s_equality_and_divers"/>
      <w:bookmarkEnd w:id="267"/>
      <w:r>
        <w:t>the Council’s equality and diversity policy as updated from time to</w:t>
      </w:r>
      <w:r>
        <w:rPr>
          <w:spacing w:val="-3"/>
        </w:rPr>
        <w:t xml:space="preserve"> </w:t>
      </w:r>
      <w:proofErr w:type="gramStart"/>
      <w:r>
        <w:t>time;</w:t>
      </w:r>
      <w:proofErr w:type="gramEnd"/>
    </w:p>
    <w:p w14:paraId="55B33694" w14:textId="77777777" w:rsidR="00B10576" w:rsidRDefault="00B10576">
      <w:pPr>
        <w:pStyle w:val="BodyText"/>
        <w:spacing w:before="8"/>
        <w:rPr>
          <w:sz w:val="20"/>
        </w:rPr>
      </w:pPr>
    </w:p>
    <w:p w14:paraId="6EE3A646" w14:textId="77777777" w:rsidR="00B10576" w:rsidRDefault="00306A9C">
      <w:pPr>
        <w:pStyle w:val="ListParagraph"/>
        <w:numPr>
          <w:ilvl w:val="2"/>
          <w:numId w:val="9"/>
        </w:numPr>
        <w:tabs>
          <w:tab w:val="left" w:pos="3067"/>
        </w:tabs>
        <w:ind w:right="1056"/>
        <w:jc w:val="both"/>
      </w:pPr>
      <w:bookmarkStart w:id="268" w:name="29.1.3_the_Equality_and_Human_Rights_Com"/>
      <w:bookmarkEnd w:id="268"/>
      <w:r>
        <w:t>the Equality and Human Rights Commission’s Code of Practice in Employment as updated from time to</w:t>
      </w:r>
      <w:r>
        <w:rPr>
          <w:spacing w:val="-6"/>
        </w:rPr>
        <w:t xml:space="preserve"> </w:t>
      </w:r>
      <w:proofErr w:type="gramStart"/>
      <w:r>
        <w:t>time;</w:t>
      </w:r>
      <w:proofErr w:type="gramEnd"/>
    </w:p>
    <w:p w14:paraId="4455F193" w14:textId="77777777" w:rsidR="00B10576" w:rsidRDefault="00B10576">
      <w:pPr>
        <w:pStyle w:val="BodyText"/>
        <w:spacing w:before="8"/>
        <w:rPr>
          <w:sz w:val="20"/>
        </w:rPr>
      </w:pPr>
    </w:p>
    <w:p w14:paraId="299BF157" w14:textId="77777777" w:rsidR="00B10576" w:rsidRDefault="00306A9C">
      <w:pPr>
        <w:pStyle w:val="ListParagraph"/>
        <w:numPr>
          <w:ilvl w:val="2"/>
          <w:numId w:val="9"/>
        </w:numPr>
        <w:tabs>
          <w:tab w:val="left" w:pos="3067"/>
        </w:tabs>
        <w:ind w:right="1054"/>
        <w:jc w:val="both"/>
      </w:pPr>
      <w:bookmarkStart w:id="269" w:name="29.1.4_any_other_relevant_statutory_code"/>
      <w:bookmarkEnd w:id="269"/>
      <w:r>
        <w:t>any other relevant statutory code of practice in relation to equalities legislation or prevention of discrimination in the workplace;</w:t>
      </w:r>
      <w:r>
        <w:rPr>
          <w:spacing w:val="-1"/>
        </w:rPr>
        <w:t xml:space="preserve"> </w:t>
      </w:r>
      <w:r>
        <w:t>and</w:t>
      </w:r>
    </w:p>
    <w:p w14:paraId="1C2776EB" w14:textId="77777777" w:rsidR="00B10576" w:rsidRDefault="00B10576">
      <w:pPr>
        <w:pStyle w:val="BodyText"/>
        <w:spacing w:before="7"/>
        <w:rPr>
          <w:sz w:val="20"/>
        </w:rPr>
      </w:pPr>
    </w:p>
    <w:p w14:paraId="294E2099" w14:textId="77777777" w:rsidR="00B10576" w:rsidRDefault="00306A9C">
      <w:pPr>
        <w:pStyle w:val="ListParagraph"/>
        <w:numPr>
          <w:ilvl w:val="2"/>
          <w:numId w:val="9"/>
        </w:numPr>
        <w:tabs>
          <w:tab w:val="left" w:pos="3067"/>
        </w:tabs>
        <w:ind w:right="1057"/>
        <w:jc w:val="both"/>
      </w:pPr>
      <w:bookmarkStart w:id="270" w:name="29.1.5_any_other_requirements_and_instru"/>
      <w:bookmarkEnd w:id="270"/>
      <w:r>
        <w:t>any other requirements and instructions which the Council imposes in connection with any equality obligations imposed on the Council at any time under applicable equality Law or under the Council’s own policies or</w:t>
      </w:r>
      <w:r>
        <w:rPr>
          <w:spacing w:val="-7"/>
        </w:rPr>
        <w:t xml:space="preserve"> </w:t>
      </w:r>
      <w:r>
        <w:t>rules.</w:t>
      </w:r>
    </w:p>
    <w:p w14:paraId="15342E60" w14:textId="77777777" w:rsidR="00B10576" w:rsidRDefault="00B10576">
      <w:pPr>
        <w:pStyle w:val="BodyText"/>
        <w:spacing w:before="8"/>
        <w:rPr>
          <w:sz w:val="20"/>
        </w:rPr>
      </w:pPr>
    </w:p>
    <w:p w14:paraId="2EDC02F8" w14:textId="77777777" w:rsidR="00B10576" w:rsidRDefault="00306A9C">
      <w:pPr>
        <w:pStyle w:val="ListParagraph"/>
        <w:numPr>
          <w:ilvl w:val="1"/>
          <w:numId w:val="9"/>
        </w:numPr>
        <w:tabs>
          <w:tab w:val="left" w:pos="1935"/>
        </w:tabs>
        <w:spacing w:before="1"/>
        <w:ind w:left="1934" w:right="1055"/>
        <w:jc w:val="both"/>
      </w:pPr>
      <w:bookmarkStart w:id="271" w:name="29.2_The_Contractor_shall_take_all_neces"/>
      <w:bookmarkEnd w:id="271"/>
      <w:r>
        <w:t>The Contractor shall take all necessary steps and inform the Council of the steps taken, to prevent unlawful discrimination designated as such by any court or tribunal, or the Equality and Human Rights Commission or (any successor</w:t>
      </w:r>
      <w:r>
        <w:rPr>
          <w:spacing w:val="-3"/>
        </w:rPr>
        <w:t xml:space="preserve"> </w:t>
      </w:r>
      <w:r>
        <w:t>organisation).</w:t>
      </w:r>
    </w:p>
    <w:p w14:paraId="5EB89DE8" w14:textId="77777777" w:rsidR="00B10576" w:rsidRDefault="00B10576">
      <w:pPr>
        <w:pStyle w:val="BodyText"/>
        <w:spacing w:before="8"/>
        <w:rPr>
          <w:sz w:val="20"/>
        </w:rPr>
      </w:pPr>
    </w:p>
    <w:p w14:paraId="481FD81A" w14:textId="77777777" w:rsidR="00B10576" w:rsidRDefault="00306A9C">
      <w:pPr>
        <w:pStyle w:val="ListParagraph"/>
        <w:numPr>
          <w:ilvl w:val="1"/>
          <w:numId w:val="9"/>
        </w:numPr>
        <w:tabs>
          <w:tab w:val="left" w:pos="1935"/>
        </w:tabs>
        <w:ind w:left="1934" w:right="1056"/>
        <w:jc w:val="both"/>
      </w:pPr>
      <w:bookmarkStart w:id="272" w:name="29.3_To_the_extent_that_the_Contractor’s"/>
      <w:bookmarkEnd w:id="272"/>
      <w:r>
        <w:t>To the extent that the Contractor’s obligations under this Contract involve the exercise of public functions of the Council, the Contractor shall, and shall procure that any Contractor Personnel shall comply to the extent permitted by Law with the provisions</w:t>
      </w:r>
      <w:r>
        <w:rPr>
          <w:spacing w:val="-10"/>
        </w:rPr>
        <w:t xml:space="preserve"> </w:t>
      </w:r>
      <w:r>
        <w:t>of:</w:t>
      </w:r>
    </w:p>
    <w:p w14:paraId="7D62D461" w14:textId="77777777" w:rsidR="00B10576" w:rsidRDefault="00B10576">
      <w:pPr>
        <w:pStyle w:val="BodyText"/>
        <w:spacing w:before="8"/>
        <w:rPr>
          <w:sz w:val="20"/>
        </w:rPr>
      </w:pPr>
    </w:p>
    <w:p w14:paraId="024CAFC4" w14:textId="77777777" w:rsidR="00B10576" w:rsidRDefault="00306A9C">
      <w:pPr>
        <w:pStyle w:val="ListParagraph"/>
        <w:numPr>
          <w:ilvl w:val="2"/>
          <w:numId w:val="9"/>
        </w:numPr>
        <w:tabs>
          <w:tab w:val="left" w:pos="3067"/>
        </w:tabs>
        <w:ind w:right="1055"/>
        <w:jc w:val="both"/>
      </w:pPr>
      <w:bookmarkStart w:id="273" w:name="29.3.1_Sections_28_and_29_of_the_Equalit"/>
      <w:bookmarkEnd w:id="273"/>
      <w:r>
        <w:t>Sections 28 and 29 of the Equality Act 2010, as if they were a body within the meaning of those Sections 28 and 29;</w:t>
      </w:r>
      <w:r>
        <w:rPr>
          <w:spacing w:val="-14"/>
        </w:rPr>
        <w:t xml:space="preserve"> </w:t>
      </w:r>
      <w:r>
        <w:t>and</w:t>
      </w:r>
    </w:p>
    <w:p w14:paraId="078B034E" w14:textId="77777777" w:rsidR="00B10576" w:rsidRDefault="00B10576">
      <w:pPr>
        <w:pStyle w:val="BodyText"/>
        <w:spacing w:before="8"/>
        <w:rPr>
          <w:sz w:val="20"/>
        </w:rPr>
      </w:pPr>
    </w:p>
    <w:p w14:paraId="3F2A4BED" w14:textId="77777777" w:rsidR="00B10576" w:rsidRDefault="00306A9C">
      <w:pPr>
        <w:pStyle w:val="ListParagraph"/>
        <w:numPr>
          <w:ilvl w:val="2"/>
          <w:numId w:val="9"/>
        </w:numPr>
        <w:tabs>
          <w:tab w:val="left" w:pos="3067"/>
        </w:tabs>
        <w:ind w:right="1054"/>
        <w:jc w:val="both"/>
      </w:pPr>
      <w:bookmarkStart w:id="274" w:name="29.3.2_Part_11_of_Chapter_1_of_the_Equal"/>
      <w:bookmarkEnd w:id="274"/>
      <w:r>
        <w:t>Part 11 of Chapter 1 of the Equality Act 2010, as if they were a body within the meaning of Schedule 19 of that</w:t>
      </w:r>
      <w:r>
        <w:rPr>
          <w:spacing w:val="-9"/>
        </w:rPr>
        <w:t xml:space="preserve"> </w:t>
      </w:r>
      <w:r>
        <w:t>Act.</w:t>
      </w:r>
    </w:p>
    <w:p w14:paraId="492506DD" w14:textId="77777777" w:rsidR="00B10576" w:rsidRDefault="00B10576">
      <w:pPr>
        <w:jc w:val="both"/>
        <w:sectPr w:rsidR="00B10576">
          <w:pgSz w:w="11910" w:h="16840"/>
          <w:pgMar w:top="1340" w:right="380" w:bottom="1180" w:left="1220" w:header="0" w:footer="917" w:gutter="0"/>
          <w:cols w:space="720"/>
        </w:sectPr>
      </w:pPr>
    </w:p>
    <w:p w14:paraId="1C28DFF3" w14:textId="77777777" w:rsidR="00B10576" w:rsidRDefault="00306A9C">
      <w:pPr>
        <w:pStyle w:val="ListParagraph"/>
        <w:numPr>
          <w:ilvl w:val="1"/>
          <w:numId w:val="9"/>
        </w:numPr>
        <w:tabs>
          <w:tab w:val="left" w:pos="1934"/>
        </w:tabs>
        <w:spacing w:before="81"/>
        <w:ind w:right="1054"/>
        <w:jc w:val="both"/>
      </w:pPr>
      <w:bookmarkStart w:id="275" w:name="29.4_The_Contractor_shall_assist_the_Cou"/>
      <w:bookmarkEnd w:id="275"/>
      <w:r>
        <w:lastRenderedPageBreak/>
        <w:t xml:space="preserve">The Contractor shall assist the Council in its performance of its obligations under the Equality Act 2010, including but not limited to the provision of information that the Council shall require </w:t>
      </w:r>
      <w:proofErr w:type="gramStart"/>
      <w:r>
        <w:t>in order to</w:t>
      </w:r>
      <w:proofErr w:type="gramEnd"/>
      <w:r>
        <w:t xml:space="preserve"> monitor:</w:t>
      </w:r>
    </w:p>
    <w:p w14:paraId="31CD0C16" w14:textId="77777777" w:rsidR="00B10576" w:rsidRDefault="00B10576">
      <w:pPr>
        <w:pStyle w:val="BodyText"/>
        <w:spacing w:before="8"/>
        <w:rPr>
          <w:sz w:val="20"/>
        </w:rPr>
      </w:pPr>
    </w:p>
    <w:p w14:paraId="10EE7791" w14:textId="77777777" w:rsidR="00B10576" w:rsidRDefault="00306A9C">
      <w:pPr>
        <w:pStyle w:val="ListParagraph"/>
        <w:numPr>
          <w:ilvl w:val="2"/>
          <w:numId w:val="9"/>
        </w:numPr>
        <w:tabs>
          <w:tab w:val="left" w:pos="3067"/>
        </w:tabs>
      </w:pPr>
      <w:bookmarkStart w:id="276" w:name="29.4.1_equality_of_access_to_the_Service"/>
      <w:bookmarkEnd w:id="276"/>
      <w:r>
        <w:t>equality of access to the Services;</w:t>
      </w:r>
      <w:r>
        <w:rPr>
          <w:spacing w:val="-8"/>
        </w:rPr>
        <w:t xml:space="preserve"> </w:t>
      </w:r>
      <w:r>
        <w:t>and</w:t>
      </w:r>
    </w:p>
    <w:p w14:paraId="7FD8715F" w14:textId="77777777" w:rsidR="00B10576" w:rsidRDefault="00B10576">
      <w:pPr>
        <w:pStyle w:val="BodyText"/>
        <w:spacing w:before="7"/>
        <w:rPr>
          <w:sz w:val="20"/>
        </w:rPr>
      </w:pPr>
    </w:p>
    <w:p w14:paraId="00397302" w14:textId="77777777" w:rsidR="00B10576" w:rsidRDefault="00306A9C">
      <w:pPr>
        <w:pStyle w:val="ListParagraph"/>
        <w:numPr>
          <w:ilvl w:val="2"/>
          <w:numId w:val="9"/>
        </w:numPr>
        <w:tabs>
          <w:tab w:val="left" w:pos="3067"/>
        </w:tabs>
        <w:ind w:right="1056"/>
        <w:jc w:val="both"/>
      </w:pPr>
      <w:bookmarkStart w:id="277" w:name="29.4.2_compliance_with_the_Council’s_obl"/>
      <w:bookmarkEnd w:id="277"/>
      <w:r>
        <w:t>compliance with the Council’s obligation under the equality Law.</w:t>
      </w:r>
    </w:p>
    <w:p w14:paraId="6BDFDFC2" w14:textId="77777777" w:rsidR="00B10576" w:rsidRDefault="00B10576">
      <w:pPr>
        <w:pStyle w:val="BodyText"/>
        <w:spacing w:before="8"/>
        <w:rPr>
          <w:sz w:val="20"/>
        </w:rPr>
      </w:pPr>
    </w:p>
    <w:p w14:paraId="795813AB" w14:textId="77777777" w:rsidR="00B10576" w:rsidRDefault="00306A9C">
      <w:pPr>
        <w:pStyle w:val="ListParagraph"/>
        <w:numPr>
          <w:ilvl w:val="1"/>
          <w:numId w:val="9"/>
        </w:numPr>
        <w:tabs>
          <w:tab w:val="left" w:pos="1934"/>
        </w:tabs>
        <w:ind w:right="1056" w:hanging="720"/>
        <w:jc w:val="both"/>
      </w:pPr>
      <w:bookmarkStart w:id="278" w:name="29.5_The_Contractor_shall_provide_to_the"/>
      <w:bookmarkEnd w:id="278"/>
      <w:r>
        <w:t xml:space="preserve">The Contractor shall provide to the Council such information as the Council may require in order to confirm the Contractor’s compliance with its obligations under this clause </w:t>
      </w:r>
      <w:hyperlink w:anchor="_bookmark53" w:history="1">
        <w:r>
          <w:t>29</w:t>
        </w:r>
      </w:hyperlink>
      <w:r>
        <w:t xml:space="preserve"> within five (5) Business </w:t>
      </w:r>
      <w:proofErr w:type="gramStart"/>
      <w:r>
        <w:t>Days  of</w:t>
      </w:r>
      <w:proofErr w:type="gramEnd"/>
      <w:r>
        <w:t xml:space="preserve"> receipt of a request from the Council’s</w:t>
      </w:r>
      <w:r>
        <w:rPr>
          <w:spacing w:val="-12"/>
        </w:rPr>
        <w:t xml:space="preserve"> </w:t>
      </w:r>
      <w:r>
        <w:t>Representative.</w:t>
      </w:r>
    </w:p>
    <w:p w14:paraId="41F9AE5E" w14:textId="77777777" w:rsidR="00B10576" w:rsidRDefault="00B10576">
      <w:pPr>
        <w:pStyle w:val="BodyText"/>
        <w:spacing w:before="8"/>
        <w:rPr>
          <w:sz w:val="20"/>
        </w:rPr>
      </w:pPr>
    </w:p>
    <w:p w14:paraId="244A9D09" w14:textId="77777777" w:rsidR="00B10576" w:rsidRDefault="00306A9C">
      <w:pPr>
        <w:pStyle w:val="ListParagraph"/>
        <w:numPr>
          <w:ilvl w:val="1"/>
          <w:numId w:val="9"/>
        </w:numPr>
        <w:tabs>
          <w:tab w:val="left" w:pos="1934"/>
        </w:tabs>
        <w:ind w:right="1057"/>
        <w:jc w:val="both"/>
      </w:pPr>
      <w:bookmarkStart w:id="279" w:name="29.6_The_Contractor_shall_ensure_that_an"/>
      <w:bookmarkEnd w:id="279"/>
      <w:r>
        <w:t>The Contractor shall ensure that any Contractor Personnel engaged in the provision of the Services shall comply with the requirements of this clause</w:t>
      </w:r>
      <w:r>
        <w:rPr>
          <w:spacing w:val="-1"/>
        </w:rPr>
        <w:t xml:space="preserve"> </w:t>
      </w:r>
      <w:hyperlink w:anchor="_bookmark53" w:history="1">
        <w:r>
          <w:t>29</w:t>
        </w:r>
      </w:hyperlink>
      <w:r>
        <w:t>.</w:t>
      </w:r>
    </w:p>
    <w:p w14:paraId="00F03A6D" w14:textId="77777777" w:rsidR="00B10576" w:rsidRDefault="00B10576">
      <w:pPr>
        <w:pStyle w:val="BodyText"/>
        <w:spacing w:before="7"/>
        <w:rPr>
          <w:sz w:val="20"/>
        </w:rPr>
      </w:pPr>
    </w:p>
    <w:p w14:paraId="2383F161" w14:textId="77777777" w:rsidR="00B10576" w:rsidRDefault="00306A9C">
      <w:pPr>
        <w:pStyle w:val="ListParagraph"/>
        <w:numPr>
          <w:ilvl w:val="1"/>
          <w:numId w:val="9"/>
        </w:numPr>
        <w:tabs>
          <w:tab w:val="left" w:pos="1934"/>
        </w:tabs>
        <w:ind w:right="1055" w:hanging="720"/>
        <w:jc w:val="both"/>
      </w:pPr>
      <w:bookmarkStart w:id="280" w:name="29.7_Breach_of_this_clause_29_by_the_Con"/>
      <w:bookmarkEnd w:id="280"/>
      <w:r>
        <w:t xml:space="preserve">Breach of this clause </w:t>
      </w:r>
      <w:hyperlink w:anchor="_bookmark53" w:history="1">
        <w:r>
          <w:t>29</w:t>
        </w:r>
      </w:hyperlink>
      <w:r>
        <w:t xml:space="preserve"> by the Contractor shall entitle the Council to terminate the Contract with immediate</w:t>
      </w:r>
      <w:r>
        <w:rPr>
          <w:spacing w:val="-9"/>
        </w:rPr>
        <w:t xml:space="preserve"> </w:t>
      </w:r>
      <w:r>
        <w:t>effect.</w:t>
      </w:r>
    </w:p>
    <w:p w14:paraId="6930E822" w14:textId="77777777" w:rsidR="00B10576" w:rsidRDefault="00B10576">
      <w:pPr>
        <w:pStyle w:val="BodyText"/>
        <w:spacing w:before="8"/>
        <w:rPr>
          <w:sz w:val="20"/>
        </w:rPr>
      </w:pPr>
    </w:p>
    <w:p w14:paraId="456005B7" w14:textId="77777777" w:rsidR="00B10576" w:rsidRDefault="00306A9C">
      <w:pPr>
        <w:pStyle w:val="Heading2"/>
        <w:numPr>
          <w:ilvl w:val="0"/>
          <w:numId w:val="9"/>
        </w:numPr>
        <w:tabs>
          <w:tab w:val="left" w:pos="939"/>
          <w:tab w:val="left" w:pos="941"/>
        </w:tabs>
        <w:ind w:left="940" w:hanging="722"/>
      </w:pPr>
      <w:bookmarkStart w:id="281" w:name="30_Sub-contracting"/>
      <w:bookmarkStart w:id="282" w:name="_bookmark54"/>
      <w:bookmarkEnd w:id="281"/>
      <w:bookmarkEnd w:id="282"/>
      <w:r>
        <w:t>Sub-contracting</w:t>
      </w:r>
    </w:p>
    <w:p w14:paraId="20E36DAB" w14:textId="77777777" w:rsidR="00B10576" w:rsidRDefault="00B10576">
      <w:pPr>
        <w:pStyle w:val="BodyText"/>
        <w:spacing w:before="7"/>
        <w:rPr>
          <w:b/>
          <w:sz w:val="20"/>
        </w:rPr>
      </w:pPr>
    </w:p>
    <w:p w14:paraId="520A0A3F" w14:textId="77777777" w:rsidR="00B10576" w:rsidRDefault="00306A9C">
      <w:pPr>
        <w:pStyle w:val="ListParagraph"/>
        <w:numPr>
          <w:ilvl w:val="1"/>
          <w:numId w:val="9"/>
        </w:numPr>
        <w:tabs>
          <w:tab w:val="left" w:pos="1934"/>
        </w:tabs>
        <w:ind w:right="1056" w:hanging="720"/>
        <w:jc w:val="both"/>
      </w:pPr>
      <w:bookmarkStart w:id="283" w:name="30.1_The_Contractor_shall_not,_without_t"/>
      <w:bookmarkStart w:id="284" w:name="_bookmark55"/>
      <w:bookmarkEnd w:id="283"/>
      <w:bookmarkEnd w:id="284"/>
      <w:r>
        <w:t>The Contractor shall not, without the prior written consent of the Council, sub-contract, whether in whole or in part, any one or more of its obligations under this Contract.</w:t>
      </w:r>
    </w:p>
    <w:p w14:paraId="32D85219" w14:textId="77777777" w:rsidR="00B10576" w:rsidRDefault="00B10576">
      <w:pPr>
        <w:pStyle w:val="BodyText"/>
        <w:spacing w:before="9"/>
        <w:rPr>
          <w:sz w:val="20"/>
        </w:rPr>
      </w:pPr>
    </w:p>
    <w:p w14:paraId="23F1A004" w14:textId="77777777" w:rsidR="00B10576" w:rsidRDefault="00306A9C">
      <w:pPr>
        <w:pStyle w:val="ListParagraph"/>
        <w:numPr>
          <w:ilvl w:val="1"/>
          <w:numId w:val="9"/>
        </w:numPr>
        <w:tabs>
          <w:tab w:val="left" w:pos="1933"/>
          <w:tab w:val="left" w:pos="1934"/>
        </w:tabs>
      </w:pPr>
      <w:bookmarkStart w:id="285" w:name="30.2_In_relation_to_any_sub-contracting_"/>
      <w:bookmarkEnd w:id="285"/>
      <w:r>
        <w:t>In relation to any sub-contracting pursuant to clause</w:t>
      </w:r>
      <w:r>
        <w:rPr>
          <w:spacing w:val="-7"/>
        </w:rPr>
        <w:t xml:space="preserve"> </w:t>
      </w:r>
      <w:hyperlink w:anchor="_bookmark55" w:history="1">
        <w:r>
          <w:t>30.1</w:t>
        </w:r>
      </w:hyperlink>
      <w:r>
        <w:t>:</w:t>
      </w:r>
    </w:p>
    <w:p w14:paraId="0CE19BC3" w14:textId="77777777" w:rsidR="00B10576" w:rsidRDefault="00B10576">
      <w:pPr>
        <w:pStyle w:val="BodyText"/>
        <w:spacing w:before="7"/>
        <w:rPr>
          <w:sz w:val="20"/>
        </w:rPr>
      </w:pPr>
    </w:p>
    <w:p w14:paraId="04349971" w14:textId="77777777" w:rsidR="00B10576" w:rsidRDefault="00306A9C">
      <w:pPr>
        <w:pStyle w:val="ListParagraph"/>
        <w:numPr>
          <w:ilvl w:val="2"/>
          <w:numId w:val="9"/>
        </w:numPr>
        <w:tabs>
          <w:tab w:val="left" w:pos="3067"/>
        </w:tabs>
        <w:ind w:right="1056"/>
        <w:jc w:val="both"/>
      </w:pPr>
      <w:bookmarkStart w:id="286" w:name="30.2.1_the_Contractor_shall_be_responsib"/>
      <w:bookmarkEnd w:id="286"/>
      <w:r>
        <w:t>the Contractor shall be responsible to the Council in Law or otherwise for all such sub-contracted Services and such sub- contracting shall not modify, diminish, reduce or in any other way affect the liability and/or obligations of the Contractor under this Contract and/or at Law or</w:t>
      </w:r>
      <w:r>
        <w:rPr>
          <w:spacing w:val="-3"/>
        </w:rPr>
        <w:t xml:space="preserve"> </w:t>
      </w:r>
      <w:proofErr w:type="gramStart"/>
      <w:r>
        <w:t>otherwise;</w:t>
      </w:r>
      <w:proofErr w:type="gramEnd"/>
    </w:p>
    <w:p w14:paraId="63966B72" w14:textId="77777777" w:rsidR="00B10576" w:rsidRDefault="00B10576">
      <w:pPr>
        <w:pStyle w:val="BodyText"/>
        <w:spacing w:before="7"/>
        <w:rPr>
          <w:sz w:val="20"/>
        </w:rPr>
      </w:pPr>
    </w:p>
    <w:p w14:paraId="5591C917" w14:textId="77777777" w:rsidR="00B10576" w:rsidRDefault="00306A9C">
      <w:pPr>
        <w:pStyle w:val="ListParagraph"/>
        <w:numPr>
          <w:ilvl w:val="2"/>
          <w:numId w:val="9"/>
        </w:numPr>
        <w:tabs>
          <w:tab w:val="left" w:pos="3067"/>
        </w:tabs>
        <w:ind w:right="1055" w:hanging="720"/>
        <w:jc w:val="both"/>
      </w:pPr>
      <w:bookmarkStart w:id="287" w:name="30.2.2_the_Contractor's_remuneration_sha"/>
      <w:bookmarkEnd w:id="287"/>
      <w:r>
        <w:t xml:space="preserve">the Contractor's </w:t>
      </w:r>
      <w:proofErr w:type="gramStart"/>
      <w:r>
        <w:t>remuneration  shall</w:t>
      </w:r>
      <w:proofErr w:type="gramEnd"/>
      <w:r>
        <w:t xml:space="preserve">  not  be  increased  by any amounts payable by the Contractor to its Sub- Contractors;</w:t>
      </w:r>
      <w:r>
        <w:rPr>
          <w:spacing w:val="22"/>
        </w:rPr>
        <w:t xml:space="preserve"> </w:t>
      </w:r>
      <w:r>
        <w:t>and</w:t>
      </w:r>
    </w:p>
    <w:p w14:paraId="23536548" w14:textId="77777777" w:rsidR="00B10576" w:rsidRDefault="00B10576">
      <w:pPr>
        <w:pStyle w:val="BodyText"/>
        <w:spacing w:before="9"/>
        <w:rPr>
          <w:sz w:val="20"/>
        </w:rPr>
      </w:pPr>
    </w:p>
    <w:p w14:paraId="38E51E02" w14:textId="77777777" w:rsidR="00B10576" w:rsidRDefault="00306A9C">
      <w:pPr>
        <w:pStyle w:val="ListParagraph"/>
        <w:numPr>
          <w:ilvl w:val="2"/>
          <w:numId w:val="9"/>
        </w:numPr>
        <w:tabs>
          <w:tab w:val="left" w:pos="3067"/>
        </w:tabs>
        <w:spacing w:before="1"/>
        <w:ind w:right="1056" w:hanging="720"/>
        <w:jc w:val="both"/>
      </w:pPr>
      <w:bookmarkStart w:id="288" w:name="30.2.3_the_Contractor_shall_be_liable_to"/>
      <w:bookmarkEnd w:id="288"/>
      <w:r>
        <w:t xml:space="preserve">the Contractor shall be liable </w:t>
      </w:r>
      <w:proofErr w:type="gramStart"/>
      <w:r>
        <w:t>to  the</w:t>
      </w:r>
      <w:proofErr w:type="gramEnd"/>
      <w:r>
        <w:t xml:space="preserve">  Council  for  the tortious acts </w:t>
      </w:r>
      <w:proofErr w:type="spellStart"/>
      <w:r>
        <w:t>andomissions</w:t>
      </w:r>
      <w:proofErr w:type="spellEnd"/>
      <w:r>
        <w:t xml:space="preserve"> of the person performing any sub- contracted work and/or</w:t>
      </w:r>
      <w:r>
        <w:rPr>
          <w:spacing w:val="40"/>
        </w:rPr>
        <w:t xml:space="preserve"> </w:t>
      </w:r>
      <w:r>
        <w:t>services.</w:t>
      </w:r>
    </w:p>
    <w:p w14:paraId="271AE1F2" w14:textId="77777777" w:rsidR="00B10576" w:rsidRDefault="00B10576">
      <w:pPr>
        <w:pStyle w:val="BodyText"/>
        <w:spacing w:before="10"/>
        <w:rPr>
          <w:sz w:val="11"/>
        </w:rPr>
      </w:pPr>
    </w:p>
    <w:p w14:paraId="595EF66C" w14:textId="77777777" w:rsidR="00B10576" w:rsidRDefault="00306A9C">
      <w:pPr>
        <w:pStyle w:val="Heading2"/>
        <w:numPr>
          <w:ilvl w:val="0"/>
          <w:numId w:val="9"/>
        </w:numPr>
        <w:tabs>
          <w:tab w:val="left" w:pos="940"/>
          <w:tab w:val="left" w:pos="941"/>
        </w:tabs>
        <w:spacing w:before="101"/>
        <w:ind w:left="940"/>
      </w:pPr>
      <w:bookmarkStart w:id="289" w:name="31_Human_rights"/>
      <w:bookmarkStart w:id="290" w:name="_bookmark56"/>
      <w:bookmarkEnd w:id="289"/>
      <w:bookmarkEnd w:id="290"/>
      <w:r>
        <w:t>Human</w:t>
      </w:r>
      <w:r>
        <w:rPr>
          <w:spacing w:val="-1"/>
        </w:rPr>
        <w:t xml:space="preserve"> </w:t>
      </w:r>
      <w:r>
        <w:t>rights</w:t>
      </w:r>
    </w:p>
    <w:p w14:paraId="4AE5B7AF" w14:textId="77777777" w:rsidR="00B10576" w:rsidRDefault="00B10576">
      <w:pPr>
        <w:pStyle w:val="BodyText"/>
        <w:spacing w:before="7"/>
        <w:rPr>
          <w:b/>
          <w:sz w:val="20"/>
        </w:rPr>
      </w:pPr>
    </w:p>
    <w:p w14:paraId="76D756B9" w14:textId="77777777" w:rsidR="00B10576" w:rsidRDefault="00306A9C">
      <w:pPr>
        <w:pStyle w:val="ListParagraph"/>
        <w:numPr>
          <w:ilvl w:val="1"/>
          <w:numId w:val="9"/>
        </w:numPr>
        <w:tabs>
          <w:tab w:val="left" w:pos="1934"/>
        </w:tabs>
        <w:ind w:right="1058"/>
        <w:jc w:val="both"/>
      </w:pPr>
      <w:bookmarkStart w:id="291" w:name="31.1_The_Contractor_shall_at_all_times_c"/>
      <w:bookmarkEnd w:id="291"/>
      <w:r>
        <w:t xml:space="preserve">The Contractor shall at all times comply with the provisions </w:t>
      </w:r>
      <w:proofErr w:type="gramStart"/>
      <w:r>
        <w:t>of  the</w:t>
      </w:r>
      <w:proofErr w:type="gramEnd"/>
      <w:r>
        <w:t xml:space="preserve"> Human Rights Act 1998 (the “HRA 1998”) in the performance of this Contract.</w:t>
      </w:r>
    </w:p>
    <w:p w14:paraId="3955E093" w14:textId="77777777" w:rsidR="00B10576" w:rsidRDefault="00B10576">
      <w:pPr>
        <w:pStyle w:val="BodyText"/>
        <w:spacing w:before="9"/>
        <w:rPr>
          <w:sz w:val="20"/>
        </w:rPr>
      </w:pPr>
    </w:p>
    <w:p w14:paraId="7989D9B7" w14:textId="77777777" w:rsidR="00B10576" w:rsidRDefault="00306A9C">
      <w:pPr>
        <w:pStyle w:val="ListParagraph"/>
        <w:numPr>
          <w:ilvl w:val="1"/>
          <w:numId w:val="9"/>
        </w:numPr>
        <w:tabs>
          <w:tab w:val="left" w:pos="1934"/>
        </w:tabs>
        <w:ind w:left="1934" w:right="1056"/>
        <w:jc w:val="both"/>
      </w:pPr>
      <w:bookmarkStart w:id="292" w:name="31.2_The_Contractor_shall_undertake_or_r"/>
      <w:bookmarkEnd w:id="292"/>
      <w:r>
        <w:t xml:space="preserve">The Contractor shall undertake or refrain from </w:t>
      </w:r>
      <w:proofErr w:type="gramStart"/>
      <w:r>
        <w:t>undertaking, and</w:t>
      </w:r>
      <w:proofErr w:type="gramEnd"/>
      <w:r>
        <w:t xml:space="preserve"> shall procure that the Contractor Personnel shall undertake or refrain from undertaking, such acts as the Council requests in order to enable the Council to comply with its obligations under the HRA</w:t>
      </w:r>
      <w:r>
        <w:rPr>
          <w:spacing w:val="-10"/>
        </w:rPr>
        <w:t xml:space="preserve"> </w:t>
      </w:r>
      <w:r>
        <w:t>1998.</w:t>
      </w:r>
    </w:p>
    <w:p w14:paraId="12C42424" w14:textId="77777777" w:rsidR="00B10576" w:rsidRDefault="00B10576">
      <w:pPr>
        <w:jc w:val="both"/>
        <w:sectPr w:rsidR="00B10576">
          <w:pgSz w:w="11910" w:h="16840"/>
          <w:pgMar w:top="1340" w:right="380" w:bottom="1180" w:left="1220" w:header="0" w:footer="917" w:gutter="0"/>
          <w:cols w:space="720"/>
        </w:sectPr>
      </w:pPr>
    </w:p>
    <w:p w14:paraId="57087C2D" w14:textId="77777777" w:rsidR="00B10576" w:rsidRDefault="00306A9C">
      <w:pPr>
        <w:pStyle w:val="ListParagraph"/>
        <w:numPr>
          <w:ilvl w:val="1"/>
          <w:numId w:val="9"/>
        </w:numPr>
        <w:tabs>
          <w:tab w:val="left" w:pos="1934"/>
        </w:tabs>
        <w:spacing w:before="81"/>
        <w:ind w:right="1056" w:hanging="720"/>
        <w:jc w:val="both"/>
      </w:pPr>
      <w:bookmarkStart w:id="293" w:name="31.3_In_the_event_that_the_Contractor_or"/>
      <w:bookmarkEnd w:id="293"/>
      <w:r>
        <w:lastRenderedPageBreak/>
        <w:t xml:space="preserve">In the event that the Contractor or any Contractor Personnel does or omits to </w:t>
      </w:r>
      <w:proofErr w:type="gramStart"/>
      <w:r>
        <w:t>do, or</w:t>
      </w:r>
      <w:proofErr w:type="gramEnd"/>
      <w:r>
        <w:t xml:space="preserve"> permits or allows anything to be done which is incompatible with the provisions of the HRA 1998 which causes or may cause the Council to be in breach of its obligations under the HRA 1998 the Contractor shall immediately notify the Council in writing and the Council may terminate this Contract immediately upon notice in writing in its absolute</w:t>
      </w:r>
      <w:r>
        <w:rPr>
          <w:spacing w:val="-1"/>
        </w:rPr>
        <w:t xml:space="preserve"> </w:t>
      </w:r>
      <w:r>
        <w:t>discretion.</w:t>
      </w:r>
    </w:p>
    <w:p w14:paraId="379CA55B" w14:textId="77777777" w:rsidR="00B10576" w:rsidRDefault="00B10576">
      <w:pPr>
        <w:pStyle w:val="BodyText"/>
        <w:spacing w:before="7"/>
        <w:rPr>
          <w:sz w:val="20"/>
        </w:rPr>
      </w:pPr>
    </w:p>
    <w:p w14:paraId="0726AC69" w14:textId="77777777" w:rsidR="00B10576" w:rsidRDefault="00306A9C">
      <w:pPr>
        <w:pStyle w:val="ListParagraph"/>
        <w:numPr>
          <w:ilvl w:val="1"/>
          <w:numId w:val="9"/>
        </w:numPr>
        <w:tabs>
          <w:tab w:val="left" w:pos="1934"/>
        </w:tabs>
        <w:ind w:right="1057"/>
        <w:jc w:val="both"/>
      </w:pPr>
      <w:bookmarkStart w:id="294" w:name="31.4_The_Contractor_shall_indemnify_the_"/>
      <w:bookmarkEnd w:id="294"/>
      <w:r>
        <w:t xml:space="preserve">The Contractor shall indemnify the Council against any Losses or liability (including any interest, penalties or costs incurred) which arises </w:t>
      </w:r>
      <w:proofErr w:type="gramStart"/>
      <w:r>
        <w:t>as a result of</w:t>
      </w:r>
      <w:proofErr w:type="gramEnd"/>
      <w:r>
        <w:t xml:space="preserve"> a breach by the Contractor of its obligations under this clause</w:t>
      </w:r>
      <w:hyperlink w:anchor="_bookmark56" w:history="1">
        <w:r>
          <w:t xml:space="preserve"> 31</w:t>
        </w:r>
      </w:hyperlink>
      <w:r>
        <w:t>.</w:t>
      </w:r>
    </w:p>
    <w:p w14:paraId="5ABF93C4" w14:textId="77777777" w:rsidR="00B10576" w:rsidRDefault="00B10576">
      <w:pPr>
        <w:pStyle w:val="BodyText"/>
        <w:rPr>
          <w:sz w:val="26"/>
        </w:rPr>
      </w:pPr>
    </w:p>
    <w:p w14:paraId="71DCB018" w14:textId="77777777" w:rsidR="00B10576" w:rsidRDefault="00B10576">
      <w:pPr>
        <w:pStyle w:val="BodyText"/>
        <w:spacing w:before="4"/>
        <w:rPr>
          <w:sz w:val="37"/>
        </w:rPr>
      </w:pPr>
    </w:p>
    <w:p w14:paraId="4A378872" w14:textId="77777777" w:rsidR="00B10576" w:rsidRDefault="00306A9C">
      <w:pPr>
        <w:pStyle w:val="Heading2"/>
        <w:numPr>
          <w:ilvl w:val="0"/>
          <w:numId w:val="9"/>
        </w:numPr>
        <w:tabs>
          <w:tab w:val="left" w:pos="939"/>
          <w:tab w:val="left" w:pos="940"/>
        </w:tabs>
      </w:pPr>
      <w:bookmarkStart w:id="295" w:name="32_Conflict_of_interest"/>
      <w:bookmarkStart w:id="296" w:name="_bookmark57"/>
      <w:bookmarkEnd w:id="295"/>
      <w:bookmarkEnd w:id="296"/>
      <w:r>
        <w:t>Conflict of</w:t>
      </w:r>
      <w:r>
        <w:rPr>
          <w:spacing w:val="1"/>
        </w:rPr>
        <w:t xml:space="preserve"> </w:t>
      </w:r>
      <w:r>
        <w:t>interest</w:t>
      </w:r>
    </w:p>
    <w:p w14:paraId="4B644A8D" w14:textId="77777777" w:rsidR="00B10576" w:rsidRDefault="00B10576">
      <w:pPr>
        <w:pStyle w:val="BodyText"/>
        <w:spacing w:before="9"/>
        <w:rPr>
          <w:b/>
          <w:sz w:val="20"/>
        </w:rPr>
      </w:pPr>
    </w:p>
    <w:p w14:paraId="50E5CC4E" w14:textId="77777777" w:rsidR="00B10576" w:rsidRDefault="00306A9C">
      <w:pPr>
        <w:pStyle w:val="ListParagraph"/>
        <w:numPr>
          <w:ilvl w:val="1"/>
          <w:numId w:val="9"/>
        </w:numPr>
        <w:tabs>
          <w:tab w:val="left" w:pos="1934"/>
        </w:tabs>
        <w:ind w:right="1056" w:hanging="720"/>
        <w:jc w:val="both"/>
      </w:pPr>
      <w:bookmarkStart w:id="297" w:name="32.1_The_Contractor_acknowledges_and_agr"/>
      <w:bookmarkEnd w:id="297"/>
      <w:r>
        <w:t xml:space="preserve">The Contractor acknowledges and agrees that no Conflict of Interest exists between the Contractor and the Council at the date stated on the face of this Contract. </w:t>
      </w:r>
      <w:proofErr w:type="gramStart"/>
      <w:r>
        <w:t>In the event that</w:t>
      </w:r>
      <w:proofErr w:type="gramEnd"/>
      <w:r>
        <w:t xml:space="preserve"> the Contractor becomes aware of a Conflict of Interest between its own interests and the Council, it shall notify the Council of the full details of any such Conflict of Interest immediately.</w:t>
      </w:r>
    </w:p>
    <w:p w14:paraId="082C48EB" w14:textId="77777777" w:rsidR="00B10576" w:rsidRDefault="00B10576">
      <w:pPr>
        <w:pStyle w:val="BodyText"/>
        <w:spacing w:before="6"/>
        <w:rPr>
          <w:sz w:val="20"/>
        </w:rPr>
      </w:pPr>
    </w:p>
    <w:p w14:paraId="2D5AB2E7" w14:textId="77777777" w:rsidR="00B10576" w:rsidRDefault="00306A9C">
      <w:pPr>
        <w:pStyle w:val="ListParagraph"/>
        <w:numPr>
          <w:ilvl w:val="1"/>
          <w:numId w:val="9"/>
        </w:numPr>
        <w:tabs>
          <w:tab w:val="left" w:pos="1934"/>
        </w:tabs>
        <w:ind w:right="1058"/>
        <w:jc w:val="both"/>
      </w:pPr>
      <w:bookmarkStart w:id="298" w:name="32.2_The_Council_reserves_the_right_to_t"/>
      <w:bookmarkEnd w:id="298"/>
      <w:r>
        <w:t>The Council reserves the right to terminate this agreement immediately by notice in writing and/or take such steps as it shall deem necessary should it become aware of a Conflict of Interest between itself and the Contractor.</w:t>
      </w:r>
    </w:p>
    <w:p w14:paraId="2677290C" w14:textId="77777777" w:rsidR="00B10576" w:rsidRDefault="00B10576">
      <w:pPr>
        <w:pStyle w:val="BodyText"/>
        <w:spacing w:before="8"/>
        <w:rPr>
          <w:sz w:val="20"/>
        </w:rPr>
      </w:pPr>
    </w:p>
    <w:p w14:paraId="1FB39B6A" w14:textId="77777777" w:rsidR="00B10576" w:rsidRDefault="00306A9C">
      <w:pPr>
        <w:pStyle w:val="Heading2"/>
        <w:numPr>
          <w:ilvl w:val="0"/>
          <w:numId w:val="9"/>
        </w:numPr>
        <w:tabs>
          <w:tab w:val="left" w:pos="939"/>
          <w:tab w:val="left" w:pos="940"/>
        </w:tabs>
      </w:pPr>
      <w:bookmarkStart w:id="299" w:name="33_Assignment/Novation"/>
      <w:bookmarkStart w:id="300" w:name="_bookmark58"/>
      <w:bookmarkEnd w:id="299"/>
      <w:bookmarkEnd w:id="300"/>
      <w:r>
        <w:t>Assignment/Novation</w:t>
      </w:r>
    </w:p>
    <w:p w14:paraId="249BF8C6" w14:textId="77777777" w:rsidR="00B10576" w:rsidRDefault="00B10576">
      <w:pPr>
        <w:pStyle w:val="BodyText"/>
        <w:spacing w:before="7"/>
        <w:rPr>
          <w:b/>
          <w:sz w:val="20"/>
        </w:rPr>
      </w:pPr>
    </w:p>
    <w:p w14:paraId="7806166E" w14:textId="77777777" w:rsidR="00B10576" w:rsidRDefault="00306A9C">
      <w:pPr>
        <w:pStyle w:val="ListParagraph"/>
        <w:numPr>
          <w:ilvl w:val="1"/>
          <w:numId w:val="9"/>
        </w:numPr>
        <w:tabs>
          <w:tab w:val="left" w:pos="1934"/>
        </w:tabs>
        <w:ind w:right="1057" w:hanging="720"/>
        <w:jc w:val="both"/>
      </w:pPr>
      <w:bookmarkStart w:id="301" w:name="33.1_The_rights_and_obligations_of_the_C"/>
      <w:bookmarkEnd w:id="301"/>
      <w:r>
        <w:t xml:space="preserve">The rights and obligations of the Council under this Contract shall not be assigned, novated or otherwise transferred (whether by virtue of any Law or any scheme pursuant to any Law or otherwise) to any person other than to any public body (being a single entity) acquiring the whole of the Contract and having the legal capacity, power and Council to become a Party to and to perform the obligations of the Council under </w:t>
      </w:r>
      <w:proofErr w:type="gramStart"/>
      <w:r>
        <w:t>this  Contract</w:t>
      </w:r>
      <w:proofErr w:type="gramEnd"/>
      <w:r>
        <w:rPr>
          <w:spacing w:val="1"/>
        </w:rPr>
        <w:t xml:space="preserve"> </w:t>
      </w:r>
      <w:r>
        <w:t>being:</w:t>
      </w:r>
    </w:p>
    <w:p w14:paraId="0EF46479" w14:textId="77777777" w:rsidR="00B10576" w:rsidRDefault="00B10576">
      <w:pPr>
        <w:pStyle w:val="BodyText"/>
        <w:spacing w:before="10"/>
        <w:rPr>
          <w:sz w:val="20"/>
        </w:rPr>
      </w:pPr>
    </w:p>
    <w:p w14:paraId="376C2764" w14:textId="77777777" w:rsidR="00B10576" w:rsidRDefault="00306A9C">
      <w:pPr>
        <w:pStyle w:val="ListParagraph"/>
        <w:numPr>
          <w:ilvl w:val="2"/>
          <w:numId w:val="9"/>
        </w:numPr>
        <w:tabs>
          <w:tab w:val="left" w:pos="3066"/>
        </w:tabs>
        <w:ind w:left="3065" w:right="1060"/>
        <w:jc w:val="both"/>
      </w:pPr>
      <w:bookmarkStart w:id="302" w:name="33.1.1_a_Minister_of_the_Crown_pursuant_"/>
      <w:bookmarkEnd w:id="302"/>
      <w:r>
        <w:t>a Minister of the Crown pursuant to an Order under the Ministers of the Crown Act</w:t>
      </w:r>
      <w:r>
        <w:rPr>
          <w:spacing w:val="-4"/>
        </w:rPr>
        <w:t xml:space="preserve"> </w:t>
      </w:r>
      <w:proofErr w:type="gramStart"/>
      <w:r>
        <w:t>1975;</w:t>
      </w:r>
      <w:proofErr w:type="gramEnd"/>
    </w:p>
    <w:p w14:paraId="3AB58C42" w14:textId="77777777" w:rsidR="00B10576" w:rsidRDefault="00B10576">
      <w:pPr>
        <w:pStyle w:val="BodyText"/>
        <w:spacing w:before="5"/>
        <w:rPr>
          <w:sz w:val="20"/>
        </w:rPr>
      </w:pPr>
    </w:p>
    <w:p w14:paraId="7F4A6522" w14:textId="77777777" w:rsidR="00B10576" w:rsidRDefault="00306A9C">
      <w:pPr>
        <w:pStyle w:val="ListParagraph"/>
        <w:numPr>
          <w:ilvl w:val="2"/>
          <w:numId w:val="9"/>
        </w:numPr>
        <w:tabs>
          <w:tab w:val="left" w:pos="3066"/>
        </w:tabs>
        <w:spacing w:before="1"/>
        <w:ind w:left="3065" w:right="1057"/>
        <w:jc w:val="both"/>
      </w:pPr>
      <w:bookmarkStart w:id="303" w:name="33.1.2_any_Local_Council_which_has_suffi"/>
      <w:bookmarkEnd w:id="303"/>
      <w:r>
        <w:t>any Local Council which has sufficient financial standing or financial resources to perform the obligations of the Council under this Contract;</w:t>
      </w:r>
      <w:r>
        <w:rPr>
          <w:spacing w:val="1"/>
        </w:rPr>
        <w:t xml:space="preserve"> </w:t>
      </w:r>
      <w:r>
        <w:t>or</w:t>
      </w:r>
    </w:p>
    <w:p w14:paraId="4EA9BA15" w14:textId="77777777" w:rsidR="00B10576" w:rsidRDefault="00B10576">
      <w:pPr>
        <w:pStyle w:val="BodyText"/>
        <w:spacing w:before="9"/>
        <w:rPr>
          <w:sz w:val="20"/>
        </w:rPr>
      </w:pPr>
    </w:p>
    <w:p w14:paraId="1E7741B4" w14:textId="77777777" w:rsidR="00B10576" w:rsidRDefault="00306A9C">
      <w:pPr>
        <w:pStyle w:val="ListParagraph"/>
        <w:numPr>
          <w:ilvl w:val="2"/>
          <w:numId w:val="9"/>
        </w:numPr>
        <w:tabs>
          <w:tab w:val="left" w:pos="3066"/>
        </w:tabs>
        <w:ind w:left="3065" w:right="1056"/>
        <w:jc w:val="both"/>
      </w:pPr>
      <w:bookmarkStart w:id="304" w:name="33.1.3_any_other_public_body_whose_oblig"/>
      <w:bookmarkEnd w:id="304"/>
      <w:r>
        <w:t xml:space="preserve">any other public body whose obligations under this Contract are unconditionally and irrevocably guaranteed (in a form reasonably acceptable to the Contractor) by the Council or a Minister of the Crown having the legal capacity, </w:t>
      </w:r>
      <w:proofErr w:type="gramStart"/>
      <w:r>
        <w:t>power</w:t>
      </w:r>
      <w:proofErr w:type="gramEnd"/>
      <w:r>
        <w:t xml:space="preserve"> and Council to perform the obligations under the guarantee and the obligations of the Council under this</w:t>
      </w:r>
      <w:r>
        <w:rPr>
          <w:spacing w:val="-6"/>
        </w:rPr>
        <w:t xml:space="preserve"> </w:t>
      </w:r>
      <w:r>
        <w:t>Contract.</w:t>
      </w:r>
    </w:p>
    <w:p w14:paraId="7332107B" w14:textId="77777777" w:rsidR="00B10576" w:rsidRDefault="00B10576">
      <w:pPr>
        <w:jc w:val="both"/>
        <w:sectPr w:rsidR="00B10576">
          <w:pgSz w:w="11910" w:h="16840"/>
          <w:pgMar w:top="1340" w:right="380" w:bottom="1180" w:left="1220" w:header="0" w:footer="917" w:gutter="0"/>
          <w:cols w:space="720"/>
        </w:sectPr>
      </w:pPr>
    </w:p>
    <w:p w14:paraId="3EF7DBDC" w14:textId="77777777" w:rsidR="00B10576" w:rsidRDefault="00306A9C">
      <w:pPr>
        <w:pStyle w:val="ListParagraph"/>
        <w:numPr>
          <w:ilvl w:val="1"/>
          <w:numId w:val="9"/>
        </w:numPr>
        <w:tabs>
          <w:tab w:val="left" w:pos="1934"/>
        </w:tabs>
        <w:spacing w:before="81"/>
        <w:ind w:right="1059"/>
        <w:jc w:val="both"/>
      </w:pPr>
      <w:bookmarkStart w:id="305" w:name="33.2_The_Contractor_shall_not_assign,_no"/>
      <w:bookmarkEnd w:id="305"/>
      <w:r>
        <w:lastRenderedPageBreak/>
        <w:t xml:space="preserve">The Contractor shall not assign, novate, </w:t>
      </w:r>
      <w:proofErr w:type="gramStart"/>
      <w:r>
        <w:t>subcontract</w:t>
      </w:r>
      <w:proofErr w:type="gramEnd"/>
      <w:r>
        <w:t xml:space="preserve"> or otherwise transfer its rights and obligations under this Contract in whole or in part except with the prior written consent of the</w:t>
      </w:r>
      <w:r>
        <w:rPr>
          <w:spacing w:val="-13"/>
        </w:rPr>
        <w:t xml:space="preserve"> </w:t>
      </w:r>
      <w:r>
        <w:t>Council.</w:t>
      </w:r>
    </w:p>
    <w:p w14:paraId="5D98A3F1" w14:textId="77777777" w:rsidR="00B10576" w:rsidRDefault="00B10576">
      <w:pPr>
        <w:pStyle w:val="BodyText"/>
        <w:spacing w:before="7"/>
        <w:rPr>
          <w:sz w:val="20"/>
        </w:rPr>
      </w:pPr>
    </w:p>
    <w:p w14:paraId="52B0182F" w14:textId="77777777" w:rsidR="00B10576" w:rsidRDefault="00306A9C">
      <w:pPr>
        <w:pStyle w:val="Heading2"/>
        <w:numPr>
          <w:ilvl w:val="0"/>
          <w:numId w:val="9"/>
        </w:numPr>
        <w:tabs>
          <w:tab w:val="left" w:pos="940"/>
          <w:tab w:val="left" w:pos="941"/>
        </w:tabs>
        <w:ind w:left="940"/>
      </w:pPr>
      <w:bookmarkStart w:id="306" w:name="34_Records_and_Open_Book_Accounting"/>
      <w:bookmarkStart w:id="307" w:name="_bookmark59"/>
      <w:bookmarkEnd w:id="306"/>
      <w:bookmarkEnd w:id="307"/>
      <w:r>
        <w:t>Records and Open Book</w:t>
      </w:r>
      <w:r>
        <w:rPr>
          <w:spacing w:val="-4"/>
        </w:rPr>
        <w:t xml:space="preserve"> </w:t>
      </w:r>
      <w:r>
        <w:t>Accounting</w:t>
      </w:r>
    </w:p>
    <w:p w14:paraId="50C86B8C" w14:textId="77777777" w:rsidR="00B10576" w:rsidRDefault="00B10576">
      <w:pPr>
        <w:pStyle w:val="BodyText"/>
        <w:spacing w:before="9"/>
        <w:rPr>
          <w:b/>
          <w:sz w:val="20"/>
        </w:rPr>
      </w:pPr>
    </w:p>
    <w:p w14:paraId="136831E2" w14:textId="77777777" w:rsidR="00B10576" w:rsidRDefault="00306A9C">
      <w:pPr>
        <w:pStyle w:val="ListParagraph"/>
        <w:numPr>
          <w:ilvl w:val="1"/>
          <w:numId w:val="9"/>
        </w:numPr>
        <w:tabs>
          <w:tab w:val="left" w:pos="1660"/>
          <w:tab w:val="left" w:pos="1661"/>
        </w:tabs>
        <w:ind w:left="1660"/>
      </w:pPr>
      <w:bookmarkStart w:id="308" w:name="34.1_The_Contractor_shall:"/>
      <w:bookmarkStart w:id="309" w:name="_bookmark60"/>
      <w:bookmarkEnd w:id="308"/>
      <w:bookmarkEnd w:id="309"/>
      <w:r>
        <w:t>The Contractor</w:t>
      </w:r>
      <w:r>
        <w:rPr>
          <w:spacing w:val="-2"/>
        </w:rPr>
        <w:t xml:space="preserve"> </w:t>
      </w:r>
      <w:r>
        <w:t>shall:</w:t>
      </w:r>
    </w:p>
    <w:p w14:paraId="60EDCC55" w14:textId="77777777" w:rsidR="00B10576" w:rsidRDefault="00B10576">
      <w:pPr>
        <w:pStyle w:val="BodyText"/>
        <w:spacing w:before="7"/>
        <w:rPr>
          <w:sz w:val="20"/>
        </w:rPr>
      </w:pPr>
    </w:p>
    <w:p w14:paraId="0B2D33E9" w14:textId="77777777" w:rsidR="00B10576" w:rsidRDefault="00306A9C">
      <w:pPr>
        <w:pStyle w:val="ListParagraph"/>
        <w:numPr>
          <w:ilvl w:val="2"/>
          <w:numId w:val="9"/>
        </w:numPr>
        <w:tabs>
          <w:tab w:val="left" w:pos="2381"/>
        </w:tabs>
        <w:ind w:left="2380" w:right="1055"/>
        <w:jc w:val="both"/>
      </w:pPr>
      <w:bookmarkStart w:id="310" w:name="34.1.1_monitor_the_delivery_and_success_"/>
      <w:bookmarkEnd w:id="310"/>
      <w:r>
        <w:t>monitor the delivery and success of the Services throughout the Term to ensure the objectives and outcomes of the Services Specification are being met and that the Contractor is complying with the terms and conditions of this</w:t>
      </w:r>
      <w:r>
        <w:rPr>
          <w:spacing w:val="-9"/>
        </w:rPr>
        <w:t xml:space="preserve"> </w:t>
      </w:r>
      <w:r>
        <w:t>Contract.</w:t>
      </w:r>
    </w:p>
    <w:p w14:paraId="3BBB8815" w14:textId="77777777" w:rsidR="00B10576" w:rsidRDefault="00B10576">
      <w:pPr>
        <w:pStyle w:val="BodyText"/>
        <w:spacing w:before="8"/>
        <w:rPr>
          <w:sz w:val="20"/>
        </w:rPr>
      </w:pPr>
    </w:p>
    <w:p w14:paraId="76E02ABB" w14:textId="77777777" w:rsidR="00B10576" w:rsidRDefault="00306A9C">
      <w:pPr>
        <w:pStyle w:val="ListParagraph"/>
        <w:numPr>
          <w:ilvl w:val="2"/>
          <w:numId w:val="9"/>
        </w:numPr>
        <w:tabs>
          <w:tab w:val="left" w:pos="2448"/>
        </w:tabs>
        <w:ind w:left="2380" w:right="1055"/>
        <w:jc w:val="both"/>
      </w:pPr>
      <w:r>
        <w:tab/>
      </w:r>
      <w:bookmarkStart w:id="311" w:name="34.1.2__along_with_its_financial_report_"/>
      <w:bookmarkEnd w:id="311"/>
      <w:r>
        <w:t xml:space="preserve">along with its financial report provided under clause </w:t>
      </w:r>
      <w:hyperlink w:anchor="_bookmark16" w:history="1">
        <w:r>
          <w:t>10.1.1</w:t>
        </w:r>
      </w:hyperlink>
      <w:r>
        <w:t>, provide the Council with an insurance review in the format required by the Council.</w:t>
      </w:r>
    </w:p>
    <w:p w14:paraId="55B91B0D" w14:textId="77777777" w:rsidR="00B10576" w:rsidRDefault="00B10576">
      <w:pPr>
        <w:pStyle w:val="BodyText"/>
        <w:spacing w:before="7"/>
        <w:rPr>
          <w:sz w:val="20"/>
        </w:rPr>
      </w:pPr>
    </w:p>
    <w:p w14:paraId="17496313" w14:textId="77777777" w:rsidR="00B10576" w:rsidRDefault="00306A9C">
      <w:pPr>
        <w:pStyle w:val="ListParagraph"/>
        <w:numPr>
          <w:ilvl w:val="2"/>
          <w:numId w:val="9"/>
        </w:numPr>
        <w:tabs>
          <w:tab w:val="left" w:pos="2381"/>
        </w:tabs>
        <w:ind w:left="2380" w:right="1054"/>
        <w:jc w:val="both"/>
      </w:pPr>
      <w:bookmarkStart w:id="312" w:name="34.1.3_on_request_provide_the_Council_wi"/>
      <w:bookmarkEnd w:id="312"/>
      <w:r>
        <w:t xml:space="preserve">on request provide the Council with such further information, explanations and documents as the Council may reasonably require </w:t>
      </w:r>
      <w:proofErr w:type="gramStart"/>
      <w:r>
        <w:t>in order for</w:t>
      </w:r>
      <w:proofErr w:type="gramEnd"/>
      <w:r>
        <w:t xml:space="preserve"> it to establish that the Services are being properly delivered and that it is complying with all other obligations under the</w:t>
      </w:r>
      <w:r>
        <w:rPr>
          <w:spacing w:val="-1"/>
        </w:rPr>
        <w:t xml:space="preserve"> </w:t>
      </w:r>
      <w:r>
        <w:t>Contract.</w:t>
      </w:r>
    </w:p>
    <w:p w14:paraId="6810F0D1" w14:textId="77777777" w:rsidR="00B10576" w:rsidRDefault="00B10576">
      <w:pPr>
        <w:pStyle w:val="BodyText"/>
        <w:spacing w:before="7"/>
        <w:rPr>
          <w:sz w:val="20"/>
        </w:rPr>
      </w:pPr>
    </w:p>
    <w:p w14:paraId="5AAA4101" w14:textId="77777777" w:rsidR="00B10576" w:rsidRDefault="00306A9C">
      <w:pPr>
        <w:pStyle w:val="ListParagraph"/>
        <w:numPr>
          <w:ilvl w:val="2"/>
          <w:numId w:val="9"/>
        </w:numPr>
        <w:tabs>
          <w:tab w:val="left" w:pos="2381"/>
        </w:tabs>
        <w:ind w:left="2380" w:right="1054" w:hanging="720"/>
        <w:jc w:val="both"/>
      </w:pPr>
      <w:bookmarkStart w:id="313" w:name="34.1.4_provide_the_Council_with_a_final_"/>
      <w:bookmarkEnd w:id="313"/>
      <w:r>
        <w:t>provide the Council with a final report on completion of the Term which shall confirm whether the delivery of the Services has been successfully and properly completed and if the Services have not been delivered successfully and properly the final report shall explain</w:t>
      </w:r>
      <w:r>
        <w:rPr>
          <w:spacing w:val="-1"/>
        </w:rPr>
        <w:t xml:space="preserve"> </w:t>
      </w:r>
      <w:r>
        <w:t>why.</w:t>
      </w:r>
    </w:p>
    <w:p w14:paraId="74E797DC" w14:textId="77777777" w:rsidR="00B10576" w:rsidRDefault="00B10576">
      <w:pPr>
        <w:pStyle w:val="BodyText"/>
        <w:spacing w:before="10"/>
        <w:rPr>
          <w:sz w:val="20"/>
        </w:rPr>
      </w:pPr>
    </w:p>
    <w:p w14:paraId="32D5DA5C" w14:textId="77777777" w:rsidR="00B10576" w:rsidRDefault="00306A9C">
      <w:pPr>
        <w:pStyle w:val="ListParagraph"/>
        <w:numPr>
          <w:ilvl w:val="2"/>
          <w:numId w:val="9"/>
        </w:numPr>
        <w:tabs>
          <w:tab w:val="left" w:pos="2381"/>
        </w:tabs>
        <w:ind w:left="2380" w:right="1059"/>
        <w:jc w:val="both"/>
      </w:pPr>
      <w:bookmarkStart w:id="314" w:name="34.1.5_retain_all_information_required_f"/>
      <w:bookmarkEnd w:id="314"/>
      <w:r>
        <w:t>retain all information required for the Council, or any other body with statutory powers to do</w:t>
      </w:r>
      <w:r>
        <w:rPr>
          <w:spacing w:val="-13"/>
        </w:rPr>
        <w:t xml:space="preserve"> </w:t>
      </w:r>
      <w:r>
        <w:t>so.</w:t>
      </w:r>
    </w:p>
    <w:p w14:paraId="25AF7EAE" w14:textId="77777777" w:rsidR="00B10576" w:rsidRDefault="00B10576">
      <w:pPr>
        <w:pStyle w:val="BodyText"/>
        <w:spacing w:before="5"/>
        <w:rPr>
          <w:sz w:val="20"/>
        </w:rPr>
      </w:pPr>
    </w:p>
    <w:p w14:paraId="66066350" w14:textId="77777777" w:rsidR="00B10576" w:rsidRDefault="00306A9C">
      <w:pPr>
        <w:pStyle w:val="ListParagraph"/>
        <w:numPr>
          <w:ilvl w:val="1"/>
          <w:numId w:val="9"/>
        </w:numPr>
        <w:tabs>
          <w:tab w:val="left" w:pos="1661"/>
        </w:tabs>
        <w:ind w:left="1660" w:right="1055"/>
        <w:jc w:val="both"/>
      </w:pPr>
      <w:bookmarkStart w:id="315" w:name="34.2_The_Council_may_monitor_the_deliver"/>
      <w:bookmarkEnd w:id="315"/>
      <w:r>
        <w:t>The Council may monitor the delivery of the Services by the Contractor and the Contractor shall co-operate with the Council in carrying out such monitoring as the Council considers necessary at no additional cost to the Council.</w:t>
      </w:r>
    </w:p>
    <w:p w14:paraId="2633CEB9" w14:textId="77777777" w:rsidR="00B10576" w:rsidRDefault="00B10576">
      <w:pPr>
        <w:pStyle w:val="BodyText"/>
        <w:spacing w:before="9"/>
        <w:rPr>
          <w:sz w:val="20"/>
        </w:rPr>
      </w:pPr>
    </w:p>
    <w:p w14:paraId="34659365" w14:textId="77777777" w:rsidR="00B10576" w:rsidRDefault="00306A9C">
      <w:pPr>
        <w:pStyle w:val="ListParagraph"/>
        <w:numPr>
          <w:ilvl w:val="1"/>
          <w:numId w:val="9"/>
        </w:numPr>
        <w:tabs>
          <w:tab w:val="left" w:pos="1661"/>
        </w:tabs>
        <w:ind w:left="1660" w:right="1055"/>
        <w:jc w:val="both"/>
      </w:pPr>
      <w:bookmarkStart w:id="316" w:name="34.3_The_Contractor_acknowledges_and_agr"/>
      <w:bookmarkEnd w:id="316"/>
      <w:r>
        <w:t xml:space="preserve">The Contractor acknowledges and agrees it shall permit the Council (and any person authorised by the Council) reasonable access to its employees, agents, premises, </w:t>
      </w:r>
      <w:proofErr w:type="gramStart"/>
      <w:r>
        <w:t>facilities</w:t>
      </w:r>
      <w:proofErr w:type="gramEnd"/>
      <w:r>
        <w:t xml:space="preserve"> and records, for the purpose of discussing, monitoring and evaluating the Contractor's fulfilment of the conditions of this Contract and shall, if so required, provide appropriate oral or written explanations from</w:t>
      </w:r>
      <w:r>
        <w:rPr>
          <w:spacing w:val="-1"/>
        </w:rPr>
        <w:t xml:space="preserve"> </w:t>
      </w:r>
      <w:r>
        <w:t>them.</w:t>
      </w:r>
    </w:p>
    <w:p w14:paraId="4B1D477B" w14:textId="77777777" w:rsidR="00B10576" w:rsidRDefault="00B10576">
      <w:pPr>
        <w:pStyle w:val="BodyText"/>
        <w:spacing w:before="8"/>
        <w:rPr>
          <w:sz w:val="20"/>
        </w:rPr>
      </w:pPr>
    </w:p>
    <w:p w14:paraId="3A9519D3" w14:textId="77777777" w:rsidR="00B10576" w:rsidRDefault="00306A9C">
      <w:pPr>
        <w:pStyle w:val="ListParagraph"/>
        <w:numPr>
          <w:ilvl w:val="1"/>
          <w:numId w:val="9"/>
        </w:numPr>
        <w:tabs>
          <w:tab w:val="left" w:pos="1661"/>
        </w:tabs>
        <w:ind w:left="1660" w:right="1054"/>
        <w:jc w:val="both"/>
      </w:pPr>
      <w:bookmarkStart w:id="317" w:name="34.4_The_Contractor_shall_permit_any_per"/>
      <w:bookmarkEnd w:id="317"/>
      <w:r>
        <w:t xml:space="preserve">The Contractor shall permit any person authorised by the Council for the purpose to visit the Contractor once every quarter to monitor the delivery of the Services. Where, in its absolute discretion, the Council </w:t>
      </w:r>
      <w:proofErr w:type="gramStart"/>
      <w:r>
        <w:t>considers  that</w:t>
      </w:r>
      <w:proofErr w:type="gramEnd"/>
      <w:r>
        <w:t xml:space="preserve"> additional visits are necessary to monitor the delivery of the Services, it shall be entitled to authorise any person to make such visits on its</w:t>
      </w:r>
      <w:r>
        <w:rPr>
          <w:spacing w:val="-30"/>
        </w:rPr>
        <w:t xml:space="preserve"> </w:t>
      </w:r>
      <w:r>
        <w:t>behalf.</w:t>
      </w:r>
    </w:p>
    <w:p w14:paraId="65BE1F1D" w14:textId="77777777" w:rsidR="00B10576" w:rsidRDefault="00B10576">
      <w:pPr>
        <w:pStyle w:val="BodyText"/>
        <w:spacing w:before="7"/>
        <w:rPr>
          <w:sz w:val="20"/>
        </w:rPr>
      </w:pPr>
    </w:p>
    <w:p w14:paraId="5A7ADAC4" w14:textId="77777777" w:rsidR="00B10576" w:rsidRDefault="00306A9C">
      <w:pPr>
        <w:pStyle w:val="ListParagraph"/>
        <w:numPr>
          <w:ilvl w:val="1"/>
          <w:numId w:val="9"/>
        </w:numPr>
        <w:tabs>
          <w:tab w:val="left" w:pos="1661"/>
        </w:tabs>
        <w:spacing w:before="1"/>
        <w:ind w:left="1660" w:right="1054"/>
        <w:jc w:val="both"/>
      </w:pPr>
      <w:bookmarkStart w:id="318" w:name="34.5_For_the_purpose_of_fulfilling_its_o"/>
      <w:bookmarkEnd w:id="318"/>
      <w:proofErr w:type="gramStart"/>
      <w:r>
        <w:t>For the purpose of</w:t>
      </w:r>
      <w:proofErr w:type="gramEnd"/>
      <w:r>
        <w:t xml:space="preserve"> fulfilling its obligations under this clause the Contractor shall retain all information relevant to this Contract for a minimum of 6 years following the termination or expiry of this</w:t>
      </w:r>
      <w:r>
        <w:rPr>
          <w:spacing w:val="-10"/>
        </w:rPr>
        <w:t xml:space="preserve"> </w:t>
      </w:r>
      <w:r>
        <w:t>Contract.</w:t>
      </w:r>
    </w:p>
    <w:p w14:paraId="6AFAB436" w14:textId="77777777" w:rsidR="00B10576" w:rsidRDefault="00B10576">
      <w:pPr>
        <w:jc w:val="both"/>
        <w:sectPr w:rsidR="00B10576">
          <w:pgSz w:w="11910" w:h="16840"/>
          <w:pgMar w:top="1340" w:right="380" w:bottom="1180" w:left="1220" w:header="0" w:footer="917" w:gutter="0"/>
          <w:cols w:space="720"/>
        </w:sectPr>
      </w:pPr>
    </w:p>
    <w:p w14:paraId="52F7B148" w14:textId="77777777" w:rsidR="00B10576" w:rsidRDefault="00306A9C">
      <w:pPr>
        <w:pStyle w:val="Heading2"/>
        <w:numPr>
          <w:ilvl w:val="0"/>
          <w:numId w:val="9"/>
        </w:numPr>
        <w:tabs>
          <w:tab w:val="left" w:pos="939"/>
          <w:tab w:val="left" w:pos="941"/>
        </w:tabs>
        <w:spacing w:before="81"/>
        <w:ind w:left="940"/>
      </w:pPr>
      <w:bookmarkStart w:id="319" w:name="35_Resources,_Training_and_Policies"/>
      <w:bookmarkStart w:id="320" w:name="_bookmark61"/>
      <w:bookmarkEnd w:id="319"/>
      <w:bookmarkEnd w:id="320"/>
      <w:r>
        <w:lastRenderedPageBreak/>
        <w:t>Resources, Training and</w:t>
      </w:r>
      <w:r>
        <w:rPr>
          <w:spacing w:val="-1"/>
        </w:rPr>
        <w:t xml:space="preserve"> </w:t>
      </w:r>
      <w:r>
        <w:t>Policies</w:t>
      </w:r>
    </w:p>
    <w:p w14:paraId="042C5D41" w14:textId="77777777" w:rsidR="00B10576" w:rsidRDefault="00B10576">
      <w:pPr>
        <w:pStyle w:val="BodyText"/>
        <w:spacing w:before="7"/>
        <w:rPr>
          <w:b/>
          <w:sz w:val="20"/>
        </w:rPr>
      </w:pPr>
    </w:p>
    <w:p w14:paraId="59105A08" w14:textId="77777777" w:rsidR="00B10576" w:rsidRDefault="00306A9C">
      <w:pPr>
        <w:pStyle w:val="ListParagraph"/>
        <w:numPr>
          <w:ilvl w:val="1"/>
          <w:numId w:val="9"/>
        </w:numPr>
        <w:tabs>
          <w:tab w:val="left" w:pos="1934"/>
        </w:tabs>
        <w:ind w:right="1057" w:hanging="720"/>
        <w:jc w:val="both"/>
      </w:pPr>
      <w:bookmarkStart w:id="321" w:name="35.1_The_Contractor_shall_procure_that_a"/>
      <w:bookmarkEnd w:id="321"/>
      <w:r>
        <w:t>The Contractor shall procure that all employees receive such training and supervision as is necessary to ensure the proper performance of the Services under this</w:t>
      </w:r>
      <w:r>
        <w:rPr>
          <w:spacing w:val="-2"/>
        </w:rPr>
        <w:t xml:space="preserve"> </w:t>
      </w:r>
      <w:r>
        <w:t>Contract.</w:t>
      </w:r>
    </w:p>
    <w:p w14:paraId="4D2E12B8" w14:textId="77777777" w:rsidR="00B10576" w:rsidRDefault="00B10576">
      <w:pPr>
        <w:pStyle w:val="BodyText"/>
        <w:spacing w:before="9"/>
        <w:rPr>
          <w:sz w:val="20"/>
        </w:rPr>
      </w:pPr>
    </w:p>
    <w:p w14:paraId="11F60631" w14:textId="77777777" w:rsidR="00B10576" w:rsidRDefault="00306A9C">
      <w:pPr>
        <w:pStyle w:val="ListParagraph"/>
        <w:numPr>
          <w:ilvl w:val="1"/>
          <w:numId w:val="9"/>
        </w:numPr>
        <w:tabs>
          <w:tab w:val="left" w:pos="1934"/>
        </w:tabs>
        <w:ind w:right="1058" w:hanging="720"/>
        <w:jc w:val="both"/>
      </w:pPr>
      <w:bookmarkStart w:id="322" w:name="35.2_The_Contractor_shall_procure_that_t"/>
      <w:bookmarkEnd w:id="322"/>
      <w:r>
        <w:t>The Contractor shall procure that there are set up and maintained by it, personnel policies and procedures covering all relevant matters (including discipline, grievance, equal opportunities and health and safety). The Contractor shall procure that the terms and implementation of such policies and procedures comply with Law and Good Industry Practice and that they are published in written form and that copies of them (and any revisions and amendments to them) are issued to the Council when</w:t>
      </w:r>
      <w:r>
        <w:rPr>
          <w:spacing w:val="-4"/>
        </w:rPr>
        <w:t xml:space="preserve"> </w:t>
      </w:r>
      <w:r>
        <w:t>requested.</w:t>
      </w:r>
    </w:p>
    <w:p w14:paraId="308F224F" w14:textId="77777777" w:rsidR="00B10576" w:rsidRDefault="00B10576">
      <w:pPr>
        <w:pStyle w:val="BodyText"/>
        <w:spacing w:before="6"/>
        <w:rPr>
          <w:sz w:val="20"/>
        </w:rPr>
      </w:pPr>
    </w:p>
    <w:p w14:paraId="577AFC0C" w14:textId="77777777" w:rsidR="00B10576" w:rsidRDefault="00306A9C">
      <w:pPr>
        <w:pStyle w:val="ListParagraph"/>
        <w:numPr>
          <w:ilvl w:val="1"/>
          <w:numId w:val="9"/>
        </w:numPr>
        <w:tabs>
          <w:tab w:val="left" w:pos="1933"/>
        </w:tabs>
        <w:ind w:left="1932" w:right="1055" w:hanging="720"/>
        <w:jc w:val="both"/>
      </w:pPr>
      <w:bookmarkStart w:id="323" w:name="35.3_The_Contractor_shall_ensure_that_ea"/>
      <w:bookmarkEnd w:id="323"/>
      <w:r>
        <w:t xml:space="preserve">The Contractor shall ensure that each of the Contractor Personnel shall </w:t>
      </w:r>
      <w:proofErr w:type="gramStart"/>
      <w:r>
        <w:t>comply at all times</w:t>
      </w:r>
      <w:proofErr w:type="gramEnd"/>
      <w:r>
        <w:t xml:space="preserve"> with each of the Council’s policies (which shall include rules, codes of practice, procedures and standards) as amended or updated from time to time and any additional policies which the Council may adopt from time to</w:t>
      </w:r>
      <w:r>
        <w:rPr>
          <w:spacing w:val="-6"/>
        </w:rPr>
        <w:t xml:space="preserve"> </w:t>
      </w:r>
      <w:r>
        <w:t>time.</w:t>
      </w:r>
    </w:p>
    <w:p w14:paraId="5E6D6F63" w14:textId="77777777" w:rsidR="00B10576" w:rsidRDefault="00B10576">
      <w:pPr>
        <w:pStyle w:val="BodyText"/>
        <w:spacing w:before="7"/>
        <w:rPr>
          <w:sz w:val="20"/>
        </w:rPr>
      </w:pPr>
    </w:p>
    <w:p w14:paraId="6368A431" w14:textId="77777777" w:rsidR="00B10576" w:rsidRDefault="00306A9C">
      <w:pPr>
        <w:pStyle w:val="ListParagraph"/>
        <w:numPr>
          <w:ilvl w:val="1"/>
          <w:numId w:val="9"/>
        </w:numPr>
        <w:tabs>
          <w:tab w:val="left" w:pos="1933"/>
        </w:tabs>
        <w:spacing w:before="1"/>
        <w:ind w:left="1932" w:right="1055"/>
        <w:jc w:val="both"/>
      </w:pPr>
      <w:bookmarkStart w:id="324" w:name="35.4_For_the_avoidance_of_doubt,_the_Con"/>
      <w:bookmarkEnd w:id="324"/>
      <w:r>
        <w:t>For the avoidance of doubt, the Contractor Personnel shall include any Sub-Contractors engaged by the Contractor at any time for the provision of the</w:t>
      </w:r>
      <w:r>
        <w:rPr>
          <w:spacing w:val="-1"/>
        </w:rPr>
        <w:t xml:space="preserve"> </w:t>
      </w:r>
      <w:r>
        <w:t>Services.</w:t>
      </w:r>
    </w:p>
    <w:p w14:paraId="7B969857" w14:textId="77777777" w:rsidR="00B10576" w:rsidRDefault="00B10576">
      <w:pPr>
        <w:pStyle w:val="BodyText"/>
        <w:spacing w:before="9"/>
        <w:rPr>
          <w:sz w:val="20"/>
        </w:rPr>
      </w:pPr>
    </w:p>
    <w:p w14:paraId="0455E1DB" w14:textId="77777777" w:rsidR="00B10576" w:rsidRDefault="00306A9C">
      <w:pPr>
        <w:pStyle w:val="ListParagraph"/>
        <w:numPr>
          <w:ilvl w:val="1"/>
          <w:numId w:val="9"/>
        </w:numPr>
        <w:tabs>
          <w:tab w:val="left" w:pos="1933"/>
        </w:tabs>
        <w:ind w:left="1932" w:right="1057" w:hanging="720"/>
        <w:jc w:val="both"/>
      </w:pPr>
      <w:bookmarkStart w:id="325" w:name="35.5_The_Contractor_shall_procure_that_a"/>
      <w:bookmarkEnd w:id="325"/>
      <w:r>
        <w:t>The Contractor shall procure that any Sub-Contractor engaged in the provision of the Services shall ensure that the Sub-Contractor’s Personnel shall comply with this clause</w:t>
      </w:r>
      <w:r>
        <w:rPr>
          <w:spacing w:val="-5"/>
        </w:rPr>
        <w:t xml:space="preserve"> </w:t>
      </w:r>
      <w:hyperlink w:anchor="_bookmark61" w:history="1">
        <w:r>
          <w:t>35</w:t>
        </w:r>
      </w:hyperlink>
      <w:r>
        <w:t>.</w:t>
      </w:r>
    </w:p>
    <w:p w14:paraId="0FE634FD" w14:textId="77777777" w:rsidR="00B10576" w:rsidRDefault="00B10576">
      <w:pPr>
        <w:pStyle w:val="BodyText"/>
        <w:rPr>
          <w:sz w:val="26"/>
        </w:rPr>
      </w:pPr>
    </w:p>
    <w:p w14:paraId="52DD811A" w14:textId="77777777" w:rsidR="00B10576" w:rsidRDefault="00306A9C">
      <w:pPr>
        <w:pStyle w:val="Heading2"/>
        <w:numPr>
          <w:ilvl w:val="0"/>
          <w:numId w:val="9"/>
        </w:numPr>
        <w:tabs>
          <w:tab w:val="left" w:pos="938"/>
          <w:tab w:val="left" w:pos="939"/>
        </w:tabs>
        <w:spacing w:before="192"/>
        <w:ind w:left="938"/>
      </w:pPr>
      <w:bookmarkStart w:id="326" w:name="36_TUPE_Employees"/>
      <w:bookmarkStart w:id="327" w:name="_bookmark62"/>
      <w:bookmarkEnd w:id="326"/>
      <w:bookmarkEnd w:id="327"/>
      <w:r>
        <w:t>TUPE</w:t>
      </w:r>
      <w:r>
        <w:rPr>
          <w:spacing w:val="-1"/>
        </w:rPr>
        <w:t xml:space="preserve"> </w:t>
      </w:r>
      <w:r>
        <w:t>Employees</w:t>
      </w:r>
    </w:p>
    <w:p w14:paraId="62A1F980" w14:textId="77777777" w:rsidR="00B10576" w:rsidRDefault="00B10576">
      <w:pPr>
        <w:pStyle w:val="BodyText"/>
        <w:spacing w:before="9"/>
        <w:rPr>
          <w:b/>
          <w:sz w:val="20"/>
        </w:rPr>
      </w:pPr>
    </w:p>
    <w:p w14:paraId="180478EB" w14:textId="77777777" w:rsidR="00B10576" w:rsidRDefault="00306A9C">
      <w:pPr>
        <w:pStyle w:val="BodyText"/>
        <w:ind w:left="938" w:right="1056"/>
        <w:jc w:val="both"/>
      </w:pPr>
      <w:r>
        <w:t xml:space="preserve">The Contractor and the Council shall comply with all their obligations set out in </w:t>
      </w:r>
      <w:hyperlink w:anchor="_bookmark95" w:history="1">
        <w:r>
          <w:t xml:space="preserve">Schedule 5 </w:t>
        </w:r>
      </w:hyperlink>
      <w:r>
        <w:t>(TUPE) of this Contract.</w:t>
      </w:r>
    </w:p>
    <w:p w14:paraId="300079F4" w14:textId="77777777" w:rsidR="00B10576" w:rsidRDefault="00B10576">
      <w:pPr>
        <w:pStyle w:val="BodyText"/>
        <w:spacing w:before="8"/>
        <w:rPr>
          <w:sz w:val="20"/>
        </w:rPr>
      </w:pPr>
    </w:p>
    <w:p w14:paraId="058DBC82" w14:textId="77777777" w:rsidR="00B10576" w:rsidRDefault="00306A9C">
      <w:pPr>
        <w:pStyle w:val="Heading2"/>
        <w:numPr>
          <w:ilvl w:val="0"/>
          <w:numId w:val="9"/>
        </w:numPr>
        <w:tabs>
          <w:tab w:val="left" w:pos="938"/>
          <w:tab w:val="left" w:pos="939"/>
        </w:tabs>
        <w:ind w:left="938"/>
      </w:pPr>
      <w:bookmarkStart w:id="328" w:name="37_Canvassing"/>
      <w:bookmarkStart w:id="329" w:name="_bookmark63"/>
      <w:bookmarkEnd w:id="328"/>
      <w:bookmarkEnd w:id="329"/>
      <w:r>
        <w:t>Canvassing</w:t>
      </w:r>
    </w:p>
    <w:p w14:paraId="299D8616" w14:textId="77777777" w:rsidR="00B10576" w:rsidRDefault="00B10576">
      <w:pPr>
        <w:pStyle w:val="BodyText"/>
        <w:spacing w:before="6"/>
        <w:rPr>
          <w:b/>
          <w:sz w:val="20"/>
        </w:rPr>
      </w:pPr>
    </w:p>
    <w:p w14:paraId="286DD3DC" w14:textId="77777777" w:rsidR="00B10576" w:rsidRDefault="00306A9C">
      <w:pPr>
        <w:pStyle w:val="BodyText"/>
        <w:spacing w:before="1"/>
        <w:ind w:left="938" w:right="1057"/>
        <w:jc w:val="both"/>
      </w:pPr>
      <w:r>
        <w:t>The Contractor warrants that, up until the date of this Contract, it has not directly or indirectly canvassed any member, official or employee of the Council or their advisers in relation to this Contract or its subject matter.</w:t>
      </w:r>
    </w:p>
    <w:p w14:paraId="491D2769" w14:textId="77777777" w:rsidR="00B10576" w:rsidRDefault="00B10576">
      <w:pPr>
        <w:pStyle w:val="BodyText"/>
        <w:spacing w:before="9"/>
        <w:rPr>
          <w:sz w:val="20"/>
        </w:rPr>
      </w:pPr>
    </w:p>
    <w:p w14:paraId="66C2292F" w14:textId="77777777" w:rsidR="00B10576" w:rsidRDefault="00306A9C">
      <w:pPr>
        <w:pStyle w:val="Heading2"/>
        <w:numPr>
          <w:ilvl w:val="0"/>
          <w:numId w:val="9"/>
        </w:numPr>
        <w:tabs>
          <w:tab w:val="left" w:pos="938"/>
          <w:tab w:val="left" w:pos="939"/>
        </w:tabs>
        <w:ind w:left="938"/>
      </w:pPr>
      <w:bookmarkStart w:id="330" w:name="38_Capacity"/>
      <w:bookmarkStart w:id="331" w:name="_bookmark64"/>
      <w:bookmarkEnd w:id="330"/>
      <w:bookmarkEnd w:id="331"/>
      <w:r>
        <w:t>Capacity</w:t>
      </w:r>
    </w:p>
    <w:p w14:paraId="6F5CD9ED" w14:textId="77777777" w:rsidR="00B10576" w:rsidRDefault="00B10576">
      <w:pPr>
        <w:pStyle w:val="BodyText"/>
        <w:spacing w:before="6"/>
        <w:rPr>
          <w:b/>
          <w:sz w:val="20"/>
        </w:rPr>
      </w:pPr>
    </w:p>
    <w:p w14:paraId="5555CC9E" w14:textId="77777777" w:rsidR="00B10576" w:rsidRDefault="00306A9C">
      <w:pPr>
        <w:pStyle w:val="BodyText"/>
        <w:spacing w:before="1"/>
        <w:ind w:left="938" w:right="1057"/>
        <w:jc w:val="both"/>
      </w:pPr>
      <w:bookmarkStart w:id="332" w:name="Save_as_otherwise_expressly_provided,_th"/>
      <w:bookmarkEnd w:id="332"/>
      <w:r>
        <w:t>Save as otherwise expressly provided, the obligations of the Council under this Contract are obligations of the Council in its capacity as a contracting counterparty and nothing in this Contract shall operate as an obligation upon, or in any other way fetter or constrain the Council in any other capacity, nor shall the exercise by the Council of its duties and powers in any other capacity lead to any liability under this Contract (howsoever arising) on the part of the Council to the Contractor.</w:t>
      </w:r>
    </w:p>
    <w:p w14:paraId="4EF7FBD7" w14:textId="77777777" w:rsidR="00B10576" w:rsidRDefault="00B10576">
      <w:pPr>
        <w:pStyle w:val="BodyText"/>
        <w:spacing w:before="7"/>
        <w:rPr>
          <w:sz w:val="20"/>
        </w:rPr>
      </w:pPr>
    </w:p>
    <w:p w14:paraId="59855D9C" w14:textId="77777777" w:rsidR="00B10576" w:rsidRDefault="00306A9C">
      <w:pPr>
        <w:pStyle w:val="Heading2"/>
        <w:numPr>
          <w:ilvl w:val="0"/>
          <w:numId w:val="9"/>
        </w:numPr>
        <w:tabs>
          <w:tab w:val="left" w:pos="938"/>
          <w:tab w:val="left" w:pos="939"/>
        </w:tabs>
        <w:ind w:left="938"/>
      </w:pPr>
      <w:bookmarkStart w:id="333" w:name="39_Co-Operation"/>
      <w:bookmarkStart w:id="334" w:name="_bookmark65"/>
      <w:bookmarkEnd w:id="333"/>
      <w:bookmarkEnd w:id="334"/>
      <w:r>
        <w:t>Co-Operation</w:t>
      </w:r>
    </w:p>
    <w:p w14:paraId="740C982E" w14:textId="77777777" w:rsidR="00B10576" w:rsidRDefault="00B10576">
      <w:pPr>
        <w:pStyle w:val="BodyText"/>
        <w:spacing w:before="7"/>
        <w:rPr>
          <w:b/>
          <w:sz w:val="20"/>
        </w:rPr>
      </w:pPr>
    </w:p>
    <w:p w14:paraId="4AC6B627" w14:textId="77777777" w:rsidR="00B10576" w:rsidRDefault="00306A9C">
      <w:pPr>
        <w:pStyle w:val="BodyText"/>
        <w:ind w:left="938" w:right="1059"/>
        <w:jc w:val="both"/>
      </w:pPr>
      <w:bookmarkStart w:id="335" w:name="Each_Party_agrees_to_co-operate,_at_its_"/>
      <w:bookmarkEnd w:id="335"/>
      <w:r>
        <w:t>Each Party agrees to co-operate, at its own expense (but without being compelled to incur material additional expenditure), with the other Party in the fulfilment of</w:t>
      </w:r>
    </w:p>
    <w:p w14:paraId="15C78039" w14:textId="77777777" w:rsidR="00B10576" w:rsidRDefault="00B10576">
      <w:pPr>
        <w:jc w:val="both"/>
        <w:sectPr w:rsidR="00B10576">
          <w:pgSz w:w="11910" w:h="16840"/>
          <w:pgMar w:top="1340" w:right="380" w:bottom="1180" w:left="1220" w:header="0" w:footer="917" w:gutter="0"/>
          <w:cols w:space="720"/>
        </w:sectPr>
      </w:pPr>
    </w:p>
    <w:p w14:paraId="30B2179A" w14:textId="77777777" w:rsidR="00B10576" w:rsidRDefault="00306A9C">
      <w:pPr>
        <w:pStyle w:val="BodyText"/>
        <w:spacing w:before="81"/>
        <w:ind w:left="940" w:right="1058"/>
      </w:pPr>
      <w:r>
        <w:lastRenderedPageBreak/>
        <w:t>the purposes and intent of this Contract. To avoid doubt, neither Party shall be under any obligation to perform any of the other's obligations under this Contract.</w:t>
      </w:r>
    </w:p>
    <w:p w14:paraId="527D639D" w14:textId="77777777" w:rsidR="00B10576" w:rsidRDefault="00B10576">
      <w:pPr>
        <w:pStyle w:val="BodyText"/>
        <w:spacing w:before="8"/>
        <w:rPr>
          <w:sz w:val="20"/>
        </w:rPr>
      </w:pPr>
    </w:p>
    <w:p w14:paraId="1A1D4F77" w14:textId="77777777" w:rsidR="00B10576" w:rsidRDefault="00306A9C">
      <w:pPr>
        <w:pStyle w:val="Heading2"/>
        <w:numPr>
          <w:ilvl w:val="0"/>
          <w:numId w:val="9"/>
        </w:numPr>
        <w:tabs>
          <w:tab w:val="left" w:pos="939"/>
          <w:tab w:val="left" w:pos="941"/>
        </w:tabs>
        <w:ind w:left="940" w:hanging="722"/>
      </w:pPr>
      <w:bookmarkStart w:id="336" w:name="40_Public_Relations_and_Publicity"/>
      <w:bookmarkStart w:id="337" w:name="_bookmark66"/>
      <w:bookmarkEnd w:id="336"/>
      <w:bookmarkEnd w:id="337"/>
      <w:r>
        <w:t>Public Relations and</w:t>
      </w:r>
      <w:r>
        <w:rPr>
          <w:spacing w:val="-3"/>
        </w:rPr>
        <w:t xml:space="preserve"> </w:t>
      </w:r>
      <w:r>
        <w:t>Publicity</w:t>
      </w:r>
    </w:p>
    <w:p w14:paraId="5101B52C" w14:textId="77777777" w:rsidR="00B10576" w:rsidRDefault="00B10576">
      <w:pPr>
        <w:pStyle w:val="BodyText"/>
        <w:spacing w:before="7"/>
        <w:rPr>
          <w:b/>
          <w:sz w:val="20"/>
        </w:rPr>
      </w:pPr>
    </w:p>
    <w:p w14:paraId="30732429" w14:textId="77777777" w:rsidR="00B10576" w:rsidRDefault="00306A9C">
      <w:pPr>
        <w:pStyle w:val="ListParagraph"/>
        <w:numPr>
          <w:ilvl w:val="1"/>
          <w:numId w:val="9"/>
        </w:numPr>
        <w:tabs>
          <w:tab w:val="left" w:pos="1934"/>
        </w:tabs>
        <w:ind w:right="1057"/>
        <w:jc w:val="both"/>
      </w:pPr>
      <w:bookmarkStart w:id="338" w:name="40.1_The_Contractor_shall_not_make_any_a"/>
      <w:bookmarkEnd w:id="338"/>
      <w:r>
        <w:t>The Contractor shall not make any announcement (including advertisements) in relation to or publicise in any way either the Contract (or any part thereof) or its activities under the Contract without obtaining the prior approval of the Council. Such approval shall not be unreasonably withheld and, if applicable, will be notified to the Contractor in accordance with the provisions of clause</w:t>
      </w:r>
      <w:r>
        <w:rPr>
          <w:spacing w:val="-9"/>
        </w:rPr>
        <w:t xml:space="preserve"> </w:t>
      </w:r>
      <w:hyperlink w:anchor="_bookmark80" w:history="1">
        <w:r>
          <w:t>44</w:t>
        </w:r>
      </w:hyperlink>
      <w:r>
        <w:t>.</w:t>
      </w:r>
    </w:p>
    <w:p w14:paraId="3C8EC45C" w14:textId="77777777" w:rsidR="00B10576" w:rsidRDefault="00B10576">
      <w:pPr>
        <w:pStyle w:val="BodyText"/>
        <w:spacing w:before="8"/>
        <w:rPr>
          <w:sz w:val="20"/>
        </w:rPr>
      </w:pPr>
    </w:p>
    <w:p w14:paraId="75572E00" w14:textId="77777777" w:rsidR="00B10576" w:rsidRDefault="00306A9C">
      <w:pPr>
        <w:pStyle w:val="ListParagraph"/>
        <w:numPr>
          <w:ilvl w:val="1"/>
          <w:numId w:val="9"/>
        </w:numPr>
        <w:tabs>
          <w:tab w:val="left" w:pos="1934"/>
        </w:tabs>
        <w:ind w:right="1055"/>
        <w:jc w:val="both"/>
      </w:pPr>
      <w:bookmarkStart w:id="339" w:name="40.2_The_Contractor_shall_acknowledge_th"/>
      <w:bookmarkEnd w:id="339"/>
      <w:r>
        <w:t>The Contractor shall acknowledge the support of the Council in any materials that refer to the delivery of the Services and in any public communications about the</w:t>
      </w:r>
      <w:r>
        <w:rPr>
          <w:spacing w:val="-2"/>
        </w:rPr>
        <w:t xml:space="preserve"> </w:t>
      </w:r>
      <w:r>
        <w:t>Services.</w:t>
      </w:r>
    </w:p>
    <w:p w14:paraId="326DC100" w14:textId="77777777" w:rsidR="00B10576" w:rsidRDefault="00B10576">
      <w:pPr>
        <w:pStyle w:val="BodyText"/>
        <w:spacing w:before="7"/>
        <w:rPr>
          <w:sz w:val="20"/>
        </w:rPr>
      </w:pPr>
    </w:p>
    <w:p w14:paraId="3CD70B25" w14:textId="77777777" w:rsidR="00B10576" w:rsidRDefault="00306A9C">
      <w:pPr>
        <w:pStyle w:val="ListParagraph"/>
        <w:numPr>
          <w:ilvl w:val="1"/>
          <w:numId w:val="9"/>
        </w:numPr>
        <w:tabs>
          <w:tab w:val="left" w:pos="1934"/>
        </w:tabs>
        <w:ind w:right="1058"/>
        <w:jc w:val="both"/>
      </w:pPr>
      <w:bookmarkStart w:id="340" w:name="40.3_The_Contractor_shall_ensure_that_Co"/>
      <w:bookmarkEnd w:id="340"/>
      <w:r>
        <w:t>The Contractor shall ensure that Contractor Personnel and professional advisors and consultants comply with the provisions of this clause</w:t>
      </w:r>
      <w:r>
        <w:rPr>
          <w:spacing w:val="-14"/>
        </w:rPr>
        <w:t xml:space="preserve"> </w:t>
      </w:r>
      <w:hyperlink w:anchor="_bookmark66" w:history="1">
        <w:r>
          <w:t>40</w:t>
        </w:r>
      </w:hyperlink>
      <w:r>
        <w:t>.</w:t>
      </w:r>
    </w:p>
    <w:p w14:paraId="0A821549" w14:textId="77777777" w:rsidR="00B10576" w:rsidRDefault="00B10576">
      <w:pPr>
        <w:pStyle w:val="BodyText"/>
        <w:spacing w:before="8"/>
        <w:rPr>
          <w:sz w:val="20"/>
        </w:rPr>
      </w:pPr>
    </w:p>
    <w:p w14:paraId="7A654BCA" w14:textId="77777777" w:rsidR="00B10576" w:rsidRDefault="00306A9C">
      <w:pPr>
        <w:pStyle w:val="ListParagraph"/>
        <w:numPr>
          <w:ilvl w:val="1"/>
          <w:numId w:val="9"/>
        </w:numPr>
        <w:tabs>
          <w:tab w:val="left" w:pos="1934"/>
        </w:tabs>
        <w:ind w:right="1055" w:hanging="720"/>
        <w:jc w:val="both"/>
      </w:pPr>
      <w:bookmarkStart w:id="341" w:name="40.4_In_circumstances_where_an_announcem"/>
      <w:bookmarkEnd w:id="341"/>
      <w:r>
        <w:t xml:space="preserve">In circumstances where an announcement is required by Law, any governmental or regulatory Council, or by any court or other competent Council, the Party required to make the announcement shall notify the other Party as soon as is reasonably practicable in accordance with the provisions of clause </w:t>
      </w:r>
      <w:hyperlink w:anchor="_bookmark80" w:history="1">
        <w:r>
          <w:t>44</w:t>
        </w:r>
      </w:hyperlink>
      <w:r>
        <w:t>. The Party subject to the requirement shall use reasonable endeavours to agree the content of the announcement with the other Party before making</w:t>
      </w:r>
      <w:r>
        <w:rPr>
          <w:spacing w:val="-6"/>
        </w:rPr>
        <w:t xml:space="preserve"> </w:t>
      </w:r>
      <w:r>
        <w:t>it.</w:t>
      </w:r>
    </w:p>
    <w:p w14:paraId="66FDCF4E" w14:textId="77777777" w:rsidR="00B10576" w:rsidRDefault="00B10576">
      <w:pPr>
        <w:pStyle w:val="BodyText"/>
        <w:spacing w:before="8"/>
        <w:rPr>
          <w:sz w:val="20"/>
        </w:rPr>
      </w:pPr>
    </w:p>
    <w:p w14:paraId="0FE3F325" w14:textId="77777777" w:rsidR="00B10576" w:rsidRDefault="00306A9C">
      <w:pPr>
        <w:pStyle w:val="ListParagraph"/>
        <w:numPr>
          <w:ilvl w:val="1"/>
          <w:numId w:val="9"/>
        </w:numPr>
        <w:tabs>
          <w:tab w:val="left" w:pos="1934"/>
        </w:tabs>
        <w:ind w:left="1932" w:right="1060" w:hanging="720"/>
        <w:jc w:val="both"/>
      </w:pPr>
      <w:bookmarkStart w:id="342" w:name="40.5_The_provisions_of_this_clause_40_sh"/>
      <w:bookmarkEnd w:id="342"/>
      <w:r>
        <w:t xml:space="preserve">The provisions of this clause </w:t>
      </w:r>
      <w:hyperlink w:anchor="_bookmark66" w:history="1">
        <w:r>
          <w:t>40</w:t>
        </w:r>
      </w:hyperlink>
      <w:r>
        <w:t xml:space="preserve"> shall apply throughout the duration of this Contract and indefinitely beyond either its expiry or</w:t>
      </w:r>
      <w:r>
        <w:rPr>
          <w:spacing w:val="-16"/>
        </w:rPr>
        <w:t xml:space="preserve"> </w:t>
      </w:r>
      <w:r>
        <w:t>termination.</w:t>
      </w:r>
    </w:p>
    <w:p w14:paraId="3BEE236D" w14:textId="77777777" w:rsidR="00B10576" w:rsidRDefault="00B10576">
      <w:pPr>
        <w:pStyle w:val="BodyText"/>
        <w:spacing w:before="8"/>
        <w:rPr>
          <w:sz w:val="20"/>
        </w:rPr>
      </w:pPr>
    </w:p>
    <w:p w14:paraId="608935D1" w14:textId="77777777" w:rsidR="00B10576" w:rsidRDefault="00306A9C">
      <w:pPr>
        <w:pStyle w:val="Heading2"/>
        <w:numPr>
          <w:ilvl w:val="0"/>
          <w:numId w:val="9"/>
        </w:numPr>
        <w:tabs>
          <w:tab w:val="left" w:pos="939"/>
          <w:tab w:val="left" w:pos="940"/>
        </w:tabs>
      </w:pPr>
      <w:bookmarkStart w:id="343" w:name="41_Dispute_resolution"/>
      <w:bookmarkStart w:id="344" w:name="_bookmark67"/>
      <w:bookmarkEnd w:id="343"/>
      <w:bookmarkEnd w:id="344"/>
      <w:r>
        <w:t>Dispute resolution</w:t>
      </w:r>
    </w:p>
    <w:p w14:paraId="0CCC0888" w14:textId="77777777" w:rsidR="00B10576" w:rsidRDefault="00B10576">
      <w:pPr>
        <w:pStyle w:val="BodyText"/>
        <w:spacing w:before="6"/>
        <w:rPr>
          <w:b/>
          <w:sz w:val="20"/>
        </w:rPr>
      </w:pPr>
    </w:p>
    <w:p w14:paraId="7251BDF2" w14:textId="77777777" w:rsidR="00B10576" w:rsidRDefault="00306A9C">
      <w:pPr>
        <w:pStyle w:val="ListParagraph"/>
        <w:numPr>
          <w:ilvl w:val="1"/>
          <w:numId w:val="9"/>
        </w:numPr>
        <w:tabs>
          <w:tab w:val="left" w:pos="1933"/>
        </w:tabs>
        <w:ind w:left="1932" w:right="1057"/>
        <w:jc w:val="both"/>
      </w:pPr>
      <w:bookmarkStart w:id="345" w:name="41.1_The_Parties_shall_attempt_in_good_f"/>
      <w:bookmarkStart w:id="346" w:name="_bookmark68"/>
      <w:bookmarkEnd w:id="345"/>
      <w:bookmarkEnd w:id="346"/>
      <w:r>
        <w:t>The Parties shall attempt in good faith to negotiate a settlement to any dispute (a “Dispute”) between them arising out of or in connection with the Contract within ten (10) Business Days of either Party notifying the other of the</w:t>
      </w:r>
      <w:r>
        <w:rPr>
          <w:spacing w:val="-2"/>
        </w:rPr>
        <w:t xml:space="preserve"> </w:t>
      </w:r>
      <w:r>
        <w:t>dispute.</w:t>
      </w:r>
    </w:p>
    <w:p w14:paraId="4A990D24" w14:textId="77777777" w:rsidR="00B10576" w:rsidRDefault="00B10576">
      <w:pPr>
        <w:pStyle w:val="BodyText"/>
        <w:spacing w:before="9"/>
        <w:rPr>
          <w:sz w:val="20"/>
        </w:rPr>
      </w:pPr>
    </w:p>
    <w:p w14:paraId="1A6F14C8" w14:textId="77777777" w:rsidR="00B10576" w:rsidRDefault="00306A9C">
      <w:pPr>
        <w:pStyle w:val="ListParagraph"/>
        <w:numPr>
          <w:ilvl w:val="1"/>
          <w:numId w:val="9"/>
        </w:numPr>
        <w:tabs>
          <w:tab w:val="left" w:pos="1933"/>
        </w:tabs>
        <w:ind w:left="1932" w:right="1055"/>
        <w:jc w:val="both"/>
      </w:pPr>
      <w:bookmarkStart w:id="347" w:name="41.2_In_the_event_that_the_Dispute_canno"/>
      <w:bookmarkStart w:id="348" w:name="_bookmark69"/>
      <w:bookmarkEnd w:id="347"/>
      <w:bookmarkEnd w:id="348"/>
      <w:proofErr w:type="gramStart"/>
      <w:r>
        <w:t>In the event that</w:t>
      </w:r>
      <w:proofErr w:type="gramEnd"/>
      <w:r>
        <w:t xml:space="preserve"> the Dispute cannot be resolved within ten (10) Business Days of notification being provided in accordance with clause </w:t>
      </w:r>
      <w:hyperlink w:anchor="_bookmark68" w:history="1">
        <w:r>
          <w:t>41.1</w:t>
        </w:r>
      </w:hyperlink>
      <w:r>
        <w:t xml:space="preserve"> the Parties shall escalate the dispute to the Chief Executive of the Council and the Managing Director (or equivalent) of the</w:t>
      </w:r>
      <w:r>
        <w:rPr>
          <w:spacing w:val="-6"/>
        </w:rPr>
        <w:t xml:space="preserve"> </w:t>
      </w:r>
      <w:r>
        <w:t>Contractor.</w:t>
      </w:r>
    </w:p>
    <w:p w14:paraId="603CC4DB" w14:textId="77777777" w:rsidR="00B10576" w:rsidRDefault="00B10576">
      <w:pPr>
        <w:pStyle w:val="BodyText"/>
        <w:spacing w:before="8"/>
        <w:rPr>
          <w:sz w:val="20"/>
        </w:rPr>
      </w:pPr>
    </w:p>
    <w:p w14:paraId="686EE6FE" w14:textId="77777777" w:rsidR="00B10576" w:rsidRDefault="00306A9C">
      <w:pPr>
        <w:pStyle w:val="ListParagraph"/>
        <w:numPr>
          <w:ilvl w:val="1"/>
          <w:numId w:val="9"/>
        </w:numPr>
        <w:tabs>
          <w:tab w:val="left" w:pos="1934"/>
        </w:tabs>
        <w:ind w:right="1053"/>
        <w:jc w:val="both"/>
      </w:pPr>
      <w:bookmarkStart w:id="349" w:name="41.3_If_the_Dispute_cannot_be_resolved_b"/>
      <w:bookmarkEnd w:id="349"/>
      <w:r>
        <w:t xml:space="preserve">If the Dispute cannot be resolved by the Parties pursuant to clauses </w:t>
      </w:r>
      <w:hyperlink w:anchor="_bookmark68" w:history="1">
        <w:r>
          <w:t>41.1</w:t>
        </w:r>
      </w:hyperlink>
      <w:r>
        <w:t xml:space="preserve"> and </w:t>
      </w:r>
      <w:hyperlink w:anchor="_bookmark69" w:history="1">
        <w:r>
          <w:t xml:space="preserve">41.2 </w:t>
        </w:r>
      </w:hyperlink>
      <w:r>
        <w:t xml:space="preserve">within twenty (20) Business Days of notification being provided in accordance with clause </w:t>
      </w:r>
      <w:hyperlink w:anchor="_bookmark68" w:history="1">
        <w:r>
          <w:t xml:space="preserve">41.1 </w:t>
        </w:r>
      </w:hyperlink>
      <w:r>
        <w:t xml:space="preserve">the Dispute shall be referred to mediation pursuant to the procedure set out in clause </w:t>
      </w:r>
      <w:hyperlink w:anchor="_bookmark72" w:history="1">
        <w:r>
          <w:t>41.4</w:t>
        </w:r>
        <w:r>
          <w:rPr>
            <w:spacing w:val="-12"/>
          </w:rPr>
          <w:t xml:space="preserve"> </w:t>
        </w:r>
      </w:hyperlink>
      <w:r>
        <w:t>unless:</w:t>
      </w:r>
    </w:p>
    <w:p w14:paraId="5BAD3425" w14:textId="77777777" w:rsidR="00B10576" w:rsidRDefault="00B10576">
      <w:pPr>
        <w:pStyle w:val="BodyText"/>
        <w:spacing w:before="8"/>
        <w:rPr>
          <w:sz w:val="20"/>
        </w:rPr>
      </w:pPr>
    </w:p>
    <w:p w14:paraId="63E3645A" w14:textId="77777777" w:rsidR="00B10576" w:rsidRDefault="00306A9C">
      <w:pPr>
        <w:pStyle w:val="ListParagraph"/>
        <w:numPr>
          <w:ilvl w:val="2"/>
          <w:numId w:val="9"/>
        </w:numPr>
        <w:tabs>
          <w:tab w:val="left" w:pos="3067"/>
        </w:tabs>
        <w:ind w:right="1059"/>
      </w:pPr>
      <w:bookmarkStart w:id="350" w:name="41.3.1_the_Council_considers_that_the_Di"/>
      <w:bookmarkStart w:id="351" w:name="_bookmark70"/>
      <w:bookmarkEnd w:id="350"/>
      <w:bookmarkEnd w:id="351"/>
      <w:r>
        <w:t>the Council considers that the Dispute is not suitable for resolution by mediation;</w:t>
      </w:r>
      <w:r>
        <w:rPr>
          <w:spacing w:val="-4"/>
        </w:rPr>
        <w:t xml:space="preserve"> </w:t>
      </w:r>
      <w:r>
        <w:t>or</w:t>
      </w:r>
    </w:p>
    <w:p w14:paraId="0C7D08AC" w14:textId="77777777" w:rsidR="00B10576" w:rsidRDefault="00B10576">
      <w:pPr>
        <w:pStyle w:val="BodyText"/>
        <w:spacing w:before="8"/>
        <w:rPr>
          <w:sz w:val="20"/>
        </w:rPr>
      </w:pPr>
    </w:p>
    <w:p w14:paraId="0DB7E7E4" w14:textId="77777777" w:rsidR="00B10576" w:rsidRDefault="00306A9C">
      <w:pPr>
        <w:pStyle w:val="ListParagraph"/>
        <w:numPr>
          <w:ilvl w:val="2"/>
          <w:numId w:val="9"/>
        </w:numPr>
        <w:tabs>
          <w:tab w:val="left" w:pos="3067"/>
        </w:tabs>
        <w:spacing w:line="465" w:lineRule="auto"/>
        <w:ind w:left="1659" w:right="2850" w:firstLine="686"/>
      </w:pPr>
      <w:bookmarkStart w:id="352" w:name="41.3.2_the_Contractor_does_not_agree_to_"/>
      <w:bookmarkStart w:id="353" w:name="_bookmark71"/>
      <w:bookmarkEnd w:id="352"/>
      <w:bookmarkEnd w:id="353"/>
      <w:r>
        <w:t>the Contractor does not agree to mediation;</w:t>
      </w:r>
      <w:bookmarkStart w:id="354" w:name="in_which_case_the_provisions_of_clause_4"/>
      <w:bookmarkEnd w:id="354"/>
      <w:r>
        <w:t xml:space="preserve"> in which case the provisions of clause </w:t>
      </w:r>
      <w:hyperlink w:anchor="_bookmark73" w:history="1">
        <w:r>
          <w:t xml:space="preserve">41.4.6 </w:t>
        </w:r>
      </w:hyperlink>
      <w:r>
        <w:t>will</w:t>
      </w:r>
      <w:r>
        <w:rPr>
          <w:spacing w:val="-16"/>
        </w:rPr>
        <w:t xml:space="preserve"> </w:t>
      </w:r>
      <w:r>
        <w:t>apply.</w:t>
      </w:r>
    </w:p>
    <w:p w14:paraId="37A31054" w14:textId="77777777" w:rsidR="00B10576" w:rsidRDefault="00B10576">
      <w:pPr>
        <w:spacing w:line="465" w:lineRule="auto"/>
        <w:sectPr w:rsidR="00B10576">
          <w:pgSz w:w="11910" w:h="16840"/>
          <w:pgMar w:top="1340" w:right="380" w:bottom="1180" w:left="1220" w:header="0" w:footer="917" w:gutter="0"/>
          <w:cols w:space="720"/>
        </w:sectPr>
      </w:pPr>
    </w:p>
    <w:p w14:paraId="3836B593" w14:textId="77777777" w:rsidR="00B10576" w:rsidRDefault="00306A9C">
      <w:pPr>
        <w:pStyle w:val="ListParagraph"/>
        <w:numPr>
          <w:ilvl w:val="1"/>
          <w:numId w:val="9"/>
        </w:numPr>
        <w:tabs>
          <w:tab w:val="left" w:pos="1933"/>
          <w:tab w:val="left" w:pos="1934"/>
        </w:tabs>
        <w:spacing w:before="81"/>
        <w:ind w:right="1059"/>
      </w:pPr>
      <w:bookmarkStart w:id="355" w:name="41.4_The_procedure_for_mediation_and_con"/>
      <w:bookmarkStart w:id="356" w:name="_bookmark72"/>
      <w:bookmarkEnd w:id="355"/>
      <w:bookmarkEnd w:id="356"/>
      <w:r>
        <w:lastRenderedPageBreak/>
        <w:t>The procedure for mediation and consequential provisions relating to mediation are as</w:t>
      </w:r>
      <w:r>
        <w:rPr>
          <w:spacing w:val="-1"/>
        </w:rPr>
        <w:t xml:space="preserve"> </w:t>
      </w:r>
      <w:r>
        <w:t>follows:</w:t>
      </w:r>
    </w:p>
    <w:p w14:paraId="7DC8C081" w14:textId="77777777" w:rsidR="00B10576" w:rsidRDefault="00B10576">
      <w:pPr>
        <w:pStyle w:val="BodyText"/>
        <w:spacing w:before="8"/>
        <w:rPr>
          <w:sz w:val="20"/>
        </w:rPr>
      </w:pPr>
    </w:p>
    <w:p w14:paraId="253097E3" w14:textId="77777777" w:rsidR="00B10576" w:rsidRDefault="00306A9C">
      <w:pPr>
        <w:pStyle w:val="ListParagraph"/>
        <w:numPr>
          <w:ilvl w:val="2"/>
          <w:numId w:val="9"/>
        </w:numPr>
        <w:tabs>
          <w:tab w:val="left" w:pos="3067"/>
        </w:tabs>
        <w:ind w:right="1055"/>
        <w:jc w:val="both"/>
      </w:pPr>
      <w:bookmarkStart w:id="357" w:name="41.4.1_a_neutral_adviser_or_mediator_(“t"/>
      <w:bookmarkEnd w:id="357"/>
      <w:r>
        <w:t>a neutral adviser or mediator (“the Mediator”) shall be  chosen by agreement between the Parties or, if they are unable to agree upon a Mediator within ten (10) Business Days after a request by one Party to the other or if the Mediator agreed upon is unable or unwilling to act, either Party shall within ten (10) Business Days from the date of the proposal to appoint a Mediator or within ten (10) Business Days of notice to either Party that he is unable or unwilling to act, apply to the Centre for Effective Dispute Resolution (“CEDR”) to appoint a</w:t>
      </w:r>
      <w:r>
        <w:rPr>
          <w:spacing w:val="1"/>
        </w:rPr>
        <w:t xml:space="preserve"> </w:t>
      </w:r>
      <w:r>
        <w:t>Mediator.</w:t>
      </w:r>
    </w:p>
    <w:p w14:paraId="0477E574" w14:textId="77777777" w:rsidR="00B10576" w:rsidRDefault="00B10576">
      <w:pPr>
        <w:pStyle w:val="BodyText"/>
        <w:spacing w:before="6"/>
        <w:rPr>
          <w:sz w:val="20"/>
        </w:rPr>
      </w:pPr>
    </w:p>
    <w:p w14:paraId="1923B6A7" w14:textId="77777777" w:rsidR="00B10576" w:rsidRDefault="00306A9C">
      <w:pPr>
        <w:pStyle w:val="ListParagraph"/>
        <w:numPr>
          <w:ilvl w:val="2"/>
          <w:numId w:val="9"/>
        </w:numPr>
        <w:tabs>
          <w:tab w:val="left" w:pos="3067"/>
        </w:tabs>
        <w:spacing w:before="1"/>
        <w:ind w:right="1056"/>
        <w:jc w:val="both"/>
      </w:pPr>
      <w:bookmarkStart w:id="358" w:name="41.4.2_the_Parties_shall_within_ten_(10)"/>
      <w:bookmarkEnd w:id="358"/>
      <w:r>
        <w:t xml:space="preserve">the Parties shall within ten (10) Business Days of the appointment of the Mediator meet with him </w:t>
      </w:r>
      <w:proofErr w:type="gramStart"/>
      <w:r>
        <w:t>in order to</w:t>
      </w:r>
      <w:proofErr w:type="gramEnd"/>
      <w:r>
        <w:t xml:space="preserve"> agree a programme for the exchange of all relevant information and the structure to be adopted for negotiations to be held. If considered appropriate, the Parties may at any stage seek assistance from CEDR to provide guidance on a suitable procedure.</w:t>
      </w:r>
    </w:p>
    <w:p w14:paraId="3FD9042A" w14:textId="77777777" w:rsidR="00B10576" w:rsidRDefault="00B10576">
      <w:pPr>
        <w:pStyle w:val="BodyText"/>
        <w:spacing w:before="7"/>
        <w:rPr>
          <w:sz w:val="20"/>
        </w:rPr>
      </w:pPr>
    </w:p>
    <w:p w14:paraId="3BB6490C" w14:textId="77777777" w:rsidR="00B10576" w:rsidRDefault="00306A9C">
      <w:pPr>
        <w:pStyle w:val="ListParagraph"/>
        <w:numPr>
          <w:ilvl w:val="2"/>
          <w:numId w:val="9"/>
        </w:numPr>
        <w:tabs>
          <w:tab w:val="left" w:pos="3067"/>
        </w:tabs>
        <w:ind w:right="1055"/>
        <w:jc w:val="both"/>
      </w:pPr>
      <w:bookmarkStart w:id="359" w:name="41.4.3_unless_otherwise_agreed,_all_nego"/>
      <w:bookmarkEnd w:id="359"/>
      <w:r>
        <w:t>unless otherwise agreed, all negotiations connected with the Dispute and any settlement agreement relating to it shall be conducted in confidence and without prejudice to the rights of the Parties in any future</w:t>
      </w:r>
      <w:r>
        <w:rPr>
          <w:spacing w:val="-3"/>
        </w:rPr>
        <w:t xml:space="preserve"> </w:t>
      </w:r>
      <w:r>
        <w:t>proceedings.</w:t>
      </w:r>
    </w:p>
    <w:p w14:paraId="052D4810" w14:textId="77777777" w:rsidR="00B10576" w:rsidRDefault="00B10576">
      <w:pPr>
        <w:pStyle w:val="BodyText"/>
        <w:spacing w:before="8"/>
        <w:rPr>
          <w:sz w:val="20"/>
        </w:rPr>
      </w:pPr>
    </w:p>
    <w:p w14:paraId="178824E9" w14:textId="77777777" w:rsidR="00B10576" w:rsidRDefault="00306A9C">
      <w:pPr>
        <w:pStyle w:val="ListParagraph"/>
        <w:numPr>
          <w:ilvl w:val="2"/>
          <w:numId w:val="9"/>
        </w:numPr>
        <w:tabs>
          <w:tab w:val="left" w:pos="3067"/>
        </w:tabs>
        <w:ind w:right="1056"/>
        <w:jc w:val="both"/>
      </w:pPr>
      <w:bookmarkStart w:id="360" w:name="41.4.4_if_the_Parties_reach_agreement_on"/>
      <w:bookmarkEnd w:id="360"/>
      <w:r>
        <w:t>if the Parties reach agreement on the resolution of the Dispute, the agreement shall be reduced to writing and shall be binding on the Parties once it is executed by their duly authorised</w:t>
      </w:r>
      <w:r>
        <w:rPr>
          <w:spacing w:val="-1"/>
        </w:rPr>
        <w:t xml:space="preserve"> </w:t>
      </w:r>
      <w:r>
        <w:t>representatives.</w:t>
      </w:r>
    </w:p>
    <w:p w14:paraId="62D3F89E" w14:textId="77777777" w:rsidR="00B10576" w:rsidRDefault="00B10576">
      <w:pPr>
        <w:pStyle w:val="BodyText"/>
        <w:spacing w:before="9"/>
        <w:rPr>
          <w:sz w:val="20"/>
        </w:rPr>
      </w:pPr>
    </w:p>
    <w:p w14:paraId="5BB629C8" w14:textId="77777777" w:rsidR="00B10576" w:rsidRDefault="00306A9C">
      <w:pPr>
        <w:pStyle w:val="ListParagraph"/>
        <w:numPr>
          <w:ilvl w:val="2"/>
          <w:numId w:val="9"/>
        </w:numPr>
        <w:tabs>
          <w:tab w:val="left" w:pos="3068"/>
        </w:tabs>
        <w:ind w:left="3067" w:right="1056"/>
        <w:jc w:val="both"/>
      </w:pPr>
      <w:bookmarkStart w:id="361" w:name="41.4.5_failing_agreement,_either_of_the_"/>
      <w:bookmarkEnd w:id="361"/>
      <w:r>
        <w:t>failing agreement, either of the Parties may invite the Mediator to provide a non-binding but informative opinion in writing. Such an opinion shall be provided on a</w:t>
      </w:r>
      <w:r>
        <w:rPr>
          <w:spacing w:val="41"/>
        </w:rPr>
        <w:t xml:space="preserve"> </w:t>
      </w:r>
      <w:r>
        <w:t>without prejudice basis and shall not be used in evidence in any proceedings relating to the Agreement without the prior written consent of both</w:t>
      </w:r>
      <w:r>
        <w:rPr>
          <w:spacing w:val="-10"/>
        </w:rPr>
        <w:t xml:space="preserve"> </w:t>
      </w:r>
      <w:r>
        <w:t>Parties.</w:t>
      </w:r>
    </w:p>
    <w:p w14:paraId="2780AF0D" w14:textId="77777777" w:rsidR="00B10576" w:rsidRDefault="00B10576">
      <w:pPr>
        <w:pStyle w:val="BodyText"/>
        <w:spacing w:before="6"/>
        <w:rPr>
          <w:sz w:val="20"/>
        </w:rPr>
      </w:pPr>
    </w:p>
    <w:p w14:paraId="48B85002" w14:textId="77777777" w:rsidR="00B10576" w:rsidRDefault="00306A9C">
      <w:pPr>
        <w:pStyle w:val="ListParagraph"/>
        <w:numPr>
          <w:ilvl w:val="2"/>
          <w:numId w:val="9"/>
        </w:numPr>
        <w:tabs>
          <w:tab w:val="left" w:pos="3068"/>
        </w:tabs>
        <w:ind w:left="3067"/>
      </w:pPr>
      <w:bookmarkStart w:id="362" w:name="41.4.6_If:"/>
      <w:bookmarkStart w:id="363" w:name="_bookmark73"/>
      <w:bookmarkEnd w:id="362"/>
      <w:bookmarkEnd w:id="363"/>
      <w:r>
        <w:t>If:</w:t>
      </w:r>
    </w:p>
    <w:p w14:paraId="46FC4A0D" w14:textId="77777777" w:rsidR="00B10576" w:rsidRDefault="00B10576">
      <w:pPr>
        <w:pStyle w:val="BodyText"/>
        <w:spacing w:before="9"/>
        <w:rPr>
          <w:sz w:val="20"/>
        </w:rPr>
      </w:pPr>
    </w:p>
    <w:p w14:paraId="1D658D18" w14:textId="77777777" w:rsidR="00B10576" w:rsidRDefault="00306A9C">
      <w:pPr>
        <w:pStyle w:val="ListParagraph"/>
        <w:numPr>
          <w:ilvl w:val="0"/>
          <w:numId w:val="3"/>
        </w:numPr>
        <w:tabs>
          <w:tab w:val="left" w:pos="3101"/>
        </w:tabs>
        <w:ind w:left="3100" w:right="1055"/>
        <w:jc w:val="both"/>
      </w:pPr>
      <w:bookmarkStart w:id="364" w:name="(a)_the_Parties_fail_to_reach_agreement_"/>
      <w:bookmarkEnd w:id="364"/>
      <w:r>
        <w:t>the Parties fail to reach agreement in the structured negotiations within sixty (60) Business Days of the Mediator being appointed, or such longer period as may be agreed by the Parties; or</w:t>
      </w:r>
    </w:p>
    <w:p w14:paraId="4DC2ECC6" w14:textId="77777777" w:rsidR="00B10576" w:rsidRDefault="00B10576">
      <w:pPr>
        <w:pStyle w:val="BodyText"/>
        <w:spacing w:before="8"/>
        <w:rPr>
          <w:sz w:val="20"/>
        </w:rPr>
      </w:pPr>
    </w:p>
    <w:p w14:paraId="713410F2" w14:textId="77777777" w:rsidR="00B10576" w:rsidRDefault="00306A9C">
      <w:pPr>
        <w:pStyle w:val="ListParagraph"/>
        <w:numPr>
          <w:ilvl w:val="0"/>
          <w:numId w:val="3"/>
        </w:numPr>
        <w:tabs>
          <w:tab w:val="left" w:pos="3100"/>
          <w:tab w:val="left" w:pos="3101"/>
        </w:tabs>
      </w:pPr>
      <w:bookmarkStart w:id="365" w:name="(b)_the_provisions_of_clauses_41.3.1_or_"/>
      <w:bookmarkEnd w:id="365"/>
      <w:r>
        <w:t xml:space="preserve">the provisions of clauses </w:t>
      </w:r>
      <w:hyperlink w:anchor="_bookmark70" w:history="1">
        <w:r>
          <w:t xml:space="preserve">41.3.1 </w:t>
        </w:r>
      </w:hyperlink>
      <w:r>
        <w:t xml:space="preserve">or </w:t>
      </w:r>
      <w:hyperlink w:anchor="_bookmark71" w:history="1">
        <w:r>
          <w:t>41.3.2</w:t>
        </w:r>
        <w:r>
          <w:rPr>
            <w:spacing w:val="-4"/>
          </w:rPr>
          <w:t xml:space="preserve"> </w:t>
        </w:r>
      </w:hyperlink>
      <w:r>
        <w:t>apply</w:t>
      </w:r>
    </w:p>
    <w:p w14:paraId="79796693" w14:textId="77777777" w:rsidR="00B10576" w:rsidRDefault="00B10576">
      <w:pPr>
        <w:pStyle w:val="BodyText"/>
        <w:spacing w:before="7"/>
        <w:rPr>
          <w:sz w:val="20"/>
        </w:rPr>
      </w:pPr>
    </w:p>
    <w:p w14:paraId="0C525D6F" w14:textId="77777777" w:rsidR="00B10576" w:rsidRDefault="00306A9C">
      <w:pPr>
        <w:pStyle w:val="ListParagraph"/>
        <w:numPr>
          <w:ilvl w:val="2"/>
          <w:numId w:val="9"/>
        </w:numPr>
        <w:tabs>
          <w:tab w:val="left" w:pos="3067"/>
        </w:tabs>
        <w:ind w:right="1054"/>
        <w:jc w:val="both"/>
      </w:pPr>
      <w:bookmarkStart w:id="366" w:name="41.4.7_The_performance_of_the_Contract_s"/>
      <w:bookmarkEnd w:id="366"/>
      <w:r>
        <w:t xml:space="preserve">The performance of the Contract shall not be suspended, </w:t>
      </w:r>
      <w:proofErr w:type="gramStart"/>
      <w:r>
        <w:t>cease</w:t>
      </w:r>
      <w:proofErr w:type="gramEnd"/>
      <w:r>
        <w:t xml:space="preserve"> or be delayed by the application of the procedures set out in this clause </w:t>
      </w:r>
      <w:hyperlink w:anchor="_bookmark67" w:history="1">
        <w:r>
          <w:t>41</w:t>
        </w:r>
      </w:hyperlink>
      <w:r>
        <w:t xml:space="preserve"> and Contractor shall comply fully with the requirements of the Contract at all</w:t>
      </w:r>
      <w:r>
        <w:rPr>
          <w:spacing w:val="-5"/>
        </w:rPr>
        <w:t xml:space="preserve"> </w:t>
      </w:r>
      <w:r>
        <w:t>times.</w:t>
      </w:r>
    </w:p>
    <w:p w14:paraId="47297C67" w14:textId="77777777" w:rsidR="00B10576" w:rsidRDefault="00B10576">
      <w:pPr>
        <w:pStyle w:val="BodyText"/>
        <w:spacing w:before="8"/>
        <w:rPr>
          <w:sz w:val="20"/>
        </w:rPr>
      </w:pPr>
    </w:p>
    <w:p w14:paraId="2F657EDE" w14:textId="77777777" w:rsidR="00B10576" w:rsidRDefault="00306A9C">
      <w:pPr>
        <w:pStyle w:val="ListParagraph"/>
        <w:numPr>
          <w:ilvl w:val="1"/>
          <w:numId w:val="9"/>
        </w:numPr>
        <w:tabs>
          <w:tab w:val="left" w:pos="719"/>
          <w:tab w:val="left" w:pos="721"/>
        </w:tabs>
        <w:spacing w:line="255" w:lineRule="exact"/>
        <w:ind w:left="1934" w:right="1055" w:hanging="1935"/>
        <w:jc w:val="right"/>
      </w:pPr>
      <w:bookmarkStart w:id="367" w:name="41.5_If_the_Dispute_cannot_be_resolved_b"/>
      <w:bookmarkStart w:id="368" w:name="_bookmark74"/>
      <w:bookmarkEnd w:id="367"/>
      <w:bookmarkEnd w:id="368"/>
      <w:r>
        <w:t>If the Dispute cannot be resolved by the Parties pursuant to clauses</w:t>
      </w:r>
      <w:r>
        <w:rPr>
          <w:spacing w:val="23"/>
        </w:rPr>
        <w:t xml:space="preserve"> </w:t>
      </w:r>
      <w:hyperlink w:anchor="_bookmark68" w:history="1">
        <w:r>
          <w:t>41.1</w:t>
        </w:r>
      </w:hyperlink>
      <w:r>
        <w:t>,</w:t>
      </w:r>
    </w:p>
    <w:p w14:paraId="2B4CB3EE" w14:textId="77777777" w:rsidR="00B10576" w:rsidRDefault="00A17A28">
      <w:pPr>
        <w:pStyle w:val="BodyText"/>
        <w:spacing w:line="255" w:lineRule="exact"/>
        <w:ind w:right="1057"/>
        <w:jc w:val="right"/>
      </w:pPr>
      <w:hyperlink w:anchor="_bookmark69" w:history="1">
        <w:r w:rsidR="00306A9C">
          <w:t>41.2</w:t>
        </w:r>
      </w:hyperlink>
      <w:r w:rsidR="00306A9C">
        <w:t xml:space="preserve">  and  </w:t>
      </w:r>
      <w:hyperlink w:anchor="_bookmark72" w:history="1">
        <w:r w:rsidR="00306A9C">
          <w:t>41.4</w:t>
        </w:r>
      </w:hyperlink>
      <w:r w:rsidR="00306A9C">
        <w:t xml:space="preserve">  then  </w:t>
      </w:r>
      <w:proofErr w:type="gramStart"/>
      <w:r w:rsidR="00306A9C">
        <w:t>before  the</w:t>
      </w:r>
      <w:proofErr w:type="gramEnd"/>
      <w:r w:rsidR="00306A9C">
        <w:t xml:space="preserve">  Contractor  may  commence  any</w:t>
      </w:r>
      <w:r w:rsidR="00306A9C">
        <w:rPr>
          <w:spacing w:val="9"/>
        </w:rPr>
        <w:t xml:space="preserve"> </w:t>
      </w:r>
      <w:r w:rsidR="00306A9C">
        <w:t>court</w:t>
      </w:r>
    </w:p>
    <w:p w14:paraId="048740F3" w14:textId="77777777" w:rsidR="00B10576" w:rsidRDefault="00B10576">
      <w:pPr>
        <w:spacing w:line="255" w:lineRule="exact"/>
        <w:jc w:val="right"/>
        <w:sectPr w:rsidR="00B10576">
          <w:pgSz w:w="11910" w:h="16840"/>
          <w:pgMar w:top="1340" w:right="380" w:bottom="1180" w:left="1220" w:header="0" w:footer="917" w:gutter="0"/>
          <w:cols w:space="720"/>
        </w:sectPr>
      </w:pPr>
    </w:p>
    <w:p w14:paraId="1648B5EA" w14:textId="77777777" w:rsidR="00B10576" w:rsidRDefault="00306A9C">
      <w:pPr>
        <w:pStyle w:val="BodyText"/>
        <w:spacing w:before="81"/>
        <w:ind w:left="1933" w:right="1055"/>
        <w:jc w:val="both"/>
      </w:pPr>
      <w:r>
        <w:lastRenderedPageBreak/>
        <w:t xml:space="preserve">proceedings it shall serve written notice on the Council of its intention and the Council shall have fifteen (15) Business Days from receipt of the Contractor's notice in which to reply requiring the Dispute to be referred to arbitration in accordance with the provisions in clause </w:t>
      </w:r>
      <w:hyperlink w:anchor="_bookmark76" w:history="1">
        <w:r>
          <w:t>41.7</w:t>
        </w:r>
      </w:hyperlink>
      <w:r>
        <w:t>.</w:t>
      </w:r>
    </w:p>
    <w:p w14:paraId="51371A77" w14:textId="77777777" w:rsidR="00B10576" w:rsidRDefault="00B10576">
      <w:pPr>
        <w:pStyle w:val="BodyText"/>
        <w:spacing w:before="8"/>
        <w:rPr>
          <w:sz w:val="20"/>
        </w:rPr>
      </w:pPr>
    </w:p>
    <w:p w14:paraId="5085BB3A" w14:textId="77777777" w:rsidR="00B10576" w:rsidRDefault="00306A9C">
      <w:pPr>
        <w:pStyle w:val="ListParagraph"/>
        <w:numPr>
          <w:ilvl w:val="1"/>
          <w:numId w:val="9"/>
        </w:numPr>
        <w:tabs>
          <w:tab w:val="left" w:pos="1934"/>
        </w:tabs>
        <w:ind w:right="1054" w:hanging="720"/>
        <w:jc w:val="both"/>
      </w:pPr>
      <w:bookmarkStart w:id="369" w:name="41.6_In_its_notice_to_the_Council_pursua"/>
      <w:bookmarkStart w:id="370" w:name="_bookmark75"/>
      <w:bookmarkEnd w:id="369"/>
      <w:bookmarkEnd w:id="370"/>
      <w:r>
        <w:t xml:space="preserve">In its notice to the Council pursuant to clause </w:t>
      </w:r>
      <w:hyperlink w:anchor="_bookmark74" w:history="1">
        <w:r>
          <w:t>41.5</w:t>
        </w:r>
      </w:hyperlink>
      <w:r>
        <w:t>, the Contractor may request that the Dispute is referred to arbitration, to which the Council may, in its sole discretion,</w:t>
      </w:r>
      <w:r>
        <w:rPr>
          <w:spacing w:val="2"/>
        </w:rPr>
        <w:t xml:space="preserve"> </w:t>
      </w:r>
      <w:r>
        <w:t>consent.</w:t>
      </w:r>
    </w:p>
    <w:p w14:paraId="732434A0" w14:textId="77777777" w:rsidR="00B10576" w:rsidRDefault="00B10576">
      <w:pPr>
        <w:pStyle w:val="BodyText"/>
        <w:spacing w:before="7"/>
        <w:rPr>
          <w:sz w:val="20"/>
        </w:rPr>
      </w:pPr>
    </w:p>
    <w:p w14:paraId="217367B3" w14:textId="77777777" w:rsidR="00B10576" w:rsidRDefault="00306A9C">
      <w:pPr>
        <w:pStyle w:val="ListParagraph"/>
        <w:numPr>
          <w:ilvl w:val="1"/>
          <w:numId w:val="9"/>
        </w:numPr>
        <w:tabs>
          <w:tab w:val="left" w:pos="1933"/>
          <w:tab w:val="left" w:pos="1934"/>
        </w:tabs>
      </w:pPr>
      <w:bookmarkStart w:id="371" w:name="41.7_If:"/>
      <w:bookmarkStart w:id="372" w:name="_bookmark76"/>
      <w:bookmarkEnd w:id="371"/>
      <w:bookmarkEnd w:id="372"/>
      <w:r>
        <w:t>If:</w:t>
      </w:r>
    </w:p>
    <w:p w14:paraId="2328BB07" w14:textId="77777777" w:rsidR="00B10576" w:rsidRDefault="00B10576">
      <w:pPr>
        <w:pStyle w:val="BodyText"/>
        <w:spacing w:before="11"/>
        <w:rPr>
          <w:sz w:val="11"/>
        </w:rPr>
      </w:pPr>
    </w:p>
    <w:p w14:paraId="7F38F4D4" w14:textId="77777777" w:rsidR="00B10576" w:rsidRDefault="00306A9C">
      <w:pPr>
        <w:pStyle w:val="ListParagraph"/>
        <w:numPr>
          <w:ilvl w:val="2"/>
          <w:numId w:val="9"/>
        </w:numPr>
        <w:tabs>
          <w:tab w:val="left" w:pos="3067"/>
        </w:tabs>
        <w:spacing w:before="100"/>
        <w:ind w:right="1059"/>
        <w:jc w:val="both"/>
      </w:pPr>
      <w:bookmarkStart w:id="373" w:name="41.7.1_the_Council_requires_the_Dispute_"/>
      <w:bookmarkEnd w:id="373"/>
      <w:r>
        <w:t xml:space="preserve">the Council requires the Dispute to be referred to arbitration in accordance with clause </w:t>
      </w:r>
      <w:hyperlink w:anchor="_bookmark74" w:history="1">
        <w:r>
          <w:t>41.5</w:t>
        </w:r>
      </w:hyperlink>
      <w:r>
        <w:t>;</w:t>
      </w:r>
      <w:r>
        <w:rPr>
          <w:spacing w:val="-5"/>
        </w:rPr>
        <w:t xml:space="preserve"> </w:t>
      </w:r>
      <w:r>
        <w:t>or</w:t>
      </w:r>
    </w:p>
    <w:p w14:paraId="256AC6DA" w14:textId="77777777" w:rsidR="00B10576" w:rsidRDefault="00B10576">
      <w:pPr>
        <w:pStyle w:val="BodyText"/>
        <w:spacing w:before="8"/>
        <w:rPr>
          <w:sz w:val="20"/>
        </w:rPr>
      </w:pPr>
    </w:p>
    <w:p w14:paraId="5F089CA4" w14:textId="77777777" w:rsidR="00B10576" w:rsidRDefault="00306A9C">
      <w:pPr>
        <w:pStyle w:val="ListParagraph"/>
        <w:numPr>
          <w:ilvl w:val="2"/>
          <w:numId w:val="9"/>
        </w:numPr>
        <w:tabs>
          <w:tab w:val="left" w:pos="3067"/>
        </w:tabs>
        <w:spacing w:before="1"/>
        <w:ind w:right="1055"/>
        <w:jc w:val="both"/>
      </w:pPr>
      <w:bookmarkStart w:id="374" w:name="41.7.2_the_Council_consents_to_the_Contr"/>
      <w:bookmarkEnd w:id="374"/>
      <w:r>
        <w:t>the Council consents to the Contractor’s request to refer the Dispute to arbitration in accordance with clause</w:t>
      </w:r>
      <w:r>
        <w:rPr>
          <w:spacing w:val="-12"/>
        </w:rPr>
        <w:t xml:space="preserve"> </w:t>
      </w:r>
      <w:hyperlink w:anchor="_bookmark75" w:history="1">
        <w:r>
          <w:t>41.6</w:t>
        </w:r>
      </w:hyperlink>
      <w:r>
        <w:t>;</w:t>
      </w:r>
    </w:p>
    <w:p w14:paraId="38AA98D6" w14:textId="77777777" w:rsidR="00B10576" w:rsidRDefault="00B10576">
      <w:pPr>
        <w:pStyle w:val="BodyText"/>
        <w:spacing w:before="7"/>
        <w:rPr>
          <w:sz w:val="20"/>
        </w:rPr>
      </w:pPr>
    </w:p>
    <w:p w14:paraId="3B8B678E" w14:textId="77777777" w:rsidR="00B10576" w:rsidRDefault="00306A9C">
      <w:pPr>
        <w:pStyle w:val="BodyText"/>
        <w:spacing w:before="1"/>
        <w:ind w:left="1660" w:right="1108"/>
      </w:pPr>
      <w:bookmarkStart w:id="375" w:name="the_Dispute_shall_be_referred_to_arbitra"/>
      <w:bookmarkEnd w:id="375"/>
      <w:r>
        <w:t>the Dispute shall be referred to arbitration and the Parties shall comply with the following</w:t>
      </w:r>
      <w:r>
        <w:rPr>
          <w:spacing w:val="-6"/>
        </w:rPr>
        <w:t xml:space="preserve"> </w:t>
      </w:r>
      <w:r>
        <w:t>provisions:</w:t>
      </w:r>
    </w:p>
    <w:p w14:paraId="665A1408" w14:textId="77777777" w:rsidR="00B10576" w:rsidRDefault="00B10576">
      <w:pPr>
        <w:pStyle w:val="BodyText"/>
        <w:spacing w:before="7"/>
        <w:rPr>
          <w:sz w:val="20"/>
        </w:rPr>
      </w:pPr>
    </w:p>
    <w:p w14:paraId="398C796B" w14:textId="77777777" w:rsidR="00B10576" w:rsidRDefault="00306A9C">
      <w:pPr>
        <w:pStyle w:val="ListParagraph"/>
        <w:numPr>
          <w:ilvl w:val="2"/>
          <w:numId w:val="9"/>
        </w:numPr>
        <w:tabs>
          <w:tab w:val="left" w:pos="3067"/>
        </w:tabs>
        <w:spacing w:before="1"/>
        <w:ind w:right="1055"/>
        <w:jc w:val="both"/>
      </w:pPr>
      <w:bookmarkStart w:id="376" w:name="41.7.3_the_arbitration_shall_be_governed"/>
      <w:bookmarkEnd w:id="376"/>
      <w:r>
        <w:t>the arbitration shall be governed by the provisions of the Arbitration Act 1996 and the London Court of International Arbitration ("LCIA") procedural rules shall be applied and are deemed to be incorporated into this Contract (save that in the event of any conflict between those rules and this Contract, this Contract shall</w:t>
      </w:r>
      <w:r>
        <w:rPr>
          <w:spacing w:val="-7"/>
        </w:rPr>
        <w:t xml:space="preserve"> </w:t>
      </w:r>
      <w:r>
        <w:t>prevail</w:t>
      </w:r>
      <w:proofErr w:type="gramStart"/>
      <w:r>
        <w:t>);</w:t>
      </w:r>
      <w:proofErr w:type="gramEnd"/>
    </w:p>
    <w:p w14:paraId="71049383" w14:textId="77777777" w:rsidR="00B10576" w:rsidRDefault="00B10576">
      <w:pPr>
        <w:pStyle w:val="BodyText"/>
        <w:spacing w:before="8"/>
        <w:rPr>
          <w:sz w:val="20"/>
        </w:rPr>
      </w:pPr>
    </w:p>
    <w:p w14:paraId="0EDC0D64" w14:textId="77777777" w:rsidR="00B10576" w:rsidRDefault="00306A9C">
      <w:pPr>
        <w:pStyle w:val="ListParagraph"/>
        <w:numPr>
          <w:ilvl w:val="2"/>
          <w:numId w:val="9"/>
        </w:numPr>
        <w:tabs>
          <w:tab w:val="left" w:pos="3067"/>
        </w:tabs>
        <w:ind w:right="1056"/>
        <w:jc w:val="both"/>
      </w:pPr>
      <w:bookmarkStart w:id="377" w:name="41.7.4_the_decision_of_the_arbitrator_sh"/>
      <w:bookmarkEnd w:id="377"/>
      <w:r>
        <w:t>the decision of the arbitrator shall be binding on the Parties (in the absence of any material failure by the arbitrator to comply with the LCIA procedural</w:t>
      </w:r>
      <w:r>
        <w:rPr>
          <w:spacing w:val="-6"/>
        </w:rPr>
        <w:t xml:space="preserve"> </w:t>
      </w:r>
      <w:r>
        <w:t>rules</w:t>
      </w:r>
      <w:proofErr w:type="gramStart"/>
      <w:r>
        <w:t>);</w:t>
      </w:r>
      <w:proofErr w:type="gramEnd"/>
    </w:p>
    <w:p w14:paraId="4D16AC41" w14:textId="77777777" w:rsidR="00B10576" w:rsidRDefault="00B10576">
      <w:pPr>
        <w:pStyle w:val="BodyText"/>
        <w:spacing w:before="7"/>
        <w:rPr>
          <w:sz w:val="20"/>
        </w:rPr>
      </w:pPr>
    </w:p>
    <w:p w14:paraId="49E27CF7" w14:textId="77777777" w:rsidR="00B10576" w:rsidRDefault="00306A9C">
      <w:pPr>
        <w:pStyle w:val="ListParagraph"/>
        <w:numPr>
          <w:ilvl w:val="2"/>
          <w:numId w:val="9"/>
        </w:numPr>
        <w:tabs>
          <w:tab w:val="left" w:pos="3067"/>
        </w:tabs>
        <w:ind w:right="1056"/>
        <w:jc w:val="both"/>
      </w:pPr>
      <w:bookmarkStart w:id="378" w:name="41.7.5_the_tribunal_shall_consist_of_a_s"/>
      <w:bookmarkEnd w:id="378"/>
      <w:r>
        <w:t xml:space="preserve">the tribunal shall consist of a sole arbitrator to be agreed by the Parties and </w:t>
      </w:r>
      <w:proofErr w:type="gramStart"/>
      <w:r>
        <w:t>in the event that</w:t>
      </w:r>
      <w:proofErr w:type="gramEnd"/>
      <w:r>
        <w:t xml:space="preserve"> the Parties fail to agree the appointment of the arbitrator within ten (10) Business Days or, if the person appointed is unable or unwilling to act, the arbitrator shall be appointed by the LCIA;</w:t>
      </w:r>
      <w:r>
        <w:rPr>
          <w:spacing w:val="-6"/>
        </w:rPr>
        <w:t xml:space="preserve"> </w:t>
      </w:r>
      <w:r>
        <w:t>and</w:t>
      </w:r>
    </w:p>
    <w:p w14:paraId="12A4EA11" w14:textId="77777777" w:rsidR="00B10576" w:rsidRDefault="00B10576">
      <w:pPr>
        <w:pStyle w:val="BodyText"/>
        <w:spacing w:before="7"/>
        <w:rPr>
          <w:sz w:val="20"/>
        </w:rPr>
      </w:pPr>
    </w:p>
    <w:p w14:paraId="26D64E5B" w14:textId="77777777" w:rsidR="00B10576" w:rsidRDefault="00306A9C">
      <w:pPr>
        <w:pStyle w:val="ListParagraph"/>
        <w:numPr>
          <w:ilvl w:val="2"/>
          <w:numId w:val="9"/>
        </w:numPr>
        <w:tabs>
          <w:tab w:val="left" w:pos="3067"/>
        </w:tabs>
      </w:pPr>
      <w:bookmarkStart w:id="379" w:name="41.7.6_the_arbitration_proceedings_shall"/>
      <w:bookmarkEnd w:id="379"/>
      <w:r>
        <w:t>the arbitration proceedings shall take place in</w:t>
      </w:r>
      <w:r>
        <w:rPr>
          <w:spacing w:val="-7"/>
        </w:rPr>
        <w:t xml:space="preserve"> </w:t>
      </w:r>
      <w:r>
        <w:t>London.</w:t>
      </w:r>
    </w:p>
    <w:p w14:paraId="5A1EA135" w14:textId="77777777" w:rsidR="00B10576" w:rsidRDefault="00B10576">
      <w:pPr>
        <w:pStyle w:val="BodyText"/>
        <w:spacing w:before="9"/>
        <w:rPr>
          <w:sz w:val="20"/>
        </w:rPr>
      </w:pPr>
    </w:p>
    <w:p w14:paraId="07C00F76" w14:textId="77777777" w:rsidR="00B10576" w:rsidRDefault="00306A9C">
      <w:pPr>
        <w:pStyle w:val="ListParagraph"/>
        <w:numPr>
          <w:ilvl w:val="1"/>
          <w:numId w:val="9"/>
        </w:numPr>
        <w:tabs>
          <w:tab w:val="left" w:pos="1934"/>
        </w:tabs>
        <w:ind w:right="1057"/>
        <w:jc w:val="both"/>
      </w:pPr>
      <w:bookmarkStart w:id="380" w:name="41.8_Nothing_in_this_clause_41_shall_pre"/>
      <w:bookmarkEnd w:id="380"/>
      <w:r>
        <w:t xml:space="preserve">Nothing in this clause </w:t>
      </w:r>
      <w:hyperlink w:anchor="_bookmark67" w:history="1">
        <w:r>
          <w:t xml:space="preserve">41 </w:t>
        </w:r>
      </w:hyperlink>
      <w:r>
        <w:t>shall prevent the Parties from seeking from any court of the competent jurisdiction an interim order restraining the other Party from doing any act or compelling the other Party to do any</w:t>
      </w:r>
      <w:r>
        <w:rPr>
          <w:spacing w:val="-16"/>
        </w:rPr>
        <w:t xml:space="preserve"> </w:t>
      </w:r>
      <w:r>
        <w:t>act.</w:t>
      </w:r>
    </w:p>
    <w:p w14:paraId="58717D39" w14:textId="77777777" w:rsidR="00B10576" w:rsidRDefault="00B10576">
      <w:pPr>
        <w:pStyle w:val="BodyText"/>
        <w:spacing w:before="7"/>
        <w:rPr>
          <w:sz w:val="20"/>
        </w:rPr>
      </w:pPr>
    </w:p>
    <w:p w14:paraId="10C33EF9" w14:textId="77777777" w:rsidR="00B10576" w:rsidRDefault="00306A9C">
      <w:pPr>
        <w:pStyle w:val="Heading2"/>
        <w:numPr>
          <w:ilvl w:val="0"/>
          <w:numId w:val="9"/>
        </w:numPr>
        <w:tabs>
          <w:tab w:val="left" w:pos="939"/>
          <w:tab w:val="left" w:pos="940"/>
        </w:tabs>
      </w:pPr>
      <w:bookmarkStart w:id="381" w:name="42_Representatives"/>
      <w:bookmarkStart w:id="382" w:name="_bookmark77"/>
      <w:bookmarkEnd w:id="381"/>
      <w:bookmarkEnd w:id="382"/>
      <w:r>
        <w:t>Representatives</w:t>
      </w:r>
    </w:p>
    <w:p w14:paraId="5338A720" w14:textId="77777777" w:rsidR="00B10576" w:rsidRDefault="00B10576">
      <w:pPr>
        <w:pStyle w:val="BodyText"/>
        <w:spacing w:before="7"/>
        <w:rPr>
          <w:b/>
          <w:sz w:val="20"/>
        </w:rPr>
      </w:pPr>
    </w:p>
    <w:p w14:paraId="0D92CF4F" w14:textId="77777777" w:rsidR="00B10576" w:rsidRDefault="00306A9C">
      <w:pPr>
        <w:pStyle w:val="ListParagraph"/>
        <w:numPr>
          <w:ilvl w:val="1"/>
          <w:numId w:val="9"/>
        </w:numPr>
        <w:tabs>
          <w:tab w:val="left" w:pos="1934"/>
        </w:tabs>
        <w:ind w:right="1056"/>
        <w:jc w:val="both"/>
      </w:pPr>
      <w:bookmarkStart w:id="383" w:name="42.1_The_Council_shall,_prior_to_the_Com"/>
      <w:bookmarkEnd w:id="383"/>
      <w:r>
        <w:t>The Council shall, prior to the Commencement Date, appoint both an Authorised Officer and a Deputy Authorised Officer (to act in those instances where the Authorised Officer is</w:t>
      </w:r>
      <w:r>
        <w:rPr>
          <w:spacing w:val="-8"/>
        </w:rPr>
        <w:t xml:space="preserve"> </w:t>
      </w:r>
      <w:r>
        <w:t>unavailable).</w:t>
      </w:r>
    </w:p>
    <w:p w14:paraId="61DAA4D5" w14:textId="77777777" w:rsidR="00B10576" w:rsidRDefault="00B10576">
      <w:pPr>
        <w:pStyle w:val="BodyText"/>
        <w:spacing w:before="9"/>
        <w:rPr>
          <w:sz w:val="20"/>
        </w:rPr>
      </w:pPr>
    </w:p>
    <w:p w14:paraId="0434717F" w14:textId="77777777" w:rsidR="00B10576" w:rsidRDefault="00306A9C">
      <w:pPr>
        <w:pStyle w:val="ListParagraph"/>
        <w:numPr>
          <w:ilvl w:val="1"/>
          <w:numId w:val="9"/>
        </w:numPr>
        <w:tabs>
          <w:tab w:val="left" w:pos="1934"/>
        </w:tabs>
        <w:ind w:right="1054"/>
        <w:jc w:val="both"/>
      </w:pPr>
      <w:bookmarkStart w:id="384" w:name="42.2_The_Contractor_shall,_prior_to_the_"/>
      <w:bookmarkEnd w:id="384"/>
      <w:r>
        <w:t>The Contractor shall, prior to the Commencement Date, appoint both a Contract Manager and a Deputy Contract Manager (to act in those instances where the Contract Manager is</w:t>
      </w:r>
      <w:r>
        <w:rPr>
          <w:spacing w:val="-8"/>
        </w:rPr>
        <w:t xml:space="preserve"> </w:t>
      </w:r>
      <w:r>
        <w:t>unavailable).</w:t>
      </w:r>
    </w:p>
    <w:p w14:paraId="2AEAF47F" w14:textId="77777777" w:rsidR="00B10576" w:rsidRDefault="00B10576">
      <w:pPr>
        <w:jc w:val="both"/>
        <w:sectPr w:rsidR="00B10576">
          <w:pgSz w:w="11910" w:h="16840"/>
          <w:pgMar w:top="1340" w:right="380" w:bottom="1180" w:left="1220" w:header="0" w:footer="917" w:gutter="0"/>
          <w:cols w:space="720"/>
        </w:sectPr>
      </w:pPr>
    </w:p>
    <w:p w14:paraId="765A4FB6" w14:textId="77777777" w:rsidR="00B10576" w:rsidRDefault="00306A9C">
      <w:pPr>
        <w:pStyle w:val="ListParagraph"/>
        <w:numPr>
          <w:ilvl w:val="1"/>
          <w:numId w:val="9"/>
        </w:numPr>
        <w:tabs>
          <w:tab w:val="left" w:pos="1934"/>
        </w:tabs>
        <w:spacing w:before="81"/>
        <w:ind w:right="1057"/>
        <w:jc w:val="both"/>
      </w:pPr>
      <w:bookmarkStart w:id="385" w:name="42.3_The_contact_details_for_the_Authori"/>
      <w:bookmarkStart w:id="386" w:name="_bookmark78"/>
      <w:bookmarkEnd w:id="385"/>
      <w:bookmarkEnd w:id="386"/>
      <w:r>
        <w:lastRenderedPageBreak/>
        <w:t xml:space="preserve">The contact details for the Authorised Officer, the Deputy Authorised Officer, the Contract </w:t>
      </w:r>
      <w:proofErr w:type="gramStart"/>
      <w:r>
        <w:t>Manager</w:t>
      </w:r>
      <w:proofErr w:type="gramEnd"/>
      <w:r>
        <w:t xml:space="preserve"> and the Deputy Contract Manager are as listed at </w:t>
      </w:r>
      <w:hyperlink w:anchor="_bookmark94" w:history="1">
        <w:r>
          <w:t>Schedule</w:t>
        </w:r>
        <w:r>
          <w:rPr>
            <w:spacing w:val="-2"/>
          </w:rPr>
          <w:t xml:space="preserve"> </w:t>
        </w:r>
        <w:r>
          <w:t>4</w:t>
        </w:r>
      </w:hyperlink>
      <w:r>
        <w:t>.</w:t>
      </w:r>
    </w:p>
    <w:p w14:paraId="281B37BA" w14:textId="77777777" w:rsidR="00B10576" w:rsidRDefault="00B10576">
      <w:pPr>
        <w:pStyle w:val="BodyText"/>
        <w:spacing w:before="7"/>
        <w:rPr>
          <w:sz w:val="20"/>
        </w:rPr>
      </w:pPr>
    </w:p>
    <w:p w14:paraId="39E7B3BD" w14:textId="77777777" w:rsidR="00B10576" w:rsidRDefault="00306A9C">
      <w:pPr>
        <w:pStyle w:val="ListParagraph"/>
        <w:numPr>
          <w:ilvl w:val="1"/>
          <w:numId w:val="9"/>
        </w:numPr>
        <w:tabs>
          <w:tab w:val="left" w:pos="1934"/>
        </w:tabs>
        <w:ind w:right="1057"/>
        <w:jc w:val="both"/>
      </w:pPr>
      <w:bookmarkStart w:id="387" w:name="42.4_Any_changes_to_the_contact_details_"/>
      <w:bookmarkEnd w:id="387"/>
      <w:r>
        <w:t xml:space="preserve">Any changes to the contact details under clause </w:t>
      </w:r>
      <w:hyperlink w:anchor="_bookmark78" w:history="1">
        <w:r>
          <w:t xml:space="preserve">42.3 </w:t>
        </w:r>
      </w:hyperlink>
      <w:r>
        <w:t>shall be notified to the other Party as soon as is reasonably practicable in accordance with the provisions of clause</w:t>
      </w:r>
      <w:r>
        <w:rPr>
          <w:spacing w:val="-4"/>
        </w:rPr>
        <w:t xml:space="preserve"> </w:t>
      </w:r>
      <w:hyperlink w:anchor="_bookmark80" w:history="1">
        <w:r>
          <w:t>44</w:t>
        </w:r>
      </w:hyperlink>
      <w:r>
        <w:t>.</w:t>
      </w:r>
    </w:p>
    <w:p w14:paraId="2E500C74" w14:textId="77777777" w:rsidR="00B10576" w:rsidRDefault="00B10576">
      <w:pPr>
        <w:pStyle w:val="BodyText"/>
        <w:spacing w:before="9"/>
        <w:rPr>
          <w:sz w:val="20"/>
        </w:rPr>
      </w:pPr>
    </w:p>
    <w:p w14:paraId="268B5A6A" w14:textId="77777777" w:rsidR="00B10576" w:rsidRDefault="00306A9C">
      <w:pPr>
        <w:pStyle w:val="ListParagraph"/>
        <w:numPr>
          <w:ilvl w:val="1"/>
          <w:numId w:val="9"/>
        </w:numPr>
        <w:tabs>
          <w:tab w:val="left" w:pos="1934"/>
        </w:tabs>
        <w:ind w:right="1056"/>
        <w:jc w:val="both"/>
      </w:pPr>
      <w:bookmarkStart w:id="388" w:name="42.5_The_Authorised_Officer_and_the_Cont"/>
      <w:bookmarkEnd w:id="388"/>
      <w:r>
        <w:t>The Authorised Officer and the Contract Manager (and where applicable the Deputy Authorised Officer and the Deputy Contract Manager) shall have authority to act on behalf of the Council and the Contractor respectively for all purposes in connection with this Contract unless otherwise notified to the other Party in accordance with clause</w:t>
      </w:r>
      <w:r>
        <w:rPr>
          <w:spacing w:val="-19"/>
        </w:rPr>
        <w:t xml:space="preserve"> </w:t>
      </w:r>
      <w:hyperlink w:anchor="_bookmark80" w:history="1">
        <w:r>
          <w:t>44</w:t>
        </w:r>
      </w:hyperlink>
      <w:r>
        <w:t>.</w:t>
      </w:r>
    </w:p>
    <w:p w14:paraId="74CD1D1F" w14:textId="77777777" w:rsidR="00B10576" w:rsidRDefault="00B10576">
      <w:pPr>
        <w:pStyle w:val="BodyText"/>
        <w:spacing w:before="7"/>
        <w:rPr>
          <w:sz w:val="20"/>
        </w:rPr>
      </w:pPr>
    </w:p>
    <w:p w14:paraId="1C482FBA" w14:textId="77777777" w:rsidR="00B10576" w:rsidRDefault="00306A9C">
      <w:pPr>
        <w:pStyle w:val="ListParagraph"/>
        <w:numPr>
          <w:ilvl w:val="1"/>
          <w:numId w:val="9"/>
        </w:numPr>
        <w:tabs>
          <w:tab w:val="left" w:pos="1934"/>
        </w:tabs>
        <w:spacing w:before="1"/>
        <w:ind w:right="1054"/>
        <w:jc w:val="both"/>
      </w:pPr>
      <w:bookmarkStart w:id="389" w:name="42.6_The_Authorised_Officer_shall_be_ent"/>
      <w:bookmarkEnd w:id="389"/>
      <w:r>
        <w:t>The Authorised Officer shall be entitled to give directions to the Contract Manager from time to time for any purpose under or in connection with this</w:t>
      </w:r>
      <w:r>
        <w:rPr>
          <w:spacing w:val="-1"/>
        </w:rPr>
        <w:t xml:space="preserve"> </w:t>
      </w:r>
      <w:r>
        <w:t>Contract.</w:t>
      </w:r>
    </w:p>
    <w:p w14:paraId="1C5BEDD8" w14:textId="77777777" w:rsidR="00B10576" w:rsidRDefault="00B10576">
      <w:pPr>
        <w:pStyle w:val="BodyText"/>
        <w:spacing w:before="6"/>
        <w:rPr>
          <w:sz w:val="20"/>
        </w:rPr>
      </w:pPr>
    </w:p>
    <w:p w14:paraId="279C31CB" w14:textId="77777777" w:rsidR="00B10576" w:rsidRDefault="00306A9C">
      <w:pPr>
        <w:pStyle w:val="ListParagraph"/>
        <w:numPr>
          <w:ilvl w:val="1"/>
          <w:numId w:val="9"/>
        </w:numPr>
        <w:tabs>
          <w:tab w:val="left" w:pos="1934"/>
        </w:tabs>
        <w:spacing w:before="1"/>
        <w:ind w:right="1056"/>
        <w:jc w:val="both"/>
      </w:pPr>
      <w:bookmarkStart w:id="390" w:name="42.7_The_Council_reserves_the_right_to_r"/>
      <w:bookmarkEnd w:id="390"/>
      <w:r>
        <w:t>The Council reserves the right to reject the appointment of any individual as Contract Manager who, at the absolute discretion of the Council, either does not possess the necessary experience in the provision of the Services or is in any other way unsuitable for the</w:t>
      </w:r>
      <w:r>
        <w:rPr>
          <w:spacing w:val="-17"/>
        </w:rPr>
        <w:t xml:space="preserve"> </w:t>
      </w:r>
      <w:r>
        <w:t>role.</w:t>
      </w:r>
    </w:p>
    <w:p w14:paraId="02915484" w14:textId="77777777" w:rsidR="00B10576" w:rsidRDefault="00B10576">
      <w:pPr>
        <w:pStyle w:val="BodyText"/>
        <w:spacing w:before="8"/>
        <w:rPr>
          <w:sz w:val="20"/>
        </w:rPr>
      </w:pPr>
    </w:p>
    <w:p w14:paraId="54B67687" w14:textId="77777777" w:rsidR="00B10576" w:rsidRDefault="00306A9C">
      <w:pPr>
        <w:pStyle w:val="Heading2"/>
        <w:numPr>
          <w:ilvl w:val="0"/>
          <w:numId w:val="9"/>
        </w:numPr>
        <w:tabs>
          <w:tab w:val="left" w:pos="940"/>
          <w:tab w:val="left" w:pos="941"/>
        </w:tabs>
        <w:ind w:left="940"/>
      </w:pPr>
      <w:bookmarkStart w:id="391" w:name="43_No_Agency"/>
      <w:bookmarkStart w:id="392" w:name="_bookmark79"/>
      <w:bookmarkEnd w:id="391"/>
      <w:bookmarkEnd w:id="392"/>
      <w:r>
        <w:t>No</w:t>
      </w:r>
      <w:r>
        <w:rPr>
          <w:spacing w:val="-1"/>
        </w:rPr>
        <w:t xml:space="preserve"> </w:t>
      </w:r>
      <w:r>
        <w:t>Agency</w:t>
      </w:r>
    </w:p>
    <w:p w14:paraId="03B94F49" w14:textId="77777777" w:rsidR="00B10576" w:rsidRDefault="00B10576">
      <w:pPr>
        <w:pStyle w:val="BodyText"/>
        <w:spacing w:before="6"/>
        <w:rPr>
          <w:b/>
          <w:sz w:val="20"/>
        </w:rPr>
      </w:pPr>
    </w:p>
    <w:p w14:paraId="23201587" w14:textId="77777777" w:rsidR="00B10576" w:rsidRDefault="00306A9C">
      <w:pPr>
        <w:pStyle w:val="ListParagraph"/>
        <w:numPr>
          <w:ilvl w:val="1"/>
          <w:numId w:val="9"/>
        </w:numPr>
        <w:tabs>
          <w:tab w:val="left" w:pos="1934"/>
        </w:tabs>
        <w:ind w:right="1058"/>
        <w:jc w:val="both"/>
      </w:pPr>
      <w:bookmarkStart w:id="393" w:name="43.1_Nothing_in_this_Contract_shall_be_c"/>
      <w:bookmarkEnd w:id="393"/>
      <w:r>
        <w:t>Nothing in this Contract shall be construed as creating a partnership or as a contract of employment between the Council and the</w:t>
      </w:r>
      <w:r>
        <w:rPr>
          <w:spacing w:val="-10"/>
        </w:rPr>
        <w:t xml:space="preserve"> </w:t>
      </w:r>
      <w:r>
        <w:t>Contractor.</w:t>
      </w:r>
    </w:p>
    <w:p w14:paraId="6D846F5D" w14:textId="77777777" w:rsidR="00B10576" w:rsidRDefault="00B10576">
      <w:pPr>
        <w:pStyle w:val="BodyText"/>
        <w:spacing w:before="8"/>
        <w:rPr>
          <w:sz w:val="20"/>
        </w:rPr>
      </w:pPr>
    </w:p>
    <w:p w14:paraId="0B94DD4E" w14:textId="77777777" w:rsidR="00B10576" w:rsidRDefault="00306A9C">
      <w:pPr>
        <w:pStyle w:val="ListParagraph"/>
        <w:numPr>
          <w:ilvl w:val="1"/>
          <w:numId w:val="9"/>
        </w:numPr>
        <w:tabs>
          <w:tab w:val="left" w:pos="1934"/>
        </w:tabs>
        <w:spacing w:before="1"/>
        <w:ind w:right="1055" w:hanging="720"/>
        <w:jc w:val="both"/>
      </w:pPr>
      <w:bookmarkStart w:id="394" w:name="43.2_Save_as_expressly_provided_otherwis"/>
      <w:bookmarkEnd w:id="394"/>
      <w:r>
        <w:t>Save as expressly provided otherwise in this Contract, the Contractor shall not be, or be deemed to be, an agent of the Council and the Contractor shall not hold itself out as having Council or power to bind the Council in any</w:t>
      </w:r>
      <w:r>
        <w:rPr>
          <w:spacing w:val="-2"/>
        </w:rPr>
        <w:t xml:space="preserve"> </w:t>
      </w:r>
      <w:r>
        <w:t>way.</w:t>
      </w:r>
    </w:p>
    <w:p w14:paraId="62F015AF" w14:textId="77777777" w:rsidR="00B10576" w:rsidRDefault="00B10576">
      <w:pPr>
        <w:pStyle w:val="BodyText"/>
        <w:spacing w:before="8"/>
        <w:rPr>
          <w:sz w:val="20"/>
        </w:rPr>
      </w:pPr>
    </w:p>
    <w:p w14:paraId="079AAECF" w14:textId="77777777" w:rsidR="00B10576" w:rsidRDefault="00306A9C">
      <w:pPr>
        <w:pStyle w:val="ListParagraph"/>
        <w:numPr>
          <w:ilvl w:val="1"/>
          <w:numId w:val="9"/>
        </w:numPr>
        <w:tabs>
          <w:tab w:val="left" w:pos="1934"/>
        </w:tabs>
        <w:ind w:right="1054"/>
        <w:jc w:val="both"/>
      </w:pPr>
      <w:bookmarkStart w:id="395" w:name="43.3_Without_limitation_to_its_actual_kn"/>
      <w:bookmarkEnd w:id="395"/>
      <w:r>
        <w:t>Without limitation to its actual knowledge, the Contractor shall for all purposes of this Contract, be deemed to have such knowledge in respect of the provision of the Services as is held (or ought reasonably to be held) by any Contractor</w:t>
      </w:r>
      <w:r>
        <w:rPr>
          <w:spacing w:val="-5"/>
        </w:rPr>
        <w:t xml:space="preserve"> </w:t>
      </w:r>
      <w:r>
        <w:t>Personnel.</w:t>
      </w:r>
    </w:p>
    <w:p w14:paraId="1B15DD1D" w14:textId="77777777" w:rsidR="00B10576" w:rsidRDefault="00B10576">
      <w:pPr>
        <w:pStyle w:val="BodyText"/>
        <w:rPr>
          <w:sz w:val="12"/>
        </w:rPr>
      </w:pPr>
    </w:p>
    <w:p w14:paraId="48EEC68D" w14:textId="77777777" w:rsidR="00B10576" w:rsidRDefault="00306A9C">
      <w:pPr>
        <w:pStyle w:val="Heading2"/>
        <w:numPr>
          <w:ilvl w:val="0"/>
          <w:numId w:val="9"/>
        </w:numPr>
        <w:tabs>
          <w:tab w:val="left" w:pos="940"/>
          <w:tab w:val="left" w:pos="941"/>
        </w:tabs>
        <w:spacing w:before="101"/>
        <w:ind w:left="940"/>
      </w:pPr>
      <w:bookmarkStart w:id="396" w:name="44_Notices"/>
      <w:bookmarkStart w:id="397" w:name="_bookmark80"/>
      <w:bookmarkEnd w:id="396"/>
      <w:bookmarkEnd w:id="397"/>
      <w:r>
        <w:t>Notices</w:t>
      </w:r>
    </w:p>
    <w:p w14:paraId="6E681184" w14:textId="77777777" w:rsidR="00B10576" w:rsidRDefault="00B10576">
      <w:pPr>
        <w:pStyle w:val="BodyText"/>
        <w:spacing w:before="7"/>
        <w:rPr>
          <w:b/>
          <w:sz w:val="20"/>
        </w:rPr>
      </w:pPr>
    </w:p>
    <w:p w14:paraId="3B2EF963" w14:textId="77777777" w:rsidR="00B10576" w:rsidRDefault="00306A9C">
      <w:pPr>
        <w:pStyle w:val="ListParagraph"/>
        <w:numPr>
          <w:ilvl w:val="1"/>
          <w:numId w:val="9"/>
        </w:numPr>
        <w:tabs>
          <w:tab w:val="left" w:pos="1933"/>
          <w:tab w:val="left" w:pos="1934"/>
        </w:tabs>
        <w:ind w:right="1054"/>
      </w:pPr>
      <w:bookmarkStart w:id="398" w:name="44.1_A_notice_(or_any_other_communicatio"/>
      <w:bookmarkEnd w:id="398"/>
      <w:r>
        <w:t>A notice (or any other communication) from one Party to the other under or in connection with this Contract shall</w:t>
      </w:r>
      <w:r>
        <w:rPr>
          <w:spacing w:val="-7"/>
        </w:rPr>
        <w:t xml:space="preserve"> </w:t>
      </w:r>
      <w:r>
        <w:t>be:</w:t>
      </w:r>
    </w:p>
    <w:p w14:paraId="230165FA" w14:textId="77777777" w:rsidR="00B10576" w:rsidRDefault="00B10576">
      <w:pPr>
        <w:pStyle w:val="BodyText"/>
        <w:spacing w:before="8"/>
        <w:rPr>
          <w:sz w:val="20"/>
        </w:rPr>
      </w:pPr>
    </w:p>
    <w:p w14:paraId="3AC8B06B" w14:textId="77777777" w:rsidR="00B10576" w:rsidRDefault="00306A9C">
      <w:pPr>
        <w:pStyle w:val="ListParagraph"/>
        <w:numPr>
          <w:ilvl w:val="2"/>
          <w:numId w:val="9"/>
        </w:numPr>
        <w:tabs>
          <w:tab w:val="left" w:pos="3067"/>
        </w:tabs>
      </w:pPr>
      <w:bookmarkStart w:id="399" w:name="44.1.1_in_writing;"/>
      <w:bookmarkEnd w:id="399"/>
      <w:r>
        <w:t>in</w:t>
      </w:r>
      <w:r>
        <w:rPr>
          <w:spacing w:val="-1"/>
        </w:rPr>
        <w:t xml:space="preserve"> </w:t>
      </w:r>
      <w:proofErr w:type="gramStart"/>
      <w:r>
        <w:t>writing;</w:t>
      </w:r>
      <w:proofErr w:type="gramEnd"/>
    </w:p>
    <w:p w14:paraId="7CB33CA5" w14:textId="77777777" w:rsidR="00B10576" w:rsidRDefault="00B10576">
      <w:pPr>
        <w:pStyle w:val="BodyText"/>
        <w:spacing w:before="6"/>
        <w:rPr>
          <w:sz w:val="20"/>
        </w:rPr>
      </w:pPr>
    </w:p>
    <w:p w14:paraId="1A286EB6" w14:textId="77777777" w:rsidR="00B10576" w:rsidRDefault="00306A9C">
      <w:pPr>
        <w:pStyle w:val="ListParagraph"/>
        <w:numPr>
          <w:ilvl w:val="2"/>
          <w:numId w:val="9"/>
        </w:numPr>
        <w:tabs>
          <w:tab w:val="left" w:pos="3067"/>
        </w:tabs>
      </w:pPr>
      <w:bookmarkStart w:id="400" w:name="44.1.2_signed_on_behalf_of_the_Party_giv"/>
      <w:bookmarkEnd w:id="400"/>
      <w:r>
        <w:t>signed on behalf of the Party giving</w:t>
      </w:r>
      <w:r>
        <w:rPr>
          <w:spacing w:val="-4"/>
        </w:rPr>
        <w:t xml:space="preserve"> </w:t>
      </w:r>
      <w:proofErr w:type="gramStart"/>
      <w:r>
        <w:t>it;</w:t>
      </w:r>
      <w:proofErr w:type="gramEnd"/>
    </w:p>
    <w:p w14:paraId="17414610" w14:textId="77777777" w:rsidR="00B10576" w:rsidRDefault="00B10576">
      <w:pPr>
        <w:pStyle w:val="BodyText"/>
        <w:spacing w:before="9"/>
        <w:rPr>
          <w:sz w:val="20"/>
        </w:rPr>
      </w:pPr>
    </w:p>
    <w:p w14:paraId="742E9680" w14:textId="77777777" w:rsidR="00B10576" w:rsidRDefault="00306A9C">
      <w:pPr>
        <w:pStyle w:val="ListParagraph"/>
        <w:numPr>
          <w:ilvl w:val="2"/>
          <w:numId w:val="9"/>
        </w:numPr>
        <w:tabs>
          <w:tab w:val="left" w:pos="3067"/>
        </w:tabs>
        <w:spacing w:before="1"/>
        <w:ind w:right="1055"/>
      </w:pPr>
      <w:bookmarkStart w:id="401" w:name="44.1.3_marked_for_the_attention_of_the_R"/>
      <w:bookmarkEnd w:id="401"/>
      <w:r>
        <w:t xml:space="preserve">marked for the attention of the Representative of the receiving Party as provided for in clause </w:t>
      </w:r>
      <w:hyperlink w:anchor="_bookmark77" w:history="1">
        <w:r>
          <w:t>42</w:t>
        </w:r>
      </w:hyperlink>
      <w:r>
        <w:t>;</w:t>
      </w:r>
      <w:r>
        <w:rPr>
          <w:spacing w:val="-3"/>
        </w:rPr>
        <w:t xml:space="preserve"> </w:t>
      </w:r>
      <w:r>
        <w:t>and</w:t>
      </w:r>
    </w:p>
    <w:p w14:paraId="781DF2CB" w14:textId="77777777" w:rsidR="00B10576" w:rsidRDefault="00B10576">
      <w:pPr>
        <w:pStyle w:val="BodyText"/>
        <w:spacing w:before="7"/>
        <w:rPr>
          <w:sz w:val="20"/>
        </w:rPr>
      </w:pPr>
    </w:p>
    <w:p w14:paraId="0F2173EF" w14:textId="77777777" w:rsidR="00B10576" w:rsidRDefault="00306A9C">
      <w:pPr>
        <w:pStyle w:val="ListParagraph"/>
        <w:numPr>
          <w:ilvl w:val="2"/>
          <w:numId w:val="9"/>
        </w:numPr>
        <w:tabs>
          <w:tab w:val="left" w:pos="3067"/>
        </w:tabs>
        <w:spacing w:before="1"/>
      </w:pPr>
      <w:bookmarkStart w:id="402" w:name="44.1.4_sent_by_a_delivery_method_listed_"/>
      <w:bookmarkEnd w:id="402"/>
      <w:r>
        <w:t>sent by a delivery method listed in clause</w:t>
      </w:r>
      <w:r>
        <w:rPr>
          <w:spacing w:val="-6"/>
        </w:rPr>
        <w:t xml:space="preserve"> </w:t>
      </w:r>
      <w:hyperlink w:anchor="_bookmark81" w:history="1">
        <w:r>
          <w:t>44.2</w:t>
        </w:r>
      </w:hyperlink>
      <w:r>
        <w:t>.</w:t>
      </w:r>
    </w:p>
    <w:p w14:paraId="16788234" w14:textId="77777777" w:rsidR="00B10576" w:rsidRDefault="00B10576">
      <w:pPr>
        <w:pStyle w:val="BodyText"/>
        <w:spacing w:before="6"/>
        <w:rPr>
          <w:sz w:val="20"/>
        </w:rPr>
      </w:pPr>
    </w:p>
    <w:p w14:paraId="272FE0ED" w14:textId="77777777" w:rsidR="00B10576" w:rsidRDefault="00306A9C">
      <w:pPr>
        <w:pStyle w:val="ListParagraph"/>
        <w:numPr>
          <w:ilvl w:val="1"/>
          <w:numId w:val="9"/>
        </w:numPr>
        <w:tabs>
          <w:tab w:val="left" w:pos="1933"/>
          <w:tab w:val="left" w:pos="1934"/>
        </w:tabs>
        <w:ind w:right="1058"/>
      </w:pPr>
      <w:bookmarkStart w:id="403" w:name="44.2_The_table_below_sets_out_the_delive"/>
      <w:bookmarkStart w:id="404" w:name="_bookmark81"/>
      <w:bookmarkEnd w:id="403"/>
      <w:bookmarkEnd w:id="404"/>
      <w:r>
        <w:t>The table below sets out the delivery methods by which a notice (or any other</w:t>
      </w:r>
      <w:r>
        <w:rPr>
          <w:spacing w:val="33"/>
        </w:rPr>
        <w:t xml:space="preserve"> </w:t>
      </w:r>
      <w:r>
        <w:t>communication)</w:t>
      </w:r>
      <w:r>
        <w:rPr>
          <w:spacing w:val="33"/>
        </w:rPr>
        <w:t xml:space="preserve"> </w:t>
      </w:r>
      <w:r>
        <w:t>in</w:t>
      </w:r>
      <w:r>
        <w:rPr>
          <w:spacing w:val="33"/>
        </w:rPr>
        <w:t xml:space="preserve"> </w:t>
      </w:r>
      <w:r>
        <w:t>connection</w:t>
      </w:r>
      <w:r>
        <w:rPr>
          <w:spacing w:val="30"/>
        </w:rPr>
        <w:t xml:space="preserve"> </w:t>
      </w:r>
      <w:r>
        <w:t>with</w:t>
      </w:r>
      <w:r>
        <w:rPr>
          <w:spacing w:val="30"/>
        </w:rPr>
        <w:t xml:space="preserve"> </w:t>
      </w:r>
      <w:r>
        <w:t>this</w:t>
      </w:r>
      <w:r>
        <w:rPr>
          <w:spacing w:val="30"/>
        </w:rPr>
        <w:t xml:space="preserve"> </w:t>
      </w:r>
      <w:r>
        <w:t>Contract</w:t>
      </w:r>
      <w:r>
        <w:rPr>
          <w:spacing w:val="34"/>
        </w:rPr>
        <w:t xml:space="preserve"> </w:t>
      </w:r>
      <w:r>
        <w:t>may</w:t>
      </w:r>
      <w:r>
        <w:rPr>
          <w:spacing w:val="33"/>
        </w:rPr>
        <w:t xml:space="preserve"> </w:t>
      </w:r>
      <w:r>
        <w:t>be</w:t>
      </w:r>
      <w:r>
        <w:rPr>
          <w:spacing w:val="32"/>
        </w:rPr>
        <w:t xml:space="preserve"> </w:t>
      </w:r>
      <w:r>
        <w:t>sent</w:t>
      </w:r>
      <w:r>
        <w:rPr>
          <w:spacing w:val="35"/>
        </w:rPr>
        <w:t xml:space="preserve"> </w:t>
      </w:r>
      <w:r>
        <w:t>as</w:t>
      </w:r>
    </w:p>
    <w:p w14:paraId="57A6A0F0" w14:textId="77777777" w:rsidR="00B10576" w:rsidRDefault="00B10576">
      <w:pPr>
        <w:sectPr w:rsidR="00B10576">
          <w:pgSz w:w="11910" w:h="16840"/>
          <w:pgMar w:top="1340" w:right="380" w:bottom="1180" w:left="1220" w:header="0" w:footer="917" w:gutter="0"/>
          <w:cols w:space="720"/>
        </w:sectPr>
      </w:pPr>
    </w:p>
    <w:p w14:paraId="3A4BB761" w14:textId="77777777" w:rsidR="00B10576" w:rsidRDefault="00306A9C">
      <w:pPr>
        <w:pStyle w:val="BodyText"/>
        <w:spacing w:before="81"/>
        <w:ind w:left="1933" w:right="1058"/>
      </w:pPr>
      <w:r>
        <w:lastRenderedPageBreak/>
        <w:t>well as the corresponding dates and times of deemed delivery that shall apply:</w:t>
      </w:r>
    </w:p>
    <w:p w14:paraId="7DF0CA62" w14:textId="77777777" w:rsidR="00B10576" w:rsidRDefault="00B10576">
      <w:pPr>
        <w:pStyle w:val="BodyText"/>
        <w:spacing w:before="8"/>
        <w:rPr>
          <w:sz w:val="20"/>
        </w:rPr>
      </w:pPr>
    </w:p>
    <w:tbl>
      <w:tblPr>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1"/>
        <w:gridCol w:w="4366"/>
      </w:tblGrid>
      <w:tr w:rsidR="00B10576" w14:paraId="30210ED8" w14:textId="77777777">
        <w:trPr>
          <w:trHeight w:val="369"/>
        </w:trPr>
        <w:tc>
          <w:tcPr>
            <w:tcW w:w="3941" w:type="dxa"/>
          </w:tcPr>
          <w:p w14:paraId="464E829D" w14:textId="77777777" w:rsidR="00B10576" w:rsidRDefault="00306A9C">
            <w:pPr>
              <w:pStyle w:val="TableParagraph"/>
              <w:spacing w:before="57"/>
              <w:ind w:left="57"/>
              <w:rPr>
                <w:b/>
              </w:rPr>
            </w:pPr>
            <w:r>
              <w:rPr>
                <w:b/>
              </w:rPr>
              <w:t>Delivery Method</w:t>
            </w:r>
          </w:p>
        </w:tc>
        <w:tc>
          <w:tcPr>
            <w:tcW w:w="4366" w:type="dxa"/>
          </w:tcPr>
          <w:p w14:paraId="1A781BDB" w14:textId="77777777" w:rsidR="00B10576" w:rsidRDefault="00306A9C">
            <w:pPr>
              <w:pStyle w:val="TableParagraph"/>
              <w:spacing w:before="57"/>
              <w:ind w:left="57"/>
              <w:rPr>
                <w:b/>
              </w:rPr>
            </w:pPr>
            <w:r>
              <w:rPr>
                <w:b/>
              </w:rPr>
              <w:t>Deemed Delivery</w:t>
            </w:r>
          </w:p>
        </w:tc>
      </w:tr>
      <w:tr w:rsidR="00B10576" w14:paraId="32EEE297" w14:textId="77777777">
        <w:trPr>
          <w:trHeight w:val="369"/>
        </w:trPr>
        <w:tc>
          <w:tcPr>
            <w:tcW w:w="3941" w:type="dxa"/>
          </w:tcPr>
          <w:p w14:paraId="19A91475" w14:textId="77777777" w:rsidR="00B10576" w:rsidRDefault="00306A9C">
            <w:pPr>
              <w:pStyle w:val="TableParagraph"/>
              <w:spacing w:before="57"/>
              <w:ind w:left="57"/>
            </w:pPr>
            <w:r>
              <w:t>By hand</w:t>
            </w:r>
          </w:p>
        </w:tc>
        <w:tc>
          <w:tcPr>
            <w:tcW w:w="4366" w:type="dxa"/>
          </w:tcPr>
          <w:p w14:paraId="30F106CA" w14:textId="77777777" w:rsidR="00B10576" w:rsidRDefault="00306A9C">
            <w:pPr>
              <w:pStyle w:val="TableParagraph"/>
              <w:spacing w:before="57"/>
              <w:ind w:left="57"/>
            </w:pPr>
            <w:r>
              <w:t>On signature of a delivery receipt.</w:t>
            </w:r>
          </w:p>
        </w:tc>
      </w:tr>
      <w:tr w:rsidR="00B10576" w14:paraId="356E7DB9" w14:textId="77777777">
        <w:trPr>
          <w:trHeight w:val="880"/>
        </w:trPr>
        <w:tc>
          <w:tcPr>
            <w:tcW w:w="3941" w:type="dxa"/>
          </w:tcPr>
          <w:p w14:paraId="0380AE47" w14:textId="77777777" w:rsidR="00B10576" w:rsidRDefault="00306A9C">
            <w:pPr>
              <w:pStyle w:val="TableParagraph"/>
              <w:spacing w:before="57"/>
              <w:ind w:left="57" w:right="41"/>
              <w:jc w:val="both"/>
            </w:pPr>
            <w:r>
              <w:t xml:space="preserve">By pre-paid </w:t>
            </w:r>
            <w:proofErr w:type="gramStart"/>
            <w:r>
              <w:t>first class</w:t>
            </w:r>
            <w:proofErr w:type="gramEnd"/>
            <w:r>
              <w:t xml:space="preserve"> post, recorded delivery or other next Business Day delivery service</w:t>
            </w:r>
          </w:p>
        </w:tc>
        <w:tc>
          <w:tcPr>
            <w:tcW w:w="4366" w:type="dxa"/>
          </w:tcPr>
          <w:p w14:paraId="5B09B04A" w14:textId="77777777" w:rsidR="00B10576" w:rsidRDefault="00306A9C">
            <w:pPr>
              <w:pStyle w:val="TableParagraph"/>
              <w:spacing w:before="57"/>
              <w:ind w:left="57"/>
            </w:pPr>
            <w:r>
              <w:t>At 09:00 on the second Business Day after posting.</w:t>
            </w:r>
          </w:p>
        </w:tc>
      </w:tr>
    </w:tbl>
    <w:p w14:paraId="44BA3426" w14:textId="77777777" w:rsidR="00B10576" w:rsidRDefault="00B10576">
      <w:pPr>
        <w:pStyle w:val="BodyText"/>
        <w:rPr>
          <w:sz w:val="26"/>
        </w:rPr>
      </w:pPr>
    </w:p>
    <w:p w14:paraId="17B86BE5" w14:textId="77777777" w:rsidR="00B10576" w:rsidRDefault="00306A9C">
      <w:pPr>
        <w:pStyle w:val="ListParagraph"/>
        <w:numPr>
          <w:ilvl w:val="1"/>
          <w:numId w:val="9"/>
        </w:numPr>
        <w:tabs>
          <w:tab w:val="left" w:pos="1934"/>
        </w:tabs>
        <w:spacing w:before="194"/>
        <w:ind w:right="1057"/>
        <w:jc w:val="both"/>
      </w:pPr>
      <w:bookmarkStart w:id="405" w:name="44.3_All_references_to_the_time_of_deeme"/>
      <w:bookmarkEnd w:id="405"/>
      <w:r>
        <w:t xml:space="preserve">All references to the time of deemed delivery in clause </w:t>
      </w:r>
      <w:hyperlink w:anchor="_bookmark81" w:history="1">
        <w:r>
          <w:t xml:space="preserve">44.2 </w:t>
        </w:r>
      </w:hyperlink>
      <w:r>
        <w:t>are to local time in the place of deemed</w:t>
      </w:r>
      <w:r>
        <w:rPr>
          <w:spacing w:val="-6"/>
        </w:rPr>
        <w:t xml:space="preserve"> </w:t>
      </w:r>
      <w:r>
        <w:t>receipt.</w:t>
      </w:r>
    </w:p>
    <w:p w14:paraId="175D53C2" w14:textId="77777777" w:rsidR="00B10576" w:rsidRDefault="00B10576">
      <w:pPr>
        <w:pStyle w:val="BodyText"/>
        <w:spacing w:before="8"/>
        <w:rPr>
          <w:sz w:val="20"/>
        </w:rPr>
      </w:pPr>
    </w:p>
    <w:p w14:paraId="14C10535" w14:textId="77777777" w:rsidR="00B10576" w:rsidRDefault="00306A9C">
      <w:pPr>
        <w:pStyle w:val="ListParagraph"/>
        <w:numPr>
          <w:ilvl w:val="1"/>
          <w:numId w:val="9"/>
        </w:numPr>
        <w:tabs>
          <w:tab w:val="left" w:pos="1934"/>
        </w:tabs>
        <w:ind w:right="1057"/>
        <w:jc w:val="both"/>
      </w:pPr>
      <w:bookmarkStart w:id="406" w:name="44.4_This_clause_shall_not_apply_to_the_"/>
      <w:bookmarkEnd w:id="406"/>
      <w:r>
        <w:t xml:space="preserve">This clause shall not apply to the service of proceedings or any other document in connection with any legal action or, if applicable, in connection with any other method of dispute resolution as provided </w:t>
      </w:r>
      <w:proofErr w:type="gramStart"/>
      <w:r>
        <w:t>for  in</w:t>
      </w:r>
      <w:proofErr w:type="gramEnd"/>
      <w:r>
        <w:t xml:space="preserve"> clause</w:t>
      </w:r>
      <w:r>
        <w:rPr>
          <w:spacing w:val="-1"/>
        </w:rPr>
        <w:t xml:space="preserve"> </w:t>
      </w:r>
      <w:hyperlink w:anchor="_bookmark67" w:history="1">
        <w:r>
          <w:t>41</w:t>
        </w:r>
      </w:hyperlink>
      <w:r>
        <w:t>.</w:t>
      </w:r>
    </w:p>
    <w:p w14:paraId="7DB1D1D4" w14:textId="77777777" w:rsidR="00B10576" w:rsidRDefault="00B10576">
      <w:pPr>
        <w:pStyle w:val="BodyText"/>
        <w:spacing w:before="6"/>
        <w:rPr>
          <w:sz w:val="20"/>
        </w:rPr>
      </w:pPr>
    </w:p>
    <w:p w14:paraId="585A78B1" w14:textId="77777777" w:rsidR="00B10576" w:rsidRDefault="00306A9C">
      <w:pPr>
        <w:pStyle w:val="Heading2"/>
        <w:numPr>
          <w:ilvl w:val="0"/>
          <w:numId w:val="9"/>
        </w:numPr>
        <w:tabs>
          <w:tab w:val="left" w:pos="939"/>
          <w:tab w:val="left" w:pos="940"/>
        </w:tabs>
      </w:pPr>
      <w:bookmarkStart w:id="407" w:name="45_Severability"/>
      <w:bookmarkStart w:id="408" w:name="_bookmark82"/>
      <w:bookmarkEnd w:id="407"/>
      <w:bookmarkEnd w:id="408"/>
      <w:r>
        <w:t>Severability</w:t>
      </w:r>
    </w:p>
    <w:p w14:paraId="0841E4F5" w14:textId="77777777" w:rsidR="00B10576" w:rsidRDefault="00B10576">
      <w:pPr>
        <w:pStyle w:val="BodyText"/>
        <w:spacing w:before="9"/>
        <w:rPr>
          <w:b/>
          <w:sz w:val="20"/>
        </w:rPr>
      </w:pPr>
    </w:p>
    <w:p w14:paraId="230B7FEB" w14:textId="77777777" w:rsidR="00B10576" w:rsidRDefault="00306A9C">
      <w:pPr>
        <w:pStyle w:val="BodyText"/>
        <w:ind w:left="928" w:right="1059" w:hanging="22"/>
        <w:jc w:val="both"/>
      </w:pPr>
      <w:bookmarkStart w:id="409" w:name="If_any_term,_condition_or_provision_of_t"/>
      <w:bookmarkEnd w:id="409"/>
      <w:r>
        <w:t xml:space="preserve">If any term, condition or provision of this Contract shall be held to be invalid, unlawful or unenforceable to any extent, such term, condition or provision shall not affect the validity, legality and enforceability of the other provisions </w:t>
      </w:r>
      <w:proofErr w:type="gramStart"/>
      <w:r>
        <w:t>of</w:t>
      </w:r>
      <w:proofErr w:type="gramEnd"/>
      <w:r>
        <w:t xml:space="preserve"> or any other documents referred to in this</w:t>
      </w:r>
      <w:r>
        <w:rPr>
          <w:spacing w:val="-4"/>
        </w:rPr>
        <w:t xml:space="preserve"> </w:t>
      </w:r>
      <w:r>
        <w:t>Contract.</w:t>
      </w:r>
    </w:p>
    <w:p w14:paraId="711A9A35" w14:textId="77777777" w:rsidR="00B10576" w:rsidRDefault="00B10576">
      <w:pPr>
        <w:pStyle w:val="BodyText"/>
        <w:spacing w:before="6"/>
        <w:rPr>
          <w:sz w:val="20"/>
        </w:rPr>
      </w:pPr>
    </w:p>
    <w:p w14:paraId="06E3165C" w14:textId="77777777" w:rsidR="00B10576" w:rsidRDefault="00306A9C">
      <w:pPr>
        <w:pStyle w:val="Heading2"/>
        <w:numPr>
          <w:ilvl w:val="0"/>
          <w:numId w:val="9"/>
        </w:numPr>
        <w:tabs>
          <w:tab w:val="left" w:pos="940"/>
          <w:tab w:val="left" w:pos="941"/>
        </w:tabs>
        <w:ind w:left="940"/>
      </w:pPr>
      <w:bookmarkStart w:id="410" w:name="46_Waiver"/>
      <w:bookmarkStart w:id="411" w:name="_bookmark83"/>
      <w:bookmarkEnd w:id="410"/>
      <w:bookmarkEnd w:id="411"/>
      <w:r>
        <w:t>Waiver</w:t>
      </w:r>
    </w:p>
    <w:p w14:paraId="4EE333D4" w14:textId="77777777" w:rsidR="00B10576" w:rsidRDefault="00B10576">
      <w:pPr>
        <w:pStyle w:val="BodyText"/>
        <w:spacing w:before="9"/>
        <w:rPr>
          <w:b/>
          <w:sz w:val="20"/>
        </w:rPr>
      </w:pPr>
    </w:p>
    <w:p w14:paraId="6090666A" w14:textId="77777777" w:rsidR="00B10576" w:rsidRDefault="00306A9C">
      <w:pPr>
        <w:pStyle w:val="ListParagraph"/>
        <w:numPr>
          <w:ilvl w:val="1"/>
          <w:numId w:val="9"/>
        </w:numPr>
        <w:tabs>
          <w:tab w:val="left" w:pos="1934"/>
        </w:tabs>
        <w:ind w:right="1053"/>
        <w:jc w:val="both"/>
      </w:pPr>
      <w:bookmarkStart w:id="412" w:name="46.1_A_waiver_of_any_right_or_remedy_eit"/>
      <w:bookmarkEnd w:id="412"/>
      <w:r>
        <w:t xml:space="preserve">A waiver of any right or remedy either by Law or under this </w:t>
      </w:r>
      <w:proofErr w:type="gramStart"/>
      <w:r>
        <w:t>Contract  shall</w:t>
      </w:r>
      <w:proofErr w:type="gramEnd"/>
      <w:r>
        <w:t xml:space="preserve"> only be effective if it is notified to the other Party in accordance with the provisions of clause </w:t>
      </w:r>
      <w:hyperlink w:anchor="_bookmark80" w:history="1">
        <w:r>
          <w:t xml:space="preserve">44 </w:t>
        </w:r>
      </w:hyperlink>
      <w:r>
        <w:t>and is expressly stated to be a</w:t>
      </w:r>
      <w:r>
        <w:rPr>
          <w:spacing w:val="-21"/>
        </w:rPr>
        <w:t xml:space="preserve"> </w:t>
      </w:r>
      <w:r>
        <w:t>waiver.</w:t>
      </w:r>
    </w:p>
    <w:p w14:paraId="0D6BC734" w14:textId="77777777" w:rsidR="00B10576" w:rsidRDefault="00B10576">
      <w:pPr>
        <w:pStyle w:val="BodyText"/>
        <w:spacing w:before="7"/>
        <w:rPr>
          <w:sz w:val="20"/>
        </w:rPr>
      </w:pPr>
    </w:p>
    <w:p w14:paraId="670E5B45" w14:textId="77777777" w:rsidR="00B10576" w:rsidRDefault="00306A9C">
      <w:pPr>
        <w:pStyle w:val="ListParagraph"/>
        <w:numPr>
          <w:ilvl w:val="1"/>
          <w:numId w:val="9"/>
        </w:numPr>
        <w:tabs>
          <w:tab w:val="left" w:pos="1934"/>
        </w:tabs>
        <w:ind w:right="1053"/>
        <w:jc w:val="both"/>
      </w:pPr>
      <w:bookmarkStart w:id="413" w:name="46.2_No_waiver_of_any_right_or_remedy_ar"/>
      <w:bookmarkEnd w:id="413"/>
      <w:r>
        <w:t>No waiver of any right or remedy arising from a breach of this Contract shall be deemed to be a waiver of any right or remedy relating to any subsequent breach of this</w:t>
      </w:r>
      <w:r>
        <w:rPr>
          <w:spacing w:val="-1"/>
        </w:rPr>
        <w:t xml:space="preserve"> </w:t>
      </w:r>
      <w:r>
        <w:t>Contract.</w:t>
      </w:r>
    </w:p>
    <w:p w14:paraId="34A104AC" w14:textId="77777777" w:rsidR="00B10576" w:rsidRDefault="00B10576">
      <w:pPr>
        <w:pStyle w:val="BodyText"/>
        <w:spacing w:before="10"/>
        <w:rPr>
          <w:sz w:val="20"/>
        </w:rPr>
      </w:pPr>
    </w:p>
    <w:p w14:paraId="5E24312C" w14:textId="77777777" w:rsidR="00B10576" w:rsidRDefault="00306A9C">
      <w:pPr>
        <w:pStyle w:val="ListParagraph"/>
        <w:numPr>
          <w:ilvl w:val="1"/>
          <w:numId w:val="9"/>
        </w:numPr>
        <w:tabs>
          <w:tab w:val="left" w:pos="1934"/>
        </w:tabs>
        <w:ind w:right="1056"/>
        <w:jc w:val="both"/>
      </w:pPr>
      <w:bookmarkStart w:id="414" w:name="46.3_Any_failure_or_delay_by_a_Party_to_"/>
      <w:bookmarkEnd w:id="414"/>
      <w:r>
        <w:t>Any failure or delay by a Party to exercise any right or remedy either by law or under this Contract shall not constitute a waiver of that or any other right or remedy, nor shall it prevent or restrict any further exercise of that or any other right or remedy. No single or partial exercise of any right or remedy either by law or under this Contract shall prevent or restrict the further exercise of that or any other right or</w:t>
      </w:r>
      <w:r>
        <w:rPr>
          <w:spacing w:val="-10"/>
        </w:rPr>
        <w:t xml:space="preserve"> </w:t>
      </w:r>
      <w:r>
        <w:t>remedy.</w:t>
      </w:r>
    </w:p>
    <w:p w14:paraId="114B4F84" w14:textId="77777777" w:rsidR="00B10576" w:rsidRDefault="00B10576">
      <w:pPr>
        <w:pStyle w:val="BodyText"/>
        <w:spacing w:before="6"/>
        <w:rPr>
          <w:sz w:val="20"/>
        </w:rPr>
      </w:pPr>
    </w:p>
    <w:p w14:paraId="46E2F366" w14:textId="77777777" w:rsidR="00B10576" w:rsidRDefault="00306A9C">
      <w:pPr>
        <w:pStyle w:val="Heading2"/>
        <w:numPr>
          <w:ilvl w:val="0"/>
          <w:numId w:val="9"/>
        </w:numPr>
        <w:tabs>
          <w:tab w:val="left" w:pos="939"/>
          <w:tab w:val="left" w:pos="940"/>
        </w:tabs>
      </w:pPr>
      <w:bookmarkStart w:id="415" w:name="47_Assistance_in_legal_proceedings"/>
      <w:bookmarkStart w:id="416" w:name="_bookmark84"/>
      <w:bookmarkEnd w:id="415"/>
      <w:bookmarkEnd w:id="416"/>
      <w:r>
        <w:t>Assistance in legal</w:t>
      </w:r>
      <w:r>
        <w:rPr>
          <w:spacing w:val="-5"/>
        </w:rPr>
        <w:t xml:space="preserve"> </w:t>
      </w:r>
      <w:r>
        <w:t>proceedings</w:t>
      </w:r>
    </w:p>
    <w:p w14:paraId="1AABDC09" w14:textId="77777777" w:rsidR="00B10576" w:rsidRDefault="00B10576">
      <w:pPr>
        <w:pStyle w:val="BodyText"/>
        <w:spacing w:before="9"/>
        <w:rPr>
          <w:b/>
          <w:sz w:val="20"/>
        </w:rPr>
      </w:pPr>
    </w:p>
    <w:p w14:paraId="54B72E7B" w14:textId="77777777" w:rsidR="00B10576" w:rsidRDefault="00306A9C">
      <w:pPr>
        <w:pStyle w:val="ListParagraph"/>
        <w:numPr>
          <w:ilvl w:val="1"/>
          <w:numId w:val="9"/>
        </w:numPr>
        <w:tabs>
          <w:tab w:val="left" w:pos="1934"/>
        </w:tabs>
        <w:ind w:right="1056" w:hanging="720"/>
        <w:jc w:val="both"/>
      </w:pPr>
      <w:bookmarkStart w:id="417" w:name="47.1_The_Contractor_shall,_when_reasonab"/>
      <w:bookmarkEnd w:id="417"/>
      <w:r>
        <w:t>The Contractor shall, when reasonably requested to do so by the Council, provide all information that is relevant to the performance of its obligations under this Contract to the Council free of charge in connection with any actual or expected legal proceedings in which the Council is or may be involved or any relevant internal disciplinary hearing at the</w:t>
      </w:r>
      <w:r>
        <w:rPr>
          <w:spacing w:val="-2"/>
        </w:rPr>
        <w:t xml:space="preserve"> </w:t>
      </w:r>
      <w:r>
        <w:t>Council.</w:t>
      </w:r>
    </w:p>
    <w:p w14:paraId="3F82752B" w14:textId="77777777" w:rsidR="00B10576" w:rsidRDefault="00B10576">
      <w:pPr>
        <w:pStyle w:val="BodyText"/>
        <w:spacing w:before="6"/>
        <w:rPr>
          <w:sz w:val="20"/>
        </w:rPr>
      </w:pPr>
    </w:p>
    <w:p w14:paraId="2442036F" w14:textId="77777777" w:rsidR="00B10576" w:rsidRDefault="00306A9C">
      <w:pPr>
        <w:pStyle w:val="ListParagraph"/>
        <w:numPr>
          <w:ilvl w:val="1"/>
          <w:numId w:val="9"/>
        </w:numPr>
        <w:tabs>
          <w:tab w:val="left" w:pos="1934"/>
        </w:tabs>
        <w:ind w:right="1058" w:hanging="720"/>
        <w:jc w:val="both"/>
      </w:pPr>
      <w:bookmarkStart w:id="418" w:name="47.2_The_Contractor_shall_ensure_that_it"/>
      <w:bookmarkEnd w:id="418"/>
      <w:r>
        <w:t xml:space="preserve">The Contractor shall ensure that its servants, employees, agents, sub- Contractors, Contractors, professional </w:t>
      </w:r>
      <w:proofErr w:type="gramStart"/>
      <w:r>
        <w:t>advisors</w:t>
      </w:r>
      <w:proofErr w:type="gramEnd"/>
      <w:r>
        <w:t xml:space="preserve"> and consultants</w:t>
      </w:r>
      <w:r>
        <w:rPr>
          <w:spacing w:val="-4"/>
        </w:rPr>
        <w:t xml:space="preserve"> </w:t>
      </w:r>
      <w:r>
        <w:t>are</w:t>
      </w:r>
    </w:p>
    <w:p w14:paraId="6CA203BD" w14:textId="77777777" w:rsidR="00B10576" w:rsidRDefault="00B10576">
      <w:pPr>
        <w:jc w:val="both"/>
        <w:sectPr w:rsidR="00B10576">
          <w:pgSz w:w="11910" w:h="16840"/>
          <w:pgMar w:top="1340" w:right="380" w:bottom="1180" w:left="1220" w:header="0" w:footer="917" w:gutter="0"/>
          <w:cols w:space="720"/>
        </w:sectPr>
      </w:pPr>
    </w:p>
    <w:p w14:paraId="7CF5DA03" w14:textId="77777777" w:rsidR="00B10576" w:rsidRDefault="00306A9C">
      <w:pPr>
        <w:pStyle w:val="BodyText"/>
        <w:spacing w:before="81"/>
        <w:ind w:left="1933" w:right="1058"/>
      </w:pPr>
      <w:r>
        <w:lastRenderedPageBreak/>
        <w:t>available to be interviewed in connection with or to give evidence in relation to such proceedings or hearings.</w:t>
      </w:r>
    </w:p>
    <w:p w14:paraId="1EEB5C65" w14:textId="77777777" w:rsidR="00B10576" w:rsidRDefault="00B10576">
      <w:pPr>
        <w:pStyle w:val="BodyText"/>
        <w:spacing w:before="8"/>
        <w:rPr>
          <w:sz w:val="20"/>
        </w:rPr>
      </w:pPr>
    </w:p>
    <w:p w14:paraId="57012D8E" w14:textId="77777777" w:rsidR="00B10576" w:rsidRDefault="00306A9C">
      <w:pPr>
        <w:pStyle w:val="ListParagraph"/>
        <w:numPr>
          <w:ilvl w:val="1"/>
          <w:numId w:val="9"/>
        </w:numPr>
        <w:tabs>
          <w:tab w:val="left" w:pos="1933"/>
          <w:tab w:val="left" w:pos="1934"/>
        </w:tabs>
      </w:pPr>
      <w:bookmarkStart w:id="419" w:name="47.3_In_circumstances_where:"/>
      <w:bookmarkEnd w:id="419"/>
      <w:r>
        <w:t>In circumstances</w:t>
      </w:r>
      <w:r>
        <w:rPr>
          <w:spacing w:val="-4"/>
        </w:rPr>
        <w:t xml:space="preserve"> </w:t>
      </w:r>
      <w:r>
        <w:t>where:</w:t>
      </w:r>
    </w:p>
    <w:p w14:paraId="27EFE50A" w14:textId="77777777" w:rsidR="00B10576" w:rsidRDefault="00B10576">
      <w:pPr>
        <w:pStyle w:val="BodyText"/>
        <w:spacing w:before="7"/>
        <w:rPr>
          <w:sz w:val="20"/>
        </w:rPr>
      </w:pPr>
    </w:p>
    <w:p w14:paraId="7BD92AFD" w14:textId="77777777" w:rsidR="00B10576" w:rsidRDefault="00306A9C">
      <w:pPr>
        <w:pStyle w:val="ListParagraph"/>
        <w:numPr>
          <w:ilvl w:val="2"/>
          <w:numId w:val="9"/>
        </w:numPr>
        <w:tabs>
          <w:tab w:val="left" w:pos="3067"/>
        </w:tabs>
        <w:ind w:right="1056"/>
        <w:jc w:val="both"/>
      </w:pPr>
      <w:bookmarkStart w:id="420" w:name="47.3.1_it_is_reported_that_Losses_(incur"/>
      <w:bookmarkEnd w:id="420"/>
      <w:r>
        <w:t>it is reported that Losses (incurred by any person or body) have either been caused by or have been contributed to by an act or omission on the part of the Contractor;</w:t>
      </w:r>
      <w:r>
        <w:rPr>
          <w:spacing w:val="-2"/>
        </w:rPr>
        <w:t xml:space="preserve"> </w:t>
      </w:r>
      <w:r>
        <w:t>and</w:t>
      </w:r>
    </w:p>
    <w:p w14:paraId="44D1216F" w14:textId="77777777" w:rsidR="00B10576" w:rsidRDefault="00B10576">
      <w:pPr>
        <w:pStyle w:val="BodyText"/>
        <w:spacing w:before="9"/>
        <w:rPr>
          <w:sz w:val="20"/>
        </w:rPr>
      </w:pPr>
    </w:p>
    <w:p w14:paraId="7F1FED40" w14:textId="77777777" w:rsidR="00B10576" w:rsidRDefault="00306A9C">
      <w:pPr>
        <w:pStyle w:val="ListParagraph"/>
        <w:numPr>
          <w:ilvl w:val="2"/>
          <w:numId w:val="9"/>
        </w:numPr>
        <w:tabs>
          <w:tab w:val="left" w:pos="3067"/>
        </w:tabs>
        <w:ind w:right="1055"/>
        <w:jc w:val="both"/>
      </w:pPr>
      <w:bookmarkStart w:id="421" w:name="47.3.2_the_Council_decides_to,_in_light_"/>
      <w:bookmarkEnd w:id="421"/>
      <w:r>
        <w:t xml:space="preserve">the Council decides to, in light of such finding, make a payment to or provide some other benefit to such person or </w:t>
      </w:r>
      <w:proofErr w:type="gramStart"/>
      <w:r>
        <w:t>body;</w:t>
      </w:r>
      <w:proofErr w:type="gramEnd"/>
    </w:p>
    <w:p w14:paraId="3517F98F" w14:textId="77777777" w:rsidR="00B10576" w:rsidRDefault="00B10576">
      <w:pPr>
        <w:pStyle w:val="BodyText"/>
        <w:spacing w:before="7"/>
        <w:rPr>
          <w:sz w:val="20"/>
        </w:rPr>
      </w:pPr>
    </w:p>
    <w:p w14:paraId="6C0E8F78" w14:textId="77777777" w:rsidR="00B10576" w:rsidRDefault="00306A9C">
      <w:pPr>
        <w:pStyle w:val="BodyText"/>
        <w:ind w:left="1659" w:right="1056"/>
        <w:jc w:val="both"/>
      </w:pPr>
      <w:r>
        <w:t>then the Contractor shall either reimburse the Council the amount of any such payment or pay to the Council the reasonable cost of any such benefit as is applicable and proportionate to the act or omission of the Contractor. The Council may also deduct any such amounts from any payment otherwise due to the Contractor under this Contract.</w:t>
      </w:r>
    </w:p>
    <w:p w14:paraId="34223B45" w14:textId="77777777" w:rsidR="00B10576" w:rsidRDefault="00B10576">
      <w:pPr>
        <w:pStyle w:val="BodyText"/>
        <w:spacing w:before="7"/>
        <w:rPr>
          <w:sz w:val="20"/>
        </w:rPr>
      </w:pPr>
    </w:p>
    <w:p w14:paraId="4B5B617B" w14:textId="77777777" w:rsidR="00B10576" w:rsidRDefault="00306A9C">
      <w:pPr>
        <w:pStyle w:val="Heading2"/>
        <w:numPr>
          <w:ilvl w:val="0"/>
          <w:numId w:val="9"/>
        </w:numPr>
        <w:tabs>
          <w:tab w:val="left" w:pos="939"/>
          <w:tab w:val="left" w:pos="940"/>
        </w:tabs>
      </w:pPr>
      <w:bookmarkStart w:id="422" w:name="48_Third_Party_Rights"/>
      <w:bookmarkStart w:id="423" w:name="_bookmark85"/>
      <w:bookmarkEnd w:id="422"/>
      <w:bookmarkEnd w:id="423"/>
      <w:r>
        <w:t>Third Party</w:t>
      </w:r>
      <w:r>
        <w:rPr>
          <w:spacing w:val="-4"/>
        </w:rPr>
        <w:t xml:space="preserve"> </w:t>
      </w:r>
      <w:r>
        <w:t>Rights</w:t>
      </w:r>
    </w:p>
    <w:p w14:paraId="539CD7A1" w14:textId="77777777" w:rsidR="00B10576" w:rsidRDefault="00B10576">
      <w:pPr>
        <w:pStyle w:val="BodyText"/>
        <w:spacing w:before="9"/>
        <w:rPr>
          <w:b/>
          <w:sz w:val="20"/>
        </w:rPr>
      </w:pPr>
    </w:p>
    <w:p w14:paraId="78A5D632" w14:textId="77777777" w:rsidR="00B10576" w:rsidRDefault="00306A9C">
      <w:pPr>
        <w:pStyle w:val="BodyText"/>
        <w:ind w:left="939" w:right="1056"/>
        <w:jc w:val="both"/>
      </w:pPr>
      <w:r>
        <w:t>No term of this Contract is enforceable under the Contracts (Rights of Third Parties) Act 1999 by any person who is not a Party to this</w:t>
      </w:r>
      <w:r>
        <w:rPr>
          <w:spacing w:val="-15"/>
        </w:rPr>
        <w:t xml:space="preserve"> </w:t>
      </w:r>
      <w:r>
        <w:t>Contract.</w:t>
      </w:r>
    </w:p>
    <w:p w14:paraId="6A9A2604" w14:textId="77777777" w:rsidR="00B10576" w:rsidRDefault="00B10576">
      <w:pPr>
        <w:pStyle w:val="BodyText"/>
        <w:spacing w:before="6"/>
        <w:rPr>
          <w:sz w:val="20"/>
        </w:rPr>
      </w:pPr>
    </w:p>
    <w:p w14:paraId="73E1B97A" w14:textId="77777777" w:rsidR="00B10576" w:rsidRDefault="00306A9C">
      <w:pPr>
        <w:pStyle w:val="Heading2"/>
        <w:numPr>
          <w:ilvl w:val="0"/>
          <w:numId w:val="9"/>
        </w:numPr>
        <w:tabs>
          <w:tab w:val="left" w:pos="939"/>
          <w:tab w:val="left" w:pos="940"/>
        </w:tabs>
      </w:pPr>
      <w:bookmarkStart w:id="424" w:name="49_Entire_Agreement"/>
      <w:bookmarkStart w:id="425" w:name="_bookmark86"/>
      <w:bookmarkEnd w:id="424"/>
      <w:bookmarkEnd w:id="425"/>
      <w:r>
        <w:t>Entire Agreement</w:t>
      </w:r>
    </w:p>
    <w:p w14:paraId="3DD220FA" w14:textId="77777777" w:rsidR="00B10576" w:rsidRDefault="00B10576">
      <w:pPr>
        <w:pStyle w:val="BodyText"/>
        <w:spacing w:before="9"/>
        <w:rPr>
          <w:b/>
          <w:sz w:val="20"/>
        </w:rPr>
      </w:pPr>
    </w:p>
    <w:p w14:paraId="7FAD4679" w14:textId="77777777" w:rsidR="00B10576" w:rsidRDefault="00306A9C">
      <w:pPr>
        <w:pStyle w:val="ListParagraph"/>
        <w:numPr>
          <w:ilvl w:val="1"/>
          <w:numId w:val="9"/>
        </w:numPr>
        <w:tabs>
          <w:tab w:val="left" w:pos="1934"/>
        </w:tabs>
        <w:ind w:right="1059"/>
        <w:jc w:val="both"/>
      </w:pPr>
      <w:bookmarkStart w:id="426" w:name="49.1_This_Contract,_together_with_the_do"/>
      <w:bookmarkEnd w:id="426"/>
      <w:r>
        <w:t xml:space="preserve">This Contract, together with the documents referred to in it, constitutes the entire agreement and understanding between the Parties in respect of the matters dealt with in it and supersedes, </w:t>
      </w:r>
      <w:proofErr w:type="gramStart"/>
      <w:r>
        <w:t>cancels</w:t>
      </w:r>
      <w:proofErr w:type="gramEnd"/>
      <w:r>
        <w:t xml:space="preserve"> and nullifies any previous agreement between the Parties in relation to such</w:t>
      </w:r>
      <w:r>
        <w:rPr>
          <w:spacing w:val="-16"/>
        </w:rPr>
        <w:t xml:space="preserve"> </w:t>
      </w:r>
      <w:r>
        <w:t>matters.</w:t>
      </w:r>
    </w:p>
    <w:p w14:paraId="7B186A81" w14:textId="77777777" w:rsidR="00B10576" w:rsidRDefault="00B10576">
      <w:pPr>
        <w:pStyle w:val="BodyText"/>
        <w:spacing w:before="8"/>
        <w:rPr>
          <w:sz w:val="20"/>
        </w:rPr>
      </w:pPr>
    </w:p>
    <w:p w14:paraId="7841B904" w14:textId="77777777" w:rsidR="00B10576" w:rsidRDefault="00306A9C">
      <w:pPr>
        <w:pStyle w:val="ListParagraph"/>
        <w:numPr>
          <w:ilvl w:val="1"/>
          <w:numId w:val="9"/>
        </w:numPr>
        <w:tabs>
          <w:tab w:val="left" w:pos="1934"/>
        </w:tabs>
        <w:ind w:right="1056"/>
        <w:jc w:val="both"/>
      </w:pPr>
      <w:bookmarkStart w:id="427" w:name="49.2_The_Contractor_acknowledges_and_agr"/>
      <w:bookmarkEnd w:id="427"/>
      <w:r>
        <w:t xml:space="preserve">The Contractor acknowledges and agrees that in </w:t>
      </w:r>
      <w:proofErr w:type="gramStart"/>
      <w:r>
        <w:t>entering into</w:t>
      </w:r>
      <w:proofErr w:type="gramEnd"/>
      <w:r>
        <w:t xml:space="preserve"> this Contract it does not rely on, and shall have no remedy in respect of, any statement, representation, warranty or undertaking (whether negligently or innocently made) other than as expressly set out in this</w:t>
      </w:r>
      <w:r>
        <w:rPr>
          <w:spacing w:val="-18"/>
        </w:rPr>
        <w:t xml:space="preserve"> </w:t>
      </w:r>
      <w:r>
        <w:t>Contract.</w:t>
      </w:r>
    </w:p>
    <w:p w14:paraId="4F24943C" w14:textId="77777777" w:rsidR="00B10576" w:rsidRDefault="00B10576">
      <w:pPr>
        <w:pStyle w:val="BodyText"/>
        <w:spacing w:before="6"/>
        <w:rPr>
          <w:sz w:val="20"/>
        </w:rPr>
      </w:pPr>
    </w:p>
    <w:p w14:paraId="4804A571" w14:textId="77777777" w:rsidR="00B10576" w:rsidRDefault="00306A9C">
      <w:pPr>
        <w:pStyle w:val="ListParagraph"/>
        <w:numPr>
          <w:ilvl w:val="1"/>
          <w:numId w:val="9"/>
        </w:numPr>
        <w:tabs>
          <w:tab w:val="left" w:pos="1933"/>
          <w:tab w:val="left" w:pos="1934"/>
        </w:tabs>
      </w:pPr>
      <w:bookmarkStart w:id="428" w:name="49.3_Nothing_in_this_clause_49_shall_ope"/>
      <w:bookmarkEnd w:id="428"/>
      <w:r>
        <w:t xml:space="preserve">Nothing in this clause </w:t>
      </w:r>
      <w:hyperlink w:anchor="_bookmark86" w:history="1">
        <w:r>
          <w:t xml:space="preserve">49 </w:t>
        </w:r>
      </w:hyperlink>
      <w:r>
        <w:t>shall operate to exclude any liability for</w:t>
      </w:r>
      <w:r>
        <w:rPr>
          <w:spacing w:val="-15"/>
        </w:rPr>
        <w:t xml:space="preserve"> </w:t>
      </w:r>
      <w:r>
        <w:t>fraud.</w:t>
      </w:r>
    </w:p>
    <w:p w14:paraId="6AD9664E" w14:textId="77777777" w:rsidR="00B10576" w:rsidRDefault="00B10576">
      <w:pPr>
        <w:pStyle w:val="BodyText"/>
        <w:spacing w:before="9"/>
        <w:rPr>
          <w:sz w:val="20"/>
        </w:rPr>
      </w:pPr>
    </w:p>
    <w:p w14:paraId="35CA29B9" w14:textId="77777777" w:rsidR="00B10576" w:rsidRDefault="00306A9C">
      <w:pPr>
        <w:pStyle w:val="Heading2"/>
        <w:numPr>
          <w:ilvl w:val="0"/>
          <w:numId w:val="9"/>
        </w:numPr>
        <w:tabs>
          <w:tab w:val="left" w:pos="939"/>
          <w:tab w:val="left" w:pos="941"/>
        </w:tabs>
        <w:ind w:left="940" w:hanging="722"/>
      </w:pPr>
      <w:bookmarkStart w:id="429" w:name="50_Double_recovery"/>
      <w:bookmarkStart w:id="430" w:name="_bookmark87"/>
      <w:bookmarkEnd w:id="429"/>
      <w:bookmarkEnd w:id="430"/>
      <w:r>
        <w:t>Double recovery</w:t>
      </w:r>
    </w:p>
    <w:p w14:paraId="6BF7610E" w14:textId="77777777" w:rsidR="00B10576" w:rsidRDefault="00B10576">
      <w:pPr>
        <w:pStyle w:val="BodyText"/>
        <w:spacing w:before="7"/>
        <w:rPr>
          <w:b/>
          <w:sz w:val="20"/>
        </w:rPr>
      </w:pPr>
    </w:p>
    <w:p w14:paraId="7A387F20" w14:textId="77777777" w:rsidR="00B10576" w:rsidRDefault="00306A9C">
      <w:pPr>
        <w:pStyle w:val="BodyText"/>
        <w:ind w:left="940" w:right="1055"/>
        <w:jc w:val="both"/>
      </w:pPr>
      <w:r>
        <w:t>Notwithstanding any other provisions of this Contract, neither Party shall be entitled to recover compensation or make a claim under this Contract in respect of any loss that it has incurred to the extent that it has already been compensated in respect of that loss pursuant to the provisions of this Contract or otherwise.</w:t>
      </w:r>
    </w:p>
    <w:p w14:paraId="25DC539F" w14:textId="77777777" w:rsidR="00B10576" w:rsidRDefault="00B10576">
      <w:pPr>
        <w:pStyle w:val="BodyText"/>
        <w:spacing w:before="8"/>
        <w:rPr>
          <w:sz w:val="20"/>
        </w:rPr>
      </w:pPr>
    </w:p>
    <w:p w14:paraId="1169D69C" w14:textId="77777777" w:rsidR="00B10576" w:rsidRDefault="00306A9C">
      <w:pPr>
        <w:pStyle w:val="Heading2"/>
        <w:numPr>
          <w:ilvl w:val="0"/>
          <w:numId w:val="9"/>
        </w:numPr>
        <w:tabs>
          <w:tab w:val="left" w:pos="940"/>
          <w:tab w:val="left" w:pos="941"/>
        </w:tabs>
        <w:ind w:left="940"/>
      </w:pPr>
      <w:bookmarkStart w:id="431" w:name="51_Counterparts"/>
      <w:bookmarkStart w:id="432" w:name="_bookmark88"/>
      <w:bookmarkEnd w:id="431"/>
      <w:bookmarkEnd w:id="432"/>
      <w:r>
        <w:t>Counterparts</w:t>
      </w:r>
    </w:p>
    <w:p w14:paraId="63E83F18" w14:textId="77777777" w:rsidR="00B10576" w:rsidRDefault="00B10576">
      <w:pPr>
        <w:pStyle w:val="BodyText"/>
        <w:spacing w:before="7"/>
        <w:rPr>
          <w:b/>
          <w:sz w:val="20"/>
        </w:rPr>
      </w:pPr>
    </w:p>
    <w:p w14:paraId="49406FF1" w14:textId="77777777" w:rsidR="00B10576" w:rsidRDefault="00306A9C">
      <w:pPr>
        <w:pStyle w:val="ListParagraph"/>
        <w:numPr>
          <w:ilvl w:val="1"/>
          <w:numId w:val="9"/>
        </w:numPr>
        <w:tabs>
          <w:tab w:val="left" w:pos="1934"/>
        </w:tabs>
        <w:ind w:right="1057"/>
        <w:jc w:val="both"/>
      </w:pPr>
      <w:bookmarkStart w:id="433" w:name="51.1_This_Contract_may_be_executed_in_an"/>
      <w:bookmarkEnd w:id="433"/>
      <w:r>
        <w:t>This Contract may be executed in any number of counterparts, all of which when taken together shall constitute one and the same instrument.</w:t>
      </w:r>
    </w:p>
    <w:p w14:paraId="6FBAD364" w14:textId="77777777" w:rsidR="00B10576" w:rsidRDefault="00B10576">
      <w:pPr>
        <w:pStyle w:val="BodyText"/>
        <w:spacing w:before="9"/>
        <w:rPr>
          <w:sz w:val="20"/>
        </w:rPr>
      </w:pPr>
    </w:p>
    <w:p w14:paraId="2A7F58A8" w14:textId="77777777" w:rsidR="00B10576" w:rsidRDefault="00306A9C">
      <w:pPr>
        <w:pStyle w:val="ListParagraph"/>
        <w:numPr>
          <w:ilvl w:val="1"/>
          <w:numId w:val="9"/>
        </w:numPr>
        <w:tabs>
          <w:tab w:val="left" w:pos="1934"/>
        </w:tabs>
        <w:ind w:right="1059"/>
        <w:jc w:val="both"/>
      </w:pPr>
      <w:bookmarkStart w:id="434" w:name="51.2_No_single_counterpart_shall_be_effe"/>
      <w:bookmarkEnd w:id="434"/>
      <w:r>
        <w:t>No single counterpart shall be effective until each Party has executed and delivered at least one</w:t>
      </w:r>
      <w:r>
        <w:rPr>
          <w:spacing w:val="2"/>
        </w:rPr>
        <w:t xml:space="preserve"> </w:t>
      </w:r>
      <w:r>
        <w:t>counterpart.</w:t>
      </w:r>
    </w:p>
    <w:p w14:paraId="5DC4596E" w14:textId="77777777" w:rsidR="00B10576" w:rsidRDefault="00B10576">
      <w:pPr>
        <w:jc w:val="both"/>
        <w:sectPr w:rsidR="00B10576">
          <w:pgSz w:w="11910" w:h="16840"/>
          <w:pgMar w:top="1340" w:right="380" w:bottom="1180" w:left="1220" w:header="0" w:footer="917" w:gutter="0"/>
          <w:cols w:space="720"/>
        </w:sectPr>
      </w:pPr>
    </w:p>
    <w:p w14:paraId="1508183F" w14:textId="77777777" w:rsidR="00B10576" w:rsidRDefault="00306A9C">
      <w:pPr>
        <w:pStyle w:val="Heading2"/>
        <w:numPr>
          <w:ilvl w:val="0"/>
          <w:numId w:val="9"/>
        </w:numPr>
        <w:tabs>
          <w:tab w:val="left" w:pos="939"/>
          <w:tab w:val="left" w:pos="941"/>
        </w:tabs>
        <w:spacing w:before="81"/>
        <w:ind w:left="940"/>
      </w:pPr>
      <w:bookmarkStart w:id="435" w:name="52_Variations"/>
      <w:bookmarkStart w:id="436" w:name="_bookmark89"/>
      <w:bookmarkEnd w:id="435"/>
      <w:bookmarkEnd w:id="436"/>
      <w:r>
        <w:lastRenderedPageBreak/>
        <w:t>Variations</w:t>
      </w:r>
    </w:p>
    <w:p w14:paraId="71E9947C" w14:textId="77777777" w:rsidR="00B10576" w:rsidRDefault="00B10576">
      <w:pPr>
        <w:pStyle w:val="BodyText"/>
        <w:spacing w:before="7"/>
        <w:rPr>
          <w:b/>
          <w:sz w:val="20"/>
        </w:rPr>
      </w:pPr>
    </w:p>
    <w:p w14:paraId="617FC31F" w14:textId="77777777" w:rsidR="00B10576" w:rsidRDefault="00306A9C">
      <w:pPr>
        <w:pStyle w:val="BodyText"/>
        <w:ind w:left="940" w:right="1052" w:hanging="1"/>
        <w:jc w:val="both"/>
      </w:pPr>
      <w:r>
        <w:t>All additions, amendments and/</w:t>
      </w:r>
      <w:proofErr w:type="gramStart"/>
      <w:r>
        <w:t>or  variations</w:t>
      </w:r>
      <w:proofErr w:type="gramEnd"/>
      <w:r>
        <w:t xml:space="preserve">  to  this Contract must  be  annexed to this Agreement and be in writing and shall only be binding if signed by the Representatives of the Council and the</w:t>
      </w:r>
      <w:r>
        <w:rPr>
          <w:spacing w:val="-7"/>
        </w:rPr>
        <w:t xml:space="preserve"> </w:t>
      </w:r>
      <w:r>
        <w:t>Contractor.</w:t>
      </w:r>
    </w:p>
    <w:p w14:paraId="1413D853" w14:textId="77777777" w:rsidR="00B10576" w:rsidRDefault="00B10576">
      <w:pPr>
        <w:pStyle w:val="BodyText"/>
        <w:spacing w:before="9"/>
        <w:rPr>
          <w:sz w:val="20"/>
        </w:rPr>
      </w:pPr>
    </w:p>
    <w:p w14:paraId="7BF0C786" w14:textId="77777777" w:rsidR="00B10576" w:rsidRDefault="00306A9C">
      <w:pPr>
        <w:pStyle w:val="Heading2"/>
        <w:numPr>
          <w:ilvl w:val="0"/>
          <w:numId w:val="9"/>
        </w:numPr>
        <w:tabs>
          <w:tab w:val="left" w:pos="940"/>
          <w:tab w:val="left" w:pos="941"/>
        </w:tabs>
        <w:ind w:left="940"/>
      </w:pPr>
      <w:bookmarkStart w:id="437" w:name="53_Governing_Law_and_Jurisdiction"/>
      <w:bookmarkStart w:id="438" w:name="_bookmark90"/>
      <w:bookmarkEnd w:id="437"/>
      <w:bookmarkEnd w:id="438"/>
      <w:r>
        <w:t>Governing Law and</w:t>
      </w:r>
      <w:r>
        <w:rPr>
          <w:spacing w:val="-4"/>
        </w:rPr>
        <w:t xml:space="preserve"> </w:t>
      </w:r>
      <w:r>
        <w:t>Jurisdiction</w:t>
      </w:r>
    </w:p>
    <w:p w14:paraId="2A7A9836" w14:textId="77777777" w:rsidR="00B10576" w:rsidRDefault="00B10576">
      <w:pPr>
        <w:pStyle w:val="BodyText"/>
        <w:spacing w:before="7"/>
        <w:rPr>
          <w:b/>
          <w:sz w:val="20"/>
        </w:rPr>
      </w:pPr>
    </w:p>
    <w:p w14:paraId="1DDB8B59" w14:textId="77777777" w:rsidR="00B10576" w:rsidRDefault="00306A9C">
      <w:pPr>
        <w:pStyle w:val="ListParagraph"/>
        <w:numPr>
          <w:ilvl w:val="1"/>
          <w:numId w:val="9"/>
        </w:numPr>
        <w:tabs>
          <w:tab w:val="left" w:pos="1935"/>
        </w:tabs>
        <w:ind w:left="1934" w:right="1056"/>
        <w:jc w:val="both"/>
      </w:pPr>
      <w:bookmarkStart w:id="439" w:name="53.1_This_agreement_and_any_dispute_or_c"/>
      <w:bookmarkEnd w:id="439"/>
      <w:r>
        <w:t>This agreement and any dispute or claim arising out of or in connection with it or its subject matter or formation (including non-contractual disputes or claims) shall be governed by and construed in accordance with the law of</w:t>
      </w:r>
      <w:r>
        <w:rPr>
          <w:spacing w:val="-6"/>
        </w:rPr>
        <w:t xml:space="preserve"> </w:t>
      </w:r>
      <w:r>
        <w:t>England.</w:t>
      </w:r>
    </w:p>
    <w:p w14:paraId="47CE7A2C" w14:textId="77777777" w:rsidR="00B10576" w:rsidRDefault="00B10576">
      <w:pPr>
        <w:pStyle w:val="BodyText"/>
        <w:spacing w:before="8"/>
        <w:rPr>
          <w:sz w:val="20"/>
        </w:rPr>
      </w:pPr>
    </w:p>
    <w:p w14:paraId="76213F75" w14:textId="77777777" w:rsidR="00B10576" w:rsidRDefault="00306A9C">
      <w:pPr>
        <w:pStyle w:val="ListParagraph"/>
        <w:numPr>
          <w:ilvl w:val="1"/>
          <w:numId w:val="9"/>
        </w:numPr>
        <w:tabs>
          <w:tab w:val="left" w:pos="1935"/>
        </w:tabs>
        <w:ind w:left="1934" w:right="1056"/>
        <w:jc w:val="both"/>
      </w:pPr>
      <w:bookmarkStart w:id="440" w:name="53.2_Each_Party_irrevocably_agrees_that_"/>
      <w:bookmarkEnd w:id="440"/>
      <w:r>
        <w:t>Each Party irrevocably agrees that the Courts of England and Wales shall have exclusive jurisdiction to settle any dispute or claim arising out of or in connection with this Contract or its subject matter or formation (including non-contractual disputes or</w:t>
      </w:r>
      <w:r>
        <w:rPr>
          <w:spacing w:val="-3"/>
        </w:rPr>
        <w:t xml:space="preserve"> </w:t>
      </w:r>
      <w:r>
        <w:t>claims.</w:t>
      </w:r>
    </w:p>
    <w:p w14:paraId="2C7DA92C" w14:textId="77777777" w:rsidR="00B10576" w:rsidRDefault="00B10576">
      <w:pPr>
        <w:pStyle w:val="BodyText"/>
        <w:rPr>
          <w:sz w:val="20"/>
        </w:rPr>
      </w:pPr>
    </w:p>
    <w:p w14:paraId="3F904CCB" w14:textId="77777777" w:rsidR="00B10576" w:rsidRDefault="00B10576">
      <w:pPr>
        <w:pStyle w:val="BodyText"/>
        <w:rPr>
          <w:sz w:val="20"/>
        </w:rPr>
      </w:pPr>
    </w:p>
    <w:p w14:paraId="040360B8" w14:textId="77777777" w:rsidR="00B10576" w:rsidRDefault="00B10576">
      <w:pPr>
        <w:pStyle w:val="BodyText"/>
        <w:rPr>
          <w:sz w:val="20"/>
        </w:rPr>
      </w:pPr>
    </w:p>
    <w:p w14:paraId="17A1CA98" w14:textId="77777777" w:rsidR="00B10576" w:rsidRDefault="00B10576">
      <w:pPr>
        <w:pStyle w:val="BodyText"/>
        <w:rPr>
          <w:sz w:val="20"/>
        </w:rPr>
      </w:pPr>
    </w:p>
    <w:p w14:paraId="1A55251A" w14:textId="77777777" w:rsidR="00B10576" w:rsidRDefault="00B10576">
      <w:pPr>
        <w:pStyle w:val="BodyText"/>
        <w:rPr>
          <w:sz w:val="20"/>
        </w:rPr>
      </w:pPr>
    </w:p>
    <w:p w14:paraId="4F6D2C48" w14:textId="77777777" w:rsidR="00B10576" w:rsidRDefault="00B10576">
      <w:pPr>
        <w:pStyle w:val="BodyText"/>
        <w:rPr>
          <w:sz w:val="20"/>
        </w:rPr>
      </w:pPr>
    </w:p>
    <w:p w14:paraId="31F27C88" w14:textId="77777777" w:rsidR="00B10576" w:rsidRDefault="00B10576">
      <w:pPr>
        <w:pStyle w:val="BodyText"/>
        <w:rPr>
          <w:sz w:val="20"/>
        </w:rPr>
      </w:pPr>
    </w:p>
    <w:p w14:paraId="79B88F8C" w14:textId="77777777" w:rsidR="00B10576" w:rsidRDefault="00B10576">
      <w:pPr>
        <w:pStyle w:val="BodyText"/>
        <w:spacing w:before="6"/>
        <w:rPr>
          <w:sz w:val="12"/>
        </w:rPr>
      </w:pPr>
    </w:p>
    <w:tbl>
      <w:tblPr>
        <w:tblW w:w="0" w:type="auto"/>
        <w:tblInd w:w="135" w:type="dxa"/>
        <w:tblLayout w:type="fixed"/>
        <w:tblCellMar>
          <w:left w:w="0" w:type="dxa"/>
          <w:right w:w="0" w:type="dxa"/>
        </w:tblCellMar>
        <w:tblLook w:val="01E0" w:firstRow="1" w:lastRow="1" w:firstColumn="1" w:lastColumn="1" w:noHBand="0" w:noVBand="0"/>
      </w:tblPr>
      <w:tblGrid>
        <w:gridCol w:w="3899"/>
        <w:gridCol w:w="6170"/>
      </w:tblGrid>
      <w:tr w:rsidR="00B10576" w14:paraId="520CDC0E" w14:textId="77777777">
        <w:trPr>
          <w:trHeight w:val="1328"/>
        </w:trPr>
        <w:tc>
          <w:tcPr>
            <w:tcW w:w="3899" w:type="dxa"/>
          </w:tcPr>
          <w:p w14:paraId="4C79DAAB" w14:textId="77777777" w:rsidR="00B10576" w:rsidRDefault="00306A9C">
            <w:pPr>
              <w:pStyle w:val="TableParagraph"/>
              <w:ind w:left="200"/>
            </w:pPr>
            <w:r>
              <w:t>Signed by</w:t>
            </w:r>
          </w:p>
          <w:p w14:paraId="53A64FCF" w14:textId="77777777" w:rsidR="00B10576" w:rsidRDefault="00306A9C">
            <w:pPr>
              <w:pStyle w:val="TableParagraph"/>
              <w:spacing w:before="45"/>
              <w:ind w:left="200"/>
            </w:pPr>
            <w:r>
              <w:t>for and on behalf of</w:t>
            </w:r>
          </w:p>
          <w:p w14:paraId="3AF44334" w14:textId="77777777" w:rsidR="00B10576" w:rsidRDefault="00306A9C">
            <w:pPr>
              <w:pStyle w:val="TableParagraph"/>
              <w:spacing w:before="45"/>
              <w:ind w:left="200"/>
              <w:rPr>
                <w:b/>
              </w:rPr>
            </w:pPr>
            <w:r>
              <w:rPr>
                <w:b/>
              </w:rPr>
              <w:t>DERBYSHIRE COUNTY COUNCIL</w:t>
            </w:r>
          </w:p>
        </w:tc>
        <w:tc>
          <w:tcPr>
            <w:tcW w:w="6170" w:type="dxa"/>
          </w:tcPr>
          <w:p w14:paraId="65CB0F87" w14:textId="77777777" w:rsidR="00B10576" w:rsidRDefault="00306A9C">
            <w:pPr>
              <w:pStyle w:val="TableParagraph"/>
              <w:spacing w:before="1"/>
              <w:ind w:left="553"/>
            </w:pPr>
            <w:r>
              <w:t>...................................................................</w:t>
            </w:r>
          </w:p>
          <w:p w14:paraId="4CCB031D" w14:textId="77777777" w:rsidR="00B10576" w:rsidRDefault="00306A9C">
            <w:pPr>
              <w:pStyle w:val="TableParagraph"/>
              <w:spacing w:before="44"/>
              <w:ind w:left="553"/>
            </w:pPr>
            <w:r>
              <w:t>Signature</w:t>
            </w:r>
          </w:p>
        </w:tc>
      </w:tr>
      <w:tr w:rsidR="00B10576" w14:paraId="1B4ED086" w14:textId="77777777">
        <w:trPr>
          <w:trHeight w:val="1028"/>
        </w:trPr>
        <w:tc>
          <w:tcPr>
            <w:tcW w:w="3899" w:type="dxa"/>
          </w:tcPr>
          <w:p w14:paraId="145C11DD" w14:textId="77777777" w:rsidR="00B10576" w:rsidRDefault="00B10576">
            <w:pPr>
              <w:pStyle w:val="TableParagraph"/>
              <w:rPr>
                <w:sz w:val="26"/>
              </w:rPr>
            </w:pPr>
          </w:p>
          <w:p w14:paraId="33F26790" w14:textId="77777777" w:rsidR="00B10576" w:rsidRDefault="00306A9C">
            <w:pPr>
              <w:pStyle w:val="TableParagraph"/>
              <w:spacing w:before="171"/>
              <w:ind w:left="200"/>
            </w:pPr>
            <w:r>
              <w:t>Signed by</w:t>
            </w:r>
          </w:p>
          <w:p w14:paraId="6B585BE8" w14:textId="77777777" w:rsidR="00B10576" w:rsidRDefault="00306A9C">
            <w:pPr>
              <w:pStyle w:val="TableParagraph"/>
              <w:spacing w:before="44" w:line="236" w:lineRule="exact"/>
              <w:ind w:left="200"/>
            </w:pPr>
            <w:r>
              <w:t>for and on behalf of</w:t>
            </w:r>
          </w:p>
        </w:tc>
        <w:tc>
          <w:tcPr>
            <w:tcW w:w="6170" w:type="dxa"/>
          </w:tcPr>
          <w:p w14:paraId="6B40E7A7" w14:textId="77777777" w:rsidR="00B10576" w:rsidRDefault="00B10576">
            <w:pPr>
              <w:pStyle w:val="TableParagraph"/>
              <w:rPr>
                <w:sz w:val="26"/>
              </w:rPr>
            </w:pPr>
          </w:p>
          <w:p w14:paraId="22670FEC" w14:textId="77777777" w:rsidR="00B10576" w:rsidRDefault="00306A9C">
            <w:pPr>
              <w:pStyle w:val="TableParagraph"/>
              <w:spacing w:before="170"/>
              <w:ind w:left="553"/>
            </w:pPr>
            <w:r>
              <w:t>...................................................................</w:t>
            </w:r>
          </w:p>
          <w:p w14:paraId="6B9C2904" w14:textId="77777777" w:rsidR="00B10576" w:rsidRDefault="00306A9C">
            <w:pPr>
              <w:pStyle w:val="TableParagraph"/>
              <w:spacing w:before="45" w:line="236" w:lineRule="exact"/>
              <w:ind w:left="553"/>
            </w:pPr>
            <w:r>
              <w:t>Signature</w:t>
            </w:r>
          </w:p>
        </w:tc>
      </w:tr>
    </w:tbl>
    <w:p w14:paraId="3FFF7D4A" w14:textId="77777777" w:rsidR="00B10576" w:rsidRDefault="00B10576">
      <w:pPr>
        <w:spacing w:line="236" w:lineRule="exact"/>
        <w:sectPr w:rsidR="00B10576">
          <w:pgSz w:w="11910" w:h="16840"/>
          <w:pgMar w:top="1340" w:right="380" w:bottom="1180" w:left="1220" w:header="0" w:footer="917" w:gutter="0"/>
          <w:cols w:space="720"/>
        </w:sectPr>
      </w:pPr>
    </w:p>
    <w:p w14:paraId="52FFD5CA" w14:textId="77777777" w:rsidR="00B10576" w:rsidRDefault="00306A9C">
      <w:pPr>
        <w:pStyle w:val="Heading1"/>
        <w:tabs>
          <w:tab w:val="left" w:pos="4444"/>
        </w:tabs>
        <w:ind w:left="2283"/>
      </w:pPr>
      <w:bookmarkStart w:id="441" w:name="Schedule_1_Service_Specification"/>
      <w:bookmarkStart w:id="442" w:name="_bookmark91"/>
      <w:bookmarkEnd w:id="441"/>
      <w:bookmarkEnd w:id="442"/>
      <w:r>
        <w:lastRenderedPageBreak/>
        <w:t>Schedule</w:t>
      </w:r>
      <w:r>
        <w:rPr>
          <w:spacing w:val="-4"/>
        </w:rPr>
        <w:t xml:space="preserve"> </w:t>
      </w:r>
      <w:r>
        <w:t>1</w:t>
      </w:r>
      <w:r>
        <w:tab/>
        <w:t>Service</w:t>
      </w:r>
      <w:r>
        <w:rPr>
          <w:spacing w:val="-4"/>
        </w:rPr>
        <w:t xml:space="preserve"> </w:t>
      </w:r>
      <w:r>
        <w:t>Specification</w:t>
      </w:r>
    </w:p>
    <w:p w14:paraId="287B69A3" w14:textId="77777777" w:rsidR="00B10576" w:rsidRDefault="00B10576">
      <w:pPr>
        <w:sectPr w:rsidR="00B10576">
          <w:pgSz w:w="11910" w:h="16840"/>
          <w:pgMar w:top="1340" w:right="380" w:bottom="1180" w:left="1220" w:header="0" w:footer="917" w:gutter="0"/>
          <w:cols w:space="720"/>
        </w:sectPr>
      </w:pPr>
    </w:p>
    <w:p w14:paraId="63A0829D" w14:textId="77777777" w:rsidR="00B10576" w:rsidRDefault="00B10576">
      <w:pPr>
        <w:pStyle w:val="BodyText"/>
        <w:spacing w:before="2"/>
        <w:rPr>
          <w:b/>
          <w:sz w:val="17"/>
        </w:rPr>
      </w:pPr>
    </w:p>
    <w:p w14:paraId="39CA8924" w14:textId="77777777" w:rsidR="00B10576" w:rsidRDefault="00B10576">
      <w:pPr>
        <w:rPr>
          <w:sz w:val="17"/>
        </w:rPr>
        <w:sectPr w:rsidR="00B10576">
          <w:pgSz w:w="11910" w:h="16840"/>
          <w:pgMar w:top="1580" w:right="380" w:bottom="1100" w:left="1220" w:header="0" w:footer="917" w:gutter="0"/>
          <w:cols w:space="720"/>
        </w:sectPr>
      </w:pPr>
    </w:p>
    <w:p w14:paraId="0416DB13" w14:textId="77777777" w:rsidR="00B10576" w:rsidRDefault="00306A9C">
      <w:pPr>
        <w:tabs>
          <w:tab w:val="left" w:pos="5243"/>
        </w:tabs>
        <w:spacing w:before="82"/>
        <w:ind w:left="3083"/>
        <w:rPr>
          <w:b/>
          <w:sz w:val="28"/>
        </w:rPr>
      </w:pPr>
      <w:bookmarkStart w:id="443" w:name="Schedule_2_Payment"/>
      <w:bookmarkStart w:id="444" w:name="_bookmark92"/>
      <w:bookmarkEnd w:id="443"/>
      <w:bookmarkEnd w:id="444"/>
      <w:r>
        <w:rPr>
          <w:b/>
          <w:sz w:val="28"/>
        </w:rPr>
        <w:lastRenderedPageBreak/>
        <w:t>Schedule</w:t>
      </w:r>
      <w:r>
        <w:rPr>
          <w:b/>
          <w:spacing w:val="-4"/>
          <w:sz w:val="28"/>
        </w:rPr>
        <w:t xml:space="preserve"> </w:t>
      </w:r>
      <w:r>
        <w:rPr>
          <w:b/>
          <w:sz w:val="28"/>
        </w:rPr>
        <w:t>2</w:t>
      </w:r>
      <w:r>
        <w:rPr>
          <w:b/>
          <w:sz w:val="28"/>
        </w:rPr>
        <w:tab/>
        <w:t>Payment</w:t>
      </w:r>
    </w:p>
    <w:p w14:paraId="1BB6F150" w14:textId="77777777" w:rsidR="00B10576" w:rsidRDefault="00B10576">
      <w:pPr>
        <w:pStyle w:val="BodyText"/>
        <w:rPr>
          <w:b/>
          <w:sz w:val="32"/>
        </w:rPr>
      </w:pPr>
    </w:p>
    <w:p w14:paraId="04338875" w14:textId="77777777" w:rsidR="00B10576" w:rsidRDefault="00B10576">
      <w:pPr>
        <w:pStyle w:val="BodyText"/>
        <w:spacing w:before="3"/>
        <w:rPr>
          <w:b/>
          <w:sz w:val="31"/>
        </w:rPr>
      </w:pPr>
    </w:p>
    <w:p w14:paraId="79A00E9B" w14:textId="77777777" w:rsidR="00B10576" w:rsidRDefault="00306A9C">
      <w:pPr>
        <w:pStyle w:val="Heading2"/>
        <w:ind w:left="220" w:firstLine="0"/>
        <w:jc w:val="both"/>
      </w:pPr>
      <w:r>
        <w:t>Part A</w:t>
      </w:r>
    </w:p>
    <w:p w14:paraId="2CCB938B" w14:textId="77777777" w:rsidR="00B10576" w:rsidRDefault="00B10576">
      <w:pPr>
        <w:pStyle w:val="BodyText"/>
        <w:spacing w:before="7"/>
        <w:rPr>
          <w:b/>
          <w:sz w:val="20"/>
        </w:rPr>
      </w:pPr>
    </w:p>
    <w:p w14:paraId="163F5B76" w14:textId="77777777" w:rsidR="00B10576" w:rsidRDefault="00306A9C">
      <w:pPr>
        <w:pStyle w:val="BodyText"/>
        <w:ind w:left="219" w:right="1056"/>
        <w:jc w:val="both"/>
      </w:pPr>
      <w:r>
        <w:t xml:space="preserve">Subject to the provisions of this </w:t>
      </w:r>
      <w:hyperlink w:anchor="_bookmark92" w:history="1">
        <w:r>
          <w:t xml:space="preserve">Schedule 2 </w:t>
        </w:r>
      </w:hyperlink>
      <w:r>
        <w:t xml:space="preserve">and any changes to Charges made under clause </w:t>
      </w:r>
      <w:hyperlink w:anchor="_bookmark11" w:history="1">
        <w:r>
          <w:t xml:space="preserve">7 </w:t>
        </w:r>
      </w:hyperlink>
      <w:r>
        <w:t>of this Contract, all Charges shall be those set out in the attached Contractor’s Pricing Schedules.</w:t>
      </w:r>
    </w:p>
    <w:p w14:paraId="796B98D5" w14:textId="77777777" w:rsidR="00B10576" w:rsidRDefault="00B10576">
      <w:pPr>
        <w:pStyle w:val="BodyText"/>
      </w:pPr>
    </w:p>
    <w:p w14:paraId="64145875" w14:textId="77777777" w:rsidR="00B10576" w:rsidRDefault="00306A9C">
      <w:pPr>
        <w:pStyle w:val="BodyText"/>
        <w:ind w:left="219"/>
        <w:jc w:val="both"/>
      </w:pPr>
      <w:r>
        <w:t>The appropriate Charges will be paid monthly in arrears.</w:t>
      </w:r>
    </w:p>
    <w:p w14:paraId="344BE600" w14:textId="77777777" w:rsidR="00B10576" w:rsidRDefault="00B10576">
      <w:pPr>
        <w:jc w:val="both"/>
        <w:sectPr w:rsidR="00B10576">
          <w:pgSz w:w="11910" w:h="16840"/>
          <w:pgMar w:top="1340" w:right="380" w:bottom="1100" w:left="1220" w:header="0" w:footer="917" w:gutter="0"/>
          <w:cols w:space="720"/>
        </w:sectPr>
      </w:pPr>
    </w:p>
    <w:p w14:paraId="77F9BEB9" w14:textId="77777777" w:rsidR="00B10576" w:rsidRDefault="00306A9C">
      <w:pPr>
        <w:pStyle w:val="Heading1"/>
        <w:tabs>
          <w:tab w:val="left" w:pos="4484"/>
        </w:tabs>
        <w:ind w:left="2324"/>
      </w:pPr>
      <w:bookmarkStart w:id="445" w:name="Schedule_3_Contractor’s_Tender"/>
      <w:bookmarkStart w:id="446" w:name="_bookmark93"/>
      <w:bookmarkEnd w:id="445"/>
      <w:bookmarkEnd w:id="446"/>
      <w:r>
        <w:lastRenderedPageBreak/>
        <w:t>Schedule</w:t>
      </w:r>
      <w:r>
        <w:rPr>
          <w:spacing w:val="-4"/>
        </w:rPr>
        <w:t xml:space="preserve"> </w:t>
      </w:r>
      <w:r>
        <w:t>3</w:t>
      </w:r>
      <w:r>
        <w:tab/>
        <w:t>Contractor’s</w:t>
      </w:r>
      <w:r>
        <w:rPr>
          <w:spacing w:val="-2"/>
        </w:rPr>
        <w:t xml:space="preserve"> </w:t>
      </w:r>
      <w:r>
        <w:t>Tender</w:t>
      </w:r>
    </w:p>
    <w:p w14:paraId="7EE3B4B9" w14:textId="77777777" w:rsidR="00B10576" w:rsidRDefault="00B10576">
      <w:pPr>
        <w:sectPr w:rsidR="00B10576">
          <w:pgSz w:w="11910" w:h="16840"/>
          <w:pgMar w:top="1340" w:right="380" w:bottom="1180" w:left="1220" w:header="0" w:footer="917" w:gutter="0"/>
          <w:cols w:space="720"/>
        </w:sectPr>
      </w:pPr>
    </w:p>
    <w:p w14:paraId="17D63EA2" w14:textId="77777777" w:rsidR="00B10576" w:rsidRDefault="00B10576">
      <w:pPr>
        <w:pStyle w:val="BodyText"/>
        <w:spacing w:before="2"/>
        <w:rPr>
          <w:b/>
          <w:sz w:val="17"/>
        </w:rPr>
      </w:pPr>
    </w:p>
    <w:p w14:paraId="52E608EF" w14:textId="77777777" w:rsidR="00B10576" w:rsidRDefault="00B10576">
      <w:pPr>
        <w:rPr>
          <w:sz w:val="17"/>
        </w:rPr>
        <w:sectPr w:rsidR="00B10576">
          <w:pgSz w:w="11910" w:h="16840"/>
          <w:pgMar w:top="1580" w:right="380" w:bottom="1100" w:left="1220" w:header="0" w:footer="917" w:gutter="0"/>
          <w:cols w:space="720"/>
        </w:sectPr>
      </w:pPr>
    </w:p>
    <w:p w14:paraId="33170B1B" w14:textId="77777777" w:rsidR="00B10576" w:rsidRDefault="00306A9C">
      <w:pPr>
        <w:tabs>
          <w:tab w:val="left" w:pos="3205"/>
        </w:tabs>
        <w:spacing w:before="82"/>
        <w:ind w:left="1045"/>
        <w:rPr>
          <w:b/>
          <w:sz w:val="28"/>
        </w:rPr>
      </w:pPr>
      <w:bookmarkStart w:id="447" w:name="Schedule_4_Council_and_Contractor_Repres"/>
      <w:bookmarkStart w:id="448" w:name="_bookmark94"/>
      <w:bookmarkEnd w:id="447"/>
      <w:bookmarkEnd w:id="448"/>
      <w:r>
        <w:rPr>
          <w:b/>
          <w:sz w:val="28"/>
        </w:rPr>
        <w:lastRenderedPageBreak/>
        <w:t>Schedule</w:t>
      </w:r>
      <w:r>
        <w:rPr>
          <w:b/>
          <w:spacing w:val="-4"/>
          <w:sz w:val="28"/>
        </w:rPr>
        <w:t xml:space="preserve"> </w:t>
      </w:r>
      <w:r>
        <w:rPr>
          <w:b/>
          <w:sz w:val="28"/>
        </w:rPr>
        <w:t>4</w:t>
      </w:r>
      <w:r>
        <w:rPr>
          <w:b/>
          <w:sz w:val="28"/>
        </w:rPr>
        <w:tab/>
        <w:t>Council and Contractor</w:t>
      </w:r>
      <w:r>
        <w:rPr>
          <w:b/>
          <w:spacing w:val="-3"/>
          <w:sz w:val="28"/>
        </w:rPr>
        <w:t xml:space="preserve"> </w:t>
      </w:r>
      <w:r>
        <w:rPr>
          <w:b/>
          <w:sz w:val="28"/>
        </w:rPr>
        <w:t>Representatives</w:t>
      </w:r>
    </w:p>
    <w:p w14:paraId="074E47F7" w14:textId="77777777" w:rsidR="00B10576" w:rsidRDefault="00B10576">
      <w:pPr>
        <w:pStyle w:val="BodyText"/>
        <w:rPr>
          <w:b/>
          <w:sz w:val="20"/>
        </w:rPr>
      </w:pPr>
    </w:p>
    <w:p w14:paraId="4A852BA6" w14:textId="77777777" w:rsidR="00B10576" w:rsidRDefault="00B10576">
      <w:pPr>
        <w:pStyle w:val="BodyText"/>
        <w:rPr>
          <w:b/>
          <w:sz w:val="20"/>
        </w:rPr>
      </w:pPr>
    </w:p>
    <w:p w14:paraId="1299FC03" w14:textId="77777777" w:rsidR="00B10576" w:rsidRDefault="00B10576">
      <w:pPr>
        <w:pStyle w:val="BodyText"/>
        <w:spacing w:before="3"/>
        <w:rPr>
          <w:b/>
          <w:sz w:val="23"/>
        </w:rPr>
      </w:pPr>
    </w:p>
    <w:p w14:paraId="145D8C25" w14:textId="77777777" w:rsidR="00B10576" w:rsidRDefault="00306A9C">
      <w:pPr>
        <w:ind w:left="220"/>
        <w:rPr>
          <w:b/>
        </w:rPr>
      </w:pPr>
      <w:r>
        <w:rPr>
          <w:b/>
          <w:u w:val="thick"/>
        </w:rPr>
        <w:t>PART A</w:t>
      </w:r>
    </w:p>
    <w:p w14:paraId="53508331" w14:textId="77777777" w:rsidR="00B10576" w:rsidRDefault="00B10576">
      <w:pPr>
        <w:pStyle w:val="BodyText"/>
        <w:rPr>
          <w:b/>
        </w:rPr>
      </w:pPr>
    </w:p>
    <w:p w14:paraId="79069362" w14:textId="77777777" w:rsidR="00B10576" w:rsidRDefault="00306A9C">
      <w:pPr>
        <w:spacing w:before="1"/>
        <w:ind w:left="220"/>
        <w:rPr>
          <w:b/>
        </w:rPr>
      </w:pPr>
      <w:r>
        <w:rPr>
          <w:b/>
        </w:rPr>
        <w:t>Council</w:t>
      </w:r>
    </w:p>
    <w:p w14:paraId="4C694B97" w14:textId="77777777" w:rsidR="00B10576" w:rsidRDefault="00B10576">
      <w:pPr>
        <w:pStyle w:val="BodyText"/>
        <w:spacing w:before="10"/>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B10576" w14:paraId="454C29F6" w14:textId="77777777">
        <w:trPr>
          <w:trHeight w:val="254"/>
        </w:trPr>
        <w:tc>
          <w:tcPr>
            <w:tcW w:w="2311" w:type="dxa"/>
            <w:shd w:val="clear" w:color="auto" w:fill="D9D9D9"/>
          </w:tcPr>
          <w:p w14:paraId="7C7739B8" w14:textId="77777777" w:rsidR="00B10576" w:rsidRDefault="00306A9C">
            <w:pPr>
              <w:pStyle w:val="TableParagraph"/>
              <w:spacing w:line="234" w:lineRule="exact"/>
              <w:ind w:left="107"/>
              <w:rPr>
                <w:b/>
              </w:rPr>
            </w:pPr>
            <w:r>
              <w:rPr>
                <w:b/>
              </w:rPr>
              <w:t>Job Role</w:t>
            </w:r>
          </w:p>
        </w:tc>
        <w:tc>
          <w:tcPr>
            <w:tcW w:w="2309" w:type="dxa"/>
            <w:shd w:val="clear" w:color="auto" w:fill="D9D9D9"/>
          </w:tcPr>
          <w:p w14:paraId="7DEF1116" w14:textId="77777777" w:rsidR="00B10576" w:rsidRDefault="00306A9C">
            <w:pPr>
              <w:pStyle w:val="TableParagraph"/>
              <w:spacing w:line="234" w:lineRule="exact"/>
              <w:ind w:left="108"/>
              <w:rPr>
                <w:b/>
              </w:rPr>
            </w:pPr>
            <w:r>
              <w:rPr>
                <w:b/>
              </w:rPr>
              <w:t>Name and email</w:t>
            </w:r>
          </w:p>
        </w:tc>
        <w:tc>
          <w:tcPr>
            <w:tcW w:w="2311" w:type="dxa"/>
            <w:shd w:val="clear" w:color="auto" w:fill="D9D9D9"/>
          </w:tcPr>
          <w:p w14:paraId="69E95A6F" w14:textId="77777777" w:rsidR="00B10576" w:rsidRDefault="00306A9C">
            <w:pPr>
              <w:pStyle w:val="TableParagraph"/>
              <w:spacing w:line="234" w:lineRule="exact"/>
              <w:ind w:left="107"/>
              <w:rPr>
                <w:b/>
              </w:rPr>
            </w:pPr>
            <w:r>
              <w:rPr>
                <w:b/>
              </w:rPr>
              <w:t>Telephone Number</w:t>
            </w:r>
          </w:p>
        </w:tc>
        <w:tc>
          <w:tcPr>
            <w:tcW w:w="2311" w:type="dxa"/>
            <w:shd w:val="clear" w:color="auto" w:fill="D9D9D9"/>
          </w:tcPr>
          <w:p w14:paraId="47D2A083" w14:textId="77777777" w:rsidR="00B10576" w:rsidRDefault="00306A9C">
            <w:pPr>
              <w:pStyle w:val="TableParagraph"/>
              <w:spacing w:line="234" w:lineRule="exact"/>
              <w:ind w:left="107"/>
              <w:rPr>
                <w:b/>
              </w:rPr>
            </w:pPr>
            <w:r>
              <w:rPr>
                <w:b/>
              </w:rPr>
              <w:t>Address</w:t>
            </w:r>
          </w:p>
        </w:tc>
      </w:tr>
      <w:tr w:rsidR="00B10576" w14:paraId="304D0DB9" w14:textId="77777777">
        <w:trPr>
          <w:trHeight w:val="1007"/>
        </w:trPr>
        <w:tc>
          <w:tcPr>
            <w:tcW w:w="2311" w:type="dxa"/>
          </w:tcPr>
          <w:p w14:paraId="1C9A7086" w14:textId="77777777" w:rsidR="00B10576" w:rsidRDefault="00306A9C">
            <w:pPr>
              <w:pStyle w:val="TableParagraph"/>
              <w:spacing w:line="255" w:lineRule="exact"/>
              <w:ind w:left="107"/>
            </w:pPr>
            <w:r>
              <w:t>Authorised Officer</w:t>
            </w:r>
          </w:p>
        </w:tc>
        <w:tc>
          <w:tcPr>
            <w:tcW w:w="2309" w:type="dxa"/>
          </w:tcPr>
          <w:p w14:paraId="5EB26D91" w14:textId="77777777" w:rsidR="00B10576" w:rsidRDefault="00B10576">
            <w:pPr>
              <w:pStyle w:val="TableParagraph"/>
              <w:rPr>
                <w:rFonts w:ascii="Times New Roman"/>
              </w:rPr>
            </w:pPr>
          </w:p>
        </w:tc>
        <w:tc>
          <w:tcPr>
            <w:tcW w:w="2311" w:type="dxa"/>
          </w:tcPr>
          <w:p w14:paraId="3BC8F9AD" w14:textId="77777777" w:rsidR="00B10576" w:rsidRDefault="00B10576">
            <w:pPr>
              <w:pStyle w:val="TableParagraph"/>
              <w:rPr>
                <w:rFonts w:ascii="Times New Roman"/>
              </w:rPr>
            </w:pPr>
          </w:p>
        </w:tc>
        <w:tc>
          <w:tcPr>
            <w:tcW w:w="2311" w:type="dxa"/>
          </w:tcPr>
          <w:p w14:paraId="06ACC533" w14:textId="77777777" w:rsidR="00B10576" w:rsidRDefault="00306A9C">
            <w:pPr>
              <w:pStyle w:val="TableParagraph"/>
              <w:ind w:left="107" w:right="149"/>
            </w:pPr>
            <w:r>
              <w:t>Derbyshire County Council, Matlock, Derbyshire, DE4 3AG</w:t>
            </w:r>
          </w:p>
        </w:tc>
      </w:tr>
      <w:tr w:rsidR="00B10576" w14:paraId="2BB94640" w14:textId="77777777">
        <w:trPr>
          <w:trHeight w:val="1005"/>
        </w:trPr>
        <w:tc>
          <w:tcPr>
            <w:tcW w:w="2311" w:type="dxa"/>
          </w:tcPr>
          <w:p w14:paraId="01FC0D1E" w14:textId="77777777" w:rsidR="00B10576" w:rsidRDefault="00306A9C">
            <w:pPr>
              <w:pStyle w:val="TableParagraph"/>
              <w:ind w:left="107" w:right="359"/>
            </w:pPr>
            <w:r>
              <w:t>Deputy Authorised Officer</w:t>
            </w:r>
          </w:p>
        </w:tc>
        <w:tc>
          <w:tcPr>
            <w:tcW w:w="2309" w:type="dxa"/>
          </w:tcPr>
          <w:p w14:paraId="18D160CB" w14:textId="77777777" w:rsidR="00B10576" w:rsidRDefault="00B10576">
            <w:pPr>
              <w:pStyle w:val="TableParagraph"/>
              <w:rPr>
                <w:rFonts w:ascii="Times New Roman"/>
              </w:rPr>
            </w:pPr>
          </w:p>
        </w:tc>
        <w:tc>
          <w:tcPr>
            <w:tcW w:w="2311" w:type="dxa"/>
          </w:tcPr>
          <w:p w14:paraId="61AC30FB" w14:textId="77777777" w:rsidR="00B10576" w:rsidRDefault="00B10576">
            <w:pPr>
              <w:pStyle w:val="TableParagraph"/>
              <w:rPr>
                <w:rFonts w:ascii="Times New Roman"/>
              </w:rPr>
            </w:pPr>
          </w:p>
        </w:tc>
        <w:tc>
          <w:tcPr>
            <w:tcW w:w="2311" w:type="dxa"/>
          </w:tcPr>
          <w:p w14:paraId="2B917917" w14:textId="77777777" w:rsidR="00B10576" w:rsidRDefault="00306A9C">
            <w:pPr>
              <w:pStyle w:val="TableParagraph"/>
              <w:ind w:left="107" w:right="149"/>
            </w:pPr>
            <w:r>
              <w:t>Derbyshire County Council, Matlock, Derbyshire, DE4 3AG</w:t>
            </w:r>
          </w:p>
        </w:tc>
      </w:tr>
    </w:tbl>
    <w:p w14:paraId="26B1A375" w14:textId="77777777" w:rsidR="00B10576" w:rsidRDefault="00B10576">
      <w:pPr>
        <w:pStyle w:val="BodyText"/>
        <w:rPr>
          <w:b/>
          <w:sz w:val="26"/>
        </w:rPr>
      </w:pPr>
    </w:p>
    <w:p w14:paraId="4CA7627E" w14:textId="77777777" w:rsidR="00B10576" w:rsidRDefault="00306A9C">
      <w:pPr>
        <w:spacing w:before="209"/>
        <w:ind w:left="220"/>
        <w:rPr>
          <w:b/>
        </w:rPr>
      </w:pPr>
      <w:r>
        <w:rPr>
          <w:b/>
          <w:u w:val="thick"/>
        </w:rPr>
        <w:t>PART B</w:t>
      </w:r>
    </w:p>
    <w:p w14:paraId="211FC6EA" w14:textId="77777777" w:rsidR="00B10576" w:rsidRDefault="00B10576">
      <w:pPr>
        <w:pStyle w:val="BodyText"/>
        <w:rPr>
          <w:b/>
        </w:rPr>
      </w:pPr>
    </w:p>
    <w:p w14:paraId="5B959DAB" w14:textId="77777777" w:rsidR="00B10576" w:rsidRDefault="00306A9C">
      <w:pPr>
        <w:ind w:left="220"/>
        <w:rPr>
          <w:b/>
        </w:rPr>
      </w:pPr>
      <w:r>
        <w:rPr>
          <w:b/>
        </w:rPr>
        <w:t>Contractor</w:t>
      </w:r>
    </w:p>
    <w:p w14:paraId="764ED501" w14:textId="77777777" w:rsidR="00B10576" w:rsidRDefault="00B10576">
      <w:pPr>
        <w:pStyle w:val="BodyText"/>
        <w:rPr>
          <w:b/>
          <w:sz w:val="26"/>
        </w:rPr>
      </w:pPr>
    </w:p>
    <w:p w14:paraId="1787A5CA" w14:textId="77777777" w:rsidR="00B10576" w:rsidRDefault="00306A9C">
      <w:pPr>
        <w:spacing w:before="194"/>
        <w:ind w:left="220"/>
        <w:rPr>
          <w:b/>
        </w:rPr>
      </w:pPr>
      <w:r>
        <w:rPr>
          <w:b/>
        </w:rPr>
        <w:t>INSERT DETAILS OF CONTRACTOR REPRESENTATIVES</w:t>
      </w:r>
    </w:p>
    <w:p w14:paraId="0AB93745" w14:textId="77777777" w:rsidR="00B10576" w:rsidRDefault="00B10576">
      <w:pPr>
        <w:pStyle w:val="BodyText"/>
        <w:spacing w:before="7"/>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B10576" w14:paraId="36A0660C" w14:textId="77777777">
        <w:trPr>
          <w:trHeight w:val="496"/>
        </w:trPr>
        <w:tc>
          <w:tcPr>
            <w:tcW w:w="2311" w:type="dxa"/>
            <w:shd w:val="clear" w:color="auto" w:fill="D9D9D9"/>
          </w:tcPr>
          <w:p w14:paraId="774996D8" w14:textId="77777777" w:rsidR="00B10576" w:rsidRDefault="00306A9C">
            <w:pPr>
              <w:pStyle w:val="TableParagraph"/>
              <w:spacing w:before="2"/>
              <w:ind w:left="107"/>
              <w:rPr>
                <w:b/>
              </w:rPr>
            </w:pPr>
            <w:r>
              <w:rPr>
                <w:b/>
              </w:rPr>
              <w:t>Job Role</w:t>
            </w:r>
          </w:p>
        </w:tc>
        <w:tc>
          <w:tcPr>
            <w:tcW w:w="2309" w:type="dxa"/>
            <w:shd w:val="clear" w:color="auto" w:fill="D9D9D9"/>
          </w:tcPr>
          <w:p w14:paraId="0D909AED" w14:textId="77777777" w:rsidR="00B10576" w:rsidRDefault="00306A9C">
            <w:pPr>
              <w:pStyle w:val="TableParagraph"/>
              <w:spacing w:before="2"/>
              <w:ind w:left="108"/>
              <w:rPr>
                <w:b/>
              </w:rPr>
            </w:pPr>
            <w:r>
              <w:rPr>
                <w:b/>
              </w:rPr>
              <w:t>Name</w:t>
            </w:r>
          </w:p>
        </w:tc>
        <w:tc>
          <w:tcPr>
            <w:tcW w:w="2311" w:type="dxa"/>
            <w:shd w:val="clear" w:color="auto" w:fill="D9D9D9"/>
          </w:tcPr>
          <w:p w14:paraId="4BAD28E5" w14:textId="77777777" w:rsidR="00B10576" w:rsidRDefault="00306A9C">
            <w:pPr>
              <w:pStyle w:val="TableParagraph"/>
              <w:spacing w:before="2"/>
              <w:ind w:left="107"/>
              <w:rPr>
                <w:b/>
              </w:rPr>
            </w:pPr>
            <w:r>
              <w:rPr>
                <w:b/>
              </w:rPr>
              <w:t>Telephone Number</w:t>
            </w:r>
          </w:p>
        </w:tc>
        <w:tc>
          <w:tcPr>
            <w:tcW w:w="2311" w:type="dxa"/>
            <w:shd w:val="clear" w:color="auto" w:fill="D9D9D9"/>
          </w:tcPr>
          <w:p w14:paraId="071CC085" w14:textId="77777777" w:rsidR="00B10576" w:rsidRDefault="00306A9C">
            <w:pPr>
              <w:pStyle w:val="TableParagraph"/>
              <w:spacing w:before="2"/>
              <w:ind w:left="107"/>
              <w:rPr>
                <w:b/>
              </w:rPr>
            </w:pPr>
            <w:r>
              <w:rPr>
                <w:b/>
              </w:rPr>
              <w:t>Address</w:t>
            </w:r>
          </w:p>
        </w:tc>
      </w:tr>
      <w:tr w:rsidR="00B10576" w14:paraId="4A46EA6A" w14:textId="77777777">
        <w:trPr>
          <w:trHeight w:val="496"/>
        </w:trPr>
        <w:tc>
          <w:tcPr>
            <w:tcW w:w="2311" w:type="dxa"/>
          </w:tcPr>
          <w:p w14:paraId="5090E635" w14:textId="77777777" w:rsidR="00B10576" w:rsidRDefault="00306A9C">
            <w:pPr>
              <w:pStyle w:val="TableParagraph"/>
              <w:spacing w:line="255" w:lineRule="exact"/>
              <w:ind w:left="107"/>
            </w:pPr>
            <w:r>
              <w:t>Contract Manager</w:t>
            </w:r>
          </w:p>
        </w:tc>
        <w:tc>
          <w:tcPr>
            <w:tcW w:w="2309" w:type="dxa"/>
          </w:tcPr>
          <w:p w14:paraId="49635555" w14:textId="77777777" w:rsidR="00B10576" w:rsidRDefault="00B10576">
            <w:pPr>
              <w:pStyle w:val="TableParagraph"/>
              <w:rPr>
                <w:rFonts w:ascii="Times New Roman"/>
              </w:rPr>
            </w:pPr>
          </w:p>
        </w:tc>
        <w:tc>
          <w:tcPr>
            <w:tcW w:w="2311" w:type="dxa"/>
          </w:tcPr>
          <w:p w14:paraId="17A53FC6" w14:textId="77777777" w:rsidR="00B10576" w:rsidRDefault="00B10576">
            <w:pPr>
              <w:pStyle w:val="TableParagraph"/>
              <w:rPr>
                <w:rFonts w:ascii="Times New Roman"/>
              </w:rPr>
            </w:pPr>
          </w:p>
        </w:tc>
        <w:tc>
          <w:tcPr>
            <w:tcW w:w="2311" w:type="dxa"/>
          </w:tcPr>
          <w:p w14:paraId="1CDEAE01" w14:textId="77777777" w:rsidR="00B10576" w:rsidRDefault="00B10576">
            <w:pPr>
              <w:pStyle w:val="TableParagraph"/>
              <w:rPr>
                <w:rFonts w:ascii="Times New Roman"/>
              </w:rPr>
            </w:pPr>
          </w:p>
        </w:tc>
      </w:tr>
      <w:tr w:rsidR="00B10576" w14:paraId="454C14F2" w14:textId="77777777">
        <w:trPr>
          <w:trHeight w:val="750"/>
        </w:trPr>
        <w:tc>
          <w:tcPr>
            <w:tcW w:w="2311" w:type="dxa"/>
          </w:tcPr>
          <w:p w14:paraId="36788A5D" w14:textId="77777777" w:rsidR="00B10576" w:rsidRDefault="00306A9C">
            <w:pPr>
              <w:pStyle w:val="TableParagraph"/>
              <w:ind w:left="107" w:right="559"/>
            </w:pPr>
            <w:r>
              <w:t>Deputy Contract Manager</w:t>
            </w:r>
          </w:p>
        </w:tc>
        <w:tc>
          <w:tcPr>
            <w:tcW w:w="2309" w:type="dxa"/>
          </w:tcPr>
          <w:p w14:paraId="50F07069" w14:textId="77777777" w:rsidR="00B10576" w:rsidRDefault="00B10576">
            <w:pPr>
              <w:pStyle w:val="TableParagraph"/>
              <w:rPr>
                <w:rFonts w:ascii="Times New Roman"/>
              </w:rPr>
            </w:pPr>
          </w:p>
        </w:tc>
        <w:tc>
          <w:tcPr>
            <w:tcW w:w="2311" w:type="dxa"/>
          </w:tcPr>
          <w:p w14:paraId="2FF85D32" w14:textId="77777777" w:rsidR="00B10576" w:rsidRDefault="00B10576">
            <w:pPr>
              <w:pStyle w:val="TableParagraph"/>
              <w:rPr>
                <w:rFonts w:ascii="Times New Roman"/>
              </w:rPr>
            </w:pPr>
          </w:p>
        </w:tc>
        <w:tc>
          <w:tcPr>
            <w:tcW w:w="2311" w:type="dxa"/>
          </w:tcPr>
          <w:p w14:paraId="1E954643" w14:textId="77777777" w:rsidR="00B10576" w:rsidRDefault="00B10576">
            <w:pPr>
              <w:pStyle w:val="TableParagraph"/>
              <w:rPr>
                <w:rFonts w:ascii="Times New Roman"/>
              </w:rPr>
            </w:pPr>
          </w:p>
        </w:tc>
      </w:tr>
      <w:tr w:rsidR="00B10576" w14:paraId="627AA0AC" w14:textId="77777777">
        <w:trPr>
          <w:trHeight w:val="493"/>
        </w:trPr>
        <w:tc>
          <w:tcPr>
            <w:tcW w:w="2311" w:type="dxa"/>
          </w:tcPr>
          <w:p w14:paraId="5A7AF15D" w14:textId="77777777" w:rsidR="00B10576" w:rsidRDefault="00B10576">
            <w:pPr>
              <w:pStyle w:val="TableParagraph"/>
              <w:rPr>
                <w:rFonts w:ascii="Times New Roman"/>
              </w:rPr>
            </w:pPr>
          </w:p>
        </w:tc>
        <w:tc>
          <w:tcPr>
            <w:tcW w:w="2309" w:type="dxa"/>
          </w:tcPr>
          <w:p w14:paraId="06686FEF" w14:textId="77777777" w:rsidR="00B10576" w:rsidRDefault="00B10576">
            <w:pPr>
              <w:pStyle w:val="TableParagraph"/>
              <w:rPr>
                <w:rFonts w:ascii="Times New Roman"/>
              </w:rPr>
            </w:pPr>
          </w:p>
        </w:tc>
        <w:tc>
          <w:tcPr>
            <w:tcW w:w="2311" w:type="dxa"/>
          </w:tcPr>
          <w:p w14:paraId="401A7268" w14:textId="77777777" w:rsidR="00B10576" w:rsidRDefault="00B10576">
            <w:pPr>
              <w:pStyle w:val="TableParagraph"/>
              <w:rPr>
                <w:rFonts w:ascii="Times New Roman"/>
              </w:rPr>
            </w:pPr>
          </w:p>
        </w:tc>
        <w:tc>
          <w:tcPr>
            <w:tcW w:w="2311" w:type="dxa"/>
          </w:tcPr>
          <w:p w14:paraId="752F30A4" w14:textId="77777777" w:rsidR="00B10576" w:rsidRDefault="00B10576">
            <w:pPr>
              <w:pStyle w:val="TableParagraph"/>
              <w:rPr>
                <w:rFonts w:ascii="Times New Roman"/>
              </w:rPr>
            </w:pPr>
          </w:p>
        </w:tc>
      </w:tr>
      <w:tr w:rsidR="00B10576" w14:paraId="3048BA75" w14:textId="77777777">
        <w:trPr>
          <w:trHeight w:val="496"/>
        </w:trPr>
        <w:tc>
          <w:tcPr>
            <w:tcW w:w="2311" w:type="dxa"/>
          </w:tcPr>
          <w:p w14:paraId="3793568E" w14:textId="77777777" w:rsidR="00B10576" w:rsidRDefault="00B10576">
            <w:pPr>
              <w:pStyle w:val="TableParagraph"/>
              <w:rPr>
                <w:rFonts w:ascii="Times New Roman"/>
              </w:rPr>
            </w:pPr>
          </w:p>
        </w:tc>
        <w:tc>
          <w:tcPr>
            <w:tcW w:w="2309" w:type="dxa"/>
          </w:tcPr>
          <w:p w14:paraId="081CEB47" w14:textId="77777777" w:rsidR="00B10576" w:rsidRDefault="00B10576">
            <w:pPr>
              <w:pStyle w:val="TableParagraph"/>
              <w:rPr>
                <w:rFonts w:ascii="Times New Roman"/>
              </w:rPr>
            </w:pPr>
          </w:p>
        </w:tc>
        <w:tc>
          <w:tcPr>
            <w:tcW w:w="2311" w:type="dxa"/>
          </w:tcPr>
          <w:p w14:paraId="54D4AFED" w14:textId="77777777" w:rsidR="00B10576" w:rsidRDefault="00B10576">
            <w:pPr>
              <w:pStyle w:val="TableParagraph"/>
              <w:rPr>
                <w:rFonts w:ascii="Times New Roman"/>
              </w:rPr>
            </w:pPr>
          </w:p>
        </w:tc>
        <w:tc>
          <w:tcPr>
            <w:tcW w:w="2311" w:type="dxa"/>
          </w:tcPr>
          <w:p w14:paraId="0FBA7733" w14:textId="77777777" w:rsidR="00B10576" w:rsidRDefault="00B10576">
            <w:pPr>
              <w:pStyle w:val="TableParagraph"/>
              <w:rPr>
                <w:rFonts w:ascii="Times New Roman"/>
              </w:rPr>
            </w:pPr>
          </w:p>
        </w:tc>
      </w:tr>
      <w:tr w:rsidR="00B10576" w14:paraId="506B019F" w14:textId="77777777">
        <w:trPr>
          <w:trHeight w:val="496"/>
        </w:trPr>
        <w:tc>
          <w:tcPr>
            <w:tcW w:w="2311" w:type="dxa"/>
          </w:tcPr>
          <w:p w14:paraId="4F7836D1" w14:textId="77777777" w:rsidR="00B10576" w:rsidRDefault="00B10576">
            <w:pPr>
              <w:pStyle w:val="TableParagraph"/>
              <w:rPr>
                <w:rFonts w:ascii="Times New Roman"/>
              </w:rPr>
            </w:pPr>
          </w:p>
        </w:tc>
        <w:tc>
          <w:tcPr>
            <w:tcW w:w="2309" w:type="dxa"/>
          </w:tcPr>
          <w:p w14:paraId="478D7399" w14:textId="77777777" w:rsidR="00B10576" w:rsidRDefault="00B10576">
            <w:pPr>
              <w:pStyle w:val="TableParagraph"/>
              <w:rPr>
                <w:rFonts w:ascii="Times New Roman"/>
              </w:rPr>
            </w:pPr>
          </w:p>
        </w:tc>
        <w:tc>
          <w:tcPr>
            <w:tcW w:w="2311" w:type="dxa"/>
          </w:tcPr>
          <w:p w14:paraId="1AB2B8F9" w14:textId="77777777" w:rsidR="00B10576" w:rsidRDefault="00B10576">
            <w:pPr>
              <w:pStyle w:val="TableParagraph"/>
              <w:rPr>
                <w:rFonts w:ascii="Times New Roman"/>
              </w:rPr>
            </w:pPr>
          </w:p>
        </w:tc>
        <w:tc>
          <w:tcPr>
            <w:tcW w:w="2311" w:type="dxa"/>
          </w:tcPr>
          <w:p w14:paraId="3FBF0C5E" w14:textId="77777777" w:rsidR="00B10576" w:rsidRDefault="00B10576">
            <w:pPr>
              <w:pStyle w:val="TableParagraph"/>
              <w:rPr>
                <w:rFonts w:ascii="Times New Roman"/>
              </w:rPr>
            </w:pPr>
          </w:p>
        </w:tc>
      </w:tr>
    </w:tbl>
    <w:p w14:paraId="7896E9D9" w14:textId="77777777" w:rsidR="00B10576" w:rsidRDefault="00B10576">
      <w:pPr>
        <w:rPr>
          <w:rFonts w:ascii="Times New Roman"/>
        </w:rPr>
        <w:sectPr w:rsidR="00B10576">
          <w:pgSz w:w="11910" w:h="16840"/>
          <w:pgMar w:top="1340" w:right="380" w:bottom="1100" w:left="1220" w:header="0" w:footer="917" w:gutter="0"/>
          <w:cols w:space="720"/>
        </w:sectPr>
      </w:pPr>
    </w:p>
    <w:p w14:paraId="01841508" w14:textId="77777777" w:rsidR="00B10576" w:rsidRDefault="00306A9C">
      <w:pPr>
        <w:tabs>
          <w:tab w:val="left" w:pos="5468"/>
        </w:tabs>
        <w:spacing w:before="82"/>
        <w:ind w:left="3308"/>
        <w:rPr>
          <w:b/>
          <w:sz w:val="28"/>
        </w:rPr>
      </w:pPr>
      <w:bookmarkStart w:id="449" w:name="Schedule_5_TUPE"/>
      <w:bookmarkStart w:id="450" w:name="_bookmark95"/>
      <w:bookmarkEnd w:id="449"/>
      <w:bookmarkEnd w:id="450"/>
      <w:r>
        <w:rPr>
          <w:b/>
          <w:sz w:val="28"/>
        </w:rPr>
        <w:lastRenderedPageBreak/>
        <w:t>Schedule</w:t>
      </w:r>
      <w:r>
        <w:rPr>
          <w:b/>
          <w:spacing w:val="-4"/>
          <w:sz w:val="28"/>
        </w:rPr>
        <w:t xml:space="preserve"> </w:t>
      </w:r>
      <w:r>
        <w:rPr>
          <w:b/>
          <w:sz w:val="28"/>
        </w:rPr>
        <w:t>5</w:t>
      </w:r>
      <w:r>
        <w:rPr>
          <w:b/>
          <w:sz w:val="28"/>
        </w:rPr>
        <w:tab/>
        <w:t>TUPE</w:t>
      </w:r>
    </w:p>
    <w:p w14:paraId="1B319C6E" w14:textId="77777777" w:rsidR="00B10576" w:rsidRDefault="00B10576">
      <w:pPr>
        <w:pStyle w:val="BodyText"/>
        <w:rPr>
          <w:b/>
          <w:sz w:val="32"/>
        </w:rPr>
      </w:pPr>
    </w:p>
    <w:p w14:paraId="1DCF0334" w14:textId="77777777" w:rsidR="00B10576" w:rsidRDefault="00B10576">
      <w:pPr>
        <w:pStyle w:val="BodyText"/>
        <w:spacing w:before="3"/>
        <w:rPr>
          <w:b/>
          <w:sz w:val="31"/>
        </w:rPr>
      </w:pPr>
    </w:p>
    <w:p w14:paraId="27A85264" w14:textId="77777777" w:rsidR="00B10576" w:rsidRDefault="00306A9C">
      <w:pPr>
        <w:pStyle w:val="Heading2"/>
        <w:numPr>
          <w:ilvl w:val="0"/>
          <w:numId w:val="2"/>
        </w:numPr>
        <w:tabs>
          <w:tab w:val="left" w:pos="939"/>
          <w:tab w:val="left" w:pos="941"/>
        </w:tabs>
      </w:pPr>
      <w:bookmarkStart w:id="451" w:name="1_TRANSFER_OF_EMPLOYEES_TO_THE_CONTRACTO"/>
      <w:bookmarkStart w:id="452" w:name="_bookmark96"/>
      <w:bookmarkEnd w:id="451"/>
      <w:bookmarkEnd w:id="452"/>
      <w:r>
        <w:t>TRANSFER OF EMPLOYEES TO THE CONTRACTOR ON THE COMMENCEMENT</w:t>
      </w:r>
      <w:r>
        <w:rPr>
          <w:spacing w:val="-10"/>
        </w:rPr>
        <w:t xml:space="preserve"> </w:t>
      </w:r>
      <w:r>
        <w:t>DATE</w:t>
      </w:r>
    </w:p>
    <w:p w14:paraId="2E780729" w14:textId="77777777" w:rsidR="00B10576" w:rsidRDefault="00B10576">
      <w:pPr>
        <w:pStyle w:val="BodyText"/>
        <w:spacing w:before="7"/>
        <w:rPr>
          <w:b/>
          <w:sz w:val="20"/>
        </w:rPr>
      </w:pPr>
    </w:p>
    <w:p w14:paraId="4EA6DD83" w14:textId="77777777" w:rsidR="00B10576" w:rsidRDefault="00306A9C">
      <w:pPr>
        <w:pStyle w:val="ListParagraph"/>
        <w:numPr>
          <w:ilvl w:val="1"/>
          <w:numId w:val="2"/>
        </w:numPr>
        <w:tabs>
          <w:tab w:val="left" w:pos="1934"/>
        </w:tabs>
        <w:ind w:right="1054"/>
        <w:jc w:val="both"/>
      </w:pPr>
      <w:bookmarkStart w:id="453" w:name="1.1_The_Council_and_the_Contractor_agree"/>
      <w:bookmarkEnd w:id="453"/>
      <w:r>
        <w:t xml:space="preserve">The Council and the Contractor agree that where the identity of the Contractor of any of the Services changes, this shall </w:t>
      </w:r>
      <w:proofErr w:type="gramStart"/>
      <w:r>
        <w:t>constitute  a</w:t>
      </w:r>
      <w:proofErr w:type="gramEnd"/>
      <w:r>
        <w:t xml:space="preserve"> Relevant Transfer and the contracts of employment of any Transferring Third Party Employees shall transfer to the Contractor. The Contractor shall comply with its obligations under TUPE. The first Relevant Transfer shall occur on the Commencement</w:t>
      </w:r>
      <w:r>
        <w:rPr>
          <w:spacing w:val="-3"/>
        </w:rPr>
        <w:t xml:space="preserve"> </w:t>
      </w:r>
      <w:r>
        <w:t>Date.</w:t>
      </w:r>
    </w:p>
    <w:p w14:paraId="7118DC78" w14:textId="77777777" w:rsidR="00B10576" w:rsidRDefault="00B10576">
      <w:pPr>
        <w:pStyle w:val="BodyText"/>
        <w:spacing w:before="8"/>
        <w:rPr>
          <w:sz w:val="20"/>
        </w:rPr>
      </w:pPr>
    </w:p>
    <w:p w14:paraId="3D83AE26" w14:textId="77777777" w:rsidR="00B10576" w:rsidRDefault="00306A9C">
      <w:pPr>
        <w:pStyle w:val="ListParagraph"/>
        <w:numPr>
          <w:ilvl w:val="1"/>
          <w:numId w:val="2"/>
        </w:numPr>
        <w:tabs>
          <w:tab w:val="left" w:pos="1934"/>
        </w:tabs>
        <w:spacing w:before="1"/>
        <w:ind w:left="1934" w:right="1058"/>
        <w:jc w:val="both"/>
      </w:pPr>
      <w:bookmarkStart w:id="454" w:name="1.2_The_Contractor_shall_be_liable_for_a"/>
      <w:bookmarkEnd w:id="454"/>
      <w:r>
        <w:t xml:space="preserve">The Contractor shall be liable for and indemnify and keep indemnified the Council against any Employment Liabilities arising from or </w:t>
      </w:r>
      <w:proofErr w:type="gramStart"/>
      <w:r>
        <w:t>as a consequence</w:t>
      </w:r>
      <w:r>
        <w:rPr>
          <w:spacing w:val="-1"/>
        </w:rPr>
        <w:t xml:space="preserve"> </w:t>
      </w:r>
      <w:r>
        <w:t>of</w:t>
      </w:r>
      <w:proofErr w:type="gramEnd"/>
      <w:r>
        <w:t>:</w:t>
      </w:r>
    </w:p>
    <w:p w14:paraId="7876FC12" w14:textId="77777777" w:rsidR="00B10576" w:rsidRDefault="00B10576">
      <w:pPr>
        <w:pStyle w:val="BodyText"/>
        <w:spacing w:before="6"/>
        <w:rPr>
          <w:sz w:val="20"/>
        </w:rPr>
      </w:pPr>
    </w:p>
    <w:p w14:paraId="49DE4B95" w14:textId="77777777" w:rsidR="00B10576" w:rsidRDefault="00306A9C">
      <w:pPr>
        <w:pStyle w:val="ListParagraph"/>
        <w:numPr>
          <w:ilvl w:val="2"/>
          <w:numId w:val="2"/>
        </w:numPr>
        <w:tabs>
          <w:tab w:val="left" w:pos="3067"/>
        </w:tabs>
        <w:ind w:right="1058"/>
        <w:jc w:val="both"/>
      </w:pPr>
      <w:bookmarkStart w:id="455" w:name="1.2.1_any_proposed_changes_to_terms_and_"/>
      <w:bookmarkEnd w:id="455"/>
      <w:r>
        <w:t xml:space="preserve">any proposed changes to terms and conditions of employment </w:t>
      </w:r>
      <w:proofErr w:type="spellStart"/>
      <w:proofErr w:type="gramStart"/>
      <w:r>
        <w:t>the</w:t>
      </w:r>
      <w:proofErr w:type="spellEnd"/>
      <w:proofErr w:type="gramEnd"/>
      <w:r>
        <w:t xml:space="preserve"> may consider making on or after the Commencement Date;</w:t>
      </w:r>
    </w:p>
    <w:p w14:paraId="35703EDE" w14:textId="77777777" w:rsidR="00B10576" w:rsidRDefault="00B10576">
      <w:pPr>
        <w:pStyle w:val="BodyText"/>
        <w:spacing w:before="10"/>
        <w:rPr>
          <w:sz w:val="20"/>
        </w:rPr>
      </w:pPr>
    </w:p>
    <w:p w14:paraId="1862A2BD" w14:textId="77777777" w:rsidR="00B10576" w:rsidRDefault="00306A9C">
      <w:pPr>
        <w:pStyle w:val="ListParagraph"/>
        <w:numPr>
          <w:ilvl w:val="2"/>
          <w:numId w:val="2"/>
        </w:numPr>
        <w:tabs>
          <w:tab w:val="left" w:pos="3067"/>
        </w:tabs>
        <w:ind w:right="1056" w:hanging="720"/>
        <w:jc w:val="both"/>
      </w:pPr>
      <w:bookmarkStart w:id="456" w:name="1.2.2_any_of_the_employees_informing_the"/>
      <w:bookmarkEnd w:id="456"/>
      <w:r>
        <w:t xml:space="preserve">any of the employees informing the Council and any </w:t>
      </w:r>
      <w:proofErr w:type="gramStart"/>
      <w:r>
        <w:t>third party</w:t>
      </w:r>
      <w:proofErr w:type="gramEnd"/>
      <w:r>
        <w:t xml:space="preserve"> employer they object to being employed by the Contractor; and</w:t>
      </w:r>
    </w:p>
    <w:p w14:paraId="5E86F948" w14:textId="77777777" w:rsidR="00B10576" w:rsidRDefault="00B10576">
      <w:pPr>
        <w:pStyle w:val="BodyText"/>
        <w:spacing w:before="7"/>
        <w:rPr>
          <w:sz w:val="20"/>
        </w:rPr>
      </w:pPr>
    </w:p>
    <w:p w14:paraId="7E8D796C" w14:textId="77777777" w:rsidR="00B10576" w:rsidRDefault="00306A9C">
      <w:pPr>
        <w:pStyle w:val="ListParagraph"/>
        <w:numPr>
          <w:ilvl w:val="2"/>
          <w:numId w:val="2"/>
        </w:numPr>
        <w:tabs>
          <w:tab w:val="left" w:pos="3067"/>
        </w:tabs>
        <w:ind w:right="1055"/>
        <w:jc w:val="both"/>
      </w:pPr>
      <w:bookmarkStart w:id="457" w:name="1.2.3_any_change_in_identity_of_the_Tran"/>
      <w:bookmarkEnd w:id="457"/>
      <w:r>
        <w:t xml:space="preserve">any change in identity of the Transferring Third Party Employees' employer </w:t>
      </w:r>
      <w:proofErr w:type="gramStart"/>
      <w:r>
        <w:t>as a result of</w:t>
      </w:r>
      <w:proofErr w:type="gramEnd"/>
      <w:r>
        <w:t xml:space="preserve"> the operation of TUPE or as a result of any proposed measures the Contractor may consider taking on or after the Commencement</w:t>
      </w:r>
      <w:r>
        <w:rPr>
          <w:spacing w:val="-7"/>
        </w:rPr>
        <w:t xml:space="preserve"> </w:t>
      </w:r>
      <w:r>
        <w:t>Date.</w:t>
      </w:r>
    </w:p>
    <w:p w14:paraId="1946BE5E" w14:textId="77777777" w:rsidR="00B10576" w:rsidRDefault="00B10576">
      <w:pPr>
        <w:pStyle w:val="BodyText"/>
        <w:spacing w:before="8"/>
        <w:rPr>
          <w:sz w:val="20"/>
        </w:rPr>
      </w:pPr>
    </w:p>
    <w:p w14:paraId="48A048FD" w14:textId="77777777" w:rsidR="00B10576" w:rsidRDefault="00306A9C">
      <w:pPr>
        <w:pStyle w:val="ListParagraph"/>
        <w:numPr>
          <w:ilvl w:val="1"/>
          <w:numId w:val="2"/>
        </w:numPr>
        <w:tabs>
          <w:tab w:val="left" w:pos="1934"/>
        </w:tabs>
        <w:ind w:right="1056" w:hanging="720"/>
        <w:jc w:val="both"/>
      </w:pPr>
      <w:bookmarkStart w:id="458" w:name="1.3_The_Contractor_shall_be_liable_for_a"/>
      <w:bookmarkEnd w:id="458"/>
      <w:r>
        <w:t>The Contractor shall be liable for and indemnify and keep indemnified the Council against any failure to meet all remuneration, benefits, entitlements and outgoings for the Transferring Third Party Employees and any other person who is or will be employed or engaged by the Contractor in connection with the provision of the Services, including without limitation, all wages, holiday pay, bonuses, commissions, payments of PAYE, National Insurance contributions, pension contributions, termination costs and otherwise from and including the Commencement</w:t>
      </w:r>
      <w:r>
        <w:rPr>
          <w:spacing w:val="1"/>
        </w:rPr>
        <w:t xml:space="preserve"> </w:t>
      </w:r>
      <w:r>
        <w:t>Date.</w:t>
      </w:r>
    </w:p>
    <w:p w14:paraId="51C34A15" w14:textId="77777777" w:rsidR="00B10576" w:rsidRDefault="00B10576">
      <w:pPr>
        <w:pStyle w:val="BodyText"/>
        <w:spacing w:before="8"/>
        <w:rPr>
          <w:sz w:val="20"/>
        </w:rPr>
      </w:pPr>
    </w:p>
    <w:p w14:paraId="620E744E" w14:textId="77777777" w:rsidR="00B10576" w:rsidRDefault="00306A9C">
      <w:pPr>
        <w:pStyle w:val="ListParagraph"/>
        <w:numPr>
          <w:ilvl w:val="1"/>
          <w:numId w:val="2"/>
        </w:numPr>
        <w:tabs>
          <w:tab w:val="left" w:pos="1934"/>
        </w:tabs>
        <w:ind w:right="1055" w:hanging="720"/>
        <w:jc w:val="both"/>
      </w:pPr>
      <w:bookmarkStart w:id="459" w:name="1.4_The_Contractor_shall_immediately_on_"/>
      <w:bookmarkEnd w:id="459"/>
      <w:r>
        <w:t>The Contractor shall immediately on request by the Council provide details of any measures that the Contractor envisages it will take in relation to any Transferring Third Party Employees including any proposed changes to terms and conditions of employment. If there are no measures, the Contractor will give confirmation of that fact, and shall indemnify the Council against all Employment Liabilities resulting from any failure by it to comply with this</w:t>
      </w:r>
      <w:r>
        <w:rPr>
          <w:spacing w:val="-11"/>
        </w:rPr>
        <w:t xml:space="preserve"> </w:t>
      </w:r>
      <w:r>
        <w:t>obligation.</w:t>
      </w:r>
    </w:p>
    <w:p w14:paraId="7E051CA8" w14:textId="77777777" w:rsidR="00B10576" w:rsidRDefault="00B10576">
      <w:pPr>
        <w:pStyle w:val="BodyText"/>
        <w:spacing w:before="7"/>
        <w:rPr>
          <w:sz w:val="20"/>
        </w:rPr>
      </w:pPr>
    </w:p>
    <w:p w14:paraId="11BBD451" w14:textId="77777777" w:rsidR="00B10576" w:rsidRDefault="00306A9C">
      <w:pPr>
        <w:pStyle w:val="Heading2"/>
        <w:numPr>
          <w:ilvl w:val="0"/>
          <w:numId w:val="2"/>
        </w:numPr>
        <w:tabs>
          <w:tab w:val="left" w:pos="1659"/>
          <w:tab w:val="left" w:pos="1660"/>
        </w:tabs>
        <w:ind w:left="1659" w:hanging="1441"/>
      </w:pPr>
      <w:bookmarkStart w:id="460" w:name="2__EMPLOYMENT_EXIT_PROVISIONS"/>
      <w:bookmarkStart w:id="461" w:name="_bookmark97"/>
      <w:bookmarkEnd w:id="460"/>
      <w:bookmarkEnd w:id="461"/>
      <w:r>
        <w:t>EMPLOYMENT EXIT</w:t>
      </w:r>
      <w:r>
        <w:rPr>
          <w:spacing w:val="-4"/>
        </w:rPr>
        <w:t xml:space="preserve"> </w:t>
      </w:r>
      <w:r>
        <w:t>PROVISIONS</w:t>
      </w:r>
    </w:p>
    <w:p w14:paraId="126953D2" w14:textId="77777777" w:rsidR="00B10576" w:rsidRDefault="00B10576">
      <w:pPr>
        <w:pStyle w:val="BodyText"/>
        <w:spacing w:before="7"/>
        <w:rPr>
          <w:b/>
          <w:sz w:val="20"/>
        </w:rPr>
      </w:pPr>
    </w:p>
    <w:p w14:paraId="24B3A67A" w14:textId="77777777" w:rsidR="00B10576" w:rsidRDefault="00306A9C">
      <w:pPr>
        <w:pStyle w:val="ListParagraph"/>
        <w:numPr>
          <w:ilvl w:val="1"/>
          <w:numId w:val="2"/>
        </w:numPr>
        <w:tabs>
          <w:tab w:val="left" w:pos="1934"/>
        </w:tabs>
        <w:ind w:right="1056"/>
        <w:jc w:val="both"/>
      </w:pPr>
      <w:bookmarkStart w:id="462" w:name="2.1_The_Contractor_shall_as_soon_as_reas"/>
      <w:bookmarkEnd w:id="462"/>
      <w:r>
        <w:t>The Contractor shall as soon as reasonably practicable and in any event within five (5) Business Days following a written request by the Council provide to the Council details of any measures which the Contractor envisages it or they will take in relation to any employees who are or who</w:t>
      </w:r>
      <w:r>
        <w:rPr>
          <w:spacing w:val="14"/>
        </w:rPr>
        <w:t xml:space="preserve"> </w:t>
      </w:r>
      <w:r>
        <w:t>will</w:t>
      </w:r>
      <w:r>
        <w:rPr>
          <w:spacing w:val="18"/>
        </w:rPr>
        <w:t xml:space="preserve"> </w:t>
      </w:r>
      <w:r>
        <w:t>be</w:t>
      </w:r>
      <w:r>
        <w:rPr>
          <w:spacing w:val="16"/>
        </w:rPr>
        <w:t xml:space="preserve"> </w:t>
      </w:r>
      <w:r>
        <w:t>the</w:t>
      </w:r>
      <w:r>
        <w:rPr>
          <w:spacing w:val="17"/>
        </w:rPr>
        <w:t xml:space="preserve"> </w:t>
      </w:r>
      <w:r>
        <w:t>subject</w:t>
      </w:r>
      <w:r>
        <w:rPr>
          <w:spacing w:val="17"/>
        </w:rPr>
        <w:t xml:space="preserve"> </w:t>
      </w:r>
      <w:r>
        <w:t>of</w:t>
      </w:r>
      <w:r>
        <w:rPr>
          <w:spacing w:val="19"/>
        </w:rPr>
        <w:t xml:space="preserve"> </w:t>
      </w:r>
      <w:r>
        <w:t>a</w:t>
      </w:r>
      <w:r>
        <w:rPr>
          <w:spacing w:val="17"/>
        </w:rPr>
        <w:t xml:space="preserve"> </w:t>
      </w:r>
      <w:r>
        <w:t>subsequent</w:t>
      </w:r>
      <w:r>
        <w:rPr>
          <w:spacing w:val="18"/>
        </w:rPr>
        <w:t xml:space="preserve"> </w:t>
      </w:r>
      <w:r>
        <w:t>Relevant</w:t>
      </w:r>
      <w:r>
        <w:rPr>
          <w:spacing w:val="20"/>
        </w:rPr>
        <w:t xml:space="preserve"> </w:t>
      </w:r>
      <w:r>
        <w:t>Transfer,</w:t>
      </w:r>
      <w:r>
        <w:rPr>
          <w:spacing w:val="18"/>
        </w:rPr>
        <w:t xml:space="preserve"> </w:t>
      </w:r>
      <w:r>
        <w:t>and</w:t>
      </w:r>
      <w:r>
        <w:rPr>
          <w:spacing w:val="18"/>
        </w:rPr>
        <w:t xml:space="preserve"> </w:t>
      </w:r>
      <w:r>
        <w:t>if</w:t>
      </w:r>
      <w:r>
        <w:rPr>
          <w:spacing w:val="16"/>
        </w:rPr>
        <w:t xml:space="preserve"> </w:t>
      </w:r>
      <w:r>
        <w:t>there</w:t>
      </w:r>
    </w:p>
    <w:p w14:paraId="1E5BF58C" w14:textId="77777777" w:rsidR="00B10576" w:rsidRDefault="00B10576">
      <w:pPr>
        <w:jc w:val="both"/>
        <w:sectPr w:rsidR="00B10576">
          <w:pgSz w:w="11910" w:h="16840"/>
          <w:pgMar w:top="1340" w:right="380" w:bottom="1180" w:left="1220" w:header="0" w:footer="917" w:gutter="0"/>
          <w:cols w:space="720"/>
        </w:sectPr>
      </w:pPr>
    </w:p>
    <w:p w14:paraId="562195AD" w14:textId="77777777" w:rsidR="00B10576" w:rsidRDefault="00306A9C">
      <w:pPr>
        <w:pStyle w:val="BodyText"/>
        <w:spacing w:before="81"/>
        <w:ind w:left="1933" w:right="1058"/>
        <w:jc w:val="both"/>
      </w:pPr>
      <w:r>
        <w:lastRenderedPageBreak/>
        <w:t>are no measures, confirmation of that fact, and shall indemnify the Council against all Losses resulting from any failure by the Contractor to comply with this obligation.</w:t>
      </w:r>
    </w:p>
    <w:p w14:paraId="053A08E0" w14:textId="77777777" w:rsidR="00B10576" w:rsidRDefault="00B10576">
      <w:pPr>
        <w:pStyle w:val="BodyText"/>
        <w:spacing w:before="7"/>
        <w:rPr>
          <w:sz w:val="20"/>
        </w:rPr>
      </w:pPr>
    </w:p>
    <w:p w14:paraId="7048B788" w14:textId="77777777" w:rsidR="00B10576" w:rsidRDefault="00306A9C">
      <w:pPr>
        <w:pStyle w:val="ListParagraph"/>
        <w:numPr>
          <w:ilvl w:val="1"/>
          <w:numId w:val="2"/>
        </w:numPr>
        <w:tabs>
          <w:tab w:val="left" w:pos="1934"/>
        </w:tabs>
        <w:ind w:right="1054"/>
        <w:jc w:val="both"/>
      </w:pPr>
      <w:bookmarkStart w:id="463" w:name="2.2_The_Contractor_within_fourteen_(10)_"/>
      <w:bookmarkEnd w:id="463"/>
      <w:r>
        <w:t xml:space="preserve">The Contractor within fourteen (10) Business Days of a request by the Council or following the service of a termination notice under clause </w:t>
      </w:r>
      <w:hyperlink w:anchor="_bookmark26" w:history="1">
        <w:r>
          <w:t>15.1</w:t>
        </w:r>
      </w:hyperlink>
      <w:r>
        <w:t xml:space="preserve"> or </w:t>
      </w:r>
      <w:proofErr w:type="gramStart"/>
      <w:r>
        <w:t>as a consequence of</w:t>
      </w:r>
      <w:proofErr w:type="gramEnd"/>
      <w:r>
        <w:t xml:space="preserve"> the Council notifying the Contractor of its intention to retender this</w:t>
      </w:r>
      <w:r>
        <w:rPr>
          <w:spacing w:val="-5"/>
        </w:rPr>
        <w:t xml:space="preserve"> </w:t>
      </w:r>
      <w:r>
        <w:t>Contract:</w:t>
      </w:r>
    </w:p>
    <w:p w14:paraId="1674D195" w14:textId="77777777" w:rsidR="00B10576" w:rsidRDefault="00B10576">
      <w:pPr>
        <w:pStyle w:val="BodyText"/>
        <w:spacing w:before="8"/>
        <w:rPr>
          <w:sz w:val="20"/>
        </w:rPr>
      </w:pPr>
    </w:p>
    <w:p w14:paraId="669E5C30" w14:textId="77777777" w:rsidR="00B10576" w:rsidRDefault="00306A9C">
      <w:pPr>
        <w:pStyle w:val="ListParagraph"/>
        <w:numPr>
          <w:ilvl w:val="2"/>
          <w:numId w:val="2"/>
        </w:numPr>
        <w:tabs>
          <w:tab w:val="left" w:pos="3067"/>
        </w:tabs>
        <w:ind w:right="1055"/>
        <w:jc w:val="both"/>
      </w:pPr>
      <w:bookmarkStart w:id="464" w:name="2.2.1_on_receiving_a_request_from_the_Co"/>
      <w:bookmarkStart w:id="465" w:name="_bookmark98"/>
      <w:bookmarkEnd w:id="464"/>
      <w:bookmarkEnd w:id="465"/>
      <w:r>
        <w:t>on receiving a request from the Council provide in respect of any person engaged or employed by the Contractor or any Sub-Contractor in the provision of the Services (the Assigned Employees) full and accurate details regarding the identity, number, age, sex, length of service, job title, grade and terms and conditions of employment of and other matters affecting each of those Assigned Employees who it is expected, if they remain in the employment of the Contractor until immediately before the Termination Date, would be Returning Employees (the Retendering</w:t>
      </w:r>
      <w:r>
        <w:rPr>
          <w:spacing w:val="-7"/>
        </w:rPr>
        <w:t xml:space="preserve"> </w:t>
      </w:r>
      <w:r>
        <w:t>Information);</w:t>
      </w:r>
    </w:p>
    <w:p w14:paraId="3C72A837" w14:textId="77777777" w:rsidR="00B10576" w:rsidRDefault="00B10576">
      <w:pPr>
        <w:pStyle w:val="BodyText"/>
        <w:spacing w:before="7"/>
        <w:rPr>
          <w:sz w:val="20"/>
        </w:rPr>
      </w:pPr>
    </w:p>
    <w:p w14:paraId="4FEB25D3" w14:textId="77777777" w:rsidR="00B10576" w:rsidRDefault="00306A9C">
      <w:pPr>
        <w:pStyle w:val="ListParagraph"/>
        <w:numPr>
          <w:ilvl w:val="2"/>
          <w:numId w:val="2"/>
        </w:numPr>
        <w:tabs>
          <w:tab w:val="left" w:pos="3067"/>
        </w:tabs>
        <w:ind w:right="1059"/>
        <w:jc w:val="both"/>
      </w:pPr>
      <w:bookmarkStart w:id="466" w:name="2.2.2_provide_the_Retendering_Informatio"/>
      <w:bookmarkEnd w:id="466"/>
      <w:r>
        <w:t>provide the Retendering Information promptly and at no cost to the</w:t>
      </w:r>
      <w:r>
        <w:rPr>
          <w:spacing w:val="-3"/>
        </w:rPr>
        <w:t xml:space="preserve"> </w:t>
      </w:r>
      <w:proofErr w:type="gramStart"/>
      <w:r>
        <w:t>Council;</w:t>
      </w:r>
      <w:proofErr w:type="gramEnd"/>
    </w:p>
    <w:p w14:paraId="7A9A139D" w14:textId="77777777" w:rsidR="00B10576" w:rsidRDefault="00B10576">
      <w:pPr>
        <w:pStyle w:val="BodyText"/>
        <w:spacing w:before="8"/>
        <w:rPr>
          <w:sz w:val="20"/>
        </w:rPr>
      </w:pPr>
    </w:p>
    <w:p w14:paraId="55299956" w14:textId="77777777" w:rsidR="00B10576" w:rsidRDefault="00306A9C">
      <w:pPr>
        <w:pStyle w:val="ListParagraph"/>
        <w:numPr>
          <w:ilvl w:val="2"/>
          <w:numId w:val="2"/>
        </w:numPr>
        <w:tabs>
          <w:tab w:val="left" w:pos="3067"/>
        </w:tabs>
        <w:ind w:right="1057"/>
        <w:jc w:val="both"/>
      </w:pPr>
      <w:bookmarkStart w:id="467" w:name="2.2.3_notify_the_Council_forthwith_in_wr"/>
      <w:bookmarkEnd w:id="467"/>
      <w:r>
        <w:t>notify the Council forthwith in writing of any material changes to the Retendering Information promptly as and when such changes</w:t>
      </w:r>
      <w:r>
        <w:rPr>
          <w:spacing w:val="-1"/>
        </w:rPr>
        <w:t xml:space="preserve"> </w:t>
      </w:r>
      <w:proofErr w:type="gramStart"/>
      <w:r>
        <w:t>arise;</w:t>
      </w:r>
      <w:proofErr w:type="gramEnd"/>
    </w:p>
    <w:p w14:paraId="56A0069A" w14:textId="77777777" w:rsidR="00B10576" w:rsidRDefault="00B10576">
      <w:pPr>
        <w:pStyle w:val="BodyText"/>
        <w:spacing w:before="9"/>
        <w:rPr>
          <w:sz w:val="20"/>
        </w:rPr>
      </w:pPr>
    </w:p>
    <w:p w14:paraId="178B0BE4" w14:textId="77777777" w:rsidR="00B10576" w:rsidRDefault="00306A9C">
      <w:pPr>
        <w:pStyle w:val="ListParagraph"/>
        <w:numPr>
          <w:ilvl w:val="2"/>
          <w:numId w:val="2"/>
        </w:numPr>
        <w:tabs>
          <w:tab w:val="left" w:pos="3067"/>
        </w:tabs>
        <w:ind w:right="1057"/>
        <w:jc w:val="both"/>
      </w:pPr>
      <w:bookmarkStart w:id="468" w:name="2.2.4_be_precluded_from_making_any_mater"/>
      <w:bookmarkEnd w:id="468"/>
      <w:r>
        <w:t>be precluded from making any material increase or decrease in the numbers of Assigned</w:t>
      </w:r>
      <w:r>
        <w:rPr>
          <w:spacing w:val="-4"/>
        </w:rPr>
        <w:t xml:space="preserve"> </w:t>
      </w:r>
      <w:proofErr w:type="gramStart"/>
      <w:r>
        <w:t>Employees;</w:t>
      </w:r>
      <w:proofErr w:type="gramEnd"/>
    </w:p>
    <w:p w14:paraId="7DF6F7AA" w14:textId="77777777" w:rsidR="00B10576" w:rsidRDefault="00B10576">
      <w:pPr>
        <w:pStyle w:val="BodyText"/>
        <w:spacing w:before="6"/>
        <w:rPr>
          <w:sz w:val="20"/>
        </w:rPr>
      </w:pPr>
    </w:p>
    <w:p w14:paraId="2F0E8CFF" w14:textId="77777777" w:rsidR="00B10576" w:rsidRDefault="00306A9C">
      <w:pPr>
        <w:pStyle w:val="ListParagraph"/>
        <w:numPr>
          <w:ilvl w:val="2"/>
          <w:numId w:val="2"/>
        </w:numPr>
        <w:tabs>
          <w:tab w:val="left" w:pos="3067"/>
        </w:tabs>
        <w:ind w:right="1058"/>
        <w:jc w:val="both"/>
      </w:pPr>
      <w:bookmarkStart w:id="469" w:name="2.2.5_be_precluded_from_making_any_incre"/>
      <w:bookmarkEnd w:id="469"/>
      <w:r>
        <w:t>be precluded from making any increase in the remuneration or other change in the terms and conditions of the Assigned Employees other than in the ordinary course of business and with the Council's prior written</w:t>
      </w:r>
      <w:r>
        <w:rPr>
          <w:spacing w:val="-10"/>
        </w:rPr>
        <w:t xml:space="preserve"> </w:t>
      </w:r>
      <w:proofErr w:type="gramStart"/>
      <w:r>
        <w:t>consent;</w:t>
      </w:r>
      <w:proofErr w:type="gramEnd"/>
    </w:p>
    <w:p w14:paraId="320646EB" w14:textId="77777777" w:rsidR="00B10576" w:rsidRDefault="00B10576">
      <w:pPr>
        <w:pStyle w:val="BodyText"/>
        <w:spacing w:before="8"/>
        <w:rPr>
          <w:sz w:val="20"/>
        </w:rPr>
      </w:pPr>
    </w:p>
    <w:p w14:paraId="4C008689" w14:textId="77777777" w:rsidR="00B10576" w:rsidRDefault="00306A9C">
      <w:pPr>
        <w:pStyle w:val="ListParagraph"/>
        <w:numPr>
          <w:ilvl w:val="2"/>
          <w:numId w:val="2"/>
        </w:numPr>
        <w:tabs>
          <w:tab w:val="left" w:pos="3067"/>
        </w:tabs>
        <w:ind w:right="1056"/>
        <w:jc w:val="both"/>
      </w:pPr>
      <w:bookmarkStart w:id="470" w:name="2.2.6_be_precluded_from_transferring_any"/>
      <w:bookmarkEnd w:id="470"/>
      <w:r>
        <w:t>be precluded from transferring any of the Assigned Employees to another part of its business or moving other employees from elsewhere in its or their business who have not previously been employed or engaged in providing the Services to provide the Services save with the Council's prior written</w:t>
      </w:r>
      <w:r>
        <w:rPr>
          <w:spacing w:val="-4"/>
        </w:rPr>
        <w:t xml:space="preserve"> </w:t>
      </w:r>
      <w:proofErr w:type="gramStart"/>
      <w:r>
        <w:t>consent;</w:t>
      </w:r>
      <w:proofErr w:type="gramEnd"/>
    </w:p>
    <w:p w14:paraId="31ED7778" w14:textId="77777777" w:rsidR="00B10576" w:rsidRDefault="00B10576">
      <w:pPr>
        <w:pStyle w:val="BodyText"/>
        <w:spacing w:before="9"/>
        <w:rPr>
          <w:sz w:val="20"/>
        </w:rPr>
      </w:pPr>
    </w:p>
    <w:p w14:paraId="5D169510" w14:textId="77777777" w:rsidR="00B10576" w:rsidRDefault="00306A9C">
      <w:pPr>
        <w:pStyle w:val="ListParagraph"/>
        <w:numPr>
          <w:ilvl w:val="2"/>
          <w:numId w:val="2"/>
        </w:numPr>
        <w:tabs>
          <w:tab w:val="left" w:pos="3067"/>
        </w:tabs>
        <w:ind w:right="1055"/>
        <w:jc w:val="both"/>
      </w:pPr>
      <w:bookmarkStart w:id="471" w:name="2.2.7_Without_prejudice_to_paragraphs_2."/>
      <w:bookmarkEnd w:id="471"/>
      <w:r>
        <w:t xml:space="preserve">Without prejudice to paragraphs </w:t>
      </w:r>
      <w:hyperlink w:anchor="_bookmark98" w:history="1">
        <w:r>
          <w:t>2.2.1</w:t>
        </w:r>
      </w:hyperlink>
      <w:r>
        <w:t xml:space="preserve"> and </w:t>
      </w:r>
      <w:hyperlink w:anchor="_bookmark99" w:history="1">
        <w:r>
          <w:t>2.2.7</w:t>
        </w:r>
      </w:hyperlink>
      <w:r>
        <w:t xml:space="preserve"> the Contractor shall provide the Employee Liability Information to the Council at such time or times as are required by TUPE, and shall warrant at the time of providing such Employee Liability Information that such information w</w:t>
      </w:r>
      <w:bookmarkStart w:id="472" w:name="_bookmark99"/>
      <w:bookmarkEnd w:id="472"/>
      <w:r>
        <w:t>ill be updated to take account of any changes to such information as is required by TUPE;</w:t>
      </w:r>
      <w:r>
        <w:rPr>
          <w:spacing w:val="-3"/>
        </w:rPr>
        <w:t xml:space="preserve"> </w:t>
      </w:r>
      <w:r>
        <w:t>and</w:t>
      </w:r>
    </w:p>
    <w:p w14:paraId="532070F0" w14:textId="77777777" w:rsidR="00B10576" w:rsidRDefault="00B10576">
      <w:pPr>
        <w:pStyle w:val="BodyText"/>
        <w:spacing w:before="7"/>
        <w:rPr>
          <w:sz w:val="20"/>
        </w:rPr>
      </w:pPr>
    </w:p>
    <w:p w14:paraId="792E9B5A" w14:textId="77777777" w:rsidR="00B10576" w:rsidRDefault="00306A9C">
      <w:pPr>
        <w:pStyle w:val="ListParagraph"/>
        <w:numPr>
          <w:ilvl w:val="2"/>
          <w:numId w:val="2"/>
        </w:numPr>
        <w:tabs>
          <w:tab w:val="left" w:pos="3067"/>
        </w:tabs>
        <w:ind w:right="1056"/>
        <w:jc w:val="both"/>
      </w:pPr>
      <w:bookmarkStart w:id="473" w:name="2.2.8_The_Contractor_shall_indemnify_and"/>
      <w:bookmarkEnd w:id="473"/>
      <w:r>
        <w:t xml:space="preserve">The Contractor shall indemnify and shall keep indemnified in full the Council and at the Council's request any Future Contractor against all Losses arising from any claim by any party </w:t>
      </w:r>
      <w:proofErr w:type="gramStart"/>
      <w:r>
        <w:t>as a result of</w:t>
      </w:r>
      <w:proofErr w:type="gramEnd"/>
      <w:r>
        <w:t xml:space="preserve"> the Contractor failing to provide or promptly to provide the Council and/or any Future</w:t>
      </w:r>
      <w:r>
        <w:rPr>
          <w:spacing w:val="12"/>
        </w:rPr>
        <w:t xml:space="preserve"> </w:t>
      </w:r>
      <w:r>
        <w:t>Contractor</w:t>
      </w:r>
    </w:p>
    <w:p w14:paraId="1A9B60E1" w14:textId="77777777" w:rsidR="00B10576" w:rsidRDefault="00B10576">
      <w:pPr>
        <w:jc w:val="both"/>
        <w:sectPr w:rsidR="00B10576">
          <w:pgSz w:w="11910" w:h="16840"/>
          <w:pgMar w:top="1340" w:right="380" w:bottom="1180" w:left="1220" w:header="0" w:footer="917" w:gutter="0"/>
          <w:cols w:space="720"/>
        </w:sectPr>
      </w:pPr>
    </w:p>
    <w:p w14:paraId="5E8F65EF" w14:textId="77777777" w:rsidR="00B10576" w:rsidRDefault="00306A9C">
      <w:pPr>
        <w:pStyle w:val="BodyText"/>
        <w:spacing w:before="81"/>
        <w:ind w:left="3066" w:right="1055"/>
        <w:jc w:val="both"/>
      </w:pPr>
      <w:r>
        <w:lastRenderedPageBreak/>
        <w:t>where requested by the Council with any Retendering Information and/or Employee Liability Information or to provide full Retendering Information and/or Employee Liability Information or as a result of any material inaccuracy in or omission from the Retendering Information and/or Employee Liability Information provided that this indemnity shall not apply in respect of the Retendering Information to the extent that such information was originally provided to the Contractor by the Council and was materially inaccurate or incomplete when originally</w:t>
      </w:r>
      <w:r>
        <w:rPr>
          <w:spacing w:val="-7"/>
        </w:rPr>
        <w:t xml:space="preserve"> </w:t>
      </w:r>
      <w:r>
        <w:t>provided.</w:t>
      </w:r>
    </w:p>
    <w:p w14:paraId="3E190F5E" w14:textId="77777777" w:rsidR="00B10576" w:rsidRDefault="00B10576">
      <w:pPr>
        <w:pStyle w:val="BodyText"/>
        <w:spacing w:before="6"/>
        <w:rPr>
          <w:sz w:val="20"/>
        </w:rPr>
      </w:pPr>
    </w:p>
    <w:p w14:paraId="7A6F8647" w14:textId="77777777" w:rsidR="00B10576" w:rsidRDefault="00306A9C">
      <w:pPr>
        <w:pStyle w:val="ListParagraph"/>
        <w:numPr>
          <w:ilvl w:val="1"/>
          <w:numId w:val="2"/>
        </w:numPr>
        <w:tabs>
          <w:tab w:val="left" w:pos="1934"/>
        </w:tabs>
        <w:spacing w:before="1"/>
        <w:ind w:right="1055"/>
        <w:jc w:val="both"/>
      </w:pPr>
      <w:bookmarkStart w:id="474" w:name="2.3_On_the_expiry_or_earlier_termination"/>
      <w:bookmarkEnd w:id="474"/>
      <w:r>
        <w:t xml:space="preserve">On the expiry or earlier termination of this Contract, the Council and the Contractor agree that it is their intention that TUPE shall </w:t>
      </w:r>
      <w:proofErr w:type="gramStart"/>
      <w:r>
        <w:t>apply  in</w:t>
      </w:r>
      <w:proofErr w:type="gramEnd"/>
      <w:r>
        <w:t xml:space="preserve"> respect of the provision thereafter of any service equivalent to a Service but the position shall be determined in accordance with the Law at the date of expiry or termination as the case may be and this clause is without prejudice to such</w:t>
      </w:r>
      <w:r>
        <w:rPr>
          <w:spacing w:val="-2"/>
        </w:rPr>
        <w:t xml:space="preserve"> </w:t>
      </w:r>
      <w:r>
        <w:t>determination.</w:t>
      </w:r>
    </w:p>
    <w:p w14:paraId="0FB76C7C" w14:textId="77777777" w:rsidR="00B10576" w:rsidRDefault="00B10576">
      <w:pPr>
        <w:pStyle w:val="BodyText"/>
        <w:spacing w:before="8"/>
        <w:rPr>
          <w:sz w:val="20"/>
        </w:rPr>
      </w:pPr>
    </w:p>
    <w:p w14:paraId="2BD2BB51" w14:textId="77777777" w:rsidR="00B10576" w:rsidRDefault="00306A9C">
      <w:pPr>
        <w:pStyle w:val="ListParagraph"/>
        <w:numPr>
          <w:ilvl w:val="1"/>
          <w:numId w:val="2"/>
        </w:numPr>
        <w:tabs>
          <w:tab w:val="left" w:pos="1934"/>
        </w:tabs>
        <w:ind w:right="1058"/>
        <w:jc w:val="both"/>
      </w:pPr>
      <w:bookmarkStart w:id="475" w:name="2.4_Upon_expiry_or_termination_of_this_C"/>
      <w:bookmarkEnd w:id="475"/>
      <w:r>
        <w:t>Upon expiry or termination of this Contract for whatever re</w:t>
      </w:r>
      <w:bookmarkStart w:id="476" w:name="_bookmark100"/>
      <w:bookmarkEnd w:id="476"/>
      <w:r>
        <w:t xml:space="preserve">ason (the “Return Date”), the provisions of this clause </w:t>
      </w:r>
      <w:hyperlink w:anchor="_bookmark95" w:history="1">
        <w:r>
          <w:t xml:space="preserve">Schedule 5 </w:t>
        </w:r>
      </w:hyperlink>
      <w:r>
        <w:t>will</w:t>
      </w:r>
      <w:r>
        <w:rPr>
          <w:spacing w:val="-11"/>
        </w:rPr>
        <w:t xml:space="preserve"> </w:t>
      </w:r>
      <w:r>
        <w:t>apply:</w:t>
      </w:r>
    </w:p>
    <w:p w14:paraId="00EE7A80" w14:textId="77777777" w:rsidR="00B10576" w:rsidRDefault="00B10576">
      <w:pPr>
        <w:pStyle w:val="BodyText"/>
        <w:spacing w:before="8"/>
        <w:rPr>
          <w:sz w:val="20"/>
        </w:rPr>
      </w:pPr>
    </w:p>
    <w:p w14:paraId="570575D7" w14:textId="77777777" w:rsidR="00B10576" w:rsidRDefault="00306A9C">
      <w:pPr>
        <w:pStyle w:val="ListParagraph"/>
        <w:numPr>
          <w:ilvl w:val="0"/>
          <w:numId w:val="1"/>
        </w:numPr>
        <w:tabs>
          <w:tab w:val="left" w:pos="3101"/>
        </w:tabs>
        <w:ind w:right="1053"/>
        <w:jc w:val="both"/>
      </w:pPr>
      <w:bookmarkStart w:id="477" w:name="(a)_The_Contractor_shall_or_shall_procur"/>
      <w:bookmarkEnd w:id="477"/>
      <w:r>
        <w:t>The Contractor shall or shall procure that all wages, salaries and other benefits of the Returning Employees and other employees or former employees of the Contractor (who had been engaged in the provision of the Services) and all PAYE tax deductions, pension contributions and national insurance contributions relating thereto in respect of the employment of the Returning Employees and such other employees or former employees of the Contractor up to the Return Date are</w:t>
      </w:r>
      <w:r>
        <w:rPr>
          <w:spacing w:val="-1"/>
        </w:rPr>
        <w:t xml:space="preserve"> </w:t>
      </w:r>
      <w:proofErr w:type="gramStart"/>
      <w:r>
        <w:t>satisfied;</w:t>
      </w:r>
      <w:proofErr w:type="gramEnd"/>
    </w:p>
    <w:p w14:paraId="1E8E47C2" w14:textId="77777777" w:rsidR="00B10576" w:rsidRDefault="00B10576">
      <w:pPr>
        <w:pStyle w:val="BodyText"/>
        <w:spacing w:before="8"/>
        <w:rPr>
          <w:sz w:val="20"/>
        </w:rPr>
      </w:pPr>
    </w:p>
    <w:p w14:paraId="047B45E8" w14:textId="77777777" w:rsidR="00B10576" w:rsidRDefault="00306A9C">
      <w:pPr>
        <w:pStyle w:val="ListParagraph"/>
        <w:numPr>
          <w:ilvl w:val="0"/>
          <w:numId w:val="1"/>
        </w:numPr>
        <w:tabs>
          <w:tab w:val="left" w:pos="3100"/>
          <w:tab w:val="left" w:pos="3101"/>
        </w:tabs>
      </w:pPr>
      <w:bookmarkStart w:id="478" w:name="(b)_Without_prejudice_to_paragraph_2.4,_"/>
      <w:bookmarkEnd w:id="478"/>
      <w:r>
        <w:t xml:space="preserve">Without prejudice to paragraph </w:t>
      </w:r>
      <w:hyperlink w:anchor="_bookmark100" w:history="1">
        <w:r>
          <w:t>2.4</w:t>
        </w:r>
      </w:hyperlink>
      <w:r>
        <w:t>, the Contractor</w:t>
      </w:r>
      <w:r>
        <w:rPr>
          <w:spacing w:val="-4"/>
        </w:rPr>
        <w:t xml:space="preserve"> </w:t>
      </w:r>
      <w:r>
        <w:t>shall:</w:t>
      </w:r>
    </w:p>
    <w:p w14:paraId="52E12EC1" w14:textId="77777777" w:rsidR="00B10576" w:rsidRDefault="00B10576">
      <w:pPr>
        <w:pStyle w:val="BodyText"/>
        <w:spacing w:before="6"/>
        <w:rPr>
          <w:sz w:val="20"/>
        </w:rPr>
      </w:pPr>
    </w:p>
    <w:p w14:paraId="406F0E4F" w14:textId="77777777" w:rsidR="00B10576" w:rsidRDefault="00306A9C">
      <w:pPr>
        <w:pStyle w:val="ListParagraph"/>
        <w:numPr>
          <w:ilvl w:val="1"/>
          <w:numId w:val="1"/>
        </w:numPr>
        <w:tabs>
          <w:tab w:val="left" w:pos="3820"/>
        </w:tabs>
        <w:spacing w:before="1"/>
        <w:ind w:right="1056"/>
        <w:jc w:val="both"/>
      </w:pPr>
      <w:bookmarkStart w:id="479" w:name="(i)_remain_responsible_for_all_the_Contr"/>
      <w:bookmarkEnd w:id="479"/>
      <w:r>
        <w:t xml:space="preserve">remain responsible for all the Contractor's employees (other than the Returning Employees) on or after the time of expiry or termination of this Contract and shall indemnify the Council and any Future Contractor against all Losses incurred by the Council or any Future Contractor resulting from any claim whatsoever whether arising before on or after the Return Date by or on behalf of any of the Contractor's employees who do not constitute the Returning </w:t>
      </w:r>
      <w:proofErr w:type="gramStart"/>
      <w:r>
        <w:t>Employees;</w:t>
      </w:r>
      <w:proofErr w:type="gramEnd"/>
    </w:p>
    <w:p w14:paraId="6A2BC471" w14:textId="77777777" w:rsidR="00B10576" w:rsidRDefault="00B10576">
      <w:pPr>
        <w:pStyle w:val="BodyText"/>
        <w:spacing w:before="9"/>
        <w:rPr>
          <w:sz w:val="20"/>
        </w:rPr>
      </w:pPr>
    </w:p>
    <w:p w14:paraId="2508A6EC" w14:textId="77777777" w:rsidR="00B10576" w:rsidRDefault="00306A9C">
      <w:pPr>
        <w:pStyle w:val="ListParagraph"/>
        <w:numPr>
          <w:ilvl w:val="1"/>
          <w:numId w:val="1"/>
        </w:numPr>
        <w:tabs>
          <w:tab w:val="left" w:pos="3820"/>
        </w:tabs>
        <w:ind w:right="1055"/>
        <w:jc w:val="both"/>
      </w:pPr>
      <w:bookmarkStart w:id="480" w:name="(ii)_in_respect_of_those_employees_who_c"/>
      <w:bookmarkEnd w:id="480"/>
      <w:r>
        <w:t>in respect of those employees who constitute Returning Employees indemnify the Council and any Future Contractor against all Losses incurred by the Council or any Future Contractor resulting from any claim whatsoever by or on behalf of any of the Returning Employees in respect of the period on or before the Return Date (whether any such claim, attributable to the period up to and on the Return Date, arises before, on or after the Return Date) including but not limited to any failure by the Contractor</w:t>
      </w:r>
      <w:r>
        <w:rPr>
          <w:spacing w:val="13"/>
        </w:rPr>
        <w:t xml:space="preserve"> </w:t>
      </w:r>
      <w:r>
        <w:t>to</w:t>
      </w:r>
      <w:r>
        <w:rPr>
          <w:spacing w:val="11"/>
        </w:rPr>
        <w:t xml:space="preserve"> </w:t>
      </w:r>
      <w:r>
        <w:t>comply</w:t>
      </w:r>
      <w:r>
        <w:rPr>
          <w:spacing w:val="12"/>
        </w:rPr>
        <w:t xml:space="preserve"> </w:t>
      </w:r>
      <w:r>
        <w:t>with</w:t>
      </w:r>
      <w:r>
        <w:rPr>
          <w:spacing w:val="12"/>
        </w:rPr>
        <w:t xml:space="preserve"> </w:t>
      </w:r>
      <w:r>
        <w:t>its</w:t>
      </w:r>
      <w:r>
        <w:rPr>
          <w:spacing w:val="13"/>
        </w:rPr>
        <w:t xml:space="preserve"> </w:t>
      </w:r>
      <w:r>
        <w:t>or</w:t>
      </w:r>
      <w:r>
        <w:rPr>
          <w:spacing w:val="13"/>
        </w:rPr>
        <w:t xml:space="preserve"> </w:t>
      </w:r>
      <w:r>
        <w:t>their</w:t>
      </w:r>
      <w:r>
        <w:rPr>
          <w:spacing w:val="16"/>
        </w:rPr>
        <w:t xml:space="preserve"> </w:t>
      </w:r>
      <w:r>
        <w:t>obligations</w:t>
      </w:r>
    </w:p>
    <w:p w14:paraId="4DCC6F47" w14:textId="77777777" w:rsidR="00B10576" w:rsidRDefault="00B10576">
      <w:pPr>
        <w:jc w:val="both"/>
        <w:sectPr w:rsidR="00B10576">
          <w:pgSz w:w="11910" w:h="16840"/>
          <w:pgMar w:top="1340" w:right="380" w:bottom="1180" w:left="1220" w:header="0" w:footer="917" w:gutter="0"/>
          <w:cols w:space="720"/>
        </w:sectPr>
      </w:pPr>
    </w:p>
    <w:p w14:paraId="6195591D" w14:textId="77777777" w:rsidR="00B10576" w:rsidRDefault="00306A9C">
      <w:pPr>
        <w:pStyle w:val="BodyText"/>
        <w:spacing w:before="81"/>
        <w:ind w:left="3819" w:right="1055"/>
        <w:jc w:val="both"/>
      </w:pPr>
      <w:r>
        <w:lastRenderedPageBreak/>
        <w:t xml:space="preserve">under Regulations 13 and 14 of TUPE and any award of compensation under Regulation 15 of TUPE and/or Article 6 of the Directive as if such legislation applied, even if it does not in fact apply save to the extent that any such failure to comply arises </w:t>
      </w:r>
      <w:proofErr w:type="gramStart"/>
      <w:r>
        <w:t>as a result of</w:t>
      </w:r>
      <w:proofErr w:type="gramEnd"/>
      <w:r>
        <w:t xml:space="preserve"> an act or omission of the Council or any Future Contractor.</w:t>
      </w:r>
    </w:p>
    <w:p w14:paraId="1B5E47D9" w14:textId="77777777" w:rsidR="00B10576" w:rsidRDefault="00B10576">
      <w:pPr>
        <w:pStyle w:val="BodyText"/>
        <w:spacing w:before="7"/>
        <w:rPr>
          <w:sz w:val="20"/>
        </w:rPr>
      </w:pPr>
    </w:p>
    <w:p w14:paraId="7C0A8291" w14:textId="77777777" w:rsidR="00B10576" w:rsidRDefault="00306A9C">
      <w:pPr>
        <w:pStyle w:val="ListParagraph"/>
        <w:numPr>
          <w:ilvl w:val="0"/>
          <w:numId w:val="1"/>
        </w:numPr>
        <w:tabs>
          <w:tab w:val="left" w:pos="3099"/>
          <w:tab w:val="left" w:pos="3100"/>
        </w:tabs>
        <w:ind w:left="3099" w:right="1056"/>
      </w:pPr>
      <w:bookmarkStart w:id="481" w:name="(c)_The_Council_shall_be_entitled_to_ass"/>
      <w:bookmarkEnd w:id="481"/>
      <w:r>
        <w:t>The Council shall be entitled to assign the benefit of this indemnity to any Future</w:t>
      </w:r>
      <w:r>
        <w:rPr>
          <w:spacing w:val="-6"/>
        </w:rPr>
        <w:t xml:space="preserve"> </w:t>
      </w:r>
      <w:r>
        <w:t>Contractor.</w:t>
      </w:r>
    </w:p>
    <w:p w14:paraId="25D6C40E" w14:textId="77777777" w:rsidR="00B10576" w:rsidRDefault="00B10576">
      <w:pPr>
        <w:pStyle w:val="BodyText"/>
        <w:spacing w:before="8"/>
        <w:rPr>
          <w:sz w:val="20"/>
        </w:rPr>
      </w:pPr>
    </w:p>
    <w:p w14:paraId="5CD4D0FD" w14:textId="77777777" w:rsidR="00B10576" w:rsidRDefault="00306A9C">
      <w:pPr>
        <w:pStyle w:val="ListParagraph"/>
        <w:numPr>
          <w:ilvl w:val="1"/>
          <w:numId w:val="2"/>
        </w:numPr>
        <w:tabs>
          <w:tab w:val="left" w:pos="2001"/>
        </w:tabs>
        <w:spacing w:before="1"/>
        <w:ind w:right="1052"/>
        <w:jc w:val="both"/>
      </w:pPr>
      <w:r>
        <w:tab/>
      </w:r>
      <w:bookmarkStart w:id="482" w:name="2.5__In_the_event_that_the_Contractor_en"/>
      <w:bookmarkEnd w:id="482"/>
      <w:proofErr w:type="gramStart"/>
      <w:r>
        <w:t>In the event that</w:t>
      </w:r>
      <w:proofErr w:type="gramEnd"/>
      <w:r>
        <w:t xml:space="preserve"> the Contractor enters into any sub-contract in connection with this Contract, it shall impose obligations on its Sub- Contractors in the same terms as those imposed on it pursuant to this Schedule and shall procure that the Sub-Contractor complies with such terms. The Contractor shall indemnify and keep the Council indemnified in full against all Losses, incurred by the Council or any </w:t>
      </w:r>
      <w:proofErr w:type="gramStart"/>
      <w:r>
        <w:t>Future  Contractor</w:t>
      </w:r>
      <w:proofErr w:type="gramEnd"/>
      <w:r>
        <w:t xml:space="preserve"> as a result of or in connection with any failure on the part of the Contractor to comply with this clause and/or the Sub-Contractor's failure to comply with such</w:t>
      </w:r>
      <w:r>
        <w:rPr>
          <w:spacing w:val="-5"/>
        </w:rPr>
        <w:t xml:space="preserve"> </w:t>
      </w:r>
      <w:r>
        <w:t>terms.</w:t>
      </w:r>
    </w:p>
    <w:sectPr w:rsidR="00B10576">
      <w:pgSz w:w="11910" w:h="16840"/>
      <w:pgMar w:top="1340" w:right="380" w:bottom="1180" w:left="12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9F28" w14:textId="77777777" w:rsidR="005C16D0" w:rsidRDefault="00306A9C">
      <w:r>
        <w:separator/>
      </w:r>
    </w:p>
  </w:endnote>
  <w:endnote w:type="continuationSeparator" w:id="0">
    <w:p w14:paraId="325D94F2" w14:textId="77777777" w:rsidR="005C16D0" w:rsidRDefault="0030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8DEA" w14:textId="77777777" w:rsidR="00306A9C" w:rsidRDefault="00306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BCB1" w14:textId="77777777" w:rsidR="00306A9C" w:rsidRDefault="00306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ABC" w14:textId="77777777" w:rsidR="00306A9C" w:rsidRDefault="00306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D54" w14:textId="77777777" w:rsidR="00306A9C" w:rsidRDefault="00306A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E5D1" w14:textId="15A6905F" w:rsidR="00B10576" w:rsidRDefault="00306A9C">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7B2E4449" wp14:editId="525EB084">
              <wp:simplePos x="0" y="0"/>
              <wp:positionH relativeFrom="page">
                <wp:posOffset>5835015</wp:posOffset>
              </wp:positionH>
              <wp:positionV relativeFrom="page">
                <wp:posOffset>9919335</wp:posOffset>
              </wp:positionV>
              <wp:extent cx="824230" cy="172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F28A" w14:textId="77777777" w:rsidR="00B10576" w:rsidRDefault="00306A9C">
                          <w:pPr>
                            <w:spacing w:before="19"/>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E4449" id="_x0000_t202" coordsize="21600,21600" o:spt="202" path="m,l,21600r21600,l21600,xe">
              <v:stroke joinstyle="miter"/>
              <v:path gradientshapeok="t" o:connecttype="rect"/>
            </v:shapetype>
            <v:shape id="Text Box 1" o:spid="_x0000_s1026" type="#_x0000_t202" style="position:absolute;margin-left:459.45pt;margin-top:781.05pt;width:64.9pt;height:1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" filled="f" stroked="f">
              <v:textbox inset="0,0,0,0">
                <w:txbxContent>
                  <w:p w14:paraId="7C3FF28A" w14:textId="77777777" w:rsidR="00B10576" w:rsidRDefault="00306A9C">
                    <w:pPr>
                      <w:spacing w:before="19"/>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47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E54A" w14:textId="77777777" w:rsidR="00306A9C" w:rsidRDefault="0030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558D" w14:textId="77777777" w:rsidR="005C16D0" w:rsidRDefault="00306A9C">
      <w:r>
        <w:separator/>
      </w:r>
    </w:p>
  </w:footnote>
  <w:footnote w:type="continuationSeparator" w:id="0">
    <w:p w14:paraId="795410AA" w14:textId="77777777" w:rsidR="005C16D0" w:rsidRDefault="0030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0AFB" w14:textId="77777777" w:rsidR="00306A9C" w:rsidRDefault="00306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25C" w14:textId="77777777" w:rsidR="00306A9C" w:rsidRDefault="00306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3133" w14:textId="77777777" w:rsidR="00306A9C" w:rsidRDefault="0030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D40D"/>
    <w:multiLevelType w:val="hybridMultilevel"/>
    <w:tmpl w:val="FFFFFFFF"/>
    <w:lvl w:ilvl="0" w:tplc="B1048908">
      <w:start w:val="1"/>
      <w:numFmt w:val="decimal"/>
      <w:lvlText w:val="%1"/>
      <w:lvlJc w:val="left"/>
      <w:pPr>
        <w:ind w:left="655" w:hanging="440"/>
        <w:jc w:val="left"/>
      </w:pPr>
      <w:rPr>
        <w:rFonts w:ascii="Trebuchet MS" w:eastAsia="Trebuchet MS" w:hAnsi="Trebuchet MS" w:cs="Trebuchet MS" w:hint="default"/>
        <w:w w:val="100"/>
        <w:sz w:val="22"/>
        <w:szCs w:val="22"/>
        <w:lang w:val="en-GB" w:eastAsia="en-GB" w:bidi="en-GB"/>
      </w:rPr>
    </w:lvl>
    <w:lvl w:ilvl="1" w:tplc="88A231FE">
      <w:numFmt w:val="bullet"/>
      <w:lvlText w:val="•"/>
      <w:lvlJc w:val="left"/>
      <w:pPr>
        <w:ind w:left="1624" w:hanging="440"/>
      </w:pPr>
      <w:rPr>
        <w:rFonts w:hint="default"/>
        <w:lang w:val="en-GB" w:eastAsia="en-GB" w:bidi="en-GB"/>
      </w:rPr>
    </w:lvl>
    <w:lvl w:ilvl="2" w:tplc="2D020B80">
      <w:numFmt w:val="bullet"/>
      <w:lvlText w:val="•"/>
      <w:lvlJc w:val="left"/>
      <w:pPr>
        <w:ind w:left="2589" w:hanging="440"/>
      </w:pPr>
      <w:rPr>
        <w:rFonts w:hint="default"/>
        <w:lang w:val="en-GB" w:eastAsia="en-GB" w:bidi="en-GB"/>
      </w:rPr>
    </w:lvl>
    <w:lvl w:ilvl="3" w:tplc="7A98BE56">
      <w:numFmt w:val="bullet"/>
      <w:lvlText w:val="•"/>
      <w:lvlJc w:val="left"/>
      <w:pPr>
        <w:ind w:left="3553" w:hanging="440"/>
      </w:pPr>
      <w:rPr>
        <w:rFonts w:hint="default"/>
        <w:lang w:val="en-GB" w:eastAsia="en-GB" w:bidi="en-GB"/>
      </w:rPr>
    </w:lvl>
    <w:lvl w:ilvl="4" w:tplc="6CECFDCC">
      <w:numFmt w:val="bullet"/>
      <w:lvlText w:val="•"/>
      <w:lvlJc w:val="left"/>
      <w:pPr>
        <w:ind w:left="4518" w:hanging="440"/>
      </w:pPr>
      <w:rPr>
        <w:rFonts w:hint="default"/>
        <w:lang w:val="en-GB" w:eastAsia="en-GB" w:bidi="en-GB"/>
      </w:rPr>
    </w:lvl>
    <w:lvl w:ilvl="5" w:tplc="3346634E">
      <w:numFmt w:val="bullet"/>
      <w:lvlText w:val="•"/>
      <w:lvlJc w:val="left"/>
      <w:pPr>
        <w:ind w:left="5483" w:hanging="440"/>
      </w:pPr>
      <w:rPr>
        <w:rFonts w:hint="default"/>
        <w:lang w:val="en-GB" w:eastAsia="en-GB" w:bidi="en-GB"/>
      </w:rPr>
    </w:lvl>
    <w:lvl w:ilvl="6" w:tplc="43268084">
      <w:numFmt w:val="bullet"/>
      <w:lvlText w:val="•"/>
      <w:lvlJc w:val="left"/>
      <w:pPr>
        <w:ind w:left="6447" w:hanging="440"/>
      </w:pPr>
      <w:rPr>
        <w:rFonts w:hint="default"/>
        <w:lang w:val="en-GB" w:eastAsia="en-GB" w:bidi="en-GB"/>
      </w:rPr>
    </w:lvl>
    <w:lvl w:ilvl="7" w:tplc="A6A0CE1E">
      <w:numFmt w:val="bullet"/>
      <w:lvlText w:val="•"/>
      <w:lvlJc w:val="left"/>
      <w:pPr>
        <w:ind w:left="7412" w:hanging="440"/>
      </w:pPr>
      <w:rPr>
        <w:rFonts w:hint="default"/>
        <w:lang w:val="en-GB" w:eastAsia="en-GB" w:bidi="en-GB"/>
      </w:rPr>
    </w:lvl>
    <w:lvl w:ilvl="8" w:tplc="0582C1E8">
      <w:numFmt w:val="bullet"/>
      <w:lvlText w:val="•"/>
      <w:lvlJc w:val="left"/>
      <w:pPr>
        <w:ind w:left="8377" w:hanging="440"/>
      </w:pPr>
      <w:rPr>
        <w:rFonts w:hint="default"/>
        <w:lang w:val="en-GB" w:eastAsia="en-GB" w:bidi="en-GB"/>
      </w:rPr>
    </w:lvl>
  </w:abstractNum>
  <w:abstractNum w:abstractNumId="1" w15:restartNumberingAfterBreak="0">
    <w:nsid w:val="013AA67E"/>
    <w:multiLevelType w:val="hybridMultilevel"/>
    <w:tmpl w:val="FFFFFFFF"/>
    <w:lvl w:ilvl="0" w:tplc="BD8C24F0">
      <w:start w:val="7"/>
      <w:numFmt w:val="lowerLetter"/>
      <w:lvlText w:val="(%1)"/>
      <w:lvlJc w:val="left"/>
      <w:pPr>
        <w:ind w:left="1274" w:hanging="852"/>
        <w:jc w:val="left"/>
      </w:pPr>
      <w:rPr>
        <w:rFonts w:ascii="Trebuchet MS" w:eastAsia="Trebuchet MS" w:hAnsi="Trebuchet MS" w:cs="Trebuchet MS" w:hint="default"/>
        <w:spacing w:val="-1"/>
        <w:w w:val="100"/>
        <w:sz w:val="22"/>
        <w:szCs w:val="22"/>
        <w:lang w:val="en-GB" w:eastAsia="en-GB" w:bidi="en-GB"/>
      </w:rPr>
    </w:lvl>
    <w:lvl w:ilvl="1" w:tplc="5A5E5820">
      <w:start w:val="1"/>
      <w:numFmt w:val="lowerRoman"/>
      <w:lvlText w:val="(%2)"/>
      <w:lvlJc w:val="left"/>
      <w:pPr>
        <w:ind w:left="1841" w:hanging="567"/>
        <w:jc w:val="left"/>
      </w:pPr>
      <w:rPr>
        <w:rFonts w:ascii="Trebuchet MS" w:eastAsia="Trebuchet MS" w:hAnsi="Trebuchet MS" w:cs="Trebuchet MS" w:hint="default"/>
        <w:spacing w:val="-1"/>
        <w:w w:val="100"/>
        <w:sz w:val="22"/>
        <w:szCs w:val="22"/>
        <w:lang w:val="en-GB" w:eastAsia="en-GB" w:bidi="en-GB"/>
      </w:rPr>
    </w:lvl>
    <w:lvl w:ilvl="2" w:tplc="5B3C81BE">
      <w:numFmt w:val="bullet"/>
      <w:lvlText w:val="•"/>
      <w:lvlJc w:val="left"/>
      <w:pPr>
        <w:ind w:left="2256" w:hanging="567"/>
      </w:pPr>
      <w:rPr>
        <w:rFonts w:hint="default"/>
        <w:lang w:val="en-GB" w:eastAsia="en-GB" w:bidi="en-GB"/>
      </w:rPr>
    </w:lvl>
    <w:lvl w:ilvl="3" w:tplc="D334FCF4">
      <w:numFmt w:val="bullet"/>
      <w:lvlText w:val="•"/>
      <w:lvlJc w:val="left"/>
      <w:pPr>
        <w:ind w:left="2672" w:hanging="567"/>
      </w:pPr>
      <w:rPr>
        <w:rFonts w:hint="default"/>
        <w:lang w:val="en-GB" w:eastAsia="en-GB" w:bidi="en-GB"/>
      </w:rPr>
    </w:lvl>
    <w:lvl w:ilvl="4" w:tplc="B06CA660">
      <w:numFmt w:val="bullet"/>
      <w:lvlText w:val="•"/>
      <w:lvlJc w:val="left"/>
      <w:pPr>
        <w:ind w:left="3089" w:hanging="567"/>
      </w:pPr>
      <w:rPr>
        <w:rFonts w:hint="default"/>
        <w:lang w:val="en-GB" w:eastAsia="en-GB" w:bidi="en-GB"/>
      </w:rPr>
    </w:lvl>
    <w:lvl w:ilvl="5" w:tplc="20E4524A">
      <w:numFmt w:val="bullet"/>
      <w:lvlText w:val="•"/>
      <w:lvlJc w:val="left"/>
      <w:pPr>
        <w:ind w:left="3505" w:hanging="567"/>
      </w:pPr>
      <w:rPr>
        <w:rFonts w:hint="default"/>
        <w:lang w:val="en-GB" w:eastAsia="en-GB" w:bidi="en-GB"/>
      </w:rPr>
    </w:lvl>
    <w:lvl w:ilvl="6" w:tplc="6BB43062">
      <w:numFmt w:val="bullet"/>
      <w:lvlText w:val="•"/>
      <w:lvlJc w:val="left"/>
      <w:pPr>
        <w:ind w:left="3921" w:hanging="567"/>
      </w:pPr>
      <w:rPr>
        <w:rFonts w:hint="default"/>
        <w:lang w:val="en-GB" w:eastAsia="en-GB" w:bidi="en-GB"/>
      </w:rPr>
    </w:lvl>
    <w:lvl w:ilvl="7" w:tplc="A4E21882">
      <w:numFmt w:val="bullet"/>
      <w:lvlText w:val="•"/>
      <w:lvlJc w:val="left"/>
      <w:pPr>
        <w:ind w:left="4338" w:hanging="567"/>
      </w:pPr>
      <w:rPr>
        <w:rFonts w:hint="default"/>
        <w:lang w:val="en-GB" w:eastAsia="en-GB" w:bidi="en-GB"/>
      </w:rPr>
    </w:lvl>
    <w:lvl w:ilvl="8" w:tplc="A2C84CDC">
      <w:numFmt w:val="bullet"/>
      <w:lvlText w:val="•"/>
      <w:lvlJc w:val="left"/>
      <w:pPr>
        <w:ind w:left="4754" w:hanging="567"/>
      </w:pPr>
      <w:rPr>
        <w:rFonts w:hint="default"/>
        <w:lang w:val="en-GB" w:eastAsia="en-GB" w:bidi="en-GB"/>
      </w:rPr>
    </w:lvl>
  </w:abstractNum>
  <w:abstractNum w:abstractNumId="2" w15:restartNumberingAfterBreak="0">
    <w:nsid w:val="08DE6839"/>
    <w:multiLevelType w:val="hybridMultilevel"/>
    <w:tmpl w:val="FFFFFFFF"/>
    <w:lvl w:ilvl="0" w:tplc="C806342C">
      <w:start w:val="1"/>
      <w:numFmt w:val="lowerLetter"/>
      <w:lvlText w:val="(%1)"/>
      <w:lvlJc w:val="left"/>
      <w:pPr>
        <w:ind w:left="3100" w:hanging="721"/>
        <w:jc w:val="left"/>
      </w:pPr>
      <w:rPr>
        <w:rFonts w:ascii="Trebuchet MS" w:eastAsia="Trebuchet MS" w:hAnsi="Trebuchet MS" w:cs="Trebuchet MS" w:hint="default"/>
        <w:spacing w:val="-1"/>
        <w:w w:val="100"/>
        <w:sz w:val="22"/>
        <w:szCs w:val="22"/>
        <w:lang w:val="en-GB" w:eastAsia="en-GB" w:bidi="en-GB"/>
      </w:rPr>
    </w:lvl>
    <w:lvl w:ilvl="1" w:tplc="CFD24070">
      <w:numFmt w:val="bullet"/>
      <w:lvlText w:val="•"/>
      <w:lvlJc w:val="left"/>
      <w:pPr>
        <w:ind w:left="3820" w:hanging="721"/>
      </w:pPr>
      <w:rPr>
        <w:rFonts w:hint="default"/>
        <w:lang w:val="en-GB" w:eastAsia="en-GB" w:bidi="en-GB"/>
      </w:rPr>
    </w:lvl>
    <w:lvl w:ilvl="2" w:tplc="888CF86E">
      <w:numFmt w:val="bullet"/>
      <w:lvlText w:val="•"/>
      <w:lvlJc w:val="left"/>
      <w:pPr>
        <w:ind w:left="4541" w:hanging="721"/>
      </w:pPr>
      <w:rPr>
        <w:rFonts w:hint="default"/>
        <w:lang w:val="en-GB" w:eastAsia="en-GB" w:bidi="en-GB"/>
      </w:rPr>
    </w:lvl>
    <w:lvl w:ilvl="3" w:tplc="4DE47F18">
      <w:numFmt w:val="bullet"/>
      <w:lvlText w:val="•"/>
      <w:lvlJc w:val="left"/>
      <w:pPr>
        <w:ind w:left="5261" w:hanging="721"/>
      </w:pPr>
      <w:rPr>
        <w:rFonts w:hint="default"/>
        <w:lang w:val="en-GB" w:eastAsia="en-GB" w:bidi="en-GB"/>
      </w:rPr>
    </w:lvl>
    <w:lvl w:ilvl="4" w:tplc="61A09680">
      <w:numFmt w:val="bullet"/>
      <w:lvlText w:val="•"/>
      <w:lvlJc w:val="left"/>
      <w:pPr>
        <w:ind w:left="5982" w:hanging="721"/>
      </w:pPr>
      <w:rPr>
        <w:rFonts w:hint="default"/>
        <w:lang w:val="en-GB" w:eastAsia="en-GB" w:bidi="en-GB"/>
      </w:rPr>
    </w:lvl>
    <w:lvl w:ilvl="5" w:tplc="0FE419CC">
      <w:numFmt w:val="bullet"/>
      <w:lvlText w:val="•"/>
      <w:lvlJc w:val="left"/>
      <w:pPr>
        <w:ind w:left="6703" w:hanging="721"/>
      </w:pPr>
      <w:rPr>
        <w:rFonts w:hint="default"/>
        <w:lang w:val="en-GB" w:eastAsia="en-GB" w:bidi="en-GB"/>
      </w:rPr>
    </w:lvl>
    <w:lvl w:ilvl="6" w:tplc="1C38CF98">
      <w:numFmt w:val="bullet"/>
      <w:lvlText w:val="•"/>
      <w:lvlJc w:val="left"/>
      <w:pPr>
        <w:ind w:left="7423" w:hanging="721"/>
      </w:pPr>
      <w:rPr>
        <w:rFonts w:hint="default"/>
        <w:lang w:val="en-GB" w:eastAsia="en-GB" w:bidi="en-GB"/>
      </w:rPr>
    </w:lvl>
    <w:lvl w:ilvl="7" w:tplc="9A2ADA40">
      <w:numFmt w:val="bullet"/>
      <w:lvlText w:val="•"/>
      <w:lvlJc w:val="left"/>
      <w:pPr>
        <w:ind w:left="8144" w:hanging="721"/>
      </w:pPr>
      <w:rPr>
        <w:rFonts w:hint="default"/>
        <w:lang w:val="en-GB" w:eastAsia="en-GB" w:bidi="en-GB"/>
      </w:rPr>
    </w:lvl>
    <w:lvl w:ilvl="8" w:tplc="69E27B06">
      <w:numFmt w:val="bullet"/>
      <w:lvlText w:val="•"/>
      <w:lvlJc w:val="left"/>
      <w:pPr>
        <w:ind w:left="8865" w:hanging="721"/>
      </w:pPr>
      <w:rPr>
        <w:rFonts w:hint="default"/>
        <w:lang w:val="en-GB" w:eastAsia="en-GB" w:bidi="en-GB"/>
      </w:rPr>
    </w:lvl>
  </w:abstractNum>
  <w:abstractNum w:abstractNumId="3" w15:restartNumberingAfterBreak="0">
    <w:nsid w:val="0A9AA6FF"/>
    <w:multiLevelType w:val="hybridMultilevel"/>
    <w:tmpl w:val="FFFFFFFF"/>
    <w:lvl w:ilvl="0" w:tplc="06508B90">
      <w:start w:val="1"/>
      <w:numFmt w:val="lowerLetter"/>
      <w:lvlText w:val="(%1)"/>
      <w:lvlJc w:val="left"/>
      <w:pPr>
        <w:ind w:left="3101" w:hanging="721"/>
        <w:jc w:val="left"/>
      </w:pPr>
      <w:rPr>
        <w:rFonts w:ascii="Trebuchet MS" w:eastAsia="Trebuchet MS" w:hAnsi="Trebuchet MS" w:cs="Trebuchet MS" w:hint="default"/>
        <w:spacing w:val="-1"/>
        <w:w w:val="100"/>
        <w:sz w:val="22"/>
        <w:szCs w:val="22"/>
        <w:lang w:val="en-GB" w:eastAsia="en-GB" w:bidi="en-GB"/>
      </w:rPr>
    </w:lvl>
    <w:lvl w:ilvl="1" w:tplc="A8BA69C8">
      <w:numFmt w:val="bullet"/>
      <w:lvlText w:val="•"/>
      <w:lvlJc w:val="left"/>
      <w:pPr>
        <w:ind w:left="3820" w:hanging="721"/>
      </w:pPr>
      <w:rPr>
        <w:rFonts w:hint="default"/>
        <w:lang w:val="en-GB" w:eastAsia="en-GB" w:bidi="en-GB"/>
      </w:rPr>
    </w:lvl>
    <w:lvl w:ilvl="2" w:tplc="9E605830">
      <w:numFmt w:val="bullet"/>
      <w:lvlText w:val="•"/>
      <w:lvlJc w:val="left"/>
      <w:pPr>
        <w:ind w:left="4541" w:hanging="721"/>
      </w:pPr>
      <w:rPr>
        <w:rFonts w:hint="default"/>
        <w:lang w:val="en-GB" w:eastAsia="en-GB" w:bidi="en-GB"/>
      </w:rPr>
    </w:lvl>
    <w:lvl w:ilvl="3" w:tplc="8F76262A">
      <w:numFmt w:val="bullet"/>
      <w:lvlText w:val="•"/>
      <w:lvlJc w:val="left"/>
      <w:pPr>
        <w:ind w:left="5261" w:hanging="721"/>
      </w:pPr>
      <w:rPr>
        <w:rFonts w:hint="default"/>
        <w:lang w:val="en-GB" w:eastAsia="en-GB" w:bidi="en-GB"/>
      </w:rPr>
    </w:lvl>
    <w:lvl w:ilvl="4" w:tplc="6A1895CE">
      <w:numFmt w:val="bullet"/>
      <w:lvlText w:val="•"/>
      <w:lvlJc w:val="left"/>
      <w:pPr>
        <w:ind w:left="5982" w:hanging="721"/>
      </w:pPr>
      <w:rPr>
        <w:rFonts w:hint="default"/>
        <w:lang w:val="en-GB" w:eastAsia="en-GB" w:bidi="en-GB"/>
      </w:rPr>
    </w:lvl>
    <w:lvl w:ilvl="5" w:tplc="9260F8DE">
      <w:numFmt w:val="bullet"/>
      <w:lvlText w:val="•"/>
      <w:lvlJc w:val="left"/>
      <w:pPr>
        <w:ind w:left="6703" w:hanging="721"/>
      </w:pPr>
      <w:rPr>
        <w:rFonts w:hint="default"/>
        <w:lang w:val="en-GB" w:eastAsia="en-GB" w:bidi="en-GB"/>
      </w:rPr>
    </w:lvl>
    <w:lvl w:ilvl="6" w:tplc="28A81344">
      <w:numFmt w:val="bullet"/>
      <w:lvlText w:val="•"/>
      <w:lvlJc w:val="left"/>
      <w:pPr>
        <w:ind w:left="7423" w:hanging="721"/>
      </w:pPr>
      <w:rPr>
        <w:rFonts w:hint="default"/>
        <w:lang w:val="en-GB" w:eastAsia="en-GB" w:bidi="en-GB"/>
      </w:rPr>
    </w:lvl>
    <w:lvl w:ilvl="7" w:tplc="65C00404">
      <w:numFmt w:val="bullet"/>
      <w:lvlText w:val="•"/>
      <w:lvlJc w:val="left"/>
      <w:pPr>
        <w:ind w:left="8144" w:hanging="721"/>
      </w:pPr>
      <w:rPr>
        <w:rFonts w:hint="default"/>
        <w:lang w:val="en-GB" w:eastAsia="en-GB" w:bidi="en-GB"/>
      </w:rPr>
    </w:lvl>
    <w:lvl w:ilvl="8" w:tplc="71B0E7B8">
      <w:numFmt w:val="bullet"/>
      <w:lvlText w:val="•"/>
      <w:lvlJc w:val="left"/>
      <w:pPr>
        <w:ind w:left="8865" w:hanging="721"/>
      </w:pPr>
      <w:rPr>
        <w:rFonts w:hint="default"/>
        <w:lang w:val="en-GB" w:eastAsia="en-GB" w:bidi="en-GB"/>
      </w:rPr>
    </w:lvl>
  </w:abstractNum>
  <w:abstractNum w:abstractNumId="4" w15:restartNumberingAfterBreak="0">
    <w:nsid w:val="127E8B42"/>
    <w:multiLevelType w:val="hybridMultilevel"/>
    <w:tmpl w:val="FFFFFFFF"/>
    <w:lvl w:ilvl="0" w:tplc="AB6278FE">
      <w:start w:val="1"/>
      <w:numFmt w:val="decimal"/>
      <w:lvlText w:val="(%1)"/>
      <w:lvlJc w:val="left"/>
      <w:pPr>
        <w:ind w:left="928" w:hanging="709"/>
        <w:jc w:val="left"/>
      </w:pPr>
      <w:rPr>
        <w:rFonts w:ascii="Trebuchet MS" w:eastAsia="Trebuchet MS" w:hAnsi="Trebuchet MS" w:cs="Trebuchet MS" w:hint="default"/>
        <w:spacing w:val="-1"/>
        <w:w w:val="100"/>
        <w:sz w:val="22"/>
        <w:szCs w:val="22"/>
        <w:lang w:val="en-GB" w:eastAsia="en-GB" w:bidi="en-GB"/>
      </w:rPr>
    </w:lvl>
    <w:lvl w:ilvl="1" w:tplc="0B58716A">
      <w:numFmt w:val="bullet"/>
      <w:lvlText w:val="•"/>
      <w:lvlJc w:val="left"/>
      <w:pPr>
        <w:ind w:left="3060" w:hanging="709"/>
      </w:pPr>
      <w:rPr>
        <w:rFonts w:hint="default"/>
        <w:lang w:val="en-GB" w:eastAsia="en-GB" w:bidi="en-GB"/>
      </w:rPr>
    </w:lvl>
    <w:lvl w:ilvl="2" w:tplc="7C600BA6">
      <w:numFmt w:val="bullet"/>
      <w:lvlText w:val="•"/>
      <w:lvlJc w:val="left"/>
      <w:pPr>
        <w:ind w:left="3865" w:hanging="709"/>
      </w:pPr>
      <w:rPr>
        <w:rFonts w:hint="default"/>
        <w:lang w:val="en-GB" w:eastAsia="en-GB" w:bidi="en-GB"/>
      </w:rPr>
    </w:lvl>
    <w:lvl w:ilvl="3" w:tplc="50CC1178">
      <w:numFmt w:val="bullet"/>
      <w:lvlText w:val="•"/>
      <w:lvlJc w:val="left"/>
      <w:pPr>
        <w:ind w:left="4670" w:hanging="709"/>
      </w:pPr>
      <w:rPr>
        <w:rFonts w:hint="default"/>
        <w:lang w:val="en-GB" w:eastAsia="en-GB" w:bidi="en-GB"/>
      </w:rPr>
    </w:lvl>
    <w:lvl w:ilvl="4" w:tplc="7FF0B3A8">
      <w:numFmt w:val="bullet"/>
      <w:lvlText w:val="•"/>
      <w:lvlJc w:val="left"/>
      <w:pPr>
        <w:ind w:left="5475" w:hanging="709"/>
      </w:pPr>
      <w:rPr>
        <w:rFonts w:hint="default"/>
        <w:lang w:val="en-GB" w:eastAsia="en-GB" w:bidi="en-GB"/>
      </w:rPr>
    </w:lvl>
    <w:lvl w:ilvl="5" w:tplc="C1C43542">
      <w:numFmt w:val="bullet"/>
      <w:lvlText w:val="•"/>
      <w:lvlJc w:val="left"/>
      <w:pPr>
        <w:ind w:left="6280" w:hanging="709"/>
      </w:pPr>
      <w:rPr>
        <w:rFonts w:hint="default"/>
        <w:lang w:val="en-GB" w:eastAsia="en-GB" w:bidi="en-GB"/>
      </w:rPr>
    </w:lvl>
    <w:lvl w:ilvl="6" w:tplc="98A44276">
      <w:numFmt w:val="bullet"/>
      <w:lvlText w:val="•"/>
      <w:lvlJc w:val="left"/>
      <w:pPr>
        <w:ind w:left="7085" w:hanging="709"/>
      </w:pPr>
      <w:rPr>
        <w:rFonts w:hint="default"/>
        <w:lang w:val="en-GB" w:eastAsia="en-GB" w:bidi="en-GB"/>
      </w:rPr>
    </w:lvl>
    <w:lvl w:ilvl="7" w:tplc="13B4612A">
      <w:numFmt w:val="bullet"/>
      <w:lvlText w:val="•"/>
      <w:lvlJc w:val="left"/>
      <w:pPr>
        <w:ind w:left="7890" w:hanging="709"/>
      </w:pPr>
      <w:rPr>
        <w:rFonts w:hint="default"/>
        <w:lang w:val="en-GB" w:eastAsia="en-GB" w:bidi="en-GB"/>
      </w:rPr>
    </w:lvl>
    <w:lvl w:ilvl="8" w:tplc="EB969850">
      <w:numFmt w:val="bullet"/>
      <w:lvlText w:val="•"/>
      <w:lvlJc w:val="left"/>
      <w:pPr>
        <w:ind w:left="8696" w:hanging="709"/>
      </w:pPr>
      <w:rPr>
        <w:rFonts w:hint="default"/>
        <w:lang w:val="en-GB" w:eastAsia="en-GB" w:bidi="en-GB"/>
      </w:rPr>
    </w:lvl>
  </w:abstractNum>
  <w:abstractNum w:abstractNumId="5" w15:restartNumberingAfterBreak="0">
    <w:nsid w:val="323AC251"/>
    <w:multiLevelType w:val="hybridMultilevel"/>
    <w:tmpl w:val="FFFFFFFF"/>
    <w:lvl w:ilvl="0" w:tplc="6A26B21E">
      <w:start w:val="1"/>
      <w:numFmt w:val="lowerLetter"/>
      <w:lvlText w:val="(%1)"/>
      <w:lvlJc w:val="left"/>
      <w:pPr>
        <w:ind w:left="3099" w:hanging="721"/>
        <w:jc w:val="left"/>
      </w:pPr>
      <w:rPr>
        <w:rFonts w:ascii="Trebuchet MS" w:eastAsia="Trebuchet MS" w:hAnsi="Trebuchet MS" w:cs="Trebuchet MS" w:hint="default"/>
        <w:spacing w:val="-1"/>
        <w:w w:val="100"/>
        <w:sz w:val="22"/>
        <w:szCs w:val="22"/>
        <w:lang w:val="en-GB" w:eastAsia="en-GB" w:bidi="en-GB"/>
      </w:rPr>
    </w:lvl>
    <w:lvl w:ilvl="1" w:tplc="D4FEBA48">
      <w:numFmt w:val="bullet"/>
      <w:lvlText w:val="•"/>
      <w:lvlJc w:val="left"/>
      <w:pPr>
        <w:ind w:left="3820" w:hanging="721"/>
      </w:pPr>
      <w:rPr>
        <w:rFonts w:hint="default"/>
        <w:lang w:val="en-GB" w:eastAsia="en-GB" w:bidi="en-GB"/>
      </w:rPr>
    </w:lvl>
    <w:lvl w:ilvl="2" w:tplc="FCBEBC6C">
      <w:numFmt w:val="bullet"/>
      <w:lvlText w:val="•"/>
      <w:lvlJc w:val="left"/>
      <w:pPr>
        <w:ind w:left="4541" w:hanging="721"/>
      </w:pPr>
      <w:rPr>
        <w:rFonts w:hint="default"/>
        <w:lang w:val="en-GB" w:eastAsia="en-GB" w:bidi="en-GB"/>
      </w:rPr>
    </w:lvl>
    <w:lvl w:ilvl="3" w:tplc="08A4EF26">
      <w:numFmt w:val="bullet"/>
      <w:lvlText w:val="•"/>
      <w:lvlJc w:val="left"/>
      <w:pPr>
        <w:ind w:left="5261" w:hanging="721"/>
      </w:pPr>
      <w:rPr>
        <w:rFonts w:hint="default"/>
        <w:lang w:val="en-GB" w:eastAsia="en-GB" w:bidi="en-GB"/>
      </w:rPr>
    </w:lvl>
    <w:lvl w:ilvl="4" w:tplc="3FCE2746">
      <w:numFmt w:val="bullet"/>
      <w:lvlText w:val="•"/>
      <w:lvlJc w:val="left"/>
      <w:pPr>
        <w:ind w:left="5982" w:hanging="721"/>
      </w:pPr>
      <w:rPr>
        <w:rFonts w:hint="default"/>
        <w:lang w:val="en-GB" w:eastAsia="en-GB" w:bidi="en-GB"/>
      </w:rPr>
    </w:lvl>
    <w:lvl w:ilvl="5" w:tplc="22F46ED6">
      <w:numFmt w:val="bullet"/>
      <w:lvlText w:val="•"/>
      <w:lvlJc w:val="left"/>
      <w:pPr>
        <w:ind w:left="6703" w:hanging="721"/>
      </w:pPr>
      <w:rPr>
        <w:rFonts w:hint="default"/>
        <w:lang w:val="en-GB" w:eastAsia="en-GB" w:bidi="en-GB"/>
      </w:rPr>
    </w:lvl>
    <w:lvl w:ilvl="6" w:tplc="87CC3E9C">
      <w:numFmt w:val="bullet"/>
      <w:lvlText w:val="•"/>
      <w:lvlJc w:val="left"/>
      <w:pPr>
        <w:ind w:left="7423" w:hanging="721"/>
      </w:pPr>
      <w:rPr>
        <w:rFonts w:hint="default"/>
        <w:lang w:val="en-GB" w:eastAsia="en-GB" w:bidi="en-GB"/>
      </w:rPr>
    </w:lvl>
    <w:lvl w:ilvl="7" w:tplc="6D56EF2A">
      <w:numFmt w:val="bullet"/>
      <w:lvlText w:val="•"/>
      <w:lvlJc w:val="left"/>
      <w:pPr>
        <w:ind w:left="8144" w:hanging="721"/>
      </w:pPr>
      <w:rPr>
        <w:rFonts w:hint="default"/>
        <w:lang w:val="en-GB" w:eastAsia="en-GB" w:bidi="en-GB"/>
      </w:rPr>
    </w:lvl>
    <w:lvl w:ilvl="8" w:tplc="D3641D10">
      <w:numFmt w:val="bullet"/>
      <w:lvlText w:val="•"/>
      <w:lvlJc w:val="left"/>
      <w:pPr>
        <w:ind w:left="8865" w:hanging="721"/>
      </w:pPr>
      <w:rPr>
        <w:rFonts w:hint="default"/>
        <w:lang w:val="en-GB" w:eastAsia="en-GB" w:bidi="en-GB"/>
      </w:rPr>
    </w:lvl>
  </w:abstractNum>
  <w:abstractNum w:abstractNumId="6" w15:restartNumberingAfterBreak="0">
    <w:nsid w:val="3C9F62EF"/>
    <w:multiLevelType w:val="hybridMultilevel"/>
    <w:tmpl w:val="FFFFFFFF"/>
    <w:lvl w:ilvl="0" w:tplc="351850D6">
      <w:start w:val="1"/>
      <w:numFmt w:val="lowerLetter"/>
      <w:lvlText w:val="(%1)"/>
      <w:lvlJc w:val="left"/>
      <w:pPr>
        <w:ind w:left="1661" w:hanging="852"/>
        <w:jc w:val="left"/>
      </w:pPr>
      <w:rPr>
        <w:rFonts w:ascii="Trebuchet MS" w:eastAsia="Trebuchet MS" w:hAnsi="Trebuchet MS" w:cs="Trebuchet MS" w:hint="default"/>
        <w:spacing w:val="-1"/>
        <w:w w:val="100"/>
        <w:sz w:val="22"/>
        <w:szCs w:val="22"/>
        <w:lang w:val="en-GB" w:eastAsia="en-GB" w:bidi="en-GB"/>
      </w:rPr>
    </w:lvl>
    <w:lvl w:ilvl="1" w:tplc="978AF4B2">
      <w:start w:val="1"/>
      <w:numFmt w:val="lowerRoman"/>
      <w:lvlText w:val="(%2)"/>
      <w:lvlJc w:val="left"/>
      <w:pPr>
        <w:ind w:left="2228" w:hanging="567"/>
        <w:jc w:val="left"/>
      </w:pPr>
      <w:rPr>
        <w:rFonts w:ascii="Trebuchet MS" w:eastAsia="Trebuchet MS" w:hAnsi="Trebuchet MS" w:cs="Trebuchet MS" w:hint="default"/>
        <w:spacing w:val="-1"/>
        <w:w w:val="100"/>
        <w:sz w:val="22"/>
        <w:szCs w:val="22"/>
        <w:lang w:val="en-GB" w:eastAsia="en-GB" w:bidi="en-GB"/>
      </w:rPr>
    </w:lvl>
    <w:lvl w:ilvl="2" w:tplc="E64C9914">
      <w:numFmt w:val="bullet"/>
      <w:lvlText w:val="•"/>
      <w:lvlJc w:val="left"/>
      <w:pPr>
        <w:ind w:left="2637" w:hanging="567"/>
      </w:pPr>
      <w:rPr>
        <w:rFonts w:hint="default"/>
        <w:lang w:val="en-GB" w:eastAsia="en-GB" w:bidi="en-GB"/>
      </w:rPr>
    </w:lvl>
    <w:lvl w:ilvl="3" w:tplc="27C2C784">
      <w:numFmt w:val="bullet"/>
      <w:lvlText w:val="•"/>
      <w:lvlJc w:val="left"/>
      <w:pPr>
        <w:ind w:left="3054" w:hanging="567"/>
      </w:pPr>
      <w:rPr>
        <w:rFonts w:hint="default"/>
        <w:lang w:val="en-GB" w:eastAsia="en-GB" w:bidi="en-GB"/>
      </w:rPr>
    </w:lvl>
    <w:lvl w:ilvl="4" w:tplc="A350BF9A">
      <w:numFmt w:val="bullet"/>
      <w:lvlText w:val="•"/>
      <w:lvlJc w:val="left"/>
      <w:pPr>
        <w:ind w:left="3472" w:hanging="567"/>
      </w:pPr>
      <w:rPr>
        <w:rFonts w:hint="default"/>
        <w:lang w:val="en-GB" w:eastAsia="en-GB" w:bidi="en-GB"/>
      </w:rPr>
    </w:lvl>
    <w:lvl w:ilvl="5" w:tplc="FB0E044E">
      <w:numFmt w:val="bullet"/>
      <w:lvlText w:val="•"/>
      <w:lvlJc w:val="left"/>
      <w:pPr>
        <w:ind w:left="3889" w:hanging="567"/>
      </w:pPr>
      <w:rPr>
        <w:rFonts w:hint="default"/>
        <w:lang w:val="en-GB" w:eastAsia="en-GB" w:bidi="en-GB"/>
      </w:rPr>
    </w:lvl>
    <w:lvl w:ilvl="6" w:tplc="5CF0C138">
      <w:numFmt w:val="bullet"/>
      <w:lvlText w:val="•"/>
      <w:lvlJc w:val="left"/>
      <w:pPr>
        <w:ind w:left="4306" w:hanging="567"/>
      </w:pPr>
      <w:rPr>
        <w:rFonts w:hint="default"/>
        <w:lang w:val="en-GB" w:eastAsia="en-GB" w:bidi="en-GB"/>
      </w:rPr>
    </w:lvl>
    <w:lvl w:ilvl="7" w:tplc="228CA64C">
      <w:numFmt w:val="bullet"/>
      <w:lvlText w:val="•"/>
      <w:lvlJc w:val="left"/>
      <w:pPr>
        <w:ind w:left="4724" w:hanging="567"/>
      </w:pPr>
      <w:rPr>
        <w:rFonts w:hint="default"/>
        <w:lang w:val="en-GB" w:eastAsia="en-GB" w:bidi="en-GB"/>
      </w:rPr>
    </w:lvl>
    <w:lvl w:ilvl="8" w:tplc="1DA6D0A4">
      <w:numFmt w:val="bullet"/>
      <w:lvlText w:val="•"/>
      <w:lvlJc w:val="left"/>
      <w:pPr>
        <w:ind w:left="5141" w:hanging="567"/>
      </w:pPr>
      <w:rPr>
        <w:rFonts w:hint="default"/>
        <w:lang w:val="en-GB" w:eastAsia="en-GB" w:bidi="en-GB"/>
      </w:rPr>
    </w:lvl>
  </w:abstractNum>
  <w:abstractNum w:abstractNumId="7" w15:restartNumberingAfterBreak="0">
    <w:nsid w:val="3D06BC66"/>
    <w:multiLevelType w:val="hybridMultilevel"/>
    <w:tmpl w:val="FFFFFFFF"/>
    <w:lvl w:ilvl="0" w:tplc="509001B8">
      <w:start w:val="1"/>
      <w:numFmt w:val="decimal"/>
      <w:lvlText w:val="%1"/>
      <w:lvlJc w:val="left"/>
      <w:pPr>
        <w:ind w:left="659" w:hanging="440"/>
        <w:jc w:val="left"/>
      </w:pPr>
      <w:rPr>
        <w:rFonts w:ascii="Trebuchet MS" w:eastAsia="Trebuchet MS" w:hAnsi="Trebuchet MS" w:cs="Trebuchet MS" w:hint="default"/>
        <w:w w:val="100"/>
        <w:sz w:val="22"/>
        <w:szCs w:val="22"/>
        <w:lang w:val="en-GB" w:eastAsia="en-GB" w:bidi="en-GB"/>
      </w:rPr>
    </w:lvl>
    <w:lvl w:ilvl="1" w:tplc="480ED628">
      <w:numFmt w:val="bullet"/>
      <w:lvlText w:val="•"/>
      <w:lvlJc w:val="left"/>
      <w:pPr>
        <w:ind w:left="1624" w:hanging="440"/>
      </w:pPr>
      <w:rPr>
        <w:rFonts w:hint="default"/>
        <w:lang w:val="en-GB" w:eastAsia="en-GB" w:bidi="en-GB"/>
      </w:rPr>
    </w:lvl>
    <w:lvl w:ilvl="2" w:tplc="7B40C9DC">
      <w:numFmt w:val="bullet"/>
      <w:lvlText w:val="•"/>
      <w:lvlJc w:val="left"/>
      <w:pPr>
        <w:ind w:left="2589" w:hanging="440"/>
      </w:pPr>
      <w:rPr>
        <w:rFonts w:hint="default"/>
        <w:lang w:val="en-GB" w:eastAsia="en-GB" w:bidi="en-GB"/>
      </w:rPr>
    </w:lvl>
    <w:lvl w:ilvl="3" w:tplc="A26A5314">
      <w:numFmt w:val="bullet"/>
      <w:lvlText w:val="•"/>
      <w:lvlJc w:val="left"/>
      <w:pPr>
        <w:ind w:left="3553" w:hanging="440"/>
      </w:pPr>
      <w:rPr>
        <w:rFonts w:hint="default"/>
        <w:lang w:val="en-GB" w:eastAsia="en-GB" w:bidi="en-GB"/>
      </w:rPr>
    </w:lvl>
    <w:lvl w:ilvl="4" w:tplc="88968DCE">
      <w:numFmt w:val="bullet"/>
      <w:lvlText w:val="•"/>
      <w:lvlJc w:val="left"/>
      <w:pPr>
        <w:ind w:left="4518" w:hanging="440"/>
      </w:pPr>
      <w:rPr>
        <w:rFonts w:hint="default"/>
        <w:lang w:val="en-GB" w:eastAsia="en-GB" w:bidi="en-GB"/>
      </w:rPr>
    </w:lvl>
    <w:lvl w:ilvl="5" w:tplc="982A0C9E">
      <w:numFmt w:val="bullet"/>
      <w:lvlText w:val="•"/>
      <w:lvlJc w:val="left"/>
      <w:pPr>
        <w:ind w:left="5483" w:hanging="440"/>
      </w:pPr>
      <w:rPr>
        <w:rFonts w:hint="default"/>
        <w:lang w:val="en-GB" w:eastAsia="en-GB" w:bidi="en-GB"/>
      </w:rPr>
    </w:lvl>
    <w:lvl w:ilvl="6" w:tplc="871A78A2">
      <w:numFmt w:val="bullet"/>
      <w:lvlText w:val="•"/>
      <w:lvlJc w:val="left"/>
      <w:pPr>
        <w:ind w:left="6447" w:hanging="440"/>
      </w:pPr>
      <w:rPr>
        <w:rFonts w:hint="default"/>
        <w:lang w:val="en-GB" w:eastAsia="en-GB" w:bidi="en-GB"/>
      </w:rPr>
    </w:lvl>
    <w:lvl w:ilvl="7" w:tplc="465E17B8">
      <w:numFmt w:val="bullet"/>
      <w:lvlText w:val="•"/>
      <w:lvlJc w:val="left"/>
      <w:pPr>
        <w:ind w:left="7412" w:hanging="440"/>
      </w:pPr>
      <w:rPr>
        <w:rFonts w:hint="default"/>
        <w:lang w:val="en-GB" w:eastAsia="en-GB" w:bidi="en-GB"/>
      </w:rPr>
    </w:lvl>
    <w:lvl w:ilvl="8" w:tplc="6DF6DD8C">
      <w:numFmt w:val="bullet"/>
      <w:lvlText w:val="•"/>
      <w:lvlJc w:val="left"/>
      <w:pPr>
        <w:ind w:left="8377" w:hanging="440"/>
      </w:pPr>
      <w:rPr>
        <w:rFonts w:hint="default"/>
        <w:lang w:val="en-GB" w:eastAsia="en-GB" w:bidi="en-GB"/>
      </w:rPr>
    </w:lvl>
  </w:abstractNum>
  <w:abstractNum w:abstractNumId="8" w15:restartNumberingAfterBreak="0">
    <w:nsid w:val="52C700A8"/>
    <w:multiLevelType w:val="hybridMultilevel"/>
    <w:tmpl w:val="FFFFFFFF"/>
    <w:lvl w:ilvl="0" w:tplc="31001844">
      <w:start w:val="1"/>
      <w:numFmt w:val="lowerLetter"/>
      <w:lvlText w:val="(%1)"/>
      <w:lvlJc w:val="left"/>
      <w:pPr>
        <w:ind w:left="817" w:hanging="721"/>
        <w:jc w:val="left"/>
      </w:pPr>
      <w:rPr>
        <w:rFonts w:ascii="Trebuchet MS" w:eastAsia="Trebuchet MS" w:hAnsi="Trebuchet MS" w:cs="Trebuchet MS" w:hint="default"/>
        <w:spacing w:val="-1"/>
        <w:w w:val="100"/>
        <w:sz w:val="22"/>
        <w:szCs w:val="22"/>
        <w:lang w:val="en-GB" w:eastAsia="en-GB" w:bidi="en-GB"/>
      </w:rPr>
    </w:lvl>
    <w:lvl w:ilvl="1" w:tplc="42EA93E6">
      <w:numFmt w:val="bullet"/>
      <w:lvlText w:val="•"/>
      <w:lvlJc w:val="left"/>
      <w:pPr>
        <w:ind w:left="1540" w:hanging="721"/>
      </w:pPr>
      <w:rPr>
        <w:rFonts w:hint="default"/>
        <w:lang w:val="en-GB" w:eastAsia="en-GB" w:bidi="en-GB"/>
      </w:rPr>
    </w:lvl>
    <w:lvl w:ilvl="2" w:tplc="53F41934">
      <w:numFmt w:val="bullet"/>
      <w:lvlText w:val="•"/>
      <w:lvlJc w:val="left"/>
      <w:pPr>
        <w:ind w:left="2260" w:hanging="721"/>
      </w:pPr>
      <w:rPr>
        <w:rFonts w:hint="default"/>
        <w:lang w:val="en-GB" w:eastAsia="en-GB" w:bidi="en-GB"/>
      </w:rPr>
    </w:lvl>
    <w:lvl w:ilvl="3" w:tplc="62689A30">
      <w:numFmt w:val="bullet"/>
      <w:lvlText w:val="•"/>
      <w:lvlJc w:val="left"/>
      <w:pPr>
        <w:ind w:left="2981" w:hanging="721"/>
      </w:pPr>
      <w:rPr>
        <w:rFonts w:hint="default"/>
        <w:lang w:val="en-GB" w:eastAsia="en-GB" w:bidi="en-GB"/>
      </w:rPr>
    </w:lvl>
    <w:lvl w:ilvl="4" w:tplc="D45A2E94">
      <w:numFmt w:val="bullet"/>
      <w:lvlText w:val="•"/>
      <w:lvlJc w:val="left"/>
      <w:pPr>
        <w:ind w:left="3701" w:hanging="721"/>
      </w:pPr>
      <w:rPr>
        <w:rFonts w:hint="default"/>
        <w:lang w:val="en-GB" w:eastAsia="en-GB" w:bidi="en-GB"/>
      </w:rPr>
    </w:lvl>
    <w:lvl w:ilvl="5" w:tplc="71DA21F4">
      <w:numFmt w:val="bullet"/>
      <w:lvlText w:val="•"/>
      <w:lvlJc w:val="left"/>
      <w:pPr>
        <w:ind w:left="4421" w:hanging="721"/>
      </w:pPr>
      <w:rPr>
        <w:rFonts w:hint="default"/>
        <w:lang w:val="en-GB" w:eastAsia="en-GB" w:bidi="en-GB"/>
      </w:rPr>
    </w:lvl>
    <w:lvl w:ilvl="6" w:tplc="0A0E178E">
      <w:numFmt w:val="bullet"/>
      <w:lvlText w:val="•"/>
      <w:lvlJc w:val="left"/>
      <w:pPr>
        <w:ind w:left="5142" w:hanging="721"/>
      </w:pPr>
      <w:rPr>
        <w:rFonts w:hint="default"/>
        <w:lang w:val="en-GB" w:eastAsia="en-GB" w:bidi="en-GB"/>
      </w:rPr>
    </w:lvl>
    <w:lvl w:ilvl="7" w:tplc="E57C6C4C">
      <w:numFmt w:val="bullet"/>
      <w:lvlText w:val="•"/>
      <w:lvlJc w:val="left"/>
      <w:pPr>
        <w:ind w:left="5862" w:hanging="721"/>
      </w:pPr>
      <w:rPr>
        <w:rFonts w:hint="default"/>
        <w:lang w:val="en-GB" w:eastAsia="en-GB" w:bidi="en-GB"/>
      </w:rPr>
    </w:lvl>
    <w:lvl w:ilvl="8" w:tplc="251612EA">
      <w:numFmt w:val="bullet"/>
      <w:lvlText w:val="•"/>
      <w:lvlJc w:val="left"/>
      <w:pPr>
        <w:ind w:left="6583" w:hanging="721"/>
      </w:pPr>
      <w:rPr>
        <w:rFonts w:hint="default"/>
        <w:lang w:val="en-GB" w:eastAsia="en-GB" w:bidi="en-GB"/>
      </w:rPr>
    </w:lvl>
  </w:abstractNum>
  <w:abstractNum w:abstractNumId="9" w15:restartNumberingAfterBreak="0">
    <w:nsid w:val="585B558D"/>
    <w:multiLevelType w:val="hybridMultilevel"/>
    <w:tmpl w:val="FFFFFFFF"/>
    <w:lvl w:ilvl="0" w:tplc="BC9678C8">
      <w:start w:val="1"/>
      <w:numFmt w:val="lowerLetter"/>
      <w:lvlText w:val="(%1)"/>
      <w:lvlJc w:val="left"/>
      <w:pPr>
        <w:ind w:left="3100" w:hanging="721"/>
        <w:jc w:val="left"/>
      </w:pPr>
      <w:rPr>
        <w:rFonts w:ascii="Trebuchet MS" w:eastAsia="Trebuchet MS" w:hAnsi="Trebuchet MS" w:cs="Trebuchet MS" w:hint="default"/>
        <w:spacing w:val="-1"/>
        <w:w w:val="100"/>
        <w:sz w:val="22"/>
        <w:szCs w:val="22"/>
        <w:lang w:val="en-GB" w:eastAsia="en-GB" w:bidi="en-GB"/>
      </w:rPr>
    </w:lvl>
    <w:lvl w:ilvl="1" w:tplc="35406142">
      <w:start w:val="1"/>
      <w:numFmt w:val="lowerRoman"/>
      <w:lvlText w:val="(%2)"/>
      <w:lvlJc w:val="left"/>
      <w:pPr>
        <w:ind w:left="3819" w:hanging="721"/>
        <w:jc w:val="left"/>
      </w:pPr>
      <w:rPr>
        <w:rFonts w:ascii="Trebuchet MS" w:eastAsia="Trebuchet MS" w:hAnsi="Trebuchet MS" w:cs="Trebuchet MS" w:hint="default"/>
        <w:spacing w:val="-1"/>
        <w:w w:val="100"/>
        <w:sz w:val="22"/>
        <w:szCs w:val="22"/>
        <w:lang w:val="en-GB" w:eastAsia="en-GB" w:bidi="en-GB"/>
      </w:rPr>
    </w:lvl>
    <w:lvl w:ilvl="2" w:tplc="7D22E6F8">
      <w:numFmt w:val="bullet"/>
      <w:lvlText w:val="•"/>
      <w:lvlJc w:val="left"/>
      <w:pPr>
        <w:ind w:left="4540" w:hanging="721"/>
      </w:pPr>
      <w:rPr>
        <w:rFonts w:hint="default"/>
        <w:lang w:val="en-GB" w:eastAsia="en-GB" w:bidi="en-GB"/>
      </w:rPr>
    </w:lvl>
    <w:lvl w:ilvl="3" w:tplc="5F06C182">
      <w:numFmt w:val="bullet"/>
      <w:lvlText w:val="•"/>
      <w:lvlJc w:val="left"/>
      <w:pPr>
        <w:ind w:left="5261" w:hanging="721"/>
      </w:pPr>
      <w:rPr>
        <w:rFonts w:hint="default"/>
        <w:lang w:val="en-GB" w:eastAsia="en-GB" w:bidi="en-GB"/>
      </w:rPr>
    </w:lvl>
    <w:lvl w:ilvl="4" w:tplc="1C7C3228">
      <w:numFmt w:val="bullet"/>
      <w:lvlText w:val="•"/>
      <w:lvlJc w:val="left"/>
      <w:pPr>
        <w:ind w:left="5982" w:hanging="721"/>
      </w:pPr>
      <w:rPr>
        <w:rFonts w:hint="default"/>
        <w:lang w:val="en-GB" w:eastAsia="en-GB" w:bidi="en-GB"/>
      </w:rPr>
    </w:lvl>
    <w:lvl w:ilvl="5" w:tplc="89121E12">
      <w:numFmt w:val="bullet"/>
      <w:lvlText w:val="•"/>
      <w:lvlJc w:val="left"/>
      <w:pPr>
        <w:ind w:left="6702" w:hanging="721"/>
      </w:pPr>
      <w:rPr>
        <w:rFonts w:hint="default"/>
        <w:lang w:val="en-GB" w:eastAsia="en-GB" w:bidi="en-GB"/>
      </w:rPr>
    </w:lvl>
    <w:lvl w:ilvl="6" w:tplc="E9A617FA">
      <w:numFmt w:val="bullet"/>
      <w:lvlText w:val="•"/>
      <w:lvlJc w:val="left"/>
      <w:pPr>
        <w:ind w:left="7423" w:hanging="721"/>
      </w:pPr>
      <w:rPr>
        <w:rFonts w:hint="default"/>
        <w:lang w:val="en-GB" w:eastAsia="en-GB" w:bidi="en-GB"/>
      </w:rPr>
    </w:lvl>
    <w:lvl w:ilvl="7" w:tplc="25D0EF36">
      <w:numFmt w:val="bullet"/>
      <w:lvlText w:val="•"/>
      <w:lvlJc w:val="left"/>
      <w:pPr>
        <w:ind w:left="8144" w:hanging="721"/>
      </w:pPr>
      <w:rPr>
        <w:rFonts w:hint="default"/>
        <w:lang w:val="en-GB" w:eastAsia="en-GB" w:bidi="en-GB"/>
      </w:rPr>
    </w:lvl>
    <w:lvl w:ilvl="8" w:tplc="989635A6">
      <w:numFmt w:val="bullet"/>
      <w:lvlText w:val="•"/>
      <w:lvlJc w:val="left"/>
      <w:pPr>
        <w:ind w:left="8864" w:hanging="721"/>
      </w:pPr>
      <w:rPr>
        <w:rFonts w:hint="default"/>
        <w:lang w:val="en-GB" w:eastAsia="en-GB" w:bidi="en-GB"/>
      </w:rPr>
    </w:lvl>
  </w:abstractNum>
  <w:abstractNum w:abstractNumId="10" w15:restartNumberingAfterBreak="0">
    <w:nsid w:val="62AEF1B1"/>
    <w:multiLevelType w:val="hybridMultilevel"/>
    <w:tmpl w:val="FFFFFFFF"/>
    <w:lvl w:ilvl="0" w:tplc="80187DA8">
      <w:start w:val="1"/>
      <w:numFmt w:val="upperLetter"/>
      <w:lvlText w:val="(%1)"/>
      <w:lvlJc w:val="left"/>
      <w:pPr>
        <w:ind w:left="786" w:hanging="567"/>
        <w:jc w:val="left"/>
      </w:pPr>
      <w:rPr>
        <w:rFonts w:ascii="Arial" w:eastAsia="Arial" w:hAnsi="Arial" w:cs="Arial" w:hint="default"/>
        <w:spacing w:val="-1"/>
        <w:w w:val="99"/>
        <w:sz w:val="20"/>
        <w:szCs w:val="20"/>
        <w:lang w:val="en-GB" w:eastAsia="en-GB" w:bidi="en-GB"/>
      </w:rPr>
    </w:lvl>
    <w:lvl w:ilvl="1" w:tplc="22789B52">
      <w:numFmt w:val="bullet"/>
      <w:lvlText w:val="•"/>
      <w:lvlJc w:val="left"/>
      <w:pPr>
        <w:ind w:left="1732" w:hanging="567"/>
      </w:pPr>
      <w:rPr>
        <w:rFonts w:hint="default"/>
        <w:lang w:val="en-GB" w:eastAsia="en-GB" w:bidi="en-GB"/>
      </w:rPr>
    </w:lvl>
    <w:lvl w:ilvl="2" w:tplc="31A04BF2">
      <w:numFmt w:val="bullet"/>
      <w:lvlText w:val="•"/>
      <w:lvlJc w:val="left"/>
      <w:pPr>
        <w:ind w:left="2685" w:hanging="567"/>
      </w:pPr>
      <w:rPr>
        <w:rFonts w:hint="default"/>
        <w:lang w:val="en-GB" w:eastAsia="en-GB" w:bidi="en-GB"/>
      </w:rPr>
    </w:lvl>
    <w:lvl w:ilvl="3" w:tplc="DC8C6E42">
      <w:numFmt w:val="bullet"/>
      <w:lvlText w:val="•"/>
      <w:lvlJc w:val="left"/>
      <w:pPr>
        <w:ind w:left="3637" w:hanging="567"/>
      </w:pPr>
      <w:rPr>
        <w:rFonts w:hint="default"/>
        <w:lang w:val="en-GB" w:eastAsia="en-GB" w:bidi="en-GB"/>
      </w:rPr>
    </w:lvl>
    <w:lvl w:ilvl="4" w:tplc="332A1AEA">
      <w:numFmt w:val="bullet"/>
      <w:lvlText w:val="•"/>
      <w:lvlJc w:val="left"/>
      <w:pPr>
        <w:ind w:left="4590" w:hanging="567"/>
      </w:pPr>
      <w:rPr>
        <w:rFonts w:hint="default"/>
        <w:lang w:val="en-GB" w:eastAsia="en-GB" w:bidi="en-GB"/>
      </w:rPr>
    </w:lvl>
    <w:lvl w:ilvl="5" w:tplc="F2AC694E">
      <w:numFmt w:val="bullet"/>
      <w:lvlText w:val="•"/>
      <w:lvlJc w:val="left"/>
      <w:pPr>
        <w:ind w:left="5543" w:hanging="567"/>
      </w:pPr>
      <w:rPr>
        <w:rFonts w:hint="default"/>
        <w:lang w:val="en-GB" w:eastAsia="en-GB" w:bidi="en-GB"/>
      </w:rPr>
    </w:lvl>
    <w:lvl w:ilvl="6" w:tplc="6E4CFBE4">
      <w:numFmt w:val="bullet"/>
      <w:lvlText w:val="•"/>
      <w:lvlJc w:val="left"/>
      <w:pPr>
        <w:ind w:left="6495" w:hanging="567"/>
      </w:pPr>
      <w:rPr>
        <w:rFonts w:hint="default"/>
        <w:lang w:val="en-GB" w:eastAsia="en-GB" w:bidi="en-GB"/>
      </w:rPr>
    </w:lvl>
    <w:lvl w:ilvl="7" w:tplc="245656F0">
      <w:numFmt w:val="bullet"/>
      <w:lvlText w:val="•"/>
      <w:lvlJc w:val="left"/>
      <w:pPr>
        <w:ind w:left="7448" w:hanging="567"/>
      </w:pPr>
      <w:rPr>
        <w:rFonts w:hint="default"/>
        <w:lang w:val="en-GB" w:eastAsia="en-GB" w:bidi="en-GB"/>
      </w:rPr>
    </w:lvl>
    <w:lvl w:ilvl="8" w:tplc="B1E426CC">
      <w:numFmt w:val="bullet"/>
      <w:lvlText w:val="•"/>
      <w:lvlJc w:val="left"/>
      <w:pPr>
        <w:ind w:left="8401" w:hanging="567"/>
      </w:pPr>
      <w:rPr>
        <w:rFonts w:hint="default"/>
        <w:lang w:val="en-GB" w:eastAsia="en-GB" w:bidi="en-GB"/>
      </w:rPr>
    </w:lvl>
  </w:abstractNum>
  <w:abstractNum w:abstractNumId="11" w15:restartNumberingAfterBreak="0">
    <w:nsid w:val="696CB277"/>
    <w:multiLevelType w:val="multilevel"/>
    <w:tmpl w:val="FFFFFFFF"/>
    <w:lvl w:ilvl="0">
      <w:start w:val="1"/>
      <w:numFmt w:val="decimal"/>
      <w:lvlText w:val="%1"/>
      <w:lvlJc w:val="left"/>
      <w:pPr>
        <w:ind w:left="940" w:hanging="721"/>
        <w:jc w:val="left"/>
      </w:pPr>
      <w:rPr>
        <w:rFonts w:ascii="Trebuchet MS" w:eastAsia="Trebuchet MS" w:hAnsi="Trebuchet MS" w:cs="Trebuchet MS" w:hint="default"/>
        <w:b/>
        <w:bCs/>
        <w:w w:val="100"/>
        <w:sz w:val="22"/>
        <w:szCs w:val="22"/>
        <w:lang w:val="en-GB" w:eastAsia="en-GB" w:bidi="en-GB"/>
      </w:rPr>
    </w:lvl>
    <w:lvl w:ilvl="1">
      <w:start w:val="1"/>
      <w:numFmt w:val="decimal"/>
      <w:lvlText w:val="%1.%2"/>
      <w:lvlJc w:val="left"/>
      <w:pPr>
        <w:ind w:left="1933" w:hanging="721"/>
        <w:jc w:val="left"/>
      </w:pPr>
      <w:rPr>
        <w:rFonts w:ascii="Trebuchet MS" w:eastAsia="Trebuchet MS" w:hAnsi="Trebuchet MS" w:cs="Trebuchet MS" w:hint="default"/>
        <w:spacing w:val="-1"/>
        <w:w w:val="100"/>
        <w:sz w:val="22"/>
        <w:szCs w:val="22"/>
        <w:lang w:val="en-GB" w:eastAsia="en-GB" w:bidi="en-GB"/>
      </w:rPr>
    </w:lvl>
    <w:lvl w:ilvl="2">
      <w:start w:val="1"/>
      <w:numFmt w:val="decimal"/>
      <w:lvlText w:val="%1.%2.%3"/>
      <w:lvlJc w:val="left"/>
      <w:pPr>
        <w:ind w:left="3066" w:hanging="721"/>
        <w:jc w:val="left"/>
      </w:pPr>
      <w:rPr>
        <w:rFonts w:ascii="Trebuchet MS" w:eastAsia="Trebuchet MS" w:hAnsi="Trebuchet MS" w:cs="Trebuchet MS" w:hint="default"/>
        <w:spacing w:val="-1"/>
        <w:w w:val="100"/>
        <w:sz w:val="22"/>
        <w:szCs w:val="22"/>
        <w:lang w:val="en-GB" w:eastAsia="en-GB" w:bidi="en-GB"/>
      </w:rPr>
    </w:lvl>
    <w:lvl w:ilvl="3">
      <w:numFmt w:val="bullet"/>
      <w:lvlText w:val="•"/>
      <w:lvlJc w:val="left"/>
      <w:pPr>
        <w:ind w:left="3965" w:hanging="721"/>
      </w:pPr>
      <w:rPr>
        <w:rFonts w:hint="default"/>
        <w:lang w:val="en-GB" w:eastAsia="en-GB" w:bidi="en-GB"/>
      </w:rPr>
    </w:lvl>
    <w:lvl w:ilvl="4">
      <w:numFmt w:val="bullet"/>
      <w:lvlText w:val="•"/>
      <w:lvlJc w:val="left"/>
      <w:pPr>
        <w:ind w:left="4871" w:hanging="721"/>
      </w:pPr>
      <w:rPr>
        <w:rFonts w:hint="default"/>
        <w:lang w:val="en-GB" w:eastAsia="en-GB" w:bidi="en-GB"/>
      </w:rPr>
    </w:lvl>
    <w:lvl w:ilvl="5">
      <w:numFmt w:val="bullet"/>
      <w:lvlText w:val="•"/>
      <w:lvlJc w:val="left"/>
      <w:pPr>
        <w:ind w:left="5777" w:hanging="721"/>
      </w:pPr>
      <w:rPr>
        <w:rFonts w:hint="default"/>
        <w:lang w:val="en-GB" w:eastAsia="en-GB" w:bidi="en-GB"/>
      </w:rPr>
    </w:lvl>
    <w:lvl w:ilvl="6">
      <w:numFmt w:val="bullet"/>
      <w:lvlText w:val="•"/>
      <w:lvlJc w:val="left"/>
      <w:pPr>
        <w:ind w:left="6683" w:hanging="721"/>
      </w:pPr>
      <w:rPr>
        <w:rFonts w:hint="default"/>
        <w:lang w:val="en-GB" w:eastAsia="en-GB" w:bidi="en-GB"/>
      </w:rPr>
    </w:lvl>
    <w:lvl w:ilvl="7">
      <w:numFmt w:val="bullet"/>
      <w:lvlText w:val="•"/>
      <w:lvlJc w:val="left"/>
      <w:pPr>
        <w:ind w:left="7589" w:hanging="721"/>
      </w:pPr>
      <w:rPr>
        <w:rFonts w:hint="default"/>
        <w:lang w:val="en-GB" w:eastAsia="en-GB" w:bidi="en-GB"/>
      </w:rPr>
    </w:lvl>
    <w:lvl w:ilvl="8">
      <w:numFmt w:val="bullet"/>
      <w:lvlText w:val="•"/>
      <w:lvlJc w:val="left"/>
      <w:pPr>
        <w:ind w:left="8494" w:hanging="721"/>
      </w:pPr>
      <w:rPr>
        <w:rFonts w:hint="default"/>
        <w:lang w:val="en-GB" w:eastAsia="en-GB" w:bidi="en-GB"/>
      </w:rPr>
    </w:lvl>
  </w:abstractNum>
  <w:abstractNum w:abstractNumId="12" w15:restartNumberingAfterBreak="0">
    <w:nsid w:val="6AE9A978"/>
    <w:multiLevelType w:val="multilevel"/>
    <w:tmpl w:val="FFFFFFFF"/>
    <w:lvl w:ilvl="0">
      <w:start w:val="1"/>
      <w:numFmt w:val="decimal"/>
      <w:lvlText w:val="%1"/>
      <w:lvlJc w:val="left"/>
      <w:pPr>
        <w:ind w:left="939" w:hanging="721"/>
        <w:jc w:val="left"/>
      </w:pPr>
      <w:rPr>
        <w:rFonts w:ascii="Trebuchet MS" w:eastAsia="Trebuchet MS" w:hAnsi="Trebuchet MS" w:cs="Trebuchet MS" w:hint="default"/>
        <w:b/>
        <w:bCs/>
        <w:w w:val="100"/>
        <w:sz w:val="22"/>
        <w:szCs w:val="22"/>
        <w:lang w:val="en-GB" w:eastAsia="en-GB" w:bidi="en-GB"/>
      </w:rPr>
    </w:lvl>
    <w:lvl w:ilvl="1">
      <w:start w:val="1"/>
      <w:numFmt w:val="decimal"/>
      <w:lvlText w:val="%1.%2"/>
      <w:lvlJc w:val="left"/>
      <w:pPr>
        <w:ind w:left="1933" w:hanging="721"/>
        <w:jc w:val="left"/>
      </w:pPr>
      <w:rPr>
        <w:rFonts w:ascii="Trebuchet MS" w:eastAsia="Trebuchet MS" w:hAnsi="Trebuchet MS" w:cs="Trebuchet MS" w:hint="default"/>
        <w:spacing w:val="-1"/>
        <w:w w:val="100"/>
        <w:sz w:val="22"/>
        <w:szCs w:val="22"/>
        <w:lang w:val="en-GB" w:eastAsia="en-GB" w:bidi="en-GB"/>
      </w:rPr>
    </w:lvl>
    <w:lvl w:ilvl="2">
      <w:start w:val="1"/>
      <w:numFmt w:val="decimal"/>
      <w:lvlText w:val="%1.%2.%3"/>
      <w:lvlJc w:val="left"/>
      <w:pPr>
        <w:ind w:left="3066" w:hanging="721"/>
        <w:jc w:val="left"/>
      </w:pPr>
      <w:rPr>
        <w:rFonts w:ascii="Trebuchet MS" w:eastAsia="Trebuchet MS" w:hAnsi="Trebuchet MS" w:cs="Trebuchet MS" w:hint="default"/>
        <w:spacing w:val="-1"/>
        <w:w w:val="100"/>
        <w:sz w:val="22"/>
        <w:szCs w:val="22"/>
        <w:lang w:val="en-GB" w:eastAsia="en-GB" w:bidi="en-GB"/>
      </w:rPr>
    </w:lvl>
    <w:lvl w:ilvl="3">
      <w:start w:val="1"/>
      <w:numFmt w:val="lowerLetter"/>
      <w:lvlText w:val="(%4)"/>
      <w:lvlJc w:val="left"/>
      <w:pPr>
        <w:ind w:left="3348" w:hanging="721"/>
        <w:jc w:val="left"/>
      </w:pPr>
      <w:rPr>
        <w:rFonts w:ascii="Trebuchet MS" w:eastAsia="Trebuchet MS" w:hAnsi="Trebuchet MS" w:cs="Trebuchet MS" w:hint="default"/>
        <w:spacing w:val="-1"/>
        <w:w w:val="100"/>
        <w:sz w:val="22"/>
        <w:szCs w:val="22"/>
        <w:lang w:val="en-GB" w:eastAsia="en-GB" w:bidi="en-GB"/>
      </w:rPr>
    </w:lvl>
    <w:lvl w:ilvl="4">
      <w:numFmt w:val="bullet"/>
      <w:lvlText w:val="•"/>
      <w:lvlJc w:val="left"/>
      <w:pPr>
        <w:ind w:left="2620" w:hanging="721"/>
      </w:pPr>
      <w:rPr>
        <w:rFonts w:hint="default"/>
        <w:lang w:val="en-GB" w:eastAsia="en-GB" w:bidi="en-GB"/>
      </w:rPr>
    </w:lvl>
    <w:lvl w:ilvl="5">
      <w:numFmt w:val="bullet"/>
      <w:lvlText w:val="•"/>
      <w:lvlJc w:val="left"/>
      <w:pPr>
        <w:ind w:left="3060" w:hanging="721"/>
      </w:pPr>
      <w:rPr>
        <w:rFonts w:hint="default"/>
        <w:lang w:val="en-GB" w:eastAsia="en-GB" w:bidi="en-GB"/>
      </w:rPr>
    </w:lvl>
    <w:lvl w:ilvl="6">
      <w:numFmt w:val="bullet"/>
      <w:lvlText w:val="•"/>
      <w:lvlJc w:val="left"/>
      <w:pPr>
        <w:ind w:left="3340" w:hanging="721"/>
      </w:pPr>
      <w:rPr>
        <w:rFonts w:hint="default"/>
        <w:lang w:val="en-GB" w:eastAsia="en-GB" w:bidi="en-GB"/>
      </w:rPr>
    </w:lvl>
    <w:lvl w:ilvl="7">
      <w:numFmt w:val="bullet"/>
      <w:lvlText w:val="•"/>
      <w:lvlJc w:val="left"/>
      <w:pPr>
        <w:ind w:left="5081" w:hanging="721"/>
      </w:pPr>
      <w:rPr>
        <w:rFonts w:hint="default"/>
        <w:lang w:val="en-GB" w:eastAsia="en-GB" w:bidi="en-GB"/>
      </w:rPr>
    </w:lvl>
    <w:lvl w:ilvl="8">
      <w:numFmt w:val="bullet"/>
      <w:lvlText w:val="•"/>
      <w:lvlJc w:val="left"/>
      <w:pPr>
        <w:ind w:left="6823" w:hanging="721"/>
      </w:pPr>
      <w:rPr>
        <w:rFonts w:hint="default"/>
        <w:lang w:val="en-GB" w:eastAsia="en-GB" w:bidi="en-GB"/>
      </w:rPr>
    </w:lvl>
  </w:abstractNum>
  <w:num w:numId="1">
    <w:abstractNumId w:val="9"/>
  </w:num>
  <w:num w:numId="2">
    <w:abstractNumId w:val="11"/>
  </w:num>
  <w:num w:numId="3">
    <w:abstractNumId w:val="3"/>
  </w:num>
  <w:num w:numId="4">
    <w:abstractNumId w:val="5"/>
  </w:num>
  <w:num w:numId="5">
    <w:abstractNumId w:val="2"/>
  </w:num>
  <w:num w:numId="6">
    <w:abstractNumId w:val="8"/>
  </w:num>
  <w:num w:numId="7">
    <w:abstractNumId w:val="1"/>
  </w:num>
  <w:num w:numId="8">
    <w:abstractNumId w:val="6"/>
  </w:num>
  <w:num w:numId="9">
    <w:abstractNumId w:val="12"/>
  </w:num>
  <w:num w:numId="10">
    <w:abstractNumId w:val="10"/>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76"/>
    <w:rsid w:val="00306A9C"/>
    <w:rsid w:val="005C16D0"/>
    <w:rsid w:val="00B10576"/>
    <w:rsid w:val="00D23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8A466"/>
  <w15:docId w15:val="{8F4193A7-E8E7-4111-92C3-6E8A259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82"/>
      <w:ind w:left="1045"/>
      <w:outlineLvl w:val="0"/>
    </w:pPr>
    <w:rPr>
      <w:b/>
      <w:bCs/>
      <w:sz w:val="28"/>
      <w:szCs w:val="28"/>
    </w:rPr>
  </w:style>
  <w:style w:type="paragraph" w:styleId="Heading2">
    <w:name w:val="heading 2"/>
    <w:basedOn w:val="Normal"/>
    <w:uiPriority w:val="9"/>
    <w:unhideWhenUsed/>
    <w:qFormat/>
    <w:pPr>
      <w:ind w:left="9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879" w:hanging="661"/>
    </w:pPr>
  </w:style>
  <w:style w:type="paragraph" w:styleId="TOC2">
    <w:name w:val="toc 2"/>
    <w:basedOn w:val="Normal"/>
    <w:uiPriority w:val="1"/>
    <w:qFormat/>
    <w:pPr>
      <w:spacing w:before="239"/>
      <w:ind w:left="220"/>
    </w:pPr>
  </w:style>
  <w:style w:type="paragraph" w:styleId="BodyText">
    <w:name w:val="Body Text"/>
    <w:basedOn w:val="Normal"/>
    <w:uiPriority w:val="1"/>
    <w:qFormat/>
  </w:style>
  <w:style w:type="paragraph" w:styleId="ListParagraph">
    <w:name w:val="List Paragraph"/>
    <w:basedOn w:val="Normal"/>
    <w:uiPriority w:val="1"/>
    <w:qFormat/>
    <w:pPr>
      <w:ind w:left="1933" w:hanging="7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A9C"/>
    <w:pPr>
      <w:tabs>
        <w:tab w:val="center" w:pos="4680"/>
        <w:tab w:val="right" w:pos="9360"/>
      </w:tabs>
    </w:pPr>
  </w:style>
  <w:style w:type="character" w:customStyle="1" w:styleId="HeaderChar">
    <w:name w:val="Header Char"/>
    <w:basedOn w:val="DefaultParagraphFont"/>
    <w:link w:val="Header"/>
    <w:uiPriority w:val="99"/>
    <w:rsid w:val="00306A9C"/>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306A9C"/>
    <w:pPr>
      <w:tabs>
        <w:tab w:val="center" w:pos="4680"/>
        <w:tab w:val="right" w:pos="9360"/>
      </w:tabs>
    </w:pPr>
  </w:style>
  <w:style w:type="character" w:customStyle="1" w:styleId="FooterChar">
    <w:name w:val="Footer Char"/>
    <w:basedOn w:val="DefaultParagraphFont"/>
    <w:link w:val="Footer"/>
    <w:uiPriority w:val="99"/>
    <w:rsid w:val="00306A9C"/>
    <w:rPr>
      <w:rFonts w:ascii="Trebuchet MS" w:eastAsia="Trebuchet MS" w:hAnsi="Trebuchet MS" w:cs="Trebuchet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13576</Words>
  <Characters>77385</Characters>
  <Application>Microsoft Office Word</Application>
  <DocSecurity>0</DocSecurity>
  <Lines>644</Lines>
  <Paragraphs>181</Paragraphs>
  <ScaleCrop>false</ScaleCrop>
  <Company/>
  <LinksUpToDate>false</LinksUpToDate>
  <CharactersWithSpaces>90780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Document</dc:title>
  <dc:creator>ANJAB</dc:creator>
  <cp:lastModifiedBy>Leon Coe (Corporate Services and Transformation)</cp:lastModifiedBy>
  <cp:revision>2</cp:revision>
  <dcterms:created xsi:type="dcterms:W3CDTF">2022-10-13T13:09:00Z</dcterms:created>
  <dcterms:modified xsi:type="dcterms:W3CDTF">2022-10-13T13:09:00Z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Acrobat PDFMaker 20 for Word</vt:lpwstr>
  </property>
  <property fmtid="{D5CDD505-2E9C-101B-9397-08002B2CF9AE}" pid="4" name="LastSaved">
    <vt:filetime>2022-10-13T00:00:00Z</vt:filetime>
  </property>
  <property fmtid="{D5CDD505-2E9C-101B-9397-08002B2CF9AE}" pid="5" name="MSIP_Label_768904da-5dbb-4716-9521-7a682c6e8720_Enabled">
    <vt:lpwstr>true</vt:lpwstr>
  </property>
  <property fmtid="{D5CDD505-2E9C-101B-9397-08002B2CF9AE}" pid="6" name="MSIP_Label_768904da-5dbb-4716-9521-7a682c6e8720_SetDate">
    <vt:lpwstr>2022-10-13T13:07:16Z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ec452b42-9e9a-45d1-8b9b-0b13ece107f7</vt:lpwstr>
  </property>
  <property fmtid="{D5CDD505-2E9C-101B-9397-08002B2CF9AE}" pid="11" name="MSIP_Label_768904da-5dbb-4716-9521-7a682c6e8720_ContentBits">
    <vt:lpwstr>2</vt:lpwstr>
  </property>
</Properties>
</file>