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DAB3C2" w14:textId="77777777" w:rsidR="004035EB" w:rsidRPr="00F0391C" w:rsidRDefault="004035EB" w:rsidP="009B7281">
      <w:bookmarkStart w:id="0" w:name="_GoBack"/>
      <w:bookmarkEnd w:id="0"/>
      <w:r>
        <w:t xml:space="preserve"> </w:t>
      </w:r>
    </w:p>
    <w:p w14:paraId="4C2EFDA8" w14:textId="77777777" w:rsidR="004035EB" w:rsidRPr="00F0391C" w:rsidRDefault="004035EB" w:rsidP="009B7281"/>
    <w:p w14:paraId="41C5EA40" w14:textId="77777777" w:rsidR="004035EB" w:rsidRPr="00F0391C" w:rsidRDefault="004035EB" w:rsidP="009B7281"/>
    <w:p w14:paraId="2015802B" w14:textId="146A6D2F" w:rsidR="004035EB" w:rsidRPr="00F0391C" w:rsidRDefault="004035EB" w:rsidP="00A02C3F">
      <w:pPr>
        <w:pStyle w:val="Title"/>
        <w:rPr>
          <w:color w:val="B2A1C7"/>
        </w:rPr>
      </w:pPr>
      <w:r w:rsidRPr="00F0391C">
        <w:rPr>
          <w:color w:val="B2A1C7"/>
        </w:rPr>
        <w:t>Blackpool Council Engineering (Trams)</w:t>
      </w:r>
    </w:p>
    <w:p w14:paraId="73E2A3BF" w14:textId="77777777" w:rsidR="004035EB" w:rsidRPr="00F0391C" w:rsidRDefault="004035EB" w:rsidP="009B7281"/>
    <w:p w14:paraId="58B0C415" w14:textId="77777777" w:rsidR="004035EB" w:rsidRPr="00F0391C" w:rsidRDefault="004035EB" w:rsidP="009B7281"/>
    <w:p w14:paraId="105F3079" w14:textId="3E035075" w:rsidR="004035EB" w:rsidRPr="002F4AF2" w:rsidRDefault="00A104FE" w:rsidP="002F4AF2">
      <w:pPr>
        <w:pStyle w:val="Title"/>
        <w:rPr>
          <w:color w:val="B2A1C7"/>
        </w:rPr>
      </w:pPr>
      <w:r>
        <w:rPr>
          <w:color w:val="B2A1C7"/>
        </w:rPr>
        <w:t>Rail replacement</w:t>
      </w:r>
      <w:r w:rsidR="00C661CB" w:rsidRPr="002F4AF2">
        <w:rPr>
          <w:color w:val="B2A1C7"/>
        </w:rPr>
        <w:t xml:space="preserve"> on Blackpool and Fleetwood Tramway</w:t>
      </w:r>
    </w:p>
    <w:p w14:paraId="2ED35971" w14:textId="77777777" w:rsidR="004035EB" w:rsidRPr="00F0391C" w:rsidRDefault="004035EB" w:rsidP="00895845"/>
    <w:p w14:paraId="103A74D6" w14:textId="77777777" w:rsidR="004035EB" w:rsidRPr="00F0391C" w:rsidRDefault="004035EB" w:rsidP="009B7281"/>
    <w:p w14:paraId="2DA0F4E8" w14:textId="77777777" w:rsidR="004035EB" w:rsidRPr="00F0391C" w:rsidRDefault="004035EB" w:rsidP="009B7281">
      <w:pPr>
        <w:rPr>
          <w:color w:val="B2A1C7"/>
          <w:sz w:val="28"/>
          <w:szCs w:val="28"/>
        </w:rPr>
      </w:pPr>
      <w:r w:rsidRPr="00F0391C">
        <w:rPr>
          <w:color w:val="B2A1C7"/>
          <w:sz w:val="28"/>
          <w:szCs w:val="28"/>
        </w:rPr>
        <w:t>Revision History</w:t>
      </w:r>
    </w:p>
    <w:p w14:paraId="410A88C9" w14:textId="77777777" w:rsidR="004035EB" w:rsidRPr="005A39AC" w:rsidRDefault="004035EB" w:rsidP="009B7281">
      <w:pPr>
        <w:pStyle w:val="MainText"/>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8"/>
        <w:gridCol w:w="1922"/>
        <w:gridCol w:w="5907"/>
      </w:tblGrid>
      <w:tr w:rsidR="004035EB" w:rsidRPr="00F0391C" w14:paraId="28C466D0" w14:textId="77777777" w:rsidTr="005A4EFB">
        <w:trPr>
          <w:trHeight w:val="480"/>
        </w:trPr>
        <w:tc>
          <w:tcPr>
            <w:tcW w:w="1068" w:type="dxa"/>
          </w:tcPr>
          <w:p w14:paraId="4C2E6953" w14:textId="77777777" w:rsidR="004035EB" w:rsidRPr="005A39AC" w:rsidRDefault="004035EB" w:rsidP="005A39AC">
            <w:r w:rsidRPr="005A39AC">
              <w:t>Version</w:t>
            </w:r>
          </w:p>
        </w:tc>
        <w:tc>
          <w:tcPr>
            <w:tcW w:w="1922" w:type="dxa"/>
          </w:tcPr>
          <w:p w14:paraId="2B8B7AFB" w14:textId="77777777" w:rsidR="004035EB" w:rsidRPr="005A39AC" w:rsidRDefault="004035EB" w:rsidP="005A39AC">
            <w:r w:rsidRPr="005A39AC">
              <w:t>Date</w:t>
            </w:r>
          </w:p>
        </w:tc>
        <w:tc>
          <w:tcPr>
            <w:tcW w:w="5907" w:type="dxa"/>
          </w:tcPr>
          <w:p w14:paraId="20F9C341" w14:textId="77777777" w:rsidR="004035EB" w:rsidRPr="005A39AC" w:rsidRDefault="004035EB" w:rsidP="005A39AC">
            <w:r w:rsidRPr="005A39AC">
              <w:t>Description of Change</w:t>
            </w:r>
          </w:p>
        </w:tc>
      </w:tr>
      <w:tr w:rsidR="004035EB" w:rsidRPr="00F0391C" w14:paraId="358D57C4" w14:textId="77777777" w:rsidTr="005A4EFB">
        <w:trPr>
          <w:trHeight w:val="480"/>
        </w:trPr>
        <w:tc>
          <w:tcPr>
            <w:tcW w:w="1068" w:type="dxa"/>
          </w:tcPr>
          <w:p w14:paraId="11A8F702" w14:textId="77777777" w:rsidR="004035EB" w:rsidRPr="005A39AC" w:rsidRDefault="004035EB" w:rsidP="005A39AC">
            <w:r w:rsidRPr="005A39AC">
              <w:t>Draft</w:t>
            </w:r>
          </w:p>
        </w:tc>
        <w:tc>
          <w:tcPr>
            <w:tcW w:w="1922" w:type="dxa"/>
          </w:tcPr>
          <w:p w14:paraId="1A18B91B" w14:textId="28AAC82E" w:rsidR="004035EB" w:rsidRPr="005A39AC" w:rsidRDefault="004619DA" w:rsidP="00C661CB">
            <w:r>
              <w:t>October</w:t>
            </w:r>
            <w:r w:rsidR="004035EB" w:rsidRPr="005A39AC">
              <w:t xml:space="preserve"> 201</w:t>
            </w:r>
            <w:r w:rsidR="00C661CB">
              <w:t>4</w:t>
            </w:r>
          </w:p>
        </w:tc>
        <w:tc>
          <w:tcPr>
            <w:tcW w:w="5907" w:type="dxa"/>
          </w:tcPr>
          <w:p w14:paraId="41820F2F" w14:textId="77777777" w:rsidR="004035EB" w:rsidRPr="005A39AC" w:rsidRDefault="004035EB" w:rsidP="005A39AC">
            <w:r w:rsidRPr="005A39AC">
              <w:t>First Draft for comment</w:t>
            </w:r>
          </w:p>
        </w:tc>
      </w:tr>
      <w:tr w:rsidR="004035EB" w:rsidRPr="00F0391C" w14:paraId="0C168C01" w14:textId="77777777" w:rsidTr="005A4EFB">
        <w:trPr>
          <w:trHeight w:val="480"/>
        </w:trPr>
        <w:tc>
          <w:tcPr>
            <w:tcW w:w="1068" w:type="dxa"/>
          </w:tcPr>
          <w:p w14:paraId="0A6CBDF1" w14:textId="0BF3A9DB" w:rsidR="004035EB" w:rsidRPr="00F0391C" w:rsidRDefault="004D46B9" w:rsidP="009B7281">
            <w:r>
              <w:t>1.0</w:t>
            </w:r>
          </w:p>
        </w:tc>
        <w:tc>
          <w:tcPr>
            <w:tcW w:w="1922" w:type="dxa"/>
          </w:tcPr>
          <w:p w14:paraId="08BF81D3" w14:textId="6DB20A42" w:rsidR="004035EB" w:rsidRPr="00F0391C" w:rsidRDefault="001573DB" w:rsidP="009B7281">
            <w:r>
              <w:t>June 2020</w:t>
            </w:r>
          </w:p>
        </w:tc>
        <w:tc>
          <w:tcPr>
            <w:tcW w:w="5907" w:type="dxa"/>
          </w:tcPr>
          <w:p w14:paraId="35E422C4" w14:textId="196A2CF2" w:rsidR="004035EB" w:rsidRPr="00F0391C" w:rsidRDefault="004D46B9" w:rsidP="005A39AC">
            <w:r>
              <w:t>Initial Issue</w:t>
            </w:r>
          </w:p>
        </w:tc>
      </w:tr>
      <w:tr w:rsidR="004035EB" w:rsidRPr="00F0391C" w14:paraId="2346D416" w14:textId="77777777" w:rsidTr="005A4EFB">
        <w:trPr>
          <w:trHeight w:val="480"/>
        </w:trPr>
        <w:tc>
          <w:tcPr>
            <w:tcW w:w="1068" w:type="dxa"/>
          </w:tcPr>
          <w:p w14:paraId="493158B9" w14:textId="77777777" w:rsidR="004035EB" w:rsidRPr="00F0391C" w:rsidRDefault="004035EB" w:rsidP="009B7281"/>
        </w:tc>
        <w:tc>
          <w:tcPr>
            <w:tcW w:w="1922" w:type="dxa"/>
          </w:tcPr>
          <w:p w14:paraId="05259996" w14:textId="77777777" w:rsidR="004035EB" w:rsidRPr="00F0391C" w:rsidRDefault="004035EB" w:rsidP="009B7281"/>
        </w:tc>
        <w:tc>
          <w:tcPr>
            <w:tcW w:w="5907" w:type="dxa"/>
          </w:tcPr>
          <w:p w14:paraId="0E81C3F2" w14:textId="77777777" w:rsidR="004035EB" w:rsidRPr="00F0391C" w:rsidRDefault="004035EB" w:rsidP="009B7281"/>
        </w:tc>
      </w:tr>
    </w:tbl>
    <w:p w14:paraId="6F431A2B" w14:textId="77777777" w:rsidR="004035EB" w:rsidRPr="00F0391C" w:rsidRDefault="004035EB" w:rsidP="009B7281"/>
    <w:tbl>
      <w:tblPr>
        <w:tblW w:w="0" w:type="auto"/>
        <w:tblLook w:val="01E0" w:firstRow="1" w:lastRow="1" w:firstColumn="1" w:lastColumn="1" w:noHBand="0" w:noVBand="0"/>
      </w:tblPr>
      <w:tblGrid>
        <w:gridCol w:w="4261"/>
        <w:gridCol w:w="4261"/>
      </w:tblGrid>
      <w:tr w:rsidR="004035EB" w:rsidRPr="00F0391C" w14:paraId="406FDA54" w14:textId="77777777" w:rsidTr="005A4EFB">
        <w:tc>
          <w:tcPr>
            <w:tcW w:w="4261" w:type="dxa"/>
          </w:tcPr>
          <w:p w14:paraId="7C4FDD14" w14:textId="77777777" w:rsidR="004035EB" w:rsidRPr="00F0391C" w:rsidRDefault="004035EB" w:rsidP="009B7281">
            <w:r w:rsidRPr="00F0391C">
              <w:t>BC Document Number:</w:t>
            </w:r>
          </w:p>
        </w:tc>
        <w:tc>
          <w:tcPr>
            <w:tcW w:w="4261" w:type="dxa"/>
          </w:tcPr>
          <w:p w14:paraId="1EE1330A" w14:textId="660B7BAB" w:rsidR="004035EB" w:rsidRPr="00F0391C" w:rsidRDefault="004035EB" w:rsidP="007B4C08">
            <w:r w:rsidRPr="00F0391C">
              <w:t>BPL-TWY-</w:t>
            </w:r>
            <w:r w:rsidR="00C661CB">
              <w:t>GD</w:t>
            </w:r>
            <w:r w:rsidRPr="00F0391C">
              <w:t>-00</w:t>
            </w:r>
            <w:r w:rsidR="007B4C08">
              <w:t>2</w:t>
            </w:r>
          </w:p>
        </w:tc>
      </w:tr>
      <w:tr w:rsidR="004035EB" w:rsidRPr="00F0391C" w14:paraId="21047557" w14:textId="77777777" w:rsidTr="005A4EFB">
        <w:tc>
          <w:tcPr>
            <w:tcW w:w="4261" w:type="dxa"/>
          </w:tcPr>
          <w:p w14:paraId="1E179E3C" w14:textId="77777777" w:rsidR="004035EB" w:rsidRPr="00F0391C" w:rsidRDefault="004035EB" w:rsidP="009B7281">
            <w:r w:rsidRPr="00F0391C">
              <w:t>Issue Number:</w:t>
            </w:r>
          </w:p>
        </w:tc>
        <w:tc>
          <w:tcPr>
            <w:tcW w:w="4261" w:type="dxa"/>
          </w:tcPr>
          <w:p w14:paraId="0B1E35D9" w14:textId="719051BC" w:rsidR="004035EB" w:rsidRPr="00F0391C" w:rsidRDefault="001573DB" w:rsidP="001573DB">
            <w:r>
              <w:t>1</w:t>
            </w:r>
            <w:r w:rsidR="004D46B9">
              <w:t>.0</w:t>
            </w:r>
            <w:r w:rsidR="004035EB" w:rsidRPr="00F0391C">
              <w:t xml:space="preserve"> </w:t>
            </w:r>
          </w:p>
        </w:tc>
      </w:tr>
      <w:tr w:rsidR="004035EB" w:rsidRPr="00F0391C" w14:paraId="7B59B765" w14:textId="77777777" w:rsidTr="005A4EFB">
        <w:tc>
          <w:tcPr>
            <w:tcW w:w="4261" w:type="dxa"/>
          </w:tcPr>
          <w:p w14:paraId="4316443A" w14:textId="77777777" w:rsidR="004035EB" w:rsidRPr="00F0391C" w:rsidRDefault="004035EB" w:rsidP="009B7281">
            <w:r w:rsidRPr="00F0391C">
              <w:t>Issue Date:</w:t>
            </w:r>
          </w:p>
        </w:tc>
        <w:tc>
          <w:tcPr>
            <w:tcW w:w="4261" w:type="dxa"/>
          </w:tcPr>
          <w:p w14:paraId="484432B2" w14:textId="55B3052F" w:rsidR="004035EB" w:rsidRPr="00F0391C" w:rsidRDefault="007B4C08" w:rsidP="009A1827">
            <w:r>
              <w:t>June 20</w:t>
            </w:r>
          </w:p>
        </w:tc>
      </w:tr>
      <w:tr w:rsidR="004035EB" w:rsidRPr="00F0391C" w14:paraId="06980885" w14:textId="77777777" w:rsidTr="005A4EFB">
        <w:tc>
          <w:tcPr>
            <w:tcW w:w="4261" w:type="dxa"/>
          </w:tcPr>
          <w:p w14:paraId="3BDD8AA3" w14:textId="77777777" w:rsidR="004035EB" w:rsidRPr="00F0391C" w:rsidRDefault="004035EB" w:rsidP="009B7281">
            <w:r w:rsidRPr="00F0391C">
              <w:t>Author:</w:t>
            </w:r>
          </w:p>
        </w:tc>
        <w:tc>
          <w:tcPr>
            <w:tcW w:w="4261" w:type="dxa"/>
          </w:tcPr>
          <w:p w14:paraId="3D1C6D40" w14:textId="77777777" w:rsidR="004035EB" w:rsidRPr="00F0391C" w:rsidRDefault="004035EB" w:rsidP="009B7281">
            <w:r w:rsidRPr="00F0391C">
              <w:t xml:space="preserve">Blackpool Council, Track Services </w:t>
            </w:r>
          </w:p>
        </w:tc>
      </w:tr>
      <w:tr w:rsidR="004035EB" w:rsidRPr="00F0391C" w14:paraId="61C4B343" w14:textId="77777777" w:rsidTr="005A4EFB">
        <w:tc>
          <w:tcPr>
            <w:tcW w:w="4261" w:type="dxa"/>
          </w:tcPr>
          <w:p w14:paraId="118B88BF" w14:textId="77777777" w:rsidR="004035EB" w:rsidRDefault="004035EB" w:rsidP="009B7281">
            <w:r w:rsidRPr="00F0391C">
              <w:t>Approver:</w:t>
            </w:r>
          </w:p>
          <w:p w14:paraId="3109C43B" w14:textId="77777777" w:rsidR="004035EB" w:rsidRPr="00F0391C" w:rsidRDefault="004035EB" w:rsidP="009B7281">
            <w:r>
              <w:t>Signature:</w:t>
            </w:r>
          </w:p>
        </w:tc>
        <w:tc>
          <w:tcPr>
            <w:tcW w:w="4261" w:type="dxa"/>
          </w:tcPr>
          <w:p w14:paraId="5EB9D1CA" w14:textId="77777777" w:rsidR="004035EB" w:rsidRDefault="004035EB" w:rsidP="009B7281">
            <w:r w:rsidRPr="00F0391C">
              <w:t>Tramway Safety Officer</w:t>
            </w:r>
          </w:p>
          <w:p w14:paraId="19B221BB" w14:textId="21B36296" w:rsidR="004035EB" w:rsidRPr="00F0391C" w:rsidRDefault="00D77142" w:rsidP="009B7281">
            <w:r w:rsidRPr="003063A0">
              <w:rPr>
                <w:rFonts w:ascii="Arial" w:hAnsi="Arial"/>
                <w:b/>
                <w:noProof/>
              </w:rPr>
              <w:drawing>
                <wp:inline distT="0" distB="0" distL="0" distR="0" wp14:anchorId="116D43BC" wp14:editId="2EEEFED8">
                  <wp:extent cx="1520825" cy="307975"/>
                  <wp:effectExtent l="0" t="0" r="317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0825" cy="307975"/>
                          </a:xfrm>
                          <a:prstGeom prst="rect">
                            <a:avLst/>
                          </a:prstGeom>
                          <a:noFill/>
                          <a:ln>
                            <a:noFill/>
                          </a:ln>
                        </pic:spPr>
                      </pic:pic>
                    </a:graphicData>
                  </a:graphic>
                </wp:inline>
              </w:drawing>
            </w:r>
          </w:p>
        </w:tc>
      </w:tr>
      <w:tr w:rsidR="004035EB" w:rsidRPr="00F0391C" w14:paraId="278CAB23" w14:textId="77777777" w:rsidTr="005A4EFB">
        <w:tc>
          <w:tcPr>
            <w:tcW w:w="4261" w:type="dxa"/>
          </w:tcPr>
          <w:p w14:paraId="521DF13F" w14:textId="77777777" w:rsidR="004035EB" w:rsidRPr="00F0391C" w:rsidRDefault="004035EB" w:rsidP="009B7281">
            <w:r w:rsidRPr="00F0391C">
              <w:t>Review Date:</w:t>
            </w:r>
          </w:p>
        </w:tc>
        <w:tc>
          <w:tcPr>
            <w:tcW w:w="4261" w:type="dxa"/>
          </w:tcPr>
          <w:p w14:paraId="61BCEAE8" w14:textId="60AEFCE6" w:rsidR="004035EB" w:rsidRPr="00F0391C" w:rsidRDefault="007B4C08" w:rsidP="009A1827">
            <w:r>
              <w:t>June 21</w:t>
            </w:r>
          </w:p>
        </w:tc>
      </w:tr>
    </w:tbl>
    <w:p w14:paraId="5A8E23EC" w14:textId="77777777" w:rsidR="004035EB" w:rsidRPr="00F0391C" w:rsidRDefault="004035EB" w:rsidP="009B7281"/>
    <w:p w14:paraId="1A04F625" w14:textId="77777777" w:rsidR="004035EB" w:rsidRPr="00F0391C" w:rsidRDefault="004035EB" w:rsidP="009B7281">
      <w:r w:rsidRPr="00F0391C">
        <w:br w:type="page"/>
      </w:r>
    </w:p>
    <w:p w14:paraId="4B63A203" w14:textId="77777777" w:rsidR="004035EB" w:rsidRPr="00F0391C" w:rsidRDefault="004035EB" w:rsidP="00446402">
      <w:pPr>
        <w:rPr>
          <w:color w:val="B2A1C7"/>
          <w:sz w:val="28"/>
          <w:szCs w:val="28"/>
        </w:rPr>
      </w:pPr>
      <w:r w:rsidRPr="00F0391C">
        <w:rPr>
          <w:color w:val="B2A1C7"/>
          <w:sz w:val="28"/>
          <w:szCs w:val="28"/>
        </w:rPr>
        <w:lastRenderedPageBreak/>
        <w:t>Record of Review</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36"/>
        <w:gridCol w:w="1818"/>
        <w:gridCol w:w="2356"/>
        <w:gridCol w:w="3172"/>
      </w:tblGrid>
      <w:tr w:rsidR="004035EB" w:rsidRPr="00F0391C" w14:paraId="4F328074" w14:textId="77777777" w:rsidTr="00CD7392">
        <w:tc>
          <w:tcPr>
            <w:tcW w:w="1668" w:type="dxa"/>
          </w:tcPr>
          <w:p w14:paraId="484B2C40" w14:textId="77777777" w:rsidR="004035EB" w:rsidRPr="00F0391C" w:rsidRDefault="004035EB" w:rsidP="00CD7392">
            <w:pPr>
              <w:spacing w:before="60" w:after="60"/>
            </w:pPr>
            <w:r w:rsidRPr="00F0391C">
              <w:t>Date of Review</w:t>
            </w:r>
          </w:p>
        </w:tc>
        <w:tc>
          <w:tcPr>
            <w:tcW w:w="1842" w:type="dxa"/>
          </w:tcPr>
          <w:p w14:paraId="06ED60F4" w14:textId="77777777" w:rsidR="004035EB" w:rsidRPr="00F0391C" w:rsidRDefault="004035EB" w:rsidP="00CD7392">
            <w:pPr>
              <w:spacing w:before="60" w:after="60"/>
            </w:pPr>
            <w:r w:rsidRPr="00F0391C">
              <w:t xml:space="preserve">Occasion </w:t>
            </w:r>
          </w:p>
          <w:p w14:paraId="5BAD31FA" w14:textId="77777777" w:rsidR="004035EB" w:rsidRPr="00F0391C" w:rsidRDefault="004035EB" w:rsidP="00CD7392">
            <w:pPr>
              <w:spacing w:before="60" w:after="60"/>
            </w:pPr>
            <w:r w:rsidRPr="00F0391C">
              <w:t>A- Annual</w:t>
            </w:r>
          </w:p>
          <w:p w14:paraId="1E632CA6" w14:textId="77777777" w:rsidR="004035EB" w:rsidRPr="00F0391C" w:rsidRDefault="004035EB" w:rsidP="00CD7392">
            <w:pPr>
              <w:spacing w:before="60" w:after="60"/>
            </w:pPr>
            <w:r w:rsidRPr="00F0391C">
              <w:t>X- Exceptional</w:t>
            </w:r>
          </w:p>
        </w:tc>
        <w:tc>
          <w:tcPr>
            <w:tcW w:w="2410" w:type="dxa"/>
          </w:tcPr>
          <w:p w14:paraId="5DB49433" w14:textId="77777777" w:rsidR="004035EB" w:rsidRPr="00F0391C" w:rsidRDefault="004035EB" w:rsidP="00CD7392">
            <w:pPr>
              <w:spacing w:before="60" w:after="60"/>
            </w:pPr>
            <w:r w:rsidRPr="00F0391C">
              <w:t>Name of Reviewer</w:t>
            </w:r>
          </w:p>
        </w:tc>
        <w:tc>
          <w:tcPr>
            <w:tcW w:w="3260" w:type="dxa"/>
          </w:tcPr>
          <w:p w14:paraId="73A655B2" w14:textId="77777777" w:rsidR="004035EB" w:rsidRPr="00F0391C" w:rsidRDefault="004035EB" w:rsidP="00CD7392">
            <w:pPr>
              <w:spacing w:before="60" w:after="60"/>
            </w:pPr>
            <w:r w:rsidRPr="00F0391C">
              <w:t>Signature</w:t>
            </w:r>
          </w:p>
        </w:tc>
      </w:tr>
      <w:tr w:rsidR="004035EB" w:rsidRPr="00F0391C" w14:paraId="7ABB8B46" w14:textId="77777777" w:rsidTr="00CD7392">
        <w:tc>
          <w:tcPr>
            <w:tcW w:w="1668" w:type="dxa"/>
          </w:tcPr>
          <w:p w14:paraId="5F76C678" w14:textId="17F62954" w:rsidR="004035EB" w:rsidRPr="00F0391C" w:rsidRDefault="004035EB" w:rsidP="009B7281"/>
        </w:tc>
        <w:tc>
          <w:tcPr>
            <w:tcW w:w="1842" w:type="dxa"/>
          </w:tcPr>
          <w:p w14:paraId="6AA8CBBF" w14:textId="43FB3A3E" w:rsidR="004035EB" w:rsidRPr="00F0391C" w:rsidRDefault="004035EB" w:rsidP="009B7281"/>
        </w:tc>
        <w:tc>
          <w:tcPr>
            <w:tcW w:w="2410" w:type="dxa"/>
          </w:tcPr>
          <w:p w14:paraId="689D5CA4" w14:textId="273C00E6" w:rsidR="004035EB" w:rsidRPr="00F0391C" w:rsidRDefault="004035EB" w:rsidP="009B7281"/>
        </w:tc>
        <w:tc>
          <w:tcPr>
            <w:tcW w:w="3260" w:type="dxa"/>
          </w:tcPr>
          <w:p w14:paraId="77F7DBE3" w14:textId="77777777" w:rsidR="004035EB" w:rsidRPr="00F0391C" w:rsidRDefault="004035EB" w:rsidP="009B7281"/>
        </w:tc>
      </w:tr>
      <w:tr w:rsidR="004035EB" w:rsidRPr="00F0391C" w14:paraId="63E4E02E" w14:textId="77777777" w:rsidTr="00CD7392">
        <w:tc>
          <w:tcPr>
            <w:tcW w:w="1668" w:type="dxa"/>
          </w:tcPr>
          <w:p w14:paraId="07DAE75B" w14:textId="77777777" w:rsidR="004035EB" w:rsidRPr="00F0391C" w:rsidRDefault="004035EB" w:rsidP="009B7281"/>
        </w:tc>
        <w:tc>
          <w:tcPr>
            <w:tcW w:w="1842" w:type="dxa"/>
          </w:tcPr>
          <w:p w14:paraId="73EA4953" w14:textId="77777777" w:rsidR="004035EB" w:rsidRPr="00F0391C" w:rsidRDefault="004035EB" w:rsidP="009B7281"/>
        </w:tc>
        <w:tc>
          <w:tcPr>
            <w:tcW w:w="2410" w:type="dxa"/>
          </w:tcPr>
          <w:p w14:paraId="7E0BE8FD" w14:textId="77777777" w:rsidR="004035EB" w:rsidRPr="00F0391C" w:rsidRDefault="004035EB" w:rsidP="009B7281"/>
        </w:tc>
        <w:tc>
          <w:tcPr>
            <w:tcW w:w="3260" w:type="dxa"/>
          </w:tcPr>
          <w:p w14:paraId="29F62B39" w14:textId="77777777" w:rsidR="004035EB" w:rsidRPr="00F0391C" w:rsidRDefault="004035EB" w:rsidP="009B7281"/>
        </w:tc>
      </w:tr>
      <w:tr w:rsidR="004035EB" w:rsidRPr="00F0391C" w14:paraId="7F97B1C5" w14:textId="77777777" w:rsidTr="00CD7392">
        <w:tc>
          <w:tcPr>
            <w:tcW w:w="1668" w:type="dxa"/>
          </w:tcPr>
          <w:p w14:paraId="5E792092" w14:textId="77777777" w:rsidR="004035EB" w:rsidRPr="00F0391C" w:rsidRDefault="004035EB" w:rsidP="00446402"/>
        </w:tc>
        <w:tc>
          <w:tcPr>
            <w:tcW w:w="1842" w:type="dxa"/>
          </w:tcPr>
          <w:p w14:paraId="67E37567" w14:textId="77777777" w:rsidR="004035EB" w:rsidRPr="00F0391C" w:rsidRDefault="004035EB" w:rsidP="00446402"/>
        </w:tc>
        <w:tc>
          <w:tcPr>
            <w:tcW w:w="2410" w:type="dxa"/>
          </w:tcPr>
          <w:p w14:paraId="1C1BCDA2" w14:textId="77777777" w:rsidR="004035EB" w:rsidRPr="00F0391C" w:rsidRDefault="004035EB" w:rsidP="00446402"/>
        </w:tc>
        <w:tc>
          <w:tcPr>
            <w:tcW w:w="3260" w:type="dxa"/>
          </w:tcPr>
          <w:p w14:paraId="71AC71D3" w14:textId="77777777" w:rsidR="004035EB" w:rsidRPr="00F0391C" w:rsidRDefault="004035EB" w:rsidP="00446402"/>
        </w:tc>
      </w:tr>
      <w:tr w:rsidR="004035EB" w:rsidRPr="00F0391C" w14:paraId="1F37F131" w14:textId="77777777" w:rsidTr="00CD7392">
        <w:tc>
          <w:tcPr>
            <w:tcW w:w="1668" w:type="dxa"/>
          </w:tcPr>
          <w:p w14:paraId="798BD829" w14:textId="77777777" w:rsidR="004035EB" w:rsidRPr="00F0391C" w:rsidRDefault="004035EB" w:rsidP="00446402"/>
        </w:tc>
        <w:tc>
          <w:tcPr>
            <w:tcW w:w="1842" w:type="dxa"/>
          </w:tcPr>
          <w:p w14:paraId="04F09801" w14:textId="77777777" w:rsidR="004035EB" w:rsidRPr="00F0391C" w:rsidRDefault="004035EB" w:rsidP="00446402"/>
        </w:tc>
        <w:tc>
          <w:tcPr>
            <w:tcW w:w="2410" w:type="dxa"/>
          </w:tcPr>
          <w:p w14:paraId="1D0422A0" w14:textId="77777777" w:rsidR="004035EB" w:rsidRPr="00F0391C" w:rsidRDefault="004035EB" w:rsidP="00446402"/>
        </w:tc>
        <w:tc>
          <w:tcPr>
            <w:tcW w:w="3260" w:type="dxa"/>
          </w:tcPr>
          <w:p w14:paraId="42B119CF" w14:textId="77777777" w:rsidR="004035EB" w:rsidRPr="00F0391C" w:rsidRDefault="004035EB" w:rsidP="00446402"/>
        </w:tc>
      </w:tr>
      <w:tr w:rsidR="004035EB" w:rsidRPr="00F0391C" w14:paraId="04FE4BD2" w14:textId="77777777" w:rsidTr="00CD7392">
        <w:tc>
          <w:tcPr>
            <w:tcW w:w="1668" w:type="dxa"/>
          </w:tcPr>
          <w:p w14:paraId="402CBA38" w14:textId="77777777" w:rsidR="004035EB" w:rsidRPr="00F0391C" w:rsidRDefault="004035EB" w:rsidP="00446402"/>
        </w:tc>
        <w:tc>
          <w:tcPr>
            <w:tcW w:w="1842" w:type="dxa"/>
          </w:tcPr>
          <w:p w14:paraId="0EF0D2E2" w14:textId="77777777" w:rsidR="004035EB" w:rsidRPr="00F0391C" w:rsidRDefault="004035EB" w:rsidP="00446402"/>
        </w:tc>
        <w:tc>
          <w:tcPr>
            <w:tcW w:w="2410" w:type="dxa"/>
          </w:tcPr>
          <w:p w14:paraId="47D6E817" w14:textId="77777777" w:rsidR="004035EB" w:rsidRPr="00F0391C" w:rsidRDefault="004035EB" w:rsidP="00446402"/>
        </w:tc>
        <w:tc>
          <w:tcPr>
            <w:tcW w:w="3260" w:type="dxa"/>
          </w:tcPr>
          <w:p w14:paraId="1A9298D8" w14:textId="77777777" w:rsidR="004035EB" w:rsidRPr="00F0391C" w:rsidRDefault="004035EB" w:rsidP="00446402"/>
        </w:tc>
      </w:tr>
      <w:tr w:rsidR="004035EB" w:rsidRPr="00F0391C" w14:paraId="018CAAB5" w14:textId="77777777" w:rsidTr="00CD7392">
        <w:tc>
          <w:tcPr>
            <w:tcW w:w="1668" w:type="dxa"/>
          </w:tcPr>
          <w:p w14:paraId="2AAF775B" w14:textId="77777777" w:rsidR="004035EB" w:rsidRPr="00F0391C" w:rsidRDefault="004035EB" w:rsidP="00446402"/>
        </w:tc>
        <w:tc>
          <w:tcPr>
            <w:tcW w:w="1842" w:type="dxa"/>
          </w:tcPr>
          <w:p w14:paraId="28829D26" w14:textId="77777777" w:rsidR="004035EB" w:rsidRPr="00F0391C" w:rsidRDefault="004035EB" w:rsidP="00446402"/>
        </w:tc>
        <w:tc>
          <w:tcPr>
            <w:tcW w:w="2410" w:type="dxa"/>
          </w:tcPr>
          <w:p w14:paraId="35D39266" w14:textId="77777777" w:rsidR="004035EB" w:rsidRPr="00F0391C" w:rsidRDefault="004035EB" w:rsidP="00446402"/>
        </w:tc>
        <w:tc>
          <w:tcPr>
            <w:tcW w:w="3260" w:type="dxa"/>
          </w:tcPr>
          <w:p w14:paraId="10A4137F" w14:textId="77777777" w:rsidR="004035EB" w:rsidRPr="00F0391C" w:rsidRDefault="004035EB" w:rsidP="00446402"/>
        </w:tc>
      </w:tr>
      <w:tr w:rsidR="004035EB" w:rsidRPr="00F0391C" w14:paraId="220B1488" w14:textId="77777777" w:rsidTr="00CD7392">
        <w:tc>
          <w:tcPr>
            <w:tcW w:w="1668" w:type="dxa"/>
          </w:tcPr>
          <w:p w14:paraId="0C7DA4BE" w14:textId="77777777" w:rsidR="004035EB" w:rsidRPr="00F0391C" w:rsidRDefault="004035EB" w:rsidP="00446402"/>
        </w:tc>
        <w:tc>
          <w:tcPr>
            <w:tcW w:w="1842" w:type="dxa"/>
          </w:tcPr>
          <w:p w14:paraId="4B25CF56" w14:textId="77777777" w:rsidR="004035EB" w:rsidRPr="00F0391C" w:rsidRDefault="004035EB" w:rsidP="00446402"/>
        </w:tc>
        <w:tc>
          <w:tcPr>
            <w:tcW w:w="2410" w:type="dxa"/>
          </w:tcPr>
          <w:p w14:paraId="048FF212" w14:textId="77777777" w:rsidR="004035EB" w:rsidRPr="00F0391C" w:rsidRDefault="004035EB" w:rsidP="00446402"/>
        </w:tc>
        <w:tc>
          <w:tcPr>
            <w:tcW w:w="3260" w:type="dxa"/>
          </w:tcPr>
          <w:p w14:paraId="214653D7" w14:textId="77777777" w:rsidR="004035EB" w:rsidRPr="00F0391C" w:rsidRDefault="004035EB" w:rsidP="00446402"/>
        </w:tc>
      </w:tr>
      <w:tr w:rsidR="004035EB" w:rsidRPr="00F0391C" w14:paraId="53EA6083" w14:textId="77777777" w:rsidTr="00CD7392">
        <w:tc>
          <w:tcPr>
            <w:tcW w:w="1668" w:type="dxa"/>
          </w:tcPr>
          <w:p w14:paraId="1E1F6C71" w14:textId="77777777" w:rsidR="004035EB" w:rsidRPr="00F0391C" w:rsidRDefault="004035EB" w:rsidP="00446402"/>
        </w:tc>
        <w:tc>
          <w:tcPr>
            <w:tcW w:w="1842" w:type="dxa"/>
          </w:tcPr>
          <w:p w14:paraId="368FE605" w14:textId="77777777" w:rsidR="004035EB" w:rsidRPr="00F0391C" w:rsidRDefault="004035EB" w:rsidP="00446402"/>
        </w:tc>
        <w:tc>
          <w:tcPr>
            <w:tcW w:w="2410" w:type="dxa"/>
          </w:tcPr>
          <w:p w14:paraId="497825C8" w14:textId="77777777" w:rsidR="004035EB" w:rsidRPr="00F0391C" w:rsidRDefault="004035EB" w:rsidP="00446402"/>
        </w:tc>
        <w:tc>
          <w:tcPr>
            <w:tcW w:w="3260" w:type="dxa"/>
          </w:tcPr>
          <w:p w14:paraId="214E4CF0" w14:textId="77777777" w:rsidR="004035EB" w:rsidRPr="00F0391C" w:rsidRDefault="004035EB" w:rsidP="00446402"/>
        </w:tc>
      </w:tr>
      <w:tr w:rsidR="004035EB" w:rsidRPr="00F0391C" w14:paraId="5C80631C" w14:textId="77777777" w:rsidTr="00CD7392">
        <w:tc>
          <w:tcPr>
            <w:tcW w:w="1668" w:type="dxa"/>
          </w:tcPr>
          <w:p w14:paraId="61856CCF" w14:textId="77777777" w:rsidR="004035EB" w:rsidRPr="00F0391C" w:rsidRDefault="004035EB" w:rsidP="00446402"/>
        </w:tc>
        <w:tc>
          <w:tcPr>
            <w:tcW w:w="1842" w:type="dxa"/>
          </w:tcPr>
          <w:p w14:paraId="56AC3EA1" w14:textId="77777777" w:rsidR="004035EB" w:rsidRPr="00F0391C" w:rsidRDefault="004035EB" w:rsidP="00446402"/>
        </w:tc>
        <w:tc>
          <w:tcPr>
            <w:tcW w:w="2410" w:type="dxa"/>
          </w:tcPr>
          <w:p w14:paraId="28EB82E0" w14:textId="77777777" w:rsidR="004035EB" w:rsidRPr="00F0391C" w:rsidRDefault="004035EB" w:rsidP="00446402"/>
        </w:tc>
        <w:tc>
          <w:tcPr>
            <w:tcW w:w="3260" w:type="dxa"/>
          </w:tcPr>
          <w:p w14:paraId="6E08A3CA" w14:textId="77777777" w:rsidR="004035EB" w:rsidRPr="00F0391C" w:rsidRDefault="004035EB" w:rsidP="00446402"/>
        </w:tc>
      </w:tr>
      <w:tr w:rsidR="004035EB" w:rsidRPr="00F0391C" w14:paraId="7E916F0C" w14:textId="77777777" w:rsidTr="00CD7392">
        <w:tc>
          <w:tcPr>
            <w:tcW w:w="1668" w:type="dxa"/>
          </w:tcPr>
          <w:p w14:paraId="44670436" w14:textId="77777777" w:rsidR="004035EB" w:rsidRPr="00F0391C" w:rsidRDefault="004035EB" w:rsidP="00446402"/>
        </w:tc>
        <w:tc>
          <w:tcPr>
            <w:tcW w:w="1842" w:type="dxa"/>
          </w:tcPr>
          <w:p w14:paraId="3F1959B1" w14:textId="77777777" w:rsidR="004035EB" w:rsidRPr="00F0391C" w:rsidRDefault="004035EB" w:rsidP="00446402"/>
        </w:tc>
        <w:tc>
          <w:tcPr>
            <w:tcW w:w="2410" w:type="dxa"/>
          </w:tcPr>
          <w:p w14:paraId="4A92BF7B" w14:textId="77777777" w:rsidR="004035EB" w:rsidRPr="00F0391C" w:rsidRDefault="004035EB" w:rsidP="00446402"/>
        </w:tc>
        <w:tc>
          <w:tcPr>
            <w:tcW w:w="3260" w:type="dxa"/>
          </w:tcPr>
          <w:p w14:paraId="7AC8A5E6" w14:textId="77777777" w:rsidR="004035EB" w:rsidRPr="00F0391C" w:rsidRDefault="004035EB" w:rsidP="00446402"/>
        </w:tc>
      </w:tr>
      <w:tr w:rsidR="004035EB" w:rsidRPr="00F0391C" w14:paraId="143F8452" w14:textId="77777777" w:rsidTr="00CD7392">
        <w:tc>
          <w:tcPr>
            <w:tcW w:w="1668" w:type="dxa"/>
          </w:tcPr>
          <w:p w14:paraId="2C5E215D" w14:textId="77777777" w:rsidR="004035EB" w:rsidRPr="00F0391C" w:rsidRDefault="004035EB" w:rsidP="00446402"/>
        </w:tc>
        <w:tc>
          <w:tcPr>
            <w:tcW w:w="1842" w:type="dxa"/>
          </w:tcPr>
          <w:p w14:paraId="3232A5F5" w14:textId="77777777" w:rsidR="004035EB" w:rsidRPr="00F0391C" w:rsidRDefault="004035EB" w:rsidP="00446402"/>
        </w:tc>
        <w:tc>
          <w:tcPr>
            <w:tcW w:w="2410" w:type="dxa"/>
          </w:tcPr>
          <w:p w14:paraId="5C15722E" w14:textId="77777777" w:rsidR="004035EB" w:rsidRPr="00F0391C" w:rsidRDefault="004035EB" w:rsidP="00446402"/>
        </w:tc>
        <w:tc>
          <w:tcPr>
            <w:tcW w:w="3260" w:type="dxa"/>
          </w:tcPr>
          <w:p w14:paraId="3DCA482C" w14:textId="77777777" w:rsidR="004035EB" w:rsidRPr="00F0391C" w:rsidRDefault="004035EB" w:rsidP="00446402"/>
        </w:tc>
      </w:tr>
      <w:tr w:rsidR="004035EB" w:rsidRPr="00F0391C" w14:paraId="46FC2F11" w14:textId="77777777" w:rsidTr="00CD7392">
        <w:tc>
          <w:tcPr>
            <w:tcW w:w="1668" w:type="dxa"/>
          </w:tcPr>
          <w:p w14:paraId="63C40A70" w14:textId="77777777" w:rsidR="004035EB" w:rsidRPr="00F0391C" w:rsidRDefault="004035EB" w:rsidP="00446402"/>
        </w:tc>
        <w:tc>
          <w:tcPr>
            <w:tcW w:w="1842" w:type="dxa"/>
          </w:tcPr>
          <w:p w14:paraId="72D163EB" w14:textId="77777777" w:rsidR="004035EB" w:rsidRPr="00F0391C" w:rsidRDefault="004035EB" w:rsidP="00446402"/>
        </w:tc>
        <w:tc>
          <w:tcPr>
            <w:tcW w:w="2410" w:type="dxa"/>
          </w:tcPr>
          <w:p w14:paraId="65F32A86" w14:textId="77777777" w:rsidR="004035EB" w:rsidRPr="00F0391C" w:rsidRDefault="004035EB" w:rsidP="00446402"/>
        </w:tc>
        <w:tc>
          <w:tcPr>
            <w:tcW w:w="3260" w:type="dxa"/>
          </w:tcPr>
          <w:p w14:paraId="3CB35622" w14:textId="77777777" w:rsidR="004035EB" w:rsidRPr="00F0391C" w:rsidRDefault="004035EB" w:rsidP="00446402"/>
        </w:tc>
      </w:tr>
      <w:tr w:rsidR="004035EB" w:rsidRPr="00F0391C" w14:paraId="3C88A2C6" w14:textId="77777777" w:rsidTr="00CD7392">
        <w:tc>
          <w:tcPr>
            <w:tcW w:w="1668" w:type="dxa"/>
          </w:tcPr>
          <w:p w14:paraId="53A67B69" w14:textId="77777777" w:rsidR="004035EB" w:rsidRPr="00F0391C" w:rsidRDefault="004035EB" w:rsidP="00446402"/>
        </w:tc>
        <w:tc>
          <w:tcPr>
            <w:tcW w:w="1842" w:type="dxa"/>
          </w:tcPr>
          <w:p w14:paraId="34D95BFD" w14:textId="77777777" w:rsidR="004035EB" w:rsidRPr="00F0391C" w:rsidRDefault="004035EB" w:rsidP="00446402"/>
        </w:tc>
        <w:tc>
          <w:tcPr>
            <w:tcW w:w="2410" w:type="dxa"/>
          </w:tcPr>
          <w:p w14:paraId="11AAC185" w14:textId="77777777" w:rsidR="004035EB" w:rsidRPr="00F0391C" w:rsidRDefault="004035EB" w:rsidP="00446402"/>
        </w:tc>
        <w:tc>
          <w:tcPr>
            <w:tcW w:w="3260" w:type="dxa"/>
          </w:tcPr>
          <w:p w14:paraId="5ECEBF2A" w14:textId="77777777" w:rsidR="004035EB" w:rsidRPr="00F0391C" w:rsidRDefault="004035EB" w:rsidP="00446402"/>
        </w:tc>
      </w:tr>
      <w:tr w:rsidR="004035EB" w:rsidRPr="00F0391C" w14:paraId="33E75AD8" w14:textId="77777777" w:rsidTr="00CD7392">
        <w:tc>
          <w:tcPr>
            <w:tcW w:w="1668" w:type="dxa"/>
          </w:tcPr>
          <w:p w14:paraId="60D94AB6" w14:textId="77777777" w:rsidR="004035EB" w:rsidRPr="00F0391C" w:rsidRDefault="004035EB" w:rsidP="009B7281"/>
        </w:tc>
        <w:tc>
          <w:tcPr>
            <w:tcW w:w="1842" w:type="dxa"/>
          </w:tcPr>
          <w:p w14:paraId="0B141E95" w14:textId="77777777" w:rsidR="004035EB" w:rsidRPr="00F0391C" w:rsidRDefault="004035EB" w:rsidP="009B7281"/>
        </w:tc>
        <w:tc>
          <w:tcPr>
            <w:tcW w:w="2410" w:type="dxa"/>
          </w:tcPr>
          <w:p w14:paraId="1DE5F447" w14:textId="77777777" w:rsidR="004035EB" w:rsidRPr="00F0391C" w:rsidRDefault="004035EB" w:rsidP="009B7281"/>
        </w:tc>
        <w:tc>
          <w:tcPr>
            <w:tcW w:w="3260" w:type="dxa"/>
          </w:tcPr>
          <w:p w14:paraId="19D8F979" w14:textId="77777777" w:rsidR="004035EB" w:rsidRPr="00F0391C" w:rsidRDefault="004035EB" w:rsidP="009B7281"/>
        </w:tc>
      </w:tr>
      <w:tr w:rsidR="004035EB" w:rsidRPr="00F0391C" w14:paraId="7B129E6C" w14:textId="77777777" w:rsidTr="00CD7392">
        <w:tc>
          <w:tcPr>
            <w:tcW w:w="1668" w:type="dxa"/>
          </w:tcPr>
          <w:p w14:paraId="4D94D9AC" w14:textId="77777777" w:rsidR="004035EB" w:rsidRPr="00F0391C" w:rsidRDefault="004035EB" w:rsidP="009B7281"/>
        </w:tc>
        <w:tc>
          <w:tcPr>
            <w:tcW w:w="1842" w:type="dxa"/>
          </w:tcPr>
          <w:p w14:paraId="626F8714" w14:textId="77777777" w:rsidR="004035EB" w:rsidRPr="00F0391C" w:rsidRDefault="004035EB" w:rsidP="009B7281"/>
        </w:tc>
        <w:tc>
          <w:tcPr>
            <w:tcW w:w="2410" w:type="dxa"/>
          </w:tcPr>
          <w:p w14:paraId="6B9E042C" w14:textId="77777777" w:rsidR="004035EB" w:rsidRPr="00F0391C" w:rsidRDefault="004035EB" w:rsidP="009B7281"/>
        </w:tc>
        <w:tc>
          <w:tcPr>
            <w:tcW w:w="3260" w:type="dxa"/>
          </w:tcPr>
          <w:p w14:paraId="2812FA21" w14:textId="77777777" w:rsidR="004035EB" w:rsidRPr="00F0391C" w:rsidRDefault="004035EB" w:rsidP="009B7281"/>
        </w:tc>
      </w:tr>
      <w:tr w:rsidR="004035EB" w:rsidRPr="00F0391C" w14:paraId="5D6279ED" w14:textId="77777777" w:rsidTr="00CD7392">
        <w:tc>
          <w:tcPr>
            <w:tcW w:w="1668" w:type="dxa"/>
          </w:tcPr>
          <w:p w14:paraId="14549EA8" w14:textId="77777777" w:rsidR="004035EB" w:rsidRPr="00F0391C" w:rsidRDefault="004035EB" w:rsidP="009B7281"/>
        </w:tc>
        <w:tc>
          <w:tcPr>
            <w:tcW w:w="1842" w:type="dxa"/>
          </w:tcPr>
          <w:p w14:paraId="0D574B9B" w14:textId="77777777" w:rsidR="004035EB" w:rsidRPr="00F0391C" w:rsidRDefault="004035EB" w:rsidP="009B7281"/>
        </w:tc>
        <w:tc>
          <w:tcPr>
            <w:tcW w:w="2410" w:type="dxa"/>
          </w:tcPr>
          <w:p w14:paraId="68FC321A" w14:textId="77777777" w:rsidR="004035EB" w:rsidRPr="00F0391C" w:rsidRDefault="004035EB" w:rsidP="009B7281"/>
        </w:tc>
        <w:tc>
          <w:tcPr>
            <w:tcW w:w="3260" w:type="dxa"/>
          </w:tcPr>
          <w:p w14:paraId="2E1B0383" w14:textId="77777777" w:rsidR="004035EB" w:rsidRPr="00F0391C" w:rsidRDefault="004035EB" w:rsidP="009B7281"/>
        </w:tc>
      </w:tr>
      <w:tr w:rsidR="004035EB" w:rsidRPr="00F0391C" w14:paraId="2F4DB64E" w14:textId="77777777" w:rsidTr="00CD7392">
        <w:tc>
          <w:tcPr>
            <w:tcW w:w="1668" w:type="dxa"/>
          </w:tcPr>
          <w:p w14:paraId="25EC61ED" w14:textId="77777777" w:rsidR="004035EB" w:rsidRPr="00F0391C" w:rsidRDefault="004035EB" w:rsidP="009B7281"/>
        </w:tc>
        <w:tc>
          <w:tcPr>
            <w:tcW w:w="1842" w:type="dxa"/>
          </w:tcPr>
          <w:p w14:paraId="787578FE" w14:textId="77777777" w:rsidR="004035EB" w:rsidRPr="00F0391C" w:rsidRDefault="004035EB" w:rsidP="009B7281"/>
        </w:tc>
        <w:tc>
          <w:tcPr>
            <w:tcW w:w="2410" w:type="dxa"/>
          </w:tcPr>
          <w:p w14:paraId="4DAF9572" w14:textId="77777777" w:rsidR="004035EB" w:rsidRPr="00F0391C" w:rsidRDefault="004035EB" w:rsidP="009B7281"/>
        </w:tc>
        <w:tc>
          <w:tcPr>
            <w:tcW w:w="3260" w:type="dxa"/>
          </w:tcPr>
          <w:p w14:paraId="640502EA" w14:textId="77777777" w:rsidR="004035EB" w:rsidRPr="00F0391C" w:rsidRDefault="004035EB" w:rsidP="009B7281"/>
        </w:tc>
      </w:tr>
      <w:tr w:rsidR="004035EB" w:rsidRPr="00F0391C" w14:paraId="36DDD31A" w14:textId="77777777" w:rsidTr="00CD7392">
        <w:tc>
          <w:tcPr>
            <w:tcW w:w="1668" w:type="dxa"/>
          </w:tcPr>
          <w:p w14:paraId="5357AC5F" w14:textId="77777777" w:rsidR="004035EB" w:rsidRPr="00F0391C" w:rsidRDefault="004035EB" w:rsidP="009B7281"/>
        </w:tc>
        <w:tc>
          <w:tcPr>
            <w:tcW w:w="1842" w:type="dxa"/>
          </w:tcPr>
          <w:p w14:paraId="657C90C6" w14:textId="77777777" w:rsidR="004035EB" w:rsidRPr="00F0391C" w:rsidRDefault="004035EB" w:rsidP="009B7281"/>
        </w:tc>
        <w:tc>
          <w:tcPr>
            <w:tcW w:w="2410" w:type="dxa"/>
          </w:tcPr>
          <w:p w14:paraId="76CAFB14" w14:textId="77777777" w:rsidR="004035EB" w:rsidRPr="00F0391C" w:rsidRDefault="004035EB" w:rsidP="009B7281"/>
        </w:tc>
        <w:tc>
          <w:tcPr>
            <w:tcW w:w="3260" w:type="dxa"/>
          </w:tcPr>
          <w:p w14:paraId="640F37D5" w14:textId="77777777" w:rsidR="004035EB" w:rsidRPr="00F0391C" w:rsidRDefault="004035EB" w:rsidP="009B7281"/>
        </w:tc>
      </w:tr>
    </w:tbl>
    <w:p w14:paraId="76F8556C" w14:textId="77777777" w:rsidR="004035EB" w:rsidRDefault="004035EB" w:rsidP="009B7281"/>
    <w:p w14:paraId="2FF20D4A" w14:textId="77777777" w:rsidR="006E2D62" w:rsidRDefault="006E2D62" w:rsidP="009B7281">
      <w:r>
        <w:t>Issue Record:</w:t>
      </w:r>
    </w:p>
    <w:p w14:paraId="73F4AFDD" w14:textId="77777777" w:rsidR="006E2D62" w:rsidRDefault="006E2D62" w:rsidP="009B7281">
      <w:r>
        <w:t>Copy No. 1</w:t>
      </w:r>
      <w:r>
        <w:tab/>
        <w:t>Track Safety Officer</w:t>
      </w:r>
    </w:p>
    <w:p w14:paraId="0D0BA547" w14:textId="77777777" w:rsidR="006E2D62" w:rsidRDefault="006E2D62" w:rsidP="009B7281">
      <w:r>
        <w:t>Copy No. 2</w:t>
      </w:r>
      <w:r>
        <w:tab/>
        <w:t>Blackpool Council Occupational Health &amp; Safety Department</w:t>
      </w:r>
    </w:p>
    <w:p w14:paraId="12D04F2A" w14:textId="77777777" w:rsidR="006E2D62" w:rsidRPr="00F0391C" w:rsidRDefault="006E2D62" w:rsidP="009B7281">
      <w:r>
        <w:t>Copy No. 3</w:t>
      </w:r>
      <w:r>
        <w:tab/>
        <w:t>Blackpool Transport Services</w:t>
      </w:r>
    </w:p>
    <w:p w14:paraId="5C79C4D7" w14:textId="77777777" w:rsidR="004035EB" w:rsidRPr="00F0391C" w:rsidRDefault="004035EB" w:rsidP="009B7281">
      <w:r w:rsidRPr="00F0391C">
        <w:br w:type="page"/>
      </w:r>
    </w:p>
    <w:p w14:paraId="468149FE" w14:textId="77777777" w:rsidR="004035EB" w:rsidRPr="00CB31BA" w:rsidRDefault="004035EB" w:rsidP="009B7281">
      <w:pPr>
        <w:pStyle w:val="TOCHeading"/>
        <w:rPr>
          <w:color w:val="660066"/>
          <w:lang w:val="en-GB"/>
        </w:rPr>
      </w:pPr>
      <w:r w:rsidRPr="00CB31BA">
        <w:rPr>
          <w:color w:val="660066"/>
          <w:lang w:val="en-GB"/>
        </w:rPr>
        <w:lastRenderedPageBreak/>
        <w:t>Contents</w:t>
      </w:r>
    </w:p>
    <w:p w14:paraId="60D511C3" w14:textId="527351A8" w:rsidR="0089755E" w:rsidRDefault="004035EB">
      <w:pPr>
        <w:pStyle w:val="TOC1"/>
        <w:tabs>
          <w:tab w:val="left" w:pos="660"/>
          <w:tab w:val="right" w:leader="dot" w:pos="8982"/>
        </w:tabs>
        <w:rPr>
          <w:rFonts w:asciiTheme="minorHAnsi" w:eastAsiaTheme="minorEastAsia" w:hAnsiTheme="minorHAnsi" w:cstheme="minorBidi"/>
          <w:noProof/>
          <w:color w:val="auto"/>
          <w:sz w:val="22"/>
          <w:szCs w:val="22"/>
        </w:rPr>
      </w:pPr>
      <w:r w:rsidRPr="00F0391C">
        <w:fldChar w:fldCharType="begin"/>
      </w:r>
      <w:r w:rsidRPr="00F0391C">
        <w:instrText xml:space="preserve"> TOC \o "1-3" </w:instrText>
      </w:r>
      <w:r w:rsidRPr="00F0391C">
        <w:fldChar w:fldCharType="separate"/>
      </w:r>
      <w:r w:rsidR="0089755E" w:rsidRPr="0055525F">
        <w:rPr>
          <w:noProof/>
        </w:rPr>
        <w:t>1</w:t>
      </w:r>
      <w:r w:rsidR="0089755E">
        <w:rPr>
          <w:rFonts w:asciiTheme="minorHAnsi" w:eastAsiaTheme="minorEastAsia" w:hAnsiTheme="minorHAnsi" w:cstheme="minorBidi"/>
          <w:noProof/>
          <w:color w:val="auto"/>
          <w:sz w:val="22"/>
          <w:szCs w:val="22"/>
        </w:rPr>
        <w:tab/>
      </w:r>
      <w:r w:rsidR="0089755E">
        <w:rPr>
          <w:noProof/>
        </w:rPr>
        <w:t>Introduction</w:t>
      </w:r>
      <w:r w:rsidR="0089755E">
        <w:rPr>
          <w:noProof/>
        </w:rPr>
        <w:tab/>
      </w:r>
      <w:r w:rsidR="0089755E">
        <w:rPr>
          <w:noProof/>
        </w:rPr>
        <w:fldChar w:fldCharType="begin"/>
      </w:r>
      <w:r w:rsidR="0089755E">
        <w:rPr>
          <w:noProof/>
        </w:rPr>
        <w:instrText xml:space="preserve"> PAGEREF _Toc44663905 \h </w:instrText>
      </w:r>
      <w:r w:rsidR="0089755E">
        <w:rPr>
          <w:noProof/>
        </w:rPr>
      </w:r>
      <w:r w:rsidR="0089755E">
        <w:rPr>
          <w:noProof/>
        </w:rPr>
        <w:fldChar w:fldCharType="separate"/>
      </w:r>
      <w:r w:rsidR="0089755E">
        <w:rPr>
          <w:noProof/>
        </w:rPr>
        <w:t>6</w:t>
      </w:r>
      <w:r w:rsidR="0089755E">
        <w:rPr>
          <w:noProof/>
        </w:rPr>
        <w:fldChar w:fldCharType="end"/>
      </w:r>
    </w:p>
    <w:p w14:paraId="691749CB" w14:textId="7C14F6B8"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1.1</w:t>
      </w:r>
      <w:r>
        <w:rPr>
          <w:rFonts w:asciiTheme="minorHAnsi" w:eastAsiaTheme="minorEastAsia" w:hAnsiTheme="minorHAnsi" w:cstheme="minorBidi"/>
          <w:noProof/>
          <w:szCs w:val="22"/>
        </w:rPr>
        <w:tab/>
      </w:r>
      <w:r>
        <w:rPr>
          <w:noProof/>
        </w:rPr>
        <w:t>Background</w:t>
      </w:r>
      <w:r>
        <w:rPr>
          <w:noProof/>
        </w:rPr>
        <w:tab/>
      </w:r>
      <w:r>
        <w:rPr>
          <w:noProof/>
        </w:rPr>
        <w:fldChar w:fldCharType="begin"/>
      </w:r>
      <w:r>
        <w:rPr>
          <w:noProof/>
        </w:rPr>
        <w:instrText xml:space="preserve"> PAGEREF _Toc44663906 \h </w:instrText>
      </w:r>
      <w:r>
        <w:rPr>
          <w:noProof/>
        </w:rPr>
      </w:r>
      <w:r>
        <w:rPr>
          <w:noProof/>
        </w:rPr>
        <w:fldChar w:fldCharType="separate"/>
      </w:r>
      <w:r>
        <w:rPr>
          <w:noProof/>
        </w:rPr>
        <w:t>6</w:t>
      </w:r>
      <w:r>
        <w:rPr>
          <w:noProof/>
        </w:rPr>
        <w:fldChar w:fldCharType="end"/>
      </w:r>
    </w:p>
    <w:p w14:paraId="3D76D66D" w14:textId="3FD847C0"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1.2</w:t>
      </w:r>
      <w:r>
        <w:rPr>
          <w:rFonts w:asciiTheme="minorHAnsi" w:eastAsiaTheme="minorEastAsia" w:hAnsiTheme="minorHAnsi" w:cstheme="minorBidi"/>
          <w:noProof/>
          <w:szCs w:val="22"/>
        </w:rPr>
        <w:tab/>
      </w:r>
      <w:r>
        <w:rPr>
          <w:noProof/>
        </w:rPr>
        <w:t>Roles</w:t>
      </w:r>
      <w:r>
        <w:rPr>
          <w:noProof/>
        </w:rPr>
        <w:tab/>
      </w:r>
      <w:r>
        <w:rPr>
          <w:noProof/>
        </w:rPr>
        <w:fldChar w:fldCharType="begin"/>
      </w:r>
      <w:r>
        <w:rPr>
          <w:noProof/>
        </w:rPr>
        <w:instrText xml:space="preserve"> PAGEREF _Toc44663907 \h </w:instrText>
      </w:r>
      <w:r>
        <w:rPr>
          <w:noProof/>
        </w:rPr>
      </w:r>
      <w:r>
        <w:rPr>
          <w:noProof/>
        </w:rPr>
        <w:fldChar w:fldCharType="separate"/>
      </w:r>
      <w:r>
        <w:rPr>
          <w:noProof/>
        </w:rPr>
        <w:t>6</w:t>
      </w:r>
      <w:r>
        <w:rPr>
          <w:noProof/>
        </w:rPr>
        <w:fldChar w:fldCharType="end"/>
      </w:r>
    </w:p>
    <w:p w14:paraId="130CD9BC" w14:textId="7F93E25C" w:rsidR="0089755E" w:rsidRDefault="0089755E">
      <w:pPr>
        <w:pStyle w:val="TOC1"/>
        <w:tabs>
          <w:tab w:val="left" w:pos="660"/>
          <w:tab w:val="right" w:leader="dot" w:pos="8982"/>
        </w:tabs>
        <w:rPr>
          <w:rFonts w:asciiTheme="minorHAnsi" w:eastAsiaTheme="minorEastAsia" w:hAnsiTheme="minorHAnsi" w:cstheme="minorBidi"/>
          <w:noProof/>
          <w:color w:val="auto"/>
          <w:sz w:val="22"/>
          <w:szCs w:val="22"/>
        </w:rPr>
      </w:pPr>
      <w:r w:rsidRPr="0055525F">
        <w:rPr>
          <w:noProof/>
        </w:rPr>
        <w:t>2</w:t>
      </w:r>
      <w:r>
        <w:rPr>
          <w:rFonts w:asciiTheme="minorHAnsi" w:eastAsiaTheme="minorEastAsia" w:hAnsiTheme="minorHAnsi" w:cstheme="minorBidi"/>
          <w:noProof/>
          <w:color w:val="auto"/>
          <w:sz w:val="22"/>
          <w:szCs w:val="22"/>
        </w:rPr>
        <w:tab/>
      </w:r>
      <w:r>
        <w:rPr>
          <w:noProof/>
        </w:rPr>
        <w:t>Permanent Way</w:t>
      </w:r>
      <w:r>
        <w:rPr>
          <w:noProof/>
        </w:rPr>
        <w:tab/>
      </w:r>
      <w:r>
        <w:rPr>
          <w:noProof/>
        </w:rPr>
        <w:fldChar w:fldCharType="begin"/>
      </w:r>
      <w:r>
        <w:rPr>
          <w:noProof/>
        </w:rPr>
        <w:instrText xml:space="preserve"> PAGEREF _Toc44663908 \h </w:instrText>
      </w:r>
      <w:r>
        <w:rPr>
          <w:noProof/>
        </w:rPr>
      </w:r>
      <w:r>
        <w:rPr>
          <w:noProof/>
        </w:rPr>
        <w:fldChar w:fldCharType="separate"/>
      </w:r>
      <w:r>
        <w:rPr>
          <w:noProof/>
        </w:rPr>
        <w:t>7</w:t>
      </w:r>
      <w:r>
        <w:rPr>
          <w:noProof/>
        </w:rPr>
        <w:fldChar w:fldCharType="end"/>
      </w:r>
    </w:p>
    <w:p w14:paraId="6F09B55F" w14:textId="494EF3E7"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2.1</w:t>
      </w:r>
      <w:r>
        <w:rPr>
          <w:rFonts w:asciiTheme="minorHAnsi" w:eastAsiaTheme="minorEastAsia" w:hAnsiTheme="minorHAnsi" w:cstheme="minorBidi"/>
          <w:noProof/>
          <w:szCs w:val="22"/>
        </w:rPr>
        <w:tab/>
      </w:r>
      <w:r>
        <w:rPr>
          <w:noProof/>
        </w:rPr>
        <w:t>Network Layout</w:t>
      </w:r>
      <w:r>
        <w:rPr>
          <w:noProof/>
        </w:rPr>
        <w:tab/>
      </w:r>
      <w:r>
        <w:rPr>
          <w:noProof/>
        </w:rPr>
        <w:fldChar w:fldCharType="begin"/>
      </w:r>
      <w:r>
        <w:rPr>
          <w:noProof/>
        </w:rPr>
        <w:instrText xml:space="preserve"> PAGEREF _Toc44663909 \h </w:instrText>
      </w:r>
      <w:r>
        <w:rPr>
          <w:noProof/>
        </w:rPr>
      </w:r>
      <w:r>
        <w:rPr>
          <w:noProof/>
        </w:rPr>
        <w:fldChar w:fldCharType="separate"/>
      </w:r>
      <w:r>
        <w:rPr>
          <w:noProof/>
        </w:rPr>
        <w:t>7</w:t>
      </w:r>
      <w:r>
        <w:rPr>
          <w:noProof/>
        </w:rPr>
        <w:fldChar w:fldCharType="end"/>
      </w:r>
    </w:p>
    <w:p w14:paraId="627FE091" w14:textId="7DA518F8"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2.2</w:t>
      </w:r>
      <w:r>
        <w:rPr>
          <w:rFonts w:asciiTheme="minorHAnsi" w:eastAsiaTheme="minorEastAsia" w:hAnsiTheme="minorHAnsi" w:cstheme="minorBidi"/>
          <w:noProof/>
          <w:szCs w:val="22"/>
        </w:rPr>
        <w:tab/>
      </w:r>
      <w:r>
        <w:rPr>
          <w:noProof/>
        </w:rPr>
        <w:t>Plain Line Track Construction</w:t>
      </w:r>
      <w:r>
        <w:rPr>
          <w:noProof/>
        </w:rPr>
        <w:tab/>
      </w:r>
      <w:r>
        <w:rPr>
          <w:noProof/>
        </w:rPr>
        <w:fldChar w:fldCharType="begin"/>
      </w:r>
      <w:r>
        <w:rPr>
          <w:noProof/>
        </w:rPr>
        <w:instrText xml:space="preserve"> PAGEREF _Toc44663910 \h </w:instrText>
      </w:r>
      <w:r>
        <w:rPr>
          <w:noProof/>
        </w:rPr>
      </w:r>
      <w:r>
        <w:rPr>
          <w:noProof/>
        </w:rPr>
        <w:fldChar w:fldCharType="separate"/>
      </w:r>
      <w:r>
        <w:rPr>
          <w:noProof/>
        </w:rPr>
        <w:t>8</w:t>
      </w:r>
      <w:r>
        <w:rPr>
          <w:noProof/>
        </w:rPr>
        <w:fldChar w:fldCharType="end"/>
      </w:r>
    </w:p>
    <w:p w14:paraId="5ED6F99C" w14:textId="6FDADB02"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2.2.1</w:t>
      </w:r>
      <w:r>
        <w:rPr>
          <w:rFonts w:asciiTheme="minorHAnsi" w:eastAsiaTheme="minorEastAsia" w:hAnsiTheme="minorHAnsi" w:cstheme="minorBidi"/>
          <w:noProof/>
          <w:szCs w:val="22"/>
        </w:rPr>
        <w:tab/>
      </w:r>
      <w:r>
        <w:rPr>
          <w:noProof/>
        </w:rPr>
        <w:t>Track Gauge</w:t>
      </w:r>
      <w:r>
        <w:rPr>
          <w:noProof/>
        </w:rPr>
        <w:tab/>
      </w:r>
      <w:r>
        <w:rPr>
          <w:noProof/>
        </w:rPr>
        <w:fldChar w:fldCharType="begin"/>
      </w:r>
      <w:r>
        <w:rPr>
          <w:noProof/>
        </w:rPr>
        <w:instrText xml:space="preserve"> PAGEREF _Toc44663911 \h </w:instrText>
      </w:r>
      <w:r>
        <w:rPr>
          <w:noProof/>
        </w:rPr>
      </w:r>
      <w:r>
        <w:rPr>
          <w:noProof/>
        </w:rPr>
        <w:fldChar w:fldCharType="separate"/>
      </w:r>
      <w:r>
        <w:rPr>
          <w:noProof/>
        </w:rPr>
        <w:t>8</w:t>
      </w:r>
      <w:r>
        <w:rPr>
          <w:noProof/>
        </w:rPr>
        <w:fldChar w:fldCharType="end"/>
      </w:r>
    </w:p>
    <w:p w14:paraId="7832B4D4" w14:textId="63296343"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2.2.2</w:t>
      </w:r>
      <w:r>
        <w:rPr>
          <w:rFonts w:asciiTheme="minorHAnsi" w:eastAsiaTheme="minorEastAsia" w:hAnsiTheme="minorHAnsi" w:cstheme="minorBidi"/>
          <w:noProof/>
          <w:szCs w:val="22"/>
        </w:rPr>
        <w:tab/>
      </w:r>
      <w:r>
        <w:rPr>
          <w:noProof/>
        </w:rPr>
        <w:t>Minimum curve radii</w:t>
      </w:r>
      <w:r>
        <w:rPr>
          <w:noProof/>
        </w:rPr>
        <w:tab/>
      </w:r>
      <w:r>
        <w:rPr>
          <w:noProof/>
        </w:rPr>
        <w:fldChar w:fldCharType="begin"/>
      </w:r>
      <w:r>
        <w:rPr>
          <w:noProof/>
        </w:rPr>
        <w:instrText xml:space="preserve"> PAGEREF _Toc44663912 \h </w:instrText>
      </w:r>
      <w:r>
        <w:rPr>
          <w:noProof/>
        </w:rPr>
      </w:r>
      <w:r>
        <w:rPr>
          <w:noProof/>
        </w:rPr>
        <w:fldChar w:fldCharType="separate"/>
      </w:r>
      <w:r>
        <w:rPr>
          <w:noProof/>
        </w:rPr>
        <w:t>8</w:t>
      </w:r>
      <w:r>
        <w:rPr>
          <w:noProof/>
        </w:rPr>
        <w:fldChar w:fldCharType="end"/>
      </w:r>
    </w:p>
    <w:p w14:paraId="4C501D14" w14:textId="0B582A40"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2.2.3</w:t>
      </w:r>
      <w:r>
        <w:rPr>
          <w:rFonts w:asciiTheme="minorHAnsi" w:eastAsiaTheme="minorEastAsia" w:hAnsiTheme="minorHAnsi" w:cstheme="minorBidi"/>
          <w:noProof/>
          <w:szCs w:val="22"/>
        </w:rPr>
        <w:tab/>
      </w:r>
      <w:r>
        <w:rPr>
          <w:noProof/>
        </w:rPr>
        <w:t>Ballasted Track Construction</w:t>
      </w:r>
      <w:r>
        <w:rPr>
          <w:noProof/>
        </w:rPr>
        <w:tab/>
      </w:r>
      <w:r>
        <w:rPr>
          <w:noProof/>
        </w:rPr>
        <w:fldChar w:fldCharType="begin"/>
      </w:r>
      <w:r>
        <w:rPr>
          <w:noProof/>
        </w:rPr>
        <w:instrText xml:space="preserve"> PAGEREF _Toc44663913 \h </w:instrText>
      </w:r>
      <w:r>
        <w:rPr>
          <w:noProof/>
        </w:rPr>
      </w:r>
      <w:r>
        <w:rPr>
          <w:noProof/>
        </w:rPr>
        <w:fldChar w:fldCharType="separate"/>
      </w:r>
      <w:r>
        <w:rPr>
          <w:noProof/>
        </w:rPr>
        <w:t>8</w:t>
      </w:r>
      <w:r>
        <w:rPr>
          <w:noProof/>
        </w:rPr>
        <w:fldChar w:fldCharType="end"/>
      </w:r>
    </w:p>
    <w:p w14:paraId="3878700B" w14:textId="7E63491D"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2.3</w:t>
      </w:r>
      <w:r>
        <w:rPr>
          <w:rFonts w:asciiTheme="minorHAnsi" w:eastAsiaTheme="minorEastAsia" w:hAnsiTheme="minorHAnsi" w:cstheme="minorBidi"/>
          <w:noProof/>
          <w:szCs w:val="22"/>
        </w:rPr>
        <w:tab/>
      </w:r>
      <w:r>
        <w:rPr>
          <w:noProof/>
        </w:rPr>
        <w:t>Switch and Crossing Track Construction</w:t>
      </w:r>
      <w:r>
        <w:rPr>
          <w:noProof/>
        </w:rPr>
        <w:tab/>
      </w:r>
      <w:r>
        <w:rPr>
          <w:noProof/>
        </w:rPr>
        <w:fldChar w:fldCharType="begin"/>
      </w:r>
      <w:r>
        <w:rPr>
          <w:noProof/>
        </w:rPr>
        <w:instrText xml:space="preserve"> PAGEREF _Toc44663914 \h </w:instrText>
      </w:r>
      <w:r>
        <w:rPr>
          <w:noProof/>
        </w:rPr>
      </w:r>
      <w:r>
        <w:rPr>
          <w:noProof/>
        </w:rPr>
        <w:fldChar w:fldCharType="separate"/>
      </w:r>
      <w:r>
        <w:rPr>
          <w:noProof/>
        </w:rPr>
        <w:t>9</w:t>
      </w:r>
      <w:r>
        <w:rPr>
          <w:noProof/>
        </w:rPr>
        <w:fldChar w:fldCharType="end"/>
      </w:r>
    </w:p>
    <w:p w14:paraId="7F6F1F6C" w14:textId="61368F1C" w:rsidR="0089755E" w:rsidRDefault="0089755E">
      <w:pPr>
        <w:pStyle w:val="TOC1"/>
        <w:tabs>
          <w:tab w:val="left" w:pos="660"/>
          <w:tab w:val="right" w:leader="dot" w:pos="8982"/>
        </w:tabs>
        <w:rPr>
          <w:rFonts w:asciiTheme="minorHAnsi" w:eastAsiaTheme="minorEastAsia" w:hAnsiTheme="minorHAnsi" w:cstheme="minorBidi"/>
          <w:noProof/>
          <w:color w:val="auto"/>
          <w:sz w:val="22"/>
          <w:szCs w:val="22"/>
        </w:rPr>
      </w:pPr>
      <w:r w:rsidRPr="0055525F">
        <w:rPr>
          <w:noProof/>
        </w:rPr>
        <w:t>3</w:t>
      </w:r>
      <w:r>
        <w:rPr>
          <w:rFonts w:asciiTheme="minorHAnsi" w:eastAsiaTheme="minorEastAsia" w:hAnsiTheme="minorHAnsi" w:cstheme="minorBidi"/>
          <w:noProof/>
          <w:color w:val="auto"/>
          <w:sz w:val="22"/>
          <w:szCs w:val="22"/>
        </w:rPr>
        <w:tab/>
      </w:r>
      <w:r>
        <w:rPr>
          <w:noProof/>
        </w:rPr>
        <w:t>Wheel Rail Interface</w:t>
      </w:r>
      <w:r>
        <w:rPr>
          <w:noProof/>
        </w:rPr>
        <w:tab/>
      </w:r>
      <w:r>
        <w:rPr>
          <w:noProof/>
        </w:rPr>
        <w:fldChar w:fldCharType="begin"/>
      </w:r>
      <w:r>
        <w:rPr>
          <w:noProof/>
        </w:rPr>
        <w:instrText xml:space="preserve"> PAGEREF _Toc44663915 \h </w:instrText>
      </w:r>
      <w:r>
        <w:rPr>
          <w:noProof/>
        </w:rPr>
      </w:r>
      <w:r>
        <w:rPr>
          <w:noProof/>
        </w:rPr>
        <w:fldChar w:fldCharType="separate"/>
      </w:r>
      <w:r>
        <w:rPr>
          <w:noProof/>
        </w:rPr>
        <w:t>11</w:t>
      </w:r>
      <w:r>
        <w:rPr>
          <w:noProof/>
        </w:rPr>
        <w:fldChar w:fldCharType="end"/>
      </w:r>
    </w:p>
    <w:p w14:paraId="651572BC" w14:textId="099FA00F"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3.1</w:t>
      </w:r>
      <w:r>
        <w:rPr>
          <w:rFonts w:asciiTheme="minorHAnsi" w:eastAsiaTheme="minorEastAsia" w:hAnsiTheme="minorHAnsi" w:cstheme="minorBidi"/>
          <w:noProof/>
          <w:szCs w:val="22"/>
        </w:rPr>
        <w:tab/>
      </w:r>
      <w:r>
        <w:rPr>
          <w:noProof/>
        </w:rPr>
        <w:t>Compatible Wheel Profile</w:t>
      </w:r>
      <w:r>
        <w:rPr>
          <w:noProof/>
        </w:rPr>
        <w:tab/>
      </w:r>
      <w:r>
        <w:rPr>
          <w:noProof/>
        </w:rPr>
        <w:fldChar w:fldCharType="begin"/>
      </w:r>
      <w:r>
        <w:rPr>
          <w:noProof/>
        </w:rPr>
        <w:instrText xml:space="preserve"> PAGEREF _Toc44663916 \h </w:instrText>
      </w:r>
      <w:r>
        <w:rPr>
          <w:noProof/>
        </w:rPr>
      </w:r>
      <w:r>
        <w:rPr>
          <w:noProof/>
        </w:rPr>
        <w:fldChar w:fldCharType="separate"/>
      </w:r>
      <w:r>
        <w:rPr>
          <w:noProof/>
        </w:rPr>
        <w:t>11</w:t>
      </w:r>
      <w:r>
        <w:rPr>
          <w:noProof/>
        </w:rPr>
        <w:fldChar w:fldCharType="end"/>
      </w:r>
    </w:p>
    <w:p w14:paraId="02DF83EC" w14:textId="23551AF9" w:rsidR="0089755E" w:rsidRDefault="0089755E">
      <w:pPr>
        <w:pStyle w:val="TOC1"/>
        <w:tabs>
          <w:tab w:val="left" w:pos="660"/>
          <w:tab w:val="right" w:leader="dot" w:pos="8982"/>
        </w:tabs>
        <w:rPr>
          <w:rFonts w:asciiTheme="minorHAnsi" w:eastAsiaTheme="minorEastAsia" w:hAnsiTheme="minorHAnsi" w:cstheme="minorBidi"/>
          <w:noProof/>
          <w:color w:val="auto"/>
          <w:sz w:val="22"/>
          <w:szCs w:val="22"/>
        </w:rPr>
      </w:pPr>
      <w:r w:rsidRPr="0055525F">
        <w:rPr>
          <w:noProof/>
        </w:rPr>
        <w:t>4</w:t>
      </w:r>
      <w:r>
        <w:rPr>
          <w:rFonts w:asciiTheme="minorHAnsi" w:eastAsiaTheme="minorEastAsia" w:hAnsiTheme="minorHAnsi" w:cstheme="minorBidi"/>
          <w:noProof/>
          <w:color w:val="auto"/>
          <w:sz w:val="22"/>
          <w:szCs w:val="22"/>
        </w:rPr>
        <w:tab/>
      </w:r>
      <w:r>
        <w:rPr>
          <w:noProof/>
        </w:rPr>
        <w:t>Platforms &amp; Structural Clearances</w:t>
      </w:r>
      <w:r>
        <w:rPr>
          <w:noProof/>
        </w:rPr>
        <w:tab/>
      </w:r>
      <w:r>
        <w:rPr>
          <w:noProof/>
        </w:rPr>
        <w:fldChar w:fldCharType="begin"/>
      </w:r>
      <w:r>
        <w:rPr>
          <w:noProof/>
        </w:rPr>
        <w:instrText xml:space="preserve"> PAGEREF _Toc44663917 \h </w:instrText>
      </w:r>
      <w:r>
        <w:rPr>
          <w:noProof/>
        </w:rPr>
      </w:r>
      <w:r>
        <w:rPr>
          <w:noProof/>
        </w:rPr>
        <w:fldChar w:fldCharType="separate"/>
      </w:r>
      <w:r>
        <w:rPr>
          <w:noProof/>
        </w:rPr>
        <w:t>12</w:t>
      </w:r>
      <w:r>
        <w:rPr>
          <w:noProof/>
        </w:rPr>
        <w:fldChar w:fldCharType="end"/>
      </w:r>
    </w:p>
    <w:p w14:paraId="53D49E3E" w14:textId="596AB45A"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4.1</w:t>
      </w:r>
      <w:r>
        <w:rPr>
          <w:rFonts w:asciiTheme="minorHAnsi" w:eastAsiaTheme="minorEastAsia" w:hAnsiTheme="minorHAnsi" w:cstheme="minorBidi"/>
          <w:noProof/>
          <w:szCs w:val="22"/>
        </w:rPr>
        <w:tab/>
      </w:r>
      <w:r>
        <w:rPr>
          <w:noProof/>
        </w:rPr>
        <w:t>Tram Stops</w:t>
      </w:r>
      <w:r>
        <w:rPr>
          <w:noProof/>
        </w:rPr>
        <w:tab/>
      </w:r>
      <w:r>
        <w:rPr>
          <w:noProof/>
        </w:rPr>
        <w:fldChar w:fldCharType="begin"/>
      </w:r>
      <w:r>
        <w:rPr>
          <w:noProof/>
        </w:rPr>
        <w:instrText xml:space="preserve"> PAGEREF _Toc44663918 \h </w:instrText>
      </w:r>
      <w:r>
        <w:rPr>
          <w:noProof/>
        </w:rPr>
      </w:r>
      <w:r>
        <w:rPr>
          <w:noProof/>
        </w:rPr>
        <w:fldChar w:fldCharType="separate"/>
      </w:r>
      <w:r>
        <w:rPr>
          <w:noProof/>
        </w:rPr>
        <w:t>12</w:t>
      </w:r>
      <w:r>
        <w:rPr>
          <w:noProof/>
        </w:rPr>
        <w:fldChar w:fldCharType="end"/>
      </w:r>
    </w:p>
    <w:p w14:paraId="1EC7A27E" w14:textId="7CD03D8A"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4.2</w:t>
      </w:r>
      <w:r>
        <w:rPr>
          <w:rFonts w:asciiTheme="minorHAnsi" w:eastAsiaTheme="minorEastAsia" w:hAnsiTheme="minorHAnsi" w:cstheme="minorBidi"/>
          <w:noProof/>
          <w:szCs w:val="22"/>
        </w:rPr>
        <w:tab/>
      </w:r>
      <w:r>
        <w:rPr>
          <w:noProof/>
        </w:rPr>
        <w:t>Structures</w:t>
      </w:r>
      <w:r>
        <w:rPr>
          <w:noProof/>
        </w:rPr>
        <w:tab/>
      </w:r>
      <w:r>
        <w:rPr>
          <w:noProof/>
        </w:rPr>
        <w:fldChar w:fldCharType="begin"/>
      </w:r>
      <w:r>
        <w:rPr>
          <w:noProof/>
        </w:rPr>
        <w:instrText xml:space="preserve"> PAGEREF _Toc44663919 \h </w:instrText>
      </w:r>
      <w:r>
        <w:rPr>
          <w:noProof/>
        </w:rPr>
      </w:r>
      <w:r>
        <w:rPr>
          <w:noProof/>
        </w:rPr>
        <w:fldChar w:fldCharType="separate"/>
      </w:r>
      <w:r>
        <w:rPr>
          <w:noProof/>
        </w:rPr>
        <w:t>12</w:t>
      </w:r>
      <w:r>
        <w:rPr>
          <w:noProof/>
        </w:rPr>
        <w:fldChar w:fldCharType="end"/>
      </w:r>
    </w:p>
    <w:p w14:paraId="6BB190D1" w14:textId="66D24DFF" w:rsidR="0089755E" w:rsidRDefault="0089755E">
      <w:pPr>
        <w:pStyle w:val="TOC1"/>
        <w:tabs>
          <w:tab w:val="left" w:pos="660"/>
          <w:tab w:val="right" w:leader="dot" w:pos="8982"/>
        </w:tabs>
        <w:rPr>
          <w:rFonts w:asciiTheme="minorHAnsi" w:eastAsiaTheme="minorEastAsia" w:hAnsiTheme="minorHAnsi" w:cstheme="minorBidi"/>
          <w:noProof/>
          <w:color w:val="auto"/>
          <w:sz w:val="22"/>
          <w:szCs w:val="22"/>
        </w:rPr>
      </w:pPr>
      <w:r w:rsidRPr="0055525F">
        <w:rPr>
          <w:noProof/>
        </w:rPr>
        <w:t>5</w:t>
      </w:r>
      <w:r>
        <w:rPr>
          <w:rFonts w:asciiTheme="minorHAnsi" w:eastAsiaTheme="minorEastAsia" w:hAnsiTheme="minorHAnsi" w:cstheme="minorBidi"/>
          <w:noProof/>
          <w:color w:val="auto"/>
          <w:sz w:val="22"/>
          <w:szCs w:val="22"/>
        </w:rPr>
        <w:tab/>
      </w:r>
      <w:r>
        <w:rPr>
          <w:noProof/>
        </w:rPr>
        <w:t>Track Access</w:t>
      </w:r>
      <w:r>
        <w:rPr>
          <w:noProof/>
        </w:rPr>
        <w:tab/>
      </w:r>
      <w:r>
        <w:rPr>
          <w:noProof/>
        </w:rPr>
        <w:fldChar w:fldCharType="begin"/>
      </w:r>
      <w:r>
        <w:rPr>
          <w:noProof/>
        </w:rPr>
        <w:instrText xml:space="preserve"> PAGEREF _Toc44663920 \h </w:instrText>
      </w:r>
      <w:r>
        <w:rPr>
          <w:noProof/>
        </w:rPr>
      </w:r>
      <w:r>
        <w:rPr>
          <w:noProof/>
        </w:rPr>
        <w:fldChar w:fldCharType="separate"/>
      </w:r>
      <w:r>
        <w:rPr>
          <w:noProof/>
        </w:rPr>
        <w:t>14</w:t>
      </w:r>
      <w:r>
        <w:rPr>
          <w:noProof/>
        </w:rPr>
        <w:fldChar w:fldCharType="end"/>
      </w:r>
    </w:p>
    <w:p w14:paraId="160D81FD" w14:textId="76F36EF6"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5.1</w:t>
      </w:r>
      <w:r>
        <w:rPr>
          <w:rFonts w:asciiTheme="minorHAnsi" w:eastAsiaTheme="minorEastAsia" w:hAnsiTheme="minorHAnsi" w:cstheme="minorBidi"/>
          <w:noProof/>
          <w:szCs w:val="22"/>
        </w:rPr>
        <w:tab/>
      </w:r>
      <w:r>
        <w:rPr>
          <w:noProof/>
        </w:rPr>
        <w:t>Guidance</w:t>
      </w:r>
      <w:r>
        <w:rPr>
          <w:noProof/>
        </w:rPr>
        <w:tab/>
      </w:r>
      <w:r>
        <w:rPr>
          <w:noProof/>
        </w:rPr>
        <w:fldChar w:fldCharType="begin"/>
      </w:r>
      <w:r>
        <w:rPr>
          <w:noProof/>
        </w:rPr>
        <w:instrText xml:space="preserve"> PAGEREF _Toc44663921 \h </w:instrText>
      </w:r>
      <w:r>
        <w:rPr>
          <w:noProof/>
        </w:rPr>
      </w:r>
      <w:r>
        <w:rPr>
          <w:noProof/>
        </w:rPr>
        <w:fldChar w:fldCharType="separate"/>
      </w:r>
      <w:r>
        <w:rPr>
          <w:noProof/>
        </w:rPr>
        <w:t>14</w:t>
      </w:r>
      <w:r>
        <w:rPr>
          <w:noProof/>
        </w:rPr>
        <w:fldChar w:fldCharType="end"/>
      </w:r>
    </w:p>
    <w:p w14:paraId="1F40754B" w14:textId="73510BAB"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5.2</w:t>
      </w:r>
      <w:r>
        <w:rPr>
          <w:rFonts w:asciiTheme="minorHAnsi" w:eastAsiaTheme="minorEastAsia" w:hAnsiTheme="minorHAnsi" w:cstheme="minorBidi"/>
          <w:noProof/>
          <w:szCs w:val="22"/>
        </w:rPr>
        <w:tab/>
      </w:r>
      <w:r>
        <w:rPr>
          <w:noProof/>
        </w:rPr>
        <w:t>Stabling &amp; Security</w:t>
      </w:r>
      <w:r>
        <w:rPr>
          <w:noProof/>
        </w:rPr>
        <w:tab/>
      </w:r>
      <w:r>
        <w:rPr>
          <w:noProof/>
        </w:rPr>
        <w:fldChar w:fldCharType="begin"/>
      </w:r>
      <w:r>
        <w:rPr>
          <w:noProof/>
        </w:rPr>
        <w:instrText xml:space="preserve"> PAGEREF _Toc44663922 \h </w:instrText>
      </w:r>
      <w:r>
        <w:rPr>
          <w:noProof/>
        </w:rPr>
      </w:r>
      <w:r>
        <w:rPr>
          <w:noProof/>
        </w:rPr>
        <w:fldChar w:fldCharType="separate"/>
      </w:r>
      <w:r>
        <w:rPr>
          <w:noProof/>
        </w:rPr>
        <w:t>14</w:t>
      </w:r>
      <w:r>
        <w:rPr>
          <w:noProof/>
        </w:rPr>
        <w:fldChar w:fldCharType="end"/>
      </w:r>
    </w:p>
    <w:p w14:paraId="06E0826F" w14:textId="305D1363" w:rsidR="0089755E" w:rsidRDefault="0089755E">
      <w:pPr>
        <w:pStyle w:val="TOC1"/>
        <w:tabs>
          <w:tab w:val="left" w:pos="660"/>
          <w:tab w:val="right" w:leader="dot" w:pos="8982"/>
        </w:tabs>
        <w:rPr>
          <w:rFonts w:asciiTheme="minorHAnsi" w:eastAsiaTheme="minorEastAsia" w:hAnsiTheme="minorHAnsi" w:cstheme="minorBidi"/>
          <w:noProof/>
          <w:color w:val="auto"/>
          <w:sz w:val="22"/>
          <w:szCs w:val="22"/>
        </w:rPr>
      </w:pPr>
      <w:r w:rsidRPr="0055525F">
        <w:rPr>
          <w:noProof/>
        </w:rPr>
        <w:t>6</w:t>
      </w:r>
      <w:r>
        <w:rPr>
          <w:rFonts w:asciiTheme="minorHAnsi" w:eastAsiaTheme="minorEastAsia" w:hAnsiTheme="minorHAnsi" w:cstheme="minorBidi"/>
          <w:noProof/>
          <w:color w:val="auto"/>
          <w:sz w:val="22"/>
          <w:szCs w:val="22"/>
        </w:rPr>
        <w:tab/>
      </w:r>
      <w:r>
        <w:rPr>
          <w:noProof/>
        </w:rPr>
        <w:t>Requirements Specification</w:t>
      </w:r>
      <w:r>
        <w:rPr>
          <w:noProof/>
        </w:rPr>
        <w:tab/>
      </w:r>
      <w:r>
        <w:rPr>
          <w:noProof/>
        </w:rPr>
        <w:fldChar w:fldCharType="begin"/>
      </w:r>
      <w:r>
        <w:rPr>
          <w:noProof/>
        </w:rPr>
        <w:instrText xml:space="preserve"> PAGEREF _Toc44663923 \h </w:instrText>
      </w:r>
      <w:r>
        <w:rPr>
          <w:noProof/>
        </w:rPr>
      </w:r>
      <w:r>
        <w:rPr>
          <w:noProof/>
        </w:rPr>
        <w:fldChar w:fldCharType="separate"/>
      </w:r>
      <w:r>
        <w:rPr>
          <w:noProof/>
        </w:rPr>
        <w:t>16</w:t>
      </w:r>
      <w:r>
        <w:rPr>
          <w:noProof/>
        </w:rPr>
        <w:fldChar w:fldCharType="end"/>
      </w:r>
    </w:p>
    <w:p w14:paraId="6DF89B09" w14:textId="411103A5"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6.1</w:t>
      </w:r>
      <w:r>
        <w:rPr>
          <w:rFonts w:asciiTheme="minorHAnsi" w:eastAsiaTheme="minorEastAsia" w:hAnsiTheme="minorHAnsi" w:cstheme="minorBidi"/>
          <w:noProof/>
          <w:szCs w:val="22"/>
        </w:rPr>
        <w:tab/>
      </w:r>
      <w:r>
        <w:rPr>
          <w:noProof/>
        </w:rPr>
        <w:t>Scope</w:t>
      </w:r>
      <w:r>
        <w:rPr>
          <w:noProof/>
        </w:rPr>
        <w:tab/>
      </w:r>
      <w:r>
        <w:rPr>
          <w:noProof/>
        </w:rPr>
        <w:fldChar w:fldCharType="begin"/>
      </w:r>
      <w:r>
        <w:rPr>
          <w:noProof/>
        </w:rPr>
        <w:instrText xml:space="preserve"> PAGEREF _Toc44663924 \h </w:instrText>
      </w:r>
      <w:r>
        <w:rPr>
          <w:noProof/>
        </w:rPr>
      </w:r>
      <w:r>
        <w:rPr>
          <w:noProof/>
        </w:rPr>
        <w:fldChar w:fldCharType="separate"/>
      </w:r>
      <w:r>
        <w:rPr>
          <w:noProof/>
        </w:rPr>
        <w:t>16</w:t>
      </w:r>
      <w:r>
        <w:rPr>
          <w:noProof/>
        </w:rPr>
        <w:fldChar w:fldCharType="end"/>
      </w:r>
    </w:p>
    <w:p w14:paraId="7560A9BE" w14:textId="3A8A3DE9"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6.1.1</w:t>
      </w:r>
      <w:r>
        <w:rPr>
          <w:rFonts w:asciiTheme="minorHAnsi" w:eastAsiaTheme="minorEastAsia" w:hAnsiTheme="minorHAnsi" w:cstheme="minorBidi"/>
          <w:noProof/>
          <w:szCs w:val="22"/>
        </w:rPr>
        <w:tab/>
      </w:r>
      <w:r>
        <w:rPr>
          <w:noProof/>
        </w:rPr>
        <w:t>Scope of work/special precautions</w:t>
      </w:r>
      <w:r>
        <w:rPr>
          <w:noProof/>
        </w:rPr>
        <w:tab/>
      </w:r>
      <w:r>
        <w:rPr>
          <w:noProof/>
        </w:rPr>
        <w:fldChar w:fldCharType="begin"/>
      </w:r>
      <w:r>
        <w:rPr>
          <w:noProof/>
        </w:rPr>
        <w:instrText xml:space="preserve"> PAGEREF _Toc44663925 \h </w:instrText>
      </w:r>
      <w:r>
        <w:rPr>
          <w:noProof/>
        </w:rPr>
      </w:r>
      <w:r>
        <w:rPr>
          <w:noProof/>
        </w:rPr>
        <w:fldChar w:fldCharType="separate"/>
      </w:r>
      <w:r>
        <w:rPr>
          <w:noProof/>
        </w:rPr>
        <w:t>17</w:t>
      </w:r>
      <w:r>
        <w:rPr>
          <w:noProof/>
        </w:rPr>
        <w:fldChar w:fldCharType="end"/>
      </w:r>
    </w:p>
    <w:p w14:paraId="185CD96F" w14:textId="2F1DCE14"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6.2</w:t>
      </w:r>
      <w:r>
        <w:rPr>
          <w:rFonts w:asciiTheme="minorHAnsi" w:eastAsiaTheme="minorEastAsia" w:hAnsiTheme="minorHAnsi" w:cstheme="minorBidi"/>
          <w:noProof/>
          <w:szCs w:val="22"/>
        </w:rPr>
        <w:tab/>
      </w:r>
      <w:r>
        <w:rPr>
          <w:noProof/>
        </w:rPr>
        <w:t>Possession Strategy</w:t>
      </w:r>
      <w:r>
        <w:rPr>
          <w:noProof/>
        </w:rPr>
        <w:tab/>
      </w:r>
      <w:r>
        <w:rPr>
          <w:noProof/>
        </w:rPr>
        <w:fldChar w:fldCharType="begin"/>
      </w:r>
      <w:r>
        <w:rPr>
          <w:noProof/>
        </w:rPr>
        <w:instrText xml:space="preserve"> PAGEREF _Toc44663926 \h </w:instrText>
      </w:r>
      <w:r>
        <w:rPr>
          <w:noProof/>
        </w:rPr>
      </w:r>
      <w:r>
        <w:rPr>
          <w:noProof/>
        </w:rPr>
        <w:fldChar w:fldCharType="separate"/>
      </w:r>
      <w:r>
        <w:rPr>
          <w:noProof/>
        </w:rPr>
        <w:t>17</w:t>
      </w:r>
      <w:r>
        <w:rPr>
          <w:noProof/>
        </w:rPr>
        <w:fldChar w:fldCharType="end"/>
      </w:r>
    </w:p>
    <w:p w14:paraId="3D0E3118" w14:textId="04D5153D"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6.2.1</w:t>
      </w:r>
      <w:r>
        <w:rPr>
          <w:rFonts w:asciiTheme="minorHAnsi" w:eastAsiaTheme="minorEastAsia" w:hAnsiTheme="minorHAnsi" w:cstheme="minorBidi"/>
          <w:noProof/>
          <w:szCs w:val="22"/>
        </w:rPr>
        <w:tab/>
      </w:r>
      <w:r>
        <w:rPr>
          <w:noProof/>
        </w:rPr>
        <w:t>Protection Arrangements</w:t>
      </w:r>
      <w:r>
        <w:rPr>
          <w:noProof/>
        </w:rPr>
        <w:tab/>
      </w:r>
      <w:r>
        <w:rPr>
          <w:noProof/>
        </w:rPr>
        <w:fldChar w:fldCharType="begin"/>
      </w:r>
      <w:r>
        <w:rPr>
          <w:noProof/>
        </w:rPr>
        <w:instrText xml:space="preserve"> PAGEREF _Toc44663927 \h </w:instrText>
      </w:r>
      <w:r>
        <w:rPr>
          <w:noProof/>
        </w:rPr>
      </w:r>
      <w:r>
        <w:rPr>
          <w:noProof/>
        </w:rPr>
        <w:fldChar w:fldCharType="separate"/>
      </w:r>
      <w:r>
        <w:rPr>
          <w:noProof/>
        </w:rPr>
        <w:t>17</w:t>
      </w:r>
      <w:r>
        <w:rPr>
          <w:noProof/>
        </w:rPr>
        <w:fldChar w:fldCharType="end"/>
      </w:r>
    </w:p>
    <w:p w14:paraId="647E4147" w14:textId="374268D1"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6.2.2</w:t>
      </w:r>
      <w:r>
        <w:rPr>
          <w:rFonts w:asciiTheme="minorHAnsi" w:eastAsiaTheme="minorEastAsia" w:hAnsiTheme="minorHAnsi" w:cstheme="minorBidi"/>
          <w:noProof/>
          <w:szCs w:val="22"/>
        </w:rPr>
        <w:tab/>
      </w:r>
      <w:r>
        <w:rPr>
          <w:noProof/>
        </w:rPr>
        <w:t>Permit Applications</w:t>
      </w:r>
      <w:r>
        <w:rPr>
          <w:noProof/>
        </w:rPr>
        <w:tab/>
      </w:r>
      <w:r>
        <w:rPr>
          <w:noProof/>
        </w:rPr>
        <w:fldChar w:fldCharType="begin"/>
      </w:r>
      <w:r>
        <w:rPr>
          <w:noProof/>
        </w:rPr>
        <w:instrText xml:space="preserve"> PAGEREF _Toc44663928 \h </w:instrText>
      </w:r>
      <w:r>
        <w:rPr>
          <w:noProof/>
        </w:rPr>
      </w:r>
      <w:r>
        <w:rPr>
          <w:noProof/>
        </w:rPr>
        <w:fldChar w:fldCharType="separate"/>
      </w:r>
      <w:r>
        <w:rPr>
          <w:noProof/>
        </w:rPr>
        <w:t>17</w:t>
      </w:r>
      <w:r>
        <w:rPr>
          <w:noProof/>
        </w:rPr>
        <w:fldChar w:fldCharType="end"/>
      </w:r>
    </w:p>
    <w:p w14:paraId="5A9B3FA5" w14:textId="74E4E251"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6.3</w:t>
      </w:r>
      <w:r>
        <w:rPr>
          <w:rFonts w:asciiTheme="minorHAnsi" w:eastAsiaTheme="minorEastAsia" w:hAnsiTheme="minorHAnsi" w:cstheme="minorBidi"/>
          <w:noProof/>
          <w:szCs w:val="22"/>
        </w:rPr>
        <w:tab/>
      </w:r>
      <w:r>
        <w:rPr>
          <w:noProof/>
        </w:rPr>
        <w:t>Working Safely on the Tramway</w:t>
      </w:r>
      <w:r>
        <w:rPr>
          <w:noProof/>
        </w:rPr>
        <w:tab/>
      </w:r>
      <w:r>
        <w:rPr>
          <w:noProof/>
        </w:rPr>
        <w:fldChar w:fldCharType="begin"/>
      </w:r>
      <w:r>
        <w:rPr>
          <w:noProof/>
        </w:rPr>
        <w:instrText xml:space="preserve"> PAGEREF _Toc44663929 \h </w:instrText>
      </w:r>
      <w:r>
        <w:rPr>
          <w:noProof/>
        </w:rPr>
      </w:r>
      <w:r>
        <w:rPr>
          <w:noProof/>
        </w:rPr>
        <w:fldChar w:fldCharType="separate"/>
      </w:r>
      <w:r>
        <w:rPr>
          <w:noProof/>
        </w:rPr>
        <w:t>17</w:t>
      </w:r>
      <w:r>
        <w:rPr>
          <w:noProof/>
        </w:rPr>
        <w:fldChar w:fldCharType="end"/>
      </w:r>
    </w:p>
    <w:p w14:paraId="10E58AA4" w14:textId="2F7F6F0C"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6.3.1</w:t>
      </w:r>
      <w:r>
        <w:rPr>
          <w:rFonts w:asciiTheme="minorHAnsi" w:eastAsiaTheme="minorEastAsia" w:hAnsiTheme="minorHAnsi" w:cstheme="minorBidi"/>
          <w:noProof/>
          <w:szCs w:val="22"/>
        </w:rPr>
        <w:tab/>
      </w:r>
      <w:r>
        <w:rPr>
          <w:noProof/>
        </w:rPr>
        <w:t>Restricted working hours</w:t>
      </w:r>
      <w:r>
        <w:rPr>
          <w:noProof/>
        </w:rPr>
        <w:tab/>
      </w:r>
      <w:r>
        <w:rPr>
          <w:noProof/>
        </w:rPr>
        <w:fldChar w:fldCharType="begin"/>
      </w:r>
      <w:r>
        <w:rPr>
          <w:noProof/>
        </w:rPr>
        <w:instrText xml:space="preserve"> PAGEREF _Toc44663930 \h </w:instrText>
      </w:r>
      <w:r>
        <w:rPr>
          <w:noProof/>
        </w:rPr>
      </w:r>
      <w:r>
        <w:rPr>
          <w:noProof/>
        </w:rPr>
        <w:fldChar w:fldCharType="separate"/>
      </w:r>
      <w:r>
        <w:rPr>
          <w:noProof/>
        </w:rPr>
        <w:t>18</w:t>
      </w:r>
      <w:r>
        <w:rPr>
          <w:noProof/>
        </w:rPr>
        <w:fldChar w:fldCharType="end"/>
      </w:r>
    </w:p>
    <w:p w14:paraId="5104660E" w14:textId="39D7B0B3"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6.4</w:t>
      </w:r>
      <w:r>
        <w:rPr>
          <w:rFonts w:asciiTheme="minorHAnsi" w:eastAsiaTheme="minorEastAsia" w:hAnsiTheme="minorHAnsi" w:cstheme="minorBidi"/>
          <w:noProof/>
          <w:szCs w:val="22"/>
        </w:rPr>
        <w:tab/>
      </w:r>
      <w:r>
        <w:rPr>
          <w:noProof/>
        </w:rPr>
        <w:t>Suggested Methodology</w:t>
      </w:r>
      <w:r>
        <w:rPr>
          <w:noProof/>
        </w:rPr>
        <w:tab/>
      </w:r>
      <w:r>
        <w:rPr>
          <w:noProof/>
        </w:rPr>
        <w:fldChar w:fldCharType="begin"/>
      </w:r>
      <w:r>
        <w:rPr>
          <w:noProof/>
        </w:rPr>
        <w:instrText xml:space="preserve"> PAGEREF _Toc44663931 \h </w:instrText>
      </w:r>
      <w:r>
        <w:rPr>
          <w:noProof/>
        </w:rPr>
      </w:r>
      <w:r>
        <w:rPr>
          <w:noProof/>
        </w:rPr>
        <w:fldChar w:fldCharType="separate"/>
      </w:r>
      <w:r>
        <w:rPr>
          <w:noProof/>
        </w:rPr>
        <w:t>18</w:t>
      </w:r>
      <w:r>
        <w:rPr>
          <w:noProof/>
        </w:rPr>
        <w:fldChar w:fldCharType="end"/>
      </w:r>
    </w:p>
    <w:p w14:paraId="30CC14EF" w14:textId="7F11A307"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6.5</w:t>
      </w:r>
      <w:r>
        <w:rPr>
          <w:rFonts w:asciiTheme="minorHAnsi" w:eastAsiaTheme="minorEastAsia" w:hAnsiTheme="minorHAnsi" w:cstheme="minorBidi"/>
          <w:noProof/>
          <w:szCs w:val="22"/>
        </w:rPr>
        <w:tab/>
      </w:r>
      <w:r>
        <w:rPr>
          <w:noProof/>
        </w:rPr>
        <w:t>Tram Stops and crossings</w:t>
      </w:r>
      <w:r>
        <w:rPr>
          <w:noProof/>
        </w:rPr>
        <w:tab/>
      </w:r>
      <w:r>
        <w:rPr>
          <w:noProof/>
        </w:rPr>
        <w:fldChar w:fldCharType="begin"/>
      </w:r>
      <w:r>
        <w:rPr>
          <w:noProof/>
        </w:rPr>
        <w:instrText xml:space="preserve"> PAGEREF _Toc44663932 \h </w:instrText>
      </w:r>
      <w:r>
        <w:rPr>
          <w:noProof/>
        </w:rPr>
      </w:r>
      <w:r>
        <w:rPr>
          <w:noProof/>
        </w:rPr>
        <w:fldChar w:fldCharType="separate"/>
      </w:r>
      <w:r>
        <w:rPr>
          <w:noProof/>
        </w:rPr>
        <w:t>18</w:t>
      </w:r>
      <w:r>
        <w:rPr>
          <w:noProof/>
        </w:rPr>
        <w:fldChar w:fldCharType="end"/>
      </w:r>
    </w:p>
    <w:p w14:paraId="204BD33E" w14:textId="541530F7"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6.6</w:t>
      </w:r>
      <w:r>
        <w:rPr>
          <w:rFonts w:asciiTheme="minorHAnsi" w:eastAsiaTheme="minorEastAsia" w:hAnsiTheme="minorHAnsi" w:cstheme="minorBidi"/>
          <w:noProof/>
          <w:szCs w:val="22"/>
        </w:rPr>
        <w:tab/>
      </w:r>
      <w:r>
        <w:rPr>
          <w:noProof/>
        </w:rPr>
        <w:t>Ballasted track</w:t>
      </w:r>
      <w:r>
        <w:rPr>
          <w:noProof/>
        </w:rPr>
        <w:tab/>
      </w:r>
      <w:r>
        <w:rPr>
          <w:noProof/>
        </w:rPr>
        <w:fldChar w:fldCharType="begin"/>
      </w:r>
      <w:r>
        <w:rPr>
          <w:noProof/>
        </w:rPr>
        <w:instrText xml:space="preserve"> PAGEREF _Toc44663933 \h </w:instrText>
      </w:r>
      <w:r>
        <w:rPr>
          <w:noProof/>
        </w:rPr>
      </w:r>
      <w:r>
        <w:rPr>
          <w:noProof/>
        </w:rPr>
        <w:fldChar w:fldCharType="separate"/>
      </w:r>
      <w:r>
        <w:rPr>
          <w:noProof/>
        </w:rPr>
        <w:t>18</w:t>
      </w:r>
      <w:r>
        <w:rPr>
          <w:noProof/>
        </w:rPr>
        <w:fldChar w:fldCharType="end"/>
      </w:r>
    </w:p>
    <w:p w14:paraId="17F3B0C4" w14:textId="6C683E81"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6.7</w:t>
      </w:r>
      <w:r>
        <w:rPr>
          <w:rFonts w:asciiTheme="minorHAnsi" w:eastAsiaTheme="minorEastAsia" w:hAnsiTheme="minorHAnsi" w:cstheme="minorBidi"/>
          <w:noProof/>
          <w:szCs w:val="22"/>
        </w:rPr>
        <w:tab/>
      </w:r>
      <w:r>
        <w:rPr>
          <w:noProof/>
        </w:rPr>
        <w:t>Technical &amp; Functional Requirements</w:t>
      </w:r>
      <w:r>
        <w:rPr>
          <w:noProof/>
        </w:rPr>
        <w:tab/>
      </w:r>
      <w:r>
        <w:rPr>
          <w:noProof/>
        </w:rPr>
        <w:fldChar w:fldCharType="begin"/>
      </w:r>
      <w:r>
        <w:rPr>
          <w:noProof/>
        </w:rPr>
        <w:instrText xml:space="preserve"> PAGEREF _Toc44663934 \h </w:instrText>
      </w:r>
      <w:r>
        <w:rPr>
          <w:noProof/>
        </w:rPr>
      </w:r>
      <w:r>
        <w:rPr>
          <w:noProof/>
        </w:rPr>
        <w:fldChar w:fldCharType="separate"/>
      </w:r>
      <w:r>
        <w:rPr>
          <w:noProof/>
        </w:rPr>
        <w:t>19</w:t>
      </w:r>
      <w:r>
        <w:rPr>
          <w:noProof/>
        </w:rPr>
        <w:fldChar w:fldCharType="end"/>
      </w:r>
    </w:p>
    <w:p w14:paraId="7AD10E5D" w14:textId="318AFD3F"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6.7.1</w:t>
      </w:r>
      <w:r>
        <w:rPr>
          <w:rFonts w:asciiTheme="minorHAnsi" w:eastAsiaTheme="minorEastAsia" w:hAnsiTheme="minorHAnsi" w:cstheme="minorBidi"/>
          <w:noProof/>
          <w:szCs w:val="22"/>
        </w:rPr>
        <w:tab/>
      </w:r>
      <w:r>
        <w:rPr>
          <w:noProof/>
        </w:rPr>
        <w:t>Pre-bent rails</w:t>
      </w:r>
      <w:r>
        <w:rPr>
          <w:noProof/>
        </w:rPr>
        <w:tab/>
      </w:r>
      <w:r>
        <w:rPr>
          <w:noProof/>
        </w:rPr>
        <w:fldChar w:fldCharType="begin"/>
      </w:r>
      <w:r>
        <w:rPr>
          <w:noProof/>
        </w:rPr>
        <w:instrText xml:space="preserve"> PAGEREF _Toc44663935 \h </w:instrText>
      </w:r>
      <w:r>
        <w:rPr>
          <w:noProof/>
        </w:rPr>
      </w:r>
      <w:r>
        <w:rPr>
          <w:noProof/>
        </w:rPr>
        <w:fldChar w:fldCharType="separate"/>
      </w:r>
      <w:r>
        <w:rPr>
          <w:noProof/>
        </w:rPr>
        <w:t>19</w:t>
      </w:r>
      <w:r>
        <w:rPr>
          <w:noProof/>
        </w:rPr>
        <w:fldChar w:fldCharType="end"/>
      </w:r>
    </w:p>
    <w:p w14:paraId="41210AB5" w14:textId="07410D73"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lastRenderedPageBreak/>
        <w:t>6.7.2</w:t>
      </w:r>
      <w:r>
        <w:rPr>
          <w:rFonts w:asciiTheme="minorHAnsi" w:eastAsiaTheme="minorEastAsia" w:hAnsiTheme="minorHAnsi" w:cstheme="minorBidi"/>
          <w:noProof/>
          <w:szCs w:val="22"/>
        </w:rPr>
        <w:tab/>
      </w:r>
      <w:r>
        <w:rPr>
          <w:noProof/>
        </w:rPr>
        <w:t>Outer worn rail</w:t>
      </w:r>
      <w:r>
        <w:rPr>
          <w:noProof/>
        </w:rPr>
        <w:tab/>
      </w:r>
      <w:r>
        <w:rPr>
          <w:noProof/>
        </w:rPr>
        <w:fldChar w:fldCharType="begin"/>
      </w:r>
      <w:r>
        <w:rPr>
          <w:noProof/>
        </w:rPr>
        <w:instrText xml:space="preserve"> PAGEREF _Toc44663936 \h </w:instrText>
      </w:r>
      <w:r>
        <w:rPr>
          <w:noProof/>
        </w:rPr>
      </w:r>
      <w:r>
        <w:rPr>
          <w:noProof/>
        </w:rPr>
        <w:fldChar w:fldCharType="separate"/>
      </w:r>
      <w:r>
        <w:rPr>
          <w:noProof/>
        </w:rPr>
        <w:t>19</w:t>
      </w:r>
      <w:r>
        <w:rPr>
          <w:noProof/>
        </w:rPr>
        <w:fldChar w:fldCharType="end"/>
      </w:r>
    </w:p>
    <w:p w14:paraId="2BA4A496" w14:textId="1F9B7F9C"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6.7.3</w:t>
      </w:r>
      <w:r>
        <w:rPr>
          <w:rFonts w:asciiTheme="minorHAnsi" w:eastAsiaTheme="minorEastAsia" w:hAnsiTheme="minorHAnsi" w:cstheme="minorBidi"/>
          <w:noProof/>
          <w:szCs w:val="22"/>
        </w:rPr>
        <w:tab/>
      </w:r>
      <w:r>
        <w:rPr>
          <w:noProof/>
        </w:rPr>
        <w:t>Sleepers</w:t>
      </w:r>
      <w:r>
        <w:rPr>
          <w:noProof/>
        </w:rPr>
        <w:tab/>
      </w:r>
      <w:r>
        <w:rPr>
          <w:noProof/>
        </w:rPr>
        <w:fldChar w:fldCharType="begin"/>
      </w:r>
      <w:r>
        <w:rPr>
          <w:noProof/>
        </w:rPr>
        <w:instrText xml:space="preserve"> PAGEREF _Toc44663937 \h </w:instrText>
      </w:r>
      <w:r>
        <w:rPr>
          <w:noProof/>
        </w:rPr>
      </w:r>
      <w:r>
        <w:rPr>
          <w:noProof/>
        </w:rPr>
        <w:fldChar w:fldCharType="separate"/>
      </w:r>
      <w:r>
        <w:rPr>
          <w:noProof/>
        </w:rPr>
        <w:t>19</w:t>
      </w:r>
      <w:r>
        <w:rPr>
          <w:noProof/>
        </w:rPr>
        <w:fldChar w:fldCharType="end"/>
      </w:r>
    </w:p>
    <w:p w14:paraId="664AD85F" w14:textId="2EEC801C" w:rsidR="0089755E" w:rsidRDefault="0089755E">
      <w:pPr>
        <w:pStyle w:val="TOC3"/>
        <w:tabs>
          <w:tab w:val="left" w:pos="880"/>
          <w:tab w:val="right" w:leader="dot" w:pos="8982"/>
        </w:tabs>
        <w:rPr>
          <w:rFonts w:asciiTheme="minorHAnsi" w:eastAsiaTheme="minorEastAsia" w:hAnsiTheme="minorHAnsi" w:cstheme="minorBidi"/>
          <w:noProof/>
          <w:szCs w:val="22"/>
        </w:rPr>
      </w:pPr>
      <w:r w:rsidRPr="0089755E">
        <w:rPr>
          <w:noProof/>
        </w:rPr>
        <w:t>6.7.4</w:t>
      </w:r>
      <w:r w:rsidRPr="0089755E">
        <w:rPr>
          <w:rFonts w:asciiTheme="minorHAnsi" w:eastAsiaTheme="minorEastAsia" w:hAnsiTheme="minorHAnsi" w:cstheme="minorBidi"/>
          <w:noProof/>
          <w:szCs w:val="22"/>
        </w:rPr>
        <w:tab/>
      </w:r>
      <w:r w:rsidRPr="0089755E">
        <w:rPr>
          <w:noProof/>
        </w:rPr>
        <w:t>Tamping</w:t>
      </w:r>
      <w:r>
        <w:rPr>
          <w:noProof/>
        </w:rPr>
        <w:tab/>
      </w:r>
      <w:r>
        <w:rPr>
          <w:noProof/>
        </w:rPr>
        <w:fldChar w:fldCharType="begin"/>
      </w:r>
      <w:r>
        <w:rPr>
          <w:noProof/>
        </w:rPr>
        <w:instrText xml:space="preserve"> PAGEREF _Toc44663938 \h </w:instrText>
      </w:r>
      <w:r>
        <w:rPr>
          <w:noProof/>
        </w:rPr>
      </w:r>
      <w:r>
        <w:rPr>
          <w:noProof/>
        </w:rPr>
        <w:fldChar w:fldCharType="separate"/>
      </w:r>
      <w:r>
        <w:rPr>
          <w:noProof/>
        </w:rPr>
        <w:t>19</w:t>
      </w:r>
      <w:r>
        <w:rPr>
          <w:noProof/>
        </w:rPr>
        <w:fldChar w:fldCharType="end"/>
      </w:r>
    </w:p>
    <w:p w14:paraId="605B9218" w14:textId="4511FF1F"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6.8</w:t>
      </w:r>
      <w:r>
        <w:rPr>
          <w:rFonts w:asciiTheme="minorHAnsi" w:eastAsiaTheme="minorEastAsia" w:hAnsiTheme="minorHAnsi" w:cstheme="minorBidi"/>
          <w:noProof/>
          <w:szCs w:val="22"/>
        </w:rPr>
        <w:tab/>
      </w:r>
      <w:r>
        <w:rPr>
          <w:noProof/>
        </w:rPr>
        <w:t>Road closures</w:t>
      </w:r>
      <w:r>
        <w:rPr>
          <w:noProof/>
        </w:rPr>
        <w:tab/>
      </w:r>
      <w:r>
        <w:rPr>
          <w:noProof/>
        </w:rPr>
        <w:fldChar w:fldCharType="begin"/>
      </w:r>
      <w:r>
        <w:rPr>
          <w:noProof/>
        </w:rPr>
        <w:instrText xml:space="preserve"> PAGEREF _Toc44663939 \h </w:instrText>
      </w:r>
      <w:r>
        <w:rPr>
          <w:noProof/>
        </w:rPr>
      </w:r>
      <w:r>
        <w:rPr>
          <w:noProof/>
        </w:rPr>
        <w:fldChar w:fldCharType="separate"/>
      </w:r>
      <w:r>
        <w:rPr>
          <w:noProof/>
        </w:rPr>
        <w:t>19</w:t>
      </w:r>
      <w:r>
        <w:rPr>
          <w:noProof/>
        </w:rPr>
        <w:fldChar w:fldCharType="end"/>
      </w:r>
    </w:p>
    <w:p w14:paraId="34009DE7" w14:textId="55B308C6" w:rsidR="0089755E" w:rsidRDefault="0089755E">
      <w:pPr>
        <w:pStyle w:val="TOC3"/>
        <w:tabs>
          <w:tab w:val="left" w:pos="880"/>
          <w:tab w:val="right" w:leader="dot" w:pos="8982"/>
        </w:tabs>
        <w:rPr>
          <w:rFonts w:asciiTheme="minorHAnsi" w:eastAsiaTheme="minorEastAsia" w:hAnsiTheme="minorHAnsi" w:cstheme="minorBidi"/>
          <w:noProof/>
          <w:szCs w:val="22"/>
        </w:rPr>
      </w:pPr>
      <w:r>
        <w:rPr>
          <w:noProof/>
        </w:rPr>
        <w:t>6.8.1</w:t>
      </w:r>
      <w:r>
        <w:rPr>
          <w:rFonts w:asciiTheme="minorHAnsi" w:eastAsiaTheme="minorEastAsia" w:hAnsiTheme="minorHAnsi" w:cstheme="minorBidi"/>
          <w:noProof/>
          <w:szCs w:val="22"/>
        </w:rPr>
        <w:tab/>
      </w:r>
      <w:r>
        <w:rPr>
          <w:noProof/>
        </w:rPr>
        <w:t>Track crossing installations</w:t>
      </w:r>
      <w:r>
        <w:rPr>
          <w:noProof/>
        </w:rPr>
        <w:tab/>
      </w:r>
      <w:r>
        <w:rPr>
          <w:noProof/>
        </w:rPr>
        <w:fldChar w:fldCharType="begin"/>
      </w:r>
      <w:r>
        <w:rPr>
          <w:noProof/>
        </w:rPr>
        <w:instrText xml:space="preserve"> PAGEREF _Toc44663940 \h </w:instrText>
      </w:r>
      <w:r>
        <w:rPr>
          <w:noProof/>
        </w:rPr>
      </w:r>
      <w:r>
        <w:rPr>
          <w:noProof/>
        </w:rPr>
        <w:fldChar w:fldCharType="separate"/>
      </w:r>
      <w:r>
        <w:rPr>
          <w:noProof/>
        </w:rPr>
        <w:t>19</w:t>
      </w:r>
      <w:r>
        <w:rPr>
          <w:noProof/>
        </w:rPr>
        <w:fldChar w:fldCharType="end"/>
      </w:r>
    </w:p>
    <w:p w14:paraId="16B67213" w14:textId="1DB3A1ED" w:rsidR="0089755E" w:rsidRDefault="0089755E">
      <w:pPr>
        <w:pStyle w:val="TOC2"/>
        <w:tabs>
          <w:tab w:val="left" w:pos="660"/>
          <w:tab w:val="right" w:leader="dot" w:pos="8982"/>
        </w:tabs>
        <w:rPr>
          <w:rFonts w:asciiTheme="minorHAnsi" w:eastAsiaTheme="minorEastAsia" w:hAnsiTheme="minorHAnsi" w:cstheme="minorBidi"/>
          <w:noProof/>
          <w:szCs w:val="22"/>
        </w:rPr>
      </w:pPr>
      <w:r w:rsidRPr="0055525F">
        <w:rPr>
          <w:noProof/>
        </w:rPr>
        <w:t>6.9</w:t>
      </w:r>
      <w:r>
        <w:rPr>
          <w:rFonts w:asciiTheme="minorHAnsi" w:eastAsiaTheme="minorEastAsia" w:hAnsiTheme="minorHAnsi" w:cstheme="minorBidi"/>
          <w:noProof/>
          <w:szCs w:val="22"/>
        </w:rPr>
        <w:tab/>
      </w:r>
      <w:r>
        <w:rPr>
          <w:noProof/>
        </w:rPr>
        <w:t>Contact</w:t>
      </w:r>
      <w:r>
        <w:rPr>
          <w:noProof/>
        </w:rPr>
        <w:tab/>
      </w:r>
      <w:r>
        <w:rPr>
          <w:noProof/>
        </w:rPr>
        <w:fldChar w:fldCharType="begin"/>
      </w:r>
      <w:r>
        <w:rPr>
          <w:noProof/>
        </w:rPr>
        <w:instrText xml:space="preserve"> PAGEREF _Toc44663941 \h </w:instrText>
      </w:r>
      <w:r>
        <w:rPr>
          <w:noProof/>
        </w:rPr>
      </w:r>
      <w:r>
        <w:rPr>
          <w:noProof/>
        </w:rPr>
        <w:fldChar w:fldCharType="separate"/>
      </w:r>
      <w:r>
        <w:rPr>
          <w:noProof/>
        </w:rPr>
        <w:t>20</w:t>
      </w:r>
      <w:r>
        <w:rPr>
          <w:noProof/>
        </w:rPr>
        <w:fldChar w:fldCharType="end"/>
      </w:r>
    </w:p>
    <w:p w14:paraId="31FFCEB8" w14:textId="4F49E4A3" w:rsidR="004035EB" w:rsidRPr="00F0391C" w:rsidRDefault="004035EB" w:rsidP="009B7281">
      <w:r w:rsidRPr="00F0391C">
        <w:fldChar w:fldCharType="end"/>
      </w:r>
    </w:p>
    <w:p w14:paraId="09CA5661" w14:textId="77777777" w:rsidR="0009197F" w:rsidRDefault="0009197F" w:rsidP="009B7281">
      <w:pPr>
        <w:pStyle w:val="Heading3"/>
        <w:sectPr w:rsidR="0009197F" w:rsidSect="001743B4">
          <w:headerReference w:type="default" r:id="rId9"/>
          <w:footerReference w:type="default" r:id="rId10"/>
          <w:pgSz w:w="11906" w:h="16838"/>
          <w:pgMar w:top="1440" w:right="1440" w:bottom="1440" w:left="1474" w:header="567" w:footer="624" w:gutter="0"/>
          <w:cols w:space="708"/>
          <w:docGrid w:linePitch="360"/>
        </w:sectPr>
      </w:pPr>
    </w:p>
    <w:p w14:paraId="76BFA60A" w14:textId="276E2DC1" w:rsidR="0009197F" w:rsidRPr="00CB31BA" w:rsidRDefault="0009197F" w:rsidP="0009197F">
      <w:pPr>
        <w:pStyle w:val="TOCHeading"/>
        <w:rPr>
          <w:color w:val="660066"/>
          <w:lang w:val="en-GB"/>
        </w:rPr>
      </w:pPr>
      <w:r w:rsidRPr="00CB31BA">
        <w:rPr>
          <w:color w:val="660066"/>
          <w:lang w:val="en-GB"/>
        </w:rPr>
        <w:t>List of Figures</w:t>
      </w:r>
    </w:p>
    <w:p w14:paraId="459249EF" w14:textId="77777777" w:rsidR="003032AA" w:rsidRDefault="0009197F">
      <w:pPr>
        <w:pStyle w:val="TableofFigures"/>
        <w:tabs>
          <w:tab w:val="right" w:leader="dot" w:pos="8982"/>
        </w:tabs>
        <w:rPr>
          <w:rFonts w:asciiTheme="minorHAnsi" w:eastAsiaTheme="minorEastAsia" w:hAnsiTheme="minorHAnsi" w:cstheme="minorBidi"/>
          <w:noProof/>
          <w:sz w:val="24"/>
          <w:szCs w:val="24"/>
          <w:lang w:eastAsia="ja-JP"/>
        </w:rPr>
      </w:pPr>
      <w:r>
        <w:fldChar w:fldCharType="begin"/>
      </w:r>
      <w:r>
        <w:instrText xml:space="preserve"> TOC \c "Figure" </w:instrText>
      </w:r>
      <w:r>
        <w:fldChar w:fldCharType="separate"/>
      </w:r>
      <w:r w:rsidR="003032AA">
        <w:rPr>
          <w:noProof/>
        </w:rPr>
        <w:t>Figure 1 Blackpool &amp; Fleetwood Tramway Network Layout</w:t>
      </w:r>
      <w:r w:rsidR="003032AA">
        <w:rPr>
          <w:noProof/>
        </w:rPr>
        <w:tab/>
      </w:r>
      <w:r w:rsidR="003032AA">
        <w:rPr>
          <w:noProof/>
        </w:rPr>
        <w:fldChar w:fldCharType="begin"/>
      </w:r>
      <w:r w:rsidR="003032AA">
        <w:rPr>
          <w:noProof/>
        </w:rPr>
        <w:instrText xml:space="preserve"> PAGEREF _Toc274250919 \h </w:instrText>
      </w:r>
      <w:r w:rsidR="003032AA">
        <w:rPr>
          <w:noProof/>
        </w:rPr>
      </w:r>
      <w:r w:rsidR="003032AA">
        <w:rPr>
          <w:noProof/>
        </w:rPr>
        <w:fldChar w:fldCharType="separate"/>
      </w:r>
      <w:r w:rsidR="00FF1DF3">
        <w:rPr>
          <w:noProof/>
        </w:rPr>
        <w:t>7</w:t>
      </w:r>
      <w:r w:rsidR="003032AA">
        <w:rPr>
          <w:noProof/>
        </w:rPr>
        <w:fldChar w:fldCharType="end"/>
      </w:r>
    </w:p>
    <w:p w14:paraId="182B1DAF" w14:textId="77777777"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2 Ri60R1 Groove Rail Profile</w:t>
      </w:r>
      <w:r>
        <w:rPr>
          <w:noProof/>
        </w:rPr>
        <w:tab/>
      </w:r>
      <w:r>
        <w:rPr>
          <w:noProof/>
        </w:rPr>
        <w:fldChar w:fldCharType="begin"/>
      </w:r>
      <w:r>
        <w:rPr>
          <w:noProof/>
        </w:rPr>
        <w:instrText xml:space="preserve"> PAGEREF _Toc274250920 \h </w:instrText>
      </w:r>
      <w:r>
        <w:rPr>
          <w:noProof/>
        </w:rPr>
      </w:r>
      <w:r>
        <w:rPr>
          <w:noProof/>
        </w:rPr>
        <w:fldChar w:fldCharType="separate"/>
      </w:r>
      <w:r w:rsidR="00FF1DF3">
        <w:rPr>
          <w:noProof/>
        </w:rPr>
        <w:t>9</w:t>
      </w:r>
      <w:r>
        <w:rPr>
          <w:noProof/>
        </w:rPr>
        <w:fldChar w:fldCharType="end"/>
      </w:r>
    </w:p>
    <w:p w14:paraId="491E7D78" w14:textId="77777777"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3 Crossing Nose &amp; Check Rail Flange Running Profiles</w:t>
      </w:r>
      <w:r>
        <w:rPr>
          <w:noProof/>
        </w:rPr>
        <w:tab/>
      </w:r>
      <w:r>
        <w:rPr>
          <w:noProof/>
        </w:rPr>
        <w:fldChar w:fldCharType="begin"/>
      </w:r>
      <w:r>
        <w:rPr>
          <w:noProof/>
        </w:rPr>
        <w:instrText xml:space="preserve"> PAGEREF _Toc274250921 \h </w:instrText>
      </w:r>
      <w:r>
        <w:rPr>
          <w:noProof/>
        </w:rPr>
      </w:r>
      <w:r>
        <w:rPr>
          <w:noProof/>
        </w:rPr>
        <w:fldChar w:fldCharType="separate"/>
      </w:r>
      <w:r w:rsidR="00FF1DF3">
        <w:rPr>
          <w:noProof/>
        </w:rPr>
        <w:t>10</w:t>
      </w:r>
      <w:r>
        <w:rPr>
          <w:noProof/>
        </w:rPr>
        <w:fldChar w:fldCharType="end"/>
      </w:r>
    </w:p>
    <w:p w14:paraId="31C03598" w14:textId="77777777"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4 Compatible Wheel Profile</w:t>
      </w:r>
      <w:r>
        <w:rPr>
          <w:noProof/>
        </w:rPr>
        <w:tab/>
      </w:r>
      <w:r>
        <w:rPr>
          <w:noProof/>
        </w:rPr>
        <w:fldChar w:fldCharType="begin"/>
      </w:r>
      <w:r>
        <w:rPr>
          <w:noProof/>
        </w:rPr>
        <w:instrText xml:space="preserve"> PAGEREF _Toc274250922 \h </w:instrText>
      </w:r>
      <w:r>
        <w:rPr>
          <w:noProof/>
        </w:rPr>
      </w:r>
      <w:r>
        <w:rPr>
          <w:noProof/>
        </w:rPr>
        <w:fldChar w:fldCharType="separate"/>
      </w:r>
      <w:r w:rsidR="00FF1DF3">
        <w:rPr>
          <w:noProof/>
        </w:rPr>
        <w:t>11</w:t>
      </w:r>
      <w:r>
        <w:rPr>
          <w:noProof/>
        </w:rPr>
        <w:fldChar w:fldCharType="end"/>
      </w:r>
    </w:p>
    <w:p w14:paraId="35D4C942" w14:textId="77777777"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5 Critical Wheel Profile Dimensions</w:t>
      </w:r>
      <w:r>
        <w:rPr>
          <w:noProof/>
        </w:rPr>
        <w:tab/>
      </w:r>
      <w:r>
        <w:rPr>
          <w:noProof/>
        </w:rPr>
        <w:fldChar w:fldCharType="begin"/>
      </w:r>
      <w:r>
        <w:rPr>
          <w:noProof/>
        </w:rPr>
        <w:instrText xml:space="preserve"> PAGEREF _Toc274250923 \h </w:instrText>
      </w:r>
      <w:r>
        <w:rPr>
          <w:noProof/>
        </w:rPr>
      </w:r>
      <w:r>
        <w:rPr>
          <w:noProof/>
        </w:rPr>
        <w:fldChar w:fldCharType="separate"/>
      </w:r>
      <w:r w:rsidR="00FF1DF3">
        <w:rPr>
          <w:noProof/>
        </w:rPr>
        <w:t>11</w:t>
      </w:r>
      <w:r>
        <w:rPr>
          <w:noProof/>
        </w:rPr>
        <w:fldChar w:fldCharType="end"/>
      </w:r>
    </w:p>
    <w:p w14:paraId="3F39B5EE" w14:textId="77777777"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6 Platform Edge Clearances</w:t>
      </w:r>
      <w:r>
        <w:rPr>
          <w:noProof/>
        </w:rPr>
        <w:tab/>
      </w:r>
      <w:r>
        <w:rPr>
          <w:noProof/>
        </w:rPr>
        <w:fldChar w:fldCharType="begin"/>
      </w:r>
      <w:r>
        <w:rPr>
          <w:noProof/>
        </w:rPr>
        <w:instrText xml:space="preserve"> PAGEREF _Toc274250924 \h </w:instrText>
      </w:r>
      <w:r>
        <w:rPr>
          <w:noProof/>
        </w:rPr>
      </w:r>
      <w:r>
        <w:rPr>
          <w:noProof/>
        </w:rPr>
        <w:fldChar w:fldCharType="separate"/>
      </w:r>
      <w:r w:rsidR="00FF1DF3">
        <w:rPr>
          <w:noProof/>
        </w:rPr>
        <w:t>12</w:t>
      </w:r>
      <w:r>
        <w:rPr>
          <w:noProof/>
        </w:rPr>
        <w:fldChar w:fldCharType="end"/>
      </w:r>
    </w:p>
    <w:p w14:paraId="240533D8" w14:textId="77777777"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7 OLE Centre Pole Minimum Clearance</w:t>
      </w:r>
      <w:r>
        <w:rPr>
          <w:noProof/>
        </w:rPr>
        <w:tab/>
      </w:r>
      <w:r>
        <w:rPr>
          <w:noProof/>
        </w:rPr>
        <w:fldChar w:fldCharType="begin"/>
      </w:r>
      <w:r>
        <w:rPr>
          <w:noProof/>
        </w:rPr>
        <w:instrText xml:space="preserve"> PAGEREF _Toc274250925 \h </w:instrText>
      </w:r>
      <w:r>
        <w:rPr>
          <w:noProof/>
        </w:rPr>
      </w:r>
      <w:r>
        <w:rPr>
          <w:noProof/>
        </w:rPr>
        <w:fldChar w:fldCharType="separate"/>
      </w:r>
      <w:r w:rsidR="00FF1DF3">
        <w:rPr>
          <w:noProof/>
        </w:rPr>
        <w:t>13</w:t>
      </w:r>
      <w:r>
        <w:rPr>
          <w:noProof/>
        </w:rPr>
        <w:fldChar w:fldCharType="end"/>
      </w:r>
    </w:p>
    <w:p w14:paraId="76A2AAC6" w14:textId="77777777"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Figure 8 Tamper On Tracking</w:t>
      </w:r>
      <w:r>
        <w:rPr>
          <w:noProof/>
        </w:rPr>
        <w:tab/>
      </w:r>
      <w:r>
        <w:rPr>
          <w:noProof/>
        </w:rPr>
        <w:fldChar w:fldCharType="begin"/>
      </w:r>
      <w:r>
        <w:rPr>
          <w:noProof/>
        </w:rPr>
        <w:instrText xml:space="preserve"> PAGEREF _Toc274250926 \h </w:instrText>
      </w:r>
      <w:r>
        <w:rPr>
          <w:noProof/>
        </w:rPr>
      </w:r>
      <w:r>
        <w:rPr>
          <w:noProof/>
        </w:rPr>
        <w:fldChar w:fldCharType="separate"/>
      </w:r>
      <w:r w:rsidR="00FF1DF3">
        <w:rPr>
          <w:noProof/>
        </w:rPr>
        <w:t>14</w:t>
      </w:r>
      <w:r>
        <w:rPr>
          <w:noProof/>
        </w:rPr>
        <w:fldChar w:fldCharType="end"/>
      </w:r>
    </w:p>
    <w:p w14:paraId="597E6ECE" w14:textId="4A9BC237" w:rsidR="003032AA" w:rsidRDefault="003032AA">
      <w:pPr>
        <w:pStyle w:val="TableofFigures"/>
        <w:tabs>
          <w:tab w:val="right" w:leader="dot" w:pos="8982"/>
        </w:tabs>
        <w:rPr>
          <w:rFonts w:asciiTheme="minorHAnsi" w:eastAsiaTheme="minorEastAsia" w:hAnsiTheme="minorHAnsi" w:cstheme="minorBidi"/>
          <w:noProof/>
          <w:sz w:val="24"/>
          <w:szCs w:val="24"/>
          <w:lang w:eastAsia="ja-JP"/>
        </w:rPr>
      </w:pPr>
      <w:r>
        <w:rPr>
          <w:noProof/>
        </w:rPr>
        <w:t xml:space="preserve">Figure 9 </w:t>
      </w:r>
      <w:r w:rsidR="00F41AA2">
        <w:rPr>
          <w:noProof/>
        </w:rPr>
        <w:t>Melton Place</w:t>
      </w:r>
      <w:r>
        <w:rPr>
          <w:noProof/>
        </w:rPr>
        <w:tab/>
      </w:r>
      <w:r>
        <w:rPr>
          <w:noProof/>
        </w:rPr>
        <w:fldChar w:fldCharType="begin"/>
      </w:r>
      <w:r>
        <w:rPr>
          <w:noProof/>
        </w:rPr>
        <w:instrText xml:space="preserve"> PAGEREF _Toc274250927 \h </w:instrText>
      </w:r>
      <w:r>
        <w:rPr>
          <w:noProof/>
        </w:rPr>
      </w:r>
      <w:r>
        <w:rPr>
          <w:noProof/>
        </w:rPr>
        <w:fldChar w:fldCharType="separate"/>
      </w:r>
      <w:r w:rsidR="00FF1DF3">
        <w:rPr>
          <w:noProof/>
        </w:rPr>
        <w:t>15</w:t>
      </w:r>
      <w:r>
        <w:rPr>
          <w:noProof/>
        </w:rPr>
        <w:fldChar w:fldCharType="end"/>
      </w:r>
    </w:p>
    <w:p w14:paraId="366611E9" w14:textId="17F3DC09" w:rsidR="00F41AA2" w:rsidRDefault="0009197F" w:rsidP="00F41AA2">
      <w:pPr>
        <w:pStyle w:val="TableofFigures"/>
        <w:tabs>
          <w:tab w:val="right" w:leader="dot" w:pos="8982"/>
        </w:tabs>
        <w:rPr>
          <w:rFonts w:asciiTheme="minorHAnsi" w:eastAsiaTheme="minorEastAsia" w:hAnsiTheme="minorHAnsi" w:cstheme="minorBidi"/>
          <w:noProof/>
          <w:sz w:val="24"/>
          <w:szCs w:val="24"/>
          <w:lang w:eastAsia="ja-JP"/>
        </w:rPr>
      </w:pPr>
      <w:r>
        <w:fldChar w:fldCharType="end"/>
      </w:r>
      <w:r w:rsidR="00F41AA2" w:rsidRPr="00F41AA2">
        <w:rPr>
          <w:noProof/>
        </w:rPr>
        <w:t xml:space="preserve"> </w:t>
      </w:r>
      <w:r w:rsidR="00F41AA2">
        <w:rPr>
          <w:noProof/>
        </w:rPr>
        <w:t>Figure 10 Orion Curve</w:t>
      </w:r>
      <w:r w:rsidR="00F41AA2">
        <w:rPr>
          <w:noProof/>
        </w:rPr>
        <w:tab/>
      </w:r>
      <w:r w:rsidR="00F41AA2">
        <w:rPr>
          <w:noProof/>
        </w:rPr>
        <w:fldChar w:fldCharType="begin"/>
      </w:r>
      <w:r w:rsidR="00F41AA2">
        <w:rPr>
          <w:noProof/>
        </w:rPr>
        <w:instrText xml:space="preserve"> PAGEREF _Toc274250927 \h </w:instrText>
      </w:r>
      <w:r w:rsidR="00F41AA2">
        <w:rPr>
          <w:noProof/>
        </w:rPr>
      </w:r>
      <w:r w:rsidR="00F41AA2">
        <w:rPr>
          <w:noProof/>
        </w:rPr>
        <w:fldChar w:fldCharType="separate"/>
      </w:r>
      <w:r w:rsidR="00F41AA2">
        <w:rPr>
          <w:noProof/>
        </w:rPr>
        <w:t>15</w:t>
      </w:r>
      <w:r w:rsidR="00F41AA2">
        <w:rPr>
          <w:noProof/>
        </w:rPr>
        <w:fldChar w:fldCharType="end"/>
      </w:r>
    </w:p>
    <w:p w14:paraId="0A44CBC8" w14:textId="1E3EE60D" w:rsidR="002876EB" w:rsidRPr="00CB31BA" w:rsidRDefault="002876EB" w:rsidP="002876EB">
      <w:pPr>
        <w:pStyle w:val="TOCHeading"/>
        <w:rPr>
          <w:color w:val="660066"/>
          <w:lang w:val="en-GB"/>
        </w:rPr>
      </w:pPr>
      <w:r w:rsidRPr="00CB31BA">
        <w:rPr>
          <w:color w:val="660066"/>
          <w:lang w:val="en-GB"/>
        </w:rPr>
        <w:t>List of Tables</w:t>
      </w:r>
    </w:p>
    <w:p w14:paraId="75E8F998" w14:textId="2C3657A4" w:rsidR="0009197F" w:rsidRDefault="0009197F" w:rsidP="0009197F"/>
    <w:p w14:paraId="05BC43FE" w14:textId="77777777" w:rsidR="0009197F" w:rsidRPr="0009197F" w:rsidRDefault="0009197F" w:rsidP="0009197F">
      <w:pPr>
        <w:sectPr w:rsidR="0009197F" w:rsidRPr="0009197F" w:rsidSect="001743B4">
          <w:type w:val="continuous"/>
          <w:pgSz w:w="11906" w:h="16838"/>
          <w:pgMar w:top="1440" w:right="1440" w:bottom="1440" w:left="1474" w:header="567" w:footer="624" w:gutter="0"/>
          <w:cols w:space="708"/>
          <w:docGrid w:linePitch="360"/>
        </w:sectPr>
      </w:pPr>
    </w:p>
    <w:p w14:paraId="46BBF188" w14:textId="77777777" w:rsidR="004035EB" w:rsidRPr="00F0391C" w:rsidRDefault="004035EB" w:rsidP="009B7281">
      <w:r w:rsidRPr="00F0391C">
        <w:lastRenderedPageBreak/>
        <w:t>Abbreviations</w:t>
      </w:r>
    </w:p>
    <w:p w14:paraId="332DCFAA" w14:textId="77777777" w:rsidR="004035EB" w:rsidRPr="00F0391C" w:rsidRDefault="004035EB" w:rsidP="009B7281">
      <w:r w:rsidRPr="00F0391C">
        <w:t>BC</w:t>
      </w:r>
      <w:r w:rsidRPr="00F0391C">
        <w:tab/>
      </w:r>
      <w:r>
        <w:tab/>
      </w:r>
      <w:r w:rsidRPr="00F0391C">
        <w:t>Blackpool Council</w:t>
      </w:r>
    </w:p>
    <w:p w14:paraId="7F847DC0" w14:textId="77777777" w:rsidR="004035EB" w:rsidRPr="00F0391C" w:rsidRDefault="004035EB" w:rsidP="009B7281">
      <w:r w:rsidRPr="00F0391C">
        <w:t>BTS</w:t>
      </w:r>
      <w:r w:rsidRPr="00F0391C">
        <w:tab/>
      </w:r>
      <w:r>
        <w:tab/>
      </w:r>
      <w:r w:rsidRPr="00F0391C">
        <w:t>Blackpool Transport Services</w:t>
      </w:r>
    </w:p>
    <w:p w14:paraId="60F360E7" w14:textId="77777777" w:rsidR="004035EB" w:rsidRPr="00F0391C" w:rsidRDefault="004035EB" w:rsidP="009B7281">
      <w:r w:rsidRPr="00F0391C">
        <w:t>IM</w:t>
      </w:r>
      <w:r w:rsidRPr="00F0391C">
        <w:tab/>
      </w:r>
      <w:r>
        <w:tab/>
      </w:r>
      <w:r w:rsidRPr="00F0391C">
        <w:t>Infrastructure Manager</w:t>
      </w:r>
    </w:p>
    <w:p w14:paraId="73D96CA9" w14:textId="77777777" w:rsidR="004035EB" w:rsidRPr="00F0391C" w:rsidRDefault="004035EB" w:rsidP="009B7281">
      <w:r w:rsidRPr="00F0391C">
        <w:t>OLE</w:t>
      </w:r>
      <w:r>
        <w:tab/>
      </w:r>
      <w:r w:rsidRPr="00F0391C">
        <w:tab/>
        <w:t>Overhead Line Equipment</w:t>
      </w:r>
    </w:p>
    <w:p w14:paraId="772A7B10" w14:textId="77777777" w:rsidR="004035EB" w:rsidRDefault="004035EB" w:rsidP="009B7281">
      <w:r w:rsidRPr="00F0391C">
        <w:t>ORR</w:t>
      </w:r>
      <w:r w:rsidRPr="00F0391C">
        <w:tab/>
      </w:r>
      <w:r>
        <w:tab/>
      </w:r>
      <w:r w:rsidRPr="00F0391C">
        <w:t>Office of Rail Regulation</w:t>
      </w:r>
    </w:p>
    <w:p w14:paraId="6B0FCAE8" w14:textId="77777777" w:rsidR="004035EB" w:rsidRPr="00F0391C" w:rsidRDefault="004035EB" w:rsidP="009B7281">
      <w:r w:rsidRPr="00F0391C">
        <w:t>ROGS</w:t>
      </w:r>
      <w:r w:rsidRPr="00F0391C">
        <w:tab/>
      </w:r>
      <w:r>
        <w:tab/>
      </w:r>
      <w:r w:rsidRPr="00F0391C">
        <w:t>Railways and Other Guided Transport Systems (Safety) Regulations 2006</w:t>
      </w:r>
    </w:p>
    <w:p w14:paraId="57E803CA" w14:textId="77777777" w:rsidR="004035EB" w:rsidRPr="00F0391C" w:rsidRDefault="004035EB" w:rsidP="009B7281">
      <w:r w:rsidRPr="00F0391C">
        <w:t>RSP2</w:t>
      </w:r>
      <w:r w:rsidRPr="00F0391C">
        <w:tab/>
      </w:r>
      <w:r>
        <w:tab/>
      </w:r>
      <w:r w:rsidRPr="00F0391C">
        <w:t>Guidance on Tramways</w:t>
      </w:r>
    </w:p>
    <w:p w14:paraId="7AE65098" w14:textId="585D7702" w:rsidR="004035EB" w:rsidRPr="00F0391C" w:rsidRDefault="004035EB" w:rsidP="00E374CE">
      <w:r w:rsidRPr="00F0391C">
        <w:t>R</w:t>
      </w:r>
      <w:r w:rsidR="0054474C">
        <w:t>RV</w:t>
      </w:r>
      <w:r w:rsidRPr="00F0391C">
        <w:tab/>
      </w:r>
      <w:r>
        <w:tab/>
      </w:r>
      <w:r w:rsidR="0054474C">
        <w:t>Road Rail Vehicle</w:t>
      </w:r>
    </w:p>
    <w:p w14:paraId="7CF5CE4A" w14:textId="77777777" w:rsidR="004035EB" w:rsidRPr="00F0391C" w:rsidRDefault="004035EB" w:rsidP="009B7281">
      <w:r w:rsidRPr="00F0391C">
        <w:t>TSO</w:t>
      </w:r>
      <w:r w:rsidRPr="00F0391C">
        <w:tab/>
      </w:r>
      <w:r>
        <w:tab/>
      </w:r>
      <w:r w:rsidRPr="00F0391C">
        <w:t>Tramway Safety Officer</w:t>
      </w:r>
    </w:p>
    <w:p w14:paraId="4B6F57D9" w14:textId="77777777" w:rsidR="004035EB" w:rsidRPr="00F0391C" w:rsidRDefault="004035EB" w:rsidP="009B7281">
      <w:r>
        <w:t>TO</w:t>
      </w:r>
      <w:r>
        <w:tab/>
      </w:r>
      <w:r>
        <w:tab/>
        <w:t>Transport Operator</w:t>
      </w:r>
    </w:p>
    <w:p w14:paraId="0989ED16" w14:textId="77777777" w:rsidR="004035EB" w:rsidRPr="00F0391C" w:rsidRDefault="004035EB" w:rsidP="009B7281">
      <w:r w:rsidRPr="00F0391C">
        <w:t>TU</w:t>
      </w:r>
      <w:r w:rsidRPr="00F0391C">
        <w:tab/>
      </w:r>
      <w:r>
        <w:tab/>
      </w:r>
      <w:r w:rsidRPr="00F0391C">
        <w:t>Transport Undertaking</w:t>
      </w:r>
    </w:p>
    <w:p w14:paraId="0B5922E3" w14:textId="77777777" w:rsidR="004035EB" w:rsidRDefault="004035EB" w:rsidP="009B7281"/>
    <w:p w14:paraId="28CCD03F" w14:textId="2EAB6E1B" w:rsidR="000236EC" w:rsidRDefault="000236EC" w:rsidP="009B7281">
      <w:r>
        <w:t xml:space="preserve">References </w:t>
      </w:r>
    </w:p>
    <w:p w14:paraId="545DD46E" w14:textId="01ABDC1A" w:rsidR="000236EC" w:rsidRDefault="000236EC" w:rsidP="009B7281">
      <w:r>
        <w:t xml:space="preserve">RSP2, Guidance on Tramways </w:t>
      </w:r>
    </w:p>
    <w:p w14:paraId="68C3C4E4" w14:textId="629120E7" w:rsidR="00B81BBA" w:rsidRDefault="00B81BBA" w:rsidP="009B7281">
      <w:r>
        <w:t xml:space="preserve">URL: </w:t>
      </w:r>
      <w:hyperlink r:id="rId11" w:history="1">
        <w:r w:rsidRPr="00502411">
          <w:rPr>
            <w:rStyle w:val="Hyperlink"/>
          </w:rPr>
          <w:t>http://orr.gov.uk/__data/assets/pdf_file/0018/2637/rspg-2g-trmwys.pdf</w:t>
        </w:r>
      </w:hyperlink>
    </w:p>
    <w:p w14:paraId="5A704FEF" w14:textId="5EE239CC" w:rsidR="00BE1085" w:rsidRDefault="000236EC" w:rsidP="009B7281">
      <w:r>
        <w:t xml:space="preserve">Tramway Technical Guidance Note 1 Design Requirements for Street Track </w:t>
      </w:r>
    </w:p>
    <w:p w14:paraId="39278034" w14:textId="21B77199" w:rsidR="000236EC" w:rsidRPr="00F0391C" w:rsidRDefault="000236EC" w:rsidP="009B7281">
      <w:r>
        <w:t xml:space="preserve">URL: </w:t>
      </w:r>
      <w:hyperlink r:id="rId12" w:history="1">
        <w:r w:rsidRPr="00502411">
          <w:rPr>
            <w:rStyle w:val="Hyperlink"/>
          </w:rPr>
          <w:t>http://orr.gov.uk/__data/assets/pdf_file/0019/5068/ttgn1-StreetTrack.pdf</w:t>
        </w:r>
      </w:hyperlink>
      <w:r>
        <w:t xml:space="preserve"> </w:t>
      </w:r>
    </w:p>
    <w:p w14:paraId="5D9048C7" w14:textId="77777777" w:rsidR="00BE1085" w:rsidRDefault="00BE1085" w:rsidP="00BE1085"/>
    <w:p w14:paraId="0344EBBD" w14:textId="77777777" w:rsidR="00BE1085" w:rsidRDefault="00BE1085" w:rsidP="00BE1085"/>
    <w:p w14:paraId="0614654A" w14:textId="77777777" w:rsidR="00BE1085" w:rsidRDefault="00BE1085" w:rsidP="00BE1085"/>
    <w:p w14:paraId="577E8121" w14:textId="77777777" w:rsidR="00BE1085" w:rsidRPr="00F0391C" w:rsidRDefault="00BE1085" w:rsidP="00BE1085">
      <w:pPr>
        <w:sectPr w:rsidR="00BE1085" w:rsidRPr="00F0391C" w:rsidSect="001743B4">
          <w:pgSz w:w="11906" w:h="16838"/>
          <w:pgMar w:top="1440" w:right="1440" w:bottom="1440" w:left="1474" w:header="397" w:footer="624" w:gutter="0"/>
          <w:cols w:space="708"/>
          <w:docGrid w:linePitch="360"/>
        </w:sectPr>
      </w:pPr>
    </w:p>
    <w:p w14:paraId="3F600221" w14:textId="77777777" w:rsidR="004035EB" w:rsidRPr="00F0391C" w:rsidRDefault="004035EB" w:rsidP="009B7281">
      <w:pPr>
        <w:pStyle w:val="Heading1"/>
      </w:pPr>
      <w:bookmarkStart w:id="1" w:name="_Toc306733670"/>
      <w:bookmarkStart w:id="2" w:name="_Toc306736972"/>
      <w:bookmarkStart w:id="3" w:name="_Toc306737271"/>
      <w:bookmarkStart w:id="4" w:name="_Toc306737570"/>
      <w:bookmarkStart w:id="5" w:name="_Toc306737863"/>
      <w:bookmarkStart w:id="6" w:name="_Toc306740804"/>
      <w:bookmarkStart w:id="7" w:name="_Toc306730804"/>
      <w:bookmarkStart w:id="8" w:name="_Toc44663905"/>
      <w:bookmarkEnd w:id="1"/>
      <w:bookmarkEnd w:id="2"/>
      <w:bookmarkEnd w:id="3"/>
      <w:bookmarkEnd w:id="4"/>
      <w:bookmarkEnd w:id="5"/>
      <w:bookmarkEnd w:id="6"/>
      <w:r w:rsidRPr="00F0391C">
        <w:lastRenderedPageBreak/>
        <w:t>Introduction</w:t>
      </w:r>
      <w:bookmarkEnd w:id="7"/>
      <w:bookmarkEnd w:id="8"/>
    </w:p>
    <w:p w14:paraId="613E8108" w14:textId="77777777" w:rsidR="004035EB" w:rsidRPr="00F0391C" w:rsidRDefault="004035EB" w:rsidP="009B7281">
      <w:pPr>
        <w:pStyle w:val="Heading2"/>
      </w:pPr>
      <w:bookmarkStart w:id="9" w:name="_Toc44663906"/>
      <w:r w:rsidRPr="00F0391C">
        <w:t>Background</w:t>
      </w:r>
      <w:bookmarkEnd w:id="9"/>
    </w:p>
    <w:p w14:paraId="35E8EFF7" w14:textId="153D7023" w:rsidR="004035EB" w:rsidRPr="00F0391C" w:rsidRDefault="004035EB" w:rsidP="009B7281">
      <w:r w:rsidRPr="00F0391C">
        <w:t xml:space="preserve">The Blackpool &amp; Fleetwood Tramway is the only remaining first generation tramway in the United Kingdom, having remained in constant operation since it first opened in 1885.   </w:t>
      </w:r>
      <w:r w:rsidR="002F4AF2">
        <w:t>T</w:t>
      </w:r>
      <w:r w:rsidRPr="00F0391C">
        <w:t xml:space="preserve">he </w:t>
      </w:r>
      <w:r w:rsidR="002F4AF2">
        <w:t xml:space="preserve">current </w:t>
      </w:r>
      <w:r w:rsidRPr="00F0391C">
        <w:t xml:space="preserve">network extends for 18.2Km along the Fylde coastline from Starr Gate terminus at the southern end of the alignment to Fleetwood Ferry in the north.  </w:t>
      </w:r>
    </w:p>
    <w:p w14:paraId="7F9B6BC3" w14:textId="57F23C17" w:rsidR="004035EB" w:rsidRPr="00F0391C" w:rsidRDefault="004035EB" w:rsidP="009B7281">
      <w:r w:rsidRPr="00F0391C">
        <w:t xml:space="preserve">Blackpool &amp; Fleetwood Tramway is owned by Blackpool Council (BC) and operated under licence by Blackpool Transport Services (BTS). </w:t>
      </w:r>
    </w:p>
    <w:p w14:paraId="0882052A" w14:textId="77777777" w:rsidR="004035EB" w:rsidRPr="00F0391C" w:rsidRDefault="004035EB" w:rsidP="009B7281">
      <w:pPr>
        <w:pStyle w:val="Heading2"/>
      </w:pPr>
      <w:bookmarkStart w:id="10" w:name="_Toc44663907"/>
      <w:r w:rsidRPr="00F0391C">
        <w:t>Roles</w:t>
      </w:r>
      <w:bookmarkEnd w:id="10"/>
    </w:p>
    <w:p w14:paraId="5C723157" w14:textId="664E5E2B" w:rsidR="00BE1085" w:rsidRDefault="000236EC" w:rsidP="009B7281">
      <w:r>
        <w:t xml:space="preserve">The Railway and Other Guided Transport Systems (Safety) Regulations 2006 </w:t>
      </w:r>
      <w:r w:rsidR="00BE1085">
        <w:t>places legal obligations on persons carrying out specific duties under the regulations</w:t>
      </w:r>
      <w:r w:rsidR="00BD2D76">
        <w:t>.  T</w:t>
      </w:r>
      <w:r w:rsidR="00BE1085">
        <w:t xml:space="preserve">hese </w:t>
      </w:r>
      <w:r w:rsidR="00BD2D76">
        <w:t xml:space="preserve">bodies </w:t>
      </w:r>
      <w:r w:rsidR="00BE1085">
        <w:t>are called Duty Holders.  The Duty Holder’s for Blackpool &amp; Fleetwood Tramway are:</w:t>
      </w:r>
    </w:p>
    <w:p w14:paraId="6BC22840" w14:textId="77777777" w:rsidR="00BE1085" w:rsidRDefault="00BE1085" w:rsidP="00E904A9">
      <w:pPr>
        <w:pStyle w:val="ListParagraph"/>
        <w:numPr>
          <w:ilvl w:val="0"/>
          <w:numId w:val="8"/>
        </w:numPr>
      </w:pPr>
      <w:r>
        <w:t xml:space="preserve">Infrastructure Manager - </w:t>
      </w:r>
      <w:r w:rsidRPr="00F0391C">
        <w:t>B</w:t>
      </w:r>
      <w:r>
        <w:t>lackpool Council Track Safety Officer</w:t>
      </w:r>
      <w:r w:rsidRPr="00F0391C">
        <w:t xml:space="preserve"> </w:t>
      </w:r>
    </w:p>
    <w:p w14:paraId="00DCD78F" w14:textId="77777777" w:rsidR="00BE1085" w:rsidRDefault="00BE1085" w:rsidP="00E904A9">
      <w:pPr>
        <w:pStyle w:val="ListParagraph"/>
        <w:numPr>
          <w:ilvl w:val="0"/>
          <w:numId w:val="8"/>
        </w:numPr>
      </w:pPr>
      <w:r>
        <w:t>Transport Operator – Blackpool Transport Services Head of Tramway</w:t>
      </w:r>
    </w:p>
    <w:p w14:paraId="275840FB" w14:textId="7C0578D1" w:rsidR="00BE1085" w:rsidRDefault="00EA7CEC" w:rsidP="009B7281">
      <w:r>
        <w:t>The Infrastructure Manager is responsible for the condition of the asset and is the principal point of contact for all matters relating to the tramway.</w:t>
      </w:r>
    </w:p>
    <w:p w14:paraId="6BBE5F8C" w14:textId="77777777" w:rsidR="004035EB" w:rsidRPr="00F0391C" w:rsidRDefault="004035EB" w:rsidP="009B7281"/>
    <w:p w14:paraId="016469C3" w14:textId="77777777" w:rsidR="004035EB" w:rsidRPr="00F0391C" w:rsidRDefault="004035EB" w:rsidP="009B7281"/>
    <w:p w14:paraId="043A0089" w14:textId="77777777" w:rsidR="004035EB" w:rsidRPr="00F0391C" w:rsidRDefault="004035EB" w:rsidP="009B7281">
      <w:r w:rsidRPr="00F0391C">
        <w:br w:type="page"/>
      </w:r>
    </w:p>
    <w:p w14:paraId="40333F11" w14:textId="14C50098" w:rsidR="004035EB" w:rsidRPr="00F0391C" w:rsidRDefault="000236EC" w:rsidP="009B7281">
      <w:pPr>
        <w:pStyle w:val="Heading1"/>
      </w:pPr>
      <w:bookmarkStart w:id="11" w:name="_Toc306730805"/>
      <w:bookmarkStart w:id="12" w:name="_Toc306733075"/>
      <w:bookmarkStart w:id="13" w:name="_Toc306733674"/>
      <w:bookmarkStart w:id="14" w:name="_Toc306736976"/>
      <w:bookmarkStart w:id="15" w:name="_Toc306737275"/>
      <w:bookmarkStart w:id="16" w:name="_Toc306737574"/>
      <w:bookmarkStart w:id="17" w:name="_Toc306737867"/>
      <w:bookmarkStart w:id="18" w:name="_Toc306740808"/>
      <w:bookmarkStart w:id="19" w:name="_Toc306730806"/>
      <w:bookmarkStart w:id="20" w:name="_Toc306733076"/>
      <w:bookmarkStart w:id="21" w:name="_Toc306733675"/>
      <w:bookmarkStart w:id="22" w:name="_Toc306736977"/>
      <w:bookmarkStart w:id="23" w:name="_Toc306737276"/>
      <w:bookmarkStart w:id="24" w:name="_Toc306737575"/>
      <w:bookmarkStart w:id="25" w:name="_Toc306737868"/>
      <w:bookmarkStart w:id="26" w:name="_Toc306740809"/>
      <w:bookmarkStart w:id="27" w:name="_Toc306730807"/>
      <w:bookmarkStart w:id="28" w:name="_Toc306733077"/>
      <w:bookmarkStart w:id="29" w:name="_Toc306733676"/>
      <w:bookmarkStart w:id="30" w:name="_Toc306736978"/>
      <w:bookmarkStart w:id="31" w:name="_Toc306737277"/>
      <w:bookmarkStart w:id="32" w:name="_Toc306737576"/>
      <w:bookmarkStart w:id="33" w:name="_Toc306737869"/>
      <w:bookmarkStart w:id="34" w:name="_Toc306740810"/>
      <w:bookmarkStart w:id="35" w:name="_Toc306730808"/>
      <w:bookmarkStart w:id="36" w:name="_Toc306733078"/>
      <w:bookmarkStart w:id="37" w:name="_Toc306733677"/>
      <w:bookmarkStart w:id="38" w:name="_Toc306736979"/>
      <w:bookmarkStart w:id="39" w:name="_Toc306737278"/>
      <w:bookmarkStart w:id="40" w:name="_Toc306737577"/>
      <w:bookmarkStart w:id="41" w:name="_Toc306737870"/>
      <w:bookmarkStart w:id="42" w:name="_Toc306740811"/>
      <w:bookmarkStart w:id="43" w:name="_Toc306730810"/>
      <w:bookmarkStart w:id="44" w:name="_Toc306733080"/>
      <w:bookmarkStart w:id="45" w:name="_Toc306733679"/>
      <w:bookmarkStart w:id="46" w:name="_Toc306736981"/>
      <w:bookmarkStart w:id="47" w:name="_Toc306737280"/>
      <w:bookmarkStart w:id="48" w:name="_Toc306737579"/>
      <w:bookmarkStart w:id="49" w:name="_Toc306737872"/>
      <w:bookmarkStart w:id="50" w:name="_Toc306740813"/>
      <w:bookmarkStart w:id="51" w:name="_Toc306730812"/>
      <w:bookmarkStart w:id="52" w:name="_Toc306733082"/>
      <w:bookmarkStart w:id="53" w:name="_Toc306733681"/>
      <w:bookmarkStart w:id="54" w:name="_Toc306736983"/>
      <w:bookmarkStart w:id="55" w:name="_Toc306737282"/>
      <w:bookmarkStart w:id="56" w:name="_Toc306737581"/>
      <w:bookmarkStart w:id="57" w:name="_Toc306737874"/>
      <w:bookmarkStart w:id="58" w:name="_Toc306740815"/>
      <w:bookmarkStart w:id="59" w:name="_Toc306730814"/>
      <w:bookmarkStart w:id="60" w:name="_Toc306733084"/>
      <w:bookmarkStart w:id="61" w:name="_Toc306733683"/>
      <w:bookmarkStart w:id="62" w:name="_Toc306736985"/>
      <w:bookmarkStart w:id="63" w:name="_Toc306737284"/>
      <w:bookmarkStart w:id="64" w:name="_Toc306737583"/>
      <w:bookmarkStart w:id="65" w:name="_Toc306737876"/>
      <w:bookmarkStart w:id="66" w:name="_Toc306740817"/>
      <w:bookmarkStart w:id="67" w:name="_Toc306730815"/>
      <w:bookmarkStart w:id="68" w:name="_Toc306733085"/>
      <w:bookmarkStart w:id="69" w:name="_Toc306733684"/>
      <w:bookmarkStart w:id="70" w:name="_Toc306736986"/>
      <w:bookmarkStart w:id="71" w:name="_Toc306737285"/>
      <w:bookmarkStart w:id="72" w:name="_Toc306737584"/>
      <w:bookmarkStart w:id="73" w:name="_Toc306737877"/>
      <w:bookmarkStart w:id="74" w:name="_Toc306740818"/>
      <w:bookmarkStart w:id="75" w:name="_Toc306730817"/>
      <w:bookmarkStart w:id="76" w:name="_Toc306733087"/>
      <w:bookmarkStart w:id="77" w:name="_Toc306733686"/>
      <w:bookmarkStart w:id="78" w:name="_Toc306736988"/>
      <w:bookmarkStart w:id="79" w:name="_Toc306737287"/>
      <w:bookmarkStart w:id="80" w:name="_Toc306737586"/>
      <w:bookmarkStart w:id="81" w:name="_Toc306737879"/>
      <w:bookmarkStart w:id="82" w:name="_Toc306740820"/>
      <w:bookmarkStart w:id="83" w:name="_Toc306730818"/>
      <w:bookmarkStart w:id="84" w:name="_Toc306733088"/>
      <w:bookmarkStart w:id="85" w:name="_Toc306733687"/>
      <w:bookmarkStart w:id="86" w:name="_Toc306736989"/>
      <w:bookmarkStart w:id="87" w:name="_Toc306737288"/>
      <w:bookmarkStart w:id="88" w:name="_Toc306737587"/>
      <w:bookmarkStart w:id="89" w:name="_Toc306737880"/>
      <w:bookmarkStart w:id="90" w:name="_Toc306740821"/>
      <w:bookmarkStart w:id="91" w:name="_Toc306730819"/>
      <w:bookmarkStart w:id="92" w:name="_Toc306733089"/>
      <w:bookmarkStart w:id="93" w:name="_Toc306733688"/>
      <w:bookmarkStart w:id="94" w:name="_Toc306736990"/>
      <w:bookmarkStart w:id="95" w:name="_Toc306737289"/>
      <w:bookmarkStart w:id="96" w:name="_Toc306737588"/>
      <w:bookmarkStart w:id="97" w:name="_Toc306737881"/>
      <w:bookmarkStart w:id="98" w:name="_Toc306740822"/>
      <w:bookmarkStart w:id="99" w:name="_Toc306730820"/>
      <w:bookmarkStart w:id="100" w:name="_Toc306733090"/>
      <w:bookmarkStart w:id="101" w:name="_Toc306733689"/>
      <w:bookmarkStart w:id="102" w:name="_Toc306736991"/>
      <w:bookmarkStart w:id="103" w:name="_Toc306737290"/>
      <w:bookmarkStart w:id="104" w:name="_Toc306737589"/>
      <w:bookmarkStart w:id="105" w:name="_Toc306737882"/>
      <w:bookmarkStart w:id="106" w:name="_Toc306740823"/>
      <w:bookmarkStart w:id="107" w:name="_Toc306730821"/>
      <w:bookmarkStart w:id="108" w:name="_Toc306733091"/>
      <w:bookmarkStart w:id="109" w:name="_Toc306733690"/>
      <w:bookmarkStart w:id="110" w:name="_Toc306736992"/>
      <w:bookmarkStart w:id="111" w:name="_Toc306737291"/>
      <w:bookmarkStart w:id="112" w:name="_Toc306737590"/>
      <w:bookmarkStart w:id="113" w:name="_Toc306737883"/>
      <w:bookmarkStart w:id="114" w:name="_Toc306740824"/>
      <w:bookmarkStart w:id="115" w:name="_Toc306730822"/>
      <w:bookmarkStart w:id="116" w:name="_Toc306733092"/>
      <w:bookmarkStart w:id="117" w:name="_Toc306733691"/>
      <w:bookmarkStart w:id="118" w:name="_Toc306736993"/>
      <w:bookmarkStart w:id="119" w:name="_Toc306737292"/>
      <w:bookmarkStart w:id="120" w:name="_Toc306737591"/>
      <w:bookmarkStart w:id="121" w:name="_Toc306737884"/>
      <w:bookmarkStart w:id="122" w:name="_Toc306740825"/>
      <w:bookmarkStart w:id="123" w:name="_Toc306730823"/>
      <w:bookmarkStart w:id="124" w:name="_Toc306733093"/>
      <w:bookmarkStart w:id="125" w:name="_Toc306733692"/>
      <w:bookmarkStart w:id="126" w:name="_Toc306736994"/>
      <w:bookmarkStart w:id="127" w:name="_Toc306737293"/>
      <w:bookmarkStart w:id="128" w:name="_Toc306737592"/>
      <w:bookmarkStart w:id="129" w:name="_Toc306737885"/>
      <w:bookmarkStart w:id="130" w:name="_Toc306740826"/>
      <w:bookmarkStart w:id="131" w:name="_Toc306730878"/>
      <w:bookmarkStart w:id="132" w:name="_Toc306733148"/>
      <w:bookmarkStart w:id="133" w:name="_Toc306733747"/>
      <w:bookmarkStart w:id="134" w:name="_Toc306737049"/>
      <w:bookmarkStart w:id="135" w:name="_Toc306737348"/>
      <w:bookmarkStart w:id="136" w:name="_Toc306737647"/>
      <w:bookmarkStart w:id="137" w:name="_Toc306737940"/>
      <w:bookmarkStart w:id="138" w:name="_Toc44663908"/>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lastRenderedPageBreak/>
        <w:t>Permanent Way</w:t>
      </w:r>
      <w:bookmarkEnd w:id="138"/>
    </w:p>
    <w:p w14:paraId="5CD06721" w14:textId="77777777" w:rsidR="00E7163E" w:rsidRDefault="00E7163E" w:rsidP="009B7281">
      <w:pPr>
        <w:pStyle w:val="Heading2"/>
      </w:pPr>
      <w:bookmarkStart w:id="139" w:name="_Toc44663909"/>
      <w:r>
        <w:t>Network Layout</w:t>
      </w:r>
      <w:bookmarkEnd w:id="139"/>
    </w:p>
    <w:p w14:paraId="2A34ABE5" w14:textId="29DC7638" w:rsidR="00E7163E" w:rsidRDefault="00E7163E" w:rsidP="00E7163E">
      <w:r>
        <w:t xml:space="preserve">The track layout is as shown in </w:t>
      </w:r>
      <w:r w:rsidR="00414773">
        <w:fldChar w:fldCharType="begin"/>
      </w:r>
      <w:r w:rsidR="00414773">
        <w:instrText xml:space="preserve"> REF _Ref274248628 \h </w:instrText>
      </w:r>
      <w:r w:rsidR="00414773">
        <w:fldChar w:fldCharType="separate"/>
      </w:r>
      <w:r w:rsidR="00FF1DF3">
        <w:t xml:space="preserve">Figure </w:t>
      </w:r>
      <w:r w:rsidR="00FF1DF3">
        <w:rPr>
          <w:noProof/>
        </w:rPr>
        <w:t>1</w:t>
      </w:r>
      <w:r w:rsidR="00414773">
        <w:fldChar w:fldCharType="end"/>
      </w:r>
      <w:r>
        <w:t>.</w:t>
      </w:r>
    </w:p>
    <w:p w14:paraId="41B33DE4" w14:textId="62E02199" w:rsidR="00E7163E" w:rsidRDefault="00016354" w:rsidP="00E7163E">
      <w:r>
        <w:rPr>
          <w:noProof/>
        </w:rPr>
        <w:drawing>
          <wp:inline distT="0" distB="0" distL="0" distR="0" wp14:anchorId="40C8911F" wp14:editId="2CA5273E">
            <wp:extent cx="2514600" cy="7380477"/>
            <wp:effectExtent l="0" t="0" r="0" b="11430"/>
            <wp:docPr id="1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4600" cy="7380477"/>
                    </a:xfrm>
                    <a:prstGeom prst="rect">
                      <a:avLst/>
                    </a:prstGeom>
                    <a:noFill/>
                    <a:ln>
                      <a:noFill/>
                    </a:ln>
                  </pic:spPr>
                </pic:pic>
              </a:graphicData>
            </a:graphic>
          </wp:inline>
        </w:drawing>
      </w:r>
    </w:p>
    <w:p w14:paraId="4B75D834" w14:textId="18C3D609" w:rsidR="00016354" w:rsidRPr="00E7163E" w:rsidRDefault="00DE4FF0" w:rsidP="00DE4FF0">
      <w:pPr>
        <w:pStyle w:val="Caption"/>
      </w:pPr>
      <w:bookmarkStart w:id="140" w:name="_Ref274248628"/>
      <w:bookmarkStart w:id="141" w:name="_Toc274250919"/>
      <w:r>
        <w:t xml:space="preserve">Figure </w:t>
      </w:r>
      <w:fldSimple w:instr=" SEQ Figure \* ARABIC ">
        <w:r w:rsidR="00FF1DF3">
          <w:rPr>
            <w:noProof/>
          </w:rPr>
          <w:t>1</w:t>
        </w:r>
      </w:fldSimple>
      <w:bookmarkEnd w:id="140"/>
      <w:r>
        <w:t xml:space="preserve"> Blackpool &amp; Fleetwood Tramway Network Layout</w:t>
      </w:r>
      <w:bookmarkEnd w:id="141"/>
    </w:p>
    <w:p w14:paraId="22679BA4" w14:textId="5F99F3CF" w:rsidR="00534CDB" w:rsidRPr="00534CDB" w:rsidRDefault="00534CDB" w:rsidP="00534CDB">
      <w:r w:rsidRPr="00534CDB">
        <w:lastRenderedPageBreak/>
        <w:t xml:space="preserve">Ballasted track </w:t>
      </w:r>
      <w:r w:rsidR="003063A0">
        <w:t xml:space="preserve">construction is used </w:t>
      </w:r>
      <w:r w:rsidRPr="00534CDB">
        <w:t xml:space="preserve">on </w:t>
      </w:r>
      <w:r w:rsidR="003063A0">
        <w:t>Blackpool &amp; Fleetwood tramway</w:t>
      </w:r>
      <w:r w:rsidRPr="00534CDB">
        <w:t xml:space="preserve"> between Uncle Tom</w:t>
      </w:r>
      <w:r w:rsidR="003063A0">
        <w:t>’</w:t>
      </w:r>
      <w:r w:rsidRPr="00534CDB">
        <w:t>s Cabin and Fisherman’s Walk</w:t>
      </w:r>
      <w:r>
        <w:t xml:space="preserve"> only</w:t>
      </w:r>
      <w:r w:rsidRPr="00534CDB">
        <w:t xml:space="preserve">.  </w:t>
      </w:r>
      <w:r>
        <w:t xml:space="preserve">However, </w:t>
      </w:r>
      <w:r w:rsidR="003063A0">
        <w:t>the ballast track is punctuated at regular intervals by</w:t>
      </w:r>
      <w:r w:rsidRPr="00534CDB">
        <w:t xml:space="preserve"> </w:t>
      </w:r>
      <w:r w:rsidR="003063A0">
        <w:t>short sections</w:t>
      </w:r>
      <w:r>
        <w:t xml:space="preserve"> of </w:t>
      </w:r>
      <w:r w:rsidR="003063A0">
        <w:t xml:space="preserve">paved </w:t>
      </w:r>
      <w:r>
        <w:t>track construction types between these tram stops</w:t>
      </w:r>
      <w:r w:rsidR="003063A0">
        <w:t>.  Therefore</w:t>
      </w:r>
      <w:r>
        <w:t xml:space="preserve"> there is a requirement for plant that cannot easily disengage steel wheel contact with the rails to exhibit rail wheel interface characteristics that are compatible with the requirements set out in this section</w:t>
      </w:r>
      <w:r w:rsidR="003063A0">
        <w:t xml:space="preserve"> of this Guidance Document</w:t>
      </w:r>
      <w:r>
        <w:t>, especially through the embedded Switch &amp; Crossing (S&amp;C) Permanent Way configuration.</w:t>
      </w:r>
    </w:p>
    <w:p w14:paraId="09075677" w14:textId="3DB21A14" w:rsidR="004035EB" w:rsidRPr="00F0391C" w:rsidRDefault="00D93083" w:rsidP="009B7281">
      <w:pPr>
        <w:pStyle w:val="Heading2"/>
      </w:pPr>
      <w:bookmarkStart w:id="142" w:name="_Toc44663910"/>
      <w:r>
        <w:t xml:space="preserve">Plain Line </w:t>
      </w:r>
      <w:r w:rsidR="000236EC">
        <w:t>Track Construction</w:t>
      </w:r>
      <w:bookmarkEnd w:id="142"/>
    </w:p>
    <w:p w14:paraId="0A83CE6A" w14:textId="78C39309" w:rsidR="007E22B1" w:rsidRPr="00F0391C" w:rsidRDefault="000236EC" w:rsidP="009B7281">
      <w:r>
        <w:t xml:space="preserve">Track on United Kingdom tramways is classified as integrated and segregated depending upon the environment </w:t>
      </w:r>
      <w:r w:rsidR="00D93083">
        <w:t>i</w:t>
      </w:r>
      <w:r>
        <w:t xml:space="preserve">n which it operates.  </w:t>
      </w:r>
      <w:r w:rsidR="007E22B1">
        <w:t>Track on the Blackpool &amp; Fleetwood tramway is fundamentally of two construction types:</w:t>
      </w:r>
    </w:p>
    <w:p w14:paraId="5044D094" w14:textId="1894B0AB" w:rsidR="004035EB" w:rsidRPr="00F0391C" w:rsidRDefault="00996798" w:rsidP="00E904A9">
      <w:pPr>
        <w:pStyle w:val="ListParagraph"/>
        <w:numPr>
          <w:ilvl w:val="0"/>
          <w:numId w:val="7"/>
        </w:numPr>
      </w:pPr>
      <w:r>
        <w:t>Ballasted track form to Network Rail Track Construction Standard</w:t>
      </w:r>
      <w:r w:rsidRPr="00996798">
        <w:t xml:space="preserve"> </w:t>
      </w:r>
      <w:r>
        <w:t>to satisfy the requirements for Category 4</w:t>
      </w:r>
      <w:r w:rsidR="004035EB" w:rsidRPr="00F0391C">
        <w:t>;</w:t>
      </w:r>
      <w:r>
        <w:t xml:space="preserve"> and </w:t>
      </w:r>
    </w:p>
    <w:p w14:paraId="7B0296B4" w14:textId="1ABF999D" w:rsidR="004035EB" w:rsidRPr="00F0391C" w:rsidRDefault="00996798" w:rsidP="00E904A9">
      <w:pPr>
        <w:pStyle w:val="ListParagraph"/>
        <w:numPr>
          <w:ilvl w:val="0"/>
          <w:numId w:val="7"/>
        </w:numPr>
      </w:pPr>
      <w:r>
        <w:t>Paved track with e</w:t>
      </w:r>
      <w:r w:rsidR="00AB09A5">
        <w:t>ncapsulated groove rail (Ri60R1</w:t>
      </w:r>
      <w:r>
        <w:t>).</w:t>
      </w:r>
    </w:p>
    <w:p w14:paraId="5F4C8E8A" w14:textId="7406E3A3" w:rsidR="00E7163E" w:rsidRDefault="00996798" w:rsidP="009B7281">
      <w:r>
        <w:t xml:space="preserve">All Switch &amp; Crossing units are constructed in paved track sections of the alignment and Tamper &amp; Road Rail Vehicle (RRVs) wheel profiles </w:t>
      </w:r>
      <w:r w:rsidR="003063A0">
        <w:t xml:space="preserve">proposed to be used on the network </w:t>
      </w:r>
      <w:r>
        <w:t xml:space="preserve">will need to be compatible with both </w:t>
      </w:r>
      <w:r w:rsidR="00E7163E">
        <w:t xml:space="preserve">the plain line Ri60R10 and S&amp;C </w:t>
      </w:r>
      <w:r w:rsidR="003063A0">
        <w:t xml:space="preserve">in respect of rail groove and </w:t>
      </w:r>
      <w:r w:rsidR="0054474C">
        <w:t>gauge corner</w:t>
      </w:r>
      <w:r w:rsidR="003063A0">
        <w:t xml:space="preserve"> compliance</w:t>
      </w:r>
      <w:r w:rsidR="0054474C">
        <w:t>.</w:t>
      </w:r>
    </w:p>
    <w:p w14:paraId="14AB7580" w14:textId="4CC53BA3" w:rsidR="0054474C" w:rsidRDefault="0054474C" w:rsidP="0054474C">
      <w:pPr>
        <w:pStyle w:val="Heading3"/>
      </w:pPr>
      <w:bookmarkStart w:id="143" w:name="_Toc44663911"/>
      <w:r>
        <w:t>Track Gauge</w:t>
      </w:r>
      <w:bookmarkEnd w:id="143"/>
    </w:p>
    <w:p w14:paraId="10C766F3" w14:textId="6A40153A" w:rsidR="0054474C" w:rsidRDefault="0054474C" w:rsidP="009B7281">
      <w:r>
        <w:t>Track gauge is 1435mm throughout.</w:t>
      </w:r>
    </w:p>
    <w:p w14:paraId="458DC15E" w14:textId="7121F583" w:rsidR="0054474C" w:rsidRDefault="0054474C" w:rsidP="0054474C">
      <w:pPr>
        <w:pStyle w:val="Heading3"/>
      </w:pPr>
      <w:bookmarkStart w:id="144" w:name="_Toc44663912"/>
      <w:r>
        <w:t>Minimum curve radii</w:t>
      </w:r>
      <w:bookmarkEnd w:id="144"/>
    </w:p>
    <w:p w14:paraId="7406F4D8" w14:textId="4757CCD1" w:rsidR="005976AB" w:rsidRDefault="005976AB" w:rsidP="009B7281">
      <w:r>
        <w:t>The minimum curve radii on the network are as follows</w:t>
      </w:r>
      <w:r w:rsidR="003063A0">
        <w:t xml:space="preserve"> for the different types of track construction</w:t>
      </w:r>
      <w:r>
        <w:t>:</w:t>
      </w:r>
    </w:p>
    <w:p w14:paraId="377B495B" w14:textId="7CB10381" w:rsidR="0054474C" w:rsidRDefault="0054474C" w:rsidP="00E904A9">
      <w:pPr>
        <w:pStyle w:val="ListParagraph"/>
        <w:numPr>
          <w:ilvl w:val="0"/>
          <w:numId w:val="9"/>
        </w:numPr>
      </w:pPr>
      <w:r>
        <w:t>Ballasted track 147m</w:t>
      </w:r>
      <w:r w:rsidR="005976AB">
        <w:t>; and</w:t>
      </w:r>
    </w:p>
    <w:p w14:paraId="6EE49AD8" w14:textId="2DE05E35" w:rsidR="0054474C" w:rsidRDefault="0054474C" w:rsidP="00E904A9">
      <w:pPr>
        <w:pStyle w:val="ListParagraph"/>
        <w:numPr>
          <w:ilvl w:val="0"/>
          <w:numId w:val="9"/>
        </w:numPr>
      </w:pPr>
      <w:r>
        <w:t>Paved Track 22.5m</w:t>
      </w:r>
      <w:r w:rsidR="005976AB">
        <w:t>.</w:t>
      </w:r>
    </w:p>
    <w:p w14:paraId="3ED489C4" w14:textId="3391F5A7" w:rsidR="0054474C" w:rsidRDefault="0054474C" w:rsidP="0054474C">
      <w:pPr>
        <w:pStyle w:val="Heading3"/>
      </w:pPr>
      <w:bookmarkStart w:id="145" w:name="_Toc44663913"/>
      <w:r>
        <w:t>Ballasted Track Construction</w:t>
      </w:r>
      <w:bookmarkEnd w:id="145"/>
    </w:p>
    <w:p w14:paraId="0BE8EDEA" w14:textId="77777777" w:rsidR="005976AB" w:rsidRDefault="005976AB" w:rsidP="009B7281">
      <w:r>
        <w:t>The ballast track on the network is constructed from the following materials:</w:t>
      </w:r>
    </w:p>
    <w:p w14:paraId="4207CF9A" w14:textId="01ECACB2" w:rsidR="005976AB" w:rsidRDefault="0054474C" w:rsidP="00E904A9">
      <w:pPr>
        <w:pStyle w:val="ListParagraph"/>
        <w:numPr>
          <w:ilvl w:val="0"/>
          <w:numId w:val="10"/>
        </w:numPr>
      </w:pPr>
      <w:r>
        <w:t xml:space="preserve">Rail profile </w:t>
      </w:r>
      <w:r w:rsidR="00D93083">
        <w:t xml:space="preserve">predominantly </w:t>
      </w:r>
      <w:r w:rsidR="005976AB">
        <w:t>CEN56E1 with some 95lb bullhead rail on tight curves (see Note);</w:t>
      </w:r>
    </w:p>
    <w:p w14:paraId="7F92A9A2" w14:textId="1098C15F" w:rsidR="004619DA" w:rsidRDefault="004619DA" w:rsidP="00E904A9">
      <w:pPr>
        <w:pStyle w:val="ListParagraph"/>
        <w:numPr>
          <w:ilvl w:val="0"/>
          <w:numId w:val="10"/>
        </w:numPr>
      </w:pPr>
      <w:r>
        <w:t>Rail inclination 1:20 nominal;</w:t>
      </w:r>
    </w:p>
    <w:p w14:paraId="7AB602AF" w14:textId="19E8F6CA" w:rsidR="0054474C" w:rsidRDefault="0054474C" w:rsidP="00E904A9">
      <w:pPr>
        <w:pStyle w:val="ListParagraph"/>
        <w:numPr>
          <w:ilvl w:val="0"/>
          <w:numId w:val="10"/>
        </w:numPr>
      </w:pPr>
      <w:r>
        <w:t>Sleeper spacing nominally 700mm (26 per 18.288m)</w:t>
      </w:r>
      <w:r w:rsidR="005976AB">
        <w:t xml:space="preserve">; </w:t>
      </w:r>
    </w:p>
    <w:p w14:paraId="71F34B8E" w14:textId="4AD35953" w:rsidR="0054474C" w:rsidRDefault="0054474C" w:rsidP="00E904A9">
      <w:pPr>
        <w:pStyle w:val="ListParagraph"/>
        <w:numPr>
          <w:ilvl w:val="0"/>
          <w:numId w:val="10"/>
        </w:numPr>
      </w:pPr>
      <w:r>
        <w:t>Sleeper type G44 except for tight radius curves where timber sleepers are used with check rail</w:t>
      </w:r>
      <w:r w:rsidR="005976AB">
        <w:t>; and</w:t>
      </w:r>
    </w:p>
    <w:p w14:paraId="16788D16" w14:textId="6ACA1772" w:rsidR="0054474C" w:rsidRDefault="0054474C" w:rsidP="00E904A9">
      <w:pPr>
        <w:pStyle w:val="ListParagraph"/>
        <w:numPr>
          <w:ilvl w:val="0"/>
          <w:numId w:val="10"/>
        </w:numPr>
      </w:pPr>
      <w:r>
        <w:t>Depth of ballast 250mm</w:t>
      </w:r>
      <w:r w:rsidR="005976AB" w:rsidRPr="005976AB">
        <w:t xml:space="preserve"> </w:t>
      </w:r>
      <w:r w:rsidR="005976AB">
        <w:t>nominal.</w:t>
      </w:r>
    </w:p>
    <w:p w14:paraId="47A4168F" w14:textId="3F92CB58" w:rsidR="005976AB" w:rsidRDefault="005976AB" w:rsidP="009B7281">
      <w:r>
        <w:t>Note: At Thornton Gate and Cumberland Avenue there are extended lengths of vertically mou</w:t>
      </w:r>
      <w:r w:rsidR="00AB09A5">
        <w:t>nted Ri60R1</w:t>
      </w:r>
      <w:r>
        <w:t xml:space="preserve"> on 001 Bearers.  Note that the gauge corner for the asymmetric groove rail used on the network is 10mm.</w:t>
      </w:r>
      <w:r w:rsidR="00AB09A5">
        <w:t xml:space="preserve">  </w:t>
      </w:r>
      <w:r w:rsidR="00E7163E">
        <w:t xml:space="preserve">The groove is 36mm wide at its maximum width and 47mm deep. </w:t>
      </w:r>
      <w:r w:rsidR="00AB09A5">
        <w:t xml:space="preserve">The </w:t>
      </w:r>
      <w:r w:rsidR="00E7163E">
        <w:t>detailed drawing</w:t>
      </w:r>
      <w:r w:rsidR="00AB09A5">
        <w:t xml:space="preserve"> is shown in </w:t>
      </w:r>
      <w:r w:rsidR="00414773">
        <w:fldChar w:fldCharType="begin"/>
      </w:r>
      <w:r w:rsidR="00414773">
        <w:instrText xml:space="preserve"> REF _Ref274248658 \h </w:instrText>
      </w:r>
      <w:r w:rsidR="00414773">
        <w:fldChar w:fldCharType="separate"/>
      </w:r>
      <w:r w:rsidR="00FF1DF3">
        <w:t xml:space="preserve">Figure </w:t>
      </w:r>
      <w:r w:rsidR="00FF1DF3">
        <w:rPr>
          <w:noProof/>
        </w:rPr>
        <w:t>2</w:t>
      </w:r>
      <w:r w:rsidR="00414773">
        <w:fldChar w:fldCharType="end"/>
      </w:r>
      <w:r w:rsidR="00AB09A5">
        <w:t>.</w:t>
      </w:r>
    </w:p>
    <w:p w14:paraId="30FAD917" w14:textId="1BEB5E62" w:rsidR="00AB09A5" w:rsidRDefault="00AB09A5" w:rsidP="009B7281">
      <w:r>
        <w:rPr>
          <w:noProof/>
        </w:rPr>
        <w:lastRenderedPageBreak/>
        <w:drawing>
          <wp:inline distT="0" distB="0" distL="0" distR="0" wp14:anchorId="2C9A9209" wp14:editId="36493C97">
            <wp:extent cx="3781724" cy="3890531"/>
            <wp:effectExtent l="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82447" cy="3891275"/>
                    </a:xfrm>
                    <a:prstGeom prst="rect">
                      <a:avLst/>
                    </a:prstGeom>
                    <a:noFill/>
                    <a:ln>
                      <a:noFill/>
                    </a:ln>
                  </pic:spPr>
                </pic:pic>
              </a:graphicData>
            </a:graphic>
          </wp:inline>
        </w:drawing>
      </w:r>
    </w:p>
    <w:p w14:paraId="22670493" w14:textId="665F1CC7" w:rsidR="00AB09A5" w:rsidRPr="00F0391C" w:rsidRDefault="00AB09A5" w:rsidP="00AB09A5">
      <w:pPr>
        <w:pStyle w:val="Caption"/>
      </w:pPr>
      <w:bookmarkStart w:id="146" w:name="_Ref274248658"/>
      <w:bookmarkStart w:id="147" w:name="_Toc274250920"/>
      <w:r>
        <w:t xml:space="preserve">Figure </w:t>
      </w:r>
      <w:fldSimple w:instr=" SEQ Figure \* ARABIC ">
        <w:r w:rsidR="00FF1DF3">
          <w:rPr>
            <w:noProof/>
          </w:rPr>
          <w:t>2</w:t>
        </w:r>
      </w:fldSimple>
      <w:bookmarkEnd w:id="146"/>
      <w:r>
        <w:t xml:space="preserve"> Ri60R1 Groove Rail Profile</w:t>
      </w:r>
      <w:bookmarkEnd w:id="147"/>
    </w:p>
    <w:p w14:paraId="7E7207A2" w14:textId="749F3F7D" w:rsidR="00E7163E" w:rsidRPr="00534CDB" w:rsidRDefault="00E7163E" w:rsidP="00534CDB">
      <w:pPr>
        <w:pStyle w:val="Heading2"/>
      </w:pPr>
      <w:bookmarkStart w:id="148" w:name="_Toc44663914"/>
      <w:r w:rsidRPr="00534CDB">
        <w:t xml:space="preserve">Switch and Crossing </w:t>
      </w:r>
      <w:r w:rsidR="00D93083" w:rsidRPr="00534CDB">
        <w:t xml:space="preserve">Track </w:t>
      </w:r>
      <w:r w:rsidRPr="00534CDB">
        <w:t>Construction</w:t>
      </w:r>
      <w:bookmarkEnd w:id="148"/>
    </w:p>
    <w:p w14:paraId="50EB430A" w14:textId="45C2F1BB" w:rsidR="00AB09A5" w:rsidRDefault="00E7163E" w:rsidP="00E7163E">
      <w:r w:rsidRPr="00E7163E">
        <w:t xml:space="preserve">S&amp;C construction is important because tampers and rail mounted plant that ideally need to stay on the rail head </w:t>
      </w:r>
      <w:r>
        <w:t xml:space="preserve">to move from site to site must be </w:t>
      </w:r>
      <w:r w:rsidR="00D93083">
        <w:t>compatible with the changes in the rail configuration as the wheel flange</w:t>
      </w:r>
      <w:r>
        <w:t xml:space="preserve"> </w:t>
      </w:r>
      <w:r w:rsidR="00D93083">
        <w:t>passes through the crossing nose and parallel check</w:t>
      </w:r>
      <w:r w:rsidR="00534CDB">
        <w:t xml:space="preserve"> rail section</w:t>
      </w:r>
      <w:r w:rsidR="00D93083">
        <w:t xml:space="preserve">.  At this point the groove width and depth alter significantly to </w:t>
      </w:r>
      <w:r w:rsidR="00DA52E2">
        <w:t xml:space="preserve">present a rail profile to the wheel that forces the wheel out of the groove and generates ‘flange running’ during which the flange makes contact and runs on the shallow (circa 14mm) rail channel.  </w:t>
      </w:r>
      <w:r w:rsidR="00414773">
        <w:fldChar w:fldCharType="begin"/>
      </w:r>
      <w:r w:rsidR="00414773">
        <w:instrText xml:space="preserve"> REF _Ref274248675 \h </w:instrText>
      </w:r>
      <w:r w:rsidR="00414773">
        <w:fldChar w:fldCharType="separate"/>
      </w:r>
      <w:r w:rsidR="00FF1DF3">
        <w:t xml:space="preserve">Figure </w:t>
      </w:r>
      <w:r w:rsidR="00FF1DF3">
        <w:rPr>
          <w:noProof/>
        </w:rPr>
        <w:t>3</w:t>
      </w:r>
      <w:r w:rsidR="00414773">
        <w:fldChar w:fldCharType="end"/>
      </w:r>
      <w:r w:rsidR="00DA52E2">
        <w:t xml:space="preserve"> illustrates the changes in the rail groove profile through all S&amp;C crossing noses and check rail sections and the transitional arrangements between full Ri60R1 groove </w:t>
      </w:r>
      <w:proofErr w:type="gramStart"/>
      <w:r w:rsidR="00DA52E2">
        <w:t>rail</w:t>
      </w:r>
      <w:proofErr w:type="gramEnd"/>
      <w:r w:rsidR="00DA52E2">
        <w:t>.</w:t>
      </w:r>
    </w:p>
    <w:p w14:paraId="35F470CD" w14:textId="77777777" w:rsidR="00DA52E2" w:rsidRDefault="00DA52E2" w:rsidP="00E7163E"/>
    <w:p w14:paraId="2D69EF0A" w14:textId="4F06CF44" w:rsidR="00DA52E2" w:rsidRDefault="00A84EE0" w:rsidP="00E7163E">
      <w:r>
        <w:rPr>
          <w:noProof/>
        </w:rPr>
        <w:lastRenderedPageBreak/>
        <w:drawing>
          <wp:inline distT="0" distB="0" distL="0" distR="0" wp14:anchorId="139B2A5E" wp14:editId="5FF18A85">
            <wp:extent cx="5731510" cy="2969091"/>
            <wp:effectExtent l="0" t="0" r="8890" b="317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69091"/>
                    </a:xfrm>
                    <a:prstGeom prst="rect">
                      <a:avLst/>
                    </a:prstGeom>
                    <a:noFill/>
                    <a:ln>
                      <a:noFill/>
                    </a:ln>
                  </pic:spPr>
                </pic:pic>
              </a:graphicData>
            </a:graphic>
          </wp:inline>
        </w:drawing>
      </w:r>
    </w:p>
    <w:p w14:paraId="5404135F" w14:textId="77777777" w:rsidR="00DA52E2" w:rsidRDefault="00DA52E2" w:rsidP="00E7163E"/>
    <w:p w14:paraId="3B67FAF4" w14:textId="714EC7C7" w:rsidR="00DA52E2" w:rsidRPr="00E7163E" w:rsidRDefault="0009197F" w:rsidP="00E7163E">
      <w:r>
        <w:rPr>
          <w:noProof/>
        </w:rPr>
        <w:drawing>
          <wp:inline distT="0" distB="0" distL="0" distR="0" wp14:anchorId="4057357F" wp14:editId="6BE133B7">
            <wp:extent cx="5731510" cy="2926035"/>
            <wp:effectExtent l="0" t="0" r="889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2926035"/>
                    </a:xfrm>
                    <a:prstGeom prst="rect">
                      <a:avLst/>
                    </a:prstGeom>
                    <a:noFill/>
                    <a:ln>
                      <a:noFill/>
                    </a:ln>
                  </pic:spPr>
                </pic:pic>
              </a:graphicData>
            </a:graphic>
          </wp:inline>
        </w:drawing>
      </w:r>
    </w:p>
    <w:p w14:paraId="4CBFD1CC" w14:textId="77777777" w:rsidR="00ED1D9B" w:rsidRDefault="00ED1D9B" w:rsidP="00ED1D9B"/>
    <w:p w14:paraId="753B5F93" w14:textId="349A83D8" w:rsidR="00ED1D9B" w:rsidRDefault="003063A0" w:rsidP="003063A0">
      <w:pPr>
        <w:pStyle w:val="Caption"/>
      </w:pPr>
      <w:bookmarkStart w:id="149" w:name="_Ref274248675"/>
      <w:bookmarkStart w:id="150" w:name="_Toc274250921"/>
      <w:r>
        <w:t xml:space="preserve">Figure </w:t>
      </w:r>
      <w:fldSimple w:instr=" SEQ Figure \* ARABIC ">
        <w:r w:rsidR="00FF1DF3">
          <w:rPr>
            <w:noProof/>
          </w:rPr>
          <w:t>3</w:t>
        </w:r>
      </w:fldSimple>
      <w:bookmarkEnd w:id="149"/>
      <w:r>
        <w:t xml:space="preserve"> Crossing Nose &amp; Check Rail Flange Running Profiles</w:t>
      </w:r>
      <w:bookmarkEnd w:id="150"/>
    </w:p>
    <w:p w14:paraId="01CE6E36" w14:textId="77777777" w:rsidR="00ED1D9B" w:rsidRDefault="00ED1D9B" w:rsidP="00ED1D9B"/>
    <w:p w14:paraId="6766BEFE" w14:textId="77777777" w:rsidR="00ED1D9B" w:rsidRPr="00F0391C" w:rsidRDefault="00ED1D9B" w:rsidP="00ED1D9B"/>
    <w:p w14:paraId="450A2B56" w14:textId="77777777" w:rsidR="004035EB" w:rsidRPr="00F0391C" w:rsidRDefault="004035EB" w:rsidP="009B7281">
      <w:r w:rsidRPr="00F0391C">
        <w:br w:type="page"/>
      </w:r>
    </w:p>
    <w:p w14:paraId="322D55CA" w14:textId="49AB4C09" w:rsidR="004035EB" w:rsidRPr="00F0391C" w:rsidRDefault="003063A0" w:rsidP="009B7281">
      <w:pPr>
        <w:pStyle w:val="Heading1"/>
      </w:pPr>
      <w:bookmarkStart w:id="151" w:name="_Toc306740892"/>
      <w:bookmarkStart w:id="152" w:name="_Toc306730879"/>
      <w:bookmarkStart w:id="153" w:name="_Toc306733149"/>
      <w:bookmarkStart w:id="154" w:name="_Toc306733748"/>
      <w:bookmarkStart w:id="155" w:name="_Toc306737050"/>
      <w:bookmarkStart w:id="156" w:name="_Toc306737349"/>
      <w:bookmarkStart w:id="157" w:name="_Toc306737648"/>
      <w:bookmarkStart w:id="158" w:name="_Toc306737941"/>
      <w:bookmarkStart w:id="159" w:name="_Toc306740893"/>
      <w:bookmarkStart w:id="160" w:name="_Toc306730880"/>
      <w:bookmarkStart w:id="161" w:name="_Toc306733150"/>
      <w:bookmarkStart w:id="162" w:name="_Toc306733749"/>
      <w:bookmarkStart w:id="163" w:name="_Toc306737051"/>
      <w:bookmarkStart w:id="164" w:name="_Toc306737350"/>
      <w:bookmarkStart w:id="165" w:name="_Toc306737649"/>
      <w:bookmarkStart w:id="166" w:name="_Toc306737942"/>
      <w:bookmarkStart w:id="167" w:name="_Toc306740894"/>
      <w:bookmarkStart w:id="168" w:name="_Toc306730881"/>
      <w:bookmarkStart w:id="169" w:name="_Toc306733151"/>
      <w:bookmarkStart w:id="170" w:name="_Toc306733750"/>
      <w:bookmarkStart w:id="171" w:name="_Toc306737052"/>
      <w:bookmarkStart w:id="172" w:name="_Toc306737351"/>
      <w:bookmarkStart w:id="173" w:name="_Toc306737650"/>
      <w:bookmarkStart w:id="174" w:name="_Toc306737943"/>
      <w:bookmarkStart w:id="175" w:name="_Toc306740895"/>
      <w:bookmarkStart w:id="176" w:name="_Toc306730882"/>
      <w:bookmarkStart w:id="177" w:name="_Toc306733152"/>
      <w:bookmarkStart w:id="178" w:name="_Toc306733751"/>
      <w:bookmarkStart w:id="179" w:name="_Toc306737053"/>
      <w:bookmarkStart w:id="180" w:name="_Toc306737352"/>
      <w:bookmarkStart w:id="181" w:name="_Toc306737651"/>
      <w:bookmarkStart w:id="182" w:name="_Toc306737944"/>
      <w:bookmarkStart w:id="183" w:name="_Toc306740896"/>
      <w:bookmarkStart w:id="184" w:name="_Toc306730883"/>
      <w:bookmarkStart w:id="185" w:name="_Toc306733153"/>
      <w:bookmarkStart w:id="186" w:name="_Toc306733752"/>
      <w:bookmarkStart w:id="187" w:name="_Toc306737054"/>
      <w:bookmarkStart w:id="188" w:name="_Toc306737353"/>
      <w:bookmarkStart w:id="189" w:name="_Toc306737652"/>
      <w:bookmarkStart w:id="190" w:name="_Toc306737945"/>
      <w:bookmarkStart w:id="191" w:name="_Toc306740897"/>
      <w:bookmarkStart w:id="192" w:name="_Toc306730884"/>
      <w:bookmarkStart w:id="193" w:name="_Toc306733154"/>
      <w:bookmarkStart w:id="194" w:name="_Toc306733753"/>
      <w:bookmarkStart w:id="195" w:name="_Toc306737055"/>
      <w:bookmarkStart w:id="196" w:name="_Toc306737354"/>
      <w:bookmarkStart w:id="197" w:name="_Toc306737653"/>
      <w:bookmarkStart w:id="198" w:name="_Toc306737946"/>
      <w:bookmarkStart w:id="199" w:name="_Toc306740898"/>
      <w:bookmarkStart w:id="200" w:name="_Toc306730885"/>
      <w:bookmarkStart w:id="201" w:name="_Toc306733155"/>
      <w:bookmarkStart w:id="202" w:name="_Toc306733754"/>
      <w:bookmarkStart w:id="203" w:name="_Toc306737056"/>
      <w:bookmarkStart w:id="204" w:name="_Toc306737355"/>
      <w:bookmarkStart w:id="205" w:name="_Toc306737654"/>
      <w:bookmarkStart w:id="206" w:name="_Toc306737947"/>
      <w:bookmarkStart w:id="207" w:name="_Toc306740899"/>
      <w:bookmarkStart w:id="208" w:name="_Toc306730886"/>
      <w:bookmarkStart w:id="209" w:name="_Toc306733156"/>
      <w:bookmarkStart w:id="210" w:name="_Toc306733755"/>
      <w:bookmarkStart w:id="211" w:name="_Toc306737057"/>
      <w:bookmarkStart w:id="212" w:name="_Toc306737356"/>
      <w:bookmarkStart w:id="213" w:name="_Toc306737655"/>
      <w:bookmarkStart w:id="214" w:name="_Toc306737948"/>
      <w:bookmarkStart w:id="215" w:name="_Toc306740900"/>
      <w:bookmarkStart w:id="216" w:name="_Toc306730887"/>
      <w:bookmarkStart w:id="217" w:name="_Toc306733157"/>
      <w:bookmarkStart w:id="218" w:name="_Toc306733756"/>
      <w:bookmarkStart w:id="219" w:name="_Toc306737058"/>
      <w:bookmarkStart w:id="220" w:name="_Toc306737357"/>
      <w:bookmarkStart w:id="221" w:name="_Toc306737656"/>
      <w:bookmarkStart w:id="222" w:name="_Toc306737949"/>
      <w:bookmarkStart w:id="223" w:name="_Toc306740901"/>
      <w:bookmarkStart w:id="224" w:name="_Toc306730888"/>
      <w:bookmarkStart w:id="225" w:name="_Toc306733158"/>
      <w:bookmarkStart w:id="226" w:name="_Toc306733757"/>
      <w:bookmarkStart w:id="227" w:name="_Toc306737059"/>
      <w:bookmarkStart w:id="228" w:name="_Toc306737358"/>
      <w:bookmarkStart w:id="229" w:name="_Toc306737657"/>
      <w:bookmarkStart w:id="230" w:name="_Toc306737950"/>
      <w:bookmarkStart w:id="231" w:name="_Toc306740902"/>
      <w:bookmarkStart w:id="232" w:name="_Toc306730890"/>
      <w:bookmarkStart w:id="233" w:name="_Toc306733160"/>
      <w:bookmarkStart w:id="234" w:name="_Toc306733759"/>
      <w:bookmarkStart w:id="235" w:name="_Toc306737061"/>
      <w:bookmarkStart w:id="236" w:name="_Toc306737360"/>
      <w:bookmarkStart w:id="237" w:name="_Toc306737659"/>
      <w:bookmarkStart w:id="238" w:name="_Toc306737952"/>
      <w:bookmarkStart w:id="239" w:name="_Toc306740904"/>
      <w:bookmarkStart w:id="240" w:name="_Toc306730891"/>
      <w:bookmarkStart w:id="241" w:name="_Toc306733161"/>
      <w:bookmarkStart w:id="242" w:name="_Toc306733760"/>
      <w:bookmarkStart w:id="243" w:name="_Toc306737062"/>
      <w:bookmarkStart w:id="244" w:name="_Toc306737361"/>
      <w:bookmarkStart w:id="245" w:name="_Toc306737660"/>
      <w:bookmarkStart w:id="246" w:name="_Toc306737953"/>
      <w:bookmarkStart w:id="247" w:name="_Toc306740905"/>
      <w:bookmarkStart w:id="248" w:name="_Toc306730892"/>
      <w:bookmarkStart w:id="249" w:name="_Toc306733162"/>
      <w:bookmarkStart w:id="250" w:name="_Toc306733761"/>
      <w:bookmarkStart w:id="251" w:name="_Toc306737063"/>
      <w:bookmarkStart w:id="252" w:name="_Toc306737362"/>
      <w:bookmarkStart w:id="253" w:name="_Toc306737661"/>
      <w:bookmarkStart w:id="254" w:name="_Toc306737954"/>
      <w:bookmarkStart w:id="255" w:name="_Toc306740906"/>
      <w:bookmarkStart w:id="256" w:name="_Toc306730893"/>
      <w:bookmarkStart w:id="257" w:name="_Toc306733163"/>
      <w:bookmarkStart w:id="258" w:name="_Toc306733762"/>
      <w:bookmarkStart w:id="259" w:name="_Toc306737064"/>
      <w:bookmarkStart w:id="260" w:name="_Toc306737363"/>
      <w:bookmarkStart w:id="261" w:name="_Toc306737662"/>
      <w:bookmarkStart w:id="262" w:name="_Toc306737955"/>
      <w:bookmarkStart w:id="263" w:name="_Toc306740907"/>
      <w:bookmarkStart w:id="264" w:name="_Toc306730894"/>
      <w:bookmarkStart w:id="265" w:name="_Toc306733164"/>
      <w:bookmarkStart w:id="266" w:name="_Toc306733763"/>
      <w:bookmarkStart w:id="267" w:name="_Toc306737065"/>
      <w:bookmarkStart w:id="268" w:name="_Toc306737364"/>
      <w:bookmarkStart w:id="269" w:name="_Toc306737663"/>
      <w:bookmarkStart w:id="270" w:name="_Toc306737956"/>
      <w:bookmarkStart w:id="271" w:name="_Toc306740908"/>
      <w:bookmarkStart w:id="272" w:name="_Toc306730895"/>
      <w:bookmarkStart w:id="273" w:name="_Toc306733165"/>
      <w:bookmarkStart w:id="274" w:name="_Toc306733764"/>
      <w:bookmarkStart w:id="275" w:name="_Toc306737066"/>
      <w:bookmarkStart w:id="276" w:name="_Toc306737365"/>
      <w:bookmarkStart w:id="277" w:name="_Toc306737664"/>
      <w:bookmarkStart w:id="278" w:name="_Toc306737957"/>
      <w:bookmarkStart w:id="279" w:name="_Toc306740909"/>
      <w:bookmarkStart w:id="280" w:name="_Toc306730896"/>
      <w:bookmarkStart w:id="281" w:name="_Toc306733166"/>
      <w:bookmarkStart w:id="282" w:name="_Toc306733765"/>
      <w:bookmarkStart w:id="283" w:name="_Toc306737067"/>
      <w:bookmarkStart w:id="284" w:name="_Toc306737366"/>
      <w:bookmarkStart w:id="285" w:name="_Toc306737665"/>
      <w:bookmarkStart w:id="286" w:name="_Toc306737958"/>
      <w:bookmarkStart w:id="287" w:name="_Toc306740910"/>
      <w:bookmarkStart w:id="288" w:name="_Toc306730897"/>
      <w:bookmarkStart w:id="289" w:name="_Toc306733167"/>
      <w:bookmarkStart w:id="290" w:name="_Toc306733766"/>
      <w:bookmarkStart w:id="291" w:name="_Toc306737068"/>
      <w:bookmarkStart w:id="292" w:name="_Toc306737367"/>
      <w:bookmarkStart w:id="293" w:name="_Toc306737666"/>
      <w:bookmarkStart w:id="294" w:name="_Toc306737959"/>
      <w:bookmarkStart w:id="295" w:name="_Toc306740911"/>
      <w:bookmarkStart w:id="296" w:name="_Toc306730898"/>
      <w:bookmarkStart w:id="297" w:name="_Toc306733168"/>
      <w:bookmarkStart w:id="298" w:name="_Toc306733767"/>
      <w:bookmarkStart w:id="299" w:name="_Toc306737069"/>
      <w:bookmarkStart w:id="300" w:name="_Toc306737368"/>
      <w:bookmarkStart w:id="301" w:name="_Toc306737667"/>
      <w:bookmarkStart w:id="302" w:name="_Toc306737960"/>
      <w:bookmarkStart w:id="303" w:name="_Toc306740912"/>
      <w:bookmarkStart w:id="304" w:name="_Toc306730899"/>
      <w:bookmarkStart w:id="305" w:name="_Toc306733169"/>
      <w:bookmarkStart w:id="306" w:name="_Toc306733768"/>
      <w:bookmarkStart w:id="307" w:name="_Toc306737070"/>
      <w:bookmarkStart w:id="308" w:name="_Toc306737369"/>
      <w:bookmarkStart w:id="309" w:name="_Toc306737668"/>
      <w:bookmarkStart w:id="310" w:name="_Toc306737961"/>
      <w:bookmarkStart w:id="311" w:name="_Toc306740913"/>
      <w:bookmarkStart w:id="312" w:name="_Toc306730900"/>
      <w:bookmarkStart w:id="313" w:name="_Toc306733170"/>
      <w:bookmarkStart w:id="314" w:name="_Toc306733769"/>
      <w:bookmarkStart w:id="315" w:name="_Toc306737071"/>
      <w:bookmarkStart w:id="316" w:name="_Toc306737370"/>
      <w:bookmarkStart w:id="317" w:name="_Toc306737669"/>
      <w:bookmarkStart w:id="318" w:name="_Toc306737962"/>
      <w:bookmarkStart w:id="319" w:name="_Toc306740914"/>
      <w:bookmarkStart w:id="320" w:name="_Toc306730901"/>
      <w:bookmarkStart w:id="321" w:name="_Toc306733171"/>
      <w:bookmarkStart w:id="322" w:name="_Toc306733770"/>
      <w:bookmarkStart w:id="323" w:name="_Toc306737072"/>
      <w:bookmarkStart w:id="324" w:name="_Toc306737371"/>
      <w:bookmarkStart w:id="325" w:name="_Toc306737670"/>
      <w:bookmarkStart w:id="326" w:name="_Toc306737963"/>
      <w:bookmarkStart w:id="327" w:name="_Toc306740915"/>
      <w:bookmarkStart w:id="328" w:name="_Toc306730902"/>
      <w:bookmarkStart w:id="329" w:name="_Toc306733172"/>
      <w:bookmarkStart w:id="330" w:name="_Toc306733771"/>
      <w:bookmarkStart w:id="331" w:name="_Toc306737073"/>
      <w:bookmarkStart w:id="332" w:name="_Toc306737372"/>
      <w:bookmarkStart w:id="333" w:name="_Toc306737671"/>
      <w:bookmarkStart w:id="334" w:name="_Toc306737964"/>
      <w:bookmarkStart w:id="335" w:name="_Toc306740916"/>
      <w:bookmarkStart w:id="336" w:name="_Toc44663915"/>
      <w:bookmarkStart w:id="337" w:name="_Ref247017782"/>
      <w:bookmarkStart w:id="338" w:name="_Ref24701780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r>
        <w:lastRenderedPageBreak/>
        <w:t>Wheel Rail Interface</w:t>
      </w:r>
      <w:bookmarkEnd w:id="336"/>
    </w:p>
    <w:p w14:paraId="1040EE2B" w14:textId="50BEE9A7" w:rsidR="004035EB" w:rsidRPr="00F0391C" w:rsidRDefault="003063A0" w:rsidP="009B7281">
      <w:pPr>
        <w:pStyle w:val="Heading2"/>
      </w:pPr>
      <w:bookmarkStart w:id="339" w:name="_Toc44663916"/>
      <w:r>
        <w:t>Compatible Wheel Profile</w:t>
      </w:r>
      <w:bookmarkEnd w:id="339"/>
    </w:p>
    <w:p w14:paraId="25FD9B8C" w14:textId="5199783B" w:rsidR="004035EB" w:rsidRPr="00F0391C" w:rsidRDefault="00414773" w:rsidP="00491534">
      <w:r>
        <w:fldChar w:fldCharType="begin"/>
      </w:r>
      <w:r>
        <w:instrText xml:space="preserve"> REF _Ref274248687 \h </w:instrText>
      </w:r>
      <w:r>
        <w:fldChar w:fldCharType="separate"/>
      </w:r>
      <w:r w:rsidR="00FF1DF3">
        <w:t xml:space="preserve">Figure </w:t>
      </w:r>
      <w:r w:rsidR="00FF1DF3">
        <w:rPr>
          <w:noProof/>
        </w:rPr>
        <w:t>4</w:t>
      </w:r>
      <w:r>
        <w:fldChar w:fldCharType="end"/>
      </w:r>
      <w:r w:rsidR="002E1D60">
        <w:t xml:space="preserve"> </w:t>
      </w:r>
      <w:r w:rsidR="004619DA">
        <w:t>illustrate</w:t>
      </w:r>
      <w:r w:rsidR="002E1D60">
        <w:t xml:space="preserve">s </w:t>
      </w:r>
      <w:r w:rsidR="0060237D">
        <w:t xml:space="preserve">a proven compatible </w:t>
      </w:r>
      <w:r w:rsidR="004619DA">
        <w:t>wheel profile for plant utilised on the Blackpool &amp; Fleetwood tramway during the 2009-2011 track renewal works.</w:t>
      </w:r>
    </w:p>
    <w:bookmarkEnd w:id="337"/>
    <w:bookmarkEnd w:id="338"/>
    <w:p w14:paraId="2FC243D9" w14:textId="68D9666B" w:rsidR="004035EB" w:rsidRPr="00F0391C" w:rsidRDefault="001743B4" w:rsidP="009B7281">
      <w:r>
        <w:rPr>
          <w:noProof/>
        </w:rPr>
        <w:drawing>
          <wp:inline distT="0" distB="0" distL="0" distR="0" wp14:anchorId="773B1772" wp14:editId="30FF64EE">
            <wp:extent cx="5372100" cy="3855754"/>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72119" cy="3855767"/>
                    </a:xfrm>
                    <a:prstGeom prst="rect">
                      <a:avLst/>
                    </a:prstGeom>
                    <a:noFill/>
                    <a:ln>
                      <a:noFill/>
                    </a:ln>
                  </pic:spPr>
                </pic:pic>
              </a:graphicData>
            </a:graphic>
          </wp:inline>
        </w:drawing>
      </w:r>
    </w:p>
    <w:p w14:paraId="413F67EA" w14:textId="7BFEADAC" w:rsidR="002E1D60" w:rsidRDefault="002E1D60" w:rsidP="002E1D60">
      <w:pPr>
        <w:pStyle w:val="Caption"/>
      </w:pPr>
      <w:bookmarkStart w:id="340" w:name="_Ref274248687"/>
      <w:bookmarkStart w:id="341" w:name="_Toc274250922"/>
      <w:r>
        <w:t xml:space="preserve">Figure </w:t>
      </w:r>
      <w:fldSimple w:instr=" SEQ Figure \* ARABIC ">
        <w:r w:rsidR="00FF1DF3">
          <w:rPr>
            <w:noProof/>
          </w:rPr>
          <w:t>4</w:t>
        </w:r>
      </w:fldSimple>
      <w:bookmarkEnd w:id="340"/>
      <w:r>
        <w:t xml:space="preserve"> Compatible Wheel Profile</w:t>
      </w:r>
      <w:bookmarkEnd w:id="341"/>
    </w:p>
    <w:p w14:paraId="1D61D5AC" w14:textId="34F1D8E3" w:rsidR="002E1D60" w:rsidRDefault="00414773" w:rsidP="002E1D60">
      <w:r>
        <w:fldChar w:fldCharType="begin"/>
      </w:r>
      <w:r>
        <w:instrText xml:space="preserve"> REF _Ref274248698 \h </w:instrText>
      </w:r>
      <w:r>
        <w:fldChar w:fldCharType="separate"/>
      </w:r>
      <w:r w:rsidR="00FF1DF3">
        <w:t xml:space="preserve">Figure </w:t>
      </w:r>
      <w:r w:rsidR="00FF1DF3">
        <w:rPr>
          <w:noProof/>
        </w:rPr>
        <w:t>5</w:t>
      </w:r>
      <w:r>
        <w:fldChar w:fldCharType="end"/>
      </w:r>
      <w:r w:rsidR="002E1D60">
        <w:t xml:space="preserve"> tabulates the critical dimensions of the proven wheel profile illustrated at Figure 4.</w:t>
      </w:r>
    </w:p>
    <w:p w14:paraId="120CB08D" w14:textId="77777777" w:rsidR="00CF4D84" w:rsidRDefault="00CF4D84" w:rsidP="00CD7BAB">
      <w:r>
        <w:rPr>
          <w:noProof/>
        </w:rPr>
        <w:drawing>
          <wp:inline distT="0" distB="0" distL="0" distR="0" wp14:anchorId="2A303F46" wp14:editId="4CE6FDFF">
            <wp:extent cx="3544342" cy="1390260"/>
            <wp:effectExtent l="0" t="0" r="12065" b="698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a:extLst>
                        <a:ext uri="{28A0092B-C50C-407E-A947-70E740481C1C}">
                          <a14:useLocalDpi xmlns:a14="http://schemas.microsoft.com/office/drawing/2010/main" val="0"/>
                        </a:ext>
                      </a:extLst>
                    </a:blip>
                    <a:srcRect t="-1354" b="-1354"/>
                    <a:stretch/>
                  </pic:blipFill>
                  <pic:spPr bwMode="auto">
                    <a:xfrm>
                      <a:off x="0" y="0"/>
                      <a:ext cx="3544342" cy="1390260"/>
                    </a:xfrm>
                    <a:prstGeom prst="rect">
                      <a:avLst/>
                    </a:prstGeom>
                    <a:noFill/>
                    <a:ln>
                      <a:noFill/>
                    </a:ln>
                  </pic:spPr>
                </pic:pic>
              </a:graphicData>
            </a:graphic>
          </wp:inline>
        </w:drawing>
      </w:r>
    </w:p>
    <w:p w14:paraId="2C4D4053" w14:textId="17C68046" w:rsidR="002E1D60" w:rsidRDefault="002E1D60" w:rsidP="002E1D60">
      <w:pPr>
        <w:pStyle w:val="Caption"/>
      </w:pPr>
      <w:bookmarkStart w:id="342" w:name="_Ref274248698"/>
      <w:bookmarkStart w:id="343" w:name="_Toc274250923"/>
      <w:r>
        <w:t xml:space="preserve">Figure </w:t>
      </w:r>
      <w:fldSimple w:instr=" SEQ Figure \* ARABIC ">
        <w:r w:rsidR="00FF1DF3">
          <w:rPr>
            <w:noProof/>
          </w:rPr>
          <w:t>5</w:t>
        </w:r>
      </w:fldSimple>
      <w:bookmarkEnd w:id="342"/>
      <w:r>
        <w:t xml:space="preserve"> Critical Wheel Profile Dimensions</w:t>
      </w:r>
      <w:bookmarkEnd w:id="343"/>
    </w:p>
    <w:p w14:paraId="5D069CB0" w14:textId="77777777" w:rsidR="004035EB" w:rsidRPr="00F0391C" w:rsidRDefault="004035EB" w:rsidP="009B7281">
      <w:r w:rsidRPr="00F0391C">
        <w:br w:type="page"/>
      </w:r>
    </w:p>
    <w:p w14:paraId="61B6046C" w14:textId="3B133C52" w:rsidR="004035EB" w:rsidRPr="00F0391C" w:rsidRDefault="00DA52E2" w:rsidP="009B7281">
      <w:pPr>
        <w:pStyle w:val="Heading1"/>
      </w:pPr>
      <w:bookmarkStart w:id="344" w:name="_Toc306740919"/>
      <w:bookmarkStart w:id="345" w:name="_Toc306740920"/>
      <w:bookmarkStart w:id="346" w:name="_Toc306740921"/>
      <w:bookmarkStart w:id="347" w:name="_Toc306740922"/>
      <w:bookmarkStart w:id="348" w:name="_Toc306740923"/>
      <w:bookmarkStart w:id="349" w:name="_Toc306740924"/>
      <w:bookmarkStart w:id="350" w:name="_Toc306740925"/>
      <w:bookmarkStart w:id="351" w:name="_Toc306740926"/>
      <w:bookmarkStart w:id="352" w:name="_Toc306740927"/>
      <w:bookmarkStart w:id="353" w:name="_Toc306740928"/>
      <w:bookmarkStart w:id="354" w:name="_Toc306740929"/>
      <w:bookmarkStart w:id="355" w:name="_Toc306740930"/>
      <w:bookmarkStart w:id="356" w:name="_Toc306740931"/>
      <w:bookmarkStart w:id="357" w:name="_Toc306740932"/>
      <w:bookmarkStart w:id="358" w:name="_Toc306740933"/>
      <w:bookmarkStart w:id="359" w:name="_Toc306740934"/>
      <w:bookmarkStart w:id="360" w:name="_Toc306740935"/>
      <w:bookmarkStart w:id="361" w:name="_Toc306740936"/>
      <w:bookmarkStart w:id="362" w:name="_Toc306740937"/>
      <w:bookmarkStart w:id="363" w:name="_Toc306740938"/>
      <w:bookmarkStart w:id="364" w:name="_Toc306740939"/>
      <w:bookmarkStart w:id="365" w:name="_Toc306740940"/>
      <w:bookmarkStart w:id="366" w:name="_Toc306740941"/>
      <w:bookmarkStart w:id="367" w:name="_Toc306730905"/>
      <w:bookmarkStart w:id="368" w:name="_Toc306733179"/>
      <w:bookmarkStart w:id="369" w:name="_Toc306733778"/>
      <w:bookmarkStart w:id="370" w:name="_Toc306737081"/>
      <w:bookmarkStart w:id="371" w:name="_Toc306737380"/>
      <w:bookmarkStart w:id="372" w:name="_Toc306737679"/>
      <w:bookmarkStart w:id="373" w:name="_Toc306737972"/>
      <w:bookmarkStart w:id="374" w:name="_Toc306740942"/>
      <w:bookmarkStart w:id="375" w:name="_Toc44663917"/>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r>
        <w:lastRenderedPageBreak/>
        <w:t>Platforms &amp; Structural Clearances</w:t>
      </w:r>
      <w:bookmarkEnd w:id="375"/>
    </w:p>
    <w:p w14:paraId="1ED48013" w14:textId="197EC027" w:rsidR="004035EB" w:rsidRPr="00F0391C" w:rsidRDefault="0060237D" w:rsidP="009B7281">
      <w:pPr>
        <w:pStyle w:val="Heading2"/>
      </w:pPr>
      <w:bookmarkStart w:id="376" w:name="_Toc44663918"/>
      <w:r>
        <w:t>Tram Stops</w:t>
      </w:r>
      <w:bookmarkEnd w:id="376"/>
    </w:p>
    <w:p w14:paraId="562F536B" w14:textId="34172CB2" w:rsidR="004035EB" w:rsidRDefault="0060237D" w:rsidP="009B7281">
      <w:r>
        <w:t xml:space="preserve">Blackpool &amp; Fleetwood Tramway complies with the Mobility Inclusive Regulations and Rail Vehicle Accessibility Regulation through the provision of low level platforms across the network with stepping distances nominally 50mm between tram and stop edge in both the vertical and horizontal planes.  </w:t>
      </w:r>
      <w:r w:rsidR="00414773">
        <w:fldChar w:fldCharType="begin"/>
      </w:r>
      <w:r w:rsidR="00414773">
        <w:instrText xml:space="preserve"> REF _Ref274248713 \h </w:instrText>
      </w:r>
      <w:r w:rsidR="00414773">
        <w:fldChar w:fldCharType="separate"/>
      </w:r>
      <w:r w:rsidR="00FF1DF3">
        <w:t xml:space="preserve">Figure </w:t>
      </w:r>
      <w:r w:rsidR="00FF1DF3">
        <w:rPr>
          <w:noProof/>
        </w:rPr>
        <w:t>6</w:t>
      </w:r>
      <w:r w:rsidR="00414773">
        <w:fldChar w:fldCharType="end"/>
      </w:r>
      <w:r w:rsidR="002E1D60">
        <w:t xml:space="preserve"> identifies the setting out clearances that are applied at all </w:t>
      </w:r>
      <w:proofErr w:type="spellStart"/>
      <w:r w:rsidR="002E1D60">
        <w:t>tramstops</w:t>
      </w:r>
      <w:proofErr w:type="spellEnd"/>
      <w:r w:rsidR="002E1D60">
        <w:t xml:space="preserve"> across the network.</w:t>
      </w:r>
      <w:r>
        <w:t xml:space="preserve"> </w:t>
      </w:r>
    </w:p>
    <w:p w14:paraId="148F24B1" w14:textId="33FB06D7" w:rsidR="002E1D60" w:rsidRDefault="002E1D60" w:rsidP="009B7281">
      <w:r>
        <w:rPr>
          <w:noProof/>
        </w:rPr>
        <w:drawing>
          <wp:inline distT="0" distB="0" distL="0" distR="0" wp14:anchorId="4B0C9D95" wp14:editId="58C5B69A">
            <wp:extent cx="4264025" cy="3123565"/>
            <wp:effectExtent l="0" t="0" r="3175"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64025" cy="3123565"/>
                    </a:xfrm>
                    <a:prstGeom prst="rect">
                      <a:avLst/>
                    </a:prstGeom>
                    <a:noFill/>
                    <a:ln>
                      <a:noFill/>
                    </a:ln>
                  </pic:spPr>
                </pic:pic>
              </a:graphicData>
            </a:graphic>
          </wp:inline>
        </w:drawing>
      </w:r>
    </w:p>
    <w:p w14:paraId="3AAE3A43" w14:textId="796AB671" w:rsidR="00414773" w:rsidRDefault="00414773" w:rsidP="00414773">
      <w:pPr>
        <w:pStyle w:val="Caption"/>
      </w:pPr>
      <w:bookmarkStart w:id="377" w:name="_Ref274248713"/>
      <w:bookmarkStart w:id="378" w:name="_Toc274250924"/>
      <w:r>
        <w:t xml:space="preserve">Figure </w:t>
      </w:r>
      <w:fldSimple w:instr=" SEQ Figure \* ARABIC ">
        <w:r w:rsidR="00FF1DF3">
          <w:rPr>
            <w:noProof/>
          </w:rPr>
          <w:t>6</w:t>
        </w:r>
      </w:fldSimple>
      <w:bookmarkEnd w:id="377"/>
      <w:r>
        <w:t xml:space="preserve"> Platform Edge Clearances</w:t>
      </w:r>
      <w:bookmarkEnd w:id="378"/>
    </w:p>
    <w:p w14:paraId="702C7956" w14:textId="328ABFED" w:rsidR="004035EB" w:rsidRPr="00F0391C" w:rsidRDefault="0060237D" w:rsidP="0060237D">
      <w:pPr>
        <w:pStyle w:val="Heading2"/>
      </w:pPr>
      <w:bookmarkStart w:id="379" w:name="_Toc44663919"/>
      <w:r>
        <w:t>Structures</w:t>
      </w:r>
      <w:bookmarkEnd w:id="379"/>
    </w:p>
    <w:p w14:paraId="7537CBC7" w14:textId="6D7F9AD1" w:rsidR="004035EB" w:rsidRPr="00F0391C" w:rsidRDefault="00414773" w:rsidP="00A35999">
      <w:r>
        <w:t>The minimum clearance to any structure is to centre mounted Overhead Line Equipment (OLE) poles.  The clearance to these structures is set at Developed Kinematic Envelope (DKE</w:t>
      </w:r>
      <w:proofErr w:type="gramStart"/>
      <w:r>
        <w:t>)+</w:t>
      </w:r>
      <w:proofErr w:type="gramEnd"/>
      <w:r>
        <w:t xml:space="preserve">100mm </w:t>
      </w:r>
      <w:r w:rsidR="004035EB" w:rsidRPr="00F0391C">
        <w:t xml:space="preserve"> </w:t>
      </w:r>
      <w:r>
        <w:t xml:space="preserve">(minimum) based on the DKE of the </w:t>
      </w:r>
      <w:proofErr w:type="spellStart"/>
      <w:r>
        <w:t>Flexity</w:t>
      </w:r>
      <w:proofErr w:type="spellEnd"/>
      <w:r>
        <w:t xml:space="preserve"> 2 tram. This means that for straight and level track the closest point of a centre mounted OLE pole can be 857.5mm from the running edge </w:t>
      </w:r>
      <w:r w:rsidR="008A3DD6">
        <w:t xml:space="preserve">of the 6ft rail </w:t>
      </w:r>
      <w:r>
        <w:t xml:space="preserve">(1575mm from the track centre line).  As dynamic effects </w:t>
      </w:r>
      <w:r w:rsidR="008A3DD6">
        <w:t>of track curvature and can</w:t>
      </w:r>
      <w:r w:rsidR="00545CC6">
        <w:t>’</w:t>
      </w:r>
      <w:r w:rsidR="008A3DD6">
        <w:t xml:space="preserve">t influence different vehicles in different ways it is the responsibility of the prospective supplier to ensure that gauging clearances are satisfied for operation on the Blackpool &amp; Fleetwood tramway.  It should however be noted that the structural clearances applied on the network are both consistent with the requirements of RSP2 and those installed on all other UK light rail networks. </w:t>
      </w:r>
      <w:r w:rsidR="008A3DD6">
        <w:fldChar w:fldCharType="begin"/>
      </w:r>
      <w:r w:rsidR="008A3DD6">
        <w:instrText xml:space="preserve"> REF _Ref274249579 \h </w:instrText>
      </w:r>
      <w:r w:rsidR="008A3DD6">
        <w:fldChar w:fldCharType="separate"/>
      </w:r>
      <w:r w:rsidR="00FF1DF3">
        <w:t xml:space="preserve">Figure </w:t>
      </w:r>
      <w:r w:rsidR="00FF1DF3">
        <w:rPr>
          <w:noProof/>
        </w:rPr>
        <w:t>7</w:t>
      </w:r>
      <w:r w:rsidR="008A3DD6">
        <w:fldChar w:fldCharType="end"/>
      </w:r>
      <w:r w:rsidR="008A3DD6">
        <w:t xml:space="preserve"> is an extract from RSP2 that illustrates the minimum clearances.</w:t>
      </w:r>
    </w:p>
    <w:p w14:paraId="1BFF978A" w14:textId="591F08CF" w:rsidR="008A3DD6" w:rsidRDefault="008A3DD6" w:rsidP="00E904A9">
      <w:r>
        <w:rPr>
          <w:noProof/>
        </w:rPr>
        <w:lastRenderedPageBreak/>
        <w:drawing>
          <wp:inline distT="0" distB="0" distL="0" distR="0" wp14:anchorId="77ED5238" wp14:editId="27E46D40">
            <wp:extent cx="5709920" cy="4642848"/>
            <wp:effectExtent l="0" t="0" r="5080" b="571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9920" cy="4642848"/>
                    </a:xfrm>
                    <a:prstGeom prst="rect">
                      <a:avLst/>
                    </a:prstGeom>
                    <a:noFill/>
                    <a:ln>
                      <a:noFill/>
                    </a:ln>
                  </pic:spPr>
                </pic:pic>
              </a:graphicData>
            </a:graphic>
          </wp:inline>
        </w:drawing>
      </w:r>
    </w:p>
    <w:p w14:paraId="4880C7CC" w14:textId="28C751BB" w:rsidR="008A3DD6" w:rsidRDefault="008A3DD6" w:rsidP="008A3DD6">
      <w:pPr>
        <w:pStyle w:val="Caption"/>
      </w:pPr>
      <w:bookmarkStart w:id="380" w:name="_Ref274249579"/>
      <w:bookmarkStart w:id="381" w:name="_Toc274250925"/>
      <w:r>
        <w:t xml:space="preserve">Figure </w:t>
      </w:r>
      <w:fldSimple w:instr=" SEQ Figure \* ARABIC ">
        <w:r w:rsidR="00FF1DF3">
          <w:rPr>
            <w:noProof/>
          </w:rPr>
          <w:t>7</w:t>
        </w:r>
      </w:fldSimple>
      <w:bookmarkEnd w:id="380"/>
      <w:r>
        <w:t xml:space="preserve"> OLE Centre Pole</w:t>
      </w:r>
      <w:r w:rsidRPr="008A3DD6">
        <w:t xml:space="preserve"> </w:t>
      </w:r>
      <w:r>
        <w:t>Minimum Clearance</w:t>
      </w:r>
      <w:bookmarkEnd w:id="381"/>
    </w:p>
    <w:p w14:paraId="376551F7" w14:textId="77777777" w:rsidR="008A3DD6" w:rsidRDefault="008A3DD6" w:rsidP="00E904A9"/>
    <w:p w14:paraId="4506397C" w14:textId="77777777" w:rsidR="008A3DD6" w:rsidRDefault="008A3DD6" w:rsidP="00E904A9"/>
    <w:p w14:paraId="66278F56" w14:textId="15066B79" w:rsidR="00E904A9" w:rsidRDefault="00E904A9" w:rsidP="00E904A9">
      <w:r>
        <w:br w:type="page"/>
      </w:r>
    </w:p>
    <w:p w14:paraId="3255B3D6" w14:textId="1CE0D908" w:rsidR="004035EB" w:rsidRDefault="00E904A9" w:rsidP="00E904A9">
      <w:pPr>
        <w:pStyle w:val="Heading1"/>
        <w:ind w:left="567" w:hanging="567"/>
      </w:pPr>
      <w:bookmarkStart w:id="382" w:name="_Toc44663920"/>
      <w:r>
        <w:lastRenderedPageBreak/>
        <w:t>Track Access</w:t>
      </w:r>
      <w:bookmarkEnd w:id="382"/>
    </w:p>
    <w:p w14:paraId="2C3E8B5E" w14:textId="4378C867" w:rsidR="00E904A9" w:rsidRDefault="008A3DD6" w:rsidP="00E124DC">
      <w:pPr>
        <w:pStyle w:val="Heading2"/>
      </w:pPr>
      <w:bookmarkStart w:id="383" w:name="_Toc44663921"/>
      <w:r>
        <w:t>Guidance</w:t>
      </w:r>
      <w:bookmarkEnd w:id="383"/>
    </w:p>
    <w:p w14:paraId="1DC5AC89" w14:textId="33502C24" w:rsidR="008A3DD6" w:rsidRDefault="008A3DD6" w:rsidP="00E904A9">
      <w:r>
        <w:t xml:space="preserve">Standard </w:t>
      </w:r>
      <w:r w:rsidR="00E124DC">
        <w:t>precautions and procedures for gaining access to the network are contained in the document ‘Safety on the Line’, which is available upon request from the TSO.  Amongst other things it sets out the minimum OLE wire height for the network and the standard safe working heights to be adopted.</w:t>
      </w:r>
    </w:p>
    <w:p w14:paraId="5893BABF" w14:textId="12664A06" w:rsidR="00E124DC" w:rsidRDefault="00E124DC" w:rsidP="00E904A9">
      <w:r>
        <w:fldChar w:fldCharType="begin"/>
      </w:r>
      <w:r>
        <w:instrText xml:space="preserve"> REF _Ref274249882 \h </w:instrText>
      </w:r>
      <w:r>
        <w:fldChar w:fldCharType="separate"/>
      </w:r>
      <w:r w:rsidR="00FF1DF3">
        <w:t xml:space="preserve">Figure </w:t>
      </w:r>
      <w:r w:rsidR="00FF1DF3">
        <w:rPr>
          <w:noProof/>
        </w:rPr>
        <w:t>8</w:t>
      </w:r>
      <w:r>
        <w:fldChar w:fldCharType="end"/>
      </w:r>
      <w:r>
        <w:t xml:space="preserve"> shows a tamper on tracking at Fisherman</w:t>
      </w:r>
      <w:r w:rsidR="00545CC6">
        <w:t>’</w:t>
      </w:r>
      <w:r>
        <w:t xml:space="preserve">s Walk close to the northern limit of the ballast track construction. </w:t>
      </w:r>
    </w:p>
    <w:p w14:paraId="40C6B13F" w14:textId="77777777" w:rsidR="00CF4D84" w:rsidRDefault="00CF4D84" w:rsidP="00E904A9"/>
    <w:p w14:paraId="218AA285" w14:textId="70246349" w:rsidR="00CF4D84" w:rsidRDefault="00CF4D84" w:rsidP="00E904A9">
      <w:r>
        <w:rPr>
          <w:rFonts w:ascii="Helvetica" w:hAnsi="Helvetica" w:cs="Helvetica"/>
          <w:noProof/>
          <w:sz w:val="24"/>
          <w:szCs w:val="24"/>
        </w:rPr>
        <w:drawing>
          <wp:inline distT="0" distB="0" distL="0" distR="0" wp14:anchorId="5B0B902B" wp14:editId="487B87B8">
            <wp:extent cx="5276850" cy="3438183"/>
            <wp:effectExtent l="0" t="0" r="0"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5894" cy="3444076"/>
                    </a:xfrm>
                    <a:prstGeom prst="rect">
                      <a:avLst/>
                    </a:prstGeom>
                    <a:noFill/>
                    <a:ln>
                      <a:noFill/>
                    </a:ln>
                  </pic:spPr>
                </pic:pic>
              </a:graphicData>
            </a:graphic>
          </wp:inline>
        </w:drawing>
      </w:r>
    </w:p>
    <w:p w14:paraId="40140A1C" w14:textId="0AF345F2" w:rsidR="00E124DC" w:rsidRDefault="00E124DC" w:rsidP="00E124DC">
      <w:pPr>
        <w:pStyle w:val="Caption"/>
      </w:pPr>
      <w:bookmarkStart w:id="384" w:name="_Ref274249882"/>
      <w:bookmarkStart w:id="385" w:name="_Toc274250926"/>
      <w:r>
        <w:t xml:space="preserve">Figure </w:t>
      </w:r>
      <w:fldSimple w:instr=" SEQ Figure \* ARABIC ">
        <w:r w:rsidR="00FF1DF3">
          <w:rPr>
            <w:noProof/>
          </w:rPr>
          <w:t>8</w:t>
        </w:r>
      </w:fldSimple>
      <w:bookmarkEnd w:id="384"/>
      <w:r>
        <w:t xml:space="preserve"> Tamper </w:t>
      </w:r>
      <w:proofErr w:type="gramStart"/>
      <w:r>
        <w:t>On</w:t>
      </w:r>
      <w:proofErr w:type="gramEnd"/>
      <w:r>
        <w:t xml:space="preserve"> Tracking</w:t>
      </w:r>
      <w:bookmarkEnd w:id="385"/>
    </w:p>
    <w:p w14:paraId="078E71F6" w14:textId="44A97F10" w:rsidR="00CF4D84" w:rsidRDefault="002F4A25" w:rsidP="00E904A9">
      <w:r>
        <w:t>The</w:t>
      </w:r>
      <w:r w:rsidR="00E124DC">
        <w:t xml:space="preserve"> selection of the most appropriate on and off tracking point requires careful consideration due to the close proximity of residential properties and constricted turning </w:t>
      </w:r>
      <w:r w:rsidR="003032AA">
        <w:t>opportunities for Long Wheelbase vehicles.  Fisherman</w:t>
      </w:r>
      <w:r w:rsidR="00545CC6">
        <w:t>’</w:t>
      </w:r>
      <w:r w:rsidR="003032AA">
        <w:t>s Walk is a good choice of location because it represents the boundary between integrated on street and segregated off street track construction types.</w:t>
      </w:r>
    </w:p>
    <w:p w14:paraId="034CEC56" w14:textId="32E96A95" w:rsidR="003032AA" w:rsidRDefault="003032AA" w:rsidP="003032AA">
      <w:pPr>
        <w:pStyle w:val="Heading2"/>
      </w:pPr>
      <w:bookmarkStart w:id="386" w:name="_Toc44663922"/>
      <w:r>
        <w:t>Stabling &amp; Security</w:t>
      </w:r>
      <w:bookmarkEnd w:id="386"/>
    </w:p>
    <w:p w14:paraId="1198157E" w14:textId="4C04732F" w:rsidR="003032AA" w:rsidRDefault="003032AA" w:rsidP="00E904A9">
      <w:r>
        <w:t>All areas of the tr</w:t>
      </w:r>
      <w:r w:rsidR="00BD3583">
        <w:t xml:space="preserve">amway between Uncle Tom’s Cabin and Fisherman’s </w:t>
      </w:r>
      <w:r>
        <w:t>Walk are entirely accessible with no secure area available for stabling Tampers or other large items of plant.  The most appropriate stabling areas are at Thornton Gate or Bispham.  Access to the secure tram depot at Starr Gate is impractical because of the nature of the network south of Uncle Tom</w:t>
      </w:r>
      <w:r w:rsidR="00BD3583">
        <w:t>’</w:t>
      </w:r>
      <w:r>
        <w:t>s Cabin and the tight radius curves within the depot.  The requirements for stabling and security should be discussed with the TSO during the consultation process</w:t>
      </w:r>
      <w:r w:rsidR="001573DB">
        <w:t xml:space="preserve"> which will happen post-award and prior to commencement on site</w:t>
      </w:r>
      <w:r w:rsidR="0075502A">
        <w:t>.</w:t>
      </w:r>
    </w:p>
    <w:p w14:paraId="39134276" w14:textId="2143AF74" w:rsidR="003032AA" w:rsidRDefault="003032AA" w:rsidP="00E904A9"/>
    <w:p w14:paraId="3CAEC7B6" w14:textId="7656BE77" w:rsidR="00DB4963" w:rsidRDefault="009D781C" w:rsidP="00E904A9">
      <w:r w:rsidRPr="009D781C">
        <w:rPr>
          <w:noProof/>
        </w:rPr>
        <w:lastRenderedPageBreak/>
        <w:drawing>
          <wp:inline distT="0" distB="0" distL="0" distR="0" wp14:anchorId="7597D187" wp14:editId="60B4CE87">
            <wp:extent cx="5517852" cy="6152688"/>
            <wp:effectExtent l="6350" t="0" r="0" b="0"/>
            <wp:docPr id="11" name="Picture 11" descr="O:\PERMANENT WAY\PROJECTS\track work 2021\rail replace\orion cu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ERMANENT WAY\PROJECTS\track work 2021\rail replace\orion curve.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5535099" cy="6171919"/>
                    </a:xfrm>
                    <a:prstGeom prst="rect">
                      <a:avLst/>
                    </a:prstGeom>
                    <a:noFill/>
                    <a:ln>
                      <a:noFill/>
                    </a:ln>
                  </pic:spPr>
                </pic:pic>
              </a:graphicData>
            </a:graphic>
          </wp:inline>
        </w:drawing>
      </w:r>
      <w:r w:rsidR="00DB4963">
        <w:tab/>
      </w:r>
      <w:r w:rsidR="00DB4963">
        <w:tab/>
      </w:r>
      <w:r w:rsidR="00DB4963">
        <w:tab/>
      </w:r>
      <w:r w:rsidR="00DB4963">
        <w:tab/>
      </w:r>
    </w:p>
    <w:p w14:paraId="668C4DE6" w14:textId="771AD592" w:rsidR="00F41AA2" w:rsidRDefault="00F41AA2" w:rsidP="00F41AA2">
      <w:pPr>
        <w:pStyle w:val="Caption"/>
      </w:pPr>
      <w:r>
        <w:t>Figure 9 – Orion Curve</w:t>
      </w:r>
    </w:p>
    <w:p w14:paraId="733FA6E8" w14:textId="6D4284F5" w:rsidR="009D781C" w:rsidRDefault="009D781C" w:rsidP="00E904A9">
      <w:r w:rsidRPr="009D781C">
        <w:rPr>
          <w:noProof/>
        </w:rPr>
        <w:lastRenderedPageBreak/>
        <w:drawing>
          <wp:inline distT="0" distB="0" distL="0" distR="0" wp14:anchorId="5CEACFD2" wp14:editId="75696A67">
            <wp:extent cx="5737248" cy="5416901"/>
            <wp:effectExtent l="7938" t="0" r="4762" b="4763"/>
            <wp:docPr id="12" name="Picture 12" descr="O:\PERMANENT WAY\PROJECTS\track work 2021\rail replace\melton pa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ERMANENT WAY\PROJECTS\track work 2021\rail replace\melton pal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5760431" cy="5438789"/>
                    </a:xfrm>
                    <a:prstGeom prst="rect">
                      <a:avLst/>
                    </a:prstGeom>
                    <a:noFill/>
                    <a:ln>
                      <a:noFill/>
                    </a:ln>
                  </pic:spPr>
                </pic:pic>
              </a:graphicData>
            </a:graphic>
          </wp:inline>
        </w:drawing>
      </w:r>
    </w:p>
    <w:p w14:paraId="465CE75F" w14:textId="2FD30CC9" w:rsidR="00F41AA2" w:rsidRDefault="00BD3583" w:rsidP="00F41AA2">
      <w:pPr>
        <w:pStyle w:val="Caption"/>
      </w:pPr>
      <w:r>
        <w:t>Figure 10 – Melton Place</w:t>
      </w:r>
    </w:p>
    <w:p w14:paraId="7EB6AD20" w14:textId="6A754EE2" w:rsidR="00CF4D84" w:rsidRDefault="00CF4D84" w:rsidP="00E904A9"/>
    <w:p w14:paraId="31602565" w14:textId="77777777" w:rsidR="00F41AA2" w:rsidRDefault="00F41AA2" w:rsidP="00E904A9"/>
    <w:p w14:paraId="3DE04552" w14:textId="01CEE9F6" w:rsidR="004D46B9" w:rsidRPr="00F0391C" w:rsidRDefault="004D46B9" w:rsidP="004D46B9">
      <w:pPr>
        <w:pStyle w:val="Heading1"/>
      </w:pPr>
      <w:bookmarkStart w:id="387" w:name="_Toc44663923"/>
      <w:r>
        <w:t>Requirements Specification</w:t>
      </w:r>
      <w:bookmarkEnd w:id="387"/>
    </w:p>
    <w:p w14:paraId="1BEADB4E" w14:textId="77777777" w:rsidR="004D46B9" w:rsidRPr="00F0391C" w:rsidRDefault="004D46B9" w:rsidP="004D46B9">
      <w:pPr>
        <w:pStyle w:val="Heading2"/>
      </w:pPr>
      <w:bookmarkStart w:id="388" w:name="_Toc44663924"/>
      <w:r>
        <w:t>Scope</w:t>
      </w:r>
      <w:bookmarkEnd w:id="388"/>
    </w:p>
    <w:p w14:paraId="10051679" w14:textId="2DAE0457" w:rsidR="004D46B9" w:rsidRDefault="004D46B9" w:rsidP="00AA1C16">
      <w:r w:rsidRPr="00AA1C16">
        <w:t xml:space="preserve">This section outlines the key information necessary to enable interested suppliers to develop a technical proposal to undertake </w:t>
      </w:r>
      <w:r w:rsidR="0089755E">
        <w:t xml:space="preserve">rail replacement </w:t>
      </w:r>
      <w:r w:rsidRPr="00AA1C16">
        <w:t xml:space="preserve">on the Blackpool &amp; Fleetwood tramway system. </w:t>
      </w:r>
      <w:r w:rsidR="00614F86" w:rsidRPr="00AA1C16">
        <w:t>Applications to Blackpool Council should include an indicative programme of works, a schedule of rates and an offer price.</w:t>
      </w:r>
    </w:p>
    <w:p w14:paraId="49FF1653" w14:textId="46DB7CD7" w:rsidR="008B023F" w:rsidRDefault="008B023F" w:rsidP="00AA1C16"/>
    <w:p w14:paraId="2915468D" w14:textId="77777777" w:rsidR="008B023F" w:rsidRDefault="008B023F" w:rsidP="008B023F">
      <w:pPr>
        <w:pStyle w:val="Heading3"/>
        <w:numPr>
          <w:ilvl w:val="2"/>
          <w:numId w:val="24"/>
        </w:numPr>
      </w:pPr>
      <w:bookmarkStart w:id="389" w:name="_Toc44663925"/>
      <w:r>
        <w:lastRenderedPageBreak/>
        <w:t>Scope of work/special precautions</w:t>
      </w:r>
      <w:bookmarkEnd w:id="389"/>
      <w:r>
        <w:t xml:space="preserve"> </w:t>
      </w:r>
    </w:p>
    <w:p w14:paraId="30405B47" w14:textId="57AA0350" w:rsidR="008B023F" w:rsidRDefault="008B023F" w:rsidP="008B023F">
      <w:r>
        <w:t>The work areas shall be surveyed prior to ordering new rail. Any crossings where underrun needs to be removed shall be identified prior to commencement. Additionally, the pedestrian crossings formed in hard materials will also need to be identified and removed by the Council to necessitate the work.</w:t>
      </w:r>
    </w:p>
    <w:p w14:paraId="304E0B80" w14:textId="77777777" w:rsidR="008B023F" w:rsidRDefault="008B023F" w:rsidP="008B023F"/>
    <w:p w14:paraId="419405DE" w14:textId="77777777" w:rsidR="008B023F" w:rsidRDefault="008B023F" w:rsidP="008B023F">
      <w:r>
        <w:t>All platforms shall remain untouched. Please note restricted access when passing through the platforms.</w:t>
      </w:r>
    </w:p>
    <w:p w14:paraId="66B1E824" w14:textId="77777777" w:rsidR="008B023F" w:rsidRDefault="008B023F" w:rsidP="008B023F"/>
    <w:p w14:paraId="5223ACC1" w14:textId="18718E17" w:rsidR="008B023F" w:rsidRDefault="008B023F" w:rsidP="008B023F">
      <w:r>
        <w:t>Other works are programmed during the system closure, this includes sub arc welding and tamping. Refer to the other appropriate lots to clarify where the proposed works are and what if any impact it will have on the work.</w:t>
      </w:r>
    </w:p>
    <w:p w14:paraId="6D510DC2" w14:textId="77777777" w:rsidR="008B023F" w:rsidRDefault="008B023F" w:rsidP="00AA1C16"/>
    <w:p w14:paraId="3F025ACE" w14:textId="19AFF7BA" w:rsidR="004D46B9" w:rsidRDefault="00614F86" w:rsidP="004D46B9">
      <w:pPr>
        <w:pStyle w:val="Heading2"/>
      </w:pPr>
      <w:bookmarkStart w:id="390" w:name="_Toc44663926"/>
      <w:r>
        <w:t>Possession Strategy</w:t>
      </w:r>
      <w:bookmarkEnd w:id="390"/>
    </w:p>
    <w:p w14:paraId="6A74B0CF" w14:textId="74079D33" w:rsidR="00614F86" w:rsidRDefault="00614F86" w:rsidP="00614F86">
      <w:r>
        <w:t xml:space="preserve">Works on the tramway are to be undertaken outside the resorts tourist and illumination season. The preferred date for undertaking the works is </w:t>
      </w:r>
      <w:r w:rsidR="0089755E">
        <w:t xml:space="preserve">during </w:t>
      </w:r>
      <w:r>
        <w:t>the February half term holiday</w:t>
      </w:r>
      <w:r w:rsidR="0089755E">
        <w:t xml:space="preserve"> (week </w:t>
      </w:r>
      <w:proofErr w:type="gramStart"/>
      <w:r w:rsidR="0089755E">
        <w:t>commencing  15</w:t>
      </w:r>
      <w:r w:rsidR="0089755E" w:rsidRPr="0089755E">
        <w:rPr>
          <w:vertAlign w:val="superscript"/>
        </w:rPr>
        <w:t>th</w:t>
      </w:r>
      <w:proofErr w:type="gramEnd"/>
      <w:r w:rsidR="0089755E">
        <w:t xml:space="preserve"> Feb 2021)</w:t>
      </w:r>
      <w:r>
        <w:t xml:space="preserve">.  </w:t>
      </w:r>
      <w:r w:rsidR="00A104FE">
        <w:t>A detailed</w:t>
      </w:r>
      <w:r>
        <w:t xml:space="preserve"> works programme </w:t>
      </w:r>
      <w:r w:rsidR="00A104FE">
        <w:t xml:space="preserve">is required </w:t>
      </w:r>
      <w:r>
        <w:t>to enable the Tramway Safety Officer to establish whether the required access can be negotiated with the Transport Operator.</w:t>
      </w:r>
      <w:r w:rsidR="00B63C89">
        <w:t xml:space="preserve"> </w:t>
      </w:r>
      <w:r>
        <w:t xml:space="preserve"> </w:t>
      </w:r>
    </w:p>
    <w:p w14:paraId="082E556A" w14:textId="5153BEFC" w:rsidR="0075502A" w:rsidRDefault="0075502A" w:rsidP="0075502A">
      <w:r>
        <w:t xml:space="preserve">Contractors must be aware of other potential works during this period including tamping (Uncle Tom – </w:t>
      </w:r>
      <w:proofErr w:type="spellStart"/>
      <w:r>
        <w:t>Fishermans</w:t>
      </w:r>
      <w:proofErr w:type="spellEnd"/>
      <w:r>
        <w:t xml:space="preserve"> Walk) and sub-arc welding which may be undertaken by other Contractors.  The successful Contractor should liaise with BC to avoid scheduling conflicts.  </w:t>
      </w:r>
    </w:p>
    <w:p w14:paraId="68B760C9" w14:textId="77777777" w:rsidR="0075502A" w:rsidRDefault="0075502A" w:rsidP="00614F86"/>
    <w:p w14:paraId="784B2E48" w14:textId="3ED05FE6" w:rsidR="00614F86" w:rsidRDefault="00614F86" w:rsidP="001B7134">
      <w:pPr>
        <w:pStyle w:val="Heading3"/>
      </w:pPr>
      <w:bookmarkStart w:id="391" w:name="_Toc44663927"/>
      <w:r>
        <w:t>Protection Arrangements</w:t>
      </w:r>
      <w:bookmarkEnd w:id="391"/>
    </w:p>
    <w:p w14:paraId="406D5E88" w14:textId="4BB4EA0D" w:rsidR="00614F86" w:rsidRDefault="00A104FE" w:rsidP="00614F86">
      <w:r>
        <w:t xml:space="preserve">Rail replacement will be </w:t>
      </w:r>
      <w:r w:rsidR="00614F86">
        <w:t xml:space="preserve">under </w:t>
      </w:r>
      <w:r>
        <w:t>full possession (system</w:t>
      </w:r>
      <w:r w:rsidR="00B63C89">
        <w:t xml:space="preserve"> closed)</w:t>
      </w:r>
      <w:r w:rsidR="00614F86">
        <w:t xml:space="preserve">.  </w:t>
      </w:r>
      <w:r>
        <w:t xml:space="preserve">Unless specifically arranged in advance the OHLE is LIVE AT ALL TIMES. </w:t>
      </w:r>
      <w:r w:rsidR="00614F86">
        <w:t>Full details of the definitions and requirements for establishing safe syste</w:t>
      </w:r>
      <w:r w:rsidR="001B7134">
        <w:t>ms of work are contained in Blackpool Council’s track safety publication, ‘</w:t>
      </w:r>
      <w:r w:rsidR="00614F86">
        <w:t>Safety on the Line</w:t>
      </w:r>
      <w:r w:rsidR="001B7134">
        <w:t>’</w:t>
      </w:r>
      <w:r w:rsidR="00614F86">
        <w:t>.</w:t>
      </w:r>
      <w:r w:rsidR="001B7134">
        <w:t xml:space="preserve">  This document is the equivalent of the Rule Book GE/RT8000.</w:t>
      </w:r>
    </w:p>
    <w:p w14:paraId="04C4E1A5" w14:textId="7C30AC93" w:rsidR="001B7134" w:rsidRDefault="001B7134" w:rsidP="001B7134">
      <w:pPr>
        <w:pStyle w:val="Heading3"/>
      </w:pPr>
      <w:bookmarkStart w:id="392" w:name="_Toc44663928"/>
      <w:r>
        <w:t>Permit Applications</w:t>
      </w:r>
      <w:bookmarkEnd w:id="392"/>
    </w:p>
    <w:p w14:paraId="10112121" w14:textId="70E0CE9F" w:rsidR="001B7134" w:rsidRDefault="001B7134" w:rsidP="00614F86">
      <w:r>
        <w:t>Permits should be submitted to the Tramway Safety Officer.  A copy of the Permit Application Form, including information on how to submit can be found via the following URL:</w:t>
      </w:r>
    </w:p>
    <w:p w14:paraId="72598F71" w14:textId="588B92EA" w:rsidR="001B7134" w:rsidRDefault="00D203F8" w:rsidP="00614F86">
      <w:hyperlink r:id="rId24" w:history="1">
        <w:r w:rsidR="001B7134" w:rsidRPr="004026C7">
          <w:rPr>
            <w:rStyle w:val="Hyperlink"/>
          </w:rPr>
          <w:t>https://www.blackpool.gov.uk/Business/Licensing-and-permits/Documents/Tramway-Activity-Permit-Application.pdf</w:t>
        </w:r>
      </w:hyperlink>
    </w:p>
    <w:p w14:paraId="1B82EEBA" w14:textId="6A71CFDF" w:rsidR="00D37981" w:rsidRDefault="00D37981" w:rsidP="001B7134">
      <w:pPr>
        <w:pStyle w:val="Heading2"/>
      </w:pPr>
      <w:bookmarkStart w:id="393" w:name="_Toc44663929"/>
      <w:r>
        <w:t>Working Safely on the Tramway</w:t>
      </w:r>
      <w:bookmarkEnd w:id="393"/>
    </w:p>
    <w:p w14:paraId="5562D48C" w14:textId="7C0B8632" w:rsidR="00D37981" w:rsidRDefault="00D37981" w:rsidP="00D37981">
      <w:r>
        <w:t>Full details of how to implement safe systems of work on the tramway including working adjacent and under overhead line electrification equipment is contained within the document ‘Safety on the Line’.  A condensed version of the document outlining the salient points is available on Blackpool Co</w:t>
      </w:r>
      <w:r w:rsidR="00F346CD">
        <w:t>u</w:t>
      </w:r>
      <w:r>
        <w:t>ncil’s website via the following URL:</w:t>
      </w:r>
    </w:p>
    <w:p w14:paraId="052F1B18" w14:textId="2235FF5E" w:rsidR="00D37981" w:rsidRDefault="00D203F8" w:rsidP="00D37981">
      <w:pPr>
        <w:rPr>
          <w:rStyle w:val="Hyperlink"/>
        </w:rPr>
      </w:pPr>
      <w:hyperlink r:id="rId25" w:history="1">
        <w:r w:rsidR="00D37981" w:rsidRPr="004026C7">
          <w:rPr>
            <w:rStyle w:val="Hyperlink"/>
          </w:rPr>
          <w:t>https://www.blackpool.gov.uk/Business/Licensing-and-permits/Documents/tramway-overhead-powerlines.pdf</w:t>
        </w:r>
      </w:hyperlink>
    </w:p>
    <w:p w14:paraId="7401BA96" w14:textId="585EB923" w:rsidR="00F346CD" w:rsidRDefault="00B63C89" w:rsidP="00F346CD">
      <w:pPr>
        <w:pStyle w:val="Heading3"/>
      </w:pPr>
      <w:bookmarkStart w:id="394" w:name="_Toc44663930"/>
      <w:r>
        <w:lastRenderedPageBreak/>
        <w:t>Restricted working hours</w:t>
      </w:r>
      <w:bookmarkEnd w:id="394"/>
    </w:p>
    <w:p w14:paraId="016006A1" w14:textId="604D508D" w:rsidR="00F346CD" w:rsidRDefault="00B63C89" w:rsidP="00F346CD">
      <w:r>
        <w:t>Some</w:t>
      </w:r>
      <w:r w:rsidR="00A104FE">
        <w:t xml:space="preserve"> work</w:t>
      </w:r>
      <w:r>
        <w:t xml:space="preserve"> may be conducted at night to allow a tram service during the normal working day. Trams cease to</w:t>
      </w:r>
      <w:r w:rsidR="007B4C08">
        <w:t xml:space="preserve"> operate between 01:00 to 05:30, however the OHLE remains LIVE.</w:t>
      </w:r>
      <w:r w:rsidR="00A104FE">
        <w:t xml:space="preserve"> Advanced notice must be given for any out of hours work proposed.</w:t>
      </w:r>
    </w:p>
    <w:p w14:paraId="7BCF0095" w14:textId="77777777" w:rsidR="00D37981" w:rsidRDefault="00D37981" w:rsidP="001B7134">
      <w:pPr>
        <w:pStyle w:val="Heading2"/>
      </w:pPr>
      <w:bookmarkStart w:id="395" w:name="_Toc44663931"/>
      <w:r>
        <w:t>Suggested Methodology</w:t>
      </w:r>
      <w:bookmarkEnd w:id="395"/>
    </w:p>
    <w:p w14:paraId="52BD6D12" w14:textId="102D975C" w:rsidR="00B63C89" w:rsidRDefault="00A104FE" w:rsidP="00D37981">
      <w:r>
        <w:t>Where possible, a Highways lane possession will be acquired to assist in loading/storage and rail installation operations. During the work, if safe to do so and access allows, t</w:t>
      </w:r>
      <w:r w:rsidR="00B63C89">
        <w:t>he other line may be used to operate the service where the trams will run bang line.</w:t>
      </w:r>
      <w:r>
        <w:t xml:space="preserve"> Where access to the site is restricted, the operational line will be closed for work plant access (road/rail machines)</w:t>
      </w:r>
      <w:r w:rsidR="00D37981">
        <w:t xml:space="preserve"> </w:t>
      </w:r>
    </w:p>
    <w:p w14:paraId="33D116F8" w14:textId="45A590D9" w:rsidR="00D37981" w:rsidRDefault="00D37981" w:rsidP="00D37981">
      <w:r>
        <w:t xml:space="preserve">The network layout map indicates where the </w:t>
      </w:r>
      <w:proofErr w:type="spellStart"/>
      <w:r>
        <w:t>turnback</w:t>
      </w:r>
      <w:proofErr w:type="spellEnd"/>
      <w:r>
        <w:t xml:space="preserve"> </w:t>
      </w:r>
      <w:r w:rsidR="00661FAF">
        <w:t>locations are but for clarity these are scheduled out here:</w:t>
      </w:r>
    </w:p>
    <w:p w14:paraId="30ABB0AC" w14:textId="4F73AE2F" w:rsidR="00661FAF" w:rsidRDefault="00661FAF" w:rsidP="00661FAF">
      <w:pPr>
        <w:pStyle w:val="ListParagraph"/>
        <w:numPr>
          <w:ilvl w:val="0"/>
          <w:numId w:val="18"/>
        </w:numPr>
      </w:pPr>
      <w:r>
        <w:t>Bispham;</w:t>
      </w:r>
    </w:p>
    <w:p w14:paraId="7BB2B0EA" w14:textId="23EE2E66" w:rsidR="00661FAF" w:rsidRDefault="00661FAF" w:rsidP="00661FAF">
      <w:pPr>
        <w:pStyle w:val="ListParagraph"/>
        <w:numPr>
          <w:ilvl w:val="0"/>
          <w:numId w:val="18"/>
        </w:numPr>
      </w:pPr>
      <w:r>
        <w:t>Little Bispham;</w:t>
      </w:r>
    </w:p>
    <w:p w14:paraId="7AA916A3" w14:textId="0376B30F" w:rsidR="00661FAF" w:rsidRDefault="00661FAF" w:rsidP="00661FAF">
      <w:pPr>
        <w:pStyle w:val="ListParagraph"/>
        <w:numPr>
          <w:ilvl w:val="0"/>
          <w:numId w:val="18"/>
        </w:numPr>
      </w:pPr>
      <w:r>
        <w:t>Cleveleys; and</w:t>
      </w:r>
    </w:p>
    <w:p w14:paraId="13D55A58" w14:textId="7BBFFC2B" w:rsidR="00661FAF" w:rsidRDefault="00661FAF" w:rsidP="00661FAF">
      <w:pPr>
        <w:pStyle w:val="ListParagraph"/>
        <w:numPr>
          <w:ilvl w:val="0"/>
          <w:numId w:val="18"/>
        </w:numPr>
      </w:pPr>
      <w:r>
        <w:t>Thornton Gate.</w:t>
      </w:r>
    </w:p>
    <w:p w14:paraId="06892F76" w14:textId="20816871" w:rsidR="00661FAF" w:rsidRPr="00D37981" w:rsidRDefault="00661FAF" w:rsidP="00D37981">
      <w:r>
        <w:t xml:space="preserve">Once </w:t>
      </w:r>
      <w:r w:rsidR="007B4C08">
        <w:t>work</w:t>
      </w:r>
      <w:r>
        <w:t xml:space="preserve"> is complete beyond the recognised </w:t>
      </w:r>
      <w:proofErr w:type="spellStart"/>
      <w:r>
        <w:t>turnback</w:t>
      </w:r>
      <w:proofErr w:type="spellEnd"/>
      <w:r>
        <w:t xml:space="preserve"> point the line block will be shortened to enable revenue service to be extended.</w:t>
      </w:r>
    </w:p>
    <w:p w14:paraId="3477EA76" w14:textId="0A9B4190" w:rsidR="009E5A9A" w:rsidRDefault="009E5A9A" w:rsidP="009E5A9A">
      <w:pPr>
        <w:pStyle w:val="Heading2"/>
      </w:pPr>
      <w:bookmarkStart w:id="396" w:name="_Toc44663932"/>
      <w:r>
        <w:t>Tram Stops</w:t>
      </w:r>
      <w:r w:rsidR="00180743">
        <w:t xml:space="preserve"> and crossings</w:t>
      </w:r>
      <w:bookmarkEnd w:id="396"/>
    </w:p>
    <w:p w14:paraId="53B5134D" w14:textId="44B746EE" w:rsidR="009E5A9A" w:rsidRDefault="00180743" w:rsidP="009E5A9A">
      <w:r>
        <w:t>Melton Place site will require the removal of a pedestrian crossing. Upon completion, the crossing and underrun protection (supplied by the Council) will be reinstated.</w:t>
      </w:r>
      <w:r w:rsidR="009E5A9A" w:rsidRPr="009E5A9A">
        <w:t xml:space="preserve"> </w:t>
      </w:r>
      <w:r w:rsidR="009E5A9A">
        <w:t xml:space="preserve"> </w:t>
      </w:r>
    </w:p>
    <w:p w14:paraId="776A85AF" w14:textId="29D09BE5" w:rsidR="009E5A9A" w:rsidRPr="00661FAF" w:rsidRDefault="00C009F8" w:rsidP="009E5A9A">
      <w:r>
        <w:t>Any road rail plant required to undertake the work must ensure adequate clearance to the platform edge</w:t>
      </w:r>
    </w:p>
    <w:p w14:paraId="169D0BE1" w14:textId="2D60C103" w:rsidR="00726111" w:rsidRDefault="00180743" w:rsidP="001B7134">
      <w:pPr>
        <w:pStyle w:val="Heading2"/>
      </w:pPr>
      <w:bookmarkStart w:id="397" w:name="_Toc44663933"/>
      <w:r>
        <w:t>Ballasted track</w:t>
      </w:r>
      <w:bookmarkEnd w:id="397"/>
    </w:p>
    <w:p w14:paraId="53A65DE9" w14:textId="3B0E2185" w:rsidR="00726111" w:rsidRDefault="00180743" w:rsidP="00726111">
      <w:r>
        <w:t>The areas of relay are;</w:t>
      </w:r>
    </w:p>
    <w:p w14:paraId="2828C442" w14:textId="7FC94D8F" w:rsidR="00180743" w:rsidRPr="00DB4963" w:rsidRDefault="00180743" w:rsidP="00726111">
      <w:pPr>
        <w:rPr>
          <w:b/>
        </w:rPr>
      </w:pPr>
      <w:r w:rsidRPr="00DB4963">
        <w:rPr>
          <w:b/>
        </w:rPr>
        <w:t>Flat bottom 113</w:t>
      </w:r>
      <w:r w:rsidR="00F8116B">
        <w:rPr>
          <w:b/>
        </w:rPr>
        <w:t>lb (56E</w:t>
      </w:r>
      <w:r w:rsidRPr="00DB4963">
        <w:rPr>
          <w:b/>
        </w:rPr>
        <w:t>1)</w:t>
      </w:r>
    </w:p>
    <w:p w14:paraId="307FEE31" w14:textId="6431FF93" w:rsidR="00180743" w:rsidRDefault="00180743" w:rsidP="00726111">
      <w:r>
        <w:t>Location</w:t>
      </w:r>
      <w:r>
        <w:tab/>
      </w:r>
      <w:r>
        <w:tab/>
        <w:t xml:space="preserve">pole </w:t>
      </w:r>
      <w:proofErr w:type="spellStart"/>
      <w:r>
        <w:t>nr</w:t>
      </w:r>
      <w:proofErr w:type="spellEnd"/>
      <w:r>
        <w:tab/>
      </w:r>
      <w:r>
        <w:tab/>
      </w:r>
      <w:r>
        <w:tab/>
        <w:t>length</w:t>
      </w:r>
      <w:r>
        <w:tab/>
        <w:t xml:space="preserve">    </w:t>
      </w:r>
      <w:r>
        <w:tab/>
        <w:t>track</w:t>
      </w:r>
      <w:r w:rsidR="004D43D0">
        <w:tab/>
        <w:t>sleeper</w:t>
      </w:r>
    </w:p>
    <w:p w14:paraId="1A468E6B" w14:textId="426EE1F4" w:rsidR="00180743" w:rsidRDefault="00180743" w:rsidP="00726111">
      <w:r>
        <w:t xml:space="preserve">Melton Place     </w:t>
      </w:r>
      <w:r>
        <w:tab/>
      </w:r>
      <w:r>
        <w:tab/>
        <w:t xml:space="preserve">LT10.231 – 354   </w:t>
      </w:r>
      <w:r>
        <w:tab/>
        <w:t>123m</w:t>
      </w:r>
      <w:r>
        <w:tab/>
        <w:t xml:space="preserve">     </w:t>
      </w:r>
      <w:r>
        <w:tab/>
        <w:t>East</w:t>
      </w:r>
      <w:r w:rsidR="004D43D0">
        <w:tab/>
        <w:t>G44</w:t>
      </w:r>
    </w:p>
    <w:p w14:paraId="41D1C64F" w14:textId="11F9F2AF" w:rsidR="00180743" w:rsidRDefault="00180743" w:rsidP="00726111">
      <w:r>
        <w:t>Melton Place</w:t>
      </w:r>
      <w:r>
        <w:tab/>
      </w:r>
      <w:r>
        <w:tab/>
        <w:t xml:space="preserve">LT10.259 – 354   </w:t>
      </w:r>
      <w:r>
        <w:tab/>
        <w:t xml:space="preserve">95m          </w:t>
      </w:r>
      <w:r>
        <w:tab/>
        <w:t>West</w:t>
      </w:r>
      <w:r w:rsidR="004D43D0">
        <w:tab/>
        <w:t>G44</w:t>
      </w:r>
    </w:p>
    <w:p w14:paraId="69D86863" w14:textId="77777777" w:rsidR="004D43D0" w:rsidRDefault="00180743" w:rsidP="00726111">
      <w:r>
        <w:t>Cleveleys Crescent</w:t>
      </w:r>
      <w:r>
        <w:tab/>
        <w:t>LT11.362 – 435</w:t>
      </w:r>
      <w:r>
        <w:tab/>
      </w:r>
      <w:r w:rsidR="004D43D0">
        <w:tab/>
        <w:t>73m</w:t>
      </w:r>
      <w:r w:rsidR="004D43D0">
        <w:tab/>
      </w:r>
      <w:r w:rsidR="004D43D0">
        <w:tab/>
        <w:t>East</w:t>
      </w:r>
      <w:r w:rsidR="004D43D0">
        <w:tab/>
        <w:t>G44</w:t>
      </w:r>
    </w:p>
    <w:p w14:paraId="3E8D7810" w14:textId="77777777" w:rsidR="004D43D0" w:rsidRDefault="004D43D0" w:rsidP="00726111">
      <w:r>
        <w:t>Maplewood Drive</w:t>
      </w:r>
      <w:r>
        <w:tab/>
        <w:t>LT10.555 – 782</w:t>
      </w:r>
      <w:r>
        <w:tab/>
      </w:r>
      <w:r>
        <w:tab/>
        <w:t>227m</w:t>
      </w:r>
      <w:r>
        <w:tab/>
      </w:r>
      <w:r>
        <w:tab/>
        <w:t>East</w:t>
      </w:r>
      <w:r>
        <w:tab/>
        <w:t>G44</w:t>
      </w:r>
    </w:p>
    <w:p w14:paraId="2FF39247" w14:textId="77777777" w:rsidR="004D43D0" w:rsidRDefault="004D43D0" w:rsidP="00726111"/>
    <w:p w14:paraId="61BACC90" w14:textId="27F867F1" w:rsidR="004D43D0" w:rsidRPr="00DB4963" w:rsidRDefault="004D43D0" w:rsidP="00726111">
      <w:pPr>
        <w:rPr>
          <w:b/>
        </w:rPr>
      </w:pPr>
      <w:r w:rsidRPr="00DB4963">
        <w:rPr>
          <w:b/>
        </w:rPr>
        <w:t>Bullhead 95lb rail</w:t>
      </w:r>
    </w:p>
    <w:p w14:paraId="1E9F45A5" w14:textId="693A92F9" w:rsidR="00180743" w:rsidRDefault="004D43D0" w:rsidP="00726111">
      <w:r>
        <w:t>Orion Curve</w:t>
      </w:r>
      <w:r>
        <w:tab/>
      </w:r>
      <w:r>
        <w:tab/>
        <w:t>LT</w:t>
      </w:r>
      <w:r w:rsidR="00F8116B">
        <w:t>11.</w:t>
      </w:r>
      <w:r>
        <w:t>207 – 307</w:t>
      </w:r>
      <w:r>
        <w:tab/>
      </w:r>
      <w:r>
        <w:tab/>
        <w:t>100m</w:t>
      </w:r>
      <w:r>
        <w:tab/>
      </w:r>
      <w:r>
        <w:tab/>
        <w:t>west</w:t>
      </w:r>
      <w:r>
        <w:tab/>
        <w:t>timber</w:t>
      </w:r>
      <w:r>
        <w:tab/>
      </w:r>
      <w:r>
        <w:tab/>
      </w:r>
      <w:r w:rsidR="00180743">
        <w:tab/>
      </w:r>
    </w:p>
    <w:p w14:paraId="428EE771" w14:textId="00BFD7A4" w:rsidR="00180743" w:rsidRDefault="009D781C" w:rsidP="00726111">
      <w:r>
        <w:t>(</w:t>
      </w:r>
      <w:proofErr w:type="gramStart"/>
      <w:r>
        <w:t>note</w:t>
      </w:r>
      <w:proofErr w:type="gramEnd"/>
      <w:r>
        <w:t xml:space="preserve"> check rail present in this location)</w:t>
      </w:r>
    </w:p>
    <w:p w14:paraId="5AC05504" w14:textId="77777777" w:rsidR="009D781C" w:rsidRDefault="009D781C" w:rsidP="00726111"/>
    <w:p w14:paraId="26EBBEE9" w14:textId="65439187" w:rsidR="004D43D0" w:rsidRDefault="004D43D0" w:rsidP="00726111">
      <w:r>
        <w:t xml:space="preserve">The </w:t>
      </w:r>
      <w:r w:rsidR="00F8116B">
        <w:t xml:space="preserve">majority of the </w:t>
      </w:r>
      <w:r>
        <w:t xml:space="preserve">existing infrastructure (sleepers/ballast </w:t>
      </w:r>
      <w:proofErr w:type="spellStart"/>
      <w:r>
        <w:t>etc</w:t>
      </w:r>
      <w:proofErr w:type="spellEnd"/>
      <w:r>
        <w:t>) does not require replacing.</w:t>
      </w:r>
      <w:r w:rsidR="00BD3583">
        <w:t xml:space="preserve"> Although a </w:t>
      </w:r>
      <w:r w:rsidR="00F8116B">
        <w:t xml:space="preserve">small number of G44 sleepers with damaged </w:t>
      </w:r>
      <w:proofErr w:type="spellStart"/>
      <w:r w:rsidR="00F8116B">
        <w:t>fastclip</w:t>
      </w:r>
      <w:proofErr w:type="spellEnd"/>
      <w:r w:rsidR="00F8116B">
        <w:t xml:space="preserve"> housings</w:t>
      </w:r>
      <w:r>
        <w:t xml:space="preserve"> </w:t>
      </w:r>
      <w:r w:rsidR="00BD3583">
        <w:t xml:space="preserve">will require replacing (10 </w:t>
      </w:r>
      <w:r w:rsidR="00BD3583">
        <w:lastRenderedPageBreak/>
        <w:t>maximum)</w:t>
      </w:r>
      <w:r w:rsidR="00C65AF1">
        <w:t>. The sleepers will be provided by the Council.</w:t>
      </w:r>
      <w:r w:rsidR="00F8116B">
        <w:t xml:space="preserve"> </w:t>
      </w:r>
      <w:r>
        <w:t>The scope of the work is to replace the outer rail of each bend. At the start and end of the rail replacement there is an existing plated joint.</w:t>
      </w:r>
    </w:p>
    <w:p w14:paraId="60D68DF4" w14:textId="6DD97630" w:rsidR="00F346CD" w:rsidRDefault="00F346CD" w:rsidP="00F346CD">
      <w:pPr>
        <w:pStyle w:val="Heading2"/>
      </w:pPr>
      <w:bookmarkStart w:id="398" w:name="_Toc44663934"/>
      <w:r>
        <w:t>Technical &amp; Functional Requirements</w:t>
      </w:r>
      <w:bookmarkEnd w:id="398"/>
    </w:p>
    <w:p w14:paraId="738691BF" w14:textId="433BDB51" w:rsidR="00F346CD" w:rsidRDefault="00180743" w:rsidP="00F346CD">
      <w:pPr>
        <w:pStyle w:val="Heading3"/>
      </w:pPr>
      <w:bookmarkStart w:id="399" w:name="_Toc44663935"/>
      <w:r>
        <w:t>Pre-bent rails</w:t>
      </w:r>
      <w:bookmarkEnd w:id="399"/>
    </w:p>
    <w:p w14:paraId="1D9C3E89" w14:textId="0E2D53A0" w:rsidR="00F346CD" w:rsidRDefault="004D43D0" w:rsidP="00726111">
      <w:r>
        <w:t>The contractor, in adequate time, must survey the area and determine the radius of each bend and order the pre-bent rail accordingly.</w:t>
      </w:r>
    </w:p>
    <w:p w14:paraId="7BEDCB28" w14:textId="4A4B1D74" w:rsidR="00DB4963" w:rsidRDefault="00DB4963" w:rsidP="00726111">
      <w:r>
        <w:t>The system is continuously welded rail (CWR) – There will be 1 fish plated joint followed by 2 welded joints.</w:t>
      </w:r>
    </w:p>
    <w:p w14:paraId="099E709E" w14:textId="1C887DB7" w:rsidR="00726111" w:rsidRDefault="004D43D0" w:rsidP="00F346CD">
      <w:pPr>
        <w:pStyle w:val="Heading3"/>
      </w:pPr>
      <w:bookmarkStart w:id="400" w:name="_Toc44663936"/>
      <w:r>
        <w:t>Outer worn rail</w:t>
      </w:r>
      <w:bookmarkEnd w:id="400"/>
    </w:p>
    <w:p w14:paraId="181C6F97" w14:textId="19EDC9F3" w:rsidR="00EF30C6" w:rsidRPr="00EF30C6" w:rsidRDefault="004D43D0" w:rsidP="00EF30C6">
      <w:r>
        <w:t>Only the outer rail (in relation to direction of travel) will be replaced</w:t>
      </w:r>
      <w:r w:rsidR="00C009F8">
        <w:t>.</w:t>
      </w:r>
    </w:p>
    <w:p w14:paraId="524A98C0" w14:textId="77777777" w:rsidR="00F346CD" w:rsidRPr="00F346CD" w:rsidRDefault="00F346CD" w:rsidP="00F346CD"/>
    <w:p w14:paraId="20FF51FE" w14:textId="7A665EB4" w:rsidR="00F346CD" w:rsidRDefault="00F8116B" w:rsidP="00F346CD">
      <w:pPr>
        <w:pStyle w:val="Heading3"/>
      </w:pPr>
      <w:bookmarkStart w:id="401" w:name="_Toc44663937"/>
      <w:r>
        <w:t>S</w:t>
      </w:r>
      <w:r w:rsidR="007123C2">
        <w:t>leepers</w:t>
      </w:r>
      <w:bookmarkEnd w:id="401"/>
    </w:p>
    <w:p w14:paraId="1F6BF418" w14:textId="0905AAD6" w:rsidR="00614F86" w:rsidRDefault="00C65AF1" w:rsidP="00C009F8">
      <w:r>
        <w:t>It is envisaged that there are a maximum of 10 G44 concrete sleepers that require replacing. This shall be undertaken by the contractor following the installation of the new rail. Sleepers will be provided by the Council. All the timber sleepers and chairs in the bullhead section are in good condition.</w:t>
      </w:r>
    </w:p>
    <w:p w14:paraId="397784BF" w14:textId="16DE599C" w:rsidR="007759C0" w:rsidRDefault="007759C0" w:rsidP="00C009F8"/>
    <w:p w14:paraId="22C2777B" w14:textId="14A80839" w:rsidR="007759C0" w:rsidRPr="0089755E" w:rsidRDefault="007759C0" w:rsidP="007759C0">
      <w:pPr>
        <w:pStyle w:val="Heading3"/>
        <w:numPr>
          <w:ilvl w:val="2"/>
          <w:numId w:val="24"/>
        </w:numPr>
      </w:pPr>
      <w:bookmarkStart w:id="402" w:name="_Toc44663938"/>
      <w:r w:rsidRPr="0089755E">
        <w:t>Tamping</w:t>
      </w:r>
      <w:bookmarkEnd w:id="402"/>
    </w:p>
    <w:p w14:paraId="196E6840" w14:textId="77777777" w:rsidR="007759C0" w:rsidRDefault="007759C0" w:rsidP="007759C0">
      <w:r w:rsidRPr="0089755E">
        <w:t>Following installation of the new rail, the area of replaced rail +50m in each direction will require tamping.</w:t>
      </w:r>
    </w:p>
    <w:p w14:paraId="6B2072A9" w14:textId="77777777" w:rsidR="007759C0" w:rsidRDefault="007759C0" w:rsidP="00C009F8"/>
    <w:p w14:paraId="0B80087A" w14:textId="120912B6" w:rsidR="00614F86" w:rsidRDefault="00614F86" w:rsidP="001B7134">
      <w:pPr>
        <w:pStyle w:val="Heading2"/>
      </w:pPr>
      <w:bookmarkStart w:id="403" w:name="_Toc44663939"/>
      <w:r>
        <w:t>Road closures</w:t>
      </w:r>
      <w:bookmarkEnd w:id="403"/>
    </w:p>
    <w:p w14:paraId="562EF8CB" w14:textId="22A485D9" w:rsidR="007B4C08" w:rsidRDefault="00DB4963" w:rsidP="00C009F8">
      <w:r>
        <w:t>Road closures will not be required, however lane possessions may be required and if the contractor requires them to facilitate the work. Any lane possessions must be requested 8 weeks in advance so the Council can arrange the appropriate permits/traffic management.</w:t>
      </w:r>
    </w:p>
    <w:p w14:paraId="32AF000F" w14:textId="77777777" w:rsidR="007B4C08" w:rsidRDefault="007B4C08" w:rsidP="00C009F8"/>
    <w:p w14:paraId="07409747" w14:textId="11026EA3" w:rsidR="00E55298" w:rsidRDefault="00E55298" w:rsidP="007E101C">
      <w:pPr>
        <w:pStyle w:val="Heading3"/>
      </w:pPr>
      <w:bookmarkStart w:id="404" w:name="_Toc277190207"/>
      <w:bookmarkStart w:id="405" w:name="_Toc44663940"/>
      <w:r>
        <w:t>Track crossing installations</w:t>
      </w:r>
      <w:bookmarkEnd w:id="404"/>
      <w:bookmarkEnd w:id="405"/>
      <w:r w:rsidR="00AE7645">
        <w:t xml:space="preserve"> </w:t>
      </w:r>
    </w:p>
    <w:p w14:paraId="743FEC24" w14:textId="167E0D1B" w:rsidR="00E55298" w:rsidRDefault="00AE7645" w:rsidP="001B7134">
      <w:r>
        <w:t xml:space="preserve">It is not envisaged that any </w:t>
      </w:r>
      <w:r w:rsidR="00DB4963">
        <w:t>works</w:t>
      </w:r>
      <w:r>
        <w:t xml:space="preserve"> will be required in the vicinity of underrun protection or </w:t>
      </w:r>
      <w:r w:rsidR="0097646D">
        <w:t>vehicle crossings. For information, p</w:t>
      </w:r>
      <w:r w:rsidR="00E55298">
        <w:t>roprietary rubber mat crossing</w:t>
      </w:r>
      <w:r w:rsidR="007E101C">
        <w:t>s</w:t>
      </w:r>
      <w:r w:rsidR="00E55298">
        <w:t xml:space="preserve"> are installed at the following locations:</w:t>
      </w:r>
    </w:p>
    <w:p w14:paraId="7B527F1C" w14:textId="3FCD8308" w:rsidR="00E55298" w:rsidRDefault="00E55298" w:rsidP="007E101C">
      <w:pPr>
        <w:pStyle w:val="ListParagraph"/>
        <w:numPr>
          <w:ilvl w:val="0"/>
          <w:numId w:val="18"/>
        </w:numPr>
      </w:pPr>
      <w:r>
        <w:t>Road (vehicular):</w:t>
      </w:r>
    </w:p>
    <w:p w14:paraId="786F0B24" w14:textId="605FE331" w:rsidR="00E55298" w:rsidRDefault="00E55298" w:rsidP="007E101C">
      <w:pPr>
        <w:pStyle w:val="ListParagraph"/>
        <w:numPr>
          <w:ilvl w:val="1"/>
          <w:numId w:val="18"/>
        </w:numPr>
      </w:pPr>
      <w:r>
        <w:t>Bispham</w:t>
      </w:r>
    </w:p>
    <w:p w14:paraId="6AA894C3" w14:textId="4453A53B" w:rsidR="00E55298" w:rsidRDefault="00E55298" w:rsidP="007E101C">
      <w:pPr>
        <w:pStyle w:val="ListParagraph"/>
        <w:numPr>
          <w:ilvl w:val="1"/>
          <w:numId w:val="18"/>
        </w:numPr>
      </w:pPr>
      <w:proofErr w:type="spellStart"/>
      <w:r>
        <w:t>Norbreck</w:t>
      </w:r>
      <w:proofErr w:type="spellEnd"/>
    </w:p>
    <w:p w14:paraId="599BAD49" w14:textId="2D9F1360" w:rsidR="00E55298" w:rsidRDefault="00E55298" w:rsidP="007E101C">
      <w:pPr>
        <w:pStyle w:val="ListParagraph"/>
        <w:numPr>
          <w:ilvl w:val="1"/>
          <w:numId w:val="18"/>
        </w:numPr>
      </w:pPr>
      <w:proofErr w:type="spellStart"/>
      <w:r>
        <w:t>Anchorsholme</w:t>
      </w:r>
      <w:proofErr w:type="spellEnd"/>
      <w:r>
        <w:t xml:space="preserve"> Lane</w:t>
      </w:r>
    </w:p>
    <w:p w14:paraId="57F6AEDC" w14:textId="6E8BB908" w:rsidR="00E55298" w:rsidRDefault="00E55298" w:rsidP="007E101C">
      <w:pPr>
        <w:pStyle w:val="ListParagraph"/>
        <w:numPr>
          <w:ilvl w:val="1"/>
          <w:numId w:val="18"/>
        </w:numPr>
      </w:pPr>
      <w:r>
        <w:t>Westmoreland Avenue</w:t>
      </w:r>
    </w:p>
    <w:p w14:paraId="2261788C" w14:textId="105A516E" w:rsidR="007E101C" w:rsidRDefault="007E101C" w:rsidP="007E101C">
      <w:pPr>
        <w:pStyle w:val="ListParagraph"/>
        <w:numPr>
          <w:ilvl w:val="1"/>
          <w:numId w:val="18"/>
        </w:numPr>
      </w:pPr>
      <w:r>
        <w:t>College Farm</w:t>
      </w:r>
    </w:p>
    <w:p w14:paraId="008B802C" w14:textId="36CF079F" w:rsidR="00E55298" w:rsidRDefault="00E55298" w:rsidP="007E101C">
      <w:pPr>
        <w:pStyle w:val="ListParagraph"/>
        <w:numPr>
          <w:ilvl w:val="1"/>
          <w:numId w:val="18"/>
        </w:numPr>
      </w:pPr>
      <w:proofErr w:type="spellStart"/>
      <w:r>
        <w:t>Rossall</w:t>
      </w:r>
      <w:proofErr w:type="spellEnd"/>
      <w:r>
        <w:t xml:space="preserve"> Lane</w:t>
      </w:r>
    </w:p>
    <w:p w14:paraId="02C0BAE8" w14:textId="3F6425D7" w:rsidR="00E55298" w:rsidRDefault="00E55298" w:rsidP="007E101C">
      <w:pPr>
        <w:pStyle w:val="ListParagraph"/>
        <w:numPr>
          <w:ilvl w:val="1"/>
          <w:numId w:val="18"/>
        </w:numPr>
      </w:pPr>
      <w:r>
        <w:t>South Strand</w:t>
      </w:r>
    </w:p>
    <w:p w14:paraId="4AB72177" w14:textId="014649D7" w:rsidR="00E55298" w:rsidRDefault="00E55298" w:rsidP="007E101C">
      <w:pPr>
        <w:pStyle w:val="ListParagraph"/>
        <w:numPr>
          <w:ilvl w:val="1"/>
          <w:numId w:val="18"/>
        </w:numPr>
      </w:pPr>
      <w:proofErr w:type="spellStart"/>
      <w:r>
        <w:t>Larkholme</w:t>
      </w:r>
      <w:proofErr w:type="spellEnd"/>
      <w:r>
        <w:t xml:space="preserve"> Avenue</w:t>
      </w:r>
    </w:p>
    <w:p w14:paraId="4B619BF6" w14:textId="5B88BF17" w:rsidR="007E101C" w:rsidRDefault="007E101C" w:rsidP="007E101C">
      <w:pPr>
        <w:pStyle w:val="ListParagraph"/>
        <w:numPr>
          <w:ilvl w:val="0"/>
          <w:numId w:val="18"/>
        </w:numPr>
      </w:pPr>
      <w:r>
        <w:t>Pedestrian:</w:t>
      </w:r>
    </w:p>
    <w:p w14:paraId="665D385E" w14:textId="77777777" w:rsidR="007E101C" w:rsidRPr="007E101C" w:rsidRDefault="007E101C" w:rsidP="007E101C">
      <w:pPr>
        <w:pStyle w:val="ListParagraph"/>
        <w:numPr>
          <w:ilvl w:val="1"/>
          <w:numId w:val="18"/>
        </w:numPr>
      </w:pPr>
      <w:r w:rsidRPr="007E101C">
        <w:t xml:space="preserve">Vicarage Ave </w:t>
      </w:r>
    </w:p>
    <w:p w14:paraId="21485BD8" w14:textId="77777777" w:rsidR="007E101C" w:rsidRPr="007E101C" w:rsidRDefault="007E101C" w:rsidP="007E101C">
      <w:pPr>
        <w:pStyle w:val="ListParagraph"/>
        <w:numPr>
          <w:ilvl w:val="1"/>
          <w:numId w:val="18"/>
        </w:numPr>
      </w:pPr>
      <w:r w:rsidRPr="007E101C">
        <w:t xml:space="preserve">Clarence Ave </w:t>
      </w:r>
    </w:p>
    <w:p w14:paraId="583596EF" w14:textId="77777777" w:rsidR="0097646D" w:rsidRDefault="007E101C" w:rsidP="00317BD1">
      <w:pPr>
        <w:pStyle w:val="ListParagraph"/>
        <w:numPr>
          <w:ilvl w:val="1"/>
          <w:numId w:val="18"/>
        </w:numPr>
      </w:pPr>
      <w:proofErr w:type="spellStart"/>
      <w:r w:rsidRPr="007E101C">
        <w:lastRenderedPageBreak/>
        <w:t>Stockdove</w:t>
      </w:r>
      <w:proofErr w:type="spellEnd"/>
      <w:r w:rsidRPr="007E101C">
        <w:t xml:space="preserve"> Way</w:t>
      </w:r>
    </w:p>
    <w:p w14:paraId="02AECE1B" w14:textId="7DD17D12" w:rsidR="0097646D" w:rsidRDefault="0097646D" w:rsidP="0097646D">
      <w:pPr>
        <w:pStyle w:val="ListParagraph"/>
        <w:numPr>
          <w:ilvl w:val="0"/>
          <w:numId w:val="18"/>
        </w:numPr>
      </w:pPr>
      <w:r>
        <w:t>Platforms – in ballasted areas only.</w:t>
      </w:r>
    </w:p>
    <w:p w14:paraId="743A7351" w14:textId="442F1FC9" w:rsidR="007E101C" w:rsidRPr="001B7134" w:rsidRDefault="007E101C" w:rsidP="0097646D"/>
    <w:p w14:paraId="1A822295" w14:textId="4274A5B0" w:rsidR="004D46B9" w:rsidRDefault="004D46B9" w:rsidP="004D46B9">
      <w:pPr>
        <w:pStyle w:val="Heading2"/>
      </w:pPr>
      <w:bookmarkStart w:id="406" w:name="_Toc277190208"/>
      <w:bookmarkStart w:id="407" w:name="_Toc44663941"/>
      <w:r>
        <w:t>Contact</w:t>
      </w:r>
      <w:bookmarkEnd w:id="406"/>
      <w:bookmarkEnd w:id="407"/>
      <w:r>
        <w:t xml:space="preserve"> </w:t>
      </w:r>
    </w:p>
    <w:p w14:paraId="40D09C71" w14:textId="5CE01498" w:rsidR="004D46B9" w:rsidRPr="00AA1C16" w:rsidRDefault="004D46B9" w:rsidP="00AA1C16">
      <w:r w:rsidRPr="00AA1C16">
        <w:t>All enquiries to undertake works on the tramway should be directed to the Tramway Safety Officer at Blackpool Council</w:t>
      </w:r>
      <w:r w:rsidR="00D37981" w:rsidRPr="00AA1C16">
        <w:t>’</w:t>
      </w:r>
      <w:r w:rsidRPr="00AA1C16">
        <w:t xml:space="preserve">s Layton Depot </w:t>
      </w:r>
      <w:r w:rsidR="00D37981" w:rsidRPr="00AA1C16">
        <w:t xml:space="preserve">site </w:t>
      </w:r>
      <w:r w:rsidRPr="00AA1C16">
        <w:t>at the following address:</w:t>
      </w:r>
    </w:p>
    <w:p w14:paraId="1E0E61A3" w14:textId="77777777" w:rsidR="004D46B9" w:rsidRPr="004D46B9" w:rsidRDefault="004D46B9" w:rsidP="004D46B9">
      <w:pPr>
        <w:widowControl w:val="0"/>
        <w:autoSpaceDE w:val="0"/>
        <w:autoSpaceDN w:val="0"/>
        <w:adjustRightInd w:val="0"/>
        <w:spacing w:before="0" w:after="0"/>
      </w:pPr>
      <w:r w:rsidRPr="004D46B9">
        <w:t>Plymouth Road</w:t>
      </w:r>
    </w:p>
    <w:p w14:paraId="28C461BD" w14:textId="77777777" w:rsidR="004D46B9" w:rsidRDefault="004D46B9" w:rsidP="004D46B9">
      <w:pPr>
        <w:widowControl w:val="0"/>
        <w:autoSpaceDE w:val="0"/>
        <w:autoSpaceDN w:val="0"/>
        <w:adjustRightInd w:val="0"/>
        <w:spacing w:before="0" w:after="0"/>
      </w:pPr>
      <w:r w:rsidRPr="004D46B9">
        <w:t>Blackpool</w:t>
      </w:r>
    </w:p>
    <w:p w14:paraId="10E659FE" w14:textId="77777777" w:rsidR="004D46B9" w:rsidRDefault="004D46B9" w:rsidP="004D46B9">
      <w:pPr>
        <w:widowControl w:val="0"/>
        <w:autoSpaceDE w:val="0"/>
        <w:autoSpaceDN w:val="0"/>
        <w:adjustRightInd w:val="0"/>
        <w:spacing w:before="0" w:after="0"/>
      </w:pPr>
      <w:r>
        <w:t>FY3 7HW</w:t>
      </w:r>
    </w:p>
    <w:p w14:paraId="70171FF1" w14:textId="77777777" w:rsidR="004D46B9" w:rsidRDefault="004D46B9" w:rsidP="004D46B9">
      <w:pPr>
        <w:widowControl w:val="0"/>
        <w:autoSpaceDE w:val="0"/>
        <w:autoSpaceDN w:val="0"/>
        <w:adjustRightInd w:val="0"/>
        <w:spacing w:before="0" w:after="0"/>
      </w:pPr>
    </w:p>
    <w:p w14:paraId="42314302" w14:textId="77777777" w:rsidR="004D46B9" w:rsidRDefault="004D46B9" w:rsidP="004D46B9">
      <w:pPr>
        <w:widowControl w:val="0"/>
        <w:autoSpaceDE w:val="0"/>
        <w:autoSpaceDN w:val="0"/>
        <w:adjustRightInd w:val="0"/>
        <w:spacing w:before="0" w:after="0"/>
      </w:pPr>
      <w:r>
        <w:t>Full contact details for Blackpool Council can be found via the following URL:</w:t>
      </w:r>
    </w:p>
    <w:p w14:paraId="76E47146" w14:textId="77777777" w:rsidR="004D46B9" w:rsidRDefault="004D46B9" w:rsidP="004D46B9">
      <w:pPr>
        <w:widowControl w:val="0"/>
        <w:autoSpaceDE w:val="0"/>
        <w:autoSpaceDN w:val="0"/>
        <w:adjustRightInd w:val="0"/>
        <w:spacing w:before="0" w:after="0"/>
      </w:pPr>
    </w:p>
    <w:p w14:paraId="02035551" w14:textId="75A0D001" w:rsidR="00CF4D84" w:rsidRPr="00E904A9" w:rsidRDefault="00D203F8" w:rsidP="00AA1C16">
      <w:pPr>
        <w:widowControl w:val="0"/>
        <w:autoSpaceDE w:val="0"/>
        <w:autoSpaceDN w:val="0"/>
        <w:adjustRightInd w:val="0"/>
        <w:spacing w:before="0" w:after="0"/>
      </w:pPr>
      <w:hyperlink r:id="rId26" w:history="1">
        <w:r w:rsidR="004D46B9" w:rsidRPr="004026C7">
          <w:rPr>
            <w:rStyle w:val="Hyperlink"/>
          </w:rPr>
          <w:t>https://www.blackpool.gov.uk/Contact-us.aspx</w:t>
        </w:r>
      </w:hyperlink>
      <w:r w:rsidR="004D46B9">
        <w:t xml:space="preserve">. </w:t>
      </w:r>
    </w:p>
    <w:sectPr w:rsidR="00CF4D84" w:rsidRPr="00E904A9" w:rsidSect="001743B4">
      <w:pgSz w:w="11906" w:h="16838"/>
      <w:pgMar w:top="1440" w:right="1440" w:bottom="1440" w:left="1474" w:header="39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D11B35" w14:textId="77777777" w:rsidR="00545CC6" w:rsidRDefault="00545CC6" w:rsidP="009B7281">
      <w:r>
        <w:separator/>
      </w:r>
    </w:p>
  </w:endnote>
  <w:endnote w:type="continuationSeparator" w:id="0">
    <w:p w14:paraId="6D4480CA" w14:textId="77777777" w:rsidR="00545CC6" w:rsidRDefault="00545CC6" w:rsidP="009B7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ngs">
    <w:altName w:val="MS Gothic"/>
    <w:panose1 w:val="00000000000000000000"/>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
    <w:altName w:val="~??eg"/>
    <w:panose1 w:val="00000000000000000000"/>
    <w:charset w:val="80"/>
    <w:family w:val="moder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roman"/>
    <w:notTrueType/>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E3833" w14:textId="033B33D8" w:rsidR="00545CC6" w:rsidRDefault="00545CC6" w:rsidP="001E7830">
    <w:pPr>
      <w:pStyle w:val="Footer"/>
      <w:tabs>
        <w:tab w:val="clear" w:pos="8306"/>
        <w:tab w:val="right" w:pos="4962"/>
      </w:tabs>
      <w:spacing w:before="60" w:after="0"/>
    </w:pPr>
    <w:r w:rsidRPr="00C04207">
      <w:t xml:space="preserve">Page </w:t>
    </w:r>
    <w:r>
      <w:fldChar w:fldCharType="begin"/>
    </w:r>
    <w:r>
      <w:instrText xml:space="preserve"> PAGE </w:instrText>
    </w:r>
    <w:r>
      <w:fldChar w:fldCharType="separate"/>
    </w:r>
    <w:r w:rsidR="00D203F8">
      <w:rPr>
        <w:noProof/>
      </w:rPr>
      <w:t>20</w:t>
    </w:r>
    <w:r>
      <w:rPr>
        <w:noProof/>
      </w:rPr>
      <w:fldChar w:fldCharType="end"/>
    </w:r>
    <w:r w:rsidRPr="00C04207">
      <w:t xml:space="preserve"> of </w:t>
    </w:r>
    <w:r w:rsidR="00D203F8">
      <w:fldChar w:fldCharType="begin"/>
    </w:r>
    <w:r w:rsidR="00D203F8">
      <w:instrText xml:space="preserve"> NUMPAGES </w:instrText>
    </w:r>
    <w:r w:rsidR="00D203F8">
      <w:fldChar w:fldCharType="separate"/>
    </w:r>
    <w:r w:rsidR="00D203F8">
      <w:rPr>
        <w:noProof/>
      </w:rPr>
      <w:t>20</w:t>
    </w:r>
    <w:r w:rsidR="00D203F8">
      <w:rPr>
        <w:noProof/>
      </w:rPr>
      <w:fldChar w:fldCharType="end"/>
    </w:r>
    <w:r>
      <w:tab/>
    </w:r>
    <w:r>
      <w:tab/>
    </w:r>
    <w:r>
      <w:tab/>
    </w:r>
    <w:r>
      <w:tab/>
    </w:r>
    <w:r>
      <w:tab/>
      <w:t>Revision:</w:t>
    </w:r>
    <w:r>
      <w:tab/>
      <w:t>1.0</w:t>
    </w:r>
  </w:p>
  <w:p w14:paraId="391EC0CA" w14:textId="42CFF518" w:rsidR="00545CC6" w:rsidRPr="00C04207" w:rsidRDefault="00545CC6" w:rsidP="00217DAA">
    <w:pPr>
      <w:pStyle w:val="Footer"/>
      <w:tabs>
        <w:tab w:val="clear" w:pos="8306"/>
        <w:tab w:val="right" w:pos="4962"/>
      </w:tabs>
      <w:spacing w:before="60" w:after="0"/>
    </w:pPr>
    <w:r w:rsidRPr="00217DAA">
      <w:t>BPL-TWY-</w:t>
    </w:r>
    <w:r>
      <w:t>GD-002</w:t>
    </w:r>
    <w:r>
      <w:tab/>
    </w:r>
    <w:r>
      <w:tab/>
    </w:r>
    <w:r>
      <w:tab/>
    </w:r>
    <w:r>
      <w:tab/>
    </w:r>
    <w:r>
      <w:tab/>
      <w:t>Date of Issue</w:t>
    </w:r>
    <w:r>
      <w:tab/>
      <w:t>June 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685CA8" w14:textId="77777777" w:rsidR="00545CC6" w:rsidRDefault="00545CC6" w:rsidP="009B7281">
      <w:r>
        <w:separator/>
      </w:r>
    </w:p>
  </w:footnote>
  <w:footnote w:type="continuationSeparator" w:id="0">
    <w:p w14:paraId="3CB6899A" w14:textId="77777777" w:rsidR="00545CC6" w:rsidRDefault="00545CC6" w:rsidP="009B72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C9A125" w14:textId="4242454E" w:rsidR="00545CC6" w:rsidRPr="00A02C3F" w:rsidRDefault="00854D60" w:rsidP="00A02C3F">
    <w:pPr>
      <w:pStyle w:val="Header"/>
      <w:spacing w:before="0" w:after="0"/>
      <w:ind w:left="6237"/>
      <w:rPr>
        <w:i/>
        <w:color w:val="B2A1C7"/>
        <w:sz w:val="24"/>
        <w:szCs w:val="24"/>
      </w:rPr>
    </w:pPr>
    <w:r w:rsidRPr="00214731">
      <w:rPr>
        <w:noProof/>
        <w:szCs w:val="22"/>
      </w:rPr>
      <w:drawing>
        <wp:inline distT="0" distB="0" distL="0" distR="0" wp14:anchorId="03699AA8" wp14:editId="055EBFEE">
          <wp:extent cx="2442882" cy="457200"/>
          <wp:effectExtent l="0" t="0" r="0" b="0"/>
          <wp:docPr id="14" name="Picture 14" descr="get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tdocu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862" cy="457758"/>
                  </a:xfrm>
                  <a:prstGeom prst="rect">
                    <a:avLst/>
                  </a:prstGeom>
                  <a:noFill/>
                  <a:ln>
                    <a:noFill/>
                  </a:ln>
                </pic:spPr>
              </pic:pic>
            </a:graphicData>
          </a:graphic>
        </wp:inline>
      </w:drawing>
    </w:r>
    <w:r w:rsidR="00545CC6" w:rsidRPr="00A02C3F">
      <w:rPr>
        <w:i/>
        <w:color w:val="B2A1C7"/>
        <w:sz w:val="24"/>
        <w:szCs w:val="24"/>
      </w:rPr>
      <w:t xml:space="preserve">Engineering (Trams) </w:t>
    </w:r>
  </w:p>
  <w:p w14:paraId="5E37FFCD" w14:textId="03D04A9B" w:rsidR="00545CC6" w:rsidRPr="00A02C3F" w:rsidRDefault="00545CC6" w:rsidP="00A02C3F">
    <w:pPr>
      <w:pStyle w:val="Header"/>
      <w:spacing w:before="0" w:after="0"/>
      <w:ind w:left="6237"/>
      <w:rPr>
        <w:i/>
        <w:color w:val="B2A1C7"/>
        <w:sz w:val="24"/>
        <w:szCs w:val="24"/>
      </w:rPr>
    </w:pPr>
    <w:r>
      <w:rPr>
        <w:i/>
        <w:color w:val="B2A1C7"/>
        <w:sz w:val="24"/>
        <w:szCs w:val="24"/>
      </w:rPr>
      <w:t xml:space="preserve">Guidance Document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B4FEB"/>
    <w:multiLevelType w:val="hybridMultilevel"/>
    <w:tmpl w:val="6212D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EB3A0A"/>
    <w:multiLevelType w:val="multilevel"/>
    <w:tmpl w:val="989AED28"/>
    <w:styleLink w:val="Style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2" w15:restartNumberingAfterBreak="0">
    <w:nsid w:val="0C793713"/>
    <w:multiLevelType w:val="multilevel"/>
    <w:tmpl w:val="0809001F"/>
    <w:styleLink w:val="111111"/>
    <w:lvl w:ilvl="0">
      <w:start w:val="1"/>
      <w:numFmt w:val="decimal"/>
      <w:pStyle w:val="Style5"/>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 w15:restartNumberingAfterBreak="0">
    <w:nsid w:val="138A4FA3"/>
    <w:multiLevelType w:val="hybridMultilevel"/>
    <w:tmpl w:val="D0CA7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32713"/>
    <w:multiLevelType w:val="hybridMultilevel"/>
    <w:tmpl w:val="A9ACDD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D83026"/>
    <w:multiLevelType w:val="hybridMultilevel"/>
    <w:tmpl w:val="A6DC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96733D"/>
    <w:multiLevelType w:val="multilevel"/>
    <w:tmpl w:val="989AED28"/>
    <w:styleLink w:val="Style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7" w15:restartNumberingAfterBreak="0">
    <w:nsid w:val="393610A0"/>
    <w:multiLevelType w:val="multilevel"/>
    <w:tmpl w:val="989AED28"/>
    <w:styleLink w:val="CurrentList1"/>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15:restartNumberingAfterBreak="0">
    <w:nsid w:val="3DDA1C3B"/>
    <w:multiLevelType w:val="multilevel"/>
    <w:tmpl w:val="210ADC8E"/>
    <w:lvl w:ilvl="0">
      <w:start w:val="1"/>
      <w:numFmt w:val="decimal"/>
      <w:pStyle w:val="Heading1"/>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pStyle w:val="Heading3"/>
      <w:lvlText w:val="%1.%2.%3"/>
      <w:lvlJc w:val="left"/>
      <w:pPr>
        <w:ind w:left="720" w:hanging="720"/>
      </w:pPr>
      <w:rPr>
        <w:rFonts w:cs="Times New Roman"/>
      </w:rPr>
    </w:lvl>
    <w:lvl w:ilvl="3">
      <w:start w:val="1"/>
      <w:numFmt w:val="decimal"/>
      <w:pStyle w:val="Heading4"/>
      <w:lvlText w:val="%1.%2.%3.%4"/>
      <w:lvlJc w:val="left"/>
      <w:pPr>
        <w:ind w:left="864" w:hanging="864"/>
      </w:pPr>
      <w:rPr>
        <w:rFonts w:cs="Times New Roman"/>
      </w:rPr>
    </w:lvl>
    <w:lvl w:ilvl="4">
      <w:start w:val="1"/>
      <w:numFmt w:val="decimal"/>
      <w:pStyle w:val="Heading5"/>
      <w:lvlText w:val="%1.%2.%3.%4.%5"/>
      <w:lvlJc w:val="left"/>
      <w:pPr>
        <w:ind w:left="1008" w:hanging="1008"/>
      </w:pPr>
      <w:rPr>
        <w:rFonts w:cs="Times New Roman"/>
      </w:rPr>
    </w:lvl>
    <w:lvl w:ilvl="5">
      <w:start w:val="1"/>
      <w:numFmt w:val="decimal"/>
      <w:pStyle w:val="Heading6"/>
      <w:lvlText w:val="%1.%2.%3.%4.%5.%6"/>
      <w:lvlJc w:val="left"/>
      <w:pPr>
        <w:ind w:left="1152" w:hanging="1152"/>
      </w:pPr>
      <w:rPr>
        <w:rFonts w:cs="Times New Roman"/>
      </w:rPr>
    </w:lvl>
    <w:lvl w:ilvl="6">
      <w:start w:val="1"/>
      <w:numFmt w:val="decimal"/>
      <w:pStyle w:val="Heading7"/>
      <w:lvlText w:val="%1.%2.%3.%4.%5.%6.%7"/>
      <w:lvlJc w:val="left"/>
      <w:pPr>
        <w:ind w:left="1296" w:hanging="1296"/>
      </w:pPr>
      <w:rPr>
        <w:rFonts w:cs="Times New Roman"/>
      </w:rPr>
    </w:lvl>
    <w:lvl w:ilvl="7">
      <w:start w:val="1"/>
      <w:numFmt w:val="decimal"/>
      <w:pStyle w:val="Heading8"/>
      <w:lvlText w:val="%1.%2.%3.%4.%5.%6.%7.%8"/>
      <w:lvlJc w:val="left"/>
      <w:pPr>
        <w:ind w:left="1440" w:hanging="1440"/>
      </w:pPr>
      <w:rPr>
        <w:rFonts w:cs="Times New Roman"/>
      </w:rPr>
    </w:lvl>
    <w:lvl w:ilvl="8">
      <w:start w:val="1"/>
      <w:numFmt w:val="decimal"/>
      <w:pStyle w:val="Heading9"/>
      <w:lvlText w:val="%1.%2.%3.%4.%5.%6.%7.%8.%9"/>
      <w:lvlJc w:val="left"/>
      <w:pPr>
        <w:ind w:left="1584" w:hanging="1584"/>
      </w:pPr>
      <w:rPr>
        <w:rFonts w:cs="Times New Roman"/>
      </w:rPr>
    </w:lvl>
  </w:abstractNum>
  <w:abstractNum w:abstractNumId="9" w15:restartNumberingAfterBreak="0">
    <w:nsid w:val="40122E39"/>
    <w:multiLevelType w:val="multilevel"/>
    <w:tmpl w:val="0409001F"/>
    <w:styleLink w:val="Style3"/>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15:restartNumberingAfterBreak="0">
    <w:nsid w:val="4571447F"/>
    <w:multiLevelType w:val="hybridMultilevel"/>
    <w:tmpl w:val="F0349B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
  </w:num>
  <w:num w:numId="5">
    <w:abstractNumId w:val="9"/>
  </w:num>
  <w:num w:numId="6">
    <w:abstractNumId w:val="8"/>
  </w:num>
  <w:num w:numId="7">
    <w:abstractNumId w:val="10"/>
  </w:num>
  <w:num w:numId="8">
    <w:abstractNumId w:val="0"/>
  </w:num>
  <w:num w:numId="9">
    <w:abstractNumId w:val="3"/>
  </w:num>
  <w:num w:numId="10">
    <w:abstractNumId w:val="5"/>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4"/>
  </w:num>
  <w:num w:numId="19">
    <w:abstractNumId w:val="8"/>
  </w:num>
  <w:num w:numId="20">
    <w:abstractNumId w:val="8"/>
  </w:num>
  <w:num w:numId="21">
    <w:abstractNumId w:val="8"/>
  </w:num>
  <w:num w:numId="22">
    <w:abstractNumId w:val="8"/>
  </w:num>
  <w:num w:numId="23">
    <w:abstractNumId w:val="8"/>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36E"/>
    <w:rsid w:val="00000CD2"/>
    <w:rsid w:val="00002B4A"/>
    <w:rsid w:val="00005788"/>
    <w:rsid w:val="00010651"/>
    <w:rsid w:val="00015137"/>
    <w:rsid w:val="00016354"/>
    <w:rsid w:val="00023051"/>
    <w:rsid w:val="000236EC"/>
    <w:rsid w:val="000309E7"/>
    <w:rsid w:val="00035419"/>
    <w:rsid w:val="00036925"/>
    <w:rsid w:val="00064139"/>
    <w:rsid w:val="000703A6"/>
    <w:rsid w:val="000902B0"/>
    <w:rsid w:val="0009197F"/>
    <w:rsid w:val="00093105"/>
    <w:rsid w:val="000932AA"/>
    <w:rsid w:val="00093C81"/>
    <w:rsid w:val="00096C15"/>
    <w:rsid w:val="0009738F"/>
    <w:rsid w:val="000A05EC"/>
    <w:rsid w:val="000A085F"/>
    <w:rsid w:val="000A0881"/>
    <w:rsid w:val="000A26F7"/>
    <w:rsid w:val="000A4956"/>
    <w:rsid w:val="000B34E8"/>
    <w:rsid w:val="000C5590"/>
    <w:rsid w:val="000C7A7B"/>
    <w:rsid w:val="000D1439"/>
    <w:rsid w:val="000D27D5"/>
    <w:rsid w:val="000D27EA"/>
    <w:rsid w:val="000D3257"/>
    <w:rsid w:val="000D5F24"/>
    <w:rsid w:val="000D7BBF"/>
    <w:rsid w:val="000E3C2A"/>
    <w:rsid w:val="000E7CF8"/>
    <w:rsid w:val="000F253B"/>
    <w:rsid w:val="000F43DB"/>
    <w:rsid w:val="000F4967"/>
    <w:rsid w:val="000F4CA6"/>
    <w:rsid w:val="000F5782"/>
    <w:rsid w:val="000F5943"/>
    <w:rsid w:val="000F7093"/>
    <w:rsid w:val="00107D1B"/>
    <w:rsid w:val="00111B63"/>
    <w:rsid w:val="00112514"/>
    <w:rsid w:val="00122BE8"/>
    <w:rsid w:val="00125474"/>
    <w:rsid w:val="001258BD"/>
    <w:rsid w:val="001302FB"/>
    <w:rsid w:val="00134FA6"/>
    <w:rsid w:val="00135EC0"/>
    <w:rsid w:val="00136B3A"/>
    <w:rsid w:val="00136DA0"/>
    <w:rsid w:val="00141E68"/>
    <w:rsid w:val="001504C9"/>
    <w:rsid w:val="001506AE"/>
    <w:rsid w:val="00153EC0"/>
    <w:rsid w:val="001559B7"/>
    <w:rsid w:val="00155EEA"/>
    <w:rsid w:val="00156A82"/>
    <w:rsid w:val="001573DB"/>
    <w:rsid w:val="001609A3"/>
    <w:rsid w:val="001626C9"/>
    <w:rsid w:val="001716F8"/>
    <w:rsid w:val="001743B4"/>
    <w:rsid w:val="00174D3A"/>
    <w:rsid w:val="00176F8E"/>
    <w:rsid w:val="00180743"/>
    <w:rsid w:val="0018184A"/>
    <w:rsid w:val="0018667C"/>
    <w:rsid w:val="001911EF"/>
    <w:rsid w:val="00191456"/>
    <w:rsid w:val="001976DE"/>
    <w:rsid w:val="001A0F82"/>
    <w:rsid w:val="001A79F9"/>
    <w:rsid w:val="001B3030"/>
    <w:rsid w:val="001B7134"/>
    <w:rsid w:val="001C2E62"/>
    <w:rsid w:val="001D55D1"/>
    <w:rsid w:val="001D7073"/>
    <w:rsid w:val="001D70FC"/>
    <w:rsid w:val="001E0800"/>
    <w:rsid w:val="001E4999"/>
    <w:rsid w:val="001E7830"/>
    <w:rsid w:val="001F266F"/>
    <w:rsid w:val="001F2C23"/>
    <w:rsid w:val="001F41C1"/>
    <w:rsid w:val="001F7581"/>
    <w:rsid w:val="0020212F"/>
    <w:rsid w:val="00207FFD"/>
    <w:rsid w:val="00217DAA"/>
    <w:rsid w:val="002203C0"/>
    <w:rsid w:val="00227DAF"/>
    <w:rsid w:val="00230561"/>
    <w:rsid w:val="00236098"/>
    <w:rsid w:val="00237578"/>
    <w:rsid w:val="0024189E"/>
    <w:rsid w:val="00253EE0"/>
    <w:rsid w:val="00254D20"/>
    <w:rsid w:val="00255CF9"/>
    <w:rsid w:val="002604F8"/>
    <w:rsid w:val="002620D8"/>
    <w:rsid w:val="00264C0A"/>
    <w:rsid w:val="00273823"/>
    <w:rsid w:val="00280616"/>
    <w:rsid w:val="0028669C"/>
    <w:rsid w:val="002872CE"/>
    <w:rsid w:val="002876EB"/>
    <w:rsid w:val="00287C9E"/>
    <w:rsid w:val="002916AA"/>
    <w:rsid w:val="00291A26"/>
    <w:rsid w:val="00291BBF"/>
    <w:rsid w:val="00292B71"/>
    <w:rsid w:val="002931C4"/>
    <w:rsid w:val="00293EA3"/>
    <w:rsid w:val="002A7736"/>
    <w:rsid w:val="002C3F7F"/>
    <w:rsid w:val="002C5431"/>
    <w:rsid w:val="002C73B5"/>
    <w:rsid w:val="002D5E35"/>
    <w:rsid w:val="002E1263"/>
    <w:rsid w:val="002E1D60"/>
    <w:rsid w:val="002E1E93"/>
    <w:rsid w:val="002E5AE4"/>
    <w:rsid w:val="002E6AD6"/>
    <w:rsid w:val="002E6AED"/>
    <w:rsid w:val="002F4A25"/>
    <w:rsid w:val="002F4AF2"/>
    <w:rsid w:val="003023F8"/>
    <w:rsid w:val="003032AA"/>
    <w:rsid w:val="003063A0"/>
    <w:rsid w:val="003070AA"/>
    <w:rsid w:val="00310334"/>
    <w:rsid w:val="00315A65"/>
    <w:rsid w:val="0031659B"/>
    <w:rsid w:val="00317BD1"/>
    <w:rsid w:val="00320AA7"/>
    <w:rsid w:val="003212BB"/>
    <w:rsid w:val="00321BB5"/>
    <w:rsid w:val="00334E24"/>
    <w:rsid w:val="00335777"/>
    <w:rsid w:val="00335FE5"/>
    <w:rsid w:val="003372A8"/>
    <w:rsid w:val="00347671"/>
    <w:rsid w:val="0035051F"/>
    <w:rsid w:val="00353507"/>
    <w:rsid w:val="00354115"/>
    <w:rsid w:val="003665AB"/>
    <w:rsid w:val="00371163"/>
    <w:rsid w:val="00387983"/>
    <w:rsid w:val="00392F5E"/>
    <w:rsid w:val="0039690D"/>
    <w:rsid w:val="003A2BE4"/>
    <w:rsid w:val="003A7502"/>
    <w:rsid w:val="003B044E"/>
    <w:rsid w:val="003B0A99"/>
    <w:rsid w:val="003B4F74"/>
    <w:rsid w:val="003B6F6C"/>
    <w:rsid w:val="003C01B0"/>
    <w:rsid w:val="003C1AAD"/>
    <w:rsid w:val="003C20B8"/>
    <w:rsid w:val="003C63B5"/>
    <w:rsid w:val="003C7976"/>
    <w:rsid w:val="003D1524"/>
    <w:rsid w:val="003D2000"/>
    <w:rsid w:val="003D5AF8"/>
    <w:rsid w:val="003E02E1"/>
    <w:rsid w:val="003E0ACA"/>
    <w:rsid w:val="003E7B08"/>
    <w:rsid w:val="003E7C7B"/>
    <w:rsid w:val="003F3BA9"/>
    <w:rsid w:val="003F4C09"/>
    <w:rsid w:val="00401561"/>
    <w:rsid w:val="00402D2D"/>
    <w:rsid w:val="004035EB"/>
    <w:rsid w:val="00403923"/>
    <w:rsid w:val="0040438F"/>
    <w:rsid w:val="004049D1"/>
    <w:rsid w:val="0040625E"/>
    <w:rsid w:val="00406A50"/>
    <w:rsid w:val="00411A87"/>
    <w:rsid w:val="00414773"/>
    <w:rsid w:val="00416E8A"/>
    <w:rsid w:val="00422C9A"/>
    <w:rsid w:val="00423BCE"/>
    <w:rsid w:val="00430B8A"/>
    <w:rsid w:val="00434A0E"/>
    <w:rsid w:val="00434D29"/>
    <w:rsid w:val="0044270F"/>
    <w:rsid w:val="00446402"/>
    <w:rsid w:val="00447BF8"/>
    <w:rsid w:val="00456CFC"/>
    <w:rsid w:val="00457FEB"/>
    <w:rsid w:val="00460FC1"/>
    <w:rsid w:val="004619DA"/>
    <w:rsid w:val="00461A66"/>
    <w:rsid w:val="004848EC"/>
    <w:rsid w:val="00491534"/>
    <w:rsid w:val="00492746"/>
    <w:rsid w:val="00492CB8"/>
    <w:rsid w:val="004A296D"/>
    <w:rsid w:val="004B4C79"/>
    <w:rsid w:val="004C501C"/>
    <w:rsid w:val="004C74FB"/>
    <w:rsid w:val="004C76CE"/>
    <w:rsid w:val="004C7845"/>
    <w:rsid w:val="004D0A8F"/>
    <w:rsid w:val="004D253B"/>
    <w:rsid w:val="004D290E"/>
    <w:rsid w:val="004D43D0"/>
    <w:rsid w:val="004D46B9"/>
    <w:rsid w:val="004E547B"/>
    <w:rsid w:val="004E598B"/>
    <w:rsid w:val="004F5C97"/>
    <w:rsid w:val="004F74EE"/>
    <w:rsid w:val="00505E70"/>
    <w:rsid w:val="00506950"/>
    <w:rsid w:val="005071DE"/>
    <w:rsid w:val="0051017E"/>
    <w:rsid w:val="00511B76"/>
    <w:rsid w:val="00526CBB"/>
    <w:rsid w:val="0053201F"/>
    <w:rsid w:val="00532221"/>
    <w:rsid w:val="005323EF"/>
    <w:rsid w:val="00534CDB"/>
    <w:rsid w:val="00536D38"/>
    <w:rsid w:val="00540935"/>
    <w:rsid w:val="00541EB7"/>
    <w:rsid w:val="0054474C"/>
    <w:rsid w:val="00545CC6"/>
    <w:rsid w:val="005532CB"/>
    <w:rsid w:val="005612CE"/>
    <w:rsid w:val="00561C94"/>
    <w:rsid w:val="005726AF"/>
    <w:rsid w:val="00572915"/>
    <w:rsid w:val="00574A58"/>
    <w:rsid w:val="005750F3"/>
    <w:rsid w:val="00591CA4"/>
    <w:rsid w:val="0059417B"/>
    <w:rsid w:val="005976AB"/>
    <w:rsid w:val="005A39AC"/>
    <w:rsid w:val="005A39BD"/>
    <w:rsid w:val="005A4EFB"/>
    <w:rsid w:val="005A614C"/>
    <w:rsid w:val="005B486C"/>
    <w:rsid w:val="005B55CC"/>
    <w:rsid w:val="005B6386"/>
    <w:rsid w:val="005B65DF"/>
    <w:rsid w:val="005C3B05"/>
    <w:rsid w:val="005C737F"/>
    <w:rsid w:val="005D3378"/>
    <w:rsid w:val="005D49AB"/>
    <w:rsid w:val="005D4BF2"/>
    <w:rsid w:val="005D4D2F"/>
    <w:rsid w:val="005D4D45"/>
    <w:rsid w:val="005E4E8C"/>
    <w:rsid w:val="005E539A"/>
    <w:rsid w:val="005E6100"/>
    <w:rsid w:val="005E7185"/>
    <w:rsid w:val="005F25B2"/>
    <w:rsid w:val="005F2659"/>
    <w:rsid w:val="005F4832"/>
    <w:rsid w:val="005F5A7F"/>
    <w:rsid w:val="0060181B"/>
    <w:rsid w:val="0060237D"/>
    <w:rsid w:val="006054E2"/>
    <w:rsid w:val="00614F86"/>
    <w:rsid w:val="00623800"/>
    <w:rsid w:val="006337AE"/>
    <w:rsid w:val="006401E6"/>
    <w:rsid w:val="006413FE"/>
    <w:rsid w:val="00644A5F"/>
    <w:rsid w:val="0066069F"/>
    <w:rsid w:val="00661FAF"/>
    <w:rsid w:val="0066400E"/>
    <w:rsid w:val="006675B4"/>
    <w:rsid w:val="00672815"/>
    <w:rsid w:val="00682859"/>
    <w:rsid w:val="006841A3"/>
    <w:rsid w:val="00684571"/>
    <w:rsid w:val="00685323"/>
    <w:rsid w:val="00692945"/>
    <w:rsid w:val="00695374"/>
    <w:rsid w:val="0069637C"/>
    <w:rsid w:val="00696944"/>
    <w:rsid w:val="00697E90"/>
    <w:rsid w:val="006A04B7"/>
    <w:rsid w:val="006B64C8"/>
    <w:rsid w:val="006C2400"/>
    <w:rsid w:val="006C2A3F"/>
    <w:rsid w:val="006C74B7"/>
    <w:rsid w:val="006E2CC7"/>
    <w:rsid w:val="006E2D62"/>
    <w:rsid w:val="006E3BBB"/>
    <w:rsid w:val="006E44F5"/>
    <w:rsid w:val="006F2C3F"/>
    <w:rsid w:val="007002ED"/>
    <w:rsid w:val="007018B4"/>
    <w:rsid w:val="00702AE5"/>
    <w:rsid w:val="00703B4B"/>
    <w:rsid w:val="007075C3"/>
    <w:rsid w:val="007123C2"/>
    <w:rsid w:val="00714761"/>
    <w:rsid w:val="00716813"/>
    <w:rsid w:val="00716AB8"/>
    <w:rsid w:val="00726111"/>
    <w:rsid w:val="007376B1"/>
    <w:rsid w:val="0074083C"/>
    <w:rsid w:val="00752612"/>
    <w:rsid w:val="0075502A"/>
    <w:rsid w:val="00763196"/>
    <w:rsid w:val="00764A99"/>
    <w:rsid w:val="00771E18"/>
    <w:rsid w:val="007745F2"/>
    <w:rsid w:val="007759C0"/>
    <w:rsid w:val="00777A21"/>
    <w:rsid w:val="0078770C"/>
    <w:rsid w:val="00787715"/>
    <w:rsid w:val="007900DA"/>
    <w:rsid w:val="007904FC"/>
    <w:rsid w:val="00794DF2"/>
    <w:rsid w:val="007965E2"/>
    <w:rsid w:val="007A275C"/>
    <w:rsid w:val="007A4AF0"/>
    <w:rsid w:val="007A5ADF"/>
    <w:rsid w:val="007A74DA"/>
    <w:rsid w:val="007B19D7"/>
    <w:rsid w:val="007B2BD7"/>
    <w:rsid w:val="007B4C08"/>
    <w:rsid w:val="007B5CD3"/>
    <w:rsid w:val="007B5DE4"/>
    <w:rsid w:val="007C1D17"/>
    <w:rsid w:val="007C54CB"/>
    <w:rsid w:val="007C72E1"/>
    <w:rsid w:val="007C72ED"/>
    <w:rsid w:val="007D5183"/>
    <w:rsid w:val="007E0702"/>
    <w:rsid w:val="007E101C"/>
    <w:rsid w:val="007E110D"/>
    <w:rsid w:val="007E22B1"/>
    <w:rsid w:val="007E3040"/>
    <w:rsid w:val="00801C57"/>
    <w:rsid w:val="0080472A"/>
    <w:rsid w:val="00805E52"/>
    <w:rsid w:val="0081223E"/>
    <w:rsid w:val="00813FB9"/>
    <w:rsid w:val="00820C5C"/>
    <w:rsid w:val="00824A5C"/>
    <w:rsid w:val="008411C4"/>
    <w:rsid w:val="00843E62"/>
    <w:rsid w:val="008501AA"/>
    <w:rsid w:val="00850ED6"/>
    <w:rsid w:val="00854D60"/>
    <w:rsid w:val="00856D88"/>
    <w:rsid w:val="00860CF2"/>
    <w:rsid w:val="00864228"/>
    <w:rsid w:val="008851DE"/>
    <w:rsid w:val="00890B9F"/>
    <w:rsid w:val="00890EE7"/>
    <w:rsid w:val="0089116F"/>
    <w:rsid w:val="008929A2"/>
    <w:rsid w:val="00893FFA"/>
    <w:rsid w:val="008953B7"/>
    <w:rsid w:val="008954E8"/>
    <w:rsid w:val="00895845"/>
    <w:rsid w:val="00895D26"/>
    <w:rsid w:val="0089755E"/>
    <w:rsid w:val="00897D4F"/>
    <w:rsid w:val="008A37C3"/>
    <w:rsid w:val="008A3906"/>
    <w:rsid w:val="008A3DD6"/>
    <w:rsid w:val="008A4A6D"/>
    <w:rsid w:val="008A7296"/>
    <w:rsid w:val="008B023F"/>
    <w:rsid w:val="008C4508"/>
    <w:rsid w:val="008C479D"/>
    <w:rsid w:val="008C7F8B"/>
    <w:rsid w:val="008E52D4"/>
    <w:rsid w:val="008E6016"/>
    <w:rsid w:val="008E6B05"/>
    <w:rsid w:val="008F2B31"/>
    <w:rsid w:val="00900F64"/>
    <w:rsid w:val="00904DBF"/>
    <w:rsid w:val="00911A0C"/>
    <w:rsid w:val="00912542"/>
    <w:rsid w:val="00913711"/>
    <w:rsid w:val="0091378B"/>
    <w:rsid w:val="009151D9"/>
    <w:rsid w:val="00921345"/>
    <w:rsid w:val="00924E84"/>
    <w:rsid w:val="0092764A"/>
    <w:rsid w:val="00927DA7"/>
    <w:rsid w:val="00933E15"/>
    <w:rsid w:val="009362EA"/>
    <w:rsid w:val="00953CDE"/>
    <w:rsid w:val="0096125C"/>
    <w:rsid w:val="009670C9"/>
    <w:rsid w:val="0097646D"/>
    <w:rsid w:val="0098265E"/>
    <w:rsid w:val="00984730"/>
    <w:rsid w:val="0098765A"/>
    <w:rsid w:val="00990502"/>
    <w:rsid w:val="00990CF1"/>
    <w:rsid w:val="00994198"/>
    <w:rsid w:val="00996798"/>
    <w:rsid w:val="009A1827"/>
    <w:rsid w:val="009A1CD4"/>
    <w:rsid w:val="009A74E7"/>
    <w:rsid w:val="009B7281"/>
    <w:rsid w:val="009C1958"/>
    <w:rsid w:val="009C43DD"/>
    <w:rsid w:val="009C5017"/>
    <w:rsid w:val="009D13BF"/>
    <w:rsid w:val="009D2B0C"/>
    <w:rsid w:val="009D3453"/>
    <w:rsid w:val="009D781C"/>
    <w:rsid w:val="009E117D"/>
    <w:rsid w:val="009E1BA9"/>
    <w:rsid w:val="009E3AEF"/>
    <w:rsid w:val="009E4F4F"/>
    <w:rsid w:val="009E5A9A"/>
    <w:rsid w:val="009E736E"/>
    <w:rsid w:val="009F4938"/>
    <w:rsid w:val="009F615E"/>
    <w:rsid w:val="00A00D7B"/>
    <w:rsid w:val="00A02C3F"/>
    <w:rsid w:val="00A03552"/>
    <w:rsid w:val="00A047DD"/>
    <w:rsid w:val="00A07645"/>
    <w:rsid w:val="00A104FE"/>
    <w:rsid w:val="00A105DE"/>
    <w:rsid w:val="00A27CC1"/>
    <w:rsid w:val="00A350D6"/>
    <w:rsid w:val="00A35999"/>
    <w:rsid w:val="00A40B5E"/>
    <w:rsid w:val="00A410BA"/>
    <w:rsid w:val="00A4314C"/>
    <w:rsid w:val="00A53C1D"/>
    <w:rsid w:val="00A661A9"/>
    <w:rsid w:val="00A72448"/>
    <w:rsid w:val="00A73AFC"/>
    <w:rsid w:val="00A84EE0"/>
    <w:rsid w:val="00A91961"/>
    <w:rsid w:val="00A94E72"/>
    <w:rsid w:val="00A9670C"/>
    <w:rsid w:val="00AA1C16"/>
    <w:rsid w:val="00AA573D"/>
    <w:rsid w:val="00AA7AF1"/>
    <w:rsid w:val="00AB09A5"/>
    <w:rsid w:val="00AB172C"/>
    <w:rsid w:val="00AC0500"/>
    <w:rsid w:val="00AD247C"/>
    <w:rsid w:val="00AE022C"/>
    <w:rsid w:val="00AE7645"/>
    <w:rsid w:val="00AE799F"/>
    <w:rsid w:val="00AE7C63"/>
    <w:rsid w:val="00AF01E9"/>
    <w:rsid w:val="00AF5E7E"/>
    <w:rsid w:val="00AF7926"/>
    <w:rsid w:val="00B065A8"/>
    <w:rsid w:val="00B073AB"/>
    <w:rsid w:val="00B079B3"/>
    <w:rsid w:val="00B10612"/>
    <w:rsid w:val="00B13AA7"/>
    <w:rsid w:val="00B23EB0"/>
    <w:rsid w:val="00B25711"/>
    <w:rsid w:val="00B257AE"/>
    <w:rsid w:val="00B40267"/>
    <w:rsid w:val="00B41F90"/>
    <w:rsid w:val="00B44F6D"/>
    <w:rsid w:val="00B45FB0"/>
    <w:rsid w:val="00B4636E"/>
    <w:rsid w:val="00B531F5"/>
    <w:rsid w:val="00B55566"/>
    <w:rsid w:val="00B57AAB"/>
    <w:rsid w:val="00B635D3"/>
    <w:rsid w:val="00B63BEB"/>
    <w:rsid w:val="00B63C89"/>
    <w:rsid w:val="00B6711B"/>
    <w:rsid w:val="00B71B34"/>
    <w:rsid w:val="00B72DD1"/>
    <w:rsid w:val="00B80FD7"/>
    <w:rsid w:val="00B81BBA"/>
    <w:rsid w:val="00B82350"/>
    <w:rsid w:val="00B8287F"/>
    <w:rsid w:val="00B862E7"/>
    <w:rsid w:val="00B86A47"/>
    <w:rsid w:val="00B93A49"/>
    <w:rsid w:val="00B93EC1"/>
    <w:rsid w:val="00BA1196"/>
    <w:rsid w:val="00BA126B"/>
    <w:rsid w:val="00BA267C"/>
    <w:rsid w:val="00BA4218"/>
    <w:rsid w:val="00BB24DB"/>
    <w:rsid w:val="00BB6217"/>
    <w:rsid w:val="00BC387F"/>
    <w:rsid w:val="00BD2D76"/>
    <w:rsid w:val="00BD3583"/>
    <w:rsid w:val="00BE0EBB"/>
    <w:rsid w:val="00BE1085"/>
    <w:rsid w:val="00BE11FD"/>
    <w:rsid w:val="00BE3677"/>
    <w:rsid w:val="00BE44C5"/>
    <w:rsid w:val="00BE6A50"/>
    <w:rsid w:val="00BF18F9"/>
    <w:rsid w:val="00BF2C1E"/>
    <w:rsid w:val="00BF300D"/>
    <w:rsid w:val="00BF71C7"/>
    <w:rsid w:val="00C009F8"/>
    <w:rsid w:val="00C04207"/>
    <w:rsid w:val="00C102C4"/>
    <w:rsid w:val="00C11AB5"/>
    <w:rsid w:val="00C12FF7"/>
    <w:rsid w:val="00C20265"/>
    <w:rsid w:val="00C27EB5"/>
    <w:rsid w:val="00C318E4"/>
    <w:rsid w:val="00C35226"/>
    <w:rsid w:val="00C3538E"/>
    <w:rsid w:val="00C368BF"/>
    <w:rsid w:val="00C36CA8"/>
    <w:rsid w:val="00C432C0"/>
    <w:rsid w:val="00C478DC"/>
    <w:rsid w:val="00C63A80"/>
    <w:rsid w:val="00C64731"/>
    <w:rsid w:val="00C65AF1"/>
    <w:rsid w:val="00C65AF8"/>
    <w:rsid w:val="00C661CB"/>
    <w:rsid w:val="00C66902"/>
    <w:rsid w:val="00C673E1"/>
    <w:rsid w:val="00C72E08"/>
    <w:rsid w:val="00C8179B"/>
    <w:rsid w:val="00CA5F0D"/>
    <w:rsid w:val="00CA7A03"/>
    <w:rsid w:val="00CB1242"/>
    <w:rsid w:val="00CB286D"/>
    <w:rsid w:val="00CB31BA"/>
    <w:rsid w:val="00CC1882"/>
    <w:rsid w:val="00CC210C"/>
    <w:rsid w:val="00CC3806"/>
    <w:rsid w:val="00CC44B8"/>
    <w:rsid w:val="00CC6F0F"/>
    <w:rsid w:val="00CD3872"/>
    <w:rsid w:val="00CD7392"/>
    <w:rsid w:val="00CD7BAB"/>
    <w:rsid w:val="00CE4C03"/>
    <w:rsid w:val="00CE7FDB"/>
    <w:rsid w:val="00CF4D84"/>
    <w:rsid w:val="00D05276"/>
    <w:rsid w:val="00D0554C"/>
    <w:rsid w:val="00D066C3"/>
    <w:rsid w:val="00D10DC7"/>
    <w:rsid w:val="00D17294"/>
    <w:rsid w:val="00D17D12"/>
    <w:rsid w:val="00D203F8"/>
    <w:rsid w:val="00D265AE"/>
    <w:rsid w:val="00D31E99"/>
    <w:rsid w:val="00D37981"/>
    <w:rsid w:val="00D41100"/>
    <w:rsid w:val="00D435E9"/>
    <w:rsid w:val="00D43719"/>
    <w:rsid w:val="00D4459B"/>
    <w:rsid w:val="00D456A2"/>
    <w:rsid w:val="00D46A31"/>
    <w:rsid w:val="00D517AA"/>
    <w:rsid w:val="00D524CB"/>
    <w:rsid w:val="00D67999"/>
    <w:rsid w:val="00D739BA"/>
    <w:rsid w:val="00D75AFC"/>
    <w:rsid w:val="00D77142"/>
    <w:rsid w:val="00D806C0"/>
    <w:rsid w:val="00D82C56"/>
    <w:rsid w:val="00D93083"/>
    <w:rsid w:val="00D9505F"/>
    <w:rsid w:val="00D96D44"/>
    <w:rsid w:val="00DA1E52"/>
    <w:rsid w:val="00DA4C4B"/>
    <w:rsid w:val="00DA52E2"/>
    <w:rsid w:val="00DB3A40"/>
    <w:rsid w:val="00DB443E"/>
    <w:rsid w:val="00DB4963"/>
    <w:rsid w:val="00DC17B8"/>
    <w:rsid w:val="00DD2047"/>
    <w:rsid w:val="00DD5C4C"/>
    <w:rsid w:val="00DD61C3"/>
    <w:rsid w:val="00DD6261"/>
    <w:rsid w:val="00DD75B7"/>
    <w:rsid w:val="00DE4FF0"/>
    <w:rsid w:val="00E112F6"/>
    <w:rsid w:val="00E121B2"/>
    <w:rsid w:val="00E124DC"/>
    <w:rsid w:val="00E1729A"/>
    <w:rsid w:val="00E1782C"/>
    <w:rsid w:val="00E244E8"/>
    <w:rsid w:val="00E374CE"/>
    <w:rsid w:val="00E50957"/>
    <w:rsid w:val="00E50969"/>
    <w:rsid w:val="00E51839"/>
    <w:rsid w:val="00E531D7"/>
    <w:rsid w:val="00E545A6"/>
    <w:rsid w:val="00E55298"/>
    <w:rsid w:val="00E57671"/>
    <w:rsid w:val="00E63DDB"/>
    <w:rsid w:val="00E6510A"/>
    <w:rsid w:val="00E660C5"/>
    <w:rsid w:val="00E6708C"/>
    <w:rsid w:val="00E70574"/>
    <w:rsid w:val="00E7163E"/>
    <w:rsid w:val="00E76EE5"/>
    <w:rsid w:val="00E80628"/>
    <w:rsid w:val="00E8107A"/>
    <w:rsid w:val="00E8270A"/>
    <w:rsid w:val="00E85F25"/>
    <w:rsid w:val="00E904A9"/>
    <w:rsid w:val="00E92409"/>
    <w:rsid w:val="00E9496C"/>
    <w:rsid w:val="00E95725"/>
    <w:rsid w:val="00EA32E2"/>
    <w:rsid w:val="00EA7382"/>
    <w:rsid w:val="00EA767B"/>
    <w:rsid w:val="00EA7C2A"/>
    <w:rsid w:val="00EA7CEC"/>
    <w:rsid w:val="00EB14FA"/>
    <w:rsid w:val="00EC281B"/>
    <w:rsid w:val="00EC3598"/>
    <w:rsid w:val="00ED1D9B"/>
    <w:rsid w:val="00EE7EB1"/>
    <w:rsid w:val="00EF30C6"/>
    <w:rsid w:val="00EF6A88"/>
    <w:rsid w:val="00EF73F6"/>
    <w:rsid w:val="00F011A0"/>
    <w:rsid w:val="00F0391C"/>
    <w:rsid w:val="00F06417"/>
    <w:rsid w:val="00F158C7"/>
    <w:rsid w:val="00F22175"/>
    <w:rsid w:val="00F24480"/>
    <w:rsid w:val="00F346CD"/>
    <w:rsid w:val="00F351EF"/>
    <w:rsid w:val="00F41AA2"/>
    <w:rsid w:val="00F42EB1"/>
    <w:rsid w:val="00F443E2"/>
    <w:rsid w:val="00F54FDB"/>
    <w:rsid w:val="00F55B6C"/>
    <w:rsid w:val="00F579F8"/>
    <w:rsid w:val="00F606BE"/>
    <w:rsid w:val="00F64D1D"/>
    <w:rsid w:val="00F676E0"/>
    <w:rsid w:val="00F739F1"/>
    <w:rsid w:val="00F743E8"/>
    <w:rsid w:val="00F77486"/>
    <w:rsid w:val="00F8116B"/>
    <w:rsid w:val="00F81CA8"/>
    <w:rsid w:val="00F8290D"/>
    <w:rsid w:val="00F847C3"/>
    <w:rsid w:val="00FA3056"/>
    <w:rsid w:val="00FB325F"/>
    <w:rsid w:val="00FB7308"/>
    <w:rsid w:val="00FC189D"/>
    <w:rsid w:val="00FC3B1D"/>
    <w:rsid w:val="00FD5585"/>
    <w:rsid w:val="00FD60CD"/>
    <w:rsid w:val="00FD65C2"/>
    <w:rsid w:val="00FE55D1"/>
    <w:rsid w:val="00FF1DF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7DD844F7"/>
  <w15:docId w15:val="{C6D7AC72-C9E2-431B-9620-ACD452CCA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ngs"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locked="1" w:semiHidden="1" w:uiPriority="0" w:unhideWhenUsed="1"/>
    <w:lsdException w:name="header" w:semiHidden="1" w:unhideWhenUsed="1"/>
    <w:lsdException w:name="footer" w:locked="1"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locked="1" w:semiHidden="1" w:uiPriority="0" w:unhideWhenUsed="1"/>
    <w:lsdException w:name="line number" w:semiHidden="1" w:unhideWhenUsed="1"/>
    <w:lsdException w:name="page number" w:locked="1"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iPriority="0" w:unhideWhenUsed="1"/>
    <w:lsdException w:name="No List" w:semiHidden="1" w:unhideWhenUsed="1"/>
    <w:lsdException w:name="Outline List 1" w:semiHidden="1" w:unhideWhenUsed="1"/>
    <w:lsdException w:name="Outline List 2" w:locked="1"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C3F"/>
    <w:pPr>
      <w:spacing w:before="120" w:after="120"/>
    </w:pPr>
    <w:rPr>
      <w:rFonts w:ascii="Calibri" w:hAnsi="Calibri"/>
      <w:szCs w:val="20"/>
    </w:rPr>
  </w:style>
  <w:style w:type="paragraph" w:styleId="Heading1">
    <w:name w:val="heading 1"/>
    <w:basedOn w:val="Normal"/>
    <w:next w:val="Normal"/>
    <w:link w:val="Heading1Char"/>
    <w:uiPriority w:val="99"/>
    <w:qFormat/>
    <w:rsid w:val="001609A3"/>
    <w:pPr>
      <w:keepNext/>
      <w:numPr>
        <w:numId w:val="6"/>
      </w:numPr>
      <w:spacing w:before="240" w:after="60"/>
      <w:outlineLvl w:val="0"/>
    </w:pPr>
    <w:rPr>
      <w:rFonts w:cs="Arial"/>
      <w:bCs/>
      <w:color w:val="5F497A"/>
      <w:kern w:val="32"/>
      <w:sz w:val="44"/>
      <w:szCs w:val="32"/>
    </w:rPr>
  </w:style>
  <w:style w:type="paragraph" w:styleId="Heading2">
    <w:name w:val="heading 2"/>
    <w:basedOn w:val="Normal"/>
    <w:next w:val="Normal"/>
    <w:link w:val="Heading2Char"/>
    <w:autoRedefine/>
    <w:uiPriority w:val="99"/>
    <w:qFormat/>
    <w:rsid w:val="009E736E"/>
    <w:pPr>
      <w:keepNext/>
      <w:numPr>
        <w:ilvl w:val="1"/>
        <w:numId w:val="6"/>
      </w:numPr>
      <w:spacing w:before="240" w:after="60"/>
      <w:outlineLvl w:val="1"/>
    </w:pPr>
    <w:rPr>
      <w:rFonts w:ascii="Arial" w:hAnsi="Arial" w:cs="Arial"/>
      <w:bCs/>
      <w:iCs/>
      <w:color w:val="5F497A"/>
      <w:sz w:val="28"/>
      <w:szCs w:val="28"/>
    </w:rPr>
  </w:style>
  <w:style w:type="paragraph" w:styleId="Heading3">
    <w:name w:val="heading 3"/>
    <w:basedOn w:val="Normal"/>
    <w:next w:val="Normal"/>
    <w:link w:val="Heading3Char"/>
    <w:autoRedefine/>
    <w:uiPriority w:val="99"/>
    <w:qFormat/>
    <w:rsid w:val="009E736E"/>
    <w:pPr>
      <w:keepNext/>
      <w:keepLines/>
      <w:numPr>
        <w:ilvl w:val="2"/>
        <w:numId w:val="6"/>
      </w:numPr>
      <w:outlineLvl w:val="2"/>
    </w:pPr>
    <w:rPr>
      <w:rFonts w:eastAsia="MS Gothi"/>
      <w:bCs/>
      <w:color w:val="5F497A"/>
    </w:rPr>
  </w:style>
  <w:style w:type="paragraph" w:styleId="Heading4">
    <w:name w:val="heading 4"/>
    <w:basedOn w:val="Normal"/>
    <w:next w:val="Normal"/>
    <w:link w:val="Heading4Char"/>
    <w:uiPriority w:val="99"/>
    <w:qFormat/>
    <w:rsid w:val="009E736E"/>
    <w:pPr>
      <w:keepNext/>
      <w:numPr>
        <w:ilvl w:val="3"/>
        <w:numId w:val="6"/>
      </w:numPr>
      <w:spacing w:before="240" w:after="60"/>
      <w:outlineLvl w:val="3"/>
    </w:pPr>
    <w:rPr>
      <w:b/>
      <w:bCs/>
      <w:sz w:val="28"/>
      <w:szCs w:val="28"/>
    </w:rPr>
  </w:style>
  <w:style w:type="paragraph" w:styleId="Heading5">
    <w:name w:val="heading 5"/>
    <w:basedOn w:val="Normal"/>
    <w:next w:val="Normal"/>
    <w:link w:val="Heading5Char"/>
    <w:uiPriority w:val="99"/>
    <w:qFormat/>
    <w:rsid w:val="009E736E"/>
    <w:pPr>
      <w:keepNext/>
      <w:keepLines/>
      <w:numPr>
        <w:ilvl w:val="4"/>
        <w:numId w:val="6"/>
      </w:numPr>
      <w:spacing w:before="200"/>
      <w:outlineLvl w:val="4"/>
    </w:pPr>
    <w:rPr>
      <w:rFonts w:eastAsia="MS Gothi"/>
      <w:color w:val="243F60"/>
    </w:rPr>
  </w:style>
  <w:style w:type="paragraph" w:styleId="Heading6">
    <w:name w:val="heading 6"/>
    <w:basedOn w:val="Normal"/>
    <w:next w:val="Normal"/>
    <w:link w:val="Heading6Char"/>
    <w:uiPriority w:val="99"/>
    <w:qFormat/>
    <w:rsid w:val="009E736E"/>
    <w:pPr>
      <w:keepNext/>
      <w:keepLines/>
      <w:numPr>
        <w:ilvl w:val="5"/>
        <w:numId w:val="6"/>
      </w:numPr>
      <w:spacing w:before="200"/>
      <w:outlineLvl w:val="5"/>
    </w:pPr>
    <w:rPr>
      <w:rFonts w:eastAsia="MS Gothi"/>
      <w:i/>
      <w:iCs/>
      <w:color w:val="243F60"/>
    </w:rPr>
  </w:style>
  <w:style w:type="paragraph" w:styleId="Heading7">
    <w:name w:val="heading 7"/>
    <w:basedOn w:val="Normal"/>
    <w:next w:val="Normal"/>
    <w:link w:val="Heading7Char"/>
    <w:uiPriority w:val="99"/>
    <w:qFormat/>
    <w:rsid w:val="009E736E"/>
    <w:pPr>
      <w:keepNext/>
      <w:keepLines/>
      <w:numPr>
        <w:ilvl w:val="6"/>
        <w:numId w:val="6"/>
      </w:numPr>
      <w:spacing w:before="200"/>
      <w:outlineLvl w:val="6"/>
    </w:pPr>
    <w:rPr>
      <w:rFonts w:eastAsia="MS Gothi"/>
      <w:i/>
      <w:iCs/>
      <w:color w:val="404040"/>
    </w:rPr>
  </w:style>
  <w:style w:type="paragraph" w:styleId="Heading8">
    <w:name w:val="heading 8"/>
    <w:basedOn w:val="Normal"/>
    <w:next w:val="Normal"/>
    <w:link w:val="Heading8Char"/>
    <w:uiPriority w:val="99"/>
    <w:qFormat/>
    <w:rsid w:val="009E736E"/>
    <w:pPr>
      <w:keepNext/>
      <w:keepLines/>
      <w:numPr>
        <w:ilvl w:val="7"/>
        <w:numId w:val="6"/>
      </w:numPr>
      <w:spacing w:before="200"/>
      <w:outlineLvl w:val="7"/>
    </w:pPr>
    <w:rPr>
      <w:rFonts w:eastAsia="MS Gothi"/>
      <w:color w:val="404040"/>
    </w:rPr>
  </w:style>
  <w:style w:type="paragraph" w:styleId="Heading9">
    <w:name w:val="heading 9"/>
    <w:basedOn w:val="Normal"/>
    <w:next w:val="Normal"/>
    <w:link w:val="Heading9Char"/>
    <w:uiPriority w:val="99"/>
    <w:qFormat/>
    <w:rsid w:val="009E736E"/>
    <w:pPr>
      <w:keepNext/>
      <w:keepLines/>
      <w:numPr>
        <w:ilvl w:val="8"/>
        <w:numId w:val="6"/>
      </w:numPr>
      <w:spacing w:before="200"/>
      <w:outlineLvl w:val="8"/>
    </w:pPr>
    <w:rPr>
      <w:rFonts w:eastAsia="MS Gothi"/>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609A3"/>
    <w:rPr>
      <w:rFonts w:ascii="Calibri" w:hAnsi="Calibri" w:cs="Arial"/>
      <w:bCs/>
      <w:color w:val="5F497A"/>
      <w:kern w:val="32"/>
      <w:sz w:val="44"/>
      <w:szCs w:val="32"/>
    </w:rPr>
  </w:style>
  <w:style w:type="character" w:customStyle="1" w:styleId="Heading2Char">
    <w:name w:val="Heading 2 Char"/>
    <w:basedOn w:val="DefaultParagraphFont"/>
    <w:link w:val="Heading2"/>
    <w:uiPriority w:val="99"/>
    <w:locked/>
    <w:rsid w:val="009E736E"/>
    <w:rPr>
      <w:rFonts w:ascii="Arial" w:hAnsi="Arial" w:cs="Arial"/>
      <w:bCs/>
      <w:iCs/>
      <w:color w:val="5F497A"/>
      <w:sz w:val="28"/>
      <w:szCs w:val="28"/>
    </w:rPr>
  </w:style>
  <w:style w:type="character" w:customStyle="1" w:styleId="Heading3Char">
    <w:name w:val="Heading 3 Char"/>
    <w:basedOn w:val="DefaultParagraphFont"/>
    <w:link w:val="Heading3"/>
    <w:uiPriority w:val="99"/>
    <w:locked/>
    <w:rsid w:val="009E736E"/>
    <w:rPr>
      <w:rFonts w:ascii="Calibri" w:eastAsia="MS Gothi" w:hAnsi="Calibri"/>
      <w:bCs/>
      <w:color w:val="5F497A"/>
      <w:szCs w:val="20"/>
    </w:rPr>
  </w:style>
  <w:style w:type="character" w:customStyle="1" w:styleId="Heading4Char">
    <w:name w:val="Heading 4 Char"/>
    <w:basedOn w:val="DefaultParagraphFont"/>
    <w:link w:val="Heading4"/>
    <w:uiPriority w:val="99"/>
    <w:locked/>
    <w:rsid w:val="009E736E"/>
    <w:rPr>
      <w:rFonts w:ascii="Calibri" w:hAnsi="Calibri"/>
      <w:b/>
      <w:bCs/>
      <w:sz w:val="28"/>
      <w:szCs w:val="28"/>
    </w:rPr>
  </w:style>
  <w:style w:type="character" w:customStyle="1" w:styleId="Heading5Char">
    <w:name w:val="Heading 5 Char"/>
    <w:basedOn w:val="DefaultParagraphFont"/>
    <w:link w:val="Heading5"/>
    <w:uiPriority w:val="99"/>
    <w:locked/>
    <w:rsid w:val="009E736E"/>
    <w:rPr>
      <w:rFonts w:ascii="Calibri" w:eastAsia="MS Gothi" w:hAnsi="Calibri"/>
      <w:color w:val="243F60"/>
      <w:szCs w:val="20"/>
    </w:rPr>
  </w:style>
  <w:style w:type="character" w:customStyle="1" w:styleId="Heading6Char">
    <w:name w:val="Heading 6 Char"/>
    <w:basedOn w:val="DefaultParagraphFont"/>
    <w:link w:val="Heading6"/>
    <w:uiPriority w:val="99"/>
    <w:locked/>
    <w:rsid w:val="009E736E"/>
    <w:rPr>
      <w:rFonts w:ascii="Calibri" w:eastAsia="MS Gothi" w:hAnsi="Calibri"/>
      <w:i/>
      <w:iCs/>
      <w:color w:val="243F60"/>
      <w:szCs w:val="20"/>
    </w:rPr>
  </w:style>
  <w:style w:type="character" w:customStyle="1" w:styleId="Heading7Char">
    <w:name w:val="Heading 7 Char"/>
    <w:basedOn w:val="DefaultParagraphFont"/>
    <w:link w:val="Heading7"/>
    <w:uiPriority w:val="99"/>
    <w:locked/>
    <w:rsid w:val="009E736E"/>
    <w:rPr>
      <w:rFonts w:ascii="Calibri" w:eastAsia="MS Gothi" w:hAnsi="Calibri"/>
      <w:i/>
      <w:iCs/>
      <w:color w:val="404040"/>
      <w:szCs w:val="20"/>
    </w:rPr>
  </w:style>
  <w:style w:type="character" w:customStyle="1" w:styleId="Heading8Char">
    <w:name w:val="Heading 8 Char"/>
    <w:basedOn w:val="DefaultParagraphFont"/>
    <w:link w:val="Heading8"/>
    <w:uiPriority w:val="99"/>
    <w:locked/>
    <w:rsid w:val="009E736E"/>
    <w:rPr>
      <w:rFonts w:ascii="Calibri" w:eastAsia="MS Gothi" w:hAnsi="Calibri"/>
      <w:color w:val="404040"/>
      <w:szCs w:val="20"/>
    </w:rPr>
  </w:style>
  <w:style w:type="character" w:customStyle="1" w:styleId="Heading9Char">
    <w:name w:val="Heading 9 Char"/>
    <w:basedOn w:val="DefaultParagraphFont"/>
    <w:link w:val="Heading9"/>
    <w:uiPriority w:val="99"/>
    <w:locked/>
    <w:rsid w:val="009E736E"/>
    <w:rPr>
      <w:rFonts w:ascii="Calibri" w:eastAsia="MS Gothi" w:hAnsi="Calibri"/>
      <w:i/>
      <w:iCs/>
      <w:color w:val="404040"/>
      <w:szCs w:val="20"/>
    </w:rPr>
  </w:style>
  <w:style w:type="paragraph" w:customStyle="1" w:styleId="Style4">
    <w:name w:val="Style4"/>
    <w:basedOn w:val="Heading2"/>
    <w:next w:val="Heading2"/>
    <w:uiPriority w:val="99"/>
    <w:rsid w:val="009E736E"/>
    <w:pPr>
      <w:tabs>
        <w:tab w:val="num" w:pos="360"/>
      </w:tabs>
      <w:ind w:left="360" w:hanging="360"/>
    </w:pPr>
  </w:style>
  <w:style w:type="paragraph" w:customStyle="1" w:styleId="Style5">
    <w:name w:val="Style5"/>
    <w:basedOn w:val="Heading1"/>
    <w:uiPriority w:val="99"/>
    <w:rsid w:val="009E736E"/>
    <w:pPr>
      <w:numPr>
        <w:numId w:val="2"/>
      </w:numPr>
      <w:tabs>
        <w:tab w:val="clear" w:pos="360"/>
        <w:tab w:val="num" w:pos="2088"/>
      </w:tabs>
      <w:ind w:left="2088"/>
    </w:pPr>
    <w:rPr>
      <w:sz w:val="24"/>
      <w:szCs w:val="24"/>
    </w:rPr>
  </w:style>
  <w:style w:type="paragraph" w:styleId="Header">
    <w:name w:val="header"/>
    <w:basedOn w:val="Normal"/>
    <w:link w:val="HeaderChar"/>
    <w:uiPriority w:val="99"/>
    <w:rsid w:val="009E736E"/>
    <w:pPr>
      <w:tabs>
        <w:tab w:val="center" w:pos="4153"/>
        <w:tab w:val="right" w:pos="8306"/>
      </w:tabs>
    </w:pPr>
  </w:style>
  <w:style w:type="character" w:customStyle="1" w:styleId="HeaderChar">
    <w:name w:val="Header Char"/>
    <w:basedOn w:val="DefaultParagraphFont"/>
    <w:link w:val="Header"/>
    <w:uiPriority w:val="99"/>
    <w:locked/>
    <w:rsid w:val="009E736E"/>
    <w:rPr>
      <w:rFonts w:ascii="Calibri" w:hAnsi="Calibri" w:cs="Times New Roman"/>
      <w:sz w:val="20"/>
      <w:szCs w:val="20"/>
      <w:lang w:val="en-GB" w:eastAsia="en-GB"/>
    </w:rPr>
  </w:style>
  <w:style w:type="paragraph" w:styleId="Footer">
    <w:name w:val="footer"/>
    <w:basedOn w:val="Normal"/>
    <w:link w:val="FooterChar"/>
    <w:uiPriority w:val="99"/>
    <w:rsid w:val="009E736E"/>
    <w:pPr>
      <w:tabs>
        <w:tab w:val="center" w:pos="4153"/>
        <w:tab w:val="right" w:pos="8306"/>
      </w:tabs>
    </w:pPr>
  </w:style>
  <w:style w:type="character" w:customStyle="1" w:styleId="FooterChar">
    <w:name w:val="Footer Char"/>
    <w:basedOn w:val="DefaultParagraphFont"/>
    <w:link w:val="Footer"/>
    <w:uiPriority w:val="99"/>
    <w:locked/>
    <w:rsid w:val="009E736E"/>
    <w:rPr>
      <w:rFonts w:ascii="Calibri" w:hAnsi="Calibri" w:cs="Times New Roman"/>
      <w:sz w:val="20"/>
      <w:szCs w:val="20"/>
      <w:lang w:val="en-GB" w:eastAsia="en-GB"/>
    </w:rPr>
  </w:style>
  <w:style w:type="character" w:styleId="PageNumber">
    <w:name w:val="page number"/>
    <w:basedOn w:val="DefaultParagraphFont"/>
    <w:uiPriority w:val="99"/>
    <w:rsid w:val="009E736E"/>
    <w:rPr>
      <w:rFonts w:cs="Times New Roman"/>
    </w:rPr>
  </w:style>
  <w:style w:type="paragraph" w:customStyle="1" w:styleId="Default">
    <w:name w:val="Default"/>
    <w:uiPriority w:val="99"/>
    <w:rsid w:val="009E736E"/>
    <w:pPr>
      <w:autoSpaceDE w:val="0"/>
      <w:autoSpaceDN w:val="0"/>
      <w:adjustRightInd w:val="0"/>
    </w:pPr>
    <w:rPr>
      <w:rFonts w:ascii="Arial" w:hAnsi="Arial" w:cs="Arial"/>
      <w:color w:val="000000"/>
      <w:sz w:val="24"/>
      <w:szCs w:val="24"/>
    </w:rPr>
  </w:style>
  <w:style w:type="table" w:styleId="TableGrid">
    <w:name w:val="Table Grid"/>
    <w:basedOn w:val="TableNormal"/>
    <w:uiPriority w:val="99"/>
    <w:rsid w:val="009E736E"/>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6675B4"/>
    <w:rPr>
      <w:color w:val="5F497A"/>
      <w:sz w:val="32"/>
    </w:rPr>
  </w:style>
  <w:style w:type="paragraph" w:styleId="TOC2">
    <w:name w:val="toc 2"/>
    <w:basedOn w:val="Normal"/>
    <w:next w:val="Normal"/>
    <w:autoRedefine/>
    <w:uiPriority w:val="39"/>
    <w:rsid w:val="009E736E"/>
  </w:style>
  <w:style w:type="paragraph" w:styleId="TOC3">
    <w:name w:val="toc 3"/>
    <w:basedOn w:val="Normal"/>
    <w:next w:val="Normal"/>
    <w:link w:val="TOC3Char"/>
    <w:autoRedefine/>
    <w:uiPriority w:val="39"/>
    <w:rsid w:val="009E736E"/>
  </w:style>
  <w:style w:type="character" w:customStyle="1" w:styleId="TOC3Char">
    <w:name w:val="TOC 3 Char"/>
    <w:link w:val="TOC3"/>
    <w:uiPriority w:val="99"/>
    <w:locked/>
    <w:rsid w:val="009E736E"/>
    <w:rPr>
      <w:rFonts w:ascii="Calibri" w:hAnsi="Calibri"/>
      <w:sz w:val="20"/>
      <w:lang w:val="en-GB" w:eastAsia="en-GB"/>
    </w:rPr>
  </w:style>
  <w:style w:type="character" w:styleId="Strong">
    <w:name w:val="Strong"/>
    <w:basedOn w:val="DefaultParagraphFont"/>
    <w:uiPriority w:val="99"/>
    <w:qFormat/>
    <w:rsid w:val="009E736E"/>
    <w:rPr>
      <w:rFonts w:cs="Times New Roman"/>
      <w:b/>
    </w:rPr>
  </w:style>
  <w:style w:type="paragraph" w:styleId="BodyText">
    <w:name w:val="Body Text"/>
    <w:basedOn w:val="Normal"/>
    <w:link w:val="BodyTextChar"/>
    <w:uiPriority w:val="99"/>
    <w:rsid w:val="009E736E"/>
    <w:pPr>
      <w:spacing w:after="220" w:line="180" w:lineRule="atLeast"/>
      <w:jc w:val="both"/>
    </w:pPr>
    <w:rPr>
      <w:rFonts w:ascii="Arial" w:hAnsi="Arial"/>
      <w:spacing w:val="-5"/>
      <w:lang w:eastAsia="en-US"/>
    </w:rPr>
  </w:style>
  <w:style w:type="character" w:customStyle="1" w:styleId="BodyTextChar">
    <w:name w:val="Body Text Char"/>
    <w:basedOn w:val="DefaultParagraphFont"/>
    <w:link w:val="BodyText"/>
    <w:uiPriority w:val="99"/>
    <w:locked/>
    <w:rsid w:val="009E736E"/>
    <w:rPr>
      <w:rFonts w:ascii="Arial" w:hAnsi="Arial" w:cs="Times New Roman"/>
      <w:spacing w:val="-5"/>
      <w:sz w:val="20"/>
      <w:szCs w:val="20"/>
      <w:lang w:val="en-GB"/>
    </w:rPr>
  </w:style>
  <w:style w:type="character" w:styleId="CommentReference">
    <w:name w:val="annotation reference"/>
    <w:basedOn w:val="DefaultParagraphFont"/>
    <w:uiPriority w:val="99"/>
    <w:semiHidden/>
    <w:rsid w:val="009E736E"/>
    <w:rPr>
      <w:rFonts w:cs="Times New Roman"/>
      <w:sz w:val="16"/>
    </w:rPr>
  </w:style>
  <w:style w:type="paragraph" w:styleId="CommentText">
    <w:name w:val="annotation text"/>
    <w:basedOn w:val="Normal"/>
    <w:link w:val="CommentTextChar"/>
    <w:uiPriority w:val="99"/>
    <w:semiHidden/>
    <w:rsid w:val="009E736E"/>
  </w:style>
  <w:style w:type="character" w:customStyle="1" w:styleId="CommentTextChar">
    <w:name w:val="Comment Text Char"/>
    <w:basedOn w:val="DefaultParagraphFont"/>
    <w:link w:val="CommentText"/>
    <w:uiPriority w:val="99"/>
    <w:semiHidden/>
    <w:locked/>
    <w:rsid w:val="009E736E"/>
    <w:rPr>
      <w:rFonts w:ascii="Calibri" w:hAnsi="Calibri" w:cs="Times New Roman"/>
      <w:sz w:val="20"/>
      <w:szCs w:val="20"/>
      <w:lang w:val="en-GB" w:eastAsia="en-GB"/>
    </w:rPr>
  </w:style>
  <w:style w:type="paragraph" w:styleId="CommentSubject">
    <w:name w:val="annotation subject"/>
    <w:basedOn w:val="CommentText"/>
    <w:next w:val="CommentText"/>
    <w:link w:val="CommentSubjectChar"/>
    <w:uiPriority w:val="99"/>
    <w:semiHidden/>
    <w:rsid w:val="009E736E"/>
    <w:rPr>
      <w:b/>
      <w:bCs/>
    </w:rPr>
  </w:style>
  <w:style w:type="character" w:customStyle="1" w:styleId="CommentSubjectChar">
    <w:name w:val="Comment Subject Char"/>
    <w:basedOn w:val="CommentTextChar"/>
    <w:link w:val="CommentSubject"/>
    <w:uiPriority w:val="99"/>
    <w:semiHidden/>
    <w:locked/>
    <w:rsid w:val="009E736E"/>
    <w:rPr>
      <w:rFonts w:ascii="Calibri" w:hAnsi="Calibri" w:cs="Times New Roman"/>
      <w:b/>
      <w:bCs/>
      <w:sz w:val="20"/>
      <w:szCs w:val="20"/>
      <w:lang w:val="en-GB" w:eastAsia="en-GB"/>
    </w:rPr>
  </w:style>
  <w:style w:type="paragraph" w:styleId="BalloonText">
    <w:name w:val="Balloon Text"/>
    <w:basedOn w:val="Normal"/>
    <w:link w:val="BalloonTextChar"/>
    <w:uiPriority w:val="99"/>
    <w:semiHidden/>
    <w:rsid w:val="009E736E"/>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E736E"/>
    <w:rPr>
      <w:rFonts w:ascii="Tahoma" w:hAnsi="Tahoma" w:cs="Tahoma"/>
      <w:sz w:val="16"/>
      <w:szCs w:val="16"/>
      <w:lang w:val="en-GB" w:eastAsia="en-GB"/>
    </w:rPr>
  </w:style>
  <w:style w:type="paragraph" w:styleId="NormalWeb">
    <w:name w:val="Normal (Web)"/>
    <w:basedOn w:val="Normal"/>
    <w:uiPriority w:val="99"/>
    <w:rsid w:val="009E736E"/>
    <w:pPr>
      <w:spacing w:before="100" w:beforeAutospacing="1" w:after="100" w:afterAutospacing="1"/>
    </w:pPr>
  </w:style>
  <w:style w:type="paragraph" w:customStyle="1" w:styleId="MainText">
    <w:name w:val="Main Text"/>
    <w:basedOn w:val="Normal"/>
    <w:link w:val="MainTextChar"/>
    <w:uiPriority w:val="99"/>
    <w:rsid w:val="009E736E"/>
    <w:pPr>
      <w:spacing w:before="60" w:after="60"/>
    </w:pPr>
    <w:rPr>
      <w:rFonts w:ascii="Arial" w:hAnsi="Arial"/>
    </w:rPr>
  </w:style>
  <w:style w:type="character" w:customStyle="1" w:styleId="MainTextChar">
    <w:name w:val="Main Text Char"/>
    <w:link w:val="MainText"/>
    <w:uiPriority w:val="99"/>
    <w:locked/>
    <w:rsid w:val="009E736E"/>
    <w:rPr>
      <w:rFonts w:ascii="Arial" w:hAnsi="Arial"/>
      <w:sz w:val="20"/>
    </w:rPr>
  </w:style>
  <w:style w:type="paragraph" w:styleId="ListParagraph">
    <w:name w:val="List Paragraph"/>
    <w:basedOn w:val="Normal"/>
    <w:uiPriority w:val="99"/>
    <w:qFormat/>
    <w:rsid w:val="009E736E"/>
    <w:pPr>
      <w:ind w:left="720"/>
      <w:contextualSpacing/>
    </w:pPr>
  </w:style>
  <w:style w:type="paragraph" w:styleId="TOCHeading">
    <w:name w:val="TOC Heading"/>
    <w:basedOn w:val="Heading1"/>
    <w:next w:val="Normal"/>
    <w:uiPriority w:val="99"/>
    <w:qFormat/>
    <w:rsid w:val="009E736E"/>
    <w:pPr>
      <w:keepLines/>
      <w:numPr>
        <w:numId w:val="0"/>
      </w:numPr>
      <w:spacing w:before="480" w:after="0" w:line="276" w:lineRule="auto"/>
      <w:outlineLvl w:val="9"/>
    </w:pPr>
    <w:rPr>
      <w:rFonts w:eastAsia="MS Gothi" w:cs="Times New Roman"/>
      <w:b/>
      <w:color w:val="365F91"/>
      <w:kern w:val="0"/>
      <w:sz w:val="28"/>
      <w:szCs w:val="28"/>
      <w:lang w:val="en-US" w:eastAsia="ja-JP"/>
    </w:rPr>
  </w:style>
  <w:style w:type="paragraph" w:styleId="TOC4">
    <w:name w:val="toc 4"/>
    <w:basedOn w:val="Normal"/>
    <w:next w:val="Normal"/>
    <w:autoRedefine/>
    <w:uiPriority w:val="99"/>
    <w:rsid w:val="009E736E"/>
    <w:pPr>
      <w:spacing w:after="100" w:line="276" w:lineRule="auto"/>
      <w:ind w:left="660"/>
    </w:pPr>
    <w:rPr>
      <w:rFonts w:ascii="Cambria" w:hAnsi="Cambria"/>
      <w:szCs w:val="22"/>
    </w:rPr>
  </w:style>
  <w:style w:type="paragraph" w:styleId="TOC5">
    <w:name w:val="toc 5"/>
    <w:basedOn w:val="Normal"/>
    <w:next w:val="Normal"/>
    <w:autoRedefine/>
    <w:uiPriority w:val="99"/>
    <w:rsid w:val="009E736E"/>
    <w:pPr>
      <w:spacing w:after="100" w:line="276" w:lineRule="auto"/>
      <w:ind w:left="880"/>
    </w:pPr>
    <w:rPr>
      <w:rFonts w:ascii="Cambria" w:hAnsi="Cambria"/>
      <w:szCs w:val="22"/>
    </w:rPr>
  </w:style>
  <w:style w:type="paragraph" w:styleId="TOC6">
    <w:name w:val="toc 6"/>
    <w:basedOn w:val="Normal"/>
    <w:next w:val="Normal"/>
    <w:autoRedefine/>
    <w:uiPriority w:val="99"/>
    <w:rsid w:val="009E736E"/>
    <w:pPr>
      <w:spacing w:after="100" w:line="276" w:lineRule="auto"/>
      <w:ind w:left="1100"/>
    </w:pPr>
    <w:rPr>
      <w:rFonts w:ascii="Cambria" w:hAnsi="Cambria"/>
      <w:szCs w:val="22"/>
    </w:rPr>
  </w:style>
  <w:style w:type="paragraph" w:styleId="TOC7">
    <w:name w:val="toc 7"/>
    <w:basedOn w:val="Normal"/>
    <w:next w:val="Normal"/>
    <w:autoRedefine/>
    <w:uiPriority w:val="99"/>
    <w:rsid w:val="009E736E"/>
    <w:pPr>
      <w:spacing w:after="100" w:line="276" w:lineRule="auto"/>
      <w:ind w:left="1320"/>
    </w:pPr>
    <w:rPr>
      <w:rFonts w:ascii="Cambria" w:hAnsi="Cambria"/>
      <w:szCs w:val="22"/>
    </w:rPr>
  </w:style>
  <w:style w:type="paragraph" w:styleId="TOC8">
    <w:name w:val="toc 8"/>
    <w:basedOn w:val="Normal"/>
    <w:next w:val="Normal"/>
    <w:autoRedefine/>
    <w:uiPriority w:val="99"/>
    <w:rsid w:val="009E736E"/>
    <w:pPr>
      <w:spacing w:after="100" w:line="276" w:lineRule="auto"/>
      <w:ind w:left="1540"/>
    </w:pPr>
    <w:rPr>
      <w:rFonts w:ascii="Cambria" w:hAnsi="Cambria"/>
      <w:szCs w:val="22"/>
    </w:rPr>
  </w:style>
  <w:style w:type="paragraph" w:styleId="TOC9">
    <w:name w:val="toc 9"/>
    <w:basedOn w:val="Normal"/>
    <w:next w:val="Normal"/>
    <w:autoRedefine/>
    <w:uiPriority w:val="99"/>
    <w:rsid w:val="009E736E"/>
    <w:pPr>
      <w:spacing w:after="100" w:line="276" w:lineRule="auto"/>
      <w:ind w:left="1760"/>
    </w:pPr>
    <w:rPr>
      <w:rFonts w:ascii="Cambria" w:hAnsi="Cambria"/>
      <w:szCs w:val="22"/>
    </w:rPr>
  </w:style>
  <w:style w:type="character" w:styleId="Hyperlink">
    <w:name w:val="Hyperlink"/>
    <w:basedOn w:val="DefaultParagraphFont"/>
    <w:uiPriority w:val="99"/>
    <w:rsid w:val="009E736E"/>
    <w:rPr>
      <w:rFonts w:cs="Times New Roman"/>
      <w:color w:val="0000FF"/>
      <w:u w:val="single"/>
    </w:rPr>
  </w:style>
  <w:style w:type="paragraph" w:styleId="FootnoteText">
    <w:name w:val="footnote text"/>
    <w:basedOn w:val="Normal"/>
    <w:link w:val="FootnoteTextChar"/>
    <w:uiPriority w:val="99"/>
    <w:rsid w:val="009E736E"/>
    <w:pPr>
      <w:spacing w:before="0" w:after="0"/>
    </w:pPr>
    <w:rPr>
      <w:szCs w:val="24"/>
    </w:rPr>
  </w:style>
  <w:style w:type="character" w:customStyle="1" w:styleId="FootnoteTextChar">
    <w:name w:val="Footnote Text Char"/>
    <w:basedOn w:val="DefaultParagraphFont"/>
    <w:link w:val="FootnoteText"/>
    <w:uiPriority w:val="99"/>
    <w:locked/>
    <w:rsid w:val="009E736E"/>
    <w:rPr>
      <w:rFonts w:ascii="Calibri" w:hAnsi="Calibri" w:cs="Times New Roman"/>
      <w:lang w:val="en-GB" w:eastAsia="en-GB"/>
    </w:rPr>
  </w:style>
  <w:style w:type="character" w:styleId="FootnoteReference">
    <w:name w:val="footnote reference"/>
    <w:basedOn w:val="DefaultParagraphFont"/>
    <w:uiPriority w:val="99"/>
    <w:rsid w:val="009E736E"/>
    <w:rPr>
      <w:rFonts w:cs="Times New Roman"/>
      <w:vertAlign w:val="superscript"/>
    </w:rPr>
  </w:style>
  <w:style w:type="paragraph" w:styleId="Title">
    <w:name w:val="Title"/>
    <w:basedOn w:val="Normal"/>
    <w:next w:val="Normal"/>
    <w:link w:val="TitleChar"/>
    <w:uiPriority w:val="99"/>
    <w:qFormat/>
    <w:rsid w:val="00A02C3F"/>
    <w:pPr>
      <w:pBdr>
        <w:bottom w:val="single" w:sz="8" w:space="4" w:color="4F81BD"/>
      </w:pBdr>
      <w:spacing w:before="0" w:after="300"/>
      <w:contextualSpacing/>
    </w:pPr>
    <w:rPr>
      <w:rFonts w:eastAsia="MS Gothi"/>
      <w:color w:val="17365D"/>
      <w:spacing w:val="5"/>
      <w:kern w:val="28"/>
      <w:sz w:val="52"/>
      <w:szCs w:val="52"/>
    </w:rPr>
  </w:style>
  <w:style w:type="character" w:customStyle="1" w:styleId="TitleChar">
    <w:name w:val="Title Char"/>
    <w:basedOn w:val="DefaultParagraphFont"/>
    <w:link w:val="Title"/>
    <w:uiPriority w:val="99"/>
    <w:locked/>
    <w:rsid w:val="00A02C3F"/>
    <w:rPr>
      <w:rFonts w:ascii="Calibri" w:eastAsia="MS Gothi" w:hAnsi="Calibri" w:cs="Times New Roman"/>
      <w:color w:val="17365D"/>
      <w:spacing w:val="5"/>
      <w:kern w:val="28"/>
      <w:sz w:val="52"/>
      <w:szCs w:val="52"/>
      <w:lang w:val="en-GB" w:eastAsia="en-GB"/>
    </w:rPr>
  </w:style>
  <w:style w:type="paragraph" w:styleId="Revision">
    <w:name w:val="Revision"/>
    <w:hidden/>
    <w:uiPriority w:val="99"/>
    <w:semiHidden/>
    <w:rsid w:val="00334E24"/>
    <w:rPr>
      <w:rFonts w:ascii="Calibri" w:hAnsi="Calibri"/>
      <w:szCs w:val="20"/>
    </w:rPr>
  </w:style>
  <w:style w:type="character" w:styleId="FollowedHyperlink">
    <w:name w:val="FollowedHyperlink"/>
    <w:basedOn w:val="DefaultParagraphFont"/>
    <w:uiPriority w:val="99"/>
    <w:semiHidden/>
    <w:rsid w:val="00E1729A"/>
    <w:rPr>
      <w:rFonts w:cs="Times New Roman"/>
      <w:color w:val="800080"/>
      <w:u w:val="single"/>
    </w:rPr>
  </w:style>
  <w:style w:type="paragraph" w:styleId="DocumentMap">
    <w:name w:val="Document Map"/>
    <w:basedOn w:val="Normal"/>
    <w:link w:val="DocumentMapChar"/>
    <w:uiPriority w:val="99"/>
    <w:semiHidden/>
    <w:rsid w:val="001E7830"/>
    <w:pPr>
      <w:spacing w:before="0" w:after="0"/>
    </w:pPr>
    <w:rPr>
      <w:rFonts w:ascii="Lucida Grande" w:hAnsi="Lucida Grande"/>
      <w:sz w:val="24"/>
      <w:szCs w:val="24"/>
    </w:rPr>
  </w:style>
  <w:style w:type="character" w:customStyle="1" w:styleId="DocumentMapChar">
    <w:name w:val="Document Map Char"/>
    <w:basedOn w:val="DefaultParagraphFont"/>
    <w:link w:val="DocumentMap"/>
    <w:uiPriority w:val="99"/>
    <w:semiHidden/>
    <w:locked/>
    <w:rsid w:val="001E7830"/>
    <w:rPr>
      <w:rFonts w:ascii="Lucida Grande" w:hAnsi="Lucida Grande" w:cs="Times New Roman"/>
      <w:lang w:val="en-GB" w:eastAsia="en-GB"/>
    </w:rPr>
  </w:style>
  <w:style w:type="numbering" w:customStyle="1" w:styleId="Style2">
    <w:name w:val="Style2"/>
    <w:rsid w:val="00D46664"/>
    <w:pPr>
      <w:numPr>
        <w:numId w:val="4"/>
      </w:numPr>
    </w:pPr>
  </w:style>
  <w:style w:type="numbering" w:styleId="111111">
    <w:name w:val="Outline List 2"/>
    <w:basedOn w:val="NoList"/>
    <w:locked/>
    <w:rsid w:val="00D46664"/>
    <w:pPr>
      <w:numPr>
        <w:numId w:val="2"/>
      </w:numPr>
    </w:pPr>
  </w:style>
  <w:style w:type="numbering" w:customStyle="1" w:styleId="Style1">
    <w:name w:val="Style1"/>
    <w:rsid w:val="00D46664"/>
    <w:pPr>
      <w:numPr>
        <w:numId w:val="3"/>
      </w:numPr>
    </w:pPr>
  </w:style>
  <w:style w:type="numbering" w:customStyle="1" w:styleId="CurrentList1">
    <w:name w:val="Current List1"/>
    <w:rsid w:val="00D46664"/>
    <w:pPr>
      <w:numPr>
        <w:numId w:val="1"/>
      </w:numPr>
    </w:pPr>
  </w:style>
  <w:style w:type="numbering" w:customStyle="1" w:styleId="Style3">
    <w:name w:val="Style3"/>
    <w:rsid w:val="00D46664"/>
    <w:pPr>
      <w:numPr>
        <w:numId w:val="5"/>
      </w:numPr>
    </w:pPr>
  </w:style>
  <w:style w:type="paragraph" w:styleId="Caption">
    <w:name w:val="caption"/>
    <w:basedOn w:val="Normal"/>
    <w:next w:val="Normal"/>
    <w:unhideWhenUsed/>
    <w:qFormat/>
    <w:locked/>
    <w:rsid w:val="00AB09A5"/>
    <w:pPr>
      <w:spacing w:before="0" w:after="200"/>
    </w:pPr>
    <w:rPr>
      <w:b/>
      <w:bCs/>
      <w:color w:val="4F81BD" w:themeColor="accent1"/>
      <w:sz w:val="18"/>
      <w:szCs w:val="18"/>
    </w:rPr>
  </w:style>
  <w:style w:type="paragraph" w:styleId="TableofFigures">
    <w:name w:val="table of figures"/>
    <w:basedOn w:val="Normal"/>
    <w:next w:val="Normal"/>
    <w:uiPriority w:val="99"/>
    <w:unhideWhenUsed/>
    <w:rsid w:val="0009197F"/>
    <w:pPr>
      <w:ind w:left="440" w:hanging="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137556">
      <w:bodyDiv w:val="1"/>
      <w:marLeft w:val="0"/>
      <w:marRight w:val="0"/>
      <w:marTop w:val="0"/>
      <w:marBottom w:val="0"/>
      <w:divBdr>
        <w:top w:val="none" w:sz="0" w:space="0" w:color="auto"/>
        <w:left w:val="none" w:sz="0" w:space="0" w:color="auto"/>
        <w:bottom w:val="none" w:sz="0" w:space="0" w:color="auto"/>
        <w:right w:val="none" w:sz="0" w:space="0" w:color="auto"/>
      </w:divBdr>
    </w:div>
    <w:div w:id="480199290">
      <w:marLeft w:val="0"/>
      <w:marRight w:val="0"/>
      <w:marTop w:val="0"/>
      <w:marBottom w:val="0"/>
      <w:divBdr>
        <w:top w:val="none" w:sz="0" w:space="0" w:color="auto"/>
        <w:left w:val="none" w:sz="0" w:space="0" w:color="auto"/>
        <w:bottom w:val="none" w:sz="0" w:space="0" w:color="auto"/>
        <w:right w:val="none" w:sz="0" w:space="0" w:color="auto"/>
      </w:divBdr>
    </w:div>
    <w:div w:id="480199291">
      <w:marLeft w:val="0"/>
      <w:marRight w:val="0"/>
      <w:marTop w:val="0"/>
      <w:marBottom w:val="0"/>
      <w:divBdr>
        <w:top w:val="none" w:sz="0" w:space="0" w:color="auto"/>
        <w:left w:val="none" w:sz="0" w:space="0" w:color="auto"/>
        <w:bottom w:val="none" w:sz="0" w:space="0" w:color="auto"/>
        <w:right w:val="none" w:sz="0" w:space="0" w:color="auto"/>
      </w:divBdr>
    </w:div>
    <w:div w:id="504786585">
      <w:bodyDiv w:val="1"/>
      <w:marLeft w:val="0"/>
      <w:marRight w:val="0"/>
      <w:marTop w:val="0"/>
      <w:marBottom w:val="0"/>
      <w:divBdr>
        <w:top w:val="none" w:sz="0" w:space="0" w:color="auto"/>
        <w:left w:val="none" w:sz="0" w:space="0" w:color="auto"/>
        <w:bottom w:val="none" w:sz="0" w:space="0" w:color="auto"/>
        <w:right w:val="none" w:sz="0" w:space="0" w:color="auto"/>
      </w:divBdr>
    </w:div>
    <w:div w:id="1359314036">
      <w:bodyDiv w:val="1"/>
      <w:marLeft w:val="0"/>
      <w:marRight w:val="0"/>
      <w:marTop w:val="0"/>
      <w:marBottom w:val="0"/>
      <w:divBdr>
        <w:top w:val="none" w:sz="0" w:space="0" w:color="auto"/>
        <w:left w:val="none" w:sz="0" w:space="0" w:color="auto"/>
        <w:bottom w:val="none" w:sz="0" w:space="0" w:color="auto"/>
        <w:right w:val="none" w:sz="0" w:space="0" w:color="auto"/>
      </w:divBdr>
    </w:div>
    <w:div w:id="212804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blackpool.gov.uk/Contact-us.aspx"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orr.gov.uk/__data/assets/pdf_file/0019/5068/ttgn1-StreetTrack.pdf" TargetMode="External"/><Relationship Id="rId17" Type="http://schemas.openxmlformats.org/officeDocument/2006/relationships/image" Target="media/image7.png"/><Relationship Id="rId25" Type="http://schemas.openxmlformats.org/officeDocument/2006/relationships/hyperlink" Target="https://www.blackpool.gov.uk/Business/Licensing-and-permits/Documents/tramway-overhead-powerlines.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rr.gov.uk/__data/assets/pdf_file/0018/2637/rspg-2g-trmwys.pdf" TargetMode="External"/><Relationship Id="rId24" Type="http://schemas.openxmlformats.org/officeDocument/2006/relationships/hyperlink" Target="https://www.blackpool.gov.uk/Business/Licensing-and-permits/Documents/Tramway-Activity-Permit-Application.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6B98C6-324D-439B-B8D8-B1AD397DDF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2656</Words>
  <Characters>16949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Blackpool Council Track Services SMS</vt:lpstr>
    </vt:vector>
  </TitlesOfParts>
  <Company>ACPM Ltd</Company>
  <LinksUpToDate>false</LinksUpToDate>
  <CharactersWithSpaces>19566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Blackpool Council Track Services SMS</dc:title>
  <dc:subject>Track Services Safety Management System</dc:subject>
  <dc:creator>AC</dc:creator>
  <cp:keywords/>
  <dc:description/>
  <cp:lastModifiedBy>Trish Rimmer</cp:lastModifiedBy>
  <cp:revision>6</cp:revision>
  <cp:lastPrinted>2014-11-11T19:22:00Z</cp:lastPrinted>
  <dcterms:created xsi:type="dcterms:W3CDTF">2020-07-02T18:06:00Z</dcterms:created>
  <dcterms:modified xsi:type="dcterms:W3CDTF">2020-07-13T09:01:00Z</dcterms:modified>
</cp:coreProperties>
</file>