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A0" w:rsidRDefault="00FA1EF8" w:rsidP="00907C65">
      <w:pPr>
        <w:pStyle w:val="Heading1"/>
        <w:spacing w:before="0" w:after="0" w:line="240" w:lineRule="auto"/>
        <w:jc w:val="center"/>
        <w:rPr>
          <w:rFonts w:ascii="Calibri" w:hAnsi="Calibri" w:cs="Calibri"/>
          <w:sz w:val="28"/>
        </w:rPr>
      </w:pPr>
      <w:bookmarkStart w:id="0" w:name="OLE_LINK1"/>
      <w:bookmarkStart w:id="1" w:name="OLE_LINK2"/>
      <w:r>
        <w:rPr>
          <w:rFonts w:ascii="Calibri" w:hAnsi="Calibri" w:cs="Calibri"/>
          <w:sz w:val="28"/>
        </w:rPr>
        <w:t>The Provision of Voluntary Community Services</w:t>
      </w:r>
    </w:p>
    <w:p w:rsidR="00907C65" w:rsidRPr="00907C65" w:rsidRDefault="00907C65" w:rsidP="00907C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32"/>
        </w:rPr>
      </w:pPr>
      <w:r w:rsidRPr="00907C65">
        <w:rPr>
          <w:rFonts w:ascii="Calibri" w:eastAsia="Times New Roman" w:hAnsi="Calibri" w:cs="Calibri"/>
          <w:b/>
          <w:bCs/>
          <w:kern w:val="32"/>
          <w:sz w:val="28"/>
          <w:szCs w:val="32"/>
        </w:rPr>
        <w:t>Ref: DN263064</w:t>
      </w:r>
    </w:p>
    <w:p w:rsidR="003A75A0" w:rsidRDefault="003A75A0" w:rsidP="00AA4901">
      <w:pPr>
        <w:pStyle w:val="Heading1"/>
        <w:spacing w:before="0" w:after="0" w:line="240" w:lineRule="auto"/>
        <w:rPr>
          <w:rFonts w:ascii="Calibri" w:hAnsi="Calibri" w:cs="Calibri"/>
          <w:sz w:val="28"/>
        </w:rPr>
      </w:pPr>
    </w:p>
    <w:p w:rsidR="00AA4901" w:rsidRPr="00A770F6" w:rsidRDefault="00E16748" w:rsidP="00AA4901">
      <w:pPr>
        <w:pStyle w:val="Heading1"/>
        <w:spacing w:before="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Section 8</w:t>
      </w:r>
      <w:r w:rsidR="00AA4901" w:rsidRPr="00A770F6">
        <w:rPr>
          <w:rFonts w:ascii="Calibri" w:hAnsi="Calibri" w:cs="Calibri"/>
          <w:sz w:val="28"/>
        </w:rPr>
        <w:t xml:space="preserve"> – Pricing Schedule</w:t>
      </w:r>
    </w:p>
    <w:p w:rsidR="00AA4901" w:rsidRDefault="00AA4901" w:rsidP="00AA4901">
      <w:pPr>
        <w:spacing w:after="0" w:line="240" w:lineRule="auto"/>
        <w:rPr>
          <w:rFonts w:cs="Calibri"/>
        </w:rPr>
      </w:pPr>
    </w:p>
    <w:p w:rsidR="0059203F" w:rsidRDefault="0059203F" w:rsidP="00AA4901">
      <w:pPr>
        <w:spacing w:after="0" w:line="240" w:lineRule="auto"/>
        <w:rPr>
          <w:rFonts w:cs="Calibri"/>
        </w:rPr>
      </w:pPr>
    </w:p>
    <w:p w:rsidR="004E2B96" w:rsidRDefault="004E2B96" w:rsidP="00AA490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Financial submission required are required within the pricing schedule. Bidders who bid for more than one Lot are required to complete a separate financial submission for each Lot they are bidding for.  </w:t>
      </w:r>
    </w:p>
    <w:p w:rsidR="004E2B96" w:rsidRDefault="004E2B96" w:rsidP="00AA4901">
      <w:pPr>
        <w:spacing w:after="0" w:line="240" w:lineRule="auto"/>
        <w:rPr>
          <w:rFonts w:cs="Calibri"/>
        </w:rPr>
      </w:pPr>
    </w:p>
    <w:p w:rsidR="004E2B96" w:rsidRDefault="004E2B96" w:rsidP="00AA4901">
      <w:pPr>
        <w:spacing w:after="0" w:line="240" w:lineRule="auto"/>
        <w:rPr>
          <w:rFonts w:cs="Calibri"/>
        </w:rPr>
      </w:pPr>
    </w:p>
    <w:p w:rsidR="0059203F" w:rsidRDefault="0059203F" w:rsidP="00AA4901">
      <w:pPr>
        <w:spacing w:after="0" w:line="240" w:lineRule="auto"/>
        <w:rPr>
          <w:rFonts w:cs="Calibri"/>
          <w:b/>
        </w:rPr>
      </w:pPr>
      <w:r w:rsidRPr="0059203F">
        <w:rPr>
          <w:rFonts w:cs="Calibri"/>
          <w:b/>
        </w:rPr>
        <w:t>TENDER ARE REQUIRED TO INDICATE THE FEE STRUCTUES FOR EACH LOT THEY ARE SUBMITTING FOR.</w:t>
      </w:r>
      <w:r>
        <w:rPr>
          <w:rFonts w:cs="Calibri"/>
          <w:b/>
        </w:rPr>
        <w:t xml:space="preserve">  </w:t>
      </w:r>
    </w:p>
    <w:p w:rsidR="00AB05C8" w:rsidRDefault="00AB05C8" w:rsidP="00AA4901">
      <w:pPr>
        <w:spacing w:after="0" w:line="240" w:lineRule="auto"/>
        <w:rPr>
          <w:rFonts w:cs="Calibri"/>
          <w:b/>
        </w:rPr>
      </w:pPr>
    </w:p>
    <w:p w:rsidR="006535F9" w:rsidRPr="00F255C6" w:rsidRDefault="006535F9" w:rsidP="00AA4901">
      <w:pPr>
        <w:spacing w:after="0" w:line="240" w:lineRule="auto"/>
        <w:rPr>
          <w:rFonts w:cs="Calibri"/>
        </w:rPr>
      </w:pPr>
    </w:p>
    <w:p w:rsidR="00533A67" w:rsidRDefault="00533A67" w:rsidP="00533A67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The indicative annual budget for this service is £</w:t>
      </w:r>
      <w:r w:rsidRPr="008E64DD">
        <w:rPr>
          <w:rFonts w:ascii="Arial" w:hAnsi="Arial" w:cs="Arial"/>
          <w:u w:val="single"/>
        </w:rPr>
        <w:t xml:space="preserve"> </w:t>
      </w:r>
      <w:r w:rsidR="008E64DD" w:rsidRPr="008E64DD"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for 2017-20</w:t>
      </w:r>
      <w:r w:rsidR="009B23F2">
        <w:rPr>
          <w:rFonts w:ascii="Arial" w:hAnsi="Arial" w:cs="Arial"/>
        </w:rPr>
        <w:t>20</w:t>
      </w:r>
      <w:r>
        <w:rPr>
          <w:rFonts w:ascii="Arial" w:hAnsi="Arial" w:cs="Arial"/>
        </w:rPr>
        <w:t>. Organisations will outline their costs for provision within the total proposed budget, to include the following headings:</w:t>
      </w:r>
    </w:p>
    <w:p w:rsidR="00533A67" w:rsidRDefault="00533A67" w:rsidP="00533A67">
      <w:pPr>
        <w:pStyle w:val="BodyTex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 service costs</w:t>
      </w:r>
    </w:p>
    <w:p w:rsidR="00533A67" w:rsidRDefault="00533A67" w:rsidP="00533A67">
      <w:pPr>
        <w:pStyle w:val="BodyTex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Administration and overheads</w:t>
      </w:r>
      <w:r w:rsidR="008E64DD">
        <w:rPr>
          <w:rFonts w:ascii="Arial" w:hAnsi="Arial" w:cs="Arial"/>
        </w:rPr>
        <w:t xml:space="preserve"> </w:t>
      </w:r>
    </w:p>
    <w:p w:rsidR="00533A67" w:rsidRDefault="00533A67" w:rsidP="00533A67">
      <w:pPr>
        <w:pStyle w:val="BodyTex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Management, training and supervision</w:t>
      </w:r>
    </w:p>
    <w:p w:rsidR="00533A67" w:rsidRDefault="00533A67" w:rsidP="00533A67">
      <w:pPr>
        <w:rPr>
          <w:rFonts w:ascii="Arial" w:hAnsi="Arial" w:cs="Arial"/>
          <w:b/>
          <w:bCs/>
          <w:sz w:val="24"/>
          <w:szCs w:val="24"/>
        </w:rPr>
      </w:pPr>
    </w:p>
    <w:p w:rsidR="00533A67" w:rsidRDefault="00533A67" w:rsidP="00533A67">
      <w:pPr>
        <w:rPr>
          <w:rFonts w:ascii="Arial" w:hAnsi="Arial" w:cs="Arial"/>
          <w:b/>
          <w:bCs/>
          <w:sz w:val="24"/>
          <w:szCs w:val="24"/>
        </w:rPr>
      </w:pPr>
    </w:p>
    <w:p w:rsidR="0059203F" w:rsidRDefault="0059203F" w:rsidP="00533A6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D53CE" w:rsidTr="00BD53CE">
        <w:trPr>
          <w:trHeight w:val="470"/>
        </w:trPr>
        <w:tc>
          <w:tcPr>
            <w:tcW w:w="2235" w:type="dxa"/>
          </w:tcPr>
          <w:p w:rsidR="00BD53CE" w:rsidRDefault="00BD53CE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LOTS </w:t>
            </w:r>
            <w:r w:rsidR="004E2B96">
              <w:rPr>
                <w:rFonts w:ascii="Arial" w:hAnsi="Arial" w:cs="Arial"/>
                <w:b/>
                <w:bCs/>
                <w:sz w:val="24"/>
                <w:szCs w:val="24"/>
              </w:rPr>
              <w:t>(Outcomes</w:t>
            </w:r>
            <w:r w:rsidR="008E64D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07" w:type="dxa"/>
          </w:tcPr>
          <w:p w:rsidR="00BD53CE" w:rsidRDefault="00BD53CE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indicate</w:t>
            </w:r>
            <w:r w:rsidR="004E2B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2B96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 number by ticking  as below </w:t>
            </w:r>
          </w:p>
        </w:tc>
      </w:tr>
      <w:tr w:rsidR="0059203F" w:rsidTr="00BD53CE">
        <w:trPr>
          <w:trHeight w:val="470"/>
        </w:trPr>
        <w:tc>
          <w:tcPr>
            <w:tcW w:w="2235" w:type="dxa"/>
          </w:tcPr>
          <w:p w:rsidR="0059203F" w:rsidRDefault="0059203F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 1</w:t>
            </w:r>
          </w:p>
        </w:tc>
        <w:tc>
          <w:tcPr>
            <w:tcW w:w="7007" w:type="dxa"/>
          </w:tcPr>
          <w:p w:rsidR="0059203F" w:rsidRDefault="00AB05C8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5C8">
              <w:rPr>
                <w:rFonts w:ascii="Arial" w:hAnsi="Arial" w:cs="Arial"/>
                <w:bCs/>
                <w:sz w:val="24"/>
                <w:szCs w:val="24"/>
              </w:rPr>
              <w:t>Annual Contract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£350,000</w:t>
            </w:r>
          </w:p>
        </w:tc>
      </w:tr>
      <w:tr w:rsidR="0059203F" w:rsidTr="00BD53CE">
        <w:trPr>
          <w:trHeight w:val="562"/>
        </w:trPr>
        <w:tc>
          <w:tcPr>
            <w:tcW w:w="2235" w:type="dxa"/>
          </w:tcPr>
          <w:p w:rsidR="0059203F" w:rsidRDefault="0059203F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 2</w:t>
            </w:r>
          </w:p>
        </w:tc>
        <w:tc>
          <w:tcPr>
            <w:tcW w:w="7007" w:type="dxa"/>
          </w:tcPr>
          <w:p w:rsidR="0059203F" w:rsidRDefault="00AB05C8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5C8">
              <w:rPr>
                <w:rFonts w:ascii="Arial" w:hAnsi="Arial" w:cs="Arial"/>
                <w:bCs/>
                <w:sz w:val="24"/>
                <w:szCs w:val="24"/>
              </w:rPr>
              <w:t>Annual</w:t>
            </w:r>
            <w:r w:rsidRPr="00AB05C8">
              <w:rPr>
                <w:rFonts w:ascii="Arial" w:hAnsi="Arial" w:cs="Arial"/>
                <w:bCs/>
                <w:sz w:val="24"/>
                <w:szCs w:val="24"/>
              </w:rPr>
              <w:t xml:space="preserve"> Contract</w:t>
            </w:r>
            <w:r w:rsidRPr="00AB05C8">
              <w:rPr>
                <w:rFonts w:ascii="Arial" w:hAnsi="Arial" w:cs="Arial"/>
                <w:bCs/>
                <w:sz w:val="24"/>
                <w:szCs w:val="24"/>
              </w:rPr>
              <w:t xml:space="preserve">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,000</w:t>
            </w:r>
          </w:p>
        </w:tc>
      </w:tr>
      <w:tr w:rsidR="0059203F" w:rsidTr="00BD53CE">
        <w:trPr>
          <w:trHeight w:val="556"/>
        </w:trPr>
        <w:tc>
          <w:tcPr>
            <w:tcW w:w="2235" w:type="dxa"/>
          </w:tcPr>
          <w:p w:rsidR="0059203F" w:rsidRDefault="0059203F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 3</w:t>
            </w:r>
          </w:p>
        </w:tc>
        <w:tc>
          <w:tcPr>
            <w:tcW w:w="7007" w:type="dxa"/>
          </w:tcPr>
          <w:p w:rsidR="0059203F" w:rsidRDefault="00AB05C8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5C8">
              <w:rPr>
                <w:rFonts w:ascii="Arial" w:hAnsi="Arial" w:cs="Arial"/>
                <w:bCs/>
                <w:sz w:val="24"/>
                <w:szCs w:val="24"/>
              </w:rPr>
              <w:t>Annual Contract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£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,000</w:t>
            </w:r>
          </w:p>
        </w:tc>
      </w:tr>
      <w:tr w:rsidR="0059203F" w:rsidTr="00BD53CE">
        <w:trPr>
          <w:trHeight w:val="550"/>
        </w:trPr>
        <w:tc>
          <w:tcPr>
            <w:tcW w:w="2235" w:type="dxa"/>
          </w:tcPr>
          <w:p w:rsidR="0059203F" w:rsidRDefault="0059203F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 4</w:t>
            </w:r>
          </w:p>
        </w:tc>
        <w:tc>
          <w:tcPr>
            <w:tcW w:w="7007" w:type="dxa"/>
          </w:tcPr>
          <w:p w:rsidR="0059203F" w:rsidRDefault="00AB05C8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5C8">
              <w:rPr>
                <w:rFonts w:ascii="Arial" w:hAnsi="Arial" w:cs="Arial"/>
                <w:bCs/>
                <w:sz w:val="24"/>
                <w:szCs w:val="24"/>
              </w:rPr>
              <w:t>Annual Contract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£1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59203F" w:rsidTr="00BD53CE">
        <w:trPr>
          <w:trHeight w:val="572"/>
        </w:trPr>
        <w:tc>
          <w:tcPr>
            <w:tcW w:w="2235" w:type="dxa"/>
          </w:tcPr>
          <w:p w:rsidR="0059203F" w:rsidRDefault="0059203F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 5</w:t>
            </w:r>
          </w:p>
        </w:tc>
        <w:tc>
          <w:tcPr>
            <w:tcW w:w="7007" w:type="dxa"/>
          </w:tcPr>
          <w:p w:rsidR="0059203F" w:rsidRDefault="00AB05C8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5C8">
              <w:rPr>
                <w:rFonts w:ascii="Arial" w:hAnsi="Arial" w:cs="Arial"/>
                <w:bCs/>
                <w:sz w:val="24"/>
                <w:szCs w:val="24"/>
              </w:rPr>
              <w:t>Annual Contract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£1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59203F" w:rsidTr="00BD53CE">
        <w:trPr>
          <w:trHeight w:val="552"/>
        </w:trPr>
        <w:tc>
          <w:tcPr>
            <w:tcW w:w="2235" w:type="dxa"/>
          </w:tcPr>
          <w:p w:rsidR="0059203F" w:rsidRDefault="0059203F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 6</w:t>
            </w:r>
          </w:p>
        </w:tc>
        <w:tc>
          <w:tcPr>
            <w:tcW w:w="7007" w:type="dxa"/>
          </w:tcPr>
          <w:p w:rsidR="0059203F" w:rsidRDefault="00484616" w:rsidP="00533A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5C8">
              <w:rPr>
                <w:rFonts w:ascii="Arial" w:hAnsi="Arial" w:cs="Arial"/>
                <w:bCs/>
                <w:sz w:val="24"/>
                <w:szCs w:val="24"/>
              </w:rPr>
              <w:t>Annual Contract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£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</w:p>
        </w:tc>
      </w:tr>
    </w:tbl>
    <w:p w:rsidR="0059203F" w:rsidRDefault="0059203F" w:rsidP="00533A67">
      <w:pPr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:rsidR="0059203F" w:rsidRDefault="0059203F" w:rsidP="00533A67">
      <w:pPr>
        <w:rPr>
          <w:rFonts w:ascii="Arial" w:hAnsi="Arial" w:cs="Arial"/>
          <w:b/>
          <w:bCs/>
          <w:sz w:val="24"/>
          <w:szCs w:val="24"/>
        </w:rPr>
      </w:pPr>
    </w:p>
    <w:p w:rsidR="0059203F" w:rsidRDefault="0059203F" w:rsidP="00533A67">
      <w:pPr>
        <w:rPr>
          <w:rFonts w:ascii="Arial" w:hAnsi="Arial" w:cs="Arial"/>
          <w:b/>
          <w:bCs/>
          <w:sz w:val="24"/>
          <w:szCs w:val="24"/>
        </w:rPr>
      </w:pPr>
    </w:p>
    <w:p w:rsidR="0059203F" w:rsidRDefault="0059203F" w:rsidP="00533A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</w:t>
      </w:r>
      <w:r>
        <w:rPr>
          <w:rFonts w:ascii="Agency FB" w:hAnsi="Agency FB" w:cs="Arial"/>
        </w:rPr>
        <w:t>•</w:t>
      </w:r>
      <w:r>
        <w:rPr>
          <w:rFonts w:ascii="Arial" w:hAnsi="Arial" w:cs="Arial"/>
        </w:rPr>
        <w:t xml:space="preserve">    The Tenderer is to provide the following fee structures</w:t>
      </w:r>
    </w:p>
    <w:p w:rsidR="00533A67" w:rsidRDefault="00533A67" w:rsidP="00533A67">
      <w:pPr>
        <w:rPr>
          <w:rFonts w:ascii="Arial" w:hAnsi="Arial" w:cs="Arial"/>
          <w:b/>
          <w:bCs/>
          <w:sz w:val="24"/>
          <w:szCs w:val="24"/>
        </w:rPr>
      </w:pPr>
    </w:p>
    <w:p w:rsidR="00533A67" w:rsidRPr="006535F9" w:rsidRDefault="0059203F" w:rsidP="00533A67">
      <w:pPr>
        <w:pStyle w:val="Heading2"/>
        <w:rPr>
          <w:b/>
        </w:rPr>
      </w:pPr>
      <w:r w:rsidRPr="0059203F">
        <w:rPr>
          <w:b/>
          <w:u w:val="none"/>
        </w:rPr>
        <w:lastRenderedPageBreak/>
        <w:t xml:space="preserve">      </w:t>
      </w:r>
      <w:r>
        <w:rPr>
          <w:b/>
          <w:u w:val="none"/>
        </w:rPr>
        <w:t xml:space="preserve"> </w:t>
      </w:r>
      <w:r w:rsidRPr="0059203F">
        <w:rPr>
          <w:b/>
          <w:u w:val="none"/>
        </w:rPr>
        <w:t xml:space="preserve"> </w:t>
      </w:r>
      <w:r w:rsidR="00533A67" w:rsidRPr="006535F9">
        <w:rPr>
          <w:b/>
        </w:rPr>
        <w:t>Fee Structure</w:t>
      </w:r>
    </w:p>
    <w:p w:rsidR="00533A67" w:rsidRDefault="0059203F" w:rsidP="00533A67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203F" w:rsidRPr="0059203F" w:rsidRDefault="0059203F" w:rsidP="0059203F">
      <w:pPr>
        <w:ind w:left="709"/>
        <w:rPr>
          <w:rFonts w:ascii="Arial" w:hAnsi="Arial" w:cs="Arial"/>
          <w:sz w:val="24"/>
          <w:szCs w:val="24"/>
        </w:rPr>
      </w:pPr>
      <w:r w:rsidRPr="00AB05C8">
        <w:rPr>
          <w:rFonts w:ascii="Agency FB" w:hAnsi="Agency FB" w:cs="Arial"/>
          <w:b/>
          <w:sz w:val="24"/>
          <w:szCs w:val="24"/>
        </w:rPr>
        <w:t>1.</w:t>
      </w:r>
      <w:r w:rsidRPr="0059203F">
        <w:rPr>
          <w:rFonts w:ascii="Agency FB" w:hAnsi="Agency FB" w:cs="Arial"/>
          <w:sz w:val="24"/>
          <w:szCs w:val="24"/>
        </w:rPr>
        <w:t xml:space="preserve">  •</w:t>
      </w:r>
      <w:r w:rsidRPr="0059203F">
        <w:rPr>
          <w:rFonts w:ascii="Arial" w:hAnsi="Arial" w:cs="Arial"/>
          <w:sz w:val="24"/>
          <w:szCs w:val="24"/>
        </w:rPr>
        <w:t xml:space="preserve"> Hourly Rate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194"/>
      </w:tblGrid>
      <w:tr w:rsidR="0059203F" w:rsidTr="0059203F">
        <w:trPr>
          <w:trHeight w:val="464"/>
        </w:trPr>
        <w:tc>
          <w:tcPr>
            <w:tcW w:w="3194" w:type="dxa"/>
          </w:tcPr>
          <w:p w:rsidR="0059203F" w:rsidRDefault="0059203F" w:rsidP="00533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59203F" w:rsidRDefault="0059203F" w:rsidP="00533A67">
      <w:pPr>
        <w:ind w:left="709"/>
        <w:rPr>
          <w:rFonts w:ascii="Arial" w:hAnsi="Arial" w:cs="Arial"/>
          <w:sz w:val="24"/>
          <w:szCs w:val="24"/>
        </w:rPr>
      </w:pPr>
    </w:p>
    <w:p w:rsidR="00533A67" w:rsidRDefault="00533A67" w:rsidP="00533A6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:</w:t>
      </w:r>
    </w:p>
    <w:p w:rsidR="00533A67" w:rsidRDefault="0059203F" w:rsidP="00533A67">
      <w:p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2 .</w:t>
      </w:r>
      <w:r>
        <w:rPr>
          <w:rFonts w:ascii="Agency FB" w:hAnsi="Agency FB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Year cost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6"/>
      </w:tblGrid>
      <w:tr w:rsidR="00533A67" w:rsidTr="00533A67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67" w:rsidRDefault="00533A6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Fully Comprehensive Annual Lump Sum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67" w:rsidRDefault="00533A6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533A67" w:rsidRDefault="00533A67" w:rsidP="00533A67">
      <w:pPr>
        <w:ind w:left="851" w:hanging="851"/>
        <w:rPr>
          <w:rFonts w:ascii="Arial" w:hAnsi="Arial" w:cs="Arial"/>
          <w:sz w:val="24"/>
          <w:szCs w:val="24"/>
        </w:rPr>
      </w:pPr>
    </w:p>
    <w:p w:rsidR="00AA4901" w:rsidRPr="006535F9" w:rsidRDefault="00AA4901" w:rsidP="006535F9">
      <w:pPr>
        <w:pStyle w:val="DefaultText"/>
        <w:numPr>
          <w:ilvl w:val="0"/>
          <w:numId w:val="5"/>
        </w:numPr>
        <w:rPr>
          <w:rFonts w:ascii="Arial" w:hAnsi="Arial" w:cs="Arial"/>
        </w:rPr>
      </w:pPr>
      <w:r w:rsidRPr="006535F9">
        <w:rPr>
          <w:rFonts w:ascii="Arial" w:hAnsi="Arial" w:cs="Arial"/>
        </w:rPr>
        <w:t>Value for money will inform the scoring and decision-making process.</w:t>
      </w:r>
    </w:p>
    <w:bookmarkEnd w:id="0"/>
    <w:bookmarkEnd w:id="1"/>
    <w:p w:rsidR="00175C0A" w:rsidRPr="00AA4901" w:rsidRDefault="000B58DA" w:rsidP="00AA4901"/>
    <w:sectPr w:rsidR="00175C0A" w:rsidRPr="00AA49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DA" w:rsidRDefault="000B58DA" w:rsidP="00496C0A">
      <w:pPr>
        <w:spacing w:after="0" w:line="240" w:lineRule="auto"/>
      </w:pPr>
      <w:r>
        <w:separator/>
      </w:r>
    </w:p>
  </w:endnote>
  <w:endnote w:type="continuationSeparator" w:id="0">
    <w:p w:rsidR="000B58DA" w:rsidRDefault="000B58DA" w:rsidP="0049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DA" w:rsidRDefault="000B58DA" w:rsidP="00496C0A">
      <w:pPr>
        <w:spacing w:after="0" w:line="240" w:lineRule="auto"/>
      </w:pPr>
      <w:r>
        <w:separator/>
      </w:r>
    </w:p>
  </w:footnote>
  <w:footnote w:type="continuationSeparator" w:id="0">
    <w:p w:rsidR="000B58DA" w:rsidRDefault="000B58DA" w:rsidP="0049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0A" w:rsidRDefault="00496C0A" w:rsidP="00496C0A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Appendix 5</w:t>
    </w:r>
  </w:p>
  <w:p w:rsidR="00496C0A" w:rsidRDefault="0049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F54"/>
    <w:multiLevelType w:val="hybridMultilevel"/>
    <w:tmpl w:val="DAEC1E64"/>
    <w:lvl w:ilvl="0" w:tplc="AA7E17D6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F252B51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D74"/>
    <w:multiLevelType w:val="hybridMultilevel"/>
    <w:tmpl w:val="D8B0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7E4"/>
    <w:multiLevelType w:val="hybridMultilevel"/>
    <w:tmpl w:val="292CFE92"/>
    <w:lvl w:ilvl="0" w:tplc="AA7E17D6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FBD"/>
    <w:multiLevelType w:val="hybridMultilevel"/>
    <w:tmpl w:val="F9C82100"/>
    <w:lvl w:ilvl="0" w:tplc="E42AE1C6">
      <w:start w:val="1"/>
      <w:numFmt w:val="decimal"/>
      <w:lvlText w:val="%1."/>
      <w:lvlJc w:val="left"/>
      <w:pPr>
        <w:ind w:left="1069" w:hanging="360"/>
      </w:pPr>
      <w:rPr>
        <w:rFonts w:ascii="Agency FB" w:hAnsi="Agency FB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6348DA"/>
    <w:multiLevelType w:val="hybridMultilevel"/>
    <w:tmpl w:val="4342BC9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11BE9"/>
    <w:multiLevelType w:val="hybridMultilevel"/>
    <w:tmpl w:val="FAD4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AC"/>
    <w:rsid w:val="00015233"/>
    <w:rsid w:val="00061FA9"/>
    <w:rsid w:val="00087ABD"/>
    <w:rsid w:val="000B58DA"/>
    <w:rsid w:val="000D6EAC"/>
    <w:rsid w:val="002117BD"/>
    <w:rsid w:val="00247FE1"/>
    <w:rsid w:val="00276F04"/>
    <w:rsid w:val="0034339B"/>
    <w:rsid w:val="003A75A0"/>
    <w:rsid w:val="00484616"/>
    <w:rsid w:val="00496C0A"/>
    <w:rsid w:val="004C05FC"/>
    <w:rsid w:val="004E2B96"/>
    <w:rsid w:val="00533A67"/>
    <w:rsid w:val="0059203F"/>
    <w:rsid w:val="005A30FC"/>
    <w:rsid w:val="00600983"/>
    <w:rsid w:val="006535F9"/>
    <w:rsid w:val="0085000A"/>
    <w:rsid w:val="008C5E15"/>
    <w:rsid w:val="008E64DD"/>
    <w:rsid w:val="00907C65"/>
    <w:rsid w:val="009B23F2"/>
    <w:rsid w:val="009E4EF6"/>
    <w:rsid w:val="00A14351"/>
    <w:rsid w:val="00AA4901"/>
    <w:rsid w:val="00AB05C8"/>
    <w:rsid w:val="00B50001"/>
    <w:rsid w:val="00BD53CE"/>
    <w:rsid w:val="00C37D35"/>
    <w:rsid w:val="00D467F7"/>
    <w:rsid w:val="00E16748"/>
    <w:rsid w:val="00E7712F"/>
    <w:rsid w:val="00EF6D49"/>
    <w:rsid w:val="00EF6FA8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500D"/>
  <w15:docId w15:val="{18DFC116-AFC9-4F22-B6A9-57309168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9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67"/>
    <w:pPr>
      <w:keepNext/>
      <w:outlineLvl w:val="1"/>
    </w:pPr>
    <w:rPr>
      <w:rFonts w:ascii="Arial" w:hAnsi="Arial" w:cs="Arial"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11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49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A490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A490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A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Text">
    <w:name w:val="Default Text"/>
    <w:basedOn w:val="Normal"/>
    <w:rsid w:val="0053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3A67"/>
    <w:rPr>
      <w:rFonts w:ascii="Arial" w:hAnsi="Arial" w:cs="Arial"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0A"/>
  </w:style>
  <w:style w:type="paragraph" w:styleId="Footer">
    <w:name w:val="footer"/>
    <w:basedOn w:val="Normal"/>
    <w:link w:val="FooterChar"/>
    <w:uiPriority w:val="99"/>
    <w:unhideWhenUsed/>
    <w:rsid w:val="0049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0A"/>
  </w:style>
  <w:style w:type="table" w:styleId="TableGrid">
    <w:name w:val="Table Grid"/>
    <w:basedOn w:val="TableNormal"/>
    <w:uiPriority w:val="39"/>
    <w:rsid w:val="005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Blackman</dc:creator>
  <cp:lastModifiedBy>Ian Christopher</cp:lastModifiedBy>
  <cp:revision>13</cp:revision>
  <dcterms:created xsi:type="dcterms:W3CDTF">2016-10-10T15:46:00Z</dcterms:created>
  <dcterms:modified xsi:type="dcterms:W3CDTF">2017-06-10T10:01:00Z</dcterms:modified>
</cp:coreProperties>
</file>