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0C2FB" w14:textId="77777777" w:rsidR="00FC4D92" w:rsidRPr="00726404" w:rsidRDefault="00FC4D92" w:rsidP="00FC4D92">
      <w:pPr>
        <w:pStyle w:val="Title"/>
        <w:spacing w:before="480" w:after="0" w:line="264" w:lineRule="auto"/>
        <w:rPr>
          <w:rFonts w:asciiTheme="minorHAnsi" w:hAnsiTheme="minorHAnsi" w:cstheme="minorHAnsi"/>
          <w:bCs/>
          <w:color w:val="FF0000"/>
          <w:sz w:val="24"/>
          <w:szCs w:val="24"/>
        </w:rPr>
      </w:pPr>
    </w:p>
    <w:p w14:paraId="4794E5DC" w14:textId="151A4F7F" w:rsidR="00FC4D92" w:rsidRPr="00591E32" w:rsidRDefault="00797523" w:rsidP="00FC4D92">
      <w:pPr>
        <w:pStyle w:val="Title"/>
        <w:spacing w:before="480" w:line="264" w:lineRule="auto"/>
        <w:rPr>
          <w:rFonts w:asciiTheme="minorHAnsi" w:hAnsiTheme="minorHAnsi" w:cstheme="minorHAnsi"/>
          <w:bCs/>
          <w:color w:val="000000" w:themeColor="text1"/>
          <w:sz w:val="28"/>
          <w:szCs w:val="28"/>
        </w:rPr>
      </w:pPr>
      <w:r w:rsidRPr="00591E32">
        <w:rPr>
          <w:rFonts w:asciiTheme="minorHAnsi" w:hAnsiTheme="minorHAnsi" w:cstheme="minorHAnsi"/>
          <w:bCs/>
          <w:color w:val="000000" w:themeColor="text1"/>
          <w:sz w:val="28"/>
          <w:szCs w:val="28"/>
        </w:rPr>
        <w:t>SOFT MARKET TESTING QUESTIONNAIRE</w:t>
      </w:r>
    </w:p>
    <w:p w14:paraId="3642F81F" w14:textId="77777777" w:rsidR="00FC4D92" w:rsidRPr="00591E32" w:rsidRDefault="00FC4D92" w:rsidP="000C1107">
      <w:pPr>
        <w:pStyle w:val="Title2"/>
        <w:spacing w:before="0" w:after="0" w:line="264" w:lineRule="auto"/>
        <w:rPr>
          <w:rFonts w:asciiTheme="minorHAnsi" w:hAnsiTheme="minorHAnsi" w:cstheme="minorHAnsi"/>
          <w:b/>
          <w:bCs/>
          <w:i w:val="0"/>
          <w:iCs/>
          <w:szCs w:val="28"/>
          <w:highlight w:val="cyan"/>
        </w:rPr>
      </w:pPr>
    </w:p>
    <w:p w14:paraId="423596E0" w14:textId="77777777" w:rsidR="000C1107" w:rsidRPr="00591E32" w:rsidRDefault="000C1107" w:rsidP="000C1107">
      <w:pPr>
        <w:pStyle w:val="Title2"/>
        <w:spacing w:before="0" w:after="0" w:line="264" w:lineRule="auto"/>
        <w:rPr>
          <w:rFonts w:asciiTheme="minorHAnsi" w:hAnsiTheme="minorHAnsi" w:cstheme="minorHAnsi"/>
          <w:b/>
          <w:bCs/>
          <w:i w:val="0"/>
          <w:iCs/>
          <w:szCs w:val="28"/>
          <w:highlight w:val="cyan"/>
        </w:rPr>
      </w:pPr>
    </w:p>
    <w:p w14:paraId="29915FBB" w14:textId="77777777" w:rsidR="00D932F2" w:rsidRPr="00591E32" w:rsidRDefault="00D932F2" w:rsidP="00D932F2">
      <w:pPr>
        <w:rPr>
          <w:rFonts w:eastAsia="Times New Roman"/>
          <w:b/>
          <w:bCs/>
          <w:sz w:val="28"/>
          <w:szCs w:val="28"/>
        </w:rPr>
      </w:pPr>
      <w:r>
        <w:rPr>
          <w:rFonts w:eastAsia="Times New Roman"/>
          <w:b/>
          <w:bCs/>
          <w:sz w:val="28"/>
          <w:szCs w:val="28"/>
        </w:rPr>
        <w:t>Uniforms for Franchised Services – Managed Service</w:t>
      </w:r>
    </w:p>
    <w:p w14:paraId="1121A7C1" w14:textId="77777777" w:rsidR="00797523" w:rsidRPr="00726404" w:rsidRDefault="00797523" w:rsidP="00797523">
      <w:pPr>
        <w:rPr>
          <w:rFonts w:eastAsia="Times New Roman" w:cstheme="minorHAnsi"/>
          <w:b/>
          <w:bCs/>
          <w:iCs/>
          <w:sz w:val="24"/>
          <w:szCs w:val="24"/>
        </w:rPr>
      </w:pPr>
    </w:p>
    <w:p w14:paraId="7869275A" w14:textId="24AF052E" w:rsidR="00FC4D92" w:rsidRPr="00726404" w:rsidRDefault="00FC4D92" w:rsidP="00797523">
      <w:pPr>
        <w:rPr>
          <w:rFonts w:cstheme="minorHAnsi"/>
          <w:bCs/>
          <w:sz w:val="24"/>
          <w:szCs w:val="24"/>
        </w:rPr>
      </w:pPr>
      <w:r w:rsidRPr="00726404">
        <w:rPr>
          <w:rFonts w:cstheme="minorHAnsi"/>
          <w:bCs/>
          <w:sz w:val="24"/>
          <w:szCs w:val="24"/>
        </w:rPr>
        <w:t>Return Date:</w:t>
      </w:r>
      <w:r w:rsidR="00753B22">
        <w:rPr>
          <w:rFonts w:cstheme="minorHAnsi"/>
          <w:bCs/>
          <w:sz w:val="24"/>
          <w:szCs w:val="24"/>
        </w:rPr>
        <w:t xml:space="preserve"> Friday 17</w:t>
      </w:r>
      <w:r w:rsidR="00753B22" w:rsidRPr="00753B22">
        <w:rPr>
          <w:rFonts w:cstheme="minorHAnsi"/>
          <w:bCs/>
          <w:sz w:val="24"/>
          <w:szCs w:val="24"/>
          <w:vertAlign w:val="superscript"/>
        </w:rPr>
        <w:t>th</w:t>
      </w:r>
      <w:r w:rsidR="00753B22">
        <w:rPr>
          <w:rFonts w:cstheme="minorHAnsi"/>
          <w:bCs/>
          <w:sz w:val="24"/>
          <w:szCs w:val="24"/>
        </w:rPr>
        <w:t xml:space="preserve"> June 2022 Noon</w:t>
      </w:r>
    </w:p>
    <w:p w14:paraId="0BD8516D" w14:textId="04B885D0" w:rsidR="00797523" w:rsidRPr="00726404" w:rsidRDefault="00797523" w:rsidP="00797523">
      <w:pPr>
        <w:rPr>
          <w:rFonts w:cstheme="minorHAnsi"/>
          <w:bCs/>
          <w:sz w:val="24"/>
          <w:szCs w:val="24"/>
        </w:rPr>
      </w:pPr>
    </w:p>
    <w:p w14:paraId="35F22D6B" w14:textId="26C525D5" w:rsidR="00797523" w:rsidRPr="00726404" w:rsidRDefault="00797523" w:rsidP="00797523">
      <w:pPr>
        <w:rPr>
          <w:rFonts w:cstheme="minorHAnsi"/>
          <w:bCs/>
          <w:sz w:val="24"/>
          <w:szCs w:val="24"/>
        </w:rPr>
      </w:pPr>
    </w:p>
    <w:p w14:paraId="74492C8D" w14:textId="363F04B3" w:rsidR="00797523" w:rsidRPr="00726404" w:rsidRDefault="00797523" w:rsidP="00797523">
      <w:pPr>
        <w:rPr>
          <w:rFonts w:cstheme="minorHAnsi"/>
          <w:bCs/>
          <w:sz w:val="24"/>
          <w:szCs w:val="24"/>
        </w:rPr>
      </w:pPr>
    </w:p>
    <w:p w14:paraId="2AA41B06" w14:textId="24A60060" w:rsidR="00797523" w:rsidRPr="00726404" w:rsidRDefault="00797523" w:rsidP="00797523">
      <w:pPr>
        <w:rPr>
          <w:rFonts w:eastAsia="Times New Roman" w:cstheme="minorHAnsi"/>
          <w:b/>
          <w:iCs/>
          <w:sz w:val="24"/>
          <w:szCs w:val="24"/>
        </w:rPr>
      </w:pPr>
      <w:r w:rsidRPr="00726404">
        <w:rPr>
          <w:rFonts w:cstheme="minorHAnsi"/>
          <w:b/>
          <w:color w:val="FF0000"/>
          <w:sz w:val="24"/>
          <w:szCs w:val="24"/>
        </w:rPr>
        <w:t>THIS IS NOT A CALL FOR COMPETITION</w:t>
      </w:r>
    </w:p>
    <w:p w14:paraId="61929C19" w14:textId="507B5CD3" w:rsidR="00F45F55" w:rsidRPr="00726404" w:rsidRDefault="00F45F55" w:rsidP="00FC4D92">
      <w:pPr>
        <w:pStyle w:val="Title3"/>
        <w:spacing w:before="0" w:after="0" w:line="264" w:lineRule="auto"/>
        <w:rPr>
          <w:rFonts w:asciiTheme="minorHAnsi" w:hAnsiTheme="minorHAnsi" w:cstheme="minorHAnsi"/>
          <w:b w:val="0"/>
          <w:bCs/>
          <w:sz w:val="24"/>
          <w:szCs w:val="24"/>
        </w:rPr>
      </w:pPr>
    </w:p>
    <w:p w14:paraId="27A4DA27" w14:textId="758767BC" w:rsidR="00C67752" w:rsidRDefault="00C67752">
      <w:pPr>
        <w:rPr>
          <w:rFonts w:cstheme="minorHAnsi"/>
          <w:b/>
          <w:bCs/>
          <w:sz w:val="24"/>
          <w:szCs w:val="24"/>
        </w:rPr>
      </w:pPr>
      <w:r w:rsidRPr="00726404">
        <w:rPr>
          <w:rFonts w:cstheme="minorHAnsi"/>
          <w:b/>
          <w:bCs/>
          <w:sz w:val="24"/>
          <w:szCs w:val="24"/>
        </w:rPr>
        <w:br w:type="page"/>
      </w:r>
    </w:p>
    <w:p w14:paraId="66A39ACB" w14:textId="2D76558F" w:rsidR="002130FF" w:rsidRDefault="002130FF">
      <w:pPr>
        <w:rPr>
          <w:rFonts w:cstheme="minorHAnsi"/>
          <w:b/>
          <w:bCs/>
          <w:sz w:val="24"/>
          <w:szCs w:val="24"/>
        </w:rPr>
      </w:pPr>
    </w:p>
    <w:sdt>
      <w:sdtPr>
        <w:rPr>
          <w:rFonts w:asciiTheme="minorHAnsi" w:eastAsiaTheme="minorHAnsi" w:hAnsiTheme="minorHAnsi" w:cstheme="minorBidi"/>
          <w:sz w:val="22"/>
          <w:szCs w:val="22"/>
          <w:lang w:eastAsia="en-US"/>
        </w:rPr>
        <w:id w:val="992987131"/>
        <w:docPartObj>
          <w:docPartGallery w:val="Table of Contents"/>
          <w:docPartUnique/>
        </w:docPartObj>
      </w:sdtPr>
      <w:sdtEndPr>
        <w:rPr>
          <w:b/>
          <w:bCs/>
          <w:noProof/>
        </w:rPr>
      </w:sdtEndPr>
      <w:sdtContent>
        <w:p w14:paraId="3B7A15C9" w14:textId="556BA4A2" w:rsidR="00877B76" w:rsidRDefault="00877B76" w:rsidP="00877B76">
          <w:pPr>
            <w:pStyle w:val="8TfGMStandardDocumentText"/>
          </w:pPr>
          <w:r>
            <w:t>Contents</w:t>
          </w:r>
        </w:p>
        <w:p w14:paraId="05D386EB" w14:textId="62788742" w:rsidR="00227BDA" w:rsidRPr="00753B22" w:rsidRDefault="00877B76">
          <w:pPr>
            <w:pStyle w:val="TOC1"/>
            <w:tabs>
              <w:tab w:val="right" w:leader="dot" w:pos="9016"/>
            </w:tabs>
            <w:rPr>
              <w:rFonts w:cstheme="minorBidi"/>
              <w:noProof/>
              <w:sz w:val="24"/>
              <w:szCs w:val="24"/>
              <w:lang w:val="en-GB" w:eastAsia="en-GB"/>
            </w:rPr>
          </w:pPr>
          <w:r>
            <w:fldChar w:fldCharType="begin"/>
          </w:r>
          <w:r>
            <w:instrText xml:space="preserve"> TOC \o "1-3" \h \z \u </w:instrText>
          </w:r>
          <w:r>
            <w:fldChar w:fldCharType="separate"/>
          </w:r>
          <w:hyperlink w:anchor="_Toc103691422" w:history="1">
            <w:r w:rsidR="00227BDA" w:rsidRPr="00753B22">
              <w:rPr>
                <w:rStyle w:val="Hyperlink"/>
                <w:noProof/>
                <w:sz w:val="24"/>
                <w:szCs w:val="24"/>
              </w:rPr>
              <w:t>How to respond to this Questionnaire</w:t>
            </w:r>
            <w:r w:rsidR="00227BDA" w:rsidRPr="00753B22">
              <w:rPr>
                <w:noProof/>
                <w:webHidden/>
                <w:sz w:val="24"/>
                <w:szCs w:val="24"/>
              </w:rPr>
              <w:tab/>
            </w:r>
            <w:r w:rsidR="00227BDA" w:rsidRPr="00753B22">
              <w:rPr>
                <w:noProof/>
                <w:webHidden/>
                <w:sz w:val="24"/>
                <w:szCs w:val="24"/>
              </w:rPr>
              <w:fldChar w:fldCharType="begin"/>
            </w:r>
            <w:r w:rsidR="00227BDA" w:rsidRPr="00753B22">
              <w:rPr>
                <w:noProof/>
                <w:webHidden/>
                <w:sz w:val="24"/>
                <w:szCs w:val="24"/>
              </w:rPr>
              <w:instrText xml:space="preserve"> PAGEREF _Toc103691422 \h </w:instrText>
            </w:r>
            <w:r w:rsidR="00227BDA" w:rsidRPr="00753B22">
              <w:rPr>
                <w:noProof/>
                <w:webHidden/>
                <w:sz w:val="24"/>
                <w:szCs w:val="24"/>
              </w:rPr>
            </w:r>
            <w:r w:rsidR="00227BDA" w:rsidRPr="00753B22">
              <w:rPr>
                <w:noProof/>
                <w:webHidden/>
                <w:sz w:val="24"/>
                <w:szCs w:val="24"/>
              </w:rPr>
              <w:fldChar w:fldCharType="separate"/>
            </w:r>
            <w:r w:rsidR="00227BDA" w:rsidRPr="00753B22">
              <w:rPr>
                <w:noProof/>
                <w:webHidden/>
                <w:sz w:val="24"/>
                <w:szCs w:val="24"/>
              </w:rPr>
              <w:t>3</w:t>
            </w:r>
            <w:r w:rsidR="00227BDA" w:rsidRPr="00753B22">
              <w:rPr>
                <w:noProof/>
                <w:webHidden/>
                <w:sz w:val="24"/>
                <w:szCs w:val="24"/>
              </w:rPr>
              <w:fldChar w:fldCharType="end"/>
            </w:r>
          </w:hyperlink>
        </w:p>
        <w:p w14:paraId="1EEB8F56" w14:textId="6CE9EEE2" w:rsidR="00227BDA" w:rsidRPr="00753B22" w:rsidRDefault="00753B22">
          <w:pPr>
            <w:pStyle w:val="TOC1"/>
            <w:tabs>
              <w:tab w:val="left" w:pos="440"/>
              <w:tab w:val="right" w:leader="dot" w:pos="9016"/>
            </w:tabs>
            <w:rPr>
              <w:rFonts w:cstheme="minorBidi"/>
              <w:noProof/>
              <w:sz w:val="24"/>
              <w:szCs w:val="24"/>
              <w:lang w:val="en-GB" w:eastAsia="en-GB"/>
            </w:rPr>
          </w:pPr>
          <w:hyperlink w:anchor="_Toc103691423" w:history="1">
            <w:r w:rsidR="00227BDA" w:rsidRPr="00753B22">
              <w:rPr>
                <w:rStyle w:val="Hyperlink"/>
                <w:noProof/>
                <w:sz w:val="24"/>
                <w:szCs w:val="24"/>
              </w:rPr>
              <w:t>1.</w:t>
            </w:r>
            <w:r w:rsidR="00227BDA" w:rsidRPr="00753B22">
              <w:rPr>
                <w:rFonts w:cstheme="minorBidi"/>
                <w:noProof/>
                <w:sz w:val="24"/>
                <w:szCs w:val="24"/>
                <w:lang w:val="en-GB" w:eastAsia="en-GB"/>
              </w:rPr>
              <w:tab/>
            </w:r>
            <w:r w:rsidR="00227BDA" w:rsidRPr="00753B22">
              <w:rPr>
                <w:rStyle w:val="Hyperlink"/>
                <w:noProof/>
                <w:sz w:val="24"/>
                <w:szCs w:val="24"/>
              </w:rPr>
              <w:t>Introduction</w:t>
            </w:r>
            <w:r w:rsidR="00227BDA" w:rsidRPr="00753B22">
              <w:rPr>
                <w:noProof/>
                <w:webHidden/>
                <w:sz w:val="24"/>
                <w:szCs w:val="24"/>
              </w:rPr>
              <w:tab/>
            </w:r>
            <w:r w:rsidR="00227BDA" w:rsidRPr="00753B22">
              <w:rPr>
                <w:noProof/>
                <w:webHidden/>
                <w:sz w:val="24"/>
                <w:szCs w:val="24"/>
              </w:rPr>
              <w:fldChar w:fldCharType="begin"/>
            </w:r>
            <w:r w:rsidR="00227BDA" w:rsidRPr="00753B22">
              <w:rPr>
                <w:noProof/>
                <w:webHidden/>
                <w:sz w:val="24"/>
                <w:szCs w:val="24"/>
              </w:rPr>
              <w:instrText xml:space="preserve"> PAGEREF _Toc103691423 \h </w:instrText>
            </w:r>
            <w:r w:rsidR="00227BDA" w:rsidRPr="00753B22">
              <w:rPr>
                <w:noProof/>
                <w:webHidden/>
                <w:sz w:val="24"/>
                <w:szCs w:val="24"/>
              </w:rPr>
            </w:r>
            <w:r w:rsidR="00227BDA" w:rsidRPr="00753B22">
              <w:rPr>
                <w:noProof/>
                <w:webHidden/>
                <w:sz w:val="24"/>
                <w:szCs w:val="24"/>
              </w:rPr>
              <w:fldChar w:fldCharType="separate"/>
            </w:r>
            <w:r w:rsidR="00227BDA" w:rsidRPr="00753B22">
              <w:rPr>
                <w:noProof/>
                <w:webHidden/>
                <w:sz w:val="24"/>
                <w:szCs w:val="24"/>
              </w:rPr>
              <w:t>4</w:t>
            </w:r>
            <w:r w:rsidR="00227BDA" w:rsidRPr="00753B22">
              <w:rPr>
                <w:noProof/>
                <w:webHidden/>
                <w:sz w:val="24"/>
                <w:szCs w:val="24"/>
              </w:rPr>
              <w:fldChar w:fldCharType="end"/>
            </w:r>
          </w:hyperlink>
        </w:p>
        <w:p w14:paraId="4DE68A6D" w14:textId="5A0A2020" w:rsidR="00227BDA" w:rsidRPr="00753B22" w:rsidRDefault="00753B22">
          <w:pPr>
            <w:pStyle w:val="TOC2"/>
            <w:tabs>
              <w:tab w:val="left" w:pos="880"/>
              <w:tab w:val="right" w:leader="dot" w:pos="9016"/>
            </w:tabs>
            <w:rPr>
              <w:rFonts w:eastAsiaTheme="minorEastAsia"/>
              <w:noProof/>
              <w:sz w:val="24"/>
              <w:szCs w:val="24"/>
              <w:lang w:eastAsia="en-GB"/>
            </w:rPr>
          </w:pPr>
          <w:hyperlink w:anchor="_Toc103691424" w:history="1">
            <w:r w:rsidR="00227BDA" w:rsidRPr="00753B22">
              <w:rPr>
                <w:rStyle w:val="Hyperlink"/>
                <w:noProof/>
                <w:sz w:val="24"/>
                <w:szCs w:val="24"/>
              </w:rPr>
              <w:t>1.1.</w:t>
            </w:r>
            <w:r w:rsidR="00227BDA" w:rsidRPr="00753B22">
              <w:rPr>
                <w:rFonts w:eastAsiaTheme="minorEastAsia"/>
                <w:noProof/>
                <w:sz w:val="24"/>
                <w:szCs w:val="24"/>
                <w:lang w:eastAsia="en-GB"/>
              </w:rPr>
              <w:tab/>
            </w:r>
            <w:r w:rsidR="00227BDA" w:rsidRPr="00753B22">
              <w:rPr>
                <w:rStyle w:val="Hyperlink"/>
                <w:noProof/>
                <w:sz w:val="24"/>
                <w:szCs w:val="24"/>
              </w:rPr>
              <w:t>Background</w:t>
            </w:r>
            <w:r w:rsidR="00227BDA" w:rsidRPr="00753B22">
              <w:rPr>
                <w:noProof/>
                <w:webHidden/>
                <w:sz w:val="24"/>
                <w:szCs w:val="24"/>
              </w:rPr>
              <w:tab/>
            </w:r>
            <w:r w:rsidR="00227BDA" w:rsidRPr="00753B22">
              <w:rPr>
                <w:noProof/>
                <w:webHidden/>
                <w:sz w:val="24"/>
                <w:szCs w:val="24"/>
              </w:rPr>
              <w:fldChar w:fldCharType="begin"/>
            </w:r>
            <w:r w:rsidR="00227BDA" w:rsidRPr="00753B22">
              <w:rPr>
                <w:noProof/>
                <w:webHidden/>
                <w:sz w:val="24"/>
                <w:szCs w:val="24"/>
              </w:rPr>
              <w:instrText xml:space="preserve"> PAGEREF _Toc103691424 \h </w:instrText>
            </w:r>
            <w:r w:rsidR="00227BDA" w:rsidRPr="00753B22">
              <w:rPr>
                <w:noProof/>
                <w:webHidden/>
                <w:sz w:val="24"/>
                <w:szCs w:val="24"/>
              </w:rPr>
            </w:r>
            <w:r w:rsidR="00227BDA" w:rsidRPr="00753B22">
              <w:rPr>
                <w:noProof/>
                <w:webHidden/>
                <w:sz w:val="24"/>
                <w:szCs w:val="24"/>
              </w:rPr>
              <w:fldChar w:fldCharType="separate"/>
            </w:r>
            <w:r w:rsidR="00227BDA" w:rsidRPr="00753B22">
              <w:rPr>
                <w:noProof/>
                <w:webHidden/>
                <w:sz w:val="24"/>
                <w:szCs w:val="24"/>
              </w:rPr>
              <w:t>4</w:t>
            </w:r>
            <w:r w:rsidR="00227BDA" w:rsidRPr="00753B22">
              <w:rPr>
                <w:noProof/>
                <w:webHidden/>
                <w:sz w:val="24"/>
                <w:szCs w:val="24"/>
              </w:rPr>
              <w:fldChar w:fldCharType="end"/>
            </w:r>
          </w:hyperlink>
        </w:p>
        <w:p w14:paraId="20594A49" w14:textId="2B080AFD" w:rsidR="00227BDA" w:rsidRPr="00753B22" w:rsidRDefault="00753B22">
          <w:pPr>
            <w:pStyle w:val="TOC2"/>
            <w:tabs>
              <w:tab w:val="left" w:pos="880"/>
              <w:tab w:val="right" w:leader="dot" w:pos="9016"/>
            </w:tabs>
            <w:rPr>
              <w:rFonts w:eastAsiaTheme="minorEastAsia"/>
              <w:noProof/>
              <w:sz w:val="24"/>
              <w:szCs w:val="24"/>
              <w:lang w:eastAsia="en-GB"/>
            </w:rPr>
          </w:pPr>
          <w:hyperlink w:anchor="_Toc103691425" w:history="1">
            <w:r w:rsidR="00227BDA" w:rsidRPr="00753B22">
              <w:rPr>
                <w:rStyle w:val="Hyperlink"/>
                <w:noProof/>
                <w:sz w:val="24"/>
                <w:szCs w:val="24"/>
              </w:rPr>
              <w:t>1.2.</w:t>
            </w:r>
            <w:r w:rsidR="00227BDA" w:rsidRPr="00753B22">
              <w:rPr>
                <w:rFonts w:eastAsiaTheme="minorEastAsia"/>
                <w:noProof/>
                <w:sz w:val="24"/>
                <w:szCs w:val="24"/>
                <w:lang w:eastAsia="en-GB"/>
              </w:rPr>
              <w:tab/>
            </w:r>
            <w:r w:rsidR="00227BDA" w:rsidRPr="00753B22">
              <w:rPr>
                <w:rStyle w:val="Hyperlink"/>
                <w:noProof/>
                <w:sz w:val="24"/>
                <w:szCs w:val="24"/>
              </w:rPr>
              <w:t>Current Situation</w:t>
            </w:r>
            <w:r w:rsidR="00227BDA" w:rsidRPr="00753B22">
              <w:rPr>
                <w:noProof/>
                <w:webHidden/>
                <w:sz w:val="24"/>
                <w:szCs w:val="24"/>
              </w:rPr>
              <w:tab/>
            </w:r>
            <w:r w:rsidR="00227BDA" w:rsidRPr="00753B22">
              <w:rPr>
                <w:noProof/>
                <w:webHidden/>
                <w:sz w:val="24"/>
                <w:szCs w:val="24"/>
              </w:rPr>
              <w:fldChar w:fldCharType="begin"/>
            </w:r>
            <w:r w:rsidR="00227BDA" w:rsidRPr="00753B22">
              <w:rPr>
                <w:noProof/>
                <w:webHidden/>
                <w:sz w:val="24"/>
                <w:szCs w:val="24"/>
              </w:rPr>
              <w:instrText xml:space="preserve"> PAGEREF _Toc103691425 \h </w:instrText>
            </w:r>
            <w:r w:rsidR="00227BDA" w:rsidRPr="00753B22">
              <w:rPr>
                <w:noProof/>
                <w:webHidden/>
                <w:sz w:val="24"/>
                <w:szCs w:val="24"/>
              </w:rPr>
            </w:r>
            <w:r w:rsidR="00227BDA" w:rsidRPr="00753B22">
              <w:rPr>
                <w:noProof/>
                <w:webHidden/>
                <w:sz w:val="24"/>
                <w:szCs w:val="24"/>
              </w:rPr>
              <w:fldChar w:fldCharType="separate"/>
            </w:r>
            <w:r w:rsidR="00227BDA" w:rsidRPr="00753B22">
              <w:rPr>
                <w:noProof/>
                <w:webHidden/>
                <w:sz w:val="24"/>
                <w:szCs w:val="24"/>
              </w:rPr>
              <w:t>4</w:t>
            </w:r>
            <w:r w:rsidR="00227BDA" w:rsidRPr="00753B22">
              <w:rPr>
                <w:noProof/>
                <w:webHidden/>
                <w:sz w:val="24"/>
                <w:szCs w:val="24"/>
              </w:rPr>
              <w:fldChar w:fldCharType="end"/>
            </w:r>
          </w:hyperlink>
        </w:p>
        <w:p w14:paraId="1C8383AD" w14:textId="38C85622" w:rsidR="00227BDA" w:rsidRPr="00753B22" w:rsidRDefault="00753B22">
          <w:pPr>
            <w:pStyle w:val="TOC2"/>
            <w:tabs>
              <w:tab w:val="left" w:pos="880"/>
              <w:tab w:val="right" w:leader="dot" w:pos="9016"/>
            </w:tabs>
            <w:rPr>
              <w:rFonts w:eastAsiaTheme="minorEastAsia"/>
              <w:noProof/>
              <w:sz w:val="24"/>
              <w:szCs w:val="24"/>
              <w:lang w:eastAsia="en-GB"/>
            </w:rPr>
          </w:pPr>
          <w:hyperlink w:anchor="_Toc103691426" w:history="1">
            <w:r w:rsidR="00227BDA" w:rsidRPr="00753B22">
              <w:rPr>
                <w:rStyle w:val="Hyperlink"/>
                <w:noProof/>
                <w:sz w:val="24"/>
                <w:szCs w:val="24"/>
              </w:rPr>
              <w:t>1.3.</w:t>
            </w:r>
            <w:r w:rsidR="00227BDA" w:rsidRPr="00753B22">
              <w:rPr>
                <w:rFonts w:eastAsiaTheme="minorEastAsia"/>
                <w:noProof/>
                <w:sz w:val="24"/>
                <w:szCs w:val="24"/>
                <w:lang w:eastAsia="en-GB"/>
              </w:rPr>
              <w:tab/>
            </w:r>
            <w:r w:rsidR="00227BDA" w:rsidRPr="00753B22">
              <w:rPr>
                <w:rStyle w:val="Hyperlink"/>
                <w:noProof/>
                <w:sz w:val="24"/>
                <w:szCs w:val="24"/>
              </w:rPr>
              <w:t>Purpose of this SMT</w:t>
            </w:r>
            <w:r w:rsidR="00227BDA" w:rsidRPr="00753B22">
              <w:rPr>
                <w:noProof/>
                <w:webHidden/>
                <w:sz w:val="24"/>
                <w:szCs w:val="24"/>
              </w:rPr>
              <w:tab/>
            </w:r>
            <w:r w:rsidR="00227BDA" w:rsidRPr="00753B22">
              <w:rPr>
                <w:noProof/>
                <w:webHidden/>
                <w:sz w:val="24"/>
                <w:szCs w:val="24"/>
              </w:rPr>
              <w:fldChar w:fldCharType="begin"/>
            </w:r>
            <w:r w:rsidR="00227BDA" w:rsidRPr="00753B22">
              <w:rPr>
                <w:noProof/>
                <w:webHidden/>
                <w:sz w:val="24"/>
                <w:szCs w:val="24"/>
              </w:rPr>
              <w:instrText xml:space="preserve"> PAGEREF _Toc103691426 \h </w:instrText>
            </w:r>
            <w:r w:rsidR="00227BDA" w:rsidRPr="00753B22">
              <w:rPr>
                <w:noProof/>
                <w:webHidden/>
                <w:sz w:val="24"/>
                <w:szCs w:val="24"/>
              </w:rPr>
            </w:r>
            <w:r w:rsidR="00227BDA" w:rsidRPr="00753B22">
              <w:rPr>
                <w:noProof/>
                <w:webHidden/>
                <w:sz w:val="24"/>
                <w:szCs w:val="24"/>
              </w:rPr>
              <w:fldChar w:fldCharType="separate"/>
            </w:r>
            <w:r w:rsidR="00227BDA" w:rsidRPr="00753B22">
              <w:rPr>
                <w:noProof/>
                <w:webHidden/>
                <w:sz w:val="24"/>
                <w:szCs w:val="24"/>
              </w:rPr>
              <w:t>5</w:t>
            </w:r>
            <w:r w:rsidR="00227BDA" w:rsidRPr="00753B22">
              <w:rPr>
                <w:noProof/>
                <w:webHidden/>
                <w:sz w:val="24"/>
                <w:szCs w:val="24"/>
              </w:rPr>
              <w:fldChar w:fldCharType="end"/>
            </w:r>
          </w:hyperlink>
        </w:p>
        <w:p w14:paraId="7C5F3D50" w14:textId="738EC29D" w:rsidR="00227BDA" w:rsidRPr="00753B22" w:rsidRDefault="00753B22">
          <w:pPr>
            <w:pStyle w:val="TOC2"/>
            <w:tabs>
              <w:tab w:val="left" w:pos="880"/>
              <w:tab w:val="right" w:leader="dot" w:pos="9016"/>
            </w:tabs>
            <w:rPr>
              <w:rFonts w:eastAsiaTheme="minorEastAsia"/>
              <w:noProof/>
              <w:sz w:val="24"/>
              <w:szCs w:val="24"/>
              <w:lang w:eastAsia="en-GB"/>
            </w:rPr>
          </w:pPr>
          <w:hyperlink w:anchor="_Toc103691427" w:history="1">
            <w:r w:rsidR="00227BDA" w:rsidRPr="00753B22">
              <w:rPr>
                <w:rStyle w:val="Hyperlink"/>
                <w:noProof/>
                <w:sz w:val="24"/>
                <w:szCs w:val="24"/>
              </w:rPr>
              <w:t>1.4.</w:t>
            </w:r>
            <w:r w:rsidR="00227BDA" w:rsidRPr="00753B22">
              <w:rPr>
                <w:rFonts w:eastAsiaTheme="minorEastAsia"/>
                <w:noProof/>
                <w:sz w:val="24"/>
                <w:szCs w:val="24"/>
                <w:lang w:eastAsia="en-GB"/>
              </w:rPr>
              <w:tab/>
            </w:r>
            <w:r w:rsidR="00227BDA" w:rsidRPr="00753B22">
              <w:rPr>
                <w:rStyle w:val="Hyperlink"/>
                <w:noProof/>
                <w:sz w:val="24"/>
                <w:szCs w:val="24"/>
              </w:rPr>
              <w:t>Services Required</w:t>
            </w:r>
            <w:r w:rsidR="00227BDA" w:rsidRPr="00753B22">
              <w:rPr>
                <w:noProof/>
                <w:webHidden/>
                <w:sz w:val="24"/>
                <w:szCs w:val="24"/>
              </w:rPr>
              <w:tab/>
            </w:r>
            <w:r w:rsidR="00227BDA" w:rsidRPr="00753B22">
              <w:rPr>
                <w:noProof/>
                <w:webHidden/>
                <w:sz w:val="24"/>
                <w:szCs w:val="24"/>
              </w:rPr>
              <w:fldChar w:fldCharType="begin"/>
            </w:r>
            <w:r w:rsidR="00227BDA" w:rsidRPr="00753B22">
              <w:rPr>
                <w:noProof/>
                <w:webHidden/>
                <w:sz w:val="24"/>
                <w:szCs w:val="24"/>
              </w:rPr>
              <w:instrText xml:space="preserve"> PAGEREF _Toc103691427 \h </w:instrText>
            </w:r>
            <w:r w:rsidR="00227BDA" w:rsidRPr="00753B22">
              <w:rPr>
                <w:noProof/>
                <w:webHidden/>
                <w:sz w:val="24"/>
                <w:szCs w:val="24"/>
              </w:rPr>
            </w:r>
            <w:r w:rsidR="00227BDA" w:rsidRPr="00753B22">
              <w:rPr>
                <w:noProof/>
                <w:webHidden/>
                <w:sz w:val="24"/>
                <w:szCs w:val="24"/>
              </w:rPr>
              <w:fldChar w:fldCharType="separate"/>
            </w:r>
            <w:r w:rsidR="00227BDA" w:rsidRPr="00753B22">
              <w:rPr>
                <w:noProof/>
                <w:webHidden/>
                <w:sz w:val="24"/>
                <w:szCs w:val="24"/>
              </w:rPr>
              <w:t>5</w:t>
            </w:r>
            <w:r w:rsidR="00227BDA" w:rsidRPr="00753B22">
              <w:rPr>
                <w:noProof/>
                <w:webHidden/>
                <w:sz w:val="24"/>
                <w:szCs w:val="24"/>
              </w:rPr>
              <w:fldChar w:fldCharType="end"/>
            </w:r>
          </w:hyperlink>
        </w:p>
        <w:p w14:paraId="6CC0327A" w14:textId="272A0535" w:rsidR="00227BDA" w:rsidRPr="00753B22" w:rsidRDefault="00753B22">
          <w:pPr>
            <w:pStyle w:val="TOC1"/>
            <w:tabs>
              <w:tab w:val="left" w:pos="440"/>
              <w:tab w:val="right" w:leader="dot" w:pos="9016"/>
            </w:tabs>
            <w:rPr>
              <w:rFonts w:cstheme="minorBidi"/>
              <w:noProof/>
              <w:sz w:val="24"/>
              <w:szCs w:val="24"/>
              <w:lang w:val="en-GB" w:eastAsia="en-GB"/>
            </w:rPr>
          </w:pPr>
          <w:hyperlink w:anchor="_Toc103691428" w:history="1">
            <w:r w:rsidR="00227BDA" w:rsidRPr="00753B22">
              <w:rPr>
                <w:rStyle w:val="Hyperlink"/>
                <w:noProof/>
                <w:sz w:val="24"/>
                <w:szCs w:val="24"/>
              </w:rPr>
              <w:t>2.</w:t>
            </w:r>
            <w:r w:rsidR="00227BDA" w:rsidRPr="00753B22">
              <w:rPr>
                <w:rFonts w:cstheme="minorBidi"/>
                <w:noProof/>
                <w:sz w:val="24"/>
                <w:szCs w:val="24"/>
                <w:lang w:val="en-GB" w:eastAsia="en-GB"/>
              </w:rPr>
              <w:tab/>
            </w:r>
            <w:r w:rsidR="00227BDA" w:rsidRPr="00753B22">
              <w:rPr>
                <w:rStyle w:val="Hyperlink"/>
                <w:noProof/>
                <w:sz w:val="24"/>
                <w:szCs w:val="24"/>
              </w:rPr>
              <w:t>Confidentiality and Freedom of Information</w:t>
            </w:r>
            <w:r w:rsidR="00227BDA" w:rsidRPr="00753B22">
              <w:rPr>
                <w:noProof/>
                <w:webHidden/>
                <w:sz w:val="24"/>
                <w:szCs w:val="24"/>
              </w:rPr>
              <w:tab/>
            </w:r>
            <w:r w:rsidR="00227BDA" w:rsidRPr="00753B22">
              <w:rPr>
                <w:noProof/>
                <w:webHidden/>
                <w:sz w:val="24"/>
                <w:szCs w:val="24"/>
              </w:rPr>
              <w:fldChar w:fldCharType="begin"/>
            </w:r>
            <w:r w:rsidR="00227BDA" w:rsidRPr="00753B22">
              <w:rPr>
                <w:noProof/>
                <w:webHidden/>
                <w:sz w:val="24"/>
                <w:szCs w:val="24"/>
              </w:rPr>
              <w:instrText xml:space="preserve"> PAGEREF _Toc103691428 \h </w:instrText>
            </w:r>
            <w:r w:rsidR="00227BDA" w:rsidRPr="00753B22">
              <w:rPr>
                <w:noProof/>
                <w:webHidden/>
                <w:sz w:val="24"/>
                <w:szCs w:val="24"/>
              </w:rPr>
            </w:r>
            <w:r w:rsidR="00227BDA" w:rsidRPr="00753B22">
              <w:rPr>
                <w:noProof/>
                <w:webHidden/>
                <w:sz w:val="24"/>
                <w:szCs w:val="24"/>
              </w:rPr>
              <w:fldChar w:fldCharType="separate"/>
            </w:r>
            <w:r w:rsidR="00227BDA" w:rsidRPr="00753B22">
              <w:rPr>
                <w:noProof/>
                <w:webHidden/>
                <w:sz w:val="24"/>
                <w:szCs w:val="24"/>
              </w:rPr>
              <w:t>7</w:t>
            </w:r>
            <w:r w:rsidR="00227BDA" w:rsidRPr="00753B22">
              <w:rPr>
                <w:noProof/>
                <w:webHidden/>
                <w:sz w:val="24"/>
                <w:szCs w:val="24"/>
              </w:rPr>
              <w:fldChar w:fldCharType="end"/>
            </w:r>
          </w:hyperlink>
        </w:p>
        <w:p w14:paraId="245D5B72" w14:textId="23F0C347" w:rsidR="00227BDA" w:rsidRPr="00753B22" w:rsidRDefault="00753B22">
          <w:pPr>
            <w:pStyle w:val="TOC1"/>
            <w:tabs>
              <w:tab w:val="left" w:pos="440"/>
              <w:tab w:val="right" w:leader="dot" w:pos="9016"/>
            </w:tabs>
            <w:rPr>
              <w:rFonts w:cstheme="minorBidi"/>
              <w:noProof/>
              <w:sz w:val="24"/>
              <w:szCs w:val="24"/>
              <w:lang w:val="en-GB" w:eastAsia="en-GB"/>
            </w:rPr>
          </w:pPr>
          <w:hyperlink w:anchor="_Toc103691429" w:history="1">
            <w:r w:rsidR="00227BDA" w:rsidRPr="00753B22">
              <w:rPr>
                <w:rStyle w:val="Hyperlink"/>
                <w:noProof/>
                <w:sz w:val="24"/>
                <w:szCs w:val="24"/>
              </w:rPr>
              <w:t>3.</w:t>
            </w:r>
            <w:r w:rsidR="00227BDA" w:rsidRPr="00753B22">
              <w:rPr>
                <w:rFonts w:cstheme="minorBidi"/>
                <w:noProof/>
                <w:sz w:val="24"/>
                <w:szCs w:val="24"/>
                <w:lang w:val="en-GB" w:eastAsia="en-GB"/>
              </w:rPr>
              <w:tab/>
            </w:r>
            <w:r w:rsidR="00227BDA" w:rsidRPr="00753B22">
              <w:rPr>
                <w:rStyle w:val="Hyperlink"/>
                <w:noProof/>
                <w:sz w:val="24"/>
                <w:szCs w:val="24"/>
              </w:rPr>
              <w:t>Soft Market Testing Questionnaire</w:t>
            </w:r>
            <w:r w:rsidR="00227BDA" w:rsidRPr="00753B22">
              <w:rPr>
                <w:noProof/>
                <w:webHidden/>
                <w:sz w:val="24"/>
                <w:szCs w:val="24"/>
              </w:rPr>
              <w:tab/>
            </w:r>
            <w:r w:rsidR="00227BDA" w:rsidRPr="00753B22">
              <w:rPr>
                <w:noProof/>
                <w:webHidden/>
                <w:sz w:val="24"/>
                <w:szCs w:val="24"/>
              </w:rPr>
              <w:fldChar w:fldCharType="begin"/>
            </w:r>
            <w:r w:rsidR="00227BDA" w:rsidRPr="00753B22">
              <w:rPr>
                <w:noProof/>
                <w:webHidden/>
                <w:sz w:val="24"/>
                <w:szCs w:val="24"/>
              </w:rPr>
              <w:instrText xml:space="preserve"> PAGEREF _Toc103691429 \h </w:instrText>
            </w:r>
            <w:r w:rsidR="00227BDA" w:rsidRPr="00753B22">
              <w:rPr>
                <w:noProof/>
                <w:webHidden/>
                <w:sz w:val="24"/>
                <w:szCs w:val="24"/>
              </w:rPr>
            </w:r>
            <w:r w:rsidR="00227BDA" w:rsidRPr="00753B22">
              <w:rPr>
                <w:noProof/>
                <w:webHidden/>
                <w:sz w:val="24"/>
                <w:szCs w:val="24"/>
              </w:rPr>
              <w:fldChar w:fldCharType="separate"/>
            </w:r>
            <w:r w:rsidR="00227BDA" w:rsidRPr="00753B22">
              <w:rPr>
                <w:noProof/>
                <w:webHidden/>
                <w:sz w:val="24"/>
                <w:szCs w:val="24"/>
              </w:rPr>
              <w:t>8</w:t>
            </w:r>
            <w:r w:rsidR="00227BDA" w:rsidRPr="00753B22">
              <w:rPr>
                <w:noProof/>
                <w:webHidden/>
                <w:sz w:val="24"/>
                <w:szCs w:val="24"/>
              </w:rPr>
              <w:fldChar w:fldCharType="end"/>
            </w:r>
          </w:hyperlink>
        </w:p>
        <w:p w14:paraId="2C89F843" w14:textId="781F5A77" w:rsidR="00227BDA" w:rsidRPr="00753B22" w:rsidRDefault="00753B22">
          <w:pPr>
            <w:pStyle w:val="TOC2"/>
            <w:tabs>
              <w:tab w:val="left" w:pos="880"/>
              <w:tab w:val="right" w:leader="dot" w:pos="9016"/>
            </w:tabs>
            <w:rPr>
              <w:rFonts w:eastAsiaTheme="minorEastAsia"/>
              <w:noProof/>
              <w:sz w:val="24"/>
              <w:szCs w:val="24"/>
              <w:lang w:eastAsia="en-GB"/>
            </w:rPr>
          </w:pPr>
          <w:hyperlink w:anchor="_Toc103691430" w:history="1">
            <w:r w:rsidR="00227BDA" w:rsidRPr="00753B22">
              <w:rPr>
                <w:rStyle w:val="Hyperlink"/>
                <w:noProof/>
                <w:sz w:val="24"/>
                <w:szCs w:val="24"/>
              </w:rPr>
              <w:t>3.1.</w:t>
            </w:r>
            <w:r w:rsidR="00227BDA" w:rsidRPr="00753B22">
              <w:rPr>
                <w:rFonts w:eastAsiaTheme="minorEastAsia"/>
                <w:noProof/>
                <w:sz w:val="24"/>
                <w:szCs w:val="24"/>
                <w:lang w:eastAsia="en-GB"/>
              </w:rPr>
              <w:tab/>
            </w:r>
            <w:r w:rsidR="00227BDA" w:rsidRPr="00753B22">
              <w:rPr>
                <w:rStyle w:val="Hyperlink"/>
                <w:noProof/>
                <w:sz w:val="24"/>
                <w:szCs w:val="24"/>
              </w:rPr>
              <w:t>Organisation information</w:t>
            </w:r>
            <w:r w:rsidR="00227BDA" w:rsidRPr="00753B22">
              <w:rPr>
                <w:noProof/>
                <w:webHidden/>
                <w:sz w:val="24"/>
                <w:szCs w:val="24"/>
              </w:rPr>
              <w:tab/>
            </w:r>
            <w:r w:rsidR="00227BDA" w:rsidRPr="00753B22">
              <w:rPr>
                <w:noProof/>
                <w:webHidden/>
                <w:sz w:val="24"/>
                <w:szCs w:val="24"/>
              </w:rPr>
              <w:fldChar w:fldCharType="begin"/>
            </w:r>
            <w:r w:rsidR="00227BDA" w:rsidRPr="00753B22">
              <w:rPr>
                <w:noProof/>
                <w:webHidden/>
                <w:sz w:val="24"/>
                <w:szCs w:val="24"/>
              </w:rPr>
              <w:instrText xml:space="preserve"> PAGEREF _Toc103691430 \h </w:instrText>
            </w:r>
            <w:r w:rsidR="00227BDA" w:rsidRPr="00753B22">
              <w:rPr>
                <w:noProof/>
                <w:webHidden/>
                <w:sz w:val="24"/>
                <w:szCs w:val="24"/>
              </w:rPr>
            </w:r>
            <w:r w:rsidR="00227BDA" w:rsidRPr="00753B22">
              <w:rPr>
                <w:noProof/>
                <w:webHidden/>
                <w:sz w:val="24"/>
                <w:szCs w:val="24"/>
              </w:rPr>
              <w:fldChar w:fldCharType="separate"/>
            </w:r>
            <w:r w:rsidR="00227BDA" w:rsidRPr="00753B22">
              <w:rPr>
                <w:noProof/>
                <w:webHidden/>
                <w:sz w:val="24"/>
                <w:szCs w:val="24"/>
              </w:rPr>
              <w:t>8</w:t>
            </w:r>
            <w:r w:rsidR="00227BDA" w:rsidRPr="00753B22">
              <w:rPr>
                <w:noProof/>
                <w:webHidden/>
                <w:sz w:val="24"/>
                <w:szCs w:val="24"/>
              </w:rPr>
              <w:fldChar w:fldCharType="end"/>
            </w:r>
          </w:hyperlink>
        </w:p>
        <w:p w14:paraId="4405DFA2" w14:textId="1E333342" w:rsidR="00227BDA" w:rsidRPr="00753B22" w:rsidRDefault="00753B22">
          <w:pPr>
            <w:pStyle w:val="TOC2"/>
            <w:tabs>
              <w:tab w:val="left" w:pos="880"/>
              <w:tab w:val="right" w:leader="dot" w:pos="9016"/>
            </w:tabs>
            <w:rPr>
              <w:rFonts w:eastAsiaTheme="minorEastAsia"/>
              <w:noProof/>
              <w:sz w:val="24"/>
              <w:szCs w:val="24"/>
              <w:lang w:eastAsia="en-GB"/>
            </w:rPr>
          </w:pPr>
          <w:hyperlink w:anchor="_Toc103691431" w:history="1">
            <w:r w:rsidR="00227BDA" w:rsidRPr="00753B22">
              <w:rPr>
                <w:rStyle w:val="Hyperlink"/>
                <w:noProof/>
                <w:sz w:val="24"/>
                <w:szCs w:val="24"/>
              </w:rPr>
              <w:t>3.2.</w:t>
            </w:r>
            <w:r w:rsidR="00227BDA" w:rsidRPr="00753B22">
              <w:rPr>
                <w:rFonts w:eastAsiaTheme="minorEastAsia"/>
                <w:noProof/>
                <w:sz w:val="24"/>
                <w:szCs w:val="24"/>
                <w:lang w:eastAsia="en-GB"/>
              </w:rPr>
              <w:tab/>
            </w:r>
            <w:r w:rsidR="00227BDA" w:rsidRPr="00753B22">
              <w:rPr>
                <w:rStyle w:val="Hyperlink"/>
                <w:noProof/>
                <w:sz w:val="24"/>
                <w:szCs w:val="24"/>
              </w:rPr>
              <w:t>Questions for the market</w:t>
            </w:r>
            <w:r w:rsidR="00227BDA" w:rsidRPr="00753B22">
              <w:rPr>
                <w:noProof/>
                <w:webHidden/>
                <w:sz w:val="24"/>
                <w:szCs w:val="24"/>
              </w:rPr>
              <w:tab/>
            </w:r>
            <w:r w:rsidR="00227BDA" w:rsidRPr="00753B22">
              <w:rPr>
                <w:noProof/>
                <w:webHidden/>
                <w:sz w:val="24"/>
                <w:szCs w:val="24"/>
              </w:rPr>
              <w:fldChar w:fldCharType="begin"/>
            </w:r>
            <w:r w:rsidR="00227BDA" w:rsidRPr="00753B22">
              <w:rPr>
                <w:noProof/>
                <w:webHidden/>
                <w:sz w:val="24"/>
                <w:szCs w:val="24"/>
              </w:rPr>
              <w:instrText xml:space="preserve"> PAGEREF _Toc103691431 \h </w:instrText>
            </w:r>
            <w:r w:rsidR="00227BDA" w:rsidRPr="00753B22">
              <w:rPr>
                <w:noProof/>
                <w:webHidden/>
                <w:sz w:val="24"/>
                <w:szCs w:val="24"/>
              </w:rPr>
            </w:r>
            <w:r w:rsidR="00227BDA" w:rsidRPr="00753B22">
              <w:rPr>
                <w:noProof/>
                <w:webHidden/>
                <w:sz w:val="24"/>
                <w:szCs w:val="24"/>
              </w:rPr>
              <w:fldChar w:fldCharType="separate"/>
            </w:r>
            <w:r w:rsidR="00227BDA" w:rsidRPr="00753B22">
              <w:rPr>
                <w:noProof/>
                <w:webHidden/>
                <w:sz w:val="24"/>
                <w:szCs w:val="24"/>
              </w:rPr>
              <w:t>9</w:t>
            </w:r>
            <w:r w:rsidR="00227BDA" w:rsidRPr="00753B22">
              <w:rPr>
                <w:noProof/>
                <w:webHidden/>
                <w:sz w:val="24"/>
                <w:szCs w:val="24"/>
              </w:rPr>
              <w:fldChar w:fldCharType="end"/>
            </w:r>
          </w:hyperlink>
        </w:p>
        <w:p w14:paraId="306113A8" w14:textId="4C68F48F" w:rsidR="00227BDA" w:rsidRPr="00753B22" w:rsidRDefault="00753B22">
          <w:pPr>
            <w:pStyle w:val="TOC2"/>
            <w:tabs>
              <w:tab w:val="right" w:leader="dot" w:pos="9016"/>
            </w:tabs>
            <w:rPr>
              <w:rFonts w:eastAsiaTheme="minorEastAsia"/>
              <w:noProof/>
              <w:sz w:val="24"/>
              <w:szCs w:val="24"/>
              <w:lang w:eastAsia="en-GB"/>
            </w:rPr>
          </w:pPr>
          <w:hyperlink w:anchor="_Toc103691432" w:history="1">
            <w:r w:rsidR="00227BDA" w:rsidRPr="00753B22">
              <w:rPr>
                <w:rStyle w:val="Hyperlink"/>
                <w:rFonts w:eastAsia="Times New Roman" w:cstheme="minorHAnsi"/>
                <w:b/>
                <w:bCs/>
                <w:noProof/>
                <w:sz w:val="24"/>
                <w:szCs w:val="24"/>
              </w:rPr>
              <w:t>UNDERTAKING BY THE PARTICIPANT</w:t>
            </w:r>
            <w:r w:rsidR="00227BDA" w:rsidRPr="00753B22">
              <w:rPr>
                <w:noProof/>
                <w:webHidden/>
                <w:sz w:val="24"/>
                <w:szCs w:val="24"/>
              </w:rPr>
              <w:tab/>
            </w:r>
            <w:r w:rsidR="00227BDA" w:rsidRPr="00753B22">
              <w:rPr>
                <w:noProof/>
                <w:webHidden/>
                <w:sz w:val="24"/>
                <w:szCs w:val="24"/>
              </w:rPr>
              <w:fldChar w:fldCharType="begin"/>
            </w:r>
            <w:r w:rsidR="00227BDA" w:rsidRPr="00753B22">
              <w:rPr>
                <w:noProof/>
                <w:webHidden/>
                <w:sz w:val="24"/>
                <w:szCs w:val="24"/>
              </w:rPr>
              <w:instrText xml:space="preserve"> PAGEREF _Toc103691432 \h </w:instrText>
            </w:r>
            <w:r w:rsidR="00227BDA" w:rsidRPr="00753B22">
              <w:rPr>
                <w:noProof/>
                <w:webHidden/>
                <w:sz w:val="24"/>
                <w:szCs w:val="24"/>
              </w:rPr>
            </w:r>
            <w:r w:rsidR="00227BDA" w:rsidRPr="00753B22">
              <w:rPr>
                <w:noProof/>
                <w:webHidden/>
                <w:sz w:val="24"/>
                <w:szCs w:val="24"/>
              </w:rPr>
              <w:fldChar w:fldCharType="separate"/>
            </w:r>
            <w:r w:rsidR="00227BDA" w:rsidRPr="00753B22">
              <w:rPr>
                <w:noProof/>
                <w:webHidden/>
                <w:sz w:val="24"/>
                <w:szCs w:val="24"/>
              </w:rPr>
              <w:t>13</w:t>
            </w:r>
            <w:r w:rsidR="00227BDA" w:rsidRPr="00753B22">
              <w:rPr>
                <w:noProof/>
                <w:webHidden/>
                <w:sz w:val="24"/>
                <w:szCs w:val="24"/>
              </w:rPr>
              <w:fldChar w:fldCharType="end"/>
            </w:r>
          </w:hyperlink>
        </w:p>
        <w:p w14:paraId="55A28FE4" w14:textId="173BEAA7" w:rsidR="00877B76" w:rsidRDefault="00877B76">
          <w:r>
            <w:rPr>
              <w:b/>
              <w:bCs/>
              <w:noProof/>
            </w:rPr>
            <w:fldChar w:fldCharType="end"/>
          </w:r>
        </w:p>
      </w:sdtContent>
    </w:sdt>
    <w:p w14:paraId="2FBD136F" w14:textId="039F63EB" w:rsidR="002130FF" w:rsidRDefault="002130FF">
      <w:pPr>
        <w:rPr>
          <w:rFonts w:cstheme="minorHAnsi"/>
          <w:b/>
          <w:bCs/>
          <w:sz w:val="24"/>
          <w:szCs w:val="24"/>
        </w:rPr>
      </w:pPr>
    </w:p>
    <w:p w14:paraId="14C8D2A4" w14:textId="77458DC1" w:rsidR="002130FF" w:rsidRDefault="002130FF">
      <w:pPr>
        <w:rPr>
          <w:rFonts w:cstheme="minorHAnsi"/>
          <w:b/>
          <w:bCs/>
          <w:sz w:val="24"/>
          <w:szCs w:val="24"/>
        </w:rPr>
      </w:pPr>
    </w:p>
    <w:p w14:paraId="425C1D73" w14:textId="62E293D3" w:rsidR="002130FF" w:rsidRDefault="002130FF">
      <w:pPr>
        <w:rPr>
          <w:rFonts w:cstheme="minorHAnsi"/>
          <w:b/>
          <w:bCs/>
          <w:sz w:val="24"/>
          <w:szCs w:val="24"/>
        </w:rPr>
      </w:pPr>
    </w:p>
    <w:p w14:paraId="294DF7B2" w14:textId="2F242CAD" w:rsidR="002130FF" w:rsidRDefault="002130FF">
      <w:pPr>
        <w:rPr>
          <w:rFonts w:cstheme="minorHAnsi"/>
          <w:b/>
          <w:bCs/>
          <w:sz w:val="24"/>
          <w:szCs w:val="24"/>
        </w:rPr>
      </w:pPr>
    </w:p>
    <w:p w14:paraId="19D2A77E" w14:textId="41703A8E" w:rsidR="002130FF" w:rsidRDefault="002130FF">
      <w:pPr>
        <w:rPr>
          <w:rFonts w:cstheme="minorHAnsi"/>
          <w:b/>
          <w:bCs/>
          <w:sz w:val="24"/>
          <w:szCs w:val="24"/>
        </w:rPr>
      </w:pPr>
    </w:p>
    <w:p w14:paraId="098332C1" w14:textId="093ECF70" w:rsidR="002130FF" w:rsidRDefault="002130FF">
      <w:pPr>
        <w:rPr>
          <w:rFonts w:cstheme="minorHAnsi"/>
          <w:b/>
          <w:bCs/>
          <w:sz w:val="24"/>
          <w:szCs w:val="24"/>
        </w:rPr>
      </w:pPr>
    </w:p>
    <w:p w14:paraId="58AA72CD" w14:textId="77777777" w:rsidR="00877B76" w:rsidRPr="00726404" w:rsidRDefault="00877B76" w:rsidP="00877B76">
      <w:pPr>
        <w:pStyle w:val="Title3"/>
        <w:spacing w:before="0" w:after="0" w:line="264" w:lineRule="auto"/>
        <w:jc w:val="left"/>
        <w:rPr>
          <w:rFonts w:asciiTheme="minorHAnsi" w:hAnsiTheme="minorHAnsi" w:cstheme="minorHAnsi"/>
          <w:b w:val="0"/>
          <w:bCs/>
          <w:sz w:val="24"/>
          <w:szCs w:val="24"/>
        </w:rPr>
      </w:pPr>
    </w:p>
    <w:p w14:paraId="0B3081B9" w14:textId="26197C3A" w:rsidR="00750F8C" w:rsidRDefault="00750F8C" w:rsidP="003A37EB">
      <w:pPr>
        <w:pStyle w:val="Heading1"/>
        <w:spacing w:after="240"/>
        <w:rPr>
          <w:lang w:val="en-US"/>
        </w:rPr>
      </w:pPr>
      <w:bookmarkStart w:id="0" w:name="_Toc103691422"/>
      <w:bookmarkStart w:id="1" w:name="_Toc310265135"/>
      <w:bookmarkStart w:id="2" w:name="_Toc402261630"/>
      <w:r w:rsidRPr="00DE237F">
        <w:rPr>
          <w:lang w:val="en-US"/>
        </w:rPr>
        <w:lastRenderedPageBreak/>
        <w:t>How to respond to this Questionnaire</w:t>
      </w:r>
      <w:bookmarkEnd w:id="0"/>
      <w:r w:rsidRPr="00DE237F">
        <w:rPr>
          <w:lang w:val="en-US"/>
        </w:rPr>
        <w:t xml:space="preserve"> </w:t>
      </w:r>
    </w:p>
    <w:p w14:paraId="42FB5130" w14:textId="790EB917" w:rsidR="00B04908" w:rsidRPr="00D121FE" w:rsidRDefault="00507C66" w:rsidP="007C4C57">
      <w:pPr>
        <w:jc w:val="both"/>
        <w:rPr>
          <w:rFonts w:cstheme="minorHAnsi"/>
          <w:sz w:val="24"/>
          <w:szCs w:val="24"/>
        </w:rPr>
      </w:pPr>
      <w:r w:rsidRPr="00D121FE">
        <w:rPr>
          <w:rFonts w:cstheme="minorHAnsi"/>
          <w:sz w:val="24"/>
          <w:szCs w:val="24"/>
        </w:rPr>
        <w:t>This Soft Market Testing</w:t>
      </w:r>
      <w:r w:rsidR="00D121FE">
        <w:rPr>
          <w:rFonts w:cstheme="minorHAnsi"/>
          <w:sz w:val="24"/>
          <w:szCs w:val="24"/>
        </w:rPr>
        <w:t xml:space="preserve"> (SMT)</w:t>
      </w:r>
      <w:r w:rsidRPr="00D121FE">
        <w:rPr>
          <w:rFonts w:cstheme="minorHAnsi"/>
          <w:sz w:val="24"/>
          <w:szCs w:val="24"/>
        </w:rPr>
        <w:t xml:space="preserve"> comprises of two Stages.</w:t>
      </w:r>
    </w:p>
    <w:p w14:paraId="48B6DB30" w14:textId="07DA957C" w:rsidR="00507C66" w:rsidRPr="00D121FE" w:rsidRDefault="00507C66" w:rsidP="00507C66">
      <w:pPr>
        <w:rPr>
          <w:rFonts w:cstheme="minorHAnsi"/>
          <w:sz w:val="24"/>
          <w:szCs w:val="24"/>
        </w:rPr>
      </w:pPr>
      <w:r w:rsidRPr="00726404">
        <w:rPr>
          <w:rFonts w:cstheme="minorHAnsi"/>
          <w:b/>
          <w:sz w:val="24"/>
          <w:szCs w:val="24"/>
        </w:rPr>
        <w:t xml:space="preserve">Stage 1 - </w:t>
      </w:r>
      <w:r w:rsidRPr="00726404">
        <w:rPr>
          <w:rFonts w:cstheme="minorHAnsi"/>
          <w:sz w:val="24"/>
          <w:szCs w:val="24"/>
        </w:rPr>
        <w:t>Interested o</w:t>
      </w:r>
      <w:r>
        <w:rPr>
          <w:rFonts w:cstheme="minorHAnsi"/>
          <w:sz w:val="24"/>
          <w:szCs w:val="24"/>
        </w:rPr>
        <w:t>rganisations</w:t>
      </w:r>
      <w:r w:rsidRPr="00726404">
        <w:rPr>
          <w:rFonts w:cstheme="minorHAnsi"/>
          <w:sz w:val="24"/>
          <w:szCs w:val="24"/>
        </w:rPr>
        <w:t xml:space="preserve"> are required to complete the </w:t>
      </w:r>
      <w:r w:rsidR="00D42C54">
        <w:rPr>
          <w:rFonts w:cstheme="minorHAnsi"/>
          <w:sz w:val="24"/>
          <w:szCs w:val="24"/>
        </w:rPr>
        <w:t>‘</w:t>
      </w:r>
      <w:r w:rsidR="007B4238">
        <w:rPr>
          <w:rFonts w:cstheme="minorHAnsi"/>
          <w:sz w:val="24"/>
          <w:szCs w:val="24"/>
        </w:rPr>
        <w:t>Soft Market Testing Questionnaire</w:t>
      </w:r>
      <w:r w:rsidR="00D42C54" w:rsidRPr="00726404">
        <w:rPr>
          <w:rFonts w:cstheme="minorHAnsi"/>
          <w:sz w:val="24"/>
          <w:szCs w:val="24"/>
        </w:rPr>
        <w:t>’ in section 3</w:t>
      </w:r>
      <w:r w:rsidR="00D42C54">
        <w:rPr>
          <w:rFonts w:cstheme="minorHAnsi"/>
          <w:sz w:val="24"/>
          <w:szCs w:val="24"/>
        </w:rPr>
        <w:t xml:space="preserve"> </w:t>
      </w:r>
      <w:r w:rsidR="00F77455">
        <w:rPr>
          <w:rFonts w:cstheme="minorHAnsi"/>
          <w:sz w:val="24"/>
          <w:szCs w:val="24"/>
        </w:rPr>
        <w:t xml:space="preserve">which is divided in two </w:t>
      </w:r>
      <w:r w:rsidR="001D7924">
        <w:rPr>
          <w:rFonts w:cstheme="minorHAnsi"/>
          <w:sz w:val="24"/>
          <w:szCs w:val="24"/>
        </w:rPr>
        <w:t xml:space="preserve">parts, </w:t>
      </w:r>
      <w:r w:rsidR="003E61B5">
        <w:rPr>
          <w:rFonts w:cstheme="minorHAnsi"/>
          <w:sz w:val="24"/>
          <w:szCs w:val="24"/>
        </w:rPr>
        <w:t>the first requires</w:t>
      </w:r>
      <w:r w:rsidR="008965C4">
        <w:rPr>
          <w:rFonts w:cstheme="minorHAnsi"/>
          <w:sz w:val="24"/>
          <w:szCs w:val="24"/>
        </w:rPr>
        <w:t xml:space="preserve"> company information </w:t>
      </w:r>
      <w:r w:rsidR="008965C4" w:rsidRPr="00D121FE">
        <w:rPr>
          <w:rFonts w:cstheme="minorHAnsi"/>
          <w:sz w:val="24"/>
          <w:szCs w:val="24"/>
        </w:rPr>
        <w:t xml:space="preserve">and the second </w:t>
      </w:r>
      <w:r w:rsidR="00836325" w:rsidRPr="00D121FE">
        <w:rPr>
          <w:rFonts w:cstheme="minorHAnsi"/>
          <w:sz w:val="24"/>
          <w:szCs w:val="24"/>
        </w:rPr>
        <w:t>includes</w:t>
      </w:r>
      <w:r w:rsidR="001443FA" w:rsidRPr="00D121FE">
        <w:rPr>
          <w:rFonts w:cstheme="minorHAnsi"/>
          <w:sz w:val="24"/>
          <w:szCs w:val="24"/>
        </w:rPr>
        <w:t xml:space="preserve"> questions designed to obtain information of key interest to TfGM to understand the capabilities of the marketplace</w:t>
      </w:r>
      <w:r w:rsidR="00836325" w:rsidRPr="00D121FE">
        <w:rPr>
          <w:rFonts w:cstheme="minorHAnsi"/>
          <w:sz w:val="24"/>
          <w:szCs w:val="24"/>
        </w:rPr>
        <w:t>.</w:t>
      </w:r>
    </w:p>
    <w:p w14:paraId="223B5C66" w14:textId="4A33C5CB" w:rsidR="00836325" w:rsidRPr="00D121FE" w:rsidRDefault="00836325" w:rsidP="00836325">
      <w:pPr>
        <w:spacing w:before="240" w:after="240"/>
        <w:jc w:val="both"/>
        <w:rPr>
          <w:sz w:val="24"/>
          <w:szCs w:val="24"/>
        </w:rPr>
      </w:pPr>
      <w:r w:rsidRPr="5EDBF3F5">
        <w:rPr>
          <w:b/>
          <w:bCs/>
          <w:sz w:val="24"/>
          <w:szCs w:val="24"/>
        </w:rPr>
        <w:t>Stage 2</w:t>
      </w:r>
      <w:r w:rsidRPr="5EDBF3F5">
        <w:rPr>
          <w:sz w:val="24"/>
          <w:szCs w:val="24"/>
        </w:rPr>
        <w:t xml:space="preserve"> - </w:t>
      </w:r>
      <w:r w:rsidRPr="00D121FE">
        <w:rPr>
          <w:sz w:val="24"/>
          <w:szCs w:val="24"/>
        </w:rPr>
        <w:t>Organisations</w:t>
      </w:r>
      <w:r w:rsidRPr="00D121FE">
        <w:rPr>
          <w:b/>
          <w:bCs/>
          <w:sz w:val="24"/>
          <w:szCs w:val="24"/>
        </w:rPr>
        <w:t xml:space="preserve"> </w:t>
      </w:r>
      <w:r w:rsidRPr="00D121FE">
        <w:rPr>
          <w:b/>
          <w:bCs/>
          <w:i/>
          <w:iCs/>
          <w:sz w:val="24"/>
          <w:szCs w:val="24"/>
          <w:u w:val="single"/>
        </w:rPr>
        <w:t>may</w:t>
      </w:r>
      <w:r w:rsidRPr="00D121FE">
        <w:rPr>
          <w:sz w:val="24"/>
          <w:szCs w:val="24"/>
        </w:rPr>
        <w:t xml:space="preserve"> be invited to a meeting to explore further their approach, </w:t>
      </w:r>
      <w:r w:rsidR="00F35C78" w:rsidRPr="00D121FE">
        <w:rPr>
          <w:sz w:val="24"/>
          <w:szCs w:val="24"/>
        </w:rPr>
        <w:t>proposal</w:t>
      </w:r>
      <w:r w:rsidRPr="00D121FE">
        <w:rPr>
          <w:sz w:val="24"/>
          <w:szCs w:val="24"/>
        </w:rPr>
        <w:t xml:space="preserve"> and solution to deliver the project.</w:t>
      </w:r>
    </w:p>
    <w:p w14:paraId="5110CABF" w14:textId="13E112EE" w:rsidR="007C4C57" w:rsidRPr="00D121FE" w:rsidRDefault="003B1530" w:rsidP="007C4C57">
      <w:pPr>
        <w:jc w:val="both"/>
        <w:rPr>
          <w:rFonts w:cstheme="minorHAnsi"/>
          <w:sz w:val="24"/>
          <w:szCs w:val="24"/>
        </w:rPr>
      </w:pPr>
      <w:r w:rsidRPr="00D121FE">
        <w:rPr>
          <w:rFonts w:cstheme="minorHAnsi"/>
          <w:sz w:val="24"/>
          <w:szCs w:val="24"/>
        </w:rPr>
        <w:t>Organisations</w:t>
      </w:r>
      <w:r w:rsidR="007C4C57" w:rsidRPr="00D121FE">
        <w:rPr>
          <w:rFonts w:cstheme="minorHAnsi"/>
          <w:sz w:val="24"/>
          <w:szCs w:val="24"/>
        </w:rPr>
        <w:t xml:space="preserve"> are invited to respond to all questions, as completely and openly as possible.</w:t>
      </w:r>
    </w:p>
    <w:p w14:paraId="0C3EEDE3" w14:textId="0DD8DD79" w:rsidR="007C4C57" w:rsidRPr="00D121FE" w:rsidRDefault="007C4C57" w:rsidP="007C4C57">
      <w:pPr>
        <w:jc w:val="both"/>
        <w:rPr>
          <w:rFonts w:cstheme="minorHAnsi"/>
          <w:sz w:val="24"/>
          <w:szCs w:val="24"/>
        </w:rPr>
      </w:pPr>
      <w:r w:rsidRPr="00D121FE">
        <w:rPr>
          <w:rFonts w:cstheme="minorHAnsi"/>
          <w:sz w:val="24"/>
          <w:szCs w:val="24"/>
        </w:rPr>
        <w:t>All information provided by a</w:t>
      </w:r>
      <w:r w:rsidR="003B1530" w:rsidRPr="00D121FE">
        <w:rPr>
          <w:rFonts w:cstheme="minorHAnsi"/>
          <w:sz w:val="24"/>
          <w:szCs w:val="24"/>
        </w:rPr>
        <w:t>n organisation</w:t>
      </w:r>
      <w:r w:rsidRPr="00D121FE">
        <w:rPr>
          <w:rFonts w:cstheme="minorHAnsi"/>
          <w:sz w:val="24"/>
          <w:szCs w:val="24"/>
        </w:rPr>
        <w:t xml:space="preserve"> will be treated as confidential as set out within the</w:t>
      </w:r>
      <w:r w:rsidR="007B4238">
        <w:rPr>
          <w:rFonts w:cstheme="minorHAnsi"/>
          <w:sz w:val="24"/>
          <w:szCs w:val="24"/>
        </w:rPr>
        <w:t xml:space="preserve"> document in particular section 2.</w:t>
      </w:r>
    </w:p>
    <w:p w14:paraId="4FCB7E30" w14:textId="726A8CAC" w:rsidR="007C4C57" w:rsidRPr="00D121FE" w:rsidRDefault="007C4C57" w:rsidP="007C4C57">
      <w:pPr>
        <w:jc w:val="both"/>
        <w:rPr>
          <w:rFonts w:cstheme="minorHAnsi"/>
          <w:sz w:val="24"/>
          <w:szCs w:val="24"/>
        </w:rPr>
      </w:pPr>
      <w:r w:rsidRPr="00D121FE">
        <w:rPr>
          <w:rFonts w:cstheme="minorHAnsi"/>
          <w:sz w:val="24"/>
          <w:szCs w:val="24"/>
        </w:rPr>
        <w:t xml:space="preserve">There is no page or word limit on the information provided by </w:t>
      </w:r>
      <w:r w:rsidR="003745E3" w:rsidRPr="00D121FE">
        <w:rPr>
          <w:rFonts w:cstheme="minorHAnsi"/>
          <w:sz w:val="24"/>
          <w:szCs w:val="24"/>
        </w:rPr>
        <w:t>organisations.</w:t>
      </w:r>
    </w:p>
    <w:p w14:paraId="29049562" w14:textId="1FE3ED20" w:rsidR="00AF2DC0" w:rsidRPr="00726404" w:rsidRDefault="00AF2DC0" w:rsidP="00AF2DC0">
      <w:pPr>
        <w:spacing w:before="240"/>
        <w:jc w:val="both"/>
        <w:rPr>
          <w:sz w:val="24"/>
          <w:szCs w:val="24"/>
        </w:rPr>
      </w:pPr>
      <w:r w:rsidRPr="00D121FE">
        <w:rPr>
          <w:sz w:val="24"/>
          <w:szCs w:val="24"/>
        </w:rPr>
        <w:t xml:space="preserve">If </w:t>
      </w:r>
      <w:r w:rsidR="009D6FD7">
        <w:rPr>
          <w:sz w:val="24"/>
          <w:szCs w:val="24"/>
        </w:rPr>
        <w:t>o</w:t>
      </w:r>
      <w:r w:rsidRPr="00D121FE">
        <w:rPr>
          <w:sz w:val="24"/>
          <w:szCs w:val="24"/>
        </w:rPr>
        <w:t>rganisations have any questions about</w:t>
      </w:r>
      <w:r w:rsidRPr="5EDBF3F5">
        <w:rPr>
          <w:sz w:val="24"/>
          <w:szCs w:val="24"/>
        </w:rPr>
        <w:t xml:space="preserve"> this </w:t>
      </w:r>
      <w:r w:rsidR="009D6FD7">
        <w:rPr>
          <w:sz w:val="24"/>
          <w:szCs w:val="24"/>
        </w:rPr>
        <w:t>SMT</w:t>
      </w:r>
      <w:r w:rsidRPr="5EDBF3F5">
        <w:rPr>
          <w:sz w:val="24"/>
          <w:szCs w:val="24"/>
        </w:rPr>
        <w:t xml:space="preserve">, such questions should be submitted to </w:t>
      </w:r>
      <w:r>
        <w:rPr>
          <w:sz w:val="24"/>
          <w:szCs w:val="24"/>
        </w:rPr>
        <w:t>TfGM</w:t>
      </w:r>
      <w:r w:rsidRPr="5EDBF3F5">
        <w:rPr>
          <w:sz w:val="24"/>
          <w:szCs w:val="24"/>
        </w:rPr>
        <w:t xml:space="preserve"> using the </w:t>
      </w:r>
      <w:r>
        <w:rPr>
          <w:sz w:val="24"/>
          <w:szCs w:val="24"/>
        </w:rPr>
        <w:t>messaging facility</w:t>
      </w:r>
      <w:r w:rsidRPr="5EDBF3F5">
        <w:rPr>
          <w:sz w:val="24"/>
          <w:szCs w:val="24"/>
        </w:rPr>
        <w:t xml:space="preserve"> within the opportunity advertised on The Chest. </w:t>
      </w:r>
      <w:r w:rsidR="00456807">
        <w:rPr>
          <w:sz w:val="24"/>
          <w:szCs w:val="24"/>
        </w:rPr>
        <w:t>T</w:t>
      </w:r>
      <w:r w:rsidRPr="5EDBF3F5">
        <w:rPr>
          <w:sz w:val="24"/>
          <w:szCs w:val="24"/>
        </w:rPr>
        <w:t>he question and re</w:t>
      </w:r>
      <w:r w:rsidR="00D121FE">
        <w:rPr>
          <w:sz w:val="24"/>
          <w:szCs w:val="24"/>
        </w:rPr>
        <w:t>s</w:t>
      </w:r>
      <w:r w:rsidRPr="5EDBF3F5">
        <w:rPr>
          <w:sz w:val="24"/>
          <w:szCs w:val="24"/>
        </w:rPr>
        <w:t>p</w:t>
      </w:r>
      <w:r w:rsidR="00456807">
        <w:rPr>
          <w:sz w:val="24"/>
          <w:szCs w:val="24"/>
        </w:rPr>
        <w:t>onse</w:t>
      </w:r>
      <w:r w:rsidRPr="5EDBF3F5">
        <w:rPr>
          <w:sz w:val="24"/>
          <w:szCs w:val="24"/>
        </w:rPr>
        <w:t xml:space="preserve"> may be circulated to all </w:t>
      </w:r>
      <w:r w:rsidR="00D121FE">
        <w:rPr>
          <w:sz w:val="24"/>
          <w:szCs w:val="24"/>
        </w:rPr>
        <w:t>o</w:t>
      </w:r>
      <w:r w:rsidRPr="5EDBF3F5">
        <w:rPr>
          <w:sz w:val="24"/>
          <w:szCs w:val="24"/>
        </w:rPr>
        <w:t xml:space="preserve">rganisations, with anonymity of the </w:t>
      </w:r>
      <w:r w:rsidR="00D121FE">
        <w:rPr>
          <w:sz w:val="24"/>
          <w:szCs w:val="24"/>
        </w:rPr>
        <w:t>o</w:t>
      </w:r>
      <w:r w:rsidRPr="5EDBF3F5">
        <w:rPr>
          <w:sz w:val="24"/>
          <w:szCs w:val="24"/>
        </w:rPr>
        <w:t>rganisation preserved.  Organisations must not raise questions through any other channels, including emails direct to T</w:t>
      </w:r>
      <w:r>
        <w:rPr>
          <w:sz w:val="24"/>
          <w:szCs w:val="24"/>
        </w:rPr>
        <w:t>f</w:t>
      </w:r>
      <w:r w:rsidRPr="5EDBF3F5">
        <w:rPr>
          <w:sz w:val="24"/>
          <w:szCs w:val="24"/>
        </w:rPr>
        <w:t>GM.  No questions will be responded to, other than those raised through The Chest as described above.</w:t>
      </w:r>
    </w:p>
    <w:p w14:paraId="04FE87EF" w14:textId="72D97E62" w:rsidR="00EE137C" w:rsidRDefault="00843C25" w:rsidP="00EE137C">
      <w:pPr>
        <w:spacing w:before="240"/>
        <w:jc w:val="both"/>
        <w:rPr>
          <w:rFonts w:eastAsia="Times New Roman"/>
          <w:b/>
          <w:bCs/>
          <w:sz w:val="24"/>
          <w:szCs w:val="24"/>
          <w:lang w:eastAsia="en-GB"/>
        </w:rPr>
      </w:pPr>
      <w:r w:rsidRPr="5EDBF3F5">
        <w:rPr>
          <w:sz w:val="24"/>
          <w:szCs w:val="24"/>
          <w:lang w:val="en-US"/>
        </w:rPr>
        <w:t xml:space="preserve">Please </w:t>
      </w:r>
      <w:r w:rsidR="00437CB2">
        <w:rPr>
          <w:sz w:val="24"/>
          <w:szCs w:val="24"/>
          <w:lang w:val="en-US"/>
        </w:rPr>
        <w:t xml:space="preserve">return </w:t>
      </w:r>
      <w:r w:rsidR="0065007D">
        <w:rPr>
          <w:sz w:val="24"/>
          <w:szCs w:val="24"/>
          <w:lang w:val="en-US"/>
        </w:rPr>
        <w:t>your responses</w:t>
      </w:r>
      <w:r w:rsidRPr="5EDBF3F5">
        <w:rPr>
          <w:sz w:val="24"/>
          <w:szCs w:val="24"/>
          <w:lang w:val="en-US"/>
        </w:rPr>
        <w:t xml:space="preserve">, in MS Word format (format unchanged) via </w:t>
      </w:r>
      <w:r>
        <w:rPr>
          <w:sz w:val="24"/>
          <w:szCs w:val="24"/>
        </w:rPr>
        <w:t>TfGM’s e-procurement portal (The Chest)</w:t>
      </w:r>
      <w:r w:rsidRPr="5EDBF3F5">
        <w:rPr>
          <w:sz w:val="24"/>
          <w:szCs w:val="24"/>
          <w:lang w:val="en-US"/>
        </w:rPr>
        <w:t xml:space="preserve"> </w:t>
      </w:r>
      <w:hyperlink r:id="rId11">
        <w:r w:rsidR="005E14BD" w:rsidRPr="5EDBF3F5">
          <w:rPr>
            <w:rStyle w:val="Hyperlink"/>
            <w:sz w:val="24"/>
            <w:szCs w:val="24"/>
          </w:rPr>
          <w:t>https://www.the-chest.org.uk/</w:t>
        </w:r>
      </w:hyperlink>
      <w:r w:rsidR="005E14BD" w:rsidRPr="5EDBF3F5">
        <w:rPr>
          <w:sz w:val="24"/>
          <w:szCs w:val="24"/>
        </w:rPr>
        <w:t xml:space="preserve"> </w:t>
      </w:r>
      <w:r>
        <w:rPr>
          <w:sz w:val="24"/>
          <w:szCs w:val="24"/>
        </w:rPr>
        <w:t xml:space="preserve">using the messaging </w:t>
      </w:r>
      <w:r w:rsidR="005B737D">
        <w:rPr>
          <w:sz w:val="24"/>
          <w:szCs w:val="24"/>
        </w:rPr>
        <w:t>option</w:t>
      </w:r>
      <w:r>
        <w:rPr>
          <w:sz w:val="24"/>
          <w:szCs w:val="24"/>
        </w:rPr>
        <w:t xml:space="preserve"> </w:t>
      </w:r>
      <w:r w:rsidRPr="5EDBF3F5">
        <w:rPr>
          <w:sz w:val="24"/>
          <w:szCs w:val="24"/>
          <w:lang w:val="en-US"/>
        </w:rPr>
        <w:t xml:space="preserve">by </w:t>
      </w:r>
      <w:r w:rsidRPr="5EDBF3F5">
        <w:rPr>
          <w:b/>
          <w:bCs/>
          <w:color w:val="000000" w:themeColor="text1"/>
          <w:sz w:val="24"/>
          <w:szCs w:val="24"/>
          <w:lang w:val="en-US"/>
        </w:rPr>
        <w:t xml:space="preserve">no later than </w:t>
      </w:r>
      <w:r w:rsidR="00753B22">
        <w:rPr>
          <w:b/>
          <w:bCs/>
          <w:color w:val="000000" w:themeColor="text1"/>
          <w:sz w:val="24"/>
          <w:szCs w:val="24"/>
          <w:lang w:val="en-US"/>
        </w:rPr>
        <w:t>12 noon on Friday 17</w:t>
      </w:r>
      <w:r w:rsidR="00753B22" w:rsidRPr="00753B22">
        <w:rPr>
          <w:b/>
          <w:bCs/>
          <w:color w:val="000000" w:themeColor="text1"/>
          <w:sz w:val="24"/>
          <w:szCs w:val="24"/>
          <w:vertAlign w:val="superscript"/>
          <w:lang w:val="en-US"/>
        </w:rPr>
        <w:t>th</w:t>
      </w:r>
      <w:r w:rsidR="00753B22">
        <w:rPr>
          <w:b/>
          <w:bCs/>
          <w:color w:val="000000" w:themeColor="text1"/>
          <w:sz w:val="24"/>
          <w:szCs w:val="24"/>
          <w:lang w:val="en-US"/>
        </w:rPr>
        <w:t xml:space="preserve"> June 2022</w:t>
      </w:r>
      <w:r w:rsidRPr="00753B22">
        <w:rPr>
          <w:rFonts w:eastAsia="Times New Roman"/>
          <w:b/>
          <w:bCs/>
          <w:sz w:val="24"/>
          <w:szCs w:val="24"/>
          <w:lang w:eastAsia="en-GB"/>
        </w:rPr>
        <w:t>.</w:t>
      </w:r>
    </w:p>
    <w:p w14:paraId="6122628C" w14:textId="77777777" w:rsidR="00A76998" w:rsidRDefault="00A76998" w:rsidP="00EE137C">
      <w:pPr>
        <w:spacing w:before="240"/>
        <w:jc w:val="both"/>
        <w:rPr>
          <w:rFonts w:eastAsia="Times New Roman"/>
          <w:b/>
          <w:bCs/>
          <w:sz w:val="24"/>
          <w:szCs w:val="24"/>
          <w:lang w:eastAsia="en-GB"/>
        </w:rPr>
      </w:pPr>
    </w:p>
    <w:p w14:paraId="1B235595" w14:textId="5AD0ED8F" w:rsidR="00750F8C" w:rsidRDefault="00EE137C" w:rsidP="00EE137C">
      <w:pPr>
        <w:spacing w:before="240"/>
        <w:jc w:val="both"/>
        <w:rPr>
          <w:rFonts w:cstheme="minorHAnsi"/>
          <w:b/>
          <w:sz w:val="24"/>
          <w:szCs w:val="24"/>
        </w:rPr>
      </w:pPr>
      <w:r>
        <w:rPr>
          <w:rFonts w:cstheme="minorHAnsi"/>
          <w:b/>
          <w:sz w:val="24"/>
          <w:szCs w:val="24"/>
        </w:rPr>
        <w:t>Par</w:t>
      </w:r>
      <w:r w:rsidR="00750F8C" w:rsidRPr="00726404">
        <w:rPr>
          <w:rFonts w:cstheme="minorHAnsi"/>
          <w:b/>
          <w:sz w:val="24"/>
          <w:szCs w:val="24"/>
        </w:rPr>
        <w:t>ticipation in this pre-market consultation exercise will not include or preclude any organisation from participating in any future procurement exercise. Any responses provide</w:t>
      </w:r>
      <w:r w:rsidR="00D53F00">
        <w:rPr>
          <w:rFonts w:cstheme="minorHAnsi"/>
          <w:b/>
          <w:sz w:val="24"/>
          <w:szCs w:val="24"/>
        </w:rPr>
        <w:t xml:space="preserve">d </w:t>
      </w:r>
      <w:r w:rsidR="00750F8C" w:rsidRPr="00726404">
        <w:rPr>
          <w:rFonts w:cstheme="minorHAnsi"/>
          <w:b/>
          <w:sz w:val="24"/>
          <w:szCs w:val="24"/>
        </w:rPr>
        <w:t xml:space="preserve">will not prejudice your involvement in any future procurement exercise. </w:t>
      </w:r>
      <w:r w:rsidR="00701576">
        <w:rPr>
          <w:rFonts w:cstheme="minorHAnsi"/>
          <w:b/>
          <w:sz w:val="24"/>
          <w:szCs w:val="24"/>
        </w:rPr>
        <w:t>I</w:t>
      </w:r>
      <w:r w:rsidR="00750F8C" w:rsidRPr="00726404">
        <w:rPr>
          <w:rFonts w:cstheme="minorHAnsi"/>
          <w:b/>
          <w:sz w:val="24"/>
          <w:szCs w:val="24"/>
        </w:rPr>
        <w:t xml:space="preserve">nformation provided in </w:t>
      </w:r>
      <w:r w:rsidR="00701576">
        <w:rPr>
          <w:rFonts w:cstheme="minorHAnsi"/>
          <w:b/>
          <w:sz w:val="24"/>
          <w:szCs w:val="24"/>
        </w:rPr>
        <w:t>the</w:t>
      </w:r>
      <w:r w:rsidR="00750F8C" w:rsidRPr="00726404">
        <w:rPr>
          <w:rFonts w:cstheme="minorHAnsi"/>
          <w:b/>
          <w:sz w:val="24"/>
          <w:szCs w:val="24"/>
        </w:rPr>
        <w:t xml:space="preserve"> response will </w:t>
      </w:r>
      <w:r w:rsidR="00701576">
        <w:rPr>
          <w:rFonts w:cstheme="minorHAnsi"/>
          <w:b/>
          <w:sz w:val="24"/>
          <w:szCs w:val="24"/>
        </w:rPr>
        <w:t xml:space="preserve">not </w:t>
      </w:r>
      <w:r w:rsidR="00750F8C" w:rsidRPr="00726404">
        <w:rPr>
          <w:rFonts w:cstheme="minorHAnsi"/>
          <w:b/>
          <w:sz w:val="24"/>
          <w:szCs w:val="24"/>
        </w:rPr>
        <w:t>be used in any evaluation of any subsequent response to a potential future procurement exercise.</w:t>
      </w:r>
    </w:p>
    <w:p w14:paraId="05F8893A" w14:textId="343127D8" w:rsidR="00C67752" w:rsidRPr="00A4394C" w:rsidRDefault="00C67752" w:rsidP="00750F8C">
      <w:pPr>
        <w:spacing w:after="0" w:line="240" w:lineRule="auto"/>
        <w:rPr>
          <w:rFonts w:cstheme="minorHAnsi"/>
          <w:b/>
          <w:sz w:val="26"/>
          <w:szCs w:val="26"/>
          <w:lang w:val="en-US"/>
        </w:rPr>
      </w:pPr>
    </w:p>
    <w:p w14:paraId="15A79A95" w14:textId="69369232" w:rsidR="00BA380D" w:rsidRPr="007E21C9" w:rsidRDefault="00750F8C" w:rsidP="00AF3CB5">
      <w:pPr>
        <w:pStyle w:val="Style2"/>
        <w:numPr>
          <w:ilvl w:val="0"/>
          <w:numId w:val="2"/>
        </w:numPr>
      </w:pPr>
      <w:bookmarkStart w:id="3" w:name="_Toc103691423"/>
      <w:r w:rsidRPr="007E21C9">
        <w:lastRenderedPageBreak/>
        <w:t>Introduction</w:t>
      </w:r>
      <w:bookmarkEnd w:id="3"/>
    </w:p>
    <w:p w14:paraId="6A9D2E2A" w14:textId="4A1A857C" w:rsidR="00C67752" w:rsidRPr="00750F8C" w:rsidRDefault="00C67752" w:rsidP="005622BC">
      <w:pPr>
        <w:pStyle w:val="Style3"/>
      </w:pPr>
      <w:bookmarkStart w:id="4" w:name="_Toc103691424"/>
      <w:r w:rsidRPr="005622BC">
        <w:t>Background</w:t>
      </w:r>
      <w:bookmarkEnd w:id="4"/>
    </w:p>
    <w:p w14:paraId="2B00EA62" w14:textId="77777777" w:rsidR="00C67752" w:rsidRPr="00726404" w:rsidRDefault="00C67752" w:rsidP="00C67752">
      <w:pPr>
        <w:pStyle w:val="NormalWeb"/>
        <w:shd w:val="clear" w:color="auto" w:fill="FFFFFF"/>
        <w:rPr>
          <w:rFonts w:asciiTheme="minorHAnsi" w:hAnsiTheme="minorHAnsi" w:cstheme="minorHAnsi"/>
        </w:rPr>
      </w:pPr>
    </w:p>
    <w:p w14:paraId="224080BA" w14:textId="77777777" w:rsidR="00A04A2E" w:rsidRPr="00562042" w:rsidRDefault="00A04A2E" w:rsidP="00A04A2E">
      <w:pPr>
        <w:pStyle w:val="8TfGMStandardDocumentText"/>
        <w:jc w:val="both"/>
        <w:rPr>
          <w:rFonts w:asciiTheme="minorHAnsi" w:hAnsiTheme="minorHAnsi" w:cstheme="minorHAnsi"/>
          <w:sz w:val="24"/>
        </w:rPr>
      </w:pPr>
      <w:r w:rsidRPr="00562042">
        <w:rPr>
          <w:rFonts w:asciiTheme="minorHAnsi" w:hAnsiTheme="minorHAnsi" w:cstheme="minorHAnsi"/>
          <w:sz w:val="24"/>
        </w:rPr>
        <w:t xml:space="preserve">Transport for Greater Manchester (TfGM) is the transport delivery arm for the Greater Manchester Combined Authority (GMCA). TfGM oversees transport and travel across Greater Manchester, home of the UK’s largest regional economy outside London and a diverse population of over 2.8 million people. </w:t>
      </w:r>
    </w:p>
    <w:p w14:paraId="10056A34" w14:textId="79C0B8EB" w:rsidR="00C67752" w:rsidRPr="003A37EB" w:rsidRDefault="00A04A2E" w:rsidP="003A37EB">
      <w:pPr>
        <w:spacing w:before="120" w:after="240"/>
        <w:jc w:val="both"/>
        <w:rPr>
          <w:rFonts w:cstheme="minorHAnsi"/>
          <w:sz w:val="24"/>
          <w:szCs w:val="24"/>
        </w:rPr>
      </w:pPr>
      <w:r w:rsidRPr="00726404">
        <w:rPr>
          <w:rFonts w:cstheme="minorHAnsi"/>
          <w:sz w:val="24"/>
          <w:szCs w:val="24"/>
        </w:rPr>
        <w:t>Over 2.1 billion journeys are generated every year on the Greater Manchester (GM) transport network.  This success has its challenges as congestion on GM roads costs businesses £1.3 billion a year. TfGM want</w:t>
      </w:r>
      <w:r w:rsidR="00406BF5">
        <w:rPr>
          <w:rFonts w:cstheme="minorHAnsi"/>
          <w:sz w:val="24"/>
          <w:szCs w:val="24"/>
        </w:rPr>
        <w:t>s</w:t>
      </w:r>
      <w:r w:rsidRPr="00726404">
        <w:rPr>
          <w:rFonts w:cstheme="minorHAnsi"/>
          <w:sz w:val="24"/>
          <w:szCs w:val="24"/>
        </w:rPr>
        <w:t xml:space="preserve"> 50% of all trips in Greater Manchester to be made by walking, cycling and public transport by 2040, which will enable us to deliver a healthier, greener and more productive city-region without increasing overall traffic levels.  </w:t>
      </w:r>
    </w:p>
    <w:p w14:paraId="3AC7F474" w14:textId="016C9AA9" w:rsidR="00C67752" w:rsidRDefault="00C67752" w:rsidP="005622BC">
      <w:pPr>
        <w:pStyle w:val="Style3"/>
      </w:pPr>
      <w:bookmarkStart w:id="5" w:name="_Toc103691425"/>
      <w:r w:rsidRPr="00726404">
        <w:t>Current Situation</w:t>
      </w:r>
      <w:bookmarkEnd w:id="5"/>
    </w:p>
    <w:p w14:paraId="4F933BA5" w14:textId="77777777" w:rsidR="00726404" w:rsidRPr="00726404" w:rsidRDefault="00726404" w:rsidP="00A27CD9">
      <w:pPr>
        <w:spacing w:before="100" w:beforeAutospacing="1" w:after="100" w:afterAutospacing="1" w:line="240" w:lineRule="auto"/>
        <w:jc w:val="both"/>
        <w:rPr>
          <w:rFonts w:eastAsia="Times New Roman" w:cs="Times New Roman"/>
          <w:color w:val="000000"/>
          <w:sz w:val="24"/>
          <w:szCs w:val="24"/>
          <w:lang w:val="en-US" w:eastAsia="en-GB"/>
        </w:rPr>
      </w:pPr>
      <w:r w:rsidRPr="00726404">
        <w:rPr>
          <w:rFonts w:eastAsia="Times New Roman" w:cs="Times New Roman"/>
          <w:color w:val="000000"/>
          <w:sz w:val="24"/>
          <w:szCs w:val="24"/>
          <w:lang w:val="en-US" w:eastAsia="en-GB"/>
        </w:rPr>
        <w:t xml:space="preserve">Greater Manchester is on a Journey. </w:t>
      </w:r>
    </w:p>
    <w:p w14:paraId="5E641A9B" w14:textId="77777777" w:rsidR="00726404" w:rsidRPr="00726404" w:rsidRDefault="00726404" w:rsidP="00726404">
      <w:pPr>
        <w:spacing w:before="100" w:beforeAutospacing="1" w:after="100" w:afterAutospacing="1" w:line="240" w:lineRule="auto"/>
        <w:ind w:firstLine="1"/>
        <w:jc w:val="both"/>
        <w:rPr>
          <w:rFonts w:eastAsia="Times New Roman" w:cs="Times New Roman"/>
          <w:color w:val="000000"/>
          <w:sz w:val="24"/>
          <w:szCs w:val="24"/>
          <w:lang w:val="en-US" w:eastAsia="en-GB"/>
        </w:rPr>
      </w:pPr>
      <w:r w:rsidRPr="00726404">
        <w:rPr>
          <w:rFonts w:eastAsia="Times New Roman" w:cs="Times New Roman"/>
          <w:color w:val="000000"/>
          <w:sz w:val="24"/>
          <w:szCs w:val="24"/>
          <w:lang w:val="en-US" w:eastAsia="en-GB"/>
        </w:rPr>
        <w:t>A journey to deliver a London-style transport system which includes our buses and trams by 2025 and our commuter trains by 2030.</w:t>
      </w:r>
    </w:p>
    <w:p w14:paraId="415D9B34" w14:textId="77777777" w:rsidR="00726404" w:rsidRPr="00726404" w:rsidRDefault="00726404" w:rsidP="00726404">
      <w:pPr>
        <w:spacing w:before="100" w:beforeAutospacing="1" w:after="100" w:afterAutospacing="1" w:line="240" w:lineRule="auto"/>
        <w:ind w:firstLine="1"/>
        <w:jc w:val="both"/>
        <w:rPr>
          <w:rFonts w:eastAsia="Times New Roman" w:cs="Times New Roman"/>
          <w:color w:val="000000"/>
          <w:sz w:val="24"/>
          <w:szCs w:val="24"/>
          <w:lang w:val="en-US" w:eastAsia="en-GB"/>
        </w:rPr>
      </w:pPr>
      <w:r w:rsidRPr="00726404">
        <w:rPr>
          <w:rFonts w:eastAsia="Times New Roman" w:cs="Times New Roman"/>
          <w:color w:val="000000"/>
          <w:sz w:val="24"/>
          <w:szCs w:val="24"/>
          <w:lang w:val="en-US" w:eastAsia="en-GB"/>
        </w:rPr>
        <w:t>A journey to a network which is simple and easy to use, which supports seamless end to end journeys by foot, bike and public transport with London-level fares, a daily cap and single ticket, no matter how many times or how the journey is made.</w:t>
      </w:r>
    </w:p>
    <w:p w14:paraId="3F17ED23" w14:textId="77777777" w:rsidR="00726404" w:rsidRPr="00726404" w:rsidRDefault="00726404" w:rsidP="00726404">
      <w:pPr>
        <w:spacing w:before="100" w:beforeAutospacing="1" w:after="100" w:afterAutospacing="1" w:line="240" w:lineRule="auto"/>
        <w:jc w:val="both"/>
        <w:rPr>
          <w:rFonts w:eastAsia="Times New Roman" w:cs="Times New Roman"/>
          <w:color w:val="000000"/>
          <w:sz w:val="24"/>
          <w:szCs w:val="24"/>
          <w:lang w:val="en-US" w:eastAsia="en-GB"/>
        </w:rPr>
      </w:pPr>
      <w:r w:rsidRPr="00726404">
        <w:rPr>
          <w:rFonts w:eastAsia="Times New Roman" w:cs="Times New Roman"/>
          <w:color w:val="000000"/>
          <w:sz w:val="24"/>
          <w:szCs w:val="24"/>
          <w:lang w:val="en-US" w:eastAsia="en-GB"/>
        </w:rPr>
        <w:t>A journey to a system which is accessible to all, owned by, run for and accountable to Greater Manchester, with audio visual announcements on all services, real-time information, level access at stops, stations and interchanges, all under a single identifiable and respected brand.</w:t>
      </w:r>
    </w:p>
    <w:p w14:paraId="13F129FD" w14:textId="77777777" w:rsidR="00726404" w:rsidRPr="00726404" w:rsidRDefault="00726404" w:rsidP="00726404">
      <w:pPr>
        <w:spacing w:before="100" w:beforeAutospacing="1" w:after="100" w:afterAutospacing="1" w:line="240" w:lineRule="auto"/>
        <w:jc w:val="both"/>
        <w:rPr>
          <w:rFonts w:eastAsia="Times New Roman" w:cs="Times New Roman"/>
          <w:color w:val="000000"/>
          <w:sz w:val="24"/>
          <w:szCs w:val="24"/>
          <w:lang w:val="en-US" w:eastAsia="en-GB"/>
        </w:rPr>
      </w:pPr>
      <w:r w:rsidRPr="00726404">
        <w:rPr>
          <w:rFonts w:eastAsia="Times New Roman" w:cs="Times New Roman"/>
          <w:color w:val="000000"/>
          <w:sz w:val="24"/>
          <w:szCs w:val="24"/>
          <w:lang w:val="en-US" w:eastAsia="en-GB"/>
        </w:rPr>
        <w:t xml:space="preserve">A journey which connects our people, our </w:t>
      </w:r>
      <w:proofErr w:type="spellStart"/>
      <w:r w:rsidRPr="00726404">
        <w:rPr>
          <w:rFonts w:eastAsia="Times New Roman" w:cs="Times New Roman"/>
          <w:color w:val="000000"/>
          <w:sz w:val="24"/>
          <w:szCs w:val="24"/>
          <w:lang w:val="en-US" w:eastAsia="en-GB"/>
        </w:rPr>
        <w:t>neighbourhoods</w:t>
      </w:r>
      <w:proofErr w:type="spellEnd"/>
      <w:r w:rsidRPr="00726404">
        <w:rPr>
          <w:rFonts w:eastAsia="Times New Roman" w:cs="Times New Roman"/>
          <w:color w:val="000000"/>
          <w:sz w:val="24"/>
          <w:szCs w:val="24"/>
          <w:lang w:val="en-US" w:eastAsia="en-GB"/>
        </w:rPr>
        <w:t>, our towns and cities and which helps people to travel sustainably to home, to school, to work and the many leisure and cultural destinations GM has to offer.</w:t>
      </w:r>
    </w:p>
    <w:p w14:paraId="25E49352" w14:textId="77777777" w:rsidR="00726404" w:rsidRPr="00726404" w:rsidRDefault="00726404" w:rsidP="00726404">
      <w:pPr>
        <w:spacing w:before="100" w:beforeAutospacing="1" w:after="100" w:afterAutospacing="1" w:line="240" w:lineRule="auto"/>
        <w:jc w:val="both"/>
        <w:rPr>
          <w:rFonts w:eastAsia="Times New Roman" w:cs="Times New Roman"/>
          <w:color w:val="000000"/>
          <w:sz w:val="24"/>
          <w:szCs w:val="24"/>
          <w:lang w:val="en-US" w:eastAsia="en-GB"/>
        </w:rPr>
      </w:pPr>
      <w:r w:rsidRPr="00726404">
        <w:rPr>
          <w:rFonts w:eastAsia="Times New Roman" w:cs="Times New Roman"/>
          <w:color w:val="000000"/>
          <w:sz w:val="24"/>
          <w:szCs w:val="24"/>
          <w:lang w:val="en-US" w:eastAsia="en-GB"/>
        </w:rPr>
        <w:t>A journey to improve our health, our air quality and to help us achieve our commitment for GM to be net zero by 2038, one which offers an attractive alternative to the car with an ambition for a fully electric system by the end of the decade.</w:t>
      </w:r>
    </w:p>
    <w:p w14:paraId="384D0B0D" w14:textId="0BB6349A" w:rsidR="00726404" w:rsidRPr="00726404" w:rsidRDefault="00726404" w:rsidP="00726404">
      <w:pPr>
        <w:spacing w:before="100" w:beforeAutospacing="1" w:after="100" w:afterAutospacing="1" w:line="240" w:lineRule="auto"/>
        <w:jc w:val="both"/>
        <w:rPr>
          <w:rFonts w:eastAsia="Times New Roman" w:cs="Times New Roman"/>
          <w:color w:val="000000"/>
          <w:sz w:val="24"/>
          <w:szCs w:val="24"/>
          <w:lang w:val="en-US" w:eastAsia="en-GB"/>
        </w:rPr>
      </w:pPr>
      <w:r w:rsidRPr="00726404">
        <w:rPr>
          <w:rFonts w:eastAsia="Times New Roman" w:cs="Times New Roman"/>
          <w:color w:val="000000"/>
          <w:sz w:val="24"/>
          <w:szCs w:val="24"/>
          <w:lang w:val="en-US" w:eastAsia="en-GB"/>
        </w:rPr>
        <w:t xml:space="preserve">Buses are absolutely central to our Bee Network vision and the decision to franchise them marks the biggest change to public transport in GM in over 30 years - unlocking our ability to connect communities with essential services, jobs, homes and opportunities.  We have already seen how buses can unlock communities through the success of the Our Pass scheme. </w:t>
      </w:r>
      <w:r w:rsidRPr="00726404">
        <w:rPr>
          <w:rFonts w:eastAsia="Times New Roman" w:cs="Times New Roman"/>
          <w:color w:val="000000"/>
          <w:sz w:val="24"/>
          <w:szCs w:val="24"/>
          <w:lang w:val="en-US" w:eastAsia="en-GB"/>
        </w:rPr>
        <w:lastRenderedPageBreak/>
        <w:t>This game changing initiative has opened up GM for our young people – with more than 14.5 million journeys on buses since it launched and around 45,000 current members.</w:t>
      </w:r>
    </w:p>
    <w:p w14:paraId="57395E5A" w14:textId="71830575" w:rsidR="00D121FE" w:rsidRPr="003A37EB" w:rsidRDefault="008026DD" w:rsidP="00EA4301">
      <w:pPr>
        <w:spacing w:after="360"/>
        <w:jc w:val="both"/>
        <w:rPr>
          <w:rFonts w:cstheme="minorHAnsi"/>
          <w:color w:val="FF0000"/>
          <w:sz w:val="24"/>
          <w:szCs w:val="24"/>
        </w:rPr>
      </w:pPr>
      <w:r w:rsidRPr="00726404">
        <w:rPr>
          <w:rFonts w:cstheme="minorHAnsi"/>
          <w:b/>
          <w:bCs/>
          <w:color w:val="FF0000"/>
          <w:sz w:val="24"/>
          <w:szCs w:val="24"/>
        </w:rPr>
        <w:t>This is not a call for competitio</w:t>
      </w:r>
      <w:r w:rsidRPr="00D121FE">
        <w:rPr>
          <w:rFonts w:cstheme="minorHAnsi"/>
          <w:b/>
          <w:bCs/>
          <w:color w:val="FF0000"/>
          <w:sz w:val="24"/>
          <w:szCs w:val="24"/>
        </w:rPr>
        <w:t>n</w:t>
      </w:r>
      <w:r w:rsidRPr="00D121FE">
        <w:rPr>
          <w:rFonts w:cstheme="minorHAnsi"/>
          <w:color w:val="FF0000"/>
          <w:sz w:val="24"/>
          <w:szCs w:val="24"/>
        </w:rPr>
        <w:t>.</w:t>
      </w:r>
    </w:p>
    <w:p w14:paraId="7B39EAC5" w14:textId="5138B97E" w:rsidR="00656BB8" w:rsidRPr="00D121FE" w:rsidRDefault="00C67752" w:rsidP="00656BB8">
      <w:pPr>
        <w:pStyle w:val="Style3"/>
        <w:spacing w:after="240"/>
      </w:pPr>
      <w:bookmarkStart w:id="6" w:name="_Toc103691426"/>
      <w:r w:rsidRPr="00D121FE">
        <w:t xml:space="preserve">Purpose of </w:t>
      </w:r>
      <w:bookmarkEnd w:id="1"/>
      <w:bookmarkEnd w:id="2"/>
      <w:r w:rsidR="00E5299B" w:rsidRPr="00D121FE">
        <w:t>th</w:t>
      </w:r>
      <w:r w:rsidR="009A521C" w:rsidRPr="00D121FE">
        <w:t>is SMT</w:t>
      </w:r>
      <w:bookmarkEnd w:id="6"/>
    </w:p>
    <w:p w14:paraId="259C2F29" w14:textId="6A4EAC14" w:rsidR="00726404" w:rsidRPr="003D1E2A" w:rsidRDefault="00726404" w:rsidP="00726404">
      <w:pPr>
        <w:autoSpaceDE w:val="0"/>
        <w:autoSpaceDN w:val="0"/>
        <w:adjustRightInd w:val="0"/>
        <w:spacing w:after="120"/>
        <w:jc w:val="both"/>
        <w:rPr>
          <w:rFonts w:eastAsia="Times New Roman" w:cstheme="minorHAnsi"/>
          <w:color w:val="000000"/>
          <w:sz w:val="24"/>
          <w:szCs w:val="24"/>
          <w:lang w:eastAsia="en-GB"/>
        </w:rPr>
      </w:pPr>
      <w:r w:rsidRPr="003D1E2A">
        <w:rPr>
          <w:rFonts w:eastAsia="Times New Roman" w:cstheme="minorHAnsi"/>
          <w:color w:val="000000"/>
          <w:sz w:val="24"/>
          <w:szCs w:val="24"/>
          <w:lang w:eastAsia="en-GB"/>
        </w:rPr>
        <w:t xml:space="preserve">The purpose of this market engagement exercise covering </w:t>
      </w:r>
      <w:r w:rsidR="008D3FAB">
        <w:rPr>
          <w:rFonts w:eastAsia="Times New Roman" w:cstheme="minorHAnsi"/>
          <w:color w:val="000000"/>
          <w:sz w:val="24"/>
          <w:szCs w:val="24"/>
          <w:lang w:eastAsia="en-GB"/>
        </w:rPr>
        <w:t>procuring a Managed Service for Franchised Service Uniforms</w:t>
      </w:r>
      <w:r w:rsidRPr="003D1E2A">
        <w:rPr>
          <w:rFonts w:eastAsia="Times New Roman" w:cstheme="minorHAnsi"/>
          <w:color w:val="000000"/>
          <w:sz w:val="24"/>
          <w:szCs w:val="24"/>
          <w:lang w:eastAsia="en-GB"/>
        </w:rPr>
        <w:t xml:space="preserve"> is to enable TfGM to gain a better understanding of the capabilities of the market and available technology </w:t>
      </w:r>
      <w:r w:rsidRPr="003D1E2A">
        <w:rPr>
          <w:rFonts w:eastAsia="Times New Roman" w:cstheme="minorHAnsi"/>
          <w:sz w:val="24"/>
          <w:szCs w:val="24"/>
          <w:lang w:eastAsia="en-GB"/>
        </w:rPr>
        <w:t>that could support a reformed bus market in Greater Manchester. This knowledge will assist TfGM in planning any future specifications.</w:t>
      </w:r>
    </w:p>
    <w:p w14:paraId="7A62E1B7" w14:textId="655294B9" w:rsidR="00C67752" w:rsidRPr="00726404" w:rsidRDefault="00A04A2E" w:rsidP="00C67752">
      <w:pPr>
        <w:pStyle w:val="NormalWeb"/>
        <w:shd w:val="clear" w:color="auto" w:fill="FFFFFF"/>
        <w:jc w:val="both"/>
        <w:rPr>
          <w:rFonts w:asciiTheme="minorHAnsi" w:hAnsiTheme="minorHAnsi" w:cstheme="minorHAnsi"/>
          <w:lang w:val="en-US"/>
        </w:rPr>
      </w:pPr>
      <w:r w:rsidRPr="00726404">
        <w:rPr>
          <w:rFonts w:asciiTheme="minorHAnsi" w:hAnsiTheme="minorHAnsi" w:cstheme="minorHAnsi"/>
          <w:lang w:val="en-US"/>
        </w:rPr>
        <w:t>TfGM</w:t>
      </w:r>
      <w:r w:rsidR="00C67752" w:rsidRPr="00726404">
        <w:rPr>
          <w:rFonts w:asciiTheme="minorHAnsi" w:hAnsiTheme="minorHAnsi" w:cstheme="minorHAnsi"/>
          <w:lang w:val="en-US"/>
        </w:rPr>
        <w:t xml:space="preserve"> is requesting information </w:t>
      </w:r>
      <w:r w:rsidR="00591E32">
        <w:rPr>
          <w:rFonts w:asciiTheme="minorHAnsi" w:hAnsiTheme="minorHAnsi" w:cstheme="minorHAnsi"/>
          <w:lang w:val="en-US"/>
        </w:rPr>
        <w:t>a</w:t>
      </w:r>
      <w:r w:rsidR="00C67752" w:rsidRPr="00726404">
        <w:rPr>
          <w:rFonts w:asciiTheme="minorHAnsi" w:hAnsiTheme="minorHAnsi" w:cstheme="minorHAnsi"/>
          <w:lang w:val="en-US"/>
        </w:rPr>
        <w:t xml:space="preserve">s part of a soft market testing exercise. This is to seek the market’s views on </w:t>
      </w:r>
      <w:r w:rsidR="007A4151" w:rsidRPr="006C316C">
        <w:rPr>
          <w:rFonts w:asciiTheme="minorHAnsi" w:hAnsiTheme="minorHAnsi" w:cstheme="minorHAnsi"/>
          <w:lang w:val="en-US"/>
        </w:rPr>
        <w:t>Uniforms for Franchised Services – Managed Service</w:t>
      </w:r>
      <w:r w:rsidR="00C96735" w:rsidRPr="00726404">
        <w:rPr>
          <w:rFonts w:asciiTheme="minorHAnsi" w:hAnsiTheme="minorHAnsi" w:cstheme="minorHAnsi"/>
          <w:lang w:val="en-US"/>
        </w:rPr>
        <w:t>.</w:t>
      </w:r>
      <w:r w:rsidR="00C67752" w:rsidRPr="00726404">
        <w:rPr>
          <w:rFonts w:asciiTheme="minorHAnsi" w:hAnsiTheme="minorHAnsi" w:cstheme="minorHAnsi"/>
          <w:lang w:val="en-US"/>
        </w:rPr>
        <w:t xml:space="preserve"> </w:t>
      </w:r>
      <w:r w:rsidR="00C96735" w:rsidRPr="00726404">
        <w:rPr>
          <w:rFonts w:asciiTheme="minorHAnsi" w:hAnsiTheme="minorHAnsi" w:cstheme="minorHAnsi"/>
          <w:lang w:val="en-US"/>
        </w:rPr>
        <w:t>TfGM wish</w:t>
      </w:r>
      <w:r w:rsidR="00B95118">
        <w:rPr>
          <w:rFonts w:asciiTheme="minorHAnsi" w:hAnsiTheme="minorHAnsi" w:cstheme="minorHAnsi"/>
          <w:lang w:val="en-US"/>
        </w:rPr>
        <w:t>es</w:t>
      </w:r>
      <w:r w:rsidR="00C67752" w:rsidRPr="00726404">
        <w:rPr>
          <w:rFonts w:asciiTheme="minorHAnsi" w:hAnsiTheme="minorHAnsi" w:cstheme="minorHAnsi"/>
          <w:lang w:val="en-US"/>
        </w:rPr>
        <w:t xml:space="preserve"> to understand your views on the capacity of the market to </w:t>
      </w:r>
      <w:r w:rsidR="00C67752" w:rsidRPr="007E62EE">
        <w:rPr>
          <w:rFonts w:asciiTheme="minorHAnsi" w:hAnsiTheme="minorHAnsi" w:cstheme="minorHAnsi"/>
          <w:lang w:val="en-US"/>
        </w:rPr>
        <w:t xml:space="preserve">supply </w:t>
      </w:r>
      <w:r w:rsidR="00B7406D" w:rsidRPr="007E62EE">
        <w:rPr>
          <w:rFonts w:asciiTheme="minorHAnsi" w:hAnsiTheme="minorHAnsi" w:cstheme="minorHAnsi"/>
          <w:lang w:val="en-US"/>
        </w:rPr>
        <w:t>th</w:t>
      </w:r>
      <w:r w:rsidR="00A67007" w:rsidRPr="007E62EE">
        <w:rPr>
          <w:rFonts w:asciiTheme="minorHAnsi" w:hAnsiTheme="minorHAnsi" w:cstheme="minorHAnsi"/>
          <w:lang w:val="en-US"/>
        </w:rPr>
        <w:t>ese</w:t>
      </w:r>
      <w:r w:rsidR="00B7406D" w:rsidRPr="007E62EE">
        <w:rPr>
          <w:rFonts w:asciiTheme="minorHAnsi" w:hAnsiTheme="minorHAnsi" w:cstheme="minorHAnsi"/>
          <w:lang w:val="en-US"/>
        </w:rPr>
        <w:t xml:space="preserve"> product</w:t>
      </w:r>
      <w:r w:rsidR="00A67007" w:rsidRPr="007E62EE">
        <w:rPr>
          <w:rFonts w:asciiTheme="minorHAnsi" w:hAnsiTheme="minorHAnsi" w:cstheme="minorHAnsi"/>
          <w:lang w:val="en-US"/>
        </w:rPr>
        <w:t>s</w:t>
      </w:r>
      <w:r w:rsidR="006D3F97" w:rsidRPr="007E62EE">
        <w:rPr>
          <w:rFonts w:asciiTheme="minorHAnsi" w:hAnsiTheme="minorHAnsi" w:cstheme="minorHAnsi"/>
          <w:lang w:val="en-US"/>
        </w:rPr>
        <w:t xml:space="preserve"> and</w:t>
      </w:r>
      <w:r w:rsidR="00A67007" w:rsidRPr="007E62EE">
        <w:rPr>
          <w:rFonts w:asciiTheme="minorHAnsi" w:hAnsiTheme="minorHAnsi" w:cstheme="minorHAnsi"/>
          <w:lang w:val="en-US"/>
        </w:rPr>
        <w:t>/</w:t>
      </w:r>
      <w:r w:rsidR="006D3F97" w:rsidRPr="007E62EE">
        <w:rPr>
          <w:rFonts w:asciiTheme="minorHAnsi" w:hAnsiTheme="minorHAnsi" w:cstheme="minorHAnsi"/>
          <w:lang w:val="en-US"/>
        </w:rPr>
        <w:t xml:space="preserve">or </w:t>
      </w:r>
      <w:r w:rsidR="00C67752" w:rsidRPr="007E62EE">
        <w:rPr>
          <w:rFonts w:asciiTheme="minorHAnsi" w:hAnsiTheme="minorHAnsi" w:cstheme="minorHAnsi"/>
          <w:lang w:val="en-US"/>
        </w:rPr>
        <w:t>these services</w:t>
      </w:r>
      <w:r w:rsidR="00C67752" w:rsidRPr="00726404">
        <w:rPr>
          <w:rFonts w:asciiTheme="minorHAnsi" w:hAnsiTheme="minorHAnsi" w:cstheme="minorHAnsi"/>
          <w:lang w:val="en-US"/>
        </w:rPr>
        <w:t xml:space="preserve"> and the level of interest in this proposed procurement activity</w:t>
      </w:r>
      <w:r w:rsidR="00B4261D">
        <w:rPr>
          <w:rFonts w:asciiTheme="minorHAnsi" w:hAnsiTheme="minorHAnsi" w:cstheme="minorHAnsi"/>
          <w:lang w:val="en-US"/>
        </w:rPr>
        <w:t>.</w:t>
      </w:r>
    </w:p>
    <w:p w14:paraId="3E7A1C92" w14:textId="590B8D1C" w:rsidR="00C67752" w:rsidRPr="00062CB0" w:rsidRDefault="00C67752" w:rsidP="00C67752">
      <w:pPr>
        <w:pStyle w:val="NormalWeb"/>
        <w:shd w:val="clear" w:color="auto" w:fill="FFFFFF"/>
        <w:jc w:val="both"/>
        <w:rPr>
          <w:rFonts w:asciiTheme="minorHAnsi" w:hAnsiTheme="minorHAnsi" w:cstheme="minorHAnsi"/>
          <w:lang w:val="en-US"/>
        </w:rPr>
      </w:pPr>
    </w:p>
    <w:p w14:paraId="67AA0735" w14:textId="7AED01C8" w:rsidR="00874F78" w:rsidRDefault="00C96735" w:rsidP="003A37EB">
      <w:pPr>
        <w:spacing w:after="360" w:line="240" w:lineRule="auto"/>
        <w:jc w:val="both"/>
        <w:rPr>
          <w:rFonts w:cstheme="minorHAnsi"/>
          <w:sz w:val="24"/>
          <w:szCs w:val="24"/>
        </w:rPr>
      </w:pPr>
      <w:r w:rsidRPr="00726404">
        <w:rPr>
          <w:rFonts w:cstheme="minorHAnsi"/>
          <w:sz w:val="24"/>
          <w:szCs w:val="24"/>
        </w:rPr>
        <w:t>TfGM</w:t>
      </w:r>
      <w:r w:rsidR="00C67752" w:rsidRPr="00726404">
        <w:rPr>
          <w:rFonts w:cstheme="minorHAnsi"/>
          <w:sz w:val="24"/>
          <w:szCs w:val="24"/>
        </w:rPr>
        <w:t xml:space="preserve"> is seeking responses to the questions below from any interested parties. It would be helpful if you would answer as many of the questions as possible as this will assist </w:t>
      </w:r>
      <w:r w:rsidRPr="00726404">
        <w:rPr>
          <w:rFonts w:cstheme="minorHAnsi"/>
          <w:sz w:val="24"/>
          <w:szCs w:val="24"/>
        </w:rPr>
        <w:t>us with</w:t>
      </w:r>
      <w:r w:rsidR="00C67752" w:rsidRPr="00726404">
        <w:rPr>
          <w:rFonts w:cstheme="minorHAnsi"/>
          <w:sz w:val="24"/>
          <w:szCs w:val="24"/>
        </w:rPr>
        <w:t xml:space="preserve"> the development of proposals for the way forward.  The responses will be used by </w:t>
      </w:r>
      <w:r w:rsidRPr="00726404">
        <w:rPr>
          <w:rFonts w:cstheme="minorHAnsi"/>
          <w:sz w:val="24"/>
          <w:szCs w:val="24"/>
        </w:rPr>
        <w:t>TfGM</w:t>
      </w:r>
      <w:r w:rsidR="00C67752" w:rsidRPr="00726404">
        <w:rPr>
          <w:rFonts w:cstheme="minorHAnsi"/>
          <w:sz w:val="24"/>
          <w:szCs w:val="24"/>
        </w:rPr>
        <w:t xml:space="preserve"> as part of an information gathering exercise to help </w:t>
      </w:r>
      <w:r w:rsidR="008026DD" w:rsidRPr="00726404">
        <w:rPr>
          <w:rFonts w:cstheme="minorHAnsi"/>
          <w:sz w:val="24"/>
          <w:szCs w:val="24"/>
        </w:rPr>
        <w:t xml:space="preserve">further </w:t>
      </w:r>
      <w:r w:rsidR="00C67752" w:rsidRPr="00726404">
        <w:rPr>
          <w:rFonts w:cstheme="minorHAnsi"/>
          <w:sz w:val="24"/>
          <w:szCs w:val="24"/>
        </w:rPr>
        <w:t xml:space="preserve">frame the project and service output specification ready for procurement. No information provided in the response to the </w:t>
      </w:r>
      <w:r w:rsidR="009D6FD7">
        <w:rPr>
          <w:rFonts w:cstheme="minorHAnsi"/>
          <w:sz w:val="24"/>
          <w:szCs w:val="24"/>
        </w:rPr>
        <w:t>SMT</w:t>
      </w:r>
      <w:r w:rsidR="00C67752" w:rsidRPr="00726404">
        <w:rPr>
          <w:rFonts w:cstheme="minorHAnsi"/>
          <w:sz w:val="24"/>
          <w:szCs w:val="24"/>
        </w:rPr>
        <w:t xml:space="preserve"> will be used in any evaluation of any subsequent response to a procurement exercise.</w:t>
      </w:r>
    </w:p>
    <w:p w14:paraId="6479E373" w14:textId="2B4A80F2" w:rsidR="00C574F7" w:rsidRPr="00227BDA" w:rsidRDefault="00C574F7" w:rsidP="005622BC">
      <w:pPr>
        <w:pStyle w:val="Style3"/>
      </w:pPr>
      <w:bookmarkStart w:id="7" w:name="_Toc103691427"/>
      <w:r w:rsidRPr="00227BDA">
        <w:t>Services Required</w:t>
      </w:r>
      <w:bookmarkEnd w:id="7"/>
      <w:r w:rsidRPr="00227BDA">
        <w:t xml:space="preserve"> </w:t>
      </w:r>
    </w:p>
    <w:p w14:paraId="0D9197C8" w14:textId="77777777" w:rsidR="00874F78" w:rsidRDefault="00874F78" w:rsidP="00D762BA">
      <w:pPr>
        <w:spacing w:line="240" w:lineRule="auto"/>
        <w:jc w:val="both"/>
        <w:rPr>
          <w:rFonts w:cstheme="minorHAnsi"/>
          <w:sz w:val="24"/>
          <w:szCs w:val="24"/>
        </w:rPr>
      </w:pPr>
      <w:bookmarkStart w:id="8" w:name="_Toc402261631"/>
    </w:p>
    <w:bookmarkEnd w:id="8"/>
    <w:p w14:paraId="59F969AB" w14:textId="4537CC86" w:rsidR="00C41E95" w:rsidRPr="00681F7B" w:rsidRDefault="00C41E95" w:rsidP="157500A2">
      <w:pPr>
        <w:spacing w:line="240" w:lineRule="auto"/>
        <w:jc w:val="both"/>
        <w:rPr>
          <w:sz w:val="24"/>
          <w:szCs w:val="24"/>
        </w:rPr>
      </w:pPr>
      <w:r w:rsidRPr="00681F7B">
        <w:rPr>
          <w:sz w:val="24"/>
          <w:szCs w:val="24"/>
        </w:rPr>
        <w:t xml:space="preserve">There will be a Bee Network branded uniform that successful bus franchise operators are required to provide their drivers.  TfGM is looking to put a framework in place to provide surety of cost and consistency across all franchised services.  </w:t>
      </w:r>
      <w:r w:rsidR="0092619D" w:rsidRPr="00681F7B">
        <w:rPr>
          <w:sz w:val="24"/>
          <w:szCs w:val="24"/>
        </w:rPr>
        <w:t>TFGM is looking to appoint a supplier to provide a fully managed service for the manufacture, stock holding, order control and direct supply of uniforms to multiple bus operators across the GM area</w:t>
      </w:r>
      <w:r w:rsidRPr="00681F7B">
        <w:rPr>
          <w:sz w:val="24"/>
          <w:szCs w:val="24"/>
        </w:rPr>
        <w:t>.</w:t>
      </w:r>
    </w:p>
    <w:p w14:paraId="5057B7C3" w14:textId="33899586" w:rsidR="00C41E95" w:rsidRPr="00681F7B" w:rsidRDefault="00C41E95" w:rsidP="00C41E95">
      <w:pPr>
        <w:spacing w:line="240" w:lineRule="auto"/>
        <w:jc w:val="both"/>
        <w:rPr>
          <w:rFonts w:cstheme="minorHAnsi"/>
          <w:sz w:val="24"/>
          <w:szCs w:val="24"/>
        </w:rPr>
      </w:pPr>
      <w:r w:rsidRPr="00681F7B">
        <w:rPr>
          <w:rFonts w:cstheme="minorHAnsi"/>
          <w:sz w:val="24"/>
          <w:szCs w:val="24"/>
        </w:rPr>
        <w:t>It is envisaged that this soft market testing will inform approximate lead times and the financial implications of volume orders.  To align with legal requirements, one item of the uniform will contain the operators’ logo alongside the Bee Network brand, which can be added to multiple items.  The current proposed rollout approach is that a supplier will be in place to allow operators to meet this obligation from day one of the franchised services.</w:t>
      </w:r>
    </w:p>
    <w:p w14:paraId="50318A3B" w14:textId="0012D19A" w:rsidR="00C41E95" w:rsidRPr="00681F7B" w:rsidRDefault="00C41E95" w:rsidP="157500A2">
      <w:pPr>
        <w:spacing w:line="240" w:lineRule="auto"/>
        <w:jc w:val="both"/>
        <w:rPr>
          <w:sz w:val="24"/>
          <w:szCs w:val="24"/>
        </w:rPr>
      </w:pPr>
      <w:r w:rsidRPr="00681F7B">
        <w:rPr>
          <w:sz w:val="24"/>
          <w:szCs w:val="24"/>
        </w:rPr>
        <w:t>Uniform specification is still under development but for the purposes of this document it is envisaged that the uniform will consist of the minimum following items:</w:t>
      </w:r>
    </w:p>
    <w:p w14:paraId="1790E3D6" w14:textId="77777777" w:rsidR="00C41E95" w:rsidRPr="00681F7B" w:rsidRDefault="00C41E95" w:rsidP="00C41E95">
      <w:pPr>
        <w:spacing w:line="240" w:lineRule="auto"/>
        <w:jc w:val="both"/>
        <w:rPr>
          <w:rFonts w:cstheme="minorHAnsi"/>
          <w:sz w:val="24"/>
          <w:szCs w:val="24"/>
        </w:rPr>
      </w:pPr>
      <w:r w:rsidRPr="00681F7B">
        <w:rPr>
          <w:rFonts w:cstheme="minorHAnsi"/>
          <w:sz w:val="24"/>
          <w:szCs w:val="24"/>
        </w:rPr>
        <w:t>Dress Shirt - Standard colour with single colour logo embroidered in one position</w:t>
      </w:r>
    </w:p>
    <w:p w14:paraId="2C813986" w14:textId="77777777" w:rsidR="00C41E95" w:rsidRPr="00681F7B" w:rsidRDefault="00C41E95" w:rsidP="00C41E95">
      <w:pPr>
        <w:spacing w:line="240" w:lineRule="auto"/>
        <w:jc w:val="both"/>
        <w:rPr>
          <w:rFonts w:cstheme="minorHAnsi"/>
          <w:sz w:val="24"/>
          <w:szCs w:val="24"/>
        </w:rPr>
      </w:pPr>
      <w:r w:rsidRPr="00681F7B">
        <w:rPr>
          <w:rFonts w:cstheme="minorHAnsi"/>
          <w:sz w:val="24"/>
          <w:szCs w:val="24"/>
        </w:rPr>
        <w:lastRenderedPageBreak/>
        <w:t>Tie – Standard Design</w:t>
      </w:r>
    </w:p>
    <w:p w14:paraId="748886AB" w14:textId="77777777" w:rsidR="00C41E95" w:rsidRPr="00681F7B" w:rsidRDefault="00C41E95" w:rsidP="00C41E95">
      <w:pPr>
        <w:spacing w:line="240" w:lineRule="auto"/>
        <w:jc w:val="both"/>
        <w:rPr>
          <w:rFonts w:cstheme="minorHAnsi"/>
          <w:sz w:val="24"/>
          <w:szCs w:val="24"/>
        </w:rPr>
      </w:pPr>
      <w:r w:rsidRPr="00681F7B">
        <w:rPr>
          <w:rFonts w:cstheme="minorHAnsi"/>
          <w:sz w:val="24"/>
          <w:szCs w:val="24"/>
        </w:rPr>
        <w:t>Jumper - Standard colour with single colour logo embroidered in one position</w:t>
      </w:r>
    </w:p>
    <w:p w14:paraId="34A348C8" w14:textId="77777777" w:rsidR="00C41E95" w:rsidRPr="00681F7B" w:rsidRDefault="00C41E95" w:rsidP="00C41E95">
      <w:pPr>
        <w:spacing w:line="240" w:lineRule="auto"/>
        <w:jc w:val="both"/>
        <w:rPr>
          <w:rFonts w:cstheme="minorHAnsi"/>
          <w:sz w:val="24"/>
          <w:szCs w:val="24"/>
        </w:rPr>
      </w:pPr>
      <w:r w:rsidRPr="00681F7B">
        <w:rPr>
          <w:rFonts w:cstheme="minorHAnsi"/>
          <w:sz w:val="24"/>
          <w:szCs w:val="24"/>
        </w:rPr>
        <w:t>Trousers/Skirt - Off the shelf colour e.g. Black/Navy/Grey unbranded</w:t>
      </w:r>
    </w:p>
    <w:p w14:paraId="772BE177" w14:textId="77777777" w:rsidR="00C41E95" w:rsidRPr="00681F7B" w:rsidRDefault="00C41E95" w:rsidP="00C41E95">
      <w:pPr>
        <w:spacing w:line="240" w:lineRule="auto"/>
        <w:jc w:val="both"/>
        <w:rPr>
          <w:rFonts w:cstheme="minorHAnsi"/>
          <w:sz w:val="24"/>
          <w:szCs w:val="24"/>
        </w:rPr>
      </w:pPr>
      <w:r w:rsidRPr="00681F7B">
        <w:rPr>
          <w:rFonts w:cstheme="minorHAnsi"/>
          <w:sz w:val="24"/>
          <w:szCs w:val="24"/>
        </w:rPr>
        <w:t>Hi Vis Coat - Standard high vis yellow with single colour logo printed front and back</w:t>
      </w:r>
    </w:p>
    <w:p w14:paraId="4AC9B3C5" w14:textId="276ECE1F" w:rsidR="00D121FE" w:rsidRPr="00021D85" w:rsidRDefault="00C41E95" w:rsidP="00C41E95">
      <w:pPr>
        <w:pStyle w:val="8TfGMStandardDocumentText"/>
      </w:pPr>
      <w:r w:rsidRPr="00681F7B">
        <w:rPr>
          <w:rFonts w:cstheme="minorHAnsi"/>
          <w:sz w:val="24"/>
        </w:rPr>
        <w:t>Hi Vis Vest - Standard high vis yellow with single colour</w:t>
      </w:r>
      <w:r w:rsidR="00753B22">
        <w:rPr>
          <w:rFonts w:cstheme="minorHAnsi"/>
          <w:sz w:val="24"/>
        </w:rPr>
        <w:t>.</w:t>
      </w:r>
    </w:p>
    <w:p w14:paraId="31B87D01" w14:textId="68D3DEE1" w:rsidR="00A4394C" w:rsidRPr="00126BDD" w:rsidRDefault="008026DD" w:rsidP="00A27CD9">
      <w:pPr>
        <w:pStyle w:val="Style2"/>
        <w:numPr>
          <w:ilvl w:val="0"/>
          <w:numId w:val="2"/>
        </w:numPr>
        <w:spacing w:after="240"/>
      </w:pPr>
      <w:bookmarkStart w:id="9" w:name="_Toc103691428"/>
      <w:r w:rsidRPr="00126BDD">
        <w:lastRenderedPageBreak/>
        <w:t>Confidentiality and Freedom of Information</w:t>
      </w:r>
      <w:bookmarkEnd w:id="9"/>
    </w:p>
    <w:p w14:paraId="4843F358" w14:textId="585F2DC9" w:rsidR="008026DD" w:rsidRPr="00726404" w:rsidRDefault="008026DD" w:rsidP="008026DD">
      <w:pPr>
        <w:spacing w:line="240" w:lineRule="auto"/>
        <w:jc w:val="both"/>
        <w:rPr>
          <w:rFonts w:cstheme="minorHAnsi"/>
          <w:sz w:val="24"/>
          <w:szCs w:val="24"/>
        </w:rPr>
      </w:pPr>
      <w:r w:rsidRPr="00726404">
        <w:rPr>
          <w:rFonts w:cstheme="minorHAnsi"/>
          <w:sz w:val="24"/>
          <w:szCs w:val="24"/>
        </w:rPr>
        <w:t>Please be aware that we are subject to the disclosure requirements of the Freedom of Information Act (FOIA) and that potentially any information we hold is liable to disclosure under that Act. For this reason, we would strongly advise that any information you consider to be confidential is labelled as such.    </w:t>
      </w:r>
    </w:p>
    <w:p w14:paraId="05C6463A" w14:textId="6C6B65E5" w:rsidR="008026DD" w:rsidRPr="00726404" w:rsidRDefault="00E81CAF" w:rsidP="008026DD">
      <w:pPr>
        <w:spacing w:line="240" w:lineRule="auto"/>
        <w:jc w:val="both"/>
        <w:rPr>
          <w:rFonts w:cstheme="minorHAnsi"/>
          <w:sz w:val="24"/>
          <w:szCs w:val="24"/>
        </w:rPr>
      </w:pPr>
      <w:r w:rsidRPr="00726404">
        <w:rPr>
          <w:rFonts w:cstheme="minorHAnsi"/>
          <w:sz w:val="24"/>
          <w:szCs w:val="24"/>
        </w:rPr>
        <w:t>TfGM</w:t>
      </w:r>
      <w:r w:rsidR="00D934B6" w:rsidRPr="00726404">
        <w:rPr>
          <w:rFonts w:cstheme="minorHAnsi"/>
          <w:sz w:val="24"/>
          <w:szCs w:val="24"/>
        </w:rPr>
        <w:t xml:space="preserve"> is </w:t>
      </w:r>
      <w:r w:rsidR="008026DD" w:rsidRPr="00726404">
        <w:rPr>
          <w:rFonts w:cstheme="minorHAnsi"/>
          <w:sz w:val="24"/>
          <w:szCs w:val="24"/>
        </w:rPr>
        <w:t>committed to open government and to meeting its legal responsibilities under the Freedom of Information Act 2000.  Accordingly, all information submitted to a public authority may need to be disclosed by the public authority in response to a request under the Act.  T</w:t>
      </w:r>
      <w:r w:rsidR="00D242C2">
        <w:rPr>
          <w:rFonts w:cstheme="minorHAnsi"/>
          <w:sz w:val="24"/>
          <w:szCs w:val="24"/>
        </w:rPr>
        <w:t>fGM</w:t>
      </w:r>
      <w:r w:rsidR="008026DD" w:rsidRPr="00726404">
        <w:rPr>
          <w:rFonts w:cstheme="minorHAnsi"/>
          <w:sz w:val="24"/>
          <w:szCs w:val="24"/>
        </w:rPr>
        <w:t xml:space="preserve"> may also decide to include certain information in the publication scheme which </w:t>
      </w:r>
      <w:r w:rsidR="0019022B">
        <w:rPr>
          <w:rFonts w:cstheme="minorHAnsi"/>
          <w:sz w:val="24"/>
          <w:szCs w:val="24"/>
        </w:rPr>
        <w:t>TfGM</w:t>
      </w:r>
      <w:r w:rsidR="008026DD" w:rsidRPr="00726404">
        <w:rPr>
          <w:rFonts w:cstheme="minorHAnsi"/>
          <w:sz w:val="24"/>
          <w:szCs w:val="24"/>
        </w:rPr>
        <w:t xml:space="preserve"> maintain under the Act.  Under the Freedom of Information Act 2000 ("FOIA"), members of the public or any interested party may make a request for information to the </w:t>
      </w:r>
      <w:r w:rsidR="0019022B">
        <w:rPr>
          <w:rFonts w:cstheme="minorHAnsi"/>
          <w:sz w:val="24"/>
          <w:szCs w:val="24"/>
        </w:rPr>
        <w:t>TfGM</w:t>
      </w:r>
      <w:r w:rsidR="008026DD" w:rsidRPr="00726404">
        <w:rPr>
          <w:rFonts w:cstheme="minorHAnsi"/>
          <w:sz w:val="24"/>
          <w:szCs w:val="24"/>
        </w:rPr>
        <w:t>.</w:t>
      </w:r>
    </w:p>
    <w:p w14:paraId="6418E283" w14:textId="1A2C1D03" w:rsidR="008026DD" w:rsidRPr="00726404" w:rsidRDefault="00E81CAF" w:rsidP="008026DD">
      <w:pPr>
        <w:spacing w:line="240" w:lineRule="auto"/>
        <w:jc w:val="both"/>
        <w:rPr>
          <w:rFonts w:cstheme="minorHAnsi"/>
          <w:sz w:val="24"/>
          <w:szCs w:val="24"/>
        </w:rPr>
      </w:pPr>
      <w:r w:rsidRPr="00726404">
        <w:rPr>
          <w:rFonts w:cstheme="minorHAnsi"/>
          <w:sz w:val="24"/>
          <w:szCs w:val="24"/>
        </w:rPr>
        <w:t>TfGM</w:t>
      </w:r>
      <w:r w:rsidR="008026DD" w:rsidRPr="00726404">
        <w:rPr>
          <w:rFonts w:cstheme="minorHAnsi"/>
          <w:sz w:val="24"/>
          <w:szCs w:val="24"/>
        </w:rPr>
        <w:t xml:space="preserve"> will consider the disclosure of any information, including prices, contained in the </w:t>
      </w:r>
      <w:r w:rsidR="009D6FD7">
        <w:rPr>
          <w:rFonts w:cstheme="minorHAnsi"/>
          <w:sz w:val="24"/>
          <w:szCs w:val="24"/>
        </w:rPr>
        <w:t>SMT</w:t>
      </w:r>
      <w:r w:rsidR="008026DD" w:rsidRPr="00726404">
        <w:rPr>
          <w:rFonts w:cstheme="minorHAnsi"/>
          <w:sz w:val="24"/>
          <w:szCs w:val="24"/>
        </w:rPr>
        <w:t xml:space="preserve"> document, subject to the exemptions the FOIA.</w:t>
      </w:r>
    </w:p>
    <w:p w14:paraId="43786DD2" w14:textId="77777777" w:rsidR="00C67752" w:rsidRPr="00726404" w:rsidRDefault="00C67752" w:rsidP="00C67752">
      <w:pPr>
        <w:spacing w:line="240" w:lineRule="auto"/>
        <w:jc w:val="both"/>
        <w:rPr>
          <w:rFonts w:cstheme="minorHAnsi"/>
          <w:b/>
          <w:sz w:val="24"/>
          <w:szCs w:val="24"/>
          <w:lang w:val="en-US"/>
        </w:rPr>
      </w:pPr>
      <w:bookmarkStart w:id="10" w:name="_Toc310265139"/>
      <w:bookmarkStart w:id="11" w:name="_Toc312163285"/>
    </w:p>
    <w:p w14:paraId="4E6EFFCF" w14:textId="646D48EA" w:rsidR="00D144CB" w:rsidRPr="00984EF8" w:rsidRDefault="00C67752" w:rsidP="00984EF8">
      <w:pPr>
        <w:spacing w:after="0" w:line="240" w:lineRule="auto"/>
        <w:rPr>
          <w:rFonts w:cstheme="minorHAnsi"/>
          <w:b/>
          <w:sz w:val="24"/>
          <w:szCs w:val="24"/>
          <w:lang w:val="en-US"/>
        </w:rPr>
      </w:pPr>
      <w:r w:rsidRPr="00726404">
        <w:rPr>
          <w:rFonts w:cstheme="minorHAnsi"/>
          <w:b/>
          <w:sz w:val="24"/>
          <w:szCs w:val="24"/>
          <w:lang w:val="en-US"/>
        </w:rPr>
        <w:br w:type="page"/>
      </w:r>
    </w:p>
    <w:p w14:paraId="46B8AAAE" w14:textId="2FE4270F" w:rsidR="00C2093C" w:rsidRPr="00D121FE" w:rsidRDefault="00D144CB" w:rsidP="00AF3CB5">
      <w:pPr>
        <w:pStyle w:val="Style2"/>
        <w:numPr>
          <w:ilvl w:val="0"/>
          <w:numId w:val="2"/>
        </w:numPr>
      </w:pPr>
      <w:bookmarkStart w:id="12" w:name="_Toc103691429"/>
      <w:r w:rsidRPr="00D121FE">
        <w:lastRenderedPageBreak/>
        <w:t>Soft Market Testing Questionnaire</w:t>
      </w:r>
      <w:bookmarkEnd w:id="12"/>
    </w:p>
    <w:p w14:paraId="6434AEC7" w14:textId="5D17782C" w:rsidR="005B4108" w:rsidRPr="00D121FE" w:rsidRDefault="00D121FE" w:rsidP="00AF3CB5">
      <w:pPr>
        <w:pStyle w:val="Style3"/>
      </w:pPr>
      <w:bookmarkStart w:id="13" w:name="_Toc103271278"/>
      <w:bookmarkEnd w:id="13"/>
      <w:r w:rsidRPr="00D121FE">
        <w:t xml:space="preserve"> </w:t>
      </w:r>
      <w:bookmarkStart w:id="14" w:name="_Toc103691430"/>
      <w:r w:rsidR="00C2093C" w:rsidRPr="00D121FE">
        <w:t>Organisation information</w:t>
      </w:r>
      <w:bookmarkEnd w:id="14"/>
      <w:r w:rsidR="003C57DE" w:rsidRPr="00D121FE">
        <w:t xml:space="preserve"> </w:t>
      </w:r>
    </w:p>
    <w:bookmarkEnd w:id="10"/>
    <w:bookmarkEnd w:id="11"/>
    <w:p w14:paraId="45286F50" w14:textId="512D385A" w:rsidR="00D144CB" w:rsidRPr="00726404" w:rsidRDefault="00D144CB" w:rsidP="00C67752">
      <w:pPr>
        <w:spacing w:after="0" w:line="240" w:lineRule="auto"/>
        <w:rPr>
          <w:rFonts w:cstheme="minorHAnsi"/>
          <w:b/>
          <w:sz w:val="24"/>
          <w:szCs w:val="24"/>
          <w:lang w:val="en-US"/>
        </w:rPr>
      </w:pPr>
    </w:p>
    <w:tbl>
      <w:tblPr>
        <w:tblW w:w="9101" w:type="dxa"/>
        <w:tblCellSpacing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0"/>
        <w:gridCol w:w="6871"/>
      </w:tblGrid>
      <w:tr w:rsidR="00D144CB" w:rsidRPr="00726404" w14:paraId="20D0FF08" w14:textId="77777777" w:rsidTr="00D144CB">
        <w:trPr>
          <w:trHeight w:val="372"/>
          <w:tblCellSpacing w:w="0" w:type="dxa"/>
        </w:trPr>
        <w:tc>
          <w:tcPr>
            <w:tcW w:w="9101" w:type="dxa"/>
            <w:gridSpan w:val="2"/>
            <w:tcBorders>
              <w:top w:val="single" w:sz="4" w:space="0" w:color="000000"/>
              <w:left w:val="single" w:sz="4" w:space="0" w:color="000000"/>
              <w:bottom w:val="single" w:sz="4" w:space="0" w:color="000000"/>
              <w:right w:val="single" w:sz="4" w:space="0" w:color="000000"/>
            </w:tcBorders>
            <w:shd w:val="clear" w:color="auto" w:fill="8DB3E2"/>
            <w:vAlign w:val="center"/>
            <w:hideMark/>
          </w:tcPr>
          <w:p w14:paraId="4BE4BA6F" w14:textId="77777777" w:rsidR="00D144CB" w:rsidRPr="00726404" w:rsidRDefault="00D144CB" w:rsidP="00D144CB">
            <w:pPr>
              <w:spacing w:after="0" w:line="273" w:lineRule="auto"/>
              <w:rPr>
                <w:rFonts w:eastAsia="Times New Roman" w:cstheme="minorHAnsi"/>
                <w:sz w:val="24"/>
                <w:szCs w:val="24"/>
                <w:lang w:eastAsia="en-GB"/>
              </w:rPr>
            </w:pPr>
            <w:r w:rsidRPr="00726404">
              <w:rPr>
                <w:rFonts w:eastAsia="Times New Roman" w:cstheme="minorHAnsi"/>
                <w:b/>
                <w:bCs/>
                <w:color w:val="000000"/>
                <w:sz w:val="24"/>
                <w:szCs w:val="24"/>
                <w:lang w:eastAsia="en-GB"/>
              </w:rPr>
              <w:t>GENERAL INFORMATION</w:t>
            </w:r>
          </w:p>
        </w:tc>
      </w:tr>
      <w:tr w:rsidR="00D144CB" w:rsidRPr="00726404" w14:paraId="54A6983C" w14:textId="77777777" w:rsidTr="00D144CB">
        <w:trPr>
          <w:trHeight w:val="372"/>
          <w:tblCellSpacing w:w="0" w:type="dxa"/>
        </w:trPr>
        <w:tc>
          <w:tcPr>
            <w:tcW w:w="9101"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0CD4A40F" w14:textId="29FAE9EA" w:rsidR="00D144CB" w:rsidRPr="00726404" w:rsidRDefault="00D144CB" w:rsidP="00D144CB">
            <w:pPr>
              <w:spacing w:after="0" w:line="273" w:lineRule="auto"/>
              <w:rPr>
                <w:rFonts w:eastAsia="Times New Roman" w:cstheme="minorHAnsi"/>
                <w:sz w:val="24"/>
                <w:szCs w:val="24"/>
                <w:lang w:eastAsia="en-GB"/>
              </w:rPr>
            </w:pPr>
            <w:r w:rsidRPr="00726404">
              <w:rPr>
                <w:rFonts w:eastAsia="Times New Roman" w:cstheme="minorHAnsi"/>
                <w:b/>
                <w:bCs/>
                <w:color w:val="000000"/>
                <w:sz w:val="24"/>
                <w:szCs w:val="24"/>
                <w:lang w:eastAsia="en-GB"/>
              </w:rPr>
              <w:t>Full name, address and website</w:t>
            </w:r>
          </w:p>
        </w:tc>
      </w:tr>
      <w:tr w:rsidR="00D144CB" w:rsidRPr="00726404" w14:paraId="620A6511" w14:textId="77777777" w:rsidTr="00D144CB">
        <w:trPr>
          <w:trHeight w:val="405"/>
          <w:tblCellSpacing w:w="0" w:type="dxa"/>
        </w:trPr>
        <w:tc>
          <w:tcPr>
            <w:tcW w:w="2230" w:type="dxa"/>
            <w:tcBorders>
              <w:top w:val="single" w:sz="4" w:space="0" w:color="000000"/>
              <w:left w:val="single" w:sz="4" w:space="0" w:color="000000"/>
              <w:bottom w:val="single" w:sz="4" w:space="0" w:color="000000"/>
              <w:right w:val="single" w:sz="4" w:space="0" w:color="000000"/>
            </w:tcBorders>
            <w:vAlign w:val="center"/>
            <w:hideMark/>
          </w:tcPr>
          <w:p w14:paraId="162B05E6" w14:textId="77777777" w:rsidR="00D144CB" w:rsidRPr="00726404" w:rsidRDefault="00D144CB" w:rsidP="00D144CB">
            <w:pPr>
              <w:spacing w:after="0" w:line="273" w:lineRule="auto"/>
              <w:rPr>
                <w:rFonts w:eastAsia="Times New Roman" w:cstheme="minorHAnsi"/>
                <w:sz w:val="24"/>
                <w:szCs w:val="24"/>
                <w:lang w:eastAsia="en-GB"/>
              </w:rPr>
            </w:pPr>
            <w:r w:rsidRPr="00726404">
              <w:rPr>
                <w:rFonts w:eastAsia="Times New Roman" w:cstheme="minorHAnsi"/>
                <w:color w:val="000000"/>
                <w:sz w:val="24"/>
                <w:szCs w:val="24"/>
                <w:lang w:eastAsia="en-GB"/>
              </w:rPr>
              <w:t xml:space="preserve">Trading name of the organisation </w:t>
            </w:r>
          </w:p>
        </w:tc>
        <w:tc>
          <w:tcPr>
            <w:tcW w:w="6871" w:type="dxa"/>
            <w:tcBorders>
              <w:top w:val="single" w:sz="4" w:space="0" w:color="000000"/>
              <w:left w:val="single" w:sz="4" w:space="0" w:color="000000"/>
              <w:bottom w:val="single" w:sz="4" w:space="0" w:color="000000"/>
              <w:right w:val="single" w:sz="4" w:space="0" w:color="000000"/>
            </w:tcBorders>
            <w:vAlign w:val="center"/>
            <w:hideMark/>
          </w:tcPr>
          <w:p w14:paraId="0B8E02B4" w14:textId="77777777" w:rsidR="00D144CB" w:rsidRPr="00726404" w:rsidRDefault="00D144CB" w:rsidP="00D144CB">
            <w:pPr>
              <w:spacing w:after="0" w:line="273" w:lineRule="auto"/>
              <w:rPr>
                <w:rFonts w:eastAsia="Times New Roman" w:cstheme="minorHAnsi"/>
                <w:sz w:val="24"/>
                <w:szCs w:val="24"/>
                <w:lang w:eastAsia="en-GB"/>
              </w:rPr>
            </w:pPr>
            <w:r w:rsidRPr="00726404">
              <w:rPr>
                <w:rFonts w:eastAsia="Times New Roman" w:cstheme="minorHAnsi"/>
                <w:sz w:val="24"/>
                <w:szCs w:val="24"/>
                <w:lang w:eastAsia="en-GB"/>
              </w:rPr>
              <w:t> </w:t>
            </w:r>
          </w:p>
        </w:tc>
      </w:tr>
      <w:tr w:rsidR="00D144CB" w:rsidRPr="00726404" w14:paraId="4E37A841" w14:textId="77777777" w:rsidTr="00D144CB">
        <w:trPr>
          <w:tblCellSpacing w:w="0" w:type="dxa"/>
        </w:trPr>
        <w:tc>
          <w:tcPr>
            <w:tcW w:w="2230" w:type="dxa"/>
            <w:tcBorders>
              <w:top w:val="single" w:sz="4" w:space="0" w:color="000000"/>
              <w:left w:val="single" w:sz="4" w:space="0" w:color="000000"/>
              <w:bottom w:val="single" w:sz="4" w:space="0" w:color="000000"/>
              <w:right w:val="single" w:sz="4" w:space="0" w:color="000000"/>
            </w:tcBorders>
            <w:vAlign w:val="center"/>
            <w:hideMark/>
          </w:tcPr>
          <w:p w14:paraId="43D4276D" w14:textId="77777777" w:rsidR="00D144CB" w:rsidRPr="00726404" w:rsidRDefault="00D144CB" w:rsidP="00D144CB">
            <w:pPr>
              <w:spacing w:after="0" w:line="273" w:lineRule="auto"/>
              <w:rPr>
                <w:rFonts w:eastAsia="Times New Roman" w:cstheme="minorHAnsi"/>
                <w:sz w:val="24"/>
                <w:szCs w:val="24"/>
                <w:lang w:eastAsia="en-GB"/>
              </w:rPr>
            </w:pPr>
            <w:r w:rsidRPr="00726404">
              <w:rPr>
                <w:rFonts w:eastAsia="Times New Roman" w:cstheme="minorHAnsi"/>
                <w:color w:val="000000"/>
                <w:sz w:val="24"/>
                <w:szCs w:val="24"/>
                <w:lang w:eastAsia="en-GB"/>
              </w:rPr>
              <w:t>Address</w:t>
            </w:r>
          </w:p>
          <w:p w14:paraId="3CF949CE" w14:textId="77777777" w:rsidR="00D144CB" w:rsidRPr="00726404" w:rsidRDefault="00D144CB" w:rsidP="00D144CB">
            <w:pPr>
              <w:spacing w:after="0" w:line="273" w:lineRule="auto"/>
              <w:rPr>
                <w:rFonts w:eastAsia="Times New Roman" w:cstheme="minorHAnsi"/>
                <w:sz w:val="24"/>
                <w:szCs w:val="24"/>
                <w:lang w:eastAsia="en-GB"/>
              </w:rPr>
            </w:pPr>
            <w:r w:rsidRPr="00726404">
              <w:rPr>
                <w:rFonts w:eastAsia="Times New Roman" w:cstheme="minorHAnsi"/>
                <w:sz w:val="24"/>
                <w:szCs w:val="24"/>
                <w:lang w:eastAsia="en-GB"/>
              </w:rPr>
              <w:t> </w:t>
            </w:r>
          </w:p>
          <w:p w14:paraId="42912912" w14:textId="77777777" w:rsidR="00D144CB" w:rsidRPr="00726404" w:rsidRDefault="00D144CB" w:rsidP="00D144CB">
            <w:pPr>
              <w:spacing w:after="0" w:line="273" w:lineRule="auto"/>
              <w:rPr>
                <w:rFonts w:eastAsia="Times New Roman" w:cstheme="minorHAnsi"/>
                <w:sz w:val="24"/>
                <w:szCs w:val="24"/>
                <w:lang w:eastAsia="en-GB"/>
              </w:rPr>
            </w:pPr>
            <w:r w:rsidRPr="00726404">
              <w:rPr>
                <w:rFonts w:eastAsia="Times New Roman" w:cstheme="minorHAnsi"/>
                <w:sz w:val="24"/>
                <w:szCs w:val="24"/>
                <w:lang w:eastAsia="en-GB"/>
              </w:rPr>
              <w:t> </w:t>
            </w:r>
          </w:p>
        </w:tc>
        <w:tc>
          <w:tcPr>
            <w:tcW w:w="6871" w:type="dxa"/>
            <w:tcBorders>
              <w:top w:val="single" w:sz="4" w:space="0" w:color="000000"/>
              <w:left w:val="single" w:sz="4" w:space="0" w:color="000000"/>
              <w:bottom w:val="single" w:sz="4" w:space="0" w:color="000000"/>
              <w:right w:val="single" w:sz="4" w:space="0" w:color="000000"/>
            </w:tcBorders>
            <w:vAlign w:val="center"/>
            <w:hideMark/>
          </w:tcPr>
          <w:p w14:paraId="55E16B15" w14:textId="77777777" w:rsidR="00D144CB" w:rsidRPr="00726404" w:rsidRDefault="00D144CB" w:rsidP="00D144CB">
            <w:pPr>
              <w:spacing w:after="0" w:line="273" w:lineRule="auto"/>
              <w:rPr>
                <w:rFonts w:eastAsia="Times New Roman" w:cstheme="minorHAnsi"/>
                <w:sz w:val="24"/>
                <w:szCs w:val="24"/>
                <w:lang w:eastAsia="en-GB"/>
              </w:rPr>
            </w:pPr>
            <w:r w:rsidRPr="00726404">
              <w:rPr>
                <w:rFonts w:eastAsia="Times New Roman" w:cstheme="minorHAnsi"/>
                <w:sz w:val="24"/>
                <w:szCs w:val="24"/>
                <w:lang w:eastAsia="en-GB"/>
              </w:rPr>
              <w:t> </w:t>
            </w:r>
          </w:p>
          <w:p w14:paraId="43D5F2C6" w14:textId="77777777" w:rsidR="00D144CB" w:rsidRPr="00726404" w:rsidRDefault="00D144CB" w:rsidP="00D144CB">
            <w:pPr>
              <w:spacing w:after="0" w:line="273" w:lineRule="auto"/>
              <w:rPr>
                <w:rFonts w:eastAsia="Times New Roman" w:cstheme="minorHAnsi"/>
                <w:sz w:val="24"/>
                <w:szCs w:val="24"/>
                <w:lang w:eastAsia="en-GB"/>
              </w:rPr>
            </w:pPr>
            <w:r w:rsidRPr="00726404">
              <w:rPr>
                <w:rFonts w:eastAsia="Times New Roman" w:cstheme="minorHAnsi"/>
                <w:sz w:val="24"/>
                <w:szCs w:val="24"/>
                <w:lang w:eastAsia="en-GB"/>
              </w:rPr>
              <w:t> </w:t>
            </w:r>
          </w:p>
          <w:p w14:paraId="01CF7039" w14:textId="77777777" w:rsidR="00D144CB" w:rsidRPr="00726404" w:rsidRDefault="00D144CB" w:rsidP="00D144CB">
            <w:pPr>
              <w:spacing w:after="0" w:line="273" w:lineRule="auto"/>
              <w:rPr>
                <w:rFonts w:eastAsia="Times New Roman" w:cstheme="minorHAnsi"/>
                <w:sz w:val="24"/>
                <w:szCs w:val="24"/>
                <w:lang w:eastAsia="en-GB"/>
              </w:rPr>
            </w:pPr>
            <w:r w:rsidRPr="00726404">
              <w:rPr>
                <w:rFonts w:eastAsia="Times New Roman" w:cstheme="minorHAnsi"/>
                <w:sz w:val="24"/>
                <w:szCs w:val="24"/>
                <w:lang w:eastAsia="en-GB"/>
              </w:rPr>
              <w:t> </w:t>
            </w:r>
          </w:p>
          <w:p w14:paraId="0E10E977" w14:textId="77777777" w:rsidR="00D144CB" w:rsidRPr="00726404" w:rsidRDefault="00D144CB" w:rsidP="00D144CB">
            <w:pPr>
              <w:spacing w:after="0" w:line="273" w:lineRule="auto"/>
              <w:rPr>
                <w:rFonts w:eastAsia="Times New Roman" w:cstheme="minorHAnsi"/>
                <w:sz w:val="24"/>
                <w:szCs w:val="24"/>
                <w:lang w:eastAsia="en-GB"/>
              </w:rPr>
            </w:pPr>
            <w:r w:rsidRPr="00726404">
              <w:rPr>
                <w:rFonts w:eastAsia="Times New Roman" w:cstheme="minorHAnsi"/>
                <w:sz w:val="24"/>
                <w:szCs w:val="24"/>
                <w:lang w:eastAsia="en-GB"/>
              </w:rPr>
              <w:t> </w:t>
            </w:r>
          </w:p>
          <w:p w14:paraId="39D93AE6" w14:textId="77777777" w:rsidR="00D144CB" w:rsidRPr="00726404" w:rsidRDefault="00D144CB" w:rsidP="00D144CB">
            <w:pPr>
              <w:spacing w:after="0" w:line="273" w:lineRule="auto"/>
              <w:rPr>
                <w:rFonts w:eastAsia="Times New Roman" w:cstheme="minorHAnsi"/>
                <w:sz w:val="24"/>
                <w:szCs w:val="24"/>
                <w:lang w:eastAsia="en-GB"/>
              </w:rPr>
            </w:pPr>
            <w:r w:rsidRPr="00726404">
              <w:rPr>
                <w:rFonts w:eastAsia="Times New Roman" w:cstheme="minorHAnsi"/>
                <w:sz w:val="24"/>
                <w:szCs w:val="24"/>
                <w:lang w:eastAsia="en-GB"/>
              </w:rPr>
              <w:t> </w:t>
            </w:r>
          </w:p>
          <w:p w14:paraId="5DB54AAA" w14:textId="77777777" w:rsidR="00D144CB" w:rsidRPr="00726404" w:rsidRDefault="00D144CB" w:rsidP="00D144CB">
            <w:pPr>
              <w:spacing w:after="0" w:line="273" w:lineRule="auto"/>
              <w:rPr>
                <w:rFonts w:eastAsia="Times New Roman" w:cstheme="minorHAnsi"/>
                <w:sz w:val="24"/>
                <w:szCs w:val="24"/>
                <w:lang w:eastAsia="en-GB"/>
              </w:rPr>
            </w:pPr>
            <w:r w:rsidRPr="00726404">
              <w:rPr>
                <w:rFonts w:eastAsia="Times New Roman" w:cstheme="minorHAnsi"/>
                <w:sz w:val="24"/>
                <w:szCs w:val="24"/>
                <w:lang w:eastAsia="en-GB"/>
              </w:rPr>
              <w:t> </w:t>
            </w:r>
          </w:p>
          <w:p w14:paraId="0EFE560B" w14:textId="77777777" w:rsidR="00D144CB" w:rsidRPr="00726404" w:rsidRDefault="00D144CB" w:rsidP="00D144CB">
            <w:pPr>
              <w:spacing w:after="0" w:line="273" w:lineRule="auto"/>
              <w:rPr>
                <w:rFonts w:eastAsia="Times New Roman" w:cstheme="minorHAnsi"/>
                <w:sz w:val="24"/>
                <w:szCs w:val="24"/>
                <w:lang w:eastAsia="en-GB"/>
              </w:rPr>
            </w:pPr>
            <w:r w:rsidRPr="00726404">
              <w:rPr>
                <w:rFonts w:eastAsia="Times New Roman" w:cstheme="minorHAnsi"/>
                <w:sz w:val="24"/>
                <w:szCs w:val="24"/>
                <w:lang w:eastAsia="en-GB"/>
              </w:rPr>
              <w:t> </w:t>
            </w:r>
          </w:p>
        </w:tc>
      </w:tr>
      <w:tr w:rsidR="00D144CB" w:rsidRPr="00726404" w14:paraId="331AE662" w14:textId="77777777" w:rsidTr="00D144CB">
        <w:trPr>
          <w:trHeight w:val="431"/>
          <w:tblCellSpacing w:w="0" w:type="dxa"/>
        </w:trPr>
        <w:tc>
          <w:tcPr>
            <w:tcW w:w="2230" w:type="dxa"/>
            <w:tcBorders>
              <w:top w:val="single" w:sz="4" w:space="0" w:color="000000"/>
              <w:left w:val="single" w:sz="4" w:space="0" w:color="000000"/>
              <w:bottom w:val="single" w:sz="4" w:space="0" w:color="000000"/>
              <w:right w:val="single" w:sz="4" w:space="0" w:color="000000"/>
            </w:tcBorders>
            <w:vAlign w:val="center"/>
            <w:hideMark/>
          </w:tcPr>
          <w:p w14:paraId="483EB1A9" w14:textId="77777777" w:rsidR="00D144CB" w:rsidRPr="00726404" w:rsidRDefault="00D144CB" w:rsidP="00D144CB">
            <w:pPr>
              <w:spacing w:after="0" w:line="273" w:lineRule="auto"/>
              <w:rPr>
                <w:rFonts w:eastAsia="Times New Roman" w:cstheme="minorHAnsi"/>
                <w:sz w:val="24"/>
                <w:szCs w:val="24"/>
                <w:lang w:eastAsia="en-GB"/>
              </w:rPr>
            </w:pPr>
            <w:r w:rsidRPr="00726404">
              <w:rPr>
                <w:rFonts w:eastAsia="Times New Roman" w:cstheme="minorHAnsi"/>
                <w:color w:val="000000"/>
                <w:sz w:val="24"/>
                <w:szCs w:val="24"/>
                <w:lang w:eastAsia="en-GB"/>
              </w:rPr>
              <w:t>Town/ City</w:t>
            </w:r>
          </w:p>
        </w:tc>
        <w:tc>
          <w:tcPr>
            <w:tcW w:w="6871" w:type="dxa"/>
            <w:tcBorders>
              <w:top w:val="single" w:sz="4" w:space="0" w:color="000000"/>
              <w:left w:val="single" w:sz="4" w:space="0" w:color="000000"/>
              <w:bottom w:val="single" w:sz="4" w:space="0" w:color="000000"/>
              <w:right w:val="single" w:sz="4" w:space="0" w:color="000000"/>
            </w:tcBorders>
            <w:vAlign w:val="center"/>
            <w:hideMark/>
          </w:tcPr>
          <w:p w14:paraId="28327763" w14:textId="77777777" w:rsidR="00D144CB" w:rsidRPr="00726404" w:rsidRDefault="00D144CB" w:rsidP="00D144CB">
            <w:pPr>
              <w:spacing w:after="0" w:line="273" w:lineRule="auto"/>
              <w:rPr>
                <w:rFonts w:eastAsia="Times New Roman" w:cstheme="minorHAnsi"/>
                <w:sz w:val="24"/>
                <w:szCs w:val="24"/>
                <w:lang w:eastAsia="en-GB"/>
              </w:rPr>
            </w:pPr>
            <w:r w:rsidRPr="00726404">
              <w:rPr>
                <w:rFonts w:eastAsia="Times New Roman" w:cstheme="minorHAnsi"/>
                <w:sz w:val="24"/>
                <w:szCs w:val="24"/>
                <w:lang w:eastAsia="en-GB"/>
              </w:rPr>
              <w:t> </w:t>
            </w:r>
          </w:p>
        </w:tc>
      </w:tr>
      <w:tr w:rsidR="00D144CB" w:rsidRPr="00726404" w14:paraId="4A5845A9" w14:textId="77777777" w:rsidTr="00D144CB">
        <w:trPr>
          <w:trHeight w:val="409"/>
          <w:tblCellSpacing w:w="0" w:type="dxa"/>
        </w:trPr>
        <w:tc>
          <w:tcPr>
            <w:tcW w:w="2230" w:type="dxa"/>
            <w:tcBorders>
              <w:top w:val="single" w:sz="4" w:space="0" w:color="000000"/>
              <w:left w:val="single" w:sz="4" w:space="0" w:color="000000"/>
              <w:bottom w:val="single" w:sz="4" w:space="0" w:color="000000"/>
              <w:right w:val="single" w:sz="4" w:space="0" w:color="000000"/>
            </w:tcBorders>
            <w:vAlign w:val="center"/>
            <w:hideMark/>
          </w:tcPr>
          <w:p w14:paraId="2A051A24" w14:textId="77777777" w:rsidR="00D144CB" w:rsidRPr="00726404" w:rsidRDefault="00D144CB" w:rsidP="00D144CB">
            <w:pPr>
              <w:spacing w:after="0" w:line="273" w:lineRule="auto"/>
              <w:rPr>
                <w:rFonts w:eastAsia="Times New Roman" w:cstheme="minorHAnsi"/>
                <w:sz w:val="24"/>
                <w:szCs w:val="24"/>
                <w:lang w:eastAsia="en-GB"/>
              </w:rPr>
            </w:pPr>
            <w:r w:rsidRPr="00726404">
              <w:rPr>
                <w:rFonts w:eastAsia="Times New Roman" w:cstheme="minorHAnsi"/>
                <w:color w:val="000000"/>
                <w:sz w:val="24"/>
                <w:szCs w:val="24"/>
                <w:lang w:eastAsia="en-GB"/>
              </w:rPr>
              <w:t>Postcode</w:t>
            </w:r>
          </w:p>
        </w:tc>
        <w:tc>
          <w:tcPr>
            <w:tcW w:w="6871" w:type="dxa"/>
            <w:tcBorders>
              <w:top w:val="single" w:sz="4" w:space="0" w:color="000000"/>
              <w:left w:val="single" w:sz="4" w:space="0" w:color="000000"/>
              <w:bottom w:val="single" w:sz="4" w:space="0" w:color="000000"/>
              <w:right w:val="single" w:sz="4" w:space="0" w:color="000000"/>
            </w:tcBorders>
            <w:vAlign w:val="center"/>
            <w:hideMark/>
          </w:tcPr>
          <w:p w14:paraId="20C89712" w14:textId="77777777" w:rsidR="00D144CB" w:rsidRPr="00726404" w:rsidRDefault="00D144CB" w:rsidP="00D144CB">
            <w:pPr>
              <w:spacing w:after="0" w:line="273" w:lineRule="auto"/>
              <w:rPr>
                <w:rFonts w:eastAsia="Times New Roman" w:cstheme="minorHAnsi"/>
                <w:sz w:val="24"/>
                <w:szCs w:val="24"/>
                <w:lang w:eastAsia="en-GB"/>
              </w:rPr>
            </w:pPr>
            <w:r w:rsidRPr="00726404">
              <w:rPr>
                <w:rFonts w:eastAsia="Times New Roman" w:cstheme="minorHAnsi"/>
                <w:sz w:val="24"/>
                <w:szCs w:val="24"/>
                <w:lang w:eastAsia="en-GB"/>
              </w:rPr>
              <w:t> </w:t>
            </w:r>
          </w:p>
        </w:tc>
      </w:tr>
      <w:tr w:rsidR="00D144CB" w:rsidRPr="00726404" w14:paraId="4F790D40" w14:textId="77777777" w:rsidTr="00D144CB">
        <w:trPr>
          <w:trHeight w:val="429"/>
          <w:tblCellSpacing w:w="0" w:type="dxa"/>
        </w:trPr>
        <w:tc>
          <w:tcPr>
            <w:tcW w:w="2230" w:type="dxa"/>
            <w:tcBorders>
              <w:top w:val="single" w:sz="4" w:space="0" w:color="000000"/>
              <w:left w:val="single" w:sz="4" w:space="0" w:color="000000"/>
              <w:bottom w:val="single" w:sz="4" w:space="0" w:color="000000"/>
              <w:right w:val="single" w:sz="4" w:space="0" w:color="000000"/>
            </w:tcBorders>
            <w:vAlign w:val="center"/>
            <w:hideMark/>
          </w:tcPr>
          <w:p w14:paraId="3775401C" w14:textId="77777777" w:rsidR="00D144CB" w:rsidRPr="00726404" w:rsidRDefault="00D144CB" w:rsidP="00D144CB">
            <w:pPr>
              <w:spacing w:after="0" w:line="273" w:lineRule="auto"/>
              <w:rPr>
                <w:rFonts w:eastAsia="Times New Roman" w:cstheme="minorHAnsi"/>
                <w:sz w:val="24"/>
                <w:szCs w:val="24"/>
                <w:lang w:eastAsia="en-GB"/>
              </w:rPr>
            </w:pPr>
            <w:r w:rsidRPr="00726404">
              <w:rPr>
                <w:rFonts w:eastAsia="Times New Roman" w:cstheme="minorHAnsi"/>
                <w:color w:val="000000"/>
                <w:sz w:val="24"/>
                <w:szCs w:val="24"/>
                <w:lang w:eastAsia="en-GB"/>
              </w:rPr>
              <w:t>Country</w:t>
            </w:r>
          </w:p>
        </w:tc>
        <w:tc>
          <w:tcPr>
            <w:tcW w:w="6871" w:type="dxa"/>
            <w:tcBorders>
              <w:top w:val="single" w:sz="4" w:space="0" w:color="000000"/>
              <w:left w:val="single" w:sz="4" w:space="0" w:color="000000"/>
              <w:bottom w:val="single" w:sz="4" w:space="0" w:color="000000"/>
              <w:right w:val="single" w:sz="4" w:space="0" w:color="000000"/>
            </w:tcBorders>
            <w:vAlign w:val="center"/>
            <w:hideMark/>
          </w:tcPr>
          <w:p w14:paraId="2829323D" w14:textId="77777777" w:rsidR="00D144CB" w:rsidRPr="00726404" w:rsidRDefault="00D144CB" w:rsidP="00D144CB">
            <w:pPr>
              <w:spacing w:after="0" w:line="273" w:lineRule="auto"/>
              <w:rPr>
                <w:rFonts w:eastAsia="Times New Roman" w:cstheme="minorHAnsi"/>
                <w:sz w:val="24"/>
                <w:szCs w:val="24"/>
                <w:lang w:eastAsia="en-GB"/>
              </w:rPr>
            </w:pPr>
            <w:r w:rsidRPr="00726404">
              <w:rPr>
                <w:rFonts w:eastAsia="Times New Roman" w:cstheme="minorHAnsi"/>
                <w:sz w:val="24"/>
                <w:szCs w:val="24"/>
                <w:lang w:eastAsia="en-GB"/>
              </w:rPr>
              <w:t> </w:t>
            </w:r>
          </w:p>
        </w:tc>
      </w:tr>
      <w:tr w:rsidR="00D144CB" w:rsidRPr="00726404" w14:paraId="695F2B36" w14:textId="77777777" w:rsidTr="00D144CB">
        <w:trPr>
          <w:trHeight w:val="451"/>
          <w:tblCellSpacing w:w="0" w:type="dxa"/>
        </w:trPr>
        <w:tc>
          <w:tcPr>
            <w:tcW w:w="2230" w:type="dxa"/>
            <w:tcBorders>
              <w:top w:val="single" w:sz="4" w:space="0" w:color="000000"/>
              <w:left w:val="single" w:sz="4" w:space="0" w:color="000000"/>
              <w:bottom w:val="single" w:sz="4" w:space="0" w:color="000000"/>
              <w:right w:val="single" w:sz="4" w:space="0" w:color="000000"/>
            </w:tcBorders>
            <w:vAlign w:val="center"/>
            <w:hideMark/>
          </w:tcPr>
          <w:p w14:paraId="71FE27D7" w14:textId="77777777" w:rsidR="00D144CB" w:rsidRPr="00726404" w:rsidRDefault="00D144CB" w:rsidP="00D144CB">
            <w:pPr>
              <w:spacing w:after="0" w:line="273" w:lineRule="auto"/>
              <w:rPr>
                <w:rFonts w:eastAsia="Times New Roman" w:cstheme="minorHAnsi"/>
                <w:sz w:val="24"/>
                <w:szCs w:val="24"/>
                <w:lang w:eastAsia="en-GB"/>
              </w:rPr>
            </w:pPr>
            <w:r w:rsidRPr="00726404">
              <w:rPr>
                <w:rFonts w:eastAsia="Times New Roman" w:cstheme="minorHAnsi"/>
                <w:color w:val="000000"/>
                <w:sz w:val="24"/>
                <w:szCs w:val="24"/>
                <w:lang w:eastAsia="en-GB"/>
              </w:rPr>
              <w:t>Website URL</w:t>
            </w:r>
          </w:p>
        </w:tc>
        <w:tc>
          <w:tcPr>
            <w:tcW w:w="6871" w:type="dxa"/>
            <w:tcBorders>
              <w:top w:val="single" w:sz="4" w:space="0" w:color="000000"/>
              <w:left w:val="single" w:sz="4" w:space="0" w:color="000000"/>
              <w:bottom w:val="single" w:sz="4" w:space="0" w:color="000000"/>
              <w:right w:val="single" w:sz="4" w:space="0" w:color="000000"/>
            </w:tcBorders>
            <w:vAlign w:val="center"/>
            <w:hideMark/>
          </w:tcPr>
          <w:p w14:paraId="3E4B49E8" w14:textId="77777777" w:rsidR="00D144CB" w:rsidRPr="00726404" w:rsidRDefault="00D144CB" w:rsidP="00D144CB">
            <w:pPr>
              <w:spacing w:after="0" w:line="273" w:lineRule="auto"/>
              <w:rPr>
                <w:rFonts w:eastAsia="Times New Roman" w:cstheme="minorHAnsi"/>
                <w:sz w:val="24"/>
                <w:szCs w:val="24"/>
                <w:lang w:eastAsia="en-GB"/>
              </w:rPr>
            </w:pPr>
            <w:r w:rsidRPr="00726404">
              <w:rPr>
                <w:rFonts w:eastAsia="Times New Roman" w:cstheme="minorHAnsi"/>
                <w:sz w:val="24"/>
                <w:szCs w:val="24"/>
                <w:lang w:eastAsia="en-GB"/>
              </w:rPr>
              <w:t> </w:t>
            </w:r>
          </w:p>
        </w:tc>
      </w:tr>
      <w:tr w:rsidR="00D144CB" w:rsidRPr="00726404" w14:paraId="234AAF68" w14:textId="77777777" w:rsidTr="00D144CB">
        <w:trPr>
          <w:trHeight w:val="455"/>
          <w:tblCellSpacing w:w="0" w:type="dxa"/>
        </w:trPr>
        <w:tc>
          <w:tcPr>
            <w:tcW w:w="9101"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03099FF8" w14:textId="219D4F8A" w:rsidR="00D144CB" w:rsidRPr="00726404" w:rsidRDefault="00D144CB" w:rsidP="00D144CB">
            <w:pPr>
              <w:spacing w:after="0" w:line="273" w:lineRule="auto"/>
              <w:rPr>
                <w:rFonts w:eastAsia="Times New Roman" w:cstheme="minorHAnsi"/>
                <w:sz w:val="24"/>
                <w:szCs w:val="24"/>
                <w:lang w:eastAsia="en-GB"/>
              </w:rPr>
            </w:pPr>
            <w:r w:rsidRPr="00726404">
              <w:rPr>
                <w:rFonts w:eastAsia="Times New Roman" w:cstheme="minorHAnsi"/>
                <w:b/>
                <w:bCs/>
                <w:color w:val="000000"/>
                <w:sz w:val="24"/>
                <w:szCs w:val="24"/>
                <w:lang w:eastAsia="en-GB"/>
              </w:rPr>
              <w:t>Main contact for correspondence about this questionnaire</w:t>
            </w:r>
          </w:p>
        </w:tc>
      </w:tr>
      <w:tr w:rsidR="00D144CB" w:rsidRPr="00726404" w14:paraId="14E2EEE7" w14:textId="77777777" w:rsidTr="00D144CB">
        <w:trPr>
          <w:trHeight w:val="469"/>
          <w:tblCellSpacing w:w="0" w:type="dxa"/>
        </w:trPr>
        <w:tc>
          <w:tcPr>
            <w:tcW w:w="2230" w:type="dxa"/>
            <w:tcBorders>
              <w:top w:val="single" w:sz="4" w:space="0" w:color="000000"/>
              <w:left w:val="single" w:sz="4" w:space="0" w:color="000000"/>
              <w:bottom w:val="single" w:sz="4" w:space="0" w:color="000000"/>
              <w:right w:val="single" w:sz="4" w:space="0" w:color="000000"/>
            </w:tcBorders>
            <w:vAlign w:val="center"/>
            <w:hideMark/>
          </w:tcPr>
          <w:p w14:paraId="0337F91C" w14:textId="77777777" w:rsidR="00D144CB" w:rsidRPr="00726404" w:rsidRDefault="00D144CB" w:rsidP="00D144CB">
            <w:pPr>
              <w:spacing w:after="0" w:line="273" w:lineRule="auto"/>
              <w:rPr>
                <w:rFonts w:eastAsia="Times New Roman" w:cstheme="minorHAnsi"/>
                <w:sz w:val="24"/>
                <w:szCs w:val="24"/>
                <w:lang w:eastAsia="en-GB"/>
              </w:rPr>
            </w:pPr>
            <w:r w:rsidRPr="00726404">
              <w:rPr>
                <w:rFonts w:eastAsia="Times New Roman" w:cstheme="minorHAnsi"/>
                <w:color w:val="000000"/>
                <w:sz w:val="24"/>
                <w:szCs w:val="24"/>
                <w:lang w:eastAsia="en-GB"/>
              </w:rPr>
              <w:t xml:space="preserve">Name </w:t>
            </w:r>
          </w:p>
        </w:tc>
        <w:tc>
          <w:tcPr>
            <w:tcW w:w="6871" w:type="dxa"/>
            <w:tcBorders>
              <w:top w:val="single" w:sz="4" w:space="0" w:color="000000"/>
              <w:left w:val="single" w:sz="4" w:space="0" w:color="000000"/>
              <w:bottom w:val="single" w:sz="4" w:space="0" w:color="000000"/>
              <w:right w:val="single" w:sz="4" w:space="0" w:color="000000"/>
            </w:tcBorders>
            <w:vAlign w:val="center"/>
            <w:hideMark/>
          </w:tcPr>
          <w:p w14:paraId="155C66DD" w14:textId="77777777" w:rsidR="00D144CB" w:rsidRPr="00726404" w:rsidRDefault="00D144CB" w:rsidP="00D144CB">
            <w:pPr>
              <w:spacing w:after="0" w:line="273" w:lineRule="auto"/>
              <w:rPr>
                <w:rFonts w:eastAsia="Times New Roman" w:cstheme="minorHAnsi"/>
                <w:sz w:val="24"/>
                <w:szCs w:val="24"/>
                <w:lang w:eastAsia="en-GB"/>
              </w:rPr>
            </w:pPr>
            <w:r w:rsidRPr="00726404">
              <w:rPr>
                <w:rFonts w:eastAsia="Times New Roman" w:cstheme="minorHAnsi"/>
                <w:sz w:val="24"/>
                <w:szCs w:val="24"/>
                <w:lang w:eastAsia="en-GB"/>
              </w:rPr>
              <w:t> </w:t>
            </w:r>
          </w:p>
        </w:tc>
      </w:tr>
      <w:tr w:rsidR="00D144CB" w:rsidRPr="00726404" w14:paraId="67CD37CD" w14:textId="77777777" w:rsidTr="00D144CB">
        <w:trPr>
          <w:trHeight w:val="427"/>
          <w:tblCellSpacing w:w="0" w:type="dxa"/>
        </w:trPr>
        <w:tc>
          <w:tcPr>
            <w:tcW w:w="2230" w:type="dxa"/>
            <w:tcBorders>
              <w:top w:val="single" w:sz="4" w:space="0" w:color="000000"/>
              <w:left w:val="single" w:sz="4" w:space="0" w:color="000000"/>
              <w:bottom w:val="single" w:sz="4" w:space="0" w:color="000000"/>
              <w:right w:val="single" w:sz="4" w:space="0" w:color="000000"/>
            </w:tcBorders>
            <w:vAlign w:val="center"/>
            <w:hideMark/>
          </w:tcPr>
          <w:p w14:paraId="60F3CA64" w14:textId="77777777" w:rsidR="00D144CB" w:rsidRPr="00726404" w:rsidRDefault="00D144CB" w:rsidP="00D144CB">
            <w:pPr>
              <w:spacing w:after="0" w:line="273" w:lineRule="auto"/>
              <w:rPr>
                <w:rFonts w:eastAsia="Times New Roman" w:cstheme="minorHAnsi"/>
                <w:sz w:val="24"/>
                <w:szCs w:val="24"/>
                <w:lang w:eastAsia="en-GB"/>
              </w:rPr>
            </w:pPr>
            <w:r w:rsidRPr="00726404">
              <w:rPr>
                <w:rFonts w:eastAsia="Times New Roman" w:cstheme="minorHAnsi"/>
                <w:color w:val="000000"/>
                <w:sz w:val="24"/>
                <w:szCs w:val="24"/>
                <w:lang w:eastAsia="en-GB"/>
              </w:rPr>
              <w:t>Position</w:t>
            </w:r>
          </w:p>
        </w:tc>
        <w:tc>
          <w:tcPr>
            <w:tcW w:w="6871" w:type="dxa"/>
            <w:tcBorders>
              <w:top w:val="single" w:sz="4" w:space="0" w:color="000000"/>
              <w:left w:val="single" w:sz="4" w:space="0" w:color="000000"/>
              <w:bottom w:val="single" w:sz="4" w:space="0" w:color="000000"/>
              <w:right w:val="single" w:sz="4" w:space="0" w:color="000000"/>
            </w:tcBorders>
            <w:vAlign w:val="center"/>
            <w:hideMark/>
          </w:tcPr>
          <w:p w14:paraId="03A83A32" w14:textId="77777777" w:rsidR="00D144CB" w:rsidRPr="00726404" w:rsidRDefault="00D144CB" w:rsidP="00D144CB">
            <w:pPr>
              <w:spacing w:after="0" w:line="273" w:lineRule="auto"/>
              <w:rPr>
                <w:rFonts w:eastAsia="Times New Roman" w:cstheme="minorHAnsi"/>
                <w:sz w:val="24"/>
                <w:szCs w:val="24"/>
                <w:lang w:eastAsia="en-GB"/>
              </w:rPr>
            </w:pPr>
            <w:r w:rsidRPr="00726404">
              <w:rPr>
                <w:rFonts w:eastAsia="Times New Roman" w:cstheme="minorHAnsi"/>
                <w:sz w:val="24"/>
                <w:szCs w:val="24"/>
                <w:lang w:eastAsia="en-GB"/>
              </w:rPr>
              <w:t> </w:t>
            </w:r>
          </w:p>
        </w:tc>
      </w:tr>
      <w:tr w:rsidR="00D144CB" w:rsidRPr="00726404" w14:paraId="211A2DC5" w14:textId="77777777" w:rsidTr="00D144CB">
        <w:trPr>
          <w:trHeight w:val="405"/>
          <w:tblCellSpacing w:w="0" w:type="dxa"/>
        </w:trPr>
        <w:tc>
          <w:tcPr>
            <w:tcW w:w="2230" w:type="dxa"/>
            <w:tcBorders>
              <w:top w:val="single" w:sz="4" w:space="0" w:color="000000"/>
              <w:left w:val="single" w:sz="4" w:space="0" w:color="000000"/>
              <w:bottom w:val="single" w:sz="4" w:space="0" w:color="000000"/>
              <w:right w:val="single" w:sz="4" w:space="0" w:color="000000"/>
            </w:tcBorders>
            <w:vAlign w:val="center"/>
            <w:hideMark/>
          </w:tcPr>
          <w:p w14:paraId="46E290AF" w14:textId="77777777" w:rsidR="00D144CB" w:rsidRPr="00726404" w:rsidRDefault="00D144CB" w:rsidP="00D144CB">
            <w:pPr>
              <w:spacing w:after="0" w:line="273" w:lineRule="auto"/>
              <w:rPr>
                <w:rFonts w:eastAsia="Times New Roman" w:cstheme="minorHAnsi"/>
                <w:sz w:val="24"/>
                <w:szCs w:val="24"/>
                <w:lang w:eastAsia="en-GB"/>
              </w:rPr>
            </w:pPr>
            <w:r w:rsidRPr="00726404">
              <w:rPr>
                <w:rFonts w:eastAsia="Times New Roman" w:cstheme="minorHAnsi"/>
                <w:color w:val="000000"/>
                <w:sz w:val="24"/>
                <w:szCs w:val="24"/>
                <w:lang w:eastAsia="en-GB"/>
              </w:rPr>
              <w:t>Telephone number</w:t>
            </w:r>
          </w:p>
        </w:tc>
        <w:tc>
          <w:tcPr>
            <w:tcW w:w="6871" w:type="dxa"/>
            <w:tcBorders>
              <w:top w:val="single" w:sz="4" w:space="0" w:color="000000"/>
              <w:left w:val="single" w:sz="4" w:space="0" w:color="000000"/>
              <w:bottom w:val="single" w:sz="4" w:space="0" w:color="000000"/>
              <w:right w:val="single" w:sz="4" w:space="0" w:color="000000"/>
            </w:tcBorders>
            <w:vAlign w:val="center"/>
            <w:hideMark/>
          </w:tcPr>
          <w:p w14:paraId="7CD561E9" w14:textId="77777777" w:rsidR="00D144CB" w:rsidRPr="00726404" w:rsidRDefault="00D144CB" w:rsidP="00D144CB">
            <w:pPr>
              <w:spacing w:after="0" w:line="273" w:lineRule="auto"/>
              <w:rPr>
                <w:rFonts w:eastAsia="Times New Roman" w:cstheme="minorHAnsi"/>
                <w:sz w:val="24"/>
                <w:szCs w:val="24"/>
                <w:lang w:eastAsia="en-GB"/>
              </w:rPr>
            </w:pPr>
            <w:r w:rsidRPr="00726404">
              <w:rPr>
                <w:rFonts w:eastAsia="Times New Roman" w:cstheme="minorHAnsi"/>
                <w:sz w:val="24"/>
                <w:szCs w:val="24"/>
                <w:lang w:eastAsia="en-GB"/>
              </w:rPr>
              <w:t> </w:t>
            </w:r>
          </w:p>
        </w:tc>
      </w:tr>
      <w:tr w:rsidR="00D144CB" w:rsidRPr="00726404" w14:paraId="4FC61EA3" w14:textId="77777777" w:rsidTr="00D144CB">
        <w:trPr>
          <w:trHeight w:val="412"/>
          <w:tblCellSpacing w:w="0" w:type="dxa"/>
        </w:trPr>
        <w:tc>
          <w:tcPr>
            <w:tcW w:w="2230" w:type="dxa"/>
            <w:tcBorders>
              <w:top w:val="single" w:sz="4" w:space="0" w:color="000000"/>
              <w:left w:val="single" w:sz="4" w:space="0" w:color="000000"/>
              <w:bottom w:val="single" w:sz="4" w:space="0" w:color="000000"/>
              <w:right w:val="single" w:sz="4" w:space="0" w:color="000000"/>
            </w:tcBorders>
            <w:vAlign w:val="center"/>
            <w:hideMark/>
          </w:tcPr>
          <w:p w14:paraId="045A9771" w14:textId="77777777" w:rsidR="00D144CB" w:rsidRPr="00726404" w:rsidRDefault="00D144CB" w:rsidP="00D144CB">
            <w:pPr>
              <w:spacing w:after="0" w:line="273" w:lineRule="auto"/>
              <w:rPr>
                <w:rFonts w:eastAsia="Times New Roman" w:cstheme="minorHAnsi"/>
                <w:sz w:val="24"/>
                <w:szCs w:val="24"/>
                <w:lang w:eastAsia="en-GB"/>
              </w:rPr>
            </w:pPr>
            <w:r w:rsidRPr="00726404">
              <w:rPr>
                <w:rFonts w:eastAsia="Times New Roman" w:cstheme="minorHAnsi"/>
                <w:color w:val="000000"/>
                <w:sz w:val="24"/>
                <w:szCs w:val="24"/>
                <w:lang w:eastAsia="en-GB"/>
              </w:rPr>
              <w:t>Mobile phone number</w:t>
            </w:r>
          </w:p>
        </w:tc>
        <w:tc>
          <w:tcPr>
            <w:tcW w:w="6871" w:type="dxa"/>
            <w:tcBorders>
              <w:top w:val="single" w:sz="4" w:space="0" w:color="000000"/>
              <w:left w:val="single" w:sz="4" w:space="0" w:color="000000"/>
              <w:bottom w:val="single" w:sz="4" w:space="0" w:color="000000"/>
              <w:right w:val="single" w:sz="4" w:space="0" w:color="000000"/>
            </w:tcBorders>
            <w:vAlign w:val="center"/>
            <w:hideMark/>
          </w:tcPr>
          <w:p w14:paraId="2270785C" w14:textId="77777777" w:rsidR="00D144CB" w:rsidRPr="00726404" w:rsidRDefault="00D144CB" w:rsidP="00D144CB">
            <w:pPr>
              <w:spacing w:after="0" w:line="273" w:lineRule="auto"/>
              <w:rPr>
                <w:rFonts w:eastAsia="Times New Roman" w:cstheme="minorHAnsi"/>
                <w:sz w:val="24"/>
                <w:szCs w:val="24"/>
                <w:lang w:eastAsia="en-GB"/>
              </w:rPr>
            </w:pPr>
            <w:r w:rsidRPr="00726404">
              <w:rPr>
                <w:rFonts w:eastAsia="Times New Roman" w:cstheme="minorHAnsi"/>
                <w:sz w:val="24"/>
                <w:szCs w:val="24"/>
                <w:lang w:eastAsia="en-GB"/>
              </w:rPr>
              <w:t> </w:t>
            </w:r>
          </w:p>
        </w:tc>
      </w:tr>
      <w:tr w:rsidR="00D144CB" w:rsidRPr="00726404" w14:paraId="53B20E87" w14:textId="77777777" w:rsidTr="00D144CB">
        <w:trPr>
          <w:trHeight w:val="409"/>
          <w:tblCellSpacing w:w="0" w:type="dxa"/>
        </w:trPr>
        <w:tc>
          <w:tcPr>
            <w:tcW w:w="2230" w:type="dxa"/>
            <w:tcBorders>
              <w:top w:val="single" w:sz="4" w:space="0" w:color="000000"/>
              <w:left w:val="single" w:sz="4" w:space="0" w:color="000000"/>
              <w:bottom w:val="single" w:sz="4" w:space="0" w:color="000000"/>
              <w:right w:val="single" w:sz="4" w:space="0" w:color="000000"/>
            </w:tcBorders>
            <w:vAlign w:val="center"/>
            <w:hideMark/>
          </w:tcPr>
          <w:p w14:paraId="7E923C69" w14:textId="77777777" w:rsidR="00D144CB" w:rsidRPr="00726404" w:rsidRDefault="00D144CB" w:rsidP="00D144CB">
            <w:pPr>
              <w:spacing w:after="0" w:line="273" w:lineRule="auto"/>
              <w:rPr>
                <w:rFonts w:eastAsia="Times New Roman" w:cstheme="minorHAnsi"/>
                <w:sz w:val="24"/>
                <w:szCs w:val="24"/>
                <w:lang w:eastAsia="en-GB"/>
              </w:rPr>
            </w:pPr>
            <w:r w:rsidRPr="00726404">
              <w:rPr>
                <w:rFonts w:eastAsia="Times New Roman" w:cstheme="minorHAnsi"/>
                <w:color w:val="000000"/>
                <w:sz w:val="24"/>
                <w:szCs w:val="24"/>
                <w:lang w:eastAsia="en-GB"/>
              </w:rPr>
              <w:t>Email address</w:t>
            </w:r>
          </w:p>
        </w:tc>
        <w:tc>
          <w:tcPr>
            <w:tcW w:w="6871" w:type="dxa"/>
            <w:tcBorders>
              <w:top w:val="single" w:sz="4" w:space="0" w:color="000000"/>
              <w:left w:val="single" w:sz="4" w:space="0" w:color="000000"/>
              <w:bottom w:val="single" w:sz="4" w:space="0" w:color="000000"/>
              <w:right w:val="single" w:sz="4" w:space="0" w:color="000000"/>
            </w:tcBorders>
            <w:vAlign w:val="center"/>
            <w:hideMark/>
          </w:tcPr>
          <w:p w14:paraId="4B24893F" w14:textId="77777777" w:rsidR="00D144CB" w:rsidRPr="00726404" w:rsidRDefault="00D144CB" w:rsidP="00D144CB">
            <w:pPr>
              <w:spacing w:after="0" w:line="273" w:lineRule="auto"/>
              <w:rPr>
                <w:rFonts w:eastAsia="Times New Roman" w:cstheme="minorHAnsi"/>
                <w:sz w:val="24"/>
                <w:szCs w:val="24"/>
                <w:lang w:eastAsia="en-GB"/>
              </w:rPr>
            </w:pPr>
            <w:r w:rsidRPr="00726404">
              <w:rPr>
                <w:rFonts w:eastAsia="Times New Roman" w:cstheme="minorHAnsi"/>
                <w:sz w:val="24"/>
                <w:szCs w:val="24"/>
                <w:lang w:eastAsia="en-GB"/>
              </w:rPr>
              <w:t> </w:t>
            </w:r>
          </w:p>
        </w:tc>
      </w:tr>
      <w:tr w:rsidR="00D144CB" w:rsidRPr="00726404" w14:paraId="7B9E99A9" w14:textId="77777777" w:rsidTr="00D144CB">
        <w:trPr>
          <w:trHeight w:val="409"/>
          <w:tblCellSpacing w:w="0" w:type="dxa"/>
        </w:trPr>
        <w:tc>
          <w:tcPr>
            <w:tcW w:w="9101"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70E4264F" w14:textId="7D0A5BDC" w:rsidR="00D144CB" w:rsidRPr="00726404" w:rsidRDefault="00D144CB" w:rsidP="00D144CB">
            <w:pPr>
              <w:spacing w:after="0" w:line="273" w:lineRule="auto"/>
              <w:rPr>
                <w:rFonts w:eastAsia="Times New Roman" w:cstheme="minorHAnsi"/>
                <w:sz w:val="24"/>
                <w:szCs w:val="24"/>
                <w:lang w:eastAsia="en-GB"/>
              </w:rPr>
            </w:pPr>
            <w:r w:rsidRPr="00726404">
              <w:rPr>
                <w:rFonts w:eastAsia="Times New Roman" w:cstheme="minorHAnsi"/>
                <w:b/>
                <w:bCs/>
                <w:color w:val="000000"/>
                <w:sz w:val="24"/>
                <w:szCs w:val="24"/>
                <w:lang w:eastAsia="en-GB"/>
              </w:rPr>
              <w:t>Trading Status</w:t>
            </w:r>
          </w:p>
        </w:tc>
      </w:tr>
      <w:tr w:rsidR="00D144CB" w:rsidRPr="00726404" w14:paraId="48461DC8" w14:textId="77777777" w:rsidTr="00D144CB">
        <w:trPr>
          <w:trHeight w:val="409"/>
          <w:tblCellSpacing w:w="0" w:type="dxa"/>
        </w:trPr>
        <w:tc>
          <w:tcPr>
            <w:tcW w:w="9101" w:type="dxa"/>
            <w:gridSpan w:val="2"/>
            <w:tcBorders>
              <w:top w:val="single" w:sz="4" w:space="0" w:color="000000"/>
              <w:left w:val="single" w:sz="4" w:space="0" w:color="000000"/>
              <w:bottom w:val="single" w:sz="4" w:space="0" w:color="000000"/>
              <w:right w:val="single" w:sz="4" w:space="0" w:color="000000"/>
            </w:tcBorders>
            <w:vAlign w:val="center"/>
            <w:hideMark/>
          </w:tcPr>
          <w:p w14:paraId="0E79D711" w14:textId="77777777" w:rsidR="00D144CB" w:rsidRPr="00726404" w:rsidRDefault="00D144CB" w:rsidP="00D144CB">
            <w:pPr>
              <w:spacing w:before="240" w:after="0" w:line="273" w:lineRule="auto"/>
              <w:rPr>
                <w:rFonts w:eastAsia="Times New Roman" w:cstheme="minorHAnsi"/>
                <w:sz w:val="24"/>
                <w:szCs w:val="24"/>
                <w:lang w:eastAsia="en-GB"/>
              </w:rPr>
            </w:pPr>
            <w:r w:rsidRPr="00726404">
              <w:rPr>
                <w:rFonts w:eastAsia="Times New Roman" w:cstheme="minorHAnsi"/>
                <w:color w:val="000000"/>
                <w:sz w:val="24"/>
                <w:szCs w:val="24"/>
                <w:lang w:eastAsia="en-GB"/>
              </w:rPr>
              <w:t>Trading status of organisation:</w:t>
            </w:r>
          </w:p>
          <w:p w14:paraId="733C6597" w14:textId="77777777" w:rsidR="00D144CB" w:rsidRPr="00726404" w:rsidRDefault="00D144CB" w:rsidP="00D144CB">
            <w:pPr>
              <w:widowControl w:val="0"/>
              <w:spacing w:after="0" w:line="240" w:lineRule="auto"/>
              <w:ind w:left="109"/>
              <w:rPr>
                <w:rFonts w:eastAsia="Times New Roman" w:cstheme="minorHAnsi"/>
                <w:sz w:val="24"/>
                <w:szCs w:val="24"/>
                <w:lang w:eastAsia="en-GB"/>
              </w:rPr>
            </w:pPr>
            <w:r w:rsidRPr="00726404">
              <w:rPr>
                <w:rFonts w:ascii="Segoe UI Symbol" w:eastAsia="MS Gothic" w:hAnsi="Segoe UI Symbol" w:cs="Segoe UI Symbol"/>
                <w:color w:val="000000"/>
                <w:sz w:val="24"/>
                <w:szCs w:val="24"/>
                <w:lang w:eastAsia="en-GB"/>
              </w:rPr>
              <w:t>☐</w:t>
            </w:r>
            <w:r w:rsidRPr="00726404">
              <w:rPr>
                <w:rFonts w:eastAsia="Times New Roman" w:cstheme="minorHAnsi"/>
                <w:color w:val="000000"/>
                <w:sz w:val="24"/>
                <w:szCs w:val="24"/>
                <w:lang w:eastAsia="en-GB"/>
              </w:rPr>
              <w:t xml:space="preserve"> a limited company</w:t>
            </w:r>
          </w:p>
          <w:p w14:paraId="6F123775" w14:textId="77777777" w:rsidR="00D144CB" w:rsidRPr="00726404" w:rsidRDefault="00D144CB" w:rsidP="00D144CB">
            <w:pPr>
              <w:widowControl w:val="0"/>
              <w:spacing w:after="0" w:line="240" w:lineRule="auto"/>
              <w:ind w:left="109"/>
              <w:rPr>
                <w:rFonts w:eastAsia="Times New Roman" w:cstheme="minorHAnsi"/>
                <w:sz w:val="24"/>
                <w:szCs w:val="24"/>
                <w:lang w:eastAsia="en-GB"/>
              </w:rPr>
            </w:pPr>
            <w:r w:rsidRPr="00726404">
              <w:rPr>
                <w:rFonts w:ascii="Segoe UI Symbol" w:eastAsia="MS Gothic" w:hAnsi="Segoe UI Symbol" w:cs="Segoe UI Symbol"/>
                <w:color w:val="000000"/>
                <w:sz w:val="24"/>
                <w:szCs w:val="24"/>
                <w:lang w:eastAsia="en-GB"/>
              </w:rPr>
              <w:t>☐</w:t>
            </w:r>
            <w:r w:rsidRPr="00726404">
              <w:rPr>
                <w:rFonts w:eastAsia="Times New Roman" w:cstheme="minorHAnsi"/>
                <w:color w:val="000000"/>
                <w:sz w:val="24"/>
                <w:szCs w:val="24"/>
                <w:lang w:eastAsia="en-GB"/>
              </w:rPr>
              <w:t xml:space="preserve"> a public limited company</w:t>
            </w:r>
          </w:p>
          <w:p w14:paraId="28E66909" w14:textId="77777777" w:rsidR="00D144CB" w:rsidRPr="00726404" w:rsidRDefault="00D144CB" w:rsidP="00D144CB">
            <w:pPr>
              <w:widowControl w:val="0"/>
              <w:spacing w:after="0" w:line="240" w:lineRule="auto"/>
              <w:ind w:left="109"/>
              <w:rPr>
                <w:rFonts w:eastAsia="Times New Roman" w:cstheme="minorHAnsi"/>
                <w:sz w:val="24"/>
                <w:szCs w:val="24"/>
                <w:lang w:eastAsia="en-GB"/>
              </w:rPr>
            </w:pPr>
            <w:r w:rsidRPr="00726404">
              <w:rPr>
                <w:rFonts w:ascii="Segoe UI Symbol" w:eastAsia="MS Gothic" w:hAnsi="Segoe UI Symbol" w:cs="Segoe UI Symbol"/>
                <w:color w:val="000000"/>
                <w:sz w:val="24"/>
                <w:szCs w:val="24"/>
                <w:lang w:eastAsia="en-GB"/>
              </w:rPr>
              <w:t>☐</w:t>
            </w:r>
            <w:r w:rsidRPr="00726404">
              <w:rPr>
                <w:rFonts w:eastAsia="Times New Roman" w:cstheme="minorHAnsi"/>
                <w:color w:val="000000"/>
                <w:sz w:val="24"/>
                <w:szCs w:val="24"/>
                <w:lang w:eastAsia="en-GB"/>
              </w:rPr>
              <w:t xml:space="preserve"> a limited liability partnership</w:t>
            </w:r>
          </w:p>
          <w:p w14:paraId="2A58368B" w14:textId="77777777" w:rsidR="00D144CB" w:rsidRPr="00726404" w:rsidRDefault="00D144CB" w:rsidP="00D144CB">
            <w:pPr>
              <w:widowControl w:val="0"/>
              <w:spacing w:after="0" w:line="240" w:lineRule="auto"/>
              <w:ind w:left="109"/>
              <w:rPr>
                <w:rFonts w:eastAsia="Times New Roman" w:cstheme="minorHAnsi"/>
                <w:sz w:val="24"/>
                <w:szCs w:val="24"/>
                <w:lang w:eastAsia="en-GB"/>
              </w:rPr>
            </w:pPr>
            <w:r w:rsidRPr="00726404">
              <w:rPr>
                <w:rFonts w:ascii="Segoe UI Symbol" w:eastAsia="MS Gothic" w:hAnsi="Segoe UI Symbol" w:cs="Segoe UI Symbol"/>
                <w:color w:val="000000"/>
                <w:sz w:val="24"/>
                <w:szCs w:val="24"/>
                <w:lang w:eastAsia="en-GB"/>
              </w:rPr>
              <w:t>☐</w:t>
            </w:r>
            <w:r w:rsidRPr="00726404">
              <w:rPr>
                <w:rFonts w:eastAsia="Times New Roman" w:cstheme="minorHAnsi"/>
                <w:color w:val="000000"/>
                <w:sz w:val="24"/>
                <w:szCs w:val="24"/>
                <w:lang w:eastAsia="en-GB"/>
              </w:rPr>
              <w:t xml:space="preserve"> other partnership</w:t>
            </w:r>
          </w:p>
          <w:p w14:paraId="153135C9" w14:textId="77777777" w:rsidR="00D144CB" w:rsidRPr="00726404" w:rsidRDefault="00D144CB" w:rsidP="00D144CB">
            <w:pPr>
              <w:widowControl w:val="0"/>
              <w:spacing w:after="0" w:line="240" w:lineRule="auto"/>
              <w:ind w:left="109"/>
              <w:rPr>
                <w:rFonts w:eastAsia="Times New Roman" w:cstheme="minorHAnsi"/>
                <w:sz w:val="24"/>
                <w:szCs w:val="24"/>
                <w:lang w:eastAsia="en-GB"/>
              </w:rPr>
            </w:pPr>
            <w:r w:rsidRPr="00726404">
              <w:rPr>
                <w:rFonts w:ascii="Segoe UI Symbol" w:eastAsia="MS Gothic" w:hAnsi="Segoe UI Symbol" w:cs="Segoe UI Symbol"/>
                <w:color w:val="000000"/>
                <w:sz w:val="24"/>
                <w:szCs w:val="24"/>
                <w:lang w:eastAsia="en-GB"/>
              </w:rPr>
              <w:t>☐</w:t>
            </w:r>
            <w:r w:rsidRPr="00726404">
              <w:rPr>
                <w:rFonts w:eastAsia="Times New Roman" w:cstheme="minorHAnsi"/>
                <w:color w:val="000000"/>
                <w:sz w:val="24"/>
                <w:szCs w:val="24"/>
                <w:lang w:eastAsia="en-GB"/>
              </w:rPr>
              <w:t xml:space="preserve"> a sole trader</w:t>
            </w:r>
          </w:p>
          <w:p w14:paraId="1BE917D8" w14:textId="77777777" w:rsidR="00D144CB" w:rsidRPr="00726404" w:rsidRDefault="00D144CB" w:rsidP="00D144CB">
            <w:pPr>
              <w:widowControl w:val="0"/>
              <w:spacing w:after="0" w:line="240" w:lineRule="auto"/>
              <w:ind w:left="109"/>
              <w:rPr>
                <w:rFonts w:eastAsia="Times New Roman" w:cstheme="minorHAnsi"/>
                <w:sz w:val="24"/>
                <w:szCs w:val="24"/>
                <w:lang w:eastAsia="en-GB"/>
              </w:rPr>
            </w:pPr>
            <w:r w:rsidRPr="00726404">
              <w:rPr>
                <w:rFonts w:ascii="Segoe UI Symbol" w:eastAsia="MS Gothic" w:hAnsi="Segoe UI Symbol" w:cs="Segoe UI Symbol"/>
                <w:color w:val="000000"/>
                <w:sz w:val="24"/>
                <w:szCs w:val="24"/>
                <w:lang w:eastAsia="en-GB"/>
              </w:rPr>
              <w:lastRenderedPageBreak/>
              <w:t>☐</w:t>
            </w:r>
            <w:r w:rsidRPr="00726404">
              <w:rPr>
                <w:rFonts w:eastAsia="Times New Roman" w:cstheme="minorHAnsi"/>
                <w:color w:val="000000"/>
                <w:sz w:val="24"/>
                <w:szCs w:val="24"/>
                <w:lang w:eastAsia="en-GB"/>
              </w:rPr>
              <w:t xml:space="preserve"> a third sector</w:t>
            </w:r>
          </w:p>
          <w:p w14:paraId="5844794E" w14:textId="77777777" w:rsidR="00D144CB" w:rsidRPr="00726404" w:rsidRDefault="00D144CB" w:rsidP="00D144CB">
            <w:pPr>
              <w:widowControl w:val="0"/>
              <w:spacing w:after="0" w:line="240" w:lineRule="auto"/>
              <w:ind w:left="109"/>
              <w:rPr>
                <w:rFonts w:eastAsia="Times New Roman" w:cstheme="minorHAnsi"/>
                <w:sz w:val="24"/>
                <w:szCs w:val="24"/>
                <w:lang w:eastAsia="en-GB"/>
              </w:rPr>
            </w:pPr>
            <w:r w:rsidRPr="00726404">
              <w:rPr>
                <w:rFonts w:ascii="Segoe UI Symbol" w:eastAsia="MS Gothic" w:hAnsi="Segoe UI Symbol" w:cs="Segoe UI Symbol"/>
                <w:color w:val="000000"/>
                <w:sz w:val="24"/>
                <w:szCs w:val="24"/>
                <w:lang w:eastAsia="en-GB"/>
              </w:rPr>
              <w:t>☐</w:t>
            </w:r>
            <w:r w:rsidRPr="00726404">
              <w:rPr>
                <w:rFonts w:eastAsia="Times New Roman" w:cstheme="minorHAnsi"/>
                <w:color w:val="000000"/>
                <w:sz w:val="24"/>
                <w:szCs w:val="24"/>
                <w:lang w:eastAsia="en-GB"/>
              </w:rPr>
              <w:t xml:space="preserve"> other (please specify)</w:t>
            </w:r>
          </w:p>
          <w:p w14:paraId="55EE9C3F" w14:textId="77777777" w:rsidR="00D144CB" w:rsidRPr="00726404" w:rsidRDefault="00D144CB" w:rsidP="00D144CB">
            <w:pPr>
              <w:spacing w:after="0" w:line="273" w:lineRule="auto"/>
              <w:rPr>
                <w:rFonts w:eastAsia="Times New Roman" w:cstheme="minorHAnsi"/>
                <w:sz w:val="24"/>
                <w:szCs w:val="24"/>
                <w:lang w:eastAsia="en-GB"/>
              </w:rPr>
            </w:pPr>
            <w:r w:rsidRPr="00726404">
              <w:rPr>
                <w:rFonts w:eastAsia="Times New Roman" w:cstheme="minorHAnsi"/>
                <w:sz w:val="24"/>
                <w:szCs w:val="24"/>
                <w:lang w:eastAsia="en-GB"/>
              </w:rPr>
              <w:t> </w:t>
            </w:r>
          </w:p>
          <w:p w14:paraId="3DED00D7" w14:textId="77777777" w:rsidR="00D144CB" w:rsidRPr="00726404" w:rsidRDefault="00D144CB" w:rsidP="00D144CB">
            <w:pPr>
              <w:spacing w:after="0" w:line="273" w:lineRule="auto"/>
              <w:rPr>
                <w:rFonts w:eastAsia="Times New Roman" w:cstheme="minorHAnsi"/>
                <w:sz w:val="24"/>
                <w:szCs w:val="24"/>
                <w:lang w:eastAsia="en-GB"/>
              </w:rPr>
            </w:pPr>
            <w:r w:rsidRPr="00726404">
              <w:rPr>
                <w:rFonts w:eastAsia="Times New Roman" w:cstheme="minorHAnsi"/>
                <w:sz w:val="24"/>
                <w:szCs w:val="24"/>
                <w:lang w:eastAsia="en-GB"/>
              </w:rPr>
              <w:t> </w:t>
            </w:r>
          </w:p>
        </w:tc>
      </w:tr>
      <w:tr w:rsidR="00D144CB" w:rsidRPr="00726404" w14:paraId="2920255E" w14:textId="77777777" w:rsidTr="00D144CB">
        <w:trPr>
          <w:trHeight w:val="415"/>
          <w:tblCellSpacing w:w="0" w:type="dxa"/>
        </w:trPr>
        <w:tc>
          <w:tcPr>
            <w:tcW w:w="2230" w:type="dxa"/>
            <w:tcBorders>
              <w:top w:val="single" w:sz="4" w:space="0" w:color="000000"/>
              <w:left w:val="single" w:sz="4" w:space="0" w:color="000000"/>
              <w:bottom w:val="single" w:sz="4" w:space="0" w:color="000000"/>
              <w:right w:val="single" w:sz="4" w:space="0" w:color="000000"/>
            </w:tcBorders>
            <w:vAlign w:val="center"/>
            <w:hideMark/>
          </w:tcPr>
          <w:p w14:paraId="44F16E27" w14:textId="77777777" w:rsidR="00D144CB" w:rsidRPr="00726404" w:rsidRDefault="00D144CB" w:rsidP="00D144CB">
            <w:pPr>
              <w:spacing w:after="0" w:line="273" w:lineRule="auto"/>
              <w:rPr>
                <w:rFonts w:eastAsia="Times New Roman" w:cstheme="minorHAnsi"/>
                <w:sz w:val="24"/>
                <w:szCs w:val="24"/>
                <w:lang w:eastAsia="en-GB"/>
              </w:rPr>
            </w:pPr>
            <w:r w:rsidRPr="00726404">
              <w:rPr>
                <w:rFonts w:eastAsia="Times New Roman" w:cstheme="minorHAnsi"/>
                <w:color w:val="000000"/>
                <w:sz w:val="24"/>
                <w:szCs w:val="24"/>
                <w:lang w:eastAsia="en-GB"/>
              </w:rPr>
              <w:lastRenderedPageBreak/>
              <w:t>Date of registration in country of origin</w:t>
            </w:r>
          </w:p>
        </w:tc>
        <w:tc>
          <w:tcPr>
            <w:tcW w:w="6871" w:type="dxa"/>
            <w:tcBorders>
              <w:top w:val="single" w:sz="4" w:space="0" w:color="000000"/>
              <w:left w:val="single" w:sz="4" w:space="0" w:color="000000"/>
              <w:bottom w:val="single" w:sz="4" w:space="0" w:color="000000"/>
              <w:right w:val="single" w:sz="4" w:space="0" w:color="000000"/>
            </w:tcBorders>
            <w:vAlign w:val="center"/>
            <w:hideMark/>
          </w:tcPr>
          <w:p w14:paraId="7D1BA89A" w14:textId="77777777" w:rsidR="00D144CB" w:rsidRPr="00726404" w:rsidRDefault="00D144CB" w:rsidP="00D144CB">
            <w:pPr>
              <w:spacing w:after="0" w:line="273" w:lineRule="auto"/>
              <w:rPr>
                <w:rFonts w:eastAsia="Times New Roman" w:cstheme="minorHAnsi"/>
                <w:sz w:val="24"/>
                <w:szCs w:val="24"/>
                <w:lang w:eastAsia="en-GB"/>
              </w:rPr>
            </w:pPr>
            <w:r w:rsidRPr="00726404">
              <w:rPr>
                <w:rFonts w:eastAsia="Times New Roman" w:cstheme="minorHAnsi"/>
                <w:sz w:val="24"/>
                <w:szCs w:val="24"/>
                <w:lang w:eastAsia="en-GB"/>
              </w:rPr>
              <w:t> </w:t>
            </w:r>
          </w:p>
        </w:tc>
      </w:tr>
      <w:tr w:rsidR="00D144CB" w:rsidRPr="00726404" w14:paraId="2754D511" w14:textId="77777777" w:rsidTr="00D144CB">
        <w:trPr>
          <w:trHeight w:val="415"/>
          <w:tblCellSpacing w:w="0" w:type="dxa"/>
        </w:trPr>
        <w:tc>
          <w:tcPr>
            <w:tcW w:w="2230" w:type="dxa"/>
            <w:tcBorders>
              <w:top w:val="single" w:sz="4" w:space="0" w:color="000000"/>
              <w:left w:val="single" w:sz="4" w:space="0" w:color="000000"/>
              <w:bottom w:val="single" w:sz="4" w:space="0" w:color="000000"/>
              <w:right w:val="single" w:sz="4" w:space="0" w:color="000000"/>
            </w:tcBorders>
            <w:vAlign w:val="center"/>
            <w:hideMark/>
          </w:tcPr>
          <w:p w14:paraId="51463FB8" w14:textId="77777777" w:rsidR="00D144CB" w:rsidRPr="00726404" w:rsidRDefault="00D144CB" w:rsidP="00D144CB">
            <w:pPr>
              <w:spacing w:after="0" w:line="273" w:lineRule="auto"/>
              <w:rPr>
                <w:rFonts w:eastAsia="Times New Roman" w:cstheme="minorHAnsi"/>
                <w:sz w:val="24"/>
                <w:szCs w:val="24"/>
                <w:lang w:eastAsia="en-GB"/>
              </w:rPr>
            </w:pPr>
            <w:r w:rsidRPr="00726404">
              <w:rPr>
                <w:rFonts w:eastAsia="Times New Roman" w:cstheme="minorHAnsi"/>
                <w:color w:val="000000"/>
                <w:sz w:val="24"/>
                <w:szCs w:val="24"/>
                <w:lang w:eastAsia="en-GB"/>
              </w:rPr>
              <w:t>Company registration number (if applicable)</w:t>
            </w:r>
          </w:p>
        </w:tc>
        <w:tc>
          <w:tcPr>
            <w:tcW w:w="6871" w:type="dxa"/>
            <w:tcBorders>
              <w:top w:val="single" w:sz="4" w:space="0" w:color="000000"/>
              <w:left w:val="single" w:sz="4" w:space="0" w:color="000000"/>
              <w:bottom w:val="single" w:sz="4" w:space="0" w:color="000000"/>
              <w:right w:val="single" w:sz="4" w:space="0" w:color="000000"/>
            </w:tcBorders>
            <w:vAlign w:val="center"/>
            <w:hideMark/>
          </w:tcPr>
          <w:p w14:paraId="0F075502" w14:textId="77777777" w:rsidR="00D144CB" w:rsidRPr="00726404" w:rsidRDefault="00D144CB" w:rsidP="00D144CB">
            <w:pPr>
              <w:spacing w:after="0" w:line="273" w:lineRule="auto"/>
              <w:rPr>
                <w:rFonts w:eastAsia="Times New Roman" w:cstheme="minorHAnsi"/>
                <w:sz w:val="24"/>
                <w:szCs w:val="24"/>
                <w:lang w:eastAsia="en-GB"/>
              </w:rPr>
            </w:pPr>
            <w:r w:rsidRPr="00726404">
              <w:rPr>
                <w:rFonts w:eastAsia="Times New Roman" w:cstheme="minorHAnsi"/>
                <w:sz w:val="24"/>
                <w:szCs w:val="24"/>
                <w:lang w:eastAsia="en-GB"/>
              </w:rPr>
              <w:t> </w:t>
            </w:r>
          </w:p>
        </w:tc>
      </w:tr>
      <w:tr w:rsidR="00D144CB" w:rsidRPr="00726404" w14:paraId="625780D7" w14:textId="77777777" w:rsidTr="00D144CB">
        <w:trPr>
          <w:trHeight w:val="415"/>
          <w:tblCellSpacing w:w="0" w:type="dxa"/>
        </w:trPr>
        <w:tc>
          <w:tcPr>
            <w:tcW w:w="2230" w:type="dxa"/>
            <w:tcBorders>
              <w:top w:val="single" w:sz="4" w:space="0" w:color="000000"/>
              <w:left w:val="single" w:sz="4" w:space="0" w:color="000000"/>
              <w:bottom w:val="single" w:sz="4" w:space="0" w:color="000000"/>
              <w:right w:val="single" w:sz="4" w:space="0" w:color="000000"/>
            </w:tcBorders>
            <w:vAlign w:val="center"/>
            <w:hideMark/>
          </w:tcPr>
          <w:p w14:paraId="7C7EAE83" w14:textId="77777777" w:rsidR="00D144CB" w:rsidRPr="00726404" w:rsidRDefault="00D144CB" w:rsidP="00D144CB">
            <w:pPr>
              <w:spacing w:after="0" w:line="273" w:lineRule="auto"/>
              <w:rPr>
                <w:rFonts w:eastAsia="Times New Roman" w:cstheme="minorHAnsi"/>
                <w:sz w:val="24"/>
                <w:szCs w:val="24"/>
                <w:lang w:eastAsia="en-GB"/>
              </w:rPr>
            </w:pPr>
            <w:r w:rsidRPr="00726404">
              <w:rPr>
                <w:rFonts w:eastAsia="Times New Roman" w:cstheme="minorHAnsi"/>
                <w:color w:val="000000"/>
                <w:sz w:val="24"/>
                <w:szCs w:val="24"/>
                <w:lang w:eastAsia="en-GB"/>
              </w:rPr>
              <w:t>Charity registration number (if applicable)</w:t>
            </w:r>
          </w:p>
        </w:tc>
        <w:tc>
          <w:tcPr>
            <w:tcW w:w="6871" w:type="dxa"/>
            <w:tcBorders>
              <w:top w:val="single" w:sz="4" w:space="0" w:color="000000"/>
              <w:left w:val="single" w:sz="4" w:space="0" w:color="000000"/>
              <w:bottom w:val="single" w:sz="4" w:space="0" w:color="000000"/>
              <w:right w:val="single" w:sz="4" w:space="0" w:color="000000"/>
            </w:tcBorders>
            <w:vAlign w:val="center"/>
            <w:hideMark/>
          </w:tcPr>
          <w:p w14:paraId="22F9C06B" w14:textId="77777777" w:rsidR="00D144CB" w:rsidRPr="00726404" w:rsidRDefault="00D144CB" w:rsidP="00D144CB">
            <w:pPr>
              <w:spacing w:after="0" w:line="273" w:lineRule="auto"/>
              <w:rPr>
                <w:rFonts w:eastAsia="Times New Roman" w:cstheme="minorHAnsi"/>
                <w:sz w:val="24"/>
                <w:szCs w:val="24"/>
                <w:lang w:eastAsia="en-GB"/>
              </w:rPr>
            </w:pPr>
            <w:r w:rsidRPr="00726404">
              <w:rPr>
                <w:rFonts w:eastAsia="Times New Roman" w:cstheme="minorHAnsi"/>
                <w:sz w:val="24"/>
                <w:szCs w:val="24"/>
                <w:lang w:eastAsia="en-GB"/>
              </w:rPr>
              <w:t> </w:t>
            </w:r>
          </w:p>
        </w:tc>
      </w:tr>
    </w:tbl>
    <w:p w14:paraId="7F4B4666" w14:textId="67D22CE9" w:rsidR="00DB40D2" w:rsidRDefault="00DB40D2"/>
    <w:p w14:paraId="269839E9" w14:textId="7C28D379" w:rsidR="00263805" w:rsidRPr="00D121FE" w:rsidRDefault="00D121FE" w:rsidP="005622BC">
      <w:pPr>
        <w:pStyle w:val="Style3"/>
      </w:pPr>
      <w:r>
        <w:t xml:space="preserve"> </w:t>
      </w:r>
      <w:bookmarkStart w:id="15" w:name="_Toc103691431"/>
      <w:r w:rsidR="00263805" w:rsidRPr="00D121FE">
        <w:t>Questions for the market</w:t>
      </w:r>
      <w:bookmarkEnd w:id="15"/>
    </w:p>
    <w:p w14:paraId="0511D7B7" w14:textId="38F26B8C" w:rsidR="00263805" w:rsidRDefault="00263805"/>
    <w:tbl>
      <w:tblPr>
        <w:tblW w:w="9101" w:type="dxa"/>
        <w:tblCellSpacing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1"/>
      </w:tblGrid>
      <w:tr w:rsidR="00E81CAF" w:rsidRPr="00726404" w14:paraId="29CB2CE9" w14:textId="77777777" w:rsidTr="00D144CB">
        <w:trPr>
          <w:trHeight w:val="408"/>
          <w:tblCellSpacing w:w="0" w:type="dxa"/>
        </w:trPr>
        <w:tc>
          <w:tcPr>
            <w:tcW w:w="9101"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1EA43760" w14:textId="77777777" w:rsidR="00E81CAF" w:rsidRDefault="00E81CAF" w:rsidP="0093752A">
            <w:pPr>
              <w:spacing w:before="120" w:after="120" w:line="273" w:lineRule="auto"/>
              <w:rPr>
                <w:rFonts w:eastAsia="Times New Roman" w:cstheme="minorHAnsi"/>
                <w:b/>
                <w:bCs/>
                <w:color w:val="000000"/>
                <w:sz w:val="24"/>
                <w:szCs w:val="24"/>
                <w:lang w:eastAsia="en-GB"/>
              </w:rPr>
            </w:pPr>
            <w:r w:rsidRPr="00726404">
              <w:rPr>
                <w:rFonts w:eastAsia="Times New Roman" w:cstheme="minorHAnsi"/>
                <w:b/>
                <w:bCs/>
                <w:color w:val="000000"/>
                <w:sz w:val="24"/>
                <w:szCs w:val="24"/>
                <w:lang w:eastAsia="en-GB"/>
              </w:rPr>
              <w:t xml:space="preserve">Question 1 </w:t>
            </w:r>
          </w:p>
          <w:p w14:paraId="0FF7A03E" w14:textId="1CED1852" w:rsidR="00000932" w:rsidRPr="00726404" w:rsidRDefault="00000932" w:rsidP="0093752A">
            <w:pPr>
              <w:spacing w:before="120" w:after="120" w:line="273" w:lineRule="auto"/>
              <w:rPr>
                <w:rFonts w:eastAsia="Times New Roman" w:cstheme="minorHAnsi"/>
                <w:sz w:val="24"/>
                <w:szCs w:val="24"/>
                <w:lang w:eastAsia="en-GB"/>
              </w:rPr>
            </w:pPr>
            <w:r w:rsidRPr="00A23006">
              <w:rPr>
                <w:rFonts w:eastAsia="Times New Roman" w:cstheme="minorHAnsi"/>
                <w:b/>
                <w:bCs/>
                <w:color w:val="000000"/>
                <w:sz w:val="24"/>
                <w:szCs w:val="24"/>
                <w:lang w:eastAsia="en-GB"/>
              </w:rPr>
              <w:t>What would the lead time be from contract award and delivery of final design to stock available ready to be distributed to operators?</w:t>
            </w:r>
          </w:p>
        </w:tc>
      </w:tr>
      <w:tr w:rsidR="00E81CAF" w:rsidRPr="00726404" w14:paraId="5F413720" w14:textId="77777777" w:rsidTr="00D144CB">
        <w:trPr>
          <w:trHeight w:val="408"/>
          <w:tblCellSpacing w:w="0" w:type="dxa"/>
        </w:trPr>
        <w:tc>
          <w:tcPr>
            <w:tcW w:w="9101" w:type="dxa"/>
            <w:tcBorders>
              <w:top w:val="single" w:sz="4" w:space="0" w:color="000000"/>
              <w:left w:val="single" w:sz="4" w:space="0" w:color="000000"/>
              <w:bottom w:val="single" w:sz="4" w:space="0" w:color="000000"/>
              <w:right w:val="single" w:sz="4" w:space="0" w:color="000000"/>
            </w:tcBorders>
            <w:vAlign w:val="center"/>
            <w:hideMark/>
          </w:tcPr>
          <w:p w14:paraId="58DA9CD2" w14:textId="39ECB212" w:rsidR="00E81CAF" w:rsidRDefault="00926E28" w:rsidP="00D358AE">
            <w:pPr>
              <w:spacing w:before="120" w:after="240" w:line="273" w:lineRule="auto"/>
              <w:rPr>
                <w:rFonts w:cstheme="minorHAnsi"/>
                <w:b/>
                <w:bCs/>
                <w:sz w:val="24"/>
                <w:szCs w:val="24"/>
              </w:rPr>
            </w:pPr>
            <w:r w:rsidRPr="0011016F">
              <w:rPr>
                <w:rFonts w:cstheme="minorHAnsi"/>
                <w:b/>
                <w:bCs/>
                <w:sz w:val="24"/>
                <w:szCs w:val="24"/>
              </w:rPr>
              <w:t xml:space="preserve">Response </w:t>
            </w:r>
            <w:r w:rsidR="005D77B3">
              <w:rPr>
                <w:rFonts w:ascii="Calibri" w:eastAsia="Calibri" w:hAnsi="Calibri" w:cs="Calibri"/>
                <w:b/>
                <w:bCs/>
                <w:color w:val="000000" w:themeColor="text1"/>
                <w:sz w:val="24"/>
                <w:szCs w:val="24"/>
              </w:rPr>
              <w:t>(Including estimated costs w</w:t>
            </w:r>
            <w:r w:rsidR="00B04601">
              <w:rPr>
                <w:rFonts w:ascii="Calibri" w:eastAsia="Calibri" w:hAnsi="Calibri" w:cs="Calibri"/>
                <w:b/>
                <w:bCs/>
                <w:color w:val="000000" w:themeColor="text1"/>
                <w:sz w:val="24"/>
                <w:szCs w:val="24"/>
              </w:rPr>
              <w:t>h</w:t>
            </w:r>
            <w:r w:rsidR="005D77B3">
              <w:rPr>
                <w:rFonts w:ascii="Calibri" w:eastAsia="Calibri" w:hAnsi="Calibri" w:cs="Calibri"/>
                <w:b/>
                <w:bCs/>
                <w:color w:val="000000" w:themeColor="text1"/>
                <w:sz w:val="24"/>
                <w:szCs w:val="24"/>
              </w:rPr>
              <w:t>ere relevant)</w:t>
            </w:r>
          </w:p>
          <w:p w14:paraId="20E729F4" w14:textId="0ABB91F2" w:rsidR="00D47A3C" w:rsidRPr="0011016F" w:rsidRDefault="00D47A3C" w:rsidP="0011016F">
            <w:pPr>
              <w:spacing w:before="120" w:after="120" w:line="273" w:lineRule="auto"/>
              <w:rPr>
                <w:rFonts w:eastAsia="Times New Roman" w:cstheme="minorHAnsi"/>
                <w:b/>
                <w:bCs/>
                <w:sz w:val="24"/>
                <w:szCs w:val="24"/>
                <w:lang w:eastAsia="en-GB"/>
              </w:rPr>
            </w:pPr>
          </w:p>
        </w:tc>
      </w:tr>
    </w:tbl>
    <w:p w14:paraId="13FEBE47" w14:textId="77777777" w:rsidR="00051DE2" w:rsidRDefault="00051DE2"/>
    <w:tbl>
      <w:tblPr>
        <w:tblW w:w="9101" w:type="dxa"/>
        <w:tblCellSpacing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1"/>
      </w:tblGrid>
      <w:tr w:rsidR="00926E28" w:rsidRPr="00726404" w14:paraId="5795DF7B" w14:textId="77777777" w:rsidTr="00D144CB">
        <w:trPr>
          <w:trHeight w:val="408"/>
          <w:tblCellSpacing w:w="0" w:type="dxa"/>
        </w:trPr>
        <w:tc>
          <w:tcPr>
            <w:tcW w:w="9101"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6F72DD5C" w14:textId="77777777" w:rsidR="00926E28" w:rsidRDefault="00926E28" w:rsidP="0093752A">
            <w:pPr>
              <w:spacing w:before="120" w:after="120" w:line="273" w:lineRule="auto"/>
              <w:rPr>
                <w:rFonts w:eastAsia="Times New Roman" w:cstheme="minorHAnsi"/>
                <w:b/>
                <w:bCs/>
                <w:color w:val="000000"/>
                <w:sz w:val="24"/>
                <w:szCs w:val="24"/>
                <w:lang w:eastAsia="en-GB"/>
              </w:rPr>
            </w:pPr>
            <w:r w:rsidRPr="00726404">
              <w:rPr>
                <w:rFonts w:eastAsia="Times New Roman" w:cstheme="minorHAnsi"/>
                <w:b/>
                <w:bCs/>
                <w:color w:val="000000"/>
                <w:sz w:val="24"/>
                <w:szCs w:val="24"/>
                <w:lang w:eastAsia="en-GB"/>
              </w:rPr>
              <w:t xml:space="preserve">Question </w:t>
            </w:r>
            <w:r w:rsidR="00D242C2" w:rsidRPr="00726404">
              <w:rPr>
                <w:rFonts w:eastAsia="Times New Roman" w:cstheme="minorHAnsi"/>
                <w:b/>
                <w:bCs/>
                <w:color w:val="000000"/>
                <w:sz w:val="24"/>
                <w:szCs w:val="24"/>
                <w:lang w:eastAsia="en-GB"/>
              </w:rPr>
              <w:t xml:space="preserve">2 </w:t>
            </w:r>
          </w:p>
          <w:p w14:paraId="14CEAB7F" w14:textId="24A3061D" w:rsidR="00077D87" w:rsidRPr="00726404" w:rsidRDefault="00077D87" w:rsidP="0093752A">
            <w:pPr>
              <w:spacing w:before="120" w:after="120" w:line="273" w:lineRule="auto"/>
              <w:rPr>
                <w:rFonts w:eastAsia="Times New Roman" w:cstheme="minorHAnsi"/>
                <w:sz w:val="24"/>
                <w:szCs w:val="24"/>
                <w:lang w:eastAsia="en-GB"/>
              </w:rPr>
            </w:pPr>
            <w:r w:rsidRPr="00BF0122">
              <w:rPr>
                <w:rFonts w:eastAsia="Times New Roman" w:cstheme="minorHAnsi"/>
                <w:b/>
                <w:bCs/>
                <w:color w:val="000000"/>
                <w:sz w:val="24"/>
                <w:szCs w:val="24"/>
                <w:lang w:eastAsia="en-GB"/>
              </w:rPr>
              <w:t>What would TfGM need to provide to you to progress</w:t>
            </w:r>
            <w:r>
              <w:rPr>
                <w:rFonts w:eastAsia="Times New Roman" w:cstheme="minorHAnsi"/>
                <w:b/>
                <w:bCs/>
                <w:color w:val="000000"/>
                <w:sz w:val="24"/>
                <w:szCs w:val="24"/>
                <w:lang w:eastAsia="en-GB"/>
              </w:rPr>
              <w:t>, when would you need brand guidelines in the procurement process?</w:t>
            </w:r>
          </w:p>
        </w:tc>
      </w:tr>
      <w:tr w:rsidR="00926E28" w:rsidRPr="00726404" w14:paraId="6AEAC73B" w14:textId="77777777" w:rsidTr="0089334C">
        <w:trPr>
          <w:trHeight w:val="408"/>
          <w:tblCellSpacing w:w="0" w:type="dxa"/>
        </w:trPr>
        <w:tc>
          <w:tcPr>
            <w:tcW w:w="9101" w:type="dxa"/>
            <w:tcBorders>
              <w:top w:val="single" w:sz="4" w:space="0" w:color="000000"/>
              <w:left w:val="single" w:sz="4" w:space="0" w:color="000000"/>
              <w:bottom w:val="single" w:sz="4" w:space="0" w:color="000000"/>
              <w:right w:val="single" w:sz="4" w:space="0" w:color="000000"/>
            </w:tcBorders>
            <w:vAlign w:val="center"/>
          </w:tcPr>
          <w:p w14:paraId="7F52827A" w14:textId="48783C39" w:rsidR="00926E28" w:rsidRPr="00150C71" w:rsidRDefault="00926E28" w:rsidP="00D47A3C">
            <w:pPr>
              <w:spacing w:before="120" w:after="0" w:line="273" w:lineRule="auto"/>
              <w:rPr>
                <w:rFonts w:eastAsia="Times New Roman" w:cstheme="minorHAnsi"/>
                <w:b/>
                <w:bCs/>
                <w:sz w:val="24"/>
                <w:szCs w:val="24"/>
                <w:lang w:eastAsia="en-GB"/>
              </w:rPr>
            </w:pPr>
            <w:r w:rsidRPr="00150C71">
              <w:rPr>
                <w:rFonts w:eastAsia="Times New Roman" w:cstheme="minorHAnsi"/>
                <w:b/>
                <w:bCs/>
                <w:color w:val="000000"/>
                <w:sz w:val="24"/>
                <w:szCs w:val="24"/>
                <w:lang w:eastAsia="en-GB"/>
              </w:rPr>
              <w:t>Response</w:t>
            </w:r>
            <w:r w:rsidR="005D77B3">
              <w:rPr>
                <w:rFonts w:eastAsia="Times New Roman" w:cstheme="minorHAnsi"/>
                <w:b/>
                <w:bCs/>
                <w:color w:val="000000"/>
                <w:sz w:val="24"/>
                <w:szCs w:val="24"/>
                <w:lang w:eastAsia="en-GB"/>
              </w:rPr>
              <w:t xml:space="preserve"> </w:t>
            </w:r>
            <w:r w:rsidR="005D77B3">
              <w:rPr>
                <w:rFonts w:ascii="Calibri" w:eastAsia="Calibri" w:hAnsi="Calibri" w:cs="Calibri"/>
                <w:b/>
                <w:bCs/>
                <w:color w:val="000000" w:themeColor="text1"/>
                <w:sz w:val="24"/>
                <w:szCs w:val="24"/>
              </w:rPr>
              <w:t>(Including estimated costs w</w:t>
            </w:r>
            <w:r w:rsidR="00B04601">
              <w:rPr>
                <w:rFonts w:ascii="Calibri" w:eastAsia="Calibri" w:hAnsi="Calibri" w:cs="Calibri"/>
                <w:b/>
                <w:bCs/>
                <w:color w:val="000000" w:themeColor="text1"/>
                <w:sz w:val="24"/>
                <w:szCs w:val="24"/>
              </w:rPr>
              <w:t>h</w:t>
            </w:r>
            <w:r w:rsidR="005D77B3">
              <w:rPr>
                <w:rFonts w:ascii="Calibri" w:eastAsia="Calibri" w:hAnsi="Calibri" w:cs="Calibri"/>
                <w:b/>
                <w:bCs/>
                <w:color w:val="000000" w:themeColor="text1"/>
                <w:sz w:val="24"/>
                <w:szCs w:val="24"/>
              </w:rPr>
              <w:t>ere relevant)</w:t>
            </w:r>
          </w:p>
          <w:p w14:paraId="554FA145" w14:textId="0256A835" w:rsidR="00926E28" w:rsidRPr="00726404" w:rsidRDefault="00926E28" w:rsidP="00926E28">
            <w:pPr>
              <w:spacing w:after="0" w:line="273" w:lineRule="auto"/>
              <w:rPr>
                <w:rFonts w:eastAsia="Times New Roman" w:cstheme="minorHAnsi"/>
                <w:sz w:val="24"/>
                <w:szCs w:val="24"/>
                <w:lang w:eastAsia="en-GB"/>
              </w:rPr>
            </w:pPr>
          </w:p>
        </w:tc>
      </w:tr>
    </w:tbl>
    <w:p w14:paraId="17C58DD4" w14:textId="77777777" w:rsidR="00207C08" w:rsidRDefault="00207C08"/>
    <w:tbl>
      <w:tblPr>
        <w:tblW w:w="9101" w:type="dxa"/>
        <w:tblCellSpacing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1"/>
      </w:tblGrid>
      <w:tr w:rsidR="00974A25" w:rsidRPr="00726404" w14:paraId="402ABF8D" w14:textId="77777777" w:rsidTr="00974A25">
        <w:trPr>
          <w:trHeight w:val="408"/>
          <w:tblCellSpacing w:w="0" w:type="dxa"/>
        </w:trPr>
        <w:tc>
          <w:tcPr>
            <w:tcW w:w="91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35E05EC6" w14:textId="77777777" w:rsidR="00974A25" w:rsidRDefault="00974A25" w:rsidP="0093752A">
            <w:pPr>
              <w:spacing w:before="120" w:after="120"/>
              <w:jc w:val="both"/>
              <w:rPr>
                <w:b/>
                <w:bCs/>
                <w:color w:val="000000" w:themeColor="text1"/>
                <w:sz w:val="24"/>
                <w:szCs w:val="24"/>
              </w:rPr>
            </w:pPr>
            <w:r w:rsidRPr="00B50A11">
              <w:rPr>
                <w:b/>
                <w:bCs/>
                <w:color w:val="000000" w:themeColor="text1"/>
                <w:sz w:val="24"/>
                <w:szCs w:val="24"/>
              </w:rPr>
              <w:t xml:space="preserve">Question 3 </w:t>
            </w:r>
          </w:p>
          <w:p w14:paraId="568B7C41" w14:textId="7D887AD1" w:rsidR="00C87463" w:rsidRPr="00B50A11" w:rsidRDefault="00B9060F" w:rsidP="0093752A">
            <w:pPr>
              <w:spacing w:before="120" w:after="120"/>
              <w:jc w:val="both"/>
              <w:rPr>
                <w:rFonts w:eastAsia="Times New Roman" w:cstheme="minorHAnsi"/>
                <w:b/>
                <w:bCs/>
                <w:sz w:val="24"/>
                <w:szCs w:val="24"/>
                <w:lang w:eastAsia="en-GB"/>
              </w:rPr>
            </w:pPr>
            <w:r w:rsidRPr="0038300C">
              <w:rPr>
                <w:b/>
                <w:bCs/>
                <w:color w:val="000000" w:themeColor="text1"/>
                <w:sz w:val="24"/>
                <w:szCs w:val="24"/>
              </w:rPr>
              <w:t xml:space="preserve">What would the cost of managing the </w:t>
            </w:r>
            <w:r w:rsidR="00AF37A7" w:rsidRPr="0038300C">
              <w:rPr>
                <w:b/>
                <w:bCs/>
                <w:color w:val="000000" w:themeColor="text1"/>
                <w:sz w:val="24"/>
                <w:szCs w:val="24"/>
              </w:rPr>
              <w:t>end-to-end</w:t>
            </w:r>
            <w:r w:rsidRPr="0038300C">
              <w:rPr>
                <w:b/>
                <w:bCs/>
                <w:color w:val="000000" w:themeColor="text1"/>
                <w:sz w:val="24"/>
                <w:szCs w:val="24"/>
              </w:rPr>
              <w:t xml:space="preserve"> process be?</w:t>
            </w:r>
          </w:p>
        </w:tc>
      </w:tr>
      <w:tr w:rsidR="00150C71" w:rsidRPr="00726404" w14:paraId="238706EC" w14:textId="77777777" w:rsidTr="00150C71">
        <w:trPr>
          <w:trHeight w:val="808"/>
          <w:tblCellSpacing w:w="0" w:type="dxa"/>
        </w:trPr>
        <w:tc>
          <w:tcPr>
            <w:tcW w:w="9101" w:type="dxa"/>
            <w:tcBorders>
              <w:top w:val="single" w:sz="4" w:space="0" w:color="000000"/>
              <w:left w:val="single" w:sz="4" w:space="0" w:color="000000"/>
              <w:bottom w:val="single" w:sz="4" w:space="0" w:color="000000"/>
              <w:right w:val="single" w:sz="4" w:space="0" w:color="000000"/>
            </w:tcBorders>
            <w:vAlign w:val="center"/>
          </w:tcPr>
          <w:p w14:paraId="40D3A285" w14:textId="47AB2ED3" w:rsidR="00150C71" w:rsidRDefault="00150C71" w:rsidP="0011016F">
            <w:pPr>
              <w:spacing w:before="120" w:after="120"/>
              <w:jc w:val="both"/>
              <w:rPr>
                <w:rFonts w:eastAsia="Times New Roman" w:cstheme="minorHAnsi"/>
                <w:b/>
                <w:bCs/>
                <w:sz w:val="24"/>
                <w:szCs w:val="24"/>
                <w:lang w:eastAsia="en-GB"/>
              </w:rPr>
            </w:pPr>
            <w:r>
              <w:rPr>
                <w:rFonts w:eastAsia="Times New Roman" w:cstheme="minorHAnsi"/>
                <w:b/>
                <w:bCs/>
                <w:sz w:val="24"/>
                <w:szCs w:val="24"/>
                <w:lang w:eastAsia="en-GB"/>
              </w:rPr>
              <w:lastRenderedPageBreak/>
              <w:t>Response</w:t>
            </w:r>
            <w:r w:rsidR="005D77B3">
              <w:rPr>
                <w:rFonts w:eastAsia="Times New Roman" w:cstheme="minorHAnsi"/>
                <w:b/>
                <w:bCs/>
                <w:sz w:val="24"/>
                <w:szCs w:val="24"/>
                <w:lang w:eastAsia="en-GB"/>
              </w:rPr>
              <w:t xml:space="preserve"> </w:t>
            </w:r>
            <w:r w:rsidR="005D77B3">
              <w:rPr>
                <w:rFonts w:ascii="Calibri" w:eastAsia="Calibri" w:hAnsi="Calibri" w:cs="Calibri"/>
                <w:b/>
                <w:bCs/>
                <w:color w:val="000000" w:themeColor="text1"/>
                <w:sz w:val="24"/>
                <w:szCs w:val="24"/>
              </w:rPr>
              <w:t>(Including estimated costs w</w:t>
            </w:r>
            <w:r w:rsidR="00B04601">
              <w:rPr>
                <w:rFonts w:ascii="Calibri" w:eastAsia="Calibri" w:hAnsi="Calibri" w:cs="Calibri"/>
                <w:b/>
                <w:bCs/>
                <w:color w:val="000000" w:themeColor="text1"/>
                <w:sz w:val="24"/>
                <w:szCs w:val="24"/>
              </w:rPr>
              <w:t>h</w:t>
            </w:r>
            <w:r w:rsidR="005D77B3">
              <w:rPr>
                <w:rFonts w:ascii="Calibri" w:eastAsia="Calibri" w:hAnsi="Calibri" w:cs="Calibri"/>
                <w:b/>
                <w:bCs/>
                <w:color w:val="000000" w:themeColor="text1"/>
                <w:sz w:val="24"/>
                <w:szCs w:val="24"/>
              </w:rPr>
              <w:t>ere relevant)</w:t>
            </w:r>
          </w:p>
          <w:p w14:paraId="3CE475C6" w14:textId="120EA95A" w:rsidR="00150C71" w:rsidRPr="00726404" w:rsidRDefault="00150C71" w:rsidP="00926E28">
            <w:pPr>
              <w:spacing w:after="120"/>
              <w:jc w:val="both"/>
              <w:rPr>
                <w:rFonts w:eastAsia="Times New Roman" w:cstheme="minorHAnsi"/>
                <w:b/>
                <w:bCs/>
                <w:sz w:val="24"/>
                <w:szCs w:val="24"/>
                <w:lang w:eastAsia="en-GB"/>
              </w:rPr>
            </w:pPr>
          </w:p>
        </w:tc>
      </w:tr>
    </w:tbl>
    <w:p w14:paraId="10DEC1D4" w14:textId="7C7B86C4" w:rsidR="00207C08" w:rsidRDefault="00207C08"/>
    <w:tbl>
      <w:tblPr>
        <w:tblW w:w="9101" w:type="dxa"/>
        <w:tblCellSpacing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1"/>
      </w:tblGrid>
      <w:tr w:rsidR="000A0DD5" w:rsidRPr="00726404" w14:paraId="7A1AA5FB" w14:textId="77777777" w:rsidTr="00147698">
        <w:trPr>
          <w:trHeight w:val="408"/>
          <w:tblCellSpacing w:w="0" w:type="dxa"/>
        </w:trPr>
        <w:tc>
          <w:tcPr>
            <w:tcW w:w="91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2F946E9F" w14:textId="77777777" w:rsidR="000A0DD5" w:rsidRDefault="000A0DD5" w:rsidP="00147698">
            <w:pPr>
              <w:spacing w:before="120" w:after="120"/>
              <w:jc w:val="both"/>
              <w:rPr>
                <w:b/>
                <w:bCs/>
                <w:color w:val="000000" w:themeColor="text1"/>
                <w:sz w:val="24"/>
                <w:szCs w:val="24"/>
              </w:rPr>
            </w:pPr>
            <w:r w:rsidRPr="00B50A11">
              <w:rPr>
                <w:b/>
                <w:bCs/>
                <w:color w:val="000000" w:themeColor="text1"/>
                <w:sz w:val="24"/>
                <w:szCs w:val="24"/>
              </w:rPr>
              <w:t xml:space="preserve">Question </w:t>
            </w:r>
            <w:r>
              <w:rPr>
                <w:b/>
                <w:bCs/>
                <w:color w:val="000000" w:themeColor="text1"/>
                <w:sz w:val="24"/>
                <w:szCs w:val="24"/>
              </w:rPr>
              <w:t>4</w:t>
            </w:r>
          </w:p>
          <w:p w14:paraId="352F7EA7" w14:textId="0596DC08" w:rsidR="00B9060F" w:rsidRPr="00B50A11" w:rsidRDefault="00970AC4" w:rsidP="00147698">
            <w:pPr>
              <w:spacing w:before="120" w:after="120"/>
              <w:jc w:val="both"/>
              <w:rPr>
                <w:rFonts w:eastAsia="Times New Roman" w:cstheme="minorHAnsi"/>
                <w:b/>
                <w:bCs/>
                <w:sz w:val="24"/>
                <w:szCs w:val="24"/>
                <w:lang w:eastAsia="en-GB"/>
              </w:rPr>
            </w:pPr>
            <w:r w:rsidRPr="00927ECD">
              <w:rPr>
                <w:rFonts w:eastAsia="Times New Roman" w:cstheme="minorHAnsi"/>
                <w:b/>
                <w:bCs/>
                <w:sz w:val="24"/>
                <w:szCs w:val="24"/>
                <w:lang w:eastAsia="en-GB"/>
              </w:rPr>
              <w:t xml:space="preserve">How would volume of orders effect pricing </w:t>
            </w:r>
            <w:r>
              <w:rPr>
                <w:rFonts w:eastAsia="Times New Roman" w:cstheme="minorHAnsi"/>
                <w:b/>
                <w:bCs/>
                <w:sz w:val="24"/>
                <w:szCs w:val="24"/>
                <w:lang w:eastAsia="en-GB"/>
              </w:rPr>
              <w:t>taking into account</w:t>
            </w:r>
            <w:r w:rsidRPr="00927ECD">
              <w:rPr>
                <w:rFonts w:eastAsia="Times New Roman" w:cstheme="minorHAnsi"/>
                <w:b/>
                <w:bCs/>
                <w:sz w:val="24"/>
                <w:szCs w:val="24"/>
                <w:lang w:eastAsia="en-GB"/>
              </w:rPr>
              <w:t xml:space="preserve"> economies of scale?</w:t>
            </w:r>
          </w:p>
        </w:tc>
      </w:tr>
      <w:tr w:rsidR="000A0DD5" w:rsidRPr="00726404" w14:paraId="48DABAAA" w14:textId="77777777" w:rsidTr="00147698">
        <w:trPr>
          <w:trHeight w:val="808"/>
          <w:tblCellSpacing w:w="0" w:type="dxa"/>
        </w:trPr>
        <w:tc>
          <w:tcPr>
            <w:tcW w:w="9101" w:type="dxa"/>
            <w:tcBorders>
              <w:top w:val="single" w:sz="4" w:space="0" w:color="000000"/>
              <w:left w:val="single" w:sz="4" w:space="0" w:color="000000"/>
              <w:bottom w:val="single" w:sz="4" w:space="0" w:color="000000"/>
              <w:right w:val="single" w:sz="4" w:space="0" w:color="000000"/>
            </w:tcBorders>
            <w:vAlign w:val="center"/>
          </w:tcPr>
          <w:p w14:paraId="6B5E7BCD" w14:textId="77777777" w:rsidR="000A0DD5" w:rsidRDefault="000A0DD5" w:rsidP="00147698">
            <w:pPr>
              <w:spacing w:before="120" w:after="120"/>
              <w:jc w:val="both"/>
              <w:rPr>
                <w:rFonts w:eastAsia="Times New Roman" w:cstheme="minorHAnsi"/>
                <w:b/>
                <w:bCs/>
                <w:sz w:val="24"/>
                <w:szCs w:val="24"/>
                <w:lang w:eastAsia="en-GB"/>
              </w:rPr>
            </w:pPr>
            <w:r>
              <w:rPr>
                <w:rFonts w:eastAsia="Times New Roman" w:cstheme="minorHAnsi"/>
                <w:b/>
                <w:bCs/>
                <w:sz w:val="24"/>
                <w:szCs w:val="24"/>
                <w:lang w:eastAsia="en-GB"/>
              </w:rPr>
              <w:t xml:space="preserve">Response </w:t>
            </w:r>
            <w:r>
              <w:rPr>
                <w:rFonts w:ascii="Calibri" w:eastAsia="Calibri" w:hAnsi="Calibri" w:cs="Calibri"/>
                <w:b/>
                <w:bCs/>
                <w:color w:val="000000" w:themeColor="text1"/>
                <w:sz w:val="24"/>
                <w:szCs w:val="24"/>
              </w:rPr>
              <w:t>(Including estimated costs where relevant)</w:t>
            </w:r>
          </w:p>
          <w:p w14:paraId="22C05DC9" w14:textId="77777777" w:rsidR="000A0DD5" w:rsidRPr="00726404" w:rsidRDefault="000A0DD5" w:rsidP="00147698">
            <w:pPr>
              <w:spacing w:after="120"/>
              <w:jc w:val="both"/>
              <w:rPr>
                <w:rFonts w:eastAsia="Times New Roman" w:cstheme="minorHAnsi"/>
                <w:b/>
                <w:bCs/>
                <w:sz w:val="24"/>
                <w:szCs w:val="24"/>
                <w:lang w:eastAsia="en-GB"/>
              </w:rPr>
            </w:pPr>
          </w:p>
        </w:tc>
      </w:tr>
    </w:tbl>
    <w:p w14:paraId="1F72791B" w14:textId="059CD16F" w:rsidR="000A0DD5" w:rsidRDefault="000A0DD5"/>
    <w:tbl>
      <w:tblPr>
        <w:tblW w:w="9101" w:type="dxa"/>
        <w:tblCellSpacing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1"/>
      </w:tblGrid>
      <w:tr w:rsidR="000A0DD5" w:rsidRPr="00726404" w14:paraId="6636A80D" w14:textId="77777777" w:rsidTr="00147698">
        <w:trPr>
          <w:trHeight w:val="408"/>
          <w:tblCellSpacing w:w="0" w:type="dxa"/>
        </w:trPr>
        <w:tc>
          <w:tcPr>
            <w:tcW w:w="91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5868A51E" w14:textId="77777777" w:rsidR="00970AC4" w:rsidRDefault="000A0DD5" w:rsidP="00147698">
            <w:pPr>
              <w:spacing w:before="120" w:after="120"/>
              <w:jc w:val="both"/>
              <w:rPr>
                <w:b/>
                <w:bCs/>
                <w:color w:val="000000" w:themeColor="text1"/>
                <w:sz w:val="24"/>
                <w:szCs w:val="24"/>
              </w:rPr>
            </w:pPr>
            <w:r w:rsidRPr="00B50A11">
              <w:rPr>
                <w:b/>
                <w:bCs/>
                <w:color w:val="000000" w:themeColor="text1"/>
                <w:sz w:val="24"/>
                <w:szCs w:val="24"/>
              </w:rPr>
              <w:t xml:space="preserve">Question </w:t>
            </w:r>
            <w:r>
              <w:rPr>
                <w:b/>
                <w:bCs/>
                <w:color w:val="000000" w:themeColor="text1"/>
                <w:sz w:val="24"/>
                <w:szCs w:val="24"/>
              </w:rPr>
              <w:t>5</w:t>
            </w:r>
          </w:p>
          <w:p w14:paraId="6F6DE6A8" w14:textId="2188B0C9" w:rsidR="000A0DD5" w:rsidRPr="00B50A11" w:rsidRDefault="00B15C53" w:rsidP="00147698">
            <w:pPr>
              <w:spacing w:before="120" w:after="120"/>
              <w:jc w:val="both"/>
              <w:rPr>
                <w:rFonts w:eastAsia="Times New Roman" w:cstheme="minorHAnsi"/>
                <w:b/>
                <w:bCs/>
                <w:sz w:val="24"/>
                <w:szCs w:val="24"/>
                <w:lang w:eastAsia="en-GB"/>
              </w:rPr>
            </w:pPr>
            <w:r w:rsidRPr="005E2298">
              <w:rPr>
                <w:rFonts w:eastAsia="Times New Roman" w:cstheme="minorHAnsi"/>
                <w:b/>
                <w:bCs/>
                <w:sz w:val="24"/>
                <w:szCs w:val="24"/>
                <w:lang w:eastAsia="en-GB"/>
              </w:rPr>
              <w:t xml:space="preserve">What’s the lead </w:t>
            </w:r>
            <w:r>
              <w:rPr>
                <w:rFonts w:eastAsia="Times New Roman" w:cstheme="minorHAnsi"/>
                <w:b/>
                <w:bCs/>
                <w:sz w:val="24"/>
                <w:szCs w:val="24"/>
                <w:lang w:eastAsia="en-GB"/>
              </w:rPr>
              <w:t xml:space="preserve">time </w:t>
            </w:r>
            <w:r w:rsidRPr="005E2298">
              <w:rPr>
                <w:rFonts w:eastAsia="Times New Roman" w:cstheme="minorHAnsi"/>
                <w:b/>
                <w:bCs/>
                <w:sz w:val="24"/>
                <w:szCs w:val="24"/>
                <w:lang w:eastAsia="en-GB"/>
              </w:rPr>
              <w:t>on an operator placing and order and receiving it</w:t>
            </w:r>
            <w:r>
              <w:rPr>
                <w:rFonts w:eastAsia="Times New Roman" w:cstheme="minorHAnsi"/>
                <w:b/>
                <w:bCs/>
                <w:sz w:val="24"/>
                <w:szCs w:val="24"/>
                <w:lang w:eastAsia="en-GB"/>
              </w:rPr>
              <w:t xml:space="preserve"> and what is</w:t>
            </w:r>
            <w:r w:rsidRPr="00506AF2">
              <w:rPr>
                <w:rFonts w:eastAsia="Times New Roman" w:cstheme="minorHAnsi"/>
                <w:b/>
                <w:bCs/>
                <w:sz w:val="24"/>
                <w:szCs w:val="24"/>
                <w:lang w:eastAsia="en-GB"/>
              </w:rPr>
              <w:t xml:space="preserve"> the process and lead times for re-stocking?</w:t>
            </w:r>
            <w:r w:rsidR="000A0DD5" w:rsidRPr="00B50A11">
              <w:rPr>
                <w:b/>
                <w:bCs/>
                <w:color w:val="000000" w:themeColor="text1"/>
                <w:sz w:val="24"/>
                <w:szCs w:val="24"/>
              </w:rPr>
              <w:t xml:space="preserve"> </w:t>
            </w:r>
          </w:p>
        </w:tc>
      </w:tr>
      <w:tr w:rsidR="000A0DD5" w:rsidRPr="00726404" w14:paraId="5BEFF9C1" w14:textId="77777777" w:rsidTr="00147698">
        <w:trPr>
          <w:trHeight w:val="808"/>
          <w:tblCellSpacing w:w="0" w:type="dxa"/>
        </w:trPr>
        <w:tc>
          <w:tcPr>
            <w:tcW w:w="9101" w:type="dxa"/>
            <w:tcBorders>
              <w:top w:val="single" w:sz="4" w:space="0" w:color="000000"/>
              <w:left w:val="single" w:sz="4" w:space="0" w:color="000000"/>
              <w:bottom w:val="single" w:sz="4" w:space="0" w:color="000000"/>
              <w:right w:val="single" w:sz="4" w:space="0" w:color="000000"/>
            </w:tcBorders>
            <w:vAlign w:val="center"/>
          </w:tcPr>
          <w:p w14:paraId="59D9DFA6" w14:textId="77777777" w:rsidR="000A0DD5" w:rsidRDefault="000A0DD5" w:rsidP="00147698">
            <w:pPr>
              <w:spacing w:before="120" w:after="120"/>
              <w:jc w:val="both"/>
              <w:rPr>
                <w:rFonts w:eastAsia="Times New Roman" w:cstheme="minorHAnsi"/>
                <w:b/>
                <w:bCs/>
                <w:sz w:val="24"/>
                <w:szCs w:val="24"/>
                <w:lang w:eastAsia="en-GB"/>
              </w:rPr>
            </w:pPr>
            <w:r>
              <w:rPr>
                <w:rFonts w:eastAsia="Times New Roman" w:cstheme="minorHAnsi"/>
                <w:b/>
                <w:bCs/>
                <w:sz w:val="24"/>
                <w:szCs w:val="24"/>
                <w:lang w:eastAsia="en-GB"/>
              </w:rPr>
              <w:t xml:space="preserve">Response </w:t>
            </w:r>
            <w:r>
              <w:rPr>
                <w:rFonts w:ascii="Calibri" w:eastAsia="Calibri" w:hAnsi="Calibri" w:cs="Calibri"/>
                <w:b/>
                <w:bCs/>
                <w:color w:val="000000" w:themeColor="text1"/>
                <w:sz w:val="24"/>
                <w:szCs w:val="24"/>
              </w:rPr>
              <w:t>(Including estimated costs where relevant)</w:t>
            </w:r>
          </w:p>
          <w:p w14:paraId="1665D6D9" w14:textId="77777777" w:rsidR="000A0DD5" w:rsidRPr="00726404" w:rsidRDefault="000A0DD5" w:rsidP="00147698">
            <w:pPr>
              <w:spacing w:after="120"/>
              <w:jc w:val="both"/>
              <w:rPr>
                <w:rFonts w:eastAsia="Times New Roman" w:cstheme="minorHAnsi"/>
                <w:b/>
                <w:bCs/>
                <w:sz w:val="24"/>
                <w:szCs w:val="24"/>
                <w:lang w:eastAsia="en-GB"/>
              </w:rPr>
            </w:pPr>
          </w:p>
        </w:tc>
      </w:tr>
    </w:tbl>
    <w:p w14:paraId="4EAD4ADF" w14:textId="691E2C78" w:rsidR="000A0DD5" w:rsidRDefault="000A0DD5"/>
    <w:tbl>
      <w:tblPr>
        <w:tblW w:w="9101" w:type="dxa"/>
        <w:tblCellSpacing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1"/>
      </w:tblGrid>
      <w:tr w:rsidR="000A0DD5" w:rsidRPr="00726404" w14:paraId="2727CD11" w14:textId="77777777" w:rsidTr="00147698">
        <w:trPr>
          <w:trHeight w:val="408"/>
          <w:tblCellSpacing w:w="0" w:type="dxa"/>
        </w:trPr>
        <w:tc>
          <w:tcPr>
            <w:tcW w:w="91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4A132220" w14:textId="77777777" w:rsidR="00B15C53" w:rsidRDefault="000A0DD5" w:rsidP="00147698">
            <w:pPr>
              <w:spacing w:before="120" w:after="120"/>
              <w:jc w:val="both"/>
              <w:rPr>
                <w:b/>
                <w:bCs/>
                <w:color w:val="000000" w:themeColor="text1"/>
                <w:sz w:val="24"/>
                <w:szCs w:val="24"/>
              </w:rPr>
            </w:pPr>
            <w:r w:rsidRPr="00B50A11">
              <w:rPr>
                <w:b/>
                <w:bCs/>
                <w:color w:val="000000" w:themeColor="text1"/>
                <w:sz w:val="24"/>
                <w:szCs w:val="24"/>
              </w:rPr>
              <w:t xml:space="preserve">Question </w:t>
            </w:r>
            <w:r>
              <w:rPr>
                <w:b/>
                <w:bCs/>
                <w:color w:val="000000" w:themeColor="text1"/>
                <w:sz w:val="24"/>
                <w:szCs w:val="24"/>
              </w:rPr>
              <w:t>6</w:t>
            </w:r>
          </w:p>
          <w:p w14:paraId="2E7705D7" w14:textId="1501E174" w:rsidR="000A0DD5" w:rsidRPr="00B50A11" w:rsidRDefault="00687217" w:rsidP="00147698">
            <w:pPr>
              <w:spacing w:before="120" w:after="120"/>
              <w:jc w:val="both"/>
              <w:rPr>
                <w:rFonts w:eastAsia="Times New Roman" w:cstheme="minorHAnsi"/>
                <w:b/>
                <w:bCs/>
                <w:sz w:val="24"/>
                <w:szCs w:val="24"/>
                <w:lang w:eastAsia="en-GB"/>
              </w:rPr>
            </w:pPr>
            <w:r>
              <w:rPr>
                <w:rFonts w:eastAsia="Times New Roman" w:cstheme="minorHAnsi"/>
                <w:b/>
                <w:bCs/>
                <w:sz w:val="24"/>
                <w:szCs w:val="24"/>
                <w:lang w:eastAsia="en-GB"/>
              </w:rPr>
              <w:t>Do you work with clients in the uniform design process?</w:t>
            </w:r>
            <w:r w:rsidR="000A0DD5" w:rsidRPr="00B50A11">
              <w:rPr>
                <w:b/>
                <w:bCs/>
                <w:color w:val="000000" w:themeColor="text1"/>
                <w:sz w:val="24"/>
                <w:szCs w:val="24"/>
              </w:rPr>
              <w:t xml:space="preserve"> </w:t>
            </w:r>
          </w:p>
        </w:tc>
      </w:tr>
      <w:tr w:rsidR="000A0DD5" w:rsidRPr="00726404" w14:paraId="65AC3F1E" w14:textId="77777777" w:rsidTr="00147698">
        <w:trPr>
          <w:trHeight w:val="808"/>
          <w:tblCellSpacing w:w="0" w:type="dxa"/>
        </w:trPr>
        <w:tc>
          <w:tcPr>
            <w:tcW w:w="9101" w:type="dxa"/>
            <w:tcBorders>
              <w:top w:val="single" w:sz="4" w:space="0" w:color="000000"/>
              <w:left w:val="single" w:sz="4" w:space="0" w:color="000000"/>
              <w:bottom w:val="single" w:sz="4" w:space="0" w:color="000000"/>
              <w:right w:val="single" w:sz="4" w:space="0" w:color="000000"/>
            </w:tcBorders>
            <w:vAlign w:val="center"/>
          </w:tcPr>
          <w:p w14:paraId="3CF2D559" w14:textId="77777777" w:rsidR="000A0DD5" w:rsidRDefault="000A0DD5" w:rsidP="00147698">
            <w:pPr>
              <w:spacing w:before="120" w:after="120"/>
              <w:jc w:val="both"/>
              <w:rPr>
                <w:rFonts w:eastAsia="Times New Roman" w:cstheme="minorHAnsi"/>
                <w:b/>
                <w:bCs/>
                <w:sz w:val="24"/>
                <w:szCs w:val="24"/>
                <w:lang w:eastAsia="en-GB"/>
              </w:rPr>
            </w:pPr>
            <w:r>
              <w:rPr>
                <w:rFonts w:eastAsia="Times New Roman" w:cstheme="minorHAnsi"/>
                <w:b/>
                <w:bCs/>
                <w:sz w:val="24"/>
                <w:szCs w:val="24"/>
                <w:lang w:eastAsia="en-GB"/>
              </w:rPr>
              <w:t xml:space="preserve">Response </w:t>
            </w:r>
            <w:r>
              <w:rPr>
                <w:rFonts w:ascii="Calibri" w:eastAsia="Calibri" w:hAnsi="Calibri" w:cs="Calibri"/>
                <w:b/>
                <w:bCs/>
                <w:color w:val="000000" w:themeColor="text1"/>
                <w:sz w:val="24"/>
                <w:szCs w:val="24"/>
              </w:rPr>
              <w:t>(Including estimated costs where relevant)</w:t>
            </w:r>
          </w:p>
          <w:p w14:paraId="4AEF9ECF" w14:textId="77777777" w:rsidR="000A0DD5" w:rsidRPr="00726404" w:rsidRDefault="000A0DD5" w:rsidP="00147698">
            <w:pPr>
              <w:spacing w:after="120"/>
              <w:jc w:val="both"/>
              <w:rPr>
                <w:rFonts w:eastAsia="Times New Roman" w:cstheme="minorHAnsi"/>
                <w:b/>
                <w:bCs/>
                <w:sz w:val="24"/>
                <w:szCs w:val="24"/>
                <w:lang w:eastAsia="en-GB"/>
              </w:rPr>
            </w:pPr>
          </w:p>
        </w:tc>
      </w:tr>
    </w:tbl>
    <w:p w14:paraId="05CA765E" w14:textId="432BA4C7" w:rsidR="000A0DD5" w:rsidRDefault="000A0DD5"/>
    <w:tbl>
      <w:tblPr>
        <w:tblW w:w="9101" w:type="dxa"/>
        <w:tblCellSpacing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1"/>
      </w:tblGrid>
      <w:tr w:rsidR="000A0DD5" w:rsidRPr="00726404" w14:paraId="6C889A18" w14:textId="77777777" w:rsidTr="00147698">
        <w:trPr>
          <w:trHeight w:val="408"/>
          <w:tblCellSpacing w:w="0" w:type="dxa"/>
        </w:trPr>
        <w:tc>
          <w:tcPr>
            <w:tcW w:w="91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4E1D2B86" w14:textId="77777777" w:rsidR="00687217" w:rsidRDefault="000A0DD5" w:rsidP="00147698">
            <w:pPr>
              <w:spacing w:before="120" w:after="120"/>
              <w:jc w:val="both"/>
              <w:rPr>
                <w:b/>
                <w:bCs/>
                <w:color w:val="000000" w:themeColor="text1"/>
                <w:sz w:val="24"/>
                <w:szCs w:val="24"/>
              </w:rPr>
            </w:pPr>
            <w:r w:rsidRPr="00B50A11">
              <w:rPr>
                <w:b/>
                <w:bCs/>
                <w:color w:val="000000" w:themeColor="text1"/>
                <w:sz w:val="24"/>
                <w:szCs w:val="24"/>
              </w:rPr>
              <w:t xml:space="preserve">Question </w:t>
            </w:r>
            <w:r>
              <w:rPr>
                <w:b/>
                <w:bCs/>
                <w:color w:val="000000" w:themeColor="text1"/>
                <w:sz w:val="24"/>
                <w:szCs w:val="24"/>
              </w:rPr>
              <w:t>7</w:t>
            </w:r>
          </w:p>
          <w:p w14:paraId="1FC891A8" w14:textId="24E2123D" w:rsidR="000A0DD5" w:rsidRPr="00B50A11" w:rsidRDefault="0018233A" w:rsidP="00147698">
            <w:pPr>
              <w:spacing w:before="120" w:after="120"/>
              <w:jc w:val="both"/>
              <w:rPr>
                <w:rFonts w:eastAsia="Times New Roman" w:cstheme="minorHAnsi"/>
                <w:b/>
                <w:bCs/>
                <w:sz w:val="24"/>
                <w:szCs w:val="24"/>
                <w:lang w:eastAsia="en-GB"/>
              </w:rPr>
            </w:pPr>
            <w:r w:rsidRPr="006065E3">
              <w:rPr>
                <w:rFonts w:eastAsia="Times New Roman" w:cstheme="minorHAnsi"/>
                <w:b/>
                <w:bCs/>
                <w:sz w:val="24"/>
                <w:szCs w:val="24"/>
                <w:lang w:eastAsia="en-GB"/>
              </w:rPr>
              <w:t>Do you have the ability to ensure</w:t>
            </w:r>
            <w:r>
              <w:rPr>
                <w:rFonts w:eastAsia="Times New Roman" w:cstheme="minorHAnsi"/>
                <w:b/>
                <w:bCs/>
                <w:sz w:val="24"/>
                <w:szCs w:val="24"/>
                <w:lang w:eastAsia="en-GB"/>
              </w:rPr>
              <w:t xml:space="preserve"> initial</w:t>
            </w:r>
            <w:r w:rsidRPr="006065E3">
              <w:rPr>
                <w:rFonts w:eastAsia="Times New Roman" w:cstheme="minorHAnsi"/>
                <w:b/>
                <w:bCs/>
                <w:sz w:val="24"/>
                <w:szCs w:val="24"/>
                <w:lang w:eastAsia="en-GB"/>
              </w:rPr>
              <w:t xml:space="preserve"> stock is in place without the need for an up-front payment?</w:t>
            </w:r>
            <w:r w:rsidR="000A0DD5" w:rsidRPr="00B50A11">
              <w:rPr>
                <w:b/>
                <w:bCs/>
                <w:color w:val="000000" w:themeColor="text1"/>
                <w:sz w:val="24"/>
                <w:szCs w:val="24"/>
              </w:rPr>
              <w:t xml:space="preserve"> </w:t>
            </w:r>
          </w:p>
        </w:tc>
      </w:tr>
      <w:tr w:rsidR="000A0DD5" w:rsidRPr="00726404" w14:paraId="07A5F0F3" w14:textId="77777777" w:rsidTr="00147698">
        <w:trPr>
          <w:trHeight w:val="808"/>
          <w:tblCellSpacing w:w="0" w:type="dxa"/>
        </w:trPr>
        <w:tc>
          <w:tcPr>
            <w:tcW w:w="9101" w:type="dxa"/>
            <w:tcBorders>
              <w:top w:val="single" w:sz="4" w:space="0" w:color="000000"/>
              <w:left w:val="single" w:sz="4" w:space="0" w:color="000000"/>
              <w:bottom w:val="single" w:sz="4" w:space="0" w:color="000000"/>
              <w:right w:val="single" w:sz="4" w:space="0" w:color="000000"/>
            </w:tcBorders>
            <w:vAlign w:val="center"/>
          </w:tcPr>
          <w:p w14:paraId="4F8C702C" w14:textId="77777777" w:rsidR="000A0DD5" w:rsidRDefault="000A0DD5" w:rsidP="00147698">
            <w:pPr>
              <w:spacing w:before="120" w:after="120"/>
              <w:jc w:val="both"/>
              <w:rPr>
                <w:rFonts w:eastAsia="Times New Roman" w:cstheme="minorHAnsi"/>
                <w:b/>
                <w:bCs/>
                <w:sz w:val="24"/>
                <w:szCs w:val="24"/>
                <w:lang w:eastAsia="en-GB"/>
              </w:rPr>
            </w:pPr>
            <w:r>
              <w:rPr>
                <w:rFonts w:eastAsia="Times New Roman" w:cstheme="minorHAnsi"/>
                <w:b/>
                <w:bCs/>
                <w:sz w:val="24"/>
                <w:szCs w:val="24"/>
                <w:lang w:eastAsia="en-GB"/>
              </w:rPr>
              <w:t xml:space="preserve">Response </w:t>
            </w:r>
            <w:r>
              <w:rPr>
                <w:rFonts w:ascii="Calibri" w:eastAsia="Calibri" w:hAnsi="Calibri" w:cs="Calibri"/>
                <w:b/>
                <w:bCs/>
                <w:color w:val="000000" w:themeColor="text1"/>
                <w:sz w:val="24"/>
                <w:szCs w:val="24"/>
              </w:rPr>
              <w:t>(Including estimated costs where relevant)</w:t>
            </w:r>
          </w:p>
          <w:p w14:paraId="59B81FB9" w14:textId="77777777" w:rsidR="000A0DD5" w:rsidRPr="00726404" w:rsidRDefault="000A0DD5" w:rsidP="00147698">
            <w:pPr>
              <w:spacing w:after="120"/>
              <w:jc w:val="both"/>
              <w:rPr>
                <w:rFonts w:eastAsia="Times New Roman" w:cstheme="minorHAnsi"/>
                <w:b/>
                <w:bCs/>
                <w:sz w:val="24"/>
                <w:szCs w:val="24"/>
                <w:lang w:eastAsia="en-GB"/>
              </w:rPr>
            </w:pPr>
          </w:p>
        </w:tc>
      </w:tr>
    </w:tbl>
    <w:p w14:paraId="59C2F70B" w14:textId="278C42A1" w:rsidR="000A0DD5" w:rsidRDefault="000A0DD5"/>
    <w:tbl>
      <w:tblPr>
        <w:tblW w:w="9101" w:type="dxa"/>
        <w:tblCellSpacing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1"/>
      </w:tblGrid>
      <w:tr w:rsidR="000A0DD5" w:rsidRPr="00726404" w14:paraId="074426DF" w14:textId="77777777" w:rsidTr="00147698">
        <w:trPr>
          <w:trHeight w:val="408"/>
          <w:tblCellSpacing w:w="0" w:type="dxa"/>
        </w:trPr>
        <w:tc>
          <w:tcPr>
            <w:tcW w:w="91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2AD3DB87" w14:textId="77777777" w:rsidR="0018233A" w:rsidRDefault="000A0DD5" w:rsidP="00147698">
            <w:pPr>
              <w:spacing w:before="120" w:after="120"/>
              <w:jc w:val="both"/>
              <w:rPr>
                <w:b/>
                <w:bCs/>
                <w:color w:val="000000" w:themeColor="text1"/>
                <w:sz w:val="24"/>
                <w:szCs w:val="24"/>
              </w:rPr>
            </w:pPr>
            <w:r w:rsidRPr="00B50A11">
              <w:rPr>
                <w:b/>
                <w:bCs/>
                <w:color w:val="000000" w:themeColor="text1"/>
                <w:sz w:val="24"/>
                <w:szCs w:val="24"/>
              </w:rPr>
              <w:t xml:space="preserve">Question </w:t>
            </w:r>
            <w:r>
              <w:rPr>
                <w:b/>
                <w:bCs/>
                <w:color w:val="000000" w:themeColor="text1"/>
                <w:sz w:val="24"/>
                <w:szCs w:val="24"/>
              </w:rPr>
              <w:t>8</w:t>
            </w:r>
          </w:p>
          <w:p w14:paraId="4AA3C187" w14:textId="7A72476B" w:rsidR="000A0DD5" w:rsidRPr="00B50A11" w:rsidRDefault="00D461F9" w:rsidP="00147698">
            <w:pPr>
              <w:spacing w:before="120" w:after="120"/>
              <w:jc w:val="both"/>
              <w:rPr>
                <w:rFonts w:eastAsia="Times New Roman" w:cstheme="minorHAnsi"/>
                <w:b/>
                <w:bCs/>
                <w:sz w:val="24"/>
                <w:szCs w:val="24"/>
                <w:lang w:eastAsia="en-GB"/>
              </w:rPr>
            </w:pPr>
            <w:r>
              <w:rPr>
                <w:rFonts w:eastAsia="Times New Roman" w:cstheme="minorHAnsi"/>
                <w:b/>
                <w:bCs/>
                <w:sz w:val="24"/>
                <w:szCs w:val="24"/>
                <w:lang w:eastAsia="en-GB"/>
              </w:rPr>
              <w:t xml:space="preserve">Can you provide detail on the individual cost, range and life cycles of garments, </w:t>
            </w:r>
            <w:r w:rsidR="00FD30F0">
              <w:rPr>
                <w:rFonts w:eastAsia="Times New Roman" w:cstheme="minorHAnsi"/>
                <w:b/>
                <w:bCs/>
                <w:sz w:val="24"/>
                <w:szCs w:val="24"/>
                <w:lang w:eastAsia="en-GB"/>
              </w:rPr>
              <w:t>e.g.,</w:t>
            </w:r>
            <w:r>
              <w:rPr>
                <w:rFonts w:eastAsia="Times New Roman" w:cstheme="minorHAnsi"/>
                <w:b/>
                <w:bCs/>
                <w:sz w:val="24"/>
                <w:szCs w:val="24"/>
                <w:lang w:eastAsia="en-GB"/>
              </w:rPr>
              <w:t xml:space="preserve"> difference in cost between printed and embroidered logo’s and difference for bespoke colours vs off the shelf as well as difference in lead times and timescales for a bespoke option such as a clip</w:t>
            </w:r>
            <w:r w:rsidR="00FD30F0">
              <w:rPr>
                <w:rFonts w:eastAsia="Times New Roman" w:cstheme="minorHAnsi"/>
                <w:b/>
                <w:bCs/>
                <w:sz w:val="24"/>
                <w:szCs w:val="24"/>
                <w:lang w:eastAsia="en-GB"/>
              </w:rPr>
              <w:t>-</w:t>
            </w:r>
            <w:r>
              <w:rPr>
                <w:rFonts w:eastAsia="Times New Roman" w:cstheme="minorHAnsi"/>
                <w:b/>
                <w:bCs/>
                <w:sz w:val="24"/>
                <w:szCs w:val="24"/>
                <w:lang w:eastAsia="en-GB"/>
              </w:rPr>
              <w:t>on tie or cravat?</w:t>
            </w:r>
            <w:r w:rsidR="000A0DD5" w:rsidRPr="00B50A11">
              <w:rPr>
                <w:b/>
                <w:bCs/>
                <w:color w:val="000000" w:themeColor="text1"/>
                <w:sz w:val="24"/>
                <w:szCs w:val="24"/>
              </w:rPr>
              <w:t xml:space="preserve"> </w:t>
            </w:r>
          </w:p>
        </w:tc>
      </w:tr>
      <w:tr w:rsidR="000A0DD5" w:rsidRPr="00726404" w14:paraId="11EEB736" w14:textId="77777777" w:rsidTr="00147698">
        <w:trPr>
          <w:trHeight w:val="808"/>
          <w:tblCellSpacing w:w="0" w:type="dxa"/>
        </w:trPr>
        <w:tc>
          <w:tcPr>
            <w:tcW w:w="9101" w:type="dxa"/>
            <w:tcBorders>
              <w:top w:val="single" w:sz="4" w:space="0" w:color="000000"/>
              <w:left w:val="single" w:sz="4" w:space="0" w:color="000000"/>
              <w:bottom w:val="single" w:sz="4" w:space="0" w:color="000000"/>
              <w:right w:val="single" w:sz="4" w:space="0" w:color="000000"/>
            </w:tcBorders>
            <w:vAlign w:val="center"/>
          </w:tcPr>
          <w:p w14:paraId="5C93EFC8" w14:textId="77777777" w:rsidR="000A0DD5" w:rsidRDefault="000A0DD5" w:rsidP="00147698">
            <w:pPr>
              <w:spacing w:before="120" w:after="120"/>
              <w:jc w:val="both"/>
              <w:rPr>
                <w:rFonts w:eastAsia="Times New Roman" w:cstheme="minorHAnsi"/>
                <w:b/>
                <w:bCs/>
                <w:sz w:val="24"/>
                <w:szCs w:val="24"/>
                <w:lang w:eastAsia="en-GB"/>
              </w:rPr>
            </w:pPr>
            <w:r>
              <w:rPr>
                <w:rFonts w:eastAsia="Times New Roman" w:cstheme="minorHAnsi"/>
                <w:b/>
                <w:bCs/>
                <w:sz w:val="24"/>
                <w:szCs w:val="24"/>
                <w:lang w:eastAsia="en-GB"/>
              </w:rPr>
              <w:t xml:space="preserve">Response </w:t>
            </w:r>
            <w:r>
              <w:rPr>
                <w:rFonts w:ascii="Calibri" w:eastAsia="Calibri" w:hAnsi="Calibri" w:cs="Calibri"/>
                <w:b/>
                <w:bCs/>
                <w:color w:val="000000" w:themeColor="text1"/>
                <w:sz w:val="24"/>
                <w:szCs w:val="24"/>
              </w:rPr>
              <w:t>(Including estimated costs where relevant)</w:t>
            </w:r>
          </w:p>
          <w:p w14:paraId="3262C365" w14:textId="77777777" w:rsidR="000A0DD5" w:rsidRPr="00726404" w:rsidRDefault="000A0DD5" w:rsidP="00147698">
            <w:pPr>
              <w:spacing w:after="120"/>
              <w:jc w:val="both"/>
              <w:rPr>
                <w:rFonts w:eastAsia="Times New Roman" w:cstheme="minorHAnsi"/>
                <w:b/>
                <w:bCs/>
                <w:sz w:val="24"/>
                <w:szCs w:val="24"/>
                <w:lang w:eastAsia="en-GB"/>
              </w:rPr>
            </w:pPr>
          </w:p>
        </w:tc>
      </w:tr>
    </w:tbl>
    <w:p w14:paraId="4AE4E7F7" w14:textId="0DF74AF7" w:rsidR="000A0DD5" w:rsidRDefault="000A0DD5"/>
    <w:p w14:paraId="6303AFFC" w14:textId="1F83309D" w:rsidR="000A0DD5" w:rsidRDefault="000A0DD5"/>
    <w:tbl>
      <w:tblPr>
        <w:tblW w:w="9101" w:type="dxa"/>
        <w:tblCellSpacing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1"/>
      </w:tblGrid>
      <w:tr w:rsidR="000A0DD5" w:rsidRPr="00726404" w14:paraId="01087625" w14:textId="77777777" w:rsidTr="00147698">
        <w:trPr>
          <w:trHeight w:val="408"/>
          <w:tblCellSpacing w:w="0" w:type="dxa"/>
        </w:trPr>
        <w:tc>
          <w:tcPr>
            <w:tcW w:w="91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3CE907BD" w14:textId="77777777" w:rsidR="00FD30F0" w:rsidRDefault="000A0DD5" w:rsidP="00147698">
            <w:pPr>
              <w:spacing w:before="120" w:after="120"/>
              <w:jc w:val="both"/>
              <w:rPr>
                <w:b/>
                <w:bCs/>
                <w:color w:val="000000" w:themeColor="text1"/>
                <w:sz w:val="24"/>
                <w:szCs w:val="24"/>
              </w:rPr>
            </w:pPr>
            <w:r w:rsidRPr="00B50A11">
              <w:rPr>
                <w:b/>
                <w:bCs/>
                <w:color w:val="000000" w:themeColor="text1"/>
                <w:sz w:val="24"/>
                <w:szCs w:val="24"/>
              </w:rPr>
              <w:t xml:space="preserve">Question </w:t>
            </w:r>
            <w:r>
              <w:rPr>
                <w:b/>
                <w:bCs/>
                <w:color w:val="000000" w:themeColor="text1"/>
                <w:sz w:val="24"/>
                <w:szCs w:val="24"/>
              </w:rPr>
              <w:t>9</w:t>
            </w:r>
          </w:p>
          <w:p w14:paraId="423EDF47" w14:textId="448431D9" w:rsidR="000A0DD5" w:rsidRPr="00B50A11" w:rsidRDefault="008B460E" w:rsidP="00147698">
            <w:pPr>
              <w:spacing w:before="120" w:after="120"/>
              <w:jc w:val="both"/>
              <w:rPr>
                <w:rFonts w:eastAsia="Times New Roman" w:cstheme="minorHAnsi"/>
                <w:b/>
                <w:bCs/>
                <w:sz w:val="24"/>
                <w:szCs w:val="24"/>
                <w:lang w:eastAsia="en-GB"/>
              </w:rPr>
            </w:pPr>
            <w:r>
              <w:rPr>
                <w:rFonts w:eastAsia="Times New Roman" w:cstheme="minorHAnsi"/>
                <w:b/>
                <w:bCs/>
                <w:sz w:val="24"/>
                <w:szCs w:val="24"/>
                <w:lang w:eastAsia="en-GB"/>
              </w:rPr>
              <w:t>Can you give an example on how you report, what Management Information you provide and how SLA processes work with clients?</w:t>
            </w:r>
            <w:r w:rsidR="000A0DD5" w:rsidRPr="00B50A11">
              <w:rPr>
                <w:b/>
                <w:bCs/>
                <w:color w:val="000000" w:themeColor="text1"/>
                <w:sz w:val="24"/>
                <w:szCs w:val="24"/>
              </w:rPr>
              <w:t xml:space="preserve"> </w:t>
            </w:r>
          </w:p>
        </w:tc>
      </w:tr>
      <w:tr w:rsidR="000A0DD5" w:rsidRPr="00726404" w14:paraId="4FA07DD7" w14:textId="77777777" w:rsidTr="00147698">
        <w:trPr>
          <w:trHeight w:val="808"/>
          <w:tblCellSpacing w:w="0" w:type="dxa"/>
        </w:trPr>
        <w:tc>
          <w:tcPr>
            <w:tcW w:w="9101" w:type="dxa"/>
            <w:tcBorders>
              <w:top w:val="single" w:sz="4" w:space="0" w:color="000000"/>
              <w:left w:val="single" w:sz="4" w:space="0" w:color="000000"/>
              <w:bottom w:val="single" w:sz="4" w:space="0" w:color="000000"/>
              <w:right w:val="single" w:sz="4" w:space="0" w:color="000000"/>
            </w:tcBorders>
            <w:vAlign w:val="center"/>
          </w:tcPr>
          <w:p w14:paraId="3CA92AA1" w14:textId="77777777" w:rsidR="000A0DD5" w:rsidRDefault="000A0DD5" w:rsidP="00147698">
            <w:pPr>
              <w:spacing w:before="120" w:after="120"/>
              <w:jc w:val="both"/>
              <w:rPr>
                <w:rFonts w:eastAsia="Times New Roman" w:cstheme="minorHAnsi"/>
                <w:b/>
                <w:bCs/>
                <w:sz w:val="24"/>
                <w:szCs w:val="24"/>
                <w:lang w:eastAsia="en-GB"/>
              </w:rPr>
            </w:pPr>
            <w:r>
              <w:rPr>
                <w:rFonts w:eastAsia="Times New Roman" w:cstheme="minorHAnsi"/>
                <w:b/>
                <w:bCs/>
                <w:sz w:val="24"/>
                <w:szCs w:val="24"/>
                <w:lang w:eastAsia="en-GB"/>
              </w:rPr>
              <w:t xml:space="preserve">Response </w:t>
            </w:r>
            <w:r>
              <w:rPr>
                <w:rFonts w:ascii="Calibri" w:eastAsia="Calibri" w:hAnsi="Calibri" w:cs="Calibri"/>
                <w:b/>
                <w:bCs/>
                <w:color w:val="000000" w:themeColor="text1"/>
                <w:sz w:val="24"/>
                <w:szCs w:val="24"/>
              </w:rPr>
              <w:t>(Including estimated costs where relevant)</w:t>
            </w:r>
          </w:p>
          <w:p w14:paraId="40D53D61" w14:textId="77777777" w:rsidR="000A0DD5" w:rsidRPr="00726404" w:rsidRDefault="000A0DD5" w:rsidP="00147698">
            <w:pPr>
              <w:spacing w:after="120"/>
              <w:jc w:val="both"/>
              <w:rPr>
                <w:rFonts w:eastAsia="Times New Roman" w:cstheme="minorHAnsi"/>
                <w:b/>
                <w:bCs/>
                <w:sz w:val="24"/>
                <w:szCs w:val="24"/>
                <w:lang w:eastAsia="en-GB"/>
              </w:rPr>
            </w:pPr>
          </w:p>
        </w:tc>
      </w:tr>
    </w:tbl>
    <w:p w14:paraId="70F6B559" w14:textId="43981177" w:rsidR="000A0DD5" w:rsidRDefault="000A0DD5"/>
    <w:tbl>
      <w:tblPr>
        <w:tblW w:w="9101" w:type="dxa"/>
        <w:tblCellSpacing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1"/>
      </w:tblGrid>
      <w:tr w:rsidR="000A0DD5" w:rsidRPr="00726404" w14:paraId="1DDB2CA3" w14:textId="77777777" w:rsidTr="00147698">
        <w:trPr>
          <w:trHeight w:val="408"/>
          <w:tblCellSpacing w:w="0" w:type="dxa"/>
        </w:trPr>
        <w:tc>
          <w:tcPr>
            <w:tcW w:w="91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713CCA3C" w14:textId="77777777" w:rsidR="008B460E" w:rsidRDefault="000A0DD5" w:rsidP="00147698">
            <w:pPr>
              <w:spacing w:before="120" w:after="120"/>
              <w:jc w:val="both"/>
              <w:rPr>
                <w:b/>
                <w:bCs/>
                <w:color w:val="000000" w:themeColor="text1"/>
                <w:sz w:val="24"/>
                <w:szCs w:val="24"/>
              </w:rPr>
            </w:pPr>
            <w:r w:rsidRPr="00B50A11">
              <w:rPr>
                <w:b/>
                <w:bCs/>
                <w:color w:val="000000" w:themeColor="text1"/>
                <w:sz w:val="24"/>
                <w:szCs w:val="24"/>
              </w:rPr>
              <w:t xml:space="preserve">Question </w:t>
            </w:r>
            <w:r>
              <w:rPr>
                <w:b/>
                <w:bCs/>
                <w:color w:val="000000" w:themeColor="text1"/>
                <w:sz w:val="24"/>
                <w:szCs w:val="24"/>
              </w:rPr>
              <w:t>10</w:t>
            </w:r>
          </w:p>
          <w:p w14:paraId="09946B0B" w14:textId="0B31FD35" w:rsidR="000A0DD5" w:rsidRPr="00B50A11" w:rsidRDefault="00AF6836" w:rsidP="00147698">
            <w:pPr>
              <w:spacing w:before="120" w:after="120"/>
              <w:jc w:val="both"/>
              <w:rPr>
                <w:rFonts w:eastAsia="Times New Roman" w:cstheme="minorHAnsi"/>
                <w:b/>
                <w:bCs/>
                <w:sz w:val="24"/>
                <w:szCs w:val="24"/>
                <w:lang w:eastAsia="en-GB"/>
              </w:rPr>
            </w:pPr>
            <w:r w:rsidRPr="002326D0">
              <w:rPr>
                <w:rFonts w:eastAsia="Times New Roman" w:cstheme="minorHAnsi"/>
                <w:b/>
                <w:bCs/>
                <w:sz w:val="24"/>
                <w:szCs w:val="24"/>
                <w:lang w:eastAsia="en-GB"/>
              </w:rPr>
              <w:t>Could you outline the process for operators raising orders? Do you offer a credit option where individuals make direct orders? What frequency could operators raise orders? Is there a minimum amount of orders that can be raised at one time?</w:t>
            </w:r>
            <w:r w:rsidR="000A0DD5" w:rsidRPr="00B50A11">
              <w:rPr>
                <w:b/>
                <w:bCs/>
                <w:color w:val="000000" w:themeColor="text1"/>
                <w:sz w:val="24"/>
                <w:szCs w:val="24"/>
              </w:rPr>
              <w:t xml:space="preserve"> </w:t>
            </w:r>
          </w:p>
        </w:tc>
      </w:tr>
      <w:tr w:rsidR="000A0DD5" w:rsidRPr="00726404" w14:paraId="5E355E00" w14:textId="77777777" w:rsidTr="00147698">
        <w:trPr>
          <w:trHeight w:val="808"/>
          <w:tblCellSpacing w:w="0" w:type="dxa"/>
        </w:trPr>
        <w:tc>
          <w:tcPr>
            <w:tcW w:w="9101" w:type="dxa"/>
            <w:tcBorders>
              <w:top w:val="single" w:sz="4" w:space="0" w:color="000000"/>
              <w:left w:val="single" w:sz="4" w:space="0" w:color="000000"/>
              <w:bottom w:val="single" w:sz="4" w:space="0" w:color="000000"/>
              <w:right w:val="single" w:sz="4" w:space="0" w:color="000000"/>
            </w:tcBorders>
            <w:vAlign w:val="center"/>
          </w:tcPr>
          <w:p w14:paraId="7C4C200F" w14:textId="77777777" w:rsidR="000A0DD5" w:rsidRDefault="000A0DD5" w:rsidP="00147698">
            <w:pPr>
              <w:spacing w:before="120" w:after="120"/>
              <w:jc w:val="both"/>
              <w:rPr>
                <w:rFonts w:eastAsia="Times New Roman" w:cstheme="minorHAnsi"/>
                <w:b/>
                <w:bCs/>
                <w:sz w:val="24"/>
                <w:szCs w:val="24"/>
                <w:lang w:eastAsia="en-GB"/>
              </w:rPr>
            </w:pPr>
            <w:r>
              <w:rPr>
                <w:rFonts w:eastAsia="Times New Roman" w:cstheme="minorHAnsi"/>
                <w:b/>
                <w:bCs/>
                <w:sz w:val="24"/>
                <w:szCs w:val="24"/>
                <w:lang w:eastAsia="en-GB"/>
              </w:rPr>
              <w:t xml:space="preserve">Response </w:t>
            </w:r>
            <w:r>
              <w:rPr>
                <w:rFonts w:ascii="Calibri" w:eastAsia="Calibri" w:hAnsi="Calibri" w:cs="Calibri"/>
                <w:b/>
                <w:bCs/>
                <w:color w:val="000000" w:themeColor="text1"/>
                <w:sz w:val="24"/>
                <w:szCs w:val="24"/>
              </w:rPr>
              <w:t>(Including estimated costs where relevant)</w:t>
            </w:r>
          </w:p>
          <w:p w14:paraId="0F76DE28" w14:textId="77777777" w:rsidR="000A0DD5" w:rsidRPr="00726404" w:rsidRDefault="000A0DD5" w:rsidP="00147698">
            <w:pPr>
              <w:spacing w:after="120"/>
              <w:jc w:val="both"/>
              <w:rPr>
                <w:rFonts w:eastAsia="Times New Roman" w:cstheme="minorHAnsi"/>
                <w:b/>
                <w:bCs/>
                <w:sz w:val="24"/>
                <w:szCs w:val="24"/>
                <w:lang w:eastAsia="en-GB"/>
              </w:rPr>
            </w:pPr>
          </w:p>
        </w:tc>
      </w:tr>
    </w:tbl>
    <w:p w14:paraId="3BE2DF11" w14:textId="40640C0D" w:rsidR="000A0DD5" w:rsidRDefault="000A0DD5"/>
    <w:tbl>
      <w:tblPr>
        <w:tblW w:w="9101" w:type="dxa"/>
        <w:tblCellSpacing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1"/>
      </w:tblGrid>
      <w:tr w:rsidR="000A0DD5" w:rsidRPr="00726404" w14:paraId="2C7568D3" w14:textId="77777777" w:rsidTr="00147698">
        <w:trPr>
          <w:trHeight w:val="408"/>
          <w:tblCellSpacing w:w="0" w:type="dxa"/>
        </w:trPr>
        <w:tc>
          <w:tcPr>
            <w:tcW w:w="91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59F7AD47" w14:textId="77777777" w:rsidR="00B8452A" w:rsidRDefault="000A0DD5" w:rsidP="00147698">
            <w:pPr>
              <w:spacing w:before="120" w:after="120"/>
              <w:jc w:val="both"/>
              <w:rPr>
                <w:b/>
                <w:bCs/>
                <w:color w:val="000000" w:themeColor="text1"/>
                <w:sz w:val="24"/>
                <w:szCs w:val="24"/>
              </w:rPr>
            </w:pPr>
            <w:r w:rsidRPr="00B50A11">
              <w:rPr>
                <w:b/>
                <w:bCs/>
                <w:color w:val="000000" w:themeColor="text1"/>
                <w:sz w:val="24"/>
                <w:szCs w:val="24"/>
              </w:rPr>
              <w:t xml:space="preserve">Question </w:t>
            </w:r>
            <w:r>
              <w:rPr>
                <w:b/>
                <w:bCs/>
                <w:color w:val="000000" w:themeColor="text1"/>
                <w:sz w:val="24"/>
                <w:szCs w:val="24"/>
              </w:rPr>
              <w:t>11</w:t>
            </w:r>
          </w:p>
          <w:p w14:paraId="1D9D092B" w14:textId="2E0502C7" w:rsidR="000A0DD5" w:rsidRPr="00B50A11" w:rsidRDefault="00B8452A" w:rsidP="00147698">
            <w:pPr>
              <w:spacing w:before="120" w:after="120"/>
              <w:jc w:val="both"/>
              <w:rPr>
                <w:rFonts w:eastAsia="Times New Roman" w:cstheme="minorHAnsi"/>
                <w:b/>
                <w:bCs/>
                <w:sz w:val="24"/>
                <w:szCs w:val="24"/>
                <w:lang w:eastAsia="en-GB"/>
              </w:rPr>
            </w:pPr>
            <w:r w:rsidRPr="007D40C1">
              <w:rPr>
                <w:rFonts w:eastAsia="Times New Roman" w:cstheme="minorHAnsi"/>
                <w:b/>
                <w:bCs/>
                <w:sz w:val="24"/>
                <w:szCs w:val="24"/>
                <w:lang w:eastAsia="en-GB"/>
              </w:rPr>
              <w:lastRenderedPageBreak/>
              <w:t>Are you a member of any Public Sector Procurement Frameworks that may be relevant for this procurement exercise? If so</w:t>
            </w:r>
            <w:r w:rsidR="00144E2A">
              <w:rPr>
                <w:rFonts w:eastAsia="Times New Roman" w:cstheme="minorHAnsi"/>
                <w:b/>
                <w:bCs/>
                <w:sz w:val="24"/>
                <w:szCs w:val="24"/>
                <w:lang w:eastAsia="en-GB"/>
              </w:rPr>
              <w:t>,</w:t>
            </w:r>
            <w:r w:rsidRPr="007D40C1">
              <w:rPr>
                <w:rFonts w:eastAsia="Times New Roman" w:cstheme="minorHAnsi"/>
                <w:b/>
                <w:bCs/>
                <w:sz w:val="24"/>
                <w:szCs w:val="24"/>
                <w:lang w:eastAsia="en-GB"/>
              </w:rPr>
              <w:t xml:space="preserve"> please detail. Examples include but not limited to CCS, YPO etc</w:t>
            </w:r>
            <w:r w:rsidR="00144E2A">
              <w:rPr>
                <w:rFonts w:eastAsia="Times New Roman" w:cstheme="minorHAnsi"/>
                <w:b/>
                <w:bCs/>
                <w:sz w:val="24"/>
                <w:szCs w:val="24"/>
                <w:lang w:eastAsia="en-GB"/>
              </w:rPr>
              <w:t>.</w:t>
            </w:r>
            <w:r w:rsidR="000A0DD5" w:rsidRPr="00B50A11">
              <w:rPr>
                <w:b/>
                <w:bCs/>
                <w:color w:val="000000" w:themeColor="text1"/>
                <w:sz w:val="24"/>
                <w:szCs w:val="24"/>
              </w:rPr>
              <w:t xml:space="preserve"> </w:t>
            </w:r>
          </w:p>
        </w:tc>
      </w:tr>
      <w:tr w:rsidR="000A0DD5" w:rsidRPr="00726404" w14:paraId="55E582A4" w14:textId="77777777" w:rsidTr="00147698">
        <w:trPr>
          <w:trHeight w:val="808"/>
          <w:tblCellSpacing w:w="0" w:type="dxa"/>
        </w:trPr>
        <w:tc>
          <w:tcPr>
            <w:tcW w:w="9101" w:type="dxa"/>
            <w:tcBorders>
              <w:top w:val="single" w:sz="4" w:space="0" w:color="000000"/>
              <w:left w:val="single" w:sz="4" w:space="0" w:color="000000"/>
              <w:bottom w:val="single" w:sz="4" w:space="0" w:color="000000"/>
              <w:right w:val="single" w:sz="4" w:space="0" w:color="000000"/>
            </w:tcBorders>
            <w:vAlign w:val="center"/>
          </w:tcPr>
          <w:p w14:paraId="2F4334F4" w14:textId="77777777" w:rsidR="000A0DD5" w:rsidRDefault="000A0DD5" w:rsidP="00147698">
            <w:pPr>
              <w:spacing w:before="120" w:after="120"/>
              <w:jc w:val="both"/>
              <w:rPr>
                <w:rFonts w:eastAsia="Times New Roman" w:cstheme="minorHAnsi"/>
                <w:b/>
                <w:bCs/>
                <w:sz w:val="24"/>
                <w:szCs w:val="24"/>
                <w:lang w:eastAsia="en-GB"/>
              </w:rPr>
            </w:pPr>
            <w:r>
              <w:rPr>
                <w:rFonts w:eastAsia="Times New Roman" w:cstheme="minorHAnsi"/>
                <w:b/>
                <w:bCs/>
                <w:sz w:val="24"/>
                <w:szCs w:val="24"/>
                <w:lang w:eastAsia="en-GB"/>
              </w:rPr>
              <w:lastRenderedPageBreak/>
              <w:t xml:space="preserve">Response </w:t>
            </w:r>
            <w:r>
              <w:rPr>
                <w:rFonts w:ascii="Calibri" w:eastAsia="Calibri" w:hAnsi="Calibri" w:cs="Calibri"/>
                <w:b/>
                <w:bCs/>
                <w:color w:val="000000" w:themeColor="text1"/>
                <w:sz w:val="24"/>
                <w:szCs w:val="24"/>
              </w:rPr>
              <w:t>(Including estimated costs where relevant)</w:t>
            </w:r>
          </w:p>
          <w:p w14:paraId="4053475D" w14:textId="77777777" w:rsidR="000A0DD5" w:rsidRPr="00726404" w:rsidRDefault="000A0DD5" w:rsidP="00147698">
            <w:pPr>
              <w:spacing w:after="120"/>
              <w:jc w:val="both"/>
              <w:rPr>
                <w:rFonts w:eastAsia="Times New Roman" w:cstheme="minorHAnsi"/>
                <w:b/>
                <w:bCs/>
                <w:sz w:val="24"/>
                <w:szCs w:val="24"/>
                <w:lang w:eastAsia="en-GB"/>
              </w:rPr>
            </w:pPr>
          </w:p>
        </w:tc>
      </w:tr>
    </w:tbl>
    <w:p w14:paraId="0BCFE57C" w14:textId="41A3836A" w:rsidR="000A0DD5" w:rsidRDefault="000A0DD5"/>
    <w:p w14:paraId="38F54A48" w14:textId="77777777" w:rsidR="000A0DD5" w:rsidRDefault="000A0DD5"/>
    <w:tbl>
      <w:tblPr>
        <w:tblW w:w="9101" w:type="dxa"/>
        <w:tblCellSpacing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1"/>
      </w:tblGrid>
      <w:tr w:rsidR="00926E28" w:rsidRPr="00726404" w14:paraId="4BACDB87" w14:textId="77777777" w:rsidTr="00D144CB">
        <w:trPr>
          <w:trHeight w:val="408"/>
          <w:tblCellSpacing w:w="0" w:type="dxa"/>
        </w:trPr>
        <w:tc>
          <w:tcPr>
            <w:tcW w:w="9101" w:type="dxa"/>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31EF7D76" w14:textId="658DBA32" w:rsidR="00926E28" w:rsidRPr="00726404" w:rsidRDefault="00926E28" w:rsidP="0093752A">
            <w:pPr>
              <w:spacing w:before="120" w:after="120" w:line="273" w:lineRule="auto"/>
              <w:rPr>
                <w:rFonts w:eastAsia="Times New Roman" w:cstheme="minorHAnsi"/>
                <w:sz w:val="24"/>
                <w:szCs w:val="24"/>
                <w:lang w:eastAsia="en-GB"/>
              </w:rPr>
            </w:pPr>
            <w:r w:rsidRPr="00726404">
              <w:rPr>
                <w:rFonts w:eastAsia="Times New Roman" w:cstheme="minorHAnsi"/>
                <w:b/>
                <w:bCs/>
                <w:color w:val="000000"/>
                <w:sz w:val="24"/>
                <w:szCs w:val="24"/>
                <w:lang w:eastAsia="en-GB"/>
              </w:rPr>
              <w:t>Additional Information</w:t>
            </w:r>
          </w:p>
        </w:tc>
      </w:tr>
      <w:tr w:rsidR="00926E28" w:rsidRPr="00726404" w14:paraId="7B16EB16" w14:textId="77777777" w:rsidTr="00D144CB">
        <w:trPr>
          <w:trHeight w:val="408"/>
          <w:tblCellSpacing w:w="0" w:type="dxa"/>
        </w:trPr>
        <w:tc>
          <w:tcPr>
            <w:tcW w:w="9101" w:type="dxa"/>
            <w:tcBorders>
              <w:top w:val="single" w:sz="4" w:space="0" w:color="000000"/>
              <w:left w:val="single" w:sz="4" w:space="0" w:color="000000"/>
              <w:bottom w:val="single" w:sz="4" w:space="0" w:color="000000"/>
              <w:right w:val="single" w:sz="4" w:space="0" w:color="000000"/>
            </w:tcBorders>
            <w:vAlign w:val="center"/>
            <w:hideMark/>
          </w:tcPr>
          <w:p w14:paraId="13248535" w14:textId="780E9CDA" w:rsidR="00926E28" w:rsidRPr="00726404" w:rsidRDefault="00AF37A7" w:rsidP="0093752A">
            <w:pPr>
              <w:spacing w:before="120" w:after="120" w:line="273" w:lineRule="auto"/>
              <w:rPr>
                <w:rFonts w:eastAsia="Times New Roman" w:cstheme="minorHAnsi"/>
                <w:sz w:val="24"/>
                <w:szCs w:val="24"/>
                <w:lang w:eastAsia="en-GB"/>
              </w:rPr>
            </w:pPr>
            <w:r w:rsidRPr="00726404">
              <w:rPr>
                <w:rFonts w:cstheme="minorHAnsi"/>
                <w:color w:val="000000"/>
                <w:sz w:val="24"/>
                <w:szCs w:val="24"/>
              </w:rPr>
              <w:t xml:space="preserve">Please provide any further information below that you believe will be useful to TfGM in understanding the market landscape, risks, and opportunities, in relation to </w:t>
            </w:r>
            <w:r w:rsidRPr="00245267">
              <w:rPr>
                <w:rFonts w:cstheme="minorHAnsi"/>
                <w:color w:val="000000"/>
                <w:sz w:val="24"/>
                <w:szCs w:val="24"/>
              </w:rPr>
              <w:t>Uniforms for Franchised Services – Managed Service</w:t>
            </w:r>
            <w:r>
              <w:rPr>
                <w:rFonts w:cstheme="minorHAnsi"/>
                <w:color w:val="000000"/>
                <w:sz w:val="24"/>
                <w:szCs w:val="24"/>
              </w:rPr>
              <w:t>.</w:t>
            </w:r>
          </w:p>
        </w:tc>
      </w:tr>
      <w:tr w:rsidR="00562042" w:rsidRPr="00726404" w14:paraId="41E4BB35" w14:textId="77777777" w:rsidTr="00D144CB">
        <w:trPr>
          <w:trHeight w:val="408"/>
          <w:tblCellSpacing w:w="0" w:type="dxa"/>
        </w:trPr>
        <w:tc>
          <w:tcPr>
            <w:tcW w:w="9101" w:type="dxa"/>
            <w:tcBorders>
              <w:top w:val="single" w:sz="4" w:space="0" w:color="000000"/>
              <w:left w:val="single" w:sz="4" w:space="0" w:color="000000"/>
              <w:bottom w:val="single" w:sz="4" w:space="0" w:color="000000"/>
              <w:right w:val="single" w:sz="4" w:space="0" w:color="000000"/>
            </w:tcBorders>
            <w:vAlign w:val="center"/>
          </w:tcPr>
          <w:p w14:paraId="59868B0E" w14:textId="77777777" w:rsidR="00562042" w:rsidRDefault="00562042" w:rsidP="0011016F">
            <w:pPr>
              <w:spacing w:before="120" w:after="0" w:line="273" w:lineRule="auto"/>
              <w:rPr>
                <w:rFonts w:eastAsia="Times New Roman" w:cstheme="minorHAnsi"/>
                <w:b/>
                <w:bCs/>
                <w:color w:val="000000"/>
                <w:sz w:val="24"/>
                <w:szCs w:val="24"/>
                <w:lang w:eastAsia="en-GB"/>
              </w:rPr>
            </w:pPr>
            <w:r w:rsidRPr="00150C71">
              <w:rPr>
                <w:rFonts w:eastAsia="Times New Roman" w:cstheme="minorHAnsi"/>
                <w:b/>
                <w:bCs/>
                <w:color w:val="000000"/>
                <w:sz w:val="24"/>
                <w:szCs w:val="24"/>
                <w:lang w:eastAsia="en-GB"/>
              </w:rPr>
              <w:t>Response</w:t>
            </w:r>
          </w:p>
          <w:p w14:paraId="3C05B45A" w14:textId="56D58CC7" w:rsidR="00150C71" w:rsidRPr="00150C71" w:rsidDel="00695139" w:rsidRDefault="00150C71" w:rsidP="00926E28">
            <w:pPr>
              <w:spacing w:after="0" w:line="273" w:lineRule="auto"/>
              <w:rPr>
                <w:rFonts w:eastAsia="Times New Roman" w:cstheme="minorHAnsi"/>
                <w:b/>
                <w:bCs/>
                <w:color w:val="000000"/>
                <w:sz w:val="24"/>
                <w:szCs w:val="24"/>
                <w:highlight w:val="yellow"/>
                <w:lang w:eastAsia="en-GB"/>
              </w:rPr>
            </w:pPr>
          </w:p>
        </w:tc>
      </w:tr>
    </w:tbl>
    <w:p w14:paraId="4ED7AE75" w14:textId="43896FD4" w:rsidR="00D144CB" w:rsidRPr="00726404" w:rsidRDefault="00D144CB" w:rsidP="00C67752">
      <w:pPr>
        <w:spacing w:after="0" w:line="240" w:lineRule="auto"/>
        <w:rPr>
          <w:rFonts w:cstheme="minorHAnsi"/>
          <w:b/>
          <w:sz w:val="24"/>
          <w:szCs w:val="24"/>
          <w:lang w:val="en-US"/>
        </w:rPr>
      </w:pPr>
    </w:p>
    <w:p w14:paraId="2EF02A26" w14:textId="77777777" w:rsidR="00D47A3C" w:rsidRDefault="00D47A3C" w:rsidP="00511D3E">
      <w:pPr>
        <w:jc w:val="center"/>
        <w:rPr>
          <w:rFonts w:cstheme="minorHAnsi"/>
          <w:b/>
          <w:sz w:val="24"/>
          <w:szCs w:val="24"/>
        </w:rPr>
      </w:pPr>
    </w:p>
    <w:p w14:paraId="305F0CE4" w14:textId="77777777" w:rsidR="00D47A3C" w:rsidRDefault="00D47A3C" w:rsidP="00511D3E">
      <w:pPr>
        <w:jc w:val="center"/>
        <w:rPr>
          <w:rFonts w:cstheme="minorHAnsi"/>
          <w:b/>
          <w:sz w:val="24"/>
          <w:szCs w:val="24"/>
        </w:rPr>
      </w:pPr>
    </w:p>
    <w:p w14:paraId="0F861AD9" w14:textId="77777777" w:rsidR="00D47A3C" w:rsidRDefault="00D47A3C" w:rsidP="00511D3E">
      <w:pPr>
        <w:jc w:val="center"/>
        <w:rPr>
          <w:rFonts w:cstheme="minorHAnsi"/>
          <w:b/>
          <w:sz w:val="24"/>
          <w:szCs w:val="24"/>
        </w:rPr>
      </w:pPr>
    </w:p>
    <w:p w14:paraId="4B3DC8BF" w14:textId="77777777" w:rsidR="00D47A3C" w:rsidRDefault="00D47A3C" w:rsidP="00511D3E">
      <w:pPr>
        <w:jc w:val="center"/>
        <w:rPr>
          <w:rFonts w:cstheme="minorHAnsi"/>
          <w:b/>
          <w:sz w:val="24"/>
          <w:szCs w:val="24"/>
        </w:rPr>
      </w:pPr>
    </w:p>
    <w:p w14:paraId="099CBBDE" w14:textId="77777777" w:rsidR="00D47A3C" w:rsidRDefault="00D47A3C" w:rsidP="00511D3E">
      <w:pPr>
        <w:jc w:val="center"/>
        <w:rPr>
          <w:rFonts w:cstheme="minorHAnsi"/>
          <w:b/>
          <w:sz w:val="24"/>
          <w:szCs w:val="24"/>
        </w:rPr>
      </w:pPr>
    </w:p>
    <w:p w14:paraId="135997D2" w14:textId="77777777" w:rsidR="00D47A3C" w:rsidRDefault="00D47A3C" w:rsidP="00511D3E">
      <w:pPr>
        <w:jc w:val="center"/>
        <w:rPr>
          <w:rFonts w:cstheme="minorHAnsi"/>
          <w:b/>
          <w:sz w:val="24"/>
          <w:szCs w:val="24"/>
        </w:rPr>
      </w:pPr>
    </w:p>
    <w:p w14:paraId="06B826E6" w14:textId="77777777" w:rsidR="00D47A3C" w:rsidRDefault="00D47A3C" w:rsidP="00511D3E">
      <w:pPr>
        <w:jc w:val="center"/>
        <w:rPr>
          <w:rFonts w:cstheme="minorHAnsi"/>
          <w:b/>
          <w:sz w:val="24"/>
          <w:szCs w:val="24"/>
        </w:rPr>
      </w:pPr>
    </w:p>
    <w:p w14:paraId="0E3110DC" w14:textId="77777777" w:rsidR="00D47A3C" w:rsidRDefault="00D47A3C" w:rsidP="00511D3E">
      <w:pPr>
        <w:jc w:val="center"/>
        <w:rPr>
          <w:rFonts w:cstheme="minorHAnsi"/>
          <w:b/>
          <w:sz w:val="24"/>
          <w:szCs w:val="24"/>
        </w:rPr>
      </w:pPr>
    </w:p>
    <w:p w14:paraId="1147F443" w14:textId="77777777" w:rsidR="00D47A3C" w:rsidRDefault="00D47A3C" w:rsidP="00511D3E">
      <w:pPr>
        <w:jc w:val="center"/>
        <w:rPr>
          <w:rFonts w:cstheme="minorHAnsi"/>
          <w:b/>
          <w:sz w:val="24"/>
          <w:szCs w:val="24"/>
        </w:rPr>
      </w:pPr>
    </w:p>
    <w:p w14:paraId="10055641" w14:textId="77777777" w:rsidR="00D47A3C" w:rsidRDefault="00D47A3C" w:rsidP="00511D3E">
      <w:pPr>
        <w:jc w:val="center"/>
        <w:rPr>
          <w:rFonts w:cstheme="minorHAnsi"/>
          <w:b/>
          <w:sz w:val="24"/>
          <w:szCs w:val="24"/>
        </w:rPr>
      </w:pPr>
    </w:p>
    <w:p w14:paraId="77F07CE7" w14:textId="77777777" w:rsidR="00D47A3C" w:rsidRDefault="00D47A3C" w:rsidP="00511D3E">
      <w:pPr>
        <w:jc w:val="center"/>
        <w:rPr>
          <w:rFonts w:cstheme="minorHAnsi"/>
          <w:b/>
          <w:sz w:val="24"/>
          <w:szCs w:val="24"/>
        </w:rPr>
      </w:pPr>
    </w:p>
    <w:p w14:paraId="4418E815" w14:textId="77777777" w:rsidR="00D47A3C" w:rsidRDefault="00D47A3C" w:rsidP="00511D3E">
      <w:pPr>
        <w:jc w:val="center"/>
        <w:rPr>
          <w:rFonts w:cstheme="minorHAnsi"/>
          <w:b/>
          <w:sz w:val="24"/>
          <w:szCs w:val="24"/>
        </w:rPr>
      </w:pPr>
    </w:p>
    <w:p w14:paraId="17980E2F" w14:textId="77777777" w:rsidR="009D6FD7" w:rsidRDefault="009D6FD7" w:rsidP="0093752A">
      <w:pPr>
        <w:rPr>
          <w:rFonts w:cstheme="minorHAnsi"/>
          <w:b/>
          <w:sz w:val="24"/>
          <w:szCs w:val="24"/>
        </w:rPr>
      </w:pPr>
    </w:p>
    <w:p w14:paraId="59361078" w14:textId="77777777" w:rsidR="00560ADD" w:rsidRDefault="00560ADD" w:rsidP="00302403">
      <w:pPr>
        <w:rPr>
          <w:rFonts w:cstheme="minorHAnsi"/>
          <w:b/>
          <w:sz w:val="24"/>
          <w:szCs w:val="24"/>
        </w:rPr>
      </w:pPr>
    </w:p>
    <w:p w14:paraId="3C821ADD" w14:textId="77777777" w:rsidR="00770B4F" w:rsidRDefault="00770B4F" w:rsidP="00511D3E">
      <w:pPr>
        <w:jc w:val="center"/>
        <w:rPr>
          <w:rFonts w:cstheme="minorHAnsi"/>
          <w:b/>
          <w:sz w:val="24"/>
          <w:szCs w:val="24"/>
        </w:rPr>
      </w:pPr>
    </w:p>
    <w:p w14:paraId="65B592A1" w14:textId="2ADEB2E7" w:rsidR="00511D3E" w:rsidRPr="00726404" w:rsidRDefault="00511D3E" w:rsidP="00511D3E">
      <w:pPr>
        <w:jc w:val="center"/>
        <w:rPr>
          <w:rFonts w:cstheme="minorHAnsi"/>
          <w:b/>
          <w:sz w:val="24"/>
          <w:szCs w:val="24"/>
        </w:rPr>
      </w:pPr>
      <w:r w:rsidRPr="00726404">
        <w:rPr>
          <w:rFonts w:cstheme="minorHAnsi"/>
          <w:b/>
          <w:sz w:val="24"/>
          <w:szCs w:val="24"/>
        </w:rPr>
        <w:t>Thank you for completing this questionnaire</w:t>
      </w:r>
    </w:p>
    <w:p w14:paraId="01C719E9" w14:textId="77777777" w:rsidR="00511D3E" w:rsidRPr="00726404" w:rsidRDefault="00511D3E" w:rsidP="00511D3E">
      <w:pPr>
        <w:spacing w:after="0" w:line="240" w:lineRule="auto"/>
        <w:rPr>
          <w:rFonts w:eastAsia="Times New Roman" w:cstheme="minorHAnsi"/>
          <w:b/>
          <w:bCs/>
          <w:sz w:val="24"/>
          <w:szCs w:val="24"/>
        </w:rPr>
      </w:pPr>
      <w:bookmarkStart w:id="16" w:name="_Toc402261637"/>
    </w:p>
    <w:p w14:paraId="4E39B6F1" w14:textId="77777777" w:rsidR="00511D3E" w:rsidRPr="00726404" w:rsidRDefault="00511D3E" w:rsidP="00511D3E">
      <w:pPr>
        <w:keepNext/>
        <w:spacing w:after="0" w:line="240" w:lineRule="auto"/>
        <w:outlineLvl w:val="1"/>
        <w:rPr>
          <w:rFonts w:eastAsia="Times New Roman" w:cstheme="minorHAnsi"/>
          <w:b/>
          <w:bCs/>
          <w:sz w:val="24"/>
          <w:szCs w:val="24"/>
        </w:rPr>
      </w:pPr>
      <w:bookmarkStart w:id="17" w:name="_Toc103691432"/>
      <w:r w:rsidRPr="00726404">
        <w:rPr>
          <w:rFonts w:eastAsia="Times New Roman" w:cstheme="minorHAnsi"/>
          <w:b/>
          <w:bCs/>
          <w:sz w:val="24"/>
          <w:szCs w:val="24"/>
        </w:rPr>
        <w:t>UNDERTAKING BY THE PARTICIPANT</w:t>
      </w:r>
      <w:bookmarkEnd w:id="16"/>
      <w:bookmarkEnd w:id="17"/>
    </w:p>
    <w:p w14:paraId="172C1758" w14:textId="77777777" w:rsidR="00511D3E" w:rsidRPr="00726404" w:rsidRDefault="00511D3E" w:rsidP="00511D3E">
      <w:pPr>
        <w:widowControl w:val="0"/>
        <w:spacing w:after="0" w:line="240" w:lineRule="auto"/>
        <w:rPr>
          <w:rFonts w:eastAsia="Times New Roman" w:cstheme="minorHAnsi"/>
          <w:b/>
          <w:snapToGrid w:val="0"/>
          <w:color w:val="000000"/>
          <w:sz w:val="24"/>
          <w:szCs w:val="24"/>
        </w:rPr>
      </w:pPr>
    </w:p>
    <w:p w14:paraId="118842A5" w14:textId="77777777" w:rsidR="00511D3E" w:rsidRPr="00726404" w:rsidRDefault="00511D3E" w:rsidP="00511D3E">
      <w:pPr>
        <w:widowControl w:val="0"/>
        <w:spacing w:after="0" w:line="240" w:lineRule="auto"/>
        <w:rPr>
          <w:rFonts w:eastAsia="Times New Roman" w:cstheme="minorHAnsi"/>
          <w:snapToGrid w:val="0"/>
          <w:color w:val="000000"/>
          <w:sz w:val="24"/>
          <w:szCs w:val="24"/>
        </w:rPr>
      </w:pPr>
      <w:r w:rsidRPr="00726404">
        <w:rPr>
          <w:rFonts w:eastAsia="Times New Roman" w:cstheme="minorHAnsi"/>
          <w:snapToGrid w:val="0"/>
          <w:color w:val="000000"/>
          <w:sz w:val="24"/>
          <w:szCs w:val="24"/>
        </w:rPr>
        <w:t xml:space="preserve">I/We certify that the information supplied is accurate to be best of my/our knowledge and that I/we accept the conditions and undertakings requested in the questionnaire. </w:t>
      </w:r>
    </w:p>
    <w:p w14:paraId="337165D8" w14:textId="77777777" w:rsidR="00511D3E" w:rsidRPr="00726404" w:rsidRDefault="00511D3E" w:rsidP="00511D3E">
      <w:pPr>
        <w:widowControl w:val="0"/>
        <w:spacing w:after="0" w:line="240" w:lineRule="auto"/>
        <w:rPr>
          <w:rFonts w:eastAsia="Times New Roman" w:cstheme="minorHAnsi"/>
          <w:snapToGrid w:val="0"/>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136"/>
      </w:tblGrid>
      <w:tr w:rsidR="00511D3E" w:rsidRPr="00726404" w14:paraId="6C1E446E" w14:textId="77777777" w:rsidTr="005622BC">
        <w:tc>
          <w:tcPr>
            <w:tcW w:w="2943" w:type="dxa"/>
            <w:shd w:val="clear" w:color="auto" w:fill="E6E6E6"/>
          </w:tcPr>
          <w:p w14:paraId="205CE843" w14:textId="77777777" w:rsidR="00511D3E" w:rsidRPr="00726404" w:rsidRDefault="00511D3E" w:rsidP="005622BC">
            <w:pPr>
              <w:widowControl w:val="0"/>
              <w:spacing w:after="0" w:line="240" w:lineRule="auto"/>
              <w:rPr>
                <w:rFonts w:eastAsia="Times New Roman" w:cstheme="minorHAnsi"/>
                <w:snapToGrid w:val="0"/>
                <w:color w:val="000000"/>
                <w:sz w:val="24"/>
                <w:szCs w:val="24"/>
              </w:rPr>
            </w:pPr>
            <w:r w:rsidRPr="00726404">
              <w:rPr>
                <w:rFonts w:eastAsia="Times New Roman" w:cstheme="minorHAnsi"/>
                <w:snapToGrid w:val="0"/>
                <w:color w:val="000000"/>
                <w:sz w:val="24"/>
                <w:szCs w:val="24"/>
              </w:rPr>
              <w:t>Name*</w:t>
            </w:r>
          </w:p>
        </w:tc>
        <w:tc>
          <w:tcPr>
            <w:tcW w:w="6298" w:type="dxa"/>
          </w:tcPr>
          <w:p w14:paraId="27470F2F" w14:textId="77777777" w:rsidR="00511D3E" w:rsidRPr="00726404" w:rsidRDefault="00511D3E" w:rsidP="005622BC">
            <w:pPr>
              <w:widowControl w:val="0"/>
              <w:spacing w:after="0" w:line="240" w:lineRule="auto"/>
              <w:rPr>
                <w:rFonts w:eastAsia="Times New Roman" w:cstheme="minorHAnsi"/>
                <w:snapToGrid w:val="0"/>
                <w:color w:val="000000"/>
                <w:sz w:val="24"/>
                <w:szCs w:val="24"/>
              </w:rPr>
            </w:pPr>
          </w:p>
        </w:tc>
      </w:tr>
      <w:tr w:rsidR="00511D3E" w:rsidRPr="00726404" w14:paraId="12F844AE" w14:textId="77777777" w:rsidTr="005622BC">
        <w:tc>
          <w:tcPr>
            <w:tcW w:w="2943" w:type="dxa"/>
            <w:shd w:val="clear" w:color="auto" w:fill="E6E6E6"/>
          </w:tcPr>
          <w:p w14:paraId="60341F4E" w14:textId="77777777" w:rsidR="00511D3E" w:rsidRPr="00726404" w:rsidRDefault="00511D3E" w:rsidP="005622BC">
            <w:pPr>
              <w:widowControl w:val="0"/>
              <w:spacing w:after="0" w:line="240" w:lineRule="auto"/>
              <w:rPr>
                <w:rFonts w:eastAsia="Times New Roman" w:cstheme="minorHAnsi"/>
                <w:snapToGrid w:val="0"/>
                <w:color w:val="000000"/>
                <w:sz w:val="24"/>
                <w:szCs w:val="24"/>
              </w:rPr>
            </w:pPr>
            <w:r w:rsidRPr="00726404">
              <w:rPr>
                <w:rFonts w:eastAsia="Times New Roman" w:cstheme="minorHAnsi"/>
                <w:snapToGrid w:val="0"/>
                <w:color w:val="000000"/>
                <w:sz w:val="24"/>
                <w:szCs w:val="24"/>
              </w:rPr>
              <w:t>Signed</w:t>
            </w:r>
          </w:p>
        </w:tc>
        <w:tc>
          <w:tcPr>
            <w:tcW w:w="6298" w:type="dxa"/>
          </w:tcPr>
          <w:p w14:paraId="4AA1CA2D" w14:textId="77777777" w:rsidR="00511D3E" w:rsidRPr="00726404" w:rsidRDefault="00511D3E" w:rsidP="005622BC">
            <w:pPr>
              <w:widowControl w:val="0"/>
              <w:spacing w:after="0" w:line="240" w:lineRule="auto"/>
              <w:rPr>
                <w:rFonts w:eastAsia="Times New Roman" w:cstheme="minorHAnsi"/>
                <w:snapToGrid w:val="0"/>
                <w:color w:val="000000"/>
                <w:sz w:val="24"/>
                <w:szCs w:val="24"/>
              </w:rPr>
            </w:pPr>
          </w:p>
          <w:p w14:paraId="3BD60E31" w14:textId="77777777" w:rsidR="00511D3E" w:rsidRPr="00726404" w:rsidRDefault="00511D3E" w:rsidP="005622BC">
            <w:pPr>
              <w:widowControl w:val="0"/>
              <w:spacing w:after="0" w:line="240" w:lineRule="auto"/>
              <w:rPr>
                <w:rFonts w:eastAsia="Times New Roman" w:cstheme="minorHAnsi"/>
                <w:snapToGrid w:val="0"/>
                <w:color w:val="000000"/>
                <w:sz w:val="24"/>
                <w:szCs w:val="24"/>
              </w:rPr>
            </w:pPr>
          </w:p>
          <w:p w14:paraId="1DEB5295" w14:textId="77777777" w:rsidR="00511D3E" w:rsidRPr="00726404" w:rsidRDefault="00511D3E" w:rsidP="005622BC">
            <w:pPr>
              <w:widowControl w:val="0"/>
              <w:spacing w:after="0" w:line="240" w:lineRule="auto"/>
              <w:rPr>
                <w:rFonts w:eastAsia="Times New Roman" w:cstheme="minorHAnsi"/>
                <w:snapToGrid w:val="0"/>
                <w:color w:val="000000"/>
                <w:sz w:val="24"/>
                <w:szCs w:val="24"/>
              </w:rPr>
            </w:pPr>
            <w:r w:rsidRPr="00726404">
              <w:rPr>
                <w:rFonts w:eastAsia="Times New Roman" w:cstheme="minorHAnsi"/>
                <w:snapToGrid w:val="0"/>
                <w:color w:val="000000"/>
                <w:sz w:val="24"/>
                <w:szCs w:val="24"/>
              </w:rPr>
              <w:t xml:space="preserve">Duly authorised on behalf of the Participant </w:t>
            </w:r>
          </w:p>
          <w:p w14:paraId="67CBDD5E" w14:textId="77777777" w:rsidR="00511D3E" w:rsidRPr="00726404" w:rsidRDefault="00511D3E" w:rsidP="005622BC">
            <w:pPr>
              <w:widowControl w:val="0"/>
              <w:spacing w:after="0" w:line="240" w:lineRule="auto"/>
              <w:rPr>
                <w:rFonts w:eastAsia="Times New Roman" w:cstheme="minorHAnsi"/>
                <w:b/>
                <w:snapToGrid w:val="0"/>
                <w:color w:val="000000"/>
                <w:sz w:val="24"/>
                <w:szCs w:val="24"/>
              </w:rPr>
            </w:pPr>
            <w:r w:rsidRPr="00726404">
              <w:rPr>
                <w:rFonts w:eastAsia="Times New Roman" w:cstheme="minorHAnsi"/>
                <w:b/>
                <w:snapToGrid w:val="0"/>
                <w:color w:val="000000"/>
                <w:sz w:val="24"/>
                <w:szCs w:val="24"/>
              </w:rPr>
              <w:t>(Electronic signature required here)</w:t>
            </w:r>
          </w:p>
        </w:tc>
      </w:tr>
      <w:tr w:rsidR="00511D3E" w:rsidRPr="00726404" w14:paraId="5C0BDDCF" w14:textId="77777777" w:rsidTr="005622BC">
        <w:tc>
          <w:tcPr>
            <w:tcW w:w="2943" w:type="dxa"/>
            <w:shd w:val="clear" w:color="auto" w:fill="E6E6E6"/>
          </w:tcPr>
          <w:p w14:paraId="596F7F68" w14:textId="77777777" w:rsidR="00511D3E" w:rsidRPr="00726404" w:rsidRDefault="00511D3E" w:rsidP="005622BC">
            <w:pPr>
              <w:widowControl w:val="0"/>
              <w:spacing w:after="0" w:line="240" w:lineRule="auto"/>
              <w:rPr>
                <w:rFonts w:eastAsia="Times New Roman" w:cstheme="minorHAnsi"/>
                <w:snapToGrid w:val="0"/>
                <w:color w:val="000000"/>
                <w:sz w:val="24"/>
                <w:szCs w:val="24"/>
              </w:rPr>
            </w:pPr>
            <w:r w:rsidRPr="00726404">
              <w:rPr>
                <w:rFonts w:eastAsia="Times New Roman" w:cstheme="minorHAnsi"/>
                <w:snapToGrid w:val="0"/>
                <w:color w:val="000000"/>
                <w:sz w:val="24"/>
                <w:szCs w:val="24"/>
              </w:rPr>
              <w:t>Position</w:t>
            </w:r>
          </w:p>
        </w:tc>
        <w:tc>
          <w:tcPr>
            <w:tcW w:w="6298" w:type="dxa"/>
          </w:tcPr>
          <w:p w14:paraId="25779B77" w14:textId="77777777" w:rsidR="00511D3E" w:rsidRPr="00726404" w:rsidRDefault="00511D3E" w:rsidP="005622BC">
            <w:pPr>
              <w:widowControl w:val="0"/>
              <w:spacing w:after="0" w:line="240" w:lineRule="auto"/>
              <w:rPr>
                <w:rFonts w:eastAsia="Times New Roman" w:cstheme="minorHAnsi"/>
                <w:snapToGrid w:val="0"/>
                <w:color w:val="000000"/>
                <w:sz w:val="24"/>
                <w:szCs w:val="24"/>
              </w:rPr>
            </w:pPr>
          </w:p>
          <w:p w14:paraId="7893E02C" w14:textId="77777777" w:rsidR="00511D3E" w:rsidRPr="00726404" w:rsidRDefault="00511D3E" w:rsidP="005622BC">
            <w:pPr>
              <w:widowControl w:val="0"/>
              <w:spacing w:after="0" w:line="240" w:lineRule="auto"/>
              <w:rPr>
                <w:rFonts w:eastAsia="Times New Roman" w:cstheme="minorHAnsi"/>
                <w:snapToGrid w:val="0"/>
                <w:color w:val="000000"/>
                <w:sz w:val="24"/>
                <w:szCs w:val="24"/>
              </w:rPr>
            </w:pPr>
          </w:p>
        </w:tc>
      </w:tr>
      <w:tr w:rsidR="00511D3E" w:rsidRPr="00726404" w14:paraId="3136B70E" w14:textId="77777777" w:rsidTr="005622BC">
        <w:tc>
          <w:tcPr>
            <w:tcW w:w="2943" w:type="dxa"/>
            <w:shd w:val="clear" w:color="auto" w:fill="E6E6E6"/>
          </w:tcPr>
          <w:p w14:paraId="4E4948B5" w14:textId="77777777" w:rsidR="00511D3E" w:rsidRPr="00726404" w:rsidRDefault="00511D3E" w:rsidP="005622BC">
            <w:pPr>
              <w:widowControl w:val="0"/>
              <w:spacing w:after="0" w:line="240" w:lineRule="auto"/>
              <w:rPr>
                <w:rFonts w:eastAsia="Times New Roman" w:cstheme="minorHAnsi"/>
                <w:snapToGrid w:val="0"/>
                <w:color w:val="000000"/>
                <w:sz w:val="24"/>
                <w:szCs w:val="24"/>
              </w:rPr>
            </w:pPr>
            <w:r w:rsidRPr="00726404">
              <w:rPr>
                <w:rFonts w:eastAsia="Times New Roman" w:cstheme="minorHAnsi"/>
                <w:snapToGrid w:val="0"/>
                <w:color w:val="000000"/>
                <w:sz w:val="24"/>
                <w:szCs w:val="24"/>
              </w:rPr>
              <w:t>Date</w:t>
            </w:r>
          </w:p>
        </w:tc>
        <w:tc>
          <w:tcPr>
            <w:tcW w:w="6298" w:type="dxa"/>
          </w:tcPr>
          <w:p w14:paraId="6C7720EB" w14:textId="77777777" w:rsidR="00511D3E" w:rsidRPr="00726404" w:rsidRDefault="00511D3E" w:rsidP="005622BC">
            <w:pPr>
              <w:widowControl w:val="0"/>
              <w:spacing w:after="0" w:line="240" w:lineRule="auto"/>
              <w:rPr>
                <w:rFonts w:eastAsia="Times New Roman" w:cstheme="minorHAnsi"/>
                <w:snapToGrid w:val="0"/>
                <w:color w:val="000000"/>
                <w:sz w:val="24"/>
                <w:szCs w:val="24"/>
              </w:rPr>
            </w:pPr>
          </w:p>
        </w:tc>
      </w:tr>
    </w:tbl>
    <w:p w14:paraId="1B196C47" w14:textId="77777777" w:rsidR="00511D3E" w:rsidRPr="00726404" w:rsidRDefault="00511D3E" w:rsidP="00511D3E">
      <w:pPr>
        <w:widowControl w:val="0"/>
        <w:spacing w:after="0" w:line="240" w:lineRule="auto"/>
        <w:rPr>
          <w:rFonts w:eastAsia="Times New Roman" w:cstheme="minorHAnsi"/>
          <w:snapToGrid w:val="0"/>
          <w:color w:val="000000"/>
          <w:sz w:val="24"/>
          <w:szCs w:val="24"/>
        </w:rPr>
      </w:pPr>
    </w:p>
    <w:p w14:paraId="395BB19E" w14:textId="77777777" w:rsidR="00511D3E" w:rsidRPr="00726404" w:rsidRDefault="00511D3E" w:rsidP="00511D3E">
      <w:pPr>
        <w:widowControl w:val="0"/>
        <w:spacing w:after="0" w:line="240" w:lineRule="auto"/>
        <w:rPr>
          <w:rFonts w:eastAsia="Times New Roman" w:cstheme="minorHAnsi"/>
          <w:snapToGrid w:val="0"/>
          <w:color w:val="000000"/>
          <w:sz w:val="24"/>
          <w:szCs w:val="24"/>
        </w:rPr>
      </w:pPr>
      <w:r w:rsidRPr="00726404">
        <w:rPr>
          <w:rFonts w:eastAsia="Times New Roman" w:cstheme="minorHAnsi"/>
          <w:snapToGrid w:val="0"/>
          <w:color w:val="000000"/>
          <w:sz w:val="24"/>
          <w:szCs w:val="24"/>
        </w:rPr>
        <w:t>*Please note the term “Participant” refers to sole proprietor, partnership, incorporated company, and cooperative as appropriate. The undertaking should be signed by a partner or authorised representative in her/his own name and on behalf of the Participant.</w:t>
      </w:r>
    </w:p>
    <w:p w14:paraId="0A93DDED" w14:textId="77777777" w:rsidR="00511D3E" w:rsidRPr="00726404" w:rsidRDefault="00511D3E" w:rsidP="00C67752">
      <w:pPr>
        <w:spacing w:after="0" w:line="240" w:lineRule="auto"/>
        <w:rPr>
          <w:rFonts w:cstheme="minorHAnsi"/>
          <w:b/>
          <w:sz w:val="24"/>
          <w:szCs w:val="24"/>
          <w:lang w:val="en-US"/>
        </w:rPr>
      </w:pPr>
    </w:p>
    <w:sectPr w:rsidR="00511D3E" w:rsidRPr="00726404" w:rsidSect="007A14F5">
      <w:headerReference w:type="default" r:id="rId12"/>
      <w:footerReference w:type="default" r:id="rId13"/>
      <w:pgSz w:w="11906" w:h="16838"/>
      <w:pgMar w:top="2923" w:right="1440" w:bottom="1440" w:left="1440"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4A518" w14:textId="77777777" w:rsidR="00147698" w:rsidRDefault="00147698" w:rsidP="00FC4D92">
      <w:pPr>
        <w:spacing w:after="0" w:line="240" w:lineRule="auto"/>
      </w:pPr>
      <w:r>
        <w:separator/>
      </w:r>
    </w:p>
  </w:endnote>
  <w:endnote w:type="continuationSeparator" w:id="0">
    <w:p w14:paraId="50F39957" w14:textId="77777777" w:rsidR="00147698" w:rsidRDefault="00147698" w:rsidP="00FC4D92">
      <w:pPr>
        <w:spacing w:after="0" w:line="240" w:lineRule="auto"/>
      </w:pPr>
      <w:r>
        <w:continuationSeparator/>
      </w:r>
    </w:p>
  </w:endnote>
  <w:endnote w:type="continuationNotice" w:id="1">
    <w:p w14:paraId="78615ACE" w14:textId="77777777" w:rsidR="00147698" w:rsidRDefault="001476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988456"/>
      <w:docPartObj>
        <w:docPartGallery w:val="Page Numbers (Bottom of Page)"/>
        <w:docPartUnique/>
      </w:docPartObj>
    </w:sdtPr>
    <w:sdtEndPr>
      <w:rPr>
        <w:noProof/>
      </w:rPr>
    </w:sdtEndPr>
    <w:sdtContent>
      <w:p w14:paraId="455A5240" w14:textId="171FA516" w:rsidR="00AB07BF" w:rsidRDefault="00AB07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5ABCBD" w14:textId="5D1836A4" w:rsidR="00850F2C" w:rsidRPr="00D932F2" w:rsidRDefault="00DD4173" w:rsidP="00D932F2">
    <w:pPr>
      <w:jc w:val="center"/>
      <w:rPr>
        <w:rFonts w:eastAsia="Times New Roman"/>
        <w:b/>
        <w:bCs/>
        <w:sz w:val="28"/>
        <w:szCs w:val="28"/>
      </w:rPr>
    </w:pPr>
    <w:r>
      <w:t xml:space="preserve">Confidential </w:t>
    </w:r>
    <w:r w:rsidR="00D932F2" w:rsidRPr="00D932F2">
      <w:t>Uniforms for Franchised Services – Managed Service</w:t>
    </w:r>
    <w:r w:rsidR="00D932F2">
      <w:t xml:space="preserve"> </w:t>
    </w:r>
    <w:r w:rsidR="00F72C98">
      <w:t>Soft Market Testing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3C4FE" w14:textId="77777777" w:rsidR="00147698" w:rsidRDefault="00147698" w:rsidP="00FC4D92">
      <w:pPr>
        <w:spacing w:after="0" w:line="240" w:lineRule="auto"/>
      </w:pPr>
      <w:r>
        <w:separator/>
      </w:r>
    </w:p>
  </w:footnote>
  <w:footnote w:type="continuationSeparator" w:id="0">
    <w:p w14:paraId="6DDD3370" w14:textId="77777777" w:rsidR="00147698" w:rsidRDefault="00147698" w:rsidP="00FC4D92">
      <w:pPr>
        <w:spacing w:after="0" w:line="240" w:lineRule="auto"/>
      </w:pPr>
      <w:r>
        <w:continuationSeparator/>
      </w:r>
    </w:p>
  </w:footnote>
  <w:footnote w:type="continuationNotice" w:id="1">
    <w:p w14:paraId="0EAADCAB" w14:textId="77777777" w:rsidR="00147698" w:rsidRDefault="001476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0347D" w14:textId="20D41E50" w:rsidR="00FC4D92" w:rsidRPr="00FC4D92" w:rsidRDefault="009B3AB0" w:rsidP="00726404">
    <w:pPr>
      <w:pStyle w:val="Header"/>
      <w:jc w:val="center"/>
    </w:pPr>
    <w:r w:rsidRPr="00F97679">
      <w:rPr>
        <w:noProof/>
        <w:sz w:val="24"/>
        <w:szCs w:val="24"/>
        <w:lang w:eastAsia="en-GB"/>
      </w:rPr>
      <w:drawing>
        <wp:inline distT="0" distB="0" distL="0" distR="0" wp14:anchorId="02FDE9BB" wp14:editId="61FC64ED">
          <wp:extent cx="4038600" cy="1066800"/>
          <wp:effectExtent l="0" t="0" r="0" b="0"/>
          <wp:docPr id="15" name="Picture 1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82D36"/>
    <w:multiLevelType w:val="multilevel"/>
    <w:tmpl w:val="2BDE60D6"/>
    <w:lvl w:ilvl="0">
      <w:start w:val="1"/>
      <w:numFmt w:val="decimal"/>
      <w:lvlText w:val="%1."/>
      <w:lvlJc w:val="left"/>
      <w:pPr>
        <w:ind w:left="360" w:hanging="360"/>
      </w:pPr>
    </w:lvl>
    <w:lvl w:ilvl="1">
      <w:start w:val="1"/>
      <w:numFmt w:val="decimal"/>
      <w:pStyle w:val="Style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AC3118"/>
    <w:multiLevelType w:val="multilevel"/>
    <w:tmpl w:val="3E12A316"/>
    <w:lvl w:ilvl="0">
      <w:start w:val="1"/>
      <w:numFmt w:val="decimal"/>
      <w:pStyle w:val="Style1"/>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977775D"/>
    <w:multiLevelType w:val="multilevel"/>
    <w:tmpl w:val="E74E4BFE"/>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E597D16"/>
    <w:multiLevelType w:val="multilevel"/>
    <w:tmpl w:val="245A15B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3A07156"/>
    <w:multiLevelType w:val="hybridMultilevel"/>
    <w:tmpl w:val="A6A0F54E"/>
    <w:lvl w:ilvl="0" w:tplc="2482DE64">
      <w:start w:val="1"/>
      <w:numFmt w:val="decimal"/>
      <w:lvlText w:val="%1.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67FC6E9A"/>
    <w:multiLevelType w:val="hybridMultilevel"/>
    <w:tmpl w:val="A058D7E4"/>
    <w:lvl w:ilvl="0" w:tplc="2482DE64">
      <w:start w:val="1"/>
      <w:numFmt w:val="decimal"/>
      <w:lvlText w:val="%1.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6" w15:restartNumberingAfterBreak="0">
    <w:nsid w:val="6B0F6B83"/>
    <w:multiLevelType w:val="hybridMultilevel"/>
    <w:tmpl w:val="EDD4A730"/>
    <w:lvl w:ilvl="0" w:tplc="1466ED94">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E182F8F"/>
    <w:multiLevelType w:val="multilevel"/>
    <w:tmpl w:val="7D965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6"/>
  </w:num>
  <w:num w:numId="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807"/>
    <w:rsid w:val="00000932"/>
    <w:rsid w:val="00010467"/>
    <w:rsid w:val="00021D85"/>
    <w:rsid w:val="0002375C"/>
    <w:rsid w:val="00051DE2"/>
    <w:rsid w:val="000564A0"/>
    <w:rsid w:val="00062CB0"/>
    <w:rsid w:val="00065DCA"/>
    <w:rsid w:val="0007503D"/>
    <w:rsid w:val="00077D87"/>
    <w:rsid w:val="00081D17"/>
    <w:rsid w:val="00083434"/>
    <w:rsid w:val="000A0DD5"/>
    <w:rsid w:val="000A2C78"/>
    <w:rsid w:val="000A34CB"/>
    <w:rsid w:val="000B6BB0"/>
    <w:rsid w:val="000C1107"/>
    <w:rsid w:val="000D00EB"/>
    <w:rsid w:val="000E202A"/>
    <w:rsid w:val="000E7569"/>
    <w:rsid w:val="0011016F"/>
    <w:rsid w:val="00126BDD"/>
    <w:rsid w:val="001347F0"/>
    <w:rsid w:val="001443FA"/>
    <w:rsid w:val="00144E2A"/>
    <w:rsid w:val="00147698"/>
    <w:rsid w:val="001503A6"/>
    <w:rsid w:val="00150C71"/>
    <w:rsid w:val="001617C5"/>
    <w:rsid w:val="0018233A"/>
    <w:rsid w:val="0018372A"/>
    <w:rsid w:val="001874B8"/>
    <w:rsid w:val="0019022B"/>
    <w:rsid w:val="001A20EE"/>
    <w:rsid w:val="001A6794"/>
    <w:rsid w:val="001B4197"/>
    <w:rsid w:val="001C5FCB"/>
    <w:rsid w:val="001D7924"/>
    <w:rsid w:val="001D79A2"/>
    <w:rsid w:val="001F168D"/>
    <w:rsid w:val="001F4CD2"/>
    <w:rsid w:val="001F71BB"/>
    <w:rsid w:val="001F7D57"/>
    <w:rsid w:val="00205E65"/>
    <w:rsid w:val="00207C08"/>
    <w:rsid w:val="002130FF"/>
    <w:rsid w:val="00227BDA"/>
    <w:rsid w:val="0024245C"/>
    <w:rsid w:val="00263805"/>
    <w:rsid w:val="00295B92"/>
    <w:rsid w:val="002E50EE"/>
    <w:rsid w:val="002E7092"/>
    <w:rsid w:val="002F26F8"/>
    <w:rsid w:val="00302403"/>
    <w:rsid w:val="0034725B"/>
    <w:rsid w:val="00347B97"/>
    <w:rsid w:val="00350190"/>
    <w:rsid w:val="00353597"/>
    <w:rsid w:val="003624E4"/>
    <w:rsid w:val="00363F37"/>
    <w:rsid w:val="0036534D"/>
    <w:rsid w:val="00366CF9"/>
    <w:rsid w:val="0036774F"/>
    <w:rsid w:val="003745E3"/>
    <w:rsid w:val="0037523D"/>
    <w:rsid w:val="00383CC2"/>
    <w:rsid w:val="003961C2"/>
    <w:rsid w:val="003A37EB"/>
    <w:rsid w:val="003B1530"/>
    <w:rsid w:val="003C1A67"/>
    <w:rsid w:val="003C57DE"/>
    <w:rsid w:val="003D2B1F"/>
    <w:rsid w:val="003E61B5"/>
    <w:rsid w:val="00403A16"/>
    <w:rsid w:val="00406BF5"/>
    <w:rsid w:val="00411654"/>
    <w:rsid w:val="004130ED"/>
    <w:rsid w:val="004272F1"/>
    <w:rsid w:val="00437CB2"/>
    <w:rsid w:val="00445C45"/>
    <w:rsid w:val="00445CD4"/>
    <w:rsid w:val="00454682"/>
    <w:rsid w:val="00456807"/>
    <w:rsid w:val="00461B6B"/>
    <w:rsid w:val="00461F96"/>
    <w:rsid w:val="004621BF"/>
    <w:rsid w:val="0046526D"/>
    <w:rsid w:val="00465D22"/>
    <w:rsid w:val="00480D3D"/>
    <w:rsid w:val="004B1D5E"/>
    <w:rsid w:val="004B76DA"/>
    <w:rsid w:val="004C56F2"/>
    <w:rsid w:val="00502F47"/>
    <w:rsid w:val="00507C66"/>
    <w:rsid w:val="00511D3E"/>
    <w:rsid w:val="00520E46"/>
    <w:rsid w:val="005257A6"/>
    <w:rsid w:val="00560ADD"/>
    <w:rsid w:val="00562042"/>
    <w:rsid w:val="005622BC"/>
    <w:rsid w:val="00567950"/>
    <w:rsid w:val="00575580"/>
    <w:rsid w:val="00591E32"/>
    <w:rsid w:val="00597044"/>
    <w:rsid w:val="005B4108"/>
    <w:rsid w:val="005B737D"/>
    <w:rsid w:val="005C733D"/>
    <w:rsid w:val="005C7ACE"/>
    <w:rsid w:val="005D77B3"/>
    <w:rsid w:val="005E14BD"/>
    <w:rsid w:val="005E3058"/>
    <w:rsid w:val="005E6F41"/>
    <w:rsid w:val="00601D21"/>
    <w:rsid w:val="006413E7"/>
    <w:rsid w:val="0064383C"/>
    <w:rsid w:val="0064666E"/>
    <w:rsid w:val="0065007D"/>
    <w:rsid w:val="00656BB8"/>
    <w:rsid w:val="00661E0C"/>
    <w:rsid w:val="00681F7B"/>
    <w:rsid w:val="006837F7"/>
    <w:rsid w:val="00685B1D"/>
    <w:rsid w:val="00687217"/>
    <w:rsid w:val="00695139"/>
    <w:rsid w:val="006D3F97"/>
    <w:rsid w:val="006F1774"/>
    <w:rsid w:val="006F5703"/>
    <w:rsid w:val="00701576"/>
    <w:rsid w:val="007124F4"/>
    <w:rsid w:val="0071623D"/>
    <w:rsid w:val="00726404"/>
    <w:rsid w:val="007307C0"/>
    <w:rsid w:val="00733856"/>
    <w:rsid w:val="0073799C"/>
    <w:rsid w:val="00750F8C"/>
    <w:rsid w:val="00753B22"/>
    <w:rsid w:val="00757AF6"/>
    <w:rsid w:val="007611F6"/>
    <w:rsid w:val="00766D57"/>
    <w:rsid w:val="00770B4F"/>
    <w:rsid w:val="007743B3"/>
    <w:rsid w:val="00797523"/>
    <w:rsid w:val="007A14F5"/>
    <w:rsid w:val="007A236D"/>
    <w:rsid w:val="007A4151"/>
    <w:rsid w:val="007B4238"/>
    <w:rsid w:val="007C033B"/>
    <w:rsid w:val="007C4C57"/>
    <w:rsid w:val="007D23A8"/>
    <w:rsid w:val="007E21C9"/>
    <w:rsid w:val="007E62EE"/>
    <w:rsid w:val="008026DD"/>
    <w:rsid w:val="00817219"/>
    <w:rsid w:val="00836325"/>
    <w:rsid w:val="00843C25"/>
    <w:rsid w:val="00850F2C"/>
    <w:rsid w:val="0087154C"/>
    <w:rsid w:val="00874F78"/>
    <w:rsid w:val="00877B76"/>
    <w:rsid w:val="00890648"/>
    <w:rsid w:val="0089334C"/>
    <w:rsid w:val="008965C4"/>
    <w:rsid w:val="008A3A59"/>
    <w:rsid w:val="008A4E38"/>
    <w:rsid w:val="008B460E"/>
    <w:rsid w:val="008D3FAB"/>
    <w:rsid w:val="008F514C"/>
    <w:rsid w:val="0090366D"/>
    <w:rsid w:val="00905FCA"/>
    <w:rsid w:val="009116FF"/>
    <w:rsid w:val="0092619D"/>
    <w:rsid w:val="00926E28"/>
    <w:rsid w:val="0093752A"/>
    <w:rsid w:val="00954F37"/>
    <w:rsid w:val="00955EC2"/>
    <w:rsid w:val="00962C38"/>
    <w:rsid w:val="00965218"/>
    <w:rsid w:val="009656C9"/>
    <w:rsid w:val="00970AC4"/>
    <w:rsid w:val="0097192E"/>
    <w:rsid w:val="00974A25"/>
    <w:rsid w:val="00984EF8"/>
    <w:rsid w:val="009905DC"/>
    <w:rsid w:val="00990F3F"/>
    <w:rsid w:val="009A521C"/>
    <w:rsid w:val="009B3AB0"/>
    <w:rsid w:val="009B5A50"/>
    <w:rsid w:val="009B7FD9"/>
    <w:rsid w:val="009D6FD7"/>
    <w:rsid w:val="009E20C7"/>
    <w:rsid w:val="00A04A2E"/>
    <w:rsid w:val="00A079C4"/>
    <w:rsid w:val="00A27CD9"/>
    <w:rsid w:val="00A306C6"/>
    <w:rsid w:val="00A33843"/>
    <w:rsid w:val="00A41ADB"/>
    <w:rsid w:val="00A4394C"/>
    <w:rsid w:val="00A67007"/>
    <w:rsid w:val="00A701E4"/>
    <w:rsid w:val="00A76998"/>
    <w:rsid w:val="00A87B4D"/>
    <w:rsid w:val="00AB07BF"/>
    <w:rsid w:val="00AB1B8C"/>
    <w:rsid w:val="00AB304F"/>
    <w:rsid w:val="00AD5D85"/>
    <w:rsid w:val="00AD696E"/>
    <w:rsid w:val="00AE61DD"/>
    <w:rsid w:val="00AF2DC0"/>
    <w:rsid w:val="00AF37A7"/>
    <w:rsid w:val="00AF3CB5"/>
    <w:rsid w:val="00AF6836"/>
    <w:rsid w:val="00AF7D08"/>
    <w:rsid w:val="00B00ECD"/>
    <w:rsid w:val="00B01807"/>
    <w:rsid w:val="00B04601"/>
    <w:rsid w:val="00B04908"/>
    <w:rsid w:val="00B15C53"/>
    <w:rsid w:val="00B17B09"/>
    <w:rsid w:val="00B20467"/>
    <w:rsid w:val="00B25F58"/>
    <w:rsid w:val="00B41A3A"/>
    <w:rsid w:val="00B4261D"/>
    <w:rsid w:val="00B50A11"/>
    <w:rsid w:val="00B7406D"/>
    <w:rsid w:val="00B8452A"/>
    <w:rsid w:val="00B86F6A"/>
    <w:rsid w:val="00B9060F"/>
    <w:rsid w:val="00B95118"/>
    <w:rsid w:val="00BA1B46"/>
    <w:rsid w:val="00BA2E59"/>
    <w:rsid w:val="00BA2F40"/>
    <w:rsid w:val="00BA380D"/>
    <w:rsid w:val="00BB3560"/>
    <w:rsid w:val="00BC5E61"/>
    <w:rsid w:val="00BD1DDF"/>
    <w:rsid w:val="00BE305F"/>
    <w:rsid w:val="00C06087"/>
    <w:rsid w:val="00C06DBC"/>
    <w:rsid w:val="00C114D8"/>
    <w:rsid w:val="00C2093C"/>
    <w:rsid w:val="00C33432"/>
    <w:rsid w:val="00C41E95"/>
    <w:rsid w:val="00C42E1B"/>
    <w:rsid w:val="00C563E9"/>
    <w:rsid w:val="00C574F7"/>
    <w:rsid w:val="00C67752"/>
    <w:rsid w:val="00C805EE"/>
    <w:rsid w:val="00C87463"/>
    <w:rsid w:val="00C96735"/>
    <w:rsid w:val="00CA20E7"/>
    <w:rsid w:val="00CD4716"/>
    <w:rsid w:val="00CE2E77"/>
    <w:rsid w:val="00CE7905"/>
    <w:rsid w:val="00CF0761"/>
    <w:rsid w:val="00CF0DCC"/>
    <w:rsid w:val="00D062EA"/>
    <w:rsid w:val="00D07836"/>
    <w:rsid w:val="00D07D6F"/>
    <w:rsid w:val="00D10809"/>
    <w:rsid w:val="00D121FE"/>
    <w:rsid w:val="00D144CB"/>
    <w:rsid w:val="00D22C22"/>
    <w:rsid w:val="00D242C2"/>
    <w:rsid w:val="00D255A7"/>
    <w:rsid w:val="00D33F34"/>
    <w:rsid w:val="00D358AE"/>
    <w:rsid w:val="00D42C54"/>
    <w:rsid w:val="00D461F9"/>
    <w:rsid w:val="00D47A3C"/>
    <w:rsid w:val="00D53F00"/>
    <w:rsid w:val="00D55A14"/>
    <w:rsid w:val="00D637C9"/>
    <w:rsid w:val="00D762BA"/>
    <w:rsid w:val="00D82443"/>
    <w:rsid w:val="00D932F2"/>
    <w:rsid w:val="00D934B6"/>
    <w:rsid w:val="00DA07C8"/>
    <w:rsid w:val="00DB3E5C"/>
    <w:rsid w:val="00DB40D2"/>
    <w:rsid w:val="00DC1FEC"/>
    <w:rsid w:val="00DC6B77"/>
    <w:rsid w:val="00DD4173"/>
    <w:rsid w:val="00DD4C2A"/>
    <w:rsid w:val="00DE237F"/>
    <w:rsid w:val="00DE6FC5"/>
    <w:rsid w:val="00DF2E7A"/>
    <w:rsid w:val="00DF7D2D"/>
    <w:rsid w:val="00E05BB5"/>
    <w:rsid w:val="00E26FE2"/>
    <w:rsid w:val="00E31AAB"/>
    <w:rsid w:val="00E44092"/>
    <w:rsid w:val="00E46018"/>
    <w:rsid w:val="00E5299B"/>
    <w:rsid w:val="00E54C73"/>
    <w:rsid w:val="00E73470"/>
    <w:rsid w:val="00E81391"/>
    <w:rsid w:val="00E81CAF"/>
    <w:rsid w:val="00EA1B6C"/>
    <w:rsid w:val="00EA4301"/>
    <w:rsid w:val="00EB2B04"/>
    <w:rsid w:val="00EB573C"/>
    <w:rsid w:val="00ED4AF1"/>
    <w:rsid w:val="00EE137C"/>
    <w:rsid w:val="00F32F92"/>
    <w:rsid w:val="00F34F23"/>
    <w:rsid w:val="00F35C78"/>
    <w:rsid w:val="00F457E2"/>
    <w:rsid w:val="00F458B5"/>
    <w:rsid w:val="00F45F55"/>
    <w:rsid w:val="00F563CE"/>
    <w:rsid w:val="00F661E5"/>
    <w:rsid w:val="00F72C98"/>
    <w:rsid w:val="00F77455"/>
    <w:rsid w:val="00F90BB3"/>
    <w:rsid w:val="00FA4D61"/>
    <w:rsid w:val="00FB025E"/>
    <w:rsid w:val="00FC4D92"/>
    <w:rsid w:val="00FD1A0E"/>
    <w:rsid w:val="00FD296D"/>
    <w:rsid w:val="00FD30F0"/>
    <w:rsid w:val="00FD663C"/>
    <w:rsid w:val="00FE03AD"/>
    <w:rsid w:val="046E97B5"/>
    <w:rsid w:val="0939E7B6"/>
    <w:rsid w:val="157500A2"/>
    <w:rsid w:val="3DF875EC"/>
    <w:rsid w:val="3F1DC748"/>
    <w:rsid w:val="40F1BCBE"/>
    <w:rsid w:val="49F9BE03"/>
    <w:rsid w:val="52F9B7E3"/>
    <w:rsid w:val="563A1961"/>
    <w:rsid w:val="5EDBF3F5"/>
    <w:rsid w:val="60D9EA8D"/>
    <w:rsid w:val="670ACE17"/>
    <w:rsid w:val="6923987E"/>
    <w:rsid w:val="706D2B36"/>
    <w:rsid w:val="7074C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A27921"/>
  <w15:chartTrackingRefBased/>
  <w15:docId w15:val="{3586405F-73CB-4036-BF65-BFBAA37D6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Section,Section Heading,Lev 1,Numbered - 1,CBC Heading 1,h1,Heading,H1,H11,H12,H111,H13,H112,H14,H113,H15,H114,H16,H115,H17,H116,H18,H117,H19,H118,H110,H119,H120,H1110,H121,H1111,H131,H1121,H141,H1131,H151,H1141,H161,H1151,R1,Main Heading"/>
    <w:basedOn w:val="Normal"/>
    <w:next w:val="Normal"/>
    <w:link w:val="Heading1Char"/>
    <w:qFormat/>
    <w:rsid w:val="00FC4D92"/>
    <w:pPr>
      <w:keepNext/>
      <w:pageBreakBefore/>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FC4D9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
    <w:semiHidden/>
    <w:unhideWhenUsed/>
    <w:qFormat/>
    <w:rsid w:val="00AB304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B01807"/>
    <w:pPr>
      <w:ind w:left="720"/>
      <w:contextualSpacing/>
    </w:pPr>
  </w:style>
  <w:style w:type="character" w:styleId="Hyperlink">
    <w:name w:val="Hyperlink"/>
    <w:basedOn w:val="DefaultParagraphFont"/>
    <w:uiPriority w:val="99"/>
    <w:unhideWhenUsed/>
    <w:rsid w:val="00295B92"/>
    <w:rPr>
      <w:color w:val="0000FF" w:themeColor="hyperlink"/>
      <w:u w:val="single"/>
    </w:rPr>
  </w:style>
  <w:style w:type="paragraph" w:styleId="BalloonText">
    <w:name w:val="Balloon Text"/>
    <w:basedOn w:val="Normal"/>
    <w:link w:val="BalloonTextChar"/>
    <w:uiPriority w:val="99"/>
    <w:semiHidden/>
    <w:unhideWhenUsed/>
    <w:rsid w:val="00DE6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FC5"/>
    <w:rPr>
      <w:rFonts w:ascii="Segoe UI" w:hAnsi="Segoe UI" w:cs="Segoe UI"/>
      <w:sz w:val="18"/>
      <w:szCs w:val="18"/>
    </w:rPr>
  </w:style>
  <w:style w:type="character" w:styleId="CommentReference">
    <w:name w:val="annotation reference"/>
    <w:basedOn w:val="DefaultParagraphFont"/>
    <w:unhideWhenUsed/>
    <w:rsid w:val="00757AF6"/>
    <w:rPr>
      <w:sz w:val="16"/>
      <w:szCs w:val="16"/>
    </w:rPr>
  </w:style>
  <w:style w:type="paragraph" w:styleId="CommentText">
    <w:name w:val="annotation text"/>
    <w:basedOn w:val="Normal"/>
    <w:link w:val="CommentTextChar"/>
    <w:unhideWhenUsed/>
    <w:rsid w:val="00757AF6"/>
    <w:pPr>
      <w:spacing w:line="240" w:lineRule="auto"/>
    </w:pPr>
    <w:rPr>
      <w:sz w:val="20"/>
      <w:szCs w:val="20"/>
    </w:rPr>
  </w:style>
  <w:style w:type="character" w:customStyle="1" w:styleId="CommentTextChar">
    <w:name w:val="Comment Text Char"/>
    <w:basedOn w:val="DefaultParagraphFont"/>
    <w:link w:val="CommentText"/>
    <w:rsid w:val="00757AF6"/>
    <w:rPr>
      <w:sz w:val="20"/>
      <w:szCs w:val="20"/>
    </w:rPr>
  </w:style>
  <w:style w:type="paragraph" w:styleId="CommentSubject">
    <w:name w:val="annotation subject"/>
    <w:basedOn w:val="CommentText"/>
    <w:next w:val="CommentText"/>
    <w:link w:val="CommentSubjectChar"/>
    <w:uiPriority w:val="99"/>
    <w:semiHidden/>
    <w:unhideWhenUsed/>
    <w:rsid w:val="00757AF6"/>
    <w:rPr>
      <w:b/>
      <w:bCs/>
    </w:rPr>
  </w:style>
  <w:style w:type="character" w:customStyle="1" w:styleId="CommentSubjectChar">
    <w:name w:val="Comment Subject Char"/>
    <w:basedOn w:val="CommentTextChar"/>
    <w:link w:val="CommentSubject"/>
    <w:uiPriority w:val="99"/>
    <w:semiHidden/>
    <w:rsid w:val="00757AF6"/>
    <w:rPr>
      <w:b/>
      <w:bCs/>
      <w:sz w:val="20"/>
      <w:szCs w:val="20"/>
    </w:rPr>
  </w:style>
  <w:style w:type="character" w:customStyle="1" w:styleId="Heading1Char">
    <w:name w:val="Heading 1 Char"/>
    <w:aliases w:val="Section Char,Section Heading Char,Lev 1 Char,Numbered - 1 Char,CBC Heading 1 Char,h1 Char,Heading Char,H1 Char,H11 Char,H12 Char,H111 Char,H13 Char,H112 Char,H14 Char,H113 Char,H15 Char,H114 Char,H16 Char,H115 Char,H17 Char,H116 Char"/>
    <w:basedOn w:val="DefaultParagraphFont"/>
    <w:link w:val="Heading1"/>
    <w:rsid w:val="00FC4D92"/>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semiHidden/>
    <w:rsid w:val="00FC4D92"/>
    <w:rPr>
      <w:rFonts w:asciiTheme="majorHAnsi" w:eastAsiaTheme="majorEastAsia" w:hAnsiTheme="majorHAnsi" w:cstheme="majorBidi"/>
      <w:color w:val="365F91" w:themeColor="accent1" w:themeShade="BF"/>
      <w:sz w:val="26"/>
      <w:szCs w:val="26"/>
    </w:rPr>
  </w:style>
  <w:style w:type="paragraph" w:styleId="Title">
    <w:name w:val="Title"/>
    <w:basedOn w:val="Normal"/>
    <w:link w:val="TitleChar"/>
    <w:qFormat/>
    <w:rsid w:val="00FC4D92"/>
    <w:pPr>
      <w:overflowPunct w:val="0"/>
      <w:autoSpaceDE w:val="0"/>
      <w:autoSpaceDN w:val="0"/>
      <w:adjustRightInd w:val="0"/>
      <w:spacing w:before="1560" w:after="240" w:line="240" w:lineRule="auto"/>
      <w:jc w:val="center"/>
      <w:textAlignment w:val="baseline"/>
    </w:pPr>
    <w:rPr>
      <w:rFonts w:ascii="Arial" w:eastAsia="Times New Roman" w:hAnsi="Arial" w:cs="Times New Roman"/>
      <w:b/>
      <w:sz w:val="36"/>
      <w:szCs w:val="20"/>
    </w:rPr>
  </w:style>
  <w:style w:type="character" w:customStyle="1" w:styleId="TitleChar">
    <w:name w:val="Title Char"/>
    <w:basedOn w:val="DefaultParagraphFont"/>
    <w:link w:val="Title"/>
    <w:rsid w:val="00FC4D92"/>
    <w:rPr>
      <w:rFonts w:ascii="Arial" w:eastAsia="Times New Roman" w:hAnsi="Arial" w:cs="Times New Roman"/>
      <w:b/>
      <w:sz w:val="36"/>
      <w:szCs w:val="20"/>
    </w:rPr>
  </w:style>
  <w:style w:type="paragraph" w:customStyle="1" w:styleId="Title2">
    <w:name w:val="Title2"/>
    <w:basedOn w:val="Title"/>
    <w:rsid w:val="00FC4D92"/>
    <w:rPr>
      <w:b w:val="0"/>
      <w:i/>
      <w:sz w:val="28"/>
    </w:rPr>
  </w:style>
  <w:style w:type="paragraph" w:customStyle="1" w:styleId="Title3">
    <w:name w:val="Title3"/>
    <w:basedOn w:val="Title2"/>
    <w:rsid w:val="00FC4D92"/>
    <w:pPr>
      <w:spacing w:before="1800" w:after="120"/>
    </w:pPr>
    <w:rPr>
      <w:rFonts w:ascii="Arial Bold" w:hAnsi="Arial Bold"/>
      <w:b/>
      <w:i w:val="0"/>
    </w:rPr>
  </w:style>
  <w:style w:type="paragraph" w:customStyle="1" w:styleId="DefaultText">
    <w:name w:val="Default Text"/>
    <w:basedOn w:val="Normal"/>
    <w:rsid w:val="00FC4D92"/>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nhideWhenUsed/>
    <w:rsid w:val="00FC4D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D92"/>
  </w:style>
  <w:style w:type="paragraph" w:styleId="Footer">
    <w:name w:val="footer"/>
    <w:basedOn w:val="Normal"/>
    <w:link w:val="FooterChar"/>
    <w:uiPriority w:val="99"/>
    <w:unhideWhenUsed/>
    <w:rsid w:val="00FC4D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D92"/>
  </w:style>
  <w:style w:type="character" w:customStyle="1" w:styleId="Heading6Char">
    <w:name w:val="Heading 6 Char"/>
    <w:basedOn w:val="DefaultParagraphFont"/>
    <w:link w:val="Heading6"/>
    <w:uiPriority w:val="9"/>
    <w:semiHidden/>
    <w:rsid w:val="00AB304F"/>
    <w:rPr>
      <w:rFonts w:asciiTheme="majorHAnsi" w:eastAsiaTheme="majorEastAsia" w:hAnsiTheme="majorHAnsi" w:cstheme="majorBidi"/>
      <w:color w:val="243F60" w:themeColor="accent1" w:themeShade="7F"/>
    </w:rPr>
  </w:style>
  <w:style w:type="paragraph" w:customStyle="1" w:styleId="Schedule1">
    <w:name w:val="Schedule 1"/>
    <w:basedOn w:val="Normal"/>
    <w:next w:val="Normal"/>
    <w:rsid w:val="00AB304F"/>
    <w:pPr>
      <w:keepNext/>
      <w:spacing w:after="240" w:line="240" w:lineRule="auto"/>
      <w:jc w:val="center"/>
    </w:pPr>
    <w:rPr>
      <w:rFonts w:ascii="Times New Roman" w:eastAsia="Times New Roman" w:hAnsi="Times New Roman" w:cs="Times New Roman"/>
      <w:b/>
      <w:caps/>
      <w:szCs w:val="20"/>
    </w:rPr>
  </w:style>
  <w:style w:type="paragraph" w:customStyle="1" w:styleId="MRNumberedHeading2">
    <w:name w:val="M&amp;R Numbered Heading 2"/>
    <w:basedOn w:val="Normal"/>
    <w:rsid w:val="00AB304F"/>
    <w:pPr>
      <w:spacing w:before="240" w:after="0" w:line="240" w:lineRule="auto"/>
      <w:outlineLvl w:val="1"/>
    </w:pPr>
    <w:rPr>
      <w:rFonts w:ascii="Arial" w:eastAsia="Times New Roman" w:hAnsi="Arial" w:cs="Times New Roman"/>
      <w:szCs w:val="24"/>
      <w:lang w:eastAsia="en-GB"/>
    </w:rPr>
  </w:style>
  <w:style w:type="paragraph" w:customStyle="1" w:styleId="BodyText1">
    <w:name w:val="BodyText1"/>
    <w:basedOn w:val="Normal"/>
    <w:rsid w:val="004272F1"/>
    <w:pPr>
      <w:spacing w:after="240" w:line="240" w:lineRule="auto"/>
      <w:ind w:left="567"/>
    </w:pPr>
    <w:rPr>
      <w:rFonts w:ascii="Times New Roman" w:eastAsia="Times New Roman" w:hAnsi="Times New Roman" w:cs="Times New Roman"/>
      <w:sz w:val="20"/>
      <w:szCs w:val="20"/>
      <w:lang w:eastAsia="en-GB"/>
    </w:rPr>
  </w:style>
  <w:style w:type="paragraph" w:customStyle="1" w:styleId="Normal1">
    <w:name w:val="Normal1"/>
    <w:rsid w:val="008F514C"/>
    <w:pPr>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520E46"/>
    <w:rPr>
      <w:b/>
      <w:bC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CE2E77"/>
  </w:style>
  <w:style w:type="paragraph" w:styleId="NormalWeb">
    <w:name w:val="Normal (Web)"/>
    <w:basedOn w:val="Normal"/>
    <w:uiPriority w:val="99"/>
    <w:semiHidden/>
    <w:unhideWhenUsed/>
    <w:rsid w:val="00C67752"/>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893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31AAB"/>
    <w:pPr>
      <w:spacing w:after="0" w:line="240" w:lineRule="auto"/>
    </w:pPr>
  </w:style>
  <w:style w:type="paragraph" w:customStyle="1" w:styleId="8TfGMStandardDocumentText">
    <w:name w:val="#8 TfGM Standard Document Text"/>
    <w:link w:val="8TfGMStandardDocumentTextChar"/>
    <w:qFormat/>
    <w:rsid w:val="00A04A2E"/>
    <w:pPr>
      <w:spacing w:after="240" w:line="240" w:lineRule="auto"/>
    </w:pPr>
    <w:rPr>
      <w:rFonts w:ascii="Calibri" w:eastAsia="Times New Roman" w:hAnsi="Calibri" w:cs="Arial"/>
      <w:sz w:val="26"/>
      <w:szCs w:val="24"/>
      <w:lang w:eastAsia="en-GB"/>
    </w:rPr>
  </w:style>
  <w:style w:type="character" w:customStyle="1" w:styleId="normaltextrun">
    <w:name w:val="normaltextrun"/>
    <w:basedOn w:val="DefaultParagraphFont"/>
    <w:rsid w:val="00D062EA"/>
  </w:style>
  <w:style w:type="character" w:customStyle="1" w:styleId="eop">
    <w:name w:val="eop"/>
    <w:basedOn w:val="DefaultParagraphFont"/>
    <w:rsid w:val="00D062EA"/>
  </w:style>
  <w:style w:type="paragraph" w:styleId="TOCHeading">
    <w:name w:val="TOC Heading"/>
    <w:basedOn w:val="Heading1"/>
    <w:next w:val="Normal"/>
    <w:uiPriority w:val="39"/>
    <w:unhideWhenUsed/>
    <w:qFormat/>
    <w:rsid w:val="00750F8C"/>
    <w:pPr>
      <w:keepLines/>
      <w:pageBreakBefore w:val="0"/>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rsid w:val="00750F8C"/>
    <w:pPr>
      <w:spacing w:after="100"/>
      <w:ind w:left="220"/>
    </w:pPr>
  </w:style>
  <w:style w:type="paragraph" w:styleId="TOC1">
    <w:name w:val="toc 1"/>
    <w:basedOn w:val="Normal"/>
    <w:next w:val="Normal"/>
    <w:autoRedefine/>
    <w:uiPriority w:val="39"/>
    <w:unhideWhenUsed/>
    <w:rsid w:val="009D6FD7"/>
    <w:pPr>
      <w:spacing w:after="100" w:line="259" w:lineRule="auto"/>
    </w:pPr>
    <w:rPr>
      <w:rFonts w:eastAsiaTheme="minorEastAsia" w:cs="Times New Roman"/>
      <w:lang w:val="en-US"/>
    </w:rPr>
  </w:style>
  <w:style w:type="paragraph" w:styleId="TOC3">
    <w:name w:val="toc 3"/>
    <w:basedOn w:val="Normal"/>
    <w:next w:val="Normal"/>
    <w:autoRedefine/>
    <w:uiPriority w:val="39"/>
    <w:unhideWhenUsed/>
    <w:rsid w:val="009D6FD7"/>
    <w:pPr>
      <w:spacing w:after="100" w:line="259" w:lineRule="auto"/>
      <w:ind w:left="440"/>
    </w:pPr>
    <w:rPr>
      <w:rFonts w:eastAsiaTheme="minorEastAsia" w:cs="Times New Roman"/>
      <w:lang w:val="en-US"/>
    </w:rPr>
  </w:style>
  <w:style w:type="paragraph" w:customStyle="1" w:styleId="Style1">
    <w:name w:val="Style1"/>
    <w:basedOn w:val="8TfGMStandardDocumentText"/>
    <w:next w:val="Heading1"/>
    <w:link w:val="Style1Char"/>
    <w:rsid w:val="0097192E"/>
    <w:pPr>
      <w:numPr>
        <w:numId w:val="5"/>
      </w:numPr>
    </w:pPr>
    <w:rPr>
      <w:b/>
      <w:bCs/>
      <w:sz w:val="28"/>
      <w:szCs w:val="28"/>
    </w:rPr>
  </w:style>
  <w:style w:type="paragraph" w:customStyle="1" w:styleId="Style2">
    <w:name w:val="Style2"/>
    <w:basedOn w:val="Heading1"/>
    <w:qFormat/>
    <w:rsid w:val="0097192E"/>
    <w:pPr>
      <w:ind w:left="360" w:hanging="360"/>
    </w:pPr>
    <w:rPr>
      <w:rFonts w:asciiTheme="minorHAnsi" w:hAnsiTheme="minorHAnsi"/>
      <w:sz w:val="28"/>
    </w:rPr>
  </w:style>
  <w:style w:type="character" w:customStyle="1" w:styleId="8TfGMStandardDocumentTextChar">
    <w:name w:val="#8 TfGM Standard Document Text Char"/>
    <w:basedOn w:val="DefaultParagraphFont"/>
    <w:link w:val="8TfGMStandardDocumentText"/>
    <w:rsid w:val="0097192E"/>
    <w:rPr>
      <w:rFonts w:ascii="Calibri" w:eastAsia="Times New Roman" w:hAnsi="Calibri" w:cs="Arial"/>
      <w:sz w:val="26"/>
      <w:szCs w:val="24"/>
      <w:lang w:eastAsia="en-GB"/>
    </w:rPr>
  </w:style>
  <w:style w:type="character" w:customStyle="1" w:styleId="Style1Char">
    <w:name w:val="Style1 Char"/>
    <w:basedOn w:val="8TfGMStandardDocumentTextChar"/>
    <w:link w:val="Style1"/>
    <w:rsid w:val="0097192E"/>
    <w:rPr>
      <w:rFonts w:ascii="Calibri" w:eastAsia="Times New Roman" w:hAnsi="Calibri" w:cs="Arial"/>
      <w:b/>
      <w:bCs/>
      <w:sz w:val="28"/>
      <w:szCs w:val="28"/>
      <w:lang w:eastAsia="en-GB"/>
    </w:rPr>
  </w:style>
  <w:style w:type="paragraph" w:customStyle="1" w:styleId="Style3">
    <w:name w:val="Style3"/>
    <w:basedOn w:val="MRNumberedHeading2"/>
    <w:qFormat/>
    <w:rsid w:val="005622BC"/>
    <w:pPr>
      <w:numPr>
        <w:ilvl w:val="1"/>
        <w:numId w:val="2"/>
      </w:numPr>
      <w:ind w:left="567" w:hanging="567"/>
    </w:pPr>
    <w:rPr>
      <w:rFonts w:asciiTheme="minorHAnsi" w:hAnsiTheme="minorHAnsi"/>
      <w:b/>
      <w:b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95099">
      <w:bodyDiv w:val="1"/>
      <w:marLeft w:val="0"/>
      <w:marRight w:val="0"/>
      <w:marTop w:val="0"/>
      <w:marBottom w:val="0"/>
      <w:divBdr>
        <w:top w:val="none" w:sz="0" w:space="0" w:color="auto"/>
        <w:left w:val="none" w:sz="0" w:space="0" w:color="auto"/>
        <w:bottom w:val="none" w:sz="0" w:space="0" w:color="auto"/>
        <w:right w:val="none" w:sz="0" w:space="0" w:color="auto"/>
      </w:divBdr>
    </w:div>
    <w:div w:id="912162086">
      <w:bodyDiv w:val="1"/>
      <w:marLeft w:val="0"/>
      <w:marRight w:val="0"/>
      <w:marTop w:val="0"/>
      <w:marBottom w:val="0"/>
      <w:divBdr>
        <w:top w:val="none" w:sz="0" w:space="0" w:color="auto"/>
        <w:left w:val="none" w:sz="0" w:space="0" w:color="auto"/>
        <w:bottom w:val="none" w:sz="0" w:space="0" w:color="auto"/>
        <w:right w:val="none" w:sz="0" w:space="0" w:color="auto"/>
      </w:divBdr>
    </w:div>
    <w:div w:id="1202742904">
      <w:bodyDiv w:val="1"/>
      <w:marLeft w:val="0"/>
      <w:marRight w:val="0"/>
      <w:marTop w:val="0"/>
      <w:marBottom w:val="0"/>
      <w:divBdr>
        <w:top w:val="none" w:sz="0" w:space="0" w:color="auto"/>
        <w:left w:val="none" w:sz="0" w:space="0" w:color="auto"/>
        <w:bottom w:val="none" w:sz="0" w:space="0" w:color="auto"/>
        <w:right w:val="none" w:sz="0" w:space="0" w:color="auto"/>
      </w:divBdr>
    </w:div>
    <w:div w:id="1527062641">
      <w:bodyDiv w:val="1"/>
      <w:marLeft w:val="0"/>
      <w:marRight w:val="0"/>
      <w:marTop w:val="0"/>
      <w:marBottom w:val="0"/>
      <w:divBdr>
        <w:top w:val="none" w:sz="0" w:space="0" w:color="auto"/>
        <w:left w:val="none" w:sz="0" w:space="0" w:color="auto"/>
        <w:bottom w:val="none" w:sz="0" w:space="0" w:color="auto"/>
        <w:right w:val="none" w:sz="0" w:space="0" w:color="auto"/>
      </w:divBdr>
    </w:div>
    <w:div w:id="1585605307">
      <w:bodyDiv w:val="1"/>
      <w:marLeft w:val="0"/>
      <w:marRight w:val="0"/>
      <w:marTop w:val="0"/>
      <w:marBottom w:val="0"/>
      <w:divBdr>
        <w:top w:val="none" w:sz="0" w:space="0" w:color="auto"/>
        <w:left w:val="none" w:sz="0" w:space="0" w:color="auto"/>
        <w:bottom w:val="none" w:sz="0" w:space="0" w:color="auto"/>
        <w:right w:val="none" w:sz="0" w:space="0" w:color="auto"/>
      </w:divBdr>
    </w:div>
    <w:div w:id="1897544569">
      <w:bodyDiv w:val="1"/>
      <w:marLeft w:val="0"/>
      <w:marRight w:val="0"/>
      <w:marTop w:val="0"/>
      <w:marBottom w:val="0"/>
      <w:divBdr>
        <w:top w:val="none" w:sz="0" w:space="0" w:color="auto"/>
        <w:left w:val="none" w:sz="0" w:space="0" w:color="auto"/>
        <w:bottom w:val="none" w:sz="0" w:space="0" w:color="auto"/>
        <w:right w:val="none" w:sz="0" w:space="0" w:color="auto"/>
      </w:divBdr>
    </w:div>
    <w:div w:id="210299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chest.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us Franchising CT" ma:contentTypeID="0x010100AF68A720527CD24DAC7190A1DBB9FB9F00E1E37D929E396E439F194512FAB36C3D" ma:contentTypeVersion="25" ma:contentTypeDescription="" ma:contentTypeScope="" ma:versionID="2c7dbca70b53ecb8bdd2003e0e67f171">
  <xsd:schema xmlns:xsd="http://www.w3.org/2001/XMLSchema" xmlns:xs="http://www.w3.org/2001/XMLSchema" xmlns:p="http://schemas.microsoft.com/office/2006/metadata/properties" xmlns:ns2="http://schemas.microsoft.com/sharepoint/v3/fields" xmlns:ns3="c5f5a803-eaff-48ed-8b3c-5f7dd80c560b" xmlns:ns4="737a2a47-255e-4922-9b14-60bd9043070e" targetNamespace="http://schemas.microsoft.com/office/2006/metadata/properties" ma:root="true" ma:fieldsID="f91f6ad86e63a7be7f82e3476cbdd386" ns2:_="" ns3:_="" ns4:_="">
    <xsd:import namespace="http://schemas.microsoft.com/sharepoint/v3/fields"/>
    <xsd:import namespace="c5f5a803-eaff-48ed-8b3c-5f7dd80c560b"/>
    <xsd:import namespace="737a2a47-255e-4922-9b14-60bd9043070e"/>
    <xsd:element name="properties">
      <xsd:complexType>
        <xsd:sequence>
          <xsd:element name="documentManagement">
            <xsd:complexType>
              <xsd:all>
                <xsd:element ref="ns2:_Revision" minOccurs="0"/>
                <xsd:element ref="ns3:BFDiscipline" minOccurs="0"/>
                <xsd:element ref="ns3:Doc_x0020_Type" minOccurs="0"/>
                <xsd:element ref="ns3:Archived" minOccurs="0"/>
                <xsd:element ref="ns3:AssignedNumber" minOccurs="0"/>
                <xsd:element ref="ns3:BypassNumberCreation"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3:SharedWithUsers" minOccurs="0"/>
                <xsd:element ref="ns3:SharedWithDetails" minOccurs="0"/>
                <xsd:element ref="ns4:MediaServiceDateTaken" minOccurs="0"/>
                <xsd:element ref="ns4:MediaLengthInSeconds" minOccurs="0"/>
                <xsd:element ref="ns4:Proces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vision" ma:index="2" nillable="true" ma:displayName="Revision" ma:internalName="_Revi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f5a803-eaff-48ed-8b3c-5f7dd80c560b" elementFormDefault="qualified">
    <xsd:import namespace="http://schemas.microsoft.com/office/2006/documentManagement/types"/>
    <xsd:import namespace="http://schemas.microsoft.com/office/infopath/2007/PartnerControls"/>
    <xsd:element name="BFDiscipline" ma:index="3" nillable="true" ma:displayName="BFDiscipline" ma:format="Dropdown" ma:internalName="BFDiscipline" ma:readOnly="false">
      <xsd:simpleType>
        <xsd:restriction base="dms:Choice">
          <xsd:enumeration value="AC - Accessibility"/>
          <xsd:enumeration value="AU - Audit"/>
          <xsd:enumeration value="BF - Bus Franchising"/>
          <xsd:enumeration value="BO - Bus Operations"/>
          <xsd:enumeration value="CM - Contract Management"/>
          <xsd:enumeration value="CA - Communication Activity"/>
          <xsd:enumeration value="CO - Commercial"/>
          <xsd:enumeration value="CS - Consultation"/>
          <xsd:enumeration value="DM - Document Management"/>
          <xsd:enumeration value="EN - Environmental"/>
          <xsd:enumeration value="ET - Estates"/>
          <xsd:enumeration value="FL - Fleet"/>
          <xsd:enumeration value="FM - Franchise Management"/>
          <xsd:enumeration value="FN - Finance"/>
          <xsd:enumeration value="FO - Franchise Mobilisation"/>
          <xsd:enumeration value="GV - Governance"/>
          <xsd:enumeration value="HR - Human Resources"/>
          <xsd:enumeration value="HS - Health and Safety"/>
          <xsd:enumeration value="HW - Highways"/>
          <xsd:enumeration value="IS - Information Services"/>
          <xsd:enumeration value="LG - Legal"/>
          <xsd:enumeration value="MD - Multi-Discipline"/>
          <xsd:enumeration value="MK - Marketing"/>
          <xsd:enumeration value="NS - Network Strategy &amp; Design"/>
          <xsd:enumeration value="OP - Operations"/>
          <xsd:enumeration value="PC - Project Controls"/>
          <xsd:enumeration value="PL - Planning"/>
          <xsd:enumeration value="PM - Project Management"/>
          <xsd:enumeration value="PT - Procurement"/>
          <xsd:enumeration value="QA - Quality Assurance"/>
          <xsd:enumeration value="RA - Research &amp; Analysis"/>
          <xsd:enumeration value="RV - Revenue"/>
          <xsd:enumeration value="RK - Risk"/>
          <xsd:enumeration value="SH - Stakeholder"/>
          <xsd:enumeration value="ST - Strategy"/>
          <xsd:enumeration value="TI - Fares &amp; Ticketing"/>
        </xsd:restriction>
      </xsd:simpleType>
    </xsd:element>
    <xsd:element name="Doc_x0020_Type" ma:index="4" nillable="true" ma:displayName="Doc Type" ma:format="Dropdown" ma:internalName="Doc_x0020_Type" ma:readOnly="false">
      <xsd:simpleType>
        <xsd:restriction base="dms:Choice">
          <xsd:enumeration value="AGE - Agenda"/>
          <xsd:enumeration value="AGU - Agreements &amp; Undertakings"/>
          <xsd:enumeration value="ASD - Assessment Document"/>
          <xsd:enumeration value="BUC - Business Case"/>
          <xsd:enumeration value="BLU - Blueprint"/>
          <xsd:enumeration value="BRN - Briefing Note"/>
          <xsd:enumeration value="BUD - Budget"/>
          <xsd:enumeration value="CAL - Calendar"/>
          <xsd:enumeration value="CHO - Change Request"/>
          <xsd:enumeration value="CND - Contract Documentation"/>
          <xsd:enumeration value="COD - Consultation Documents"/>
          <xsd:enumeration value="COM - Consultation Materials"/>
          <xsd:enumeration value="COP - Cost Plan"/>
          <xsd:enumeration value="COR - Correspondence"/>
          <xsd:enumeration value="CRT - Certificate"/>
          <xsd:enumeration value="DRG - 2D Drawing"/>
          <xsd:enumeration value="GUI - Guidance Document"/>
          <xsd:enumeration value="INV - Invoices"/>
          <xsd:enumeration value="ISA - IS Architecture"/>
          <xsd:enumeration value="LEG - Legislations"/>
          <xsd:enumeration value="MAN - Manual"/>
          <xsd:enumeration value="MET - Method Statement"/>
          <xsd:enumeration value="MIN - Minutes/Actions notes"/>
          <xsd:enumeration value="MOD - Modelling"/>
          <xsd:enumeration value="ORG - Organisation Charts"/>
          <xsd:enumeration value="PHO - Photograph / Image"/>
          <xsd:enumeration value="PLN - Plan"/>
          <xsd:enumeration value="PPP - Presentation"/>
          <xsd:enumeration value="PRC - Procedure"/>
          <xsd:enumeration value="PRF - Proforma/Forms"/>
          <xsd:enumeration value="PRG - Programme"/>
          <xsd:enumeration value="PRM - Process Map"/>
          <xsd:enumeration value="PUB - Publication"/>
          <xsd:enumeration value="QUO - Quotation"/>
          <xsd:enumeration value="REG - Register"/>
          <xsd:enumeration value="RFS - Request for Service"/>
          <xsd:enumeration value="ROR - Record of Review"/>
          <xsd:enumeration value="RPB - Reports - Board"/>
          <xsd:enumeration value="RPJ - Reports - Project"/>
          <xsd:enumeration value="RPR - Reports - Programme"/>
          <xsd:enumeration value="RPT - Report"/>
          <xsd:enumeration value="SCH - Schedule"/>
          <xsd:enumeration value="SPN - Specification"/>
          <xsd:enumeration value="STN - Standard"/>
          <xsd:enumeration value="SUP - Supporting Information"/>
          <xsd:enumeration value="SUR - Survey"/>
          <xsd:enumeration value="TCN - Technical Note"/>
          <xsd:enumeration value="TEM - Template"/>
          <xsd:enumeration value="TEN - Tender Documents"/>
          <xsd:enumeration value="TEQ - Technical Queries"/>
          <xsd:enumeration value="TRA - Tracker"/>
          <xsd:enumeration value="TRN - Transmittal"/>
          <xsd:enumeration value="VID - Video/Recording"/>
        </xsd:restriction>
      </xsd:simpleType>
    </xsd:element>
    <xsd:element name="Archived" ma:index="5" nillable="true" ma:displayName="Archived" ma:default="0" ma:internalName="Archived" ma:readOnly="false">
      <xsd:simpleType>
        <xsd:restriction base="dms:Boolean"/>
      </xsd:simpleType>
    </xsd:element>
    <xsd:element name="AssignedNumber" ma:index="12" nillable="true" ma:displayName="AssignedNumber" ma:internalName="AssignedNumber" ma:readOnly="false">
      <xsd:simpleType>
        <xsd:restriction base="dms:Text">
          <xsd:maxLength value="255"/>
        </xsd:restriction>
      </xsd:simpleType>
    </xsd:element>
    <xsd:element name="BypassNumberCreation" ma:index="13" nillable="true" ma:displayName="BypassNumberCreation" ma:default="0" ma:description="Please tick if your document already has a number" ma:internalName="BypassNumberCreation" ma:readOnly="fals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7a2a47-255e-4922-9b14-60bd9043070e"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ProcessID" ma:index="26" nillable="true" ma:displayName="Process ID" ma:description="Reference to process hierarchy" ma:format="Dropdown" ma:internalName="Process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Revision xmlns="http://schemas.microsoft.com/sharepoint/v3/fields" xsi:nil="true"/>
    <Archived xmlns="c5f5a803-eaff-48ed-8b3c-5f7dd80c560b">false</Archived>
    <AssignedNumber xmlns="c5f5a803-eaff-48ed-8b3c-5f7dd80c560b" xsi:nil="true"/>
    <ProcessID xmlns="737a2a47-255e-4922-9b14-60bd9043070e" xsi:nil="true"/>
    <Doc_x0020_Type xmlns="c5f5a803-eaff-48ed-8b3c-5f7dd80c560b" xsi:nil="true"/>
    <BFDiscipline xmlns="c5f5a803-eaff-48ed-8b3c-5f7dd80c560b" xsi:nil="true"/>
    <BypassNumberCreation xmlns="c5f5a803-eaff-48ed-8b3c-5f7dd80c560b">false</BypassNumberCre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79A86-47A5-4C9E-AF94-2283E9A86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5f5a803-eaff-48ed-8b3c-5f7dd80c560b"/>
    <ds:schemaRef ds:uri="737a2a47-255e-4922-9b14-60bd90430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675330-410A-4DB9-8133-7684061B6F57}">
  <ds:schemaRefs>
    <ds:schemaRef ds:uri="http://schemas.microsoft.com/office/2006/metadata/properties"/>
    <ds:schemaRef ds:uri="http://schemas.microsoft.com/office/infopath/2007/PartnerControls"/>
    <ds:schemaRef ds:uri="http://schemas.microsoft.com/sharepoint/v3/fields"/>
    <ds:schemaRef ds:uri="c5f5a803-eaff-48ed-8b3c-5f7dd80c560b"/>
    <ds:schemaRef ds:uri="737a2a47-255e-4922-9b14-60bd9043070e"/>
  </ds:schemaRefs>
</ds:datastoreItem>
</file>

<file path=customXml/itemProps3.xml><?xml version="1.0" encoding="utf-8"?>
<ds:datastoreItem xmlns:ds="http://schemas.openxmlformats.org/officeDocument/2006/customXml" ds:itemID="{5A4C8B6D-96AA-4648-A55E-6CBFCBEFFD8F}">
  <ds:schemaRefs>
    <ds:schemaRef ds:uri="http://schemas.microsoft.com/sharepoint/v3/contenttype/forms"/>
  </ds:schemaRefs>
</ds:datastoreItem>
</file>

<file path=customXml/itemProps4.xml><?xml version="1.0" encoding="utf-8"?>
<ds:datastoreItem xmlns:ds="http://schemas.openxmlformats.org/officeDocument/2006/customXml" ds:itemID="{E9A290AC-210B-41E8-AB86-27CD2558F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2005</Words>
  <Characters>11432</Characters>
  <Application>Microsoft Office Word</Application>
  <DocSecurity>4</DocSecurity>
  <Lines>95</Lines>
  <Paragraphs>26</Paragraphs>
  <ScaleCrop>false</ScaleCrop>
  <Company>Defra</Company>
  <LinksUpToDate>false</LinksUpToDate>
  <CharactersWithSpaces>13411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Hymas, Roy</dc:creator>
  <cp:keywords/>
  <dc:description/>
  <cp:lastModifiedBy>Ioana Maier</cp:lastModifiedBy>
  <cp:revision>2</cp:revision>
  <cp:lastPrinted>2019-07-03T21:22:00Z</cp:lastPrinted>
  <dcterms:created xsi:type="dcterms:W3CDTF">2022-05-27T12:27:00Z</dcterms:created>
  <dcterms:modified xsi:type="dcterms:W3CDTF">2022-05-27T12:27:00Z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0x010100AF68A720527CD24DAC7190A1DBB9FB9F00E1E37D929E396E439F194512FAB36C3D</vt:lpwstr>
  </property>
</Properties>
</file>