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3120" w14:textId="791FA1E9" w:rsidR="00315149" w:rsidRDefault="009B373E"/>
    <w:p w14:paraId="40A65039" w14:textId="4D9368BF" w:rsidR="005B4DA4" w:rsidRDefault="00953424">
      <w:r w:rsidRPr="00753A16">
        <w:rPr>
          <w:noProof/>
          <w:lang w:eastAsia="en-GB"/>
        </w:rPr>
        <w:drawing>
          <wp:anchor distT="0" distB="0" distL="114300" distR="114300" simplePos="0" relativeHeight="251663360" behindDoc="1" locked="0" layoutInCell="1" allowOverlap="1" wp14:anchorId="7DE97A02" wp14:editId="1E7CEDB7">
            <wp:simplePos x="0" y="0"/>
            <wp:positionH relativeFrom="margin">
              <wp:posOffset>4751070</wp:posOffset>
            </wp:positionH>
            <wp:positionV relativeFrom="paragraph">
              <wp:posOffset>179219</wp:posOffset>
            </wp:positionV>
            <wp:extent cx="1310481" cy="409575"/>
            <wp:effectExtent l="0" t="0" r="4445" b="0"/>
            <wp:wrapNone/>
            <wp:docPr id="20" name="Picture 20" descr="C:\Users\mark.walker\Downloads\NPH_logo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k.walker\Downloads\NPH_logo_BLU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481"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A16">
        <w:rPr>
          <w:noProof/>
          <w:lang w:eastAsia="en-GB"/>
        </w:rPr>
        <w:drawing>
          <wp:anchor distT="0" distB="0" distL="114300" distR="114300" simplePos="0" relativeHeight="251662336" behindDoc="1" locked="0" layoutInCell="1" allowOverlap="1" wp14:anchorId="267FC3E4" wp14:editId="2BABB3C7">
            <wp:simplePos x="0" y="0"/>
            <wp:positionH relativeFrom="column">
              <wp:posOffset>2371725</wp:posOffset>
            </wp:positionH>
            <wp:positionV relativeFrom="paragraph">
              <wp:posOffset>180975</wp:posOffset>
            </wp:positionV>
            <wp:extent cx="1820068" cy="408781"/>
            <wp:effectExtent l="0" t="0" r="0" b="0"/>
            <wp:wrapNone/>
            <wp:docPr id="19" name="Picture 19" descr="C:\Users\mark.walker\Downloads\Logos_and_Templates_171219\ERDF logos\LogoERD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walker\Downloads\Logos_and_Templates_171219\ERDF logos\LogoERDF_Col_Landscap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068" cy="408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A16">
        <w:rPr>
          <w:noProof/>
          <w:lang w:eastAsia="en-GB"/>
        </w:rPr>
        <w:drawing>
          <wp:anchor distT="0" distB="0" distL="114300" distR="114300" simplePos="0" relativeHeight="251661312" behindDoc="1" locked="0" layoutInCell="1" allowOverlap="1" wp14:anchorId="5A7E966A" wp14:editId="264344A4">
            <wp:simplePos x="0" y="0"/>
            <wp:positionH relativeFrom="column">
              <wp:posOffset>53340</wp:posOffset>
            </wp:positionH>
            <wp:positionV relativeFrom="paragraph">
              <wp:posOffset>262890</wp:posOffset>
            </wp:positionV>
            <wp:extent cx="2009775" cy="258445"/>
            <wp:effectExtent l="0" t="0" r="9525" b="8255"/>
            <wp:wrapNone/>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pic:spPr>
                </pic:pic>
              </a:graphicData>
            </a:graphic>
            <wp14:sizeRelH relativeFrom="page">
              <wp14:pctWidth>0</wp14:pctWidth>
            </wp14:sizeRelH>
            <wp14:sizeRelV relativeFrom="page">
              <wp14:pctHeight>0</wp14:pctHeight>
            </wp14:sizeRelV>
          </wp:anchor>
        </w:drawing>
      </w:r>
    </w:p>
    <w:p w14:paraId="7562E01E" w14:textId="27220070" w:rsidR="00122D4D" w:rsidRDefault="00122D4D" w:rsidP="00122D4D">
      <w:pPr>
        <w:autoSpaceDN w:val="0"/>
        <w:jc w:val="center"/>
        <w:rPr>
          <w:rFonts w:ascii="Calibri" w:hAnsi="Calibri"/>
          <w:noProof/>
          <w:lang w:eastAsia="en-GB"/>
        </w:rPr>
      </w:pPr>
    </w:p>
    <w:p w14:paraId="6D3CDE33" w14:textId="371301BE" w:rsidR="00122D4D" w:rsidRDefault="00122D4D" w:rsidP="00122D4D">
      <w:pPr>
        <w:autoSpaceDN w:val="0"/>
        <w:jc w:val="center"/>
        <w:rPr>
          <w:rFonts w:ascii="Calibri" w:hAnsi="Calibri"/>
          <w:noProof/>
          <w:lang w:eastAsia="en-GB"/>
        </w:rPr>
      </w:pPr>
    </w:p>
    <w:p w14:paraId="53253BBE" w14:textId="5E778561" w:rsidR="00122D4D" w:rsidRPr="00485887" w:rsidRDefault="00122D4D" w:rsidP="00122D4D">
      <w:pPr>
        <w:autoSpaceDN w:val="0"/>
        <w:jc w:val="center"/>
        <w:rPr>
          <w:rFonts w:ascii="Calibri" w:eastAsia="Calibri" w:hAnsi="Calibri" w:cs="Calibri"/>
          <w:color w:val="000000"/>
          <w:szCs w:val="20"/>
          <w:lang w:eastAsia="en-GB"/>
        </w:rPr>
      </w:pPr>
    </w:p>
    <w:p w14:paraId="5671D38B" w14:textId="77777777" w:rsidR="00122D4D" w:rsidRPr="00485887" w:rsidRDefault="00122D4D" w:rsidP="00122D4D">
      <w:pPr>
        <w:keepNext/>
        <w:autoSpaceDN w:val="0"/>
        <w:ind w:left="720" w:hanging="720"/>
        <w:jc w:val="center"/>
        <w:rPr>
          <w:rFonts w:ascii="Calibri" w:hAnsi="Calibri"/>
          <w:b/>
          <w:color w:val="808080"/>
          <w:kern w:val="3"/>
          <w:sz w:val="44"/>
          <w:szCs w:val="44"/>
          <w:lang w:eastAsia="en-GB"/>
        </w:rPr>
      </w:pPr>
    </w:p>
    <w:p w14:paraId="67CD6E6F" w14:textId="77777777" w:rsidR="00122D4D" w:rsidRPr="006160F2" w:rsidRDefault="00122D4D" w:rsidP="00122D4D">
      <w:pPr>
        <w:autoSpaceDN w:val="0"/>
        <w:jc w:val="center"/>
        <w:rPr>
          <w:rFonts w:ascii="Calibri" w:hAnsi="Calibri"/>
          <w:spacing w:val="30"/>
          <w:sz w:val="28"/>
          <w:szCs w:val="20"/>
          <w:lang w:eastAsia="en-GB"/>
        </w:rPr>
      </w:pPr>
    </w:p>
    <w:p w14:paraId="4F128A97" w14:textId="77777777" w:rsidR="00122D4D" w:rsidRPr="00EB7106" w:rsidRDefault="00122D4D" w:rsidP="00122D4D">
      <w:pPr>
        <w:keepNext/>
        <w:spacing w:after="360"/>
        <w:ind w:left="720" w:hanging="720"/>
        <w:jc w:val="center"/>
        <w:rPr>
          <w:rFonts w:ascii="Calibri" w:hAnsi="Calibri"/>
          <w:b/>
          <w:sz w:val="40"/>
          <w:szCs w:val="40"/>
        </w:rPr>
      </w:pPr>
      <w:r>
        <w:rPr>
          <w:rFonts w:ascii="Calibri" w:hAnsi="Calibri"/>
          <w:b/>
          <w:sz w:val="40"/>
          <w:szCs w:val="40"/>
        </w:rPr>
        <w:t xml:space="preserve">Supply of Trees in Blackpool (ERDF Funded) </w:t>
      </w:r>
    </w:p>
    <w:p w14:paraId="155B9CC6" w14:textId="77777777" w:rsidR="00122D4D" w:rsidRPr="00EB7106" w:rsidRDefault="00122D4D" w:rsidP="00122D4D">
      <w:pPr>
        <w:spacing w:after="360"/>
        <w:jc w:val="center"/>
        <w:rPr>
          <w:rFonts w:ascii="Calibri" w:hAnsi="Calibri"/>
          <w:b/>
          <w:sz w:val="40"/>
          <w:szCs w:val="40"/>
        </w:rPr>
      </w:pPr>
      <w:r w:rsidRPr="00FF5410">
        <w:rPr>
          <w:rFonts w:ascii="Calibri" w:hAnsi="Calibri"/>
          <w:b/>
          <w:sz w:val="40"/>
          <w:szCs w:val="40"/>
        </w:rPr>
        <w:t>Reference: (DN553397)</w:t>
      </w:r>
    </w:p>
    <w:p w14:paraId="769A0A34" w14:textId="77777777" w:rsidR="00122D4D" w:rsidRPr="006160F2" w:rsidRDefault="00122D4D" w:rsidP="00122D4D">
      <w:pPr>
        <w:jc w:val="center"/>
        <w:rPr>
          <w:rFonts w:ascii="Calibri" w:hAnsi="Calibri"/>
          <w:b/>
          <w:sz w:val="40"/>
          <w:szCs w:val="40"/>
        </w:rPr>
      </w:pPr>
    </w:p>
    <w:p w14:paraId="0E866887" w14:textId="77777777" w:rsidR="00122D4D" w:rsidRPr="006160F2" w:rsidRDefault="00122D4D" w:rsidP="00122D4D">
      <w:pPr>
        <w:jc w:val="center"/>
        <w:rPr>
          <w:rFonts w:ascii="Calibri" w:hAnsi="Calibri"/>
          <w:b/>
          <w:spacing w:val="30"/>
          <w:sz w:val="48"/>
          <w:szCs w:val="48"/>
        </w:rPr>
      </w:pPr>
      <w:r w:rsidRPr="006160F2">
        <w:rPr>
          <w:rFonts w:ascii="Calibri" w:hAnsi="Calibri"/>
          <w:b/>
          <w:spacing w:val="30"/>
          <w:sz w:val="48"/>
          <w:szCs w:val="48"/>
        </w:rPr>
        <w:t xml:space="preserve"> </w:t>
      </w:r>
    </w:p>
    <w:p w14:paraId="12117122" w14:textId="444D6C05" w:rsidR="00122D4D" w:rsidRPr="00A039D5" w:rsidRDefault="00122D4D" w:rsidP="00122D4D">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Pr>
          <w:rFonts w:ascii="Calibri" w:hAnsi="Calibri"/>
          <w:b/>
          <w:kern w:val="3"/>
          <w:sz w:val="44"/>
          <w:szCs w:val="44"/>
          <w:lang w:eastAsia="en-GB"/>
        </w:rPr>
        <w:t>SPECIFICATION</w:t>
      </w:r>
    </w:p>
    <w:p w14:paraId="422DD47B" w14:textId="77777777" w:rsidR="00122D4D" w:rsidRPr="006160F2" w:rsidRDefault="00122D4D" w:rsidP="00122D4D">
      <w:pPr>
        <w:jc w:val="both"/>
        <w:rPr>
          <w:rFonts w:ascii="Calibri" w:hAnsi="Calibri"/>
          <w:b/>
          <w:spacing w:val="30"/>
          <w:sz w:val="48"/>
          <w:szCs w:val="48"/>
        </w:rPr>
      </w:pPr>
    </w:p>
    <w:p w14:paraId="740B4906" w14:textId="6935C984" w:rsidR="00122D4D" w:rsidRDefault="00122D4D" w:rsidP="70C33640">
      <w:pPr>
        <w:rPr>
          <w:sz w:val="24"/>
          <w:szCs w:val="24"/>
          <w:u w:val="single"/>
        </w:rPr>
      </w:pPr>
    </w:p>
    <w:p w14:paraId="4F80B4A7" w14:textId="179F537F" w:rsidR="00122D4D" w:rsidRDefault="00122D4D" w:rsidP="70C33640">
      <w:pPr>
        <w:rPr>
          <w:sz w:val="24"/>
          <w:szCs w:val="24"/>
          <w:u w:val="single"/>
        </w:rPr>
      </w:pPr>
    </w:p>
    <w:p w14:paraId="5652E708" w14:textId="45760B14" w:rsidR="00122D4D" w:rsidRDefault="00122D4D" w:rsidP="70C33640">
      <w:pPr>
        <w:rPr>
          <w:sz w:val="24"/>
          <w:szCs w:val="24"/>
          <w:u w:val="single"/>
        </w:rPr>
      </w:pPr>
    </w:p>
    <w:p w14:paraId="5C93CAB1" w14:textId="2CD3CCA2" w:rsidR="00122D4D" w:rsidRDefault="00122D4D" w:rsidP="70C33640">
      <w:pPr>
        <w:rPr>
          <w:sz w:val="24"/>
          <w:szCs w:val="24"/>
          <w:u w:val="single"/>
        </w:rPr>
      </w:pPr>
    </w:p>
    <w:p w14:paraId="545E1EA5" w14:textId="39CA77D5" w:rsidR="00122D4D" w:rsidRDefault="00122D4D" w:rsidP="70C33640">
      <w:pPr>
        <w:rPr>
          <w:sz w:val="24"/>
          <w:szCs w:val="24"/>
          <w:u w:val="single"/>
        </w:rPr>
      </w:pPr>
    </w:p>
    <w:p w14:paraId="276402B1" w14:textId="7CE379DC" w:rsidR="00122D4D" w:rsidRDefault="00122D4D" w:rsidP="70C33640">
      <w:pPr>
        <w:rPr>
          <w:sz w:val="24"/>
          <w:szCs w:val="24"/>
          <w:u w:val="single"/>
        </w:rPr>
      </w:pPr>
    </w:p>
    <w:p w14:paraId="3DC6E6FB" w14:textId="129800FB" w:rsidR="009B373E" w:rsidRDefault="009B373E" w:rsidP="70C33640">
      <w:pPr>
        <w:rPr>
          <w:sz w:val="24"/>
          <w:szCs w:val="24"/>
          <w:u w:val="single"/>
        </w:rPr>
      </w:pPr>
    </w:p>
    <w:p w14:paraId="6C6A4FD5" w14:textId="4585967D" w:rsidR="009B373E" w:rsidRDefault="009B373E" w:rsidP="70C33640">
      <w:pPr>
        <w:rPr>
          <w:sz w:val="24"/>
          <w:szCs w:val="24"/>
          <w:u w:val="single"/>
        </w:rPr>
      </w:pPr>
    </w:p>
    <w:p w14:paraId="30EB19D8" w14:textId="77777777" w:rsidR="009B373E" w:rsidRDefault="009B373E" w:rsidP="70C33640">
      <w:pPr>
        <w:rPr>
          <w:sz w:val="24"/>
          <w:szCs w:val="24"/>
          <w:u w:val="single"/>
        </w:rPr>
      </w:pPr>
    </w:p>
    <w:p w14:paraId="105DB73D" w14:textId="764B5362" w:rsidR="00122D4D" w:rsidRDefault="00122D4D" w:rsidP="70C33640">
      <w:pPr>
        <w:rPr>
          <w:sz w:val="24"/>
          <w:szCs w:val="24"/>
          <w:u w:val="single"/>
        </w:rPr>
      </w:pPr>
    </w:p>
    <w:p w14:paraId="42CAC798" w14:textId="7857E8C2" w:rsidR="00122D4D" w:rsidRDefault="00122D4D" w:rsidP="70C33640">
      <w:pPr>
        <w:rPr>
          <w:sz w:val="24"/>
          <w:szCs w:val="24"/>
          <w:u w:val="single"/>
        </w:rPr>
      </w:pPr>
    </w:p>
    <w:p w14:paraId="5F8952CF" w14:textId="77777777" w:rsidR="00122D4D" w:rsidRDefault="00122D4D" w:rsidP="70C33640">
      <w:pPr>
        <w:rPr>
          <w:sz w:val="24"/>
          <w:szCs w:val="24"/>
          <w:u w:val="single"/>
        </w:rPr>
      </w:pPr>
    </w:p>
    <w:p w14:paraId="6680B231" w14:textId="77777777" w:rsidR="00122D4D" w:rsidRDefault="00122D4D" w:rsidP="70C33640">
      <w:pPr>
        <w:rPr>
          <w:sz w:val="24"/>
          <w:szCs w:val="24"/>
          <w:u w:val="single"/>
        </w:rPr>
      </w:pPr>
    </w:p>
    <w:p w14:paraId="591C3F46" w14:textId="2F61C0FE" w:rsidR="005B4DA4" w:rsidRDefault="005B4DA4">
      <w:r w:rsidRPr="70C33640">
        <w:rPr>
          <w:sz w:val="24"/>
          <w:szCs w:val="24"/>
          <w:u w:val="single"/>
        </w:rPr>
        <w:t>Specification</w:t>
      </w:r>
      <w:r w:rsidR="00EC2CDF" w:rsidRPr="70C33640">
        <w:rPr>
          <w:sz w:val="24"/>
          <w:szCs w:val="24"/>
          <w:u w:val="single"/>
        </w:rPr>
        <w:t xml:space="preserve"> </w:t>
      </w:r>
    </w:p>
    <w:p w14:paraId="21633EC6" w14:textId="0E9994A8" w:rsidR="004B7C32" w:rsidRPr="009C55D2" w:rsidRDefault="004B7C32" w:rsidP="004B7C32">
      <w:pPr>
        <w:pStyle w:val="BODYTEXTSTYLE"/>
        <w:spacing w:after="0" w:line="240" w:lineRule="auto"/>
        <w:jc w:val="both"/>
        <w:rPr>
          <w:color w:val="auto"/>
          <w:lang w:eastAsia="en-GB"/>
        </w:rPr>
      </w:pPr>
      <w:r w:rsidRPr="009C55D2">
        <w:rPr>
          <w:color w:val="auto"/>
        </w:rPr>
        <w:t xml:space="preserve">This </w:t>
      </w:r>
      <w:r w:rsidR="00953424">
        <w:rPr>
          <w:color w:val="auto"/>
        </w:rPr>
        <w:t xml:space="preserve">tree planting </w:t>
      </w:r>
      <w:r w:rsidRPr="009C55D2">
        <w:rPr>
          <w:color w:val="auto"/>
        </w:rPr>
        <w:t xml:space="preserve">project forms part of Blackpool Council’s ‘Grange Park Estate Project’ (GPEP) which adopts a whole place based approach to increasing community resilience to climate change.   Blackpool Council has </w:t>
      </w:r>
      <w:r w:rsidRPr="009C55D2">
        <w:rPr>
          <w:color w:val="auto"/>
          <w:lang w:eastAsia="en-GB"/>
        </w:rPr>
        <w:t xml:space="preserve">received £658,619 of funding from the England European Regional Development Fund as part of the European Structural and Investment Funds Growth Programme 2014-2020 to deliver GPEP project. The Ministry of Housing, Communities and Local Government (and in London the intermediate body Greater London Authority) is the Managing Authority for European Regional Development Fund.  Established by the European Union, the Regional Development Fund helps local areas stimulate their economic development by investing in projects which will support innovation, businesses, create jobs and local community regenerations.  For more information visit </w:t>
      </w:r>
      <w:hyperlink r:id="rId11" w:history="1">
        <w:r w:rsidRPr="009C55D2">
          <w:rPr>
            <w:rStyle w:val="Hyperlink"/>
            <w:lang w:eastAsia="en-GB"/>
          </w:rPr>
          <w:t>https://www.gov.uk/european-growth-funding</w:t>
        </w:r>
      </w:hyperlink>
      <w:r w:rsidRPr="009C55D2">
        <w:rPr>
          <w:color w:val="auto"/>
          <w:lang w:eastAsia="en-GB"/>
        </w:rPr>
        <w:t xml:space="preserve"> </w:t>
      </w:r>
    </w:p>
    <w:p w14:paraId="776C06AC" w14:textId="77777777" w:rsidR="004B7C32" w:rsidRPr="009C55D2" w:rsidRDefault="004B7C32" w:rsidP="004B7C32">
      <w:pPr>
        <w:pStyle w:val="BODYTEXTSTYLE"/>
        <w:spacing w:after="0" w:line="240" w:lineRule="auto"/>
        <w:jc w:val="both"/>
        <w:rPr>
          <w:color w:val="auto"/>
          <w:lang w:eastAsia="en-GB"/>
        </w:rPr>
      </w:pPr>
    </w:p>
    <w:p w14:paraId="0648DF09" w14:textId="77777777" w:rsidR="004B7C32" w:rsidRPr="009C55D2" w:rsidRDefault="004B7C32" w:rsidP="004B7C32">
      <w:pPr>
        <w:pStyle w:val="BODYTEXTSTYLE"/>
        <w:spacing w:after="0" w:line="240" w:lineRule="auto"/>
        <w:jc w:val="both"/>
        <w:rPr>
          <w:color w:val="auto"/>
          <w:lang w:eastAsia="en-GB"/>
        </w:rPr>
      </w:pPr>
      <w:r w:rsidRPr="009C55D2">
        <w:rPr>
          <w:color w:val="auto"/>
          <w:lang w:eastAsia="en-GB"/>
        </w:rPr>
        <w:t>The Northern Powerhouse is a key aspect of this Government’s approach to addressing the productivity gap in the North and ensuring a stronger, more sustainable economy for all parts of the UK.</w:t>
      </w:r>
    </w:p>
    <w:p w14:paraId="34A11B23" w14:textId="77777777" w:rsidR="004B7C32" w:rsidRPr="009C55D2" w:rsidRDefault="004B7C32" w:rsidP="004B7C32">
      <w:pPr>
        <w:pStyle w:val="BODYTEXTSTYLE"/>
        <w:spacing w:after="0" w:line="240" w:lineRule="auto"/>
        <w:jc w:val="both"/>
        <w:rPr>
          <w:color w:val="auto"/>
          <w:lang w:eastAsia="en-GB"/>
        </w:rPr>
      </w:pPr>
    </w:p>
    <w:p w14:paraId="239AD067" w14:textId="77777777" w:rsidR="004B7C32" w:rsidRPr="007034EB" w:rsidRDefault="004B7C32" w:rsidP="004B7C32">
      <w:pPr>
        <w:pStyle w:val="BODYTEXTSTYLE"/>
        <w:spacing w:after="0" w:line="240" w:lineRule="auto"/>
        <w:jc w:val="both"/>
        <w:rPr>
          <w:color w:val="auto"/>
          <w:lang w:eastAsia="en-GB"/>
        </w:rPr>
      </w:pPr>
      <w:r w:rsidRPr="009C55D2">
        <w:rPr>
          <w:color w:val="auto"/>
          <w:lang w:eastAsia="en-GB"/>
        </w:rPr>
        <w:t>Alongside over €1.5 billion of European Regional Development Fund support for businesses and communities across the North, the government has awarded £3.4 billion in three rounds of Growth Deals across the Northern Powerhouse.</w:t>
      </w:r>
    </w:p>
    <w:p w14:paraId="39CE7D01" w14:textId="2A854639" w:rsidR="70C33640" w:rsidRDefault="70C33640" w:rsidP="70C33640"/>
    <w:p w14:paraId="06A785F6" w14:textId="5328CB6C" w:rsidR="4E2F1BE1" w:rsidRPr="00953424" w:rsidRDefault="4E2F1BE1" w:rsidP="70C33640">
      <w:r w:rsidRPr="00953424">
        <w:t xml:space="preserve">Please use the specification </w:t>
      </w:r>
      <w:r w:rsidR="26C7C3D3" w:rsidRPr="00953424">
        <w:t xml:space="preserve">below </w:t>
      </w:r>
      <w:r w:rsidRPr="00953424">
        <w:t>to assist pricing schedule and answering the supporting evaluation questionnaire</w:t>
      </w:r>
    </w:p>
    <w:p w14:paraId="3CE1C279" w14:textId="288EFA07" w:rsidR="70C33640" w:rsidRDefault="70C33640" w:rsidP="70C33640">
      <w:pPr>
        <w:rPr>
          <w:highlight w:val="yellow"/>
        </w:rPr>
      </w:pPr>
    </w:p>
    <w:p w14:paraId="29E32891" w14:textId="4D81B1DC" w:rsidR="7B9B9CF6" w:rsidRDefault="7B9B9CF6" w:rsidP="70C33640">
      <w:r>
        <w:t>The specification provided is in line with Blackpool Council’s recently adopted Tree Strategy, which states:</w:t>
      </w:r>
    </w:p>
    <w:p w14:paraId="6336E9B5" w14:textId="77777777" w:rsidR="00953424" w:rsidRDefault="00953424" w:rsidP="0095342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color w:val="031E2F"/>
          <w:sz w:val="22"/>
          <w:szCs w:val="22"/>
        </w:rPr>
        <w:t>“Tree planting is fundamental to increasing Blackpool’s tree population from 4% to 10%. It is vital that the sourcing of trees is done responsibly and carried out correctly to give the specimens the best chance of survival, along with a thorough aftercare programme. </w:t>
      </w:r>
      <w:r>
        <w:rPr>
          <w:rStyle w:val="eop"/>
          <w:rFonts w:ascii="Calibri" w:hAnsi="Calibri" w:cs="Calibri"/>
          <w:color w:val="031E2F"/>
          <w:sz w:val="22"/>
          <w:szCs w:val="22"/>
        </w:rPr>
        <w:t> </w:t>
      </w:r>
    </w:p>
    <w:p w14:paraId="4CB0C0AF" w14:textId="22675228" w:rsidR="00953424" w:rsidRDefault="00953424" w:rsidP="00953424">
      <w:pPr>
        <w:pStyle w:val="paragraph"/>
        <w:spacing w:before="0" w:beforeAutospacing="0" w:after="0" w:afterAutospacing="0"/>
        <w:ind w:left="720"/>
        <w:textAlignment w:val="baseline"/>
        <w:rPr>
          <w:rStyle w:val="eop"/>
          <w:rFonts w:ascii="Calibri" w:hAnsi="Calibri" w:cs="Calibri"/>
          <w:color w:val="031E2F"/>
          <w:sz w:val="22"/>
          <w:szCs w:val="22"/>
        </w:rPr>
      </w:pPr>
      <w:r>
        <w:rPr>
          <w:rStyle w:val="normaltextrun"/>
          <w:rFonts w:ascii="Calibri" w:hAnsi="Calibri" w:cs="Calibri"/>
          <w:i/>
          <w:iCs/>
          <w:color w:val="031E2F"/>
          <w:sz w:val="22"/>
          <w:szCs w:val="22"/>
        </w:rPr>
        <w:t>When sourcing and purchasing trees, all specimens will be locally sourced and conform to BS 3936-1:1992 Nursery stock. Specification for trees and shrubs. </w:t>
      </w:r>
      <w:r>
        <w:rPr>
          <w:rStyle w:val="eop"/>
          <w:rFonts w:ascii="Calibri" w:hAnsi="Calibri" w:cs="Calibri"/>
          <w:color w:val="031E2F"/>
          <w:sz w:val="22"/>
          <w:szCs w:val="22"/>
        </w:rPr>
        <w:t> </w:t>
      </w:r>
    </w:p>
    <w:p w14:paraId="70C78B71" w14:textId="77777777" w:rsidR="00953424" w:rsidRDefault="00953424" w:rsidP="00953424">
      <w:pPr>
        <w:pStyle w:val="paragraph"/>
        <w:spacing w:before="0" w:beforeAutospacing="0" w:after="0" w:afterAutospacing="0"/>
        <w:ind w:left="720"/>
        <w:textAlignment w:val="baseline"/>
        <w:rPr>
          <w:rFonts w:ascii="Segoe UI" w:hAnsi="Segoe UI" w:cs="Segoe UI"/>
          <w:sz w:val="18"/>
          <w:szCs w:val="18"/>
        </w:rPr>
      </w:pPr>
    </w:p>
    <w:p w14:paraId="33DCE40C" w14:textId="323D4FC2" w:rsidR="00953424" w:rsidRDefault="00953424" w:rsidP="00953424">
      <w:pPr>
        <w:pStyle w:val="paragraph"/>
        <w:spacing w:before="0" w:beforeAutospacing="0" w:after="0" w:afterAutospacing="0"/>
        <w:ind w:left="720"/>
        <w:textAlignment w:val="baseline"/>
        <w:rPr>
          <w:rStyle w:val="eop"/>
          <w:rFonts w:ascii="Calibri" w:hAnsi="Calibri" w:cs="Calibri"/>
          <w:color w:val="031E2F"/>
          <w:sz w:val="22"/>
          <w:szCs w:val="22"/>
        </w:rPr>
      </w:pPr>
      <w:r>
        <w:rPr>
          <w:rStyle w:val="normaltextrun"/>
          <w:rFonts w:ascii="Calibri" w:hAnsi="Calibri" w:cs="Calibri"/>
          <w:i/>
          <w:iCs/>
          <w:color w:val="031E2F"/>
          <w:sz w:val="22"/>
          <w:szCs w:val="22"/>
        </w:rPr>
        <w:t>By locally sourcing trees, we will be able to reduce the risk of pests and tree diseases and benefit local nurseries.</w:t>
      </w:r>
      <w:r>
        <w:rPr>
          <w:rStyle w:val="eop"/>
          <w:rFonts w:ascii="Calibri" w:hAnsi="Calibri" w:cs="Calibri"/>
          <w:color w:val="031E2F"/>
          <w:sz w:val="22"/>
          <w:szCs w:val="22"/>
        </w:rPr>
        <w:t> </w:t>
      </w:r>
    </w:p>
    <w:p w14:paraId="752999EB" w14:textId="77777777" w:rsidR="00953424" w:rsidRDefault="00953424" w:rsidP="00953424">
      <w:pPr>
        <w:pStyle w:val="paragraph"/>
        <w:spacing w:before="0" w:beforeAutospacing="0" w:after="0" w:afterAutospacing="0"/>
        <w:ind w:left="720"/>
        <w:textAlignment w:val="baseline"/>
        <w:rPr>
          <w:rFonts w:ascii="Segoe UI" w:hAnsi="Segoe UI" w:cs="Segoe UI"/>
          <w:sz w:val="18"/>
          <w:szCs w:val="18"/>
        </w:rPr>
      </w:pPr>
    </w:p>
    <w:p w14:paraId="3C257E78" w14:textId="5802C168" w:rsidR="00953424" w:rsidRDefault="00953424" w:rsidP="00953424">
      <w:pPr>
        <w:pStyle w:val="paragraph"/>
        <w:spacing w:before="0" w:beforeAutospacing="0" w:after="0" w:afterAutospacing="0"/>
        <w:ind w:left="720"/>
        <w:textAlignment w:val="baseline"/>
        <w:rPr>
          <w:rStyle w:val="eop"/>
          <w:rFonts w:ascii="Calibri" w:hAnsi="Calibri" w:cs="Calibri"/>
          <w:color w:val="031E2F"/>
          <w:sz w:val="22"/>
          <w:szCs w:val="22"/>
        </w:rPr>
      </w:pPr>
      <w:r>
        <w:rPr>
          <w:rStyle w:val="normaltextrun"/>
          <w:rFonts w:ascii="Calibri" w:hAnsi="Calibri" w:cs="Calibri"/>
          <w:i/>
          <w:iCs/>
          <w:color w:val="031E2F"/>
          <w:sz w:val="22"/>
          <w:szCs w:val="22"/>
        </w:rPr>
        <w:t>Tree sourcing for developers where possible will be locally sourced, tree stakes will be FSC approved and hessian will be used for tree ties, and when planting whips, developers will use cardboard tree guards. These practices will help to further reduce the risk from pests and disease, whilst contributing to creating sustainable and environmentally friendly practices.</w:t>
      </w:r>
      <w:r>
        <w:rPr>
          <w:rStyle w:val="eop"/>
          <w:rFonts w:ascii="Calibri" w:hAnsi="Calibri" w:cs="Calibri"/>
          <w:color w:val="031E2F"/>
          <w:sz w:val="22"/>
          <w:szCs w:val="22"/>
        </w:rPr>
        <w:t> </w:t>
      </w:r>
    </w:p>
    <w:p w14:paraId="7CC2A87D" w14:textId="77777777" w:rsidR="00953424" w:rsidRDefault="00953424" w:rsidP="00953424">
      <w:pPr>
        <w:pStyle w:val="paragraph"/>
        <w:spacing w:before="0" w:beforeAutospacing="0" w:after="0" w:afterAutospacing="0"/>
        <w:ind w:left="720"/>
        <w:textAlignment w:val="baseline"/>
        <w:rPr>
          <w:rFonts w:ascii="Segoe UI" w:hAnsi="Segoe UI" w:cs="Segoe UI"/>
          <w:sz w:val="18"/>
          <w:szCs w:val="18"/>
        </w:rPr>
      </w:pPr>
    </w:p>
    <w:p w14:paraId="0571A0D5" w14:textId="52C6D153" w:rsidR="00953424" w:rsidRDefault="00953424" w:rsidP="00953424">
      <w:pPr>
        <w:pStyle w:val="paragraph"/>
        <w:spacing w:before="0" w:beforeAutospacing="0" w:after="0" w:afterAutospacing="0"/>
        <w:ind w:left="720"/>
        <w:textAlignment w:val="baseline"/>
        <w:rPr>
          <w:rStyle w:val="eop"/>
          <w:rFonts w:ascii="Calibri" w:hAnsi="Calibri" w:cs="Calibri"/>
          <w:color w:val="031E2F"/>
          <w:sz w:val="22"/>
          <w:szCs w:val="22"/>
        </w:rPr>
      </w:pPr>
      <w:r>
        <w:rPr>
          <w:rStyle w:val="normaltextrun"/>
          <w:rFonts w:ascii="Calibri" w:hAnsi="Calibri" w:cs="Calibri"/>
          <w:i/>
          <w:iCs/>
          <w:color w:val="031E2F"/>
          <w:sz w:val="22"/>
          <w:szCs w:val="22"/>
        </w:rPr>
        <w:t>In order to affectively provide guidance, a supplementary document (Tree Planting Specification) will be provided on planting specifications within soil and which conforms to BS 8545:2014 Trees: from nursery to independence in the landscape. </w:t>
      </w:r>
      <w:r>
        <w:rPr>
          <w:rStyle w:val="eop"/>
          <w:rFonts w:ascii="Calibri" w:hAnsi="Calibri" w:cs="Calibri"/>
          <w:color w:val="031E2F"/>
          <w:sz w:val="22"/>
          <w:szCs w:val="22"/>
        </w:rPr>
        <w:t> </w:t>
      </w:r>
    </w:p>
    <w:p w14:paraId="30593831" w14:textId="77777777" w:rsidR="00953424" w:rsidRDefault="00953424" w:rsidP="00953424">
      <w:pPr>
        <w:pStyle w:val="paragraph"/>
        <w:spacing w:before="0" w:beforeAutospacing="0" w:after="0" w:afterAutospacing="0"/>
        <w:ind w:left="720"/>
        <w:textAlignment w:val="baseline"/>
        <w:rPr>
          <w:rFonts w:ascii="Segoe UI" w:hAnsi="Segoe UI" w:cs="Segoe UI"/>
          <w:sz w:val="18"/>
          <w:szCs w:val="18"/>
        </w:rPr>
      </w:pPr>
    </w:p>
    <w:p w14:paraId="7333B9AF" w14:textId="77777777" w:rsidR="00953424" w:rsidRDefault="00953424" w:rsidP="0095342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i/>
          <w:iCs/>
          <w:color w:val="031E2F"/>
          <w:sz w:val="22"/>
          <w:szCs w:val="22"/>
        </w:rPr>
        <w:t>It is important to be aware of the boroughs soil types for species selection and according to Soilscape from the Cranfield Soil &amp; Agrifood Institute: Blackpool has a Soilscape 21 at Cleveleys, 4, 15, 23 and 27 to the south, Soilscape 8 and 20 to the west/Marton Mere and a large central section at Soilscape 18.”</w:t>
      </w:r>
      <w:r>
        <w:rPr>
          <w:rStyle w:val="eop"/>
          <w:rFonts w:ascii="Calibri" w:hAnsi="Calibri" w:cs="Calibri"/>
          <w:color w:val="031E2F"/>
          <w:sz w:val="22"/>
          <w:szCs w:val="22"/>
        </w:rPr>
        <w:t> </w:t>
      </w:r>
    </w:p>
    <w:p w14:paraId="0C23674D" w14:textId="370162D3" w:rsidR="70C33640" w:rsidRDefault="70C33640" w:rsidP="70C33640">
      <w:pPr>
        <w:rPr>
          <w:highlight w:val="yellow"/>
        </w:rPr>
      </w:pPr>
    </w:p>
    <w:p w14:paraId="6371A9C4" w14:textId="77777777" w:rsidR="00953424" w:rsidRDefault="00953424" w:rsidP="00953424">
      <w:pPr>
        <w:rPr>
          <w:b/>
          <w:bCs/>
        </w:rPr>
      </w:pPr>
      <w:r w:rsidRPr="00953424">
        <w:rPr>
          <w:b/>
          <w:bCs/>
        </w:rPr>
        <w:t>Goods Requested</w:t>
      </w:r>
    </w:p>
    <w:p w14:paraId="750BF3D3" w14:textId="77777777" w:rsidR="00953424" w:rsidRPr="00953424" w:rsidRDefault="00953424" w:rsidP="00953424">
      <w:pPr>
        <w:spacing w:after="0" w:line="240" w:lineRule="auto"/>
        <w:textAlignment w:val="baseline"/>
        <w:rPr>
          <w:rFonts w:ascii="Segoe UI" w:eastAsia="Times New Roman" w:hAnsi="Segoe UI" w:cs="Segoe UI"/>
          <w:sz w:val="18"/>
          <w:szCs w:val="18"/>
          <w:lang w:eastAsia="en-GB"/>
        </w:rPr>
      </w:pPr>
      <w:r w:rsidRPr="00953424">
        <w:rPr>
          <w:rFonts w:ascii="Calibri" w:eastAsia="Times New Roman" w:hAnsi="Calibri" w:cs="Calibri"/>
          <w:color w:val="FF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4"/>
        <w:gridCol w:w="1073"/>
        <w:gridCol w:w="1533"/>
        <w:gridCol w:w="1437"/>
        <w:gridCol w:w="3033"/>
      </w:tblGrid>
      <w:tr w:rsidR="00953424" w:rsidRPr="00953424" w14:paraId="5375E6B0"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695DF1C"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b/>
                <w:bCs/>
                <w:lang w:eastAsia="en-GB"/>
              </w:rPr>
              <w:t>Item</w:t>
            </w:r>
            <w:r w:rsidRPr="00953424">
              <w:rPr>
                <w:rFonts w:ascii="Calibri" w:eastAsia="Times New Roman" w:hAnsi="Calibri" w:cs="Calibri"/>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E9D1FF2"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b/>
                <w:bCs/>
                <w:lang w:eastAsia="en-GB"/>
              </w:rPr>
              <w:t>Year 1 Minimum quantity</w:t>
            </w:r>
            <w:r w:rsidRPr="00953424">
              <w:rPr>
                <w:rFonts w:ascii="Calibri" w:eastAsia="Times New Roman" w:hAnsi="Calibri" w:cs="Calibri"/>
                <w:lang w:eastAsia="en-GB"/>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CDF5A8A"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b/>
                <w:bCs/>
                <w:lang w:eastAsia="en-GB"/>
              </w:rPr>
              <w:t>Year 2 Minimum quantity</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FA10884"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b/>
                <w:bCs/>
                <w:lang w:eastAsia="en-GB"/>
              </w:rPr>
              <w:t>Total Quantity </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FD0AC7D"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b/>
                <w:bCs/>
                <w:lang w:eastAsia="en-GB"/>
              </w:rPr>
              <w:t>Species mix and notes</w:t>
            </w:r>
            <w:r w:rsidRPr="00953424">
              <w:rPr>
                <w:rFonts w:ascii="Calibri" w:eastAsia="Times New Roman" w:hAnsi="Calibri" w:cs="Calibri"/>
                <w:lang w:eastAsia="en-GB"/>
              </w:rPr>
              <w:t> </w:t>
            </w:r>
          </w:p>
        </w:tc>
      </w:tr>
      <w:tr w:rsidR="00953424" w:rsidRPr="00953424" w14:paraId="122719DC"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D1FDF60"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Whips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AC96639"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750 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B639EC2"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350</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7CE2A4E"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1,100</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B39C429"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i/>
                <w:iCs/>
                <w:lang w:eastAsia="en-GB"/>
              </w:rPr>
              <w:t>Silver birch, Alder, English oak and Wild cherry</w:t>
            </w:r>
            <w:r w:rsidRPr="00953424">
              <w:rPr>
                <w:rFonts w:ascii="Calibri" w:eastAsia="Times New Roman" w:hAnsi="Calibri" w:cs="Calibri"/>
                <w:lang w:val="en-US" w:eastAsia="en-GB"/>
              </w:rPr>
              <w:t> </w:t>
            </w:r>
          </w:p>
        </w:tc>
      </w:tr>
      <w:tr w:rsidR="00953424" w:rsidRPr="00953424" w14:paraId="76DB0794"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117D2E9"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Light Standard trees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A02DAC9"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300 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A9015F5"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175</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4A71B2D"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475</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9CA7443"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i/>
                <w:iCs/>
                <w:lang w:eastAsia="en-GB"/>
              </w:rPr>
              <w:t>Downy birch, Hawthorn, Alder, Wild Cherry, Rowan and Weeping Willow, edible apple species</w:t>
            </w:r>
            <w:r w:rsidRPr="00953424">
              <w:rPr>
                <w:rFonts w:ascii="Calibri" w:eastAsia="Times New Roman" w:hAnsi="Calibri" w:cs="Calibri"/>
                <w:lang w:val="en-US" w:eastAsia="en-GB"/>
              </w:rPr>
              <w:t> </w:t>
            </w:r>
          </w:p>
        </w:tc>
      </w:tr>
      <w:tr w:rsidR="00953424" w:rsidRPr="00953424" w14:paraId="6555CA03"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BBE9F6B"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Standard trees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6AF6A003"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475 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265929F"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200</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DB6973B"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675</w:t>
            </w:r>
            <w:r w:rsidRPr="00953424">
              <w:rPr>
                <w:rFonts w:ascii="Calibri" w:eastAsia="Times New Roman" w:hAnsi="Calibri" w:cs="Calibri"/>
                <w:lang w:eastAsia="en-GB"/>
              </w:rPr>
              <w:t> </w:t>
            </w:r>
          </w:p>
          <w:p w14:paraId="40D4987C"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6EAB606"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i/>
                <w:iCs/>
                <w:lang w:eastAsia="en-GB"/>
              </w:rPr>
              <w:t>English Oak, Downy Oak and Wild Cherry, edible apple species</w:t>
            </w:r>
            <w:r w:rsidRPr="00953424">
              <w:rPr>
                <w:rFonts w:ascii="Calibri" w:eastAsia="Times New Roman" w:hAnsi="Calibri" w:cs="Calibri"/>
                <w:lang w:val="en-US" w:eastAsia="en-GB"/>
              </w:rPr>
              <w:t> </w:t>
            </w:r>
          </w:p>
        </w:tc>
      </w:tr>
      <w:tr w:rsidR="00953424" w:rsidRPr="00953424" w14:paraId="2FA59459"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733BA05"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Ezee tree guards or equivalent cardboard guards*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6741EFF"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375 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FD5D38F"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175</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921F442"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550</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A4639D"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*only half of the whips required will be planted with guards &amp; canes due to ASB concerns</w:t>
            </w:r>
            <w:r w:rsidRPr="00953424">
              <w:rPr>
                <w:rFonts w:ascii="Calibri" w:eastAsia="Times New Roman" w:hAnsi="Calibri" w:cs="Calibri"/>
                <w:lang w:eastAsia="en-GB"/>
              </w:rPr>
              <w:t> </w:t>
            </w:r>
          </w:p>
          <w:p w14:paraId="4B8E5D7E"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lang w:val="en-US" w:eastAsia="en-GB"/>
              </w:rPr>
              <w:t> </w:t>
            </w:r>
          </w:p>
        </w:tc>
      </w:tr>
      <w:tr w:rsidR="00953424" w:rsidRPr="00953424" w14:paraId="3FFA0649"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E38F18C" w14:textId="77777777" w:rsidR="00953424" w:rsidRPr="00953424" w:rsidRDefault="00953424" w:rsidP="00953424">
            <w:pPr>
              <w:spacing w:after="0" w:line="240" w:lineRule="auto"/>
              <w:textAlignment w:val="baseline"/>
              <w:rPr>
                <w:rFonts w:ascii="Calibri" w:eastAsia="Times New Roman" w:hAnsi="Calibri" w:cs="Calibri"/>
                <w:lang w:eastAsia="en-GB"/>
              </w:rPr>
            </w:pPr>
            <w:r w:rsidRPr="00CC7F1D">
              <w:rPr>
                <w:rFonts w:ascii="Calibri" w:eastAsia="Times New Roman" w:hAnsi="Calibri" w:cs="Calibri"/>
                <w:lang w:eastAsia="en-GB"/>
              </w:rPr>
              <w:t>Holdfast Natural Tree Tie 50mm wide or equivalent hessian ties </w:t>
            </w:r>
          </w:p>
          <w:p w14:paraId="6997722E"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color w:val="000000"/>
                <w:lang w:val="en-US"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2044552"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Approx. 93 rolls*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8E4493C"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Approx. 44 rolls*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8DA52BF"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137*</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AA53BF5"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lang w:eastAsia="en-GB"/>
              </w:rPr>
              <w:t>*If using Holdast Natural tree tie then we anticipate the adjacent lengths. Adapt quantity if using an alternative product</w:t>
            </w:r>
            <w:r w:rsidRPr="00953424">
              <w:rPr>
                <w:rFonts w:ascii="Calibri" w:eastAsia="Times New Roman" w:hAnsi="Calibri" w:cs="Calibri"/>
                <w:lang w:val="en-US" w:eastAsia="en-GB"/>
              </w:rPr>
              <w:t> </w:t>
            </w:r>
          </w:p>
        </w:tc>
      </w:tr>
      <w:tr w:rsidR="00953424" w:rsidRPr="00953424" w14:paraId="03028D19" w14:textId="77777777" w:rsidTr="0095342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5D00804"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color w:val="000000"/>
                <w:lang w:eastAsia="en-GB"/>
              </w:rPr>
              <w:t>Bamboo Canes* </w:t>
            </w:r>
          </w:p>
          <w:p w14:paraId="48D07810"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009AEC56"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375 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2694FA5"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175</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D2153D2"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550</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2996D49"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*only half of the whips required will be planted with guards &amp; canes due to ASB concerns</w:t>
            </w:r>
            <w:r w:rsidRPr="00953424">
              <w:rPr>
                <w:rFonts w:ascii="Calibri" w:eastAsia="Times New Roman" w:hAnsi="Calibri" w:cs="Calibri"/>
                <w:lang w:eastAsia="en-GB"/>
              </w:rPr>
              <w:t> </w:t>
            </w:r>
          </w:p>
        </w:tc>
      </w:tr>
      <w:tr w:rsidR="00953424" w:rsidRPr="00953424" w14:paraId="03C93C68" w14:textId="77777777" w:rsidTr="00953424">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3EBAA10" w14:textId="77777777" w:rsidR="00953424" w:rsidRPr="00953424" w:rsidRDefault="00953424" w:rsidP="00953424">
            <w:pPr>
              <w:spacing w:after="0" w:line="240" w:lineRule="auto"/>
              <w:textAlignment w:val="baseline"/>
              <w:rPr>
                <w:rFonts w:ascii="Calibri" w:eastAsia="Times New Roman" w:hAnsi="Calibri" w:cs="Calibri"/>
                <w:lang w:eastAsia="en-GB"/>
              </w:rPr>
            </w:pPr>
            <w:r w:rsidRPr="00CC7F1D">
              <w:rPr>
                <w:rFonts w:ascii="Calibri" w:eastAsia="Times New Roman" w:hAnsi="Calibri" w:cs="Calibri"/>
                <w:lang w:eastAsia="en-GB"/>
              </w:rPr>
              <w:t>Machine Round Tree posts 1800x75mm </w:t>
            </w:r>
          </w:p>
          <w:p w14:paraId="52E7E136"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val="en-US" w:eastAsia="en-GB"/>
              </w:rPr>
            </w:pPr>
            <w:r w:rsidRPr="00953424">
              <w:rPr>
                <w:rFonts w:ascii="Calibri" w:eastAsia="Times New Roman" w:hAnsi="Calibri" w:cs="Calibri"/>
                <w:color w:val="000000"/>
                <w:lang w:val="en-US"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4B7A458"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lang w:eastAsia="en-GB"/>
              </w:rPr>
              <w:t>1250 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42881A3"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575</w:t>
            </w:r>
            <w:r w:rsidRPr="00953424">
              <w:rPr>
                <w:rFonts w:ascii="Calibri" w:eastAsia="Times New Roman" w:hAnsi="Calibri" w:cs="Calibri"/>
                <w:lang w:eastAsia="en-GB"/>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1021080"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1875</w:t>
            </w:r>
            <w:r w:rsidRPr="00953424">
              <w:rPr>
                <w:rFonts w:ascii="Calibri" w:eastAsia="Times New Roman" w:hAnsi="Calibri" w:cs="Calibri"/>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3FC084" w14:textId="77777777" w:rsidR="00953424" w:rsidRPr="00953424" w:rsidRDefault="00953424" w:rsidP="00953424">
            <w:pPr>
              <w:spacing w:after="0" w:line="240" w:lineRule="auto"/>
              <w:textAlignment w:val="baseline"/>
              <w:rPr>
                <w:rFonts w:ascii="Times New Roman" w:eastAsia="Times New Roman" w:hAnsi="Times New Roman" w:cs="Times New Roman"/>
                <w:sz w:val="24"/>
                <w:szCs w:val="24"/>
                <w:lang w:eastAsia="en-GB"/>
              </w:rPr>
            </w:pPr>
            <w:r w:rsidRPr="00953424">
              <w:rPr>
                <w:rFonts w:ascii="Calibri" w:eastAsia="Times New Roman" w:hAnsi="Calibri" w:cs="Calibri"/>
                <w:i/>
                <w:iCs/>
                <w:lang w:eastAsia="en-GB"/>
              </w:rPr>
              <w:t>1 post per light standard , 2 posts per standard</w:t>
            </w:r>
            <w:r w:rsidRPr="00953424">
              <w:rPr>
                <w:rFonts w:ascii="Calibri" w:eastAsia="Times New Roman" w:hAnsi="Calibri" w:cs="Calibri"/>
                <w:lang w:eastAsia="en-GB"/>
              </w:rPr>
              <w:t> </w:t>
            </w:r>
          </w:p>
        </w:tc>
      </w:tr>
    </w:tbl>
    <w:p w14:paraId="56EE6EDA" w14:textId="77777777" w:rsidR="00953424" w:rsidRDefault="00953424" w:rsidP="00953424">
      <w:pPr>
        <w:rPr>
          <w:b/>
          <w:bCs/>
        </w:rPr>
      </w:pPr>
    </w:p>
    <w:p w14:paraId="49835763" w14:textId="23CA66FE" w:rsidR="6624DFD3" w:rsidRPr="00127971" w:rsidRDefault="6624DFD3" w:rsidP="70C33640">
      <w:pPr>
        <w:rPr>
          <w:b/>
          <w:bCs/>
          <w:u w:val="single"/>
        </w:rPr>
      </w:pPr>
      <w:r w:rsidRPr="70C33640">
        <w:rPr>
          <w:b/>
          <w:bCs/>
        </w:rPr>
        <w:t xml:space="preserve">Supporting </w:t>
      </w:r>
      <w:r w:rsidR="2ED98BD2" w:rsidRPr="70C33640">
        <w:rPr>
          <w:b/>
          <w:bCs/>
        </w:rPr>
        <w:t>information</w:t>
      </w:r>
    </w:p>
    <w:p w14:paraId="5B1EFA25" w14:textId="77777777" w:rsidR="00F0003A" w:rsidRPr="00127971" w:rsidRDefault="00F0003A" w:rsidP="70C33640">
      <w:pPr>
        <w:rPr>
          <w:rStyle w:val="BODYTEXT-11PTCALIBRI"/>
          <w:rFonts w:cstheme="minorBidi"/>
          <w:b/>
          <w:u w:val="single"/>
        </w:rPr>
      </w:pPr>
      <w:r w:rsidRPr="00127971">
        <w:rPr>
          <w:rStyle w:val="BODYTEXT-11PTCALIBRI"/>
          <w:rFonts w:cstheme="minorBidi"/>
          <w:b/>
          <w:u w:val="single"/>
        </w:rPr>
        <w:t xml:space="preserve">Growth / Tree Supports: </w:t>
      </w:r>
    </w:p>
    <w:p w14:paraId="05B274DA" w14:textId="3967B888" w:rsidR="00F0003A" w:rsidRDefault="73989645" w:rsidP="70C33640">
      <w:pPr>
        <w:rPr>
          <w:rStyle w:val="BODYTEXT-11PTCALIBRI"/>
          <w:rFonts w:cstheme="minorBidi"/>
        </w:rPr>
      </w:pPr>
      <w:r w:rsidRPr="70C33640">
        <w:rPr>
          <w:rStyle w:val="BODYTEXT-11PTCALIBRI"/>
          <w:rFonts w:cstheme="minorBidi"/>
        </w:rPr>
        <w:t>Blackpool Council r</w:t>
      </w:r>
      <w:r w:rsidR="2ED98BD2" w:rsidRPr="70C33640">
        <w:rPr>
          <w:rStyle w:val="BODYTEXT-11PTCALIBRI"/>
          <w:rFonts w:cstheme="minorBidi"/>
        </w:rPr>
        <w:t>equire</w:t>
      </w:r>
      <w:r w:rsidR="00F0003A">
        <w:rPr>
          <w:rStyle w:val="BODYTEXT-11PTCALIBRI"/>
          <w:rFonts w:cstheme="minorBidi"/>
        </w:rPr>
        <w:t>ments:</w:t>
      </w:r>
    </w:p>
    <w:p w14:paraId="05516FA0" w14:textId="414041D5" w:rsidR="00F0003A" w:rsidRDefault="2ED98BD2" w:rsidP="00127971">
      <w:pPr>
        <w:pStyle w:val="ListParagraph"/>
        <w:numPr>
          <w:ilvl w:val="0"/>
          <w:numId w:val="1"/>
        </w:numPr>
        <w:rPr>
          <w:rStyle w:val="BODYTEXT-11PTCALIBRI"/>
          <w:rFonts w:cstheme="minorBidi"/>
        </w:rPr>
      </w:pPr>
      <w:r w:rsidRPr="00F0003A">
        <w:rPr>
          <w:rStyle w:val="BODYTEXT-11PTCALIBRI"/>
          <w:rFonts w:cstheme="minorBidi"/>
        </w:rPr>
        <w:t xml:space="preserve">tree stakes will be FSC </w:t>
      </w:r>
      <w:r w:rsidR="1CEB9266" w:rsidRPr="00F0003A">
        <w:rPr>
          <w:rStyle w:val="BODYTEXT-11PTCALIBRI"/>
          <w:rFonts w:cstheme="minorBidi"/>
        </w:rPr>
        <w:t>approved</w:t>
      </w:r>
    </w:p>
    <w:p w14:paraId="0452F947" w14:textId="7F2C6EF3" w:rsidR="00F0003A" w:rsidRDefault="1CEB9266" w:rsidP="00127971">
      <w:pPr>
        <w:pStyle w:val="ListParagraph"/>
        <w:numPr>
          <w:ilvl w:val="0"/>
          <w:numId w:val="1"/>
        </w:numPr>
        <w:rPr>
          <w:rStyle w:val="BODYTEXT-11PTCALIBRI"/>
          <w:rFonts w:cstheme="minorBidi"/>
        </w:rPr>
      </w:pPr>
      <w:r w:rsidRPr="00F0003A">
        <w:rPr>
          <w:rStyle w:val="BODYTEXT-11PTCALIBRI"/>
          <w:rFonts w:cstheme="minorBidi"/>
        </w:rPr>
        <w:t>hessian</w:t>
      </w:r>
      <w:r w:rsidR="2ED98BD2" w:rsidRPr="00F0003A">
        <w:rPr>
          <w:rStyle w:val="BODYTEXT-11PTCALIBRI"/>
          <w:rFonts w:cstheme="minorBidi"/>
        </w:rPr>
        <w:t xml:space="preserve"> to</w:t>
      </w:r>
      <w:r w:rsidR="45FB848E" w:rsidRPr="00F0003A">
        <w:rPr>
          <w:rStyle w:val="BODYTEXT-11PTCALIBRI"/>
          <w:rFonts w:cstheme="minorBidi"/>
        </w:rPr>
        <w:t xml:space="preserve"> </w:t>
      </w:r>
      <w:r w:rsidR="2ED98BD2" w:rsidRPr="00F0003A">
        <w:rPr>
          <w:rStyle w:val="BODYTEXT-11PTCALIBRI"/>
          <w:rFonts w:cstheme="minorBidi"/>
        </w:rPr>
        <w:t>be used for tree ties</w:t>
      </w:r>
    </w:p>
    <w:p w14:paraId="3C53422F" w14:textId="3217C0CB" w:rsidR="73989645" w:rsidRDefault="00F0003A" w:rsidP="00127971">
      <w:pPr>
        <w:pStyle w:val="ListParagraph"/>
        <w:numPr>
          <w:ilvl w:val="0"/>
          <w:numId w:val="1"/>
        </w:numPr>
        <w:rPr>
          <w:rStyle w:val="BODYTEXT-11PTCALIBRI"/>
          <w:rFonts w:cstheme="minorBidi"/>
        </w:rPr>
      </w:pPr>
      <w:r w:rsidRPr="00F0003A">
        <w:rPr>
          <w:rStyle w:val="BODYTEXT-11PTCALIBRI"/>
          <w:rFonts w:cstheme="minorBidi"/>
        </w:rPr>
        <w:t>cardboard</w:t>
      </w:r>
      <w:r>
        <w:rPr>
          <w:rStyle w:val="BODYTEXT-11PTCALIBRI"/>
          <w:rFonts w:cstheme="minorBidi"/>
        </w:rPr>
        <w:t xml:space="preserve"> to be used for</w:t>
      </w:r>
      <w:r w:rsidRPr="00F0003A">
        <w:rPr>
          <w:rStyle w:val="BODYTEXT-11PTCALIBRI"/>
          <w:rFonts w:cstheme="minorBidi"/>
        </w:rPr>
        <w:t xml:space="preserve"> tree guards</w:t>
      </w:r>
      <w:r w:rsidRPr="00F0003A">
        <w:rPr>
          <w:rStyle w:val="BODYTEXT-11PTCALIBRI"/>
          <w:rFonts w:cstheme="minorBidi"/>
        </w:rPr>
        <w:t>.</w:t>
      </w:r>
      <w:bookmarkStart w:id="0" w:name="_GoBack"/>
      <w:bookmarkEnd w:id="0"/>
    </w:p>
    <w:p w14:paraId="17D7EF02" w14:textId="0082786F" w:rsidR="00F0003A" w:rsidRPr="00F0003A" w:rsidRDefault="00127971" w:rsidP="00127971">
      <w:pPr>
        <w:pStyle w:val="ListParagraph"/>
        <w:numPr>
          <w:ilvl w:val="0"/>
          <w:numId w:val="1"/>
        </w:numPr>
        <w:rPr>
          <w:rStyle w:val="BODYTEXT-11PTCALIBRI"/>
          <w:rFonts w:cstheme="minorBidi"/>
        </w:rPr>
      </w:pPr>
      <w:r>
        <w:rPr>
          <w:rStyle w:val="BODYTEXT-11PTCALIBRI"/>
          <w:rFonts w:cstheme="minorBidi"/>
        </w:rPr>
        <w:t>b</w:t>
      </w:r>
      <w:r w:rsidR="00F0003A">
        <w:rPr>
          <w:rStyle w:val="BODYTEXT-11PTCALIBRI"/>
          <w:rFonts w:cstheme="minorBidi"/>
        </w:rPr>
        <w:t xml:space="preserve">amboo to be used for canes </w:t>
      </w:r>
    </w:p>
    <w:p w14:paraId="6DAD5F87" w14:textId="786C65FF" w:rsidR="00127971" w:rsidRDefault="00127971" w:rsidP="00127971">
      <w:pPr>
        <w:pStyle w:val="paragraph"/>
        <w:spacing w:before="0" w:beforeAutospacing="0" w:after="0" w:afterAutospacing="0"/>
        <w:ind w:left="408"/>
        <w:textAlignment w:val="baseline"/>
        <w:rPr>
          <w:rFonts w:ascii="Segoe UI" w:hAnsi="Segoe UI" w:cs="Segoe UI"/>
          <w:sz w:val="18"/>
          <w:szCs w:val="18"/>
          <w:lang w:val="en-US"/>
        </w:rPr>
      </w:pPr>
    </w:p>
    <w:p w14:paraId="2F36C271" w14:textId="77777777" w:rsidR="00127971" w:rsidRDefault="00127971" w:rsidP="0012797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u w:val="single"/>
        </w:rPr>
        <w:t>Planting conditions</w:t>
      </w:r>
      <w:r>
        <w:rPr>
          <w:rStyle w:val="eop"/>
          <w:rFonts w:ascii="Calibri" w:hAnsi="Calibri" w:cs="Calibri"/>
          <w:sz w:val="22"/>
          <w:szCs w:val="22"/>
          <w:lang w:val="en-US"/>
        </w:rPr>
        <w:t> </w:t>
      </w:r>
    </w:p>
    <w:p w14:paraId="62CE4164" w14:textId="3CB87C40" w:rsidR="00127971" w:rsidRDefault="00127971" w:rsidP="00127971">
      <w:pPr>
        <w:pStyle w:val="paragraph"/>
        <w:numPr>
          <w:ilvl w:val="0"/>
          <w:numId w:val="1"/>
        </w:numPr>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 xml:space="preserve">Trees will be planting according to Blackpool Council’s </w:t>
      </w:r>
      <w:r w:rsidR="0028228F">
        <w:rPr>
          <w:rStyle w:val="normaltextrun"/>
          <w:rFonts w:ascii="Calibri" w:hAnsi="Calibri" w:cs="Calibri"/>
          <w:sz w:val="22"/>
          <w:szCs w:val="22"/>
        </w:rPr>
        <w:t>Planting Specification, attached.</w:t>
      </w:r>
      <w:r>
        <w:rPr>
          <w:rStyle w:val="eop"/>
          <w:rFonts w:ascii="Calibri" w:hAnsi="Calibri" w:cs="Calibri"/>
          <w:color w:val="FF0000"/>
          <w:sz w:val="22"/>
          <w:szCs w:val="22"/>
          <w:lang w:val="en-US"/>
        </w:rPr>
        <w:t> </w:t>
      </w:r>
    </w:p>
    <w:p w14:paraId="1DAF7917" w14:textId="5435AF95" w:rsidR="00127971" w:rsidRPr="009B373E" w:rsidRDefault="00127971" w:rsidP="00127971">
      <w:pPr>
        <w:pStyle w:val="paragraph"/>
        <w:numPr>
          <w:ilvl w:val="0"/>
          <w:numId w:val="1"/>
        </w:numPr>
        <w:spacing w:before="0" w:beforeAutospacing="0" w:after="0" w:afterAutospacing="0"/>
        <w:textAlignment w:val="baseline"/>
        <w:rPr>
          <w:rStyle w:val="eop"/>
          <w:rFonts w:ascii="Segoe UI" w:hAnsi="Segoe UI" w:cs="Segoe UI"/>
          <w:sz w:val="18"/>
          <w:szCs w:val="18"/>
          <w:lang w:val="en-US"/>
        </w:rPr>
      </w:pPr>
      <w:r>
        <w:rPr>
          <w:rStyle w:val="normaltextrun"/>
          <w:rFonts w:ascii="Calibri" w:hAnsi="Calibri" w:cs="Calibri"/>
          <w:sz w:val="22"/>
          <w:szCs w:val="22"/>
        </w:rPr>
        <w:t>The planting area at Grange Park is identified as Soilscape 18, Slowly permeable seasonally wet slightly acid but base-rich loamy and clayey soils.</w:t>
      </w:r>
      <w:r>
        <w:rPr>
          <w:rStyle w:val="eop"/>
          <w:rFonts w:ascii="Calibri" w:hAnsi="Calibri" w:cs="Calibri"/>
          <w:sz w:val="22"/>
          <w:szCs w:val="22"/>
          <w:lang w:val="en-US"/>
        </w:rPr>
        <w:t> </w:t>
      </w:r>
    </w:p>
    <w:p w14:paraId="2A9DC2C5" w14:textId="3A625A86" w:rsidR="009B373E" w:rsidRDefault="009B373E" w:rsidP="00127971">
      <w:pPr>
        <w:pStyle w:val="paragraph"/>
        <w:numPr>
          <w:ilvl w:val="0"/>
          <w:numId w:val="1"/>
        </w:numPr>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xml:space="preserve">Planting will be done by Groundwork, the Council and volunteers.  </w:t>
      </w:r>
      <w:r w:rsidRPr="009B373E">
        <w:rPr>
          <w:rStyle w:val="eop"/>
          <w:rFonts w:ascii="Calibri" w:hAnsi="Calibri" w:cs="Calibri"/>
          <w:sz w:val="22"/>
          <w:szCs w:val="22"/>
          <w:u w:val="single"/>
          <w:lang w:val="en-US"/>
        </w:rPr>
        <w:t>This is</w:t>
      </w:r>
      <w:r>
        <w:rPr>
          <w:rStyle w:val="eop"/>
          <w:rFonts w:ascii="Calibri" w:hAnsi="Calibri" w:cs="Calibri"/>
          <w:sz w:val="22"/>
          <w:szCs w:val="22"/>
          <w:lang w:val="en-US"/>
        </w:rPr>
        <w:t xml:space="preserve"> </w:t>
      </w:r>
      <w:r w:rsidRPr="009B373E">
        <w:rPr>
          <w:rStyle w:val="eop"/>
          <w:rFonts w:ascii="Calibri" w:hAnsi="Calibri" w:cs="Calibri"/>
          <w:sz w:val="22"/>
          <w:szCs w:val="22"/>
          <w:u w:val="single"/>
          <w:lang w:val="en-US"/>
        </w:rPr>
        <w:t>a supply and delivery contract only.</w:t>
      </w:r>
      <w:r>
        <w:rPr>
          <w:rStyle w:val="eop"/>
          <w:rFonts w:ascii="Calibri" w:hAnsi="Calibri" w:cs="Calibri"/>
          <w:sz w:val="22"/>
          <w:szCs w:val="22"/>
          <w:lang w:val="en-US"/>
        </w:rPr>
        <w:t xml:space="preserve">  </w:t>
      </w:r>
    </w:p>
    <w:p w14:paraId="1B4C9AF8" w14:textId="64E1DFE7" w:rsidR="00F0003A" w:rsidRDefault="00F0003A"/>
    <w:p w14:paraId="48578985" w14:textId="473AE339" w:rsidR="00F0003A" w:rsidRPr="00BE10D5" w:rsidRDefault="00F0003A">
      <w:pPr>
        <w:rPr>
          <w:b/>
          <w:u w:val="single"/>
        </w:rPr>
      </w:pPr>
      <w:r w:rsidRPr="0028228F">
        <w:rPr>
          <w:b/>
          <w:u w:val="single"/>
        </w:rPr>
        <w:t>Quality &amp; Returns</w:t>
      </w:r>
    </w:p>
    <w:p w14:paraId="290224A0" w14:textId="77777777" w:rsidR="0028228F" w:rsidRDefault="0028228F" w:rsidP="002822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Trees should be grown to British Standard BS 3936-1, Nursery Stock Specification for Trees and Shrubs.</w:t>
      </w:r>
      <w:r>
        <w:rPr>
          <w:rStyle w:val="eop"/>
          <w:rFonts w:ascii="Calibri" w:hAnsi="Calibri" w:cs="Calibri"/>
          <w:sz w:val="22"/>
          <w:szCs w:val="22"/>
        </w:rPr>
        <w:t> </w:t>
      </w:r>
    </w:p>
    <w:p w14:paraId="5243D23C" w14:textId="77777777" w:rsidR="0028228F" w:rsidRDefault="0028228F" w:rsidP="0028228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The supplier should be able to provide evidence the trees have been grown in the UK as above, with preference given to trees grown within a coastal or similar environmental conditions to Blackpool.</w:t>
      </w:r>
      <w:r>
        <w:rPr>
          <w:rStyle w:val="eop"/>
          <w:rFonts w:ascii="Calibri" w:hAnsi="Calibri" w:cs="Calibri"/>
          <w:sz w:val="22"/>
          <w:szCs w:val="22"/>
          <w:lang w:val="en-US"/>
        </w:rPr>
        <w:t> </w:t>
      </w:r>
    </w:p>
    <w:p w14:paraId="0EE525E9" w14:textId="77777777" w:rsidR="0028228F" w:rsidRDefault="0028228F" w:rsidP="0028228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The supplier should provide assurance the trees provided are disease and pest free.</w:t>
      </w:r>
      <w:r>
        <w:rPr>
          <w:rStyle w:val="eop"/>
          <w:rFonts w:ascii="Calibri" w:hAnsi="Calibri" w:cs="Calibri"/>
          <w:sz w:val="22"/>
          <w:szCs w:val="22"/>
          <w:lang w:val="en-US"/>
        </w:rPr>
        <w:t> </w:t>
      </w:r>
    </w:p>
    <w:p w14:paraId="07EC1485" w14:textId="77777777" w:rsidR="0028228F" w:rsidRDefault="0028228F" w:rsidP="0028228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Blackpool Council reserve the right to return on delivery if quality is deemed unsuitable or not to specification without additional charge.</w:t>
      </w:r>
      <w:r>
        <w:rPr>
          <w:rStyle w:val="eop"/>
          <w:rFonts w:ascii="Calibri" w:hAnsi="Calibri" w:cs="Calibri"/>
          <w:sz w:val="22"/>
          <w:szCs w:val="22"/>
          <w:lang w:val="en-US"/>
        </w:rPr>
        <w:t> </w:t>
      </w:r>
    </w:p>
    <w:p w14:paraId="53751B8F" w14:textId="7BE09E69" w:rsidR="00F0003A" w:rsidRDefault="0028228F" w:rsidP="00BE10D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There is an expectation of a natural 10% “Fail rate,” if any tree species or stock fails this rate then Blackpool Council reserves the right to have a substitute product or not to place future orders for the problematic stock.  </w:t>
      </w:r>
      <w:r>
        <w:rPr>
          <w:rStyle w:val="eop"/>
          <w:rFonts w:ascii="Calibri" w:hAnsi="Calibri" w:cs="Calibri"/>
          <w:sz w:val="22"/>
          <w:szCs w:val="22"/>
          <w:lang w:val="en-US"/>
        </w:rPr>
        <w:t> </w:t>
      </w:r>
    </w:p>
    <w:p w14:paraId="732A105C" w14:textId="2FC2A11E" w:rsidR="00BE10D5" w:rsidRDefault="00BE10D5" w:rsidP="00BE10D5">
      <w:pPr>
        <w:pStyle w:val="paragraph"/>
        <w:spacing w:before="0" w:beforeAutospacing="0" w:after="0" w:afterAutospacing="0"/>
        <w:textAlignment w:val="baseline"/>
        <w:rPr>
          <w:rFonts w:ascii="Segoe UI" w:hAnsi="Segoe UI" w:cs="Segoe UI"/>
          <w:sz w:val="18"/>
          <w:szCs w:val="18"/>
          <w:lang w:val="en-US"/>
        </w:rPr>
      </w:pPr>
    </w:p>
    <w:p w14:paraId="1AF732F9" w14:textId="77777777" w:rsidR="00BE10D5" w:rsidRPr="00BE10D5" w:rsidRDefault="00BE10D5" w:rsidP="00BE10D5">
      <w:pPr>
        <w:pStyle w:val="paragraph"/>
        <w:spacing w:before="0" w:beforeAutospacing="0" w:after="0" w:afterAutospacing="0"/>
        <w:textAlignment w:val="baseline"/>
        <w:rPr>
          <w:rFonts w:ascii="Segoe UI" w:hAnsi="Segoe UI" w:cs="Segoe UI"/>
          <w:sz w:val="18"/>
          <w:szCs w:val="18"/>
          <w:u w:val="single"/>
          <w:lang w:val="en-US"/>
        </w:rPr>
      </w:pPr>
      <w:r>
        <w:rPr>
          <w:rStyle w:val="eop"/>
          <w:rFonts w:ascii="Calibri" w:hAnsi="Calibri" w:cs="Calibri"/>
          <w:sz w:val="22"/>
          <w:szCs w:val="22"/>
          <w:lang w:val="en-US"/>
        </w:rPr>
        <w:t> </w:t>
      </w:r>
    </w:p>
    <w:p w14:paraId="186B31AF" w14:textId="77777777" w:rsidR="00BE10D5" w:rsidRDefault="00BE10D5" w:rsidP="00BE10D5">
      <w:pPr>
        <w:pStyle w:val="paragraph"/>
        <w:spacing w:before="0" w:beforeAutospacing="0" w:after="0" w:afterAutospacing="0"/>
        <w:textAlignment w:val="baseline"/>
        <w:rPr>
          <w:rFonts w:ascii="Segoe UI" w:hAnsi="Segoe UI" w:cs="Segoe UI"/>
          <w:sz w:val="18"/>
          <w:szCs w:val="18"/>
          <w:lang w:val="en-US"/>
        </w:rPr>
      </w:pPr>
      <w:r w:rsidRPr="00BE10D5">
        <w:rPr>
          <w:rStyle w:val="normaltextrun"/>
          <w:rFonts w:ascii="Calibri" w:hAnsi="Calibri" w:cs="Calibri"/>
          <w:b/>
          <w:bCs/>
          <w:sz w:val="22"/>
          <w:szCs w:val="22"/>
          <w:u w:val="single"/>
        </w:rPr>
        <w:t>Substitute Products</w:t>
      </w:r>
      <w:r>
        <w:rPr>
          <w:rStyle w:val="normaltextrun"/>
          <w:rFonts w:ascii="Calibri" w:hAnsi="Calibri" w:cs="Calibri"/>
          <w:b/>
          <w:bCs/>
          <w:sz w:val="22"/>
          <w:szCs w:val="22"/>
        </w:rPr>
        <w:t> </w:t>
      </w:r>
      <w:r>
        <w:rPr>
          <w:rStyle w:val="eop"/>
          <w:rFonts w:ascii="Calibri" w:hAnsi="Calibri" w:cs="Calibri"/>
          <w:sz w:val="22"/>
          <w:szCs w:val="22"/>
          <w:lang w:val="en-US"/>
        </w:rPr>
        <w:t> </w:t>
      </w:r>
    </w:p>
    <w:p w14:paraId="635DB507" w14:textId="77777777" w:rsidR="00BE10D5" w:rsidRDefault="00BE10D5" w:rsidP="00BE10D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No substitutions will be accepted unless agreed prior to delivery.</w:t>
      </w:r>
      <w:r>
        <w:rPr>
          <w:rStyle w:val="eop"/>
          <w:rFonts w:ascii="Calibri" w:hAnsi="Calibri" w:cs="Calibri"/>
          <w:sz w:val="22"/>
          <w:szCs w:val="22"/>
          <w:lang w:val="en-US"/>
        </w:rPr>
        <w:t> </w:t>
      </w:r>
    </w:p>
    <w:p w14:paraId="0BBA430F" w14:textId="26C6A01E" w:rsidR="006A1691" w:rsidRPr="00BE10D5" w:rsidRDefault="00BE10D5" w:rsidP="00BE10D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 </w:t>
      </w:r>
      <w:r>
        <w:rPr>
          <w:rStyle w:val="eop"/>
          <w:rFonts w:ascii="Calibri" w:hAnsi="Calibri" w:cs="Calibri"/>
          <w:sz w:val="22"/>
          <w:szCs w:val="22"/>
          <w:lang w:val="en-US"/>
        </w:rPr>
        <w:t> </w:t>
      </w:r>
    </w:p>
    <w:p w14:paraId="03AB59BD" w14:textId="77777777" w:rsidR="008F2E97" w:rsidRDefault="008F2E97"/>
    <w:p w14:paraId="5F9E5F7B" w14:textId="576A8BDE" w:rsidR="008F2E97" w:rsidRPr="00BE10D5" w:rsidRDefault="006A1691">
      <w:pPr>
        <w:rPr>
          <w:b/>
          <w:u w:val="single"/>
        </w:rPr>
      </w:pPr>
      <w:r w:rsidRPr="00BE10D5">
        <w:rPr>
          <w:b/>
          <w:u w:val="single"/>
        </w:rPr>
        <w:t>Delivery</w:t>
      </w:r>
      <w:r w:rsidR="002C31DA" w:rsidRPr="00BE10D5">
        <w:rPr>
          <w:b/>
          <w:u w:val="single"/>
        </w:rPr>
        <w:t xml:space="preserve"> framework</w:t>
      </w:r>
    </w:p>
    <w:p w14:paraId="6DAA17E1" w14:textId="766F20CD" w:rsidR="7712C332" w:rsidRDefault="7712C332" w:rsidP="70C33640">
      <w:r>
        <w:t xml:space="preserve">The order will be </w:t>
      </w:r>
      <w:r w:rsidR="008F2E97">
        <w:t xml:space="preserve">split into two </w:t>
      </w:r>
      <w:r w:rsidR="00CE56D0">
        <w:t xml:space="preserve">main </w:t>
      </w:r>
      <w:r w:rsidR="002C31DA">
        <w:t xml:space="preserve">growing </w:t>
      </w:r>
      <w:r w:rsidR="008F2E97">
        <w:t xml:space="preserve">seasons </w:t>
      </w:r>
      <w:r w:rsidR="1DA48722">
        <w:t>October 20</w:t>
      </w:r>
      <w:r w:rsidR="00110AF8">
        <w:t>21</w:t>
      </w:r>
      <w:r w:rsidR="1DA48722">
        <w:t xml:space="preserve"> – March 2022 and September 2022-March 2023.</w:t>
      </w:r>
    </w:p>
    <w:p w14:paraId="79E21D82" w14:textId="7DA15337" w:rsidR="1DA48722" w:rsidRDefault="1DA48722" w:rsidP="70C33640">
      <w:r>
        <w:t xml:space="preserve">Payment schedule to be agreed prior to delivery split and in line with ERDF claim process. </w:t>
      </w:r>
    </w:p>
    <w:p w14:paraId="5D4A21D6" w14:textId="12E7D40D" w:rsidR="002C31DA" w:rsidRDefault="4867396E">
      <w:r>
        <w:t xml:space="preserve">For the purposes of pricing </w:t>
      </w:r>
      <w:r w:rsidR="1DA48722">
        <w:t xml:space="preserve">Blackpool </w:t>
      </w:r>
      <w:r w:rsidR="542F4C11">
        <w:t>Council anticipate</w:t>
      </w:r>
      <w:r w:rsidR="233BBDC4">
        <w:t xml:space="preserve"> a</w:t>
      </w:r>
      <w:r w:rsidR="4439D6E3">
        <w:t xml:space="preserve"> maximum of 5</w:t>
      </w:r>
      <w:r w:rsidR="00BE10D5">
        <w:t xml:space="preserve"> deliveries throughout each s</w:t>
      </w:r>
      <w:r w:rsidR="002C31DA">
        <w:t xml:space="preserve">eason spaced about </w:t>
      </w:r>
      <w:r w:rsidR="0E4A08C7">
        <w:t>every</w:t>
      </w:r>
      <w:r w:rsidR="74C31193">
        <w:t xml:space="preserve"> 4-6weeks</w:t>
      </w:r>
      <w:r w:rsidR="002C31DA">
        <w:t>. Details to be provided</w:t>
      </w:r>
      <w:r w:rsidR="02DEBC15">
        <w:t xml:space="preserve"> on awarding the contract.</w:t>
      </w:r>
    </w:p>
    <w:p w14:paraId="5E3508D4" w14:textId="1045EEAF" w:rsidR="002C31DA" w:rsidRDefault="002C31DA">
      <w:r>
        <w:t>Goods &amp; Transit insurance</w:t>
      </w:r>
      <w:r w:rsidR="69014DC2">
        <w:t xml:space="preserve"> is required and t</w:t>
      </w:r>
      <w:r w:rsidR="64FDD797">
        <w:t>rees will be p</w:t>
      </w:r>
      <w:r>
        <w:t xml:space="preserve">acked </w:t>
      </w:r>
      <w:r w:rsidR="6C47C4BF">
        <w:t xml:space="preserve">carefully </w:t>
      </w:r>
      <w:r>
        <w:t>to minimise damage</w:t>
      </w:r>
      <w:r w:rsidR="34887193">
        <w:t>. The</w:t>
      </w:r>
      <w:r w:rsidR="7D44E6E5">
        <w:t xml:space="preserve"> supplier should be expected to unload</w:t>
      </w:r>
      <w:r w:rsidR="222F6839">
        <w:t xml:space="preserve"> although assistance will be provided.</w:t>
      </w:r>
    </w:p>
    <w:p w14:paraId="3562A2C6" w14:textId="18BE0176" w:rsidR="7D44E6E5" w:rsidRDefault="7D44E6E5" w:rsidP="70C33640">
      <w:r>
        <w:t>Deliveries will be made to Blackpool Council’s secure depot at Stanley Park, which is open 8-3pm.</w:t>
      </w:r>
      <w:r w:rsidR="56D5EEDA">
        <w:t xml:space="preserve"> The delivery driver will need to arrange a time sl</w:t>
      </w:r>
      <w:r w:rsidR="1B5D384E">
        <w:t xml:space="preserve">ot </w:t>
      </w:r>
      <w:r w:rsidR="56D5EEDA">
        <w:t xml:space="preserve">to ensure </w:t>
      </w:r>
      <w:r w:rsidR="1BB7EEF8">
        <w:t xml:space="preserve">staff are present to receive the order and </w:t>
      </w:r>
      <w:r w:rsidR="56D5EEDA">
        <w:t xml:space="preserve">goods are left in a safe location </w:t>
      </w:r>
      <w:r w:rsidR="4F291F69">
        <w:t>within the depot.</w:t>
      </w:r>
    </w:p>
    <w:p w14:paraId="24A338CB" w14:textId="703FB83C" w:rsidR="00063A75" w:rsidRDefault="00241AA5" w:rsidP="70C33640">
      <w:r w:rsidRPr="70C33640">
        <w:t xml:space="preserve">Blackpool </w:t>
      </w:r>
      <w:r w:rsidR="00063A75" w:rsidRPr="70C33640">
        <w:t>Council</w:t>
      </w:r>
      <w:r w:rsidRPr="70C33640">
        <w:t xml:space="preserve"> will</w:t>
      </w:r>
      <w:r w:rsidR="00063A75" w:rsidRPr="70C33640">
        <w:t xml:space="preserve"> ensure deliveries </w:t>
      </w:r>
      <w:r w:rsidR="6EFE5B75" w:rsidRPr="70C33640">
        <w:t xml:space="preserve">are </w:t>
      </w:r>
      <w:r w:rsidR="00063A75" w:rsidRPr="70C33640">
        <w:t>group</w:t>
      </w:r>
      <w:r w:rsidR="7D787287" w:rsidRPr="70C33640">
        <w:t xml:space="preserve">ed </w:t>
      </w:r>
      <w:r w:rsidR="4E50CE0E" w:rsidRPr="70C33640">
        <w:t>efficiently</w:t>
      </w:r>
      <w:r w:rsidR="7D787287" w:rsidRPr="70C33640">
        <w:t xml:space="preserve"> and will provide a l</w:t>
      </w:r>
      <w:r w:rsidR="00063A75" w:rsidRPr="70C33640">
        <w:t>ead time</w:t>
      </w:r>
      <w:r w:rsidR="3FFB537F" w:rsidRPr="70C33640">
        <w:t xml:space="preserve"> of </w:t>
      </w:r>
      <w:r w:rsidR="00063A75" w:rsidRPr="70C33640">
        <w:t>3 week</w:t>
      </w:r>
      <w:r w:rsidR="0239ACE6" w:rsidRPr="70C33640">
        <w:t xml:space="preserve"> prior to each</w:t>
      </w:r>
      <w:r w:rsidR="00063A75" w:rsidRPr="70C33640">
        <w:t xml:space="preserve"> for each delivery slots</w:t>
      </w:r>
    </w:p>
    <w:p w14:paraId="37EFA418" w14:textId="11F41A24" w:rsidR="00CE56D0" w:rsidRDefault="009A403D" w:rsidP="00CE56D0">
      <w:r>
        <w:t xml:space="preserve">In the event of some parts of an order being out of stock then deliveries should be split to allow in stock items to arrive in time. All such orders to be </w:t>
      </w:r>
      <w:r w:rsidR="00CE56D0">
        <w:t xml:space="preserve">agreed prior to delivery and </w:t>
      </w:r>
      <w:r w:rsidR="00BE10D5">
        <w:t>at</w:t>
      </w:r>
      <w:r w:rsidR="00CE56D0">
        <w:t xml:space="preserve"> no extra cost to Blackpool Council</w:t>
      </w:r>
    </w:p>
    <w:p w14:paraId="7397A808" w14:textId="59C208DE" w:rsidR="00B2509F" w:rsidRDefault="00B2509F" w:rsidP="70C33640">
      <w:pPr>
        <w:rPr>
          <w:i/>
          <w:iCs/>
        </w:rPr>
      </w:pPr>
    </w:p>
    <w:p w14:paraId="0F5A4C3F" w14:textId="01AAC021" w:rsidR="00B2509F" w:rsidRDefault="00B2509F" w:rsidP="70C33640">
      <w:pPr>
        <w:rPr>
          <w:i/>
          <w:iCs/>
        </w:rPr>
      </w:pPr>
    </w:p>
    <w:p w14:paraId="259896D3" w14:textId="6D420366" w:rsidR="00EC2CDF" w:rsidRDefault="00EC2CDF" w:rsidP="70C33640"/>
    <w:sectPr w:rsidR="00EC2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546B6"/>
    <w:multiLevelType w:val="hybridMultilevel"/>
    <w:tmpl w:val="15628E7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A4"/>
    <w:rsid w:val="00063A75"/>
    <w:rsid w:val="000A004F"/>
    <w:rsid w:val="00110AF8"/>
    <w:rsid w:val="00122D4D"/>
    <w:rsid w:val="00127971"/>
    <w:rsid w:val="00241AA5"/>
    <w:rsid w:val="0028228F"/>
    <w:rsid w:val="002C31DA"/>
    <w:rsid w:val="003C568E"/>
    <w:rsid w:val="004B7C32"/>
    <w:rsid w:val="005B4DA4"/>
    <w:rsid w:val="006A1691"/>
    <w:rsid w:val="006B4D39"/>
    <w:rsid w:val="00753A16"/>
    <w:rsid w:val="007E660D"/>
    <w:rsid w:val="008F2E97"/>
    <w:rsid w:val="008F3676"/>
    <w:rsid w:val="00953424"/>
    <w:rsid w:val="009A403D"/>
    <w:rsid w:val="009B373E"/>
    <w:rsid w:val="00A25387"/>
    <w:rsid w:val="00B04DE5"/>
    <w:rsid w:val="00B2509F"/>
    <w:rsid w:val="00BE10D5"/>
    <w:rsid w:val="00CC7F1D"/>
    <w:rsid w:val="00CE56D0"/>
    <w:rsid w:val="00D27C98"/>
    <w:rsid w:val="00EC2CDF"/>
    <w:rsid w:val="00F0003A"/>
    <w:rsid w:val="00FE4AEA"/>
    <w:rsid w:val="0239ACE6"/>
    <w:rsid w:val="02DEBC15"/>
    <w:rsid w:val="03734CFA"/>
    <w:rsid w:val="037A64A4"/>
    <w:rsid w:val="05D34783"/>
    <w:rsid w:val="064DFD60"/>
    <w:rsid w:val="07B0B4D4"/>
    <w:rsid w:val="08233625"/>
    <w:rsid w:val="0B850BAF"/>
    <w:rsid w:val="0B9A7B99"/>
    <w:rsid w:val="0C562C56"/>
    <w:rsid w:val="0E4A08C7"/>
    <w:rsid w:val="0E60FCCB"/>
    <w:rsid w:val="0F8DCD18"/>
    <w:rsid w:val="11989D8D"/>
    <w:rsid w:val="14A5063A"/>
    <w:rsid w:val="14D03E4F"/>
    <w:rsid w:val="14D755F9"/>
    <w:rsid w:val="166C0EB0"/>
    <w:rsid w:val="17B67E06"/>
    <w:rsid w:val="17EEB6B4"/>
    <w:rsid w:val="195E0C6F"/>
    <w:rsid w:val="19AAC71C"/>
    <w:rsid w:val="1B5D384E"/>
    <w:rsid w:val="1BB7EEF8"/>
    <w:rsid w:val="1CD26A7F"/>
    <w:rsid w:val="1CEB9266"/>
    <w:rsid w:val="1D3F583A"/>
    <w:rsid w:val="1D8F3BC9"/>
    <w:rsid w:val="1DA48722"/>
    <w:rsid w:val="1E0CDBDE"/>
    <w:rsid w:val="1E8966F3"/>
    <w:rsid w:val="1E97609C"/>
    <w:rsid w:val="1EFBE374"/>
    <w:rsid w:val="206AE829"/>
    <w:rsid w:val="222F6839"/>
    <w:rsid w:val="233BBDC4"/>
    <w:rsid w:val="236AD1BF"/>
    <w:rsid w:val="239A5BBE"/>
    <w:rsid w:val="248FCF68"/>
    <w:rsid w:val="262B3937"/>
    <w:rsid w:val="26516A29"/>
    <w:rsid w:val="26A27281"/>
    <w:rsid w:val="26C7C3D3"/>
    <w:rsid w:val="29E8D985"/>
    <w:rsid w:val="29FC2765"/>
    <w:rsid w:val="2A555FD5"/>
    <w:rsid w:val="2AC934C5"/>
    <w:rsid w:val="2ACB58DD"/>
    <w:rsid w:val="2B5CBB47"/>
    <w:rsid w:val="2DEC4E9B"/>
    <w:rsid w:val="2ED98BD2"/>
    <w:rsid w:val="2EED2918"/>
    <w:rsid w:val="2FCB7954"/>
    <w:rsid w:val="3224C9DA"/>
    <w:rsid w:val="34887193"/>
    <w:rsid w:val="35F76080"/>
    <w:rsid w:val="36DF6B31"/>
    <w:rsid w:val="38DE9710"/>
    <w:rsid w:val="39C358C2"/>
    <w:rsid w:val="3FFB537F"/>
    <w:rsid w:val="4128D850"/>
    <w:rsid w:val="41F46DB6"/>
    <w:rsid w:val="4407390D"/>
    <w:rsid w:val="4439D6E3"/>
    <w:rsid w:val="45FB848E"/>
    <w:rsid w:val="464D28FC"/>
    <w:rsid w:val="4867396E"/>
    <w:rsid w:val="4A5B0BD0"/>
    <w:rsid w:val="4C6B8AF7"/>
    <w:rsid w:val="4D5F4DEA"/>
    <w:rsid w:val="4E2F1BE1"/>
    <w:rsid w:val="4E50CE0E"/>
    <w:rsid w:val="4F291F69"/>
    <w:rsid w:val="505D2D90"/>
    <w:rsid w:val="506EC11F"/>
    <w:rsid w:val="517E7708"/>
    <w:rsid w:val="53C6A1E8"/>
    <w:rsid w:val="542F4C11"/>
    <w:rsid w:val="54769CDC"/>
    <w:rsid w:val="54D6C2FB"/>
    <w:rsid w:val="56D5EEDA"/>
    <w:rsid w:val="574BE7E2"/>
    <w:rsid w:val="5A972F09"/>
    <w:rsid w:val="5AC76057"/>
    <w:rsid w:val="5B1D958C"/>
    <w:rsid w:val="5B2163BB"/>
    <w:rsid w:val="5B89FAE6"/>
    <w:rsid w:val="5CB965ED"/>
    <w:rsid w:val="5D5C4957"/>
    <w:rsid w:val="5E1D7F22"/>
    <w:rsid w:val="5EF1020E"/>
    <w:rsid w:val="608CD26F"/>
    <w:rsid w:val="622FBA7A"/>
    <w:rsid w:val="64FDD797"/>
    <w:rsid w:val="6624DFD3"/>
    <w:rsid w:val="66440F69"/>
    <w:rsid w:val="68393EF3"/>
    <w:rsid w:val="684653CD"/>
    <w:rsid w:val="69014DC2"/>
    <w:rsid w:val="6A3ACC5F"/>
    <w:rsid w:val="6BA6B849"/>
    <w:rsid w:val="6BD69CC0"/>
    <w:rsid w:val="6C47C4BF"/>
    <w:rsid w:val="6DDE305C"/>
    <w:rsid w:val="6EFE5B75"/>
    <w:rsid w:val="6FB7A4DC"/>
    <w:rsid w:val="70C33640"/>
    <w:rsid w:val="73989645"/>
    <w:rsid w:val="74C31193"/>
    <w:rsid w:val="75845062"/>
    <w:rsid w:val="7712C332"/>
    <w:rsid w:val="77B8066D"/>
    <w:rsid w:val="77F3E9FD"/>
    <w:rsid w:val="77F97549"/>
    <w:rsid w:val="783A85FF"/>
    <w:rsid w:val="78B07F07"/>
    <w:rsid w:val="7B25A3EE"/>
    <w:rsid w:val="7B7C6A48"/>
    <w:rsid w:val="7B9B9CF6"/>
    <w:rsid w:val="7D44E6E5"/>
    <w:rsid w:val="7D65E083"/>
    <w:rsid w:val="7D787287"/>
    <w:rsid w:val="7E42EB7A"/>
    <w:rsid w:val="7F90D1AA"/>
    <w:rsid w:val="7FB5C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7F59"/>
  <w15:chartTrackingRefBased/>
  <w15:docId w15:val="{7A22B28E-AB59-489F-9B81-CC70ED84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PTCALIBRI">
    <w:name w:val="BODY TEXT - 11PT CALIBRI"/>
    <w:uiPriority w:val="99"/>
    <w:qFormat/>
    <w:rsid w:val="006A1691"/>
    <w:rPr>
      <w:rFonts w:ascii="Calibri" w:hAnsi="Calibri" w:cs="Calibri"/>
      <w:color w:val="031E2F"/>
      <w:sz w:val="22"/>
      <w:szCs w:val="22"/>
    </w:rPr>
  </w:style>
  <w:style w:type="character" w:styleId="Hyperlink">
    <w:name w:val="Hyperlink"/>
    <w:uiPriority w:val="99"/>
    <w:unhideWhenUsed/>
    <w:rsid w:val="006A1691"/>
    <w:rPr>
      <w:color w:val="0563C1"/>
      <w:u w:val="single"/>
    </w:rPr>
  </w:style>
  <w:style w:type="character" w:styleId="CommentReference">
    <w:name w:val="annotation reference"/>
    <w:basedOn w:val="DefaultParagraphFont"/>
    <w:uiPriority w:val="99"/>
    <w:semiHidden/>
    <w:unhideWhenUsed/>
    <w:rsid w:val="00F0003A"/>
    <w:rPr>
      <w:sz w:val="16"/>
      <w:szCs w:val="16"/>
    </w:rPr>
  </w:style>
  <w:style w:type="paragraph" w:styleId="CommentText">
    <w:name w:val="annotation text"/>
    <w:basedOn w:val="Normal"/>
    <w:link w:val="CommentTextChar"/>
    <w:uiPriority w:val="99"/>
    <w:semiHidden/>
    <w:unhideWhenUsed/>
    <w:rsid w:val="00F0003A"/>
    <w:pPr>
      <w:spacing w:line="240" w:lineRule="auto"/>
    </w:pPr>
    <w:rPr>
      <w:sz w:val="20"/>
      <w:szCs w:val="20"/>
    </w:rPr>
  </w:style>
  <w:style w:type="character" w:customStyle="1" w:styleId="CommentTextChar">
    <w:name w:val="Comment Text Char"/>
    <w:basedOn w:val="DefaultParagraphFont"/>
    <w:link w:val="CommentText"/>
    <w:uiPriority w:val="99"/>
    <w:semiHidden/>
    <w:rsid w:val="00F0003A"/>
    <w:rPr>
      <w:sz w:val="20"/>
      <w:szCs w:val="20"/>
    </w:rPr>
  </w:style>
  <w:style w:type="paragraph" w:styleId="CommentSubject">
    <w:name w:val="annotation subject"/>
    <w:basedOn w:val="CommentText"/>
    <w:next w:val="CommentText"/>
    <w:link w:val="CommentSubjectChar"/>
    <w:uiPriority w:val="99"/>
    <w:semiHidden/>
    <w:unhideWhenUsed/>
    <w:rsid w:val="00F0003A"/>
    <w:rPr>
      <w:b/>
      <w:bCs/>
    </w:rPr>
  </w:style>
  <w:style w:type="character" w:customStyle="1" w:styleId="CommentSubjectChar">
    <w:name w:val="Comment Subject Char"/>
    <w:basedOn w:val="CommentTextChar"/>
    <w:link w:val="CommentSubject"/>
    <w:uiPriority w:val="99"/>
    <w:semiHidden/>
    <w:rsid w:val="00F0003A"/>
    <w:rPr>
      <w:b/>
      <w:bCs/>
      <w:sz w:val="20"/>
      <w:szCs w:val="20"/>
    </w:rPr>
  </w:style>
  <w:style w:type="paragraph" w:styleId="BalloonText">
    <w:name w:val="Balloon Text"/>
    <w:basedOn w:val="Normal"/>
    <w:link w:val="BalloonTextChar"/>
    <w:uiPriority w:val="99"/>
    <w:semiHidden/>
    <w:unhideWhenUsed/>
    <w:rsid w:val="00F00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3A"/>
    <w:rPr>
      <w:rFonts w:ascii="Segoe UI" w:hAnsi="Segoe UI" w:cs="Segoe UI"/>
      <w:sz w:val="18"/>
      <w:szCs w:val="18"/>
    </w:rPr>
  </w:style>
  <w:style w:type="paragraph" w:styleId="ListParagraph">
    <w:name w:val="List Paragraph"/>
    <w:basedOn w:val="Normal"/>
    <w:uiPriority w:val="34"/>
    <w:qFormat/>
    <w:rsid w:val="00F0003A"/>
    <w:pPr>
      <w:ind w:left="720"/>
      <w:contextualSpacing/>
    </w:pPr>
  </w:style>
  <w:style w:type="paragraph" w:customStyle="1" w:styleId="Body">
    <w:name w:val="Body"/>
    <w:basedOn w:val="Normal"/>
    <w:link w:val="BodyChar"/>
    <w:rsid w:val="004B7C32"/>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customStyle="1" w:styleId="BodyChar">
    <w:name w:val="Body Char"/>
    <w:link w:val="Body"/>
    <w:rsid w:val="004B7C32"/>
    <w:rPr>
      <w:rFonts w:ascii="Arial" w:eastAsia="Times New Roman" w:hAnsi="Arial" w:cs="Times New Roman"/>
      <w:sz w:val="24"/>
      <w:szCs w:val="20"/>
      <w:lang w:eastAsia="en-GB"/>
    </w:rPr>
  </w:style>
  <w:style w:type="paragraph" w:customStyle="1" w:styleId="BODYTEXTSTYLE">
    <w:name w:val="BODY TEXT STYLE"/>
    <w:basedOn w:val="Normal"/>
    <w:uiPriority w:val="99"/>
    <w:rsid w:val="004B7C32"/>
    <w:pPr>
      <w:autoSpaceDE w:val="0"/>
      <w:autoSpaceDN w:val="0"/>
      <w:spacing w:after="113" w:line="280" w:lineRule="atLeast"/>
    </w:pPr>
    <w:rPr>
      <w:rFonts w:ascii="Calibri" w:eastAsia="Calibri" w:hAnsi="Calibri" w:cs="Calibri"/>
      <w:color w:val="8A0066"/>
    </w:rPr>
  </w:style>
  <w:style w:type="paragraph" w:customStyle="1" w:styleId="paragraph">
    <w:name w:val="paragraph"/>
    <w:basedOn w:val="Normal"/>
    <w:rsid w:val="009534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3424"/>
  </w:style>
  <w:style w:type="character" w:customStyle="1" w:styleId="eop">
    <w:name w:val="eop"/>
    <w:basedOn w:val="DefaultParagraphFont"/>
    <w:rsid w:val="0095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3687">
      <w:bodyDiv w:val="1"/>
      <w:marLeft w:val="0"/>
      <w:marRight w:val="0"/>
      <w:marTop w:val="0"/>
      <w:marBottom w:val="0"/>
      <w:divBdr>
        <w:top w:val="none" w:sz="0" w:space="0" w:color="auto"/>
        <w:left w:val="none" w:sz="0" w:space="0" w:color="auto"/>
        <w:bottom w:val="none" w:sz="0" w:space="0" w:color="auto"/>
        <w:right w:val="none" w:sz="0" w:space="0" w:color="auto"/>
      </w:divBdr>
      <w:divsChild>
        <w:div w:id="486940679">
          <w:marLeft w:val="0"/>
          <w:marRight w:val="0"/>
          <w:marTop w:val="0"/>
          <w:marBottom w:val="0"/>
          <w:divBdr>
            <w:top w:val="none" w:sz="0" w:space="0" w:color="auto"/>
            <w:left w:val="none" w:sz="0" w:space="0" w:color="auto"/>
            <w:bottom w:val="none" w:sz="0" w:space="0" w:color="auto"/>
            <w:right w:val="none" w:sz="0" w:space="0" w:color="auto"/>
          </w:divBdr>
        </w:div>
        <w:div w:id="833111755">
          <w:marLeft w:val="0"/>
          <w:marRight w:val="0"/>
          <w:marTop w:val="0"/>
          <w:marBottom w:val="0"/>
          <w:divBdr>
            <w:top w:val="none" w:sz="0" w:space="0" w:color="auto"/>
            <w:left w:val="none" w:sz="0" w:space="0" w:color="auto"/>
            <w:bottom w:val="none" w:sz="0" w:space="0" w:color="auto"/>
            <w:right w:val="none" w:sz="0" w:space="0" w:color="auto"/>
          </w:divBdr>
        </w:div>
        <w:div w:id="1921520749">
          <w:marLeft w:val="0"/>
          <w:marRight w:val="0"/>
          <w:marTop w:val="0"/>
          <w:marBottom w:val="0"/>
          <w:divBdr>
            <w:top w:val="none" w:sz="0" w:space="0" w:color="auto"/>
            <w:left w:val="none" w:sz="0" w:space="0" w:color="auto"/>
            <w:bottom w:val="none" w:sz="0" w:space="0" w:color="auto"/>
            <w:right w:val="none" w:sz="0" w:space="0" w:color="auto"/>
          </w:divBdr>
        </w:div>
        <w:div w:id="720443594">
          <w:marLeft w:val="0"/>
          <w:marRight w:val="0"/>
          <w:marTop w:val="0"/>
          <w:marBottom w:val="0"/>
          <w:divBdr>
            <w:top w:val="none" w:sz="0" w:space="0" w:color="auto"/>
            <w:left w:val="none" w:sz="0" w:space="0" w:color="auto"/>
            <w:bottom w:val="none" w:sz="0" w:space="0" w:color="auto"/>
            <w:right w:val="none" w:sz="0" w:space="0" w:color="auto"/>
          </w:divBdr>
        </w:div>
        <w:div w:id="476260665">
          <w:marLeft w:val="0"/>
          <w:marRight w:val="0"/>
          <w:marTop w:val="0"/>
          <w:marBottom w:val="0"/>
          <w:divBdr>
            <w:top w:val="none" w:sz="0" w:space="0" w:color="auto"/>
            <w:left w:val="none" w:sz="0" w:space="0" w:color="auto"/>
            <w:bottom w:val="none" w:sz="0" w:space="0" w:color="auto"/>
            <w:right w:val="none" w:sz="0" w:space="0" w:color="auto"/>
          </w:divBdr>
        </w:div>
      </w:divsChild>
    </w:div>
    <w:div w:id="153181989">
      <w:bodyDiv w:val="1"/>
      <w:marLeft w:val="0"/>
      <w:marRight w:val="0"/>
      <w:marTop w:val="0"/>
      <w:marBottom w:val="0"/>
      <w:divBdr>
        <w:top w:val="none" w:sz="0" w:space="0" w:color="auto"/>
        <w:left w:val="none" w:sz="0" w:space="0" w:color="auto"/>
        <w:bottom w:val="none" w:sz="0" w:space="0" w:color="auto"/>
        <w:right w:val="none" w:sz="0" w:space="0" w:color="auto"/>
      </w:divBdr>
      <w:divsChild>
        <w:div w:id="1626354095">
          <w:marLeft w:val="0"/>
          <w:marRight w:val="0"/>
          <w:marTop w:val="0"/>
          <w:marBottom w:val="0"/>
          <w:divBdr>
            <w:top w:val="none" w:sz="0" w:space="0" w:color="auto"/>
            <w:left w:val="none" w:sz="0" w:space="0" w:color="auto"/>
            <w:bottom w:val="none" w:sz="0" w:space="0" w:color="auto"/>
            <w:right w:val="none" w:sz="0" w:space="0" w:color="auto"/>
          </w:divBdr>
        </w:div>
        <w:div w:id="785664378">
          <w:marLeft w:val="0"/>
          <w:marRight w:val="0"/>
          <w:marTop w:val="0"/>
          <w:marBottom w:val="0"/>
          <w:divBdr>
            <w:top w:val="none" w:sz="0" w:space="0" w:color="auto"/>
            <w:left w:val="none" w:sz="0" w:space="0" w:color="auto"/>
            <w:bottom w:val="none" w:sz="0" w:space="0" w:color="auto"/>
            <w:right w:val="none" w:sz="0" w:space="0" w:color="auto"/>
          </w:divBdr>
        </w:div>
        <w:div w:id="1629168083">
          <w:marLeft w:val="0"/>
          <w:marRight w:val="0"/>
          <w:marTop w:val="0"/>
          <w:marBottom w:val="0"/>
          <w:divBdr>
            <w:top w:val="none" w:sz="0" w:space="0" w:color="auto"/>
            <w:left w:val="none" w:sz="0" w:space="0" w:color="auto"/>
            <w:bottom w:val="none" w:sz="0" w:space="0" w:color="auto"/>
            <w:right w:val="none" w:sz="0" w:space="0" w:color="auto"/>
          </w:divBdr>
        </w:div>
        <w:div w:id="468131629">
          <w:marLeft w:val="0"/>
          <w:marRight w:val="0"/>
          <w:marTop w:val="0"/>
          <w:marBottom w:val="0"/>
          <w:divBdr>
            <w:top w:val="none" w:sz="0" w:space="0" w:color="auto"/>
            <w:left w:val="none" w:sz="0" w:space="0" w:color="auto"/>
            <w:bottom w:val="none" w:sz="0" w:space="0" w:color="auto"/>
            <w:right w:val="none" w:sz="0" w:space="0" w:color="auto"/>
          </w:divBdr>
        </w:div>
      </w:divsChild>
    </w:div>
    <w:div w:id="175536067">
      <w:bodyDiv w:val="1"/>
      <w:marLeft w:val="0"/>
      <w:marRight w:val="0"/>
      <w:marTop w:val="0"/>
      <w:marBottom w:val="0"/>
      <w:divBdr>
        <w:top w:val="none" w:sz="0" w:space="0" w:color="auto"/>
        <w:left w:val="none" w:sz="0" w:space="0" w:color="auto"/>
        <w:bottom w:val="none" w:sz="0" w:space="0" w:color="auto"/>
        <w:right w:val="none" w:sz="0" w:space="0" w:color="auto"/>
      </w:divBdr>
      <w:divsChild>
        <w:div w:id="136533672">
          <w:marLeft w:val="0"/>
          <w:marRight w:val="0"/>
          <w:marTop w:val="0"/>
          <w:marBottom w:val="0"/>
          <w:divBdr>
            <w:top w:val="none" w:sz="0" w:space="0" w:color="auto"/>
            <w:left w:val="none" w:sz="0" w:space="0" w:color="auto"/>
            <w:bottom w:val="none" w:sz="0" w:space="0" w:color="auto"/>
            <w:right w:val="none" w:sz="0" w:space="0" w:color="auto"/>
          </w:divBdr>
        </w:div>
        <w:div w:id="524750724">
          <w:marLeft w:val="0"/>
          <w:marRight w:val="0"/>
          <w:marTop w:val="0"/>
          <w:marBottom w:val="0"/>
          <w:divBdr>
            <w:top w:val="none" w:sz="0" w:space="0" w:color="auto"/>
            <w:left w:val="none" w:sz="0" w:space="0" w:color="auto"/>
            <w:bottom w:val="none" w:sz="0" w:space="0" w:color="auto"/>
            <w:right w:val="none" w:sz="0" w:space="0" w:color="auto"/>
          </w:divBdr>
        </w:div>
        <w:div w:id="1090852723">
          <w:marLeft w:val="0"/>
          <w:marRight w:val="0"/>
          <w:marTop w:val="0"/>
          <w:marBottom w:val="0"/>
          <w:divBdr>
            <w:top w:val="none" w:sz="0" w:space="0" w:color="auto"/>
            <w:left w:val="none" w:sz="0" w:space="0" w:color="auto"/>
            <w:bottom w:val="none" w:sz="0" w:space="0" w:color="auto"/>
            <w:right w:val="none" w:sz="0" w:space="0" w:color="auto"/>
          </w:divBdr>
        </w:div>
        <w:div w:id="909192552">
          <w:marLeft w:val="0"/>
          <w:marRight w:val="0"/>
          <w:marTop w:val="0"/>
          <w:marBottom w:val="0"/>
          <w:divBdr>
            <w:top w:val="none" w:sz="0" w:space="0" w:color="auto"/>
            <w:left w:val="none" w:sz="0" w:space="0" w:color="auto"/>
            <w:bottom w:val="none" w:sz="0" w:space="0" w:color="auto"/>
            <w:right w:val="none" w:sz="0" w:space="0" w:color="auto"/>
          </w:divBdr>
        </w:div>
      </w:divsChild>
    </w:div>
    <w:div w:id="311495578">
      <w:bodyDiv w:val="1"/>
      <w:marLeft w:val="0"/>
      <w:marRight w:val="0"/>
      <w:marTop w:val="0"/>
      <w:marBottom w:val="0"/>
      <w:divBdr>
        <w:top w:val="none" w:sz="0" w:space="0" w:color="auto"/>
        <w:left w:val="none" w:sz="0" w:space="0" w:color="auto"/>
        <w:bottom w:val="none" w:sz="0" w:space="0" w:color="auto"/>
        <w:right w:val="none" w:sz="0" w:space="0" w:color="auto"/>
      </w:divBdr>
    </w:div>
    <w:div w:id="1439176443">
      <w:bodyDiv w:val="1"/>
      <w:marLeft w:val="0"/>
      <w:marRight w:val="0"/>
      <w:marTop w:val="0"/>
      <w:marBottom w:val="0"/>
      <w:divBdr>
        <w:top w:val="none" w:sz="0" w:space="0" w:color="auto"/>
        <w:left w:val="none" w:sz="0" w:space="0" w:color="auto"/>
        <w:bottom w:val="none" w:sz="0" w:space="0" w:color="auto"/>
        <w:right w:val="none" w:sz="0" w:space="0" w:color="auto"/>
      </w:divBdr>
      <w:divsChild>
        <w:div w:id="1063604949">
          <w:marLeft w:val="0"/>
          <w:marRight w:val="0"/>
          <w:marTop w:val="0"/>
          <w:marBottom w:val="0"/>
          <w:divBdr>
            <w:top w:val="none" w:sz="0" w:space="0" w:color="auto"/>
            <w:left w:val="none" w:sz="0" w:space="0" w:color="auto"/>
            <w:bottom w:val="none" w:sz="0" w:space="0" w:color="auto"/>
            <w:right w:val="none" w:sz="0" w:space="0" w:color="auto"/>
          </w:divBdr>
        </w:div>
        <w:div w:id="55714494">
          <w:marLeft w:val="0"/>
          <w:marRight w:val="0"/>
          <w:marTop w:val="0"/>
          <w:marBottom w:val="0"/>
          <w:divBdr>
            <w:top w:val="none" w:sz="0" w:space="0" w:color="auto"/>
            <w:left w:val="none" w:sz="0" w:space="0" w:color="auto"/>
            <w:bottom w:val="none" w:sz="0" w:space="0" w:color="auto"/>
            <w:right w:val="none" w:sz="0" w:space="0" w:color="auto"/>
          </w:divBdr>
          <w:divsChild>
            <w:div w:id="1432051095">
              <w:marLeft w:val="0"/>
              <w:marRight w:val="0"/>
              <w:marTop w:val="30"/>
              <w:marBottom w:val="30"/>
              <w:divBdr>
                <w:top w:val="none" w:sz="0" w:space="0" w:color="auto"/>
                <w:left w:val="none" w:sz="0" w:space="0" w:color="auto"/>
                <w:bottom w:val="none" w:sz="0" w:space="0" w:color="auto"/>
                <w:right w:val="none" w:sz="0" w:space="0" w:color="auto"/>
              </w:divBdr>
              <w:divsChild>
                <w:div w:id="1321233452">
                  <w:marLeft w:val="0"/>
                  <w:marRight w:val="0"/>
                  <w:marTop w:val="0"/>
                  <w:marBottom w:val="0"/>
                  <w:divBdr>
                    <w:top w:val="none" w:sz="0" w:space="0" w:color="auto"/>
                    <w:left w:val="none" w:sz="0" w:space="0" w:color="auto"/>
                    <w:bottom w:val="none" w:sz="0" w:space="0" w:color="auto"/>
                    <w:right w:val="none" w:sz="0" w:space="0" w:color="auto"/>
                  </w:divBdr>
                  <w:divsChild>
                    <w:div w:id="1322465983">
                      <w:marLeft w:val="0"/>
                      <w:marRight w:val="0"/>
                      <w:marTop w:val="0"/>
                      <w:marBottom w:val="0"/>
                      <w:divBdr>
                        <w:top w:val="none" w:sz="0" w:space="0" w:color="auto"/>
                        <w:left w:val="none" w:sz="0" w:space="0" w:color="auto"/>
                        <w:bottom w:val="none" w:sz="0" w:space="0" w:color="auto"/>
                        <w:right w:val="none" w:sz="0" w:space="0" w:color="auto"/>
                      </w:divBdr>
                    </w:div>
                  </w:divsChild>
                </w:div>
                <w:div w:id="1914582022">
                  <w:marLeft w:val="0"/>
                  <w:marRight w:val="0"/>
                  <w:marTop w:val="0"/>
                  <w:marBottom w:val="0"/>
                  <w:divBdr>
                    <w:top w:val="none" w:sz="0" w:space="0" w:color="auto"/>
                    <w:left w:val="none" w:sz="0" w:space="0" w:color="auto"/>
                    <w:bottom w:val="none" w:sz="0" w:space="0" w:color="auto"/>
                    <w:right w:val="none" w:sz="0" w:space="0" w:color="auto"/>
                  </w:divBdr>
                  <w:divsChild>
                    <w:div w:id="1973750868">
                      <w:marLeft w:val="0"/>
                      <w:marRight w:val="0"/>
                      <w:marTop w:val="0"/>
                      <w:marBottom w:val="0"/>
                      <w:divBdr>
                        <w:top w:val="none" w:sz="0" w:space="0" w:color="auto"/>
                        <w:left w:val="none" w:sz="0" w:space="0" w:color="auto"/>
                        <w:bottom w:val="none" w:sz="0" w:space="0" w:color="auto"/>
                        <w:right w:val="none" w:sz="0" w:space="0" w:color="auto"/>
                      </w:divBdr>
                    </w:div>
                  </w:divsChild>
                </w:div>
                <w:div w:id="203762247">
                  <w:marLeft w:val="0"/>
                  <w:marRight w:val="0"/>
                  <w:marTop w:val="0"/>
                  <w:marBottom w:val="0"/>
                  <w:divBdr>
                    <w:top w:val="none" w:sz="0" w:space="0" w:color="auto"/>
                    <w:left w:val="none" w:sz="0" w:space="0" w:color="auto"/>
                    <w:bottom w:val="none" w:sz="0" w:space="0" w:color="auto"/>
                    <w:right w:val="none" w:sz="0" w:space="0" w:color="auto"/>
                  </w:divBdr>
                  <w:divsChild>
                    <w:div w:id="1388870208">
                      <w:marLeft w:val="0"/>
                      <w:marRight w:val="0"/>
                      <w:marTop w:val="0"/>
                      <w:marBottom w:val="0"/>
                      <w:divBdr>
                        <w:top w:val="none" w:sz="0" w:space="0" w:color="auto"/>
                        <w:left w:val="none" w:sz="0" w:space="0" w:color="auto"/>
                        <w:bottom w:val="none" w:sz="0" w:space="0" w:color="auto"/>
                        <w:right w:val="none" w:sz="0" w:space="0" w:color="auto"/>
                      </w:divBdr>
                    </w:div>
                  </w:divsChild>
                </w:div>
                <w:div w:id="2038770399">
                  <w:marLeft w:val="0"/>
                  <w:marRight w:val="0"/>
                  <w:marTop w:val="0"/>
                  <w:marBottom w:val="0"/>
                  <w:divBdr>
                    <w:top w:val="none" w:sz="0" w:space="0" w:color="auto"/>
                    <w:left w:val="none" w:sz="0" w:space="0" w:color="auto"/>
                    <w:bottom w:val="none" w:sz="0" w:space="0" w:color="auto"/>
                    <w:right w:val="none" w:sz="0" w:space="0" w:color="auto"/>
                  </w:divBdr>
                  <w:divsChild>
                    <w:div w:id="2016565037">
                      <w:marLeft w:val="0"/>
                      <w:marRight w:val="0"/>
                      <w:marTop w:val="0"/>
                      <w:marBottom w:val="0"/>
                      <w:divBdr>
                        <w:top w:val="none" w:sz="0" w:space="0" w:color="auto"/>
                        <w:left w:val="none" w:sz="0" w:space="0" w:color="auto"/>
                        <w:bottom w:val="none" w:sz="0" w:space="0" w:color="auto"/>
                        <w:right w:val="none" w:sz="0" w:space="0" w:color="auto"/>
                      </w:divBdr>
                    </w:div>
                  </w:divsChild>
                </w:div>
                <w:div w:id="1945922424">
                  <w:marLeft w:val="0"/>
                  <w:marRight w:val="0"/>
                  <w:marTop w:val="0"/>
                  <w:marBottom w:val="0"/>
                  <w:divBdr>
                    <w:top w:val="none" w:sz="0" w:space="0" w:color="auto"/>
                    <w:left w:val="none" w:sz="0" w:space="0" w:color="auto"/>
                    <w:bottom w:val="none" w:sz="0" w:space="0" w:color="auto"/>
                    <w:right w:val="none" w:sz="0" w:space="0" w:color="auto"/>
                  </w:divBdr>
                  <w:divsChild>
                    <w:div w:id="1421828372">
                      <w:marLeft w:val="0"/>
                      <w:marRight w:val="0"/>
                      <w:marTop w:val="0"/>
                      <w:marBottom w:val="0"/>
                      <w:divBdr>
                        <w:top w:val="none" w:sz="0" w:space="0" w:color="auto"/>
                        <w:left w:val="none" w:sz="0" w:space="0" w:color="auto"/>
                        <w:bottom w:val="none" w:sz="0" w:space="0" w:color="auto"/>
                        <w:right w:val="none" w:sz="0" w:space="0" w:color="auto"/>
                      </w:divBdr>
                    </w:div>
                  </w:divsChild>
                </w:div>
                <w:div w:id="1091975611">
                  <w:marLeft w:val="0"/>
                  <w:marRight w:val="0"/>
                  <w:marTop w:val="0"/>
                  <w:marBottom w:val="0"/>
                  <w:divBdr>
                    <w:top w:val="none" w:sz="0" w:space="0" w:color="auto"/>
                    <w:left w:val="none" w:sz="0" w:space="0" w:color="auto"/>
                    <w:bottom w:val="none" w:sz="0" w:space="0" w:color="auto"/>
                    <w:right w:val="none" w:sz="0" w:space="0" w:color="auto"/>
                  </w:divBdr>
                  <w:divsChild>
                    <w:div w:id="2063559519">
                      <w:marLeft w:val="0"/>
                      <w:marRight w:val="0"/>
                      <w:marTop w:val="0"/>
                      <w:marBottom w:val="0"/>
                      <w:divBdr>
                        <w:top w:val="none" w:sz="0" w:space="0" w:color="auto"/>
                        <w:left w:val="none" w:sz="0" w:space="0" w:color="auto"/>
                        <w:bottom w:val="none" w:sz="0" w:space="0" w:color="auto"/>
                        <w:right w:val="none" w:sz="0" w:space="0" w:color="auto"/>
                      </w:divBdr>
                    </w:div>
                  </w:divsChild>
                </w:div>
                <w:div w:id="1188830016">
                  <w:marLeft w:val="0"/>
                  <w:marRight w:val="0"/>
                  <w:marTop w:val="0"/>
                  <w:marBottom w:val="0"/>
                  <w:divBdr>
                    <w:top w:val="none" w:sz="0" w:space="0" w:color="auto"/>
                    <w:left w:val="none" w:sz="0" w:space="0" w:color="auto"/>
                    <w:bottom w:val="none" w:sz="0" w:space="0" w:color="auto"/>
                    <w:right w:val="none" w:sz="0" w:space="0" w:color="auto"/>
                  </w:divBdr>
                  <w:divsChild>
                    <w:div w:id="1356536298">
                      <w:marLeft w:val="0"/>
                      <w:marRight w:val="0"/>
                      <w:marTop w:val="0"/>
                      <w:marBottom w:val="0"/>
                      <w:divBdr>
                        <w:top w:val="none" w:sz="0" w:space="0" w:color="auto"/>
                        <w:left w:val="none" w:sz="0" w:space="0" w:color="auto"/>
                        <w:bottom w:val="none" w:sz="0" w:space="0" w:color="auto"/>
                        <w:right w:val="none" w:sz="0" w:space="0" w:color="auto"/>
                      </w:divBdr>
                    </w:div>
                  </w:divsChild>
                </w:div>
                <w:div w:id="2069453376">
                  <w:marLeft w:val="0"/>
                  <w:marRight w:val="0"/>
                  <w:marTop w:val="0"/>
                  <w:marBottom w:val="0"/>
                  <w:divBdr>
                    <w:top w:val="none" w:sz="0" w:space="0" w:color="auto"/>
                    <w:left w:val="none" w:sz="0" w:space="0" w:color="auto"/>
                    <w:bottom w:val="none" w:sz="0" w:space="0" w:color="auto"/>
                    <w:right w:val="none" w:sz="0" w:space="0" w:color="auto"/>
                  </w:divBdr>
                  <w:divsChild>
                    <w:div w:id="1977837492">
                      <w:marLeft w:val="0"/>
                      <w:marRight w:val="0"/>
                      <w:marTop w:val="0"/>
                      <w:marBottom w:val="0"/>
                      <w:divBdr>
                        <w:top w:val="none" w:sz="0" w:space="0" w:color="auto"/>
                        <w:left w:val="none" w:sz="0" w:space="0" w:color="auto"/>
                        <w:bottom w:val="none" w:sz="0" w:space="0" w:color="auto"/>
                        <w:right w:val="none" w:sz="0" w:space="0" w:color="auto"/>
                      </w:divBdr>
                    </w:div>
                  </w:divsChild>
                </w:div>
                <w:div w:id="461924994">
                  <w:marLeft w:val="0"/>
                  <w:marRight w:val="0"/>
                  <w:marTop w:val="0"/>
                  <w:marBottom w:val="0"/>
                  <w:divBdr>
                    <w:top w:val="none" w:sz="0" w:space="0" w:color="auto"/>
                    <w:left w:val="none" w:sz="0" w:space="0" w:color="auto"/>
                    <w:bottom w:val="none" w:sz="0" w:space="0" w:color="auto"/>
                    <w:right w:val="none" w:sz="0" w:space="0" w:color="auto"/>
                  </w:divBdr>
                  <w:divsChild>
                    <w:div w:id="2070415424">
                      <w:marLeft w:val="0"/>
                      <w:marRight w:val="0"/>
                      <w:marTop w:val="0"/>
                      <w:marBottom w:val="0"/>
                      <w:divBdr>
                        <w:top w:val="none" w:sz="0" w:space="0" w:color="auto"/>
                        <w:left w:val="none" w:sz="0" w:space="0" w:color="auto"/>
                        <w:bottom w:val="none" w:sz="0" w:space="0" w:color="auto"/>
                        <w:right w:val="none" w:sz="0" w:space="0" w:color="auto"/>
                      </w:divBdr>
                    </w:div>
                  </w:divsChild>
                </w:div>
                <w:div w:id="279068305">
                  <w:marLeft w:val="0"/>
                  <w:marRight w:val="0"/>
                  <w:marTop w:val="0"/>
                  <w:marBottom w:val="0"/>
                  <w:divBdr>
                    <w:top w:val="none" w:sz="0" w:space="0" w:color="auto"/>
                    <w:left w:val="none" w:sz="0" w:space="0" w:color="auto"/>
                    <w:bottom w:val="none" w:sz="0" w:space="0" w:color="auto"/>
                    <w:right w:val="none" w:sz="0" w:space="0" w:color="auto"/>
                  </w:divBdr>
                  <w:divsChild>
                    <w:div w:id="746683114">
                      <w:marLeft w:val="0"/>
                      <w:marRight w:val="0"/>
                      <w:marTop w:val="0"/>
                      <w:marBottom w:val="0"/>
                      <w:divBdr>
                        <w:top w:val="none" w:sz="0" w:space="0" w:color="auto"/>
                        <w:left w:val="none" w:sz="0" w:space="0" w:color="auto"/>
                        <w:bottom w:val="none" w:sz="0" w:space="0" w:color="auto"/>
                        <w:right w:val="none" w:sz="0" w:space="0" w:color="auto"/>
                      </w:divBdr>
                    </w:div>
                  </w:divsChild>
                </w:div>
                <w:div w:id="1278098472">
                  <w:marLeft w:val="0"/>
                  <w:marRight w:val="0"/>
                  <w:marTop w:val="0"/>
                  <w:marBottom w:val="0"/>
                  <w:divBdr>
                    <w:top w:val="none" w:sz="0" w:space="0" w:color="auto"/>
                    <w:left w:val="none" w:sz="0" w:space="0" w:color="auto"/>
                    <w:bottom w:val="none" w:sz="0" w:space="0" w:color="auto"/>
                    <w:right w:val="none" w:sz="0" w:space="0" w:color="auto"/>
                  </w:divBdr>
                  <w:divsChild>
                    <w:div w:id="1819223758">
                      <w:marLeft w:val="0"/>
                      <w:marRight w:val="0"/>
                      <w:marTop w:val="0"/>
                      <w:marBottom w:val="0"/>
                      <w:divBdr>
                        <w:top w:val="none" w:sz="0" w:space="0" w:color="auto"/>
                        <w:left w:val="none" w:sz="0" w:space="0" w:color="auto"/>
                        <w:bottom w:val="none" w:sz="0" w:space="0" w:color="auto"/>
                        <w:right w:val="none" w:sz="0" w:space="0" w:color="auto"/>
                      </w:divBdr>
                    </w:div>
                  </w:divsChild>
                </w:div>
                <w:div w:id="971138371">
                  <w:marLeft w:val="0"/>
                  <w:marRight w:val="0"/>
                  <w:marTop w:val="0"/>
                  <w:marBottom w:val="0"/>
                  <w:divBdr>
                    <w:top w:val="none" w:sz="0" w:space="0" w:color="auto"/>
                    <w:left w:val="none" w:sz="0" w:space="0" w:color="auto"/>
                    <w:bottom w:val="none" w:sz="0" w:space="0" w:color="auto"/>
                    <w:right w:val="none" w:sz="0" w:space="0" w:color="auto"/>
                  </w:divBdr>
                  <w:divsChild>
                    <w:div w:id="1405958203">
                      <w:marLeft w:val="0"/>
                      <w:marRight w:val="0"/>
                      <w:marTop w:val="0"/>
                      <w:marBottom w:val="0"/>
                      <w:divBdr>
                        <w:top w:val="none" w:sz="0" w:space="0" w:color="auto"/>
                        <w:left w:val="none" w:sz="0" w:space="0" w:color="auto"/>
                        <w:bottom w:val="none" w:sz="0" w:space="0" w:color="auto"/>
                        <w:right w:val="none" w:sz="0" w:space="0" w:color="auto"/>
                      </w:divBdr>
                    </w:div>
                  </w:divsChild>
                </w:div>
                <w:div w:id="1930382530">
                  <w:marLeft w:val="0"/>
                  <w:marRight w:val="0"/>
                  <w:marTop w:val="0"/>
                  <w:marBottom w:val="0"/>
                  <w:divBdr>
                    <w:top w:val="none" w:sz="0" w:space="0" w:color="auto"/>
                    <w:left w:val="none" w:sz="0" w:space="0" w:color="auto"/>
                    <w:bottom w:val="none" w:sz="0" w:space="0" w:color="auto"/>
                    <w:right w:val="none" w:sz="0" w:space="0" w:color="auto"/>
                  </w:divBdr>
                  <w:divsChild>
                    <w:div w:id="1683313409">
                      <w:marLeft w:val="0"/>
                      <w:marRight w:val="0"/>
                      <w:marTop w:val="0"/>
                      <w:marBottom w:val="0"/>
                      <w:divBdr>
                        <w:top w:val="none" w:sz="0" w:space="0" w:color="auto"/>
                        <w:left w:val="none" w:sz="0" w:space="0" w:color="auto"/>
                        <w:bottom w:val="none" w:sz="0" w:space="0" w:color="auto"/>
                        <w:right w:val="none" w:sz="0" w:space="0" w:color="auto"/>
                      </w:divBdr>
                    </w:div>
                  </w:divsChild>
                </w:div>
                <w:div w:id="1909224699">
                  <w:marLeft w:val="0"/>
                  <w:marRight w:val="0"/>
                  <w:marTop w:val="0"/>
                  <w:marBottom w:val="0"/>
                  <w:divBdr>
                    <w:top w:val="none" w:sz="0" w:space="0" w:color="auto"/>
                    <w:left w:val="none" w:sz="0" w:space="0" w:color="auto"/>
                    <w:bottom w:val="none" w:sz="0" w:space="0" w:color="auto"/>
                    <w:right w:val="none" w:sz="0" w:space="0" w:color="auto"/>
                  </w:divBdr>
                  <w:divsChild>
                    <w:div w:id="1606419225">
                      <w:marLeft w:val="0"/>
                      <w:marRight w:val="0"/>
                      <w:marTop w:val="0"/>
                      <w:marBottom w:val="0"/>
                      <w:divBdr>
                        <w:top w:val="none" w:sz="0" w:space="0" w:color="auto"/>
                        <w:left w:val="none" w:sz="0" w:space="0" w:color="auto"/>
                        <w:bottom w:val="none" w:sz="0" w:space="0" w:color="auto"/>
                        <w:right w:val="none" w:sz="0" w:space="0" w:color="auto"/>
                      </w:divBdr>
                    </w:div>
                  </w:divsChild>
                </w:div>
                <w:div w:id="1754667320">
                  <w:marLeft w:val="0"/>
                  <w:marRight w:val="0"/>
                  <w:marTop w:val="0"/>
                  <w:marBottom w:val="0"/>
                  <w:divBdr>
                    <w:top w:val="none" w:sz="0" w:space="0" w:color="auto"/>
                    <w:left w:val="none" w:sz="0" w:space="0" w:color="auto"/>
                    <w:bottom w:val="none" w:sz="0" w:space="0" w:color="auto"/>
                    <w:right w:val="none" w:sz="0" w:space="0" w:color="auto"/>
                  </w:divBdr>
                  <w:divsChild>
                    <w:div w:id="1738672001">
                      <w:marLeft w:val="0"/>
                      <w:marRight w:val="0"/>
                      <w:marTop w:val="0"/>
                      <w:marBottom w:val="0"/>
                      <w:divBdr>
                        <w:top w:val="none" w:sz="0" w:space="0" w:color="auto"/>
                        <w:left w:val="none" w:sz="0" w:space="0" w:color="auto"/>
                        <w:bottom w:val="none" w:sz="0" w:space="0" w:color="auto"/>
                        <w:right w:val="none" w:sz="0" w:space="0" w:color="auto"/>
                      </w:divBdr>
                    </w:div>
                  </w:divsChild>
                </w:div>
                <w:div w:id="765153244">
                  <w:marLeft w:val="0"/>
                  <w:marRight w:val="0"/>
                  <w:marTop w:val="0"/>
                  <w:marBottom w:val="0"/>
                  <w:divBdr>
                    <w:top w:val="none" w:sz="0" w:space="0" w:color="auto"/>
                    <w:left w:val="none" w:sz="0" w:space="0" w:color="auto"/>
                    <w:bottom w:val="none" w:sz="0" w:space="0" w:color="auto"/>
                    <w:right w:val="none" w:sz="0" w:space="0" w:color="auto"/>
                  </w:divBdr>
                  <w:divsChild>
                    <w:div w:id="2118257449">
                      <w:marLeft w:val="0"/>
                      <w:marRight w:val="0"/>
                      <w:marTop w:val="0"/>
                      <w:marBottom w:val="0"/>
                      <w:divBdr>
                        <w:top w:val="none" w:sz="0" w:space="0" w:color="auto"/>
                        <w:left w:val="none" w:sz="0" w:space="0" w:color="auto"/>
                        <w:bottom w:val="none" w:sz="0" w:space="0" w:color="auto"/>
                        <w:right w:val="none" w:sz="0" w:space="0" w:color="auto"/>
                      </w:divBdr>
                    </w:div>
                  </w:divsChild>
                </w:div>
                <w:div w:id="1749040120">
                  <w:marLeft w:val="0"/>
                  <w:marRight w:val="0"/>
                  <w:marTop w:val="0"/>
                  <w:marBottom w:val="0"/>
                  <w:divBdr>
                    <w:top w:val="none" w:sz="0" w:space="0" w:color="auto"/>
                    <w:left w:val="none" w:sz="0" w:space="0" w:color="auto"/>
                    <w:bottom w:val="none" w:sz="0" w:space="0" w:color="auto"/>
                    <w:right w:val="none" w:sz="0" w:space="0" w:color="auto"/>
                  </w:divBdr>
                  <w:divsChild>
                    <w:div w:id="1366250508">
                      <w:marLeft w:val="0"/>
                      <w:marRight w:val="0"/>
                      <w:marTop w:val="0"/>
                      <w:marBottom w:val="0"/>
                      <w:divBdr>
                        <w:top w:val="none" w:sz="0" w:space="0" w:color="auto"/>
                        <w:left w:val="none" w:sz="0" w:space="0" w:color="auto"/>
                        <w:bottom w:val="none" w:sz="0" w:space="0" w:color="auto"/>
                        <w:right w:val="none" w:sz="0" w:space="0" w:color="auto"/>
                      </w:divBdr>
                    </w:div>
                  </w:divsChild>
                </w:div>
                <w:div w:id="1602104643">
                  <w:marLeft w:val="0"/>
                  <w:marRight w:val="0"/>
                  <w:marTop w:val="0"/>
                  <w:marBottom w:val="0"/>
                  <w:divBdr>
                    <w:top w:val="none" w:sz="0" w:space="0" w:color="auto"/>
                    <w:left w:val="none" w:sz="0" w:space="0" w:color="auto"/>
                    <w:bottom w:val="none" w:sz="0" w:space="0" w:color="auto"/>
                    <w:right w:val="none" w:sz="0" w:space="0" w:color="auto"/>
                  </w:divBdr>
                  <w:divsChild>
                    <w:div w:id="867522282">
                      <w:marLeft w:val="0"/>
                      <w:marRight w:val="0"/>
                      <w:marTop w:val="0"/>
                      <w:marBottom w:val="0"/>
                      <w:divBdr>
                        <w:top w:val="none" w:sz="0" w:space="0" w:color="auto"/>
                        <w:left w:val="none" w:sz="0" w:space="0" w:color="auto"/>
                        <w:bottom w:val="none" w:sz="0" w:space="0" w:color="auto"/>
                        <w:right w:val="none" w:sz="0" w:space="0" w:color="auto"/>
                      </w:divBdr>
                    </w:div>
                  </w:divsChild>
                </w:div>
                <w:div w:id="1020737639">
                  <w:marLeft w:val="0"/>
                  <w:marRight w:val="0"/>
                  <w:marTop w:val="0"/>
                  <w:marBottom w:val="0"/>
                  <w:divBdr>
                    <w:top w:val="none" w:sz="0" w:space="0" w:color="auto"/>
                    <w:left w:val="none" w:sz="0" w:space="0" w:color="auto"/>
                    <w:bottom w:val="none" w:sz="0" w:space="0" w:color="auto"/>
                    <w:right w:val="none" w:sz="0" w:space="0" w:color="auto"/>
                  </w:divBdr>
                  <w:divsChild>
                    <w:div w:id="2047020169">
                      <w:marLeft w:val="0"/>
                      <w:marRight w:val="0"/>
                      <w:marTop w:val="0"/>
                      <w:marBottom w:val="0"/>
                      <w:divBdr>
                        <w:top w:val="none" w:sz="0" w:space="0" w:color="auto"/>
                        <w:left w:val="none" w:sz="0" w:space="0" w:color="auto"/>
                        <w:bottom w:val="none" w:sz="0" w:space="0" w:color="auto"/>
                        <w:right w:val="none" w:sz="0" w:space="0" w:color="auto"/>
                      </w:divBdr>
                    </w:div>
                    <w:div w:id="1938631644">
                      <w:marLeft w:val="0"/>
                      <w:marRight w:val="0"/>
                      <w:marTop w:val="0"/>
                      <w:marBottom w:val="0"/>
                      <w:divBdr>
                        <w:top w:val="none" w:sz="0" w:space="0" w:color="auto"/>
                        <w:left w:val="none" w:sz="0" w:space="0" w:color="auto"/>
                        <w:bottom w:val="none" w:sz="0" w:space="0" w:color="auto"/>
                        <w:right w:val="none" w:sz="0" w:space="0" w:color="auto"/>
                      </w:divBdr>
                    </w:div>
                  </w:divsChild>
                </w:div>
                <w:div w:id="1359159953">
                  <w:marLeft w:val="0"/>
                  <w:marRight w:val="0"/>
                  <w:marTop w:val="0"/>
                  <w:marBottom w:val="0"/>
                  <w:divBdr>
                    <w:top w:val="none" w:sz="0" w:space="0" w:color="auto"/>
                    <w:left w:val="none" w:sz="0" w:space="0" w:color="auto"/>
                    <w:bottom w:val="none" w:sz="0" w:space="0" w:color="auto"/>
                    <w:right w:val="none" w:sz="0" w:space="0" w:color="auto"/>
                  </w:divBdr>
                  <w:divsChild>
                    <w:div w:id="1818063945">
                      <w:marLeft w:val="0"/>
                      <w:marRight w:val="0"/>
                      <w:marTop w:val="0"/>
                      <w:marBottom w:val="0"/>
                      <w:divBdr>
                        <w:top w:val="none" w:sz="0" w:space="0" w:color="auto"/>
                        <w:left w:val="none" w:sz="0" w:space="0" w:color="auto"/>
                        <w:bottom w:val="none" w:sz="0" w:space="0" w:color="auto"/>
                        <w:right w:val="none" w:sz="0" w:space="0" w:color="auto"/>
                      </w:divBdr>
                    </w:div>
                  </w:divsChild>
                </w:div>
                <w:div w:id="29258787">
                  <w:marLeft w:val="0"/>
                  <w:marRight w:val="0"/>
                  <w:marTop w:val="0"/>
                  <w:marBottom w:val="0"/>
                  <w:divBdr>
                    <w:top w:val="none" w:sz="0" w:space="0" w:color="auto"/>
                    <w:left w:val="none" w:sz="0" w:space="0" w:color="auto"/>
                    <w:bottom w:val="none" w:sz="0" w:space="0" w:color="auto"/>
                    <w:right w:val="none" w:sz="0" w:space="0" w:color="auto"/>
                  </w:divBdr>
                  <w:divsChild>
                    <w:div w:id="539123862">
                      <w:marLeft w:val="0"/>
                      <w:marRight w:val="0"/>
                      <w:marTop w:val="0"/>
                      <w:marBottom w:val="0"/>
                      <w:divBdr>
                        <w:top w:val="none" w:sz="0" w:space="0" w:color="auto"/>
                        <w:left w:val="none" w:sz="0" w:space="0" w:color="auto"/>
                        <w:bottom w:val="none" w:sz="0" w:space="0" w:color="auto"/>
                        <w:right w:val="none" w:sz="0" w:space="0" w:color="auto"/>
                      </w:divBdr>
                    </w:div>
                  </w:divsChild>
                </w:div>
                <w:div w:id="151067016">
                  <w:marLeft w:val="0"/>
                  <w:marRight w:val="0"/>
                  <w:marTop w:val="0"/>
                  <w:marBottom w:val="0"/>
                  <w:divBdr>
                    <w:top w:val="none" w:sz="0" w:space="0" w:color="auto"/>
                    <w:left w:val="none" w:sz="0" w:space="0" w:color="auto"/>
                    <w:bottom w:val="none" w:sz="0" w:space="0" w:color="auto"/>
                    <w:right w:val="none" w:sz="0" w:space="0" w:color="auto"/>
                  </w:divBdr>
                  <w:divsChild>
                    <w:div w:id="5445474">
                      <w:marLeft w:val="0"/>
                      <w:marRight w:val="0"/>
                      <w:marTop w:val="0"/>
                      <w:marBottom w:val="0"/>
                      <w:divBdr>
                        <w:top w:val="none" w:sz="0" w:space="0" w:color="auto"/>
                        <w:left w:val="none" w:sz="0" w:space="0" w:color="auto"/>
                        <w:bottom w:val="none" w:sz="0" w:space="0" w:color="auto"/>
                        <w:right w:val="none" w:sz="0" w:space="0" w:color="auto"/>
                      </w:divBdr>
                    </w:div>
                  </w:divsChild>
                </w:div>
                <w:div w:id="111755901">
                  <w:marLeft w:val="0"/>
                  <w:marRight w:val="0"/>
                  <w:marTop w:val="0"/>
                  <w:marBottom w:val="0"/>
                  <w:divBdr>
                    <w:top w:val="none" w:sz="0" w:space="0" w:color="auto"/>
                    <w:left w:val="none" w:sz="0" w:space="0" w:color="auto"/>
                    <w:bottom w:val="none" w:sz="0" w:space="0" w:color="auto"/>
                    <w:right w:val="none" w:sz="0" w:space="0" w:color="auto"/>
                  </w:divBdr>
                  <w:divsChild>
                    <w:div w:id="378822519">
                      <w:marLeft w:val="0"/>
                      <w:marRight w:val="0"/>
                      <w:marTop w:val="0"/>
                      <w:marBottom w:val="0"/>
                      <w:divBdr>
                        <w:top w:val="none" w:sz="0" w:space="0" w:color="auto"/>
                        <w:left w:val="none" w:sz="0" w:space="0" w:color="auto"/>
                        <w:bottom w:val="none" w:sz="0" w:space="0" w:color="auto"/>
                        <w:right w:val="none" w:sz="0" w:space="0" w:color="auto"/>
                      </w:divBdr>
                    </w:div>
                  </w:divsChild>
                </w:div>
                <w:div w:id="1861503088">
                  <w:marLeft w:val="0"/>
                  <w:marRight w:val="0"/>
                  <w:marTop w:val="0"/>
                  <w:marBottom w:val="0"/>
                  <w:divBdr>
                    <w:top w:val="none" w:sz="0" w:space="0" w:color="auto"/>
                    <w:left w:val="none" w:sz="0" w:space="0" w:color="auto"/>
                    <w:bottom w:val="none" w:sz="0" w:space="0" w:color="auto"/>
                    <w:right w:val="none" w:sz="0" w:space="0" w:color="auto"/>
                  </w:divBdr>
                  <w:divsChild>
                    <w:div w:id="1362630397">
                      <w:marLeft w:val="0"/>
                      <w:marRight w:val="0"/>
                      <w:marTop w:val="0"/>
                      <w:marBottom w:val="0"/>
                      <w:divBdr>
                        <w:top w:val="none" w:sz="0" w:space="0" w:color="auto"/>
                        <w:left w:val="none" w:sz="0" w:space="0" w:color="auto"/>
                        <w:bottom w:val="none" w:sz="0" w:space="0" w:color="auto"/>
                        <w:right w:val="none" w:sz="0" w:space="0" w:color="auto"/>
                      </w:divBdr>
                    </w:div>
                  </w:divsChild>
                </w:div>
                <w:div w:id="836992826">
                  <w:marLeft w:val="0"/>
                  <w:marRight w:val="0"/>
                  <w:marTop w:val="0"/>
                  <w:marBottom w:val="0"/>
                  <w:divBdr>
                    <w:top w:val="none" w:sz="0" w:space="0" w:color="auto"/>
                    <w:left w:val="none" w:sz="0" w:space="0" w:color="auto"/>
                    <w:bottom w:val="none" w:sz="0" w:space="0" w:color="auto"/>
                    <w:right w:val="none" w:sz="0" w:space="0" w:color="auto"/>
                  </w:divBdr>
                  <w:divsChild>
                    <w:div w:id="63528314">
                      <w:marLeft w:val="0"/>
                      <w:marRight w:val="0"/>
                      <w:marTop w:val="0"/>
                      <w:marBottom w:val="0"/>
                      <w:divBdr>
                        <w:top w:val="none" w:sz="0" w:space="0" w:color="auto"/>
                        <w:left w:val="none" w:sz="0" w:space="0" w:color="auto"/>
                        <w:bottom w:val="none" w:sz="0" w:space="0" w:color="auto"/>
                        <w:right w:val="none" w:sz="0" w:space="0" w:color="auto"/>
                      </w:divBdr>
                    </w:div>
                    <w:div w:id="860975650">
                      <w:marLeft w:val="0"/>
                      <w:marRight w:val="0"/>
                      <w:marTop w:val="0"/>
                      <w:marBottom w:val="0"/>
                      <w:divBdr>
                        <w:top w:val="none" w:sz="0" w:space="0" w:color="auto"/>
                        <w:left w:val="none" w:sz="0" w:space="0" w:color="auto"/>
                        <w:bottom w:val="none" w:sz="0" w:space="0" w:color="auto"/>
                        <w:right w:val="none" w:sz="0" w:space="0" w:color="auto"/>
                      </w:divBdr>
                    </w:div>
                  </w:divsChild>
                </w:div>
                <w:div w:id="1561331362">
                  <w:marLeft w:val="0"/>
                  <w:marRight w:val="0"/>
                  <w:marTop w:val="0"/>
                  <w:marBottom w:val="0"/>
                  <w:divBdr>
                    <w:top w:val="none" w:sz="0" w:space="0" w:color="auto"/>
                    <w:left w:val="none" w:sz="0" w:space="0" w:color="auto"/>
                    <w:bottom w:val="none" w:sz="0" w:space="0" w:color="auto"/>
                    <w:right w:val="none" w:sz="0" w:space="0" w:color="auto"/>
                  </w:divBdr>
                  <w:divsChild>
                    <w:div w:id="1961960174">
                      <w:marLeft w:val="0"/>
                      <w:marRight w:val="0"/>
                      <w:marTop w:val="0"/>
                      <w:marBottom w:val="0"/>
                      <w:divBdr>
                        <w:top w:val="none" w:sz="0" w:space="0" w:color="auto"/>
                        <w:left w:val="none" w:sz="0" w:space="0" w:color="auto"/>
                        <w:bottom w:val="none" w:sz="0" w:space="0" w:color="auto"/>
                        <w:right w:val="none" w:sz="0" w:space="0" w:color="auto"/>
                      </w:divBdr>
                    </w:div>
                    <w:div w:id="104811121">
                      <w:marLeft w:val="0"/>
                      <w:marRight w:val="0"/>
                      <w:marTop w:val="0"/>
                      <w:marBottom w:val="0"/>
                      <w:divBdr>
                        <w:top w:val="none" w:sz="0" w:space="0" w:color="auto"/>
                        <w:left w:val="none" w:sz="0" w:space="0" w:color="auto"/>
                        <w:bottom w:val="none" w:sz="0" w:space="0" w:color="auto"/>
                        <w:right w:val="none" w:sz="0" w:space="0" w:color="auto"/>
                      </w:divBdr>
                    </w:div>
                  </w:divsChild>
                </w:div>
                <w:div w:id="886798644">
                  <w:marLeft w:val="0"/>
                  <w:marRight w:val="0"/>
                  <w:marTop w:val="0"/>
                  <w:marBottom w:val="0"/>
                  <w:divBdr>
                    <w:top w:val="none" w:sz="0" w:space="0" w:color="auto"/>
                    <w:left w:val="none" w:sz="0" w:space="0" w:color="auto"/>
                    <w:bottom w:val="none" w:sz="0" w:space="0" w:color="auto"/>
                    <w:right w:val="none" w:sz="0" w:space="0" w:color="auto"/>
                  </w:divBdr>
                  <w:divsChild>
                    <w:div w:id="80681747">
                      <w:marLeft w:val="0"/>
                      <w:marRight w:val="0"/>
                      <w:marTop w:val="0"/>
                      <w:marBottom w:val="0"/>
                      <w:divBdr>
                        <w:top w:val="none" w:sz="0" w:space="0" w:color="auto"/>
                        <w:left w:val="none" w:sz="0" w:space="0" w:color="auto"/>
                        <w:bottom w:val="none" w:sz="0" w:space="0" w:color="auto"/>
                        <w:right w:val="none" w:sz="0" w:space="0" w:color="auto"/>
                      </w:divBdr>
                    </w:div>
                  </w:divsChild>
                </w:div>
                <w:div w:id="358353902">
                  <w:marLeft w:val="0"/>
                  <w:marRight w:val="0"/>
                  <w:marTop w:val="0"/>
                  <w:marBottom w:val="0"/>
                  <w:divBdr>
                    <w:top w:val="none" w:sz="0" w:space="0" w:color="auto"/>
                    <w:left w:val="none" w:sz="0" w:space="0" w:color="auto"/>
                    <w:bottom w:val="none" w:sz="0" w:space="0" w:color="auto"/>
                    <w:right w:val="none" w:sz="0" w:space="0" w:color="auto"/>
                  </w:divBdr>
                  <w:divsChild>
                    <w:div w:id="1624506495">
                      <w:marLeft w:val="0"/>
                      <w:marRight w:val="0"/>
                      <w:marTop w:val="0"/>
                      <w:marBottom w:val="0"/>
                      <w:divBdr>
                        <w:top w:val="none" w:sz="0" w:space="0" w:color="auto"/>
                        <w:left w:val="none" w:sz="0" w:space="0" w:color="auto"/>
                        <w:bottom w:val="none" w:sz="0" w:space="0" w:color="auto"/>
                        <w:right w:val="none" w:sz="0" w:space="0" w:color="auto"/>
                      </w:divBdr>
                    </w:div>
                  </w:divsChild>
                </w:div>
                <w:div w:id="216556397">
                  <w:marLeft w:val="0"/>
                  <w:marRight w:val="0"/>
                  <w:marTop w:val="0"/>
                  <w:marBottom w:val="0"/>
                  <w:divBdr>
                    <w:top w:val="none" w:sz="0" w:space="0" w:color="auto"/>
                    <w:left w:val="none" w:sz="0" w:space="0" w:color="auto"/>
                    <w:bottom w:val="none" w:sz="0" w:space="0" w:color="auto"/>
                    <w:right w:val="none" w:sz="0" w:space="0" w:color="auto"/>
                  </w:divBdr>
                  <w:divsChild>
                    <w:div w:id="808861561">
                      <w:marLeft w:val="0"/>
                      <w:marRight w:val="0"/>
                      <w:marTop w:val="0"/>
                      <w:marBottom w:val="0"/>
                      <w:divBdr>
                        <w:top w:val="none" w:sz="0" w:space="0" w:color="auto"/>
                        <w:left w:val="none" w:sz="0" w:space="0" w:color="auto"/>
                        <w:bottom w:val="none" w:sz="0" w:space="0" w:color="auto"/>
                        <w:right w:val="none" w:sz="0" w:space="0" w:color="auto"/>
                      </w:divBdr>
                    </w:div>
                  </w:divsChild>
                </w:div>
                <w:div w:id="1252205286">
                  <w:marLeft w:val="0"/>
                  <w:marRight w:val="0"/>
                  <w:marTop w:val="0"/>
                  <w:marBottom w:val="0"/>
                  <w:divBdr>
                    <w:top w:val="none" w:sz="0" w:space="0" w:color="auto"/>
                    <w:left w:val="none" w:sz="0" w:space="0" w:color="auto"/>
                    <w:bottom w:val="none" w:sz="0" w:space="0" w:color="auto"/>
                    <w:right w:val="none" w:sz="0" w:space="0" w:color="auto"/>
                  </w:divBdr>
                  <w:divsChild>
                    <w:div w:id="1972782667">
                      <w:marLeft w:val="0"/>
                      <w:marRight w:val="0"/>
                      <w:marTop w:val="0"/>
                      <w:marBottom w:val="0"/>
                      <w:divBdr>
                        <w:top w:val="none" w:sz="0" w:space="0" w:color="auto"/>
                        <w:left w:val="none" w:sz="0" w:space="0" w:color="auto"/>
                        <w:bottom w:val="none" w:sz="0" w:space="0" w:color="auto"/>
                        <w:right w:val="none" w:sz="0" w:space="0" w:color="auto"/>
                      </w:divBdr>
                    </w:div>
                  </w:divsChild>
                </w:div>
                <w:div w:id="1222139208">
                  <w:marLeft w:val="0"/>
                  <w:marRight w:val="0"/>
                  <w:marTop w:val="0"/>
                  <w:marBottom w:val="0"/>
                  <w:divBdr>
                    <w:top w:val="none" w:sz="0" w:space="0" w:color="auto"/>
                    <w:left w:val="none" w:sz="0" w:space="0" w:color="auto"/>
                    <w:bottom w:val="none" w:sz="0" w:space="0" w:color="auto"/>
                    <w:right w:val="none" w:sz="0" w:space="0" w:color="auto"/>
                  </w:divBdr>
                  <w:divsChild>
                    <w:div w:id="1811823521">
                      <w:marLeft w:val="0"/>
                      <w:marRight w:val="0"/>
                      <w:marTop w:val="0"/>
                      <w:marBottom w:val="0"/>
                      <w:divBdr>
                        <w:top w:val="none" w:sz="0" w:space="0" w:color="auto"/>
                        <w:left w:val="none" w:sz="0" w:space="0" w:color="auto"/>
                        <w:bottom w:val="none" w:sz="0" w:space="0" w:color="auto"/>
                        <w:right w:val="none" w:sz="0" w:space="0" w:color="auto"/>
                      </w:divBdr>
                    </w:div>
                    <w:div w:id="472911948">
                      <w:marLeft w:val="0"/>
                      <w:marRight w:val="0"/>
                      <w:marTop w:val="0"/>
                      <w:marBottom w:val="0"/>
                      <w:divBdr>
                        <w:top w:val="none" w:sz="0" w:space="0" w:color="auto"/>
                        <w:left w:val="none" w:sz="0" w:space="0" w:color="auto"/>
                        <w:bottom w:val="none" w:sz="0" w:space="0" w:color="auto"/>
                        <w:right w:val="none" w:sz="0" w:space="0" w:color="auto"/>
                      </w:divBdr>
                    </w:div>
                  </w:divsChild>
                </w:div>
                <w:div w:id="240145526">
                  <w:marLeft w:val="0"/>
                  <w:marRight w:val="0"/>
                  <w:marTop w:val="0"/>
                  <w:marBottom w:val="0"/>
                  <w:divBdr>
                    <w:top w:val="none" w:sz="0" w:space="0" w:color="auto"/>
                    <w:left w:val="none" w:sz="0" w:space="0" w:color="auto"/>
                    <w:bottom w:val="none" w:sz="0" w:space="0" w:color="auto"/>
                    <w:right w:val="none" w:sz="0" w:space="0" w:color="auto"/>
                  </w:divBdr>
                  <w:divsChild>
                    <w:div w:id="1213538050">
                      <w:marLeft w:val="0"/>
                      <w:marRight w:val="0"/>
                      <w:marTop w:val="0"/>
                      <w:marBottom w:val="0"/>
                      <w:divBdr>
                        <w:top w:val="none" w:sz="0" w:space="0" w:color="auto"/>
                        <w:left w:val="none" w:sz="0" w:space="0" w:color="auto"/>
                        <w:bottom w:val="none" w:sz="0" w:space="0" w:color="auto"/>
                        <w:right w:val="none" w:sz="0" w:space="0" w:color="auto"/>
                      </w:divBdr>
                    </w:div>
                  </w:divsChild>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1606695475">
                      <w:marLeft w:val="0"/>
                      <w:marRight w:val="0"/>
                      <w:marTop w:val="0"/>
                      <w:marBottom w:val="0"/>
                      <w:divBdr>
                        <w:top w:val="none" w:sz="0" w:space="0" w:color="auto"/>
                        <w:left w:val="none" w:sz="0" w:space="0" w:color="auto"/>
                        <w:bottom w:val="none" w:sz="0" w:space="0" w:color="auto"/>
                        <w:right w:val="none" w:sz="0" w:space="0" w:color="auto"/>
                      </w:divBdr>
                    </w:div>
                  </w:divsChild>
                </w:div>
                <w:div w:id="862209039">
                  <w:marLeft w:val="0"/>
                  <w:marRight w:val="0"/>
                  <w:marTop w:val="0"/>
                  <w:marBottom w:val="0"/>
                  <w:divBdr>
                    <w:top w:val="none" w:sz="0" w:space="0" w:color="auto"/>
                    <w:left w:val="none" w:sz="0" w:space="0" w:color="auto"/>
                    <w:bottom w:val="none" w:sz="0" w:space="0" w:color="auto"/>
                    <w:right w:val="none" w:sz="0" w:space="0" w:color="auto"/>
                  </w:divBdr>
                  <w:divsChild>
                    <w:div w:id="1891380949">
                      <w:marLeft w:val="0"/>
                      <w:marRight w:val="0"/>
                      <w:marTop w:val="0"/>
                      <w:marBottom w:val="0"/>
                      <w:divBdr>
                        <w:top w:val="none" w:sz="0" w:space="0" w:color="auto"/>
                        <w:left w:val="none" w:sz="0" w:space="0" w:color="auto"/>
                        <w:bottom w:val="none" w:sz="0" w:space="0" w:color="auto"/>
                        <w:right w:val="none" w:sz="0" w:space="0" w:color="auto"/>
                      </w:divBdr>
                    </w:div>
                  </w:divsChild>
                </w:div>
                <w:div w:id="334503598">
                  <w:marLeft w:val="0"/>
                  <w:marRight w:val="0"/>
                  <w:marTop w:val="0"/>
                  <w:marBottom w:val="0"/>
                  <w:divBdr>
                    <w:top w:val="none" w:sz="0" w:space="0" w:color="auto"/>
                    <w:left w:val="none" w:sz="0" w:space="0" w:color="auto"/>
                    <w:bottom w:val="none" w:sz="0" w:space="0" w:color="auto"/>
                    <w:right w:val="none" w:sz="0" w:space="0" w:color="auto"/>
                  </w:divBdr>
                  <w:divsChild>
                    <w:div w:id="481822184">
                      <w:marLeft w:val="0"/>
                      <w:marRight w:val="0"/>
                      <w:marTop w:val="0"/>
                      <w:marBottom w:val="0"/>
                      <w:divBdr>
                        <w:top w:val="none" w:sz="0" w:space="0" w:color="auto"/>
                        <w:left w:val="none" w:sz="0" w:space="0" w:color="auto"/>
                        <w:bottom w:val="none" w:sz="0" w:space="0" w:color="auto"/>
                        <w:right w:val="none" w:sz="0" w:space="0" w:color="auto"/>
                      </w:divBdr>
                    </w:div>
                  </w:divsChild>
                </w:div>
                <w:div w:id="1006056512">
                  <w:marLeft w:val="0"/>
                  <w:marRight w:val="0"/>
                  <w:marTop w:val="0"/>
                  <w:marBottom w:val="0"/>
                  <w:divBdr>
                    <w:top w:val="none" w:sz="0" w:space="0" w:color="auto"/>
                    <w:left w:val="none" w:sz="0" w:space="0" w:color="auto"/>
                    <w:bottom w:val="none" w:sz="0" w:space="0" w:color="auto"/>
                    <w:right w:val="none" w:sz="0" w:space="0" w:color="auto"/>
                  </w:divBdr>
                  <w:divsChild>
                    <w:div w:id="461113499">
                      <w:marLeft w:val="0"/>
                      <w:marRight w:val="0"/>
                      <w:marTop w:val="0"/>
                      <w:marBottom w:val="0"/>
                      <w:divBdr>
                        <w:top w:val="none" w:sz="0" w:space="0" w:color="auto"/>
                        <w:left w:val="none" w:sz="0" w:space="0" w:color="auto"/>
                        <w:bottom w:val="none" w:sz="0" w:space="0" w:color="auto"/>
                        <w:right w:val="none" w:sz="0" w:space="0" w:color="auto"/>
                      </w:divBdr>
                    </w:div>
                    <w:div w:id="752550360">
                      <w:marLeft w:val="0"/>
                      <w:marRight w:val="0"/>
                      <w:marTop w:val="0"/>
                      <w:marBottom w:val="0"/>
                      <w:divBdr>
                        <w:top w:val="none" w:sz="0" w:space="0" w:color="auto"/>
                        <w:left w:val="none" w:sz="0" w:space="0" w:color="auto"/>
                        <w:bottom w:val="none" w:sz="0" w:space="0" w:color="auto"/>
                        <w:right w:val="none" w:sz="0" w:space="0" w:color="auto"/>
                      </w:divBdr>
                    </w:div>
                  </w:divsChild>
                </w:div>
                <w:div w:id="1071392054">
                  <w:marLeft w:val="0"/>
                  <w:marRight w:val="0"/>
                  <w:marTop w:val="0"/>
                  <w:marBottom w:val="0"/>
                  <w:divBdr>
                    <w:top w:val="none" w:sz="0" w:space="0" w:color="auto"/>
                    <w:left w:val="none" w:sz="0" w:space="0" w:color="auto"/>
                    <w:bottom w:val="none" w:sz="0" w:space="0" w:color="auto"/>
                    <w:right w:val="none" w:sz="0" w:space="0" w:color="auto"/>
                  </w:divBdr>
                  <w:divsChild>
                    <w:div w:id="19094109">
                      <w:marLeft w:val="0"/>
                      <w:marRight w:val="0"/>
                      <w:marTop w:val="0"/>
                      <w:marBottom w:val="0"/>
                      <w:divBdr>
                        <w:top w:val="none" w:sz="0" w:space="0" w:color="auto"/>
                        <w:left w:val="none" w:sz="0" w:space="0" w:color="auto"/>
                        <w:bottom w:val="none" w:sz="0" w:space="0" w:color="auto"/>
                        <w:right w:val="none" w:sz="0" w:space="0" w:color="auto"/>
                      </w:divBdr>
                    </w:div>
                  </w:divsChild>
                </w:div>
                <w:div w:id="478885841">
                  <w:marLeft w:val="0"/>
                  <w:marRight w:val="0"/>
                  <w:marTop w:val="0"/>
                  <w:marBottom w:val="0"/>
                  <w:divBdr>
                    <w:top w:val="none" w:sz="0" w:space="0" w:color="auto"/>
                    <w:left w:val="none" w:sz="0" w:space="0" w:color="auto"/>
                    <w:bottom w:val="none" w:sz="0" w:space="0" w:color="auto"/>
                    <w:right w:val="none" w:sz="0" w:space="0" w:color="auto"/>
                  </w:divBdr>
                  <w:divsChild>
                    <w:div w:id="590043323">
                      <w:marLeft w:val="0"/>
                      <w:marRight w:val="0"/>
                      <w:marTop w:val="0"/>
                      <w:marBottom w:val="0"/>
                      <w:divBdr>
                        <w:top w:val="none" w:sz="0" w:space="0" w:color="auto"/>
                        <w:left w:val="none" w:sz="0" w:space="0" w:color="auto"/>
                        <w:bottom w:val="none" w:sz="0" w:space="0" w:color="auto"/>
                        <w:right w:val="none" w:sz="0" w:space="0" w:color="auto"/>
                      </w:divBdr>
                    </w:div>
                  </w:divsChild>
                </w:div>
                <w:div w:id="775978573">
                  <w:marLeft w:val="0"/>
                  <w:marRight w:val="0"/>
                  <w:marTop w:val="0"/>
                  <w:marBottom w:val="0"/>
                  <w:divBdr>
                    <w:top w:val="none" w:sz="0" w:space="0" w:color="auto"/>
                    <w:left w:val="none" w:sz="0" w:space="0" w:color="auto"/>
                    <w:bottom w:val="none" w:sz="0" w:space="0" w:color="auto"/>
                    <w:right w:val="none" w:sz="0" w:space="0" w:color="auto"/>
                  </w:divBdr>
                  <w:divsChild>
                    <w:div w:id="1879078194">
                      <w:marLeft w:val="0"/>
                      <w:marRight w:val="0"/>
                      <w:marTop w:val="0"/>
                      <w:marBottom w:val="0"/>
                      <w:divBdr>
                        <w:top w:val="none" w:sz="0" w:space="0" w:color="auto"/>
                        <w:left w:val="none" w:sz="0" w:space="0" w:color="auto"/>
                        <w:bottom w:val="none" w:sz="0" w:space="0" w:color="auto"/>
                        <w:right w:val="none" w:sz="0" w:space="0" w:color="auto"/>
                      </w:divBdr>
                    </w:div>
                  </w:divsChild>
                </w:div>
                <w:div w:id="416363837">
                  <w:marLeft w:val="0"/>
                  <w:marRight w:val="0"/>
                  <w:marTop w:val="0"/>
                  <w:marBottom w:val="0"/>
                  <w:divBdr>
                    <w:top w:val="none" w:sz="0" w:space="0" w:color="auto"/>
                    <w:left w:val="none" w:sz="0" w:space="0" w:color="auto"/>
                    <w:bottom w:val="none" w:sz="0" w:space="0" w:color="auto"/>
                    <w:right w:val="none" w:sz="0" w:space="0" w:color="auto"/>
                  </w:divBdr>
                  <w:divsChild>
                    <w:div w:id="21129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2515">
      <w:bodyDiv w:val="1"/>
      <w:marLeft w:val="0"/>
      <w:marRight w:val="0"/>
      <w:marTop w:val="0"/>
      <w:marBottom w:val="0"/>
      <w:divBdr>
        <w:top w:val="none" w:sz="0" w:space="0" w:color="auto"/>
        <w:left w:val="none" w:sz="0" w:space="0" w:color="auto"/>
        <w:bottom w:val="none" w:sz="0" w:space="0" w:color="auto"/>
        <w:right w:val="none" w:sz="0" w:space="0" w:color="auto"/>
      </w:divBdr>
    </w:div>
    <w:div w:id="1928221871">
      <w:bodyDiv w:val="1"/>
      <w:marLeft w:val="0"/>
      <w:marRight w:val="0"/>
      <w:marTop w:val="0"/>
      <w:marBottom w:val="0"/>
      <w:divBdr>
        <w:top w:val="none" w:sz="0" w:space="0" w:color="auto"/>
        <w:left w:val="none" w:sz="0" w:space="0" w:color="auto"/>
        <w:bottom w:val="none" w:sz="0" w:space="0" w:color="auto"/>
        <w:right w:val="none" w:sz="0" w:space="0" w:color="auto"/>
      </w:divBdr>
      <w:divsChild>
        <w:div w:id="1874222165">
          <w:marLeft w:val="0"/>
          <w:marRight w:val="0"/>
          <w:marTop w:val="0"/>
          <w:marBottom w:val="0"/>
          <w:divBdr>
            <w:top w:val="none" w:sz="0" w:space="0" w:color="auto"/>
            <w:left w:val="none" w:sz="0" w:space="0" w:color="auto"/>
            <w:bottom w:val="none" w:sz="0" w:space="0" w:color="auto"/>
            <w:right w:val="none" w:sz="0" w:space="0" w:color="auto"/>
          </w:divBdr>
        </w:div>
        <w:div w:id="1242832625">
          <w:marLeft w:val="0"/>
          <w:marRight w:val="0"/>
          <w:marTop w:val="0"/>
          <w:marBottom w:val="0"/>
          <w:divBdr>
            <w:top w:val="none" w:sz="0" w:space="0" w:color="auto"/>
            <w:left w:val="none" w:sz="0" w:space="0" w:color="auto"/>
            <w:bottom w:val="none" w:sz="0" w:space="0" w:color="auto"/>
            <w:right w:val="none" w:sz="0" w:space="0" w:color="auto"/>
          </w:divBdr>
        </w:div>
        <w:div w:id="570310613">
          <w:marLeft w:val="0"/>
          <w:marRight w:val="0"/>
          <w:marTop w:val="0"/>
          <w:marBottom w:val="0"/>
          <w:divBdr>
            <w:top w:val="none" w:sz="0" w:space="0" w:color="auto"/>
            <w:left w:val="none" w:sz="0" w:space="0" w:color="auto"/>
            <w:bottom w:val="none" w:sz="0" w:space="0" w:color="auto"/>
            <w:right w:val="none" w:sz="0" w:space="0" w:color="auto"/>
          </w:divBdr>
        </w:div>
        <w:div w:id="1698845185">
          <w:marLeft w:val="0"/>
          <w:marRight w:val="0"/>
          <w:marTop w:val="0"/>
          <w:marBottom w:val="0"/>
          <w:divBdr>
            <w:top w:val="none" w:sz="0" w:space="0" w:color="auto"/>
            <w:left w:val="none" w:sz="0" w:space="0" w:color="auto"/>
            <w:bottom w:val="none" w:sz="0" w:space="0" w:color="auto"/>
            <w:right w:val="none" w:sz="0" w:space="0" w:color="auto"/>
          </w:divBdr>
        </w:div>
        <w:div w:id="2144076327">
          <w:marLeft w:val="0"/>
          <w:marRight w:val="0"/>
          <w:marTop w:val="0"/>
          <w:marBottom w:val="0"/>
          <w:divBdr>
            <w:top w:val="none" w:sz="0" w:space="0" w:color="auto"/>
            <w:left w:val="none" w:sz="0" w:space="0" w:color="auto"/>
            <w:bottom w:val="none" w:sz="0" w:space="0" w:color="auto"/>
            <w:right w:val="none" w:sz="0" w:space="0" w:color="auto"/>
          </w:divBdr>
        </w:div>
        <w:div w:id="41995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uropean-growth-funding"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733E83C422B409D11C01028555BE2" ma:contentTypeVersion="13" ma:contentTypeDescription="Create a new document." ma:contentTypeScope="" ma:versionID="b7ccc662463f96135ea2594dff336b4d">
  <xsd:schema xmlns:xsd="http://www.w3.org/2001/XMLSchema" xmlns:xs="http://www.w3.org/2001/XMLSchema" xmlns:p="http://schemas.microsoft.com/office/2006/metadata/properties" xmlns:ns3="f5d83d75-ae20-45df-9e4b-0c54585cb75d" xmlns:ns4="d9b25cd7-ef37-4419-9387-b6c657548150" targetNamespace="http://schemas.microsoft.com/office/2006/metadata/properties" ma:root="true" ma:fieldsID="9031e0a1035181589727229308176310" ns3:_="" ns4:_="">
    <xsd:import namespace="f5d83d75-ae20-45df-9e4b-0c54585cb75d"/>
    <xsd:import namespace="d9b25cd7-ef37-4419-9387-b6c6575481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83d75-ae20-45df-9e4b-0c54585cb7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25cd7-ef37-4419-9387-b6c6575481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C0AA9-9C68-4509-A4BA-764EB06C99C9}">
  <ds:schemaRefs>
    <ds:schemaRef ds:uri="http://schemas.microsoft.com/sharepoint/v3/contenttype/forms"/>
  </ds:schemaRefs>
</ds:datastoreItem>
</file>

<file path=customXml/itemProps2.xml><?xml version="1.0" encoding="utf-8"?>
<ds:datastoreItem xmlns:ds="http://schemas.openxmlformats.org/officeDocument/2006/customXml" ds:itemID="{21F2A556-6DD3-477F-8963-98681D6BC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83d75-ae20-45df-9e4b-0c54585cb75d"/>
    <ds:schemaRef ds:uri="d9b25cd7-ef37-4419-9387-b6c657548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E3BB9-A43A-454A-AFD5-0E72A80F56EF}">
  <ds:schemaRefs>
    <ds:schemaRef ds:uri="d9b25cd7-ef37-4419-9387-b6c657548150"/>
    <ds:schemaRef ds:uri="http://purl.org/dc/elements/1.1/"/>
    <ds:schemaRef ds:uri="http://schemas.openxmlformats.org/package/2006/metadata/core-properties"/>
    <ds:schemaRef ds:uri="http://schemas.microsoft.com/office/infopath/2007/PartnerControls"/>
    <ds:schemaRef ds:uri="http://purl.org/dc/terms/"/>
    <ds:schemaRef ds:uri="f5d83d75-ae20-45df-9e4b-0c54585cb75d"/>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Heslop</dc:creator>
  <cp:keywords/>
  <dc:description/>
  <cp:lastModifiedBy>Trish Rimmer</cp:lastModifiedBy>
  <cp:revision>17</cp:revision>
  <dcterms:created xsi:type="dcterms:W3CDTF">2021-07-08T14:41:00Z</dcterms:created>
  <dcterms:modified xsi:type="dcterms:W3CDTF">2021-07-16T13:00:00Z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0x01010080C733E83C422B409D11C01028555BE2</vt:lpwstr>
  </property>
</Properties>
</file>