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7D12E" w14:textId="771B622F" w:rsidR="00FC19FB" w:rsidRPr="00225AA0" w:rsidRDefault="007268B4" w:rsidP="005347FD">
      <w:pPr>
        <w:pStyle w:val="Heading2"/>
      </w:pPr>
      <w:bookmarkStart w:id="0" w:name="_Toc20476852"/>
      <w:r w:rsidRPr="007268B4">
        <w:rPr>
          <w:noProof/>
        </w:rPr>
        <w:drawing>
          <wp:anchor distT="0" distB="0" distL="114300" distR="114300" simplePos="0" relativeHeight="251658752" behindDoc="0" locked="0" layoutInCell="1" allowOverlap="1" wp14:anchorId="7092A533" wp14:editId="73BB99DA">
            <wp:simplePos x="0" y="0"/>
            <wp:positionH relativeFrom="column">
              <wp:posOffset>5791200</wp:posOffset>
            </wp:positionH>
            <wp:positionV relativeFrom="page">
              <wp:posOffset>590550</wp:posOffset>
            </wp:positionV>
            <wp:extent cx="719455" cy="899795"/>
            <wp:effectExtent l="0" t="0" r="4445" b="0"/>
            <wp:wrapThrough wrapText="bothSides">
              <wp:wrapPolygon edited="0">
                <wp:start x="0" y="0"/>
                <wp:lineTo x="0" y="21036"/>
                <wp:lineTo x="21162" y="21036"/>
                <wp:lineTo x="21162" y="0"/>
                <wp:lineTo x="0" y="0"/>
              </wp:wrapPolygon>
            </wp:wrapThrough>
            <wp:docPr id="12" name="Picture 11">
              <a:extLst xmlns:a="http://schemas.openxmlformats.org/drawingml/2006/main">
                <a:ext uri="{FF2B5EF4-FFF2-40B4-BE49-F238E27FC236}">
                  <a16:creationId xmlns:a16="http://schemas.microsoft.com/office/drawing/2014/main" id="{23F2595D-29FD-4367-85F7-AD68C91DD0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23F2595D-29FD-4367-85F7-AD68C91DD095}"/>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9455" cy="899795"/>
                    </a:xfrm>
                    <a:prstGeom prst="rect">
                      <a:avLst/>
                    </a:prstGeom>
                  </pic:spPr>
                </pic:pic>
              </a:graphicData>
            </a:graphic>
          </wp:anchor>
        </w:drawing>
      </w:r>
      <w:bookmarkEnd w:id="0"/>
    </w:p>
    <w:p w14:paraId="3D4A0BEF" w14:textId="4D19791A" w:rsidR="0059766A" w:rsidRPr="00225AA0" w:rsidRDefault="0059766A" w:rsidP="00661A05"/>
    <w:p w14:paraId="21D73AD0" w14:textId="3EDAAF4A" w:rsidR="0040512D" w:rsidRPr="00225AA0" w:rsidRDefault="0040512D" w:rsidP="00661A05">
      <w:pPr>
        <w:pStyle w:val="Heading2"/>
      </w:pPr>
    </w:p>
    <w:p w14:paraId="78A23C92" w14:textId="308B4F94" w:rsidR="00D634AB" w:rsidRDefault="00620ABD" w:rsidP="00BF18D3">
      <w:pPr>
        <w:pStyle w:val="Title"/>
        <w:pBdr>
          <w:bottom w:val="single" w:sz="12" w:space="1" w:color="auto"/>
        </w:pBdr>
        <w:jc w:val="left"/>
      </w:pPr>
      <w:r w:rsidRPr="00225AA0">
        <w:t xml:space="preserve">EN Procure </w:t>
      </w:r>
      <w:r w:rsidR="00FD68C7">
        <w:t>D</w:t>
      </w:r>
      <w:r w:rsidR="00422531">
        <w:t xml:space="preserve">ynamic </w:t>
      </w:r>
      <w:r w:rsidR="00FD68C7">
        <w:t>P</w:t>
      </w:r>
      <w:r w:rsidR="00422531">
        <w:t xml:space="preserve">urchasing </w:t>
      </w:r>
      <w:r w:rsidR="00FD68C7">
        <w:t>S</w:t>
      </w:r>
      <w:r w:rsidR="00422531">
        <w:t xml:space="preserve">ystem (DPS) for </w:t>
      </w:r>
      <w:r w:rsidR="00B80790">
        <w:t>Compliance</w:t>
      </w:r>
      <w:r w:rsidR="00422531">
        <w:t xml:space="preserve"> </w:t>
      </w:r>
      <w:r w:rsidR="007F25C3">
        <w:t>Works</w:t>
      </w:r>
    </w:p>
    <w:p w14:paraId="58F803FE" w14:textId="3F26635B" w:rsidR="0040512D" w:rsidRPr="00D634AB" w:rsidRDefault="00D634AB" w:rsidP="00D634AB">
      <w:pPr>
        <w:pStyle w:val="Title"/>
        <w:pBdr>
          <w:bottom w:val="single" w:sz="12" w:space="1" w:color="auto"/>
        </w:pBdr>
        <w:jc w:val="center"/>
        <w:rPr>
          <w:sz w:val="44"/>
          <w:szCs w:val="44"/>
        </w:rPr>
      </w:pPr>
      <w:r w:rsidRPr="00D634AB">
        <w:rPr>
          <w:sz w:val="44"/>
          <w:szCs w:val="44"/>
        </w:rPr>
        <w:t xml:space="preserve">Specification </w:t>
      </w:r>
    </w:p>
    <w:sdt>
      <w:sdtPr>
        <w:rPr>
          <w:rFonts w:eastAsiaTheme="minorHAnsi" w:cstheme="minorBidi"/>
          <w:b w:val="0"/>
          <w:sz w:val="22"/>
          <w:szCs w:val="22"/>
          <w:lang w:val="en-GB"/>
        </w:rPr>
        <w:id w:val="535240440"/>
        <w:docPartObj>
          <w:docPartGallery w:val="Table of Contents"/>
          <w:docPartUnique/>
        </w:docPartObj>
      </w:sdtPr>
      <w:sdtEndPr>
        <w:rPr>
          <w:noProof/>
        </w:rPr>
      </w:sdtEndPr>
      <w:sdtContent>
        <w:p w14:paraId="4B191CF0" w14:textId="7B6C9741" w:rsidR="00DB4137" w:rsidRPr="00225AA0" w:rsidRDefault="00DB4137">
          <w:pPr>
            <w:pStyle w:val="TOCHeading"/>
          </w:pPr>
          <w:r w:rsidRPr="00225AA0">
            <w:t>Table of Contents</w:t>
          </w:r>
        </w:p>
        <w:p w14:paraId="43A3C34B" w14:textId="6B2EDBAA" w:rsidR="0094027F" w:rsidRDefault="00DB4137">
          <w:pPr>
            <w:pStyle w:val="TOC2"/>
            <w:rPr>
              <w:rFonts w:asciiTheme="minorHAnsi" w:eastAsiaTheme="minorEastAsia" w:hAnsiTheme="minorHAnsi"/>
              <w:noProof/>
              <w:lang w:eastAsia="en-GB"/>
            </w:rPr>
          </w:pPr>
          <w:r w:rsidRPr="00465A1E">
            <w:rPr>
              <w:noProof/>
            </w:rPr>
            <w:fldChar w:fldCharType="begin"/>
          </w:r>
          <w:r w:rsidRPr="00465A1E">
            <w:rPr>
              <w:noProof/>
            </w:rPr>
            <w:instrText xml:space="preserve"> TOC \o "1-3" \h \z \u </w:instrText>
          </w:r>
          <w:r w:rsidRPr="00465A1E">
            <w:rPr>
              <w:noProof/>
            </w:rPr>
            <w:fldChar w:fldCharType="separate"/>
          </w:r>
          <w:hyperlink w:anchor="_Toc20476852" w:history="1">
            <w:r w:rsidR="0094027F">
              <w:rPr>
                <w:noProof/>
                <w:webHidden/>
              </w:rPr>
              <w:tab/>
            </w:r>
            <w:r w:rsidR="0094027F">
              <w:rPr>
                <w:noProof/>
                <w:webHidden/>
              </w:rPr>
              <w:fldChar w:fldCharType="begin"/>
            </w:r>
            <w:r w:rsidR="0094027F">
              <w:rPr>
                <w:noProof/>
                <w:webHidden/>
              </w:rPr>
              <w:instrText xml:space="preserve"> PAGEREF _Toc20476852 \h </w:instrText>
            </w:r>
            <w:r w:rsidR="0094027F">
              <w:rPr>
                <w:noProof/>
                <w:webHidden/>
              </w:rPr>
            </w:r>
            <w:r w:rsidR="0094027F">
              <w:rPr>
                <w:noProof/>
                <w:webHidden/>
              </w:rPr>
              <w:fldChar w:fldCharType="separate"/>
            </w:r>
            <w:r w:rsidR="0094027F">
              <w:rPr>
                <w:noProof/>
                <w:webHidden/>
              </w:rPr>
              <w:t>1</w:t>
            </w:r>
            <w:r w:rsidR="0094027F">
              <w:rPr>
                <w:noProof/>
                <w:webHidden/>
              </w:rPr>
              <w:fldChar w:fldCharType="end"/>
            </w:r>
          </w:hyperlink>
        </w:p>
        <w:p w14:paraId="7C87E551" w14:textId="48144C9C" w:rsidR="0094027F" w:rsidRDefault="0094027F">
          <w:pPr>
            <w:pStyle w:val="TOC1"/>
            <w:rPr>
              <w:rFonts w:asciiTheme="minorHAnsi" w:eastAsiaTheme="minorEastAsia" w:hAnsiTheme="minorHAnsi"/>
              <w:noProof/>
              <w:lang w:eastAsia="en-GB"/>
            </w:rPr>
          </w:pPr>
          <w:hyperlink w:anchor="_Toc20476853" w:history="1">
            <w:r w:rsidRPr="00D75357">
              <w:rPr>
                <w:rStyle w:val="Hyperlink"/>
                <w:noProof/>
              </w:rPr>
              <w:t>1.0 Introduction</w:t>
            </w:r>
            <w:r>
              <w:rPr>
                <w:noProof/>
                <w:webHidden/>
              </w:rPr>
              <w:tab/>
            </w:r>
            <w:r>
              <w:rPr>
                <w:noProof/>
                <w:webHidden/>
              </w:rPr>
              <w:fldChar w:fldCharType="begin"/>
            </w:r>
            <w:r>
              <w:rPr>
                <w:noProof/>
                <w:webHidden/>
              </w:rPr>
              <w:instrText xml:space="preserve"> PAGEREF _Toc20476853 \h </w:instrText>
            </w:r>
            <w:r>
              <w:rPr>
                <w:noProof/>
                <w:webHidden/>
              </w:rPr>
            </w:r>
            <w:r>
              <w:rPr>
                <w:noProof/>
                <w:webHidden/>
              </w:rPr>
              <w:fldChar w:fldCharType="separate"/>
            </w:r>
            <w:r>
              <w:rPr>
                <w:noProof/>
                <w:webHidden/>
              </w:rPr>
              <w:t>2</w:t>
            </w:r>
            <w:r>
              <w:rPr>
                <w:noProof/>
                <w:webHidden/>
              </w:rPr>
              <w:fldChar w:fldCharType="end"/>
            </w:r>
          </w:hyperlink>
        </w:p>
        <w:p w14:paraId="047542CD" w14:textId="502A66B1" w:rsidR="0094027F" w:rsidRDefault="0094027F">
          <w:pPr>
            <w:pStyle w:val="TOC1"/>
            <w:rPr>
              <w:rFonts w:asciiTheme="minorHAnsi" w:eastAsiaTheme="minorEastAsia" w:hAnsiTheme="minorHAnsi"/>
              <w:noProof/>
              <w:lang w:eastAsia="en-GB"/>
            </w:rPr>
          </w:pPr>
          <w:hyperlink w:anchor="_Toc20476854" w:history="1">
            <w:r w:rsidRPr="00D75357">
              <w:rPr>
                <w:rStyle w:val="Hyperlink"/>
                <w:noProof/>
              </w:rPr>
              <w:t>2.0 Background</w:t>
            </w:r>
            <w:r>
              <w:rPr>
                <w:noProof/>
                <w:webHidden/>
              </w:rPr>
              <w:tab/>
            </w:r>
            <w:r>
              <w:rPr>
                <w:noProof/>
                <w:webHidden/>
              </w:rPr>
              <w:fldChar w:fldCharType="begin"/>
            </w:r>
            <w:r>
              <w:rPr>
                <w:noProof/>
                <w:webHidden/>
              </w:rPr>
              <w:instrText xml:space="preserve"> PAGEREF _Toc20476854 \h </w:instrText>
            </w:r>
            <w:r>
              <w:rPr>
                <w:noProof/>
                <w:webHidden/>
              </w:rPr>
            </w:r>
            <w:r>
              <w:rPr>
                <w:noProof/>
                <w:webHidden/>
              </w:rPr>
              <w:fldChar w:fldCharType="separate"/>
            </w:r>
            <w:r>
              <w:rPr>
                <w:noProof/>
                <w:webHidden/>
              </w:rPr>
              <w:t>2</w:t>
            </w:r>
            <w:r>
              <w:rPr>
                <w:noProof/>
                <w:webHidden/>
              </w:rPr>
              <w:fldChar w:fldCharType="end"/>
            </w:r>
          </w:hyperlink>
        </w:p>
        <w:p w14:paraId="21905504" w14:textId="5AF59A69" w:rsidR="0094027F" w:rsidRDefault="0094027F">
          <w:pPr>
            <w:pStyle w:val="TOC1"/>
            <w:rPr>
              <w:rFonts w:asciiTheme="minorHAnsi" w:eastAsiaTheme="minorEastAsia" w:hAnsiTheme="minorHAnsi"/>
              <w:noProof/>
              <w:lang w:eastAsia="en-GB"/>
            </w:rPr>
          </w:pPr>
          <w:hyperlink w:anchor="_Toc20476855" w:history="1">
            <w:r w:rsidRPr="00D75357">
              <w:rPr>
                <w:rStyle w:val="Hyperlink"/>
                <w:noProof/>
              </w:rPr>
              <w:t>3.0 The Employer</w:t>
            </w:r>
            <w:r>
              <w:rPr>
                <w:noProof/>
                <w:webHidden/>
              </w:rPr>
              <w:tab/>
            </w:r>
            <w:r>
              <w:rPr>
                <w:noProof/>
                <w:webHidden/>
              </w:rPr>
              <w:fldChar w:fldCharType="begin"/>
            </w:r>
            <w:r>
              <w:rPr>
                <w:noProof/>
                <w:webHidden/>
              </w:rPr>
              <w:instrText xml:space="preserve"> PAGEREF _Toc20476855 \h </w:instrText>
            </w:r>
            <w:r>
              <w:rPr>
                <w:noProof/>
                <w:webHidden/>
              </w:rPr>
            </w:r>
            <w:r>
              <w:rPr>
                <w:noProof/>
                <w:webHidden/>
              </w:rPr>
              <w:fldChar w:fldCharType="separate"/>
            </w:r>
            <w:r>
              <w:rPr>
                <w:noProof/>
                <w:webHidden/>
              </w:rPr>
              <w:t>2</w:t>
            </w:r>
            <w:r>
              <w:rPr>
                <w:noProof/>
                <w:webHidden/>
              </w:rPr>
              <w:fldChar w:fldCharType="end"/>
            </w:r>
          </w:hyperlink>
        </w:p>
        <w:p w14:paraId="391A4A2D" w14:textId="3678096F" w:rsidR="0094027F" w:rsidRDefault="0094027F">
          <w:pPr>
            <w:pStyle w:val="TOC1"/>
            <w:rPr>
              <w:rFonts w:asciiTheme="minorHAnsi" w:eastAsiaTheme="minorEastAsia" w:hAnsiTheme="minorHAnsi"/>
              <w:noProof/>
              <w:lang w:eastAsia="en-GB"/>
            </w:rPr>
          </w:pPr>
          <w:hyperlink w:anchor="_Toc20476856" w:history="1">
            <w:r w:rsidRPr="00D75357">
              <w:rPr>
                <w:rStyle w:val="Hyperlink"/>
                <w:noProof/>
              </w:rPr>
              <w:t>4.0 The Client</w:t>
            </w:r>
            <w:r>
              <w:rPr>
                <w:noProof/>
                <w:webHidden/>
              </w:rPr>
              <w:tab/>
            </w:r>
            <w:r>
              <w:rPr>
                <w:noProof/>
                <w:webHidden/>
              </w:rPr>
              <w:fldChar w:fldCharType="begin"/>
            </w:r>
            <w:r>
              <w:rPr>
                <w:noProof/>
                <w:webHidden/>
              </w:rPr>
              <w:instrText xml:space="preserve"> PAGEREF _Toc20476856 \h </w:instrText>
            </w:r>
            <w:r>
              <w:rPr>
                <w:noProof/>
                <w:webHidden/>
              </w:rPr>
            </w:r>
            <w:r>
              <w:rPr>
                <w:noProof/>
                <w:webHidden/>
              </w:rPr>
              <w:fldChar w:fldCharType="separate"/>
            </w:r>
            <w:r>
              <w:rPr>
                <w:noProof/>
                <w:webHidden/>
              </w:rPr>
              <w:t>2</w:t>
            </w:r>
            <w:r>
              <w:rPr>
                <w:noProof/>
                <w:webHidden/>
              </w:rPr>
              <w:fldChar w:fldCharType="end"/>
            </w:r>
          </w:hyperlink>
        </w:p>
        <w:p w14:paraId="409C8461" w14:textId="00709780" w:rsidR="0094027F" w:rsidRDefault="0094027F">
          <w:pPr>
            <w:pStyle w:val="TOC1"/>
            <w:rPr>
              <w:rFonts w:asciiTheme="minorHAnsi" w:eastAsiaTheme="minorEastAsia" w:hAnsiTheme="minorHAnsi"/>
              <w:noProof/>
              <w:lang w:eastAsia="en-GB"/>
            </w:rPr>
          </w:pPr>
          <w:hyperlink w:anchor="_Toc20476857" w:history="1">
            <w:r w:rsidRPr="00D75357">
              <w:rPr>
                <w:rStyle w:val="Hyperlink"/>
                <w:noProof/>
              </w:rPr>
              <w:t>5.0 The DPS Objectives</w:t>
            </w:r>
            <w:r>
              <w:rPr>
                <w:noProof/>
                <w:webHidden/>
              </w:rPr>
              <w:tab/>
            </w:r>
            <w:r>
              <w:rPr>
                <w:noProof/>
                <w:webHidden/>
              </w:rPr>
              <w:fldChar w:fldCharType="begin"/>
            </w:r>
            <w:r>
              <w:rPr>
                <w:noProof/>
                <w:webHidden/>
              </w:rPr>
              <w:instrText xml:space="preserve"> PAGEREF _Toc20476857 \h </w:instrText>
            </w:r>
            <w:r>
              <w:rPr>
                <w:noProof/>
                <w:webHidden/>
              </w:rPr>
            </w:r>
            <w:r>
              <w:rPr>
                <w:noProof/>
                <w:webHidden/>
              </w:rPr>
              <w:fldChar w:fldCharType="separate"/>
            </w:r>
            <w:r>
              <w:rPr>
                <w:noProof/>
                <w:webHidden/>
              </w:rPr>
              <w:t>2</w:t>
            </w:r>
            <w:r>
              <w:rPr>
                <w:noProof/>
                <w:webHidden/>
              </w:rPr>
              <w:fldChar w:fldCharType="end"/>
            </w:r>
          </w:hyperlink>
        </w:p>
        <w:p w14:paraId="4F8F4385" w14:textId="775581FD" w:rsidR="0094027F" w:rsidRDefault="0094027F">
          <w:pPr>
            <w:pStyle w:val="TOC1"/>
            <w:rPr>
              <w:rFonts w:asciiTheme="minorHAnsi" w:eastAsiaTheme="minorEastAsia" w:hAnsiTheme="minorHAnsi"/>
              <w:noProof/>
              <w:lang w:eastAsia="en-GB"/>
            </w:rPr>
          </w:pPr>
          <w:hyperlink w:anchor="_Toc20476858" w:history="1">
            <w:r w:rsidRPr="00D75357">
              <w:rPr>
                <w:rStyle w:val="Hyperlink"/>
                <w:noProof/>
              </w:rPr>
              <w:t>6.0 Social Value</w:t>
            </w:r>
            <w:r>
              <w:rPr>
                <w:noProof/>
                <w:webHidden/>
              </w:rPr>
              <w:tab/>
            </w:r>
            <w:r>
              <w:rPr>
                <w:noProof/>
                <w:webHidden/>
              </w:rPr>
              <w:fldChar w:fldCharType="begin"/>
            </w:r>
            <w:r>
              <w:rPr>
                <w:noProof/>
                <w:webHidden/>
              </w:rPr>
              <w:instrText xml:space="preserve"> PAGEREF _Toc20476858 \h </w:instrText>
            </w:r>
            <w:r>
              <w:rPr>
                <w:noProof/>
                <w:webHidden/>
              </w:rPr>
            </w:r>
            <w:r>
              <w:rPr>
                <w:noProof/>
                <w:webHidden/>
              </w:rPr>
              <w:fldChar w:fldCharType="separate"/>
            </w:r>
            <w:r>
              <w:rPr>
                <w:noProof/>
                <w:webHidden/>
              </w:rPr>
              <w:t>3</w:t>
            </w:r>
            <w:r>
              <w:rPr>
                <w:noProof/>
                <w:webHidden/>
              </w:rPr>
              <w:fldChar w:fldCharType="end"/>
            </w:r>
          </w:hyperlink>
        </w:p>
        <w:p w14:paraId="461E2DB1" w14:textId="6405DB81" w:rsidR="0094027F" w:rsidRDefault="0094027F">
          <w:pPr>
            <w:pStyle w:val="TOC1"/>
            <w:rPr>
              <w:rFonts w:asciiTheme="minorHAnsi" w:eastAsiaTheme="minorEastAsia" w:hAnsiTheme="minorHAnsi"/>
              <w:noProof/>
              <w:lang w:eastAsia="en-GB"/>
            </w:rPr>
          </w:pPr>
          <w:hyperlink w:anchor="_Toc20476859" w:history="1">
            <w:r w:rsidRPr="00D75357">
              <w:rPr>
                <w:rStyle w:val="Hyperlink"/>
                <w:rFonts w:cs="Arial"/>
                <w:b/>
                <w:bCs/>
                <w:noProof/>
                <w:kern w:val="32"/>
                <w:lang w:val="en-US"/>
              </w:rPr>
              <w:t>7.0 Scope of Works – All Lots</w:t>
            </w:r>
            <w:r>
              <w:rPr>
                <w:noProof/>
                <w:webHidden/>
              </w:rPr>
              <w:tab/>
            </w:r>
            <w:r>
              <w:rPr>
                <w:noProof/>
                <w:webHidden/>
              </w:rPr>
              <w:fldChar w:fldCharType="begin"/>
            </w:r>
            <w:r>
              <w:rPr>
                <w:noProof/>
                <w:webHidden/>
              </w:rPr>
              <w:instrText xml:space="preserve"> PAGEREF _Toc20476859 \h </w:instrText>
            </w:r>
            <w:r>
              <w:rPr>
                <w:noProof/>
                <w:webHidden/>
              </w:rPr>
            </w:r>
            <w:r>
              <w:rPr>
                <w:noProof/>
                <w:webHidden/>
              </w:rPr>
              <w:fldChar w:fldCharType="separate"/>
            </w:r>
            <w:r>
              <w:rPr>
                <w:noProof/>
                <w:webHidden/>
              </w:rPr>
              <w:t>3</w:t>
            </w:r>
            <w:r>
              <w:rPr>
                <w:noProof/>
                <w:webHidden/>
              </w:rPr>
              <w:fldChar w:fldCharType="end"/>
            </w:r>
          </w:hyperlink>
        </w:p>
        <w:p w14:paraId="0ECBBA1E" w14:textId="4DA10BB9" w:rsidR="0094027F" w:rsidRDefault="0094027F">
          <w:pPr>
            <w:pStyle w:val="TOC2"/>
            <w:rPr>
              <w:rFonts w:asciiTheme="minorHAnsi" w:eastAsiaTheme="minorEastAsia" w:hAnsiTheme="minorHAnsi"/>
              <w:noProof/>
              <w:lang w:eastAsia="en-GB"/>
            </w:rPr>
          </w:pPr>
          <w:hyperlink w:anchor="_Toc20476860" w:history="1">
            <w:r w:rsidRPr="00D75357">
              <w:rPr>
                <w:rStyle w:val="Hyperlink"/>
                <w:noProof/>
              </w:rPr>
              <w:t>General Requirements</w:t>
            </w:r>
            <w:r>
              <w:rPr>
                <w:noProof/>
                <w:webHidden/>
              </w:rPr>
              <w:tab/>
            </w:r>
            <w:r>
              <w:rPr>
                <w:noProof/>
                <w:webHidden/>
              </w:rPr>
              <w:fldChar w:fldCharType="begin"/>
            </w:r>
            <w:r>
              <w:rPr>
                <w:noProof/>
                <w:webHidden/>
              </w:rPr>
              <w:instrText xml:space="preserve"> PAGEREF _Toc20476860 \h </w:instrText>
            </w:r>
            <w:r>
              <w:rPr>
                <w:noProof/>
                <w:webHidden/>
              </w:rPr>
            </w:r>
            <w:r>
              <w:rPr>
                <w:noProof/>
                <w:webHidden/>
              </w:rPr>
              <w:fldChar w:fldCharType="separate"/>
            </w:r>
            <w:r>
              <w:rPr>
                <w:noProof/>
                <w:webHidden/>
              </w:rPr>
              <w:t>3</w:t>
            </w:r>
            <w:r>
              <w:rPr>
                <w:noProof/>
                <w:webHidden/>
              </w:rPr>
              <w:fldChar w:fldCharType="end"/>
            </w:r>
          </w:hyperlink>
        </w:p>
        <w:p w14:paraId="38AFCA12" w14:textId="28829053" w:rsidR="0094027F" w:rsidRDefault="0094027F">
          <w:pPr>
            <w:pStyle w:val="TOC2"/>
            <w:rPr>
              <w:rFonts w:asciiTheme="minorHAnsi" w:eastAsiaTheme="minorEastAsia" w:hAnsiTheme="minorHAnsi"/>
              <w:noProof/>
              <w:lang w:eastAsia="en-GB"/>
            </w:rPr>
          </w:pPr>
          <w:hyperlink w:anchor="_Toc20476861" w:history="1">
            <w:r w:rsidRPr="00D75357">
              <w:rPr>
                <w:rStyle w:val="Hyperlink"/>
                <w:noProof/>
              </w:rPr>
              <w:t>Lot 1 Servicing, Installation and/or Repairs of Air Source Heat Pumps – Yorkshire and Humber</w:t>
            </w:r>
            <w:r>
              <w:rPr>
                <w:noProof/>
                <w:webHidden/>
              </w:rPr>
              <w:tab/>
            </w:r>
            <w:r>
              <w:rPr>
                <w:noProof/>
                <w:webHidden/>
              </w:rPr>
              <w:fldChar w:fldCharType="begin"/>
            </w:r>
            <w:r>
              <w:rPr>
                <w:noProof/>
                <w:webHidden/>
              </w:rPr>
              <w:instrText xml:space="preserve"> PAGEREF _Toc20476861 \h </w:instrText>
            </w:r>
            <w:r>
              <w:rPr>
                <w:noProof/>
                <w:webHidden/>
              </w:rPr>
            </w:r>
            <w:r>
              <w:rPr>
                <w:noProof/>
                <w:webHidden/>
              </w:rPr>
              <w:fldChar w:fldCharType="separate"/>
            </w:r>
            <w:r>
              <w:rPr>
                <w:noProof/>
                <w:webHidden/>
              </w:rPr>
              <w:t>4</w:t>
            </w:r>
            <w:r>
              <w:rPr>
                <w:noProof/>
                <w:webHidden/>
              </w:rPr>
              <w:fldChar w:fldCharType="end"/>
            </w:r>
          </w:hyperlink>
        </w:p>
        <w:p w14:paraId="4AE7DEB8" w14:textId="5D0E74E6" w:rsidR="0094027F" w:rsidRDefault="0094027F">
          <w:pPr>
            <w:pStyle w:val="TOC2"/>
            <w:rPr>
              <w:rFonts w:asciiTheme="minorHAnsi" w:eastAsiaTheme="minorEastAsia" w:hAnsiTheme="minorHAnsi"/>
              <w:noProof/>
              <w:lang w:eastAsia="en-GB"/>
            </w:rPr>
          </w:pPr>
          <w:hyperlink w:anchor="_Toc20476862" w:history="1">
            <w:r w:rsidRPr="00D75357">
              <w:rPr>
                <w:rStyle w:val="Hyperlink"/>
                <w:noProof/>
              </w:rPr>
              <w:t>Lot 2 Servicing, Installation and/or Repairs of Solar Photo Voltaic (Solar PV) - Yorkshire and Humber</w:t>
            </w:r>
            <w:r>
              <w:rPr>
                <w:noProof/>
                <w:webHidden/>
              </w:rPr>
              <w:tab/>
            </w:r>
            <w:r>
              <w:rPr>
                <w:noProof/>
                <w:webHidden/>
              </w:rPr>
              <w:fldChar w:fldCharType="begin"/>
            </w:r>
            <w:r>
              <w:rPr>
                <w:noProof/>
                <w:webHidden/>
              </w:rPr>
              <w:instrText xml:space="preserve"> PAGEREF _Toc20476862 \h </w:instrText>
            </w:r>
            <w:r>
              <w:rPr>
                <w:noProof/>
                <w:webHidden/>
              </w:rPr>
            </w:r>
            <w:r>
              <w:rPr>
                <w:noProof/>
                <w:webHidden/>
              </w:rPr>
              <w:fldChar w:fldCharType="separate"/>
            </w:r>
            <w:r>
              <w:rPr>
                <w:noProof/>
                <w:webHidden/>
              </w:rPr>
              <w:t>4</w:t>
            </w:r>
            <w:r>
              <w:rPr>
                <w:noProof/>
                <w:webHidden/>
              </w:rPr>
              <w:fldChar w:fldCharType="end"/>
            </w:r>
          </w:hyperlink>
        </w:p>
        <w:p w14:paraId="3C580BF1" w14:textId="559C60F2" w:rsidR="0094027F" w:rsidRDefault="0094027F">
          <w:pPr>
            <w:pStyle w:val="TOC2"/>
            <w:rPr>
              <w:rFonts w:asciiTheme="minorHAnsi" w:eastAsiaTheme="minorEastAsia" w:hAnsiTheme="minorHAnsi"/>
              <w:noProof/>
              <w:lang w:eastAsia="en-GB"/>
            </w:rPr>
          </w:pPr>
          <w:hyperlink w:anchor="_Toc20476863" w:history="1">
            <w:r w:rsidRPr="00D75357">
              <w:rPr>
                <w:rStyle w:val="Hyperlink"/>
                <w:noProof/>
              </w:rPr>
              <w:t>Lot 3 Servicing, Installation and/or Repairs of Lightning Protection – Yorkshire and Humber</w:t>
            </w:r>
            <w:r>
              <w:rPr>
                <w:noProof/>
                <w:webHidden/>
              </w:rPr>
              <w:tab/>
            </w:r>
            <w:r>
              <w:rPr>
                <w:noProof/>
                <w:webHidden/>
              </w:rPr>
              <w:fldChar w:fldCharType="begin"/>
            </w:r>
            <w:r>
              <w:rPr>
                <w:noProof/>
                <w:webHidden/>
              </w:rPr>
              <w:instrText xml:space="preserve"> PAGEREF _Toc20476863 \h </w:instrText>
            </w:r>
            <w:r>
              <w:rPr>
                <w:noProof/>
                <w:webHidden/>
              </w:rPr>
            </w:r>
            <w:r>
              <w:rPr>
                <w:noProof/>
                <w:webHidden/>
              </w:rPr>
              <w:fldChar w:fldCharType="separate"/>
            </w:r>
            <w:r>
              <w:rPr>
                <w:noProof/>
                <w:webHidden/>
              </w:rPr>
              <w:t>4</w:t>
            </w:r>
            <w:r>
              <w:rPr>
                <w:noProof/>
                <w:webHidden/>
              </w:rPr>
              <w:fldChar w:fldCharType="end"/>
            </w:r>
          </w:hyperlink>
        </w:p>
        <w:p w14:paraId="18CEE0E3" w14:textId="51E9F7D6" w:rsidR="0094027F" w:rsidRDefault="0094027F">
          <w:pPr>
            <w:pStyle w:val="TOC2"/>
            <w:rPr>
              <w:rFonts w:asciiTheme="minorHAnsi" w:eastAsiaTheme="minorEastAsia" w:hAnsiTheme="minorHAnsi"/>
              <w:noProof/>
              <w:lang w:eastAsia="en-GB"/>
            </w:rPr>
          </w:pPr>
          <w:hyperlink w:anchor="_Toc20476864" w:history="1">
            <w:r w:rsidRPr="00D75357">
              <w:rPr>
                <w:rStyle w:val="Hyperlink"/>
                <w:noProof/>
              </w:rPr>
              <w:t>Lot 4 Water Hygiene (including water system management and services, water treatment equipment and products and Legionella risk assessment) - Yorkshire &amp; Humber</w:t>
            </w:r>
            <w:r>
              <w:rPr>
                <w:noProof/>
                <w:webHidden/>
              </w:rPr>
              <w:tab/>
            </w:r>
            <w:r>
              <w:rPr>
                <w:noProof/>
                <w:webHidden/>
              </w:rPr>
              <w:fldChar w:fldCharType="begin"/>
            </w:r>
            <w:r>
              <w:rPr>
                <w:noProof/>
                <w:webHidden/>
              </w:rPr>
              <w:instrText xml:space="preserve"> PAGEREF _Toc20476864 \h </w:instrText>
            </w:r>
            <w:r>
              <w:rPr>
                <w:noProof/>
                <w:webHidden/>
              </w:rPr>
            </w:r>
            <w:r>
              <w:rPr>
                <w:noProof/>
                <w:webHidden/>
              </w:rPr>
              <w:fldChar w:fldCharType="separate"/>
            </w:r>
            <w:r>
              <w:rPr>
                <w:noProof/>
                <w:webHidden/>
              </w:rPr>
              <w:t>4</w:t>
            </w:r>
            <w:r>
              <w:rPr>
                <w:noProof/>
                <w:webHidden/>
              </w:rPr>
              <w:fldChar w:fldCharType="end"/>
            </w:r>
          </w:hyperlink>
        </w:p>
        <w:p w14:paraId="5396311E" w14:textId="0AFE4D80" w:rsidR="0094027F" w:rsidRDefault="0094027F">
          <w:pPr>
            <w:pStyle w:val="TOC2"/>
            <w:rPr>
              <w:rFonts w:asciiTheme="minorHAnsi" w:eastAsiaTheme="minorEastAsia" w:hAnsiTheme="minorHAnsi"/>
              <w:noProof/>
              <w:lang w:eastAsia="en-GB"/>
            </w:rPr>
          </w:pPr>
          <w:hyperlink w:anchor="_Toc20476865" w:history="1">
            <w:r w:rsidRPr="00D75357">
              <w:rPr>
                <w:rStyle w:val="Hyperlink"/>
                <w:noProof/>
              </w:rPr>
              <w:t>Lot 5 S</w:t>
            </w:r>
            <w:r w:rsidRPr="00D75357">
              <w:rPr>
                <w:rStyle w:val="Hyperlink"/>
                <w:rFonts w:cs="Arial"/>
                <w:noProof/>
              </w:rPr>
              <w:t>prinkler Systems</w:t>
            </w:r>
            <w:r w:rsidRPr="00D75357">
              <w:rPr>
                <w:rStyle w:val="Hyperlink"/>
                <w:rFonts w:cs="Arial"/>
                <w:bCs/>
                <w:noProof/>
              </w:rPr>
              <w:t xml:space="preserve"> </w:t>
            </w:r>
            <w:r w:rsidRPr="00D75357">
              <w:rPr>
                <w:rStyle w:val="Hyperlink"/>
                <w:noProof/>
              </w:rPr>
              <w:t>- Yorkshire &amp; Humber</w:t>
            </w:r>
            <w:r>
              <w:rPr>
                <w:noProof/>
                <w:webHidden/>
              </w:rPr>
              <w:tab/>
            </w:r>
            <w:r>
              <w:rPr>
                <w:noProof/>
                <w:webHidden/>
              </w:rPr>
              <w:fldChar w:fldCharType="begin"/>
            </w:r>
            <w:r>
              <w:rPr>
                <w:noProof/>
                <w:webHidden/>
              </w:rPr>
              <w:instrText xml:space="preserve"> PAGEREF _Toc20476865 \h </w:instrText>
            </w:r>
            <w:r>
              <w:rPr>
                <w:noProof/>
                <w:webHidden/>
              </w:rPr>
            </w:r>
            <w:r>
              <w:rPr>
                <w:noProof/>
                <w:webHidden/>
              </w:rPr>
              <w:fldChar w:fldCharType="separate"/>
            </w:r>
            <w:r>
              <w:rPr>
                <w:noProof/>
                <w:webHidden/>
              </w:rPr>
              <w:t>4</w:t>
            </w:r>
            <w:r>
              <w:rPr>
                <w:noProof/>
                <w:webHidden/>
              </w:rPr>
              <w:fldChar w:fldCharType="end"/>
            </w:r>
          </w:hyperlink>
        </w:p>
        <w:p w14:paraId="1494415D" w14:textId="46625645" w:rsidR="0094027F" w:rsidRDefault="0094027F">
          <w:pPr>
            <w:pStyle w:val="TOC2"/>
            <w:rPr>
              <w:rFonts w:asciiTheme="minorHAnsi" w:eastAsiaTheme="minorEastAsia" w:hAnsiTheme="minorHAnsi"/>
              <w:noProof/>
              <w:lang w:eastAsia="en-GB"/>
            </w:rPr>
          </w:pPr>
          <w:hyperlink w:anchor="_Toc20476867" w:history="1">
            <w:r w:rsidRPr="00D75357">
              <w:rPr>
                <w:rStyle w:val="Hyperlink"/>
                <w:noProof/>
              </w:rPr>
              <w:t>Lot 6 Fire Compartmentation Works</w:t>
            </w:r>
            <w:r w:rsidRPr="00D75357">
              <w:rPr>
                <w:rStyle w:val="Hyperlink"/>
                <w:rFonts w:cs="Arial"/>
                <w:bCs/>
                <w:noProof/>
              </w:rPr>
              <w:t xml:space="preserve"> </w:t>
            </w:r>
            <w:r w:rsidRPr="00D75357">
              <w:rPr>
                <w:rStyle w:val="Hyperlink"/>
                <w:noProof/>
              </w:rPr>
              <w:t>- Yorkshire &amp; Humber</w:t>
            </w:r>
            <w:r>
              <w:rPr>
                <w:noProof/>
                <w:webHidden/>
              </w:rPr>
              <w:tab/>
            </w:r>
            <w:r>
              <w:rPr>
                <w:noProof/>
                <w:webHidden/>
              </w:rPr>
              <w:fldChar w:fldCharType="begin"/>
            </w:r>
            <w:r>
              <w:rPr>
                <w:noProof/>
                <w:webHidden/>
              </w:rPr>
              <w:instrText xml:space="preserve"> PAGEREF _Toc20476867 \h </w:instrText>
            </w:r>
            <w:r>
              <w:rPr>
                <w:noProof/>
                <w:webHidden/>
              </w:rPr>
            </w:r>
            <w:r>
              <w:rPr>
                <w:noProof/>
                <w:webHidden/>
              </w:rPr>
              <w:fldChar w:fldCharType="separate"/>
            </w:r>
            <w:r>
              <w:rPr>
                <w:noProof/>
                <w:webHidden/>
              </w:rPr>
              <w:t>4</w:t>
            </w:r>
            <w:r>
              <w:rPr>
                <w:noProof/>
                <w:webHidden/>
              </w:rPr>
              <w:fldChar w:fldCharType="end"/>
            </w:r>
          </w:hyperlink>
        </w:p>
        <w:p w14:paraId="169C3F71" w14:textId="708B533F" w:rsidR="0094027F" w:rsidRDefault="0094027F">
          <w:pPr>
            <w:pStyle w:val="TOC2"/>
            <w:rPr>
              <w:rFonts w:asciiTheme="minorHAnsi" w:eastAsiaTheme="minorEastAsia" w:hAnsiTheme="minorHAnsi"/>
              <w:noProof/>
              <w:lang w:eastAsia="en-GB"/>
            </w:rPr>
          </w:pPr>
          <w:hyperlink w:anchor="_Toc20476868" w:history="1">
            <w:r w:rsidRPr="00D75357">
              <w:rPr>
                <w:rStyle w:val="Hyperlink"/>
                <w:noProof/>
              </w:rPr>
              <w:t>Lot 7 Fire Alarm Systems</w:t>
            </w:r>
            <w:r w:rsidRPr="00D75357">
              <w:rPr>
                <w:rStyle w:val="Hyperlink"/>
                <w:rFonts w:cs="Arial"/>
                <w:bCs/>
                <w:noProof/>
              </w:rPr>
              <w:t xml:space="preserve"> </w:t>
            </w:r>
            <w:r w:rsidRPr="00D75357">
              <w:rPr>
                <w:rStyle w:val="Hyperlink"/>
                <w:noProof/>
              </w:rPr>
              <w:t>- Yorkshire &amp; Humber</w:t>
            </w:r>
            <w:r>
              <w:rPr>
                <w:noProof/>
                <w:webHidden/>
              </w:rPr>
              <w:tab/>
            </w:r>
            <w:r>
              <w:rPr>
                <w:noProof/>
                <w:webHidden/>
              </w:rPr>
              <w:fldChar w:fldCharType="begin"/>
            </w:r>
            <w:r>
              <w:rPr>
                <w:noProof/>
                <w:webHidden/>
              </w:rPr>
              <w:instrText xml:space="preserve"> PAGEREF _Toc20476868 \h </w:instrText>
            </w:r>
            <w:r>
              <w:rPr>
                <w:noProof/>
                <w:webHidden/>
              </w:rPr>
            </w:r>
            <w:r>
              <w:rPr>
                <w:noProof/>
                <w:webHidden/>
              </w:rPr>
              <w:fldChar w:fldCharType="separate"/>
            </w:r>
            <w:r>
              <w:rPr>
                <w:noProof/>
                <w:webHidden/>
              </w:rPr>
              <w:t>4</w:t>
            </w:r>
            <w:r>
              <w:rPr>
                <w:noProof/>
                <w:webHidden/>
              </w:rPr>
              <w:fldChar w:fldCharType="end"/>
            </w:r>
          </w:hyperlink>
        </w:p>
        <w:p w14:paraId="033A7D70" w14:textId="3BA9BDA7" w:rsidR="0094027F" w:rsidRDefault="0094027F">
          <w:pPr>
            <w:pStyle w:val="TOC2"/>
            <w:rPr>
              <w:rFonts w:asciiTheme="minorHAnsi" w:eastAsiaTheme="minorEastAsia" w:hAnsiTheme="minorHAnsi"/>
              <w:noProof/>
              <w:lang w:eastAsia="en-GB"/>
            </w:rPr>
          </w:pPr>
          <w:hyperlink w:anchor="_Toc20476869" w:history="1">
            <w:r w:rsidRPr="00D75357">
              <w:rPr>
                <w:rStyle w:val="Hyperlink"/>
                <w:noProof/>
              </w:rPr>
              <w:t>Lot 8 Portable Fire Fighting Equipment</w:t>
            </w:r>
            <w:r w:rsidRPr="00D75357">
              <w:rPr>
                <w:rStyle w:val="Hyperlink"/>
                <w:rFonts w:cs="Arial"/>
                <w:bCs/>
                <w:noProof/>
              </w:rPr>
              <w:t xml:space="preserve"> </w:t>
            </w:r>
            <w:r w:rsidRPr="00D75357">
              <w:rPr>
                <w:rStyle w:val="Hyperlink"/>
                <w:noProof/>
              </w:rPr>
              <w:t>- Yorkshire &amp; Humber</w:t>
            </w:r>
            <w:r>
              <w:rPr>
                <w:noProof/>
                <w:webHidden/>
              </w:rPr>
              <w:tab/>
            </w:r>
            <w:r>
              <w:rPr>
                <w:noProof/>
                <w:webHidden/>
              </w:rPr>
              <w:fldChar w:fldCharType="begin"/>
            </w:r>
            <w:r>
              <w:rPr>
                <w:noProof/>
                <w:webHidden/>
              </w:rPr>
              <w:instrText xml:space="preserve"> PAGEREF _Toc20476869 \h </w:instrText>
            </w:r>
            <w:r>
              <w:rPr>
                <w:noProof/>
                <w:webHidden/>
              </w:rPr>
            </w:r>
            <w:r>
              <w:rPr>
                <w:noProof/>
                <w:webHidden/>
              </w:rPr>
              <w:fldChar w:fldCharType="separate"/>
            </w:r>
            <w:r>
              <w:rPr>
                <w:noProof/>
                <w:webHidden/>
              </w:rPr>
              <w:t>4</w:t>
            </w:r>
            <w:r>
              <w:rPr>
                <w:noProof/>
                <w:webHidden/>
              </w:rPr>
              <w:fldChar w:fldCharType="end"/>
            </w:r>
          </w:hyperlink>
        </w:p>
        <w:p w14:paraId="75EAEBAE" w14:textId="423FE393" w:rsidR="0094027F" w:rsidRDefault="0094027F">
          <w:pPr>
            <w:pStyle w:val="TOC2"/>
            <w:rPr>
              <w:rFonts w:asciiTheme="minorHAnsi" w:eastAsiaTheme="minorEastAsia" w:hAnsiTheme="minorHAnsi"/>
              <w:noProof/>
              <w:lang w:eastAsia="en-GB"/>
            </w:rPr>
          </w:pPr>
          <w:hyperlink w:anchor="_Toc20476870" w:history="1">
            <w:r w:rsidRPr="00D75357">
              <w:rPr>
                <w:rStyle w:val="Hyperlink"/>
                <w:noProof/>
              </w:rPr>
              <w:t xml:space="preserve">Lot 9 CCTV Installation Systems </w:t>
            </w:r>
            <w:r w:rsidRPr="00D75357">
              <w:rPr>
                <w:rStyle w:val="Hyperlink"/>
                <w:rFonts w:eastAsia="Times New Roman" w:cs="Arial"/>
                <w:noProof/>
                <w:lang w:eastAsia="en-GB"/>
              </w:rPr>
              <w:t>– Yorkshire and Humber</w:t>
            </w:r>
            <w:r>
              <w:rPr>
                <w:noProof/>
                <w:webHidden/>
              </w:rPr>
              <w:tab/>
            </w:r>
            <w:r>
              <w:rPr>
                <w:noProof/>
                <w:webHidden/>
              </w:rPr>
              <w:fldChar w:fldCharType="begin"/>
            </w:r>
            <w:r>
              <w:rPr>
                <w:noProof/>
                <w:webHidden/>
              </w:rPr>
              <w:instrText xml:space="preserve"> PAGEREF _Toc20476870 \h </w:instrText>
            </w:r>
            <w:r>
              <w:rPr>
                <w:noProof/>
                <w:webHidden/>
              </w:rPr>
            </w:r>
            <w:r>
              <w:rPr>
                <w:noProof/>
                <w:webHidden/>
              </w:rPr>
              <w:fldChar w:fldCharType="separate"/>
            </w:r>
            <w:r>
              <w:rPr>
                <w:noProof/>
                <w:webHidden/>
              </w:rPr>
              <w:t>5</w:t>
            </w:r>
            <w:r>
              <w:rPr>
                <w:noProof/>
                <w:webHidden/>
              </w:rPr>
              <w:fldChar w:fldCharType="end"/>
            </w:r>
          </w:hyperlink>
        </w:p>
        <w:p w14:paraId="506062AE" w14:textId="389E2A2B" w:rsidR="0094027F" w:rsidRDefault="0094027F">
          <w:pPr>
            <w:pStyle w:val="TOC2"/>
            <w:rPr>
              <w:rFonts w:asciiTheme="minorHAnsi" w:eastAsiaTheme="minorEastAsia" w:hAnsiTheme="minorHAnsi"/>
              <w:noProof/>
              <w:lang w:eastAsia="en-GB"/>
            </w:rPr>
          </w:pPr>
          <w:hyperlink w:anchor="_Toc20476871" w:history="1">
            <w:r w:rsidRPr="00D75357">
              <w:rPr>
                <w:rStyle w:val="Hyperlink"/>
                <w:noProof/>
              </w:rPr>
              <w:t xml:space="preserve">Lot 10 Access Controlled Entry </w:t>
            </w:r>
            <w:r w:rsidRPr="00D75357">
              <w:rPr>
                <w:rStyle w:val="Hyperlink"/>
                <w:rFonts w:eastAsia="Times New Roman" w:cs="Arial"/>
                <w:noProof/>
                <w:lang w:eastAsia="en-GB"/>
              </w:rPr>
              <w:t>– Yorkshire and Humber</w:t>
            </w:r>
            <w:r>
              <w:rPr>
                <w:noProof/>
                <w:webHidden/>
              </w:rPr>
              <w:tab/>
            </w:r>
            <w:r>
              <w:rPr>
                <w:noProof/>
                <w:webHidden/>
              </w:rPr>
              <w:fldChar w:fldCharType="begin"/>
            </w:r>
            <w:r>
              <w:rPr>
                <w:noProof/>
                <w:webHidden/>
              </w:rPr>
              <w:instrText xml:space="preserve"> PAGEREF _Toc20476871 \h </w:instrText>
            </w:r>
            <w:r>
              <w:rPr>
                <w:noProof/>
                <w:webHidden/>
              </w:rPr>
            </w:r>
            <w:r>
              <w:rPr>
                <w:noProof/>
                <w:webHidden/>
              </w:rPr>
              <w:fldChar w:fldCharType="separate"/>
            </w:r>
            <w:r>
              <w:rPr>
                <w:noProof/>
                <w:webHidden/>
              </w:rPr>
              <w:t>5</w:t>
            </w:r>
            <w:r>
              <w:rPr>
                <w:noProof/>
                <w:webHidden/>
              </w:rPr>
              <w:fldChar w:fldCharType="end"/>
            </w:r>
          </w:hyperlink>
        </w:p>
        <w:p w14:paraId="1CB69058" w14:textId="51C70975" w:rsidR="0094027F" w:rsidRDefault="0094027F">
          <w:pPr>
            <w:pStyle w:val="TOC2"/>
            <w:rPr>
              <w:rFonts w:asciiTheme="minorHAnsi" w:eastAsiaTheme="minorEastAsia" w:hAnsiTheme="minorHAnsi"/>
              <w:noProof/>
              <w:lang w:eastAsia="en-GB"/>
            </w:rPr>
          </w:pPr>
          <w:hyperlink w:anchor="_Toc20476872" w:history="1">
            <w:r w:rsidRPr="00D75357">
              <w:rPr>
                <w:rStyle w:val="Hyperlink"/>
                <w:noProof/>
              </w:rPr>
              <w:t xml:space="preserve">Lot 11 Warden Call Systems </w:t>
            </w:r>
            <w:r w:rsidRPr="00D75357">
              <w:rPr>
                <w:rStyle w:val="Hyperlink"/>
                <w:rFonts w:eastAsia="Times New Roman" w:cs="Arial"/>
                <w:noProof/>
                <w:lang w:eastAsia="en-GB"/>
              </w:rPr>
              <w:t>– Yorkshire and Humber</w:t>
            </w:r>
            <w:r>
              <w:rPr>
                <w:noProof/>
                <w:webHidden/>
              </w:rPr>
              <w:tab/>
            </w:r>
            <w:r>
              <w:rPr>
                <w:noProof/>
                <w:webHidden/>
              </w:rPr>
              <w:fldChar w:fldCharType="begin"/>
            </w:r>
            <w:r>
              <w:rPr>
                <w:noProof/>
                <w:webHidden/>
              </w:rPr>
              <w:instrText xml:space="preserve"> PAGEREF _Toc20476872 \h </w:instrText>
            </w:r>
            <w:r>
              <w:rPr>
                <w:noProof/>
                <w:webHidden/>
              </w:rPr>
            </w:r>
            <w:r>
              <w:rPr>
                <w:noProof/>
                <w:webHidden/>
              </w:rPr>
              <w:fldChar w:fldCharType="separate"/>
            </w:r>
            <w:r>
              <w:rPr>
                <w:noProof/>
                <w:webHidden/>
              </w:rPr>
              <w:t>5</w:t>
            </w:r>
            <w:r>
              <w:rPr>
                <w:noProof/>
                <w:webHidden/>
              </w:rPr>
              <w:fldChar w:fldCharType="end"/>
            </w:r>
          </w:hyperlink>
        </w:p>
        <w:p w14:paraId="22CC3F5C" w14:textId="35142502" w:rsidR="0094027F" w:rsidRDefault="0094027F">
          <w:pPr>
            <w:pStyle w:val="TOC2"/>
            <w:rPr>
              <w:rFonts w:asciiTheme="minorHAnsi" w:eastAsiaTheme="minorEastAsia" w:hAnsiTheme="minorHAnsi"/>
              <w:noProof/>
              <w:lang w:eastAsia="en-GB"/>
            </w:rPr>
          </w:pPr>
          <w:hyperlink w:anchor="_Toc20476873" w:history="1">
            <w:r w:rsidRPr="00D75357">
              <w:rPr>
                <w:rStyle w:val="Hyperlink"/>
                <w:noProof/>
              </w:rPr>
              <w:t xml:space="preserve">Lot 12 Intruder Alarm Systems </w:t>
            </w:r>
            <w:r w:rsidRPr="00D75357">
              <w:rPr>
                <w:rStyle w:val="Hyperlink"/>
                <w:rFonts w:eastAsia="Times New Roman" w:cs="Arial"/>
                <w:noProof/>
                <w:lang w:eastAsia="en-GB"/>
              </w:rPr>
              <w:t>– Yorkshire and Humber</w:t>
            </w:r>
            <w:r>
              <w:rPr>
                <w:noProof/>
                <w:webHidden/>
              </w:rPr>
              <w:tab/>
            </w:r>
            <w:r>
              <w:rPr>
                <w:noProof/>
                <w:webHidden/>
              </w:rPr>
              <w:fldChar w:fldCharType="begin"/>
            </w:r>
            <w:r>
              <w:rPr>
                <w:noProof/>
                <w:webHidden/>
              </w:rPr>
              <w:instrText xml:space="preserve"> PAGEREF _Toc20476873 \h </w:instrText>
            </w:r>
            <w:r>
              <w:rPr>
                <w:noProof/>
                <w:webHidden/>
              </w:rPr>
            </w:r>
            <w:r>
              <w:rPr>
                <w:noProof/>
                <w:webHidden/>
              </w:rPr>
              <w:fldChar w:fldCharType="separate"/>
            </w:r>
            <w:r>
              <w:rPr>
                <w:noProof/>
                <w:webHidden/>
              </w:rPr>
              <w:t>5</w:t>
            </w:r>
            <w:r>
              <w:rPr>
                <w:noProof/>
                <w:webHidden/>
              </w:rPr>
              <w:fldChar w:fldCharType="end"/>
            </w:r>
          </w:hyperlink>
        </w:p>
        <w:p w14:paraId="1638D53D" w14:textId="3FC05C20" w:rsidR="00C10D9A" w:rsidRDefault="00DB4137" w:rsidP="00465A1E">
          <w:pPr>
            <w:pStyle w:val="TOC2"/>
            <w:rPr>
              <w:noProof/>
            </w:rPr>
          </w:pPr>
          <w:r w:rsidRPr="00465A1E">
            <w:rPr>
              <w:noProof/>
            </w:rPr>
            <w:fldChar w:fldCharType="end"/>
          </w:r>
        </w:p>
        <w:p w14:paraId="064B4F72" w14:textId="77777777" w:rsidR="00C10D9A" w:rsidRDefault="00C10D9A" w:rsidP="00C10D9A"/>
        <w:p w14:paraId="5D6F3CA0" w14:textId="3BCD0618" w:rsidR="00C10D9A" w:rsidRDefault="00C10D9A" w:rsidP="00C10D9A"/>
        <w:p w14:paraId="436FA521" w14:textId="77777777" w:rsidR="00DF1019" w:rsidRDefault="00DF1019" w:rsidP="00C10D9A"/>
        <w:p w14:paraId="1D77F310" w14:textId="12338482" w:rsidR="00DB4137" w:rsidRPr="00C10D9A" w:rsidRDefault="00F660FD" w:rsidP="00C10D9A"/>
      </w:sdtContent>
    </w:sdt>
    <w:p w14:paraId="10E00F79" w14:textId="44BB303C" w:rsidR="00C45E33" w:rsidRPr="00225AA0" w:rsidRDefault="00BF18D3" w:rsidP="00BF18D3">
      <w:pPr>
        <w:pStyle w:val="Heading1"/>
      </w:pPr>
      <w:bookmarkStart w:id="1" w:name="_Toc20476853"/>
      <w:r w:rsidRPr="00225AA0">
        <w:lastRenderedPageBreak/>
        <w:t>1.0 Introduction</w:t>
      </w:r>
      <w:bookmarkEnd w:id="1"/>
    </w:p>
    <w:p w14:paraId="7EBE4D73" w14:textId="53EFFB01" w:rsidR="00BF18D3" w:rsidRDefault="00BF18D3" w:rsidP="00BF18D3">
      <w:r w:rsidRPr="00225AA0">
        <w:t xml:space="preserve">This </w:t>
      </w:r>
      <w:r w:rsidR="00D563C3">
        <w:t>document</w:t>
      </w:r>
      <w:r w:rsidRPr="00225AA0">
        <w:t xml:space="preserve"> outlines the </w:t>
      </w:r>
      <w:r w:rsidR="008D049F">
        <w:t xml:space="preserve">scope of </w:t>
      </w:r>
      <w:r w:rsidRPr="00225AA0">
        <w:t>requirement</w:t>
      </w:r>
      <w:r w:rsidR="008D049F">
        <w:t xml:space="preserve">s for </w:t>
      </w:r>
      <w:r w:rsidRPr="00225AA0">
        <w:t xml:space="preserve">the </w:t>
      </w:r>
      <w:r w:rsidR="008D049F">
        <w:t xml:space="preserve">Dynamic Purchasing System for </w:t>
      </w:r>
      <w:r w:rsidRPr="00225AA0">
        <w:t xml:space="preserve"> the completion of </w:t>
      </w:r>
      <w:r w:rsidR="00971305">
        <w:t xml:space="preserve">statutory compliance testing and works </w:t>
      </w:r>
      <w:r w:rsidRPr="00225AA0">
        <w:t xml:space="preserve">(hereafter referred to as the </w:t>
      </w:r>
      <w:r w:rsidR="008D049F">
        <w:t>DPS</w:t>
      </w:r>
      <w:r w:rsidRPr="00225AA0">
        <w:t xml:space="preserve">). The </w:t>
      </w:r>
      <w:r w:rsidR="001770A6">
        <w:t>Contractor</w:t>
      </w:r>
      <w:r w:rsidR="00367732" w:rsidRPr="00225AA0">
        <w:t xml:space="preserve"> </w:t>
      </w:r>
      <w:r w:rsidRPr="00225AA0">
        <w:t xml:space="preserve">shall have satisfied himself as to the nature of the requirement. </w:t>
      </w:r>
    </w:p>
    <w:p w14:paraId="3B3891E8" w14:textId="7028E4DB" w:rsidR="00D563C3" w:rsidRDefault="00D563C3" w:rsidP="00BF18D3">
      <w:r>
        <w:t xml:space="preserve">The DPS is divided into Lots. The </w:t>
      </w:r>
      <w:r w:rsidR="00F16970">
        <w:rPr>
          <w:rFonts w:ascii="Helvetica" w:hAnsi="Helvetica" w:cs="Helvetica"/>
          <w:color w:val="000000"/>
          <w:lang w:eastAsia="en-GB"/>
        </w:rPr>
        <w:t>Contractor</w:t>
      </w:r>
      <w:r w:rsidR="00367732">
        <w:t xml:space="preserve"> </w:t>
      </w:r>
      <w:r>
        <w:t xml:space="preserve">should apply to join the DPS in the Lot(s) where they are able to </w:t>
      </w:r>
      <w:r w:rsidR="002C2AF2">
        <w:t>provide</w:t>
      </w:r>
      <w:r>
        <w:t xml:space="preserve"> the requirements.</w:t>
      </w:r>
    </w:p>
    <w:p w14:paraId="0693218F" w14:textId="38AD546D" w:rsidR="000F319C" w:rsidRDefault="00D563C3" w:rsidP="000F319C">
      <w:r>
        <w:t xml:space="preserve">When a Client has a requirement, this will be issued to all </w:t>
      </w:r>
      <w:r w:rsidR="001770A6">
        <w:rPr>
          <w:rFonts w:ascii="Helvetica" w:hAnsi="Helvetica" w:cs="Helvetica"/>
          <w:color w:val="000000"/>
          <w:lang w:eastAsia="en-GB"/>
        </w:rPr>
        <w:t>Contractor</w:t>
      </w:r>
      <w:r>
        <w:t xml:space="preserve">s admitted to the DPS </w:t>
      </w:r>
      <w:r w:rsidR="000F319C">
        <w:t xml:space="preserve">within the relevant category, </w:t>
      </w:r>
      <w:r>
        <w:t xml:space="preserve">as a </w:t>
      </w:r>
      <w:r w:rsidR="00477521">
        <w:t>further c</w:t>
      </w:r>
      <w:r>
        <w:t xml:space="preserve">ompetition. </w:t>
      </w:r>
      <w:r w:rsidR="001770A6">
        <w:rPr>
          <w:rFonts w:ascii="Helvetica" w:hAnsi="Helvetica" w:cs="Helvetica"/>
          <w:color w:val="000000"/>
          <w:lang w:eastAsia="en-GB"/>
        </w:rPr>
        <w:t>Contractor</w:t>
      </w:r>
      <w:r>
        <w:t xml:space="preserve">s are under no obligation to submit </w:t>
      </w:r>
      <w:r w:rsidR="000F319C">
        <w:t xml:space="preserve">a price for any </w:t>
      </w:r>
      <w:r w:rsidR="00477521">
        <w:t>Further c</w:t>
      </w:r>
      <w:r w:rsidR="000F319C">
        <w:t xml:space="preserve">ompetition. There is no guarantee that any work will be awarded </w:t>
      </w:r>
      <w:r w:rsidR="000249A2">
        <w:t xml:space="preserve">by a Customer </w:t>
      </w:r>
      <w:r w:rsidR="000F319C">
        <w:t>under the DPS Agreement.</w:t>
      </w:r>
    </w:p>
    <w:p w14:paraId="6268ABCC" w14:textId="31AE1250" w:rsidR="000F319C" w:rsidRPr="00465A1E" w:rsidRDefault="001770A6" w:rsidP="000F319C">
      <w:r>
        <w:rPr>
          <w:rFonts w:ascii="Helvetica" w:hAnsi="Helvetica" w:cs="Helvetica"/>
          <w:color w:val="000000"/>
          <w:lang w:eastAsia="en-GB"/>
        </w:rPr>
        <w:t>Contractor</w:t>
      </w:r>
      <w:r>
        <w:t>s</w:t>
      </w:r>
      <w:r w:rsidR="000F319C">
        <w:t xml:space="preserve"> must ensure that their employees have the necessary qualifications and certification that demonstrates their ability to undertake the works</w:t>
      </w:r>
      <w:r w:rsidR="000F319C" w:rsidRPr="00367732">
        <w:t>.</w:t>
      </w:r>
    </w:p>
    <w:p w14:paraId="4047D486" w14:textId="21888B36" w:rsidR="000F319C" w:rsidRPr="00225AA0" w:rsidRDefault="000F319C" w:rsidP="000F319C">
      <w:pPr>
        <w:pStyle w:val="Heading1"/>
      </w:pPr>
      <w:bookmarkStart w:id="2" w:name="_Toc20476854"/>
      <w:r>
        <w:t>2</w:t>
      </w:r>
      <w:r w:rsidRPr="00225AA0">
        <w:t xml:space="preserve">.0 </w:t>
      </w:r>
      <w:r>
        <w:t>Background</w:t>
      </w:r>
      <w:bookmarkEnd w:id="2"/>
    </w:p>
    <w:p w14:paraId="66F415C6" w14:textId="03170487" w:rsidR="00BF18D3" w:rsidRPr="00225AA0" w:rsidRDefault="00BF18D3" w:rsidP="00BF18D3">
      <w:r w:rsidRPr="00225AA0">
        <w:t>EN</w:t>
      </w:r>
      <w:r w:rsidR="008D049F">
        <w:t>:Procure</w:t>
      </w:r>
      <w:r w:rsidRPr="00225AA0">
        <w:t xml:space="preserve"> (hereafter referred to as the Employer) is a consortium of social housing providers who work together in a culture of collaboration, benchmarking best practice and peer knowledge. The Employer generates efficiencies in the construction supply chain and provides intelligent procurement solutions for the Yorkshire and Humber regions. </w:t>
      </w:r>
    </w:p>
    <w:p w14:paraId="3CF43B3A" w14:textId="57CFDE51" w:rsidR="00BF18D3" w:rsidRPr="00225AA0" w:rsidRDefault="00BF18D3" w:rsidP="00BF18D3">
      <w:r w:rsidRPr="00225AA0">
        <w:t xml:space="preserve">The savings and efficiencies generated by the activities of the consortium are reinvested into local communities in order to create employment opportunities and to improve the environment in which residents live. </w:t>
      </w:r>
    </w:p>
    <w:p w14:paraId="2D87AB22" w14:textId="23CDFE03" w:rsidR="00BF18D3" w:rsidRPr="00225AA0" w:rsidRDefault="00002D03" w:rsidP="00002D03">
      <w:pPr>
        <w:pStyle w:val="Heading1"/>
      </w:pPr>
      <w:bookmarkStart w:id="3" w:name="_Toc20476855"/>
      <w:r w:rsidRPr="00225AA0">
        <w:t>3.0</w:t>
      </w:r>
      <w:r w:rsidR="00BF18D3" w:rsidRPr="00225AA0">
        <w:t xml:space="preserve"> The Employer</w:t>
      </w:r>
      <w:bookmarkEnd w:id="3"/>
    </w:p>
    <w:p w14:paraId="68C86BA9" w14:textId="3E278B27" w:rsidR="003633A9" w:rsidRPr="00225AA0" w:rsidRDefault="00BF18D3" w:rsidP="00BF18D3">
      <w:r w:rsidRPr="00225AA0">
        <w:t>The Employer is a</w:t>
      </w:r>
      <w:r w:rsidR="002B059C">
        <w:t>n</w:t>
      </w:r>
      <w:r w:rsidRPr="00225AA0">
        <w:t xml:space="preserve"> incorporated consortium and its fundamental purpose is social and economic improvement. The Employer’s Clients are wholly committed to using their collective purchasing power in the construction industry to create training and employment opportunities for individuals who are furthest from the labour market, groups that are underrepresented in the construction industry or individuals that may otherwise be overlooked or marginalised within the labour market. These groups include, but are not limited to, people from a black or minority ethnic background, ex-offenders, females and young people who are not in employment, education or training. The Employer will actively work with the </w:t>
      </w:r>
      <w:r w:rsidR="001770A6">
        <w:rPr>
          <w:rFonts w:ascii="Helvetica" w:hAnsi="Helvetica" w:cs="Helvetica"/>
          <w:color w:val="000000"/>
          <w:lang w:eastAsia="en-GB"/>
        </w:rPr>
        <w:t>Contractor</w:t>
      </w:r>
      <w:r w:rsidR="001661C8" w:rsidRPr="00225AA0" w:rsidDel="001661C8">
        <w:t xml:space="preserve"> </w:t>
      </w:r>
      <w:r w:rsidRPr="00225AA0">
        <w:t xml:space="preserve">to jointly identify and create training and employment opportunities for the individuals described above thereby regenerating the communities in which we operate. </w:t>
      </w:r>
    </w:p>
    <w:p w14:paraId="0CB51CB6" w14:textId="297E7E72" w:rsidR="00BF18D3" w:rsidRPr="00225AA0" w:rsidRDefault="00002D03" w:rsidP="00002D03">
      <w:pPr>
        <w:pStyle w:val="Heading1"/>
      </w:pPr>
      <w:bookmarkStart w:id="4" w:name="_Toc20476856"/>
      <w:r w:rsidRPr="00225AA0">
        <w:t>4.0</w:t>
      </w:r>
      <w:r w:rsidR="00E165D1" w:rsidRPr="00225AA0">
        <w:t xml:space="preserve"> The Client</w:t>
      </w:r>
      <w:bookmarkEnd w:id="4"/>
    </w:p>
    <w:p w14:paraId="1B1B35DB" w14:textId="0D499263" w:rsidR="00E165D1" w:rsidRPr="00225AA0" w:rsidRDefault="00E165D1" w:rsidP="00E165D1">
      <w:pPr>
        <w:rPr>
          <w:rFonts w:cs="Arial"/>
        </w:rPr>
      </w:pPr>
      <w:r w:rsidRPr="00225AA0">
        <w:rPr>
          <w:rFonts w:cs="Arial"/>
        </w:rPr>
        <w:t>The Clients are predominantly (but not exclusively) social housing providers who have come together to realise a shared goal of social and economic regeneration</w:t>
      </w:r>
      <w:r w:rsidR="00477521">
        <w:rPr>
          <w:rFonts w:cs="Arial"/>
        </w:rPr>
        <w:t>,</w:t>
      </w:r>
      <w:r w:rsidRPr="00225AA0">
        <w:rPr>
          <w:rFonts w:cs="Arial"/>
        </w:rPr>
        <w:t xml:space="preserve"> </w:t>
      </w:r>
      <w:r w:rsidR="00477521" w:rsidRPr="00225AA0">
        <w:rPr>
          <w:rFonts w:cs="Arial"/>
        </w:rPr>
        <w:t xml:space="preserve">resident satisfaction and sustainable communities </w:t>
      </w:r>
      <w:r w:rsidRPr="00225AA0">
        <w:rPr>
          <w:rFonts w:cs="Arial"/>
        </w:rPr>
        <w:t xml:space="preserve">through collaborative procurement. </w:t>
      </w:r>
      <w:r w:rsidR="00F16970">
        <w:t>Any member or customer of Efficiency North may access the DPS, which may include: (a) any Social Housing Provider in the United Kingdom and (b) any local authority, university, academy trust or free school and (c) any Blue Light Services (police forces, ambulance trusts, Highways Agency, Marine and Coastguard Agency and fire and rescue services).</w:t>
      </w:r>
    </w:p>
    <w:p w14:paraId="7DEDCDD3" w14:textId="79698A55" w:rsidR="00E165D1" w:rsidRPr="00225AA0" w:rsidRDefault="00002D03" w:rsidP="00002D03">
      <w:pPr>
        <w:pStyle w:val="Heading1"/>
      </w:pPr>
      <w:bookmarkStart w:id="5" w:name="_Toc20476857"/>
      <w:r w:rsidRPr="00225AA0">
        <w:t>5.0</w:t>
      </w:r>
      <w:r w:rsidR="00E165D1" w:rsidRPr="00225AA0">
        <w:t xml:space="preserve"> The </w:t>
      </w:r>
      <w:r w:rsidR="00B1580F">
        <w:t>DPS</w:t>
      </w:r>
      <w:r w:rsidR="00E165D1" w:rsidRPr="00225AA0">
        <w:t xml:space="preserve"> Objectives</w:t>
      </w:r>
      <w:bookmarkEnd w:id="5"/>
    </w:p>
    <w:p w14:paraId="26FE0B7E" w14:textId="77777777" w:rsidR="00E165D1" w:rsidRPr="00225AA0" w:rsidRDefault="00E165D1" w:rsidP="00E165D1">
      <w:pPr>
        <w:pStyle w:val="ListParagraph"/>
        <w:numPr>
          <w:ilvl w:val="0"/>
          <w:numId w:val="1"/>
        </w:numPr>
        <w:spacing w:after="200" w:line="276" w:lineRule="auto"/>
        <w:rPr>
          <w:rFonts w:cs="Arial"/>
        </w:rPr>
      </w:pPr>
      <w:r w:rsidRPr="00225AA0">
        <w:rPr>
          <w:rFonts w:cs="Arial"/>
        </w:rPr>
        <w:t>To carry out and complete works described at a rate that is below the market cost through efficient working processes, managed risk and reliable payment terms</w:t>
      </w:r>
    </w:p>
    <w:p w14:paraId="7B0BB3B7" w14:textId="77777777" w:rsidR="00E165D1" w:rsidRPr="00225AA0" w:rsidRDefault="00E165D1" w:rsidP="00E165D1">
      <w:pPr>
        <w:pStyle w:val="ListParagraph"/>
        <w:ind w:left="360"/>
        <w:rPr>
          <w:rFonts w:cs="Arial"/>
        </w:rPr>
      </w:pPr>
      <w:r w:rsidRPr="00225AA0">
        <w:rPr>
          <w:rFonts w:cs="Arial"/>
        </w:rPr>
        <w:t xml:space="preserve"> </w:t>
      </w:r>
    </w:p>
    <w:p w14:paraId="633275C0" w14:textId="1597D0BB" w:rsidR="00E165D1" w:rsidRPr="00D634AB" w:rsidRDefault="00E165D1" w:rsidP="00E165D1">
      <w:pPr>
        <w:pStyle w:val="ListParagraph"/>
        <w:numPr>
          <w:ilvl w:val="0"/>
          <w:numId w:val="1"/>
        </w:numPr>
        <w:spacing w:after="0" w:line="276" w:lineRule="auto"/>
        <w:rPr>
          <w:rFonts w:cs="Arial"/>
        </w:rPr>
      </w:pPr>
      <w:r w:rsidRPr="00225AA0">
        <w:rPr>
          <w:rFonts w:cs="Arial"/>
        </w:rPr>
        <w:t xml:space="preserve">To deliver excellent customer service to both the Client </w:t>
      </w:r>
      <w:r w:rsidRPr="00D634AB">
        <w:rPr>
          <w:rFonts w:cs="Arial"/>
        </w:rPr>
        <w:t>and the Resident</w:t>
      </w:r>
      <w:r w:rsidR="00477521">
        <w:rPr>
          <w:rFonts w:cs="Arial"/>
        </w:rPr>
        <w:t>/Occupier</w:t>
      </w:r>
    </w:p>
    <w:p w14:paraId="21DC41B6" w14:textId="77777777" w:rsidR="00E165D1" w:rsidRPr="00D634AB" w:rsidRDefault="00E165D1" w:rsidP="00E165D1">
      <w:pPr>
        <w:spacing w:after="0"/>
        <w:rPr>
          <w:rFonts w:cs="Arial"/>
        </w:rPr>
      </w:pPr>
      <w:r w:rsidRPr="00D634AB">
        <w:rPr>
          <w:rFonts w:cs="Arial"/>
        </w:rPr>
        <w:t xml:space="preserve"> </w:t>
      </w:r>
    </w:p>
    <w:p w14:paraId="19D1995E" w14:textId="283D1B57" w:rsidR="00E165D1" w:rsidRPr="00300EFE" w:rsidRDefault="00E165D1" w:rsidP="00E165D1">
      <w:pPr>
        <w:pStyle w:val="ListParagraph"/>
        <w:numPr>
          <w:ilvl w:val="0"/>
          <w:numId w:val="1"/>
        </w:numPr>
        <w:spacing w:after="0" w:line="276" w:lineRule="auto"/>
        <w:rPr>
          <w:rFonts w:cs="Arial"/>
        </w:rPr>
      </w:pPr>
      <w:r w:rsidRPr="00300EFE">
        <w:rPr>
          <w:rFonts w:cs="Arial"/>
        </w:rPr>
        <w:lastRenderedPageBreak/>
        <w:t>To achieve and maintain overall satisfact</w:t>
      </w:r>
      <w:r w:rsidR="00300EFE" w:rsidRPr="00300EFE">
        <w:rPr>
          <w:rFonts w:cs="Arial"/>
        </w:rPr>
        <w:t>ory contract perfor</w:t>
      </w:r>
      <w:r w:rsidRPr="00300EFE">
        <w:rPr>
          <w:rFonts w:cs="Arial"/>
        </w:rPr>
        <w:t xml:space="preserve">mance </w:t>
      </w:r>
      <w:r w:rsidR="00300EFE" w:rsidRPr="00300EFE">
        <w:rPr>
          <w:rFonts w:cs="Arial"/>
        </w:rPr>
        <w:t xml:space="preserve">when </w:t>
      </w:r>
      <w:r w:rsidR="00300EFE">
        <w:rPr>
          <w:rFonts w:cs="Arial"/>
        </w:rPr>
        <w:t xml:space="preserve">undertaking </w:t>
      </w:r>
      <w:r w:rsidR="00300EFE" w:rsidRPr="00300EFE">
        <w:rPr>
          <w:rFonts w:cs="Arial"/>
        </w:rPr>
        <w:t>respective underlying contracts.</w:t>
      </w:r>
    </w:p>
    <w:p w14:paraId="18F5721C" w14:textId="77777777" w:rsidR="00E165D1" w:rsidRPr="00D634AB" w:rsidRDefault="00E165D1" w:rsidP="00E165D1">
      <w:pPr>
        <w:spacing w:after="0"/>
        <w:rPr>
          <w:rFonts w:cs="Arial"/>
        </w:rPr>
      </w:pPr>
    </w:p>
    <w:p w14:paraId="1B27502D" w14:textId="4817ADB1" w:rsidR="00E165D1" w:rsidRPr="00D634AB" w:rsidRDefault="00E165D1" w:rsidP="00E165D1">
      <w:pPr>
        <w:pStyle w:val="ListParagraph"/>
        <w:numPr>
          <w:ilvl w:val="0"/>
          <w:numId w:val="1"/>
        </w:numPr>
        <w:spacing w:after="200" w:line="276" w:lineRule="auto"/>
        <w:rPr>
          <w:rFonts w:cs="Arial"/>
        </w:rPr>
      </w:pPr>
      <w:r w:rsidRPr="00D634AB">
        <w:rPr>
          <w:rFonts w:cs="Arial"/>
        </w:rPr>
        <w:t xml:space="preserve">To actively recruit, train and retain individuals from priority groups (as identified by the Employer in conjunction with the Client) to the standards required to meet the KPIs and to allow such individuals to achieve and develop their skills and qualifications so that they can progress from entry level positions through to becoming a qualified tradesperson by undertaking the works to be carried out under the </w:t>
      </w:r>
      <w:r w:rsidR="00E903E2" w:rsidRPr="00D634AB">
        <w:rPr>
          <w:rFonts w:cs="Arial"/>
        </w:rPr>
        <w:t>DPS</w:t>
      </w:r>
      <w:r w:rsidRPr="00D634AB">
        <w:rPr>
          <w:rFonts w:cs="Arial"/>
        </w:rPr>
        <w:t xml:space="preserve"> Agreement. </w:t>
      </w:r>
    </w:p>
    <w:p w14:paraId="5C468971" w14:textId="3CCBAB4D" w:rsidR="00E165D1" w:rsidRPr="00D634AB" w:rsidRDefault="00E165D1" w:rsidP="00E165D1">
      <w:pPr>
        <w:rPr>
          <w:rFonts w:cs="Arial"/>
        </w:rPr>
      </w:pPr>
      <w:r w:rsidRPr="00D634AB">
        <w:rPr>
          <w:rFonts w:cs="Arial"/>
        </w:rPr>
        <w:t xml:space="preserve">In order to achieve these </w:t>
      </w:r>
      <w:r w:rsidR="002C2AF2" w:rsidRPr="00D634AB">
        <w:rPr>
          <w:rFonts w:cs="Arial"/>
        </w:rPr>
        <w:t>objectives,</w:t>
      </w:r>
      <w:r w:rsidRPr="00D634AB">
        <w:rPr>
          <w:rFonts w:cs="Arial"/>
        </w:rPr>
        <w:t xml:space="preserve"> the </w:t>
      </w:r>
      <w:r w:rsidR="001770A6">
        <w:rPr>
          <w:rFonts w:ascii="Helvetica" w:hAnsi="Helvetica" w:cs="Helvetica"/>
          <w:color w:val="000000"/>
          <w:lang w:eastAsia="en-GB"/>
        </w:rPr>
        <w:t>Contractor</w:t>
      </w:r>
      <w:r w:rsidR="001661C8" w:rsidRPr="00D634AB" w:rsidDel="001661C8">
        <w:rPr>
          <w:rFonts w:cs="Arial"/>
        </w:rPr>
        <w:t xml:space="preserve"> </w:t>
      </w:r>
      <w:r w:rsidRPr="00D634AB">
        <w:rPr>
          <w:rFonts w:cs="Arial"/>
        </w:rPr>
        <w:t xml:space="preserve">is required to actively observe the following points – </w:t>
      </w:r>
    </w:p>
    <w:p w14:paraId="1913AB44" w14:textId="535020FD" w:rsidR="00E165D1" w:rsidRPr="00D634AB" w:rsidRDefault="00E165D1" w:rsidP="00E165D1">
      <w:pPr>
        <w:pStyle w:val="ListParagraph"/>
        <w:numPr>
          <w:ilvl w:val="0"/>
          <w:numId w:val="2"/>
        </w:numPr>
        <w:spacing w:after="200" w:line="276" w:lineRule="auto"/>
        <w:rPr>
          <w:rFonts w:cs="Arial"/>
        </w:rPr>
      </w:pPr>
      <w:r w:rsidRPr="00D634AB">
        <w:rPr>
          <w:rFonts w:cs="Arial"/>
        </w:rPr>
        <w:t>The Resident must be treated with respect and in a friendly and courteous manner at all times</w:t>
      </w:r>
    </w:p>
    <w:p w14:paraId="229E02CE" w14:textId="77777777" w:rsidR="00E165D1" w:rsidRPr="00D634AB" w:rsidRDefault="00E165D1" w:rsidP="00E165D1">
      <w:pPr>
        <w:pStyle w:val="ListParagraph"/>
        <w:ind w:left="360"/>
        <w:rPr>
          <w:rFonts w:cs="Arial"/>
        </w:rPr>
      </w:pPr>
    </w:p>
    <w:p w14:paraId="22DE6E08" w14:textId="1416587B" w:rsidR="00E165D1" w:rsidRPr="00D634AB" w:rsidRDefault="00E165D1" w:rsidP="00E165D1">
      <w:pPr>
        <w:pStyle w:val="ListParagraph"/>
        <w:numPr>
          <w:ilvl w:val="0"/>
          <w:numId w:val="2"/>
        </w:numPr>
        <w:spacing w:after="0" w:line="276" w:lineRule="auto"/>
        <w:rPr>
          <w:rFonts w:cs="Arial"/>
        </w:rPr>
      </w:pPr>
      <w:r w:rsidRPr="00D634AB">
        <w:rPr>
          <w:rFonts w:cs="Arial"/>
        </w:rPr>
        <w:t>The Client and the Resident</w:t>
      </w:r>
      <w:r w:rsidR="00477521">
        <w:rPr>
          <w:rFonts w:cs="Arial"/>
        </w:rPr>
        <w:t xml:space="preserve">/ Occupier </w:t>
      </w:r>
      <w:r w:rsidRPr="00D634AB">
        <w:rPr>
          <w:rFonts w:cs="Arial"/>
        </w:rPr>
        <w:t>must be consulted about the completion of the works at all times, including but not limited to, the access arrangements in order for the work to be done and determining if the works have been completed to the required levels of satisfaction</w:t>
      </w:r>
      <w:r w:rsidR="00477521">
        <w:rPr>
          <w:rFonts w:cs="Arial"/>
        </w:rPr>
        <w:t>.</w:t>
      </w:r>
    </w:p>
    <w:p w14:paraId="4A2FF08A" w14:textId="77777777" w:rsidR="00E165D1" w:rsidRPr="00225AA0" w:rsidRDefault="00E165D1" w:rsidP="00E165D1">
      <w:pPr>
        <w:spacing w:after="0"/>
        <w:rPr>
          <w:rFonts w:cs="Arial"/>
        </w:rPr>
      </w:pPr>
    </w:p>
    <w:p w14:paraId="2C2BAA7C" w14:textId="767E436B" w:rsidR="00E165D1" w:rsidRPr="00225AA0" w:rsidRDefault="00E165D1" w:rsidP="00E165D1">
      <w:pPr>
        <w:pStyle w:val="ListParagraph"/>
        <w:numPr>
          <w:ilvl w:val="0"/>
          <w:numId w:val="2"/>
        </w:numPr>
        <w:spacing w:after="200" w:line="276" w:lineRule="auto"/>
        <w:rPr>
          <w:rFonts w:cs="Arial"/>
        </w:rPr>
      </w:pPr>
      <w:r w:rsidRPr="00225AA0">
        <w:rPr>
          <w:rFonts w:cs="Arial"/>
        </w:rPr>
        <w:t xml:space="preserve">The </w:t>
      </w:r>
      <w:r w:rsidR="00477521">
        <w:t>Contractor</w:t>
      </w:r>
      <w:r w:rsidR="001661C8" w:rsidRPr="00225AA0" w:rsidDel="001661C8">
        <w:rPr>
          <w:rFonts w:cs="Arial"/>
        </w:rPr>
        <w:t xml:space="preserve"> </w:t>
      </w:r>
      <w:r w:rsidRPr="00225AA0">
        <w:rPr>
          <w:rFonts w:cs="Arial"/>
        </w:rPr>
        <w:t xml:space="preserve">must demonstrate best practice at all times and in all aspects of the requirement of the </w:t>
      </w:r>
      <w:r w:rsidR="00E903E2">
        <w:rPr>
          <w:rFonts w:cs="Arial"/>
        </w:rPr>
        <w:t xml:space="preserve">DPS </w:t>
      </w:r>
      <w:r w:rsidRPr="00225AA0">
        <w:rPr>
          <w:rFonts w:cs="Arial"/>
        </w:rPr>
        <w:t xml:space="preserve">Agreement and the Underlying Contract. </w:t>
      </w:r>
    </w:p>
    <w:p w14:paraId="22383469" w14:textId="535C1C8D" w:rsidR="00BF18D3" w:rsidRPr="00225AA0" w:rsidRDefault="00002D03" w:rsidP="00E165D1">
      <w:pPr>
        <w:pStyle w:val="Heading1"/>
      </w:pPr>
      <w:bookmarkStart w:id="6" w:name="_Toc20476858"/>
      <w:r w:rsidRPr="00225AA0">
        <w:t>6.0</w:t>
      </w:r>
      <w:r w:rsidR="00E165D1" w:rsidRPr="00225AA0">
        <w:t xml:space="preserve"> Social Value</w:t>
      </w:r>
      <w:bookmarkEnd w:id="6"/>
    </w:p>
    <w:p w14:paraId="2916ED47" w14:textId="17A3AF26" w:rsidR="003F3F28" w:rsidRDefault="00E165D1" w:rsidP="003F3F28">
      <w:r w:rsidRPr="00225AA0">
        <w:t xml:space="preserve">The </w:t>
      </w:r>
      <w:r w:rsidR="001770A6">
        <w:rPr>
          <w:rFonts w:ascii="Helvetica" w:hAnsi="Helvetica" w:cs="Helvetica"/>
          <w:color w:val="000000"/>
          <w:lang w:eastAsia="en-GB"/>
        </w:rPr>
        <w:t>Contractor</w:t>
      </w:r>
      <w:r w:rsidR="001661C8" w:rsidRPr="00225AA0" w:rsidDel="001661C8">
        <w:t xml:space="preserve"> </w:t>
      </w:r>
      <w:r w:rsidRPr="00225AA0">
        <w:t>is required to commit to supporting the social and economic regeneration goals and activities of the Client</w:t>
      </w:r>
      <w:r w:rsidR="003F3F28">
        <w:t xml:space="preserve"> and shall offer</w:t>
      </w:r>
      <w:r w:rsidRPr="00225AA0">
        <w:t xml:space="preserve"> </w:t>
      </w:r>
      <w:bookmarkStart w:id="7" w:name="_Ref19479607"/>
      <w:bookmarkStart w:id="8" w:name="_Toc509615"/>
      <w:bookmarkStart w:id="9" w:name="_Hlk533157498"/>
      <w:r w:rsidR="003F3F28" w:rsidRPr="00F54C2F">
        <w:t xml:space="preserve">a minimum of one Full Time Training Opportunity for every one million pounds of </w:t>
      </w:r>
      <w:r w:rsidR="003F3F28">
        <w:t>w</w:t>
      </w:r>
      <w:r w:rsidR="003F3F28" w:rsidRPr="00F54C2F">
        <w:t>orks it is instructed to carry out under Underlying Contracts awarded to it under this Dynamic Purchasing System Agreement unless EN:Procure, in its absolute discretion, agrees that the Contractor may offer Alternative Social Value Activity in lieu of such Full Time Training Opportunities.</w:t>
      </w:r>
    </w:p>
    <w:p w14:paraId="2C05D3CC" w14:textId="3A6C8055" w:rsidR="003F3F28" w:rsidRPr="00F54C2F" w:rsidRDefault="003F3F28" w:rsidP="003F3F28">
      <w:bookmarkStart w:id="10" w:name="_Ref15637167"/>
      <w:bookmarkEnd w:id="7"/>
      <w:r w:rsidRPr="00F54C2F">
        <w:t>The Contractor shall be responsible for paying EN:Able Futures to cover the payment of the apprentice's wages and the associated costs relating to the administration of the EN:Able Futures Shared Apprenticeship Scheme in relation to each Full Time Training Opportunity required or the costs of any Alternative Social Value Activity agreed as the case may be.</w:t>
      </w:r>
      <w:bookmarkEnd w:id="10"/>
      <w:r w:rsidR="0084745E">
        <w:t xml:space="preserve"> </w:t>
      </w:r>
    </w:p>
    <w:p w14:paraId="550C6321" w14:textId="64ED4699" w:rsidR="00A35AFE" w:rsidRPr="00465A1E" w:rsidRDefault="00AD21B8" w:rsidP="00A35AFE">
      <w:pPr>
        <w:keepNext/>
        <w:spacing w:before="240" w:after="120" w:line="240" w:lineRule="auto"/>
        <w:outlineLvl w:val="0"/>
        <w:rPr>
          <w:rFonts w:cs="Arial"/>
          <w:sz w:val="26"/>
          <w:szCs w:val="26"/>
        </w:rPr>
      </w:pPr>
      <w:bookmarkStart w:id="11" w:name="_Toc20476859"/>
      <w:r w:rsidRPr="00465A1E">
        <w:rPr>
          <w:rFonts w:cs="Arial"/>
          <w:b/>
          <w:bCs/>
          <w:kern w:val="32"/>
          <w:sz w:val="26"/>
          <w:szCs w:val="26"/>
          <w:lang w:val="en-US"/>
        </w:rPr>
        <w:t xml:space="preserve">7.0 </w:t>
      </w:r>
      <w:r w:rsidR="00A35AFE" w:rsidRPr="00465A1E">
        <w:rPr>
          <w:rFonts w:cs="Arial"/>
          <w:b/>
          <w:bCs/>
          <w:kern w:val="32"/>
          <w:sz w:val="26"/>
          <w:szCs w:val="26"/>
          <w:lang w:val="en-US"/>
        </w:rPr>
        <w:t>Scope of Works – All Lots</w:t>
      </w:r>
      <w:bookmarkEnd w:id="8"/>
      <w:bookmarkEnd w:id="11"/>
    </w:p>
    <w:p w14:paraId="5743BCC2" w14:textId="1FBC23D8" w:rsidR="00A35AFE" w:rsidRPr="00465A1E" w:rsidRDefault="00A35AFE" w:rsidP="00A35AFE">
      <w:pPr>
        <w:pStyle w:val="Heading2"/>
        <w:rPr>
          <w:szCs w:val="23"/>
        </w:rPr>
      </w:pPr>
      <w:bookmarkStart w:id="12" w:name="_Toc508375963"/>
      <w:bookmarkStart w:id="13" w:name="_Toc509616"/>
      <w:bookmarkStart w:id="14" w:name="_Toc20476860"/>
      <w:r w:rsidRPr="00843C4F">
        <w:rPr>
          <w:szCs w:val="23"/>
        </w:rPr>
        <w:t>General Requirements</w:t>
      </w:r>
      <w:bookmarkEnd w:id="12"/>
      <w:bookmarkEnd w:id="13"/>
      <w:bookmarkEnd w:id="14"/>
    </w:p>
    <w:p w14:paraId="744C4950" w14:textId="61116CD4" w:rsidR="00A35AFE" w:rsidRPr="0074293F" w:rsidRDefault="00A35AFE" w:rsidP="00A35AFE">
      <w:pPr>
        <w:rPr>
          <w:rFonts w:ascii="Helvetica" w:hAnsi="Helvetica" w:cs="Helvetica"/>
          <w:color w:val="000000"/>
          <w:lang w:eastAsia="en-GB"/>
        </w:rPr>
      </w:pPr>
      <w:r w:rsidRPr="0074293F">
        <w:rPr>
          <w:rFonts w:ascii="Helvetica" w:hAnsi="Helvetica" w:cs="Helvetica"/>
          <w:color w:val="000000"/>
          <w:lang w:eastAsia="en-GB"/>
        </w:rPr>
        <w:t xml:space="preserve">The </w:t>
      </w:r>
      <w:r w:rsidR="001770A6">
        <w:rPr>
          <w:rFonts w:ascii="Helvetica" w:hAnsi="Helvetica" w:cs="Helvetica"/>
          <w:color w:val="000000"/>
          <w:lang w:eastAsia="en-GB"/>
        </w:rPr>
        <w:t>Contractor</w:t>
      </w:r>
      <w:r w:rsidRPr="0074293F">
        <w:rPr>
          <w:rFonts w:ascii="Helvetica" w:hAnsi="Helvetica" w:cs="Helvetica"/>
          <w:color w:val="000000"/>
          <w:lang w:eastAsia="en-GB"/>
        </w:rPr>
        <w:t xml:space="preserve"> and all persons (including sub-Contractors) employed by them on the works shall comply fully with the Health and Safety at Work Act 1974 and all relevant Health and Safety legislation.</w:t>
      </w:r>
    </w:p>
    <w:p w14:paraId="2DA584F7" w14:textId="7100EC3D" w:rsidR="00A35AFE" w:rsidRPr="004F5BA4" w:rsidRDefault="00A35AFE" w:rsidP="00A35AFE">
      <w:pPr>
        <w:rPr>
          <w:rFonts w:ascii="Helvetica" w:hAnsi="Helvetica" w:cs="Helvetica"/>
          <w:color w:val="000000"/>
          <w:lang w:eastAsia="en-GB"/>
        </w:rPr>
      </w:pPr>
      <w:r w:rsidRPr="0074293F">
        <w:rPr>
          <w:rFonts w:ascii="Helvetica" w:hAnsi="Helvetica" w:cs="Helvetica"/>
          <w:color w:val="000000"/>
          <w:lang w:eastAsia="en-GB"/>
        </w:rPr>
        <w:t xml:space="preserve">In order to be satisfied that you have systems in place for managing health and safety, all </w:t>
      </w:r>
      <w:r w:rsidR="001770A6">
        <w:t>Contractor</w:t>
      </w:r>
      <w:r w:rsidRPr="0074293F">
        <w:rPr>
          <w:rFonts w:ascii="Helvetica" w:hAnsi="Helvetica" w:cs="Helvetica"/>
          <w:color w:val="000000"/>
          <w:lang w:eastAsia="en-GB"/>
        </w:rPr>
        <w:t xml:space="preserve">s to be admitted to the DPS are required to have and maintain accreditation with an approved </w:t>
      </w:r>
      <w:r w:rsidRPr="00BE3346">
        <w:rPr>
          <w:rFonts w:ascii="Helvetica" w:hAnsi="Helvetica" w:cs="Helvetica"/>
          <w:b/>
          <w:color w:val="000000"/>
          <w:lang w:eastAsia="en-GB"/>
        </w:rPr>
        <w:t>Safety Schemes in Procurement (SSIP)</w:t>
      </w:r>
      <w:r w:rsidRPr="00BE3346">
        <w:rPr>
          <w:rFonts w:ascii="Helvetica" w:hAnsi="Helvetica" w:cs="Helvetica"/>
          <w:color w:val="000000"/>
          <w:lang w:eastAsia="en-GB"/>
        </w:rPr>
        <w:t xml:space="preserve"> (or equivalent)</w:t>
      </w:r>
      <w:r w:rsidR="004F5BA4">
        <w:rPr>
          <w:rFonts w:ascii="Helvetica" w:hAnsi="Helvetica" w:cs="Helvetica"/>
          <w:color w:val="000000"/>
          <w:lang w:eastAsia="en-GB"/>
        </w:rPr>
        <w:t xml:space="preserve"> for Lots 1,2,3,4,5,6 and 7. Contractors admitted to other Lots must ensure that they can evidence a Heath and Safety Policy in the absence of SSIP accreditation. </w:t>
      </w:r>
      <w:r w:rsidRPr="00BE3346">
        <w:rPr>
          <w:rFonts w:ascii="Helvetica" w:hAnsi="Helvetica" w:cs="Helvetica"/>
          <w:color w:val="000000"/>
          <w:lang w:eastAsia="en-GB"/>
        </w:rPr>
        <w:t>Further</w:t>
      </w:r>
      <w:r w:rsidRPr="0074293F">
        <w:rPr>
          <w:rFonts w:ascii="Helvetica" w:hAnsi="Helvetica" w:cs="Helvetica"/>
          <w:color w:val="000000"/>
          <w:lang w:eastAsia="en-GB"/>
        </w:rPr>
        <w:t xml:space="preserve"> information on SSIP can be found at </w:t>
      </w:r>
      <w:hyperlink r:id="rId12" w:history="1">
        <w:r w:rsidRPr="0074293F">
          <w:rPr>
            <w:rStyle w:val="Hyperlink"/>
            <w:rFonts w:ascii="Helvetica" w:hAnsi="Helvetica" w:cs="Helvetica"/>
            <w:lang w:eastAsia="en-GB"/>
          </w:rPr>
          <w:t>https://ssip.org.uk/</w:t>
        </w:r>
      </w:hyperlink>
      <w:r w:rsidR="004F5BA4">
        <w:rPr>
          <w:rStyle w:val="Hyperlink"/>
          <w:rFonts w:ascii="Helvetica" w:hAnsi="Helvetica" w:cs="Helvetica"/>
          <w:lang w:eastAsia="en-GB"/>
        </w:rPr>
        <w:t xml:space="preserve">.  </w:t>
      </w:r>
    </w:p>
    <w:p w14:paraId="6499CC32" w14:textId="3B7A5B50" w:rsidR="00A35AFE" w:rsidRPr="0074293F" w:rsidRDefault="00A35AFE" w:rsidP="00A35AFE">
      <w:pPr>
        <w:rPr>
          <w:rFonts w:ascii="Helvetica" w:hAnsi="Helvetica" w:cs="Helvetica"/>
          <w:color w:val="000000"/>
        </w:rPr>
      </w:pPr>
      <w:r w:rsidRPr="00465A1E">
        <w:t>In the absence of any detailed specification</w:t>
      </w:r>
      <w:r>
        <w:rPr>
          <w:rFonts w:ascii="Helvetica" w:hAnsi="Helvetica" w:cs="Helvetica"/>
          <w:color w:val="000000"/>
        </w:rPr>
        <w:t xml:space="preserve"> </w:t>
      </w:r>
      <w:r w:rsidR="001770A6">
        <w:t>Contractor</w:t>
      </w:r>
      <w:r w:rsidR="001770A6">
        <w:rPr>
          <w:rFonts w:ascii="Helvetica" w:hAnsi="Helvetica" w:cs="Helvetica"/>
          <w:color w:val="000000"/>
        </w:rPr>
        <w:t>s</w:t>
      </w:r>
      <w:r w:rsidRPr="0074293F">
        <w:rPr>
          <w:rFonts w:ascii="Helvetica" w:hAnsi="Helvetica" w:cs="Helvetica"/>
          <w:color w:val="000000"/>
        </w:rPr>
        <w:t xml:space="preserve"> must ensure that the</w:t>
      </w:r>
      <w:r>
        <w:rPr>
          <w:rFonts w:ascii="Helvetica" w:hAnsi="Helvetica" w:cs="Helvetica"/>
          <w:color w:val="000000"/>
        </w:rPr>
        <w:t>y</w:t>
      </w:r>
      <w:r w:rsidRPr="0074293F">
        <w:rPr>
          <w:rFonts w:ascii="Helvetica" w:hAnsi="Helvetica" w:cs="Helvetica"/>
          <w:color w:val="000000"/>
        </w:rPr>
        <w:t xml:space="preserve"> have the necessary qualifications and hold any relevant certification</w:t>
      </w:r>
      <w:r w:rsidRPr="0074293F">
        <w:rPr>
          <w:rFonts w:ascii="Helvetica" w:hAnsi="Helvetica" w:cs="Helvetica"/>
        </w:rPr>
        <w:t>, trade body membership and/or third-party accreditations that demonstrates the</w:t>
      </w:r>
      <w:r>
        <w:rPr>
          <w:rFonts w:ascii="Helvetica" w:hAnsi="Helvetica" w:cs="Helvetica"/>
        </w:rPr>
        <w:t>ir</w:t>
      </w:r>
      <w:r w:rsidRPr="0074293F">
        <w:rPr>
          <w:rFonts w:ascii="Helvetica" w:hAnsi="Helvetica" w:cs="Helvetica"/>
        </w:rPr>
        <w:t xml:space="preserve"> capability </w:t>
      </w:r>
      <w:r>
        <w:rPr>
          <w:rFonts w:ascii="Helvetica" w:hAnsi="Helvetica" w:cs="Helvetica"/>
        </w:rPr>
        <w:t>to undertake</w:t>
      </w:r>
      <w:r w:rsidRPr="0074293F">
        <w:rPr>
          <w:rFonts w:ascii="Helvetica" w:hAnsi="Helvetica" w:cs="Helvetica"/>
        </w:rPr>
        <w:t xml:space="preserve"> </w:t>
      </w:r>
      <w:r w:rsidRPr="0074293F">
        <w:rPr>
          <w:rFonts w:ascii="Helvetica" w:hAnsi="Helvetica" w:cs="Helvetica"/>
          <w:color w:val="000000"/>
        </w:rPr>
        <w:t>tasks in the</w:t>
      </w:r>
      <w:r>
        <w:rPr>
          <w:rFonts w:ascii="Helvetica" w:hAnsi="Helvetica" w:cs="Helvetica"/>
          <w:color w:val="000000"/>
        </w:rPr>
        <w:t xml:space="preserve"> relevant Lot</w:t>
      </w:r>
      <w:r w:rsidRPr="0074293F">
        <w:rPr>
          <w:rFonts w:ascii="Helvetica" w:hAnsi="Helvetica" w:cs="Helvetica"/>
          <w:color w:val="000000"/>
        </w:rPr>
        <w:t>.</w:t>
      </w:r>
    </w:p>
    <w:p w14:paraId="38479DB3" w14:textId="1C19F502" w:rsidR="00A35AFE" w:rsidRPr="0074293F" w:rsidRDefault="001770A6" w:rsidP="00A35AFE">
      <w:pPr>
        <w:autoSpaceDE w:val="0"/>
        <w:autoSpaceDN w:val="0"/>
        <w:adjustRightInd w:val="0"/>
        <w:spacing w:after="0" w:line="240" w:lineRule="auto"/>
        <w:rPr>
          <w:rFonts w:ascii="Helvetica" w:eastAsia="Times New Roman" w:hAnsi="Helvetica" w:cs="Helvetica"/>
          <w:lang w:eastAsia="en-GB"/>
        </w:rPr>
      </w:pPr>
      <w:r>
        <w:t>Contractor</w:t>
      </w:r>
      <w:r w:rsidR="00A35AFE" w:rsidRPr="0074293F">
        <w:rPr>
          <w:rFonts w:ascii="Helvetica" w:hAnsi="Helvetica" w:cs="Helvetica"/>
        </w:rPr>
        <w:t xml:space="preserve">s must comply with all </w:t>
      </w:r>
      <w:r w:rsidR="00A35AFE">
        <w:rPr>
          <w:rFonts w:ascii="Helvetica" w:hAnsi="Helvetica" w:cs="Helvetica"/>
        </w:rPr>
        <w:t>l</w:t>
      </w:r>
      <w:r w:rsidR="00A35AFE" w:rsidRPr="0074293F">
        <w:rPr>
          <w:rFonts w:ascii="Helvetica" w:hAnsi="Helvetica" w:cs="Helvetica"/>
        </w:rPr>
        <w:t xml:space="preserve">egislation and and/or law that applies to the construction industry or trade </w:t>
      </w:r>
      <w:r w:rsidR="00A35AFE">
        <w:rPr>
          <w:rFonts w:ascii="Helvetica" w:hAnsi="Helvetica" w:cs="Helvetica"/>
        </w:rPr>
        <w:t xml:space="preserve">and in </w:t>
      </w:r>
      <w:bookmarkStart w:id="15" w:name="_Hlk523748039"/>
      <w:r w:rsidR="00A35AFE" w:rsidRPr="0074293F">
        <w:rPr>
          <w:rFonts w:ascii="Helvetica" w:eastAsia="Times New Roman" w:hAnsi="Helvetica" w:cs="Helvetica"/>
          <w:lang w:eastAsia="en-GB"/>
        </w:rPr>
        <w:t xml:space="preserve">accordance with the specification and requirements </w:t>
      </w:r>
      <w:r w:rsidR="00A35AFE">
        <w:rPr>
          <w:rFonts w:ascii="Helvetica" w:eastAsia="Times New Roman" w:hAnsi="Helvetica" w:cs="Helvetica"/>
          <w:lang w:eastAsia="en-GB"/>
        </w:rPr>
        <w:t xml:space="preserve">the Building Regulations 2015, </w:t>
      </w:r>
      <w:r w:rsidR="00A35AFE" w:rsidRPr="0074293F">
        <w:rPr>
          <w:rFonts w:ascii="Helvetica" w:eastAsia="Times New Roman" w:hAnsi="Helvetica" w:cs="Helvetica"/>
          <w:lang w:eastAsia="en-GB"/>
        </w:rPr>
        <w:t>British Standards (or equivalent)</w:t>
      </w:r>
      <w:r w:rsidR="00A35AFE">
        <w:rPr>
          <w:rFonts w:ascii="Helvetica" w:eastAsia="Times New Roman" w:hAnsi="Helvetica" w:cs="Helvetica"/>
          <w:lang w:eastAsia="en-GB"/>
        </w:rPr>
        <w:t xml:space="preserve"> and</w:t>
      </w:r>
      <w:r w:rsidR="00A35AFE" w:rsidRPr="0074293F">
        <w:rPr>
          <w:rFonts w:ascii="Helvetica" w:eastAsia="Times New Roman" w:hAnsi="Helvetica" w:cs="Helvetica"/>
          <w:lang w:eastAsia="en-GB"/>
        </w:rPr>
        <w:t xml:space="preserve"> H&amp;S legislation</w:t>
      </w:r>
      <w:r w:rsidR="00A35AFE">
        <w:rPr>
          <w:rFonts w:ascii="Helvetica" w:eastAsia="Times New Roman" w:hAnsi="Helvetica" w:cs="Helvetica"/>
          <w:lang w:eastAsia="en-GB"/>
        </w:rPr>
        <w:t>.</w:t>
      </w:r>
      <w:r w:rsidR="00A35AFE" w:rsidRPr="0074293F">
        <w:rPr>
          <w:rFonts w:ascii="Helvetica" w:eastAsia="Times New Roman" w:hAnsi="Helvetica" w:cs="Helvetica"/>
          <w:lang w:eastAsia="en-GB"/>
        </w:rPr>
        <w:t xml:space="preserve"> </w:t>
      </w:r>
    </w:p>
    <w:p w14:paraId="2E79BDF6" w14:textId="77777777" w:rsidR="00A35AFE" w:rsidRPr="0074293F" w:rsidRDefault="00A35AFE" w:rsidP="00A35AFE">
      <w:pPr>
        <w:autoSpaceDE w:val="0"/>
        <w:autoSpaceDN w:val="0"/>
        <w:adjustRightInd w:val="0"/>
        <w:spacing w:after="0" w:line="240" w:lineRule="auto"/>
        <w:rPr>
          <w:rFonts w:ascii="Helvetica" w:eastAsia="Times New Roman" w:hAnsi="Helvetica" w:cs="Helvetica"/>
          <w:lang w:eastAsia="en-GB"/>
        </w:rPr>
      </w:pPr>
    </w:p>
    <w:bookmarkEnd w:id="15"/>
    <w:p w14:paraId="67E7900E" w14:textId="5FED7914" w:rsidR="0033261A" w:rsidRPr="0033261A" w:rsidRDefault="00EB3D77" w:rsidP="0033261A">
      <w:r>
        <w:t>There are no restrictions on the number of Lots that you can bid for</w:t>
      </w:r>
      <w:r w:rsidR="00695CA3">
        <w:t xml:space="preserve">. </w:t>
      </w:r>
      <w:r w:rsidR="0033261A">
        <w:t xml:space="preserve">The </w:t>
      </w:r>
      <w:r w:rsidR="009C12AB">
        <w:t>L</w:t>
      </w:r>
      <w:r w:rsidR="0033261A">
        <w:t xml:space="preserve">ots will include, but are not limited to, the </w:t>
      </w:r>
      <w:r w:rsidR="00D54662">
        <w:t>requirements</w:t>
      </w:r>
      <w:r w:rsidR="0033261A">
        <w:t xml:space="preserve"> </w:t>
      </w:r>
      <w:r w:rsidR="005D4E4F">
        <w:t>listed</w:t>
      </w:r>
      <w:r w:rsidR="0033261A">
        <w:t xml:space="preserve"> below:</w:t>
      </w:r>
    </w:p>
    <w:p w14:paraId="04EB9D7B" w14:textId="0FD36962" w:rsidR="00FA4B4E" w:rsidRPr="0057468B" w:rsidRDefault="00FA4B4E" w:rsidP="00080BC3">
      <w:pPr>
        <w:pStyle w:val="Heading2"/>
      </w:pPr>
      <w:bookmarkStart w:id="16" w:name="_Toc20476861"/>
      <w:r w:rsidRPr="0057468B">
        <w:lastRenderedPageBreak/>
        <w:t xml:space="preserve">Lot </w:t>
      </w:r>
      <w:r w:rsidR="00AE3E8C" w:rsidRPr="0057468B">
        <w:t>1</w:t>
      </w:r>
      <w:r w:rsidR="003B2901">
        <w:t xml:space="preserve"> </w:t>
      </w:r>
      <w:r w:rsidR="00762A0D">
        <w:t>Servicing</w:t>
      </w:r>
      <w:r w:rsidR="00695CA3">
        <w:t>, Installation and/or Repair</w:t>
      </w:r>
      <w:r w:rsidR="00F660FD">
        <w:t xml:space="preserve"> </w:t>
      </w:r>
      <w:r w:rsidR="00762A0D">
        <w:t xml:space="preserve">of </w:t>
      </w:r>
      <w:r w:rsidRPr="0057468B">
        <w:t>Air Source Heat Pump</w:t>
      </w:r>
      <w:r w:rsidR="006A53E1" w:rsidRPr="0057468B">
        <w:t>s</w:t>
      </w:r>
      <w:r w:rsidR="009C12AB" w:rsidRPr="0057468B">
        <w:t xml:space="preserve"> – </w:t>
      </w:r>
      <w:r w:rsidR="00EE003B" w:rsidRPr="0057468B">
        <w:t>Yorkshire</w:t>
      </w:r>
      <w:r w:rsidR="00EE003B">
        <w:t xml:space="preserve"> and Humber</w:t>
      </w:r>
      <w:bookmarkEnd w:id="16"/>
    </w:p>
    <w:p w14:paraId="3065393C" w14:textId="5C03A6C6" w:rsidR="001F0908" w:rsidRDefault="00411DA4" w:rsidP="001F0908">
      <w:pPr>
        <w:rPr>
          <w:rFonts w:eastAsia="Times New Roman" w:cs="Arial"/>
          <w:lang w:eastAsia="en-GB"/>
        </w:rPr>
      </w:pPr>
      <w:r>
        <w:rPr>
          <w:rFonts w:eastAsia="Times New Roman" w:cs="Arial"/>
          <w:lang w:eastAsia="en-GB"/>
        </w:rPr>
        <w:t xml:space="preserve">Servicing, installation, </w:t>
      </w:r>
      <w:r w:rsidR="001F0908" w:rsidRPr="0057468B">
        <w:rPr>
          <w:rFonts w:eastAsia="Times New Roman" w:cs="Arial"/>
          <w:lang w:eastAsia="en-GB"/>
        </w:rPr>
        <w:t>maintenance</w:t>
      </w:r>
      <w:r>
        <w:rPr>
          <w:rFonts w:eastAsia="Times New Roman" w:cs="Arial"/>
          <w:lang w:eastAsia="en-GB"/>
        </w:rPr>
        <w:t>,</w:t>
      </w:r>
      <w:r w:rsidR="001F0908" w:rsidRPr="0057468B">
        <w:rPr>
          <w:rFonts w:eastAsia="Times New Roman" w:cs="Arial"/>
          <w:lang w:eastAsia="en-GB"/>
        </w:rPr>
        <w:t xml:space="preserve"> inspection </w:t>
      </w:r>
      <w:r>
        <w:rPr>
          <w:rFonts w:eastAsia="Times New Roman" w:cs="Arial"/>
          <w:lang w:eastAsia="en-GB"/>
        </w:rPr>
        <w:t xml:space="preserve">and/or repair </w:t>
      </w:r>
      <w:r w:rsidR="001F0908" w:rsidRPr="0057468B">
        <w:rPr>
          <w:rFonts w:eastAsia="Times New Roman" w:cs="Arial"/>
          <w:lang w:eastAsia="en-GB"/>
        </w:rPr>
        <w:t>of air source heat pump unit including cleaning surfaces of unit, checking operation, pressure check, clean filters, test and leave in full working order. Attend breakdown callouts</w:t>
      </w:r>
      <w:r w:rsidR="00FC107A" w:rsidRPr="0057468B">
        <w:rPr>
          <w:rFonts w:eastAsia="Times New Roman" w:cs="Arial"/>
          <w:lang w:eastAsia="en-GB"/>
        </w:rPr>
        <w:t xml:space="preserve"> and repair.</w:t>
      </w:r>
      <w:r w:rsidR="00762A0D">
        <w:rPr>
          <w:rFonts w:eastAsia="Times New Roman" w:cs="Arial"/>
          <w:lang w:eastAsia="en-GB"/>
        </w:rPr>
        <w:t xml:space="preserve"> </w:t>
      </w:r>
    </w:p>
    <w:p w14:paraId="6F87B786" w14:textId="4FC2B11B" w:rsidR="00632D5D" w:rsidRDefault="00632D5D" w:rsidP="00632D5D">
      <w:pPr>
        <w:rPr>
          <w:rFonts w:eastAsia="Times New Roman" w:cs="Arial"/>
          <w:lang w:eastAsia="en-GB"/>
        </w:rPr>
      </w:pPr>
      <w:r>
        <w:rPr>
          <w:rFonts w:eastAsia="Times New Roman" w:cs="Arial"/>
          <w:lang w:eastAsia="en-GB"/>
        </w:rPr>
        <w:t xml:space="preserve">Microgeneration Certification Scheme </w:t>
      </w:r>
      <w:r>
        <w:rPr>
          <w:rFonts w:eastAsia="Times New Roman" w:cs="Arial"/>
          <w:lang w:eastAsia="en-GB"/>
        </w:rPr>
        <w:t xml:space="preserve">(MCS) </w:t>
      </w:r>
      <w:r>
        <w:rPr>
          <w:rFonts w:eastAsia="Times New Roman" w:cs="Arial"/>
          <w:lang w:eastAsia="en-GB"/>
        </w:rPr>
        <w:t>or equivalent accreditation.</w:t>
      </w:r>
    </w:p>
    <w:p w14:paraId="158DCC4C" w14:textId="3C7E800F" w:rsidR="009C6EDD" w:rsidRPr="00695CA3" w:rsidRDefault="009C6EDD" w:rsidP="009C6EDD">
      <w:pPr>
        <w:pStyle w:val="Heading2"/>
        <w:rPr>
          <w:szCs w:val="23"/>
        </w:rPr>
      </w:pPr>
      <w:bookmarkStart w:id="17" w:name="_Toc20476862"/>
      <w:r w:rsidRPr="00465A1E">
        <w:rPr>
          <w:sz w:val="24"/>
          <w:szCs w:val="24"/>
        </w:rPr>
        <w:t>Lot 2</w:t>
      </w:r>
      <w:r w:rsidR="003B2901">
        <w:rPr>
          <w:sz w:val="24"/>
          <w:szCs w:val="24"/>
        </w:rPr>
        <w:t xml:space="preserve"> </w:t>
      </w:r>
      <w:r w:rsidR="00695CA3" w:rsidRPr="00695CA3">
        <w:rPr>
          <w:szCs w:val="23"/>
        </w:rPr>
        <w:t xml:space="preserve">Servicing, Installation and/or Repair of </w:t>
      </w:r>
      <w:r w:rsidRPr="00695CA3">
        <w:rPr>
          <w:szCs w:val="23"/>
        </w:rPr>
        <w:t>Solar P</w:t>
      </w:r>
      <w:r w:rsidR="00B83812" w:rsidRPr="00695CA3">
        <w:rPr>
          <w:szCs w:val="23"/>
        </w:rPr>
        <w:t xml:space="preserve">hoto </w:t>
      </w:r>
      <w:r w:rsidRPr="00695CA3">
        <w:rPr>
          <w:szCs w:val="23"/>
        </w:rPr>
        <w:t>V</w:t>
      </w:r>
      <w:r w:rsidR="00B83812" w:rsidRPr="00695CA3">
        <w:rPr>
          <w:szCs w:val="23"/>
        </w:rPr>
        <w:t>oltaic (Solar PV)</w:t>
      </w:r>
      <w:r w:rsidR="00632D5D">
        <w:rPr>
          <w:szCs w:val="23"/>
        </w:rPr>
        <w:t xml:space="preserve"> - </w:t>
      </w:r>
      <w:r w:rsidR="001350ED">
        <w:rPr>
          <w:szCs w:val="23"/>
        </w:rPr>
        <w:t>Y</w:t>
      </w:r>
      <w:r w:rsidRPr="00695CA3">
        <w:rPr>
          <w:szCs w:val="23"/>
        </w:rPr>
        <w:t>orkshire and Humber</w:t>
      </w:r>
      <w:bookmarkEnd w:id="17"/>
    </w:p>
    <w:p w14:paraId="50F301F2" w14:textId="1321E647" w:rsidR="009C6EDD" w:rsidRDefault="00411DA4" w:rsidP="009C6EDD">
      <w:pPr>
        <w:rPr>
          <w:rFonts w:eastAsia="Times New Roman" w:cs="Arial"/>
          <w:lang w:eastAsia="en-GB"/>
        </w:rPr>
      </w:pPr>
      <w:r>
        <w:rPr>
          <w:rFonts w:eastAsia="Times New Roman" w:cs="Arial"/>
          <w:lang w:eastAsia="en-GB"/>
        </w:rPr>
        <w:t xml:space="preserve">Servicing, installation, </w:t>
      </w:r>
      <w:r w:rsidRPr="0057468B">
        <w:rPr>
          <w:rFonts w:eastAsia="Times New Roman" w:cs="Arial"/>
          <w:lang w:eastAsia="en-GB"/>
        </w:rPr>
        <w:t>maintenance</w:t>
      </w:r>
      <w:r>
        <w:rPr>
          <w:rFonts w:eastAsia="Times New Roman" w:cs="Arial"/>
          <w:lang w:eastAsia="en-GB"/>
        </w:rPr>
        <w:t>,</w:t>
      </w:r>
      <w:r w:rsidRPr="0057468B">
        <w:rPr>
          <w:rFonts w:eastAsia="Times New Roman" w:cs="Arial"/>
          <w:lang w:eastAsia="en-GB"/>
        </w:rPr>
        <w:t xml:space="preserve"> inspection </w:t>
      </w:r>
      <w:r>
        <w:rPr>
          <w:rFonts w:eastAsia="Times New Roman" w:cs="Arial"/>
          <w:lang w:eastAsia="en-GB"/>
        </w:rPr>
        <w:t>and/or repair</w:t>
      </w:r>
      <w:r w:rsidR="00632D5D">
        <w:rPr>
          <w:rFonts w:eastAsia="Times New Roman" w:cs="Arial"/>
          <w:lang w:eastAsia="en-GB"/>
        </w:rPr>
        <w:t xml:space="preserve"> </w:t>
      </w:r>
      <w:r w:rsidR="009C6EDD" w:rsidRPr="0057468B">
        <w:rPr>
          <w:rFonts w:eastAsia="Times New Roman" w:cs="Arial"/>
          <w:lang w:eastAsia="en-GB"/>
        </w:rPr>
        <w:t xml:space="preserve">of </w:t>
      </w:r>
      <w:r w:rsidR="009C6EDD">
        <w:rPr>
          <w:rFonts w:eastAsia="Times New Roman" w:cs="Arial"/>
          <w:lang w:eastAsia="en-GB"/>
        </w:rPr>
        <w:t>solar PV systems</w:t>
      </w:r>
      <w:r w:rsidR="00B83812">
        <w:rPr>
          <w:rFonts w:eastAsia="Times New Roman" w:cs="Arial"/>
          <w:lang w:eastAsia="en-GB"/>
        </w:rPr>
        <w:t xml:space="preserve"> for converting daylight into electrical power</w:t>
      </w:r>
      <w:r w:rsidR="009C6EDD">
        <w:rPr>
          <w:rFonts w:eastAsia="Times New Roman" w:cs="Arial"/>
          <w:lang w:eastAsia="en-GB"/>
        </w:rPr>
        <w:t xml:space="preserve"> including reduction in electricity generation, loose electrical connections, faulty parts including inverters, damage by pest and storm damage.</w:t>
      </w:r>
    </w:p>
    <w:p w14:paraId="28BBCB21" w14:textId="7CC1C21E" w:rsidR="00D26BAB" w:rsidRDefault="00D26BAB" w:rsidP="00D26BAB">
      <w:pPr>
        <w:rPr>
          <w:rFonts w:eastAsia="Times New Roman" w:cs="Arial"/>
          <w:lang w:eastAsia="en-GB"/>
        </w:rPr>
      </w:pPr>
      <w:r>
        <w:rPr>
          <w:rFonts w:eastAsia="Times New Roman" w:cs="Arial"/>
          <w:lang w:eastAsia="en-GB"/>
        </w:rPr>
        <w:t>Microgeneration Certification Scheme</w:t>
      </w:r>
      <w:r w:rsidR="00632D5D">
        <w:rPr>
          <w:rFonts w:eastAsia="Times New Roman" w:cs="Arial"/>
          <w:lang w:eastAsia="en-GB"/>
        </w:rPr>
        <w:t xml:space="preserve"> (MCS)</w:t>
      </w:r>
      <w:r>
        <w:rPr>
          <w:rFonts w:eastAsia="Times New Roman" w:cs="Arial"/>
          <w:lang w:eastAsia="en-GB"/>
        </w:rPr>
        <w:t xml:space="preserve"> or equivalent accreditation.</w:t>
      </w:r>
    </w:p>
    <w:p w14:paraId="0046C23C" w14:textId="326EA85D" w:rsidR="00B16B02" w:rsidRPr="00C10D9A" w:rsidRDefault="00B16B02" w:rsidP="00B16B02">
      <w:pPr>
        <w:pStyle w:val="Heading2"/>
        <w:rPr>
          <w:szCs w:val="23"/>
        </w:rPr>
      </w:pPr>
      <w:bookmarkStart w:id="18" w:name="_Toc20476863"/>
      <w:r w:rsidRPr="00C10D9A">
        <w:rPr>
          <w:szCs w:val="23"/>
        </w:rPr>
        <w:t>Lot</w:t>
      </w:r>
      <w:r w:rsidR="00970C6B" w:rsidRPr="00C10D9A">
        <w:rPr>
          <w:szCs w:val="23"/>
        </w:rPr>
        <w:t xml:space="preserve"> 3</w:t>
      </w:r>
      <w:r w:rsidRPr="00C10D9A">
        <w:rPr>
          <w:szCs w:val="23"/>
        </w:rPr>
        <w:t xml:space="preserve"> </w:t>
      </w:r>
      <w:r w:rsidR="00C10D9A" w:rsidRPr="00C10D9A">
        <w:rPr>
          <w:szCs w:val="23"/>
        </w:rPr>
        <w:t xml:space="preserve">Servicing, Installation and/or Repairs of </w:t>
      </w:r>
      <w:r w:rsidR="00E71217" w:rsidRPr="00C10D9A">
        <w:rPr>
          <w:szCs w:val="23"/>
        </w:rPr>
        <w:t>Lightning Protection</w:t>
      </w:r>
      <w:r w:rsidR="009C12AB" w:rsidRPr="00C10D9A">
        <w:rPr>
          <w:szCs w:val="23"/>
        </w:rPr>
        <w:t xml:space="preserve"> – </w:t>
      </w:r>
      <w:r w:rsidR="00C03C11" w:rsidRPr="00C10D9A">
        <w:rPr>
          <w:szCs w:val="23"/>
        </w:rPr>
        <w:t>Yorkshire and Humber</w:t>
      </w:r>
      <w:bookmarkEnd w:id="18"/>
    </w:p>
    <w:p w14:paraId="78A044CC" w14:textId="168BFE4C" w:rsidR="00A41CF8" w:rsidRDefault="0041769B" w:rsidP="00A41CF8">
      <w:r>
        <w:t>Provide</w:t>
      </w:r>
      <w:r w:rsidR="00632D5D">
        <w:t xml:space="preserve"> s</w:t>
      </w:r>
      <w:r w:rsidR="00632D5D">
        <w:rPr>
          <w:rFonts w:eastAsia="Times New Roman" w:cs="Arial"/>
          <w:lang w:eastAsia="en-GB"/>
        </w:rPr>
        <w:t xml:space="preserve">ervicing, installation, </w:t>
      </w:r>
      <w:r w:rsidR="00632D5D" w:rsidRPr="0057468B">
        <w:rPr>
          <w:rFonts w:eastAsia="Times New Roman" w:cs="Arial"/>
          <w:lang w:eastAsia="en-GB"/>
        </w:rPr>
        <w:t>maintenance</w:t>
      </w:r>
      <w:r w:rsidR="00632D5D">
        <w:rPr>
          <w:rFonts w:eastAsia="Times New Roman" w:cs="Arial"/>
          <w:lang w:eastAsia="en-GB"/>
        </w:rPr>
        <w:t>,</w:t>
      </w:r>
      <w:r w:rsidR="00632D5D" w:rsidRPr="0057468B">
        <w:rPr>
          <w:rFonts w:eastAsia="Times New Roman" w:cs="Arial"/>
          <w:lang w:eastAsia="en-GB"/>
        </w:rPr>
        <w:t xml:space="preserve"> inspection </w:t>
      </w:r>
      <w:r w:rsidR="00632D5D">
        <w:rPr>
          <w:rFonts w:eastAsia="Times New Roman" w:cs="Arial"/>
          <w:lang w:eastAsia="en-GB"/>
        </w:rPr>
        <w:t>and/or repair</w:t>
      </w:r>
      <w:bookmarkStart w:id="19" w:name="_GoBack"/>
      <w:bookmarkEnd w:id="19"/>
      <w:r w:rsidR="00632D5D">
        <w:rPr>
          <w:rFonts w:eastAsia="Times New Roman" w:cs="Arial"/>
          <w:lang w:eastAsia="en-GB"/>
        </w:rPr>
        <w:t xml:space="preserve"> </w:t>
      </w:r>
      <w:r w:rsidR="00632D5D" w:rsidRPr="0057468B">
        <w:rPr>
          <w:rFonts w:eastAsia="Times New Roman" w:cs="Arial"/>
          <w:lang w:eastAsia="en-GB"/>
        </w:rPr>
        <w:t xml:space="preserve">of </w:t>
      </w:r>
      <w:r>
        <w:t xml:space="preserve">lightning protection services including earthing systems, surge protection, conductor testing and soil sensitivity testing. </w:t>
      </w:r>
      <w:r w:rsidR="00A41CF8">
        <w:t xml:space="preserve"> </w:t>
      </w:r>
    </w:p>
    <w:p w14:paraId="2EB5F0FB" w14:textId="6B261BEC" w:rsidR="00726197" w:rsidRPr="0057468B" w:rsidRDefault="00726197" w:rsidP="00080BC3">
      <w:pPr>
        <w:pStyle w:val="Heading2"/>
      </w:pPr>
      <w:bookmarkStart w:id="20" w:name="_Toc20476864"/>
      <w:r w:rsidRPr="0057468B">
        <w:t xml:space="preserve">Lot </w:t>
      </w:r>
      <w:r w:rsidR="000A5C1B">
        <w:t>4</w:t>
      </w:r>
      <w:r w:rsidRPr="0057468B">
        <w:t xml:space="preserve"> Water Hygiene</w:t>
      </w:r>
      <w:r w:rsidR="000C64D9" w:rsidRPr="0057468B">
        <w:t xml:space="preserve"> </w:t>
      </w:r>
      <w:r w:rsidR="003B2901">
        <w:t xml:space="preserve">(including </w:t>
      </w:r>
      <w:r w:rsidR="003B2901" w:rsidRPr="003B2901">
        <w:t>water system management and services, water treatment equipment and products and Legionella risk assessment)</w:t>
      </w:r>
      <w:r w:rsidR="003B2901">
        <w:t xml:space="preserve"> </w:t>
      </w:r>
      <w:r w:rsidR="000C64D9" w:rsidRPr="0057468B">
        <w:t>- Yorkshire &amp; Humber</w:t>
      </w:r>
      <w:bookmarkEnd w:id="20"/>
    </w:p>
    <w:p w14:paraId="684A819F" w14:textId="77777777" w:rsidR="00632D5D" w:rsidRDefault="00080C7A" w:rsidP="00FA4B4E">
      <w:r w:rsidRPr="0057468B">
        <w:t>Identify and assess sources of risk, water sampling (Legionella)</w:t>
      </w:r>
      <w:r w:rsidR="000F2E43" w:rsidRPr="0057468B">
        <w:t xml:space="preserve"> and m</w:t>
      </w:r>
      <w:r w:rsidRPr="0057468B">
        <w:t>aintenance.</w:t>
      </w:r>
    </w:p>
    <w:p w14:paraId="35B2F29C" w14:textId="3DF751BC" w:rsidR="00FA4B4E" w:rsidRPr="0057468B" w:rsidRDefault="007F26B4" w:rsidP="00FA4B4E">
      <w:r>
        <w:t>Membership of Legionella Control Association (LCA)</w:t>
      </w:r>
      <w:r w:rsidR="00632D5D" w:rsidRPr="00632D5D">
        <w:rPr>
          <w:rFonts w:eastAsia="Times New Roman" w:cs="Arial"/>
          <w:lang w:eastAsia="en-GB"/>
        </w:rPr>
        <w:t xml:space="preserve"> </w:t>
      </w:r>
      <w:r w:rsidR="00632D5D">
        <w:rPr>
          <w:rFonts w:eastAsia="Times New Roman" w:cs="Arial"/>
          <w:lang w:eastAsia="en-GB"/>
        </w:rPr>
        <w:t>or equivalent accreditation</w:t>
      </w:r>
      <w:r>
        <w:t>.</w:t>
      </w:r>
    </w:p>
    <w:p w14:paraId="561B2D34" w14:textId="2AC0B023" w:rsidR="004D4480" w:rsidRDefault="00726197" w:rsidP="004D4480">
      <w:pPr>
        <w:pStyle w:val="Heading2"/>
      </w:pPr>
      <w:bookmarkStart w:id="21" w:name="_Toc20476865"/>
      <w:r w:rsidRPr="0057468B">
        <w:t xml:space="preserve">Lot </w:t>
      </w:r>
      <w:r w:rsidR="000A5C1B">
        <w:t>5</w:t>
      </w:r>
      <w:r w:rsidRPr="0057468B">
        <w:t xml:space="preserve"> </w:t>
      </w:r>
      <w:r w:rsidR="003B2901">
        <w:t>S</w:t>
      </w:r>
      <w:r w:rsidR="003D33DD" w:rsidRPr="00465A1E">
        <w:rPr>
          <w:rFonts w:eastAsiaTheme="minorHAnsi" w:cs="Arial"/>
          <w:sz w:val="22"/>
          <w:szCs w:val="22"/>
        </w:rPr>
        <w:t>prinkler Systems</w:t>
      </w:r>
      <w:r w:rsidR="003D33DD" w:rsidRPr="001B0665">
        <w:rPr>
          <w:rFonts w:eastAsiaTheme="minorHAnsi" w:cs="Arial"/>
          <w:b w:val="0"/>
          <w:bCs/>
          <w:sz w:val="22"/>
          <w:szCs w:val="22"/>
        </w:rPr>
        <w:t xml:space="preserve"> </w:t>
      </w:r>
      <w:r w:rsidR="000C64D9" w:rsidRPr="0057468B">
        <w:t>- Yorkshire &amp; Humber</w:t>
      </w:r>
      <w:bookmarkEnd w:id="21"/>
    </w:p>
    <w:p w14:paraId="5F07A17D" w14:textId="39106533" w:rsidR="003D33DD" w:rsidRPr="004D4480" w:rsidRDefault="008329EA" w:rsidP="004D4480">
      <w:pPr>
        <w:pStyle w:val="Heading2"/>
        <w:rPr>
          <w:b w:val="0"/>
        </w:rPr>
      </w:pPr>
      <w:bookmarkStart w:id="22" w:name="_Toc20476866"/>
      <w:r w:rsidRPr="004D4480">
        <w:rPr>
          <w:rFonts w:eastAsia="Times New Roman" w:cs="Arial"/>
          <w:b w:val="0"/>
          <w:sz w:val="22"/>
          <w:lang w:eastAsia="en-GB"/>
        </w:rPr>
        <w:t>Carry out servicing to sprinkler system</w:t>
      </w:r>
      <w:r w:rsidR="00632D5D">
        <w:rPr>
          <w:rFonts w:eastAsia="Times New Roman" w:cs="Arial"/>
          <w:b w:val="0"/>
          <w:sz w:val="22"/>
          <w:lang w:eastAsia="en-GB"/>
        </w:rPr>
        <w:t xml:space="preserve">s and/or </w:t>
      </w:r>
      <w:r w:rsidRPr="004D4480">
        <w:rPr>
          <w:rFonts w:eastAsia="Times New Roman" w:cs="Arial"/>
          <w:b w:val="0"/>
          <w:sz w:val="22"/>
          <w:lang w:eastAsia="en-GB"/>
        </w:rPr>
        <w:t>installation</w:t>
      </w:r>
      <w:r w:rsidR="00054B40" w:rsidRPr="004D4480">
        <w:rPr>
          <w:rFonts w:eastAsia="Times New Roman" w:cs="Arial"/>
          <w:b w:val="0"/>
          <w:sz w:val="22"/>
          <w:lang w:eastAsia="en-GB"/>
        </w:rPr>
        <w:t>s</w:t>
      </w:r>
      <w:r w:rsidRPr="004D4480">
        <w:rPr>
          <w:rFonts w:eastAsia="Times New Roman" w:cs="Arial"/>
          <w:b w:val="0"/>
          <w:sz w:val="22"/>
          <w:lang w:eastAsia="en-GB"/>
        </w:rPr>
        <w:t xml:space="preserve"> to dwellings</w:t>
      </w:r>
      <w:r w:rsidR="00632D5D">
        <w:rPr>
          <w:rFonts w:eastAsia="Times New Roman" w:cs="Arial"/>
          <w:b w:val="0"/>
          <w:sz w:val="22"/>
          <w:lang w:eastAsia="en-GB"/>
        </w:rPr>
        <w:t>/</w:t>
      </w:r>
      <w:r w:rsidR="00632D5D" w:rsidRPr="004D4480">
        <w:rPr>
          <w:rFonts w:eastAsia="Times New Roman" w:cs="Arial"/>
          <w:b w:val="0"/>
          <w:sz w:val="22"/>
          <w:lang w:eastAsia="en-GB"/>
        </w:rPr>
        <w:t>blocks</w:t>
      </w:r>
      <w:r w:rsidR="003D33DD" w:rsidRPr="004D4480">
        <w:rPr>
          <w:rFonts w:eastAsia="Times New Roman" w:cs="Arial"/>
          <w:b w:val="0"/>
          <w:sz w:val="22"/>
          <w:lang w:eastAsia="en-GB"/>
        </w:rPr>
        <w:t>. P</w:t>
      </w:r>
      <w:r w:rsidRPr="004D4480">
        <w:rPr>
          <w:rFonts w:eastAsia="Times New Roman" w:cs="Arial"/>
          <w:b w:val="0"/>
          <w:sz w:val="22"/>
          <w:lang w:eastAsia="en-GB"/>
        </w:rPr>
        <w:t>rovision of minor repairs.</w:t>
      </w:r>
      <w:bookmarkEnd w:id="22"/>
    </w:p>
    <w:p w14:paraId="176B45B4" w14:textId="0B34FEA5" w:rsidR="008329EA" w:rsidRPr="00465A1E" w:rsidRDefault="00F869A9">
      <w:pPr>
        <w:rPr>
          <w:rFonts w:eastAsia="Times New Roman" w:cs="Arial"/>
          <w:bCs/>
          <w:lang w:eastAsia="en-GB"/>
        </w:rPr>
      </w:pPr>
      <w:r w:rsidRPr="00465A1E">
        <w:rPr>
          <w:rFonts w:eastAsia="Times New Roman" w:cs="Arial"/>
          <w:bCs/>
          <w:lang w:eastAsia="en-GB"/>
        </w:rPr>
        <w:t>FIRAS</w:t>
      </w:r>
      <w:r w:rsidR="00801083">
        <w:rPr>
          <w:rFonts w:eastAsia="Times New Roman" w:cs="Arial"/>
          <w:bCs/>
          <w:lang w:eastAsia="en-GB"/>
        </w:rPr>
        <w:t xml:space="preserve"> or </w:t>
      </w:r>
      <w:r w:rsidR="003B2901">
        <w:rPr>
          <w:rFonts w:eastAsia="Times New Roman" w:cs="Arial"/>
          <w:bCs/>
          <w:lang w:eastAsia="en-GB"/>
        </w:rPr>
        <w:t xml:space="preserve">LPCB or IFC </w:t>
      </w:r>
      <w:r w:rsidRPr="00465A1E">
        <w:rPr>
          <w:rFonts w:eastAsia="Times New Roman" w:cs="Arial"/>
          <w:bCs/>
          <w:lang w:eastAsia="en-GB"/>
        </w:rPr>
        <w:t>or equivalent</w:t>
      </w:r>
      <w:r w:rsidR="000939E9" w:rsidRPr="00465A1E">
        <w:rPr>
          <w:rFonts w:eastAsia="Times New Roman" w:cs="Arial"/>
          <w:bCs/>
          <w:lang w:eastAsia="en-GB"/>
        </w:rPr>
        <w:t>.</w:t>
      </w:r>
    </w:p>
    <w:p w14:paraId="03F711E3" w14:textId="19795BF6" w:rsidR="003D33DD" w:rsidRPr="0057468B" w:rsidRDefault="003D33DD" w:rsidP="003D33DD">
      <w:pPr>
        <w:pStyle w:val="Heading2"/>
      </w:pPr>
      <w:bookmarkStart w:id="23" w:name="_Toc16689907"/>
      <w:bookmarkStart w:id="24" w:name="_Toc16689938"/>
      <w:bookmarkStart w:id="25" w:name="_Toc20476867"/>
      <w:r w:rsidRPr="0057468B">
        <w:t xml:space="preserve">Lot </w:t>
      </w:r>
      <w:r w:rsidR="000A5C1B">
        <w:t>6</w:t>
      </w:r>
      <w:r w:rsidRPr="0057468B">
        <w:t xml:space="preserve"> </w:t>
      </w:r>
      <w:r>
        <w:t xml:space="preserve">Fire </w:t>
      </w:r>
      <w:r w:rsidR="0047592C">
        <w:t>Compartmentation</w:t>
      </w:r>
      <w:r w:rsidR="003B2901">
        <w:t xml:space="preserve"> Works</w:t>
      </w:r>
      <w:r w:rsidRPr="001B0665">
        <w:rPr>
          <w:rFonts w:eastAsiaTheme="minorHAnsi" w:cs="Arial"/>
          <w:b w:val="0"/>
          <w:bCs/>
          <w:sz w:val="22"/>
          <w:szCs w:val="22"/>
        </w:rPr>
        <w:t xml:space="preserve"> </w:t>
      </w:r>
      <w:r w:rsidRPr="0057468B">
        <w:t>- Yorkshire &amp; Humber</w:t>
      </w:r>
      <w:bookmarkEnd w:id="25"/>
    </w:p>
    <w:bookmarkEnd w:id="23"/>
    <w:bookmarkEnd w:id="24"/>
    <w:p w14:paraId="1B50FEBD" w14:textId="77777777" w:rsidR="0083142E" w:rsidRPr="00465A1E" w:rsidRDefault="00690C2C">
      <w:pPr>
        <w:rPr>
          <w:rFonts w:eastAsia="Times New Roman" w:cs="Arial"/>
          <w:bCs/>
          <w:lang w:eastAsia="en-GB"/>
        </w:rPr>
      </w:pPr>
      <w:r w:rsidRPr="00465A1E">
        <w:rPr>
          <w:rFonts w:eastAsia="Times New Roman" w:cs="Arial"/>
          <w:bCs/>
          <w:lang w:eastAsia="en-GB"/>
        </w:rPr>
        <w:t>Building compartmentation works to blocks of dwellings, and provision of minor repairs as necessary. Fire stopping, checks to fire doors, protection of means of escape.</w:t>
      </w:r>
      <w:r w:rsidR="00A41CF8" w:rsidRPr="00465A1E">
        <w:rPr>
          <w:rFonts w:eastAsia="Times New Roman" w:cs="Arial"/>
          <w:bCs/>
          <w:lang w:eastAsia="en-GB"/>
        </w:rPr>
        <w:t xml:space="preserve"> </w:t>
      </w:r>
    </w:p>
    <w:p w14:paraId="4A04D7C6" w14:textId="56C4EF4F" w:rsidR="00A41CF8" w:rsidRPr="00971305" w:rsidRDefault="00A41CF8" w:rsidP="00A41CF8">
      <w:pPr>
        <w:rPr>
          <w:rFonts w:cs="Arial"/>
          <w:bCs/>
        </w:rPr>
      </w:pPr>
      <w:r w:rsidRPr="00465A1E">
        <w:rPr>
          <w:rFonts w:eastAsia="Times New Roman" w:cs="Arial"/>
          <w:bCs/>
          <w:lang w:eastAsia="en-GB"/>
        </w:rPr>
        <w:t>FIRAS or equivalent.</w:t>
      </w:r>
      <w:r w:rsidR="0083142E" w:rsidRPr="00465A1E">
        <w:rPr>
          <w:rFonts w:eastAsia="Times New Roman" w:cs="Arial"/>
          <w:bCs/>
          <w:lang w:eastAsia="en-GB"/>
        </w:rPr>
        <w:t xml:space="preserve"> </w:t>
      </w:r>
    </w:p>
    <w:p w14:paraId="63BC7597" w14:textId="3935CC47" w:rsidR="003D33DD" w:rsidRDefault="003D33DD" w:rsidP="003D33DD">
      <w:pPr>
        <w:pStyle w:val="Heading2"/>
      </w:pPr>
      <w:bookmarkStart w:id="26" w:name="_Toc20476868"/>
      <w:r w:rsidRPr="0057468B">
        <w:t xml:space="preserve">Lot </w:t>
      </w:r>
      <w:r w:rsidR="000A5C1B">
        <w:t>7</w:t>
      </w:r>
      <w:r w:rsidR="003B2901">
        <w:t xml:space="preserve"> </w:t>
      </w:r>
      <w:r>
        <w:t>Fire Alarm Systems</w:t>
      </w:r>
      <w:r w:rsidRPr="001B0665">
        <w:rPr>
          <w:rFonts w:eastAsiaTheme="minorHAnsi" w:cs="Arial"/>
          <w:b w:val="0"/>
          <w:bCs/>
          <w:sz w:val="22"/>
          <w:szCs w:val="22"/>
        </w:rPr>
        <w:t xml:space="preserve"> </w:t>
      </w:r>
      <w:r w:rsidRPr="0057468B">
        <w:t>- Yorkshire &amp; Humber</w:t>
      </w:r>
      <w:bookmarkEnd w:id="26"/>
    </w:p>
    <w:p w14:paraId="6CE76F67" w14:textId="590D5C1E" w:rsidR="000047DB" w:rsidRDefault="000047DB" w:rsidP="000047DB">
      <w:r>
        <w:t xml:space="preserve">Carry out servicing to fire alarm </w:t>
      </w:r>
      <w:r w:rsidR="00632D5D">
        <w:t xml:space="preserve">systems and/or </w:t>
      </w:r>
      <w:r>
        <w:t>installations to</w:t>
      </w:r>
      <w:r w:rsidR="00632D5D">
        <w:t xml:space="preserve"> </w:t>
      </w:r>
      <w:r>
        <w:t>dwellings</w:t>
      </w:r>
      <w:r w:rsidR="00632D5D">
        <w:t>/</w:t>
      </w:r>
      <w:r w:rsidR="00632D5D">
        <w:t>blocks</w:t>
      </w:r>
      <w:r>
        <w:t>, and provision of minor repairs as necessary.</w:t>
      </w:r>
    </w:p>
    <w:p w14:paraId="09227948" w14:textId="07A966BD" w:rsidR="000047DB" w:rsidRDefault="000047DB" w:rsidP="000047DB">
      <w:r>
        <w:t>BAFE</w:t>
      </w:r>
      <w:r w:rsidR="00801083">
        <w:t xml:space="preserve"> or </w:t>
      </w:r>
      <w:r w:rsidR="00BF2B13">
        <w:t xml:space="preserve">LPCB </w:t>
      </w:r>
      <w:r>
        <w:t>or equivalent.</w:t>
      </w:r>
    </w:p>
    <w:p w14:paraId="7326DB68" w14:textId="5634B6A3" w:rsidR="000047DB" w:rsidRDefault="000047DB" w:rsidP="000047DB">
      <w:pPr>
        <w:pStyle w:val="Heading2"/>
      </w:pPr>
      <w:bookmarkStart w:id="27" w:name="_Toc20476869"/>
      <w:bookmarkEnd w:id="9"/>
      <w:r w:rsidRPr="0057468B">
        <w:t xml:space="preserve">Lot </w:t>
      </w:r>
      <w:r w:rsidR="000A5C1B">
        <w:t>8</w:t>
      </w:r>
      <w:r w:rsidRPr="0057468B">
        <w:t xml:space="preserve"> </w:t>
      </w:r>
      <w:r>
        <w:t>Portable Fire Fighting Equipment</w:t>
      </w:r>
      <w:r w:rsidRPr="001B0665">
        <w:rPr>
          <w:rFonts w:eastAsiaTheme="minorHAnsi" w:cs="Arial"/>
          <w:b w:val="0"/>
          <w:bCs/>
          <w:sz w:val="22"/>
          <w:szCs w:val="22"/>
        </w:rPr>
        <w:t xml:space="preserve"> </w:t>
      </w:r>
      <w:r w:rsidRPr="0057468B">
        <w:t>- Yorkshire &amp; Humber</w:t>
      </w:r>
      <w:bookmarkEnd w:id="27"/>
    </w:p>
    <w:p w14:paraId="34BC0BF5" w14:textId="7B3552AA" w:rsidR="000047DB" w:rsidRDefault="000047DB" w:rsidP="000047DB">
      <w:r>
        <w:t>Undertake tests on portable fire-fighting equipment such as extinguishers, fire buckets, fire blankets etc.</w:t>
      </w:r>
    </w:p>
    <w:p w14:paraId="2D23947D" w14:textId="0706BC2E" w:rsidR="000047DB" w:rsidRDefault="000047DB" w:rsidP="000047DB">
      <w:r>
        <w:t>BAFE</w:t>
      </w:r>
      <w:r w:rsidR="00801083">
        <w:t xml:space="preserve"> or </w:t>
      </w:r>
      <w:r w:rsidR="00BF2B13">
        <w:t xml:space="preserve">LPCB </w:t>
      </w:r>
      <w:r>
        <w:t>or equivalent.</w:t>
      </w:r>
    </w:p>
    <w:p w14:paraId="6498E3EE" w14:textId="0E8CCBD8" w:rsidR="000047DB" w:rsidRPr="000047DB" w:rsidRDefault="000047DB" w:rsidP="000047DB">
      <w:pPr>
        <w:pStyle w:val="Heading2"/>
        <w:rPr>
          <w:rFonts w:eastAsia="Times New Roman" w:cs="Arial"/>
          <w:szCs w:val="23"/>
          <w:lang w:eastAsia="en-GB"/>
        </w:rPr>
      </w:pPr>
      <w:bookmarkStart w:id="28" w:name="_Toc20476870"/>
      <w:r w:rsidRPr="000047DB">
        <w:rPr>
          <w:szCs w:val="23"/>
        </w:rPr>
        <w:lastRenderedPageBreak/>
        <w:t xml:space="preserve">Lot </w:t>
      </w:r>
      <w:r w:rsidR="000A5C1B">
        <w:rPr>
          <w:szCs w:val="23"/>
        </w:rPr>
        <w:t>9</w:t>
      </w:r>
      <w:r w:rsidR="006C794C">
        <w:rPr>
          <w:szCs w:val="23"/>
        </w:rPr>
        <w:t xml:space="preserve"> </w:t>
      </w:r>
      <w:r w:rsidR="00E33EB2">
        <w:rPr>
          <w:szCs w:val="23"/>
        </w:rPr>
        <w:t xml:space="preserve">CCTV </w:t>
      </w:r>
      <w:r w:rsidR="00632D5D">
        <w:rPr>
          <w:szCs w:val="23"/>
        </w:rPr>
        <w:t xml:space="preserve">Installation </w:t>
      </w:r>
      <w:r w:rsidR="00E33EB2">
        <w:rPr>
          <w:szCs w:val="23"/>
        </w:rPr>
        <w:t>S</w:t>
      </w:r>
      <w:r w:rsidR="003B2901">
        <w:rPr>
          <w:szCs w:val="23"/>
        </w:rPr>
        <w:t>ystems</w:t>
      </w:r>
      <w:r w:rsidR="00E33EB2">
        <w:rPr>
          <w:szCs w:val="23"/>
        </w:rPr>
        <w:t xml:space="preserve"> </w:t>
      </w:r>
      <w:r w:rsidRPr="000047DB">
        <w:rPr>
          <w:rFonts w:eastAsia="Times New Roman" w:cs="Arial"/>
          <w:szCs w:val="23"/>
          <w:lang w:eastAsia="en-GB"/>
        </w:rPr>
        <w:t>– Yorkshire and Humber</w:t>
      </w:r>
      <w:bookmarkEnd w:id="28"/>
    </w:p>
    <w:p w14:paraId="17CEC70D" w14:textId="131CE217" w:rsidR="00E33EB2" w:rsidRDefault="000047DB" w:rsidP="00E33EB2">
      <w:pPr>
        <w:rPr>
          <w:lang w:eastAsia="en-GB"/>
        </w:rPr>
      </w:pPr>
      <w:bookmarkStart w:id="29" w:name="_Toc16689591"/>
      <w:bookmarkStart w:id="30" w:name="_Toc16689897"/>
      <w:bookmarkStart w:id="31" w:name="_Toc16689928"/>
      <w:bookmarkStart w:id="32" w:name="_Toc16689593"/>
      <w:bookmarkStart w:id="33" w:name="_Toc16689899"/>
      <w:bookmarkStart w:id="34" w:name="_Toc16689930"/>
      <w:bookmarkEnd w:id="29"/>
      <w:bookmarkEnd w:id="30"/>
      <w:bookmarkEnd w:id="31"/>
      <w:bookmarkEnd w:id="32"/>
      <w:bookmarkEnd w:id="33"/>
      <w:bookmarkEnd w:id="34"/>
      <w:r w:rsidRPr="00971305">
        <w:rPr>
          <w:bCs/>
        </w:rPr>
        <w:t>Closed circuit TV system installation</w:t>
      </w:r>
      <w:r>
        <w:rPr>
          <w:bCs/>
        </w:rPr>
        <w:t xml:space="preserve"> in or around a building for security systems</w:t>
      </w:r>
      <w:r w:rsidRPr="00971305">
        <w:rPr>
          <w:bCs/>
        </w:rPr>
        <w:t xml:space="preserve">, servicing and maintenance </w:t>
      </w:r>
      <w:r>
        <w:rPr>
          <w:bCs/>
        </w:rPr>
        <w:t>of CCTV.</w:t>
      </w:r>
      <w:r w:rsidR="00E33EB2">
        <w:rPr>
          <w:lang w:eastAsia="en-GB"/>
        </w:rPr>
        <w:t xml:space="preserve"> </w:t>
      </w:r>
    </w:p>
    <w:p w14:paraId="4F0DAB1A" w14:textId="561A42C1" w:rsidR="003B2901" w:rsidRDefault="003B2901" w:rsidP="003B2901">
      <w:pPr>
        <w:rPr>
          <w:lang w:eastAsia="en-GB"/>
        </w:rPr>
      </w:pPr>
      <w:r w:rsidRPr="00465A1E">
        <w:rPr>
          <w:bCs/>
        </w:rPr>
        <w:t xml:space="preserve">Carry out </w:t>
      </w:r>
      <w:r>
        <w:rPr>
          <w:bCs/>
        </w:rPr>
        <w:t xml:space="preserve">installation, </w:t>
      </w:r>
      <w:r w:rsidRPr="00465A1E">
        <w:rPr>
          <w:bCs/>
        </w:rPr>
        <w:t xml:space="preserve">servicing </w:t>
      </w:r>
      <w:r w:rsidRPr="00971305">
        <w:rPr>
          <w:bCs/>
        </w:rPr>
        <w:t xml:space="preserve">and </w:t>
      </w:r>
      <w:r>
        <w:rPr>
          <w:bCs/>
        </w:rPr>
        <w:t xml:space="preserve">minor </w:t>
      </w:r>
      <w:r w:rsidRPr="00971305">
        <w:rPr>
          <w:bCs/>
        </w:rPr>
        <w:t>repairs to automatic barriers,</w:t>
      </w:r>
      <w:r w:rsidRPr="00465A1E">
        <w:rPr>
          <w:bCs/>
        </w:rPr>
        <w:t xml:space="preserve"> gates, </w:t>
      </w:r>
      <w:r w:rsidRPr="00971305">
        <w:rPr>
          <w:bCs/>
        </w:rPr>
        <w:t>turnstiles or access control systems</w:t>
      </w:r>
      <w:r w:rsidRPr="00465A1E">
        <w:rPr>
          <w:rFonts w:ascii="Tahoma" w:eastAsia="Times New Roman" w:hAnsi="Tahoma" w:cs="Tahoma"/>
          <w:bCs/>
          <w:lang w:eastAsia="en-GB"/>
        </w:rPr>
        <w:t>.</w:t>
      </w:r>
      <w:r w:rsidRPr="00E33EB2">
        <w:rPr>
          <w:lang w:eastAsia="en-GB"/>
        </w:rPr>
        <w:t xml:space="preserve"> </w:t>
      </w:r>
    </w:p>
    <w:p w14:paraId="5ECE1D1F" w14:textId="7C2801DF" w:rsidR="00E33EB2" w:rsidRDefault="00E33EB2" w:rsidP="00E33EB2">
      <w:pPr>
        <w:rPr>
          <w:bCs/>
        </w:rPr>
      </w:pPr>
      <w:r>
        <w:rPr>
          <w:rFonts w:ascii="Tahoma" w:eastAsia="Times New Roman" w:hAnsi="Tahoma" w:cs="Tahoma"/>
          <w:lang w:eastAsia="en-GB"/>
        </w:rPr>
        <w:t xml:space="preserve">SSAIB </w:t>
      </w:r>
      <w:r w:rsidR="00BF2B13">
        <w:rPr>
          <w:rFonts w:ascii="Tahoma" w:eastAsia="Times New Roman" w:hAnsi="Tahoma" w:cs="Tahoma"/>
          <w:lang w:eastAsia="en-GB"/>
        </w:rPr>
        <w:t>or NSI or equivalent</w:t>
      </w:r>
      <w:r>
        <w:rPr>
          <w:rFonts w:ascii="Tahoma" w:eastAsia="Times New Roman" w:hAnsi="Tahoma" w:cs="Tahoma"/>
          <w:lang w:eastAsia="en-GB"/>
        </w:rPr>
        <w:t>.</w:t>
      </w:r>
    </w:p>
    <w:p w14:paraId="41D1A709" w14:textId="701134A4" w:rsidR="00E33EB2" w:rsidRPr="000047DB" w:rsidRDefault="00E33EB2" w:rsidP="00E33EB2">
      <w:pPr>
        <w:pStyle w:val="Heading2"/>
        <w:rPr>
          <w:rFonts w:eastAsia="Times New Roman" w:cs="Arial"/>
          <w:szCs w:val="23"/>
          <w:lang w:eastAsia="en-GB"/>
        </w:rPr>
      </w:pPr>
      <w:bookmarkStart w:id="35" w:name="_Toc20476871"/>
      <w:r w:rsidRPr="000047DB">
        <w:rPr>
          <w:szCs w:val="23"/>
        </w:rPr>
        <w:t xml:space="preserve">Lot </w:t>
      </w:r>
      <w:r>
        <w:rPr>
          <w:szCs w:val="23"/>
        </w:rPr>
        <w:t xml:space="preserve">10 Access Controlled Entry </w:t>
      </w:r>
      <w:r w:rsidRPr="000047DB">
        <w:rPr>
          <w:rFonts w:eastAsia="Times New Roman" w:cs="Arial"/>
          <w:szCs w:val="23"/>
          <w:lang w:eastAsia="en-GB"/>
        </w:rPr>
        <w:t>– Yorkshire and Humber</w:t>
      </w:r>
      <w:bookmarkEnd w:id="35"/>
    </w:p>
    <w:p w14:paraId="4885312A" w14:textId="0E129A13" w:rsidR="00E33EB2" w:rsidRPr="009235E6" w:rsidRDefault="000047DB" w:rsidP="00E33EB2">
      <w:pPr>
        <w:rPr>
          <w:lang w:eastAsia="en-GB"/>
        </w:rPr>
      </w:pPr>
      <w:r w:rsidRPr="00971305">
        <w:rPr>
          <w:rFonts w:eastAsia="Times New Roman" w:cs="Arial"/>
          <w:bCs/>
          <w:lang w:eastAsia="en-GB"/>
        </w:rPr>
        <w:t xml:space="preserve">Supply and install </w:t>
      </w:r>
      <w:r>
        <w:rPr>
          <w:rFonts w:eastAsia="Times New Roman" w:cs="Arial"/>
          <w:bCs/>
          <w:lang w:eastAsia="en-GB"/>
        </w:rPr>
        <w:t>security measures that control access to buildings including</w:t>
      </w:r>
      <w:r w:rsidRPr="00396C16">
        <w:rPr>
          <w:rFonts w:eastAsia="Times New Roman" w:cs="Arial"/>
          <w:bCs/>
          <w:lang w:eastAsia="en-GB"/>
        </w:rPr>
        <w:t xml:space="preserve"> door entry system</w:t>
      </w:r>
      <w:r>
        <w:rPr>
          <w:rFonts w:eastAsia="Times New Roman" w:cs="Arial"/>
          <w:bCs/>
          <w:lang w:eastAsia="en-GB"/>
        </w:rPr>
        <w:t>s</w:t>
      </w:r>
      <w:r w:rsidRPr="00971305">
        <w:rPr>
          <w:rFonts w:eastAsia="Times New Roman" w:cs="Arial"/>
          <w:bCs/>
          <w:lang w:eastAsia="en-GB"/>
        </w:rPr>
        <w:t xml:space="preserve"> comprising </w:t>
      </w:r>
      <w:r>
        <w:rPr>
          <w:rFonts w:eastAsia="Times New Roman" w:cs="Arial"/>
          <w:bCs/>
          <w:lang w:eastAsia="en-GB"/>
        </w:rPr>
        <w:t xml:space="preserve">of </w:t>
      </w:r>
      <w:r w:rsidRPr="00971305">
        <w:rPr>
          <w:rFonts w:eastAsia="Times New Roman" w:cs="Arial"/>
          <w:bCs/>
          <w:lang w:eastAsia="en-GB"/>
        </w:rPr>
        <w:t>remote lock control, internal/external speaker system</w:t>
      </w:r>
      <w:r>
        <w:rPr>
          <w:rFonts w:eastAsia="Times New Roman" w:cs="Arial"/>
          <w:bCs/>
          <w:lang w:eastAsia="en-GB"/>
        </w:rPr>
        <w:t>s</w:t>
      </w:r>
      <w:r w:rsidRPr="00971305">
        <w:rPr>
          <w:rFonts w:eastAsia="Times New Roman" w:cs="Arial"/>
          <w:bCs/>
          <w:lang w:eastAsia="en-GB"/>
        </w:rPr>
        <w:t xml:space="preserve"> including all necessary wiring and connections.</w:t>
      </w:r>
      <w:r w:rsidRPr="00396C16">
        <w:rPr>
          <w:rFonts w:ascii="Tahoma" w:eastAsia="Times New Roman" w:hAnsi="Tahoma" w:cs="Tahoma"/>
          <w:bCs/>
          <w:lang w:eastAsia="en-GB"/>
        </w:rPr>
        <w:t xml:space="preserve"> </w:t>
      </w:r>
      <w:r w:rsidRPr="00396C16">
        <w:rPr>
          <w:bCs/>
        </w:rPr>
        <w:t xml:space="preserve">Carry out servicing </w:t>
      </w:r>
      <w:r w:rsidRPr="009C33C9">
        <w:rPr>
          <w:rFonts w:ascii="Tahoma" w:eastAsia="Times New Roman" w:hAnsi="Tahoma" w:cs="Tahoma"/>
          <w:bCs/>
          <w:lang w:eastAsia="en-GB"/>
        </w:rPr>
        <w:t>and provision of minor repairs as necessary.</w:t>
      </w:r>
      <w:r w:rsidR="00E33EB2">
        <w:rPr>
          <w:rFonts w:ascii="Tahoma" w:eastAsia="Times New Roman" w:hAnsi="Tahoma" w:cs="Tahoma"/>
          <w:bCs/>
          <w:lang w:eastAsia="en-GB"/>
        </w:rPr>
        <w:t xml:space="preserve"> </w:t>
      </w:r>
    </w:p>
    <w:p w14:paraId="20A966EF" w14:textId="09B9D059" w:rsidR="00BF2B13" w:rsidRDefault="00BF2B13" w:rsidP="00BF2B13">
      <w:pPr>
        <w:rPr>
          <w:bCs/>
        </w:rPr>
      </w:pPr>
      <w:r>
        <w:rPr>
          <w:rFonts w:ascii="Tahoma" w:eastAsia="Times New Roman" w:hAnsi="Tahoma" w:cs="Tahoma"/>
          <w:lang w:eastAsia="en-GB"/>
        </w:rPr>
        <w:t xml:space="preserve">SSAIB or NSI or </w:t>
      </w:r>
      <w:r w:rsidR="00801083">
        <w:rPr>
          <w:rFonts w:ascii="Tahoma" w:eastAsia="Times New Roman" w:hAnsi="Tahoma" w:cs="Tahoma"/>
          <w:lang w:eastAsia="en-GB"/>
        </w:rPr>
        <w:t xml:space="preserve">LPCB or </w:t>
      </w:r>
      <w:r>
        <w:rPr>
          <w:rFonts w:ascii="Tahoma" w:eastAsia="Times New Roman" w:hAnsi="Tahoma" w:cs="Tahoma"/>
          <w:lang w:eastAsia="en-GB"/>
        </w:rPr>
        <w:t>equivalent.</w:t>
      </w:r>
    </w:p>
    <w:p w14:paraId="0F6F92E8" w14:textId="37F50839" w:rsidR="00E33EB2" w:rsidRPr="000047DB" w:rsidRDefault="00E33EB2" w:rsidP="00E33EB2">
      <w:pPr>
        <w:pStyle w:val="Heading2"/>
        <w:rPr>
          <w:rFonts w:eastAsia="Times New Roman" w:cs="Arial"/>
          <w:szCs w:val="23"/>
          <w:lang w:eastAsia="en-GB"/>
        </w:rPr>
      </w:pPr>
      <w:bookmarkStart w:id="36" w:name="_Toc16689595"/>
      <w:bookmarkStart w:id="37" w:name="_Toc16689901"/>
      <w:bookmarkStart w:id="38" w:name="_Toc16689932"/>
      <w:bookmarkStart w:id="39" w:name="_Toc20476872"/>
      <w:r w:rsidRPr="000047DB">
        <w:rPr>
          <w:szCs w:val="23"/>
        </w:rPr>
        <w:t xml:space="preserve">Lot </w:t>
      </w:r>
      <w:r>
        <w:rPr>
          <w:szCs w:val="23"/>
        </w:rPr>
        <w:t xml:space="preserve">11 Warden Call </w:t>
      </w:r>
      <w:r w:rsidR="003B2901">
        <w:rPr>
          <w:szCs w:val="23"/>
        </w:rPr>
        <w:t xml:space="preserve">Systems </w:t>
      </w:r>
      <w:r w:rsidRPr="000047DB">
        <w:rPr>
          <w:rFonts w:eastAsia="Times New Roman" w:cs="Arial"/>
          <w:szCs w:val="23"/>
          <w:lang w:eastAsia="en-GB"/>
        </w:rPr>
        <w:t>– Yorkshire and Humber</w:t>
      </w:r>
      <w:bookmarkEnd w:id="39"/>
    </w:p>
    <w:bookmarkEnd w:id="36"/>
    <w:bookmarkEnd w:id="37"/>
    <w:bookmarkEnd w:id="38"/>
    <w:p w14:paraId="1F8820A2" w14:textId="7AAD7CE0" w:rsidR="00E33EB2" w:rsidRPr="009235E6" w:rsidRDefault="000047DB" w:rsidP="00E33EB2">
      <w:pPr>
        <w:rPr>
          <w:lang w:eastAsia="en-GB"/>
        </w:rPr>
      </w:pPr>
      <w:r w:rsidRPr="00971305">
        <w:rPr>
          <w:rFonts w:cs="Arial"/>
          <w:bCs/>
        </w:rPr>
        <w:t>I</w:t>
      </w:r>
      <w:r w:rsidRPr="00396C16">
        <w:rPr>
          <w:rFonts w:cs="Arial"/>
          <w:bCs/>
        </w:rPr>
        <w:t xml:space="preserve">nstallation </w:t>
      </w:r>
      <w:r w:rsidRPr="009C33C9">
        <w:rPr>
          <w:rFonts w:cs="Arial"/>
          <w:bCs/>
        </w:rPr>
        <w:t xml:space="preserve">and maintenance of an emergency Warden Call system. Design, supply, install and maintain the Warden Call system for services such as Sheltered Housing Schemes. </w:t>
      </w:r>
      <w:r w:rsidRPr="009C33C9">
        <w:rPr>
          <w:bCs/>
        </w:rPr>
        <w:t xml:space="preserve">Carry out servicing </w:t>
      </w:r>
      <w:r w:rsidRPr="009C33C9">
        <w:rPr>
          <w:rFonts w:ascii="Tahoma" w:eastAsia="Times New Roman" w:hAnsi="Tahoma" w:cs="Tahoma"/>
          <w:bCs/>
          <w:lang w:eastAsia="en-GB"/>
        </w:rPr>
        <w:t>and provision of minor repairs as necessary.</w:t>
      </w:r>
      <w:r w:rsidR="00E33EB2">
        <w:rPr>
          <w:rFonts w:ascii="Tahoma" w:eastAsia="Times New Roman" w:hAnsi="Tahoma" w:cs="Tahoma"/>
          <w:bCs/>
          <w:lang w:eastAsia="en-GB"/>
        </w:rPr>
        <w:t xml:space="preserve"> </w:t>
      </w:r>
    </w:p>
    <w:p w14:paraId="3E2B24CF" w14:textId="3EE829E0" w:rsidR="00E33EB2" w:rsidRPr="000047DB" w:rsidRDefault="00E33EB2" w:rsidP="00E33EB2">
      <w:pPr>
        <w:pStyle w:val="Heading2"/>
        <w:rPr>
          <w:rFonts w:eastAsia="Times New Roman" w:cs="Arial"/>
          <w:szCs w:val="23"/>
          <w:lang w:eastAsia="en-GB"/>
        </w:rPr>
      </w:pPr>
      <w:bookmarkStart w:id="40" w:name="_Toc16689596"/>
      <w:bookmarkStart w:id="41" w:name="_Toc16689902"/>
      <w:bookmarkStart w:id="42" w:name="_Toc16689933"/>
      <w:bookmarkStart w:id="43" w:name="_Toc20476873"/>
      <w:r w:rsidRPr="000047DB">
        <w:rPr>
          <w:szCs w:val="23"/>
        </w:rPr>
        <w:t xml:space="preserve">Lot </w:t>
      </w:r>
      <w:r>
        <w:rPr>
          <w:szCs w:val="23"/>
        </w:rPr>
        <w:t>12 Intruder Alarm</w:t>
      </w:r>
      <w:r w:rsidR="003B2901">
        <w:rPr>
          <w:szCs w:val="23"/>
        </w:rPr>
        <w:t xml:space="preserve"> Systems</w:t>
      </w:r>
      <w:r>
        <w:rPr>
          <w:szCs w:val="23"/>
        </w:rPr>
        <w:t xml:space="preserve"> </w:t>
      </w:r>
      <w:r w:rsidRPr="000047DB">
        <w:rPr>
          <w:rFonts w:eastAsia="Times New Roman" w:cs="Arial"/>
          <w:szCs w:val="23"/>
          <w:lang w:eastAsia="en-GB"/>
        </w:rPr>
        <w:t>– Yorkshire and Humber</w:t>
      </w:r>
      <w:bookmarkEnd w:id="43"/>
    </w:p>
    <w:bookmarkEnd w:id="40"/>
    <w:bookmarkEnd w:id="41"/>
    <w:bookmarkEnd w:id="42"/>
    <w:p w14:paraId="48EF3300" w14:textId="637497DF" w:rsidR="00E33EB2" w:rsidRDefault="000047DB" w:rsidP="00E33EB2">
      <w:pPr>
        <w:rPr>
          <w:lang w:eastAsia="en-GB"/>
        </w:rPr>
      </w:pPr>
      <w:r w:rsidRPr="00971305">
        <w:rPr>
          <w:bCs/>
        </w:rPr>
        <w:t xml:space="preserve">Carry out </w:t>
      </w:r>
      <w:r>
        <w:rPr>
          <w:bCs/>
        </w:rPr>
        <w:t xml:space="preserve">installation and </w:t>
      </w:r>
      <w:r w:rsidRPr="00971305">
        <w:rPr>
          <w:bCs/>
        </w:rPr>
        <w:t>servicing to alarm system</w:t>
      </w:r>
      <w:r w:rsidR="00F07090">
        <w:rPr>
          <w:bCs/>
        </w:rPr>
        <w:t>s</w:t>
      </w:r>
      <w:r w:rsidRPr="00971305">
        <w:rPr>
          <w:bCs/>
        </w:rPr>
        <w:t xml:space="preserve"> </w:t>
      </w:r>
      <w:r w:rsidRPr="00396C16">
        <w:rPr>
          <w:bCs/>
        </w:rPr>
        <w:t>to dwellings</w:t>
      </w:r>
      <w:r w:rsidR="00F07090">
        <w:rPr>
          <w:bCs/>
        </w:rPr>
        <w:t>/</w:t>
      </w:r>
      <w:r w:rsidR="00F07090" w:rsidRPr="00396C16">
        <w:rPr>
          <w:bCs/>
        </w:rPr>
        <w:t>blocks</w:t>
      </w:r>
      <w:r w:rsidRPr="00396C16">
        <w:rPr>
          <w:bCs/>
        </w:rPr>
        <w:t xml:space="preserve">, </w:t>
      </w:r>
      <w:r w:rsidRPr="009C33C9">
        <w:rPr>
          <w:rFonts w:ascii="Tahoma" w:eastAsia="Times New Roman" w:hAnsi="Tahoma" w:cs="Tahoma"/>
          <w:bCs/>
          <w:lang w:eastAsia="en-GB"/>
        </w:rPr>
        <w:t>and provision of minor repairs as necessary.</w:t>
      </w:r>
      <w:r w:rsidR="00E33EB2">
        <w:rPr>
          <w:rFonts w:ascii="Tahoma" w:eastAsia="Times New Roman" w:hAnsi="Tahoma" w:cs="Tahoma"/>
          <w:bCs/>
          <w:lang w:eastAsia="en-GB"/>
        </w:rPr>
        <w:t xml:space="preserve"> </w:t>
      </w:r>
    </w:p>
    <w:p w14:paraId="68326360" w14:textId="3C3DE541" w:rsidR="00E33EB2" w:rsidRPr="0057468B" w:rsidRDefault="00E33EB2" w:rsidP="00E33EB2">
      <w:r>
        <w:rPr>
          <w:rFonts w:ascii="Tahoma" w:eastAsia="Times New Roman" w:hAnsi="Tahoma" w:cs="Tahoma"/>
          <w:lang w:eastAsia="en-GB"/>
        </w:rPr>
        <w:t>SSAIB</w:t>
      </w:r>
      <w:r w:rsidR="00801083">
        <w:rPr>
          <w:rFonts w:ascii="Tahoma" w:eastAsia="Times New Roman" w:hAnsi="Tahoma" w:cs="Tahoma"/>
          <w:lang w:eastAsia="en-GB"/>
        </w:rPr>
        <w:t xml:space="preserve"> or</w:t>
      </w:r>
      <w:r w:rsidR="00BF2B13">
        <w:rPr>
          <w:rFonts w:ascii="Tahoma" w:eastAsia="Times New Roman" w:hAnsi="Tahoma" w:cs="Tahoma"/>
          <w:lang w:eastAsia="en-GB"/>
        </w:rPr>
        <w:t xml:space="preserve"> NSI or LPCB or equivalent.</w:t>
      </w:r>
    </w:p>
    <w:sectPr w:rsidR="00E33EB2" w:rsidRPr="0057468B" w:rsidSect="00D12074">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2BC53" w14:textId="77777777" w:rsidR="005B1826" w:rsidRDefault="005B1826" w:rsidP="0040512D">
      <w:pPr>
        <w:spacing w:after="0" w:line="240" w:lineRule="auto"/>
      </w:pPr>
      <w:r>
        <w:separator/>
      </w:r>
    </w:p>
  </w:endnote>
  <w:endnote w:type="continuationSeparator" w:id="0">
    <w:p w14:paraId="63E4F57E" w14:textId="77777777" w:rsidR="005B1826" w:rsidRDefault="005B1826" w:rsidP="00405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20392"/>
      <w:docPartObj>
        <w:docPartGallery w:val="Page Numbers (Bottom of Page)"/>
        <w:docPartUnique/>
      </w:docPartObj>
    </w:sdtPr>
    <w:sdtEndPr>
      <w:rPr>
        <w:noProof/>
      </w:rPr>
    </w:sdtEndPr>
    <w:sdtContent>
      <w:p w14:paraId="44530C2B" w14:textId="3619D9A3" w:rsidR="005B1826" w:rsidRDefault="005B18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6A04B8" w14:textId="77777777" w:rsidR="005B1826" w:rsidRDefault="005B1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4FAF5" w14:textId="77777777" w:rsidR="005B1826" w:rsidRDefault="005B1826" w:rsidP="0040512D">
      <w:pPr>
        <w:spacing w:after="0" w:line="240" w:lineRule="auto"/>
      </w:pPr>
      <w:r>
        <w:separator/>
      </w:r>
    </w:p>
  </w:footnote>
  <w:footnote w:type="continuationSeparator" w:id="0">
    <w:p w14:paraId="05888FFB" w14:textId="77777777" w:rsidR="005B1826" w:rsidRDefault="005B1826" w:rsidP="00405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5308640"/>
    <w:lvl w:ilvl="0">
      <w:start w:val="1"/>
      <w:numFmt w:val="decimal"/>
      <w:pStyle w:val="ListNumber4"/>
      <w:lvlText w:val="%1."/>
      <w:lvlJc w:val="left"/>
      <w:pPr>
        <w:tabs>
          <w:tab w:val="num" w:pos="1209"/>
        </w:tabs>
        <w:ind w:left="120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7F"/>
    <w:multiLevelType w:val="singleLevel"/>
    <w:tmpl w:val="805E1D08"/>
    <w:lvl w:ilvl="0">
      <w:start w:val="1"/>
      <w:numFmt w:val="decimal"/>
      <w:pStyle w:val="ListNumber2"/>
      <w:lvlText w:val="%1."/>
      <w:lvlJc w:val="left"/>
      <w:pPr>
        <w:tabs>
          <w:tab w:val="num" w:pos="643"/>
        </w:tabs>
        <w:ind w:left="643" w:hanging="360"/>
      </w:pPr>
    </w:lvl>
  </w:abstractNum>
  <w:abstractNum w:abstractNumId="2" w15:restartNumberingAfterBreak="0">
    <w:nsid w:val="FFFFFF81"/>
    <w:multiLevelType w:val="singleLevel"/>
    <w:tmpl w:val="85E06246"/>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01BA7CB2"/>
    <w:multiLevelType w:val="hybridMultilevel"/>
    <w:tmpl w:val="6504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D04A60"/>
    <w:multiLevelType w:val="hybridMultilevel"/>
    <w:tmpl w:val="18689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40B5225"/>
    <w:multiLevelType w:val="hybridMultilevel"/>
    <w:tmpl w:val="B21A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210992"/>
    <w:multiLevelType w:val="hybridMultilevel"/>
    <w:tmpl w:val="935C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3751CB"/>
    <w:multiLevelType w:val="hybridMultilevel"/>
    <w:tmpl w:val="2060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37648C"/>
    <w:multiLevelType w:val="hybridMultilevel"/>
    <w:tmpl w:val="450E9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5DA3E4B"/>
    <w:multiLevelType w:val="hybridMultilevel"/>
    <w:tmpl w:val="FBB88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906C6B"/>
    <w:multiLevelType w:val="hybridMultilevel"/>
    <w:tmpl w:val="36D0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CE0A85"/>
    <w:multiLevelType w:val="hybridMultilevel"/>
    <w:tmpl w:val="A5DC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34545E"/>
    <w:multiLevelType w:val="hybridMultilevel"/>
    <w:tmpl w:val="BB2CF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8491872"/>
    <w:multiLevelType w:val="hybridMultilevel"/>
    <w:tmpl w:val="0CA6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985C9D"/>
    <w:multiLevelType w:val="hybridMultilevel"/>
    <w:tmpl w:val="62F00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90A781E"/>
    <w:multiLevelType w:val="hybridMultilevel"/>
    <w:tmpl w:val="BDAE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5661D6"/>
    <w:multiLevelType w:val="hybridMultilevel"/>
    <w:tmpl w:val="4620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9A36315"/>
    <w:multiLevelType w:val="hybridMultilevel"/>
    <w:tmpl w:val="F5127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C234385"/>
    <w:multiLevelType w:val="hybridMultilevel"/>
    <w:tmpl w:val="88B2A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C990D58"/>
    <w:multiLevelType w:val="hybridMultilevel"/>
    <w:tmpl w:val="59D22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0ED35493"/>
    <w:multiLevelType w:val="hybridMultilevel"/>
    <w:tmpl w:val="869CB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F8E6EDC"/>
    <w:multiLevelType w:val="hybridMultilevel"/>
    <w:tmpl w:val="8496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01517E5"/>
    <w:multiLevelType w:val="hybridMultilevel"/>
    <w:tmpl w:val="B63EF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418007A"/>
    <w:multiLevelType w:val="hybridMultilevel"/>
    <w:tmpl w:val="2C1E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4A41DAB"/>
    <w:multiLevelType w:val="hybridMultilevel"/>
    <w:tmpl w:val="E474C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64752ED"/>
    <w:multiLevelType w:val="hybridMultilevel"/>
    <w:tmpl w:val="475E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7056090"/>
    <w:multiLevelType w:val="hybridMultilevel"/>
    <w:tmpl w:val="79C27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8580ED5"/>
    <w:multiLevelType w:val="hybridMultilevel"/>
    <w:tmpl w:val="4BD0D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85E0463"/>
    <w:multiLevelType w:val="hybridMultilevel"/>
    <w:tmpl w:val="169A5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8B75B35"/>
    <w:multiLevelType w:val="hybridMultilevel"/>
    <w:tmpl w:val="9742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5D1DA0"/>
    <w:multiLevelType w:val="hybridMultilevel"/>
    <w:tmpl w:val="C992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A6B3250"/>
    <w:multiLevelType w:val="hybridMultilevel"/>
    <w:tmpl w:val="BEC6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A7A5EC7"/>
    <w:multiLevelType w:val="hybridMultilevel"/>
    <w:tmpl w:val="A014C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ABF4573"/>
    <w:multiLevelType w:val="hybridMultilevel"/>
    <w:tmpl w:val="02E44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0E292D"/>
    <w:multiLevelType w:val="hybridMultilevel"/>
    <w:tmpl w:val="9E0A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B9C602D"/>
    <w:multiLevelType w:val="hybridMultilevel"/>
    <w:tmpl w:val="BF28D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1BB51E2D"/>
    <w:multiLevelType w:val="hybridMultilevel"/>
    <w:tmpl w:val="772AE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505BAA"/>
    <w:multiLevelType w:val="hybridMultilevel"/>
    <w:tmpl w:val="D2D6E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1C895C02"/>
    <w:multiLevelType w:val="multilevel"/>
    <w:tmpl w:val="0DE67182"/>
    <w:lvl w:ilvl="0">
      <w:start w:val="1"/>
      <w:numFmt w:val="decimal"/>
      <w:lvlText w:val="%1"/>
      <w:lvlJc w:val="left"/>
      <w:pPr>
        <w:tabs>
          <w:tab w:val="num" w:pos="992"/>
        </w:tabs>
        <w:ind w:left="992" w:hanging="992"/>
      </w:pPr>
      <w:rPr>
        <w:rFonts w:ascii="Arial" w:hAnsi="Arial" w:cs="Arial" w:hint="default"/>
        <w:b w:val="0"/>
        <w:bCs w:val="0"/>
        <w:i w:val="0"/>
        <w:iCs w:val="0"/>
        <w:color w:val="auto"/>
        <w:sz w:val="22"/>
        <w:szCs w:val="22"/>
        <w:u w:val="none"/>
      </w:rPr>
    </w:lvl>
    <w:lvl w:ilvl="1">
      <w:start w:val="1"/>
      <w:numFmt w:val="decimal"/>
      <w:lvlText w:val="%1.%2"/>
      <w:lvlJc w:val="left"/>
      <w:pPr>
        <w:tabs>
          <w:tab w:val="num" w:pos="992"/>
        </w:tabs>
        <w:ind w:left="992" w:hanging="992"/>
      </w:pPr>
      <w:rPr>
        <w:rFonts w:cs="Times New Roman" w:hint="default"/>
        <w:b w:val="0"/>
        <w:bCs w:val="0"/>
        <w:i w:val="0"/>
        <w:iCs w:val="0"/>
        <w:color w:val="auto"/>
        <w:sz w:val="22"/>
        <w:szCs w:val="22"/>
        <w:u w:val="none"/>
      </w:rPr>
    </w:lvl>
    <w:lvl w:ilvl="2">
      <w:start w:val="1"/>
      <w:numFmt w:val="decimal"/>
      <w:lvlText w:val="%1.%2.%3"/>
      <w:lvlJc w:val="left"/>
      <w:pPr>
        <w:tabs>
          <w:tab w:val="num" w:pos="992"/>
        </w:tabs>
        <w:ind w:left="992" w:hanging="992"/>
      </w:pPr>
      <w:rPr>
        <w:rFonts w:ascii="Arial" w:hAnsi="Arial" w:cs="Arial" w:hint="default"/>
        <w:b w:val="0"/>
        <w:bCs w:val="0"/>
        <w:i w:val="0"/>
        <w:iCs w:val="0"/>
        <w:color w:val="auto"/>
        <w:sz w:val="22"/>
        <w:szCs w:val="22"/>
        <w:u w:val="none"/>
      </w:rPr>
    </w:lvl>
    <w:lvl w:ilvl="3">
      <w:start w:val="1"/>
      <w:numFmt w:val="lowerLetter"/>
      <w:lvlText w:val="%4"/>
      <w:lvlJc w:val="left"/>
      <w:pPr>
        <w:tabs>
          <w:tab w:val="num" w:pos="1701"/>
        </w:tabs>
        <w:ind w:left="1701" w:hanging="709"/>
      </w:pPr>
      <w:rPr>
        <w:rFonts w:ascii="Arial" w:hAnsi="Arial" w:cs="Arial" w:hint="default"/>
        <w:b w:val="0"/>
        <w:bCs w:val="0"/>
        <w:i w:val="0"/>
        <w:iCs w:val="0"/>
        <w:color w:val="auto"/>
        <w:sz w:val="21"/>
        <w:szCs w:val="21"/>
        <w:u w:val="none"/>
      </w:rPr>
    </w:lvl>
    <w:lvl w:ilvl="4">
      <w:start w:val="1"/>
      <w:numFmt w:val="lowerRoman"/>
      <w:lvlText w:val="%5"/>
      <w:lvlJc w:val="left"/>
      <w:pPr>
        <w:tabs>
          <w:tab w:val="num" w:pos="1844"/>
        </w:tabs>
        <w:ind w:left="1844" w:hanging="709"/>
      </w:pPr>
      <w:rPr>
        <w:rFonts w:cs="Arial" w:hint="default"/>
        <w:b w:val="0"/>
        <w:bCs w:val="0"/>
        <w:i w:val="0"/>
        <w:iCs w:val="0"/>
        <w:color w:val="auto"/>
        <w:sz w:val="21"/>
        <w:szCs w:val="21"/>
      </w:rPr>
    </w:lvl>
    <w:lvl w:ilvl="5">
      <w:start w:val="1"/>
      <w:numFmt w:val="upperLetter"/>
      <w:lvlText w:val="%6"/>
      <w:lvlJc w:val="left"/>
      <w:pPr>
        <w:tabs>
          <w:tab w:val="num" w:pos="1701"/>
        </w:tabs>
        <w:ind w:left="1701" w:hanging="709"/>
      </w:pPr>
      <w:rPr>
        <w:rFonts w:ascii="Arial" w:hAnsi="Arial" w:cs="Arial" w:hint="default"/>
        <w:b w:val="0"/>
        <w:bCs w:val="0"/>
        <w:i w:val="0"/>
        <w:iCs w:val="0"/>
        <w:color w:val="auto"/>
        <w:sz w:val="21"/>
        <w:szCs w:val="21"/>
        <w:u w:val="none"/>
      </w:rPr>
    </w:lvl>
    <w:lvl w:ilvl="6">
      <w:start w:val="1"/>
      <w:numFmt w:val="decimal"/>
      <w:lvlText w:val="%7"/>
      <w:lvlJc w:val="left"/>
      <w:pPr>
        <w:tabs>
          <w:tab w:val="num" w:pos="1701"/>
        </w:tabs>
        <w:ind w:left="1701" w:hanging="709"/>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pPr>
      <w:rPr>
        <w:rFonts w:ascii="Arial" w:hAnsi="Arial" w:cs="Arial" w:hint="default"/>
        <w:b w:val="0"/>
        <w:bCs w:val="0"/>
        <w:i w:val="0"/>
        <w:iCs w:val="0"/>
        <w:color w:val="auto"/>
        <w:sz w:val="21"/>
        <w:szCs w:val="21"/>
        <w:u w:val="none"/>
      </w:rPr>
    </w:lvl>
  </w:abstractNum>
  <w:abstractNum w:abstractNumId="39" w15:restartNumberingAfterBreak="0">
    <w:nsid w:val="1CF47DD4"/>
    <w:multiLevelType w:val="hybridMultilevel"/>
    <w:tmpl w:val="F63A8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1D9B79CD"/>
    <w:multiLevelType w:val="hybridMultilevel"/>
    <w:tmpl w:val="1786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C21DB"/>
    <w:multiLevelType w:val="hybridMultilevel"/>
    <w:tmpl w:val="298652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1E4A2645"/>
    <w:multiLevelType w:val="hybridMultilevel"/>
    <w:tmpl w:val="A88C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EAE338F"/>
    <w:multiLevelType w:val="hybridMultilevel"/>
    <w:tmpl w:val="47B0B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1F023A42"/>
    <w:multiLevelType w:val="hybridMultilevel"/>
    <w:tmpl w:val="63307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1F4E2DEA"/>
    <w:multiLevelType w:val="hybridMultilevel"/>
    <w:tmpl w:val="132AB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F9E3955"/>
    <w:multiLevelType w:val="hybridMultilevel"/>
    <w:tmpl w:val="47D2C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08F4440"/>
    <w:multiLevelType w:val="hybridMultilevel"/>
    <w:tmpl w:val="04AA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0B6203A"/>
    <w:multiLevelType w:val="hybridMultilevel"/>
    <w:tmpl w:val="F210F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0E17E83"/>
    <w:multiLevelType w:val="hybridMultilevel"/>
    <w:tmpl w:val="51CA0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21050644"/>
    <w:multiLevelType w:val="hybridMultilevel"/>
    <w:tmpl w:val="40CA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15330ED"/>
    <w:multiLevelType w:val="hybridMultilevel"/>
    <w:tmpl w:val="4DA87FE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52" w15:restartNumberingAfterBreak="0">
    <w:nsid w:val="21A8753C"/>
    <w:multiLevelType w:val="hybridMultilevel"/>
    <w:tmpl w:val="B420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1E61CD4"/>
    <w:multiLevelType w:val="hybridMultilevel"/>
    <w:tmpl w:val="29C4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21A6FE0"/>
    <w:multiLevelType w:val="hybridMultilevel"/>
    <w:tmpl w:val="597E8A82"/>
    <w:lvl w:ilvl="0" w:tplc="08090001">
      <w:start w:val="1"/>
      <w:numFmt w:val="bullet"/>
      <w:lvlText w:val=""/>
      <w:lvlJc w:val="left"/>
      <w:pPr>
        <w:ind w:left="720" w:hanging="360"/>
      </w:pPr>
      <w:rPr>
        <w:rFonts w:ascii="Symbol" w:hAnsi="Symbol" w:hint="default"/>
      </w:rPr>
    </w:lvl>
    <w:lvl w:ilvl="1" w:tplc="F8BE569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2832979"/>
    <w:multiLevelType w:val="multilevel"/>
    <w:tmpl w:val="A600CA7E"/>
    <w:lvl w:ilvl="0">
      <w:start w:val="1"/>
      <w:numFmt w:val="decimal"/>
      <w:pStyle w:val="Legal1"/>
      <w:lvlText w:val="%1."/>
      <w:lvlJc w:val="left"/>
      <w:pPr>
        <w:tabs>
          <w:tab w:val="num" w:pos="720"/>
        </w:tabs>
        <w:ind w:left="720" w:hanging="720"/>
      </w:pPr>
      <w:rPr>
        <w:rFonts w:hint="default"/>
      </w:rPr>
    </w:lvl>
    <w:lvl w:ilvl="1">
      <w:start w:val="1"/>
      <w:numFmt w:val="decimal"/>
      <w:pStyle w:val="Legal2"/>
      <w:lvlText w:val="%1.%2"/>
      <w:lvlJc w:val="left"/>
      <w:pPr>
        <w:tabs>
          <w:tab w:val="num" w:pos="851"/>
        </w:tabs>
        <w:ind w:left="851" w:hanging="851"/>
      </w:pPr>
      <w:rPr>
        <w:rFonts w:hint="default"/>
      </w:rPr>
    </w:lvl>
    <w:lvl w:ilvl="2">
      <w:start w:val="1"/>
      <w:numFmt w:val="decimal"/>
      <w:pStyle w:val="Legal3"/>
      <w:lvlText w:val="%1.%2.%3"/>
      <w:lvlJc w:val="left"/>
      <w:pPr>
        <w:tabs>
          <w:tab w:val="num" w:pos="851"/>
        </w:tabs>
        <w:ind w:left="851" w:hanging="851"/>
      </w:pPr>
      <w:rPr>
        <w:rFonts w:hint="default"/>
      </w:rPr>
    </w:lvl>
    <w:lvl w:ilvl="3">
      <w:start w:val="1"/>
      <w:numFmt w:val="decimal"/>
      <w:lvlText w:val="%4"/>
      <w:lvlJc w:val="left"/>
      <w:pPr>
        <w:tabs>
          <w:tab w:val="num" w:pos="0"/>
        </w:tabs>
      </w:pPr>
      <w:rPr>
        <w:rFonts w:hint="default"/>
      </w:rPr>
    </w:lvl>
    <w:lvl w:ilvl="4">
      <w:start w:val="1"/>
      <w:numFmt w:val="decimal"/>
      <w:lvlText w:val="%5"/>
      <w:lvlJc w:val="left"/>
      <w:pPr>
        <w:tabs>
          <w:tab w:val="num" w:pos="0"/>
        </w:tabs>
      </w:pPr>
      <w:rPr>
        <w:rFonts w:hint="default"/>
      </w:rPr>
    </w:lvl>
    <w:lvl w:ilvl="5">
      <w:start w:val="1"/>
      <w:numFmt w:val="decimal"/>
      <w:lvlText w:val="%6"/>
      <w:lvlJc w:val="left"/>
      <w:pPr>
        <w:tabs>
          <w:tab w:val="num" w:pos="0"/>
        </w:tabs>
      </w:pPr>
      <w:rPr>
        <w:rFonts w:hint="default"/>
      </w:rPr>
    </w:lvl>
    <w:lvl w:ilvl="6">
      <w:start w:val="1"/>
      <w:numFmt w:val="decimal"/>
      <w:lvlText w:val="%7"/>
      <w:lvlJc w:val="left"/>
      <w:pPr>
        <w:tabs>
          <w:tab w:val="num" w:pos="0"/>
        </w:tabs>
      </w:pPr>
      <w:rPr>
        <w:rFonts w:hint="default"/>
      </w:rPr>
    </w:lvl>
    <w:lvl w:ilvl="7">
      <w:start w:val="1"/>
      <w:numFmt w:val="decimal"/>
      <w:lvlText w:val="%8"/>
      <w:lvlJc w:val="left"/>
      <w:pPr>
        <w:tabs>
          <w:tab w:val="num" w:pos="0"/>
        </w:tabs>
      </w:pPr>
      <w:rPr>
        <w:rFonts w:hint="default"/>
      </w:rPr>
    </w:lvl>
    <w:lvl w:ilvl="8">
      <w:numFmt w:val="decimal"/>
      <w:lvlText w:val=""/>
      <w:lvlJc w:val="left"/>
      <w:pPr>
        <w:tabs>
          <w:tab w:val="num" w:pos="0"/>
        </w:tabs>
      </w:pPr>
      <w:rPr>
        <w:rFonts w:hint="default"/>
      </w:rPr>
    </w:lvl>
  </w:abstractNum>
  <w:abstractNum w:abstractNumId="56" w15:restartNumberingAfterBreak="0">
    <w:nsid w:val="228E694A"/>
    <w:multiLevelType w:val="hybridMultilevel"/>
    <w:tmpl w:val="19A2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2D4656F"/>
    <w:multiLevelType w:val="hybridMultilevel"/>
    <w:tmpl w:val="3D64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34F37D5"/>
    <w:multiLevelType w:val="hybridMultilevel"/>
    <w:tmpl w:val="4198C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235C3E25"/>
    <w:multiLevelType w:val="hybridMultilevel"/>
    <w:tmpl w:val="883A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3731BC0"/>
    <w:multiLevelType w:val="hybridMultilevel"/>
    <w:tmpl w:val="7458D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4812318"/>
    <w:multiLevelType w:val="hybridMultilevel"/>
    <w:tmpl w:val="1CBC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49927E6"/>
    <w:multiLevelType w:val="hybridMultilevel"/>
    <w:tmpl w:val="B742E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4AB7F27"/>
    <w:multiLevelType w:val="hybridMultilevel"/>
    <w:tmpl w:val="B5621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25E15027"/>
    <w:multiLevelType w:val="hybridMultilevel"/>
    <w:tmpl w:val="D95AFDA4"/>
    <w:lvl w:ilvl="0" w:tplc="08090001">
      <w:start w:val="1"/>
      <w:numFmt w:val="bullet"/>
      <w:lvlText w:val=""/>
      <w:lvlJc w:val="left"/>
      <w:pPr>
        <w:ind w:left="720" w:hanging="360"/>
      </w:pPr>
      <w:rPr>
        <w:rFonts w:ascii="Symbol" w:hAnsi="Symbol" w:hint="default"/>
      </w:rPr>
    </w:lvl>
    <w:lvl w:ilvl="1" w:tplc="349006D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5FE29ED"/>
    <w:multiLevelType w:val="hybridMultilevel"/>
    <w:tmpl w:val="330E0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2700529F"/>
    <w:multiLevelType w:val="hybridMultilevel"/>
    <w:tmpl w:val="CDA48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7BD2742"/>
    <w:multiLevelType w:val="hybridMultilevel"/>
    <w:tmpl w:val="8996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8EF0183"/>
    <w:multiLevelType w:val="hybridMultilevel"/>
    <w:tmpl w:val="5A98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C240965"/>
    <w:multiLevelType w:val="hybridMultilevel"/>
    <w:tmpl w:val="4AB0B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C557804"/>
    <w:multiLevelType w:val="hybridMultilevel"/>
    <w:tmpl w:val="F6A83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2C770BD3"/>
    <w:multiLevelType w:val="hybridMultilevel"/>
    <w:tmpl w:val="8CA8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D1002A1"/>
    <w:multiLevelType w:val="hybridMultilevel"/>
    <w:tmpl w:val="8A0C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D4C0334"/>
    <w:multiLevelType w:val="hybridMultilevel"/>
    <w:tmpl w:val="C7E8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DBC30AE"/>
    <w:multiLevelType w:val="hybridMultilevel"/>
    <w:tmpl w:val="638A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2E565779"/>
    <w:multiLevelType w:val="hybridMultilevel"/>
    <w:tmpl w:val="2AC2C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2F994228"/>
    <w:multiLevelType w:val="hybridMultilevel"/>
    <w:tmpl w:val="93CA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FF21B39"/>
    <w:multiLevelType w:val="hybridMultilevel"/>
    <w:tmpl w:val="2AE63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300C67C4"/>
    <w:multiLevelType w:val="hybridMultilevel"/>
    <w:tmpl w:val="3EA0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284221A"/>
    <w:multiLevelType w:val="hybridMultilevel"/>
    <w:tmpl w:val="13002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43108FE"/>
    <w:multiLevelType w:val="hybridMultilevel"/>
    <w:tmpl w:val="5BB83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3460048F"/>
    <w:multiLevelType w:val="hybridMultilevel"/>
    <w:tmpl w:val="0756C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37796685"/>
    <w:multiLevelType w:val="hybridMultilevel"/>
    <w:tmpl w:val="73342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37A0415B"/>
    <w:multiLevelType w:val="hybridMultilevel"/>
    <w:tmpl w:val="E4681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96B7B9C"/>
    <w:multiLevelType w:val="hybridMultilevel"/>
    <w:tmpl w:val="AB64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9966059"/>
    <w:multiLevelType w:val="hybridMultilevel"/>
    <w:tmpl w:val="6FEC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9983A11"/>
    <w:multiLevelType w:val="multilevel"/>
    <w:tmpl w:val="BCB0655A"/>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3A297DA1"/>
    <w:multiLevelType w:val="hybridMultilevel"/>
    <w:tmpl w:val="DE06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B1E2749"/>
    <w:multiLevelType w:val="hybridMultilevel"/>
    <w:tmpl w:val="78DAE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3BCA0510"/>
    <w:multiLevelType w:val="hybridMultilevel"/>
    <w:tmpl w:val="ACC2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3C9A336D"/>
    <w:multiLevelType w:val="hybridMultilevel"/>
    <w:tmpl w:val="2616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3CEA18F7"/>
    <w:multiLevelType w:val="hybridMultilevel"/>
    <w:tmpl w:val="571C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3D110640"/>
    <w:multiLevelType w:val="hybridMultilevel"/>
    <w:tmpl w:val="F59C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3DDC6B27"/>
    <w:multiLevelType w:val="hybridMultilevel"/>
    <w:tmpl w:val="0262E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3E50362A"/>
    <w:multiLevelType w:val="hybridMultilevel"/>
    <w:tmpl w:val="3800E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3E767563"/>
    <w:multiLevelType w:val="hybridMultilevel"/>
    <w:tmpl w:val="6B9E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12D2BAD"/>
    <w:multiLevelType w:val="hybridMultilevel"/>
    <w:tmpl w:val="7F3E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2D47F17"/>
    <w:multiLevelType w:val="hybridMultilevel"/>
    <w:tmpl w:val="AF921BDE"/>
    <w:lvl w:ilvl="0" w:tplc="C6D8E91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434426B"/>
    <w:multiLevelType w:val="hybridMultilevel"/>
    <w:tmpl w:val="9D58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1F0417"/>
    <w:multiLevelType w:val="hybridMultilevel"/>
    <w:tmpl w:val="3560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FF06A5"/>
    <w:multiLevelType w:val="hybridMultilevel"/>
    <w:tmpl w:val="0C86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6240851"/>
    <w:multiLevelType w:val="hybridMultilevel"/>
    <w:tmpl w:val="69600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46347FA2"/>
    <w:multiLevelType w:val="hybridMultilevel"/>
    <w:tmpl w:val="74989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48262CC3"/>
    <w:multiLevelType w:val="hybridMultilevel"/>
    <w:tmpl w:val="FE5E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BF167F"/>
    <w:multiLevelType w:val="hybridMultilevel"/>
    <w:tmpl w:val="52AE5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8FF11A9"/>
    <w:multiLevelType w:val="hybridMultilevel"/>
    <w:tmpl w:val="77F8F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4A4E51F8"/>
    <w:multiLevelType w:val="hybridMultilevel"/>
    <w:tmpl w:val="C714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B6C3ED8"/>
    <w:multiLevelType w:val="hybridMultilevel"/>
    <w:tmpl w:val="65780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E167A39"/>
    <w:multiLevelType w:val="hybridMultilevel"/>
    <w:tmpl w:val="65AE2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4F105048"/>
    <w:multiLevelType w:val="hybridMultilevel"/>
    <w:tmpl w:val="5B9E2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4F8910E8"/>
    <w:multiLevelType w:val="hybridMultilevel"/>
    <w:tmpl w:val="A6FCA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50C26DB5"/>
    <w:multiLevelType w:val="multilevel"/>
    <w:tmpl w:val="2FD8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0CC662D"/>
    <w:multiLevelType w:val="hybridMultilevel"/>
    <w:tmpl w:val="53DE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2E16CE"/>
    <w:multiLevelType w:val="hybridMultilevel"/>
    <w:tmpl w:val="3C8E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1DF15B4"/>
    <w:multiLevelType w:val="hybridMultilevel"/>
    <w:tmpl w:val="79505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2182FE1"/>
    <w:multiLevelType w:val="hybridMultilevel"/>
    <w:tmpl w:val="0C14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22E6B88"/>
    <w:multiLevelType w:val="hybridMultilevel"/>
    <w:tmpl w:val="1BAA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4E353C6"/>
    <w:multiLevelType w:val="hybridMultilevel"/>
    <w:tmpl w:val="2502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5F013B6"/>
    <w:multiLevelType w:val="hybridMultilevel"/>
    <w:tmpl w:val="A4AC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69E33E6"/>
    <w:multiLevelType w:val="hybridMultilevel"/>
    <w:tmpl w:val="5A18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6EE2FF0"/>
    <w:multiLevelType w:val="hybridMultilevel"/>
    <w:tmpl w:val="68F2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6FD73CE"/>
    <w:multiLevelType w:val="hybridMultilevel"/>
    <w:tmpl w:val="05026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9502C8D"/>
    <w:multiLevelType w:val="hybridMultilevel"/>
    <w:tmpl w:val="B576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AA95289"/>
    <w:multiLevelType w:val="hybridMultilevel"/>
    <w:tmpl w:val="699AC442"/>
    <w:lvl w:ilvl="0" w:tplc="1AC0B856">
      <w:start w:val="1"/>
      <w:numFmt w:val="bullet"/>
      <w:lvlText w:val=""/>
      <w:lvlJc w:val="left"/>
      <w:pPr>
        <w:tabs>
          <w:tab w:val="num" w:pos="720"/>
        </w:tabs>
        <w:ind w:left="720" w:hanging="360"/>
      </w:pPr>
      <w:rPr>
        <w:rFonts w:ascii="Wingdings" w:hAnsi="Wingdings" w:hint="default"/>
      </w:rPr>
    </w:lvl>
    <w:lvl w:ilvl="1" w:tplc="3EFE0DB8">
      <w:start w:val="1"/>
      <w:numFmt w:val="bullet"/>
      <w:lvlText w:val=""/>
      <w:lvlJc w:val="left"/>
      <w:pPr>
        <w:tabs>
          <w:tab w:val="num" w:pos="1440"/>
        </w:tabs>
        <w:ind w:left="1440" w:hanging="360"/>
      </w:pPr>
      <w:rPr>
        <w:rFonts w:ascii="Wingdings" w:hAnsi="Wingdings" w:hint="default"/>
      </w:rPr>
    </w:lvl>
    <w:lvl w:ilvl="2" w:tplc="933C0450">
      <w:start w:val="1"/>
      <w:numFmt w:val="bullet"/>
      <w:lvlText w:val=""/>
      <w:lvlJc w:val="left"/>
      <w:pPr>
        <w:tabs>
          <w:tab w:val="num" w:pos="2160"/>
        </w:tabs>
        <w:ind w:left="2160" w:hanging="360"/>
      </w:pPr>
      <w:rPr>
        <w:rFonts w:ascii="Wingdings" w:hAnsi="Wingdings" w:hint="default"/>
      </w:rPr>
    </w:lvl>
    <w:lvl w:ilvl="3" w:tplc="AFE47552" w:tentative="1">
      <w:start w:val="1"/>
      <w:numFmt w:val="bullet"/>
      <w:lvlText w:val=""/>
      <w:lvlJc w:val="left"/>
      <w:pPr>
        <w:tabs>
          <w:tab w:val="num" w:pos="2880"/>
        </w:tabs>
        <w:ind w:left="2880" w:hanging="360"/>
      </w:pPr>
      <w:rPr>
        <w:rFonts w:ascii="Wingdings" w:hAnsi="Wingdings" w:hint="default"/>
      </w:rPr>
    </w:lvl>
    <w:lvl w:ilvl="4" w:tplc="4EC8C91C" w:tentative="1">
      <w:start w:val="1"/>
      <w:numFmt w:val="bullet"/>
      <w:lvlText w:val=""/>
      <w:lvlJc w:val="left"/>
      <w:pPr>
        <w:tabs>
          <w:tab w:val="num" w:pos="3600"/>
        </w:tabs>
        <w:ind w:left="3600" w:hanging="360"/>
      </w:pPr>
      <w:rPr>
        <w:rFonts w:ascii="Wingdings" w:hAnsi="Wingdings" w:hint="default"/>
      </w:rPr>
    </w:lvl>
    <w:lvl w:ilvl="5" w:tplc="E2683234" w:tentative="1">
      <w:start w:val="1"/>
      <w:numFmt w:val="bullet"/>
      <w:lvlText w:val=""/>
      <w:lvlJc w:val="left"/>
      <w:pPr>
        <w:tabs>
          <w:tab w:val="num" w:pos="4320"/>
        </w:tabs>
        <w:ind w:left="4320" w:hanging="360"/>
      </w:pPr>
      <w:rPr>
        <w:rFonts w:ascii="Wingdings" w:hAnsi="Wingdings" w:hint="default"/>
      </w:rPr>
    </w:lvl>
    <w:lvl w:ilvl="6" w:tplc="4B742E48" w:tentative="1">
      <w:start w:val="1"/>
      <w:numFmt w:val="bullet"/>
      <w:lvlText w:val=""/>
      <w:lvlJc w:val="left"/>
      <w:pPr>
        <w:tabs>
          <w:tab w:val="num" w:pos="5040"/>
        </w:tabs>
        <w:ind w:left="5040" w:hanging="360"/>
      </w:pPr>
      <w:rPr>
        <w:rFonts w:ascii="Wingdings" w:hAnsi="Wingdings" w:hint="default"/>
      </w:rPr>
    </w:lvl>
    <w:lvl w:ilvl="7" w:tplc="0E0A1490" w:tentative="1">
      <w:start w:val="1"/>
      <w:numFmt w:val="bullet"/>
      <w:lvlText w:val=""/>
      <w:lvlJc w:val="left"/>
      <w:pPr>
        <w:tabs>
          <w:tab w:val="num" w:pos="5760"/>
        </w:tabs>
        <w:ind w:left="5760" w:hanging="360"/>
      </w:pPr>
      <w:rPr>
        <w:rFonts w:ascii="Wingdings" w:hAnsi="Wingdings" w:hint="default"/>
      </w:rPr>
    </w:lvl>
    <w:lvl w:ilvl="8" w:tplc="3042B04A"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B772685"/>
    <w:multiLevelType w:val="hybridMultilevel"/>
    <w:tmpl w:val="8CE0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8966F9"/>
    <w:multiLevelType w:val="hybridMultilevel"/>
    <w:tmpl w:val="3552F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5C1278B8"/>
    <w:multiLevelType w:val="hybridMultilevel"/>
    <w:tmpl w:val="F82A1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5C130289"/>
    <w:multiLevelType w:val="hybridMultilevel"/>
    <w:tmpl w:val="3084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CA97D95"/>
    <w:multiLevelType w:val="hybridMultilevel"/>
    <w:tmpl w:val="04D49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CF39EF"/>
    <w:multiLevelType w:val="hybridMultilevel"/>
    <w:tmpl w:val="F1D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DBA7788"/>
    <w:multiLevelType w:val="hybridMultilevel"/>
    <w:tmpl w:val="EE6E8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FE13F5"/>
    <w:multiLevelType w:val="hybridMultilevel"/>
    <w:tmpl w:val="C0D08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5FDF2A8F"/>
    <w:multiLevelType w:val="hybridMultilevel"/>
    <w:tmpl w:val="BEA6654C"/>
    <w:lvl w:ilvl="0" w:tplc="C6D8E91E">
      <w:start w:val="1"/>
      <w:numFmt w:val="bullet"/>
      <w:lvlText w:val=""/>
      <w:lvlJc w:val="left"/>
      <w:pPr>
        <w:tabs>
          <w:tab w:val="num" w:pos="360"/>
        </w:tabs>
        <w:ind w:left="360" w:hanging="360"/>
      </w:pPr>
      <w:rPr>
        <w:rFonts w:ascii="Symbol" w:hAnsi="Symbol" w:hint="default"/>
        <w:b/>
        <w:i w:val="0"/>
        <w:color w:val="auto"/>
        <w:sz w:val="20"/>
        <w:szCs w:val="20"/>
      </w:rPr>
    </w:lvl>
    <w:lvl w:ilvl="1" w:tplc="24761204">
      <w:start w:val="1"/>
      <w:numFmt w:val="decimal"/>
      <w:lvlText w:val="%2.0"/>
      <w:lvlJc w:val="left"/>
      <w:pPr>
        <w:tabs>
          <w:tab w:val="num" w:pos="1440"/>
        </w:tabs>
        <w:ind w:left="1440" w:hanging="360"/>
      </w:pPr>
      <w:rPr>
        <w:rFonts w:ascii="Arial" w:hAnsi="Arial" w:hint="default"/>
        <w:b/>
        <w:i w:val="0"/>
        <w:color w:val="auto"/>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08B73A7"/>
    <w:multiLevelType w:val="hybridMultilevel"/>
    <w:tmpl w:val="61488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BA09EA"/>
    <w:multiLevelType w:val="hybridMultilevel"/>
    <w:tmpl w:val="1900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D06458"/>
    <w:multiLevelType w:val="hybridMultilevel"/>
    <w:tmpl w:val="C1B4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610F4B"/>
    <w:multiLevelType w:val="hybridMultilevel"/>
    <w:tmpl w:val="CADA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29B29BF"/>
    <w:multiLevelType w:val="hybridMultilevel"/>
    <w:tmpl w:val="8C54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39B06F4"/>
    <w:multiLevelType w:val="hybridMultilevel"/>
    <w:tmpl w:val="DD8E4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63FD2E19"/>
    <w:multiLevelType w:val="hybridMultilevel"/>
    <w:tmpl w:val="3EEC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8972CC8"/>
    <w:multiLevelType w:val="hybridMultilevel"/>
    <w:tmpl w:val="8548C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15:restartNumberingAfterBreak="0">
    <w:nsid w:val="68BA7304"/>
    <w:multiLevelType w:val="hybridMultilevel"/>
    <w:tmpl w:val="21040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15:restartNumberingAfterBreak="0">
    <w:nsid w:val="693447E3"/>
    <w:multiLevelType w:val="hybridMultilevel"/>
    <w:tmpl w:val="3D74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C525433"/>
    <w:multiLevelType w:val="hybridMultilevel"/>
    <w:tmpl w:val="C5BE9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6CA25BCC"/>
    <w:multiLevelType w:val="hybridMultilevel"/>
    <w:tmpl w:val="F424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D33086E"/>
    <w:multiLevelType w:val="hybridMultilevel"/>
    <w:tmpl w:val="3E30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E7C494E"/>
    <w:multiLevelType w:val="hybridMultilevel"/>
    <w:tmpl w:val="122C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F321C8D"/>
    <w:multiLevelType w:val="hybridMultilevel"/>
    <w:tmpl w:val="2F145CF2"/>
    <w:lvl w:ilvl="0" w:tplc="09764414">
      <w:start w:val="1"/>
      <w:numFmt w:val="lowerRoman"/>
      <w:pStyle w:val="Heading4"/>
      <w:lvlText w:val="%1."/>
      <w:lvlJc w:val="right"/>
      <w:pPr>
        <w:ind w:left="50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8" w15:restartNumberingAfterBreak="0">
    <w:nsid w:val="6FA134F4"/>
    <w:multiLevelType w:val="hybridMultilevel"/>
    <w:tmpl w:val="36F6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FCB1687"/>
    <w:multiLevelType w:val="hybridMultilevel"/>
    <w:tmpl w:val="DFAC5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15:restartNumberingAfterBreak="0">
    <w:nsid w:val="707D293D"/>
    <w:multiLevelType w:val="hybridMultilevel"/>
    <w:tmpl w:val="0B006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12E3DD1"/>
    <w:multiLevelType w:val="hybridMultilevel"/>
    <w:tmpl w:val="C0B2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1937753"/>
    <w:multiLevelType w:val="hybridMultilevel"/>
    <w:tmpl w:val="59E8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23104E6"/>
    <w:multiLevelType w:val="hybridMultilevel"/>
    <w:tmpl w:val="34FA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3597E46"/>
    <w:multiLevelType w:val="multilevel"/>
    <w:tmpl w:val="1E62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73747027"/>
    <w:multiLevelType w:val="hybridMultilevel"/>
    <w:tmpl w:val="01CE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3F42647"/>
    <w:multiLevelType w:val="hybridMultilevel"/>
    <w:tmpl w:val="EB92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40713F0"/>
    <w:multiLevelType w:val="hybridMultilevel"/>
    <w:tmpl w:val="3716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45F3A79"/>
    <w:multiLevelType w:val="hybridMultilevel"/>
    <w:tmpl w:val="EDD8F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7C106CB"/>
    <w:multiLevelType w:val="hybridMultilevel"/>
    <w:tmpl w:val="A7C0F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7C34221"/>
    <w:multiLevelType w:val="hybridMultilevel"/>
    <w:tmpl w:val="36AC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9004306"/>
    <w:multiLevelType w:val="hybridMultilevel"/>
    <w:tmpl w:val="E676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A30447E"/>
    <w:multiLevelType w:val="hybridMultilevel"/>
    <w:tmpl w:val="A370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B8D1CFC"/>
    <w:multiLevelType w:val="hybridMultilevel"/>
    <w:tmpl w:val="01DEF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C6F7170"/>
    <w:multiLevelType w:val="hybridMultilevel"/>
    <w:tmpl w:val="427A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CF765B8"/>
    <w:multiLevelType w:val="hybridMultilevel"/>
    <w:tmpl w:val="01F0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D3D739A"/>
    <w:multiLevelType w:val="hybridMultilevel"/>
    <w:tmpl w:val="618C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E1B1B98"/>
    <w:multiLevelType w:val="hybridMultilevel"/>
    <w:tmpl w:val="7B328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8" w15:restartNumberingAfterBreak="0">
    <w:nsid w:val="7F67574F"/>
    <w:multiLevelType w:val="hybridMultilevel"/>
    <w:tmpl w:val="3744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41"/>
  </w:num>
  <w:num w:numId="3">
    <w:abstractNumId w:val="19"/>
  </w:num>
  <w:num w:numId="4">
    <w:abstractNumId w:val="8"/>
  </w:num>
  <w:num w:numId="5">
    <w:abstractNumId w:val="11"/>
  </w:num>
  <w:num w:numId="6">
    <w:abstractNumId w:val="49"/>
  </w:num>
  <w:num w:numId="7">
    <w:abstractNumId w:val="108"/>
  </w:num>
  <w:num w:numId="8">
    <w:abstractNumId w:val="165"/>
  </w:num>
  <w:num w:numId="9">
    <w:abstractNumId w:val="78"/>
  </w:num>
  <w:num w:numId="10">
    <w:abstractNumId w:val="140"/>
  </w:num>
  <w:num w:numId="11">
    <w:abstractNumId w:val="139"/>
  </w:num>
  <w:num w:numId="12">
    <w:abstractNumId w:val="114"/>
  </w:num>
  <w:num w:numId="13">
    <w:abstractNumId w:val="15"/>
  </w:num>
  <w:num w:numId="14">
    <w:abstractNumId w:val="34"/>
  </w:num>
  <w:num w:numId="15">
    <w:abstractNumId w:val="98"/>
  </w:num>
  <w:num w:numId="16">
    <w:abstractNumId w:val="13"/>
  </w:num>
  <w:num w:numId="17">
    <w:abstractNumId w:val="107"/>
  </w:num>
  <w:num w:numId="18">
    <w:abstractNumId w:val="160"/>
  </w:num>
  <w:num w:numId="19">
    <w:abstractNumId w:val="96"/>
  </w:num>
  <w:num w:numId="20">
    <w:abstractNumId w:val="90"/>
  </w:num>
  <w:num w:numId="21">
    <w:abstractNumId w:val="32"/>
  </w:num>
  <w:num w:numId="22">
    <w:abstractNumId w:val="134"/>
  </w:num>
  <w:num w:numId="23">
    <w:abstractNumId w:val="149"/>
  </w:num>
  <w:num w:numId="24">
    <w:abstractNumId w:val="135"/>
  </w:num>
  <w:num w:numId="25">
    <w:abstractNumId w:val="125"/>
  </w:num>
  <w:num w:numId="26">
    <w:abstractNumId w:val="29"/>
  </w:num>
  <w:num w:numId="27">
    <w:abstractNumId w:val="136"/>
  </w:num>
  <w:num w:numId="28">
    <w:abstractNumId w:val="87"/>
  </w:num>
  <w:num w:numId="29">
    <w:abstractNumId w:val="130"/>
  </w:num>
  <w:num w:numId="30">
    <w:abstractNumId w:val="50"/>
  </w:num>
  <w:num w:numId="31">
    <w:abstractNumId w:val="16"/>
  </w:num>
  <w:num w:numId="32">
    <w:abstractNumId w:val="18"/>
  </w:num>
  <w:num w:numId="33">
    <w:abstractNumId w:val="53"/>
  </w:num>
  <w:num w:numId="34">
    <w:abstractNumId w:val="106"/>
  </w:num>
  <w:num w:numId="35">
    <w:abstractNumId w:val="67"/>
  </w:num>
  <w:num w:numId="36">
    <w:abstractNumId w:val="153"/>
  </w:num>
  <w:num w:numId="37">
    <w:abstractNumId w:val="146"/>
  </w:num>
  <w:num w:numId="38">
    <w:abstractNumId w:val="151"/>
  </w:num>
  <w:num w:numId="39">
    <w:abstractNumId w:val="57"/>
  </w:num>
  <w:num w:numId="40">
    <w:abstractNumId w:val="162"/>
  </w:num>
  <w:num w:numId="41">
    <w:abstractNumId w:val="166"/>
  </w:num>
  <w:num w:numId="42">
    <w:abstractNumId w:val="144"/>
  </w:num>
  <w:num w:numId="43">
    <w:abstractNumId w:val="21"/>
  </w:num>
  <w:num w:numId="44">
    <w:abstractNumId w:val="10"/>
  </w:num>
  <w:num w:numId="45">
    <w:abstractNumId w:val="142"/>
  </w:num>
  <w:num w:numId="46">
    <w:abstractNumId w:val="113"/>
  </w:num>
  <w:num w:numId="47">
    <w:abstractNumId w:val="117"/>
  </w:num>
  <w:num w:numId="48">
    <w:abstractNumId w:val="70"/>
  </w:num>
  <w:num w:numId="49">
    <w:abstractNumId w:val="118"/>
  </w:num>
  <w:num w:numId="50">
    <w:abstractNumId w:val="3"/>
  </w:num>
  <w:num w:numId="51">
    <w:abstractNumId w:val="68"/>
  </w:num>
  <w:num w:numId="52">
    <w:abstractNumId w:val="33"/>
  </w:num>
  <w:num w:numId="53">
    <w:abstractNumId w:val="89"/>
  </w:num>
  <w:num w:numId="54">
    <w:abstractNumId w:val="12"/>
  </w:num>
  <w:num w:numId="55">
    <w:abstractNumId w:val="62"/>
  </w:num>
  <w:num w:numId="56">
    <w:abstractNumId w:val="60"/>
  </w:num>
  <w:num w:numId="57">
    <w:abstractNumId w:val="110"/>
  </w:num>
  <w:num w:numId="58">
    <w:abstractNumId w:val="132"/>
  </w:num>
  <w:num w:numId="59">
    <w:abstractNumId w:val="97"/>
  </w:num>
  <w:num w:numId="60">
    <w:abstractNumId w:val="122"/>
  </w:num>
  <w:num w:numId="61">
    <w:abstractNumId w:val="35"/>
  </w:num>
  <w:num w:numId="62">
    <w:abstractNumId w:val="138"/>
  </w:num>
  <w:num w:numId="63">
    <w:abstractNumId w:val="82"/>
  </w:num>
  <w:num w:numId="64">
    <w:abstractNumId w:val="20"/>
  </w:num>
  <w:num w:numId="65">
    <w:abstractNumId w:val="115"/>
  </w:num>
  <w:num w:numId="66">
    <w:abstractNumId w:val="1"/>
  </w:num>
  <w:num w:numId="67">
    <w:abstractNumId w:val="86"/>
  </w:num>
  <w:num w:numId="68">
    <w:abstractNumId w:val="55"/>
  </w:num>
  <w:num w:numId="69">
    <w:abstractNumId w:val="0"/>
  </w:num>
  <w:num w:numId="70">
    <w:abstractNumId w:val="2"/>
  </w:num>
  <w:num w:numId="71">
    <w:abstractNumId w:val="147"/>
  </w:num>
  <w:num w:numId="72">
    <w:abstractNumId w:val="94"/>
  </w:num>
  <w:num w:numId="73">
    <w:abstractNumId w:val="28"/>
  </w:num>
  <w:num w:numId="74">
    <w:abstractNumId w:val="126"/>
  </w:num>
  <w:num w:numId="75">
    <w:abstractNumId w:val="77"/>
  </w:num>
  <w:num w:numId="76">
    <w:abstractNumId w:val="100"/>
  </w:num>
  <w:num w:numId="77">
    <w:abstractNumId w:val="105"/>
  </w:num>
  <w:num w:numId="78">
    <w:abstractNumId w:val="101"/>
  </w:num>
  <w:num w:numId="79">
    <w:abstractNumId w:val="80"/>
  </w:num>
  <w:num w:numId="80">
    <w:abstractNumId w:val="93"/>
  </w:num>
  <w:num w:numId="81">
    <w:abstractNumId w:val="109"/>
  </w:num>
  <w:num w:numId="82">
    <w:abstractNumId w:val="121"/>
  </w:num>
  <w:num w:numId="83">
    <w:abstractNumId w:val="65"/>
  </w:num>
  <w:num w:numId="84">
    <w:abstractNumId w:val="17"/>
  </w:num>
  <w:num w:numId="85">
    <w:abstractNumId w:val="27"/>
  </w:num>
  <w:num w:numId="86">
    <w:abstractNumId w:val="14"/>
  </w:num>
  <w:num w:numId="87">
    <w:abstractNumId w:val="102"/>
  </w:num>
  <w:num w:numId="88">
    <w:abstractNumId w:val="26"/>
  </w:num>
  <w:num w:numId="89">
    <w:abstractNumId w:val="131"/>
  </w:num>
  <w:num w:numId="90">
    <w:abstractNumId w:val="143"/>
  </w:num>
  <w:num w:numId="91">
    <w:abstractNumId w:val="58"/>
  </w:num>
  <w:num w:numId="92">
    <w:abstractNumId w:val="4"/>
  </w:num>
  <w:num w:numId="93">
    <w:abstractNumId w:val="81"/>
  </w:num>
  <w:num w:numId="94">
    <w:abstractNumId w:val="63"/>
  </w:num>
  <w:num w:numId="95">
    <w:abstractNumId w:val="46"/>
  </w:num>
  <w:num w:numId="96">
    <w:abstractNumId w:val="48"/>
  </w:num>
  <w:num w:numId="97">
    <w:abstractNumId w:val="167"/>
  </w:num>
  <w:num w:numId="98">
    <w:abstractNumId w:val="44"/>
  </w:num>
  <w:num w:numId="99">
    <w:abstractNumId w:val="43"/>
  </w:num>
  <w:num w:numId="100">
    <w:abstractNumId w:val="24"/>
  </w:num>
  <w:num w:numId="101">
    <w:abstractNumId w:val="75"/>
  </w:num>
  <w:num w:numId="102">
    <w:abstractNumId w:val="51"/>
  </w:num>
  <w:num w:numId="103">
    <w:abstractNumId w:val="123"/>
  </w:num>
  <w:num w:numId="104">
    <w:abstractNumId w:val="6"/>
  </w:num>
  <w:num w:numId="105">
    <w:abstractNumId w:val="164"/>
  </w:num>
  <w:num w:numId="106">
    <w:abstractNumId w:val="54"/>
  </w:num>
  <w:num w:numId="107">
    <w:abstractNumId w:val="161"/>
  </w:num>
  <w:num w:numId="108">
    <w:abstractNumId w:val="168"/>
  </w:num>
  <w:num w:numId="109">
    <w:abstractNumId w:val="45"/>
  </w:num>
  <w:num w:numId="110">
    <w:abstractNumId w:val="36"/>
  </w:num>
  <w:num w:numId="111">
    <w:abstractNumId w:val="152"/>
  </w:num>
  <w:num w:numId="112">
    <w:abstractNumId w:val="127"/>
  </w:num>
  <w:num w:numId="113">
    <w:abstractNumId w:val="155"/>
  </w:num>
  <w:num w:numId="114">
    <w:abstractNumId w:val="104"/>
  </w:num>
  <w:num w:numId="115">
    <w:abstractNumId w:val="31"/>
  </w:num>
  <w:num w:numId="116">
    <w:abstractNumId w:val="159"/>
  </w:num>
  <w:num w:numId="117">
    <w:abstractNumId w:val="56"/>
  </w:num>
  <w:num w:numId="118">
    <w:abstractNumId w:val="116"/>
  </w:num>
  <w:num w:numId="119">
    <w:abstractNumId w:val="120"/>
  </w:num>
  <w:num w:numId="120">
    <w:abstractNumId w:val="88"/>
  </w:num>
  <w:num w:numId="121">
    <w:abstractNumId w:val="137"/>
  </w:num>
  <w:num w:numId="122">
    <w:abstractNumId w:val="52"/>
  </w:num>
  <w:num w:numId="123">
    <w:abstractNumId w:val="7"/>
  </w:num>
  <w:num w:numId="124">
    <w:abstractNumId w:val="145"/>
  </w:num>
  <w:num w:numId="125">
    <w:abstractNumId w:val="158"/>
  </w:num>
  <w:num w:numId="126">
    <w:abstractNumId w:val="69"/>
  </w:num>
  <w:num w:numId="127">
    <w:abstractNumId w:val="39"/>
  </w:num>
  <w:num w:numId="128">
    <w:abstractNumId w:val="133"/>
  </w:num>
  <w:num w:numId="129">
    <w:abstractNumId w:val="66"/>
  </w:num>
  <w:num w:numId="130">
    <w:abstractNumId w:val="23"/>
  </w:num>
  <w:num w:numId="131">
    <w:abstractNumId w:val="30"/>
  </w:num>
  <w:num w:numId="132">
    <w:abstractNumId w:val="22"/>
  </w:num>
  <w:num w:numId="133">
    <w:abstractNumId w:val="41"/>
  </w:num>
  <w:num w:numId="134">
    <w:abstractNumId w:val="5"/>
  </w:num>
  <w:num w:numId="135">
    <w:abstractNumId w:val="84"/>
  </w:num>
  <w:num w:numId="136">
    <w:abstractNumId w:val="157"/>
  </w:num>
  <w:num w:numId="137">
    <w:abstractNumId w:val="103"/>
  </w:num>
  <w:num w:numId="138">
    <w:abstractNumId w:val="64"/>
  </w:num>
  <w:num w:numId="139">
    <w:abstractNumId w:val="83"/>
  </w:num>
  <w:num w:numId="140">
    <w:abstractNumId w:val="59"/>
  </w:num>
  <w:num w:numId="141">
    <w:abstractNumId w:val="119"/>
  </w:num>
  <w:num w:numId="142">
    <w:abstractNumId w:val="128"/>
  </w:num>
  <w:num w:numId="143">
    <w:abstractNumId w:val="163"/>
  </w:num>
  <w:num w:numId="144">
    <w:abstractNumId w:val="76"/>
  </w:num>
  <w:num w:numId="145">
    <w:abstractNumId w:val="148"/>
  </w:num>
  <w:num w:numId="146">
    <w:abstractNumId w:val="73"/>
  </w:num>
  <w:num w:numId="147">
    <w:abstractNumId w:val="150"/>
  </w:num>
  <w:num w:numId="148">
    <w:abstractNumId w:val="85"/>
  </w:num>
  <w:num w:numId="149">
    <w:abstractNumId w:val="129"/>
  </w:num>
  <w:num w:numId="150">
    <w:abstractNumId w:val="9"/>
  </w:num>
  <w:num w:numId="151">
    <w:abstractNumId w:val="91"/>
  </w:num>
  <w:num w:numId="152">
    <w:abstractNumId w:val="72"/>
  </w:num>
  <w:num w:numId="153">
    <w:abstractNumId w:val="42"/>
  </w:num>
  <w:num w:numId="154">
    <w:abstractNumId w:val="79"/>
  </w:num>
  <w:num w:numId="155">
    <w:abstractNumId w:val="47"/>
  </w:num>
  <w:num w:numId="156">
    <w:abstractNumId w:val="99"/>
  </w:num>
  <w:num w:numId="157">
    <w:abstractNumId w:val="40"/>
  </w:num>
  <w:num w:numId="158">
    <w:abstractNumId w:val="74"/>
  </w:num>
  <w:num w:numId="159">
    <w:abstractNumId w:val="92"/>
  </w:num>
  <w:num w:numId="160">
    <w:abstractNumId w:val="71"/>
  </w:num>
  <w:num w:numId="161">
    <w:abstractNumId w:val="25"/>
  </w:num>
  <w:num w:numId="162">
    <w:abstractNumId w:val="156"/>
  </w:num>
  <w:num w:numId="163">
    <w:abstractNumId w:val="112"/>
  </w:num>
  <w:num w:numId="164">
    <w:abstractNumId w:val="61"/>
  </w:num>
  <w:num w:numId="165">
    <w:abstractNumId w:val="95"/>
  </w:num>
  <w:num w:numId="166">
    <w:abstractNumId w:val="111"/>
  </w:num>
  <w:num w:numId="167">
    <w:abstractNumId w:val="154"/>
  </w:num>
  <w:num w:numId="168">
    <w:abstractNumId w:val="124"/>
  </w:num>
  <w:num w:numId="169">
    <w:abstractNumId w:val="147"/>
    <w:lvlOverride w:ilvl="0">
      <w:startOverride w:val="1"/>
    </w:lvlOverride>
  </w:num>
  <w:num w:numId="170">
    <w:abstractNumId w:val="38"/>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trackedChange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2D"/>
    <w:rsid w:val="0000081F"/>
    <w:rsid w:val="000012B8"/>
    <w:rsid w:val="000027A7"/>
    <w:rsid w:val="00002D03"/>
    <w:rsid w:val="000047DB"/>
    <w:rsid w:val="00005807"/>
    <w:rsid w:val="00011ECD"/>
    <w:rsid w:val="00015CBA"/>
    <w:rsid w:val="00016B88"/>
    <w:rsid w:val="00017B74"/>
    <w:rsid w:val="00017F43"/>
    <w:rsid w:val="00020228"/>
    <w:rsid w:val="00020ABC"/>
    <w:rsid w:val="00022627"/>
    <w:rsid w:val="000249A2"/>
    <w:rsid w:val="00024BD6"/>
    <w:rsid w:val="000254EC"/>
    <w:rsid w:val="0002573C"/>
    <w:rsid w:val="0002665A"/>
    <w:rsid w:val="000346E8"/>
    <w:rsid w:val="000355D9"/>
    <w:rsid w:val="00036864"/>
    <w:rsid w:val="0003764E"/>
    <w:rsid w:val="00041474"/>
    <w:rsid w:val="00042129"/>
    <w:rsid w:val="0004602C"/>
    <w:rsid w:val="000500D2"/>
    <w:rsid w:val="00051C94"/>
    <w:rsid w:val="00052154"/>
    <w:rsid w:val="000521C7"/>
    <w:rsid w:val="00054B40"/>
    <w:rsid w:val="00055210"/>
    <w:rsid w:val="00057273"/>
    <w:rsid w:val="0006083A"/>
    <w:rsid w:val="00062127"/>
    <w:rsid w:val="00063CAC"/>
    <w:rsid w:val="000648B8"/>
    <w:rsid w:val="000661AA"/>
    <w:rsid w:val="000668F5"/>
    <w:rsid w:val="00072D02"/>
    <w:rsid w:val="000737E0"/>
    <w:rsid w:val="00073F67"/>
    <w:rsid w:val="00075085"/>
    <w:rsid w:val="00077350"/>
    <w:rsid w:val="00077878"/>
    <w:rsid w:val="00080BC3"/>
    <w:rsid w:val="00080C17"/>
    <w:rsid w:val="00080C7A"/>
    <w:rsid w:val="00080EC0"/>
    <w:rsid w:val="00081B24"/>
    <w:rsid w:val="00082093"/>
    <w:rsid w:val="00084145"/>
    <w:rsid w:val="0008533E"/>
    <w:rsid w:val="00085DE9"/>
    <w:rsid w:val="00087033"/>
    <w:rsid w:val="00091F90"/>
    <w:rsid w:val="00092E2E"/>
    <w:rsid w:val="000939E9"/>
    <w:rsid w:val="000978E9"/>
    <w:rsid w:val="000A063D"/>
    <w:rsid w:val="000A1964"/>
    <w:rsid w:val="000A2C64"/>
    <w:rsid w:val="000A3A45"/>
    <w:rsid w:val="000A3BEE"/>
    <w:rsid w:val="000A5C1B"/>
    <w:rsid w:val="000A78ED"/>
    <w:rsid w:val="000A7FFE"/>
    <w:rsid w:val="000B104F"/>
    <w:rsid w:val="000B11F4"/>
    <w:rsid w:val="000B2728"/>
    <w:rsid w:val="000B6A1C"/>
    <w:rsid w:val="000C355D"/>
    <w:rsid w:val="000C484F"/>
    <w:rsid w:val="000C5F6A"/>
    <w:rsid w:val="000C64D9"/>
    <w:rsid w:val="000D0488"/>
    <w:rsid w:val="000D0AA3"/>
    <w:rsid w:val="000D1A08"/>
    <w:rsid w:val="000D25DF"/>
    <w:rsid w:val="000D2EC5"/>
    <w:rsid w:val="000D3B75"/>
    <w:rsid w:val="000D4D4E"/>
    <w:rsid w:val="000E05B4"/>
    <w:rsid w:val="000E1D6D"/>
    <w:rsid w:val="000E2ECC"/>
    <w:rsid w:val="000E4AE2"/>
    <w:rsid w:val="000E53B3"/>
    <w:rsid w:val="000F241A"/>
    <w:rsid w:val="000F2E43"/>
    <w:rsid w:val="000F319C"/>
    <w:rsid w:val="000F4C04"/>
    <w:rsid w:val="000F5540"/>
    <w:rsid w:val="000F5F28"/>
    <w:rsid w:val="000F631F"/>
    <w:rsid w:val="000F778B"/>
    <w:rsid w:val="00100CFC"/>
    <w:rsid w:val="00102415"/>
    <w:rsid w:val="001033E1"/>
    <w:rsid w:val="0010441B"/>
    <w:rsid w:val="00106CFA"/>
    <w:rsid w:val="00106D23"/>
    <w:rsid w:val="00106D8D"/>
    <w:rsid w:val="001108F3"/>
    <w:rsid w:val="00110BB1"/>
    <w:rsid w:val="00111EFB"/>
    <w:rsid w:val="00112932"/>
    <w:rsid w:val="001134EA"/>
    <w:rsid w:val="0012016D"/>
    <w:rsid w:val="0012234F"/>
    <w:rsid w:val="00122446"/>
    <w:rsid w:val="001234FD"/>
    <w:rsid w:val="00123956"/>
    <w:rsid w:val="00125E31"/>
    <w:rsid w:val="001262F1"/>
    <w:rsid w:val="0012692B"/>
    <w:rsid w:val="0012742F"/>
    <w:rsid w:val="001275D5"/>
    <w:rsid w:val="0013019F"/>
    <w:rsid w:val="001301C0"/>
    <w:rsid w:val="00130474"/>
    <w:rsid w:val="0013083F"/>
    <w:rsid w:val="00130B3F"/>
    <w:rsid w:val="001314EE"/>
    <w:rsid w:val="001319C2"/>
    <w:rsid w:val="00131E17"/>
    <w:rsid w:val="00131EEE"/>
    <w:rsid w:val="00134974"/>
    <w:rsid w:val="001350ED"/>
    <w:rsid w:val="001434F4"/>
    <w:rsid w:val="00144AC6"/>
    <w:rsid w:val="001454BF"/>
    <w:rsid w:val="00146B15"/>
    <w:rsid w:val="001559DF"/>
    <w:rsid w:val="00157BDE"/>
    <w:rsid w:val="001603AD"/>
    <w:rsid w:val="001629D3"/>
    <w:rsid w:val="00162E88"/>
    <w:rsid w:val="0016528F"/>
    <w:rsid w:val="00165F24"/>
    <w:rsid w:val="001661C8"/>
    <w:rsid w:val="00166372"/>
    <w:rsid w:val="001676FF"/>
    <w:rsid w:val="00167A81"/>
    <w:rsid w:val="001727C5"/>
    <w:rsid w:val="00173100"/>
    <w:rsid w:val="00175BEB"/>
    <w:rsid w:val="00176742"/>
    <w:rsid w:val="001770A6"/>
    <w:rsid w:val="0018099F"/>
    <w:rsid w:val="0018168A"/>
    <w:rsid w:val="00181839"/>
    <w:rsid w:val="00182018"/>
    <w:rsid w:val="001820E8"/>
    <w:rsid w:val="00183DB4"/>
    <w:rsid w:val="00185286"/>
    <w:rsid w:val="00187C16"/>
    <w:rsid w:val="00191067"/>
    <w:rsid w:val="001913DD"/>
    <w:rsid w:val="001928BF"/>
    <w:rsid w:val="00192C19"/>
    <w:rsid w:val="001938DC"/>
    <w:rsid w:val="00195691"/>
    <w:rsid w:val="00196609"/>
    <w:rsid w:val="00196928"/>
    <w:rsid w:val="00197359"/>
    <w:rsid w:val="001A34F3"/>
    <w:rsid w:val="001A6E39"/>
    <w:rsid w:val="001B0BBD"/>
    <w:rsid w:val="001B3DEC"/>
    <w:rsid w:val="001B463A"/>
    <w:rsid w:val="001B4F4B"/>
    <w:rsid w:val="001B61AF"/>
    <w:rsid w:val="001C058D"/>
    <w:rsid w:val="001C0A84"/>
    <w:rsid w:val="001C160F"/>
    <w:rsid w:val="001C2B8E"/>
    <w:rsid w:val="001C4E2E"/>
    <w:rsid w:val="001C4E78"/>
    <w:rsid w:val="001C68D3"/>
    <w:rsid w:val="001C76BC"/>
    <w:rsid w:val="001D1810"/>
    <w:rsid w:val="001D2B39"/>
    <w:rsid w:val="001D3B6B"/>
    <w:rsid w:val="001D3FC4"/>
    <w:rsid w:val="001D47A7"/>
    <w:rsid w:val="001D4CCC"/>
    <w:rsid w:val="001D5F82"/>
    <w:rsid w:val="001D6414"/>
    <w:rsid w:val="001D648E"/>
    <w:rsid w:val="001E180F"/>
    <w:rsid w:val="001E2D26"/>
    <w:rsid w:val="001E530B"/>
    <w:rsid w:val="001E5F0B"/>
    <w:rsid w:val="001E60EB"/>
    <w:rsid w:val="001E65E9"/>
    <w:rsid w:val="001E6EB2"/>
    <w:rsid w:val="001E7106"/>
    <w:rsid w:val="001E7CCF"/>
    <w:rsid w:val="001E7D63"/>
    <w:rsid w:val="001E7F34"/>
    <w:rsid w:val="001F0908"/>
    <w:rsid w:val="001F131B"/>
    <w:rsid w:val="001F32BC"/>
    <w:rsid w:val="001F4E83"/>
    <w:rsid w:val="001F4EDF"/>
    <w:rsid w:val="001F56CD"/>
    <w:rsid w:val="001F5F22"/>
    <w:rsid w:val="001F6022"/>
    <w:rsid w:val="001F6746"/>
    <w:rsid w:val="001F6FB1"/>
    <w:rsid w:val="001F7BE3"/>
    <w:rsid w:val="001F7D31"/>
    <w:rsid w:val="002002A2"/>
    <w:rsid w:val="00200F1A"/>
    <w:rsid w:val="00203326"/>
    <w:rsid w:val="00204B4C"/>
    <w:rsid w:val="00206516"/>
    <w:rsid w:val="00206906"/>
    <w:rsid w:val="00210105"/>
    <w:rsid w:val="00212528"/>
    <w:rsid w:val="00212821"/>
    <w:rsid w:val="00216CE9"/>
    <w:rsid w:val="00217107"/>
    <w:rsid w:val="002179AF"/>
    <w:rsid w:val="00220330"/>
    <w:rsid w:val="00224B08"/>
    <w:rsid w:val="00225AA0"/>
    <w:rsid w:val="00226CB2"/>
    <w:rsid w:val="00231BA5"/>
    <w:rsid w:val="0023242C"/>
    <w:rsid w:val="00236D79"/>
    <w:rsid w:val="002426E2"/>
    <w:rsid w:val="00243913"/>
    <w:rsid w:val="002457F3"/>
    <w:rsid w:val="002509D1"/>
    <w:rsid w:val="002528B2"/>
    <w:rsid w:val="00255C14"/>
    <w:rsid w:val="00257162"/>
    <w:rsid w:val="0026006F"/>
    <w:rsid w:val="00260F9A"/>
    <w:rsid w:val="00261B48"/>
    <w:rsid w:val="00262B8D"/>
    <w:rsid w:val="00263BA6"/>
    <w:rsid w:val="00266444"/>
    <w:rsid w:val="002668FF"/>
    <w:rsid w:val="00267AD9"/>
    <w:rsid w:val="002728DC"/>
    <w:rsid w:val="00273EA6"/>
    <w:rsid w:val="00273EDE"/>
    <w:rsid w:val="00275079"/>
    <w:rsid w:val="00276179"/>
    <w:rsid w:val="0027683E"/>
    <w:rsid w:val="00281F86"/>
    <w:rsid w:val="002826A3"/>
    <w:rsid w:val="00283D7F"/>
    <w:rsid w:val="00296669"/>
    <w:rsid w:val="002A0479"/>
    <w:rsid w:val="002A11B1"/>
    <w:rsid w:val="002A14A2"/>
    <w:rsid w:val="002A327F"/>
    <w:rsid w:val="002A3AAF"/>
    <w:rsid w:val="002A3EAF"/>
    <w:rsid w:val="002B059C"/>
    <w:rsid w:val="002B1C21"/>
    <w:rsid w:val="002B2157"/>
    <w:rsid w:val="002B2D21"/>
    <w:rsid w:val="002B2F24"/>
    <w:rsid w:val="002B4DBF"/>
    <w:rsid w:val="002B70FC"/>
    <w:rsid w:val="002C1208"/>
    <w:rsid w:val="002C2A71"/>
    <w:rsid w:val="002C2AF2"/>
    <w:rsid w:val="002C340B"/>
    <w:rsid w:val="002C5041"/>
    <w:rsid w:val="002C7419"/>
    <w:rsid w:val="002C75D7"/>
    <w:rsid w:val="002C7FEB"/>
    <w:rsid w:val="002D1548"/>
    <w:rsid w:val="002D243A"/>
    <w:rsid w:val="002D2904"/>
    <w:rsid w:val="002D5633"/>
    <w:rsid w:val="002D6235"/>
    <w:rsid w:val="002D7692"/>
    <w:rsid w:val="002E2AE0"/>
    <w:rsid w:val="002E5651"/>
    <w:rsid w:val="002E6D3B"/>
    <w:rsid w:val="002F1EC2"/>
    <w:rsid w:val="002F2A24"/>
    <w:rsid w:val="002F61D9"/>
    <w:rsid w:val="002F68C4"/>
    <w:rsid w:val="002F6B5F"/>
    <w:rsid w:val="00300514"/>
    <w:rsid w:val="00300EFE"/>
    <w:rsid w:val="003060C5"/>
    <w:rsid w:val="00307CC0"/>
    <w:rsid w:val="00310280"/>
    <w:rsid w:val="00310966"/>
    <w:rsid w:val="00310DE2"/>
    <w:rsid w:val="00311316"/>
    <w:rsid w:val="00314D2D"/>
    <w:rsid w:val="00316133"/>
    <w:rsid w:val="003168D8"/>
    <w:rsid w:val="0031792F"/>
    <w:rsid w:val="0032412F"/>
    <w:rsid w:val="00324790"/>
    <w:rsid w:val="0032553E"/>
    <w:rsid w:val="00326945"/>
    <w:rsid w:val="00331B0A"/>
    <w:rsid w:val="0033261A"/>
    <w:rsid w:val="00332E41"/>
    <w:rsid w:val="003333AA"/>
    <w:rsid w:val="003349D8"/>
    <w:rsid w:val="00334C63"/>
    <w:rsid w:val="003368E5"/>
    <w:rsid w:val="00337692"/>
    <w:rsid w:val="00337782"/>
    <w:rsid w:val="00337DCD"/>
    <w:rsid w:val="0034039F"/>
    <w:rsid w:val="00341DB4"/>
    <w:rsid w:val="0034508D"/>
    <w:rsid w:val="00347ADD"/>
    <w:rsid w:val="0035167F"/>
    <w:rsid w:val="00351BC2"/>
    <w:rsid w:val="00353E61"/>
    <w:rsid w:val="003546C9"/>
    <w:rsid w:val="003557DA"/>
    <w:rsid w:val="00357BEC"/>
    <w:rsid w:val="00360422"/>
    <w:rsid w:val="00361206"/>
    <w:rsid w:val="003633A9"/>
    <w:rsid w:val="00366FEE"/>
    <w:rsid w:val="00367732"/>
    <w:rsid w:val="00376A87"/>
    <w:rsid w:val="00377D24"/>
    <w:rsid w:val="00380948"/>
    <w:rsid w:val="00381CAF"/>
    <w:rsid w:val="00381DEA"/>
    <w:rsid w:val="00382BF5"/>
    <w:rsid w:val="003832C1"/>
    <w:rsid w:val="003837CA"/>
    <w:rsid w:val="00384577"/>
    <w:rsid w:val="003937C7"/>
    <w:rsid w:val="00395584"/>
    <w:rsid w:val="00396C16"/>
    <w:rsid w:val="003A3150"/>
    <w:rsid w:val="003A4C67"/>
    <w:rsid w:val="003A5301"/>
    <w:rsid w:val="003A556D"/>
    <w:rsid w:val="003A7218"/>
    <w:rsid w:val="003A76D5"/>
    <w:rsid w:val="003B2901"/>
    <w:rsid w:val="003B3415"/>
    <w:rsid w:val="003B4AE9"/>
    <w:rsid w:val="003B52E2"/>
    <w:rsid w:val="003B63B5"/>
    <w:rsid w:val="003C2D73"/>
    <w:rsid w:val="003C3DDC"/>
    <w:rsid w:val="003C5D8E"/>
    <w:rsid w:val="003C7BB6"/>
    <w:rsid w:val="003D33DD"/>
    <w:rsid w:val="003E0BD5"/>
    <w:rsid w:val="003E27B7"/>
    <w:rsid w:val="003E2C6B"/>
    <w:rsid w:val="003E6BC7"/>
    <w:rsid w:val="003E6D53"/>
    <w:rsid w:val="003F32BB"/>
    <w:rsid w:val="003F3F28"/>
    <w:rsid w:val="003F474A"/>
    <w:rsid w:val="003F4A56"/>
    <w:rsid w:val="003F6776"/>
    <w:rsid w:val="004002B9"/>
    <w:rsid w:val="004024E6"/>
    <w:rsid w:val="00404AF0"/>
    <w:rsid w:val="0040512D"/>
    <w:rsid w:val="0040515A"/>
    <w:rsid w:val="00405E66"/>
    <w:rsid w:val="00406CF9"/>
    <w:rsid w:val="00407163"/>
    <w:rsid w:val="00411DA4"/>
    <w:rsid w:val="00413F97"/>
    <w:rsid w:val="004143A6"/>
    <w:rsid w:val="004153BA"/>
    <w:rsid w:val="00416BA7"/>
    <w:rsid w:val="00416ECE"/>
    <w:rsid w:val="004171B6"/>
    <w:rsid w:val="0041769B"/>
    <w:rsid w:val="004210F6"/>
    <w:rsid w:val="00421ABB"/>
    <w:rsid w:val="00421F7E"/>
    <w:rsid w:val="00422531"/>
    <w:rsid w:val="004276B7"/>
    <w:rsid w:val="00430182"/>
    <w:rsid w:val="004314FD"/>
    <w:rsid w:val="00432388"/>
    <w:rsid w:val="0043312F"/>
    <w:rsid w:val="00434E7A"/>
    <w:rsid w:val="004361C2"/>
    <w:rsid w:val="00437538"/>
    <w:rsid w:val="00437A39"/>
    <w:rsid w:val="0044277D"/>
    <w:rsid w:val="00442CFC"/>
    <w:rsid w:val="00447558"/>
    <w:rsid w:val="0044765B"/>
    <w:rsid w:val="00447B02"/>
    <w:rsid w:val="004513CF"/>
    <w:rsid w:val="00453E5A"/>
    <w:rsid w:val="004546F7"/>
    <w:rsid w:val="004603A2"/>
    <w:rsid w:val="00463118"/>
    <w:rsid w:val="00463ACB"/>
    <w:rsid w:val="00463DB1"/>
    <w:rsid w:val="00465A1E"/>
    <w:rsid w:val="00470A1F"/>
    <w:rsid w:val="00470C29"/>
    <w:rsid w:val="004713D2"/>
    <w:rsid w:val="004720E5"/>
    <w:rsid w:val="00472CF4"/>
    <w:rsid w:val="00473AEA"/>
    <w:rsid w:val="004756E3"/>
    <w:rsid w:val="0047592C"/>
    <w:rsid w:val="00477521"/>
    <w:rsid w:val="00480BEB"/>
    <w:rsid w:val="004827F7"/>
    <w:rsid w:val="00486EF4"/>
    <w:rsid w:val="004870AC"/>
    <w:rsid w:val="00487F9D"/>
    <w:rsid w:val="00490D13"/>
    <w:rsid w:val="004911F2"/>
    <w:rsid w:val="0049130E"/>
    <w:rsid w:val="0049291D"/>
    <w:rsid w:val="00492D80"/>
    <w:rsid w:val="00494D2B"/>
    <w:rsid w:val="00496B1B"/>
    <w:rsid w:val="004A15E0"/>
    <w:rsid w:val="004A34EB"/>
    <w:rsid w:val="004A36F0"/>
    <w:rsid w:val="004A59D8"/>
    <w:rsid w:val="004B0A02"/>
    <w:rsid w:val="004B17B8"/>
    <w:rsid w:val="004B2478"/>
    <w:rsid w:val="004B2CB6"/>
    <w:rsid w:val="004B593F"/>
    <w:rsid w:val="004B6DBD"/>
    <w:rsid w:val="004B7F66"/>
    <w:rsid w:val="004C0607"/>
    <w:rsid w:val="004C0EAE"/>
    <w:rsid w:val="004C239B"/>
    <w:rsid w:val="004C39D1"/>
    <w:rsid w:val="004C4959"/>
    <w:rsid w:val="004C6B65"/>
    <w:rsid w:val="004C7E67"/>
    <w:rsid w:val="004D0E86"/>
    <w:rsid w:val="004D1963"/>
    <w:rsid w:val="004D3509"/>
    <w:rsid w:val="004D4344"/>
    <w:rsid w:val="004D4480"/>
    <w:rsid w:val="004D59AB"/>
    <w:rsid w:val="004D70C5"/>
    <w:rsid w:val="004D7911"/>
    <w:rsid w:val="004E0E28"/>
    <w:rsid w:val="004E1958"/>
    <w:rsid w:val="004E3FAE"/>
    <w:rsid w:val="004E452E"/>
    <w:rsid w:val="004E502E"/>
    <w:rsid w:val="004E56A4"/>
    <w:rsid w:val="004F1E23"/>
    <w:rsid w:val="004F2B3C"/>
    <w:rsid w:val="004F5BA4"/>
    <w:rsid w:val="004F6385"/>
    <w:rsid w:val="004F669D"/>
    <w:rsid w:val="004F7673"/>
    <w:rsid w:val="00500D7C"/>
    <w:rsid w:val="005012C4"/>
    <w:rsid w:val="0050281E"/>
    <w:rsid w:val="00504CAB"/>
    <w:rsid w:val="00506DAA"/>
    <w:rsid w:val="0051071F"/>
    <w:rsid w:val="00510F35"/>
    <w:rsid w:val="00511CF6"/>
    <w:rsid w:val="00515404"/>
    <w:rsid w:val="00515FA1"/>
    <w:rsid w:val="005221C6"/>
    <w:rsid w:val="00525B8C"/>
    <w:rsid w:val="00527A6A"/>
    <w:rsid w:val="00531FB3"/>
    <w:rsid w:val="005324A4"/>
    <w:rsid w:val="005328E6"/>
    <w:rsid w:val="005347FD"/>
    <w:rsid w:val="00535445"/>
    <w:rsid w:val="00536DFC"/>
    <w:rsid w:val="005379BB"/>
    <w:rsid w:val="00542222"/>
    <w:rsid w:val="00542875"/>
    <w:rsid w:val="00543179"/>
    <w:rsid w:val="00543F13"/>
    <w:rsid w:val="00546176"/>
    <w:rsid w:val="00546BB7"/>
    <w:rsid w:val="00563B7C"/>
    <w:rsid w:val="0056722B"/>
    <w:rsid w:val="00572700"/>
    <w:rsid w:val="0057468B"/>
    <w:rsid w:val="00574D66"/>
    <w:rsid w:val="0057553E"/>
    <w:rsid w:val="005763FF"/>
    <w:rsid w:val="00577689"/>
    <w:rsid w:val="005804BC"/>
    <w:rsid w:val="00581157"/>
    <w:rsid w:val="005814BE"/>
    <w:rsid w:val="005828EA"/>
    <w:rsid w:val="00583E6C"/>
    <w:rsid w:val="00586780"/>
    <w:rsid w:val="00587160"/>
    <w:rsid w:val="005876FA"/>
    <w:rsid w:val="00587CB0"/>
    <w:rsid w:val="005907B9"/>
    <w:rsid w:val="00592EAD"/>
    <w:rsid w:val="005932D1"/>
    <w:rsid w:val="00593F46"/>
    <w:rsid w:val="00594457"/>
    <w:rsid w:val="005949D4"/>
    <w:rsid w:val="00597522"/>
    <w:rsid w:val="0059766A"/>
    <w:rsid w:val="005A0327"/>
    <w:rsid w:val="005A1481"/>
    <w:rsid w:val="005A2657"/>
    <w:rsid w:val="005A43BB"/>
    <w:rsid w:val="005A4F59"/>
    <w:rsid w:val="005A5B7C"/>
    <w:rsid w:val="005B0E71"/>
    <w:rsid w:val="005B160A"/>
    <w:rsid w:val="005B1826"/>
    <w:rsid w:val="005B3057"/>
    <w:rsid w:val="005B3493"/>
    <w:rsid w:val="005B3B58"/>
    <w:rsid w:val="005B3C9A"/>
    <w:rsid w:val="005B4512"/>
    <w:rsid w:val="005C0216"/>
    <w:rsid w:val="005C045C"/>
    <w:rsid w:val="005D202A"/>
    <w:rsid w:val="005D4A79"/>
    <w:rsid w:val="005D4BB0"/>
    <w:rsid w:val="005D4E4F"/>
    <w:rsid w:val="005D533B"/>
    <w:rsid w:val="005D769E"/>
    <w:rsid w:val="005E4713"/>
    <w:rsid w:val="005E5C63"/>
    <w:rsid w:val="005F0262"/>
    <w:rsid w:val="005F140B"/>
    <w:rsid w:val="006033A6"/>
    <w:rsid w:val="0060379C"/>
    <w:rsid w:val="00605835"/>
    <w:rsid w:val="00614998"/>
    <w:rsid w:val="00614F9C"/>
    <w:rsid w:val="00615DEF"/>
    <w:rsid w:val="00616261"/>
    <w:rsid w:val="00620ABD"/>
    <w:rsid w:val="00621587"/>
    <w:rsid w:val="0062199E"/>
    <w:rsid w:val="00622BC3"/>
    <w:rsid w:val="00623167"/>
    <w:rsid w:val="00625618"/>
    <w:rsid w:val="006268FC"/>
    <w:rsid w:val="00630CC4"/>
    <w:rsid w:val="00630CED"/>
    <w:rsid w:val="00631B39"/>
    <w:rsid w:val="00632D5D"/>
    <w:rsid w:val="0063367F"/>
    <w:rsid w:val="00634369"/>
    <w:rsid w:val="006358BF"/>
    <w:rsid w:val="00636318"/>
    <w:rsid w:val="006418E7"/>
    <w:rsid w:val="00642EE0"/>
    <w:rsid w:val="006463D6"/>
    <w:rsid w:val="00646EA6"/>
    <w:rsid w:val="00650285"/>
    <w:rsid w:val="0065062F"/>
    <w:rsid w:val="00651330"/>
    <w:rsid w:val="0065286C"/>
    <w:rsid w:val="006544AD"/>
    <w:rsid w:val="006555E3"/>
    <w:rsid w:val="00656CC4"/>
    <w:rsid w:val="00657DAD"/>
    <w:rsid w:val="00657FE3"/>
    <w:rsid w:val="00661191"/>
    <w:rsid w:val="00661755"/>
    <w:rsid w:val="0066186B"/>
    <w:rsid w:val="006618CD"/>
    <w:rsid w:val="00661A05"/>
    <w:rsid w:val="00661AAB"/>
    <w:rsid w:val="00662C21"/>
    <w:rsid w:val="00663C6D"/>
    <w:rsid w:val="0066470A"/>
    <w:rsid w:val="0066673C"/>
    <w:rsid w:val="006754FC"/>
    <w:rsid w:val="00676A50"/>
    <w:rsid w:val="00677438"/>
    <w:rsid w:val="0067759B"/>
    <w:rsid w:val="00680F10"/>
    <w:rsid w:val="00681BA5"/>
    <w:rsid w:val="00681E2E"/>
    <w:rsid w:val="00684271"/>
    <w:rsid w:val="006849FE"/>
    <w:rsid w:val="00684F01"/>
    <w:rsid w:val="00685428"/>
    <w:rsid w:val="00686FDB"/>
    <w:rsid w:val="00690BCC"/>
    <w:rsid w:val="00690C2C"/>
    <w:rsid w:val="0069365C"/>
    <w:rsid w:val="00693BB4"/>
    <w:rsid w:val="00693C6D"/>
    <w:rsid w:val="00693D1B"/>
    <w:rsid w:val="00695CA3"/>
    <w:rsid w:val="006A159B"/>
    <w:rsid w:val="006A384A"/>
    <w:rsid w:val="006A44EE"/>
    <w:rsid w:val="006A4BAF"/>
    <w:rsid w:val="006A53E1"/>
    <w:rsid w:val="006A61FE"/>
    <w:rsid w:val="006A66D1"/>
    <w:rsid w:val="006A6718"/>
    <w:rsid w:val="006A76B3"/>
    <w:rsid w:val="006B2042"/>
    <w:rsid w:val="006B445B"/>
    <w:rsid w:val="006B5F0E"/>
    <w:rsid w:val="006B7F94"/>
    <w:rsid w:val="006C29C7"/>
    <w:rsid w:val="006C2A5A"/>
    <w:rsid w:val="006C3215"/>
    <w:rsid w:val="006C539D"/>
    <w:rsid w:val="006C794C"/>
    <w:rsid w:val="006C7B2F"/>
    <w:rsid w:val="006D0037"/>
    <w:rsid w:val="006D3441"/>
    <w:rsid w:val="006E0EDB"/>
    <w:rsid w:val="006E18BD"/>
    <w:rsid w:val="006E18F0"/>
    <w:rsid w:val="006F29C4"/>
    <w:rsid w:val="006F577B"/>
    <w:rsid w:val="006F619A"/>
    <w:rsid w:val="00700174"/>
    <w:rsid w:val="007025D7"/>
    <w:rsid w:val="00703738"/>
    <w:rsid w:val="00712654"/>
    <w:rsid w:val="00714377"/>
    <w:rsid w:val="007176C5"/>
    <w:rsid w:val="00717A02"/>
    <w:rsid w:val="00720117"/>
    <w:rsid w:val="00724A7F"/>
    <w:rsid w:val="00726197"/>
    <w:rsid w:val="007268B4"/>
    <w:rsid w:val="0073458F"/>
    <w:rsid w:val="007367BE"/>
    <w:rsid w:val="0073688C"/>
    <w:rsid w:val="00737C20"/>
    <w:rsid w:val="007419D5"/>
    <w:rsid w:val="007422AE"/>
    <w:rsid w:val="00742F50"/>
    <w:rsid w:val="00743297"/>
    <w:rsid w:val="00743346"/>
    <w:rsid w:val="00743476"/>
    <w:rsid w:val="00743FAA"/>
    <w:rsid w:val="0074420E"/>
    <w:rsid w:val="007472F1"/>
    <w:rsid w:val="00747919"/>
    <w:rsid w:val="00747DEB"/>
    <w:rsid w:val="007537C5"/>
    <w:rsid w:val="007542B6"/>
    <w:rsid w:val="00754FC1"/>
    <w:rsid w:val="007558F8"/>
    <w:rsid w:val="00755C57"/>
    <w:rsid w:val="00755CFF"/>
    <w:rsid w:val="007605D2"/>
    <w:rsid w:val="0076085A"/>
    <w:rsid w:val="00760E26"/>
    <w:rsid w:val="00762A0D"/>
    <w:rsid w:val="00762BCE"/>
    <w:rsid w:val="0076436D"/>
    <w:rsid w:val="00764EF2"/>
    <w:rsid w:val="0076746A"/>
    <w:rsid w:val="00767861"/>
    <w:rsid w:val="00770C1C"/>
    <w:rsid w:val="00773D0F"/>
    <w:rsid w:val="00774ECF"/>
    <w:rsid w:val="00776075"/>
    <w:rsid w:val="007764A6"/>
    <w:rsid w:val="0078117B"/>
    <w:rsid w:val="007814C7"/>
    <w:rsid w:val="00782C0A"/>
    <w:rsid w:val="00783EED"/>
    <w:rsid w:val="0078446B"/>
    <w:rsid w:val="00785463"/>
    <w:rsid w:val="00785EF9"/>
    <w:rsid w:val="0079092C"/>
    <w:rsid w:val="00793B6C"/>
    <w:rsid w:val="00794A59"/>
    <w:rsid w:val="0079611A"/>
    <w:rsid w:val="00796314"/>
    <w:rsid w:val="007A08F7"/>
    <w:rsid w:val="007A1254"/>
    <w:rsid w:val="007A2B76"/>
    <w:rsid w:val="007A2FB8"/>
    <w:rsid w:val="007A36B8"/>
    <w:rsid w:val="007A36F7"/>
    <w:rsid w:val="007A56F2"/>
    <w:rsid w:val="007A6713"/>
    <w:rsid w:val="007A6FF3"/>
    <w:rsid w:val="007B0B72"/>
    <w:rsid w:val="007B3B17"/>
    <w:rsid w:val="007B4C70"/>
    <w:rsid w:val="007B63BB"/>
    <w:rsid w:val="007C0B32"/>
    <w:rsid w:val="007C20A0"/>
    <w:rsid w:val="007C348C"/>
    <w:rsid w:val="007C3C74"/>
    <w:rsid w:val="007C46FA"/>
    <w:rsid w:val="007C475D"/>
    <w:rsid w:val="007C5E92"/>
    <w:rsid w:val="007C77E7"/>
    <w:rsid w:val="007D180E"/>
    <w:rsid w:val="007D284A"/>
    <w:rsid w:val="007D6B6D"/>
    <w:rsid w:val="007D7FAA"/>
    <w:rsid w:val="007E0D25"/>
    <w:rsid w:val="007E19B8"/>
    <w:rsid w:val="007E3724"/>
    <w:rsid w:val="007E4EF6"/>
    <w:rsid w:val="007E7FD2"/>
    <w:rsid w:val="007F0752"/>
    <w:rsid w:val="007F250D"/>
    <w:rsid w:val="007F25C3"/>
    <w:rsid w:val="007F26B4"/>
    <w:rsid w:val="007F2C49"/>
    <w:rsid w:val="007F5528"/>
    <w:rsid w:val="008009D2"/>
    <w:rsid w:val="00800F56"/>
    <w:rsid w:val="00801083"/>
    <w:rsid w:val="00802692"/>
    <w:rsid w:val="00803925"/>
    <w:rsid w:val="00803AA9"/>
    <w:rsid w:val="00804AE7"/>
    <w:rsid w:val="008055D9"/>
    <w:rsid w:val="00805E10"/>
    <w:rsid w:val="00806147"/>
    <w:rsid w:val="00812390"/>
    <w:rsid w:val="008145F2"/>
    <w:rsid w:val="0081683C"/>
    <w:rsid w:val="00816F64"/>
    <w:rsid w:val="00822654"/>
    <w:rsid w:val="008237A3"/>
    <w:rsid w:val="00824906"/>
    <w:rsid w:val="0082725E"/>
    <w:rsid w:val="00827557"/>
    <w:rsid w:val="0083142E"/>
    <w:rsid w:val="008329EA"/>
    <w:rsid w:val="008351FA"/>
    <w:rsid w:val="00836861"/>
    <w:rsid w:val="00837571"/>
    <w:rsid w:val="0083757F"/>
    <w:rsid w:val="00837B75"/>
    <w:rsid w:val="00840297"/>
    <w:rsid w:val="00841232"/>
    <w:rsid w:val="00841270"/>
    <w:rsid w:val="00841BD1"/>
    <w:rsid w:val="00843C4F"/>
    <w:rsid w:val="008445F2"/>
    <w:rsid w:val="00846562"/>
    <w:rsid w:val="008466D2"/>
    <w:rsid w:val="00847413"/>
    <w:rsid w:val="0084745E"/>
    <w:rsid w:val="00847D76"/>
    <w:rsid w:val="00851392"/>
    <w:rsid w:val="00852EA3"/>
    <w:rsid w:val="008538FF"/>
    <w:rsid w:val="00855F38"/>
    <w:rsid w:val="00857056"/>
    <w:rsid w:val="0086253D"/>
    <w:rsid w:val="0086335F"/>
    <w:rsid w:val="0086599B"/>
    <w:rsid w:val="008666C2"/>
    <w:rsid w:val="00873129"/>
    <w:rsid w:val="0088069C"/>
    <w:rsid w:val="00883F0B"/>
    <w:rsid w:val="00886AE5"/>
    <w:rsid w:val="008918E5"/>
    <w:rsid w:val="00891DA1"/>
    <w:rsid w:val="00892F97"/>
    <w:rsid w:val="008933A4"/>
    <w:rsid w:val="00895899"/>
    <w:rsid w:val="0089647E"/>
    <w:rsid w:val="0089745A"/>
    <w:rsid w:val="008A043D"/>
    <w:rsid w:val="008A0534"/>
    <w:rsid w:val="008A1256"/>
    <w:rsid w:val="008A21A6"/>
    <w:rsid w:val="008B095C"/>
    <w:rsid w:val="008B10AB"/>
    <w:rsid w:val="008B2EA0"/>
    <w:rsid w:val="008B49CD"/>
    <w:rsid w:val="008B4F65"/>
    <w:rsid w:val="008C0C71"/>
    <w:rsid w:val="008C136E"/>
    <w:rsid w:val="008C62DC"/>
    <w:rsid w:val="008C79C7"/>
    <w:rsid w:val="008D049F"/>
    <w:rsid w:val="008D0AC6"/>
    <w:rsid w:val="008D0C4A"/>
    <w:rsid w:val="008D16F0"/>
    <w:rsid w:val="008D1B2C"/>
    <w:rsid w:val="008D23C8"/>
    <w:rsid w:val="008D24E3"/>
    <w:rsid w:val="008D2995"/>
    <w:rsid w:val="008D39EC"/>
    <w:rsid w:val="008D4D16"/>
    <w:rsid w:val="008D56DC"/>
    <w:rsid w:val="008D785F"/>
    <w:rsid w:val="008D7F7D"/>
    <w:rsid w:val="008E043E"/>
    <w:rsid w:val="008E2E79"/>
    <w:rsid w:val="008E42F3"/>
    <w:rsid w:val="008E5E04"/>
    <w:rsid w:val="008E6571"/>
    <w:rsid w:val="008E6867"/>
    <w:rsid w:val="008E6AD8"/>
    <w:rsid w:val="008F02CE"/>
    <w:rsid w:val="008F22DF"/>
    <w:rsid w:val="008F24FC"/>
    <w:rsid w:val="008F434A"/>
    <w:rsid w:val="008F46E3"/>
    <w:rsid w:val="008F4FC7"/>
    <w:rsid w:val="0090155B"/>
    <w:rsid w:val="00902807"/>
    <w:rsid w:val="009028DC"/>
    <w:rsid w:val="00903F40"/>
    <w:rsid w:val="009077CA"/>
    <w:rsid w:val="009100FF"/>
    <w:rsid w:val="009111C6"/>
    <w:rsid w:val="00912438"/>
    <w:rsid w:val="00913010"/>
    <w:rsid w:val="009158DF"/>
    <w:rsid w:val="00917782"/>
    <w:rsid w:val="00917DCB"/>
    <w:rsid w:val="0092017D"/>
    <w:rsid w:val="009205E1"/>
    <w:rsid w:val="00924CA4"/>
    <w:rsid w:val="009260F6"/>
    <w:rsid w:val="00926904"/>
    <w:rsid w:val="009279FE"/>
    <w:rsid w:val="0093082F"/>
    <w:rsid w:val="00930E06"/>
    <w:rsid w:val="00934459"/>
    <w:rsid w:val="009357A5"/>
    <w:rsid w:val="0093624A"/>
    <w:rsid w:val="00936F76"/>
    <w:rsid w:val="0094027F"/>
    <w:rsid w:val="00941089"/>
    <w:rsid w:val="00941FBA"/>
    <w:rsid w:val="009456D1"/>
    <w:rsid w:val="00945C40"/>
    <w:rsid w:val="00947EEC"/>
    <w:rsid w:val="00950F1C"/>
    <w:rsid w:val="009512F8"/>
    <w:rsid w:val="00953754"/>
    <w:rsid w:val="00953D93"/>
    <w:rsid w:val="00954083"/>
    <w:rsid w:val="009546B8"/>
    <w:rsid w:val="00960C31"/>
    <w:rsid w:val="00962353"/>
    <w:rsid w:val="0096270C"/>
    <w:rsid w:val="00962BF1"/>
    <w:rsid w:val="00964CF9"/>
    <w:rsid w:val="00965AB7"/>
    <w:rsid w:val="00966FA1"/>
    <w:rsid w:val="00967B9D"/>
    <w:rsid w:val="00967C59"/>
    <w:rsid w:val="00970C6B"/>
    <w:rsid w:val="00971305"/>
    <w:rsid w:val="0097169D"/>
    <w:rsid w:val="009730AA"/>
    <w:rsid w:val="00974C23"/>
    <w:rsid w:val="00976860"/>
    <w:rsid w:val="0097790D"/>
    <w:rsid w:val="00977CA4"/>
    <w:rsid w:val="00981041"/>
    <w:rsid w:val="00981CD6"/>
    <w:rsid w:val="009820A8"/>
    <w:rsid w:val="009834C0"/>
    <w:rsid w:val="00983BBD"/>
    <w:rsid w:val="00985B29"/>
    <w:rsid w:val="009863D2"/>
    <w:rsid w:val="00986838"/>
    <w:rsid w:val="00986BF1"/>
    <w:rsid w:val="009874D1"/>
    <w:rsid w:val="0099005F"/>
    <w:rsid w:val="00991F0A"/>
    <w:rsid w:val="00992649"/>
    <w:rsid w:val="00992802"/>
    <w:rsid w:val="009937A0"/>
    <w:rsid w:val="00994E54"/>
    <w:rsid w:val="00995B05"/>
    <w:rsid w:val="009A149D"/>
    <w:rsid w:val="009A4259"/>
    <w:rsid w:val="009B08A2"/>
    <w:rsid w:val="009B22C6"/>
    <w:rsid w:val="009B7D03"/>
    <w:rsid w:val="009C0B5B"/>
    <w:rsid w:val="009C12AB"/>
    <w:rsid w:val="009C2C2E"/>
    <w:rsid w:val="009C33C9"/>
    <w:rsid w:val="009C434C"/>
    <w:rsid w:val="009C4ADB"/>
    <w:rsid w:val="009C5B74"/>
    <w:rsid w:val="009C6EDD"/>
    <w:rsid w:val="009D0FB1"/>
    <w:rsid w:val="009D10B1"/>
    <w:rsid w:val="009D1974"/>
    <w:rsid w:val="009D2649"/>
    <w:rsid w:val="009D276F"/>
    <w:rsid w:val="009D27E2"/>
    <w:rsid w:val="009D2D25"/>
    <w:rsid w:val="009D6C08"/>
    <w:rsid w:val="009D7022"/>
    <w:rsid w:val="009D767D"/>
    <w:rsid w:val="009D7D08"/>
    <w:rsid w:val="009D7E00"/>
    <w:rsid w:val="009E183E"/>
    <w:rsid w:val="009E22D0"/>
    <w:rsid w:val="009E2B02"/>
    <w:rsid w:val="009F08DE"/>
    <w:rsid w:val="009F0C94"/>
    <w:rsid w:val="009F10D8"/>
    <w:rsid w:val="009F1CAA"/>
    <w:rsid w:val="009F22EC"/>
    <w:rsid w:val="009F560C"/>
    <w:rsid w:val="009F5F12"/>
    <w:rsid w:val="009F637F"/>
    <w:rsid w:val="009F6DBE"/>
    <w:rsid w:val="009F6EE2"/>
    <w:rsid w:val="009F7E63"/>
    <w:rsid w:val="00A00E95"/>
    <w:rsid w:val="00A00F51"/>
    <w:rsid w:val="00A0268A"/>
    <w:rsid w:val="00A06FBF"/>
    <w:rsid w:val="00A1184C"/>
    <w:rsid w:val="00A12462"/>
    <w:rsid w:val="00A12ECA"/>
    <w:rsid w:val="00A13808"/>
    <w:rsid w:val="00A178EF"/>
    <w:rsid w:val="00A20D29"/>
    <w:rsid w:val="00A22D4D"/>
    <w:rsid w:val="00A27EC6"/>
    <w:rsid w:val="00A30BB1"/>
    <w:rsid w:val="00A334A6"/>
    <w:rsid w:val="00A35AFE"/>
    <w:rsid w:val="00A368DB"/>
    <w:rsid w:val="00A41CF8"/>
    <w:rsid w:val="00A42863"/>
    <w:rsid w:val="00A4616E"/>
    <w:rsid w:val="00A47470"/>
    <w:rsid w:val="00A5798A"/>
    <w:rsid w:val="00A63254"/>
    <w:rsid w:val="00A63811"/>
    <w:rsid w:val="00A65F53"/>
    <w:rsid w:val="00A661F1"/>
    <w:rsid w:val="00A67C8F"/>
    <w:rsid w:val="00A71123"/>
    <w:rsid w:val="00A7256A"/>
    <w:rsid w:val="00A74026"/>
    <w:rsid w:val="00A74D8F"/>
    <w:rsid w:val="00A75FD0"/>
    <w:rsid w:val="00A776F8"/>
    <w:rsid w:val="00A778A2"/>
    <w:rsid w:val="00A8063B"/>
    <w:rsid w:val="00A81715"/>
    <w:rsid w:val="00A81716"/>
    <w:rsid w:val="00A82EE5"/>
    <w:rsid w:val="00A83FA8"/>
    <w:rsid w:val="00A843FD"/>
    <w:rsid w:val="00A85B20"/>
    <w:rsid w:val="00A8783B"/>
    <w:rsid w:val="00A91906"/>
    <w:rsid w:val="00A92CAC"/>
    <w:rsid w:val="00A946CC"/>
    <w:rsid w:val="00A95A93"/>
    <w:rsid w:val="00A96721"/>
    <w:rsid w:val="00AA0456"/>
    <w:rsid w:val="00AA7A39"/>
    <w:rsid w:val="00AB161E"/>
    <w:rsid w:val="00AB19F0"/>
    <w:rsid w:val="00AB4B6D"/>
    <w:rsid w:val="00AC0038"/>
    <w:rsid w:val="00AC18C0"/>
    <w:rsid w:val="00AC3293"/>
    <w:rsid w:val="00AC41BE"/>
    <w:rsid w:val="00AC52EE"/>
    <w:rsid w:val="00AC6D7D"/>
    <w:rsid w:val="00AC78CB"/>
    <w:rsid w:val="00AD024E"/>
    <w:rsid w:val="00AD045A"/>
    <w:rsid w:val="00AD0FA9"/>
    <w:rsid w:val="00AD1516"/>
    <w:rsid w:val="00AD21B8"/>
    <w:rsid w:val="00AD73BA"/>
    <w:rsid w:val="00AE2A97"/>
    <w:rsid w:val="00AE3C79"/>
    <w:rsid w:val="00AE3E8C"/>
    <w:rsid w:val="00AE5C4B"/>
    <w:rsid w:val="00AF21D4"/>
    <w:rsid w:val="00AF2591"/>
    <w:rsid w:val="00AF2D72"/>
    <w:rsid w:val="00AF30CC"/>
    <w:rsid w:val="00AF3293"/>
    <w:rsid w:val="00AF4908"/>
    <w:rsid w:val="00AF60DB"/>
    <w:rsid w:val="00AF6159"/>
    <w:rsid w:val="00AF6198"/>
    <w:rsid w:val="00AF699E"/>
    <w:rsid w:val="00AF7108"/>
    <w:rsid w:val="00B0210D"/>
    <w:rsid w:val="00B023CB"/>
    <w:rsid w:val="00B031D4"/>
    <w:rsid w:val="00B035DE"/>
    <w:rsid w:val="00B0497C"/>
    <w:rsid w:val="00B05159"/>
    <w:rsid w:val="00B06C41"/>
    <w:rsid w:val="00B11F98"/>
    <w:rsid w:val="00B13578"/>
    <w:rsid w:val="00B15351"/>
    <w:rsid w:val="00B157E7"/>
    <w:rsid w:val="00B1580F"/>
    <w:rsid w:val="00B16B02"/>
    <w:rsid w:val="00B2009B"/>
    <w:rsid w:val="00B210FC"/>
    <w:rsid w:val="00B231D4"/>
    <w:rsid w:val="00B23B41"/>
    <w:rsid w:val="00B2456B"/>
    <w:rsid w:val="00B2492D"/>
    <w:rsid w:val="00B2637C"/>
    <w:rsid w:val="00B27FF0"/>
    <w:rsid w:val="00B310CD"/>
    <w:rsid w:val="00B320D9"/>
    <w:rsid w:val="00B34BD4"/>
    <w:rsid w:val="00B36D28"/>
    <w:rsid w:val="00B37779"/>
    <w:rsid w:val="00B4041E"/>
    <w:rsid w:val="00B40789"/>
    <w:rsid w:val="00B40D88"/>
    <w:rsid w:val="00B41AB8"/>
    <w:rsid w:val="00B43D4E"/>
    <w:rsid w:val="00B473BE"/>
    <w:rsid w:val="00B50454"/>
    <w:rsid w:val="00B50BEB"/>
    <w:rsid w:val="00B51041"/>
    <w:rsid w:val="00B51127"/>
    <w:rsid w:val="00B51ADE"/>
    <w:rsid w:val="00B51ECF"/>
    <w:rsid w:val="00B53B91"/>
    <w:rsid w:val="00B544CD"/>
    <w:rsid w:val="00B5667D"/>
    <w:rsid w:val="00B56C84"/>
    <w:rsid w:val="00B5706D"/>
    <w:rsid w:val="00B57555"/>
    <w:rsid w:val="00B576F0"/>
    <w:rsid w:val="00B62E85"/>
    <w:rsid w:val="00B636A3"/>
    <w:rsid w:val="00B643B5"/>
    <w:rsid w:val="00B6692F"/>
    <w:rsid w:val="00B674E3"/>
    <w:rsid w:val="00B677D3"/>
    <w:rsid w:val="00B71EF5"/>
    <w:rsid w:val="00B7254F"/>
    <w:rsid w:val="00B73F4C"/>
    <w:rsid w:val="00B77472"/>
    <w:rsid w:val="00B7754C"/>
    <w:rsid w:val="00B77DD6"/>
    <w:rsid w:val="00B80790"/>
    <w:rsid w:val="00B80AFD"/>
    <w:rsid w:val="00B82D3A"/>
    <w:rsid w:val="00B83812"/>
    <w:rsid w:val="00B8448C"/>
    <w:rsid w:val="00B84755"/>
    <w:rsid w:val="00B84AEE"/>
    <w:rsid w:val="00B85BFF"/>
    <w:rsid w:val="00B85FE6"/>
    <w:rsid w:val="00B9021A"/>
    <w:rsid w:val="00B912AE"/>
    <w:rsid w:val="00B919E1"/>
    <w:rsid w:val="00B93300"/>
    <w:rsid w:val="00B94D48"/>
    <w:rsid w:val="00B95F4C"/>
    <w:rsid w:val="00B9679F"/>
    <w:rsid w:val="00B9791E"/>
    <w:rsid w:val="00B97F4D"/>
    <w:rsid w:val="00BA00C3"/>
    <w:rsid w:val="00BA1EE7"/>
    <w:rsid w:val="00BA4907"/>
    <w:rsid w:val="00BA7F86"/>
    <w:rsid w:val="00BB2DA7"/>
    <w:rsid w:val="00BB565A"/>
    <w:rsid w:val="00BB58A8"/>
    <w:rsid w:val="00BC1A8E"/>
    <w:rsid w:val="00BC248F"/>
    <w:rsid w:val="00BC2570"/>
    <w:rsid w:val="00BC78B8"/>
    <w:rsid w:val="00BC7B61"/>
    <w:rsid w:val="00BC7D49"/>
    <w:rsid w:val="00BD00A1"/>
    <w:rsid w:val="00BD084E"/>
    <w:rsid w:val="00BD08F1"/>
    <w:rsid w:val="00BD0BE7"/>
    <w:rsid w:val="00BD145E"/>
    <w:rsid w:val="00BD30AC"/>
    <w:rsid w:val="00BD4D91"/>
    <w:rsid w:val="00BD5A3B"/>
    <w:rsid w:val="00BD6902"/>
    <w:rsid w:val="00BE16F9"/>
    <w:rsid w:val="00BE1894"/>
    <w:rsid w:val="00BE229F"/>
    <w:rsid w:val="00BE3346"/>
    <w:rsid w:val="00BE45E0"/>
    <w:rsid w:val="00BE6B86"/>
    <w:rsid w:val="00BF03D7"/>
    <w:rsid w:val="00BF1873"/>
    <w:rsid w:val="00BF18D3"/>
    <w:rsid w:val="00BF1904"/>
    <w:rsid w:val="00BF2B13"/>
    <w:rsid w:val="00BF3D97"/>
    <w:rsid w:val="00C0124D"/>
    <w:rsid w:val="00C0226B"/>
    <w:rsid w:val="00C03664"/>
    <w:rsid w:val="00C03755"/>
    <w:rsid w:val="00C03C11"/>
    <w:rsid w:val="00C03E53"/>
    <w:rsid w:val="00C04275"/>
    <w:rsid w:val="00C055B9"/>
    <w:rsid w:val="00C07C30"/>
    <w:rsid w:val="00C105AA"/>
    <w:rsid w:val="00C1080D"/>
    <w:rsid w:val="00C10D9A"/>
    <w:rsid w:val="00C13E6E"/>
    <w:rsid w:val="00C1409F"/>
    <w:rsid w:val="00C23133"/>
    <w:rsid w:val="00C262E9"/>
    <w:rsid w:val="00C35449"/>
    <w:rsid w:val="00C41C3C"/>
    <w:rsid w:val="00C41F95"/>
    <w:rsid w:val="00C45E33"/>
    <w:rsid w:val="00C46AD2"/>
    <w:rsid w:val="00C500AF"/>
    <w:rsid w:val="00C51247"/>
    <w:rsid w:val="00C52C75"/>
    <w:rsid w:val="00C55F68"/>
    <w:rsid w:val="00C562DB"/>
    <w:rsid w:val="00C5672C"/>
    <w:rsid w:val="00C61974"/>
    <w:rsid w:val="00C626EE"/>
    <w:rsid w:val="00C63B8A"/>
    <w:rsid w:val="00C65A6A"/>
    <w:rsid w:val="00C669E8"/>
    <w:rsid w:val="00C70B4D"/>
    <w:rsid w:val="00C712DD"/>
    <w:rsid w:val="00C74C1B"/>
    <w:rsid w:val="00C75B76"/>
    <w:rsid w:val="00C76524"/>
    <w:rsid w:val="00C766AF"/>
    <w:rsid w:val="00C7680A"/>
    <w:rsid w:val="00C77A78"/>
    <w:rsid w:val="00C8057D"/>
    <w:rsid w:val="00C80C39"/>
    <w:rsid w:val="00C818B1"/>
    <w:rsid w:val="00C81D81"/>
    <w:rsid w:val="00C82A46"/>
    <w:rsid w:val="00C8339E"/>
    <w:rsid w:val="00C83713"/>
    <w:rsid w:val="00C837BB"/>
    <w:rsid w:val="00C85D1F"/>
    <w:rsid w:val="00C8600B"/>
    <w:rsid w:val="00C8796B"/>
    <w:rsid w:val="00C87FC1"/>
    <w:rsid w:val="00C91821"/>
    <w:rsid w:val="00C93D23"/>
    <w:rsid w:val="00C95139"/>
    <w:rsid w:val="00C976F4"/>
    <w:rsid w:val="00CA0DDF"/>
    <w:rsid w:val="00CA371B"/>
    <w:rsid w:val="00CA5342"/>
    <w:rsid w:val="00CA539A"/>
    <w:rsid w:val="00CA5B66"/>
    <w:rsid w:val="00CB0D23"/>
    <w:rsid w:val="00CB242F"/>
    <w:rsid w:val="00CB3828"/>
    <w:rsid w:val="00CB5CAA"/>
    <w:rsid w:val="00CB6368"/>
    <w:rsid w:val="00CB6506"/>
    <w:rsid w:val="00CB7398"/>
    <w:rsid w:val="00CC0523"/>
    <w:rsid w:val="00CC2323"/>
    <w:rsid w:val="00CC2A23"/>
    <w:rsid w:val="00CC396E"/>
    <w:rsid w:val="00CC3FDA"/>
    <w:rsid w:val="00CC56BC"/>
    <w:rsid w:val="00CD001D"/>
    <w:rsid w:val="00CD04E0"/>
    <w:rsid w:val="00CD1B11"/>
    <w:rsid w:val="00CD2D27"/>
    <w:rsid w:val="00CD3D53"/>
    <w:rsid w:val="00CD56C7"/>
    <w:rsid w:val="00CE0AE1"/>
    <w:rsid w:val="00CE15EF"/>
    <w:rsid w:val="00CE3908"/>
    <w:rsid w:val="00CE52DC"/>
    <w:rsid w:val="00CE54D7"/>
    <w:rsid w:val="00CE59EE"/>
    <w:rsid w:val="00CE635B"/>
    <w:rsid w:val="00CE63E0"/>
    <w:rsid w:val="00CE6C85"/>
    <w:rsid w:val="00CF1527"/>
    <w:rsid w:val="00CF1A68"/>
    <w:rsid w:val="00CF3B01"/>
    <w:rsid w:val="00CF4C3D"/>
    <w:rsid w:val="00D00988"/>
    <w:rsid w:val="00D05A4E"/>
    <w:rsid w:val="00D06394"/>
    <w:rsid w:val="00D076DE"/>
    <w:rsid w:val="00D10EC5"/>
    <w:rsid w:val="00D11133"/>
    <w:rsid w:val="00D12074"/>
    <w:rsid w:val="00D124A7"/>
    <w:rsid w:val="00D1391B"/>
    <w:rsid w:val="00D14A46"/>
    <w:rsid w:val="00D1517F"/>
    <w:rsid w:val="00D1638D"/>
    <w:rsid w:val="00D2064C"/>
    <w:rsid w:val="00D219E7"/>
    <w:rsid w:val="00D219F5"/>
    <w:rsid w:val="00D21C64"/>
    <w:rsid w:val="00D2287E"/>
    <w:rsid w:val="00D24856"/>
    <w:rsid w:val="00D24BB8"/>
    <w:rsid w:val="00D26BAB"/>
    <w:rsid w:val="00D33114"/>
    <w:rsid w:val="00D34EAD"/>
    <w:rsid w:val="00D354B8"/>
    <w:rsid w:val="00D35718"/>
    <w:rsid w:val="00D40C69"/>
    <w:rsid w:val="00D414BC"/>
    <w:rsid w:val="00D4399F"/>
    <w:rsid w:val="00D45001"/>
    <w:rsid w:val="00D454C4"/>
    <w:rsid w:val="00D45A68"/>
    <w:rsid w:val="00D46836"/>
    <w:rsid w:val="00D47361"/>
    <w:rsid w:val="00D47CE8"/>
    <w:rsid w:val="00D50968"/>
    <w:rsid w:val="00D5123A"/>
    <w:rsid w:val="00D52E65"/>
    <w:rsid w:val="00D54662"/>
    <w:rsid w:val="00D563C3"/>
    <w:rsid w:val="00D57245"/>
    <w:rsid w:val="00D5750B"/>
    <w:rsid w:val="00D607AF"/>
    <w:rsid w:val="00D60A92"/>
    <w:rsid w:val="00D60CB6"/>
    <w:rsid w:val="00D61E3E"/>
    <w:rsid w:val="00D624B8"/>
    <w:rsid w:val="00D631CC"/>
    <w:rsid w:val="00D634AB"/>
    <w:rsid w:val="00D636F0"/>
    <w:rsid w:val="00D639D2"/>
    <w:rsid w:val="00D67310"/>
    <w:rsid w:val="00D6780D"/>
    <w:rsid w:val="00D67EE0"/>
    <w:rsid w:val="00D7117F"/>
    <w:rsid w:val="00D71EE6"/>
    <w:rsid w:val="00D73FEE"/>
    <w:rsid w:val="00D74A13"/>
    <w:rsid w:val="00D75DB8"/>
    <w:rsid w:val="00D76CC4"/>
    <w:rsid w:val="00D7749D"/>
    <w:rsid w:val="00D812EE"/>
    <w:rsid w:val="00D83603"/>
    <w:rsid w:val="00D8416D"/>
    <w:rsid w:val="00D84782"/>
    <w:rsid w:val="00D8679A"/>
    <w:rsid w:val="00D86E8D"/>
    <w:rsid w:val="00D90213"/>
    <w:rsid w:val="00D904E3"/>
    <w:rsid w:val="00D90DB6"/>
    <w:rsid w:val="00D90E2F"/>
    <w:rsid w:val="00D972BD"/>
    <w:rsid w:val="00DA200D"/>
    <w:rsid w:val="00DA6B8D"/>
    <w:rsid w:val="00DB2877"/>
    <w:rsid w:val="00DB2B38"/>
    <w:rsid w:val="00DB3252"/>
    <w:rsid w:val="00DB34C5"/>
    <w:rsid w:val="00DB359D"/>
    <w:rsid w:val="00DB4137"/>
    <w:rsid w:val="00DB758E"/>
    <w:rsid w:val="00DC0B8E"/>
    <w:rsid w:val="00DC139A"/>
    <w:rsid w:val="00DC3913"/>
    <w:rsid w:val="00DC3E76"/>
    <w:rsid w:val="00DC6F8E"/>
    <w:rsid w:val="00DC70EB"/>
    <w:rsid w:val="00DD03DD"/>
    <w:rsid w:val="00DD5BCA"/>
    <w:rsid w:val="00DD656E"/>
    <w:rsid w:val="00DD6AFA"/>
    <w:rsid w:val="00DD7EEC"/>
    <w:rsid w:val="00DE36D8"/>
    <w:rsid w:val="00DE75B3"/>
    <w:rsid w:val="00DF1019"/>
    <w:rsid w:val="00DF1E50"/>
    <w:rsid w:val="00DF6B13"/>
    <w:rsid w:val="00DF7EE5"/>
    <w:rsid w:val="00E00436"/>
    <w:rsid w:val="00E02A08"/>
    <w:rsid w:val="00E0713B"/>
    <w:rsid w:val="00E10253"/>
    <w:rsid w:val="00E112DE"/>
    <w:rsid w:val="00E124B7"/>
    <w:rsid w:val="00E159E1"/>
    <w:rsid w:val="00E165D1"/>
    <w:rsid w:val="00E16ECD"/>
    <w:rsid w:val="00E2022A"/>
    <w:rsid w:val="00E2067B"/>
    <w:rsid w:val="00E20C32"/>
    <w:rsid w:val="00E21C49"/>
    <w:rsid w:val="00E21F83"/>
    <w:rsid w:val="00E22833"/>
    <w:rsid w:val="00E2463F"/>
    <w:rsid w:val="00E247D6"/>
    <w:rsid w:val="00E24E06"/>
    <w:rsid w:val="00E2508B"/>
    <w:rsid w:val="00E307CB"/>
    <w:rsid w:val="00E30C1B"/>
    <w:rsid w:val="00E31387"/>
    <w:rsid w:val="00E32165"/>
    <w:rsid w:val="00E32F1B"/>
    <w:rsid w:val="00E338EC"/>
    <w:rsid w:val="00E33EB2"/>
    <w:rsid w:val="00E34CFC"/>
    <w:rsid w:val="00E34D34"/>
    <w:rsid w:val="00E355F5"/>
    <w:rsid w:val="00E42BB2"/>
    <w:rsid w:val="00E42CA0"/>
    <w:rsid w:val="00E430FE"/>
    <w:rsid w:val="00E4632C"/>
    <w:rsid w:val="00E47105"/>
    <w:rsid w:val="00E479F1"/>
    <w:rsid w:val="00E50145"/>
    <w:rsid w:val="00E503F3"/>
    <w:rsid w:val="00E516D4"/>
    <w:rsid w:val="00E51B88"/>
    <w:rsid w:val="00E54218"/>
    <w:rsid w:val="00E6236A"/>
    <w:rsid w:val="00E63E45"/>
    <w:rsid w:val="00E65017"/>
    <w:rsid w:val="00E66848"/>
    <w:rsid w:val="00E67A2C"/>
    <w:rsid w:val="00E67D9E"/>
    <w:rsid w:val="00E710EB"/>
    <w:rsid w:val="00E71217"/>
    <w:rsid w:val="00E7170C"/>
    <w:rsid w:val="00E71E31"/>
    <w:rsid w:val="00E72CF1"/>
    <w:rsid w:val="00E72EA7"/>
    <w:rsid w:val="00E72ECA"/>
    <w:rsid w:val="00E72FE7"/>
    <w:rsid w:val="00E747E7"/>
    <w:rsid w:val="00E749CE"/>
    <w:rsid w:val="00E756C8"/>
    <w:rsid w:val="00E767D6"/>
    <w:rsid w:val="00E7763E"/>
    <w:rsid w:val="00E8096A"/>
    <w:rsid w:val="00E80C6A"/>
    <w:rsid w:val="00E81D16"/>
    <w:rsid w:val="00E82050"/>
    <w:rsid w:val="00E824FC"/>
    <w:rsid w:val="00E831F2"/>
    <w:rsid w:val="00E84028"/>
    <w:rsid w:val="00E84A57"/>
    <w:rsid w:val="00E84D40"/>
    <w:rsid w:val="00E8529E"/>
    <w:rsid w:val="00E879A5"/>
    <w:rsid w:val="00E87CD3"/>
    <w:rsid w:val="00E87EB5"/>
    <w:rsid w:val="00E903E2"/>
    <w:rsid w:val="00E909AD"/>
    <w:rsid w:val="00E91F13"/>
    <w:rsid w:val="00E930B2"/>
    <w:rsid w:val="00EA0327"/>
    <w:rsid w:val="00EA3BCD"/>
    <w:rsid w:val="00EA4F62"/>
    <w:rsid w:val="00EA7DF7"/>
    <w:rsid w:val="00EB0C8C"/>
    <w:rsid w:val="00EB2CCB"/>
    <w:rsid w:val="00EB3CC8"/>
    <w:rsid w:val="00EB3D77"/>
    <w:rsid w:val="00EB3DE2"/>
    <w:rsid w:val="00EB6B24"/>
    <w:rsid w:val="00EB7531"/>
    <w:rsid w:val="00EC0CE0"/>
    <w:rsid w:val="00EC12C4"/>
    <w:rsid w:val="00EC1F52"/>
    <w:rsid w:val="00EC30BC"/>
    <w:rsid w:val="00EC3BD1"/>
    <w:rsid w:val="00EC4107"/>
    <w:rsid w:val="00EC54E8"/>
    <w:rsid w:val="00EC5526"/>
    <w:rsid w:val="00EC5BED"/>
    <w:rsid w:val="00ED419E"/>
    <w:rsid w:val="00ED5C5E"/>
    <w:rsid w:val="00ED62A9"/>
    <w:rsid w:val="00ED6347"/>
    <w:rsid w:val="00ED7FBF"/>
    <w:rsid w:val="00EE003B"/>
    <w:rsid w:val="00EE06F5"/>
    <w:rsid w:val="00EE115C"/>
    <w:rsid w:val="00EE174C"/>
    <w:rsid w:val="00EE2AED"/>
    <w:rsid w:val="00EE4536"/>
    <w:rsid w:val="00EE5481"/>
    <w:rsid w:val="00EE6384"/>
    <w:rsid w:val="00EE63BD"/>
    <w:rsid w:val="00EE6B2B"/>
    <w:rsid w:val="00EE7D7B"/>
    <w:rsid w:val="00EF0AA7"/>
    <w:rsid w:val="00EF19DF"/>
    <w:rsid w:val="00EF288B"/>
    <w:rsid w:val="00EF4849"/>
    <w:rsid w:val="00EF4A17"/>
    <w:rsid w:val="00EF5D73"/>
    <w:rsid w:val="00EF6C96"/>
    <w:rsid w:val="00F000E6"/>
    <w:rsid w:val="00F03A84"/>
    <w:rsid w:val="00F05614"/>
    <w:rsid w:val="00F061C0"/>
    <w:rsid w:val="00F06FD2"/>
    <w:rsid w:val="00F07090"/>
    <w:rsid w:val="00F07966"/>
    <w:rsid w:val="00F10C2F"/>
    <w:rsid w:val="00F118BD"/>
    <w:rsid w:val="00F1370C"/>
    <w:rsid w:val="00F13B71"/>
    <w:rsid w:val="00F16970"/>
    <w:rsid w:val="00F21727"/>
    <w:rsid w:val="00F23B6C"/>
    <w:rsid w:val="00F258A6"/>
    <w:rsid w:val="00F30DA9"/>
    <w:rsid w:val="00F3101C"/>
    <w:rsid w:val="00F31329"/>
    <w:rsid w:val="00F3165A"/>
    <w:rsid w:val="00F33075"/>
    <w:rsid w:val="00F3496F"/>
    <w:rsid w:val="00F353D7"/>
    <w:rsid w:val="00F356AA"/>
    <w:rsid w:val="00F37867"/>
    <w:rsid w:val="00F37FA6"/>
    <w:rsid w:val="00F407E7"/>
    <w:rsid w:val="00F42344"/>
    <w:rsid w:val="00F45F03"/>
    <w:rsid w:val="00F47EBE"/>
    <w:rsid w:val="00F521D7"/>
    <w:rsid w:val="00F52C7A"/>
    <w:rsid w:val="00F56227"/>
    <w:rsid w:val="00F60BF0"/>
    <w:rsid w:val="00F60D67"/>
    <w:rsid w:val="00F61BCA"/>
    <w:rsid w:val="00F634A8"/>
    <w:rsid w:val="00F63E3C"/>
    <w:rsid w:val="00F64A3E"/>
    <w:rsid w:val="00F6546E"/>
    <w:rsid w:val="00F65AF9"/>
    <w:rsid w:val="00F660FD"/>
    <w:rsid w:val="00F66783"/>
    <w:rsid w:val="00F66B99"/>
    <w:rsid w:val="00F670BF"/>
    <w:rsid w:val="00F71527"/>
    <w:rsid w:val="00F72565"/>
    <w:rsid w:val="00F72824"/>
    <w:rsid w:val="00F7490D"/>
    <w:rsid w:val="00F75629"/>
    <w:rsid w:val="00F7785B"/>
    <w:rsid w:val="00F77DCE"/>
    <w:rsid w:val="00F82D44"/>
    <w:rsid w:val="00F84485"/>
    <w:rsid w:val="00F84931"/>
    <w:rsid w:val="00F84BFD"/>
    <w:rsid w:val="00F84D39"/>
    <w:rsid w:val="00F85166"/>
    <w:rsid w:val="00F85295"/>
    <w:rsid w:val="00F86607"/>
    <w:rsid w:val="00F869A9"/>
    <w:rsid w:val="00F8735F"/>
    <w:rsid w:val="00F92250"/>
    <w:rsid w:val="00F9566A"/>
    <w:rsid w:val="00F958E4"/>
    <w:rsid w:val="00FA076E"/>
    <w:rsid w:val="00FA4508"/>
    <w:rsid w:val="00FA4853"/>
    <w:rsid w:val="00FA4B4E"/>
    <w:rsid w:val="00FA5E44"/>
    <w:rsid w:val="00FA61E4"/>
    <w:rsid w:val="00FA7DAD"/>
    <w:rsid w:val="00FB05AF"/>
    <w:rsid w:val="00FB548D"/>
    <w:rsid w:val="00FB5BEA"/>
    <w:rsid w:val="00FB6319"/>
    <w:rsid w:val="00FB6910"/>
    <w:rsid w:val="00FB717B"/>
    <w:rsid w:val="00FC107A"/>
    <w:rsid w:val="00FC19FB"/>
    <w:rsid w:val="00FC1C53"/>
    <w:rsid w:val="00FC1E02"/>
    <w:rsid w:val="00FC2D22"/>
    <w:rsid w:val="00FC2F80"/>
    <w:rsid w:val="00FC3AA8"/>
    <w:rsid w:val="00FC7C06"/>
    <w:rsid w:val="00FD1518"/>
    <w:rsid w:val="00FD310F"/>
    <w:rsid w:val="00FD57CA"/>
    <w:rsid w:val="00FD62BC"/>
    <w:rsid w:val="00FD684F"/>
    <w:rsid w:val="00FD68C7"/>
    <w:rsid w:val="00FD77FD"/>
    <w:rsid w:val="00FE023A"/>
    <w:rsid w:val="00FE2BC7"/>
    <w:rsid w:val="00FE2E04"/>
    <w:rsid w:val="00FE41E2"/>
    <w:rsid w:val="00FE520F"/>
    <w:rsid w:val="00FE74ED"/>
    <w:rsid w:val="00FF0F3F"/>
    <w:rsid w:val="00FF3BBB"/>
    <w:rsid w:val="00FF57D0"/>
    <w:rsid w:val="00FF597F"/>
    <w:rsid w:val="00FF65CD"/>
    <w:rsid w:val="00FF6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9E5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18D3"/>
    <w:pPr>
      <w:jc w:val="both"/>
    </w:pPr>
    <w:rPr>
      <w:rFonts w:ascii="Arial" w:hAnsi="Arial"/>
    </w:rPr>
  </w:style>
  <w:style w:type="paragraph" w:styleId="Heading1">
    <w:name w:val="heading 1"/>
    <w:aliases w:val="Brian H1,Level 1,Section Heading,h1,Heading,Numbered - 1,CBC Heading 1,Section,H1"/>
    <w:basedOn w:val="Normal"/>
    <w:next w:val="Normal"/>
    <w:link w:val="Heading1Char"/>
    <w:qFormat/>
    <w:rsid w:val="00002D03"/>
    <w:pPr>
      <w:keepNext/>
      <w:keepLines/>
      <w:spacing w:before="360" w:after="120"/>
      <w:outlineLvl w:val="0"/>
    </w:pPr>
    <w:rPr>
      <w:rFonts w:eastAsiaTheme="majorEastAsia" w:cstheme="majorBidi"/>
      <w:b/>
      <w:sz w:val="26"/>
      <w:szCs w:val="32"/>
    </w:rPr>
  </w:style>
  <w:style w:type="paragraph" w:styleId="Heading2">
    <w:name w:val="heading 2"/>
    <w:basedOn w:val="Normal"/>
    <w:next w:val="Normal"/>
    <w:link w:val="Heading2Char"/>
    <w:unhideWhenUsed/>
    <w:qFormat/>
    <w:rsid w:val="00EB3CC8"/>
    <w:pPr>
      <w:keepNext/>
      <w:keepLines/>
      <w:spacing w:before="280" w:after="240"/>
      <w:outlineLvl w:val="1"/>
    </w:pPr>
    <w:rPr>
      <w:rFonts w:eastAsiaTheme="majorEastAsia" w:cstheme="majorBidi"/>
      <w:b/>
      <w:sz w:val="23"/>
      <w:szCs w:val="26"/>
    </w:rPr>
  </w:style>
  <w:style w:type="paragraph" w:styleId="Heading3">
    <w:name w:val="heading 3"/>
    <w:basedOn w:val="Normal"/>
    <w:next w:val="Normal"/>
    <w:link w:val="Heading3Char"/>
    <w:unhideWhenUsed/>
    <w:qFormat/>
    <w:rsid w:val="00755CFF"/>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qFormat/>
    <w:rsid w:val="00B50BEB"/>
    <w:pPr>
      <w:numPr>
        <w:numId w:val="71"/>
      </w:numPr>
      <w:spacing w:after="0" w:line="240" w:lineRule="auto"/>
      <w:ind w:left="720"/>
      <w:outlineLvl w:val="3"/>
    </w:pPr>
    <w:rPr>
      <w:b/>
      <w:sz w:val="20"/>
    </w:rPr>
  </w:style>
  <w:style w:type="paragraph" w:styleId="Heading5">
    <w:name w:val="heading 5"/>
    <w:basedOn w:val="Normal"/>
    <w:next w:val="Normal"/>
    <w:link w:val="Heading5Char"/>
    <w:uiPriority w:val="9"/>
    <w:unhideWhenUsed/>
    <w:qFormat/>
    <w:rsid w:val="00B50BEB"/>
    <w:pPr>
      <w:keepNext/>
      <w:keepLines/>
      <w:spacing w:before="200" w:after="0" w:line="240" w:lineRule="auto"/>
      <w:ind w:left="1008" w:hanging="1008"/>
      <w:outlineLvl w:val="4"/>
    </w:pPr>
    <w:rPr>
      <w:rFonts w:asciiTheme="majorHAnsi" w:eastAsiaTheme="majorEastAsia" w:hAnsiTheme="majorHAnsi" w:cstheme="majorBidi"/>
      <w:color w:val="1F4D78" w:themeColor="accent1" w:themeShade="7F"/>
      <w:sz w:val="20"/>
    </w:rPr>
  </w:style>
  <w:style w:type="paragraph" w:styleId="Heading6">
    <w:name w:val="heading 6"/>
    <w:basedOn w:val="Normal"/>
    <w:next w:val="Normal"/>
    <w:link w:val="Heading6Char"/>
    <w:uiPriority w:val="9"/>
    <w:unhideWhenUsed/>
    <w:qFormat/>
    <w:rsid w:val="00B50BEB"/>
    <w:pPr>
      <w:keepNext/>
      <w:keepLines/>
      <w:spacing w:before="200" w:after="0" w:line="240" w:lineRule="auto"/>
      <w:ind w:left="1152" w:hanging="1152"/>
      <w:outlineLvl w:val="5"/>
    </w:pPr>
    <w:rPr>
      <w:rFonts w:asciiTheme="majorHAnsi" w:eastAsiaTheme="majorEastAsia" w:hAnsiTheme="majorHAnsi" w:cstheme="majorBidi"/>
      <w:i/>
      <w:iCs/>
      <w:color w:val="1F4D78" w:themeColor="accent1" w:themeShade="7F"/>
      <w:sz w:val="20"/>
    </w:rPr>
  </w:style>
  <w:style w:type="paragraph" w:styleId="Heading7">
    <w:name w:val="heading 7"/>
    <w:basedOn w:val="Normal"/>
    <w:next w:val="Normal"/>
    <w:link w:val="Heading7Char"/>
    <w:unhideWhenUsed/>
    <w:qFormat/>
    <w:rsid w:val="00B50BEB"/>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nhideWhenUsed/>
    <w:qFormat/>
    <w:rsid w:val="00B50BEB"/>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0BEB"/>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rian H1 Char,Level 1 Char,Section Heading Char,h1 Char,Heading Char,Numbered - 1 Char,CBC Heading 1 Char,Section Char,H1 Char"/>
    <w:basedOn w:val="DefaultParagraphFont"/>
    <w:link w:val="Heading1"/>
    <w:rsid w:val="00002D03"/>
    <w:rPr>
      <w:rFonts w:ascii="Arial" w:eastAsiaTheme="majorEastAsia" w:hAnsi="Arial" w:cstheme="majorBidi"/>
      <w:b/>
      <w:sz w:val="26"/>
      <w:szCs w:val="32"/>
    </w:rPr>
  </w:style>
  <w:style w:type="character" w:customStyle="1" w:styleId="Heading2Char">
    <w:name w:val="Heading 2 Char"/>
    <w:basedOn w:val="DefaultParagraphFont"/>
    <w:link w:val="Heading2"/>
    <w:rsid w:val="00EB3CC8"/>
    <w:rPr>
      <w:rFonts w:ascii="Arial" w:eastAsiaTheme="majorEastAsia" w:hAnsi="Arial" w:cstheme="majorBidi"/>
      <w:b/>
      <w:sz w:val="23"/>
      <w:szCs w:val="26"/>
    </w:rPr>
  </w:style>
  <w:style w:type="character" w:customStyle="1" w:styleId="Heading3Char">
    <w:name w:val="Heading 3 Char"/>
    <w:basedOn w:val="DefaultParagraphFont"/>
    <w:link w:val="Heading3"/>
    <w:rsid w:val="00755CFF"/>
    <w:rPr>
      <w:rFonts w:ascii="Arial" w:eastAsiaTheme="majorEastAsia" w:hAnsi="Arial" w:cstheme="majorBidi"/>
      <w:b/>
      <w:szCs w:val="24"/>
    </w:rPr>
  </w:style>
  <w:style w:type="paragraph" w:styleId="Header">
    <w:name w:val="header"/>
    <w:basedOn w:val="Normal"/>
    <w:link w:val="HeaderChar"/>
    <w:uiPriority w:val="99"/>
    <w:unhideWhenUsed/>
    <w:rsid w:val="00405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12D"/>
  </w:style>
  <w:style w:type="paragraph" w:styleId="Footer">
    <w:name w:val="footer"/>
    <w:basedOn w:val="Normal"/>
    <w:link w:val="FooterChar"/>
    <w:uiPriority w:val="99"/>
    <w:unhideWhenUsed/>
    <w:rsid w:val="00405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12D"/>
  </w:style>
  <w:style w:type="paragraph" w:styleId="TOCHeading">
    <w:name w:val="TOC Heading"/>
    <w:basedOn w:val="Heading1"/>
    <w:next w:val="Normal"/>
    <w:uiPriority w:val="39"/>
    <w:unhideWhenUsed/>
    <w:qFormat/>
    <w:rsid w:val="00BF18D3"/>
    <w:pPr>
      <w:outlineLvl w:val="9"/>
    </w:pPr>
    <w:rPr>
      <w:lang w:val="en-US"/>
    </w:rPr>
  </w:style>
  <w:style w:type="paragraph" w:styleId="TOC1">
    <w:name w:val="toc 1"/>
    <w:basedOn w:val="Normal"/>
    <w:next w:val="Normal"/>
    <w:autoRedefine/>
    <w:uiPriority w:val="39"/>
    <w:unhideWhenUsed/>
    <w:rsid w:val="001E180F"/>
    <w:pPr>
      <w:tabs>
        <w:tab w:val="right" w:leader="dot" w:pos="10456"/>
      </w:tabs>
      <w:spacing w:after="100"/>
    </w:pPr>
  </w:style>
  <w:style w:type="character" w:styleId="Hyperlink">
    <w:name w:val="Hyperlink"/>
    <w:basedOn w:val="DefaultParagraphFont"/>
    <w:uiPriority w:val="99"/>
    <w:unhideWhenUsed/>
    <w:rsid w:val="00BF18D3"/>
    <w:rPr>
      <w:color w:val="0563C1" w:themeColor="hyperlink"/>
      <w:u w:val="single"/>
    </w:rPr>
  </w:style>
  <w:style w:type="paragraph" w:styleId="Title">
    <w:name w:val="Title"/>
    <w:basedOn w:val="Normal"/>
    <w:next w:val="Normal"/>
    <w:link w:val="TitleChar"/>
    <w:qFormat/>
    <w:rsid w:val="00BF18D3"/>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rsid w:val="00BF18D3"/>
    <w:rPr>
      <w:rFonts w:ascii="Arial" w:eastAsiaTheme="majorEastAsia" w:hAnsi="Arial" w:cstheme="majorBidi"/>
      <w:spacing w:val="-10"/>
      <w:kern w:val="28"/>
      <w:sz w:val="40"/>
      <w:szCs w:val="56"/>
    </w:rPr>
  </w:style>
  <w:style w:type="paragraph" w:styleId="ListParagraph">
    <w:name w:val="List Paragraph"/>
    <w:basedOn w:val="Normal"/>
    <w:uiPriority w:val="34"/>
    <w:qFormat/>
    <w:rsid w:val="00BF18D3"/>
    <w:pPr>
      <w:ind w:left="720"/>
      <w:contextualSpacing/>
    </w:pPr>
  </w:style>
  <w:style w:type="paragraph" w:styleId="TOC2">
    <w:name w:val="toc 2"/>
    <w:basedOn w:val="Normal"/>
    <w:next w:val="Normal"/>
    <w:autoRedefine/>
    <w:uiPriority w:val="39"/>
    <w:unhideWhenUsed/>
    <w:rsid w:val="00737C20"/>
    <w:pPr>
      <w:tabs>
        <w:tab w:val="right" w:leader="dot" w:pos="10456"/>
      </w:tabs>
      <w:spacing w:after="100"/>
      <w:ind w:left="220"/>
    </w:pPr>
  </w:style>
  <w:style w:type="table" w:styleId="TableGrid">
    <w:name w:val="Table Grid"/>
    <w:basedOn w:val="TableNormal"/>
    <w:rsid w:val="00E16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65D1"/>
    <w:pPr>
      <w:spacing w:before="100" w:beforeAutospacing="1" w:after="100" w:afterAutospacing="1" w:line="240" w:lineRule="auto"/>
      <w:jc w:val="left"/>
    </w:pPr>
    <w:rPr>
      <w:rFonts w:ascii="Times New Roman" w:eastAsiaTheme="minorEastAsia" w:hAnsi="Times New Roman" w:cs="Times New Roman"/>
      <w:sz w:val="24"/>
      <w:szCs w:val="24"/>
      <w:lang w:eastAsia="en-GB"/>
    </w:rPr>
  </w:style>
  <w:style w:type="paragraph" w:styleId="NoSpacing">
    <w:name w:val="No Spacing"/>
    <w:uiPriority w:val="1"/>
    <w:qFormat/>
    <w:rsid w:val="00EE6B2B"/>
    <w:pPr>
      <w:spacing w:after="0" w:line="240" w:lineRule="auto"/>
      <w:jc w:val="both"/>
    </w:pPr>
    <w:rPr>
      <w:rFonts w:ascii="Arial" w:hAnsi="Arial"/>
    </w:rPr>
  </w:style>
  <w:style w:type="paragraph" w:styleId="TOC3">
    <w:name w:val="toc 3"/>
    <w:basedOn w:val="Normal"/>
    <w:next w:val="Normal"/>
    <w:autoRedefine/>
    <w:uiPriority w:val="39"/>
    <w:unhideWhenUsed/>
    <w:rsid w:val="00EA3BCD"/>
    <w:pPr>
      <w:tabs>
        <w:tab w:val="right" w:leader="dot" w:pos="10456"/>
      </w:tabs>
      <w:spacing w:after="100"/>
      <w:ind w:left="440"/>
      <w:jc w:val="left"/>
    </w:pPr>
    <w:rPr>
      <w:rFonts w:eastAsia="Times New Roman" w:cs="Arial"/>
      <w:noProof/>
      <w:lang w:eastAsia="en-GB"/>
    </w:rPr>
  </w:style>
  <w:style w:type="paragraph" w:styleId="TOC4">
    <w:name w:val="toc 4"/>
    <w:basedOn w:val="Normal"/>
    <w:next w:val="Normal"/>
    <w:autoRedefine/>
    <w:uiPriority w:val="39"/>
    <w:unhideWhenUsed/>
    <w:rsid w:val="005B3057"/>
    <w:pPr>
      <w:spacing w:after="100"/>
      <w:ind w:left="660"/>
      <w:jc w:val="left"/>
    </w:pPr>
    <w:rPr>
      <w:rFonts w:asciiTheme="minorHAnsi" w:eastAsiaTheme="minorEastAsia" w:hAnsiTheme="minorHAnsi"/>
      <w:lang w:eastAsia="en-GB"/>
    </w:rPr>
  </w:style>
  <w:style w:type="paragraph" w:styleId="TOC5">
    <w:name w:val="toc 5"/>
    <w:basedOn w:val="Normal"/>
    <w:next w:val="Normal"/>
    <w:autoRedefine/>
    <w:uiPriority w:val="39"/>
    <w:unhideWhenUsed/>
    <w:rsid w:val="005B3057"/>
    <w:pPr>
      <w:spacing w:after="100"/>
      <w:ind w:left="880"/>
      <w:jc w:val="left"/>
    </w:pPr>
    <w:rPr>
      <w:rFonts w:asciiTheme="minorHAnsi" w:eastAsiaTheme="minorEastAsia" w:hAnsiTheme="minorHAnsi"/>
      <w:lang w:eastAsia="en-GB"/>
    </w:rPr>
  </w:style>
  <w:style w:type="paragraph" w:styleId="TOC6">
    <w:name w:val="toc 6"/>
    <w:basedOn w:val="Normal"/>
    <w:next w:val="Normal"/>
    <w:autoRedefine/>
    <w:uiPriority w:val="39"/>
    <w:unhideWhenUsed/>
    <w:rsid w:val="005B3057"/>
    <w:pPr>
      <w:spacing w:after="100"/>
      <w:ind w:left="1100"/>
      <w:jc w:val="left"/>
    </w:pPr>
    <w:rPr>
      <w:rFonts w:asciiTheme="minorHAnsi" w:eastAsiaTheme="minorEastAsia" w:hAnsiTheme="minorHAnsi"/>
      <w:lang w:eastAsia="en-GB"/>
    </w:rPr>
  </w:style>
  <w:style w:type="paragraph" w:styleId="TOC7">
    <w:name w:val="toc 7"/>
    <w:basedOn w:val="Normal"/>
    <w:next w:val="Normal"/>
    <w:autoRedefine/>
    <w:uiPriority w:val="39"/>
    <w:unhideWhenUsed/>
    <w:rsid w:val="005B3057"/>
    <w:pPr>
      <w:spacing w:after="100"/>
      <w:ind w:left="1320"/>
      <w:jc w:val="left"/>
    </w:pPr>
    <w:rPr>
      <w:rFonts w:asciiTheme="minorHAnsi" w:eastAsiaTheme="minorEastAsia" w:hAnsiTheme="minorHAnsi"/>
      <w:lang w:eastAsia="en-GB"/>
    </w:rPr>
  </w:style>
  <w:style w:type="paragraph" w:styleId="TOC8">
    <w:name w:val="toc 8"/>
    <w:basedOn w:val="Normal"/>
    <w:next w:val="Normal"/>
    <w:autoRedefine/>
    <w:uiPriority w:val="39"/>
    <w:unhideWhenUsed/>
    <w:rsid w:val="005B3057"/>
    <w:pPr>
      <w:spacing w:after="100"/>
      <w:ind w:left="1540"/>
      <w:jc w:val="left"/>
    </w:pPr>
    <w:rPr>
      <w:rFonts w:asciiTheme="minorHAnsi" w:eastAsiaTheme="minorEastAsia" w:hAnsiTheme="minorHAnsi"/>
      <w:lang w:eastAsia="en-GB"/>
    </w:rPr>
  </w:style>
  <w:style w:type="paragraph" w:styleId="TOC9">
    <w:name w:val="toc 9"/>
    <w:basedOn w:val="Normal"/>
    <w:next w:val="Normal"/>
    <w:autoRedefine/>
    <w:uiPriority w:val="39"/>
    <w:unhideWhenUsed/>
    <w:rsid w:val="005B3057"/>
    <w:pPr>
      <w:spacing w:after="100"/>
      <w:ind w:left="1760"/>
      <w:jc w:val="left"/>
    </w:pPr>
    <w:rPr>
      <w:rFonts w:asciiTheme="minorHAnsi" w:eastAsiaTheme="minorEastAsia" w:hAnsiTheme="minorHAnsi"/>
      <w:lang w:eastAsia="en-GB"/>
    </w:rPr>
  </w:style>
  <w:style w:type="character" w:styleId="CommentReference">
    <w:name w:val="annotation reference"/>
    <w:uiPriority w:val="99"/>
    <w:rsid w:val="00BE45E0"/>
    <w:rPr>
      <w:sz w:val="16"/>
      <w:szCs w:val="16"/>
    </w:rPr>
  </w:style>
  <w:style w:type="paragraph" w:styleId="CommentText">
    <w:name w:val="annotation text"/>
    <w:basedOn w:val="Normal"/>
    <w:link w:val="CommentTextChar"/>
    <w:uiPriority w:val="99"/>
    <w:rsid w:val="00BE45E0"/>
    <w:pPr>
      <w:spacing w:after="0" w:line="240" w:lineRule="auto"/>
    </w:pPr>
    <w:rPr>
      <w:rFonts w:ascii="Times New Roman" w:eastAsia="Times New Roman" w:hAnsi="Times New Roman" w:cs="Times New Roman"/>
      <w:kern w:val="24"/>
      <w:sz w:val="20"/>
      <w:szCs w:val="20"/>
    </w:rPr>
  </w:style>
  <w:style w:type="character" w:customStyle="1" w:styleId="CommentTextChar">
    <w:name w:val="Comment Text Char"/>
    <w:basedOn w:val="DefaultParagraphFont"/>
    <w:link w:val="CommentText"/>
    <w:uiPriority w:val="99"/>
    <w:rsid w:val="00BE45E0"/>
    <w:rPr>
      <w:rFonts w:ascii="Times New Roman" w:eastAsia="Times New Roman" w:hAnsi="Times New Roman" w:cs="Times New Roman"/>
      <w:kern w:val="24"/>
      <w:sz w:val="20"/>
      <w:szCs w:val="20"/>
    </w:rPr>
  </w:style>
  <w:style w:type="paragraph" w:styleId="BalloonText">
    <w:name w:val="Balloon Text"/>
    <w:basedOn w:val="Normal"/>
    <w:link w:val="BalloonTextChar"/>
    <w:uiPriority w:val="99"/>
    <w:semiHidden/>
    <w:unhideWhenUsed/>
    <w:rsid w:val="00BE4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5E0"/>
    <w:rPr>
      <w:rFonts w:ascii="Segoe UI" w:hAnsi="Segoe UI" w:cs="Segoe UI"/>
      <w:sz w:val="18"/>
      <w:szCs w:val="18"/>
    </w:rPr>
  </w:style>
  <w:style w:type="character" w:customStyle="1" w:styleId="Heading4Char">
    <w:name w:val="Heading 4 Char"/>
    <w:basedOn w:val="DefaultParagraphFont"/>
    <w:link w:val="Heading4"/>
    <w:uiPriority w:val="9"/>
    <w:rsid w:val="00B50BEB"/>
    <w:rPr>
      <w:rFonts w:ascii="Arial" w:hAnsi="Arial"/>
      <w:b/>
      <w:sz w:val="20"/>
    </w:rPr>
  </w:style>
  <w:style w:type="character" w:customStyle="1" w:styleId="Heading5Char">
    <w:name w:val="Heading 5 Char"/>
    <w:basedOn w:val="DefaultParagraphFont"/>
    <w:link w:val="Heading5"/>
    <w:uiPriority w:val="9"/>
    <w:rsid w:val="00B50BEB"/>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rsid w:val="00B50BEB"/>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rsid w:val="00B50BE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rsid w:val="00B50BE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0BEB"/>
    <w:rPr>
      <w:rFonts w:asciiTheme="majorHAnsi" w:eastAsiaTheme="majorEastAsia" w:hAnsiTheme="majorHAnsi" w:cstheme="majorBidi"/>
      <w:i/>
      <w:iCs/>
      <w:color w:val="404040" w:themeColor="text1" w:themeTint="BF"/>
      <w:sz w:val="20"/>
      <w:szCs w:val="20"/>
    </w:rPr>
  </w:style>
  <w:style w:type="paragraph" w:customStyle="1" w:styleId="StyleHeading1BrianH1Arial10pt">
    <w:name w:val="Style Heading 1Brian H1 + Arial 10 pt"/>
    <w:basedOn w:val="Heading1"/>
    <w:rsid w:val="00B50BEB"/>
    <w:pPr>
      <w:keepLines w:val="0"/>
      <w:tabs>
        <w:tab w:val="num" w:pos="425"/>
        <w:tab w:val="left" w:pos="567"/>
      </w:tabs>
      <w:spacing w:before="120" w:line="240" w:lineRule="auto"/>
      <w:ind w:left="425" w:hanging="425"/>
      <w:contextualSpacing/>
    </w:pPr>
    <w:rPr>
      <w:rFonts w:eastAsia="Times New Roman" w:cs="Times New Roman"/>
      <w:bCs/>
      <w:color w:val="368BC7"/>
      <w:kern w:val="28"/>
      <w:sz w:val="28"/>
      <w:szCs w:val="24"/>
    </w:rPr>
  </w:style>
  <w:style w:type="paragraph" w:styleId="CommentSubject">
    <w:name w:val="annotation subject"/>
    <w:basedOn w:val="CommentText"/>
    <w:next w:val="CommentText"/>
    <w:link w:val="CommentSubjectChar"/>
    <w:uiPriority w:val="99"/>
    <w:unhideWhenUsed/>
    <w:rsid w:val="00B50BEB"/>
    <w:pPr>
      <w:spacing w:after="80"/>
    </w:pPr>
    <w:rPr>
      <w:rFonts w:ascii="Arial" w:eastAsiaTheme="minorHAnsi" w:hAnsi="Arial" w:cstheme="minorBidi"/>
      <w:b/>
      <w:bCs/>
      <w:kern w:val="0"/>
    </w:rPr>
  </w:style>
  <w:style w:type="character" w:customStyle="1" w:styleId="CommentSubjectChar">
    <w:name w:val="Comment Subject Char"/>
    <w:basedOn w:val="CommentTextChar"/>
    <w:link w:val="CommentSubject"/>
    <w:uiPriority w:val="99"/>
    <w:rsid w:val="00B50BEB"/>
    <w:rPr>
      <w:rFonts w:ascii="Arial" w:eastAsia="Times New Roman" w:hAnsi="Arial" w:cs="Times New Roman"/>
      <w:b/>
      <w:bCs/>
      <w:kern w:val="24"/>
      <w:sz w:val="20"/>
      <w:szCs w:val="20"/>
    </w:rPr>
  </w:style>
  <w:style w:type="paragraph" w:styleId="ListNumber">
    <w:name w:val="List Number"/>
    <w:basedOn w:val="Normal"/>
    <w:uiPriority w:val="99"/>
    <w:unhideWhenUsed/>
    <w:rsid w:val="00B50BEB"/>
    <w:pPr>
      <w:spacing w:after="0" w:line="240" w:lineRule="auto"/>
      <w:contextualSpacing/>
    </w:pPr>
    <w:rPr>
      <w:sz w:val="20"/>
    </w:rPr>
  </w:style>
  <w:style w:type="paragraph" w:styleId="ListContinue">
    <w:name w:val="List Continue"/>
    <w:basedOn w:val="Normal"/>
    <w:uiPriority w:val="99"/>
    <w:semiHidden/>
    <w:unhideWhenUsed/>
    <w:rsid w:val="00B50BEB"/>
    <w:pPr>
      <w:spacing w:after="120" w:line="240" w:lineRule="auto"/>
      <w:ind w:left="283"/>
      <w:contextualSpacing/>
    </w:pPr>
    <w:rPr>
      <w:sz w:val="20"/>
    </w:rPr>
  </w:style>
  <w:style w:type="paragraph" w:styleId="ListNumber2">
    <w:name w:val="List Number 2"/>
    <w:basedOn w:val="Normal"/>
    <w:uiPriority w:val="99"/>
    <w:unhideWhenUsed/>
    <w:rsid w:val="00B50BEB"/>
    <w:pPr>
      <w:numPr>
        <w:numId w:val="66"/>
      </w:numPr>
      <w:spacing w:after="0" w:line="240" w:lineRule="auto"/>
      <w:contextualSpacing/>
    </w:pPr>
    <w:rPr>
      <w:sz w:val="20"/>
    </w:rPr>
  </w:style>
  <w:style w:type="paragraph" w:styleId="ListContinue2">
    <w:name w:val="List Continue 2"/>
    <w:basedOn w:val="Normal"/>
    <w:uiPriority w:val="99"/>
    <w:semiHidden/>
    <w:unhideWhenUsed/>
    <w:rsid w:val="00B50BEB"/>
    <w:pPr>
      <w:spacing w:after="120" w:line="240" w:lineRule="auto"/>
      <w:ind w:left="566"/>
      <w:contextualSpacing/>
    </w:pPr>
    <w:rPr>
      <w:sz w:val="20"/>
    </w:rPr>
  </w:style>
  <w:style w:type="paragraph" w:styleId="BodyText">
    <w:name w:val="Body Text"/>
    <w:basedOn w:val="Normal"/>
    <w:link w:val="BodyTextChar"/>
    <w:rsid w:val="00B50BEB"/>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B50BEB"/>
    <w:rPr>
      <w:rFonts w:ascii="Times New Roman" w:eastAsia="Times New Roman" w:hAnsi="Times New Roman" w:cs="Times New Roman"/>
      <w:sz w:val="24"/>
      <w:szCs w:val="24"/>
      <w:lang w:eastAsia="en-GB"/>
    </w:rPr>
  </w:style>
  <w:style w:type="paragraph" w:customStyle="1" w:styleId="Style1">
    <w:name w:val="Style1"/>
    <w:basedOn w:val="Title"/>
    <w:rsid w:val="00B50BEB"/>
    <w:pPr>
      <w:keepNext/>
      <w:keepLines/>
      <w:numPr>
        <w:numId w:val="67"/>
      </w:numPr>
      <w:overflowPunct w:val="0"/>
      <w:autoSpaceDE w:val="0"/>
      <w:autoSpaceDN w:val="0"/>
      <w:adjustRightInd w:val="0"/>
      <w:spacing w:before="120" w:after="120"/>
      <w:contextualSpacing w:val="0"/>
      <w:textAlignment w:val="baseline"/>
    </w:pPr>
    <w:rPr>
      <w:rFonts w:eastAsia="Times New Roman" w:cs="Times New Roman"/>
      <w:b/>
      <w:bCs/>
      <w:spacing w:val="0"/>
      <w:kern w:val="0"/>
      <w:sz w:val="22"/>
      <w:szCs w:val="20"/>
    </w:rPr>
  </w:style>
  <w:style w:type="paragraph" w:customStyle="1" w:styleId="Style2">
    <w:name w:val="Style2"/>
    <w:basedOn w:val="Normal"/>
    <w:rsid w:val="00B50BEB"/>
    <w:pPr>
      <w:widowControl w:val="0"/>
      <w:numPr>
        <w:ilvl w:val="2"/>
        <w:numId w:val="67"/>
      </w:numPr>
      <w:overflowPunct w:val="0"/>
      <w:autoSpaceDE w:val="0"/>
      <w:autoSpaceDN w:val="0"/>
      <w:adjustRightInd w:val="0"/>
      <w:spacing w:after="120" w:line="240" w:lineRule="auto"/>
      <w:textAlignment w:val="baseline"/>
    </w:pPr>
    <w:rPr>
      <w:rFonts w:eastAsia="Times New Roman" w:cs="Times New Roman"/>
      <w:szCs w:val="20"/>
    </w:rPr>
  </w:style>
  <w:style w:type="paragraph" w:customStyle="1" w:styleId="Style3a">
    <w:name w:val="Style3a"/>
    <w:basedOn w:val="Style311"/>
    <w:rsid w:val="00B50BEB"/>
    <w:pPr>
      <w:numPr>
        <w:ilvl w:val="5"/>
      </w:numPr>
    </w:pPr>
  </w:style>
  <w:style w:type="paragraph" w:customStyle="1" w:styleId="Style311">
    <w:name w:val="Style3.1.1"/>
    <w:basedOn w:val="Normal"/>
    <w:rsid w:val="00B50BEB"/>
    <w:pPr>
      <w:numPr>
        <w:ilvl w:val="4"/>
        <w:numId w:val="67"/>
      </w:numPr>
      <w:overflowPunct w:val="0"/>
      <w:autoSpaceDE w:val="0"/>
      <w:autoSpaceDN w:val="0"/>
      <w:adjustRightInd w:val="0"/>
      <w:spacing w:after="120" w:line="240" w:lineRule="auto"/>
      <w:textAlignment w:val="baseline"/>
    </w:pPr>
    <w:rPr>
      <w:rFonts w:eastAsia="Times New Roman" w:cs="Arial"/>
      <w:bCs/>
      <w:szCs w:val="20"/>
    </w:rPr>
  </w:style>
  <w:style w:type="paragraph" w:customStyle="1" w:styleId="Style2n">
    <w:name w:val="Style2n"/>
    <w:basedOn w:val="BodyTextIndent3"/>
    <w:rsid w:val="00B50BEB"/>
    <w:pPr>
      <w:widowControl w:val="0"/>
      <w:overflowPunct w:val="0"/>
      <w:autoSpaceDE w:val="0"/>
      <w:autoSpaceDN w:val="0"/>
      <w:adjustRightInd w:val="0"/>
      <w:ind w:left="709"/>
      <w:textAlignment w:val="baseline"/>
    </w:pPr>
    <w:rPr>
      <w:rFonts w:eastAsia="Times New Roman" w:cs="Times New Roman"/>
      <w:sz w:val="22"/>
      <w:szCs w:val="20"/>
    </w:rPr>
  </w:style>
  <w:style w:type="paragraph" w:customStyle="1" w:styleId="Style4">
    <w:name w:val="Style4"/>
    <w:basedOn w:val="Normal"/>
    <w:rsid w:val="00B50BEB"/>
    <w:pPr>
      <w:widowControl w:val="0"/>
      <w:numPr>
        <w:ilvl w:val="6"/>
        <w:numId w:val="67"/>
      </w:numPr>
      <w:overflowPunct w:val="0"/>
      <w:autoSpaceDE w:val="0"/>
      <w:autoSpaceDN w:val="0"/>
      <w:adjustRightInd w:val="0"/>
      <w:spacing w:after="120" w:line="240" w:lineRule="auto"/>
      <w:textAlignment w:val="baseline"/>
    </w:pPr>
    <w:rPr>
      <w:rFonts w:eastAsia="Times New Roman" w:cs="Times New Roman"/>
      <w:szCs w:val="20"/>
    </w:rPr>
  </w:style>
  <w:style w:type="paragraph" w:customStyle="1" w:styleId="Style2a">
    <w:name w:val="Style2a"/>
    <w:basedOn w:val="Style2n"/>
    <w:rsid w:val="00B50BEB"/>
    <w:pPr>
      <w:numPr>
        <w:ilvl w:val="3"/>
        <w:numId w:val="67"/>
      </w:numPr>
      <w:tabs>
        <w:tab w:val="clear" w:pos="1418"/>
        <w:tab w:val="num" w:pos="2520"/>
      </w:tabs>
      <w:ind w:left="2520" w:hanging="360"/>
    </w:pPr>
  </w:style>
  <w:style w:type="paragraph" w:customStyle="1" w:styleId="Style1notBold">
    <w:name w:val="Style1notBold"/>
    <w:basedOn w:val="Style1"/>
    <w:rsid w:val="00B50BEB"/>
    <w:pPr>
      <w:keepNext w:val="0"/>
      <w:keepLines w:val="0"/>
      <w:widowControl w:val="0"/>
      <w:numPr>
        <w:ilvl w:val="1"/>
      </w:numPr>
    </w:pPr>
    <w:rPr>
      <w:b w:val="0"/>
    </w:rPr>
  </w:style>
  <w:style w:type="paragraph" w:customStyle="1" w:styleId="Style4a">
    <w:name w:val="Style4a"/>
    <w:basedOn w:val="Style3a"/>
    <w:rsid w:val="00B50BEB"/>
    <w:pPr>
      <w:numPr>
        <w:ilvl w:val="7"/>
      </w:numPr>
    </w:pPr>
  </w:style>
  <w:style w:type="paragraph" w:styleId="BodyTextIndent3">
    <w:name w:val="Body Text Indent 3"/>
    <w:basedOn w:val="Normal"/>
    <w:link w:val="BodyTextIndent3Char"/>
    <w:uiPriority w:val="99"/>
    <w:unhideWhenUsed/>
    <w:rsid w:val="00B50BEB"/>
    <w:pPr>
      <w:spacing w:after="120" w:line="240" w:lineRule="auto"/>
      <w:ind w:left="283"/>
    </w:pPr>
    <w:rPr>
      <w:sz w:val="16"/>
      <w:szCs w:val="16"/>
    </w:rPr>
  </w:style>
  <w:style w:type="character" w:customStyle="1" w:styleId="BodyTextIndent3Char">
    <w:name w:val="Body Text Indent 3 Char"/>
    <w:basedOn w:val="DefaultParagraphFont"/>
    <w:link w:val="BodyTextIndent3"/>
    <w:uiPriority w:val="99"/>
    <w:rsid w:val="00B50BEB"/>
    <w:rPr>
      <w:rFonts w:ascii="Arial" w:hAnsi="Arial"/>
      <w:sz w:val="16"/>
      <w:szCs w:val="16"/>
    </w:rPr>
  </w:style>
  <w:style w:type="paragraph" w:styleId="Revision">
    <w:name w:val="Revision"/>
    <w:hidden/>
    <w:uiPriority w:val="99"/>
    <w:semiHidden/>
    <w:rsid w:val="00B50BEB"/>
    <w:pPr>
      <w:spacing w:after="0" w:line="240" w:lineRule="auto"/>
    </w:pPr>
    <w:rPr>
      <w:rFonts w:ascii="Arial" w:hAnsi="Arial"/>
      <w:sz w:val="20"/>
    </w:rPr>
  </w:style>
  <w:style w:type="character" w:styleId="FollowedHyperlink">
    <w:name w:val="FollowedHyperlink"/>
    <w:basedOn w:val="DefaultParagraphFont"/>
    <w:unhideWhenUsed/>
    <w:rsid w:val="00B50BEB"/>
    <w:rPr>
      <w:color w:val="954F72" w:themeColor="followedHyperlink"/>
      <w:u w:val="single"/>
    </w:rPr>
  </w:style>
  <w:style w:type="paragraph" w:styleId="BodyText2">
    <w:name w:val="Body Text 2"/>
    <w:basedOn w:val="Normal"/>
    <w:link w:val="BodyText2Char"/>
    <w:unhideWhenUsed/>
    <w:rsid w:val="00B50BEB"/>
    <w:pPr>
      <w:spacing w:after="120" w:line="480" w:lineRule="auto"/>
    </w:pPr>
    <w:rPr>
      <w:sz w:val="20"/>
    </w:rPr>
  </w:style>
  <w:style w:type="character" w:customStyle="1" w:styleId="BodyText2Char">
    <w:name w:val="Body Text 2 Char"/>
    <w:basedOn w:val="DefaultParagraphFont"/>
    <w:link w:val="BodyText2"/>
    <w:rsid w:val="00B50BEB"/>
    <w:rPr>
      <w:rFonts w:ascii="Arial" w:hAnsi="Arial"/>
      <w:sz w:val="20"/>
    </w:rPr>
  </w:style>
  <w:style w:type="paragraph" w:customStyle="1" w:styleId="Default">
    <w:name w:val="Default"/>
    <w:rsid w:val="00B50BEB"/>
    <w:pPr>
      <w:autoSpaceDE w:val="0"/>
      <w:autoSpaceDN w:val="0"/>
      <w:adjustRightInd w:val="0"/>
      <w:spacing w:after="0" w:line="240" w:lineRule="auto"/>
    </w:pPr>
    <w:rPr>
      <w:rFonts w:ascii="Arial" w:hAnsi="Arial" w:cs="Arial"/>
      <w:color w:val="000000"/>
      <w:sz w:val="24"/>
      <w:szCs w:val="24"/>
    </w:rPr>
  </w:style>
  <w:style w:type="paragraph" w:customStyle="1" w:styleId="Blockquote">
    <w:name w:val="Blockquote"/>
    <w:basedOn w:val="Normal"/>
    <w:rsid w:val="00B50BEB"/>
    <w:pPr>
      <w:spacing w:before="100" w:after="100" w:line="240" w:lineRule="auto"/>
      <w:ind w:left="360" w:right="360"/>
      <w:jc w:val="left"/>
    </w:pPr>
    <w:rPr>
      <w:rFonts w:ascii="Times New Roman" w:eastAsia="Times New Roman" w:hAnsi="Times New Roman" w:cs="Times New Roman"/>
      <w:snapToGrid w:val="0"/>
      <w:sz w:val="24"/>
      <w:szCs w:val="20"/>
    </w:rPr>
  </w:style>
  <w:style w:type="numbering" w:customStyle="1" w:styleId="NoList1">
    <w:name w:val="No List1"/>
    <w:next w:val="NoList"/>
    <w:uiPriority w:val="99"/>
    <w:semiHidden/>
    <w:unhideWhenUsed/>
    <w:rsid w:val="00B50BEB"/>
  </w:style>
  <w:style w:type="character" w:styleId="PageNumber">
    <w:name w:val="page number"/>
    <w:basedOn w:val="DefaultParagraphFont"/>
    <w:rsid w:val="00B50BEB"/>
  </w:style>
  <w:style w:type="paragraph" w:styleId="DocumentMap">
    <w:name w:val="Document Map"/>
    <w:basedOn w:val="Normal"/>
    <w:link w:val="DocumentMapChar"/>
    <w:semiHidden/>
    <w:rsid w:val="00B50BEB"/>
    <w:pPr>
      <w:shd w:val="clear" w:color="auto" w:fill="000080"/>
      <w:spacing w:after="0" w:line="240" w:lineRule="auto"/>
      <w:jc w:val="left"/>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50BEB"/>
    <w:rPr>
      <w:rFonts w:ascii="Tahoma" w:eastAsia="Times New Roman" w:hAnsi="Tahoma" w:cs="Tahoma"/>
      <w:sz w:val="20"/>
      <w:szCs w:val="20"/>
      <w:shd w:val="clear" w:color="auto" w:fill="000080"/>
    </w:rPr>
  </w:style>
  <w:style w:type="paragraph" w:customStyle="1" w:styleId="Legal1">
    <w:name w:val="Legal 1"/>
    <w:basedOn w:val="Normal"/>
    <w:rsid w:val="00B50BEB"/>
    <w:pPr>
      <w:keepLines/>
      <w:widowControl w:val="0"/>
      <w:numPr>
        <w:numId w:val="68"/>
      </w:numPr>
      <w:spacing w:after="240" w:line="240" w:lineRule="auto"/>
      <w:jc w:val="left"/>
    </w:pPr>
    <w:rPr>
      <w:rFonts w:eastAsia="Times New Roman" w:cs="Arial"/>
      <w:b/>
      <w:bCs/>
      <w:caps/>
      <w:sz w:val="24"/>
      <w:szCs w:val="24"/>
    </w:rPr>
  </w:style>
  <w:style w:type="paragraph" w:customStyle="1" w:styleId="Legal2">
    <w:name w:val="Legal 2"/>
    <w:basedOn w:val="Normal"/>
    <w:rsid w:val="00B50BEB"/>
    <w:pPr>
      <w:numPr>
        <w:ilvl w:val="1"/>
        <w:numId w:val="68"/>
      </w:numPr>
      <w:spacing w:after="0" w:line="240" w:lineRule="auto"/>
      <w:outlineLvl w:val="1"/>
    </w:pPr>
    <w:rPr>
      <w:rFonts w:eastAsia="Times New Roman" w:cs="Arial"/>
      <w:sz w:val="24"/>
      <w:szCs w:val="24"/>
    </w:rPr>
  </w:style>
  <w:style w:type="paragraph" w:customStyle="1" w:styleId="Legal3">
    <w:name w:val="Legal 3"/>
    <w:basedOn w:val="Normal"/>
    <w:rsid w:val="00B50BEB"/>
    <w:pPr>
      <w:numPr>
        <w:ilvl w:val="2"/>
        <w:numId w:val="68"/>
      </w:numPr>
      <w:spacing w:after="0" w:line="240" w:lineRule="auto"/>
      <w:outlineLvl w:val="2"/>
    </w:pPr>
    <w:rPr>
      <w:rFonts w:eastAsia="Times New Roman" w:cs="Arial"/>
      <w:sz w:val="24"/>
      <w:szCs w:val="24"/>
    </w:rPr>
  </w:style>
  <w:style w:type="paragraph" w:customStyle="1" w:styleId="content">
    <w:name w:val="content"/>
    <w:basedOn w:val="Normal"/>
    <w:rsid w:val="00B50BEB"/>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B50BEB"/>
    <w:pPr>
      <w:spacing w:after="120" w:line="240" w:lineRule="auto"/>
      <w:ind w:left="283"/>
      <w:jc w:val="left"/>
    </w:pPr>
    <w:rPr>
      <w:rFonts w:eastAsia="Times New Roman" w:cs="Arial"/>
      <w:sz w:val="20"/>
      <w:szCs w:val="24"/>
    </w:rPr>
  </w:style>
  <w:style w:type="character" w:customStyle="1" w:styleId="BodyTextIndentChar">
    <w:name w:val="Body Text Indent Char"/>
    <w:basedOn w:val="DefaultParagraphFont"/>
    <w:link w:val="BodyTextIndent"/>
    <w:rsid w:val="00B50BEB"/>
    <w:rPr>
      <w:rFonts w:ascii="Arial" w:eastAsia="Times New Roman" w:hAnsi="Arial" w:cs="Arial"/>
      <w:sz w:val="20"/>
      <w:szCs w:val="24"/>
    </w:rPr>
  </w:style>
  <w:style w:type="paragraph" w:customStyle="1" w:styleId="TableSingle">
    <w:name w:val="Table Single"/>
    <w:basedOn w:val="Normal"/>
    <w:rsid w:val="00B50BEB"/>
    <w:pPr>
      <w:pBdr>
        <w:bottom w:val="single" w:sz="6" w:space="1" w:color="auto"/>
        <w:between w:val="single" w:sz="6" w:space="1" w:color="auto"/>
      </w:pBdr>
      <w:spacing w:after="120" w:line="120" w:lineRule="exact"/>
    </w:pPr>
    <w:rPr>
      <w:rFonts w:ascii="Times New Roman" w:eastAsia="Times New Roman" w:hAnsi="Times New Roman" w:cs="Times New Roman"/>
      <w:sz w:val="24"/>
      <w:szCs w:val="20"/>
    </w:rPr>
  </w:style>
  <w:style w:type="paragraph" w:styleId="PlainText">
    <w:name w:val="Plain Text"/>
    <w:basedOn w:val="Normal"/>
    <w:link w:val="PlainTextChar"/>
    <w:rsid w:val="00B50BEB"/>
    <w:pPr>
      <w:spacing w:after="0" w:line="240" w:lineRule="auto"/>
      <w:jc w:val="left"/>
    </w:pPr>
    <w:rPr>
      <w:rFonts w:ascii="Courier New" w:eastAsia="Times New Roman" w:hAnsi="Courier New" w:cs="Times New Roman"/>
      <w:snapToGrid w:val="0"/>
      <w:sz w:val="28"/>
      <w:szCs w:val="20"/>
    </w:rPr>
  </w:style>
  <w:style w:type="character" w:customStyle="1" w:styleId="PlainTextChar">
    <w:name w:val="Plain Text Char"/>
    <w:basedOn w:val="DefaultParagraphFont"/>
    <w:link w:val="PlainText"/>
    <w:rsid w:val="00B50BEB"/>
    <w:rPr>
      <w:rFonts w:ascii="Courier New" w:eastAsia="Times New Roman" w:hAnsi="Courier New" w:cs="Times New Roman"/>
      <w:snapToGrid w:val="0"/>
      <w:sz w:val="28"/>
      <w:szCs w:val="20"/>
    </w:rPr>
  </w:style>
  <w:style w:type="paragraph" w:customStyle="1" w:styleId="TxBr2p2">
    <w:name w:val="TxBr_2p2"/>
    <w:basedOn w:val="Normal"/>
    <w:rsid w:val="00B50BEB"/>
    <w:pPr>
      <w:tabs>
        <w:tab w:val="left" w:pos="204"/>
      </w:tabs>
      <w:autoSpaceDE w:val="0"/>
      <w:autoSpaceDN w:val="0"/>
      <w:adjustRightInd w:val="0"/>
      <w:spacing w:after="0" w:line="255" w:lineRule="atLeast"/>
    </w:pPr>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B50BEB"/>
    <w:pPr>
      <w:spacing w:after="120" w:line="480" w:lineRule="auto"/>
      <w:ind w:left="283"/>
      <w:jc w:val="left"/>
    </w:pPr>
    <w:rPr>
      <w:rFonts w:eastAsia="Times New Roman" w:cs="Arial"/>
      <w:sz w:val="20"/>
      <w:szCs w:val="24"/>
    </w:rPr>
  </w:style>
  <w:style w:type="character" w:customStyle="1" w:styleId="BodyTextIndent2Char">
    <w:name w:val="Body Text Indent 2 Char"/>
    <w:basedOn w:val="DefaultParagraphFont"/>
    <w:link w:val="BodyTextIndent2"/>
    <w:rsid w:val="00B50BEB"/>
    <w:rPr>
      <w:rFonts w:ascii="Arial" w:eastAsia="Times New Roman" w:hAnsi="Arial" w:cs="Arial"/>
      <w:sz w:val="20"/>
      <w:szCs w:val="24"/>
    </w:rPr>
  </w:style>
  <w:style w:type="numbering" w:customStyle="1" w:styleId="NoList11">
    <w:name w:val="No List11"/>
    <w:next w:val="NoList"/>
    <w:uiPriority w:val="99"/>
    <w:semiHidden/>
    <w:unhideWhenUsed/>
    <w:rsid w:val="00B50BEB"/>
  </w:style>
  <w:style w:type="paragraph" w:styleId="ListContinue3">
    <w:name w:val="List Continue 3"/>
    <w:basedOn w:val="Normal"/>
    <w:uiPriority w:val="99"/>
    <w:unhideWhenUsed/>
    <w:rsid w:val="00B50BEB"/>
    <w:pPr>
      <w:spacing w:after="120" w:line="240" w:lineRule="auto"/>
      <w:ind w:left="849"/>
      <w:contextualSpacing/>
    </w:pPr>
    <w:rPr>
      <w:sz w:val="20"/>
    </w:rPr>
  </w:style>
  <w:style w:type="paragraph" w:styleId="ListNumber4">
    <w:name w:val="List Number 4"/>
    <w:basedOn w:val="Normal"/>
    <w:uiPriority w:val="99"/>
    <w:unhideWhenUsed/>
    <w:rsid w:val="00B50BEB"/>
    <w:pPr>
      <w:numPr>
        <w:numId w:val="69"/>
      </w:numPr>
      <w:spacing w:after="0" w:line="240" w:lineRule="auto"/>
      <w:contextualSpacing/>
    </w:pPr>
    <w:rPr>
      <w:sz w:val="20"/>
    </w:rPr>
  </w:style>
  <w:style w:type="paragraph" w:styleId="ListBullet4">
    <w:name w:val="List Bullet 4"/>
    <w:basedOn w:val="Normal"/>
    <w:uiPriority w:val="99"/>
    <w:unhideWhenUsed/>
    <w:rsid w:val="00B50BEB"/>
    <w:pPr>
      <w:numPr>
        <w:numId w:val="70"/>
      </w:numPr>
      <w:spacing w:after="0" w:line="240" w:lineRule="auto"/>
      <w:contextualSpacing/>
    </w:pPr>
    <w:rPr>
      <w:sz w:val="20"/>
    </w:rPr>
  </w:style>
  <w:style w:type="paragraph" w:styleId="TOAHeading">
    <w:name w:val="toa heading"/>
    <w:basedOn w:val="Normal"/>
    <w:next w:val="Normal"/>
    <w:uiPriority w:val="99"/>
    <w:unhideWhenUsed/>
    <w:rsid w:val="00B50BEB"/>
    <w:pPr>
      <w:spacing w:before="120" w:after="0" w:line="240" w:lineRule="auto"/>
    </w:pPr>
    <w:rPr>
      <w:rFonts w:asciiTheme="majorHAnsi" w:eastAsiaTheme="majorEastAsia" w:hAnsiTheme="majorHAnsi" w:cstheme="majorBidi"/>
      <w:b/>
      <w:bCs/>
      <w:sz w:val="24"/>
      <w:szCs w:val="24"/>
    </w:rPr>
  </w:style>
  <w:style w:type="paragraph" w:styleId="List2">
    <w:name w:val="List 2"/>
    <w:basedOn w:val="Normal"/>
    <w:uiPriority w:val="99"/>
    <w:unhideWhenUsed/>
    <w:rsid w:val="00B50BEB"/>
    <w:pPr>
      <w:spacing w:after="0" w:line="240" w:lineRule="auto"/>
      <w:ind w:left="566" w:hanging="283"/>
      <w:contextualSpacing/>
    </w:pPr>
    <w:rPr>
      <w:sz w:val="20"/>
    </w:rPr>
  </w:style>
  <w:style w:type="character" w:styleId="UnresolvedMention">
    <w:name w:val="Unresolved Mention"/>
    <w:basedOn w:val="DefaultParagraphFont"/>
    <w:uiPriority w:val="99"/>
    <w:semiHidden/>
    <w:unhideWhenUsed/>
    <w:rsid w:val="00020ABC"/>
    <w:rPr>
      <w:color w:val="605E5C"/>
      <w:shd w:val="clear" w:color="auto" w:fill="E1DFDD"/>
    </w:rPr>
  </w:style>
  <w:style w:type="character" w:styleId="Strong">
    <w:name w:val="Strong"/>
    <w:basedOn w:val="DefaultParagraphFont"/>
    <w:uiPriority w:val="22"/>
    <w:qFormat/>
    <w:rsid w:val="000F778B"/>
    <w:rPr>
      <w:b/>
      <w:bCs/>
    </w:rPr>
  </w:style>
  <w:style w:type="paragraph" w:customStyle="1" w:styleId="Level2">
    <w:name w:val="Level 2"/>
    <w:basedOn w:val="Normal"/>
    <w:next w:val="Normal"/>
    <w:rsid w:val="003F3F28"/>
    <w:pPr>
      <w:tabs>
        <w:tab w:val="num" w:pos="992"/>
        <w:tab w:val="left" w:pos="2016"/>
        <w:tab w:val="left" w:pos="3024"/>
        <w:tab w:val="left" w:pos="4032"/>
        <w:tab w:val="left" w:pos="5040"/>
        <w:tab w:val="left" w:pos="6048"/>
        <w:tab w:val="left" w:pos="7056"/>
        <w:tab w:val="left" w:pos="8064"/>
        <w:tab w:val="right" w:pos="9029"/>
      </w:tabs>
      <w:spacing w:after="240" w:line="276" w:lineRule="auto"/>
      <w:ind w:left="992" w:hanging="992"/>
      <w:outlineLvl w:val="1"/>
    </w:pPr>
    <w:rPr>
      <w:rFonts w:eastAsia="Times New Roman" w:cs="Arial"/>
      <w:sz w:val="21"/>
      <w:szCs w:val="21"/>
      <w:lang w:eastAsia="en-GB"/>
    </w:rPr>
  </w:style>
  <w:style w:type="paragraph" w:customStyle="1" w:styleId="Level3">
    <w:name w:val="Level 3"/>
    <w:basedOn w:val="Normal"/>
    <w:next w:val="Normal"/>
    <w:rsid w:val="003F3F28"/>
    <w:pPr>
      <w:tabs>
        <w:tab w:val="num" w:pos="992"/>
        <w:tab w:val="left" w:pos="2016"/>
        <w:tab w:val="left" w:pos="3024"/>
        <w:tab w:val="left" w:pos="4032"/>
        <w:tab w:val="left" w:pos="5040"/>
        <w:tab w:val="left" w:pos="6048"/>
        <w:tab w:val="left" w:pos="7056"/>
        <w:tab w:val="left" w:pos="8064"/>
        <w:tab w:val="right" w:pos="9029"/>
      </w:tabs>
      <w:spacing w:after="240" w:line="276" w:lineRule="auto"/>
      <w:ind w:left="992" w:hanging="992"/>
      <w:outlineLvl w:val="2"/>
    </w:pPr>
    <w:rPr>
      <w:rFonts w:eastAsia="Times New Roman"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1091">
      <w:bodyDiv w:val="1"/>
      <w:marLeft w:val="0"/>
      <w:marRight w:val="0"/>
      <w:marTop w:val="0"/>
      <w:marBottom w:val="0"/>
      <w:divBdr>
        <w:top w:val="none" w:sz="0" w:space="0" w:color="auto"/>
        <w:left w:val="none" w:sz="0" w:space="0" w:color="auto"/>
        <w:bottom w:val="none" w:sz="0" w:space="0" w:color="auto"/>
        <w:right w:val="none" w:sz="0" w:space="0" w:color="auto"/>
      </w:divBdr>
    </w:div>
    <w:div w:id="83842142">
      <w:bodyDiv w:val="1"/>
      <w:marLeft w:val="0"/>
      <w:marRight w:val="0"/>
      <w:marTop w:val="0"/>
      <w:marBottom w:val="0"/>
      <w:divBdr>
        <w:top w:val="none" w:sz="0" w:space="0" w:color="auto"/>
        <w:left w:val="none" w:sz="0" w:space="0" w:color="auto"/>
        <w:bottom w:val="none" w:sz="0" w:space="0" w:color="auto"/>
        <w:right w:val="none" w:sz="0" w:space="0" w:color="auto"/>
      </w:divBdr>
    </w:div>
    <w:div w:id="84687613">
      <w:bodyDiv w:val="1"/>
      <w:marLeft w:val="0"/>
      <w:marRight w:val="0"/>
      <w:marTop w:val="0"/>
      <w:marBottom w:val="0"/>
      <w:divBdr>
        <w:top w:val="none" w:sz="0" w:space="0" w:color="auto"/>
        <w:left w:val="none" w:sz="0" w:space="0" w:color="auto"/>
        <w:bottom w:val="none" w:sz="0" w:space="0" w:color="auto"/>
        <w:right w:val="none" w:sz="0" w:space="0" w:color="auto"/>
      </w:divBdr>
    </w:div>
    <w:div w:id="164907573">
      <w:bodyDiv w:val="1"/>
      <w:marLeft w:val="0"/>
      <w:marRight w:val="0"/>
      <w:marTop w:val="0"/>
      <w:marBottom w:val="0"/>
      <w:divBdr>
        <w:top w:val="none" w:sz="0" w:space="0" w:color="auto"/>
        <w:left w:val="none" w:sz="0" w:space="0" w:color="auto"/>
        <w:bottom w:val="none" w:sz="0" w:space="0" w:color="auto"/>
        <w:right w:val="none" w:sz="0" w:space="0" w:color="auto"/>
      </w:divBdr>
    </w:div>
    <w:div w:id="568882294">
      <w:bodyDiv w:val="1"/>
      <w:marLeft w:val="0"/>
      <w:marRight w:val="0"/>
      <w:marTop w:val="0"/>
      <w:marBottom w:val="0"/>
      <w:divBdr>
        <w:top w:val="none" w:sz="0" w:space="0" w:color="auto"/>
        <w:left w:val="none" w:sz="0" w:space="0" w:color="auto"/>
        <w:bottom w:val="none" w:sz="0" w:space="0" w:color="auto"/>
        <w:right w:val="none" w:sz="0" w:space="0" w:color="auto"/>
      </w:divBdr>
    </w:div>
    <w:div w:id="582564370">
      <w:bodyDiv w:val="1"/>
      <w:marLeft w:val="0"/>
      <w:marRight w:val="0"/>
      <w:marTop w:val="0"/>
      <w:marBottom w:val="0"/>
      <w:divBdr>
        <w:top w:val="none" w:sz="0" w:space="0" w:color="auto"/>
        <w:left w:val="none" w:sz="0" w:space="0" w:color="auto"/>
        <w:bottom w:val="none" w:sz="0" w:space="0" w:color="auto"/>
        <w:right w:val="none" w:sz="0" w:space="0" w:color="auto"/>
      </w:divBdr>
    </w:div>
    <w:div w:id="725952056">
      <w:bodyDiv w:val="1"/>
      <w:marLeft w:val="0"/>
      <w:marRight w:val="0"/>
      <w:marTop w:val="0"/>
      <w:marBottom w:val="0"/>
      <w:divBdr>
        <w:top w:val="none" w:sz="0" w:space="0" w:color="auto"/>
        <w:left w:val="none" w:sz="0" w:space="0" w:color="auto"/>
        <w:bottom w:val="none" w:sz="0" w:space="0" w:color="auto"/>
        <w:right w:val="none" w:sz="0" w:space="0" w:color="auto"/>
      </w:divBdr>
    </w:div>
    <w:div w:id="764349676">
      <w:bodyDiv w:val="1"/>
      <w:marLeft w:val="0"/>
      <w:marRight w:val="0"/>
      <w:marTop w:val="0"/>
      <w:marBottom w:val="0"/>
      <w:divBdr>
        <w:top w:val="none" w:sz="0" w:space="0" w:color="auto"/>
        <w:left w:val="none" w:sz="0" w:space="0" w:color="auto"/>
        <w:bottom w:val="none" w:sz="0" w:space="0" w:color="auto"/>
        <w:right w:val="none" w:sz="0" w:space="0" w:color="auto"/>
      </w:divBdr>
    </w:div>
    <w:div w:id="827594603">
      <w:bodyDiv w:val="1"/>
      <w:marLeft w:val="0"/>
      <w:marRight w:val="0"/>
      <w:marTop w:val="0"/>
      <w:marBottom w:val="0"/>
      <w:divBdr>
        <w:top w:val="none" w:sz="0" w:space="0" w:color="auto"/>
        <w:left w:val="none" w:sz="0" w:space="0" w:color="auto"/>
        <w:bottom w:val="none" w:sz="0" w:space="0" w:color="auto"/>
        <w:right w:val="none" w:sz="0" w:space="0" w:color="auto"/>
      </w:divBdr>
    </w:div>
    <w:div w:id="831989482">
      <w:bodyDiv w:val="1"/>
      <w:marLeft w:val="0"/>
      <w:marRight w:val="0"/>
      <w:marTop w:val="0"/>
      <w:marBottom w:val="0"/>
      <w:divBdr>
        <w:top w:val="none" w:sz="0" w:space="0" w:color="auto"/>
        <w:left w:val="none" w:sz="0" w:space="0" w:color="auto"/>
        <w:bottom w:val="none" w:sz="0" w:space="0" w:color="auto"/>
        <w:right w:val="none" w:sz="0" w:space="0" w:color="auto"/>
      </w:divBdr>
    </w:div>
    <w:div w:id="1002969891">
      <w:bodyDiv w:val="1"/>
      <w:marLeft w:val="0"/>
      <w:marRight w:val="0"/>
      <w:marTop w:val="0"/>
      <w:marBottom w:val="0"/>
      <w:divBdr>
        <w:top w:val="none" w:sz="0" w:space="0" w:color="auto"/>
        <w:left w:val="none" w:sz="0" w:space="0" w:color="auto"/>
        <w:bottom w:val="none" w:sz="0" w:space="0" w:color="auto"/>
        <w:right w:val="none" w:sz="0" w:space="0" w:color="auto"/>
      </w:divBdr>
    </w:div>
    <w:div w:id="1004362048">
      <w:bodyDiv w:val="1"/>
      <w:marLeft w:val="0"/>
      <w:marRight w:val="0"/>
      <w:marTop w:val="0"/>
      <w:marBottom w:val="0"/>
      <w:divBdr>
        <w:top w:val="none" w:sz="0" w:space="0" w:color="auto"/>
        <w:left w:val="none" w:sz="0" w:space="0" w:color="auto"/>
        <w:bottom w:val="none" w:sz="0" w:space="0" w:color="auto"/>
        <w:right w:val="none" w:sz="0" w:space="0" w:color="auto"/>
      </w:divBdr>
    </w:div>
    <w:div w:id="1083913792">
      <w:bodyDiv w:val="1"/>
      <w:marLeft w:val="0"/>
      <w:marRight w:val="0"/>
      <w:marTop w:val="0"/>
      <w:marBottom w:val="0"/>
      <w:divBdr>
        <w:top w:val="none" w:sz="0" w:space="0" w:color="auto"/>
        <w:left w:val="none" w:sz="0" w:space="0" w:color="auto"/>
        <w:bottom w:val="none" w:sz="0" w:space="0" w:color="auto"/>
        <w:right w:val="none" w:sz="0" w:space="0" w:color="auto"/>
      </w:divBdr>
    </w:div>
    <w:div w:id="1091856246">
      <w:bodyDiv w:val="1"/>
      <w:marLeft w:val="0"/>
      <w:marRight w:val="0"/>
      <w:marTop w:val="0"/>
      <w:marBottom w:val="0"/>
      <w:divBdr>
        <w:top w:val="none" w:sz="0" w:space="0" w:color="auto"/>
        <w:left w:val="none" w:sz="0" w:space="0" w:color="auto"/>
        <w:bottom w:val="none" w:sz="0" w:space="0" w:color="auto"/>
        <w:right w:val="none" w:sz="0" w:space="0" w:color="auto"/>
      </w:divBdr>
    </w:div>
    <w:div w:id="1263538713">
      <w:bodyDiv w:val="1"/>
      <w:marLeft w:val="0"/>
      <w:marRight w:val="0"/>
      <w:marTop w:val="0"/>
      <w:marBottom w:val="0"/>
      <w:divBdr>
        <w:top w:val="none" w:sz="0" w:space="0" w:color="auto"/>
        <w:left w:val="none" w:sz="0" w:space="0" w:color="auto"/>
        <w:bottom w:val="none" w:sz="0" w:space="0" w:color="auto"/>
        <w:right w:val="none" w:sz="0" w:space="0" w:color="auto"/>
      </w:divBdr>
    </w:div>
    <w:div w:id="1443449886">
      <w:bodyDiv w:val="1"/>
      <w:marLeft w:val="0"/>
      <w:marRight w:val="0"/>
      <w:marTop w:val="0"/>
      <w:marBottom w:val="0"/>
      <w:divBdr>
        <w:top w:val="none" w:sz="0" w:space="0" w:color="auto"/>
        <w:left w:val="none" w:sz="0" w:space="0" w:color="auto"/>
        <w:bottom w:val="none" w:sz="0" w:space="0" w:color="auto"/>
        <w:right w:val="none" w:sz="0" w:space="0" w:color="auto"/>
      </w:divBdr>
    </w:div>
    <w:div w:id="1548491182">
      <w:bodyDiv w:val="1"/>
      <w:marLeft w:val="0"/>
      <w:marRight w:val="0"/>
      <w:marTop w:val="0"/>
      <w:marBottom w:val="0"/>
      <w:divBdr>
        <w:top w:val="none" w:sz="0" w:space="0" w:color="auto"/>
        <w:left w:val="none" w:sz="0" w:space="0" w:color="auto"/>
        <w:bottom w:val="none" w:sz="0" w:space="0" w:color="auto"/>
        <w:right w:val="none" w:sz="0" w:space="0" w:color="auto"/>
      </w:divBdr>
    </w:div>
    <w:div w:id="1602763291">
      <w:bodyDiv w:val="1"/>
      <w:marLeft w:val="0"/>
      <w:marRight w:val="0"/>
      <w:marTop w:val="0"/>
      <w:marBottom w:val="0"/>
      <w:divBdr>
        <w:top w:val="none" w:sz="0" w:space="0" w:color="auto"/>
        <w:left w:val="none" w:sz="0" w:space="0" w:color="auto"/>
        <w:bottom w:val="none" w:sz="0" w:space="0" w:color="auto"/>
        <w:right w:val="none" w:sz="0" w:space="0" w:color="auto"/>
      </w:divBdr>
    </w:div>
    <w:div w:id="1803695288">
      <w:bodyDiv w:val="1"/>
      <w:marLeft w:val="0"/>
      <w:marRight w:val="0"/>
      <w:marTop w:val="0"/>
      <w:marBottom w:val="0"/>
      <w:divBdr>
        <w:top w:val="none" w:sz="0" w:space="0" w:color="auto"/>
        <w:left w:val="none" w:sz="0" w:space="0" w:color="auto"/>
        <w:bottom w:val="none" w:sz="0" w:space="0" w:color="auto"/>
        <w:right w:val="none" w:sz="0" w:space="0" w:color="auto"/>
      </w:divBdr>
    </w:div>
    <w:div w:id="1805345795">
      <w:bodyDiv w:val="1"/>
      <w:marLeft w:val="0"/>
      <w:marRight w:val="0"/>
      <w:marTop w:val="0"/>
      <w:marBottom w:val="0"/>
      <w:divBdr>
        <w:top w:val="none" w:sz="0" w:space="0" w:color="auto"/>
        <w:left w:val="none" w:sz="0" w:space="0" w:color="auto"/>
        <w:bottom w:val="none" w:sz="0" w:space="0" w:color="auto"/>
        <w:right w:val="none" w:sz="0" w:space="0" w:color="auto"/>
      </w:divBdr>
    </w:div>
    <w:div w:id="1844735921">
      <w:bodyDiv w:val="1"/>
      <w:marLeft w:val="0"/>
      <w:marRight w:val="0"/>
      <w:marTop w:val="0"/>
      <w:marBottom w:val="0"/>
      <w:divBdr>
        <w:top w:val="none" w:sz="0" w:space="0" w:color="auto"/>
        <w:left w:val="none" w:sz="0" w:space="0" w:color="auto"/>
        <w:bottom w:val="none" w:sz="0" w:space="0" w:color="auto"/>
        <w:right w:val="none" w:sz="0" w:space="0" w:color="auto"/>
      </w:divBdr>
    </w:div>
    <w:div w:id="205345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sip.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81E6E75B1E747BFF88268CA4A0C42" ma:contentTypeVersion="8" ma:contentTypeDescription="Create a new document." ma:contentTypeScope="" ma:versionID="d7bde489630b9aa82cf54e7a06bdd7be">
  <xsd:schema xmlns:xsd="http://www.w3.org/2001/XMLSchema" xmlns:xs="http://www.w3.org/2001/XMLSchema" xmlns:p="http://schemas.microsoft.com/office/2006/metadata/properties" xmlns:ns2="d639cfaa-997e-4459-b0b0-2da6226e71e1" xmlns:ns3="27dde54d-6dc1-4378-8a92-203393e606cf" targetNamespace="http://schemas.microsoft.com/office/2006/metadata/properties" ma:root="true" ma:fieldsID="784667164320e23f0a9a989792304ff5" ns2:_="" ns3:_="">
    <xsd:import namespace="d639cfaa-997e-4459-b0b0-2da6226e71e1"/>
    <xsd:import namespace="27dde54d-6dc1-4378-8a92-203393e606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9cfaa-997e-4459-b0b0-2da6226e71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dde54d-6dc1-4378-8a92-203393e606c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BFC49-A89A-4FFD-814D-49A5CF60B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9cfaa-997e-4459-b0b0-2da6226e71e1"/>
    <ds:schemaRef ds:uri="27dde54d-6dc1-4378-8a92-203393e60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1B0CE-BC11-41F3-9509-66B912703B6A}">
  <ds:schemaRefs>
    <ds:schemaRef ds:uri="http://schemas.microsoft.com/office/2006/documentManagement/types"/>
    <ds:schemaRef ds:uri="d639cfaa-997e-4459-b0b0-2da6226e71e1"/>
    <ds:schemaRef ds:uri="http://purl.org/dc/term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7dde54d-6dc1-4378-8a92-203393e606cf"/>
    <ds:schemaRef ds:uri="http://purl.org/dc/dcmitype/"/>
  </ds:schemaRefs>
</ds:datastoreItem>
</file>

<file path=customXml/itemProps3.xml><?xml version="1.0" encoding="utf-8"?>
<ds:datastoreItem xmlns:ds="http://schemas.openxmlformats.org/officeDocument/2006/customXml" ds:itemID="{F28ACB0F-0E21-48F8-A745-AEC3E78045C9}">
  <ds:schemaRefs>
    <ds:schemaRef ds:uri="http://schemas.microsoft.com/sharepoint/v3/contenttype/forms"/>
  </ds:schemaRefs>
</ds:datastoreItem>
</file>

<file path=customXml/itemProps4.xml><?xml version="1.0" encoding="utf-8"?>
<ds:datastoreItem xmlns:ds="http://schemas.openxmlformats.org/officeDocument/2006/customXml" ds:itemID="{C07BCFE3-D607-4C87-B542-79727920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2019-09-27T10:37:00Z</dcterms:created>
  <dcterms:modified xsi:type="dcterms:W3CDTF">2019-09-27T10:46:00Z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0x01010061D81E6E75B1E747BFF88268CA4A0C42</vt:lpwstr>
  </property>
</Properties>
</file>